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1828" w14:textId="14EDC30C" w:rsidR="000617A0" w:rsidRPr="00F509C5" w:rsidRDefault="00666793" w:rsidP="00A54CAD">
      <w:pPr>
        <w:tabs>
          <w:tab w:val="clear" w:pos="1080"/>
          <w:tab w:val="num" w:pos="851"/>
        </w:tabs>
        <w:ind w:left="426" w:firstLine="0"/>
        <w:jc w:val="center"/>
        <w:rPr>
          <w:rFonts w:ascii="Trebuchet MS" w:hAnsi="Trebuchet MS" w:cs="Segoe UI"/>
          <w:b/>
          <w:bCs/>
        </w:rPr>
      </w:pPr>
      <w:r w:rsidRPr="00896A30">
        <w:rPr>
          <w:rFonts w:ascii="Trebuchet MS" w:hAnsi="Trebuchet MS" w:cs="Segoe UI"/>
          <w:b/>
          <w:bCs/>
        </w:rPr>
        <w:t>TURTO VALDYMO INFORMACINĖS SISTEMOS „IFS</w:t>
      </w:r>
      <w:r w:rsidR="00D82851" w:rsidRPr="00896A30">
        <w:rPr>
          <w:rFonts w:ascii="Trebuchet MS" w:hAnsi="Trebuchet MS" w:cs="Segoe UI"/>
          <w:b/>
          <w:bCs/>
        </w:rPr>
        <w:t xml:space="preserve">“ </w:t>
      </w:r>
      <w:r w:rsidR="00FF5B29" w:rsidRPr="00896A30">
        <w:rPr>
          <w:rFonts w:ascii="Trebuchet MS" w:hAnsi="Trebuchet MS" w:cs="Segoe UI"/>
          <w:b/>
          <w:bCs/>
        </w:rPr>
        <w:t>LICE</w:t>
      </w:r>
      <w:r w:rsidR="00A76E62" w:rsidRPr="00896A30">
        <w:rPr>
          <w:rFonts w:ascii="Trebuchet MS" w:hAnsi="Trebuchet MS" w:cs="Segoe UI"/>
          <w:b/>
          <w:bCs/>
        </w:rPr>
        <w:t>N</w:t>
      </w:r>
      <w:r w:rsidR="00FF5B29" w:rsidRPr="00896A30">
        <w:rPr>
          <w:rFonts w:ascii="Trebuchet MS" w:hAnsi="Trebuchet MS" w:cs="Segoe UI"/>
          <w:b/>
          <w:bCs/>
        </w:rPr>
        <w:t>CIJŲ</w:t>
      </w:r>
      <w:r w:rsidR="000617A0" w:rsidRPr="00896A30">
        <w:rPr>
          <w:rFonts w:ascii="Trebuchet MS" w:hAnsi="Trebuchet MS" w:cs="Segoe UI"/>
          <w:b/>
          <w:bCs/>
        </w:rPr>
        <w:t xml:space="preserve">, </w:t>
      </w:r>
      <w:r w:rsidR="00D227CB" w:rsidRPr="00896A30">
        <w:rPr>
          <w:rFonts w:ascii="Trebuchet MS" w:hAnsi="Trebuchet MS" w:cs="Segoe UI"/>
          <w:b/>
          <w:bCs/>
        </w:rPr>
        <w:t>PRIEŽIŪROS</w:t>
      </w:r>
      <w:r w:rsidRPr="00896A30">
        <w:rPr>
          <w:rFonts w:ascii="Trebuchet MS" w:hAnsi="Trebuchet MS" w:cs="Segoe UI"/>
          <w:b/>
          <w:bCs/>
        </w:rPr>
        <w:t xml:space="preserve">, VYSTYMO IR KONSULTAVIMO </w:t>
      </w:r>
      <w:r w:rsidR="00547B9C" w:rsidRPr="00896A30">
        <w:rPr>
          <w:rFonts w:ascii="Trebuchet MS" w:hAnsi="Trebuchet MS" w:cs="Segoe UI"/>
          <w:b/>
          <w:bCs/>
        </w:rPr>
        <w:t>PASLAUGŲ PIRKIMO</w:t>
      </w:r>
      <w:r w:rsidR="007E6E2C" w:rsidRPr="00896A30">
        <w:rPr>
          <w:rFonts w:ascii="Trebuchet MS" w:hAnsi="Trebuchet MS" w:cs="Segoe UI"/>
          <w:b/>
          <w:bCs/>
        </w:rPr>
        <w:t xml:space="preserve"> </w:t>
      </w:r>
      <w:r w:rsidR="0008493F" w:rsidRPr="00896A30">
        <w:rPr>
          <w:rFonts w:ascii="Trebuchet MS" w:hAnsi="Trebuchet MS" w:cs="Segoe UI"/>
          <w:b/>
          <w:bCs/>
        </w:rPr>
        <w:t>TECHNINĖ</w:t>
      </w:r>
      <w:r w:rsidR="001B21E6" w:rsidRPr="00896A30">
        <w:rPr>
          <w:rFonts w:ascii="Trebuchet MS" w:hAnsi="Trebuchet MS" w:cs="Segoe UI"/>
          <w:b/>
          <w:bCs/>
        </w:rPr>
        <w:t xml:space="preserve"> SPECIFIKACIJA</w:t>
      </w:r>
    </w:p>
    <w:p w14:paraId="4B32E5E8" w14:textId="77777777" w:rsidR="008C0BD1" w:rsidRPr="00896A30" w:rsidRDefault="008C0BD1" w:rsidP="00A54CAD">
      <w:pPr>
        <w:tabs>
          <w:tab w:val="clear" w:pos="1080"/>
          <w:tab w:val="num" w:pos="851"/>
        </w:tabs>
        <w:ind w:left="426" w:firstLine="0"/>
        <w:jc w:val="center"/>
        <w:rPr>
          <w:rFonts w:ascii="Trebuchet MS" w:hAnsi="Trebuchet MS" w:cs="Arial"/>
        </w:rPr>
      </w:pPr>
    </w:p>
    <w:p w14:paraId="7AAAD45D" w14:textId="60429A49" w:rsidR="008C0BD1" w:rsidRPr="00896A30" w:rsidRDefault="004D62CC" w:rsidP="00A54CAD">
      <w:pPr>
        <w:pStyle w:val="ListParagraph"/>
        <w:numPr>
          <w:ilvl w:val="0"/>
          <w:numId w:val="27"/>
        </w:numPr>
        <w:tabs>
          <w:tab w:val="num" w:pos="851"/>
          <w:tab w:val="left" w:pos="7655"/>
        </w:tabs>
        <w:ind w:left="426" w:firstLine="0"/>
        <w:rPr>
          <w:rFonts w:ascii="Trebuchet MS" w:hAnsi="Trebuchet MS" w:cs="Arial"/>
          <w:b/>
        </w:rPr>
      </w:pPr>
      <w:r w:rsidRPr="00896A30">
        <w:rPr>
          <w:rFonts w:ascii="Trebuchet MS" w:hAnsi="Trebuchet MS" w:cs="Arial"/>
          <w:b/>
        </w:rPr>
        <w:t>Pirkimo objekta</w:t>
      </w:r>
      <w:r w:rsidR="00326EB7" w:rsidRPr="00896A30">
        <w:rPr>
          <w:rFonts w:ascii="Trebuchet MS" w:hAnsi="Trebuchet MS" w:cs="Arial"/>
          <w:b/>
        </w:rPr>
        <w:t>s</w:t>
      </w:r>
    </w:p>
    <w:p w14:paraId="5407673C" w14:textId="487BDB0D" w:rsidR="004D62CC" w:rsidRPr="00896A30" w:rsidRDefault="004D62CC" w:rsidP="00A54CAD">
      <w:pPr>
        <w:tabs>
          <w:tab w:val="clear" w:pos="1080"/>
          <w:tab w:val="num" w:pos="851"/>
          <w:tab w:val="left" w:pos="7655"/>
        </w:tabs>
        <w:ind w:left="426" w:firstLine="0"/>
        <w:rPr>
          <w:rFonts w:ascii="Trebuchet MS" w:hAnsi="Trebuchet MS" w:cs="Arial"/>
        </w:rPr>
      </w:pPr>
    </w:p>
    <w:p w14:paraId="49978CAD" w14:textId="42376DBC" w:rsidR="00D82851" w:rsidRPr="00A37F0B" w:rsidRDefault="00DC3CD3" w:rsidP="000D6169">
      <w:pPr>
        <w:pStyle w:val="ListParagraph"/>
        <w:numPr>
          <w:ilvl w:val="1"/>
          <w:numId w:val="21"/>
        </w:numPr>
        <w:tabs>
          <w:tab w:val="num" w:pos="851"/>
        </w:tabs>
        <w:spacing w:after="120"/>
        <w:ind w:left="426" w:firstLine="0"/>
        <w:rPr>
          <w:rFonts w:ascii="Trebuchet MS" w:hAnsi="Trebuchet MS" w:cs="Arial"/>
          <w:color w:val="000000" w:themeColor="text1"/>
        </w:rPr>
      </w:pPr>
      <w:r w:rsidRPr="00A37F0B">
        <w:rPr>
          <w:rFonts w:ascii="Trebuchet MS" w:hAnsi="Trebuchet MS" w:cs="Arial"/>
          <w:color w:val="000000" w:themeColor="text1"/>
        </w:rPr>
        <w:t xml:space="preserve">Perkančiojo subjekto turimos ir </w:t>
      </w:r>
      <w:r w:rsidR="00226CD8">
        <w:rPr>
          <w:rFonts w:ascii="Trebuchet MS" w:hAnsi="Trebuchet MS" w:cs="Arial"/>
          <w:color w:val="000000" w:themeColor="text1"/>
        </w:rPr>
        <w:t>a</w:t>
      </w:r>
      <w:r w:rsidRPr="00A37F0B">
        <w:rPr>
          <w:rFonts w:ascii="Trebuchet MS" w:hAnsi="Trebuchet MS" w:cs="Arial"/>
          <w:color w:val="000000" w:themeColor="text1"/>
        </w:rPr>
        <w:t>naudojamos</w:t>
      </w:r>
      <w:r w:rsidR="00D1706A" w:rsidRPr="00A37F0B">
        <w:rPr>
          <w:rFonts w:ascii="Trebuchet MS" w:hAnsi="Trebuchet MS" w:cs="Arial"/>
          <w:color w:val="000000" w:themeColor="text1"/>
        </w:rPr>
        <w:t xml:space="preserve"> </w:t>
      </w:r>
      <w:r w:rsidRPr="00A37F0B">
        <w:rPr>
          <w:rFonts w:ascii="Trebuchet MS" w:hAnsi="Trebuchet MS" w:cs="Arial"/>
          <w:color w:val="000000" w:themeColor="text1"/>
        </w:rPr>
        <w:t xml:space="preserve">turto valdymo informacinės sistemos „Industrial and Financial Systems“ </w:t>
      </w:r>
      <w:r w:rsidR="009973AD" w:rsidRPr="00A37F0B">
        <w:rPr>
          <w:rFonts w:ascii="Trebuchet MS" w:hAnsi="Trebuchet MS" w:cs="Arial"/>
          <w:color w:val="000000" w:themeColor="text1"/>
        </w:rPr>
        <w:t>(</w:t>
      </w:r>
      <w:r w:rsidR="00B9273D" w:rsidRPr="00A37F0B">
        <w:rPr>
          <w:rFonts w:ascii="Trebuchet MS" w:hAnsi="Trebuchet MS" w:cs="Arial"/>
          <w:color w:val="000000" w:themeColor="text1"/>
        </w:rPr>
        <w:t xml:space="preserve">toliau — </w:t>
      </w:r>
      <w:r w:rsidRPr="00A37F0B">
        <w:rPr>
          <w:rFonts w:ascii="Trebuchet MS" w:hAnsi="Trebuchet MS" w:cs="Arial"/>
          <w:color w:val="000000" w:themeColor="text1"/>
        </w:rPr>
        <w:t>IFS</w:t>
      </w:r>
      <w:r w:rsidR="009973AD" w:rsidRPr="00A37F0B">
        <w:rPr>
          <w:rFonts w:ascii="Trebuchet MS" w:hAnsi="Trebuchet MS" w:cs="Arial"/>
          <w:color w:val="000000" w:themeColor="text1"/>
        </w:rPr>
        <w:t>)</w:t>
      </w:r>
      <w:r w:rsidR="00D82851" w:rsidRPr="00A37F0B">
        <w:rPr>
          <w:rFonts w:ascii="Trebuchet MS" w:hAnsi="Trebuchet MS" w:cs="Arial"/>
          <w:color w:val="000000" w:themeColor="text1"/>
        </w:rPr>
        <w:t>:</w:t>
      </w:r>
    </w:p>
    <w:p w14:paraId="65A9ADF6" w14:textId="70EFB43A" w:rsidR="00C61A71" w:rsidRPr="00A37F0B" w:rsidRDefault="00C61A71" w:rsidP="000D6169">
      <w:pPr>
        <w:pStyle w:val="ListParagraph"/>
        <w:numPr>
          <w:ilvl w:val="2"/>
          <w:numId w:val="21"/>
        </w:numPr>
        <w:spacing w:after="160" w:line="259" w:lineRule="auto"/>
        <w:ind w:hanging="654"/>
        <w:rPr>
          <w:rFonts w:ascii="Trebuchet MS" w:hAnsi="Trebuchet MS" w:cs="Arial"/>
          <w:color w:val="000000" w:themeColor="text1"/>
        </w:rPr>
      </w:pPr>
      <w:r w:rsidRPr="00A37F0B">
        <w:rPr>
          <w:rFonts w:ascii="Trebuchet MS" w:hAnsi="Trebuchet MS" w:cs="Arial"/>
          <w:color w:val="000000" w:themeColor="text1"/>
        </w:rPr>
        <w:t>Papildomos (</w:t>
      </w:r>
      <w:r w:rsidR="009E797A" w:rsidRPr="00A37F0B">
        <w:rPr>
          <w:rFonts w:ascii="Trebuchet MS" w:hAnsi="Trebuchet MS" w:cs="Arial"/>
          <w:color w:val="000000" w:themeColor="text1"/>
        </w:rPr>
        <w:t>maksimaliai</w:t>
      </w:r>
      <w:r w:rsidR="007A1468" w:rsidRPr="00A37F0B">
        <w:rPr>
          <w:rFonts w:ascii="Trebuchet MS" w:hAnsi="Trebuchet MS" w:cs="Arial"/>
          <w:color w:val="000000" w:themeColor="text1"/>
        </w:rPr>
        <w:t xml:space="preserve"> </w:t>
      </w:r>
      <w:r w:rsidRPr="00A37F0B">
        <w:rPr>
          <w:rFonts w:ascii="Trebuchet MS" w:hAnsi="Trebuchet MS" w:cs="Arial"/>
          <w:color w:val="000000" w:themeColor="text1"/>
        </w:rPr>
        <w:t>1</w:t>
      </w:r>
      <w:r w:rsidR="00C74485" w:rsidRPr="00A37F0B">
        <w:rPr>
          <w:rFonts w:ascii="Trebuchet MS" w:hAnsi="Trebuchet MS" w:cs="Arial"/>
          <w:color w:val="000000" w:themeColor="text1"/>
        </w:rPr>
        <w:t>5</w:t>
      </w:r>
      <w:r w:rsidRPr="00A37F0B">
        <w:rPr>
          <w:rFonts w:ascii="Trebuchet MS" w:hAnsi="Trebuchet MS" w:cs="Arial"/>
          <w:color w:val="000000" w:themeColor="text1"/>
        </w:rPr>
        <w:t xml:space="preserve"> vnt.) pilnos prieigos vardinių </w:t>
      </w:r>
      <w:r w:rsidR="002566E0" w:rsidRPr="00A37F0B">
        <w:rPr>
          <w:rFonts w:ascii="Trebuchet MS" w:hAnsi="Trebuchet MS" w:cs="Arial"/>
          <w:color w:val="000000" w:themeColor="text1"/>
        </w:rPr>
        <w:t>IFS</w:t>
      </w:r>
      <w:r w:rsidRPr="00A37F0B">
        <w:rPr>
          <w:rFonts w:ascii="Trebuchet MS" w:hAnsi="Trebuchet MS" w:cs="Arial"/>
          <w:color w:val="000000" w:themeColor="text1"/>
        </w:rPr>
        <w:t xml:space="preserve"> naudotojų licencijų (toliau – Prekės).</w:t>
      </w:r>
    </w:p>
    <w:p w14:paraId="55347386" w14:textId="365E8432" w:rsidR="009F05B5" w:rsidRPr="00A37F0B" w:rsidRDefault="002566E0" w:rsidP="000D6169">
      <w:pPr>
        <w:pStyle w:val="ListParagraph"/>
        <w:numPr>
          <w:ilvl w:val="2"/>
          <w:numId w:val="21"/>
        </w:numPr>
        <w:tabs>
          <w:tab w:val="clear" w:pos="1080"/>
          <w:tab w:val="num" w:pos="851"/>
        </w:tabs>
        <w:spacing w:after="120"/>
        <w:ind w:left="426" w:firstLine="0"/>
        <w:rPr>
          <w:rFonts w:ascii="Trebuchet MS" w:hAnsi="Trebuchet MS" w:cs="Arial"/>
          <w:color w:val="000000" w:themeColor="text1"/>
        </w:rPr>
      </w:pPr>
      <w:r w:rsidRPr="00A37F0B">
        <w:rPr>
          <w:rFonts w:ascii="Trebuchet MS" w:hAnsi="Trebuchet MS" w:cs="Arial"/>
          <w:color w:val="000000" w:themeColor="text1"/>
        </w:rPr>
        <w:t xml:space="preserve">Visų perkančiojo subjekto (įskaitant naujai perkamas Prekes) </w:t>
      </w:r>
      <w:r w:rsidR="00D82851" w:rsidRPr="00A37F0B">
        <w:rPr>
          <w:rFonts w:ascii="Trebuchet MS" w:hAnsi="Trebuchet MS" w:cs="Arial"/>
          <w:color w:val="000000" w:themeColor="text1"/>
        </w:rPr>
        <w:t>IFS licencijų techninis palaikymas (toliau – Licencijos);</w:t>
      </w:r>
    </w:p>
    <w:p w14:paraId="16579DB6" w14:textId="77777777" w:rsidR="009F05B5" w:rsidRPr="00896A30" w:rsidRDefault="00D82851" w:rsidP="000D6169">
      <w:pPr>
        <w:pStyle w:val="ListParagraph"/>
        <w:numPr>
          <w:ilvl w:val="2"/>
          <w:numId w:val="21"/>
        </w:numPr>
        <w:tabs>
          <w:tab w:val="clear" w:pos="1080"/>
          <w:tab w:val="num" w:pos="851"/>
        </w:tabs>
        <w:spacing w:after="120"/>
        <w:ind w:left="426" w:firstLine="0"/>
        <w:rPr>
          <w:rFonts w:ascii="Trebuchet MS" w:hAnsi="Trebuchet MS" w:cs="Arial"/>
        </w:rPr>
      </w:pPr>
      <w:r w:rsidRPr="00896A30">
        <w:rPr>
          <w:rFonts w:ascii="Trebuchet MS" w:hAnsi="Trebuchet MS" w:cs="Arial"/>
        </w:rPr>
        <w:t xml:space="preserve">IFS </w:t>
      </w:r>
      <w:r w:rsidR="00A6342C" w:rsidRPr="00896A30">
        <w:rPr>
          <w:rFonts w:ascii="Trebuchet MS" w:hAnsi="Trebuchet MS" w:cs="Arial"/>
        </w:rPr>
        <w:t>priežiūros</w:t>
      </w:r>
      <w:r w:rsidR="00D1706A" w:rsidRPr="00896A30">
        <w:rPr>
          <w:rFonts w:ascii="Trebuchet MS" w:hAnsi="Trebuchet MS" w:cs="Arial"/>
        </w:rPr>
        <w:t xml:space="preserve"> paslaug</w:t>
      </w:r>
      <w:r w:rsidR="00CF0F36" w:rsidRPr="00896A30">
        <w:rPr>
          <w:rFonts w:ascii="Trebuchet MS" w:hAnsi="Trebuchet MS" w:cs="Arial"/>
        </w:rPr>
        <w:t>os</w:t>
      </w:r>
      <w:r w:rsidRPr="00896A30">
        <w:rPr>
          <w:rFonts w:ascii="Trebuchet MS" w:hAnsi="Trebuchet MS" w:cs="Arial"/>
        </w:rPr>
        <w:t xml:space="preserve"> (toliau – Priežiūros paslaugos);</w:t>
      </w:r>
    </w:p>
    <w:p w14:paraId="1B1DEB70" w14:textId="0A9E9D69" w:rsidR="00D82851" w:rsidRPr="00896A30" w:rsidRDefault="00D82851" w:rsidP="000D6169">
      <w:pPr>
        <w:pStyle w:val="ListParagraph"/>
        <w:numPr>
          <w:ilvl w:val="2"/>
          <w:numId w:val="21"/>
        </w:numPr>
        <w:tabs>
          <w:tab w:val="clear" w:pos="1080"/>
          <w:tab w:val="num" w:pos="851"/>
        </w:tabs>
        <w:spacing w:after="120"/>
        <w:ind w:left="426" w:firstLine="0"/>
        <w:rPr>
          <w:rFonts w:ascii="Trebuchet MS" w:hAnsi="Trebuchet MS" w:cs="Arial"/>
        </w:rPr>
      </w:pPr>
      <w:r w:rsidRPr="00896A30">
        <w:rPr>
          <w:rFonts w:ascii="Trebuchet MS" w:hAnsi="Trebuchet MS" w:cs="Arial"/>
        </w:rPr>
        <w:t>IFS vystymo ir konsultavimo</w:t>
      </w:r>
      <w:r w:rsidR="00D34BCF" w:rsidRPr="00896A30">
        <w:rPr>
          <w:rFonts w:ascii="Trebuchet MS" w:hAnsi="Trebuchet MS" w:cs="Arial"/>
        </w:rPr>
        <w:t xml:space="preserve"> p</w:t>
      </w:r>
      <w:r w:rsidRPr="00896A30">
        <w:rPr>
          <w:rFonts w:ascii="Trebuchet MS" w:hAnsi="Trebuchet MS" w:cs="Arial"/>
        </w:rPr>
        <w:t>aslaugos</w:t>
      </w:r>
      <w:r w:rsidR="00F72E90" w:rsidRPr="00896A30">
        <w:rPr>
          <w:rFonts w:ascii="Trebuchet MS" w:hAnsi="Trebuchet MS" w:cs="Arial"/>
        </w:rPr>
        <w:t xml:space="preserve"> pagal poreikį </w:t>
      </w:r>
      <w:r w:rsidRPr="00896A30">
        <w:rPr>
          <w:rFonts w:ascii="Trebuchet MS" w:hAnsi="Trebuchet MS" w:cs="Arial"/>
        </w:rPr>
        <w:t>(toliau – Vystymo</w:t>
      </w:r>
      <w:r w:rsidR="006D3982" w:rsidRPr="00896A30">
        <w:rPr>
          <w:rFonts w:ascii="Trebuchet MS" w:hAnsi="Trebuchet MS" w:cs="Arial"/>
        </w:rPr>
        <w:t xml:space="preserve"> </w:t>
      </w:r>
      <w:r w:rsidRPr="00896A30">
        <w:rPr>
          <w:rFonts w:ascii="Trebuchet MS" w:hAnsi="Trebuchet MS" w:cs="Arial"/>
        </w:rPr>
        <w:t>paslaugos);</w:t>
      </w:r>
    </w:p>
    <w:p w14:paraId="018736FF" w14:textId="77777777" w:rsidR="00D21F28" w:rsidRPr="00896A30" w:rsidRDefault="00D21F28" w:rsidP="000D6169">
      <w:pPr>
        <w:pStyle w:val="ListParagraph"/>
        <w:tabs>
          <w:tab w:val="clear" w:pos="1080"/>
          <w:tab w:val="num" w:pos="851"/>
        </w:tabs>
        <w:spacing w:after="120"/>
        <w:ind w:left="426" w:firstLine="0"/>
        <w:rPr>
          <w:rFonts w:ascii="Trebuchet MS" w:hAnsi="Trebuchet MS" w:cs="Arial"/>
        </w:rPr>
      </w:pPr>
    </w:p>
    <w:p w14:paraId="4B019F33" w14:textId="2A16C14B" w:rsidR="00817E0B" w:rsidRPr="00896A30" w:rsidRDefault="00817E0B" w:rsidP="000D6169">
      <w:pPr>
        <w:pStyle w:val="ListParagraph"/>
        <w:numPr>
          <w:ilvl w:val="0"/>
          <w:numId w:val="21"/>
        </w:numPr>
        <w:tabs>
          <w:tab w:val="num" w:pos="851"/>
        </w:tabs>
        <w:spacing w:after="120"/>
        <w:ind w:left="426" w:firstLine="0"/>
        <w:rPr>
          <w:rFonts w:ascii="Trebuchet MS" w:hAnsi="Trebuchet MS" w:cs="Arial"/>
          <w:b/>
        </w:rPr>
      </w:pPr>
      <w:r w:rsidRPr="00896A30">
        <w:rPr>
          <w:rFonts w:ascii="Trebuchet MS" w:hAnsi="Trebuchet MS" w:cs="Arial"/>
          <w:b/>
        </w:rPr>
        <w:t>Bendrieji reikalavimai</w:t>
      </w:r>
    </w:p>
    <w:p w14:paraId="7C016178" w14:textId="73BE5294" w:rsidR="00EE1B3B" w:rsidRPr="00EE1B3B" w:rsidRDefault="00EE1B3B" w:rsidP="00A37F0B">
      <w:pPr>
        <w:pStyle w:val="ListParagraph"/>
        <w:numPr>
          <w:ilvl w:val="1"/>
          <w:numId w:val="21"/>
        </w:numPr>
        <w:tabs>
          <w:tab w:val="clear" w:pos="720"/>
          <w:tab w:val="num" w:pos="426"/>
        </w:tabs>
        <w:ind w:left="426" w:firstLine="0"/>
        <w:rPr>
          <w:rFonts w:ascii="Trebuchet MS" w:hAnsi="Trebuchet MS" w:cs="Arial"/>
        </w:rPr>
      </w:pPr>
      <w:r w:rsidRPr="00EE1B3B">
        <w:rPr>
          <w:rFonts w:ascii="Trebuchet MS" w:hAnsi="Trebuchet MS" w:cs="Arial"/>
        </w:rPr>
        <w:t>Sutarties terminas: 12 mėnesių nuo Sutarties sudarymo dienos</w:t>
      </w:r>
      <w:r w:rsidR="000E1A13">
        <w:rPr>
          <w:rFonts w:ascii="Trebuchet MS" w:hAnsi="Trebuchet MS" w:cs="Arial"/>
        </w:rPr>
        <w:t xml:space="preserve">, bet ne ankščiau nei nuo </w:t>
      </w:r>
      <w:r w:rsidR="000E1A13">
        <w:rPr>
          <w:rFonts w:ascii="Trebuchet MS" w:hAnsi="Trebuchet MS" w:cs="Arial"/>
          <w:lang w:val="en-US"/>
        </w:rPr>
        <w:t>2023-01-10</w:t>
      </w:r>
      <w:r w:rsidR="00CB3C53">
        <w:rPr>
          <w:rFonts w:ascii="Trebuchet MS" w:hAnsi="Trebuchet MS" w:cs="Arial"/>
          <w:lang w:val="en-US"/>
        </w:rPr>
        <w:t xml:space="preserve"> d.</w:t>
      </w:r>
      <w:r w:rsidR="00762275">
        <w:rPr>
          <w:rFonts w:ascii="Trebuchet MS" w:hAnsi="Trebuchet MS" w:cs="Arial"/>
          <w:lang w:val="en-US"/>
        </w:rPr>
        <w:t xml:space="preserve">, </w:t>
      </w:r>
      <w:r w:rsidRPr="00EE1B3B">
        <w:rPr>
          <w:rFonts w:ascii="Trebuchet MS" w:hAnsi="Trebuchet MS" w:cs="Arial"/>
        </w:rPr>
        <w:t>su galimybe du kartus pratęsti vieneriems metams (12 mėn.+12 mėn.). Jei nei viena Šalis nepareiškia noro nepratęsti Sutarties Sutartyje nustatyta tvarka ir terminais, ji automatiškai prasitęsia vieneriems metams (12 mėn.). Sutarties Šalis nusprendusi nepratęsti Sutarties privalo įspėti kitą Šalį ne vėliau kaip prieš 3 mėnesius iki Sutarties termino pabaigos (ši Sutarties sąlyga esminė), tokiu atveju Šalys sudaro susitarimą dėl Sutarties nutraukimo.</w:t>
      </w:r>
    </w:p>
    <w:p w14:paraId="0A1AD9EB" w14:textId="59A083D3" w:rsidR="004D5299" w:rsidRPr="00896A30" w:rsidRDefault="00817E0B" w:rsidP="000D6169">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Kreipinius </w:t>
      </w:r>
      <w:r w:rsidR="00D84364" w:rsidRPr="00896A30">
        <w:rPr>
          <w:rFonts w:ascii="Trebuchet MS" w:hAnsi="Trebuchet MS" w:cs="Arial"/>
        </w:rPr>
        <w:t>Perkantysis subjektas</w:t>
      </w:r>
      <w:r w:rsidRPr="00896A30">
        <w:rPr>
          <w:rFonts w:ascii="Trebuchet MS" w:hAnsi="Trebuchet MS" w:cs="Arial"/>
        </w:rPr>
        <w:t xml:space="preserve"> ar jo įgalioti atstovai Tiekėjui pateikia ITT pagalbos tarnybos (toliau – Savitarnos) pranešimais</w:t>
      </w:r>
      <w:r w:rsidR="00291893" w:rsidRPr="00896A30">
        <w:rPr>
          <w:rFonts w:ascii="Trebuchet MS" w:hAnsi="Trebuchet MS" w:cs="Arial"/>
        </w:rPr>
        <w:t xml:space="preserve"> arba el. paštu</w:t>
      </w:r>
      <w:r w:rsidRPr="00896A30">
        <w:rPr>
          <w:rFonts w:ascii="Trebuchet MS" w:hAnsi="Trebuchet MS" w:cs="Arial"/>
        </w:rPr>
        <w:t>.</w:t>
      </w:r>
    </w:p>
    <w:p w14:paraId="4E0C093E" w14:textId="7292A6E4" w:rsidR="005331F6" w:rsidRPr="00896A30" w:rsidRDefault="00D84364" w:rsidP="00A37F0B">
      <w:pPr>
        <w:pStyle w:val="ListParagraph"/>
        <w:numPr>
          <w:ilvl w:val="1"/>
          <w:numId w:val="21"/>
        </w:numPr>
        <w:tabs>
          <w:tab w:val="num" w:pos="851"/>
          <w:tab w:val="left" w:pos="7655"/>
        </w:tabs>
        <w:spacing w:after="120"/>
        <w:ind w:left="426" w:firstLine="0"/>
        <w:rPr>
          <w:rFonts w:ascii="Trebuchet MS" w:hAnsi="Trebuchet MS" w:cs="Arial"/>
        </w:rPr>
      </w:pPr>
      <w:r w:rsidRPr="00896A30">
        <w:rPr>
          <w:rFonts w:ascii="Trebuchet MS" w:hAnsi="Trebuchet MS" w:cs="Arial"/>
        </w:rPr>
        <w:t>Perkančiojo subjekto</w:t>
      </w:r>
      <w:r w:rsidR="00817E0B" w:rsidRPr="00896A30">
        <w:rPr>
          <w:rFonts w:ascii="Trebuchet MS" w:hAnsi="Trebuchet MS" w:cs="Arial"/>
        </w:rPr>
        <w:t xml:space="preserve"> kreipinys gali būti pranešimas apie IFS veikimo sutrikimus arba užduotis atlikti IFS tobulinimo, keitimo, vystymo darbus.</w:t>
      </w:r>
    </w:p>
    <w:p w14:paraId="521B2918" w14:textId="4AE377E7" w:rsidR="005331F6" w:rsidRPr="00896A30" w:rsidRDefault="005331F6" w:rsidP="000D6169">
      <w:pPr>
        <w:pStyle w:val="ListParagraph"/>
        <w:numPr>
          <w:ilvl w:val="1"/>
          <w:numId w:val="21"/>
        </w:numPr>
        <w:tabs>
          <w:tab w:val="num" w:pos="851"/>
          <w:tab w:val="left" w:pos="7655"/>
        </w:tabs>
        <w:spacing w:after="120"/>
        <w:ind w:left="426" w:firstLine="0"/>
        <w:rPr>
          <w:rFonts w:ascii="Trebuchet MS" w:hAnsi="Trebuchet MS" w:cs="Arial"/>
        </w:rPr>
      </w:pPr>
      <w:r w:rsidRPr="00896A30">
        <w:rPr>
          <w:rFonts w:ascii="Trebuchet MS" w:hAnsi="Trebuchet MS" w:cs="Arial"/>
        </w:rPr>
        <w:t xml:space="preserve">Paslaugų teikimo vieta — </w:t>
      </w:r>
      <w:r w:rsidR="00D84364" w:rsidRPr="00896A30">
        <w:rPr>
          <w:rFonts w:ascii="Trebuchet MS" w:hAnsi="Trebuchet MS" w:cs="Arial"/>
        </w:rPr>
        <w:t>Perkančiojo subjekto</w:t>
      </w:r>
      <w:r w:rsidRPr="00896A30">
        <w:rPr>
          <w:rFonts w:ascii="Trebuchet MS" w:hAnsi="Trebuchet MS" w:cs="Arial"/>
        </w:rPr>
        <w:t xml:space="preserve"> buveinėje, adresu </w:t>
      </w:r>
      <w:r w:rsidR="00B4425B" w:rsidRPr="00896A30">
        <w:rPr>
          <w:rFonts w:ascii="Trebuchet MS" w:hAnsi="Trebuchet MS" w:cs="Arial"/>
        </w:rPr>
        <w:t>K. G. E. Manerheimo g. 8</w:t>
      </w:r>
      <w:r w:rsidRPr="00896A30">
        <w:rPr>
          <w:rFonts w:ascii="Trebuchet MS" w:hAnsi="Trebuchet MS" w:cs="Arial"/>
        </w:rPr>
        <w:t>, Vilnius. Šalims raštu sutarus, IFS palaikymo Paslaugoms suteikti Tiekėjui gali būti suteiktos nuotolinio prisijungimo prie Sistemos (gamybinės ir testinės aplinkų) galimybės.</w:t>
      </w:r>
    </w:p>
    <w:p w14:paraId="3773800D" w14:textId="2F5A5B07" w:rsidR="00943291" w:rsidRDefault="00943291" w:rsidP="000D6169">
      <w:pPr>
        <w:pStyle w:val="ListParagraph"/>
        <w:numPr>
          <w:ilvl w:val="1"/>
          <w:numId w:val="21"/>
        </w:numPr>
        <w:tabs>
          <w:tab w:val="num" w:pos="851"/>
          <w:tab w:val="left" w:pos="7655"/>
        </w:tabs>
        <w:spacing w:after="120"/>
        <w:ind w:left="426" w:firstLine="0"/>
        <w:rPr>
          <w:rFonts w:ascii="Trebuchet MS" w:hAnsi="Trebuchet MS" w:cs="Arial"/>
        </w:rPr>
      </w:pPr>
      <w:r w:rsidRPr="00896A30">
        <w:rPr>
          <w:rFonts w:ascii="Trebuchet MS" w:hAnsi="Trebuchet MS" w:cs="Arial"/>
        </w:rPr>
        <w:t xml:space="preserve">IFS Oracle duomenų bazės priežiūrą ir konfigūravimą </w:t>
      </w:r>
      <w:r w:rsidR="003A1E5C" w:rsidRPr="00896A30">
        <w:rPr>
          <w:rFonts w:ascii="Trebuchet MS" w:hAnsi="Trebuchet MS" w:cs="Arial"/>
        </w:rPr>
        <w:t xml:space="preserve">atliks </w:t>
      </w:r>
      <w:r w:rsidRPr="00896A30">
        <w:rPr>
          <w:rFonts w:ascii="Trebuchet MS" w:hAnsi="Trebuchet MS" w:cs="Arial"/>
        </w:rPr>
        <w:t>perkančiojo subjekto darbuotojai. Oracle DB priežiūra ir vystymas (kiek tai tiesiogiai susiję su IFS ir jos specifika), bus vykdoma Tiekėjo. Oracle DB priežiūros aptarnavimo riba – Tiekėjui pateikta Oracle duomenų bazės schema.</w:t>
      </w:r>
    </w:p>
    <w:p w14:paraId="6B1201BA" w14:textId="77777777" w:rsidR="000D6169" w:rsidRPr="00896A30" w:rsidRDefault="000D6169" w:rsidP="00A37F0B">
      <w:pPr>
        <w:pStyle w:val="ListParagraph"/>
        <w:tabs>
          <w:tab w:val="clear" w:pos="1080"/>
          <w:tab w:val="num" w:pos="851"/>
          <w:tab w:val="left" w:pos="7655"/>
        </w:tabs>
        <w:spacing w:after="120"/>
        <w:ind w:left="426" w:firstLine="0"/>
        <w:rPr>
          <w:rFonts w:ascii="Trebuchet MS" w:hAnsi="Trebuchet MS" w:cs="Arial"/>
        </w:rPr>
      </w:pPr>
    </w:p>
    <w:p w14:paraId="4EF6E8B3" w14:textId="77777777" w:rsidR="0043251B" w:rsidRPr="00A37F0B" w:rsidRDefault="002566E0" w:rsidP="00F509C5">
      <w:pPr>
        <w:pStyle w:val="ListParagraph"/>
        <w:numPr>
          <w:ilvl w:val="0"/>
          <w:numId w:val="21"/>
        </w:numPr>
        <w:tabs>
          <w:tab w:val="clear" w:pos="720"/>
          <w:tab w:val="num" w:pos="426"/>
          <w:tab w:val="left" w:pos="851"/>
        </w:tabs>
        <w:spacing w:after="160" w:line="259" w:lineRule="auto"/>
        <w:ind w:left="426" w:firstLine="0"/>
        <w:rPr>
          <w:rFonts w:ascii="Trebuchet MS" w:hAnsi="Trebuchet MS"/>
          <w:color w:val="000000" w:themeColor="text1"/>
        </w:rPr>
      </w:pPr>
      <w:r w:rsidRPr="00A37F0B">
        <w:rPr>
          <w:rFonts w:ascii="Trebuchet MS" w:hAnsi="Trebuchet MS" w:cs="Arial"/>
          <w:color w:val="000000" w:themeColor="text1"/>
        </w:rPr>
        <w:t>Reikalavimai Prekėms</w:t>
      </w:r>
    </w:p>
    <w:p w14:paraId="23F4F5DD" w14:textId="7EC50CDC" w:rsidR="003B741C" w:rsidRDefault="003B741C" w:rsidP="00F509C5">
      <w:pPr>
        <w:pStyle w:val="ListParagraph"/>
        <w:numPr>
          <w:ilvl w:val="1"/>
          <w:numId w:val="21"/>
        </w:numPr>
        <w:tabs>
          <w:tab w:val="clear" w:pos="720"/>
          <w:tab w:val="num" w:pos="426"/>
          <w:tab w:val="left" w:pos="851"/>
        </w:tabs>
        <w:spacing w:after="160" w:line="259" w:lineRule="auto"/>
        <w:ind w:left="426" w:firstLine="0"/>
        <w:rPr>
          <w:rFonts w:ascii="Trebuchet MS" w:hAnsi="Trebuchet MS"/>
          <w:color w:val="000000" w:themeColor="text1"/>
        </w:rPr>
      </w:pPr>
      <w:r>
        <w:rPr>
          <w:rFonts w:ascii="Trebuchet MS" w:hAnsi="Trebuchet MS"/>
          <w:color w:val="000000" w:themeColor="text1"/>
        </w:rPr>
        <w:t xml:space="preserve">Perkantysis subjektas </w:t>
      </w:r>
      <w:r w:rsidR="00226CD8">
        <w:rPr>
          <w:rFonts w:ascii="Trebuchet MS" w:hAnsi="Trebuchet MS"/>
          <w:color w:val="000000" w:themeColor="text1"/>
        </w:rPr>
        <w:t xml:space="preserve">viso sutarties galiojimo metu </w:t>
      </w:r>
      <w:r>
        <w:rPr>
          <w:rFonts w:ascii="Trebuchet MS" w:hAnsi="Trebuchet MS"/>
          <w:color w:val="000000" w:themeColor="text1"/>
        </w:rPr>
        <w:t xml:space="preserve">maksimaliai gali įsigyti </w:t>
      </w:r>
      <w:r w:rsidRPr="00A37F0B">
        <w:rPr>
          <w:rFonts w:ascii="Trebuchet MS" w:hAnsi="Trebuchet MS"/>
          <w:color w:val="000000" w:themeColor="text1"/>
        </w:rPr>
        <w:t>iki 1</w:t>
      </w:r>
      <w:r w:rsidRPr="00A37F0B">
        <w:rPr>
          <w:rFonts w:ascii="Trebuchet MS" w:hAnsi="Trebuchet MS"/>
          <w:color w:val="000000" w:themeColor="text1"/>
          <w:lang w:val="en-US"/>
        </w:rPr>
        <w:t>5</w:t>
      </w:r>
      <w:r w:rsidRPr="00A37F0B">
        <w:rPr>
          <w:rFonts w:ascii="Trebuchet MS" w:hAnsi="Trebuchet MS"/>
          <w:color w:val="000000" w:themeColor="text1"/>
        </w:rPr>
        <w:t xml:space="preserve"> vnt. Prekių</w:t>
      </w:r>
      <w:r>
        <w:rPr>
          <w:rFonts w:ascii="Trebuchet MS" w:hAnsi="Trebuchet MS"/>
          <w:color w:val="000000" w:themeColor="text1"/>
        </w:rPr>
        <w:t>.</w:t>
      </w:r>
    </w:p>
    <w:p w14:paraId="20D56962" w14:textId="225EA537" w:rsidR="00896A30" w:rsidRPr="00A37F0B" w:rsidRDefault="00896A30" w:rsidP="00F509C5">
      <w:pPr>
        <w:pStyle w:val="ListParagraph"/>
        <w:numPr>
          <w:ilvl w:val="1"/>
          <w:numId w:val="21"/>
        </w:numPr>
        <w:tabs>
          <w:tab w:val="clear" w:pos="720"/>
          <w:tab w:val="num" w:pos="426"/>
          <w:tab w:val="left" w:pos="851"/>
        </w:tabs>
        <w:spacing w:after="160" w:line="259" w:lineRule="auto"/>
        <w:ind w:left="426" w:firstLine="0"/>
        <w:rPr>
          <w:rFonts w:ascii="Trebuchet MS" w:hAnsi="Trebuchet MS"/>
          <w:color w:val="000000" w:themeColor="text1"/>
        </w:rPr>
      </w:pPr>
      <w:r w:rsidRPr="00A37F0B">
        <w:rPr>
          <w:rFonts w:ascii="Trebuchet MS" w:hAnsi="Trebuchet MS"/>
          <w:color w:val="000000" w:themeColor="text1"/>
        </w:rPr>
        <w:t xml:space="preserve">Tiekėjas </w:t>
      </w:r>
      <w:r w:rsidR="005B3637" w:rsidRPr="00A37F0B">
        <w:rPr>
          <w:rFonts w:ascii="Trebuchet MS" w:hAnsi="Trebuchet MS"/>
          <w:color w:val="000000" w:themeColor="text1"/>
        </w:rPr>
        <w:t>Prekes</w:t>
      </w:r>
      <w:r w:rsidRPr="00A37F0B">
        <w:rPr>
          <w:rFonts w:ascii="Trebuchet MS" w:hAnsi="Trebuchet MS"/>
          <w:color w:val="000000" w:themeColor="text1"/>
        </w:rPr>
        <w:t xml:space="preserve"> privalo pateikti ne vėliau kaip per 20 kalendorinių dienų nuo </w:t>
      </w:r>
      <w:r w:rsidR="00BE2E88" w:rsidRPr="00A37F0B">
        <w:rPr>
          <w:rFonts w:ascii="Trebuchet MS" w:hAnsi="Trebuchet MS"/>
          <w:color w:val="000000" w:themeColor="text1"/>
        </w:rPr>
        <w:t xml:space="preserve">jų užsakymo </w:t>
      </w:r>
      <w:r w:rsidRPr="00A37F0B">
        <w:rPr>
          <w:rFonts w:ascii="Trebuchet MS" w:hAnsi="Trebuchet MS"/>
          <w:color w:val="000000" w:themeColor="text1"/>
        </w:rPr>
        <w:t>dienos.</w:t>
      </w:r>
    </w:p>
    <w:p w14:paraId="5FBA878F" w14:textId="5F3E715C" w:rsidR="00896A30" w:rsidRPr="00A37F0B" w:rsidRDefault="005B3637" w:rsidP="00F509C5">
      <w:pPr>
        <w:pStyle w:val="ListParagraph"/>
        <w:numPr>
          <w:ilvl w:val="1"/>
          <w:numId w:val="21"/>
        </w:numPr>
        <w:tabs>
          <w:tab w:val="clear" w:pos="720"/>
          <w:tab w:val="num" w:pos="426"/>
          <w:tab w:val="left" w:pos="851"/>
          <w:tab w:val="left" w:pos="1134"/>
        </w:tabs>
        <w:spacing w:after="160" w:line="259" w:lineRule="auto"/>
        <w:ind w:left="426" w:firstLine="0"/>
        <w:rPr>
          <w:rFonts w:ascii="Trebuchet MS" w:hAnsi="Trebuchet MS" w:cs="Arial"/>
          <w:color w:val="000000" w:themeColor="text1"/>
        </w:rPr>
      </w:pPr>
      <w:r w:rsidRPr="00A37F0B">
        <w:rPr>
          <w:rFonts w:ascii="Trebuchet MS" w:hAnsi="Trebuchet MS"/>
          <w:color w:val="000000" w:themeColor="text1"/>
        </w:rPr>
        <w:t xml:space="preserve">Prekių </w:t>
      </w:r>
      <w:r w:rsidR="00896A30" w:rsidRPr="00A37F0B">
        <w:rPr>
          <w:rFonts w:ascii="Trebuchet MS" w:hAnsi="Trebuchet MS"/>
          <w:color w:val="000000" w:themeColor="text1"/>
        </w:rPr>
        <w:t>diegimo, konfigūravimo paslaugas atliks Perkančiojo subjekto atstovai pagal Tiekėjo pateiktą informaciją (raktus ir pan.).</w:t>
      </w:r>
    </w:p>
    <w:p w14:paraId="7911E04B" w14:textId="77777777" w:rsidR="00CD7DDB" w:rsidRPr="00A37F0B" w:rsidRDefault="005B3637" w:rsidP="00F509C5">
      <w:pPr>
        <w:pStyle w:val="ListParagraph"/>
        <w:numPr>
          <w:ilvl w:val="1"/>
          <w:numId w:val="21"/>
        </w:numPr>
        <w:tabs>
          <w:tab w:val="clear" w:pos="720"/>
          <w:tab w:val="num" w:pos="426"/>
          <w:tab w:val="left" w:pos="851"/>
          <w:tab w:val="left" w:pos="1134"/>
        </w:tabs>
        <w:spacing w:after="160" w:line="259" w:lineRule="auto"/>
        <w:ind w:left="426" w:firstLine="0"/>
        <w:rPr>
          <w:rFonts w:ascii="Trebuchet MS" w:hAnsi="Trebuchet MS" w:cs="Arial"/>
          <w:color w:val="000000" w:themeColor="text1"/>
        </w:rPr>
      </w:pPr>
      <w:r w:rsidRPr="00A37F0B">
        <w:rPr>
          <w:rFonts w:ascii="Trebuchet MS" w:hAnsi="Trebuchet MS"/>
          <w:color w:val="000000" w:themeColor="text1"/>
        </w:rPr>
        <w:t xml:space="preserve">Prekės (licencijos) </w:t>
      </w:r>
      <w:r w:rsidR="00896A30" w:rsidRPr="00A37F0B">
        <w:rPr>
          <w:rFonts w:ascii="Trebuchet MS" w:hAnsi="Trebuchet MS"/>
          <w:color w:val="000000" w:themeColor="text1"/>
        </w:rPr>
        <w:t xml:space="preserve">turi būti nuolatinės (angl. </w:t>
      </w:r>
      <w:r w:rsidR="00896A30" w:rsidRPr="00A37F0B">
        <w:rPr>
          <w:rFonts w:ascii="Trebuchet MS" w:hAnsi="Trebuchet MS"/>
          <w:i/>
          <w:iCs/>
          <w:color w:val="000000" w:themeColor="text1"/>
        </w:rPr>
        <w:t>perpetual</w:t>
      </w:r>
      <w:r w:rsidR="00896A30" w:rsidRPr="00A37F0B">
        <w:rPr>
          <w:rFonts w:ascii="Trebuchet MS" w:hAnsi="Trebuchet MS"/>
          <w:color w:val="000000" w:themeColor="text1"/>
        </w:rPr>
        <w:t>) ir neriboto galiojimo laikotarpio, t. y. neturi ir negali būti pateikiamos nuomos ar panašiu teisiniu pagrindu (su apribojimu laike).</w:t>
      </w:r>
      <w:r w:rsidR="00801D59" w:rsidRPr="00A37F0B">
        <w:rPr>
          <w:rFonts w:ascii="Trebuchet MS" w:hAnsi="Trebuchet MS"/>
          <w:color w:val="000000" w:themeColor="text1"/>
        </w:rPr>
        <w:t xml:space="preserve"> </w:t>
      </w:r>
    </w:p>
    <w:p w14:paraId="5BF034A3" w14:textId="5DA7AE55" w:rsidR="002566E0" w:rsidRPr="00A37F0B" w:rsidRDefault="00801D59" w:rsidP="00F509C5">
      <w:pPr>
        <w:pStyle w:val="ListParagraph"/>
        <w:numPr>
          <w:ilvl w:val="1"/>
          <w:numId w:val="21"/>
        </w:numPr>
        <w:tabs>
          <w:tab w:val="clear" w:pos="720"/>
          <w:tab w:val="num" w:pos="426"/>
          <w:tab w:val="left" w:pos="851"/>
          <w:tab w:val="left" w:pos="1134"/>
        </w:tabs>
        <w:spacing w:after="160" w:line="259" w:lineRule="auto"/>
        <w:ind w:left="426" w:firstLine="0"/>
        <w:rPr>
          <w:rFonts w:ascii="Trebuchet MS" w:hAnsi="Trebuchet MS" w:cs="Arial"/>
          <w:color w:val="000000" w:themeColor="text1"/>
        </w:rPr>
      </w:pPr>
      <w:r w:rsidRPr="00A37F0B">
        <w:rPr>
          <w:rFonts w:ascii="Trebuchet MS" w:hAnsi="Trebuchet MS"/>
          <w:color w:val="000000" w:themeColor="text1"/>
        </w:rPr>
        <w:t>Prekės</w:t>
      </w:r>
      <w:r w:rsidR="00CD7DDB" w:rsidRPr="00A37F0B">
        <w:rPr>
          <w:rFonts w:ascii="Trebuchet MS" w:hAnsi="Trebuchet MS"/>
          <w:color w:val="000000" w:themeColor="text1"/>
        </w:rPr>
        <w:t xml:space="preserve"> (licencijos</w:t>
      </w:r>
      <w:r w:rsidRPr="00A37F0B">
        <w:rPr>
          <w:rFonts w:ascii="Trebuchet MS" w:hAnsi="Trebuchet MS"/>
          <w:color w:val="000000" w:themeColor="text1"/>
        </w:rPr>
        <w:t>) aktyvuojamos ir pateikiamos kartu su gamintojo palaikymo paslauga.</w:t>
      </w:r>
    </w:p>
    <w:p w14:paraId="1A793CB1" w14:textId="09068EC4" w:rsidR="004D62CC" w:rsidRPr="00896A30" w:rsidRDefault="004D62CC" w:rsidP="00A54CAD">
      <w:pPr>
        <w:pStyle w:val="ListParagraph"/>
        <w:tabs>
          <w:tab w:val="clear" w:pos="1080"/>
          <w:tab w:val="num" w:pos="851"/>
        </w:tabs>
        <w:spacing w:after="120"/>
        <w:ind w:left="426" w:firstLine="0"/>
        <w:jc w:val="left"/>
        <w:rPr>
          <w:rFonts w:ascii="Trebuchet MS" w:hAnsi="Trebuchet MS" w:cs="Arial"/>
        </w:rPr>
      </w:pPr>
    </w:p>
    <w:p w14:paraId="45FBA3E8" w14:textId="7C995EFD" w:rsidR="004D62CC" w:rsidRPr="00896A30" w:rsidRDefault="004D62CC" w:rsidP="00A54CAD">
      <w:pPr>
        <w:pStyle w:val="ListParagraph"/>
        <w:numPr>
          <w:ilvl w:val="0"/>
          <w:numId w:val="21"/>
        </w:numPr>
        <w:tabs>
          <w:tab w:val="num" w:pos="851"/>
        </w:tabs>
        <w:spacing w:after="120"/>
        <w:ind w:left="426" w:firstLine="0"/>
        <w:rPr>
          <w:rFonts w:ascii="Trebuchet MS" w:hAnsi="Trebuchet MS" w:cs="Arial"/>
          <w:b/>
        </w:rPr>
      </w:pPr>
      <w:r w:rsidRPr="00896A30">
        <w:rPr>
          <w:rFonts w:ascii="Trebuchet MS" w:hAnsi="Trebuchet MS" w:cs="Arial"/>
          <w:b/>
        </w:rPr>
        <w:t>Reikalavimai Licencijoms</w:t>
      </w:r>
      <w:r w:rsidR="009E0373" w:rsidRPr="00896A30">
        <w:rPr>
          <w:rFonts w:ascii="Trebuchet MS" w:hAnsi="Trebuchet MS" w:cs="Arial"/>
          <w:b/>
        </w:rPr>
        <w:t xml:space="preserve"> ir jų palaikymo paslaugoms</w:t>
      </w:r>
    </w:p>
    <w:p w14:paraId="51ED17C9" w14:textId="77777777" w:rsidR="004D5299" w:rsidRPr="00A37F0B" w:rsidRDefault="004D62CC" w:rsidP="00A54CAD">
      <w:pPr>
        <w:pStyle w:val="ListParagraph"/>
        <w:numPr>
          <w:ilvl w:val="1"/>
          <w:numId w:val="21"/>
        </w:numPr>
        <w:tabs>
          <w:tab w:val="num" w:pos="142"/>
          <w:tab w:val="num" w:pos="851"/>
        </w:tabs>
        <w:ind w:left="426" w:firstLine="0"/>
        <w:rPr>
          <w:rFonts w:ascii="Trebuchet MS" w:hAnsi="Trebuchet MS"/>
          <w:color w:val="000000" w:themeColor="text1"/>
        </w:rPr>
      </w:pPr>
      <w:r w:rsidRPr="00A37F0B">
        <w:rPr>
          <w:rFonts w:ascii="Trebuchet MS" w:hAnsi="Trebuchet MS"/>
          <w:color w:val="000000" w:themeColor="text1"/>
        </w:rPr>
        <w:t>Reikalingos Oracle duomenų bazės licencijos yra Perkančiojo subjekto atsakomybėje.</w:t>
      </w:r>
    </w:p>
    <w:p w14:paraId="1CFDE29E" w14:textId="050E56F5" w:rsidR="00D87A6E" w:rsidRPr="00A37F0B" w:rsidRDefault="00D87A6E" w:rsidP="00A37F0B">
      <w:pPr>
        <w:pStyle w:val="ListParagraph"/>
        <w:numPr>
          <w:ilvl w:val="1"/>
          <w:numId w:val="21"/>
        </w:numPr>
        <w:tabs>
          <w:tab w:val="clear" w:pos="720"/>
          <w:tab w:val="num" w:pos="142"/>
          <w:tab w:val="num" w:pos="851"/>
        </w:tabs>
        <w:ind w:left="426" w:firstLine="0"/>
        <w:rPr>
          <w:rFonts w:ascii="Trebuchet MS" w:hAnsi="Trebuchet MS"/>
          <w:color w:val="000000" w:themeColor="text1"/>
        </w:rPr>
      </w:pPr>
      <w:r w:rsidRPr="00A37F0B">
        <w:rPr>
          <w:rFonts w:ascii="Trebuchet MS" w:hAnsi="Trebuchet MS"/>
          <w:color w:val="000000" w:themeColor="text1"/>
        </w:rPr>
        <w:t>Visam Sutarties laikotarpiui turi būti aktyvuotas ir užtikrinamas visų Perkančiojo subjekto turimų</w:t>
      </w:r>
      <w:r w:rsidR="009E797A" w:rsidRPr="00A37F0B">
        <w:rPr>
          <w:rFonts w:ascii="Trebuchet MS" w:hAnsi="Trebuchet MS"/>
          <w:color w:val="000000" w:themeColor="text1"/>
        </w:rPr>
        <w:t xml:space="preserve"> maksimalių kiekių</w:t>
      </w:r>
      <w:r w:rsidRPr="00A37F0B">
        <w:rPr>
          <w:rFonts w:ascii="Trebuchet MS" w:hAnsi="Trebuchet MS"/>
          <w:color w:val="000000" w:themeColor="text1"/>
        </w:rPr>
        <w:t xml:space="preserve">, t. y. </w:t>
      </w:r>
      <w:r w:rsidR="003B741C">
        <w:rPr>
          <w:rFonts w:ascii="Trebuchet MS" w:hAnsi="Trebuchet MS"/>
          <w:color w:val="000000" w:themeColor="text1"/>
        </w:rPr>
        <w:t>iki 205 vnt. (</w:t>
      </w:r>
      <w:r w:rsidRPr="00A37F0B">
        <w:rPr>
          <w:rFonts w:ascii="Trebuchet MS" w:hAnsi="Trebuchet MS"/>
          <w:color w:val="000000" w:themeColor="text1"/>
        </w:rPr>
        <w:t>190 vnt.</w:t>
      </w:r>
      <w:r w:rsidR="003B741C">
        <w:rPr>
          <w:rFonts w:ascii="Trebuchet MS" w:hAnsi="Trebuchet MS"/>
          <w:color w:val="000000" w:themeColor="text1"/>
        </w:rPr>
        <w:t xml:space="preserve"> jau turimų ir </w:t>
      </w:r>
      <w:r w:rsidR="00245145">
        <w:rPr>
          <w:rFonts w:ascii="Trebuchet MS" w:hAnsi="Trebuchet MS"/>
          <w:color w:val="000000" w:themeColor="text1"/>
        </w:rPr>
        <w:t xml:space="preserve">maksimaliai </w:t>
      </w:r>
      <w:r w:rsidR="003B741C">
        <w:rPr>
          <w:rFonts w:ascii="Trebuchet MS" w:hAnsi="Trebuchet MS"/>
          <w:color w:val="000000" w:themeColor="text1"/>
        </w:rPr>
        <w:t>iki 15 vnt. papildomų, su Prekėmis)</w:t>
      </w:r>
      <w:r w:rsidR="00C74485" w:rsidRPr="00A37F0B">
        <w:rPr>
          <w:rFonts w:ascii="Trebuchet MS" w:hAnsi="Trebuchet MS"/>
          <w:color w:val="000000" w:themeColor="text1"/>
        </w:rPr>
        <w:t xml:space="preserve"> </w:t>
      </w:r>
      <w:r w:rsidRPr="00A37F0B">
        <w:rPr>
          <w:rFonts w:ascii="Trebuchet MS" w:hAnsi="Trebuchet MS"/>
          <w:color w:val="000000" w:themeColor="text1"/>
        </w:rPr>
        <w:t>pilno naudimo nuolatinių (angl. F</w:t>
      </w:r>
      <w:r w:rsidRPr="00A37F0B">
        <w:rPr>
          <w:rFonts w:ascii="Trebuchet MS" w:hAnsi="Trebuchet MS"/>
          <w:i/>
          <w:iCs/>
          <w:color w:val="000000" w:themeColor="text1"/>
        </w:rPr>
        <w:t>ull User</w:t>
      </w:r>
      <w:r w:rsidRPr="00A37F0B">
        <w:rPr>
          <w:rFonts w:ascii="Trebuchet MS" w:hAnsi="Trebuchet MS"/>
          <w:color w:val="000000" w:themeColor="text1"/>
        </w:rPr>
        <w:t xml:space="preserve">), 70 vnt. rangovų (angl. </w:t>
      </w:r>
      <w:r w:rsidRPr="00A37F0B">
        <w:rPr>
          <w:rFonts w:ascii="Trebuchet MS" w:hAnsi="Trebuchet MS"/>
          <w:i/>
          <w:iCs/>
          <w:color w:val="000000" w:themeColor="text1"/>
        </w:rPr>
        <w:t>Limited Task User</w:t>
      </w:r>
      <w:r w:rsidRPr="00A37F0B">
        <w:rPr>
          <w:rFonts w:ascii="Trebuchet MS" w:hAnsi="Trebuchet MS"/>
          <w:color w:val="000000" w:themeColor="text1"/>
        </w:rPr>
        <w:t xml:space="preserve">) ir </w:t>
      </w:r>
      <w:r w:rsidR="007C5002">
        <w:rPr>
          <w:rFonts w:ascii="Trebuchet MS" w:hAnsi="Trebuchet MS"/>
          <w:color w:val="000000" w:themeColor="text1"/>
        </w:rPr>
        <w:t xml:space="preserve">maksimaliai </w:t>
      </w:r>
      <w:r w:rsidR="00B064E9" w:rsidRPr="00A37F0B">
        <w:rPr>
          <w:rFonts w:ascii="Trebuchet MS" w:hAnsi="Trebuchet MS"/>
          <w:color w:val="000000" w:themeColor="text1"/>
        </w:rPr>
        <w:t xml:space="preserve">iki </w:t>
      </w:r>
      <w:r w:rsidRPr="00A37F0B">
        <w:rPr>
          <w:rFonts w:ascii="Trebuchet MS" w:hAnsi="Trebuchet MS"/>
          <w:color w:val="000000" w:themeColor="text1"/>
        </w:rPr>
        <w:t xml:space="preserve">35 vnt. mobilių vartotojų prieigos (angl. </w:t>
      </w:r>
      <w:r w:rsidRPr="00A37F0B">
        <w:rPr>
          <w:rFonts w:ascii="Trebuchet MS" w:hAnsi="Trebuchet MS"/>
          <w:i/>
          <w:iCs/>
          <w:color w:val="000000" w:themeColor="text1"/>
        </w:rPr>
        <w:t>Mobile Work Order</w:t>
      </w:r>
      <w:r w:rsidRPr="00A37F0B">
        <w:rPr>
          <w:rFonts w:ascii="Trebuchet MS" w:hAnsi="Trebuchet MS"/>
          <w:color w:val="000000" w:themeColor="text1"/>
        </w:rPr>
        <w:t>) licencijų gamintojo techninis palaikymas.</w:t>
      </w:r>
    </w:p>
    <w:p w14:paraId="1D0B9B03" w14:textId="06DC6766" w:rsidR="004D5299" w:rsidRPr="00A37F0B" w:rsidRDefault="004035EC" w:rsidP="00A54CAD">
      <w:pPr>
        <w:pStyle w:val="ListParagraph"/>
        <w:numPr>
          <w:ilvl w:val="1"/>
          <w:numId w:val="21"/>
        </w:numPr>
        <w:tabs>
          <w:tab w:val="clear" w:pos="720"/>
          <w:tab w:val="num" w:pos="142"/>
          <w:tab w:val="num" w:pos="851"/>
        </w:tabs>
        <w:ind w:left="426" w:firstLine="0"/>
        <w:rPr>
          <w:rFonts w:ascii="Trebuchet MS" w:hAnsi="Trebuchet MS"/>
          <w:color w:val="000000" w:themeColor="text1"/>
        </w:rPr>
      </w:pPr>
      <w:r w:rsidRPr="00A37F0B">
        <w:rPr>
          <w:rFonts w:ascii="Trebuchet MS" w:hAnsi="Trebuchet MS"/>
          <w:color w:val="000000" w:themeColor="text1"/>
        </w:rPr>
        <w:lastRenderedPageBreak/>
        <w:t>L</w:t>
      </w:r>
      <w:r w:rsidR="004D62CC" w:rsidRPr="00A37F0B">
        <w:rPr>
          <w:rFonts w:ascii="Trebuchet MS" w:hAnsi="Trebuchet MS"/>
          <w:color w:val="000000" w:themeColor="text1"/>
        </w:rPr>
        <w:t xml:space="preserve">icencijų </w:t>
      </w:r>
      <w:r w:rsidR="00DF4FCF" w:rsidRPr="00A37F0B">
        <w:rPr>
          <w:rFonts w:ascii="Trebuchet MS" w:hAnsi="Trebuchet MS"/>
          <w:color w:val="000000" w:themeColor="text1"/>
        </w:rPr>
        <w:t xml:space="preserve">gamintojo </w:t>
      </w:r>
      <w:r w:rsidR="004D62CC" w:rsidRPr="00A37F0B">
        <w:rPr>
          <w:rFonts w:ascii="Trebuchet MS" w:hAnsi="Trebuchet MS"/>
          <w:color w:val="000000" w:themeColor="text1"/>
        </w:rPr>
        <w:t xml:space="preserve">techninis palaikymas turi galioti </w:t>
      </w:r>
      <w:r w:rsidRPr="00A37F0B">
        <w:rPr>
          <w:rFonts w:ascii="Trebuchet MS" w:hAnsi="Trebuchet MS"/>
          <w:color w:val="000000" w:themeColor="text1"/>
        </w:rPr>
        <w:t xml:space="preserve">viso Sutarties galiojimo metu </w:t>
      </w:r>
      <w:r w:rsidR="005158AF" w:rsidRPr="00A37F0B">
        <w:rPr>
          <w:rFonts w:ascii="Trebuchet MS" w:hAnsi="Trebuchet MS"/>
          <w:color w:val="000000" w:themeColor="text1"/>
        </w:rPr>
        <w:t>(</w:t>
      </w:r>
      <w:r w:rsidR="00EA0D98" w:rsidRPr="00A37F0B">
        <w:rPr>
          <w:rFonts w:ascii="Trebuchet MS" w:hAnsi="Trebuchet MS"/>
          <w:color w:val="000000" w:themeColor="text1"/>
        </w:rPr>
        <w:t xml:space="preserve">nuo </w:t>
      </w:r>
      <w:r w:rsidR="004D62CC" w:rsidRPr="00A37F0B">
        <w:rPr>
          <w:rFonts w:ascii="Trebuchet MS" w:hAnsi="Trebuchet MS"/>
          <w:color w:val="000000" w:themeColor="text1"/>
        </w:rPr>
        <w:t>Perkančiojo subjekto jau turimų licencijų palaikymo pabaigos dienos, t. y.</w:t>
      </w:r>
      <w:r w:rsidR="000E1A13">
        <w:rPr>
          <w:rFonts w:ascii="Trebuchet MS" w:hAnsi="Trebuchet MS"/>
          <w:color w:val="000000" w:themeColor="text1"/>
        </w:rPr>
        <w:t xml:space="preserve"> ne ankščiau</w:t>
      </w:r>
      <w:r w:rsidR="004D62CC" w:rsidRPr="00A37F0B">
        <w:rPr>
          <w:rFonts w:ascii="Trebuchet MS" w:hAnsi="Trebuchet MS"/>
          <w:color w:val="000000" w:themeColor="text1"/>
        </w:rPr>
        <w:t xml:space="preserve"> </w:t>
      </w:r>
      <w:r w:rsidR="000E1A13">
        <w:rPr>
          <w:rFonts w:ascii="Trebuchet MS" w:hAnsi="Trebuchet MS"/>
          <w:color w:val="000000" w:themeColor="text1"/>
        </w:rPr>
        <w:t xml:space="preserve">nei </w:t>
      </w:r>
      <w:r w:rsidR="00AD35E1" w:rsidRPr="00A37F0B">
        <w:rPr>
          <w:rFonts w:ascii="Trebuchet MS" w:hAnsi="Trebuchet MS"/>
          <w:color w:val="000000" w:themeColor="text1"/>
        </w:rPr>
        <w:t xml:space="preserve">nuo </w:t>
      </w:r>
      <w:r w:rsidR="004D62CC" w:rsidRPr="00A37F0B">
        <w:rPr>
          <w:rFonts w:ascii="Trebuchet MS" w:hAnsi="Trebuchet MS"/>
          <w:color w:val="000000" w:themeColor="text1"/>
        </w:rPr>
        <w:t>202</w:t>
      </w:r>
      <w:r w:rsidR="00302B09" w:rsidRPr="00A37F0B">
        <w:rPr>
          <w:rFonts w:ascii="Trebuchet MS" w:hAnsi="Trebuchet MS"/>
          <w:color w:val="000000" w:themeColor="text1"/>
        </w:rPr>
        <w:t>3</w:t>
      </w:r>
      <w:r w:rsidR="004D62CC" w:rsidRPr="00A37F0B">
        <w:rPr>
          <w:rFonts w:ascii="Trebuchet MS" w:hAnsi="Trebuchet MS"/>
          <w:color w:val="000000" w:themeColor="text1"/>
        </w:rPr>
        <w:t>-0</w:t>
      </w:r>
      <w:r w:rsidR="00717FC1" w:rsidRPr="00A37F0B">
        <w:rPr>
          <w:rFonts w:ascii="Trebuchet MS" w:hAnsi="Trebuchet MS"/>
          <w:color w:val="000000" w:themeColor="text1"/>
        </w:rPr>
        <w:t>1</w:t>
      </w:r>
      <w:r w:rsidR="004D62CC" w:rsidRPr="00A37F0B">
        <w:rPr>
          <w:rFonts w:ascii="Trebuchet MS" w:hAnsi="Trebuchet MS"/>
          <w:color w:val="000000" w:themeColor="text1"/>
        </w:rPr>
        <w:t>-</w:t>
      </w:r>
      <w:r w:rsidR="000E1A13">
        <w:rPr>
          <w:rFonts w:ascii="Trebuchet MS" w:hAnsi="Trebuchet MS"/>
          <w:color w:val="000000" w:themeColor="text1"/>
          <w:lang w:val="en-US"/>
        </w:rPr>
        <w:t>10</w:t>
      </w:r>
      <w:r w:rsidR="000E1A13" w:rsidRPr="00A37F0B">
        <w:rPr>
          <w:rFonts w:ascii="Trebuchet MS" w:hAnsi="Trebuchet MS"/>
          <w:color w:val="000000" w:themeColor="text1"/>
        </w:rPr>
        <w:t xml:space="preserve"> </w:t>
      </w:r>
      <w:r w:rsidR="004D62CC" w:rsidRPr="00A37F0B">
        <w:rPr>
          <w:rFonts w:ascii="Trebuchet MS" w:hAnsi="Trebuchet MS"/>
          <w:color w:val="000000" w:themeColor="text1"/>
        </w:rPr>
        <w:t>d.</w:t>
      </w:r>
      <w:r w:rsidR="005158AF" w:rsidRPr="00A37F0B">
        <w:rPr>
          <w:rFonts w:ascii="Trebuchet MS" w:hAnsi="Trebuchet MS"/>
          <w:color w:val="000000" w:themeColor="text1"/>
        </w:rPr>
        <w:t>).</w:t>
      </w:r>
    </w:p>
    <w:p w14:paraId="5ED6EC8C" w14:textId="1F232831" w:rsidR="004D62CC" w:rsidRPr="00A37F0B" w:rsidRDefault="001A489D" w:rsidP="00A54CAD">
      <w:pPr>
        <w:pStyle w:val="ListParagraph"/>
        <w:numPr>
          <w:ilvl w:val="1"/>
          <w:numId w:val="21"/>
        </w:numPr>
        <w:tabs>
          <w:tab w:val="clear" w:pos="720"/>
          <w:tab w:val="num" w:pos="142"/>
          <w:tab w:val="num" w:pos="851"/>
        </w:tabs>
        <w:ind w:left="426" w:firstLine="0"/>
        <w:rPr>
          <w:rFonts w:ascii="Trebuchet MS" w:hAnsi="Trebuchet MS"/>
          <w:color w:val="000000" w:themeColor="text1"/>
        </w:rPr>
      </w:pPr>
      <w:r w:rsidRPr="00A37F0B">
        <w:rPr>
          <w:rFonts w:ascii="Trebuchet MS" w:hAnsi="Trebuchet MS" w:cs="Calibri"/>
          <w:color w:val="000000" w:themeColor="text1"/>
        </w:rPr>
        <w:t>Licencijų palaikymas (pratęsimas) t</w:t>
      </w:r>
      <w:r w:rsidR="00D655A9" w:rsidRPr="00A37F0B">
        <w:rPr>
          <w:rFonts w:ascii="Trebuchet MS" w:hAnsi="Trebuchet MS" w:cs="Calibri"/>
          <w:color w:val="000000" w:themeColor="text1"/>
        </w:rPr>
        <w:t xml:space="preserve">uri būti </w:t>
      </w:r>
      <w:r w:rsidRPr="00A37F0B">
        <w:rPr>
          <w:rFonts w:ascii="Trebuchet MS" w:hAnsi="Trebuchet MS" w:cs="Calibri"/>
          <w:color w:val="000000" w:themeColor="text1"/>
        </w:rPr>
        <w:t xml:space="preserve">aktyvuotas </w:t>
      </w:r>
      <w:r w:rsidR="00D655A9" w:rsidRPr="00A37F0B">
        <w:rPr>
          <w:rFonts w:ascii="Trebuchet MS" w:hAnsi="Trebuchet MS" w:cs="Calibri"/>
          <w:color w:val="000000" w:themeColor="text1"/>
        </w:rPr>
        <w:t>gamintojo svetainėje</w:t>
      </w:r>
      <w:r w:rsidR="000D5C81" w:rsidRPr="00A37F0B">
        <w:rPr>
          <w:rFonts w:ascii="Trebuchet MS" w:hAnsi="Trebuchet MS" w:cs="Calibri"/>
          <w:color w:val="000000" w:themeColor="text1"/>
        </w:rPr>
        <w:t xml:space="preserve"> (duomenų bazėje)</w:t>
      </w:r>
      <w:r w:rsidR="004D62CC" w:rsidRPr="00A37F0B">
        <w:rPr>
          <w:rFonts w:ascii="Trebuchet MS" w:hAnsi="Trebuchet MS" w:cs="Calibri"/>
          <w:color w:val="000000" w:themeColor="text1"/>
        </w:rPr>
        <w:t>.</w:t>
      </w:r>
      <w:r w:rsidR="00C10102" w:rsidRPr="00A37F0B">
        <w:rPr>
          <w:rFonts w:ascii="Trebuchet MS" w:hAnsi="Trebuchet MS" w:cs="Calibri"/>
          <w:color w:val="000000" w:themeColor="text1"/>
        </w:rPr>
        <w:t xml:space="preserve"> Licencijų palaikymą (pratęsimą), licencijų raktų užsakymą iš gamintojo ir jų pateikimą Perkančiojo subjekto atstovams gali organizuoti ir IFS įgalioti partneriai.</w:t>
      </w:r>
    </w:p>
    <w:p w14:paraId="22C9A975" w14:textId="0E57098D" w:rsidR="00B81647" w:rsidRPr="00A37F0B" w:rsidRDefault="00B81647" w:rsidP="00A54CAD">
      <w:pPr>
        <w:pStyle w:val="ListParagraph"/>
        <w:numPr>
          <w:ilvl w:val="1"/>
          <w:numId w:val="21"/>
        </w:numPr>
        <w:tabs>
          <w:tab w:val="clear" w:pos="720"/>
          <w:tab w:val="num" w:pos="142"/>
          <w:tab w:val="num" w:pos="851"/>
        </w:tabs>
        <w:ind w:left="426" w:firstLine="0"/>
        <w:rPr>
          <w:rFonts w:ascii="Trebuchet MS" w:hAnsi="Trebuchet MS"/>
          <w:color w:val="000000" w:themeColor="text1"/>
        </w:rPr>
      </w:pPr>
      <w:r w:rsidRPr="00A37F0B">
        <w:rPr>
          <w:rFonts w:ascii="Trebuchet MS" w:hAnsi="Trebuchet MS"/>
          <w:color w:val="000000" w:themeColor="text1"/>
        </w:rPr>
        <w:t>Licencijų nuomos ir/ar gamintojo palaikymo ir aptarnavimo paslaugos (įskaitant palaikymą Perkančiojo subjekto jau turimoms Prekėms) yra kitiems sutarties metams pratęsiamos ir aktyvuojamos (užsakomos) automatiškai</w:t>
      </w:r>
      <w:r w:rsidR="000B3949" w:rsidRPr="00A37F0B">
        <w:rPr>
          <w:rFonts w:ascii="Trebuchet MS" w:hAnsi="Trebuchet MS"/>
          <w:color w:val="000000" w:themeColor="text1"/>
        </w:rPr>
        <w:t xml:space="preserve">, </w:t>
      </w:r>
      <w:r w:rsidR="002144A5" w:rsidRPr="00A37F0B">
        <w:rPr>
          <w:rFonts w:ascii="Trebuchet MS" w:hAnsi="Trebuchet MS"/>
          <w:color w:val="000000" w:themeColor="text1"/>
        </w:rPr>
        <w:t xml:space="preserve">šalims pasirašant priėmimo-perdavimo aktą ir jo pagrindu išrašytą </w:t>
      </w:r>
      <w:r w:rsidR="000B3949" w:rsidRPr="00A37F0B">
        <w:rPr>
          <w:rFonts w:ascii="Trebuchet MS" w:hAnsi="Trebuchet MS"/>
          <w:color w:val="000000" w:themeColor="text1"/>
        </w:rPr>
        <w:t>sąskaitą</w:t>
      </w:r>
      <w:r w:rsidRPr="00A37F0B">
        <w:rPr>
          <w:rFonts w:ascii="Trebuchet MS" w:hAnsi="Trebuchet MS"/>
          <w:color w:val="000000" w:themeColor="text1"/>
        </w:rPr>
        <w:t>. Papildomos Prekės, jei tokios Perkančiajam subjektui būtų reikalingos, yra užsakomos teikiant papildomus metinių licencijų užsakymus (el. paštu), pasirašant abiem šalims Prekių pateikimo aktą.</w:t>
      </w:r>
    </w:p>
    <w:p w14:paraId="01261C56" w14:textId="048641C1" w:rsidR="004B5C9E" w:rsidRPr="00896A30" w:rsidRDefault="004B5C9E" w:rsidP="00CE7945">
      <w:pPr>
        <w:tabs>
          <w:tab w:val="clear" w:pos="1080"/>
          <w:tab w:val="num" w:pos="851"/>
        </w:tabs>
        <w:spacing w:after="120"/>
        <w:ind w:left="0" w:firstLine="0"/>
        <w:jc w:val="left"/>
        <w:rPr>
          <w:rFonts w:ascii="Trebuchet MS" w:hAnsi="Trebuchet MS" w:cs="Arial"/>
          <w:b/>
          <w:lang w:val="en-US"/>
        </w:rPr>
      </w:pPr>
    </w:p>
    <w:p w14:paraId="37F8B724" w14:textId="6A08C109" w:rsidR="00817E0B" w:rsidRPr="00896A30" w:rsidRDefault="00817E0B" w:rsidP="00A54CAD">
      <w:pPr>
        <w:pStyle w:val="ListParagraph"/>
        <w:numPr>
          <w:ilvl w:val="0"/>
          <w:numId w:val="21"/>
        </w:numPr>
        <w:tabs>
          <w:tab w:val="num" w:pos="851"/>
        </w:tabs>
        <w:spacing w:after="120"/>
        <w:ind w:left="426" w:firstLine="0"/>
        <w:rPr>
          <w:rFonts w:ascii="Trebuchet MS" w:hAnsi="Trebuchet MS" w:cs="Arial"/>
          <w:b/>
        </w:rPr>
      </w:pPr>
      <w:r w:rsidRPr="00896A30">
        <w:rPr>
          <w:rFonts w:ascii="Trebuchet MS" w:hAnsi="Trebuchet MS" w:cs="Arial"/>
          <w:b/>
        </w:rPr>
        <w:t>Reikalavimai Vystymo paslaugoms</w:t>
      </w:r>
    </w:p>
    <w:p w14:paraId="2723EE50" w14:textId="633EC90B" w:rsidR="00672DF1" w:rsidRPr="00896A30" w:rsidRDefault="00054704" w:rsidP="000D6169">
      <w:pPr>
        <w:pStyle w:val="ListParagraph"/>
        <w:numPr>
          <w:ilvl w:val="1"/>
          <w:numId w:val="21"/>
        </w:numPr>
        <w:tabs>
          <w:tab w:val="num" w:pos="851"/>
        </w:tabs>
        <w:spacing w:after="120"/>
        <w:ind w:left="426" w:firstLine="0"/>
        <w:rPr>
          <w:rFonts w:ascii="Trebuchet MS" w:hAnsi="Trebuchet MS" w:cs="Arial"/>
          <w:color w:val="FF0000"/>
        </w:rPr>
      </w:pPr>
      <w:r w:rsidRPr="00896A30">
        <w:rPr>
          <w:rFonts w:ascii="Trebuchet MS" w:hAnsi="Trebuchet MS" w:cs="Arial"/>
        </w:rPr>
        <w:t>P</w:t>
      </w:r>
      <w:r w:rsidR="00817E0B" w:rsidRPr="00896A30">
        <w:rPr>
          <w:rFonts w:ascii="Trebuchet MS" w:hAnsi="Trebuchet MS" w:cs="Arial"/>
        </w:rPr>
        <w:t xml:space="preserve">lanuojamas maksimalus </w:t>
      </w:r>
      <w:r w:rsidR="00DB7A57" w:rsidRPr="00896A30">
        <w:rPr>
          <w:rFonts w:ascii="Trebuchet MS" w:hAnsi="Trebuchet MS" w:cs="Arial"/>
        </w:rPr>
        <w:t>V</w:t>
      </w:r>
      <w:r w:rsidR="00817E0B" w:rsidRPr="00896A30">
        <w:rPr>
          <w:rFonts w:ascii="Trebuchet MS" w:hAnsi="Trebuchet MS" w:cs="Arial"/>
        </w:rPr>
        <w:t xml:space="preserve">ystymo paslaugų poreikis sutarties laikotarpiu </w:t>
      </w:r>
      <w:r w:rsidR="00DF3DFA" w:rsidRPr="00896A30">
        <w:rPr>
          <w:rFonts w:ascii="Trebuchet MS" w:hAnsi="Trebuchet MS" w:cs="Arial"/>
        </w:rPr>
        <w:t xml:space="preserve">— </w:t>
      </w:r>
      <w:r w:rsidR="00D70A26" w:rsidRPr="00E2211D">
        <w:rPr>
          <w:rFonts w:ascii="Trebuchet MS" w:hAnsi="Trebuchet MS" w:cs="Arial"/>
        </w:rPr>
        <w:t>2</w:t>
      </w:r>
      <w:r w:rsidR="00817E0B" w:rsidRPr="00E2211D">
        <w:rPr>
          <w:rFonts w:ascii="Trebuchet MS" w:hAnsi="Trebuchet MS" w:cs="Arial"/>
        </w:rPr>
        <w:t>.</w:t>
      </w:r>
      <w:r w:rsidR="00F62CBE" w:rsidRPr="00E2211D">
        <w:rPr>
          <w:rFonts w:ascii="Trebuchet MS" w:hAnsi="Trebuchet MS" w:cs="Arial"/>
        </w:rPr>
        <w:t>5</w:t>
      </w:r>
      <w:r w:rsidR="00817E0B" w:rsidRPr="00E2211D">
        <w:rPr>
          <w:rFonts w:ascii="Trebuchet MS" w:hAnsi="Trebuchet MS" w:cs="Arial"/>
        </w:rPr>
        <w:t xml:space="preserve">00 </w:t>
      </w:r>
      <w:r w:rsidR="004D26F1" w:rsidRPr="00CB3C53">
        <w:rPr>
          <w:rFonts w:ascii="Trebuchet MS" w:hAnsi="Trebuchet MS" w:cs="Arial"/>
        </w:rPr>
        <w:t>val</w:t>
      </w:r>
      <w:r w:rsidR="00BB5189" w:rsidRPr="00CB3C53">
        <w:rPr>
          <w:rFonts w:ascii="Trebuchet MS" w:hAnsi="Trebuchet MS" w:cs="Arial"/>
        </w:rPr>
        <w:t>andų</w:t>
      </w:r>
      <w:r w:rsidRPr="00896A30">
        <w:rPr>
          <w:rFonts w:ascii="Trebuchet MS" w:hAnsi="Trebuchet MS" w:cs="Arial"/>
        </w:rPr>
        <w:t>.</w:t>
      </w:r>
    </w:p>
    <w:p w14:paraId="353A4B4E" w14:textId="38066CAC" w:rsidR="00672DF1" w:rsidRPr="00896A30" w:rsidRDefault="00817E0B" w:rsidP="000D6169">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Konsultavimo paslauga iki (1 valandos trukmės) turi būti suteikta per 8 valandas nuo paklausimo pateikimo tokia forma, kuria buvo užsakytos, arba kita, atskirai suderinta forma.</w:t>
      </w:r>
    </w:p>
    <w:p w14:paraId="70205EEF" w14:textId="5839E796" w:rsidR="00672DF1" w:rsidRPr="00896A30" w:rsidRDefault="00817E0B" w:rsidP="000D6169">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Didesnės apimties (iki 8 valandų trukmės) konsultavimo paslaugos suteikiamos ne vėliau kaip per 3 darbo dienas nuo </w:t>
      </w:r>
      <w:r w:rsidR="001A2878" w:rsidRPr="00896A30">
        <w:rPr>
          <w:rFonts w:ascii="Trebuchet MS" w:hAnsi="Trebuchet MS" w:cs="Arial"/>
        </w:rPr>
        <w:t>kreipinio</w:t>
      </w:r>
      <w:r w:rsidRPr="00896A30">
        <w:rPr>
          <w:rFonts w:ascii="Trebuchet MS" w:hAnsi="Trebuchet MS" w:cs="Arial"/>
        </w:rPr>
        <w:t xml:space="preserve"> pateikimo.</w:t>
      </w:r>
    </w:p>
    <w:p w14:paraId="6EB5E105" w14:textId="0D4FDDCF" w:rsidR="00817E0B" w:rsidRPr="00896A30" w:rsidRDefault="00817E0B" w:rsidP="000D6169">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Didelės apimties konsultavimo paslaugų atlikimo terminai, kurių numatoma apimtis bus ilgesnė nei 8 valandos, suderinami per vieną darbo dieną nuo </w:t>
      </w:r>
      <w:r w:rsidR="005E0D1D" w:rsidRPr="00896A30">
        <w:rPr>
          <w:rFonts w:ascii="Trebuchet MS" w:hAnsi="Trebuchet MS" w:cs="Arial"/>
        </w:rPr>
        <w:t>kreipinio</w:t>
      </w:r>
      <w:r w:rsidRPr="00896A30">
        <w:rPr>
          <w:rFonts w:ascii="Trebuchet MS" w:hAnsi="Trebuchet MS" w:cs="Arial"/>
        </w:rPr>
        <w:t xml:space="preserve"> pateikimo, ir jų atlikimo pradžios terminas negali būti ilgesnis nei 5 darbo dienos.</w:t>
      </w:r>
    </w:p>
    <w:p w14:paraId="528663B1" w14:textId="0E18225D" w:rsidR="00817E0B" w:rsidRPr="00896A30" w:rsidRDefault="00817E0B" w:rsidP="000D6169">
      <w:pPr>
        <w:pStyle w:val="ListParagraph"/>
        <w:numPr>
          <w:ilvl w:val="1"/>
          <w:numId w:val="21"/>
        </w:numPr>
        <w:tabs>
          <w:tab w:val="num" w:pos="851"/>
        </w:tabs>
        <w:spacing w:after="120"/>
        <w:ind w:left="426" w:right="23" w:firstLine="0"/>
        <w:rPr>
          <w:rFonts w:ascii="Trebuchet MS" w:hAnsi="Trebuchet MS" w:cs="Arial"/>
        </w:rPr>
      </w:pPr>
      <w:r w:rsidRPr="00896A30">
        <w:rPr>
          <w:rFonts w:ascii="Trebuchet MS" w:hAnsi="Trebuchet MS" w:cs="Arial"/>
        </w:rPr>
        <w:t xml:space="preserve">Vystymo paslaugų </w:t>
      </w:r>
      <w:r w:rsidR="001A2878" w:rsidRPr="00896A30">
        <w:rPr>
          <w:rFonts w:ascii="Trebuchet MS" w:hAnsi="Trebuchet MS" w:cs="Arial"/>
        </w:rPr>
        <w:t xml:space="preserve">(išskyrus konsultacijas) </w:t>
      </w:r>
      <w:r w:rsidRPr="00896A30">
        <w:rPr>
          <w:rFonts w:ascii="Trebuchet MS" w:hAnsi="Trebuchet MS" w:cs="Arial"/>
        </w:rPr>
        <w:t>suteikimo terminai, apimtys, sąmata yra iš anksto raštu suderinami ir patvirtinami užsakymo akte. Užsakymo aktą pasirašo abi šalys.</w:t>
      </w:r>
    </w:p>
    <w:p w14:paraId="08AB6647" w14:textId="6DE9AE73" w:rsidR="00817E0B" w:rsidRPr="00896A30" w:rsidRDefault="00817E0B" w:rsidP="000D6169">
      <w:pPr>
        <w:pStyle w:val="ListParagraph"/>
        <w:numPr>
          <w:ilvl w:val="1"/>
          <w:numId w:val="21"/>
        </w:numPr>
        <w:tabs>
          <w:tab w:val="num" w:pos="851"/>
        </w:tabs>
        <w:spacing w:after="120"/>
        <w:ind w:left="426" w:right="23" w:firstLine="0"/>
        <w:rPr>
          <w:rFonts w:ascii="Trebuchet MS" w:hAnsi="Trebuchet MS" w:cs="Arial"/>
        </w:rPr>
      </w:pPr>
      <w:r w:rsidRPr="00896A30">
        <w:rPr>
          <w:rFonts w:ascii="Trebuchet MS" w:hAnsi="Trebuchet MS" w:cs="Arial"/>
        </w:rPr>
        <w:t xml:space="preserve">Vystymo paslaugų </w:t>
      </w:r>
      <w:r w:rsidR="008253BC" w:rsidRPr="00896A30">
        <w:rPr>
          <w:rFonts w:ascii="Trebuchet MS" w:hAnsi="Trebuchet MS" w:cs="Arial"/>
        </w:rPr>
        <w:t xml:space="preserve">(išskyrus konsultacijas) </w:t>
      </w:r>
      <w:r w:rsidRPr="00896A30">
        <w:rPr>
          <w:rFonts w:ascii="Trebuchet MS" w:hAnsi="Trebuchet MS" w:cs="Arial"/>
        </w:rPr>
        <w:t>terminai, apimtys bei samata turi būti pradėta ruošti per 24 valandas nuo paklausimo pateikimo.</w:t>
      </w:r>
    </w:p>
    <w:p w14:paraId="327F77A1" w14:textId="7A2E63C6" w:rsidR="00817E0B" w:rsidRPr="00896A30" w:rsidRDefault="00817E0B" w:rsidP="00A37F0B">
      <w:pPr>
        <w:pStyle w:val="ListParagraph"/>
        <w:numPr>
          <w:ilvl w:val="1"/>
          <w:numId w:val="21"/>
        </w:numPr>
        <w:tabs>
          <w:tab w:val="num" w:pos="851"/>
        </w:tabs>
        <w:spacing w:after="120"/>
        <w:ind w:left="426" w:right="23" w:firstLine="0"/>
        <w:rPr>
          <w:rFonts w:ascii="Trebuchet MS" w:hAnsi="Trebuchet MS" w:cs="Arial"/>
        </w:rPr>
      </w:pPr>
      <w:r w:rsidRPr="00896A30">
        <w:rPr>
          <w:rFonts w:ascii="Trebuchet MS" w:hAnsi="Trebuchet MS" w:cs="Arial"/>
        </w:rPr>
        <w:t>Tiekėjas įsipareigoja pateikti Vystymo užsakymų funkcinių reikalavimų techninę analizę bei pateikti sprendimo detalų aprašymą.</w:t>
      </w:r>
    </w:p>
    <w:p w14:paraId="5F1D1A0D" w14:textId="620FCBBB" w:rsidR="00817E0B" w:rsidRPr="00896A30" w:rsidRDefault="00817E0B" w:rsidP="000D6169">
      <w:pPr>
        <w:pStyle w:val="ListParagraph"/>
        <w:numPr>
          <w:ilvl w:val="1"/>
          <w:numId w:val="21"/>
        </w:numPr>
        <w:tabs>
          <w:tab w:val="num" w:pos="851"/>
        </w:tabs>
        <w:spacing w:after="120"/>
        <w:ind w:left="426" w:right="23" w:firstLine="0"/>
        <w:rPr>
          <w:rFonts w:ascii="Trebuchet MS" w:hAnsi="Trebuchet MS" w:cs="Arial"/>
        </w:rPr>
      </w:pPr>
      <w:r w:rsidRPr="00896A30">
        <w:rPr>
          <w:rFonts w:ascii="Trebuchet MS" w:hAnsi="Trebuchet MS" w:cs="Arial"/>
        </w:rPr>
        <w:t>IFS</w:t>
      </w:r>
      <w:r w:rsidR="001F60BB" w:rsidRPr="00896A30">
        <w:rPr>
          <w:rFonts w:ascii="Trebuchet MS" w:hAnsi="Trebuchet MS" w:cs="Arial"/>
        </w:rPr>
        <w:t xml:space="preserve"> V</w:t>
      </w:r>
      <w:r w:rsidRPr="00896A30">
        <w:rPr>
          <w:rFonts w:ascii="Trebuchet MS" w:hAnsi="Trebuchet MS" w:cs="Arial"/>
        </w:rPr>
        <w:t xml:space="preserve">ystymo </w:t>
      </w:r>
      <w:r w:rsidR="001F60BB" w:rsidRPr="00896A30">
        <w:rPr>
          <w:rFonts w:ascii="Trebuchet MS" w:hAnsi="Trebuchet MS" w:cs="Arial"/>
        </w:rPr>
        <w:t>paslaugų diegim</w:t>
      </w:r>
      <w:r w:rsidR="00880AEE" w:rsidRPr="00896A30">
        <w:rPr>
          <w:rFonts w:ascii="Trebuchet MS" w:hAnsi="Trebuchet MS" w:cs="Arial"/>
        </w:rPr>
        <w:t xml:space="preserve">ai </w:t>
      </w:r>
      <w:r w:rsidR="001F60BB" w:rsidRPr="00896A30">
        <w:rPr>
          <w:rFonts w:ascii="Trebuchet MS" w:hAnsi="Trebuchet MS" w:cs="Arial"/>
        </w:rPr>
        <w:t xml:space="preserve">visų pirma </w:t>
      </w:r>
      <w:r w:rsidRPr="00896A30">
        <w:rPr>
          <w:rFonts w:ascii="Trebuchet MS" w:hAnsi="Trebuchet MS" w:cs="Arial"/>
        </w:rPr>
        <w:t>turi būti atliekam</w:t>
      </w:r>
      <w:r w:rsidR="006044DC" w:rsidRPr="00896A30">
        <w:rPr>
          <w:rFonts w:ascii="Trebuchet MS" w:hAnsi="Trebuchet MS" w:cs="Arial"/>
        </w:rPr>
        <w:t xml:space="preserve">i </w:t>
      </w:r>
      <w:r w:rsidRPr="00896A30">
        <w:rPr>
          <w:rFonts w:ascii="Trebuchet MS" w:hAnsi="Trebuchet MS" w:cs="Arial"/>
        </w:rPr>
        <w:t>testavimo aplinkoje, siekiant patikrinti Paslaugų rezultatų funkcionalumą ir suderinamumą su esamu IFS funkcionalumu.</w:t>
      </w:r>
    </w:p>
    <w:p w14:paraId="7A7D5842" w14:textId="77777777" w:rsidR="00817E0B" w:rsidRPr="00896A30" w:rsidRDefault="00817E0B" w:rsidP="000D6169">
      <w:pPr>
        <w:pStyle w:val="ListParagraph"/>
        <w:numPr>
          <w:ilvl w:val="1"/>
          <w:numId w:val="21"/>
        </w:numPr>
        <w:tabs>
          <w:tab w:val="num" w:pos="851"/>
        </w:tabs>
        <w:spacing w:after="120"/>
        <w:ind w:left="426" w:right="23" w:firstLine="0"/>
        <w:rPr>
          <w:rFonts w:ascii="Trebuchet MS" w:hAnsi="Trebuchet MS" w:cs="Arial"/>
        </w:rPr>
      </w:pPr>
      <w:r w:rsidRPr="00896A30">
        <w:rPr>
          <w:rFonts w:ascii="Trebuchet MS" w:hAnsi="Trebuchet MS" w:cs="Arial"/>
        </w:rPr>
        <w:t>Pateikdamas testavimo rezultatus Tiekėjas privalo pateikti dokumentą, kuriame pateikti testavimo rezultatai, kuriuose turi būti nurodyta:</w:t>
      </w:r>
    </w:p>
    <w:p w14:paraId="35AFDFA0" w14:textId="77777777" w:rsidR="00817E0B" w:rsidRPr="00896A30" w:rsidRDefault="00817E0B" w:rsidP="00A37F0B">
      <w:pPr>
        <w:pStyle w:val="ListParagraph"/>
        <w:numPr>
          <w:ilvl w:val="0"/>
          <w:numId w:val="17"/>
        </w:numPr>
        <w:tabs>
          <w:tab w:val="num" w:pos="851"/>
        </w:tabs>
        <w:ind w:left="426" w:firstLine="0"/>
        <w:rPr>
          <w:rFonts w:ascii="Trebuchet MS" w:hAnsi="Trebuchet MS" w:cs="Arial"/>
        </w:rPr>
      </w:pPr>
      <w:r w:rsidRPr="00896A30">
        <w:rPr>
          <w:rFonts w:ascii="Trebuchet MS" w:hAnsi="Trebuchet MS" w:cs="Arial"/>
        </w:rPr>
        <w:t xml:space="preserve">pateikti testuojamą funkciją (reikalavimus); </w:t>
      </w:r>
    </w:p>
    <w:p w14:paraId="3722DC82" w14:textId="77777777" w:rsidR="00817E0B" w:rsidRPr="00896A30" w:rsidRDefault="00817E0B" w:rsidP="00A37F0B">
      <w:pPr>
        <w:pStyle w:val="ListParagraph"/>
        <w:numPr>
          <w:ilvl w:val="0"/>
          <w:numId w:val="17"/>
        </w:numPr>
        <w:tabs>
          <w:tab w:val="num" w:pos="851"/>
        </w:tabs>
        <w:ind w:left="426" w:firstLine="0"/>
        <w:rPr>
          <w:rFonts w:ascii="Trebuchet MS" w:hAnsi="Trebuchet MS" w:cs="Arial"/>
        </w:rPr>
      </w:pPr>
      <w:r w:rsidRPr="00896A30">
        <w:rPr>
          <w:rFonts w:ascii="Trebuchet MS" w:hAnsi="Trebuchet MS" w:cs="Arial"/>
        </w:rPr>
        <w:t>kokie veiksmai turi būti atlikti iki tol ir pateikti testinius duomenis;</w:t>
      </w:r>
    </w:p>
    <w:p w14:paraId="4F7249D5" w14:textId="77777777" w:rsidR="00817E0B" w:rsidRPr="00896A30" w:rsidRDefault="00817E0B" w:rsidP="00A37F0B">
      <w:pPr>
        <w:pStyle w:val="ListParagraph"/>
        <w:numPr>
          <w:ilvl w:val="0"/>
          <w:numId w:val="17"/>
        </w:numPr>
        <w:tabs>
          <w:tab w:val="num" w:pos="851"/>
        </w:tabs>
        <w:ind w:left="426" w:firstLine="0"/>
        <w:rPr>
          <w:rFonts w:ascii="Trebuchet MS" w:hAnsi="Trebuchet MS" w:cs="Arial"/>
        </w:rPr>
      </w:pPr>
      <w:r w:rsidRPr="00896A30">
        <w:rPr>
          <w:rFonts w:ascii="Trebuchet MS" w:hAnsi="Trebuchet MS" w:cs="Arial"/>
        </w:rPr>
        <w:t>kokius veiksmus reikia atlikti ir pateikti testinius duomenis;</w:t>
      </w:r>
    </w:p>
    <w:p w14:paraId="6E874BB7" w14:textId="77777777" w:rsidR="00817E0B" w:rsidRPr="00896A30" w:rsidRDefault="00817E0B" w:rsidP="00A37F0B">
      <w:pPr>
        <w:pStyle w:val="ListParagraph"/>
        <w:numPr>
          <w:ilvl w:val="0"/>
          <w:numId w:val="17"/>
        </w:numPr>
        <w:tabs>
          <w:tab w:val="num" w:pos="851"/>
        </w:tabs>
        <w:ind w:left="426" w:firstLine="0"/>
        <w:rPr>
          <w:rFonts w:ascii="Trebuchet MS" w:hAnsi="Trebuchet MS" w:cs="Arial"/>
        </w:rPr>
      </w:pPr>
      <w:r w:rsidRPr="00896A30">
        <w:rPr>
          <w:rFonts w:ascii="Trebuchet MS" w:hAnsi="Trebuchet MS" w:cs="Arial"/>
        </w:rPr>
        <w:t>koks rezultatas yra laukiamas ir pateikti testinius duomenis, kurie tai patvirtintų;</w:t>
      </w:r>
    </w:p>
    <w:p w14:paraId="5770956E" w14:textId="77777777" w:rsidR="00817E0B" w:rsidRPr="00896A30" w:rsidRDefault="00817E0B" w:rsidP="00A37F0B">
      <w:pPr>
        <w:pStyle w:val="ListParagraph"/>
        <w:numPr>
          <w:ilvl w:val="0"/>
          <w:numId w:val="17"/>
        </w:numPr>
        <w:tabs>
          <w:tab w:val="num" w:pos="851"/>
        </w:tabs>
        <w:ind w:left="426" w:firstLine="0"/>
        <w:rPr>
          <w:rFonts w:ascii="Trebuchet MS" w:hAnsi="Trebuchet MS" w:cs="Arial"/>
        </w:rPr>
      </w:pPr>
      <w:r w:rsidRPr="00896A30">
        <w:rPr>
          <w:rFonts w:ascii="Trebuchet MS" w:hAnsi="Trebuchet MS" w:cs="Arial"/>
        </w:rPr>
        <w:t>pateikti testuotojo išvadą (pokytis tinkamas ar ne diegti, kokie liko neišspręsti defektai),</w:t>
      </w:r>
    </w:p>
    <w:p w14:paraId="152170CF" w14:textId="77777777" w:rsidR="00817E0B" w:rsidRPr="00896A30" w:rsidRDefault="00817E0B" w:rsidP="000D6169">
      <w:pPr>
        <w:pStyle w:val="ListParagraph"/>
        <w:numPr>
          <w:ilvl w:val="1"/>
          <w:numId w:val="21"/>
        </w:numPr>
        <w:tabs>
          <w:tab w:val="num" w:pos="851"/>
        </w:tabs>
        <w:ind w:left="426" w:right="23" w:firstLine="0"/>
        <w:rPr>
          <w:rFonts w:ascii="Trebuchet MS" w:hAnsi="Trebuchet MS" w:cs="Arial"/>
        </w:rPr>
      </w:pPr>
      <w:r w:rsidRPr="00896A30">
        <w:rPr>
          <w:rFonts w:ascii="Trebuchet MS" w:hAnsi="Trebuchet MS" w:cs="Arial"/>
        </w:rPr>
        <w:t>Tiekėjas turi pateikti išsamias instrukcijas, kaip teisingai įdiegti į IFS testavimo aplinką  ir/ar sukonfigūruoti IFS vystymą.</w:t>
      </w:r>
    </w:p>
    <w:p w14:paraId="3EF1727E" w14:textId="77777777" w:rsidR="00817E0B" w:rsidRPr="00896A30" w:rsidRDefault="00817E0B" w:rsidP="000D6169">
      <w:pPr>
        <w:pStyle w:val="ListParagraph"/>
        <w:numPr>
          <w:ilvl w:val="1"/>
          <w:numId w:val="21"/>
        </w:numPr>
        <w:tabs>
          <w:tab w:val="num" w:pos="851"/>
        </w:tabs>
        <w:ind w:left="426" w:right="23" w:firstLine="0"/>
        <w:rPr>
          <w:rFonts w:ascii="Trebuchet MS" w:hAnsi="Trebuchet MS" w:cs="Arial"/>
        </w:rPr>
      </w:pPr>
      <w:r w:rsidRPr="00896A30">
        <w:rPr>
          <w:rFonts w:ascii="Trebuchet MS" w:hAnsi="Trebuchet MS" w:cs="Arial"/>
        </w:rPr>
        <w:t xml:space="preserve">Diegimo/išdiegimo instrukcijoje Tiekėjas privalo: </w:t>
      </w:r>
    </w:p>
    <w:p w14:paraId="4FC21594"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 xml:space="preserve">pateikti diegimo/išdiegimo skriptus; </w:t>
      </w:r>
    </w:p>
    <w:p w14:paraId="63C2A562"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 xml:space="preserve">aprašyti diegimo darbus (žingsnius); </w:t>
      </w:r>
    </w:p>
    <w:p w14:paraId="3D4F798B"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 xml:space="preserve">aprašyti kiekvieno žingsnio diegimo trukmes; </w:t>
      </w:r>
    </w:p>
    <w:p w14:paraId="2CF69447"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 xml:space="preserve">pateikti rekomendacijas dėl naudotojų darbo diegimo metu; </w:t>
      </w:r>
    </w:p>
    <w:p w14:paraId="0AA325E9"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pateikti diegimo į gamybinę aplinką patikros planą.</w:t>
      </w:r>
    </w:p>
    <w:p w14:paraId="2FF22560" w14:textId="77777777" w:rsidR="00817E0B" w:rsidRPr="00896A30" w:rsidRDefault="00817E0B" w:rsidP="000D6169">
      <w:pPr>
        <w:pStyle w:val="ListParagraph"/>
        <w:numPr>
          <w:ilvl w:val="1"/>
          <w:numId w:val="21"/>
        </w:numPr>
        <w:tabs>
          <w:tab w:val="num" w:pos="851"/>
        </w:tabs>
        <w:ind w:left="426" w:right="23" w:firstLine="0"/>
        <w:rPr>
          <w:rFonts w:ascii="Trebuchet MS" w:hAnsi="Trebuchet MS" w:cs="Arial"/>
        </w:rPr>
      </w:pPr>
      <w:r w:rsidRPr="00896A30">
        <w:rPr>
          <w:rFonts w:ascii="Trebuchet MS" w:hAnsi="Trebuchet MS" w:cs="Arial"/>
        </w:rPr>
        <w:t>Kartu su diegimo/išdiegimo instrukcija Tiekėjas turi pateikti atnaujintą naudotojo vadovą, kuriame turi būti pateikta:</w:t>
      </w:r>
    </w:p>
    <w:p w14:paraId="7790A385"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automatizuojama funkcija ir funkcijos aprašymas;</w:t>
      </w:r>
    </w:p>
    <w:p w14:paraId="02DE28BF"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veiklos arba automatizuojamos funkcijos diagrama;</w:t>
      </w:r>
    </w:p>
    <w:p w14:paraId="1FCDCB94"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informacija, kokie veiksmai turi būti atlikti prieš pradedant vykdyti funkciją;</w:t>
      </w:r>
    </w:p>
    <w:p w14:paraId="3507BC58"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informacija, kaip pradėti (pvz.: nurodyti meniu kelią) vykdyti automatizuojamą funkciją;</w:t>
      </w:r>
    </w:p>
    <w:p w14:paraId="04D142B4"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t>informacija, kaip atlikti (pvz.: kokius laukus užpildyti, nurodyti tų laukų paskirtį) automatizuojamą funkciją;</w:t>
      </w:r>
    </w:p>
    <w:p w14:paraId="6AF8B8D9" w14:textId="77777777" w:rsidR="00817E0B" w:rsidRPr="00896A30" w:rsidRDefault="00817E0B" w:rsidP="000D6169">
      <w:pPr>
        <w:pStyle w:val="ListParagraph"/>
        <w:numPr>
          <w:ilvl w:val="0"/>
          <w:numId w:val="17"/>
        </w:numPr>
        <w:tabs>
          <w:tab w:val="num" w:pos="851"/>
        </w:tabs>
        <w:ind w:left="426" w:right="23" w:firstLine="0"/>
        <w:rPr>
          <w:rFonts w:ascii="Trebuchet MS" w:hAnsi="Trebuchet MS" w:cs="Arial"/>
        </w:rPr>
      </w:pPr>
      <w:r w:rsidRPr="00896A30">
        <w:rPr>
          <w:rFonts w:ascii="Trebuchet MS" w:hAnsi="Trebuchet MS" w:cs="Arial"/>
        </w:rPr>
        <w:lastRenderedPageBreak/>
        <w:t>informacija, kokie tolimesni veiksmai turi būti atlikti, kad pabaigti funkcijos/užduoties procesą.</w:t>
      </w:r>
    </w:p>
    <w:p w14:paraId="62D84548" w14:textId="77777777" w:rsidR="00817E0B" w:rsidRPr="00896A30" w:rsidRDefault="00817E0B" w:rsidP="000D6169">
      <w:pPr>
        <w:pStyle w:val="ListParagraph"/>
        <w:numPr>
          <w:ilvl w:val="1"/>
          <w:numId w:val="21"/>
        </w:numPr>
        <w:tabs>
          <w:tab w:val="num" w:pos="851"/>
        </w:tabs>
        <w:ind w:left="426" w:right="23" w:firstLine="0"/>
        <w:rPr>
          <w:rFonts w:ascii="Trebuchet MS" w:hAnsi="Trebuchet MS" w:cs="Arial"/>
        </w:rPr>
      </w:pPr>
      <w:r w:rsidRPr="00896A30">
        <w:rPr>
          <w:rFonts w:ascii="Trebuchet MS" w:hAnsi="Trebuchet MS" w:cs="Arial"/>
        </w:rPr>
        <w:t xml:space="preserve">Naujai įkeltas funkcionalumas į IFS gamybinę aplinką neturi sutrikdyti kitų Sistemoje esančių funkcijų darbo. Jeigu naujai į gamybinę aplinką įkeltas funkcionalumas sutrikdo Sistemoje esančių funkcijų darbą, laikoma, kad įkeltas funkcionalumas atliktas nekokybiškai. </w:t>
      </w:r>
    </w:p>
    <w:p w14:paraId="1DE6BD17" w14:textId="326B105E" w:rsidR="00817E0B" w:rsidRPr="00896A30" w:rsidRDefault="00817E0B" w:rsidP="000D6169">
      <w:pPr>
        <w:pStyle w:val="ListParagraph"/>
        <w:numPr>
          <w:ilvl w:val="1"/>
          <w:numId w:val="21"/>
        </w:numPr>
        <w:tabs>
          <w:tab w:val="num" w:pos="851"/>
        </w:tabs>
        <w:ind w:left="426" w:right="23" w:firstLine="0"/>
        <w:rPr>
          <w:rFonts w:ascii="Trebuchet MS" w:hAnsi="Trebuchet MS" w:cs="Arial"/>
        </w:rPr>
      </w:pPr>
      <w:r w:rsidRPr="00896A30">
        <w:rPr>
          <w:rFonts w:ascii="Trebuchet MS" w:hAnsi="Trebuchet MS" w:cs="Arial"/>
        </w:rPr>
        <w:t xml:space="preserve">Pagal kiekvieną </w:t>
      </w:r>
      <w:r w:rsidR="00D84364" w:rsidRPr="00896A30">
        <w:rPr>
          <w:rFonts w:ascii="Trebuchet MS" w:hAnsi="Trebuchet MS" w:cs="Arial"/>
        </w:rPr>
        <w:t>Perkan</w:t>
      </w:r>
      <w:r w:rsidR="00751486" w:rsidRPr="00896A30">
        <w:rPr>
          <w:rFonts w:ascii="Trebuchet MS" w:hAnsi="Trebuchet MS" w:cs="Arial"/>
        </w:rPr>
        <w:t>čiojo subjekt</w:t>
      </w:r>
      <w:r w:rsidRPr="00896A30">
        <w:rPr>
          <w:rFonts w:ascii="Trebuchet MS" w:hAnsi="Trebuchet MS" w:cs="Arial"/>
        </w:rPr>
        <w:t xml:space="preserve">o užsakymą laiku ir tinkamai suteiktos IFS vystymo Paslaugos yra perduodamos </w:t>
      </w:r>
      <w:r w:rsidR="00D84364" w:rsidRPr="00896A30">
        <w:rPr>
          <w:rFonts w:ascii="Trebuchet MS" w:hAnsi="Trebuchet MS" w:cs="Arial"/>
        </w:rPr>
        <w:t>Perkan</w:t>
      </w:r>
      <w:r w:rsidR="00751486" w:rsidRPr="00896A30">
        <w:rPr>
          <w:rFonts w:ascii="Trebuchet MS" w:hAnsi="Trebuchet MS" w:cs="Arial"/>
        </w:rPr>
        <w:t>čiajam subjektui</w:t>
      </w:r>
      <w:r w:rsidRPr="00896A30">
        <w:rPr>
          <w:rFonts w:ascii="Trebuchet MS" w:hAnsi="Trebuchet MS" w:cs="Arial"/>
        </w:rPr>
        <w:t>, šalims pasirašant suteiktų Paslaugų priėmimo-perdavimo aktą.</w:t>
      </w:r>
    </w:p>
    <w:p w14:paraId="37F0DE58" w14:textId="2DB77E64" w:rsidR="00817E0B" w:rsidRPr="00896A30" w:rsidRDefault="00817E0B" w:rsidP="000D6169">
      <w:pPr>
        <w:pStyle w:val="ListParagraph"/>
        <w:numPr>
          <w:ilvl w:val="1"/>
          <w:numId w:val="21"/>
        </w:numPr>
        <w:tabs>
          <w:tab w:val="num" w:pos="851"/>
        </w:tabs>
        <w:ind w:left="426" w:right="23" w:firstLine="0"/>
        <w:rPr>
          <w:rFonts w:ascii="Trebuchet MS" w:hAnsi="Trebuchet MS" w:cs="Arial"/>
        </w:rPr>
      </w:pPr>
      <w:r w:rsidRPr="00896A30">
        <w:rPr>
          <w:rFonts w:ascii="Trebuchet MS" w:hAnsi="Trebuchet MS" w:cs="Arial"/>
        </w:rPr>
        <w:t xml:space="preserve">Kartu su priėmimo-perdavimo aktu Teikėjas įsipareigoja perduoti  Paslaugų gavėjui pilną dokumentaciją: </w:t>
      </w:r>
    </w:p>
    <w:p w14:paraId="306D312F" w14:textId="77777777"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 xml:space="preserve">suderintus pakeitimų analizės protokolus, </w:t>
      </w:r>
    </w:p>
    <w:p w14:paraId="79CE5099" w14:textId="77777777"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 xml:space="preserve">pakeitimų techninę specifikaciją, </w:t>
      </w:r>
    </w:p>
    <w:p w14:paraId="15997792" w14:textId="77777777"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 xml:space="preserve">programų išeities tekstus (designer repository, DB pakeitimų scriptai, formos ir ataskaitos) </w:t>
      </w:r>
    </w:p>
    <w:p w14:paraId="3048A125" w14:textId="77777777"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 xml:space="preserve">vykdomus kodus, </w:t>
      </w:r>
    </w:p>
    <w:p w14:paraId="11364BD6" w14:textId="77777777"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 xml:space="preserve">diegimo instrukcijas, </w:t>
      </w:r>
    </w:p>
    <w:p w14:paraId="433859B7" w14:textId="77777777"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 xml:space="preserve">testavimo rezultatus, </w:t>
      </w:r>
    </w:p>
    <w:p w14:paraId="475F7D87" w14:textId="1921DD6D" w:rsidR="00817E0B" w:rsidRPr="00896A30" w:rsidRDefault="00817E0B" w:rsidP="000D6169">
      <w:pPr>
        <w:pStyle w:val="ListParagraph"/>
        <w:numPr>
          <w:ilvl w:val="3"/>
          <w:numId w:val="21"/>
        </w:numPr>
        <w:tabs>
          <w:tab w:val="clear" w:pos="1080"/>
          <w:tab w:val="num" w:pos="851"/>
          <w:tab w:val="left" w:pos="1985"/>
        </w:tabs>
        <w:ind w:left="426" w:right="23" w:firstLine="0"/>
        <w:rPr>
          <w:rFonts w:ascii="Trebuchet MS" w:hAnsi="Trebuchet MS" w:cs="Arial"/>
        </w:rPr>
      </w:pPr>
      <w:r w:rsidRPr="00896A30">
        <w:rPr>
          <w:rFonts w:ascii="Trebuchet MS" w:hAnsi="Trebuchet MS" w:cs="Arial"/>
        </w:rPr>
        <w:t>atnaujintą naudotojo vadovą, funkcijų ir duomenų modelių dokumentaciją.</w:t>
      </w:r>
    </w:p>
    <w:p w14:paraId="355F8D2B" w14:textId="77777777" w:rsidR="00817E0B" w:rsidRPr="00896A30" w:rsidRDefault="00817E0B" w:rsidP="000D6169">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Visą aukščiau nurodytą dokumentaciją Tiekėjas privalo pateikti lietuvių kalba. Tiekėjas įsipareigoja sugeneruoti ir pateikti išeities kodus (</w:t>
      </w:r>
      <w:r w:rsidRPr="00896A30">
        <w:rPr>
          <w:rFonts w:ascii="Trebuchet MS" w:hAnsi="Trebuchet MS" w:cs="Arial"/>
          <w:i/>
        </w:rPr>
        <w:t>source code</w:t>
      </w:r>
      <w:r w:rsidRPr="00896A30">
        <w:rPr>
          <w:rFonts w:ascii="Trebuchet MS" w:hAnsi="Trebuchet MS" w:cs="Arial"/>
        </w:rPr>
        <w:t>) į išeities kodų repozitoriją ją pastoviai atnaujinti po atliktų IFS vystymų.</w:t>
      </w:r>
    </w:p>
    <w:p w14:paraId="5DD2CD2B" w14:textId="77777777" w:rsidR="00672DF1" w:rsidRPr="00896A30" w:rsidRDefault="00672DF1" w:rsidP="00A54CAD">
      <w:pPr>
        <w:tabs>
          <w:tab w:val="clear" w:pos="1080"/>
          <w:tab w:val="num" w:pos="851"/>
        </w:tabs>
        <w:spacing w:after="120"/>
        <w:ind w:left="426" w:firstLine="0"/>
        <w:rPr>
          <w:rFonts w:ascii="Trebuchet MS" w:hAnsi="Trebuchet MS" w:cs="Arial"/>
          <w:b/>
        </w:rPr>
      </w:pPr>
    </w:p>
    <w:p w14:paraId="18296776" w14:textId="647DD75B" w:rsidR="00817E0B" w:rsidRPr="00896A30" w:rsidRDefault="00817E0B" w:rsidP="00A54CAD">
      <w:pPr>
        <w:pStyle w:val="ListParagraph"/>
        <w:numPr>
          <w:ilvl w:val="0"/>
          <w:numId w:val="21"/>
        </w:numPr>
        <w:tabs>
          <w:tab w:val="num" w:pos="851"/>
        </w:tabs>
        <w:spacing w:after="120"/>
        <w:ind w:left="426" w:firstLine="0"/>
        <w:jc w:val="left"/>
        <w:rPr>
          <w:rFonts w:ascii="Trebuchet MS" w:hAnsi="Trebuchet MS" w:cs="Arial"/>
          <w:b/>
        </w:rPr>
      </w:pPr>
      <w:r w:rsidRPr="00896A30">
        <w:rPr>
          <w:rFonts w:ascii="Trebuchet MS" w:hAnsi="Trebuchet MS" w:cs="Arial"/>
          <w:b/>
        </w:rPr>
        <w:t>Reikalavimai Priežiūros paslaugoms</w:t>
      </w:r>
    </w:p>
    <w:p w14:paraId="29961D22" w14:textId="01A389C0" w:rsidR="00517F2E" w:rsidRPr="00896A30" w:rsidRDefault="00817E0B"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Priežiūros p</w:t>
      </w:r>
      <w:r w:rsidR="002358BD" w:rsidRPr="00896A30">
        <w:rPr>
          <w:rFonts w:ascii="Trebuchet MS" w:hAnsi="Trebuchet MS" w:cs="Arial"/>
        </w:rPr>
        <w:t>aslaugos</w:t>
      </w:r>
      <w:r w:rsidR="007B0CFF" w:rsidRPr="00896A30">
        <w:rPr>
          <w:rFonts w:ascii="Trebuchet MS" w:hAnsi="Trebuchet MS" w:cs="Arial"/>
        </w:rPr>
        <w:t xml:space="preserve"> </w:t>
      </w:r>
      <w:r w:rsidR="0083691F" w:rsidRPr="00896A30">
        <w:rPr>
          <w:rFonts w:ascii="Trebuchet MS" w:hAnsi="Trebuchet MS" w:cs="Arial"/>
        </w:rPr>
        <w:t>yra teikiam</w:t>
      </w:r>
      <w:r w:rsidR="00D662B6" w:rsidRPr="00896A30">
        <w:rPr>
          <w:rFonts w:ascii="Trebuchet MS" w:hAnsi="Trebuchet MS" w:cs="Arial"/>
        </w:rPr>
        <w:t>os</w:t>
      </w:r>
      <w:r w:rsidR="0083691F" w:rsidRPr="00896A30">
        <w:rPr>
          <w:rFonts w:ascii="Trebuchet MS" w:hAnsi="Trebuchet MS" w:cs="Arial"/>
        </w:rPr>
        <w:t xml:space="preserve"> </w:t>
      </w:r>
      <w:r w:rsidR="00CB1BCE" w:rsidRPr="00896A30">
        <w:rPr>
          <w:rFonts w:ascii="Trebuchet MS" w:hAnsi="Trebuchet MS" w:cs="Arial"/>
        </w:rPr>
        <w:t xml:space="preserve">pagal </w:t>
      </w:r>
      <w:r w:rsidR="00751486" w:rsidRPr="00896A30">
        <w:rPr>
          <w:rFonts w:ascii="Trebuchet MS" w:hAnsi="Trebuchet MS" w:cs="Arial"/>
        </w:rPr>
        <w:t xml:space="preserve">Perkančiojo subjekto </w:t>
      </w:r>
      <w:r w:rsidR="00CB1BCE" w:rsidRPr="00896A30">
        <w:rPr>
          <w:rFonts w:ascii="Trebuchet MS" w:hAnsi="Trebuchet MS" w:cs="Arial"/>
        </w:rPr>
        <w:t xml:space="preserve"> kreipinius.</w:t>
      </w:r>
    </w:p>
    <w:p w14:paraId="7839FB02" w14:textId="133F9844" w:rsidR="005331F6" w:rsidRPr="00896A30" w:rsidRDefault="00CE0F18"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Tiekėjas</w:t>
      </w:r>
      <w:r w:rsidR="00D662B6" w:rsidRPr="00896A30">
        <w:rPr>
          <w:rFonts w:ascii="Trebuchet MS" w:hAnsi="Trebuchet MS" w:cs="Arial"/>
        </w:rPr>
        <w:t xml:space="preserve"> turi užtikrinti savo komunikacijai su </w:t>
      </w:r>
      <w:r w:rsidR="00751486" w:rsidRPr="00896A30">
        <w:rPr>
          <w:rFonts w:ascii="Trebuchet MS" w:hAnsi="Trebuchet MS" w:cs="Arial"/>
        </w:rPr>
        <w:t xml:space="preserve">Perkančiuoju subjektu </w:t>
      </w:r>
      <w:r w:rsidR="00D662B6" w:rsidRPr="00896A30">
        <w:rPr>
          <w:rFonts w:ascii="Trebuchet MS" w:hAnsi="Trebuchet MS" w:cs="Arial"/>
        </w:rPr>
        <w:t>naudojamų priemonių veikimą</w:t>
      </w:r>
      <w:r w:rsidR="005331F6" w:rsidRPr="00896A30">
        <w:rPr>
          <w:rFonts w:ascii="Trebuchet MS" w:hAnsi="Trebuchet MS" w:cs="Arial"/>
        </w:rPr>
        <w:t>.</w:t>
      </w:r>
    </w:p>
    <w:p w14:paraId="62871E32" w14:textId="77777777" w:rsidR="005331F6" w:rsidRPr="00896A30" w:rsidRDefault="00D662B6" w:rsidP="00A54CAD">
      <w:pPr>
        <w:pStyle w:val="ListParagraph"/>
        <w:numPr>
          <w:ilvl w:val="1"/>
          <w:numId w:val="21"/>
        </w:numPr>
        <w:tabs>
          <w:tab w:val="clear" w:pos="720"/>
          <w:tab w:val="num" w:pos="426"/>
          <w:tab w:val="num" w:pos="851"/>
        </w:tabs>
        <w:spacing w:after="120"/>
        <w:ind w:left="426" w:firstLine="0"/>
        <w:rPr>
          <w:rFonts w:ascii="Trebuchet MS" w:hAnsi="Trebuchet MS" w:cs="Arial"/>
        </w:rPr>
      </w:pPr>
      <w:r w:rsidRPr="00896A30">
        <w:rPr>
          <w:rFonts w:ascii="Trebuchet MS" w:hAnsi="Trebuchet MS" w:cs="Arial"/>
        </w:rPr>
        <w:t xml:space="preserve">Pranešimo išsiuntimas </w:t>
      </w:r>
      <w:r w:rsidR="00CE0F18" w:rsidRPr="00896A30">
        <w:rPr>
          <w:rFonts w:ascii="Trebuchet MS" w:hAnsi="Trebuchet MS" w:cs="Arial"/>
        </w:rPr>
        <w:t>Tiekėjo</w:t>
      </w:r>
      <w:r w:rsidRPr="00896A30">
        <w:rPr>
          <w:rFonts w:ascii="Trebuchet MS" w:hAnsi="Trebuchet MS" w:cs="Arial"/>
        </w:rPr>
        <w:t xml:space="preserve"> el.</w:t>
      </w:r>
      <w:r w:rsidR="001B6D94" w:rsidRPr="00896A30">
        <w:rPr>
          <w:rFonts w:ascii="Trebuchet MS" w:hAnsi="Trebuchet MS" w:cs="Arial"/>
        </w:rPr>
        <w:t xml:space="preserve"> </w:t>
      </w:r>
      <w:r w:rsidRPr="00896A30">
        <w:rPr>
          <w:rFonts w:ascii="Trebuchet MS" w:hAnsi="Trebuchet MS" w:cs="Arial"/>
        </w:rPr>
        <w:t>pašto adresu prilygsta kreipinio pateikimui, ir nuo to momento skaičiuojamas kreipinio reakcijos bei sprendimo laikas.</w:t>
      </w:r>
    </w:p>
    <w:p w14:paraId="61278283" w14:textId="6BEA20A8" w:rsidR="005331F6" w:rsidRPr="00896A30" w:rsidRDefault="00A711E8"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Visi p</w:t>
      </w:r>
      <w:r w:rsidR="002358BD" w:rsidRPr="00896A30">
        <w:rPr>
          <w:rFonts w:ascii="Trebuchet MS" w:hAnsi="Trebuchet MS" w:cs="Arial"/>
        </w:rPr>
        <w:t xml:space="preserve">ranešimai </w:t>
      </w:r>
      <w:r w:rsidR="00CE0F18" w:rsidRPr="00896A30">
        <w:rPr>
          <w:rFonts w:ascii="Trebuchet MS" w:hAnsi="Trebuchet MS" w:cs="Arial"/>
        </w:rPr>
        <w:t>Tiekėjui</w:t>
      </w:r>
      <w:r w:rsidR="004E6449" w:rsidRPr="00896A30">
        <w:rPr>
          <w:rFonts w:ascii="Trebuchet MS" w:hAnsi="Trebuchet MS" w:cs="Arial"/>
        </w:rPr>
        <w:t xml:space="preserve"> </w:t>
      </w:r>
      <w:r w:rsidR="002358BD" w:rsidRPr="00896A30">
        <w:rPr>
          <w:rFonts w:ascii="Trebuchet MS" w:hAnsi="Trebuchet MS" w:cs="Arial"/>
        </w:rPr>
        <w:t xml:space="preserve">yra registruojami </w:t>
      </w:r>
      <w:r w:rsidR="00763859" w:rsidRPr="00896A30">
        <w:rPr>
          <w:rFonts w:ascii="Trebuchet MS" w:hAnsi="Trebuchet MS" w:cs="Arial"/>
        </w:rPr>
        <w:t>ITT paslaugų valdymo sistemoje (Perkančiojo subjekto ir/ar Tiekėjo)</w:t>
      </w:r>
      <w:r w:rsidR="002358BD" w:rsidRPr="00896A30">
        <w:rPr>
          <w:rFonts w:ascii="Trebuchet MS" w:hAnsi="Trebuchet MS" w:cs="Arial"/>
        </w:rPr>
        <w:t>,</w:t>
      </w:r>
      <w:r w:rsidR="00E479E0" w:rsidRPr="00896A30">
        <w:rPr>
          <w:rFonts w:ascii="Trebuchet MS" w:hAnsi="Trebuchet MS" w:cs="Arial"/>
        </w:rPr>
        <w:t xml:space="preserve"> </w:t>
      </w:r>
      <w:r w:rsidR="002358BD" w:rsidRPr="00896A30">
        <w:rPr>
          <w:rFonts w:ascii="Trebuchet MS" w:hAnsi="Trebuchet MS" w:cs="Arial"/>
        </w:rPr>
        <w:t>kur</w:t>
      </w:r>
      <w:r w:rsidRPr="00896A30">
        <w:rPr>
          <w:rFonts w:ascii="Trebuchet MS" w:hAnsi="Trebuchet MS" w:cs="Arial"/>
        </w:rPr>
        <w:t xml:space="preserve"> </w:t>
      </w:r>
      <w:r w:rsidR="00B347C9" w:rsidRPr="00896A30">
        <w:rPr>
          <w:rFonts w:ascii="Trebuchet MS" w:hAnsi="Trebuchet MS" w:cs="Arial"/>
        </w:rPr>
        <w:t xml:space="preserve">yra </w:t>
      </w:r>
      <w:r w:rsidRPr="00896A30">
        <w:rPr>
          <w:rFonts w:ascii="Trebuchet MS" w:hAnsi="Trebuchet MS" w:cs="Arial"/>
        </w:rPr>
        <w:t xml:space="preserve">vykdoma kreipinių apskaita bei reakcijos ir sprendimo laiko fiksavimas. </w:t>
      </w:r>
      <w:r w:rsidR="00CE0F18" w:rsidRPr="00896A30">
        <w:rPr>
          <w:rFonts w:ascii="Trebuchet MS" w:hAnsi="Trebuchet MS" w:cs="Arial"/>
        </w:rPr>
        <w:t>Tiekėjas</w:t>
      </w:r>
      <w:r w:rsidRPr="00896A30">
        <w:rPr>
          <w:rFonts w:ascii="Trebuchet MS" w:hAnsi="Trebuchet MS" w:cs="Arial"/>
        </w:rPr>
        <w:t xml:space="preserve"> gali papildomai vykdyti savo teikiamų Paslaugų kontrolę savo paslaugų valdymo sistemoje.</w:t>
      </w:r>
    </w:p>
    <w:p w14:paraId="66C487F8" w14:textId="6627281E" w:rsidR="00A711E8" w:rsidRPr="00896A30" w:rsidRDefault="00A711E8" w:rsidP="00A54CAD">
      <w:pPr>
        <w:pStyle w:val="ListParagraph"/>
        <w:numPr>
          <w:ilvl w:val="1"/>
          <w:numId w:val="21"/>
        </w:numPr>
        <w:tabs>
          <w:tab w:val="clear" w:pos="720"/>
          <w:tab w:val="num" w:pos="851"/>
        </w:tabs>
        <w:spacing w:after="120"/>
        <w:ind w:left="426" w:firstLine="0"/>
        <w:rPr>
          <w:rFonts w:ascii="Trebuchet MS" w:hAnsi="Trebuchet MS" w:cs="Arial"/>
        </w:rPr>
      </w:pPr>
      <w:r w:rsidRPr="00896A30">
        <w:rPr>
          <w:rFonts w:ascii="Trebuchet MS" w:hAnsi="Trebuchet MS" w:cs="Arial"/>
        </w:rPr>
        <w:t xml:space="preserve">Apie kreipinių statusą </w:t>
      </w:r>
      <w:r w:rsidR="00CE0F18" w:rsidRPr="00896A30">
        <w:rPr>
          <w:rFonts w:ascii="Trebuchet MS" w:hAnsi="Trebuchet MS" w:cs="Arial"/>
        </w:rPr>
        <w:t>Tiekėjas</w:t>
      </w:r>
      <w:r w:rsidRPr="00896A30">
        <w:rPr>
          <w:rFonts w:ascii="Trebuchet MS" w:hAnsi="Trebuchet MS" w:cs="Arial"/>
        </w:rPr>
        <w:t xml:space="preserve"> </w:t>
      </w:r>
      <w:r w:rsidR="00456B66" w:rsidRPr="00896A30">
        <w:rPr>
          <w:rFonts w:ascii="Trebuchet MS" w:hAnsi="Trebuchet MS" w:cs="Arial"/>
        </w:rPr>
        <w:t>Perkančiajam subje</w:t>
      </w:r>
      <w:r w:rsidR="00892952" w:rsidRPr="00896A30">
        <w:rPr>
          <w:rFonts w:ascii="Trebuchet MS" w:hAnsi="Trebuchet MS" w:cs="Arial"/>
        </w:rPr>
        <w:t>k</w:t>
      </w:r>
      <w:r w:rsidR="00456B66" w:rsidRPr="00896A30">
        <w:rPr>
          <w:rFonts w:ascii="Trebuchet MS" w:hAnsi="Trebuchet MS" w:cs="Arial"/>
        </w:rPr>
        <w:t xml:space="preserve">tui </w:t>
      </w:r>
      <w:r w:rsidRPr="00896A30">
        <w:rPr>
          <w:rFonts w:ascii="Trebuchet MS" w:hAnsi="Trebuchet MS" w:cs="Arial"/>
        </w:rPr>
        <w:t xml:space="preserve">ar jo įgaliotiems atstovams privalo teikti aktualią informaciją pagal pareikalavimą, o </w:t>
      </w:r>
      <w:r w:rsidR="00292080" w:rsidRPr="00896A30">
        <w:rPr>
          <w:rFonts w:ascii="Trebuchet MS" w:hAnsi="Trebuchet MS" w:cs="Arial"/>
        </w:rPr>
        <w:t xml:space="preserve">incidento </w:t>
      </w:r>
      <w:r w:rsidRPr="00896A30">
        <w:rPr>
          <w:rFonts w:ascii="Trebuchet MS" w:hAnsi="Trebuchet MS" w:cs="Arial"/>
        </w:rPr>
        <w:t>šalinimo ar užsakymo vykdymo atveju – nedelsiant.</w:t>
      </w:r>
    </w:p>
    <w:p w14:paraId="1CA134A0" w14:textId="7CCEB629" w:rsidR="00A711E8" w:rsidRPr="00896A30" w:rsidRDefault="003C45ED"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Incidento </w:t>
      </w:r>
      <w:r w:rsidR="00A711E8" w:rsidRPr="00896A30">
        <w:rPr>
          <w:rFonts w:ascii="Trebuchet MS" w:hAnsi="Trebuchet MS" w:cs="Arial"/>
        </w:rPr>
        <w:t xml:space="preserve">pašalinimo ar užsakymo įvykdymo laiku laikomas tas momentas, kuomet </w:t>
      </w:r>
      <w:r w:rsidR="00CE0F18" w:rsidRPr="00896A30">
        <w:rPr>
          <w:rFonts w:ascii="Trebuchet MS" w:hAnsi="Trebuchet MS" w:cs="Arial"/>
        </w:rPr>
        <w:t>Tiekėjas</w:t>
      </w:r>
      <w:r w:rsidR="00A711E8" w:rsidRPr="00896A30">
        <w:rPr>
          <w:rFonts w:ascii="Trebuchet MS" w:hAnsi="Trebuchet MS" w:cs="Arial"/>
        </w:rPr>
        <w:t xml:space="preserve"> perduoda informaciją apie įvykdymą </w:t>
      </w:r>
      <w:r w:rsidR="00A61266" w:rsidRPr="00896A30">
        <w:rPr>
          <w:rFonts w:ascii="Trebuchet MS" w:hAnsi="Trebuchet MS" w:cs="Arial"/>
        </w:rPr>
        <w:t xml:space="preserve">Perkančiajam subjektui </w:t>
      </w:r>
      <w:r w:rsidR="00A711E8" w:rsidRPr="00896A30">
        <w:rPr>
          <w:rFonts w:ascii="Trebuchet MS" w:hAnsi="Trebuchet MS" w:cs="Arial"/>
        </w:rPr>
        <w:t>ar jo įgaliotiems atstovams.</w:t>
      </w:r>
    </w:p>
    <w:p w14:paraId="6F6C9771" w14:textId="3FE62240" w:rsidR="00A711E8" w:rsidRPr="00896A30" w:rsidRDefault="00A711E8"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Atskiru sutarimu su </w:t>
      </w:r>
      <w:r w:rsidR="00B96C81" w:rsidRPr="00896A30">
        <w:rPr>
          <w:rFonts w:ascii="Trebuchet MS" w:hAnsi="Trebuchet MS" w:cs="Arial"/>
        </w:rPr>
        <w:t>Tiekėju</w:t>
      </w:r>
      <w:r w:rsidRPr="00896A30">
        <w:rPr>
          <w:rFonts w:ascii="Trebuchet MS" w:hAnsi="Trebuchet MS" w:cs="Arial"/>
        </w:rPr>
        <w:t xml:space="preserve"> jam gali būti sudaryta galimybė informaciją apie kreipinio įvykdymą </w:t>
      </w:r>
      <w:r w:rsidR="00A61266" w:rsidRPr="00896A30">
        <w:rPr>
          <w:rFonts w:ascii="Trebuchet MS" w:hAnsi="Trebuchet MS" w:cs="Arial"/>
        </w:rPr>
        <w:t xml:space="preserve"> Perkančiajam subjektui</w:t>
      </w:r>
      <w:r w:rsidRPr="00896A30">
        <w:rPr>
          <w:rFonts w:ascii="Trebuchet MS" w:hAnsi="Trebuchet MS" w:cs="Arial"/>
        </w:rPr>
        <w:t xml:space="preserve"> perduoti automatizuotu būdu, </w:t>
      </w:r>
      <w:r w:rsidR="009578F4" w:rsidRPr="00896A30">
        <w:rPr>
          <w:rFonts w:ascii="Trebuchet MS" w:hAnsi="Trebuchet MS" w:cs="Arial"/>
        </w:rPr>
        <w:t xml:space="preserve">arba </w:t>
      </w:r>
      <w:r w:rsidRPr="00896A30">
        <w:rPr>
          <w:rFonts w:ascii="Trebuchet MS" w:hAnsi="Trebuchet MS" w:cs="Arial"/>
        </w:rPr>
        <w:t xml:space="preserve">pateikiant pranešimą tiesiai </w:t>
      </w:r>
      <w:r w:rsidR="009578F4" w:rsidRPr="00896A30">
        <w:rPr>
          <w:rFonts w:ascii="Trebuchet MS" w:hAnsi="Trebuchet MS" w:cs="Arial"/>
        </w:rPr>
        <w:t xml:space="preserve">į </w:t>
      </w:r>
      <w:r w:rsidR="00A61266" w:rsidRPr="00896A30">
        <w:rPr>
          <w:rFonts w:ascii="Trebuchet MS" w:hAnsi="Trebuchet MS" w:cs="Arial"/>
        </w:rPr>
        <w:t xml:space="preserve">Perkančiojo subjekto </w:t>
      </w:r>
      <w:r w:rsidR="009578F4" w:rsidRPr="00896A30">
        <w:rPr>
          <w:rFonts w:ascii="Trebuchet MS" w:hAnsi="Trebuchet MS" w:cs="Arial"/>
        </w:rPr>
        <w:t>paslaugų valdymo sistemą</w:t>
      </w:r>
      <w:r w:rsidRPr="00896A30">
        <w:rPr>
          <w:rFonts w:ascii="Trebuchet MS" w:hAnsi="Trebuchet MS" w:cs="Arial"/>
        </w:rPr>
        <w:t>.</w:t>
      </w:r>
    </w:p>
    <w:p w14:paraId="33FAC888" w14:textId="660B5ACC" w:rsidR="003810D8" w:rsidRPr="00896A30" w:rsidRDefault="003810D8"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Kreipinių kiekis nėra ribojamas.</w:t>
      </w:r>
    </w:p>
    <w:p w14:paraId="3C543EA9" w14:textId="09525221" w:rsidR="001E5AD1" w:rsidRPr="00896A30" w:rsidRDefault="001E5AD1"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Tarnybinės stotys, tarnybinių stočių bei jų operacinių sistemų priežiūra bei vystymas neįeina į perkamų paslaugų apimtį.</w:t>
      </w:r>
    </w:p>
    <w:p w14:paraId="103AD36D" w14:textId="03151824" w:rsidR="00613621" w:rsidRPr="00896A30" w:rsidRDefault="0007526D"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IFS</w:t>
      </w:r>
      <w:r w:rsidR="00613621" w:rsidRPr="00896A30">
        <w:rPr>
          <w:rFonts w:ascii="Trebuchet MS" w:hAnsi="Trebuchet MS" w:cs="Arial"/>
        </w:rPr>
        <w:t xml:space="preserve"> priežiūros paslauga turi būti teikiama </w:t>
      </w:r>
      <w:r w:rsidR="00A61266" w:rsidRPr="00896A30">
        <w:rPr>
          <w:rFonts w:ascii="Trebuchet MS" w:hAnsi="Trebuchet MS" w:cs="Arial"/>
        </w:rPr>
        <w:t>Perkančiojo subjekto</w:t>
      </w:r>
      <w:r w:rsidR="00613621" w:rsidRPr="00896A30">
        <w:rPr>
          <w:rFonts w:ascii="Trebuchet MS" w:hAnsi="Trebuchet MS" w:cs="Arial"/>
        </w:rPr>
        <w:t xml:space="preserve"> darbo metu, </w:t>
      </w:r>
      <w:r w:rsidR="00B80209" w:rsidRPr="00896A30">
        <w:rPr>
          <w:rFonts w:ascii="Trebuchet MS" w:hAnsi="Trebuchet MS" w:cs="Arial"/>
        </w:rPr>
        <w:t>darbo dienomis, pirmad</w:t>
      </w:r>
      <w:r w:rsidR="00005276" w:rsidRPr="00896A30">
        <w:rPr>
          <w:rFonts w:ascii="Trebuchet MS" w:hAnsi="Trebuchet MS" w:cs="Arial"/>
        </w:rPr>
        <w:t xml:space="preserve">ienį-ketvirtadienį 7:30 – 16:30, </w:t>
      </w:r>
      <w:r w:rsidR="00B80209" w:rsidRPr="00896A30">
        <w:rPr>
          <w:rFonts w:ascii="Trebuchet MS" w:hAnsi="Trebuchet MS" w:cs="Arial"/>
        </w:rPr>
        <w:t>penktadienį 7:30 – 15:30 (toliau - 8x5).</w:t>
      </w:r>
    </w:p>
    <w:p w14:paraId="3BCDC235" w14:textId="129218CF" w:rsidR="002006BE" w:rsidRPr="00896A30" w:rsidRDefault="002006BE"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Priežiūros paslaugos turi būti teikiamos laikantis geriausių ITIL</w:t>
      </w:r>
      <w:r w:rsidR="009312EF" w:rsidRPr="00896A30">
        <w:rPr>
          <w:rFonts w:ascii="Trebuchet MS" w:hAnsi="Trebuchet MS" w:cs="Arial"/>
        </w:rPr>
        <w:t xml:space="preserve"> (Information Technology Infrastructure Library)</w:t>
      </w:r>
      <w:r w:rsidRPr="00896A30">
        <w:rPr>
          <w:rFonts w:ascii="Trebuchet MS" w:hAnsi="Trebuchet MS" w:cs="Arial"/>
        </w:rPr>
        <w:t xml:space="preserve"> praktikų ir pagal su </w:t>
      </w:r>
      <w:r w:rsidR="00A61266" w:rsidRPr="00896A30">
        <w:rPr>
          <w:rFonts w:ascii="Trebuchet MS" w:hAnsi="Trebuchet MS" w:cs="Arial"/>
        </w:rPr>
        <w:t>Perkančiuoju subjektu</w:t>
      </w:r>
      <w:r w:rsidRPr="00896A30">
        <w:rPr>
          <w:rFonts w:ascii="Trebuchet MS" w:hAnsi="Trebuchet MS" w:cs="Arial"/>
        </w:rPr>
        <w:t xml:space="preserve"> </w:t>
      </w:r>
      <w:r w:rsidR="009312EF" w:rsidRPr="00896A30">
        <w:rPr>
          <w:rFonts w:ascii="Trebuchet MS" w:hAnsi="Trebuchet MS" w:cs="Arial"/>
        </w:rPr>
        <w:t xml:space="preserve">po sutarties sudarymo </w:t>
      </w:r>
      <w:r w:rsidRPr="00896A30">
        <w:rPr>
          <w:rFonts w:ascii="Trebuchet MS" w:hAnsi="Trebuchet MS" w:cs="Arial"/>
        </w:rPr>
        <w:t>suderintą paslaugų teikimo procesą.</w:t>
      </w:r>
    </w:p>
    <w:p w14:paraId="5FA03B47" w14:textId="15559EB9" w:rsidR="003810D8" w:rsidRPr="00896A30" w:rsidRDefault="00A61266"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Perkančiojo subjekto</w:t>
      </w:r>
      <w:r w:rsidR="003810D8" w:rsidRPr="00896A30">
        <w:rPr>
          <w:rFonts w:ascii="Trebuchet MS" w:hAnsi="Trebuchet MS" w:cs="Arial"/>
        </w:rPr>
        <w:t xml:space="preserve"> kreipiniai, kuriais informuojama apie </w:t>
      </w:r>
      <w:r w:rsidR="00853385" w:rsidRPr="00896A30">
        <w:rPr>
          <w:rFonts w:ascii="Trebuchet MS" w:hAnsi="Trebuchet MS" w:cs="Arial"/>
        </w:rPr>
        <w:t>IFS</w:t>
      </w:r>
      <w:r w:rsidR="003810D8" w:rsidRPr="00896A30">
        <w:rPr>
          <w:rFonts w:ascii="Trebuchet MS" w:hAnsi="Trebuchet MS" w:cs="Arial"/>
        </w:rPr>
        <w:t xml:space="preserve"> sutrikimus, laikomi incidentais, ir Paslaugų teikėjo vykdomi pagal su </w:t>
      </w:r>
      <w:r w:rsidRPr="00896A30">
        <w:rPr>
          <w:rFonts w:ascii="Trebuchet MS" w:hAnsi="Trebuchet MS" w:cs="Arial"/>
        </w:rPr>
        <w:t xml:space="preserve">Perkančiuoju  subjektu </w:t>
      </w:r>
      <w:r w:rsidR="009312EF" w:rsidRPr="00896A30">
        <w:rPr>
          <w:rFonts w:ascii="Trebuchet MS" w:hAnsi="Trebuchet MS" w:cs="Arial"/>
        </w:rPr>
        <w:t xml:space="preserve">po sutarties sudarymo </w:t>
      </w:r>
      <w:r w:rsidR="003810D8" w:rsidRPr="00896A30">
        <w:rPr>
          <w:rFonts w:ascii="Trebuchet MS" w:hAnsi="Trebuchet MS" w:cs="Arial"/>
        </w:rPr>
        <w:t>suderintą incidentų sprendimo procesą.</w:t>
      </w:r>
    </w:p>
    <w:p w14:paraId="210EEC56" w14:textId="29712E09" w:rsidR="00B80209" w:rsidRPr="00896A30" w:rsidRDefault="00551E36"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Priklausomai nuo </w:t>
      </w:r>
      <w:r w:rsidR="00853385" w:rsidRPr="00896A30">
        <w:rPr>
          <w:rFonts w:ascii="Trebuchet MS" w:hAnsi="Trebuchet MS" w:cs="Arial"/>
        </w:rPr>
        <w:t>IFS</w:t>
      </w:r>
      <w:r w:rsidR="00B80209" w:rsidRPr="00896A30">
        <w:rPr>
          <w:rFonts w:ascii="Trebuchet MS" w:hAnsi="Trebuchet MS" w:cs="Arial"/>
        </w:rPr>
        <w:t xml:space="preserve"> sutrikimų masto, </w:t>
      </w:r>
      <w:r w:rsidR="003810D8" w:rsidRPr="00896A30">
        <w:rPr>
          <w:rFonts w:ascii="Trebuchet MS" w:hAnsi="Trebuchet MS" w:cs="Arial"/>
        </w:rPr>
        <w:t>incidentai</w:t>
      </w:r>
      <w:r w:rsidR="00B80209" w:rsidRPr="00896A30">
        <w:rPr>
          <w:rFonts w:ascii="Trebuchet MS" w:hAnsi="Trebuchet MS" w:cs="Arial"/>
        </w:rPr>
        <w:t xml:space="preserve"> bus skirstomi į auk</w:t>
      </w:r>
      <w:r w:rsidR="003810D8" w:rsidRPr="00896A30">
        <w:rPr>
          <w:rFonts w:ascii="Trebuchet MS" w:hAnsi="Trebuchet MS" w:cs="Arial"/>
        </w:rPr>
        <w:t>š</w:t>
      </w:r>
      <w:r w:rsidR="00B80209" w:rsidRPr="00896A30">
        <w:rPr>
          <w:rFonts w:ascii="Trebuchet MS" w:hAnsi="Trebuchet MS" w:cs="Arial"/>
        </w:rPr>
        <w:t xml:space="preserve">to, vidutinio ir žemo incidentus. Indcidento masto nustatymą atlieka </w:t>
      </w:r>
      <w:r w:rsidR="00A61266" w:rsidRPr="00896A30">
        <w:rPr>
          <w:rFonts w:ascii="Trebuchet MS" w:hAnsi="Trebuchet MS" w:cs="Arial"/>
        </w:rPr>
        <w:t xml:space="preserve">Perkantysis subjektas </w:t>
      </w:r>
      <w:r w:rsidR="00B80209" w:rsidRPr="00896A30">
        <w:rPr>
          <w:rFonts w:ascii="Trebuchet MS" w:hAnsi="Trebuchet MS" w:cs="Arial"/>
        </w:rPr>
        <w:t xml:space="preserve">ar jo įgalioti atstovai, incidento perduodantys </w:t>
      </w:r>
      <w:r w:rsidR="00B96C81" w:rsidRPr="00896A30">
        <w:rPr>
          <w:rFonts w:ascii="Trebuchet MS" w:hAnsi="Trebuchet MS" w:cs="Arial"/>
        </w:rPr>
        <w:t>Tiekėjui</w:t>
      </w:r>
      <w:r w:rsidR="00B80209" w:rsidRPr="00896A30">
        <w:rPr>
          <w:rFonts w:ascii="Trebuchet MS" w:hAnsi="Trebuchet MS" w:cs="Arial"/>
        </w:rPr>
        <w:t xml:space="preserve"> kreipinio informacijoje.</w:t>
      </w:r>
    </w:p>
    <w:p w14:paraId="548D550A" w14:textId="20D1FDB2" w:rsidR="00D30ED5" w:rsidRPr="00896A30" w:rsidRDefault="005331F6"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lastRenderedPageBreak/>
        <w:t>Incidento masto nustatymo kriterijai:</w:t>
      </w:r>
      <w:r w:rsidR="003810D8" w:rsidRPr="00896A30">
        <w:rPr>
          <w:rFonts w:ascii="Trebuchet MS" w:hAnsi="Trebuchet MS" w:cs="Arial"/>
        </w:rPr>
        <w:t xml:space="preserve"> </w:t>
      </w:r>
    </w:p>
    <w:tbl>
      <w:tblPr>
        <w:tblW w:w="9540" w:type="dxa"/>
        <w:tblInd w:w="1124" w:type="dxa"/>
        <w:tblCellMar>
          <w:left w:w="0" w:type="dxa"/>
          <w:right w:w="0" w:type="dxa"/>
        </w:tblCellMar>
        <w:tblLook w:val="04A0" w:firstRow="1" w:lastRow="0" w:firstColumn="1" w:lastColumn="0" w:noHBand="0" w:noVBand="1"/>
      </w:tblPr>
      <w:tblGrid>
        <w:gridCol w:w="7479"/>
        <w:gridCol w:w="2061"/>
      </w:tblGrid>
      <w:tr w:rsidR="000D1CC3" w:rsidRPr="00F509C5" w14:paraId="19754F7B" w14:textId="77777777" w:rsidTr="000D1CC3">
        <w:trPr>
          <w:trHeight w:val="267"/>
          <w:tblHeader/>
        </w:trPr>
        <w:tc>
          <w:tcPr>
            <w:tcW w:w="74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44A82" w14:textId="77777777" w:rsidR="000D1CC3" w:rsidRPr="00896A30" w:rsidRDefault="000D1CC3" w:rsidP="00A54CAD">
            <w:pPr>
              <w:tabs>
                <w:tab w:val="clear" w:pos="1080"/>
                <w:tab w:val="num" w:pos="851"/>
              </w:tabs>
              <w:ind w:left="426" w:firstLine="0"/>
              <w:jc w:val="center"/>
              <w:rPr>
                <w:rFonts w:ascii="Trebuchet MS" w:hAnsi="Trebuchet MS" w:cs="Arial"/>
                <w:b/>
              </w:rPr>
            </w:pPr>
            <w:r w:rsidRPr="00896A30">
              <w:rPr>
                <w:rFonts w:ascii="Trebuchet MS" w:hAnsi="Trebuchet MS" w:cs="Arial"/>
                <w:b/>
              </w:rPr>
              <w:t>Incidento masto nustatymo kriterijai</w:t>
            </w:r>
          </w:p>
        </w:tc>
        <w:tc>
          <w:tcPr>
            <w:tcW w:w="2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AB29F4" w14:textId="77777777" w:rsidR="000D1CC3" w:rsidRPr="00896A30" w:rsidRDefault="000D1CC3" w:rsidP="00A54CAD">
            <w:pPr>
              <w:keepNext/>
              <w:tabs>
                <w:tab w:val="clear" w:pos="1080"/>
                <w:tab w:val="num" w:pos="851"/>
              </w:tabs>
              <w:ind w:left="426" w:firstLine="0"/>
              <w:jc w:val="center"/>
              <w:rPr>
                <w:rFonts w:ascii="Trebuchet MS" w:hAnsi="Trebuchet MS" w:cs="Arial"/>
                <w:b/>
              </w:rPr>
            </w:pPr>
            <w:r w:rsidRPr="00896A30">
              <w:rPr>
                <w:rFonts w:ascii="Trebuchet MS" w:hAnsi="Trebuchet MS" w:cs="Arial"/>
                <w:b/>
              </w:rPr>
              <w:t>Mastas</w:t>
            </w:r>
          </w:p>
        </w:tc>
      </w:tr>
      <w:tr w:rsidR="000D1CC3" w:rsidRPr="00F509C5" w14:paraId="47C2BB42" w14:textId="77777777" w:rsidTr="000D1CC3">
        <w:tc>
          <w:tcPr>
            <w:tcW w:w="74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6F35B" w14:textId="05BD9AD2" w:rsidR="000D1CC3" w:rsidRPr="00896A30" w:rsidRDefault="0007526D" w:rsidP="00A54CAD">
            <w:pPr>
              <w:pStyle w:val="ListParagraph"/>
              <w:numPr>
                <w:ilvl w:val="0"/>
                <w:numId w:val="22"/>
              </w:numPr>
              <w:tabs>
                <w:tab w:val="num" w:pos="851"/>
              </w:tabs>
              <w:spacing w:after="200" w:line="276" w:lineRule="auto"/>
              <w:ind w:left="426" w:firstLine="0"/>
              <w:jc w:val="left"/>
              <w:rPr>
                <w:rFonts w:ascii="Trebuchet MS" w:hAnsi="Trebuchet MS" w:cs="Arial"/>
              </w:rPr>
            </w:pPr>
            <w:r w:rsidRPr="00896A30">
              <w:rPr>
                <w:rFonts w:ascii="Trebuchet MS" w:hAnsi="Trebuchet MS" w:cs="Arial"/>
              </w:rPr>
              <w:t>IFS</w:t>
            </w:r>
            <w:r w:rsidR="000D1CC3" w:rsidRPr="00896A30">
              <w:rPr>
                <w:rFonts w:ascii="Trebuchet MS" w:hAnsi="Trebuchet MS" w:cs="Arial"/>
              </w:rPr>
              <w:t xml:space="preserve"> visiškas neveikimas;</w:t>
            </w:r>
          </w:p>
          <w:p w14:paraId="55E92B51" w14:textId="349A7FB8" w:rsidR="00C205B1" w:rsidRPr="00896A30" w:rsidRDefault="00C205B1" w:rsidP="00A54CAD">
            <w:pPr>
              <w:pStyle w:val="ListParagraph"/>
              <w:numPr>
                <w:ilvl w:val="0"/>
                <w:numId w:val="22"/>
              </w:numPr>
              <w:tabs>
                <w:tab w:val="num" w:pos="851"/>
              </w:tabs>
              <w:spacing w:after="200" w:line="276" w:lineRule="auto"/>
              <w:ind w:left="426" w:firstLine="0"/>
              <w:jc w:val="left"/>
              <w:rPr>
                <w:rFonts w:ascii="Trebuchet MS" w:hAnsi="Trebuchet MS" w:cs="Arial"/>
              </w:rPr>
            </w:pPr>
            <w:r w:rsidRPr="00896A30">
              <w:rPr>
                <w:rFonts w:ascii="Trebuchet MS" w:hAnsi="Trebuchet MS" w:cs="Arial"/>
              </w:rPr>
              <w:t>Nėra galimybės dirbti su darbų užsakymais, atjungimų paraiškomis, jas registruojant ir persiunčiant kitiems padaliniams;</w:t>
            </w:r>
          </w:p>
          <w:p w14:paraId="2262C373" w14:textId="26229874" w:rsidR="000D1CC3" w:rsidRPr="00896A30" w:rsidRDefault="00C56419" w:rsidP="00A54CAD">
            <w:pPr>
              <w:pStyle w:val="ListParagraph"/>
              <w:numPr>
                <w:ilvl w:val="0"/>
                <w:numId w:val="22"/>
              </w:numPr>
              <w:tabs>
                <w:tab w:val="num" w:pos="851"/>
              </w:tabs>
              <w:spacing w:after="200" w:line="276" w:lineRule="auto"/>
              <w:ind w:left="426" w:firstLine="0"/>
              <w:jc w:val="left"/>
              <w:rPr>
                <w:rFonts w:ascii="Trebuchet MS" w:hAnsi="Trebuchet MS" w:cs="Arial"/>
              </w:rPr>
            </w:pPr>
            <w:r w:rsidRPr="00896A30">
              <w:rPr>
                <w:rFonts w:ascii="Trebuchet MS" w:hAnsi="Trebuchet MS" w:cs="Arial"/>
              </w:rPr>
              <w:t>Visiškai n</w:t>
            </w:r>
            <w:r w:rsidR="00C205B1" w:rsidRPr="00896A30">
              <w:rPr>
                <w:rFonts w:ascii="Trebuchet MS" w:hAnsi="Trebuchet MS" w:cs="Arial"/>
              </w:rPr>
              <w:t xml:space="preserve">eveikia </w:t>
            </w:r>
            <w:r w:rsidR="0007526D" w:rsidRPr="00896A30">
              <w:rPr>
                <w:rFonts w:ascii="Trebuchet MS" w:hAnsi="Trebuchet MS" w:cs="Arial"/>
              </w:rPr>
              <w:t>IFS</w:t>
            </w:r>
            <w:r w:rsidR="00972604" w:rsidRPr="00896A30">
              <w:rPr>
                <w:rFonts w:ascii="Trebuchet MS" w:hAnsi="Trebuchet MS" w:cs="Arial"/>
              </w:rPr>
              <w:t xml:space="preserve"> k</w:t>
            </w:r>
            <w:r w:rsidR="00C205B1" w:rsidRPr="00896A30">
              <w:rPr>
                <w:rFonts w:ascii="Trebuchet MS" w:hAnsi="Trebuchet MS" w:cs="Arial"/>
              </w:rPr>
              <w:t>ritiniai funkciniai komponentai</w:t>
            </w:r>
            <w:r w:rsidR="000D1CC3" w:rsidRPr="00896A30">
              <w:rPr>
                <w:rFonts w:ascii="Trebuchet MS" w:hAnsi="Trebuchet MS" w:cs="Arial"/>
              </w:rPr>
              <w:t xml:space="preserve"> </w:t>
            </w:r>
            <w:r w:rsidR="00972604" w:rsidRPr="00896A30">
              <w:rPr>
                <w:rFonts w:ascii="Trebuchet MS" w:hAnsi="Trebuchet MS" w:cs="Arial"/>
              </w:rPr>
              <w:t>(</w:t>
            </w:r>
            <w:r w:rsidR="00C205B1" w:rsidRPr="00896A30">
              <w:rPr>
                <w:rFonts w:ascii="Trebuchet MS" w:hAnsi="Trebuchet MS" w:cs="Arial"/>
              </w:rPr>
              <w:t>darbų užsakymai</w:t>
            </w:r>
            <w:r w:rsidR="00B578CF" w:rsidRPr="00896A30">
              <w:rPr>
                <w:rFonts w:ascii="Trebuchet MS" w:hAnsi="Trebuchet MS" w:cs="Arial"/>
              </w:rPr>
              <w:t>,</w:t>
            </w:r>
            <w:r w:rsidR="00C205B1" w:rsidRPr="00896A30">
              <w:rPr>
                <w:rFonts w:ascii="Trebuchet MS" w:hAnsi="Trebuchet MS" w:cs="Arial"/>
              </w:rPr>
              <w:t xml:space="preserve"> atjungimų paraiškos, pirkimų valdymas</w:t>
            </w:r>
            <w:r w:rsidR="00972604" w:rsidRPr="00896A30">
              <w:rPr>
                <w:rFonts w:ascii="Trebuchet MS" w:hAnsi="Trebuchet MS" w:cs="Arial"/>
              </w:rPr>
              <w:t>)</w:t>
            </w:r>
            <w:r w:rsidR="000D1CC3" w:rsidRPr="00896A30">
              <w:rPr>
                <w:rFonts w:ascii="Trebuchet MS" w:hAnsi="Trebuchet MS" w:cs="Arial"/>
              </w:rPr>
              <w:t>;</w:t>
            </w:r>
          </w:p>
          <w:p w14:paraId="41F0E101" w14:textId="6B9AE0A4" w:rsidR="00B578CF" w:rsidRPr="00896A30" w:rsidRDefault="00C205B1" w:rsidP="00A54CAD">
            <w:pPr>
              <w:pStyle w:val="ListParagraph"/>
              <w:numPr>
                <w:ilvl w:val="0"/>
                <w:numId w:val="22"/>
              </w:numPr>
              <w:tabs>
                <w:tab w:val="num" w:pos="851"/>
              </w:tabs>
              <w:spacing w:after="200" w:line="276" w:lineRule="auto"/>
              <w:ind w:left="426" w:firstLine="0"/>
              <w:jc w:val="left"/>
              <w:rPr>
                <w:rFonts w:ascii="Trebuchet MS" w:hAnsi="Trebuchet MS" w:cs="Arial"/>
              </w:rPr>
            </w:pPr>
            <w:r w:rsidRPr="00896A30">
              <w:rPr>
                <w:rFonts w:ascii="Trebuchet MS" w:hAnsi="Trebuchet MS" w:cs="Arial"/>
              </w:rPr>
              <w:t>Incidentai, įvykę nuo einamojo mėnesio 25 k. d. iki kito mėnesio 5 k. d.</w:t>
            </w:r>
            <w:r w:rsidR="003E5CCA" w:rsidRPr="00896A30">
              <w:rPr>
                <w:rFonts w:ascii="Trebuchet MS" w:hAnsi="Trebuchet MS" w:cs="Arial"/>
              </w:rPr>
              <w:t xml:space="preserve"> (išskyrus nekritinius atvejus, kuomet Perkantysis subjektas nurodys Vidutinį ar Žemą incidento mastą);</w:t>
            </w:r>
          </w:p>
        </w:tc>
        <w:tc>
          <w:tcPr>
            <w:tcW w:w="2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F4AF1D" w14:textId="04D84A79" w:rsidR="000D1CC3" w:rsidRPr="00896A30" w:rsidRDefault="0029521A" w:rsidP="00A54CAD">
            <w:pPr>
              <w:keepNext/>
              <w:tabs>
                <w:tab w:val="clear" w:pos="1080"/>
                <w:tab w:val="num" w:pos="851"/>
              </w:tabs>
              <w:ind w:left="426" w:firstLine="0"/>
              <w:rPr>
                <w:rFonts w:ascii="Trebuchet MS" w:hAnsi="Trebuchet MS" w:cs="Arial"/>
              </w:rPr>
            </w:pPr>
            <w:r w:rsidRPr="00896A30">
              <w:rPr>
                <w:rFonts w:ascii="Trebuchet MS" w:hAnsi="Trebuchet MS" w:cs="Arial"/>
              </w:rPr>
              <w:t>Aukštas</w:t>
            </w:r>
          </w:p>
          <w:p w14:paraId="55EEDDE0" w14:textId="77777777" w:rsidR="000D1CC3" w:rsidRPr="00896A30" w:rsidRDefault="000D1CC3" w:rsidP="00A54CAD">
            <w:pPr>
              <w:keepNext/>
              <w:tabs>
                <w:tab w:val="clear" w:pos="1080"/>
                <w:tab w:val="num" w:pos="851"/>
              </w:tabs>
              <w:ind w:left="426" w:firstLine="0"/>
              <w:rPr>
                <w:rFonts w:ascii="Trebuchet MS" w:hAnsi="Trebuchet MS" w:cs="Arial"/>
              </w:rPr>
            </w:pPr>
          </w:p>
        </w:tc>
      </w:tr>
      <w:tr w:rsidR="000D1CC3" w:rsidRPr="00F509C5" w14:paraId="52E980DE" w14:textId="77777777" w:rsidTr="000D1CC3">
        <w:tc>
          <w:tcPr>
            <w:tcW w:w="7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6A780" w14:textId="2D6195E9" w:rsidR="006B6928" w:rsidRPr="00896A30" w:rsidRDefault="006B6928" w:rsidP="00A54CAD">
            <w:pPr>
              <w:pStyle w:val="ListParagraph"/>
              <w:numPr>
                <w:ilvl w:val="0"/>
                <w:numId w:val="24"/>
              </w:numPr>
              <w:tabs>
                <w:tab w:val="num" w:pos="851"/>
              </w:tabs>
              <w:spacing w:after="200" w:line="276" w:lineRule="auto"/>
              <w:ind w:left="426" w:firstLine="0"/>
              <w:jc w:val="left"/>
              <w:rPr>
                <w:rFonts w:ascii="Trebuchet MS" w:hAnsi="Trebuchet MS" w:cs="Arial"/>
              </w:rPr>
            </w:pPr>
            <w:r w:rsidRPr="00896A30">
              <w:rPr>
                <w:rFonts w:ascii="Trebuchet MS" w:hAnsi="Trebuchet MS" w:cs="Arial"/>
              </w:rPr>
              <w:t xml:space="preserve">Dalinis </w:t>
            </w:r>
            <w:r w:rsidR="005A119B" w:rsidRPr="00896A30">
              <w:rPr>
                <w:rFonts w:ascii="Trebuchet MS" w:hAnsi="Trebuchet MS" w:cs="Arial"/>
              </w:rPr>
              <w:t xml:space="preserve">IFS ar IFS komponento </w:t>
            </w:r>
            <w:r w:rsidRPr="00896A30">
              <w:rPr>
                <w:rFonts w:ascii="Trebuchet MS" w:hAnsi="Trebuchet MS" w:cs="Arial"/>
              </w:rPr>
              <w:t>neveikimas;</w:t>
            </w:r>
          </w:p>
          <w:p w14:paraId="72A488C7" w14:textId="77777777" w:rsidR="000D1CC3" w:rsidRPr="00896A30" w:rsidRDefault="006B6928" w:rsidP="00A54CAD">
            <w:pPr>
              <w:pStyle w:val="ListParagraph"/>
              <w:numPr>
                <w:ilvl w:val="0"/>
                <w:numId w:val="22"/>
              </w:numPr>
              <w:tabs>
                <w:tab w:val="num" w:pos="851"/>
              </w:tabs>
              <w:ind w:left="426" w:firstLine="0"/>
              <w:jc w:val="left"/>
              <w:rPr>
                <w:rFonts w:ascii="Trebuchet MS" w:hAnsi="Trebuchet MS" w:cs="Arial"/>
              </w:rPr>
            </w:pPr>
            <w:r w:rsidRPr="00896A30">
              <w:rPr>
                <w:rFonts w:ascii="Trebuchet MS" w:hAnsi="Trebuchet MS" w:cs="Arial"/>
              </w:rPr>
              <w:t>Dalinis funkcinių komponentų neveikimas;</w:t>
            </w:r>
          </w:p>
          <w:p w14:paraId="2D202BBC" w14:textId="77777777" w:rsidR="000D1CC3" w:rsidRPr="00896A30" w:rsidRDefault="006B6928" w:rsidP="00A54CAD">
            <w:pPr>
              <w:pStyle w:val="ListParagraph"/>
              <w:numPr>
                <w:ilvl w:val="0"/>
                <w:numId w:val="22"/>
              </w:numPr>
              <w:tabs>
                <w:tab w:val="num" w:pos="851"/>
              </w:tabs>
              <w:ind w:left="426" w:firstLine="0"/>
              <w:jc w:val="left"/>
              <w:rPr>
                <w:rFonts w:ascii="Trebuchet MS" w:hAnsi="Trebuchet MS" w:cs="Arial"/>
              </w:rPr>
            </w:pPr>
            <w:r w:rsidRPr="00896A30">
              <w:rPr>
                <w:rFonts w:ascii="Trebuchet MS" w:hAnsi="Trebuchet MS" w:cs="Arial"/>
              </w:rPr>
              <w:t>Dalinis duomenų mainų su kitomis sistemomis neveikimas.</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AA570" w14:textId="2CFD1CAD" w:rsidR="000D1CC3" w:rsidRPr="00896A30" w:rsidRDefault="0029521A" w:rsidP="00A54CAD">
            <w:pPr>
              <w:keepNext/>
              <w:tabs>
                <w:tab w:val="clear" w:pos="1080"/>
                <w:tab w:val="num" w:pos="851"/>
              </w:tabs>
              <w:ind w:left="426" w:firstLine="0"/>
              <w:rPr>
                <w:rFonts w:ascii="Trebuchet MS" w:hAnsi="Trebuchet MS" w:cs="Arial"/>
              </w:rPr>
            </w:pPr>
            <w:r w:rsidRPr="00896A30">
              <w:rPr>
                <w:rFonts w:ascii="Trebuchet MS" w:hAnsi="Trebuchet MS" w:cs="Arial"/>
              </w:rPr>
              <w:t>Vidutinis</w:t>
            </w:r>
          </w:p>
        </w:tc>
      </w:tr>
      <w:tr w:rsidR="000D1CC3" w:rsidRPr="00F509C5" w14:paraId="270992C0" w14:textId="77777777" w:rsidTr="000D1CC3">
        <w:tc>
          <w:tcPr>
            <w:tcW w:w="7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1B3EA" w14:textId="77301BD6" w:rsidR="000D1CC3" w:rsidRPr="00896A30" w:rsidRDefault="006B6928" w:rsidP="00A54CAD">
            <w:pPr>
              <w:pStyle w:val="ListParagraph"/>
              <w:numPr>
                <w:ilvl w:val="0"/>
                <w:numId w:val="23"/>
              </w:numPr>
              <w:tabs>
                <w:tab w:val="num" w:pos="851"/>
              </w:tabs>
              <w:ind w:left="426" w:firstLine="0"/>
              <w:jc w:val="left"/>
              <w:rPr>
                <w:rFonts w:ascii="Trebuchet MS" w:hAnsi="Trebuchet MS" w:cs="Arial"/>
              </w:rPr>
            </w:pPr>
            <w:r w:rsidRPr="00896A30">
              <w:rPr>
                <w:rFonts w:ascii="Trebuchet MS" w:hAnsi="Trebuchet MS" w:cs="Arial"/>
              </w:rPr>
              <w:t>Visi likusieji incidentai</w:t>
            </w:r>
            <w:r w:rsidR="000F7FE6" w:rsidRPr="00896A30">
              <w:rPr>
                <w:rFonts w:ascii="Trebuchet MS" w:hAnsi="Trebuchet MS" w:cs="Arial"/>
              </w:rPr>
              <w:t>, smulkūs, kosmetiniai, netrukdantys funkcijų atlikimo defektai</w:t>
            </w:r>
            <w:r w:rsidR="00E06855" w:rsidRPr="00896A30">
              <w:rPr>
                <w:rFonts w:ascii="Trebuchet MS" w:hAnsi="Trebuchet MS" w:cs="Arial"/>
              </w:rPr>
              <w:t>.</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00E18" w14:textId="584BB774" w:rsidR="000D1CC3" w:rsidRPr="00896A30" w:rsidRDefault="0029521A" w:rsidP="00A54CAD">
            <w:pPr>
              <w:keepNext/>
              <w:tabs>
                <w:tab w:val="clear" w:pos="1080"/>
                <w:tab w:val="num" w:pos="851"/>
              </w:tabs>
              <w:ind w:left="426" w:firstLine="0"/>
              <w:rPr>
                <w:rFonts w:ascii="Trebuchet MS" w:hAnsi="Trebuchet MS" w:cs="Arial"/>
              </w:rPr>
            </w:pPr>
            <w:r w:rsidRPr="00896A30">
              <w:rPr>
                <w:rFonts w:ascii="Trebuchet MS" w:hAnsi="Trebuchet MS" w:cs="Arial"/>
              </w:rPr>
              <w:t>Žemas</w:t>
            </w:r>
          </w:p>
        </w:tc>
      </w:tr>
    </w:tbl>
    <w:p w14:paraId="1BE0BEA1" w14:textId="77777777" w:rsidR="00D30ED5" w:rsidRPr="00896A30" w:rsidRDefault="00D30ED5" w:rsidP="00A54CAD">
      <w:pPr>
        <w:pStyle w:val="ListParagraph"/>
        <w:tabs>
          <w:tab w:val="clear" w:pos="1080"/>
          <w:tab w:val="num" w:pos="851"/>
        </w:tabs>
        <w:spacing w:after="120"/>
        <w:ind w:left="426" w:firstLine="0"/>
        <w:rPr>
          <w:rFonts w:ascii="Trebuchet MS" w:hAnsi="Trebuchet MS" w:cs="Arial"/>
        </w:rPr>
      </w:pPr>
    </w:p>
    <w:p w14:paraId="17FDF0AC" w14:textId="3B776001" w:rsidR="00613621" w:rsidRPr="00896A30" w:rsidRDefault="00853385"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IFS</w:t>
      </w:r>
      <w:r w:rsidR="00B80209" w:rsidRPr="00896A30">
        <w:rPr>
          <w:rFonts w:ascii="Trebuchet MS" w:hAnsi="Trebuchet MS" w:cs="Arial"/>
        </w:rPr>
        <w:t xml:space="preserve"> sutrikimų (incidentų)</w:t>
      </w:r>
      <w:r w:rsidR="00613621" w:rsidRPr="00896A30">
        <w:rPr>
          <w:rFonts w:ascii="Trebuchet MS" w:hAnsi="Trebuchet MS" w:cs="Arial"/>
        </w:rPr>
        <w:t xml:space="preserve"> šalinimo rodikliai:</w:t>
      </w:r>
    </w:p>
    <w:tbl>
      <w:tblPr>
        <w:tblStyle w:val="TableGrid"/>
        <w:tblW w:w="9514" w:type="dxa"/>
        <w:tblInd w:w="1129" w:type="dxa"/>
        <w:tblLook w:val="04A0" w:firstRow="1" w:lastRow="0" w:firstColumn="1" w:lastColumn="0" w:noHBand="0" w:noVBand="1"/>
      </w:tblPr>
      <w:tblGrid>
        <w:gridCol w:w="3417"/>
        <w:gridCol w:w="1619"/>
        <w:gridCol w:w="1535"/>
        <w:gridCol w:w="1535"/>
        <w:gridCol w:w="1408"/>
      </w:tblGrid>
      <w:tr w:rsidR="00613621" w:rsidRPr="00F509C5" w14:paraId="0B157F02" w14:textId="77777777" w:rsidTr="00CB419D">
        <w:trPr>
          <w:cantSplit/>
          <w:trHeight w:val="1833"/>
          <w:tblHeader/>
        </w:trPr>
        <w:tc>
          <w:tcPr>
            <w:tcW w:w="3417" w:type="dxa"/>
            <w:vAlign w:val="center"/>
          </w:tcPr>
          <w:p w14:paraId="0406A338" w14:textId="3923B32A" w:rsidR="00613621" w:rsidRPr="00896A30" w:rsidRDefault="0007526D" w:rsidP="00A54CAD">
            <w:pPr>
              <w:tabs>
                <w:tab w:val="clear" w:pos="1080"/>
                <w:tab w:val="num" w:pos="851"/>
              </w:tabs>
              <w:ind w:left="426" w:firstLine="0"/>
              <w:jc w:val="center"/>
              <w:rPr>
                <w:rFonts w:ascii="Trebuchet MS" w:hAnsi="Trebuchet MS" w:cs="Arial"/>
                <w:b/>
              </w:rPr>
            </w:pPr>
            <w:r w:rsidRPr="00896A30">
              <w:rPr>
                <w:rFonts w:ascii="Trebuchet MS" w:hAnsi="Trebuchet MS" w:cs="Arial"/>
              </w:rPr>
              <w:t>IFS</w:t>
            </w:r>
            <w:r w:rsidR="0029521A" w:rsidRPr="00896A30">
              <w:rPr>
                <w:rFonts w:ascii="Trebuchet MS" w:hAnsi="Trebuchet MS" w:cs="Arial"/>
              </w:rPr>
              <w:t xml:space="preserve"> priežiūros rodikliai</w:t>
            </w:r>
          </w:p>
        </w:tc>
        <w:tc>
          <w:tcPr>
            <w:tcW w:w="1619" w:type="dxa"/>
            <w:textDirection w:val="btLr"/>
            <w:vAlign w:val="center"/>
          </w:tcPr>
          <w:p w14:paraId="0DB05FAF" w14:textId="3A14D831" w:rsidR="00613621" w:rsidRPr="00896A30" w:rsidRDefault="0029521A"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Aukšto masto</w:t>
            </w:r>
            <w:r w:rsidR="00613621" w:rsidRPr="00896A30">
              <w:rPr>
                <w:rFonts w:ascii="Trebuchet MS" w:hAnsi="Trebuchet MS" w:cs="Arial"/>
                <w:b/>
              </w:rPr>
              <w:t xml:space="preserve"> </w:t>
            </w:r>
          </w:p>
          <w:p w14:paraId="425362DD" w14:textId="77777777" w:rsidR="00613621" w:rsidRPr="00896A30" w:rsidRDefault="00613621"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incidentai</w:t>
            </w:r>
          </w:p>
        </w:tc>
        <w:tc>
          <w:tcPr>
            <w:tcW w:w="1535" w:type="dxa"/>
            <w:textDirection w:val="btLr"/>
            <w:vAlign w:val="center"/>
          </w:tcPr>
          <w:p w14:paraId="14048B29" w14:textId="4B5FC140" w:rsidR="00613621" w:rsidRPr="00896A30" w:rsidRDefault="0029521A"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Vidutinio masto</w:t>
            </w:r>
          </w:p>
          <w:p w14:paraId="0D5B5354" w14:textId="77777777" w:rsidR="00613621" w:rsidRPr="00896A30" w:rsidRDefault="00613621"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incidentai</w:t>
            </w:r>
          </w:p>
        </w:tc>
        <w:tc>
          <w:tcPr>
            <w:tcW w:w="1535" w:type="dxa"/>
            <w:textDirection w:val="btLr"/>
            <w:vAlign w:val="center"/>
          </w:tcPr>
          <w:p w14:paraId="0398702C" w14:textId="09232D06" w:rsidR="00613621" w:rsidRPr="00896A30" w:rsidRDefault="0029521A"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Žemo masto</w:t>
            </w:r>
          </w:p>
          <w:p w14:paraId="0A13F35F" w14:textId="77777777" w:rsidR="00613621" w:rsidRPr="00896A30" w:rsidRDefault="00613621"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incidentai</w:t>
            </w:r>
          </w:p>
        </w:tc>
        <w:tc>
          <w:tcPr>
            <w:tcW w:w="1408" w:type="dxa"/>
            <w:textDirection w:val="btLr"/>
            <w:vAlign w:val="center"/>
          </w:tcPr>
          <w:p w14:paraId="3A6C3D82" w14:textId="77777777" w:rsidR="00613621" w:rsidRPr="00896A30" w:rsidRDefault="00613621"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Žemo masto</w:t>
            </w:r>
          </w:p>
          <w:p w14:paraId="65806E54" w14:textId="77777777" w:rsidR="00613621" w:rsidRPr="00896A30" w:rsidRDefault="00613621" w:rsidP="00A54CAD">
            <w:pPr>
              <w:tabs>
                <w:tab w:val="clear" w:pos="1080"/>
                <w:tab w:val="num" w:pos="851"/>
              </w:tabs>
              <w:ind w:left="426" w:right="113" w:firstLine="0"/>
              <w:jc w:val="center"/>
              <w:rPr>
                <w:rFonts w:ascii="Trebuchet MS" w:hAnsi="Trebuchet MS" w:cs="Arial"/>
                <w:b/>
              </w:rPr>
            </w:pPr>
            <w:r w:rsidRPr="00896A30">
              <w:rPr>
                <w:rFonts w:ascii="Trebuchet MS" w:hAnsi="Trebuchet MS" w:cs="Arial"/>
                <w:b/>
              </w:rPr>
              <w:t>incidentai</w:t>
            </w:r>
          </w:p>
        </w:tc>
      </w:tr>
      <w:tr w:rsidR="00613621" w:rsidRPr="00F509C5" w14:paraId="4F3AA4F3" w14:textId="77777777" w:rsidTr="00CB419D">
        <w:trPr>
          <w:trHeight w:val="362"/>
        </w:trPr>
        <w:tc>
          <w:tcPr>
            <w:tcW w:w="3417" w:type="dxa"/>
          </w:tcPr>
          <w:p w14:paraId="14ECE393" w14:textId="1BD6A078" w:rsidR="00613621" w:rsidRPr="00896A30" w:rsidRDefault="007A1799" w:rsidP="00A54CAD">
            <w:pPr>
              <w:tabs>
                <w:tab w:val="clear" w:pos="1080"/>
                <w:tab w:val="num" w:pos="851"/>
              </w:tabs>
              <w:ind w:left="426" w:firstLine="0"/>
              <w:rPr>
                <w:rFonts w:ascii="Trebuchet MS" w:hAnsi="Trebuchet MS" w:cs="Arial"/>
              </w:rPr>
            </w:pPr>
            <w:r w:rsidRPr="00896A30">
              <w:rPr>
                <w:rFonts w:ascii="Trebuchet MS" w:hAnsi="Trebuchet MS" w:cs="Arial"/>
              </w:rPr>
              <w:t xml:space="preserve">Reakcijos laikas </w:t>
            </w:r>
            <w:r w:rsidR="00613621" w:rsidRPr="00896A30">
              <w:rPr>
                <w:rFonts w:ascii="Trebuchet MS" w:hAnsi="Trebuchet MS" w:cs="Arial"/>
              </w:rPr>
              <w:t>[h]</w:t>
            </w:r>
          </w:p>
        </w:tc>
        <w:tc>
          <w:tcPr>
            <w:tcW w:w="1619" w:type="dxa"/>
            <w:vAlign w:val="center"/>
          </w:tcPr>
          <w:p w14:paraId="5EE33F24" w14:textId="421E036F" w:rsidR="00613621" w:rsidRPr="00896A30" w:rsidRDefault="008F01B6" w:rsidP="00A54CAD">
            <w:pPr>
              <w:tabs>
                <w:tab w:val="clear" w:pos="1080"/>
                <w:tab w:val="num" w:pos="851"/>
              </w:tabs>
              <w:ind w:left="426" w:firstLine="0"/>
              <w:jc w:val="center"/>
              <w:rPr>
                <w:rFonts w:ascii="Trebuchet MS" w:hAnsi="Trebuchet MS" w:cs="Arial"/>
              </w:rPr>
            </w:pPr>
            <w:r w:rsidRPr="00896A30">
              <w:rPr>
                <w:rFonts w:ascii="Trebuchet MS" w:hAnsi="Trebuchet MS" w:cs="Arial"/>
                <w:lang w:eastAsia="lt-LT"/>
              </w:rPr>
              <w:t>2</w:t>
            </w:r>
          </w:p>
        </w:tc>
        <w:tc>
          <w:tcPr>
            <w:tcW w:w="1535" w:type="dxa"/>
            <w:vAlign w:val="center"/>
          </w:tcPr>
          <w:p w14:paraId="4EFA3686" w14:textId="2285B49D" w:rsidR="00613621" w:rsidRPr="00896A30" w:rsidRDefault="008F01B6" w:rsidP="00A54CAD">
            <w:pPr>
              <w:tabs>
                <w:tab w:val="clear" w:pos="1080"/>
                <w:tab w:val="num" w:pos="851"/>
              </w:tabs>
              <w:ind w:left="426" w:firstLine="0"/>
              <w:jc w:val="center"/>
              <w:rPr>
                <w:rFonts w:ascii="Trebuchet MS" w:hAnsi="Trebuchet MS" w:cs="Arial"/>
              </w:rPr>
            </w:pPr>
            <w:r w:rsidRPr="00896A30">
              <w:rPr>
                <w:rFonts w:ascii="Trebuchet MS" w:hAnsi="Trebuchet MS" w:cs="Arial"/>
              </w:rPr>
              <w:t>4</w:t>
            </w:r>
          </w:p>
        </w:tc>
        <w:tc>
          <w:tcPr>
            <w:tcW w:w="1535" w:type="dxa"/>
            <w:vAlign w:val="center"/>
          </w:tcPr>
          <w:p w14:paraId="700A827A" w14:textId="79A08143" w:rsidR="00613621" w:rsidRPr="00896A30" w:rsidRDefault="008F01B6" w:rsidP="00A54CAD">
            <w:pPr>
              <w:tabs>
                <w:tab w:val="clear" w:pos="1080"/>
                <w:tab w:val="num" w:pos="851"/>
              </w:tabs>
              <w:ind w:left="426" w:firstLine="0"/>
              <w:jc w:val="center"/>
              <w:rPr>
                <w:rFonts w:ascii="Trebuchet MS" w:hAnsi="Trebuchet MS" w:cs="Arial"/>
              </w:rPr>
            </w:pPr>
            <w:r w:rsidRPr="00896A30">
              <w:rPr>
                <w:rFonts w:ascii="Trebuchet MS" w:hAnsi="Trebuchet MS" w:cs="Arial"/>
              </w:rPr>
              <w:t>6</w:t>
            </w:r>
          </w:p>
        </w:tc>
        <w:tc>
          <w:tcPr>
            <w:tcW w:w="1408" w:type="dxa"/>
            <w:vAlign w:val="center"/>
          </w:tcPr>
          <w:p w14:paraId="5E3C6D51" w14:textId="77777777" w:rsidR="00613621" w:rsidRPr="00896A30" w:rsidRDefault="00E256A2" w:rsidP="00A54CAD">
            <w:pPr>
              <w:tabs>
                <w:tab w:val="clear" w:pos="1080"/>
                <w:tab w:val="num" w:pos="851"/>
              </w:tabs>
              <w:ind w:left="426" w:firstLine="0"/>
              <w:jc w:val="center"/>
              <w:rPr>
                <w:rFonts w:ascii="Trebuchet MS" w:hAnsi="Trebuchet MS" w:cs="Arial"/>
              </w:rPr>
            </w:pPr>
            <w:r w:rsidRPr="00896A30">
              <w:rPr>
                <w:rFonts w:ascii="Trebuchet MS" w:hAnsi="Trebuchet MS" w:cs="Arial"/>
                <w:lang w:eastAsia="lt-LT"/>
              </w:rPr>
              <w:t>-</w:t>
            </w:r>
          </w:p>
        </w:tc>
      </w:tr>
      <w:tr w:rsidR="00613621" w:rsidRPr="00F509C5" w14:paraId="6274B006" w14:textId="77777777" w:rsidTr="00551E36">
        <w:trPr>
          <w:trHeight w:val="629"/>
        </w:trPr>
        <w:tc>
          <w:tcPr>
            <w:tcW w:w="3417" w:type="dxa"/>
          </w:tcPr>
          <w:p w14:paraId="6C1DE1E9" w14:textId="303E38FA" w:rsidR="00613621" w:rsidRPr="00896A30" w:rsidRDefault="00613621" w:rsidP="00A54CAD">
            <w:pPr>
              <w:tabs>
                <w:tab w:val="clear" w:pos="1080"/>
                <w:tab w:val="num" w:pos="851"/>
              </w:tabs>
              <w:ind w:left="426" w:firstLine="0"/>
              <w:rPr>
                <w:rFonts w:ascii="Trebuchet MS" w:hAnsi="Trebuchet MS" w:cs="Arial"/>
              </w:rPr>
            </w:pPr>
            <w:r w:rsidRPr="00896A30">
              <w:rPr>
                <w:rFonts w:ascii="Trebuchet MS" w:hAnsi="Trebuchet MS" w:cs="Arial"/>
              </w:rPr>
              <w:t>Sprendimo laikas [h]</w:t>
            </w:r>
            <w:r w:rsidR="00CB3D98" w:rsidRPr="00896A30">
              <w:rPr>
                <w:rFonts w:ascii="Trebuchet MS" w:hAnsi="Trebuchet MS" w:cs="Arial"/>
              </w:rPr>
              <w:t>*</w:t>
            </w:r>
          </w:p>
        </w:tc>
        <w:tc>
          <w:tcPr>
            <w:tcW w:w="1619" w:type="dxa"/>
            <w:vAlign w:val="center"/>
          </w:tcPr>
          <w:p w14:paraId="51709590" w14:textId="31344CF4" w:rsidR="00613621" w:rsidRPr="00896A30" w:rsidRDefault="009F0CC0" w:rsidP="00A54CAD">
            <w:pPr>
              <w:tabs>
                <w:tab w:val="clear" w:pos="1080"/>
                <w:tab w:val="num" w:pos="851"/>
              </w:tabs>
              <w:ind w:left="426" w:firstLine="0"/>
              <w:jc w:val="center"/>
              <w:rPr>
                <w:rFonts w:ascii="Trebuchet MS" w:hAnsi="Trebuchet MS" w:cs="Arial"/>
              </w:rPr>
            </w:pPr>
            <w:r w:rsidRPr="00896A30">
              <w:rPr>
                <w:rFonts w:ascii="Trebuchet MS" w:hAnsi="Trebuchet MS" w:cs="Arial"/>
              </w:rPr>
              <w:t xml:space="preserve">≤ </w:t>
            </w:r>
            <w:r w:rsidR="00EF2C69" w:rsidRPr="00896A30">
              <w:rPr>
                <w:rFonts w:ascii="Trebuchet MS" w:hAnsi="Trebuchet MS" w:cs="Arial"/>
              </w:rPr>
              <w:t>8</w:t>
            </w:r>
          </w:p>
        </w:tc>
        <w:tc>
          <w:tcPr>
            <w:tcW w:w="1535" w:type="dxa"/>
            <w:vAlign w:val="center"/>
          </w:tcPr>
          <w:p w14:paraId="6726A122" w14:textId="42F05D97" w:rsidR="00613621" w:rsidRPr="00896A30" w:rsidRDefault="009F0CC0" w:rsidP="00A54CAD">
            <w:pPr>
              <w:tabs>
                <w:tab w:val="clear" w:pos="1080"/>
                <w:tab w:val="num" w:pos="851"/>
              </w:tabs>
              <w:ind w:left="426" w:firstLine="0"/>
              <w:jc w:val="center"/>
              <w:rPr>
                <w:rFonts w:ascii="Trebuchet MS" w:hAnsi="Trebuchet MS" w:cs="Arial"/>
              </w:rPr>
            </w:pPr>
            <w:r w:rsidRPr="00896A30">
              <w:rPr>
                <w:rFonts w:ascii="Trebuchet MS" w:hAnsi="Trebuchet MS" w:cs="Arial"/>
              </w:rPr>
              <w:t xml:space="preserve">≤ </w:t>
            </w:r>
            <w:r w:rsidR="00EF2C69" w:rsidRPr="00896A30">
              <w:rPr>
                <w:rFonts w:ascii="Trebuchet MS" w:hAnsi="Trebuchet MS" w:cs="Arial"/>
              </w:rPr>
              <w:t>16</w:t>
            </w:r>
          </w:p>
        </w:tc>
        <w:tc>
          <w:tcPr>
            <w:tcW w:w="1535" w:type="dxa"/>
            <w:vAlign w:val="center"/>
          </w:tcPr>
          <w:p w14:paraId="50007DCD" w14:textId="22B0E804" w:rsidR="00613621" w:rsidRPr="00896A30" w:rsidRDefault="009F0CC0" w:rsidP="00A54CAD">
            <w:pPr>
              <w:tabs>
                <w:tab w:val="clear" w:pos="1080"/>
                <w:tab w:val="num" w:pos="851"/>
              </w:tabs>
              <w:ind w:left="426" w:firstLine="0"/>
              <w:jc w:val="center"/>
              <w:rPr>
                <w:rFonts w:ascii="Trebuchet MS" w:hAnsi="Trebuchet MS" w:cs="Arial"/>
              </w:rPr>
            </w:pPr>
            <w:r w:rsidRPr="00896A30">
              <w:rPr>
                <w:rFonts w:ascii="Trebuchet MS" w:hAnsi="Trebuchet MS" w:cs="Arial"/>
              </w:rPr>
              <w:t>≤ 3</w:t>
            </w:r>
            <w:r w:rsidR="00EF2C69" w:rsidRPr="00896A30">
              <w:rPr>
                <w:rFonts w:ascii="Trebuchet MS" w:hAnsi="Trebuchet MS" w:cs="Arial"/>
              </w:rPr>
              <w:t>2</w:t>
            </w:r>
          </w:p>
        </w:tc>
        <w:tc>
          <w:tcPr>
            <w:tcW w:w="1408" w:type="dxa"/>
            <w:vAlign w:val="center"/>
          </w:tcPr>
          <w:p w14:paraId="3DE70341" w14:textId="77777777" w:rsidR="00613621" w:rsidRPr="00896A30" w:rsidRDefault="00E256A2" w:rsidP="00A54CAD">
            <w:pPr>
              <w:tabs>
                <w:tab w:val="clear" w:pos="1080"/>
                <w:tab w:val="num" w:pos="851"/>
              </w:tabs>
              <w:ind w:left="426" w:firstLine="0"/>
              <w:jc w:val="center"/>
              <w:rPr>
                <w:rFonts w:ascii="Trebuchet MS" w:hAnsi="Trebuchet MS" w:cs="Arial"/>
              </w:rPr>
            </w:pPr>
            <w:r w:rsidRPr="00896A30">
              <w:rPr>
                <w:rFonts w:ascii="Trebuchet MS" w:hAnsi="Trebuchet MS" w:cs="Arial"/>
              </w:rPr>
              <w:t>-</w:t>
            </w:r>
          </w:p>
        </w:tc>
      </w:tr>
      <w:tr w:rsidR="00613621" w:rsidRPr="00F509C5" w14:paraId="5522172B" w14:textId="77777777" w:rsidTr="00CB419D">
        <w:trPr>
          <w:trHeight w:val="362"/>
        </w:trPr>
        <w:tc>
          <w:tcPr>
            <w:tcW w:w="3417" w:type="dxa"/>
          </w:tcPr>
          <w:p w14:paraId="19F9B49A" w14:textId="68259075" w:rsidR="00613621" w:rsidRPr="00896A30" w:rsidRDefault="00853385" w:rsidP="00A54CAD">
            <w:pPr>
              <w:tabs>
                <w:tab w:val="clear" w:pos="1080"/>
                <w:tab w:val="num" w:pos="851"/>
              </w:tabs>
              <w:ind w:left="426" w:firstLine="0"/>
              <w:rPr>
                <w:rFonts w:ascii="Trebuchet MS" w:hAnsi="Trebuchet MS" w:cs="Arial"/>
              </w:rPr>
            </w:pPr>
            <w:r w:rsidRPr="00896A30">
              <w:rPr>
                <w:rFonts w:ascii="Trebuchet MS" w:hAnsi="Trebuchet MS" w:cs="Arial"/>
              </w:rPr>
              <w:t>P</w:t>
            </w:r>
            <w:r w:rsidR="00613621" w:rsidRPr="00896A30">
              <w:rPr>
                <w:rFonts w:ascii="Trebuchet MS" w:hAnsi="Trebuchet MS" w:cs="Arial"/>
              </w:rPr>
              <w:t>rieinamumas</w:t>
            </w:r>
            <w:r w:rsidR="005D29F7" w:rsidRPr="00896A30">
              <w:rPr>
                <w:rFonts w:ascii="Trebuchet MS" w:hAnsi="Trebuchet MS" w:cs="Arial"/>
              </w:rPr>
              <w:t xml:space="preserve"> (ne mažiau negu, proc.</w:t>
            </w:r>
            <w:r w:rsidR="0029521A" w:rsidRPr="00896A30">
              <w:rPr>
                <w:rFonts w:ascii="Trebuchet MS" w:hAnsi="Trebuchet MS" w:cs="Arial"/>
              </w:rPr>
              <w:t>)</w:t>
            </w:r>
          </w:p>
        </w:tc>
        <w:tc>
          <w:tcPr>
            <w:tcW w:w="6097" w:type="dxa"/>
            <w:gridSpan w:val="4"/>
          </w:tcPr>
          <w:p w14:paraId="1B924307" w14:textId="722A159C" w:rsidR="00613621" w:rsidRPr="00896A30" w:rsidRDefault="00EA19A2" w:rsidP="00A54CAD">
            <w:pPr>
              <w:tabs>
                <w:tab w:val="clear" w:pos="1080"/>
                <w:tab w:val="num" w:pos="851"/>
              </w:tabs>
              <w:ind w:left="426" w:firstLine="0"/>
              <w:jc w:val="center"/>
              <w:rPr>
                <w:rFonts w:ascii="Trebuchet MS" w:hAnsi="Trebuchet MS" w:cs="Arial"/>
              </w:rPr>
            </w:pPr>
            <w:r w:rsidRPr="00896A30">
              <w:rPr>
                <w:rFonts w:ascii="Trebuchet MS" w:hAnsi="Trebuchet MS" w:cs="Arial"/>
              </w:rPr>
              <w:t>97</w:t>
            </w:r>
          </w:p>
        </w:tc>
      </w:tr>
      <w:tr w:rsidR="00613621" w:rsidRPr="00F509C5" w14:paraId="5D8B371A" w14:textId="77777777" w:rsidTr="00CB419D">
        <w:trPr>
          <w:trHeight w:val="362"/>
        </w:trPr>
        <w:tc>
          <w:tcPr>
            <w:tcW w:w="3417" w:type="dxa"/>
          </w:tcPr>
          <w:p w14:paraId="17DFAC3B" w14:textId="77777777" w:rsidR="00613621" w:rsidRPr="00896A30" w:rsidRDefault="00613621" w:rsidP="00A54CAD">
            <w:pPr>
              <w:tabs>
                <w:tab w:val="clear" w:pos="1080"/>
                <w:tab w:val="num" w:pos="851"/>
              </w:tabs>
              <w:ind w:left="426" w:firstLine="0"/>
              <w:rPr>
                <w:rFonts w:ascii="Trebuchet MS" w:hAnsi="Trebuchet MS" w:cs="Arial"/>
              </w:rPr>
            </w:pPr>
            <w:r w:rsidRPr="00896A30">
              <w:rPr>
                <w:rFonts w:ascii="Trebuchet MS" w:hAnsi="Trebuchet MS" w:cs="Arial"/>
              </w:rPr>
              <w:t>Planiniai darbai [h/mėn.]</w:t>
            </w:r>
          </w:p>
        </w:tc>
        <w:tc>
          <w:tcPr>
            <w:tcW w:w="6097" w:type="dxa"/>
            <w:gridSpan w:val="4"/>
          </w:tcPr>
          <w:p w14:paraId="7ADF2494" w14:textId="2BE994A2" w:rsidR="00613621" w:rsidRPr="00896A30" w:rsidRDefault="007E54F2" w:rsidP="00A54CAD">
            <w:pPr>
              <w:tabs>
                <w:tab w:val="clear" w:pos="1080"/>
                <w:tab w:val="num" w:pos="851"/>
              </w:tabs>
              <w:ind w:left="426" w:firstLine="0"/>
              <w:jc w:val="center"/>
              <w:rPr>
                <w:rFonts w:ascii="Trebuchet MS" w:hAnsi="Trebuchet MS" w:cs="Arial"/>
              </w:rPr>
            </w:pPr>
            <w:r w:rsidRPr="00896A30">
              <w:rPr>
                <w:rFonts w:ascii="Trebuchet MS" w:hAnsi="Trebuchet MS" w:cs="Arial"/>
              </w:rPr>
              <w:t>≤ 4</w:t>
            </w:r>
          </w:p>
        </w:tc>
      </w:tr>
    </w:tbl>
    <w:p w14:paraId="11252487" w14:textId="7DCFE5C7" w:rsidR="00551E36" w:rsidRPr="00896A30" w:rsidRDefault="00CB3D98" w:rsidP="00A54CAD">
      <w:pPr>
        <w:pStyle w:val="ListParagraph"/>
        <w:tabs>
          <w:tab w:val="clear" w:pos="1080"/>
          <w:tab w:val="num" w:pos="851"/>
        </w:tabs>
        <w:spacing w:after="120"/>
        <w:ind w:left="426" w:firstLine="0"/>
        <w:jc w:val="left"/>
        <w:rPr>
          <w:rFonts w:ascii="Trebuchet MS" w:hAnsi="Trebuchet MS" w:cs="Arial"/>
        </w:rPr>
      </w:pPr>
      <w:r w:rsidRPr="00896A30">
        <w:rPr>
          <w:rFonts w:ascii="Trebuchet MS" w:hAnsi="Trebuchet MS" w:cs="Arial"/>
        </w:rPr>
        <w:t>* Į nurodytą maksimalų sprendimo laiką yra įskaičiuojamas reakcijos laikas (Tiekėjo įsipareigojimas savalaikiai pradėti spręsti incidentą)</w:t>
      </w:r>
      <w:r w:rsidR="007710D7" w:rsidRPr="00896A30">
        <w:rPr>
          <w:rFonts w:ascii="Trebuchet MS" w:hAnsi="Trebuchet MS" w:cs="Arial"/>
        </w:rPr>
        <w:br/>
      </w:r>
    </w:p>
    <w:p w14:paraId="320B3630" w14:textId="21B89F7B" w:rsidR="00517F2E" w:rsidRPr="00896A30" w:rsidRDefault="00853385"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P</w:t>
      </w:r>
      <w:r w:rsidR="00743689" w:rsidRPr="00896A30">
        <w:rPr>
          <w:rFonts w:ascii="Trebuchet MS" w:hAnsi="Trebuchet MS" w:cs="Arial"/>
        </w:rPr>
        <w:t xml:space="preserve">rieinamumas </w:t>
      </w:r>
      <w:r w:rsidR="00E256A2" w:rsidRPr="00896A30">
        <w:rPr>
          <w:rFonts w:ascii="Trebuchet MS" w:hAnsi="Trebuchet MS" w:cs="Arial"/>
        </w:rPr>
        <w:t>skaičiuojamas ataskaitiniam laikotarpiui</w:t>
      </w:r>
      <w:r w:rsidR="004510C5" w:rsidRPr="00896A30">
        <w:rPr>
          <w:rFonts w:ascii="Trebuchet MS" w:hAnsi="Trebuchet MS" w:cs="Arial"/>
        </w:rPr>
        <w:t xml:space="preserve"> (mėnuo)</w:t>
      </w:r>
      <w:r w:rsidR="00E256A2" w:rsidRPr="00896A30">
        <w:rPr>
          <w:rFonts w:ascii="Trebuchet MS" w:hAnsi="Trebuchet MS" w:cs="Arial"/>
        </w:rPr>
        <w:t>, aptarnavimo metu.</w:t>
      </w:r>
    </w:p>
    <w:p w14:paraId="732AABD2" w14:textId="07DD6099" w:rsidR="00E256A2" w:rsidRPr="00896A30" w:rsidRDefault="00E256A2"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Incidentų sprendimo laikas skaičiuojamas </w:t>
      </w:r>
      <w:r w:rsidR="00806C3B" w:rsidRPr="00896A30">
        <w:rPr>
          <w:rFonts w:ascii="Trebuchet MS" w:hAnsi="Trebuchet MS" w:cs="Arial"/>
        </w:rPr>
        <w:t>kiekvienam registruo</w:t>
      </w:r>
      <w:r w:rsidR="00D00A29" w:rsidRPr="00896A30">
        <w:rPr>
          <w:rFonts w:ascii="Trebuchet MS" w:hAnsi="Trebuchet MS" w:cs="Arial"/>
        </w:rPr>
        <w:t>t</w:t>
      </w:r>
      <w:r w:rsidR="00806C3B" w:rsidRPr="00896A30">
        <w:rPr>
          <w:rFonts w:ascii="Trebuchet MS" w:hAnsi="Trebuchet MS" w:cs="Arial"/>
        </w:rPr>
        <w:t xml:space="preserve">am incidentui indivudualiai, </w:t>
      </w:r>
      <w:r w:rsidRPr="00896A30">
        <w:rPr>
          <w:rFonts w:ascii="Trebuchet MS" w:hAnsi="Trebuchet MS" w:cs="Arial"/>
        </w:rPr>
        <w:t>aptarnavimo metu.</w:t>
      </w:r>
    </w:p>
    <w:p w14:paraId="717FAC72" w14:textId="1F87F87C" w:rsidR="00E47E33" w:rsidRDefault="00E256A2" w:rsidP="00A54CAD">
      <w:pPr>
        <w:pStyle w:val="ListParagraph"/>
        <w:numPr>
          <w:ilvl w:val="1"/>
          <w:numId w:val="21"/>
        </w:numPr>
        <w:tabs>
          <w:tab w:val="num" w:pos="851"/>
        </w:tabs>
        <w:spacing w:after="120"/>
        <w:ind w:left="426" w:firstLine="0"/>
        <w:rPr>
          <w:rFonts w:ascii="Trebuchet MS" w:hAnsi="Trebuchet MS" w:cs="Arial"/>
        </w:rPr>
      </w:pPr>
      <w:r w:rsidRPr="00896A30">
        <w:rPr>
          <w:rFonts w:ascii="Trebuchet MS" w:hAnsi="Trebuchet MS" w:cs="Arial"/>
        </w:rPr>
        <w:t xml:space="preserve">Sistema laikoma neprieinama </w:t>
      </w:r>
      <w:r w:rsidR="009479A2" w:rsidRPr="00896A30">
        <w:rPr>
          <w:rFonts w:ascii="Trebuchet MS" w:hAnsi="Trebuchet MS" w:cs="Arial"/>
        </w:rPr>
        <w:t xml:space="preserve">aukšto masto </w:t>
      </w:r>
      <w:r w:rsidRPr="00896A30">
        <w:rPr>
          <w:rFonts w:ascii="Trebuchet MS" w:hAnsi="Trebuchet MS" w:cs="Arial"/>
        </w:rPr>
        <w:t xml:space="preserve">incidentų sprendimo metu (nuo pranešimo apie sutrikimą </w:t>
      </w:r>
      <w:r w:rsidR="00B96C81" w:rsidRPr="00896A30">
        <w:rPr>
          <w:rFonts w:ascii="Trebuchet MS" w:hAnsi="Trebuchet MS" w:cs="Arial"/>
        </w:rPr>
        <w:t>Tiekėjui</w:t>
      </w:r>
      <w:r w:rsidRPr="00896A30">
        <w:rPr>
          <w:rFonts w:ascii="Trebuchet MS" w:hAnsi="Trebuchet MS" w:cs="Arial"/>
        </w:rPr>
        <w:t xml:space="preserve"> pateikimo iki </w:t>
      </w:r>
      <w:r w:rsidR="00B96C81" w:rsidRPr="00896A30">
        <w:rPr>
          <w:rFonts w:ascii="Trebuchet MS" w:hAnsi="Trebuchet MS" w:cs="Arial"/>
        </w:rPr>
        <w:t>Tiekėjo</w:t>
      </w:r>
      <w:r w:rsidRPr="00896A30">
        <w:rPr>
          <w:rFonts w:ascii="Trebuchet MS" w:hAnsi="Trebuchet MS" w:cs="Arial"/>
        </w:rPr>
        <w:t xml:space="preserve"> pranešimo apie sutrikimo pašalinimą).</w:t>
      </w:r>
    </w:p>
    <w:p w14:paraId="35CF04BC" w14:textId="77777777" w:rsidR="001E4A01" w:rsidRPr="001E4A01" w:rsidRDefault="001E4A01" w:rsidP="00A37F0B">
      <w:pPr>
        <w:pStyle w:val="ListParagraph"/>
        <w:numPr>
          <w:ilvl w:val="1"/>
          <w:numId w:val="21"/>
        </w:numPr>
        <w:ind w:hanging="294"/>
        <w:rPr>
          <w:rFonts w:ascii="Trebuchet MS" w:hAnsi="Trebuchet MS" w:cs="Arial"/>
        </w:rPr>
      </w:pPr>
      <w:r w:rsidRPr="001E4A01">
        <w:rPr>
          <w:rFonts w:ascii="Trebuchet MS" w:hAnsi="Trebuchet MS" w:cs="Arial"/>
        </w:rPr>
        <w:t>Reikalavimai Pirkimo objekto (Paslaugų) atitikčiai nacionaliniam saugumo interesams nurodyti 1 priede.</w:t>
      </w:r>
    </w:p>
    <w:p w14:paraId="3E5470DB" w14:textId="77777777" w:rsidR="001E4A01" w:rsidRDefault="001E4A01" w:rsidP="00A37F0B">
      <w:pPr>
        <w:pStyle w:val="ListParagraph"/>
        <w:tabs>
          <w:tab w:val="clear" w:pos="1080"/>
          <w:tab w:val="num" w:pos="851"/>
        </w:tabs>
        <w:spacing w:after="120"/>
        <w:ind w:left="426" w:firstLine="0"/>
        <w:rPr>
          <w:rFonts w:ascii="Trebuchet MS" w:hAnsi="Trebuchet MS" w:cs="Arial"/>
        </w:rPr>
      </w:pPr>
    </w:p>
    <w:p w14:paraId="47F61C63" w14:textId="695CDDF6" w:rsidR="00E278E3" w:rsidRDefault="00E278E3" w:rsidP="00E278E3">
      <w:pPr>
        <w:tabs>
          <w:tab w:val="clear" w:pos="1080"/>
          <w:tab w:val="num" w:pos="851"/>
        </w:tabs>
        <w:spacing w:after="120"/>
        <w:ind w:left="0" w:firstLine="0"/>
        <w:rPr>
          <w:rFonts w:ascii="Trebuchet MS" w:hAnsi="Trebuchet MS" w:cs="Arial"/>
        </w:rPr>
      </w:pPr>
    </w:p>
    <w:p w14:paraId="2ABC1B42" w14:textId="62A7FABF" w:rsidR="00E278E3" w:rsidRDefault="00E278E3" w:rsidP="00E278E3">
      <w:pPr>
        <w:tabs>
          <w:tab w:val="clear" w:pos="1080"/>
          <w:tab w:val="num" w:pos="851"/>
        </w:tabs>
        <w:spacing w:after="120"/>
        <w:ind w:left="0" w:firstLine="0"/>
        <w:rPr>
          <w:rFonts w:ascii="Trebuchet MS" w:hAnsi="Trebuchet MS" w:cs="Arial"/>
        </w:rPr>
      </w:pPr>
    </w:p>
    <w:p w14:paraId="614B6766" w14:textId="7805637B" w:rsidR="00E278E3" w:rsidRPr="00A37F0B" w:rsidRDefault="00E278E3" w:rsidP="00A37F0B">
      <w:pPr>
        <w:tabs>
          <w:tab w:val="clear" w:pos="1080"/>
          <w:tab w:val="num" w:pos="426"/>
        </w:tabs>
        <w:spacing w:after="120"/>
        <w:ind w:left="426" w:firstLine="0"/>
        <w:rPr>
          <w:rFonts w:ascii="Trebuchet MS" w:hAnsi="Trebuchet MS" w:cs="Arial"/>
        </w:rPr>
      </w:pPr>
      <w:r>
        <w:rPr>
          <w:rFonts w:ascii="Trebuchet MS" w:hAnsi="Trebuchet MS" w:cs="Arial"/>
        </w:rPr>
        <w:t xml:space="preserve">Pridedama. </w:t>
      </w:r>
      <w:r w:rsidRPr="00E278E3">
        <w:rPr>
          <w:rFonts w:ascii="Trebuchet MS" w:hAnsi="Trebuchet MS" w:cs="Arial"/>
        </w:rPr>
        <w:t>Reikalavimai pirkimo objekto atitikčiai nacionalinio saugumo interesams</w:t>
      </w:r>
      <w:r>
        <w:rPr>
          <w:rFonts w:ascii="Trebuchet MS" w:hAnsi="Trebuchet MS" w:cs="Arial"/>
        </w:rPr>
        <w:t>.</w:t>
      </w:r>
    </w:p>
    <w:sectPr w:rsidR="00E278E3" w:rsidRPr="00A37F0B" w:rsidSect="00817E0B">
      <w:pgSz w:w="11906" w:h="16838"/>
      <w:pgMar w:top="851"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5E2C" w14:textId="77777777" w:rsidR="00756281" w:rsidRDefault="00756281" w:rsidP="004035EC">
      <w:r>
        <w:separator/>
      </w:r>
    </w:p>
  </w:endnote>
  <w:endnote w:type="continuationSeparator" w:id="0">
    <w:p w14:paraId="698698EB" w14:textId="77777777" w:rsidR="00756281" w:rsidRDefault="00756281" w:rsidP="004035EC">
      <w:r>
        <w:continuationSeparator/>
      </w:r>
    </w:p>
  </w:endnote>
  <w:endnote w:type="continuationNotice" w:id="1">
    <w:p w14:paraId="074D1B38" w14:textId="77777777" w:rsidR="007F691A" w:rsidRDefault="007F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0EDA" w14:textId="77777777" w:rsidR="00756281" w:rsidRDefault="00756281" w:rsidP="004035EC">
      <w:r>
        <w:separator/>
      </w:r>
    </w:p>
  </w:footnote>
  <w:footnote w:type="continuationSeparator" w:id="0">
    <w:p w14:paraId="35141665" w14:textId="77777777" w:rsidR="00756281" w:rsidRDefault="00756281" w:rsidP="004035EC">
      <w:r>
        <w:continuationSeparator/>
      </w:r>
    </w:p>
  </w:footnote>
  <w:footnote w:type="continuationNotice" w:id="1">
    <w:p w14:paraId="47EC3471" w14:textId="77777777" w:rsidR="007F691A" w:rsidRDefault="007F6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94416E"/>
    <w:lvl w:ilvl="0">
      <w:start w:val="1"/>
      <w:numFmt w:val="decimal"/>
      <w:pStyle w:val="ListNumber"/>
      <w:lvlText w:val="%1."/>
      <w:lvlJc w:val="left"/>
      <w:pPr>
        <w:tabs>
          <w:tab w:val="num" w:pos="360"/>
        </w:tabs>
        <w:ind w:left="360" w:hanging="360"/>
      </w:pPr>
    </w:lvl>
  </w:abstractNum>
  <w:abstractNum w:abstractNumId="1" w15:restartNumberingAfterBreak="0">
    <w:nsid w:val="00F85F2D"/>
    <w:multiLevelType w:val="hybridMultilevel"/>
    <w:tmpl w:val="07D6E6BC"/>
    <w:lvl w:ilvl="0" w:tplc="A9EAF0DA">
      <w:start w:val="5"/>
      <w:numFmt w:val="bullet"/>
      <w:lvlText w:val="-"/>
      <w:lvlJc w:val="left"/>
      <w:pPr>
        <w:ind w:left="594" w:hanging="360"/>
      </w:pPr>
      <w:rPr>
        <w:rFonts w:ascii="Segoe UI" w:eastAsia="Times New Roman" w:hAnsi="Segoe UI" w:cs="Segoe UI"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2" w15:restartNumberingAfterBreak="0">
    <w:nsid w:val="02A81197"/>
    <w:multiLevelType w:val="hybridMultilevel"/>
    <w:tmpl w:val="AC5E0488"/>
    <w:lvl w:ilvl="0" w:tplc="BCEE7C6C">
      <w:start w:val="5"/>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4D4AA0"/>
    <w:multiLevelType w:val="hybridMultilevel"/>
    <w:tmpl w:val="BC3E1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93613"/>
    <w:multiLevelType w:val="multilevel"/>
    <w:tmpl w:val="50B0FE6A"/>
    <w:lvl w:ilvl="0">
      <w:start w:val="1"/>
      <w:numFmt w:val="upperRoman"/>
      <w:pStyle w:val="Heading1"/>
      <w:suff w:val="space"/>
      <w:lvlText w:val="%1."/>
      <w:lvlJc w:val="left"/>
      <w:pPr>
        <w:ind w:left="432" w:firstLine="1269"/>
      </w:pPr>
      <w:rPr>
        <w:rFonts w:hint="default"/>
      </w:rPr>
    </w:lvl>
    <w:lvl w:ilvl="1">
      <w:start w:val="1"/>
      <w:numFmt w:val="decimal"/>
      <w:lvlRestart w:val="0"/>
      <w:pStyle w:val="Heading2"/>
      <w:suff w:val="space"/>
      <w:lvlText w:val="%2."/>
      <w:lvlJc w:val="left"/>
      <w:pPr>
        <w:ind w:left="30" w:firstLine="680"/>
      </w:pPr>
      <w:rPr>
        <w:rFonts w:ascii="Times New Roman" w:eastAsia="Times New Roman" w:hAnsi="Times New Roman"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56" w:firstLine="1191"/>
      </w:pPr>
      <w:rPr>
        <w:rFonts w:hint="default"/>
        <w:color w:val="000000"/>
      </w:rPr>
    </w:lvl>
    <w:lvl w:ilvl="3">
      <w:start w:val="1"/>
      <w:numFmt w:val="decimal"/>
      <w:pStyle w:val="Heading4"/>
      <w:lvlText w:val="81.1.%4."/>
      <w:lvlJc w:val="left"/>
      <w:pPr>
        <w:tabs>
          <w:tab w:val="num" w:pos="1571"/>
        </w:tabs>
        <w:ind w:left="241"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C7356D0"/>
    <w:multiLevelType w:val="multilevel"/>
    <w:tmpl w:val="E21256D2"/>
    <w:lvl w:ilvl="0">
      <w:start w:val="1"/>
      <w:numFmt w:val="decimal"/>
      <w:lvlText w:val="%1."/>
      <w:lvlJc w:val="left"/>
      <w:pPr>
        <w:ind w:left="360" w:hanging="360"/>
      </w:pPr>
      <w:rPr>
        <w:rFonts w:hint="default"/>
      </w:rPr>
    </w:lvl>
    <w:lvl w:ilvl="1">
      <w:start w:val="1"/>
      <w:numFmt w:val="decimal"/>
      <w:lvlText w:val="2.%2."/>
      <w:lvlJc w:val="left"/>
      <w:pPr>
        <w:ind w:left="1004" w:hanging="720"/>
      </w:pPr>
      <w:rPr>
        <w:rFonts w:hint="default"/>
        <w:color w:val="auto"/>
      </w:rPr>
    </w:lvl>
    <w:lvl w:ilvl="2">
      <w:start w:val="1"/>
      <w:numFmt w:val="decimal"/>
      <w:lvlText w:val="%1.%2.%3."/>
      <w:lvlJc w:val="left"/>
      <w:pPr>
        <w:ind w:left="1854" w:hanging="720"/>
      </w:pPr>
      <w:rPr>
        <w:rFonts w:hint="default"/>
      </w:rPr>
    </w:lvl>
    <w:lvl w:ilvl="3">
      <w:start w:val="1"/>
      <w:numFmt w:val="decimal"/>
      <w:lvlText w:val="2.1.%4."/>
      <w:lvlJc w:val="left"/>
      <w:pPr>
        <w:ind w:left="2214"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DFB7FAE"/>
    <w:multiLevelType w:val="hybridMultilevel"/>
    <w:tmpl w:val="D5604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3F2DC6"/>
    <w:multiLevelType w:val="hybridMultilevel"/>
    <w:tmpl w:val="676C2D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2E2843"/>
    <w:multiLevelType w:val="hybridMultilevel"/>
    <w:tmpl w:val="A07E9C16"/>
    <w:lvl w:ilvl="0" w:tplc="30045028">
      <w:start w:val="1"/>
      <w:numFmt w:val="bullet"/>
      <w:lvlText w:val="-"/>
      <w:lvlJc w:val="left"/>
      <w:pPr>
        <w:ind w:left="4104" w:hanging="360"/>
      </w:pPr>
      <w:rPr>
        <w:rFonts w:ascii="Calibri" w:eastAsia="Calibri" w:hAnsi="Calibri" w:cs="Calibri" w:hint="default"/>
      </w:rPr>
    </w:lvl>
    <w:lvl w:ilvl="1" w:tplc="04270003">
      <w:start w:val="1"/>
      <w:numFmt w:val="bullet"/>
      <w:lvlText w:val="o"/>
      <w:lvlJc w:val="left"/>
      <w:pPr>
        <w:ind w:left="4824" w:hanging="360"/>
      </w:pPr>
      <w:rPr>
        <w:rFonts w:ascii="Courier New" w:hAnsi="Courier New" w:cs="Courier New" w:hint="default"/>
      </w:rPr>
    </w:lvl>
    <w:lvl w:ilvl="2" w:tplc="04270005">
      <w:start w:val="1"/>
      <w:numFmt w:val="bullet"/>
      <w:lvlText w:val=""/>
      <w:lvlJc w:val="left"/>
      <w:pPr>
        <w:ind w:left="5544" w:hanging="360"/>
      </w:pPr>
      <w:rPr>
        <w:rFonts w:ascii="Wingdings" w:hAnsi="Wingdings" w:hint="default"/>
      </w:rPr>
    </w:lvl>
    <w:lvl w:ilvl="3" w:tplc="04270001">
      <w:start w:val="1"/>
      <w:numFmt w:val="bullet"/>
      <w:lvlText w:val=""/>
      <w:lvlJc w:val="left"/>
      <w:pPr>
        <w:ind w:left="6264" w:hanging="360"/>
      </w:pPr>
      <w:rPr>
        <w:rFonts w:ascii="Symbol" w:hAnsi="Symbol" w:hint="default"/>
      </w:rPr>
    </w:lvl>
    <w:lvl w:ilvl="4" w:tplc="04270003">
      <w:start w:val="1"/>
      <w:numFmt w:val="bullet"/>
      <w:lvlText w:val="o"/>
      <w:lvlJc w:val="left"/>
      <w:pPr>
        <w:ind w:left="6984" w:hanging="360"/>
      </w:pPr>
      <w:rPr>
        <w:rFonts w:ascii="Courier New" w:hAnsi="Courier New" w:cs="Courier New" w:hint="default"/>
      </w:rPr>
    </w:lvl>
    <w:lvl w:ilvl="5" w:tplc="04270005">
      <w:start w:val="1"/>
      <w:numFmt w:val="bullet"/>
      <w:lvlText w:val=""/>
      <w:lvlJc w:val="left"/>
      <w:pPr>
        <w:ind w:left="7704" w:hanging="360"/>
      </w:pPr>
      <w:rPr>
        <w:rFonts w:ascii="Wingdings" w:hAnsi="Wingdings" w:hint="default"/>
      </w:rPr>
    </w:lvl>
    <w:lvl w:ilvl="6" w:tplc="04270001">
      <w:start w:val="1"/>
      <w:numFmt w:val="bullet"/>
      <w:lvlText w:val=""/>
      <w:lvlJc w:val="left"/>
      <w:pPr>
        <w:ind w:left="8424" w:hanging="360"/>
      </w:pPr>
      <w:rPr>
        <w:rFonts w:ascii="Symbol" w:hAnsi="Symbol" w:hint="default"/>
      </w:rPr>
    </w:lvl>
    <w:lvl w:ilvl="7" w:tplc="04270003">
      <w:start w:val="1"/>
      <w:numFmt w:val="bullet"/>
      <w:lvlText w:val="o"/>
      <w:lvlJc w:val="left"/>
      <w:pPr>
        <w:ind w:left="9144" w:hanging="360"/>
      </w:pPr>
      <w:rPr>
        <w:rFonts w:ascii="Courier New" w:hAnsi="Courier New" w:cs="Courier New" w:hint="default"/>
      </w:rPr>
    </w:lvl>
    <w:lvl w:ilvl="8" w:tplc="04270005">
      <w:start w:val="1"/>
      <w:numFmt w:val="bullet"/>
      <w:lvlText w:val=""/>
      <w:lvlJc w:val="left"/>
      <w:pPr>
        <w:ind w:left="9864" w:hanging="360"/>
      </w:pPr>
      <w:rPr>
        <w:rFonts w:ascii="Wingdings" w:hAnsi="Wingdings" w:hint="default"/>
      </w:rPr>
    </w:lvl>
  </w:abstractNum>
  <w:abstractNum w:abstractNumId="9" w15:restartNumberingAfterBreak="0">
    <w:nsid w:val="17C752D1"/>
    <w:multiLevelType w:val="multilevel"/>
    <w:tmpl w:val="E286E960"/>
    <w:lvl w:ilvl="0">
      <w:start w:val="1"/>
      <w:numFmt w:val="decimal"/>
      <w:lvlText w:val="%1."/>
      <w:lvlJc w:val="left"/>
      <w:pPr>
        <w:ind w:left="360" w:hanging="360"/>
      </w:pPr>
      <w:rPr>
        <w:rFonts w:ascii="Segoe UI" w:hAnsi="Segoe UI" w:hint="default"/>
        <w:b/>
        <w:i w:val="0"/>
        <w:sz w:val="20"/>
      </w:rPr>
    </w:lvl>
    <w:lvl w:ilvl="1">
      <w:start w:val="1"/>
      <w:numFmt w:val="decimal"/>
      <w:lvlText w:val="%1.%2."/>
      <w:lvlJc w:val="left"/>
      <w:pPr>
        <w:ind w:left="792" w:hanging="432"/>
      </w:pPr>
      <w:rPr>
        <w:rFonts w:ascii="Segoe UI" w:hAnsi="Segoe UI" w:hint="default"/>
        <w:b w:val="0"/>
        <w:i w:val="0"/>
        <w:sz w:val="20"/>
      </w:rPr>
    </w:lvl>
    <w:lvl w:ilvl="2">
      <w:start w:val="1"/>
      <w:numFmt w:val="decimal"/>
      <w:lvlText w:val="%1.%2.%3."/>
      <w:lvlJc w:val="left"/>
      <w:pPr>
        <w:ind w:left="1224" w:hanging="504"/>
      </w:pPr>
      <w:rPr>
        <w:rFonts w:ascii="Segoe UI" w:hAnsi="Segoe UI" w:hint="default"/>
        <w:b w:val="0"/>
        <w:i w:val="0"/>
        <w:sz w:val="20"/>
      </w:rPr>
    </w:lvl>
    <w:lvl w:ilvl="3">
      <w:start w:val="1"/>
      <w:numFmt w:val="decimal"/>
      <w:lvlText w:val="%1.%2.%3.%4."/>
      <w:lvlJc w:val="left"/>
      <w:pPr>
        <w:ind w:left="1728" w:hanging="648"/>
      </w:pPr>
      <w:rPr>
        <w:rFonts w:ascii="Segoe UI" w:hAnsi="Segoe UI"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C633E"/>
    <w:multiLevelType w:val="hybridMultilevel"/>
    <w:tmpl w:val="0D10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56AB8"/>
    <w:multiLevelType w:val="hybridMultilevel"/>
    <w:tmpl w:val="BFCEDDE4"/>
    <w:lvl w:ilvl="0" w:tplc="8CE6EF76">
      <w:start w:val="1"/>
      <w:numFmt w:val="decimal"/>
      <w:lvlText w:val="%1."/>
      <w:lvlJc w:val="left"/>
      <w:pPr>
        <w:ind w:left="720" w:hanging="360"/>
      </w:pPr>
      <w:rPr>
        <w:rFonts w:ascii="Segoe UI" w:hAnsi="Segoe UI" w:cs="Segoe UI" w:hint="default"/>
        <w:b/>
        <w:color w:val="auto"/>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37D31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1E6F59"/>
    <w:multiLevelType w:val="hybridMultilevel"/>
    <w:tmpl w:val="CD3053F0"/>
    <w:lvl w:ilvl="0" w:tplc="BA3E5DBE">
      <w:start w:val="2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F1916F4"/>
    <w:multiLevelType w:val="hybridMultilevel"/>
    <w:tmpl w:val="AE8CC7CC"/>
    <w:lvl w:ilvl="0" w:tplc="135648A0">
      <w:start w:val="1"/>
      <w:numFmt w:val="decimal"/>
      <w:lvlText w:val="%1."/>
      <w:lvlJc w:val="left"/>
      <w:pPr>
        <w:ind w:left="516" w:hanging="360"/>
      </w:pPr>
      <w:rPr>
        <w:rFonts w:hint="default"/>
      </w:rPr>
    </w:lvl>
    <w:lvl w:ilvl="1" w:tplc="04270019" w:tentative="1">
      <w:start w:val="1"/>
      <w:numFmt w:val="lowerLetter"/>
      <w:lvlText w:val="%2."/>
      <w:lvlJc w:val="left"/>
      <w:pPr>
        <w:ind w:left="1236" w:hanging="360"/>
      </w:pPr>
    </w:lvl>
    <w:lvl w:ilvl="2" w:tplc="0427001B" w:tentative="1">
      <w:start w:val="1"/>
      <w:numFmt w:val="lowerRoman"/>
      <w:lvlText w:val="%3."/>
      <w:lvlJc w:val="right"/>
      <w:pPr>
        <w:ind w:left="1956" w:hanging="180"/>
      </w:pPr>
    </w:lvl>
    <w:lvl w:ilvl="3" w:tplc="0427000F" w:tentative="1">
      <w:start w:val="1"/>
      <w:numFmt w:val="decimal"/>
      <w:lvlText w:val="%4."/>
      <w:lvlJc w:val="left"/>
      <w:pPr>
        <w:ind w:left="2676" w:hanging="360"/>
      </w:pPr>
    </w:lvl>
    <w:lvl w:ilvl="4" w:tplc="04270019" w:tentative="1">
      <w:start w:val="1"/>
      <w:numFmt w:val="lowerLetter"/>
      <w:lvlText w:val="%5."/>
      <w:lvlJc w:val="left"/>
      <w:pPr>
        <w:ind w:left="3396" w:hanging="360"/>
      </w:pPr>
    </w:lvl>
    <w:lvl w:ilvl="5" w:tplc="0427001B" w:tentative="1">
      <w:start w:val="1"/>
      <w:numFmt w:val="lowerRoman"/>
      <w:lvlText w:val="%6."/>
      <w:lvlJc w:val="right"/>
      <w:pPr>
        <w:ind w:left="4116" w:hanging="180"/>
      </w:pPr>
    </w:lvl>
    <w:lvl w:ilvl="6" w:tplc="0427000F" w:tentative="1">
      <w:start w:val="1"/>
      <w:numFmt w:val="decimal"/>
      <w:lvlText w:val="%7."/>
      <w:lvlJc w:val="left"/>
      <w:pPr>
        <w:ind w:left="4836" w:hanging="360"/>
      </w:pPr>
    </w:lvl>
    <w:lvl w:ilvl="7" w:tplc="04270019" w:tentative="1">
      <w:start w:val="1"/>
      <w:numFmt w:val="lowerLetter"/>
      <w:lvlText w:val="%8."/>
      <w:lvlJc w:val="left"/>
      <w:pPr>
        <w:ind w:left="5556" w:hanging="360"/>
      </w:pPr>
    </w:lvl>
    <w:lvl w:ilvl="8" w:tplc="0427001B" w:tentative="1">
      <w:start w:val="1"/>
      <w:numFmt w:val="lowerRoman"/>
      <w:lvlText w:val="%9."/>
      <w:lvlJc w:val="right"/>
      <w:pPr>
        <w:ind w:left="6276" w:hanging="180"/>
      </w:pPr>
    </w:lvl>
  </w:abstractNum>
  <w:abstractNum w:abstractNumId="16" w15:restartNumberingAfterBreak="0">
    <w:nsid w:val="352E5AB6"/>
    <w:multiLevelType w:val="hybridMultilevel"/>
    <w:tmpl w:val="EFCAD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597A5B"/>
    <w:multiLevelType w:val="hybridMultilevel"/>
    <w:tmpl w:val="43FEDF50"/>
    <w:lvl w:ilvl="0" w:tplc="330CE46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8" w15:restartNumberingAfterBreak="0">
    <w:nsid w:val="47013B19"/>
    <w:multiLevelType w:val="hybridMultilevel"/>
    <w:tmpl w:val="9E583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02E1F"/>
    <w:multiLevelType w:val="hybridMultilevel"/>
    <w:tmpl w:val="0EEAAB5A"/>
    <w:lvl w:ilvl="0" w:tplc="ABCA02A0">
      <w:start w:val="72"/>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803307"/>
    <w:multiLevelType w:val="hybridMultilevel"/>
    <w:tmpl w:val="ADEA6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D603B2"/>
    <w:multiLevelType w:val="multilevel"/>
    <w:tmpl w:val="D27206A8"/>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8477650"/>
    <w:multiLevelType w:val="hybridMultilevel"/>
    <w:tmpl w:val="1B90D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872537"/>
    <w:multiLevelType w:val="multilevel"/>
    <w:tmpl w:val="27368B94"/>
    <w:lvl w:ilvl="0">
      <w:start w:val="1"/>
      <w:numFmt w:val="decimal"/>
      <w:pStyle w:val="Style2"/>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1B1B28"/>
    <w:multiLevelType w:val="hybridMultilevel"/>
    <w:tmpl w:val="76C62D24"/>
    <w:lvl w:ilvl="0" w:tplc="A9EAF0DA">
      <w:start w:val="5"/>
      <w:numFmt w:val="bullet"/>
      <w:lvlText w:val="-"/>
      <w:lvlJc w:val="left"/>
      <w:pPr>
        <w:ind w:left="1080" w:hanging="360"/>
      </w:pPr>
      <w:rPr>
        <w:rFonts w:ascii="Segoe UI" w:eastAsia="Times New Roman" w:hAnsi="Segoe UI" w:cs="Segoe U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3E21B40"/>
    <w:multiLevelType w:val="multilevel"/>
    <w:tmpl w:val="E42AAEAE"/>
    <w:lvl w:ilvl="0">
      <w:start w:val="3"/>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5DA27B1"/>
    <w:multiLevelType w:val="multilevel"/>
    <w:tmpl w:val="4614C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4F51C91"/>
    <w:multiLevelType w:val="multilevel"/>
    <w:tmpl w:val="B93236AA"/>
    <w:lvl w:ilvl="0">
      <w:start w:val="1"/>
      <w:numFmt w:val="decimal"/>
      <w:lvlText w:val="24.%1."/>
      <w:lvlJc w:val="left"/>
      <w:pPr>
        <w:ind w:left="1495"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b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6B58F3"/>
    <w:multiLevelType w:val="hybridMultilevel"/>
    <w:tmpl w:val="672A3434"/>
    <w:lvl w:ilvl="0" w:tplc="2D8EE5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FA3F83"/>
    <w:multiLevelType w:val="multilevel"/>
    <w:tmpl w:val="C3C027F4"/>
    <w:lvl w:ilvl="0">
      <w:start w:val="1"/>
      <w:numFmt w:val="decimal"/>
      <w:lvlText w:val="%1."/>
      <w:lvlJc w:val="left"/>
      <w:pPr>
        <w:tabs>
          <w:tab w:val="num" w:pos="720"/>
        </w:tabs>
        <w:ind w:left="720" w:hanging="360"/>
      </w:pPr>
      <w:rPr>
        <w:b/>
        <w:bCs/>
        <w:sz w:val="22"/>
        <w:szCs w:val="22"/>
      </w:rPr>
    </w:lvl>
    <w:lvl w:ilvl="1">
      <w:start w:val="1"/>
      <w:numFmt w:val="decimal"/>
      <w:isLgl/>
      <w:lvlText w:val="%1.%2."/>
      <w:lvlJc w:val="left"/>
      <w:pPr>
        <w:tabs>
          <w:tab w:val="num" w:pos="720"/>
        </w:tabs>
        <w:ind w:left="720" w:hanging="360"/>
      </w:pPr>
      <w:rPr>
        <w:rFonts w:hint="default"/>
        <w:b w:val="0"/>
        <w:color w:val="auto"/>
        <w:sz w:val="22"/>
        <w:szCs w:val="22"/>
      </w:rPr>
    </w:lvl>
    <w:lvl w:ilvl="2">
      <w:start w:val="1"/>
      <w:numFmt w:val="decimal"/>
      <w:isLgl/>
      <w:lvlText w:val="%1.%2.%3."/>
      <w:lvlJc w:val="left"/>
      <w:pPr>
        <w:tabs>
          <w:tab w:val="num" w:pos="1080"/>
        </w:tabs>
        <w:ind w:left="1080" w:hanging="720"/>
      </w:pPr>
      <w:rPr>
        <w:rFonts w:ascii="Trebuchet MS" w:hAnsi="Trebuchet MS" w:hint="default"/>
        <w:b w:val="0"/>
        <w:sz w:val="22"/>
        <w:szCs w:val="22"/>
      </w:rPr>
    </w:lvl>
    <w:lvl w:ilvl="3">
      <w:start w:val="1"/>
      <w:numFmt w:val="decimal"/>
      <w:isLgl/>
      <w:lvlText w:val="%1.%2.%3.%4."/>
      <w:lvlJc w:val="left"/>
      <w:pPr>
        <w:tabs>
          <w:tab w:val="num" w:pos="1080"/>
        </w:tabs>
        <w:ind w:left="1080" w:hanging="720"/>
      </w:pPr>
      <w:rPr>
        <w:rFonts w:hint="default"/>
        <w:b w:val="0"/>
        <w:sz w:val="22"/>
        <w:szCs w:val="28"/>
      </w:rPr>
    </w:lvl>
    <w:lvl w:ilvl="4">
      <w:start w:val="1"/>
      <w:numFmt w:val="decimal"/>
      <w:isLgl/>
      <w:lvlText w:val="%1.%2.%3.%4.%5."/>
      <w:lvlJc w:val="left"/>
      <w:pPr>
        <w:tabs>
          <w:tab w:val="num" w:pos="1440"/>
        </w:tabs>
        <w:ind w:left="1440" w:hanging="1080"/>
      </w:pPr>
      <w:rPr>
        <w:rFonts w:hint="default"/>
        <w:b/>
        <w:sz w:val="20"/>
      </w:rPr>
    </w:lvl>
    <w:lvl w:ilvl="5">
      <w:start w:val="1"/>
      <w:numFmt w:val="decimal"/>
      <w:isLgl/>
      <w:lvlText w:val="%1.%2.%3.%4.%5.%6."/>
      <w:lvlJc w:val="left"/>
      <w:pPr>
        <w:tabs>
          <w:tab w:val="num" w:pos="1440"/>
        </w:tabs>
        <w:ind w:left="1440" w:hanging="1080"/>
      </w:pPr>
      <w:rPr>
        <w:rFonts w:hint="default"/>
        <w:b/>
        <w:sz w:val="20"/>
      </w:rPr>
    </w:lvl>
    <w:lvl w:ilvl="6">
      <w:start w:val="1"/>
      <w:numFmt w:val="decimal"/>
      <w:isLgl/>
      <w:lvlText w:val="%1.%2.%3.%4.%5.%6.%7."/>
      <w:lvlJc w:val="left"/>
      <w:pPr>
        <w:tabs>
          <w:tab w:val="num" w:pos="1800"/>
        </w:tabs>
        <w:ind w:left="1800" w:hanging="1440"/>
      </w:pPr>
      <w:rPr>
        <w:rFonts w:hint="default"/>
        <w:b/>
        <w:sz w:val="20"/>
      </w:rPr>
    </w:lvl>
    <w:lvl w:ilvl="7">
      <w:start w:val="1"/>
      <w:numFmt w:val="decimal"/>
      <w:isLgl/>
      <w:lvlText w:val="%1.%2.%3.%4.%5.%6.%7.%8."/>
      <w:lvlJc w:val="left"/>
      <w:pPr>
        <w:tabs>
          <w:tab w:val="num" w:pos="1800"/>
        </w:tabs>
        <w:ind w:left="1800" w:hanging="1440"/>
      </w:pPr>
      <w:rPr>
        <w:rFonts w:hint="default"/>
        <w:b/>
        <w:sz w:val="20"/>
      </w:rPr>
    </w:lvl>
    <w:lvl w:ilvl="8">
      <w:start w:val="1"/>
      <w:numFmt w:val="decimal"/>
      <w:isLgl/>
      <w:lvlText w:val="%1.%2.%3.%4.%5.%6.%7.%8.%9."/>
      <w:lvlJc w:val="left"/>
      <w:pPr>
        <w:tabs>
          <w:tab w:val="num" w:pos="2160"/>
        </w:tabs>
        <w:ind w:left="2160" w:hanging="1800"/>
      </w:pPr>
      <w:rPr>
        <w:rFonts w:hint="default"/>
        <w:b/>
        <w:sz w:val="20"/>
      </w:rPr>
    </w:lvl>
  </w:abstractNum>
  <w:num w:numId="1" w16cid:durableId="1622154605">
    <w:abstractNumId w:val="3"/>
  </w:num>
  <w:num w:numId="2" w16cid:durableId="1601528988">
    <w:abstractNumId w:val="13"/>
  </w:num>
  <w:num w:numId="3" w16cid:durableId="1469321480">
    <w:abstractNumId w:val="26"/>
  </w:num>
  <w:num w:numId="4" w16cid:durableId="1141463788">
    <w:abstractNumId w:val="22"/>
  </w:num>
  <w:num w:numId="5" w16cid:durableId="1643733253">
    <w:abstractNumId w:val="28"/>
  </w:num>
  <w:num w:numId="6" w16cid:durableId="1656179268">
    <w:abstractNumId w:val="17"/>
  </w:num>
  <w:num w:numId="7" w16cid:durableId="1880504844">
    <w:abstractNumId w:val="2"/>
  </w:num>
  <w:num w:numId="8" w16cid:durableId="1639918626">
    <w:abstractNumId w:val="9"/>
  </w:num>
  <w:num w:numId="9" w16cid:durableId="223031472">
    <w:abstractNumId w:val="24"/>
  </w:num>
  <w:num w:numId="10" w16cid:durableId="1271276915">
    <w:abstractNumId w:val="19"/>
  </w:num>
  <w:num w:numId="11" w16cid:durableId="1416433689">
    <w:abstractNumId w:val="4"/>
  </w:num>
  <w:num w:numId="12" w16cid:durableId="1012950905">
    <w:abstractNumId w:val="0"/>
  </w:num>
  <w:num w:numId="13" w16cid:durableId="1218669328">
    <w:abstractNumId w:val="0"/>
    <w:lvlOverride w:ilvl="0">
      <w:startOverride w:val="1"/>
    </w:lvlOverride>
  </w:num>
  <w:num w:numId="14" w16cid:durableId="1151560106">
    <w:abstractNumId w:val="5"/>
  </w:num>
  <w:num w:numId="15" w16cid:durableId="1924215483">
    <w:abstractNumId w:val="1"/>
  </w:num>
  <w:num w:numId="16" w16cid:durableId="325210852">
    <w:abstractNumId w:val="25"/>
  </w:num>
  <w:num w:numId="17" w16cid:durableId="1121076609">
    <w:abstractNumId w:val="8"/>
  </w:num>
  <w:num w:numId="18" w16cid:durableId="1876304504">
    <w:abstractNumId w:val="21"/>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8515817">
    <w:abstractNumId w:val="27"/>
  </w:num>
  <w:num w:numId="20" w16cid:durableId="897328273">
    <w:abstractNumId w:val="12"/>
  </w:num>
  <w:num w:numId="21" w16cid:durableId="1209032827">
    <w:abstractNumId w:val="29"/>
  </w:num>
  <w:num w:numId="22" w16cid:durableId="1077751435">
    <w:abstractNumId w:val="7"/>
  </w:num>
  <w:num w:numId="23" w16cid:durableId="1006594961">
    <w:abstractNumId w:val="16"/>
  </w:num>
  <w:num w:numId="24" w16cid:durableId="375395063">
    <w:abstractNumId w:val="20"/>
  </w:num>
  <w:num w:numId="25" w16cid:durableId="465272504">
    <w:abstractNumId w:val="15"/>
  </w:num>
  <w:num w:numId="26" w16cid:durableId="1566839840">
    <w:abstractNumId w:val="23"/>
  </w:num>
  <w:num w:numId="27" w16cid:durableId="398290693">
    <w:abstractNumId w:val="6"/>
  </w:num>
  <w:num w:numId="28" w16cid:durableId="1333987441">
    <w:abstractNumId w:val="11"/>
  </w:num>
  <w:num w:numId="29" w16cid:durableId="447358216">
    <w:abstractNumId w:val="14"/>
  </w:num>
  <w:num w:numId="30" w16cid:durableId="1626472618">
    <w:abstractNumId w:val="10"/>
  </w:num>
  <w:num w:numId="31" w16cid:durableId="19128075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C8"/>
    <w:rsid w:val="00000A50"/>
    <w:rsid w:val="0000132A"/>
    <w:rsid w:val="00001834"/>
    <w:rsid w:val="000021CF"/>
    <w:rsid w:val="000032E7"/>
    <w:rsid w:val="00004045"/>
    <w:rsid w:val="000050D2"/>
    <w:rsid w:val="00005276"/>
    <w:rsid w:val="00005432"/>
    <w:rsid w:val="00005531"/>
    <w:rsid w:val="00006925"/>
    <w:rsid w:val="000077D7"/>
    <w:rsid w:val="00007DE5"/>
    <w:rsid w:val="000101BB"/>
    <w:rsid w:val="00012029"/>
    <w:rsid w:val="0001234C"/>
    <w:rsid w:val="00012EF4"/>
    <w:rsid w:val="0001426A"/>
    <w:rsid w:val="00015BF7"/>
    <w:rsid w:val="000167AE"/>
    <w:rsid w:val="00016D30"/>
    <w:rsid w:val="000217D7"/>
    <w:rsid w:val="0002232C"/>
    <w:rsid w:val="00022719"/>
    <w:rsid w:val="00023CD9"/>
    <w:rsid w:val="000240AB"/>
    <w:rsid w:val="0002442D"/>
    <w:rsid w:val="00024758"/>
    <w:rsid w:val="00025DEE"/>
    <w:rsid w:val="00025F09"/>
    <w:rsid w:val="00030023"/>
    <w:rsid w:val="000313A6"/>
    <w:rsid w:val="00032E00"/>
    <w:rsid w:val="00032FF5"/>
    <w:rsid w:val="000335F7"/>
    <w:rsid w:val="0003388C"/>
    <w:rsid w:val="000349E6"/>
    <w:rsid w:val="00035714"/>
    <w:rsid w:val="00035A84"/>
    <w:rsid w:val="00035AC9"/>
    <w:rsid w:val="00035CD7"/>
    <w:rsid w:val="00036FA7"/>
    <w:rsid w:val="000423FD"/>
    <w:rsid w:val="00045E4E"/>
    <w:rsid w:val="00052260"/>
    <w:rsid w:val="0005247B"/>
    <w:rsid w:val="000525FB"/>
    <w:rsid w:val="00054704"/>
    <w:rsid w:val="0005513F"/>
    <w:rsid w:val="00057C4F"/>
    <w:rsid w:val="00057D71"/>
    <w:rsid w:val="00060C02"/>
    <w:rsid w:val="0006153D"/>
    <w:rsid w:val="000617A0"/>
    <w:rsid w:val="00062A67"/>
    <w:rsid w:val="000634C1"/>
    <w:rsid w:val="00064321"/>
    <w:rsid w:val="0006493C"/>
    <w:rsid w:val="00064A98"/>
    <w:rsid w:val="0006527C"/>
    <w:rsid w:val="00066948"/>
    <w:rsid w:val="0006770E"/>
    <w:rsid w:val="000677EB"/>
    <w:rsid w:val="0006793C"/>
    <w:rsid w:val="00070A76"/>
    <w:rsid w:val="00072F3B"/>
    <w:rsid w:val="0007393A"/>
    <w:rsid w:val="0007526D"/>
    <w:rsid w:val="00076038"/>
    <w:rsid w:val="0007609D"/>
    <w:rsid w:val="00077F01"/>
    <w:rsid w:val="0008002F"/>
    <w:rsid w:val="00080EA8"/>
    <w:rsid w:val="000831C4"/>
    <w:rsid w:val="000835A6"/>
    <w:rsid w:val="0008493F"/>
    <w:rsid w:val="00086028"/>
    <w:rsid w:val="00093AE4"/>
    <w:rsid w:val="00095BB6"/>
    <w:rsid w:val="00096102"/>
    <w:rsid w:val="00096240"/>
    <w:rsid w:val="000A0F4E"/>
    <w:rsid w:val="000A0FFB"/>
    <w:rsid w:val="000A11EC"/>
    <w:rsid w:val="000A2379"/>
    <w:rsid w:val="000A3245"/>
    <w:rsid w:val="000A3E8A"/>
    <w:rsid w:val="000A67CE"/>
    <w:rsid w:val="000A6DC4"/>
    <w:rsid w:val="000A747C"/>
    <w:rsid w:val="000B00DB"/>
    <w:rsid w:val="000B0AB0"/>
    <w:rsid w:val="000B0FDE"/>
    <w:rsid w:val="000B3949"/>
    <w:rsid w:val="000B424A"/>
    <w:rsid w:val="000B5277"/>
    <w:rsid w:val="000B5BFC"/>
    <w:rsid w:val="000B673C"/>
    <w:rsid w:val="000B79E0"/>
    <w:rsid w:val="000C01AE"/>
    <w:rsid w:val="000C0257"/>
    <w:rsid w:val="000C31A2"/>
    <w:rsid w:val="000C4206"/>
    <w:rsid w:val="000C7674"/>
    <w:rsid w:val="000D145C"/>
    <w:rsid w:val="000D1CC3"/>
    <w:rsid w:val="000D3EA6"/>
    <w:rsid w:val="000D5C81"/>
    <w:rsid w:val="000D6169"/>
    <w:rsid w:val="000D62E9"/>
    <w:rsid w:val="000D65A4"/>
    <w:rsid w:val="000D6F88"/>
    <w:rsid w:val="000E033C"/>
    <w:rsid w:val="000E0F85"/>
    <w:rsid w:val="000E125A"/>
    <w:rsid w:val="000E15BB"/>
    <w:rsid w:val="000E1A13"/>
    <w:rsid w:val="000E33C2"/>
    <w:rsid w:val="000E49DD"/>
    <w:rsid w:val="000E57D7"/>
    <w:rsid w:val="000E5BE5"/>
    <w:rsid w:val="000E6365"/>
    <w:rsid w:val="000E6EDB"/>
    <w:rsid w:val="000F018B"/>
    <w:rsid w:val="000F2A06"/>
    <w:rsid w:val="000F364D"/>
    <w:rsid w:val="000F398C"/>
    <w:rsid w:val="000F4A7B"/>
    <w:rsid w:val="000F4B77"/>
    <w:rsid w:val="000F52D9"/>
    <w:rsid w:val="000F567C"/>
    <w:rsid w:val="000F693A"/>
    <w:rsid w:val="000F7380"/>
    <w:rsid w:val="000F7AED"/>
    <w:rsid w:val="000F7FE6"/>
    <w:rsid w:val="00101B46"/>
    <w:rsid w:val="001028E8"/>
    <w:rsid w:val="00103CBE"/>
    <w:rsid w:val="00104310"/>
    <w:rsid w:val="00105046"/>
    <w:rsid w:val="00105415"/>
    <w:rsid w:val="00106A0A"/>
    <w:rsid w:val="001079A9"/>
    <w:rsid w:val="00107C1E"/>
    <w:rsid w:val="00112065"/>
    <w:rsid w:val="001137A0"/>
    <w:rsid w:val="0011634B"/>
    <w:rsid w:val="00116E18"/>
    <w:rsid w:val="00117BE7"/>
    <w:rsid w:val="00117EE5"/>
    <w:rsid w:val="00120571"/>
    <w:rsid w:val="00120F2E"/>
    <w:rsid w:val="001233D2"/>
    <w:rsid w:val="00123F32"/>
    <w:rsid w:val="00127492"/>
    <w:rsid w:val="001317C8"/>
    <w:rsid w:val="00131979"/>
    <w:rsid w:val="00132909"/>
    <w:rsid w:val="00133813"/>
    <w:rsid w:val="00133FF5"/>
    <w:rsid w:val="00135011"/>
    <w:rsid w:val="00135500"/>
    <w:rsid w:val="00140C1D"/>
    <w:rsid w:val="00140F8E"/>
    <w:rsid w:val="001416E8"/>
    <w:rsid w:val="00142797"/>
    <w:rsid w:val="00142864"/>
    <w:rsid w:val="00143451"/>
    <w:rsid w:val="001439EE"/>
    <w:rsid w:val="001441E9"/>
    <w:rsid w:val="00146476"/>
    <w:rsid w:val="00150271"/>
    <w:rsid w:val="00150B24"/>
    <w:rsid w:val="0015215F"/>
    <w:rsid w:val="001522C8"/>
    <w:rsid w:val="00153194"/>
    <w:rsid w:val="00155489"/>
    <w:rsid w:val="00156BA4"/>
    <w:rsid w:val="001576E6"/>
    <w:rsid w:val="00157F9A"/>
    <w:rsid w:val="0016287F"/>
    <w:rsid w:val="00163AEB"/>
    <w:rsid w:val="00164816"/>
    <w:rsid w:val="00165C9E"/>
    <w:rsid w:val="00165D70"/>
    <w:rsid w:val="001662DC"/>
    <w:rsid w:val="00166C0F"/>
    <w:rsid w:val="001705A5"/>
    <w:rsid w:val="00170C60"/>
    <w:rsid w:val="001714D7"/>
    <w:rsid w:val="00173ECD"/>
    <w:rsid w:val="00174350"/>
    <w:rsid w:val="00174F0D"/>
    <w:rsid w:val="00176728"/>
    <w:rsid w:val="00176A86"/>
    <w:rsid w:val="00176C90"/>
    <w:rsid w:val="00177928"/>
    <w:rsid w:val="00182B6E"/>
    <w:rsid w:val="00183587"/>
    <w:rsid w:val="00183B35"/>
    <w:rsid w:val="00184E3D"/>
    <w:rsid w:val="001862B8"/>
    <w:rsid w:val="00187BA5"/>
    <w:rsid w:val="0019047E"/>
    <w:rsid w:val="00191C1C"/>
    <w:rsid w:val="001926F5"/>
    <w:rsid w:val="00192F41"/>
    <w:rsid w:val="001958C9"/>
    <w:rsid w:val="00195EFA"/>
    <w:rsid w:val="00196347"/>
    <w:rsid w:val="00196528"/>
    <w:rsid w:val="001965DD"/>
    <w:rsid w:val="00197A22"/>
    <w:rsid w:val="001A2764"/>
    <w:rsid w:val="001A2878"/>
    <w:rsid w:val="001A489D"/>
    <w:rsid w:val="001A4D9A"/>
    <w:rsid w:val="001A50FE"/>
    <w:rsid w:val="001A5786"/>
    <w:rsid w:val="001A5D56"/>
    <w:rsid w:val="001A6084"/>
    <w:rsid w:val="001A6681"/>
    <w:rsid w:val="001A6900"/>
    <w:rsid w:val="001B01D5"/>
    <w:rsid w:val="001B0BE5"/>
    <w:rsid w:val="001B0ECA"/>
    <w:rsid w:val="001B21E6"/>
    <w:rsid w:val="001B2234"/>
    <w:rsid w:val="001B27A8"/>
    <w:rsid w:val="001B2D55"/>
    <w:rsid w:val="001B4304"/>
    <w:rsid w:val="001B4FB8"/>
    <w:rsid w:val="001B6D94"/>
    <w:rsid w:val="001B72AE"/>
    <w:rsid w:val="001C02B7"/>
    <w:rsid w:val="001C1734"/>
    <w:rsid w:val="001C4FE0"/>
    <w:rsid w:val="001C728E"/>
    <w:rsid w:val="001D177F"/>
    <w:rsid w:val="001D1A1C"/>
    <w:rsid w:val="001D214D"/>
    <w:rsid w:val="001D24F3"/>
    <w:rsid w:val="001D2550"/>
    <w:rsid w:val="001D43E7"/>
    <w:rsid w:val="001D4FA4"/>
    <w:rsid w:val="001D5559"/>
    <w:rsid w:val="001D6C1F"/>
    <w:rsid w:val="001E025A"/>
    <w:rsid w:val="001E2130"/>
    <w:rsid w:val="001E4663"/>
    <w:rsid w:val="001E4A01"/>
    <w:rsid w:val="001E5AD1"/>
    <w:rsid w:val="001E6837"/>
    <w:rsid w:val="001E78E9"/>
    <w:rsid w:val="001F05A3"/>
    <w:rsid w:val="001F0DCC"/>
    <w:rsid w:val="001F2247"/>
    <w:rsid w:val="001F2AC4"/>
    <w:rsid w:val="001F3B6E"/>
    <w:rsid w:val="001F4545"/>
    <w:rsid w:val="001F60BB"/>
    <w:rsid w:val="001F674D"/>
    <w:rsid w:val="001F7998"/>
    <w:rsid w:val="001F7B18"/>
    <w:rsid w:val="001F7D20"/>
    <w:rsid w:val="002005EF"/>
    <w:rsid w:val="002006BE"/>
    <w:rsid w:val="002037D8"/>
    <w:rsid w:val="00203D83"/>
    <w:rsid w:val="002067C3"/>
    <w:rsid w:val="00211059"/>
    <w:rsid w:val="00213737"/>
    <w:rsid w:val="002144A5"/>
    <w:rsid w:val="00214BA2"/>
    <w:rsid w:val="00217059"/>
    <w:rsid w:val="00217E2A"/>
    <w:rsid w:val="00220B82"/>
    <w:rsid w:val="00221646"/>
    <w:rsid w:val="002228E2"/>
    <w:rsid w:val="002234A7"/>
    <w:rsid w:val="00223D9A"/>
    <w:rsid w:val="00224353"/>
    <w:rsid w:val="002243D5"/>
    <w:rsid w:val="0022533C"/>
    <w:rsid w:val="00226113"/>
    <w:rsid w:val="00226512"/>
    <w:rsid w:val="00226559"/>
    <w:rsid w:val="00226CD8"/>
    <w:rsid w:val="002276DB"/>
    <w:rsid w:val="00227961"/>
    <w:rsid w:val="00231361"/>
    <w:rsid w:val="002350DB"/>
    <w:rsid w:val="00235321"/>
    <w:rsid w:val="002358BD"/>
    <w:rsid w:val="00236D7D"/>
    <w:rsid w:val="00237DCC"/>
    <w:rsid w:val="00240CAC"/>
    <w:rsid w:val="00240E20"/>
    <w:rsid w:val="0024173D"/>
    <w:rsid w:val="00242096"/>
    <w:rsid w:val="00245145"/>
    <w:rsid w:val="00245C91"/>
    <w:rsid w:val="00247950"/>
    <w:rsid w:val="00247CEE"/>
    <w:rsid w:val="00250472"/>
    <w:rsid w:val="00250586"/>
    <w:rsid w:val="00250641"/>
    <w:rsid w:val="0025321B"/>
    <w:rsid w:val="00253C9F"/>
    <w:rsid w:val="00254491"/>
    <w:rsid w:val="002557D7"/>
    <w:rsid w:val="002566E0"/>
    <w:rsid w:val="00262641"/>
    <w:rsid w:val="002628B4"/>
    <w:rsid w:val="00263150"/>
    <w:rsid w:val="00263513"/>
    <w:rsid w:val="00263C89"/>
    <w:rsid w:val="00264755"/>
    <w:rsid w:val="00270525"/>
    <w:rsid w:val="00270840"/>
    <w:rsid w:val="00270C66"/>
    <w:rsid w:val="00272824"/>
    <w:rsid w:val="002735CE"/>
    <w:rsid w:val="00273BB4"/>
    <w:rsid w:val="002755EA"/>
    <w:rsid w:val="0027718B"/>
    <w:rsid w:val="00277772"/>
    <w:rsid w:val="00280131"/>
    <w:rsid w:val="00280457"/>
    <w:rsid w:val="00280F08"/>
    <w:rsid w:val="002814AA"/>
    <w:rsid w:val="00283CDB"/>
    <w:rsid w:val="002848D6"/>
    <w:rsid w:val="0028584F"/>
    <w:rsid w:val="002865E0"/>
    <w:rsid w:val="002875C7"/>
    <w:rsid w:val="00291366"/>
    <w:rsid w:val="00291893"/>
    <w:rsid w:val="00292080"/>
    <w:rsid w:val="00294A35"/>
    <w:rsid w:val="002950A4"/>
    <w:rsid w:val="0029521A"/>
    <w:rsid w:val="00296359"/>
    <w:rsid w:val="0029695C"/>
    <w:rsid w:val="002A08A5"/>
    <w:rsid w:val="002A1756"/>
    <w:rsid w:val="002A1B2E"/>
    <w:rsid w:val="002A28AA"/>
    <w:rsid w:val="002A4295"/>
    <w:rsid w:val="002A5196"/>
    <w:rsid w:val="002A5369"/>
    <w:rsid w:val="002A6B2D"/>
    <w:rsid w:val="002A77BD"/>
    <w:rsid w:val="002A77FD"/>
    <w:rsid w:val="002A7CF2"/>
    <w:rsid w:val="002B10AC"/>
    <w:rsid w:val="002B28BE"/>
    <w:rsid w:val="002B2F4F"/>
    <w:rsid w:val="002B39ED"/>
    <w:rsid w:val="002B3C5C"/>
    <w:rsid w:val="002B4851"/>
    <w:rsid w:val="002B4879"/>
    <w:rsid w:val="002B4B2A"/>
    <w:rsid w:val="002B4C20"/>
    <w:rsid w:val="002B4C69"/>
    <w:rsid w:val="002B4CE1"/>
    <w:rsid w:val="002B5745"/>
    <w:rsid w:val="002B67EC"/>
    <w:rsid w:val="002B6A0F"/>
    <w:rsid w:val="002C07F9"/>
    <w:rsid w:val="002C0A5E"/>
    <w:rsid w:val="002C2E36"/>
    <w:rsid w:val="002C3C38"/>
    <w:rsid w:val="002C40A8"/>
    <w:rsid w:val="002C4A49"/>
    <w:rsid w:val="002C5B26"/>
    <w:rsid w:val="002C5C3A"/>
    <w:rsid w:val="002C5F84"/>
    <w:rsid w:val="002C65D6"/>
    <w:rsid w:val="002C6EAE"/>
    <w:rsid w:val="002C6F6D"/>
    <w:rsid w:val="002C70A6"/>
    <w:rsid w:val="002C7A16"/>
    <w:rsid w:val="002D01D3"/>
    <w:rsid w:val="002D0BFD"/>
    <w:rsid w:val="002D0DF9"/>
    <w:rsid w:val="002D174E"/>
    <w:rsid w:val="002D24C5"/>
    <w:rsid w:val="002D2888"/>
    <w:rsid w:val="002D30EF"/>
    <w:rsid w:val="002D3579"/>
    <w:rsid w:val="002D377B"/>
    <w:rsid w:val="002D5FCB"/>
    <w:rsid w:val="002D7849"/>
    <w:rsid w:val="002E09CD"/>
    <w:rsid w:val="002E0BD1"/>
    <w:rsid w:val="002E0C22"/>
    <w:rsid w:val="002E0EC6"/>
    <w:rsid w:val="002E0F8C"/>
    <w:rsid w:val="002E1234"/>
    <w:rsid w:val="002E2EBE"/>
    <w:rsid w:val="002E30C2"/>
    <w:rsid w:val="002E357B"/>
    <w:rsid w:val="002E4FB0"/>
    <w:rsid w:val="002E5230"/>
    <w:rsid w:val="002E5B0E"/>
    <w:rsid w:val="002E6025"/>
    <w:rsid w:val="002E623B"/>
    <w:rsid w:val="002E7A31"/>
    <w:rsid w:val="002E7D1F"/>
    <w:rsid w:val="002F0A79"/>
    <w:rsid w:val="002F147F"/>
    <w:rsid w:val="002F18F7"/>
    <w:rsid w:val="002F2BFC"/>
    <w:rsid w:val="002F2E1C"/>
    <w:rsid w:val="002F4370"/>
    <w:rsid w:val="002F4A2B"/>
    <w:rsid w:val="002F4BAF"/>
    <w:rsid w:val="002F5F05"/>
    <w:rsid w:val="002F67B6"/>
    <w:rsid w:val="002F6FD8"/>
    <w:rsid w:val="002F73FA"/>
    <w:rsid w:val="00300756"/>
    <w:rsid w:val="003007D3"/>
    <w:rsid w:val="0030085D"/>
    <w:rsid w:val="0030251A"/>
    <w:rsid w:val="00302B09"/>
    <w:rsid w:val="0030459F"/>
    <w:rsid w:val="003045E5"/>
    <w:rsid w:val="003052B2"/>
    <w:rsid w:val="0030719E"/>
    <w:rsid w:val="00307507"/>
    <w:rsid w:val="00307A2B"/>
    <w:rsid w:val="00307F08"/>
    <w:rsid w:val="00310FA3"/>
    <w:rsid w:val="0031189A"/>
    <w:rsid w:val="0031191F"/>
    <w:rsid w:val="00311964"/>
    <w:rsid w:val="003122E5"/>
    <w:rsid w:val="00312DFD"/>
    <w:rsid w:val="00313227"/>
    <w:rsid w:val="00313695"/>
    <w:rsid w:val="00314347"/>
    <w:rsid w:val="00314FF8"/>
    <w:rsid w:val="003167E8"/>
    <w:rsid w:val="00317E06"/>
    <w:rsid w:val="003208B5"/>
    <w:rsid w:val="00320E33"/>
    <w:rsid w:val="003251C7"/>
    <w:rsid w:val="00326208"/>
    <w:rsid w:val="00326671"/>
    <w:rsid w:val="00326973"/>
    <w:rsid w:val="00326EB7"/>
    <w:rsid w:val="00330C1F"/>
    <w:rsid w:val="00330F6E"/>
    <w:rsid w:val="00331E59"/>
    <w:rsid w:val="00332FF8"/>
    <w:rsid w:val="003342C5"/>
    <w:rsid w:val="00334C01"/>
    <w:rsid w:val="003351B6"/>
    <w:rsid w:val="00335951"/>
    <w:rsid w:val="00336E9E"/>
    <w:rsid w:val="00337800"/>
    <w:rsid w:val="00341F9E"/>
    <w:rsid w:val="003438F1"/>
    <w:rsid w:val="00344FE6"/>
    <w:rsid w:val="0034566E"/>
    <w:rsid w:val="00347E25"/>
    <w:rsid w:val="003503EC"/>
    <w:rsid w:val="003504CC"/>
    <w:rsid w:val="003517C0"/>
    <w:rsid w:val="0035273A"/>
    <w:rsid w:val="00353048"/>
    <w:rsid w:val="0035304C"/>
    <w:rsid w:val="00353E46"/>
    <w:rsid w:val="00355A10"/>
    <w:rsid w:val="0035608E"/>
    <w:rsid w:val="00356A48"/>
    <w:rsid w:val="00360016"/>
    <w:rsid w:val="00360691"/>
    <w:rsid w:val="003608E0"/>
    <w:rsid w:val="003615AC"/>
    <w:rsid w:val="00365B09"/>
    <w:rsid w:val="00365CA4"/>
    <w:rsid w:val="00365EAB"/>
    <w:rsid w:val="00365F77"/>
    <w:rsid w:val="0037243C"/>
    <w:rsid w:val="00374797"/>
    <w:rsid w:val="003748FF"/>
    <w:rsid w:val="0037596C"/>
    <w:rsid w:val="0037744A"/>
    <w:rsid w:val="00380ABE"/>
    <w:rsid w:val="003810D8"/>
    <w:rsid w:val="00382344"/>
    <w:rsid w:val="00382BC8"/>
    <w:rsid w:val="00383CEB"/>
    <w:rsid w:val="003840C0"/>
    <w:rsid w:val="00385B97"/>
    <w:rsid w:val="0038674D"/>
    <w:rsid w:val="00386B93"/>
    <w:rsid w:val="0039182F"/>
    <w:rsid w:val="00392928"/>
    <w:rsid w:val="0039434A"/>
    <w:rsid w:val="00396091"/>
    <w:rsid w:val="003968AD"/>
    <w:rsid w:val="003972EE"/>
    <w:rsid w:val="00397FF7"/>
    <w:rsid w:val="003A0B5F"/>
    <w:rsid w:val="003A0C00"/>
    <w:rsid w:val="003A1229"/>
    <w:rsid w:val="003A1349"/>
    <w:rsid w:val="003A1BD0"/>
    <w:rsid w:val="003A1E5C"/>
    <w:rsid w:val="003A416F"/>
    <w:rsid w:val="003A423F"/>
    <w:rsid w:val="003A59FB"/>
    <w:rsid w:val="003A7E66"/>
    <w:rsid w:val="003B0CA9"/>
    <w:rsid w:val="003B157D"/>
    <w:rsid w:val="003B1BD7"/>
    <w:rsid w:val="003B4CA5"/>
    <w:rsid w:val="003B61B6"/>
    <w:rsid w:val="003B7208"/>
    <w:rsid w:val="003B741C"/>
    <w:rsid w:val="003C17B1"/>
    <w:rsid w:val="003C2111"/>
    <w:rsid w:val="003C215E"/>
    <w:rsid w:val="003C2975"/>
    <w:rsid w:val="003C3950"/>
    <w:rsid w:val="003C45ED"/>
    <w:rsid w:val="003C50E5"/>
    <w:rsid w:val="003C5895"/>
    <w:rsid w:val="003C733A"/>
    <w:rsid w:val="003D033C"/>
    <w:rsid w:val="003D07FD"/>
    <w:rsid w:val="003D0C4B"/>
    <w:rsid w:val="003D23B4"/>
    <w:rsid w:val="003D2872"/>
    <w:rsid w:val="003D5D49"/>
    <w:rsid w:val="003D6ADB"/>
    <w:rsid w:val="003E00E3"/>
    <w:rsid w:val="003E0BF6"/>
    <w:rsid w:val="003E0FAA"/>
    <w:rsid w:val="003E4A0F"/>
    <w:rsid w:val="003E5384"/>
    <w:rsid w:val="003E5CCA"/>
    <w:rsid w:val="003E5FE2"/>
    <w:rsid w:val="003F08D2"/>
    <w:rsid w:val="003F1704"/>
    <w:rsid w:val="003F408B"/>
    <w:rsid w:val="003F5352"/>
    <w:rsid w:val="003F5F95"/>
    <w:rsid w:val="003F6CFC"/>
    <w:rsid w:val="003F743D"/>
    <w:rsid w:val="00400E79"/>
    <w:rsid w:val="00401D3F"/>
    <w:rsid w:val="004023F5"/>
    <w:rsid w:val="004035EC"/>
    <w:rsid w:val="00403FD4"/>
    <w:rsid w:val="00404191"/>
    <w:rsid w:val="00404477"/>
    <w:rsid w:val="00406727"/>
    <w:rsid w:val="00411262"/>
    <w:rsid w:val="004116D8"/>
    <w:rsid w:val="00412EFE"/>
    <w:rsid w:val="00413516"/>
    <w:rsid w:val="00413EB1"/>
    <w:rsid w:val="00415CD6"/>
    <w:rsid w:val="0041646A"/>
    <w:rsid w:val="004164FD"/>
    <w:rsid w:val="004172D3"/>
    <w:rsid w:val="0042070A"/>
    <w:rsid w:val="00420D93"/>
    <w:rsid w:val="00420F18"/>
    <w:rsid w:val="00421F77"/>
    <w:rsid w:val="0042335F"/>
    <w:rsid w:val="00425715"/>
    <w:rsid w:val="00426993"/>
    <w:rsid w:val="00426B8B"/>
    <w:rsid w:val="00426D13"/>
    <w:rsid w:val="004274B5"/>
    <w:rsid w:val="00427FC5"/>
    <w:rsid w:val="00430D54"/>
    <w:rsid w:val="0043251B"/>
    <w:rsid w:val="00432DEF"/>
    <w:rsid w:val="00434B7C"/>
    <w:rsid w:val="0043639E"/>
    <w:rsid w:val="0043667B"/>
    <w:rsid w:val="004408DD"/>
    <w:rsid w:val="004411E9"/>
    <w:rsid w:val="004413F0"/>
    <w:rsid w:val="00441A43"/>
    <w:rsid w:val="00441FB6"/>
    <w:rsid w:val="004420DE"/>
    <w:rsid w:val="00442759"/>
    <w:rsid w:val="0044452A"/>
    <w:rsid w:val="00446D31"/>
    <w:rsid w:val="00447ED4"/>
    <w:rsid w:val="0045015E"/>
    <w:rsid w:val="00450925"/>
    <w:rsid w:val="00450C2B"/>
    <w:rsid w:val="004510C5"/>
    <w:rsid w:val="004512AC"/>
    <w:rsid w:val="00451FDC"/>
    <w:rsid w:val="0045389E"/>
    <w:rsid w:val="00454577"/>
    <w:rsid w:val="004549B7"/>
    <w:rsid w:val="0045656E"/>
    <w:rsid w:val="00456B65"/>
    <w:rsid w:val="00456B66"/>
    <w:rsid w:val="00457E75"/>
    <w:rsid w:val="00461584"/>
    <w:rsid w:val="00462FB5"/>
    <w:rsid w:val="004636FA"/>
    <w:rsid w:val="0046428C"/>
    <w:rsid w:val="004656E9"/>
    <w:rsid w:val="00470321"/>
    <w:rsid w:val="00471DCD"/>
    <w:rsid w:val="0047273B"/>
    <w:rsid w:val="00473633"/>
    <w:rsid w:val="004754B7"/>
    <w:rsid w:val="0047565C"/>
    <w:rsid w:val="00476F78"/>
    <w:rsid w:val="00477B7D"/>
    <w:rsid w:val="0048001E"/>
    <w:rsid w:val="004804F0"/>
    <w:rsid w:val="00481884"/>
    <w:rsid w:val="004818D6"/>
    <w:rsid w:val="004835BA"/>
    <w:rsid w:val="00485730"/>
    <w:rsid w:val="00486302"/>
    <w:rsid w:val="00487D2F"/>
    <w:rsid w:val="00492045"/>
    <w:rsid w:val="00492B3D"/>
    <w:rsid w:val="0049456B"/>
    <w:rsid w:val="004956CD"/>
    <w:rsid w:val="00497740"/>
    <w:rsid w:val="004A2786"/>
    <w:rsid w:val="004A3480"/>
    <w:rsid w:val="004A4EF6"/>
    <w:rsid w:val="004A50A4"/>
    <w:rsid w:val="004A5892"/>
    <w:rsid w:val="004A6915"/>
    <w:rsid w:val="004A779F"/>
    <w:rsid w:val="004A7E10"/>
    <w:rsid w:val="004A7E9B"/>
    <w:rsid w:val="004B00E5"/>
    <w:rsid w:val="004B029E"/>
    <w:rsid w:val="004B556F"/>
    <w:rsid w:val="004B5C9E"/>
    <w:rsid w:val="004B6DA0"/>
    <w:rsid w:val="004C0200"/>
    <w:rsid w:val="004C0A3F"/>
    <w:rsid w:val="004C0F30"/>
    <w:rsid w:val="004C0F6D"/>
    <w:rsid w:val="004C174E"/>
    <w:rsid w:val="004C2A78"/>
    <w:rsid w:val="004C52CC"/>
    <w:rsid w:val="004C58D9"/>
    <w:rsid w:val="004C7BD7"/>
    <w:rsid w:val="004C7C96"/>
    <w:rsid w:val="004D0085"/>
    <w:rsid w:val="004D0A19"/>
    <w:rsid w:val="004D19B5"/>
    <w:rsid w:val="004D1BCF"/>
    <w:rsid w:val="004D26F1"/>
    <w:rsid w:val="004D2D38"/>
    <w:rsid w:val="004D49CA"/>
    <w:rsid w:val="004D5299"/>
    <w:rsid w:val="004D62CC"/>
    <w:rsid w:val="004D656E"/>
    <w:rsid w:val="004D78F6"/>
    <w:rsid w:val="004E03B7"/>
    <w:rsid w:val="004E1615"/>
    <w:rsid w:val="004E1CDD"/>
    <w:rsid w:val="004E6449"/>
    <w:rsid w:val="004E720D"/>
    <w:rsid w:val="004E7B6E"/>
    <w:rsid w:val="004F09A1"/>
    <w:rsid w:val="004F0D82"/>
    <w:rsid w:val="004F193D"/>
    <w:rsid w:val="004F32BB"/>
    <w:rsid w:val="004F4561"/>
    <w:rsid w:val="004F6BC5"/>
    <w:rsid w:val="005029D0"/>
    <w:rsid w:val="005046AD"/>
    <w:rsid w:val="00504D91"/>
    <w:rsid w:val="0050575A"/>
    <w:rsid w:val="00506737"/>
    <w:rsid w:val="00506F92"/>
    <w:rsid w:val="0051046F"/>
    <w:rsid w:val="00510DA4"/>
    <w:rsid w:val="005115EF"/>
    <w:rsid w:val="00512F73"/>
    <w:rsid w:val="005137F1"/>
    <w:rsid w:val="00513ED5"/>
    <w:rsid w:val="005145D6"/>
    <w:rsid w:val="00514FAE"/>
    <w:rsid w:val="005158AF"/>
    <w:rsid w:val="00515E92"/>
    <w:rsid w:val="00517F2E"/>
    <w:rsid w:val="0052001C"/>
    <w:rsid w:val="005202D5"/>
    <w:rsid w:val="00526832"/>
    <w:rsid w:val="0052684A"/>
    <w:rsid w:val="00526AF2"/>
    <w:rsid w:val="00526DDC"/>
    <w:rsid w:val="0052747C"/>
    <w:rsid w:val="00530103"/>
    <w:rsid w:val="00530514"/>
    <w:rsid w:val="00531477"/>
    <w:rsid w:val="00532A24"/>
    <w:rsid w:val="00532A5A"/>
    <w:rsid w:val="005331F6"/>
    <w:rsid w:val="00533248"/>
    <w:rsid w:val="00535B0E"/>
    <w:rsid w:val="005362F0"/>
    <w:rsid w:val="005376CE"/>
    <w:rsid w:val="00537807"/>
    <w:rsid w:val="005404BC"/>
    <w:rsid w:val="005418B9"/>
    <w:rsid w:val="00543C7D"/>
    <w:rsid w:val="00544D20"/>
    <w:rsid w:val="00545D24"/>
    <w:rsid w:val="00545EEB"/>
    <w:rsid w:val="00547B9C"/>
    <w:rsid w:val="00551E36"/>
    <w:rsid w:val="00554272"/>
    <w:rsid w:val="005542A3"/>
    <w:rsid w:val="00555DC7"/>
    <w:rsid w:val="0055618A"/>
    <w:rsid w:val="00556650"/>
    <w:rsid w:val="00557E23"/>
    <w:rsid w:val="0056016B"/>
    <w:rsid w:val="0056321D"/>
    <w:rsid w:val="00563C0F"/>
    <w:rsid w:val="005642BB"/>
    <w:rsid w:val="00564475"/>
    <w:rsid w:val="00565349"/>
    <w:rsid w:val="005673A1"/>
    <w:rsid w:val="00571B5A"/>
    <w:rsid w:val="0057401F"/>
    <w:rsid w:val="00575830"/>
    <w:rsid w:val="0057641E"/>
    <w:rsid w:val="00576939"/>
    <w:rsid w:val="005777C1"/>
    <w:rsid w:val="00580136"/>
    <w:rsid w:val="005802CE"/>
    <w:rsid w:val="00580B6E"/>
    <w:rsid w:val="005814C2"/>
    <w:rsid w:val="00582443"/>
    <w:rsid w:val="00582921"/>
    <w:rsid w:val="00583608"/>
    <w:rsid w:val="00584C0A"/>
    <w:rsid w:val="0058524E"/>
    <w:rsid w:val="005853A0"/>
    <w:rsid w:val="005854A8"/>
    <w:rsid w:val="00586196"/>
    <w:rsid w:val="005868DF"/>
    <w:rsid w:val="0058702A"/>
    <w:rsid w:val="00590392"/>
    <w:rsid w:val="00590A5C"/>
    <w:rsid w:val="0059252A"/>
    <w:rsid w:val="005932DA"/>
    <w:rsid w:val="00593CC5"/>
    <w:rsid w:val="0059514C"/>
    <w:rsid w:val="00595EE3"/>
    <w:rsid w:val="005974D7"/>
    <w:rsid w:val="005A09BF"/>
    <w:rsid w:val="005A119B"/>
    <w:rsid w:val="005A316D"/>
    <w:rsid w:val="005A3457"/>
    <w:rsid w:val="005A43B0"/>
    <w:rsid w:val="005A5BB4"/>
    <w:rsid w:val="005A6AFE"/>
    <w:rsid w:val="005A7B71"/>
    <w:rsid w:val="005B0478"/>
    <w:rsid w:val="005B0A57"/>
    <w:rsid w:val="005B0A81"/>
    <w:rsid w:val="005B0AEE"/>
    <w:rsid w:val="005B3637"/>
    <w:rsid w:val="005B4B48"/>
    <w:rsid w:val="005B5869"/>
    <w:rsid w:val="005C0826"/>
    <w:rsid w:val="005C1003"/>
    <w:rsid w:val="005C1898"/>
    <w:rsid w:val="005C1960"/>
    <w:rsid w:val="005C1E04"/>
    <w:rsid w:val="005C3364"/>
    <w:rsid w:val="005C7052"/>
    <w:rsid w:val="005D0C46"/>
    <w:rsid w:val="005D1126"/>
    <w:rsid w:val="005D1CA5"/>
    <w:rsid w:val="005D1CCE"/>
    <w:rsid w:val="005D29F7"/>
    <w:rsid w:val="005D2B88"/>
    <w:rsid w:val="005D6C81"/>
    <w:rsid w:val="005D77F2"/>
    <w:rsid w:val="005E0B64"/>
    <w:rsid w:val="005E0D1D"/>
    <w:rsid w:val="005E1C40"/>
    <w:rsid w:val="005E213F"/>
    <w:rsid w:val="005E2CC8"/>
    <w:rsid w:val="005E6E98"/>
    <w:rsid w:val="005E741B"/>
    <w:rsid w:val="005F2C31"/>
    <w:rsid w:val="005F4396"/>
    <w:rsid w:val="005F449A"/>
    <w:rsid w:val="005F646C"/>
    <w:rsid w:val="005F6B2C"/>
    <w:rsid w:val="00600770"/>
    <w:rsid w:val="00602624"/>
    <w:rsid w:val="0060317C"/>
    <w:rsid w:val="00603C4B"/>
    <w:rsid w:val="00603F8B"/>
    <w:rsid w:val="00604009"/>
    <w:rsid w:val="00604260"/>
    <w:rsid w:val="006044DC"/>
    <w:rsid w:val="006055FC"/>
    <w:rsid w:val="00605C5E"/>
    <w:rsid w:val="006060DA"/>
    <w:rsid w:val="0060718D"/>
    <w:rsid w:val="00610908"/>
    <w:rsid w:val="006112AA"/>
    <w:rsid w:val="00611F27"/>
    <w:rsid w:val="006124FE"/>
    <w:rsid w:val="006125D1"/>
    <w:rsid w:val="006127F5"/>
    <w:rsid w:val="00613621"/>
    <w:rsid w:val="00614EFE"/>
    <w:rsid w:val="00614F5B"/>
    <w:rsid w:val="00615B81"/>
    <w:rsid w:val="00615F7C"/>
    <w:rsid w:val="00617288"/>
    <w:rsid w:val="00617475"/>
    <w:rsid w:val="00617DD4"/>
    <w:rsid w:val="00617E8B"/>
    <w:rsid w:val="00621F46"/>
    <w:rsid w:val="006246B6"/>
    <w:rsid w:val="00624785"/>
    <w:rsid w:val="006249BF"/>
    <w:rsid w:val="00626119"/>
    <w:rsid w:val="006312F5"/>
    <w:rsid w:val="00634668"/>
    <w:rsid w:val="006346BD"/>
    <w:rsid w:val="00636042"/>
    <w:rsid w:val="00636C59"/>
    <w:rsid w:val="00642FC6"/>
    <w:rsid w:val="006451F9"/>
    <w:rsid w:val="00647587"/>
    <w:rsid w:val="0064781E"/>
    <w:rsid w:val="00647E88"/>
    <w:rsid w:val="00651AE8"/>
    <w:rsid w:val="00651D7A"/>
    <w:rsid w:val="00653F46"/>
    <w:rsid w:val="00654AF9"/>
    <w:rsid w:val="00654BE9"/>
    <w:rsid w:val="0065607D"/>
    <w:rsid w:val="00657068"/>
    <w:rsid w:val="00657A6C"/>
    <w:rsid w:val="0066233C"/>
    <w:rsid w:val="00662EF7"/>
    <w:rsid w:val="00665CE3"/>
    <w:rsid w:val="0066659C"/>
    <w:rsid w:val="00666793"/>
    <w:rsid w:val="00667010"/>
    <w:rsid w:val="00667400"/>
    <w:rsid w:val="00667519"/>
    <w:rsid w:val="00670494"/>
    <w:rsid w:val="006706DA"/>
    <w:rsid w:val="0067118B"/>
    <w:rsid w:val="00671BB8"/>
    <w:rsid w:val="0067244E"/>
    <w:rsid w:val="00672596"/>
    <w:rsid w:val="00672DF1"/>
    <w:rsid w:val="0067344A"/>
    <w:rsid w:val="0067391A"/>
    <w:rsid w:val="00674502"/>
    <w:rsid w:val="006745F4"/>
    <w:rsid w:val="00677268"/>
    <w:rsid w:val="00680C74"/>
    <w:rsid w:val="00680EE8"/>
    <w:rsid w:val="00680FDF"/>
    <w:rsid w:val="0068171E"/>
    <w:rsid w:val="006872A7"/>
    <w:rsid w:val="0068789D"/>
    <w:rsid w:val="006879EE"/>
    <w:rsid w:val="00692944"/>
    <w:rsid w:val="00694A07"/>
    <w:rsid w:val="0069624A"/>
    <w:rsid w:val="0069654A"/>
    <w:rsid w:val="006966E8"/>
    <w:rsid w:val="00697C95"/>
    <w:rsid w:val="006A1085"/>
    <w:rsid w:val="006A2320"/>
    <w:rsid w:val="006A2931"/>
    <w:rsid w:val="006A31A0"/>
    <w:rsid w:val="006A3BA8"/>
    <w:rsid w:val="006A4D95"/>
    <w:rsid w:val="006A4EE5"/>
    <w:rsid w:val="006A5BC5"/>
    <w:rsid w:val="006A662B"/>
    <w:rsid w:val="006B0F28"/>
    <w:rsid w:val="006B14D2"/>
    <w:rsid w:val="006B1D5E"/>
    <w:rsid w:val="006B548D"/>
    <w:rsid w:val="006B55AB"/>
    <w:rsid w:val="006B6260"/>
    <w:rsid w:val="006B6272"/>
    <w:rsid w:val="006B6928"/>
    <w:rsid w:val="006B789B"/>
    <w:rsid w:val="006B7A88"/>
    <w:rsid w:val="006C0B07"/>
    <w:rsid w:val="006C1904"/>
    <w:rsid w:val="006C24E1"/>
    <w:rsid w:val="006C3C74"/>
    <w:rsid w:val="006C4170"/>
    <w:rsid w:val="006C56BC"/>
    <w:rsid w:val="006C6E9C"/>
    <w:rsid w:val="006D020B"/>
    <w:rsid w:val="006D0E48"/>
    <w:rsid w:val="006D0F74"/>
    <w:rsid w:val="006D1D92"/>
    <w:rsid w:val="006D2B19"/>
    <w:rsid w:val="006D314A"/>
    <w:rsid w:val="006D3982"/>
    <w:rsid w:val="006D3DE9"/>
    <w:rsid w:val="006D42CD"/>
    <w:rsid w:val="006D5199"/>
    <w:rsid w:val="006E2EEF"/>
    <w:rsid w:val="006E356E"/>
    <w:rsid w:val="006E5297"/>
    <w:rsid w:val="006E5E5C"/>
    <w:rsid w:val="006E63FA"/>
    <w:rsid w:val="006F14AD"/>
    <w:rsid w:val="006F2432"/>
    <w:rsid w:val="006F3FFB"/>
    <w:rsid w:val="006F4109"/>
    <w:rsid w:val="006F444D"/>
    <w:rsid w:val="006F6127"/>
    <w:rsid w:val="006F61B0"/>
    <w:rsid w:val="00701562"/>
    <w:rsid w:val="00702858"/>
    <w:rsid w:val="00703088"/>
    <w:rsid w:val="00704867"/>
    <w:rsid w:val="00706073"/>
    <w:rsid w:val="007069E5"/>
    <w:rsid w:val="00707AB6"/>
    <w:rsid w:val="00710000"/>
    <w:rsid w:val="0071002B"/>
    <w:rsid w:val="007107FA"/>
    <w:rsid w:val="0071119C"/>
    <w:rsid w:val="00713661"/>
    <w:rsid w:val="00713DA7"/>
    <w:rsid w:val="00714A8E"/>
    <w:rsid w:val="00715A67"/>
    <w:rsid w:val="00715F0A"/>
    <w:rsid w:val="00716526"/>
    <w:rsid w:val="0071697B"/>
    <w:rsid w:val="00716E9B"/>
    <w:rsid w:val="00717A74"/>
    <w:rsid w:val="00717FC1"/>
    <w:rsid w:val="00720322"/>
    <w:rsid w:val="007210A5"/>
    <w:rsid w:val="007216AF"/>
    <w:rsid w:val="00721F06"/>
    <w:rsid w:val="00722321"/>
    <w:rsid w:val="00724013"/>
    <w:rsid w:val="00725838"/>
    <w:rsid w:val="007260FC"/>
    <w:rsid w:val="00726A38"/>
    <w:rsid w:val="007270DC"/>
    <w:rsid w:val="00727B01"/>
    <w:rsid w:val="007300D7"/>
    <w:rsid w:val="00730662"/>
    <w:rsid w:val="00731180"/>
    <w:rsid w:val="00734819"/>
    <w:rsid w:val="007359F8"/>
    <w:rsid w:val="00736A58"/>
    <w:rsid w:val="0074025A"/>
    <w:rsid w:val="00740E60"/>
    <w:rsid w:val="007416D8"/>
    <w:rsid w:val="00741791"/>
    <w:rsid w:val="00741F7F"/>
    <w:rsid w:val="00742B97"/>
    <w:rsid w:val="00743689"/>
    <w:rsid w:val="007436CC"/>
    <w:rsid w:val="007444D8"/>
    <w:rsid w:val="00744F26"/>
    <w:rsid w:val="00745265"/>
    <w:rsid w:val="00745AE8"/>
    <w:rsid w:val="00746CD6"/>
    <w:rsid w:val="00747637"/>
    <w:rsid w:val="00751486"/>
    <w:rsid w:val="00752F36"/>
    <w:rsid w:val="00753600"/>
    <w:rsid w:val="00754A3C"/>
    <w:rsid w:val="00754C56"/>
    <w:rsid w:val="0075596A"/>
    <w:rsid w:val="00756281"/>
    <w:rsid w:val="0075668C"/>
    <w:rsid w:val="007567C5"/>
    <w:rsid w:val="00756F83"/>
    <w:rsid w:val="00760892"/>
    <w:rsid w:val="00761101"/>
    <w:rsid w:val="00761723"/>
    <w:rsid w:val="00762275"/>
    <w:rsid w:val="00763859"/>
    <w:rsid w:val="00764051"/>
    <w:rsid w:val="007643FD"/>
    <w:rsid w:val="00765590"/>
    <w:rsid w:val="00767303"/>
    <w:rsid w:val="00767700"/>
    <w:rsid w:val="007710D7"/>
    <w:rsid w:val="00771A29"/>
    <w:rsid w:val="00771A42"/>
    <w:rsid w:val="007733A3"/>
    <w:rsid w:val="00774101"/>
    <w:rsid w:val="0077742E"/>
    <w:rsid w:val="007803DC"/>
    <w:rsid w:val="00780459"/>
    <w:rsid w:val="00780778"/>
    <w:rsid w:val="00781C7C"/>
    <w:rsid w:val="00783CB6"/>
    <w:rsid w:val="00784B2A"/>
    <w:rsid w:val="00786881"/>
    <w:rsid w:val="0078740C"/>
    <w:rsid w:val="00787B11"/>
    <w:rsid w:val="00790035"/>
    <w:rsid w:val="007903CF"/>
    <w:rsid w:val="00793258"/>
    <w:rsid w:val="00794491"/>
    <w:rsid w:val="00794EB1"/>
    <w:rsid w:val="0079595A"/>
    <w:rsid w:val="0079620C"/>
    <w:rsid w:val="00796E2C"/>
    <w:rsid w:val="007970C9"/>
    <w:rsid w:val="007A0273"/>
    <w:rsid w:val="007A077A"/>
    <w:rsid w:val="007A1468"/>
    <w:rsid w:val="007A1799"/>
    <w:rsid w:val="007A1A58"/>
    <w:rsid w:val="007A5035"/>
    <w:rsid w:val="007A609D"/>
    <w:rsid w:val="007A65A1"/>
    <w:rsid w:val="007A66CB"/>
    <w:rsid w:val="007A79C9"/>
    <w:rsid w:val="007B0CFF"/>
    <w:rsid w:val="007B1D3E"/>
    <w:rsid w:val="007B21DF"/>
    <w:rsid w:val="007B383A"/>
    <w:rsid w:val="007B4587"/>
    <w:rsid w:val="007B4C0F"/>
    <w:rsid w:val="007B5D70"/>
    <w:rsid w:val="007B630E"/>
    <w:rsid w:val="007B69B1"/>
    <w:rsid w:val="007B7306"/>
    <w:rsid w:val="007B759F"/>
    <w:rsid w:val="007B75DB"/>
    <w:rsid w:val="007C180C"/>
    <w:rsid w:val="007C1A08"/>
    <w:rsid w:val="007C22A7"/>
    <w:rsid w:val="007C5002"/>
    <w:rsid w:val="007C50A5"/>
    <w:rsid w:val="007C5761"/>
    <w:rsid w:val="007C5E81"/>
    <w:rsid w:val="007C78AF"/>
    <w:rsid w:val="007C7E05"/>
    <w:rsid w:val="007D0B3D"/>
    <w:rsid w:val="007D1233"/>
    <w:rsid w:val="007D16BB"/>
    <w:rsid w:val="007D195A"/>
    <w:rsid w:val="007D1AA7"/>
    <w:rsid w:val="007D20B4"/>
    <w:rsid w:val="007D2D88"/>
    <w:rsid w:val="007D3A7A"/>
    <w:rsid w:val="007D3AF2"/>
    <w:rsid w:val="007D6BB3"/>
    <w:rsid w:val="007D6D1E"/>
    <w:rsid w:val="007D7338"/>
    <w:rsid w:val="007D7471"/>
    <w:rsid w:val="007E0598"/>
    <w:rsid w:val="007E064D"/>
    <w:rsid w:val="007E0C91"/>
    <w:rsid w:val="007E115C"/>
    <w:rsid w:val="007E3623"/>
    <w:rsid w:val="007E3B75"/>
    <w:rsid w:val="007E518C"/>
    <w:rsid w:val="007E54F2"/>
    <w:rsid w:val="007E6E2C"/>
    <w:rsid w:val="007E7797"/>
    <w:rsid w:val="007F0BA2"/>
    <w:rsid w:val="007F14BA"/>
    <w:rsid w:val="007F166E"/>
    <w:rsid w:val="007F2FCC"/>
    <w:rsid w:val="007F3616"/>
    <w:rsid w:val="007F3F22"/>
    <w:rsid w:val="007F5F2F"/>
    <w:rsid w:val="007F691A"/>
    <w:rsid w:val="007F6EF6"/>
    <w:rsid w:val="007F71BD"/>
    <w:rsid w:val="007F7481"/>
    <w:rsid w:val="008008C3"/>
    <w:rsid w:val="00800F22"/>
    <w:rsid w:val="00801D59"/>
    <w:rsid w:val="008021D4"/>
    <w:rsid w:val="008023AA"/>
    <w:rsid w:val="008026B6"/>
    <w:rsid w:val="00802B3F"/>
    <w:rsid w:val="0080444C"/>
    <w:rsid w:val="00804F05"/>
    <w:rsid w:val="00806C3B"/>
    <w:rsid w:val="008077DC"/>
    <w:rsid w:val="008077E8"/>
    <w:rsid w:val="00807B7D"/>
    <w:rsid w:val="00807C02"/>
    <w:rsid w:val="008105B4"/>
    <w:rsid w:val="008135BE"/>
    <w:rsid w:val="00815668"/>
    <w:rsid w:val="00817E0B"/>
    <w:rsid w:val="00820B19"/>
    <w:rsid w:val="00820C88"/>
    <w:rsid w:val="008212F7"/>
    <w:rsid w:val="00821D5D"/>
    <w:rsid w:val="00822A0C"/>
    <w:rsid w:val="00824589"/>
    <w:rsid w:val="008253BC"/>
    <w:rsid w:val="008266E2"/>
    <w:rsid w:val="008304C7"/>
    <w:rsid w:val="00832BD0"/>
    <w:rsid w:val="0083312F"/>
    <w:rsid w:val="008332B1"/>
    <w:rsid w:val="008335B5"/>
    <w:rsid w:val="0083455B"/>
    <w:rsid w:val="008349F7"/>
    <w:rsid w:val="0083691F"/>
    <w:rsid w:val="0084039B"/>
    <w:rsid w:val="0084204E"/>
    <w:rsid w:val="00842DB7"/>
    <w:rsid w:val="00842FF7"/>
    <w:rsid w:val="008436CE"/>
    <w:rsid w:val="00843C02"/>
    <w:rsid w:val="00843D04"/>
    <w:rsid w:val="00844E10"/>
    <w:rsid w:val="0084521A"/>
    <w:rsid w:val="00845298"/>
    <w:rsid w:val="00845D52"/>
    <w:rsid w:val="00845DAD"/>
    <w:rsid w:val="00846F51"/>
    <w:rsid w:val="008474BD"/>
    <w:rsid w:val="0084799A"/>
    <w:rsid w:val="008510B2"/>
    <w:rsid w:val="00851EC6"/>
    <w:rsid w:val="00852230"/>
    <w:rsid w:val="00853385"/>
    <w:rsid w:val="00854FAB"/>
    <w:rsid w:val="0085577F"/>
    <w:rsid w:val="00856C90"/>
    <w:rsid w:val="008572F0"/>
    <w:rsid w:val="00857CAA"/>
    <w:rsid w:val="00857F63"/>
    <w:rsid w:val="00861A49"/>
    <w:rsid w:val="00862704"/>
    <w:rsid w:val="0086326C"/>
    <w:rsid w:val="00865B75"/>
    <w:rsid w:val="00867C06"/>
    <w:rsid w:val="00867EE7"/>
    <w:rsid w:val="00867FA7"/>
    <w:rsid w:val="00872944"/>
    <w:rsid w:val="008731BF"/>
    <w:rsid w:val="00875061"/>
    <w:rsid w:val="0087507D"/>
    <w:rsid w:val="008761F8"/>
    <w:rsid w:val="00876F8C"/>
    <w:rsid w:val="0087760F"/>
    <w:rsid w:val="0088003B"/>
    <w:rsid w:val="00880AEE"/>
    <w:rsid w:val="00881742"/>
    <w:rsid w:val="00881C8D"/>
    <w:rsid w:val="00882DE7"/>
    <w:rsid w:val="008835A2"/>
    <w:rsid w:val="0088390B"/>
    <w:rsid w:val="00884E05"/>
    <w:rsid w:val="00885E3C"/>
    <w:rsid w:val="00885E72"/>
    <w:rsid w:val="00886790"/>
    <w:rsid w:val="00886B87"/>
    <w:rsid w:val="00887483"/>
    <w:rsid w:val="00887CA6"/>
    <w:rsid w:val="00887D46"/>
    <w:rsid w:val="00890D93"/>
    <w:rsid w:val="00892952"/>
    <w:rsid w:val="00892DCA"/>
    <w:rsid w:val="00892EBC"/>
    <w:rsid w:val="0089411A"/>
    <w:rsid w:val="00895617"/>
    <w:rsid w:val="008957BB"/>
    <w:rsid w:val="00896139"/>
    <w:rsid w:val="0089677D"/>
    <w:rsid w:val="00896A30"/>
    <w:rsid w:val="0089717E"/>
    <w:rsid w:val="00897EA3"/>
    <w:rsid w:val="008A0F75"/>
    <w:rsid w:val="008A0FDA"/>
    <w:rsid w:val="008A2FEE"/>
    <w:rsid w:val="008A4BA5"/>
    <w:rsid w:val="008A7E91"/>
    <w:rsid w:val="008B1B04"/>
    <w:rsid w:val="008B1C73"/>
    <w:rsid w:val="008B478F"/>
    <w:rsid w:val="008B4891"/>
    <w:rsid w:val="008B4BD6"/>
    <w:rsid w:val="008B5C31"/>
    <w:rsid w:val="008B6A83"/>
    <w:rsid w:val="008B7261"/>
    <w:rsid w:val="008B74FA"/>
    <w:rsid w:val="008C0501"/>
    <w:rsid w:val="008C05F3"/>
    <w:rsid w:val="008C0BD1"/>
    <w:rsid w:val="008C16FA"/>
    <w:rsid w:val="008C31B0"/>
    <w:rsid w:val="008C3B32"/>
    <w:rsid w:val="008C42F1"/>
    <w:rsid w:val="008C5735"/>
    <w:rsid w:val="008C6AD9"/>
    <w:rsid w:val="008D1417"/>
    <w:rsid w:val="008D374A"/>
    <w:rsid w:val="008D3EE4"/>
    <w:rsid w:val="008D5B6F"/>
    <w:rsid w:val="008D6776"/>
    <w:rsid w:val="008E0292"/>
    <w:rsid w:val="008E391E"/>
    <w:rsid w:val="008E42A7"/>
    <w:rsid w:val="008E5194"/>
    <w:rsid w:val="008E5BEE"/>
    <w:rsid w:val="008E5CBC"/>
    <w:rsid w:val="008E72E1"/>
    <w:rsid w:val="008E7ED7"/>
    <w:rsid w:val="008F01B6"/>
    <w:rsid w:val="008F0DB2"/>
    <w:rsid w:val="008F24B5"/>
    <w:rsid w:val="008F2770"/>
    <w:rsid w:val="008F3089"/>
    <w:rsid w:val="008F3583"/>
    <w:rsid w:val="008F3585"/>
    <w:rsid w:val="008F4E24"/>
    <w:rsid w:val="008F6350"/>
    <w:rsid w:val="008F68E1"/>
    <w:rsid w:val="008F6E7D"/>
    <w:rsid w:val="008F6FF7"/>
    <w:rsid w:val="008F715D"/>
    <w:rsid w:val="008F72E3"/>
    <w:rsid w:val="0090091E"/>
    <w:rsid w:val="009011C7"/>
    <w:rsid w:val="00901794"/>
    <w:rsid w:val="00906E28"/>
    <w:rsid w:val="00907B93"/>
    <w:rsid w:val="0091138A"/>
    <w:rsid w:val="009114E3"/>
    <w:rsid w:val="00911AEE"/>
    <w:rsid w:val="009127B2"/>
    <w:rsid w:val="00916867"/>
    <w:rsid w:val="00916E30"/>
    <w:rsid w:val="00922620"/>
    <w:rsid w:val="00922786"/>
    <w:rsid w:val="00922C99"/>
    <w:rsid w:val="00924B82"/>
    <w:rsid w:val="00926E23"/>
    <w:rsid w:val="0093027E"/>
    <w:rsid w:val="0093031A"/>
    <w:rsid w:val="00930332"/>
    <w:rsid w:val="009312EF"/>
    <w:rsid w:val="009315BB"/>
    <w:rsid w:val="00932782"/>
    <w:rsid w:val="00932FEF"/>
    <w:rsid w:val="00934471"/>
    <w:rsid w:val="00934803"/>
    <w:rsid w:val="009349E2"/>
    <w:rsid w:val="00935363"/>
    <w:rsid w:val="009356DB"/>
    <w:rsid w:val="00935794"/>
    <w:rsid w:val="0093752B"/>
    <w:rsid w:val="009428E3"/>
    <w:rsid w:val="00943291"/>
    <w:rsid w:val="009433FC"/>
    <w:rsid w:val="00944264"/>
    <w:rsid w:val="0094640F"/>
    <w:rsid w:val="00947730"/>
    <w:rsid w:val="009479A2"/>
    <w:rsid w:val="00951735"/>
    <w:rsid w:val="0095326D"/>
    <w:rsid w:val="00953276"/>
    <w:rsid w:val="00953A48"/>
    <w:rsid w:val="00953FA6"/>
    <w:rsid w:val="0095555D"/>
    <w:rsid w:val="0095661A"/>
    <w:rsid w:val="009578F4"/>
    <w:rsid w:val="00957A2D"/>
    <w:rsid w:val="00964E1A"/>
    <w:rsid w:val="00965F80"/>
    <w:rsid w:val="009663D9"/>
    <w:rsid w:val="00966FC0"/>
    <w:rsid w:val="00967EF8"/>
    <w:rsid w:val="0097111B"/>
    <w:rsid w:val="00971B82"/>
    <w:rsid w:val="00972054"/>
    <w:rsid w:val="0097206B"/>
    <w:rsid w:val="00972604"/>
    <w:rsid w:val="00972C9F"/>
    <w:rsid w:val="00973F91"/>
    <w:rsid w:val="00974106"/>
    <w:rsid w:val="0097439F"/>
    <w:rsid w:val="00974742"/>
    <w:rsid w:val="0097480C"/>
    <w:rsid w:val="00974927"/>
    <w:rsid w:val="0097558C"/>
    <w:rsid w:val="009763B7"/>
    <w:rsid w:val="0098055B"/>
    <w:rsid w:val="00980812"/>
    <w:rsid w:val="00980871"/>
    <w:rsid w:val="009812F3"/>
    <w:rsid w:val="0098182E"/>
    <w:rsid w:val="00981BA7"/>
    <w:rsid w:val="009820F9"/>
    <w:rsid w:val="009824CF"/>
    <w:rsid w:val="00984D7F"/>
    <w:rsid w:val="0098744B"/>
    <w:rsid w:val="00990840"/>
    <w:rsid w:val="00990AFC"/>
    <w:rsid w:val="00990EFA"/>
    <w:rsid w:val="00992C0E"/>
    <w:rsid w:val="00993397"/>
    <w:rsid w:val="0099403F"/>
    <w:rsid w:val="00994888"/>
    <w:rsid w:val="009968A1"/>
    <w:rsid w:val="00996D78"/>
    <w:rsid w:val="00996E5D"/>
    <w:rsid w:val="009973AD"/>
    <w:rsid w:val="00997F26"/>
    <w:rsid w:val="009A1164"/>
    <w:rsid w:val="009A11ED"/>
    <w:rsid w:val="009A23B6"/>
    <w:rsid w:val="009A2D6A"/>
    <w:rsid w:val="009A2DF7"/>
    <w:rsid w:val="009A5842"/>
    <w:rsid w:val="009A6BA1"/>
    <w:rsid w:val="009B0935"/>
    <w:rsid w:val="009B0E9E"/>
    <w:rsid w:val="009B1F76"/>
    <w:rsid w:val="009B3856"/>
    <w:rsid w:val="009B3AD9"/>
    <w:rsid w:val="009B4252"/>
    <w:rsid w:val="009B4D9E"/>
    <w:rsid w:val="009B6D67"/>
    <w:rsid w:val="009B6FDB"/>
    <w:rsid w:val="009B7632"/>
    <w:rsid w:val="009C0452"/>
    <w:rsid w:val="009C0BD5"/>
    <w:rsid w:val="009C1CBA"/>
    <w:rsid w:val="009C3E4B"/>
    <w:rsid w:val="009C4F93"/>
    <w:rsid w:val="009C53D2"/>
    <w:rsid w:val="009C5D3F"/>
    <w:rsid w:val="009C5DF3"/>
    <w:rsid w:val="009C6A2E"/>
    <w:rsid w:val="009C6BCA"/>
    <w:rsid w:val="009C7074"/>
    <w:rsid w:val="009C7C7F"/>
    <w:rsid w:val="009D2A78"/>
    <w:rsid w:val="009D2CE6"/>
    <w:rsid w:val="009D52E5"/>
    <w:rsid w:val="009D5347"/>
    <w:rsid w:val="009D5416"/>
    <w:rsid w:val="009D5F90"/>
    <w:rsid w:val="009D5FB7"/>
    <w:rsid w:val="009D6203"/>
    <w:rsid w:val="009D7871"/>
    <w:rsid w:val="009E0373"/>
    <w:rsid w:val="009E0EEB"/>
    <w:rsid w:val="009E1957"/>
    <w:rsid w:val="009E7951"/>
    <w:rsid w:val="009E797A"/>
    <w:rsid w:val="009F05B5"/>
    <w:rsid w:val="009F05ED"/>
    <w:rsid w:val="009F0BCB"/>
    <w:rsid w:val="009F0CC0"/>
    <w:rsid w:val="009F121F"/>
    <w:rsid w:val="009F3300"/>
    <w:rsid w:val="009F51F9"/>
    <w:rsid w:val="009F55B8"/>
    <w:rsid w:val="009F5B03"/>
    <w:rsid w:val="009F60A9"/>
    <w:rsid w:val="00A0007C"/>
    <w:rsid w:val="00A00981"/>
    <w:rsid w:val="00A00CB0"/>
    <w:rsid w:val="00A010DC"/>
    <w:rsid w:val="00A016A4"/>
    <w:rsid w:val="00A01890"/>
    <w:rsid w:val="00A018C7"/>
    <w:rsid w:val="00A02252"/>
    <w:rsid w:val="00A0229B"/>
    <w:rsid w:val="00A02EF0"/>
    <w:rsid w:val="00A0541D"/>
    <w:rsid w:val="00A10930"/>
    <w:rsid w:val="00A10DCE"/>
    <w:rsid w:val="00A1604E"/>
    <w:rsid w:val="00A20B23"/>
    <w:rsid w:val="00A20CAF"/>
    <w:rsid w:val="00A20FEC"/>
    <w:rsid w:val="00A211F7"/>
    <w:rsid w:val="00A21609"/>
    <w:rsid w:val="00A22291"/>
    <w:rsid w:val="00A23F01"/>
    <w:rsid w:val="00A249E0"/>
    <w:rsid w:val="00A2612B"/>
    <w:rsid w:val="00A27876"/>
    <w:rsid w:val="00A3057A"/>
    <w:rsid w:val="00A30EA7"/>
    <w:rsid w:val="00A3193F"/>
    <w:rsid w:val="00A31B90"/>
    <w:rsid w:val="00A3365E"/>
    <w:rsid w:val="00A35FCD"/>
    <w:rsid w:val="00A37142"/>
    <w:rsid w:val="00A371C1"/>
    <w:rsid w:val="00A37616"/>
    <w:rsid w:val="00A377B8"/>
    <w:rsid w:val="00A37E81"/>
    <w:rsid w:val="00A37F0B"/>
    <w:rsid w:val="00A40C1B"/>
    <w:rsid w:val="00A42F08"/>
    <w:rsid w:val="00A45759"/>
    <w:rsid w:val="00A46367"/>
    <w:rsid w:val="00A4670B"/>
    <w:rsid w:val="00A50265"/>
    <w:rsid w:val="00A508C3"/>
    <w:rsid w:val="00A5185B"/>
    <w:rsid w:val="00A5285D"/>
    <w:rsid w:val="00A534EC"/>
    <w:rsid w:val="00A5368C"/>
    <w:rsid w:val="00A549E0"/>
    <w:rsid w:val="00A54CAD"/>
    <w:rsid w:val="00A56360"/>
    <w:rsid w:val="00A56AFB"/>
    <w:rsid w:val="00A57B7B"/>
    <w:rsid w:val="00A6119D"/>
    <w:rsid w:val="00A61266"/>
    <w:rsid w:val="00A616B2"/>
    <w:rsid w:val="00A6342C"/>
    <w:rsid w:val="00A63AC1"/>
    <w:rsid w:val="00A647CA"/>
    <w:rsid w:val="00A66354"/>
    <w:rsid w:val="00A67E3C"/>
    <w:rsid w:val="00A704A7"/>
    <w:rsid w:val="00A711E8"/>
    <w:rsid w:val="00A71FE2"/>
    <w:rsid w:val="00A73C14"/>
    <w:rsid w:val="00A74B5A"/>
    <w:rsid w:val="00A74EF5"/>
    <w:rsid w:val="00A75938"/>
    <w:rsid w:val="00A7645A"/>
    <w:rsid w:val="00A76E62"/>
    <w:rsid w:val="00A770D0"/>
    <w:rsid w:val="00A77637"/>
    <w:rsid w:val="00A80AB8"/>
    <w:rsid w:val="00A83429"/>
    <w:rsid w:val="00A84AAB"/>
    <w:rsid w:val="00A84D42"/>
    <w:rsid w:val="00A85497"/>
    <w:rsid w:val="00A8639B"/>
    <w:rsid w:val="00A87282"/>
    <w:rsid w:val="00A90AAB"/>
    <w:rsid w:val="00A922C3"/>
    <w:rsid w:val="00A93351"/>
    <w:rsid w:val="00A93918"/>
    <w:rsid w:val="00AA1235"/>
    <w:rsid w:val="00AA41DC"/>
    <w:rsid w:val="00AA595C"/>
    <w:rsid w:val="00AA6528"/>
    <w:rsid w:val="00AA7298"/>
    <w:rsid w:val="00AB115D"/>
    <w:rsid w:val="00AB19D4"/>
    <w:rsid w:val="00AB3069"/>
    <w:rsid w:val="00AB3463"/>
    <w:rsid w:val="00AB3A80"/>
    <w:rsid w:val="00AB529C"/>
    <w:rsid w:val="00AB53E0"/>
    <w:rsid w:val="00AB68C0"/>
    <w:rsid w:val="00AB7AFE"/>
    <w:rsid w:val="00AB7D55"/>
    <w:rsid w:val="00AC0427"/>
    <w:rsid w:val="00AC1340"/>
    <w:rsid w:val="00AC1399"/>
    <w:rsid w:val="00AC65C3"/>
    <w:rsid w:val="00AD11A5"/>
    <w:rsid w:val="00AD12CB"/>
    <w:rsid w:val="00AD18AA"/>
    <w:rsid w:val="00AD3073"/>
    <w:rsid w:val="00AD35E1"/>
    <w:rsid w:val="00AD61F0"/>
    <w:rsid w:val="00AD6AFC"/>
    <w:rsid w:val="00AD6F49"/>
    <w:rsid w:val="00AD729A"/>
    <w:rsid w:val="00AE0AE4"/>
    <w:rsid w:val="00AE2D25"/>
    <w:rsid w:val="00AE2E11"/>
    <w:rsid w:val="00AE3F2D"/>
    <w:rsid w:val="00AE4A41"/>
    <w:rsid w:val="00AE4FF2"/>
    <w:rsid w:val="00AE60D0"/>
    <w:rsid w:val="00AE69A4"/>
    <w:rsid w:val="00AE6D9F"/>
    <w:rsid w:val="00AE7419"/>
    <w:rsid w:val="00AE747F"/>
    <w:rsid w:val="00AF0FFE"/>
    <w:rsid w:val="00AF190D"/>
    <w:rsid w:val="00AF23AE"/>
    <w:rsid w:val="00AF258E"/>
    <w:rsid w:val="00AF2A91"/>
    <w:rsid w:val="00AF2CFB"/>
    <w:rsid w:val="00AF3915"/>
    <w:rsid w:val="00AF3A29"/>
    <w:rsid w:val="00AF58CE"/>
    <w:rsid w:val="00AF7698"/>
    <w:rsid w:val="00AF7857"/>
    <w:rsid w:val="00AF7C38"/>
    <w:rsid w:val="00B00158"/>
    <w:rsid w:val="00B00C48"/>
    <w:rsid w:val="00B01012"/>
    <w:rsid w:val="00B013C7"/>
    <w:rsid w:val="00B01C48"/>
    <w:rsid w:val="00B026C1"/>
    <w:rsid w:val="00B02BD0"/>
    <w:rsid w:val="00B03775"/>
    <w:rsid w:val="00B0451D"/>
    <w:rsid w:val="00B05E99"/>
    <w:rsid w:val="00B05FB5"/>
    <w:rsid w:val="00B064E9"/>
    <w:rsid w:val="00B0722B"/>
    <w:rsid w:val="00B07E29"/>
    <w:rsid w:val="00B07F9F"/>
    <w:rsid w:val="00B11CCA"/>
    <w:rsid w:val="00B12053"/>
    <w:rsid w:val="00B12F44"/>
    <w:rsid w:val="00B13FA8"/>
    <w:rsid w:val="00B1549A"/>
    <w:rsid w:val="00B17CED"/>
    <w:rsid w:val="00B213B4"/>
    <w:rsid w:val="00B21611"/>
    <w:rsid w:val="00B22F1E"/>
    <w:rsid w:val="00B230C8"/>
    <w:rsid w:val="00B23592"/>
    <w:rsid w:val="00B23868"/>
    <w:rsid w:val="00B23B62"/>
    <w:rsid w:val="00B241A8"/>
    <w:rsid w:val="00B261A6"/>
    <w:rsid w:val="00B2715C"/>
    <w:rsid w:val="00B271EE"/>
    <w:rsid w:val="00B30854"/>
    <w:rsid w:val="00B30D1D"/>
    <w:rsid w:val="00B31DBF"/>
    <w:rsid w:val="00B31FEB"/>
    <w:rsid w:val="00B321CF"/>
    <w:rsid w:val="00B347C9"/>
    <w:rsid w:val="00B34844"/>
    <w:rsid w:val="00B370BF"/>
    <w:rsid w:val="00B400AE"/>
    <w:rsid w:val="00B401AB"/>
    <w:rsid w:val="00B40860"/>
    <w:rsid w:val="00B432FD"/>
    <w:rsid w:val="00B4384C"/>
    <w:rsid w:val="00B4425B"/>
    <w:rsid w:val="00B445E3"/>
    <w:rsid w:val="00B448E1"/>
    <w:rsid w:val="00B44F8A"/>
    <w:rsid w:val="00B45978"/>
    <w:rsid w:val="00B4660F"/>
    <w:rsid w:val="00B506F2"/>
    <w:rsid w:val="00B509F8"/>
    <w:rsid w:val="00B51C0D"/>
    <w:rsid w:val="00B522A6"/>
    <w:rsid w:val="00B5258F"/>
    <w:rsid w:val="00B54462"/>
    <w:rsid w:val="00B54ABB"/>
    <w:rsid w:val="00B559C9"/>
    <w:rsid w:val="00B560BC"/>
    <w:rsid w:val="00B565F7"/>
    <w:rsid w:val="00B56F51"/>
    <w:rsid w:val="00B575FD"/>
    <w:rsid w:val="00B578CF"/>
    <w:rsid w:val="00B57F7F"/>
    <w:rsid w:val="00B603FA"/>
    <w:rsid w:val="00B60ABC"/>
    <w:rsid w:val="00B611C4"/>
    <w:rsid w:val="00B6223A"/>
    <w:rsid w:val="00B625EC"/>
    <w:rsid w:val="00B62A64"/>
    <w:rsid w:val="00B6422F"/>
    <w:rsid w:val="00B64A66"/>
    <w:rsid w:val="00B666A7"/>
    <w:rsid w:val="00B67317"/>
    <w:rsid w:val="00B716D2"/>
    <w:rsid w:val="00B72679"/>
    <w:rsid w:val="00B7312A"/>
    <w:rsid w:val="00B74B48"/>
    <w:rsid w:val="00B80185"/>
    <w:rsid w:val="00B80209"/>
    <w:rsid w:val="00B80403"/>
    <w:rsid w:val="00B81647"/>
    <w:rsid w:val="00B82959"/>
    <w:rsid w:val="00B84758"/>
    <w:rsid w:val="00B85F10"/>
    <w:rsid w:val="00B8603C"/>
    <w:rsid w:val="00B87975"/>
    <w:rsid w:val="00B90187"/>
    <w:rsid w:val="00B9265F"/>
    <w:rsid w:val="00B9273D"/>
    <w:rsid w:val="00B93B9E"/>
    <w:rsid w:val="00B94B18"/>
    <w:rsid w:val="00B95153"/>
    <w:rsid w:val="00B96C81"/>
    <w:rsid w:val="00BA0608"/>
    <w:rsid w:val="00BA0E9D"/>
    <w:rsid w:val="00BA3F07"/>
    <w:rsid w:val="00BA5F6D"/>
    <w:rsid w:val="00BA7747"/>
    <w:rsid w:val="00BB037A"/>
    <w:rsid w:val="00BB471F"/>
    <w:rsid w:val="00BB5189"/>
    <w:rsid w:val="00BC0350"/>
    <w:rsid w:val="00BC20BD"/>
    <w:rsid w:val="00BC2709"/>
    <w:rsid w:val="00BC34F8"/>
    <w:rsid w:val="00BC3A66"/>
    <w:rsid w:val="00BC44C4"/>
    <w:rsid w:val="00BC5397"/>
    <w:rsid w:val="00BC6A7B"/>
    <w:rsid w:val="00BC7080"/>
    <w:rsid w:val="00BC74DA"/>
    <w:rsid w:val="00BD15E5"/>
    <w:rsid w:val="00BD3102"/>
    <w:rsid w:val="00BD6FD3"/>
    <w:rsid w:val="00BD7B49"/>
    <w:rsid w:val="00BE019A"/>
    <w:rsid w:val="00BE05AE"/>
    <w:rsid w:val="00BE2181"/>
    <w:rsid w:val="00BE2DBF"/>
    <w:rsid w:val="00BE2E88"/>
    <w:rsid w:val="00BE34F8"/>
    <w:rsid w:val="00BE3BA5"/>
    <w:rsid w:val="00BE43E2"/>
    <w:rsid w:val="00BE67C7"/>
    <w:rsid w:val="00BE6D1C"/>
    <w:rsid w:val="00BE6E31"/>
    <w:rsid w:val="00BE7644"/>
    <w:rsid w:val="00BE7EAB"/>
    <w:rsid w:val="00BF047D"/>
    <w:rsid w:val="00BF114E"/>
    <w:rsid w:val="00BF1AA7"/>
    <w:rsid w:val="00BF219B"/>
    <w:rsid w:val="00BF5990"/>
    <w:rsid w:val="00BF749A"/>
    <w:rsid w:val="00BF7A12"/>
    <w:rsid w:val="00C00DCC"/>
    <w:rsid w:val="00C00FC2"/>
    <w:rsid w:val="00C013AA"/>
    <w:rsid w:val="00C04C8B"/>
    <w:rsid w:val="00C0524C"/>
    <w:rsid w:val="00C05CD2"/>
    <w:rsid w:val="00C073E3"/>
    <w:rsid w:val="00C10102"/>
    <w:rsid w:val="00C12693"/>
    <w:rsid w:val="00C12A6D"/>
    <w:rsid w:val="00C13E75"/>
    <w:rsid w:val="00C1481C"/>
    <w:rsid w:val="00C1548C"/>
    <w:rsid w:val="00C15891"/>
    <w:rsid w:val="00C15C25"/>
    <w:rsid w:val="00C16033"/>
    <w:rsid w:val="00C160F2"/>
    <w:rsid w:val="00C16297"/>
    <w:rsid w:val="00C205B1"/>
    <w:rsid w:val="00C228B0"/>
    <w:rsid w:val="00C23E22"/>
    <w:rsid w:val="00C27DF1"/>
    <w:rsid w:val="00C27E72"/>
    <w:rsid w:val="00C3128C"/>
    <w:rsid w:val="00C31BA0"/>
    <w:rsid w:val="00C33C7F"/>
    <w:rsid w:val="00C343BB"/>
    <w:rsid w:val="00C36227"/>
    <w:rsid w:val="00C3627C"/>
    <w:rsid w:val="00C362BA"/>
    <w:rsid w:val="00C36984"/>
    <w:rsid w:val="00C370DF"/>
    <w:rsid w:val="00C376AB"/>
    <w:rsid w:val="00C42316"/>
    <w:rsid w:val="00C42751"/>
    <w:rsid w:val="00C42F22"/>
    <w:rsid w:val="00C43071"/>
    <w:rsid w:val="00C43200"/>
    <w:rsid w:val="00C448C2"/>
    <w:rsid w:val="00C4759D"/>
    <w:rsid w:val="00C50106"/>
    <w:rsid w:val="00C5172F"/>
    <w:rsid w:val="00C519AC"/>
    <w:rsid w:val="00C521ED"/>
    <w:rsid w:val="00C532A7"/>
    <w:rsid w:val="00C533A8"/>
    <w:rsid w:val="00C53E9E"/>
    <w:rsid w:val="00C54102"/>
    <w:rsid w:val="00C541EC"/>
    <w:rsid w:val="00C55258"/>
    <w:rsid w:val="00C56419"/>
    <w:rsid w:val="00C57AC4"/>
    <w:rsid w:val="00C57C02"/>
    <w:rsid w:val="00C607CB"/>
    <w:rsid w:val="00C612CA"/>
    <w:rsid w:val="00C61A71"/>
    <w:rsid w:val="00C62C61"/>
    <w:rsid w:val="00C64175"/>
    <w:rsid w:val="00C670B8"/>
    <w:rsid w:val="00C6767C"/>
    <w:rsid w:val="00C70772"/>
    <w:rsid w:val="00C70A90"/>
    <w:rsid w:val="00C70FDD"/>
    <w:rsid w:val="00C71CFA"/>
    <w:rsid w:val="00C72077"/>
    <w:rsid w:val="00C72D39"/>
    <w:rsid w:val="00C739F1"/>
    <w:rsid w:val="00C74485"/>
    <w:rsid w:val="00C75FAC"/>
    <w:rsid w:val="00C76E8F"/>
    <w:rsid w:val="00C8024F"/>
    <w:rsid w:val="00C83E09"/>
    <w:rsid w:val="00C84986"/>
    <w:rsid w:val="00C86357"/>
    <w:rsid w:val="00C87DE3"/>
    <w:rsid w:val="00C91652"/>
    <w:rsid w:val="00C923DC"/>
    <w:rsid w:val="00C9285D"/>
    <w:rsid w:val="00C93257"/>
    <w:rsid w:val="00C939A9"/>
    <w:rsid w:val="00C93A86"/>
    <w:rsid w:val="00C94798"/>
    <w:rsid w:val="00C94D74"/>
    <w:rsid w:val="00C966AA"/>
    <w:rsid w:val="00C972C6"/>
    <w:rsid w:val="00C97EA3"/>
    <w:rsid w:val="00CA0E67"/>
    <w:rsid w:val="00CA17A2"/>
    <w:rsid w:val="00CA243A"/>
    <w:rsid w:val="00CA3447"/>
    <w:rsid w:val="00CA3B75"/>
    <w:rsid w:val="00CA4C94"/>
    <w:rsid w:val="00CA77FF"/>
    <w:rsid w:val="00CB1318"/>
    <w:rsid w:val="00CB18D2"/>
    <w:rsid w:val="00CB1BCE"/>
    <w:rsid w:val="00CB25CA"/>
    <w:rsid w:val="00CB3204"/>
    <w:rsid w:val="00CB3C53"/>
    <w:rsid w:val="00CB3D98"/>
    <w:rsid w:val="00CB419D"/>
    <w:rsid w:val="00CB433C"/>
    <w:rsid w:val="00CB6667"/>
    <w:rsid w:val="00CB6BA5"/>
    <w:rsid w:val="00CB791D"/>
    <w:rsid w:val="00CB7A9D"/>
    <w:rsid w:val="00CC010E"/>
    <w:rsid w:val="00CC06F4"/>
    <w:rsid w:val="00CC0FD0"/>
    <w:rsid w:val="00CC220B"/>
    <w:rsid w:val="00CC2D85"/>
    <w:rsid w:val="00CC36E6"/>
    <w:rsid w:val="00CC4CA7"/>
    <w:rsid w:val="00CC4E4D"/>
    <w:rsid w:val="00CC5291"/>
    <w:rsid w:val="00CC58B9"/>
    <w:rsid w:val="00CC5E64"/>
    <w:rsid w:val="00CC642C"/>
    <w:rsid w:val="00CD19C3"/>
    <w:rsid w:val="00CD1DD6"/>
    <w:rsid w:val="00CD2CB4"/>
    <w:rsid w:val="00CD4A39"/>
    <w:rsid w:val="00CD53FE"/>
    <w:rsid w:val="00CD7DDB"/>
    <w:rsid w:val="00CE0F18"/>
    <w:rsid w:val="00CE2CF4"/>
    <w:rsid w:val="00CE3276"/>
    <w:rsid w:val="00CE686F"/>
    <w:rsid w:val="00CE6F58"/>
    <w:rsid w:val="00CE7945"/>
    <w:rsid w:val="00CE7A22"/>
    <w:rsid w:val="00CF04F1"/>
    <w:rsid w:val="00CF0A5C"/>
    <w:rsid w:val="00CF0F36"/>
    <w:rsid w:val="00CF3758"/>
    <w:rsid w:val="00CF3828"/>
    <w:rsid w:val="00CF475D"/>
    <w:rsid w:val="00CF50F3"/>
    <w:rsid w:val="00CF54BE"/>
    <w:rsid w:val="00CF69F7"/>
    <w:rsid w:val="00CF7222"/>
    <w:rsid w:val="00D00A29"/>
    <w:rsid w:val="00D00D8B"/>
    <w:rsid w:val="00D01654"/>
    <w:rsid w:val="00D01731"/>
    <w:rsid w:val="00D01A82"/>
    <w:rsid w:val="00D05374"/>
    <w:rsid w:val="00D05460"/>
    <w:rsid w:val="00D06882"/>
    <w:rsid w:val="00D11064"/>
    <w:rsid w:val="00D1117A"/>
    <w:rsid w:val="00D11CAC"/>
    <w:rsid w:val="00D11DB3"/>
    <w:rsid w:val="00D12E5B"/>
    <w:rsid w:val="00D15F6F"/>
    <w:rsid w:val="00D161D3"/>
    <w:rsid w:val="00D1706A"/>
    <w:rsid w:val="00D20032"/>
    <w:rsid w:val="00D20387"/>
    <w:rsid w:val="00D204C3"/>
    <w:rsid w:val="00D21C36"/>
    <w:rsid w:val="00D21F28"/>
    <w:rsid w:val="00D22094"/>
    <w:rsid w:val="00D227CB"/>
    <w:rsid w:val="00D22B86"/>
    <w:rsid w:val="00D2322C"/>
    <w:rsid w:val="00D23282"/>
    <w:rsid w:val="00D23763"/>
    <w:rsid w:val="00D23E13"/>
    <w:rsid w:val="00D2625E"/>
    <w:rsid w:val="00D2744D"/>
    <w:rsid w:val="00D30559"/>
    <w:rsid w:val="00D30677"/>
    <w:rsid w:val="00D30ED5"/>
    <w:rsid w:val="00D31894"/>
    <w:rsid w:val="00D31B46"/>
    <w:rsid w:val="00D323A3"/>
    <w:rsid w:val="00D32580"/>
    <w:rsid w:val="00D33C10"/>
    <w:rsid w:val="00D3423B"/>
    <w:rsid w:val="00D34BCF"/>
    <w:rsid w:val="00D35BA4"/>
    <w:rsid w:val="00D35E22"/>
    <w:rsid w:val="00D35E4A"/>
    <w:rsid w:val="00D3711D"/>
    <w:rsid w:val="00D41215"/>
    <w:rsid w:val="00D42A11"/>
    <w:rsid w:val="00D43114"/>
    <w:rsid w:val="00D438B1"/>
    <w:rsid w:val="00D4495B"/>
    <w:rsid w:val="00D451AE"/>
    <w:rsid w:val="00D45CC2"/>
    <w:rsid w:val="00D4736C"/>
    <w:rsid w:val="00D47473"/>
    <w:rsid w:val="00D5075C"/>
    <w:rsid w:val="00D537BE"/>
    <w:rsid w:val="00D53808"/>
    <w:rsid w:val="00D55193"/>
    <w:rsid w:val="00D56CFE"/>
    <w:rsid w:val="00D577BF"/>
    <w:rsid w:val="00D579F8"/>
    <w:rsid w:val="00D61B6B"/>
    <w:rsid w:val="00D62673"/>
    <w:rsid w:val="00D62F3B"/>
    <w:rsid w:val="00D655A9"/>
    <w:rsid w:val="00D662B6"/>
    <w:rsid w:val="00D662E1"/>
    <w:rsid w:val="00D70A26"/>
    <w:rsid w:val="00D71A77"/>
    <w:rsid w:val="00D7215A"/>
    <w:rsid w:val="00D73164"/>
    <w:rsid w:val="00D7319E"/>
    <w:rsid w:val="00D7445B"/>
    <w:rsid w:val="00D74949"/>
    <w:rsid w:val="00D752F9"/>
    <w:rsid w:val="00D752FB"/>
    <w:rsid w:val="00D76525"/>
    <w:rsid w:val="00D76CE8"/>
    <w:rsid w:val="00D773B4"/>
    <w:rsid w:val="00D77703"/>
    <w:rsid w:val="00D81F38"/>
    <w:rsid w:val="00D824FE"/>
    <w:rsid w:val="00D82851"/>
    <w:rsid w:val="00D84364"/>
    <w:rsid w:val="00D86259"/>
    <w:rsid w:val="00D870B6"/>
    <w:rsid w:val="00D87A6E"/>
    <w:rsid w:val="00D908FB"/>
    <w:rsid w:val="00D925B4"/>
    <w:rsid w:val="00D92788"/>
    <w:rsid w:val="00D92EF9"/>
    <w:rsid w:val="00D94814"/>
    <w:rsid w:val="00D96895"/>
    <w:rsid w:val="00DA183D"/>
    <w:rsid w:val="00DA1978"/>
    <w:rsid w:val="00DA25F2"/>
    <w:rsid w:val="00DA3043"/>
    <w:rsid w:val="00DA39D6"/>
    <w:rsid w:val="00DA3E40"/>
    <w:rsid w:val="00DA438F"/>
    <w:rsid w:val="00DA4870"/>
    <w:rsid w:val="00DA4A20"/>
    <w:rsid w:val="00DA541D"/>
    <w:rsid w:val="00DA56C0"/>
    <w:rsid w:val="00DA59C6"/>
    <w:rsid w:val="00DA5F15"/>
    <w:rsid w:val="00DA6B80"/>
    <w:rsid w:val="00DA75AA"/>
    <w:rsid w:val="00DA7DA1"/>
    <w:rsid w:val="00DB0264"/>
    <w:rsid w:val="00DB0407"/>
    <w:rsid w:val="00DB0C58"/>
    <w:rsid w:val="00DB1C41"/>
    <w:rsid w:val="00DB27B0"/>
    <w:rsid w:val="00DB40EA"/>
    <w:rsid w:val="00DB5A66"/>
    <w:rsid w:val="00DB5D12"/>
    <w:rsid w:val="00DB5DC7"/>
    <w:rsid w:val="00DB60D9"/>
    <w:rsid w:val="00DB7A57"/>
    <w:rsid w:val="00DB7FEC"/>
    <w:rsid w:val="00DC0B72"/>
    <w:rsid w:val="00DC1283"/>
    <w:rsid w:val="00DC2375"/>
    <w:rsid w:val="00DC2BB0"/>
    <w:rsid w:val="00DC2E60"/>
    <w:rsid w:val="00DC32C2"/>
    <w:rsid w:val="00DC39DB"/>
    <w:rsid w:val="00DC3CD3"/>
    <w:rsid w:val="00DC442D"/>
    <w:rsid w:val="00DC4576"/>
    <w:rsid w:val="00DC72F0"/>
    <w:rsid w:val="00DC7A59"/>
    <w:rsid w:val="00DD1E88"/>
    <w:rsid w:val="00DD25FD"/>
    <w:rsid w:val="00DD2C7C"/>
    <w:rsid w:val="00DD3E15"/>
    <w:rsid w:val="00DD4CA9"/>
    <w:rsid w:val="00DD4FA3"/>
    <w:rsid w:val="00DD55DB"/>
    <w:rsid w:val="00DD67B3"/>
    <w:rsid w:val="00DD720E"/>
    <w:rsid w:val="00DD7A5D"/>
    <w:rsid w:val="00DE1FF9"/>
    <w:rsid w:val="00DE303D"/>
    <w:rsid w:val="00DE3CFA"/>
    <w:rsid w:val="00DE7223"/>
    <w:rsid w:val="00DE7C2C"/>
    <w:rsid w:val="00DF118D"/>
    <w:rsid w:val="00DF29EE"/>
    <w:rsid w:val="00DF3237"/>
    <w:rsid w:val="00DF3DFA"/>
    <w:rsid w:val="00DF4FCF"/>
    <w:rsid w:val="00DF6D1E"/>
    <w:rsid w:val="00DF6D43"/>
    <w:rsid w:val="00DF701C"/>
    <w:rsid w:val="00E02883"/>
    <w:rsid w:val="00E042A4"/>
    <w:rsid w:val="00E04472"/>
    <w:rsid w:val="00E05011"/>
    <w:rsid w:val="00E05E00"/>
    <w:rsid w:val="00E06855"/>
    <w:rsid w:val="00E07CC2"/>
    <w:rsid w:val="00E1228F"/>
    <w:rsid w:val="00E1343F"/>
    <w:rsid w:val="00E14098"/>
    <w:rsid w:val="00E1458B"/>
    <w:rsid w:val="00E14676"/>
    <w:rsid w:val="00E150F5"/>
    <w:rsid w:val="00E156B0"/>
    <w:rsid w:val="00E177AC"/>
    <w:rsid w:val="00E21748"/>
    <w:rsid w:val="00E2211D"/>
    <w:rsid w:val="00E2270F"/>
    <w:rsid w:val="00E2342B"/>
    <w:rsid w:val="00E23F88"/>
    <w:rsid w:val="00E251C2"/>
    <w:rsid w:val="00E256A2"/>
    <w:rsid w:val="00E25C6C"/>
    <w:rsid w:val="00E26133"/>
    <w:rsid w:val="00E26CE9"/>
    <w:rsid w:val="00E276B6"/>
    <w:rsid w:val="00E278E3"/>
    <w:rsid w:val="00E27E82"/>
    <w:rsid w:val="00E30663"/>
    <w:rsid w:val="00E31DB2"/>
    <w:rsid w:val="00E3221E"/>
    <w:rsid w:val="00E33B95"/>
    <w:rsid w:val="00E3402A"/>
    <w:rsid w:val="00E343F9"/>
    <w:rsid w:val="00E368E5"/>
    <w:rsid w:val="00E36A4E"/>
    <w:rsid w:val="00E36C00"/>
    <w:rsid w:val="00E36E5E"/>
    <w:rsid w:val="00E370C6"/>
    <w:rsid w:val="00E4073D"/>
    <w:rsid w:val="00E41444"/>
    <w:rsid w:val="00E41BE2"/>
    <w:rsid w:val="00E41C21"/>
    <w:rsid w:val="00E41C85"/>
    <w:rsid w:val="00E4324E"/>
    <w:rsid w:val="00E4340F"/>
    <w:rsid w:val="00E439BE"/>
    <w:rsid w:val="00E43E81"/>
    <w:rsid w:val="00E44DE7"/>
    <w:rsid w:val="00E44E23"/>
    <w:rsid w:val="00E46782"/>
    <w:rsid w:val="00E479E0"/>
    <w:rsid w:val="00E47BF7"/>
    <w:rsid w:val="00E47E33"/>
    <w:rsid w:val="00E50062"/>
    <w:rsid w:val="00E50E00"/>
    <w:rsid w:val="00E520BD"/>
    <w:rsid w:val="00E5214C"/>
    <w:rsid w:val="00E52BB1"/>
    <w:rsid w:val="00E53676"/>
    <w:rsid w:val="00E53AE2"/>
    <w:rsid w:val="00E55666"/>
    <w:rsid w:val="00E55CE0"/>
    <w:rsid w:val="00E563CF"/>
    <w:rsid w:val="00E56BF2"/>
    <w:rsid w:val="00E57415"/>
    <w:rsid w:val="00E576FD"/>
    <w:rsid w:val="00E579B4"/>
    <w:rsid w:val="00E604DF"/>
    <w:rsid w:val="00E61FD1"/>
    <w:rsid w:val="00E6312A"/>
    <w:rsid w:val="00E63E8A"/>
    <w:rsid w:val="00E64318"/>
    <w:rsid w:val="00E673F3"/>
    <w:rsid w:val="00E71BD7"/>
    <w:rsid w:val="00E71F0D"/>
    <w:rsid w:val="00E72664"/>
    <w:rsid w:val="00E73953"/>
    <w:rsid w:val="00E74913"/>
    <w:rsid w:val="00E75384"/>
    <w:rsid w:val="00E77862"/>
    <w:rsid w:val="00E77EA3"/>
    <w:rsid w:val="00E80B25"/>
    <w:rsid w:val="00E85608"/>
    <w:rsid w:val="00E8680C"/>
    <w:rsid w:val="00E90D01"/>
    <w:rsid w:val="00E91C63"/>
    <w:rsid w:val="00E92325"/>
    <w:rsid w:val="00E93F93"/>
    <w:rsid w:val="00E945D8"/>
    <w:rsid w:val="00E95596"/>
    <w:rsid w:val="00E96908"/>
    <w:rsid w:val="00E9702F"/>
    <w:rsid w:val="00EA017D"/>
    <w:rsid w:val="00EA0D98"/>
    <w:rsid w:val="00EA19A2"/>
    <w:rsid w:val="00EA4CED"/>
    <w:rsid w:val="00EA6A71"/>
    <w:rsid w:val="00EA7C06"/>
    <w:rsid w:val="00EB1180"/>
    <w:rsid w:val="00EB2376"/>
    <w:rsid w:val="00EB2A91"/>
    <w:rsid w:val="00EB3666"/>
    <w:rsid w:val="00EB36E8"/>
    <w:rsid w:val="00EB41C8"/>
    <w:rsid w:val="00EB55E6"/>
    <w:rsid w:val="00EB58FF"/>
    <w:rsid w:val="00EB5C48"/>
    <w:rsid w:val="00EB6D32"/>
    <w:rsid w:val="00EC1370"/>
    <w:rsid w:val="00EC149A"/>
    <w:rsid w:val="00EC192E"/>
    <w:rsid w:val="00EC2AEB"/>
    <w:rsid w:val="00EC2C0E"/>
    <w:rsid w:val="00EC5661"/>
    <w:rsid w:val="00EC5D4B"/>
    <w:rsid w:val="00EC76A5"/>
    <w:rsid w:val="00ED040E"/>
    <w:rsid w:val="00ED042C"/>
    <w:rsid w:val="00ED0E9C"/>
    <w:rsid w:val="00ED0FEB"/>
    <w:rsid w:val="00ED2C29"/>
    <w:rsid w:val="00ED3833"/>
    <w:rsid w:val="00ED3C1C"/>
    <w:rsid w:val="00ED5CE0"/>
    <w:rsid w:val="00ED6654"/>
    <w:rsid w:val="00ED66F6"/>
    <w:rsid w:val="00ED6A13"/>
    <w:rsid w:val="00EE099E"/>
    <w:rsid w:val="00EE0ECC"/>
    <w:rsid w:val="00EE1025"/>
    <w:rsid w:val="00EE13CA"/>
    <w:rsid w:val="00EE1B3B"/>
    <w:rsid w:val="00EE2E66"/>
    <w:rsid w:val="00EE454F"/>
    <w:rsid w:val="00EE4A93"/>
    <w:rsid w:val="00EE514A"/>
    <w:rsid w:val="00EE5279"/>
    <w:rsid w:val="00EF02A5"/>
    <w:rsid w:val="00EF178F"/>
    <w:rsid w:val="00EF214D"/>
    <w:rsid w:val="00EF2329"/>
    <w:rsid w:val="00EF2C69"/>
    <w:rsid w:val="00EF2D18"/>
    <w:rsid w:val="00EF3203"/>
    <w:rsid w:val="00EF41A4"/>
    <w:rsid w:val="00EF5739"/>
    <w:rsid w:val="00EF6564"/>
    <w:rsid w:val="00EF74D0"/>
    <w:rsid w:val="00F01924"/>
    <w:rsid w:val="00F01A1A"/>
    <w:rsid w:val="00F03AE6"/>
    <w:rsid w:val="00F03D33"/>
    <w:rsid w:val="00F04911"/>
    <w:rsid w:val="00F05481"/>
    <w:rsid w:val="00F05958"/>
    <w:rsid w:val="00F06B8A"/>
    <w:rsid w:val="00F07151"/>
    <w:rsid w:val="00F07735"/>
    <w:rsid w:val="00F12532"/>
    <w:rsid w:val="00F16A4F"/>
    <w:rsid w:val="00F2075E"/>
    <w:rsid w:val="00F20961"/>
    <w:rsid w:val="00F223F5"/>
    <w:rsid w:val="00F234F6"/>
    <w:rsid w:val="00F237A8"/>
    <w:rsid w:val="00F25F5E"/>
    <w:rsid w:val="00F268E2"/>
    <w:rsid w:val="00F27714"/>
    <w:rsid w:val="00F31E0B"/>
    <w:rsid w:val="00F323AD"/>
    <w:rsid w:val="00F345A3"/>
    <w:rsid w:val="00F34E8D"/>
    <w:rsid w:val="00F3569B"/>
    <w:rsid w:val="00F35772"/>
    <w:rsid w:val="00F3620A"/>
    <w:rsid w:val="00F362A4"/>
    <w:rsid w:val="00F366BA"/>
    <w:rsid w:val="00F36B54"/>
    <w:rsid w:val="00F40392"/>
    <w:rsid w:val="00F40C2A"/>
    <w:rsid w:val="00F40E18"/>
    <w:rsid w:val="00F410F3"/>
    <w:rsid w:val="00F41440"/>
    <w:rsid w:val="00F419F1"/>
    <w:rsid w:val="00F431B1"/>
    <w:rsid w:val="00F445FB"/>
    <w:rsid w:val="00F45E85"/>
    <w:rsid w:val="00F460BE"/>
    <w:rsid w:val="00F46441"/>
    <w:rsid w:val="00F46656"/>
    <w:rsid w:val="00F46910"/>
    <w:rsid w:val="00F46FBD"/>
    <w:rsid w:val="00F4736D"/>
    <w:rsid w:val="00F50029"/>
    <w:rsid w:val="00F509C5"/>
    <w:rsid w:val="00F51D84"/>
    <w:rsid w:val="00F54AAE"/>
    <w:rsid w:val="00F5608C"/>
    <w:rsid w:val="00F567A5"/>
    <w:rsid w:val="00F607B5"/>
    <w:rsid w:val="00F62CBE"/>
    <w:rsid w:val="00F62F61"/>
    <w:rsid w:val="00F63358"/>
    <w:rsid w:val="00F63B84"/>
    <w:rsid w:val="00F64067"/>
    <w:rsid w:val="00F6410D"/>
    <w:rsid w:val="00F6650D"/>
    <w:rsid w:val="00F669BB"/>
    <w:rsid w:val="00F673F8"/>
    <w:rsid w:val="00F67624"/>
    <w:rsid w:val="00F7013E"/>
    <w:rsid w:val="00F71DA2"/>
    <w:rsid w:val="00F72E90"/>
    <w:rsid w:val="00F737B1"/>
    <w:rsid w:val="00F74A0A"/>
    <w:rsid w:val="00F760CA"/>
    <w:rsid w:val="00F77251"/>
    <w:rsid w:val="00F7764A"/>
    <w:rsid w:val="00F80110"/>
    <w:rsid w:val="00F80890"/>
    <w:rsid w:val="00F822F2"/>
    <w:rsid w:val="00F82FCF"/>
    <w:rsid w:val="00F83694"/>
    <w:rsid w:val="00F8596A"/>
    <w:rsid w:val="00F901F5"/>
    <w:rsid w:val="00F911F7"/>
    <w:rsid w:val="00F91BEA"/>
    <w:rsid w:val="00F91E86"/>
    <w:rsid w:val="00F92083"/>
    <w:rsid w:val="00F94D0C"/>
    <w:rsid w:val="00F95D6F"/>
    <w:rsid w:val="00F96E87"/>
    <w:rsid w:val="00F97F38"/>
    <w:rsid w:val="00FA1B9A"/>
    <w:rsid w:val="00FA703A"/>
    <w:rsid w:val="00FA7D61"/>
    <w:rsid w:val="00FA7FFE"/>
    <w:rsid w:val="00FB03AB"/>
    <w:rsid w:val="00FB20C9"/>
    <w:rsid w:val="00FB3C7A"/>
    <w:rsid w:val="00FB3FD1"/>
    <w:rsid w:val="00FB4952"/>
    <w:rsid w:val="00FB52A2"/>
    <w:rsid w:val="00FB67EC"/>
    <w:rsid w:val="00FB6A00"/>
    <w:rsid w:val="00FB6E7B"/>
    <w:rsid w:val="00FB7C51"/>
    <w:rsid w:val="00FB7E43"/>
    <w:rsid w:val="00FC0687"/>
    <w:rsid w:val="00FC0883"/>
    <w:rsid w:val="00FC1165"/>
    <w:rsid w:val="00FC2356"/>
    <w:rsid w:val="00FC2605"/>
    <w:rsid w:val="00FC286D"/>
    <w:rsid w:val="00FC2909"/>
    <w:rsid w:val="00FC302E"/>
    <w:rsid w:val="00FC34F1"/>
    <w:rsid w:val="00FC3AD8"/>
    <w:rsid w:val="00FC4256"/>
    <w:rsid w:val="00FC4E95"/>
    <w:rsid w:val="00FC4E9B"/>
    <w:rsid w:val="00FC534F"/>
    <w:rsid w:val="00FC6071"/>
    <w:rsid w:val="00FC6314"/>
    <w:rsid w:val="00FD13F7"/>
    <w:rsid w:val="00FD1BCE"/>
    <w:rsid w:val="00FD208C"/>
    <w:rsid w:val="00FD39E9"/>
    <w:rsid w:val="00FD4668"/>
    <w:rsid w:val="00FD5671"/>
    <w:rsid w:val="00FD5DBD"/>
    <w:rsid w:val="00FD62E9"/>
    <w:rsid w:val="00FD6732"/>
    <w:rsid w:val="00FD6A28"/>
    <w:rsid w:val="00FE07E4"/>
    <w:rsid w:val="00FE181B"/>
    <w:rsid w:val="00FE21EF"/>
    <w:rsid w:val="00FE28E0"/>
    <w:rsid w:val="00FE2CC2"/>
    <w:rsid w:val="00FE4099"/>
    <w:rsid w:val="00FE4237"/>
    <w:rsid w:val="00FE4A3D"/>
    <w:rsid w:val="00FE58A4"/>
    <w:rsid w:val="00FE5DE7"/>
    <w:rsid w:val="00FE77FC"/>
    <w:rsid w:val="00FF1891"/>
    <w:rsid w:val="00FF2B8B"/>
    <w:rsid w:val="00FF3BEC"/>
    <w:rsid w:val="00FF5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F976"/>
  <w15:docId w15:val="{885E1049-2026-4A1C-A47F-B2871AA7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88"/>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4C7C96"/>
    <w:pPr>
      <w:keepNext/>
      <w:numPr>
        <w:numId w:val="11"/>
      </w:numPr>
      <w:spacing w:before="360" w:after="120"/>
      <w:outlineLvl w:val="0"/>
    </w:pPr>
    <w:rPr>
      <w:b/>
      <w:noProof w:val="0"/>
      <w:szCs w:val="20"/>
    </w:rPr>
  </w:style>
  <w:style w:type="paragraph" w:styleId="Heading2">
    <w:name w:val="heading 2"/>
    <w:basedOn w:val="Normal"/>
    <w:next w:val="Normal"/>
    <w:link w:val="Heading2Char"/>
    <w:qFormat/>
    <w:rsid w:val="004C7C96"/>
    <w:pPr>
      <w:numPr>
        <w:ilvl w:val="1"/>
        <w:numId w:val="11"/>
      </w:numPr>
      <w:outlineLvl w:val="1"/>
    </w:pPr>
    <w:rPr>
      <w:noProof w:val="0"/>
      <w:color w:val="000000"/>
      <w:szCs w:val="20"/>
    </w:rPr>
  </w:style>
  <w:style w:type="paragraph" w:styleId="Heading3">
    <w:name w:val="heading 3"/>
    <w:basedOn w:val="Normal"/>
    <w:next w:val="Normal"/>
    <w:link w:val="Heading3Char"/>
    <w:qFormat/>
    <w:rsid w:val="004C7C96"/>
    <w:pPr>
      <w:numPr>
        <w:ilvl w:val="2"/>
        <w:numId w:val="11"/>
      </w:numPr>
      <w:outlineLvl w:val="2"/>
    </w:pPr>
    <w:rPr>
      <w:noProof w:val="0"/>
      <w:color w:val="000000"/>
      <w:szCs w:val="20"/>
    </w:rPr>
  </w:style>
  <w:style w:type="paragraph" w:styleId="Heading4">
    <w:name w:val="heading 4"/>
    <w:aliases w:val="Heading 4 Char Char Char Char"/>
    <w:basedOn w:val="Normal"/>
    <w:next w:val="Normal"/>
    <w:link w:val="Heading4Char"/>
    <w:qFormat/>
    <w:rsid w:val="004C7C96"/>
    <w:pPr>
      <w:numPr>
        <w:ilvl w:val="3"/>
        <w:numId w:val="11"/>
      </w:numPr>
      <w:outlineLvl w:val="3"/>
    </w:pPr>
    <w:rPr>
      <w:noProof w:val="0"/>
      <w:szCs w:val="20"/>
    </w:rPr>
  </w:style>
  <w:style w:type="paragraph" w:styleId="Heading5">
    <w:name w:val="heading 5"/>
    <w:basedOn w:val="Normal"/>
    <w:next w:val="Normal"/>
    <w:link w:val="Heading5Char"/>
    <w:qFormat/>
    <w:rsid w:val="004C7C96"/>
    <w:pPr>
      <w:keepNext/>
      <w:numPr>
        <w:ilvl w:val="4"/>
        <w:numId w:val="11"/>
      </w:numPr>
      <w:jc w:val="left"/>
      <w:outlineLvl w:val="4"/>
    </w:pPr>
    <w:rPr>
      <w:noProof w:val="0"/>
      <w:szCs w:val="20"/>
    </w:rPr>
  </w:style>
  <w:style w:type="paragraph" w:styleId="Heading6">
    <w:name w:val="heading 6"/>
    <w:basedOn w:val="Normal"/>
    <w:next w:val="Normal"/>
    <w:link w:val="Heading6Char"/>
    <w:qFormat/>
    <w:rsid w:val="004C7C96"/>
    <w:pPr>
      <w:keepNext/>
      <w:numPr>
        <w:ilvl w:val="5"/>
        <w:numId w:val="11"/>
      </w:numPr>
      <w:jc w:val="left"/>
      <w:outlineLvl w:val="5"/>
    </w:pPr>
    <w:rPr>
      <w:b/>
      <w:i/>
      <w:noProof w:val="0"/>
      <w:szCs w:val="20"/>
    </w:rPr>
  </w:style>
  <w:style w:type="paragraph" w:styleId="Heading7">
    <w:name w:val="heading 7"/>
    <w:basedOn w:val="Normal"/>
    <w:next w:val="Normal"/>
    <w:link w:val="Heading7Char"/>
    <w:qFormat/>
    <w:rsid w:val="004C7C96"/>
    <w:pPr>
      <w:keepNext/>
      <w:numPr>
        <w:ilvl w:val="6"/>
        <w:numId w:val="11"/>
      </w:numPr>
      <w:outlineLvl w:val="6"/>
    </w:pPr>
    <w:rPr>
      <w:noProof w:val="0"/>
      <w:color w:val="000000"/>
      <w:szCs w:val="20"/>
    </w:rPr>
  </w:style>
  <w:style w:type="paragraph" w:styleId="Heading8">
    <w:name w:val="heading 8"/>
    <w:basedOn w:val="Normal"/>
    <w:next w:val="Normal"/>
    <w:link w:val="Heading8Char"/>
    <w:qFormat/>
    <w:rsid w:val="004C7C96"/>
    <w:pPr>
      <w:keepNext/>
      <w:numPr>
        <w:ilvl w:val="7"/>
        <w:numId w:val="11"/>
      </w:numPr>
      <w:outlineLvl w:val="7"/>
    </w:pPr>
    <w:rPr>
      <w:noProof w:val="0"/>
      <w:color w:val="FF0000"/>
      <w:szCs w:val="20"/>
    </w:rPr>
  </w:style>
  <w:style w:type="paragraph" w:styleId="Heading9">
    <w:name w:val="heading 9"/>
    <w:basedOn w:val="Normal"/>
    <w:next w:val="Normal"/>
    <w:link w:val="Heading9Char"/>
    <w:qFormat/>
    <w:rsid w:val="004C7C96"/>
    <w:pPr>
      <w:keepNext/>
      <w:numPr>
        <w:ilvl w:val="8"/>
        <w:numId w:val="11"/>
      </w:numPr>
      <w:jc w:val="left"/>
      <w:outlineLvl w:val="8"/>
    </w:pPr>
    <w:rPr>
      <w:noProof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link w:val="CommentTextChar"/>
    <w:uiPriority w:val="99"/>
    <w:unhideWhenUsed/>
    <w:rsid w:val="008A4BA5"/>
    <w:pPr>
      <w:spacing w:after="0" w:line="240" w:lineRule="auto"/>
    </w:pPr>
    <w:rPr>
      <w:rFonts w:ascii="Times New Roman" w:eastAsia="Times New Roman" w:hAnsi="Times New Roman"/>
      <w:noProof/>
    </w:rPr>
  </w:style>
  <w:style w:type="character" w:customStyle="1" w:styleId="CommentTextChar">
    <w:name w:val="Comment Text Char"/>
    <w:link w:val="CommentText"/>
    <w:rsid w:val="008A4BA5"/>
    <w:rPr>
      <w:rFonts w:ascii="Times New Roman" w:eastAsia="Times New Roman" w:hAnsi="Times New Roman"/>
      <w:noProof/>
    </w:rPr>
  </w:style>
  <w:style w:type="table" w:styleId="TableGrid">
    <w:name w:val="Table Grid"/>
    <w:basedOn w:val="TableNormal"/>
    <w:rsid w:val="004B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910"/>
    <w:pPr>
      <w:ind w:left="720"/>
      <w:contextualSpacing/>
    </w:pPr>
  </w:style>
  <w:style w:type="paragraph" w:styleId="BalloonText">
    <w:name w:val="Balloon Text"/>
    <w:basedOn w:val="Normal"/>
    <w:link w:val="BalloonTextChar"/>
    <w:uiPriority w:val="99"/>
    <w:semiHidden/>
    <w:unhideWhenUsed/>
    <w:rsid w:val="002A77FD"/>
    <w:rPr>
      <w:rFonts w:ascii="Tahoma" w:hAnsi="Tahoma" w:cs="Tahoma"/>
      <w:sz w:val="16"/>
      <w:szCs w:val="16"/>
    </w:rPr>
  </w:style>
  <w:style w:type="character" w:customStyle="1" w:styleId="BalloonTextChar">
    <w:name w:val="Balloon Text Char"/>
    <w:basedOn w:val="DefaultParagraphFont"/>
    <w:link w:val="BalloonText"/>
    <w:uiPriority w:val="99"/>
    <w:semiHidden/>
    <w:rsid w:val="002A77FD"/>
    <w:rPr>
      <w:rFonts w:ascii="Tahoma" w:eastAsia="Times New Roman" w:hAnsi="Tahoma" w:cs="Tahoma"/>
      <w:noProof/>
      <w:sz w:val="16"/>
      <w:szCs w:val="16"/>
    </w:rPr>
  </w:style>
  <w:style w:type="character" w:customStyle="1" w:styleId="Heading1Char">
    <w:name w:val="Heading 1 Char"/>
    <w:basedOn w:val="DefaultParagraphFont"/>
    <w:link w:val="Heading1"/>
    <w:uiPriority w:val="99"/>
    <w:rsid w:val="004C7C96"/>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C7C96"/>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4C7C96"/>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4C7C9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4C7C9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C7C96"/>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4C7C96"/>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4C7C96"/>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4C7C96"/>
    <w:rPr>
      <w:rFonts w:ascii="Times New Roman" w:eastAsia="Times New Roman" w:hAnsi="Times New Roman" w:cs="Times New Roman"/>
      <w:color w:val="000000"/>
      <w:sz w:val="24"/>
      <w:szCs w:val="20"/>
    </w:rPr>
  </w:style>
  <w:style w:type="paragraph" w:customStyle="1" w:styleId="Point1">
    <w:name w:val="Point 1"/>
    <w:basedOn w:val="Normal"/>
    <w:rsid w:val="004C7C96"/>
    <w:pPr>
      <w:tabs>
        <w:tab w:val="clear" w:pos="1080"/>
      </w:tabs>
      <w:spacing w:before="120" w:after="120"/>
      <w:ind w:left="1418" w:hanging="567"/>
    </w:pPr>
    <w:rPr>
      <w:noProof w:val="0"/>
      <w:szCs w:val="20"/>
      <w:lang w:val="en-GB"/>
    </w:rPr>
  </w:style>
  <w:style w:type="character" w:styleId="CommentReference">
    <w:name w:val="annotation reference"/>
    <w:uiPriority w:val="99"/>
    <w:rsid w:val="00580136"/>
    <w:rPr>
      <w:sz w:val="16"/>
      <w:szCs w:val="16"/>
    </w:rPr>
  </w:style>
  <w:style w:type="paragraph" w:customStyle="1" w:styleId="Default">
    <w:name w:val="Default"/>
    <w:rsid w:val="005801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
    <w:name w:val="Body Text"/>
    <w:basedOn w:val="Normal"/>
    <w:link w:val="BodyTextChar"/>
    <w:rsid w:val="007B383A"/>
    <w:pPr>
      <w:tabs>
        <w:tab w:val="clear" w:pos="1080"/>
      </w:tabs>
      <w:ind w:left="0" w:firstLine="0"/>
    </w:pPr>
    <w:rPr>
      <w:noProof w:val="0"/>
      <w:szCs w:val="20"/>
    </w:rPr>
  </w:style>
  <w:style w:type="character" w:customStyle="1" w:styleId="BodyTextChar">
    <w:name w:val="Body Text Char"/>
    <w:basedOn w:val="DefaultParagraphFont"/>
    <w:link w:val="BodyText"/>
    <w:rsid w:val="007B383A"/>
    <w:rPr>
      <w:rFonts w:ascii="Times New Roman" w:eastAsia="Times New Roman" w:hAnsi="Times New Roman" w:cs="Times New Roman"/>
      <w:sz w:val="24"/>
      <w:szCs w:val="20"/>
    </w:rPr>
  </w:style>
  <w:style w:type="paragraph" w:styleId="Header">
    <w:name w:val="header"/>
    <w:basedOn w:val="Normal"/>
    <w:link w:val="HeaderChar"/>
    <w:uiPriority w:val="99"/>
    <w:rsid w:val="003972EE"/>
    <w:pPr>
      <w:tabs>
        <w:tab w:val="clear" w:pos="1080"/>
        <w:tab w:val="center" w:pos="4153"/>
        <w:tab w:val="right" w:pos="8306"/>
      </w:tabs>
      <w:ind w:left="0" w:firstLine="0"/>
      <w:jc w:val="left"/>
    </w:pPr>
    <w:rPr>
      <w:noProof w:val="0"/>
      <w:sz w:val="20"/>
      <w:szCs w:val="20"/>
    </w:rPr>
  </w:style>
  <w:style w:type="character" w:customStyle="1" w:styleId="HeaderChar">
    <w:name w:val="Header Char"/>
    <w:basedOn w:val="DefaultParagraphFont"/>
    <w:link w:val="Header"/>
    <w:uiPriority w:val="99"/>
    <w:rsid w:val="003972EE"/>
    <w:rPr>
      <w:rFonts w:ascii="Times New Roman" w:eastAsia="Times New Roman" w:hAnsi="Times New Roman" w:cs="Times New Roman"/>
      <w:sz w:val="20"/>
      <w:szCs w:val="20"/>
    </w:rPr>
  </w:style>
  <w:style w:type="paragraph" w:styleId="ListNumber">
    <w:name w:val="List Number"/>
    <w:basedOn w:val="Normal"/>
    <w:uiPriority w:val="99"/>
    <w:unhideWhenUsed/>
    <w:rsid w:val="003972EE"/>
    <w:pPr>
      <w:numPr>
        <w:numId w:val="12"/>
      </w:numPr>
      <w:spacing w:after="200" w:line="276" w:lineRule="auto"/>
      <w:contextualSpacing/>
      <w:jc w:val="left"/>
    </w:pPr>
    <w:rPr>
      <w:rFonts w:asciiTheme="minorHAnsi" w:eastAsiaTheme="minorHAnsi" w:hAnsiTheme="minorHAnsi" w:cstheme="minorBidi"/>
      <w:noProof w:val="0"/>
      <w:sz w:val="22"/>
      <w:szCs w:val="22"/>
    </w:rPr>
  </w:style>
  <w:style w:type="character" w:styleId="Hyperlink">
    <w:name w:val="Hyperlink"/>
    <w:basedOn w:val="DefaultParagraphFont"/>
    <w:uiPriority w:val="99"/>
    <w:semiHidden/>
    <w:unhideWhenUsed/>
    <w:rsid w:val="00442759"/>
    <w:rPr>
      <w:color w:val="3A3034"/>
      <w:u w:val="single"/>
    </w:rPr>
  </w:style>
  <w:style w:type="paragraph" w:styleId="HTMLPreformatted">
    <w:name w:val="HTML Preformatted"/>
    <w:basedOn w:val="Normal"/>
    <w:link w:val="HTMLPreformattedChar"/>
    <w:rsid w:val="00A67E3C"/>
    <w:pPr>
      <w:tabs>
        <w:tab w:val="clear"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A67E3C"/>
    <w:rPr>
      <w:rFonts w:ascii="Courier New" w:eastAsia="Times New Roman" w:hAnsi="Courier New" w:cs="Courier New"/>
      <w:sz w:val="20"/>
      <w:szCs w:val="20"/>
      <w:lang w:val="en-US"/>
    </w:rPr>
  </w:style>
  <w:style w:type="paragraph" w:styleId="CommentSubject">
    <w:name w:val="annotation subject"/>
    <w:basedOn w:val="CommentText"/>
    <w:next w:val="CommentText"/>
    <w:link w:val="CommentSubjectChar"/>
    <w:uiPriority w:val="99"/>
    <w:semiHidden/>
    <w:unhideWhenUsed/>
    <w:rsid w:val="00526AF2"/>
    <w:pPr>
      <w:tabs>
        <w:tab w:val="num" w:pos="1080"/>
      </w:tabs>
      <w:ind w:left="1080" w:hanging="360"/>
      <w:jc w:val="both"/>
    </w:pPr>
    <w:rPr>
      <w:rFonts w:cs="Times New Roman"/>
      <w:b/>
      <w:bCs/>
      <w:sz w:val="20"/>
      <w:szCs w:val="20"/>
    </w:rPr>
  </w:style>
  <w:style w:type="character" w:customStyle="1" w:styleId="CommentSubjectChar">
    <w:name w:val="Comment Subject Char"/>
    <w:basedOn w:val="CommentTextChar"/>
    <w:link w:val="CommentSubject"/>
    <w:uiPriority w:val="99"/>
    <w:semiHidden/>
    <w:rsid w:val="00526AF2"/>
    <w:rPr>
      <w:rFonts w:ascii="Times New Roman" w:eastAsia="Times New Roman" w:hAnsi="Times New Roman" w:cs="Times New Roman"/>
      <w:b/>
      <w:bCs/>
      <w:noProof/>
      <w:sz w:val="20"/>
      <w:szCs w:val="20"/>
    </w:rPr>
  </w:style>
  <w:style w:type="paragraph" w:styleId="Revision">
    <w:name w:val="Revision"/>
    <w:hidden/>
    <w:uiPriority w:val="99"/>
    <w:semiHidden/>
    <w:rsid w:val="00A00CB0"/>
    <w:pPr>
      <w:spacing w:after="0" w:line="240" w:lineRule="auto"/>
    </w:pPr>
    <w:rPr>
      <w:rFonts w:ascii="Times New Roman" w:eastAsia="Times New Roman" w:hAnsi="Times New Roman" w:cs="Times New Roman"/>
      <w:noProof/>
      <w:sz w:val="24"/>
      <w:szCs w:val="24"/>
    </w:rPr>
  </w:style>
  <w:style w:type="paragraph" w:customStyle="1" w:styleId="Style2">
    <w:name w:val="Style2"/>
    <w:basedOn w:val="Heading1"/>
    <w:link w:val="Style2Char"/>
    <w:qFormat/>
    <w:rsid w:val="004D62CC"/>
    <w:pPr>
      <w:numPr>
        <w:numId w:val="26"/>
      </w:numPr>
      <w:shd w:val="clear" w:color="auto" w:fill="FFFFFF"/>
      <w:tabs>
        <w:tab w:val="left" w:pos="730"/>
      </w:tabs>
      <w:spacing w:before="120" w:after="0"/>
      <w:contextualSpacing/>
      <w:jc w:val="left"/>
    </w:pPr>
    <w:rPr>
      <w:b w:val="0"/>
      <w:bCs/>
      <w:color w:val="000000"/>
      <w:sz w:val="22"/>
      <w:szCs w:val="22"/>
    </w:rPr>
  </w:style>
  <w:style w:type="character" w:customStyle="1" w:styleId="Style2Char">
    <w:name w:val="Style2 Char"/>
    <w:basedOn w:val="DefaultParagraphFont"/>
    <w:link w:val="Style2"/>
    <w:rsid w:val="004D62CC"/>
    <w:rPr>
      <w:rFonts w:ascii="Times New Roman" w:eastAsia="Times New Roman" w:hAnsi="Times New Roman" w:cs="Times New Roman"/>
      <w:bCs/>
      <w:color w:val="000000"/>
      <w:shd w:val="clear" w:color="auto" w:fill="FFFFFF"/>
    </w:rPr>
  </w:style>
  <w:style w:type="paragraph" w:styleId="Footer">
    <w:name w:val="footer"/>
    <w:basedOn w:val="Normal"/>
    <w:link w:val="FooterChar"/>
    <w:uiPriority w:val="99"/>
    <w:semiHidden/>
    <w:unhideWhenUsed/>
    <w:rsid w:val="007F691A"/>
    <w:pPr>
      <w:tabs>
        <w:tab w:val="clear" w:pos="1080"/>
        <w:tab w:val="center" w:pos="4819"/>
        <w:tab w:val="right" w:pos="9638"/>
      </w:tabs>
    </w:pPr>
  </w:style>
  <w:style w:type="character" w:customStyle="1" w:styleId="FooterChar">
    <w:name w:val="Footer Char"/>
    <w:basedOn w:val="DefaultParagraphFont"/>
    <w:link w:val="Footer"/>
    <w:uiPriority w:val="99"/>
    <w:semiHidden/>
    <w:rsid w:val="007F691A"/>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D85ACA567E09A4CB8083A3ADC88F0CD" ma:contentTypeVersion="2" ma:contentTypeDescription="Kurkite naują dokumentą." ma:contentTypeScope="" ma:versionID="d9ebbcb827286e1917afc1a0920870aa">
  <xsd:schema xmlns:xsd="http://www.w3.org/2001/XMLSchema" xmlns:xs="http://www.w3.org/2001/XMLSchema" xmlns:p="http://schemas.microsoft.com/office/2006/metadata/properties" xmlns:ns2="63ba5661-d0f5-4719-942c-9b3aacb0415e" targetNamespace="http://schemas.microsoft.com/office/2006/metadata/properties" ma:root="true" ma:fieldsID="1fbda819fd88de789e4cc3e6bebeb774" ns2:_="">
    <xsd:import namespace="63ba5661-d0f5-4719-942c-9b3aacb041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a5661-d0f5-4719-942c-9b3aacb04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95A12-EA07-4E06-99C1-7143E0E45D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5C7E0-1B5B-44EE-930E-05D43A49383D}">
  <ds:schemaRefs>
    <ds:schemaRef ds:uri="http://schemas.openxmlformats.org/officeDocument/2006/bibliography"/>
  </ds:schemaRefs>
</ds:datastoreItem>
</file>

<file path=customXml/itemProps3.xml><?xml version="1.0" encoding="utf-8"?>
<ds:datastoreItem xmlns:ds="http://schemas.openxmlformats.org/officeDocument/2006/customXml" ds:itemID="{B15896A0-4F4F-4035-A65E-E854A0594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a5661-d0f5-4719-942c-9b3aacb04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7BE85-B7B1-4CA9-820C-8EFD3CCAC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7720</Words>
  <Characters>4401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Bikinienė</dc:creator>
  <cp:lastModifiedBy>Brigita Kuliešiūtė</cp:lastModifiedBy>
  <cp:revision>101</cp:revision>
  <cp:lastPrinted>2014-05-12T11:37:00Z</cp:lastPrinted>
  <dcterms:created xsi:type="dcterms:W3CDTF">2022-09-23T12:23:00Z</dcterms:created>
  <dcterms:modified xsi:type="dcterms:W3CDTF">2022-10-07T12:10:00Z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0x0101003D85ACA567E09A4CB8083A3ADC88F0CD</vt:lpwstr>
  </property>
  <property fmtid="{D5CDD505-2E9C-101B-9397-08002B2CF9AE}" pid="3" name="_dlc_DocIdItemGuid">
    <vt:lpwstr>09c8a030-63e8-4795-82d2-ff7223aea1c2</vt:lpwstr>
  </property>
  <property fmtid="{D5CDD505-2E9C-101B-9397-08002B2CF9AE}" pid="4" name="AuthorIds_UIVersion_1024">
    <vt:lpwstr>6</vt:lpwstr>
  </property>
  <property fmtid="{D5CDD505-2E9C-101B-9397-08002B2CF9AE}" pid="5" name="MSIP_Label_32ae7b5d-0aac-474b-ae2b-02c331ef2874_Enabled">
    <vt:lpwstr>true</vt:lpwstr>
  </property>
  <property fmtid="{D5CDD505-2E9C-101B-9397-08002B2CF9AE}" pid="6" name="MSIP_Label_32ae7b5d-0aac-474b-ae2b-02c331ef2874_SetDate">
    <vt:lpwstr>2022-05-19T11:32:26Z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74aa5e2a-7ef4-4898-b427-a0bf237df524</vt:lpwstr>
  </property>
  <property fmtid="{D5CDD505-2E9C-101B-9397-08002B2CF9AE}" pid="11" name="MSIP_Label_32ae7b5d-0aac-474b-ae2b-02c331ef2874_ContentBits">
    <vt:lpwstr>0</vt:lpwstr>
  </property>
</Properties>
</file>