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proofErr w:type="spellStart"/>
      <w:r w:rsidRPr="00FB3C02">
        <w:rPr>
          <w:rFonts w:ascii="Trebuchet MS" w:hAnsi="Trebuchet MS"/>
        </w:rPr>
        <w:t>mikroprocesoriniuose</w:t>
      </w:r>
      <w:proofErr w:type="spellEnd"/>
      <w:r w:rsidRPr="00FB3C02">
        <w:rPr>
          <w:rFonts w:ascii="Trebuchet MS" w:hAnsi="Trebuchet MS"/>
        </w:rPr>
        <w:t xml:space="preserv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xml:space="preserve">, </w:t>
      </w:r>
      <w:proofErr w:type="spellStart"/>
      <w:r w:rsidRPr="00FB3C02">
        <w:rPr>
          <w:rFonts w:ascii="Trebuchet MS" w:hAnsi="Trebuchet MS"/>
        </w:rPr>
        <w:t>teleinformacijos</w:t>
      </w:r>
      <w:proofErr w:type="spellEnd"/>
      <w:r w:rsidRPr="00FB3C02">
        <w:rPr>
          <w:rFonts w:ascii="Trebuchet MS" w:hAnsi="Trebuchet MS"/>
        </w:rPr>
        <w:t xml:space="preserve">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xml:space="preserve">, </w:t>
      </w:r>
      <w:proofErr w:type="spellStart"/>
      <w:r w:rsidR="00B77832" w:rsidRPr="00FB3C02">
        <w:rPr>
          <w:rFonts w:ascii="Trebuchet MS" w:hAnsi="Trebuchet MS"/>
        </w:rPr>
        <w:t>autotransformatorių</w:t>
      </w:r>
      <w:proofErr w:type="spellEnd"/>
      <w:r w:rsidR="00B77832" w:rsidRPr="00FB3C02">
        <w:rPr>
          <w:rFonts w:ascii="Trebuchet MS" w:hAnsi="Trebuchet MS"/>
        </w:rPr>
        <w:t xml:space="preserve">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lastRenderedPageBreak/>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54D80719"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lastRenderedPageBreak/>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w:t>
      </w:r>
      <w:proofErr w:type="spellStart"/>
      <w:r w:rsidR="004408E1">
        <w:rPr>
          <w:rFonts w:ascii="Trebuchet MS" w:hAnsi="Trebuchet MS" w:cs="Arial"/>
        </w:rPr>
        <w:t>Bitlocker</w:t>
      </w:r>
      <w:proofErr w:type="spellEnd"/>
      <w:r w:rsidR="004408E1">
        <w:rPr>
          <w:rFonts w:ascii="Trebuchet MS" w:hAnsi="Trebuchet MS" w:cs="Arial"/>
        </w:rPr>
        <w:t>)</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w:t>
      </w:r>
      <w:proofErr w:type="spellStart"/>
      <w:r w:rsidR="00194F08">
        <w:rPr>
          <w:rFonts w:ascii="Trebuchet MS" w:hAnsi="Trebuchet MS" w:cs="Arial"/>
        </w:rPr>
        <w:t>D</w:t>
      </w:r>
      <w:r w:rsidR="00941D7C" w:rsidRPr="00691483">
        <w:rPr>
          <w:rFonts w:ascii="Trebuchet MS" w:hAnsi="Trebuchet MS" w:cs="Arial"/>
        </w:rPr>
        <w:t>DoS</w:t>
      </w:r>
      <w:proofErr w:type="spellEnd"/>
      <w:r w:rsidR="00941D7C" w:rsidRPr="00691483">
        <w:rPr>
          <w:rFonts w:ascii="Trebuchet MS" w:hAnsi="Trebuchet MS" w:cs="Arial"/>
        </w:rPr>
        <w:t xml:space="preserve"> atakos, </w:t>
      </w:r>
      <w:proofErr w:type="spellStart"/>
      <w:r w:rsidR="00941D7C" w:rsidRPr="00691483">
        <w:rPr>
          <w:rFonts w:ascii="Trebuchet MS" w:hAnsi="Trebuchet MS" w:cs="Arial"/>
        </w:rPr>
        <w:t>spam</w:t>
      </w:r>
      <w:proofErr w:type="spellEnd"/>
      <w:r w:rsidR="00941D7C" w:rsidRPr="00691483">
        <w:rPr>
          <w:rFonts w:ascii="Trebuchet MS" w:hAnsi="Trebuchet MS" w:cs="Arial"/>
        </w:rPr>
        <w:t xml:space="preserve">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lastRenderedPageBreak/>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proofErr w:type="spellStart"/>
      <w:r w:rsidRPr="00AC3945">
        <w:rPr>
          <w:rFonts w:ascii="Trebuchet MS" w:eastAsia="Trebuchet MS" w:hAnsi="Trebuchet MS" w:cs="Trebuchet MS"/>
          <w:i/>
          <w:iCs/>
        </w:rPr>
        <w:t>proxy</w:t>
      </w:r>
      <w:proofErr w:type="spellEnd"/>
      <w:r w:rsidRPr="00AC3945">
        <w:rPr>
          <w:rFonts w:ascii="Trebuchet MS" w:eastAsia="Trebuchet MS" w:hAnsi="Trebuchet MS" w:cs="Trebuchet MS"/>
          <w:i/>
          <w:iCs/>
        </w:rPr>
        <w:t xml:space="preserve">, VPN, SSH </w:t>
      </w:r>
      <w:proofErr w:type="spellStart"/>
      <w:r w:rsidRPr="00AC3945">
        <w:rPr>
          <w:rFonts w:ascii="Trebuchet MS" w:eastAsia="Trebuchet MS" w:hAnsi="Trebuchet MS" w:cs="Trebuchet MS"/>
          <w:i/>
          <w:iCs/>
        </w:rPr>
        <w:t>tunneling</w:t>
      </w:r>
      <w:proofErr w:type="spellEnd"/>
      <w:r w:rsidR="00D855E6">
        <w:rPr>
          <w:rFonts w:ascii="Trebuchet MS" w:eastAsia="Trebuchet MS" w:hAnsi="Trebuchet MS" w:cs="Trebuchet MS"/>
        </w:rPr>
        <w:t xml:space="preserve"> DNS </w:t>
      </w:r>
      <w:proofErr w:type="spellStart"/>
      <w:r w:rsidR="00D855E6">
        <w:rPr>
          <w:rFonts w:ascii="Trebuchet MS" w:eastAsia="Trebuchet MS" w:hAnsi="Trebuchet MS" w:cs="Trebuchet MS"/>
        </w:rPr>
        <w:t>tunneling</w:t>
      </w:r>
      <w:proofErr w:type="spellEnd"/>
      <w:r w:rsidR="00D855E6">
        <w:rPr>
          <w:rFonts w:ascii="Trebuchet MS" w:eastAsia="Trebuchet MS" w:hAnsi="Trebuchet MS" w:cs="Trebuchet MS"/>
        </w:rPr>
        <w:t xml:space="preserve">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lastRenderedPageBreak/>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 xml:space="preserve">slaptažodžius draudžiama sudarinėti lietuviškame ar angliškame žodyne esančių žodžių pagrindu, taip pat naudoti lengvai nuspėjamas sekas (pvz.: </w:t>
      </w:r>
      <w:proofErr w:type="spellStart"/>
      <w:r w:rsidRPr="00027E4E">
        <w:rPr>
          <w:rFonts w:ascii="Trebuchet MS" w:eastAsia="Trebuchet MS" w:hAnsi="Trebuchet MS" w:cs="Trebuchet MS"/>
        </w:rPr>
        <w:t>qwerty</w:t>
      </w:r>
      <w:proofErr w:type="spellEnd"/>
      <w:r w:rsidRPr="00027E4E">
        <w:rPr>
          <w:rFonts w:ascii="Trebuchet MS" w:eastAsia="Trebuchet MS" w:hAnsi="Trebuchet MS" w:cs="Trebuchet MS"/>
        </w:rPr>
        <w:t>,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 xml:space="preserve">reikalavimai pastotės </w:t>
      </w:r>
      <w:proofErr w:type="spellStart"/>
      <w:r w:rsidR="00E341FB" w:rsidRPr="00E341FB">
        <w:rPr>
          <w:rFonts w:ascii="Trebuchet MS" w:eastAsiaTheme="minorEastAsia" w:hAnsi="Trebuchet MS"/>
        </w:rPr>
        <w:t>mikroprocesorinei</w:t>
      </w:r>
      <w:proofErr w:type="spellEnd"/>
      <w:r w:rsidR="00E341FB" w:rsidRPr="00E341FB">
        <w:rPr>
          <w:rFonts w:ascii="Trebuchet MS" w:eastAsiaTheme="minorEastAsia" w:hAnsi="Trebuchet MS"/>
        </w:rPr>
        <w:t xml:space="preserve">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 xml:space="preserve">pastotės </w:t>
      </w:r>
      <w:proofErr w:type="spellStart"/>
      <w:r w:rsidRPr="00E341FB">
        <w:rPr>
          <w:rFonts w:ascii="Trebuchet MS" w:eastAsiaTheme="minorEastAsia" w:hAnsi="Trebuchet MS"/>
        </w:rPr>
        <w:t>mikroprocesorin</w:t>
      </w:r>
      <w:r>
        <w:rPr>
          <w:rFonts w:ascii="Trebuchet MS" w:eastAsiaTheme="minorEastAsia" w:hAnsi="Trebuchet MS"/>
        </w:rPr>
        <w:t>ę</w:t>
      </w:r>
      <w:proofErr w:type="spellEnd"/>
      <w:r>
        <w:rPr>
          <w:rFonts w:ascii="Trebuchet MS" w:eastAsiaTheme="minorEastAsia" w:hAnsi="Trebuchet MS"/>
        </w:rPr>
        <w:t xml:space="preserve">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KeePass</w:t>
      </w:r>
      <w:proofErr w:type="spellEnd"/>
      <w:r>
        <w:rPr>
          <w:rFonts w:ascii="Trebuchet MS" w:eastAsia="Trebuchet MS" w:hAnsi="Trebuchet MS" w:cs="Trebuchet MS"/>
        </w:rPr>
        <w:t>)</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w:t>
      </w:r>
      <w:r w:rsidR="00D12BD5">
        <w:rPr>
          <w:rFonts w:ascii="Trebuchet MS" w:eastAsia="Trebuchet MS" w:hAnsi="Trebuchet MS" w:cs="Trebuchet MS"/>
        </w:rPr>
        <w:lastRenderedPageBreak/>
        <w:t xml:space="preserve">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lastRenderedPageBreak/>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B460DF7" w14:textId="5B30AED6" w:rsidR="00050EC8" w:rsidRDefault="00050EC8" w:rsidP="00050EC8">
      <w:pPr>
        <w:shd w:val="clear" w:color="auto" w:fill="FFFFFF" w:themeFill="background1"/>
        <w:spacing w:after="0" w:line="360" w:lineRule="auto"/>
        <w:jc w:val="both"/>
        <w:rPr>
          <w:rFonts w:ascii="Trebuchet MS" w:hAnsi="Trebuchet MS"/>
          <w:color w:val="FF0000"/>
        </w:rPr>
      </w:pPr>
    </w:p>
    <w:p w14:paraId="75B020FB" w14:textId="00EE23D7" w:rsidR="00050EC8" w:rsidRDefault="00050EC8" w:rsidP="00050EC8">
      <w:pPr>
        <w:shd w:val="clear" w:color="auto" w:fill="FFFFFF" w:themeFill="background1"/>
        <w:spacing w:after="0" w:line="360" w:lineRule="auto"/>
        <w:jc w:val="both"/>
        <w:rPr>
          <w:rFonts w:ascii="Trebuchet MS" w:hAnsi="Trebuchet MS"/>
          <w:color w:val="FF0000"/>
        </w:rPr>
      </w:pPr>
    </w:p>
    <w:p w14:paraId="4AE19CE3" w14:textId="4C4C89A1" w:rsidR="00050EC8" w:rsidRDefault="00050EC8" w:rsidP="00050EC8">
      <w:pPr>
        <w:shd w:val="clear" w:color="auto" w:fill="FFFFFF" w:themeFill="background1"/>
        <w:spacing w:after="0" w:line="360" w:lineRule="auto"/>
        <w:jc w:val="both"/>
        <w:rPr>
          <w:rFonts w:ascii="Trebuchet MS" w:hAnsi="Trebuchet MS"/>
          <w:color w:val="FF0000"/>
        </w:rPr>
      </w:pPr>
    </w:p>
    <w:p w14:paraId="2F48D0A3" w14:textId="1778CD51" w:rsidR="00050EC8" w:rsidRDefault="00050EC8" w:rsidP="00050EC8">
      <w:pPr>
        <w:shd w:val="clear" w:color="auto" w:fill="FFFFFF" w:themeFill="background1"/>
        <w:spacing w:after="0" w:line="360" w:lineRule="auto"/>
        <w:jc w:val="both"/>
        <w:rPr>
          <w:rFonts w:ascii="Trebuchet MS" w:hAnsi="Trebuchet MS"/>
          <w:color w:val="FF0000"/>
        </w:rPr>
      </w:pPr>
    </w:p>
    <w:p w14:paraId="10695693" w14:textId="342AF715" w:rsidR="00050EC8" w:rsidRDefault="00050EC8" w:rsidP="00050EC8">
      <w:pPr>
        <w:shd w:val="clear" w:color="auto" w:fill="FFFFFF" w:themeFill="background1"/>
        <w:spacing w:after="0" w:line="360" w:lineRule="auto"/>
        <w:jc w:val="both"/>
        <w:rPr>
          <w:rFonts w:ascii="Trebuchet MS" w:hAnsi="Trebuchet MS"/>
          <w:color w:val="FF0000"/>
        </w:rPr>
      </w:pP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lastRenderedPageBreak/>
        <w:t>All obligations provided for by mandatory legal norms, although not covered by these requirements, are binding on the Service Provider. If the applicable legislation </w:t>
      </w:r>
      <w:proofErr w:type="gramStart"/>
      <w:r w:rsidRPr="00E962DB">
        <w:rPr>
          <w:rStyle w:val="normaltextrun"/>
        </w:rPr>
        <w:t>require</w:t>
      </w:r>
      <w:proofErr w:type="gramEnd"/>
      <w:r w:rsidRPr="00E962DB">
        <w:rPr>
          <w:rStyle w:val="normaltextrun"/>
        </w:rPr>
        <w:t>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proofErr w:type="gramStart"/>
      <w:r>
        <w:rPr>
          <w:rStyle w:val="normaltextrun"/>
        </w:rPr>
        <w:t>For the purpose of</w:t>
      </w:r>
      <w:proofErr w:type="gramEnd"/>
      <w:r>
        <w:rPr>
          <w:rStyle w:val="normaltextrun"/>
        </w:rPr>
        <w:t xml:space="preserve">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Pr>
          <w:rStyle w:val="normaltextrun"/>
        </w:rPr>
        <w:t>infrastructure</w:t>
      </w:r>
      <w:proofErr w:type="gramEnd"/>
      <w:r>
        <w:rPr>
          <w:rStyle w:val="normaltextrun"/>
        </w:rPr>
        <w:t xml:space="preserv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lastRenderedPageBreak/>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Pr>
          <w:rStyle w:val="normaltextrun"/>
        </w:rPr>
        <w:t>cyber attack</w:t>
      </w:r>
      <w:proofErr w:type="spellEnd"/>
      <w:r>
        <w:rPr>
          <w:rStyle w:val="normaltextrun"/>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w:t>
      </w:r>
      <w:proofErr w:type="gramStart"/>
      <w:r>
        <w:rPr>
          <w:rStyle w:val="normaltextrun"/>
          <w:rFonts w:ascii="Trebuchet MS" w:hAnsi="Trebuchet MS" w:cs="Segoe UI"/>
          <w:lang w:val="en-US"/>
        </w:rPr>
        <w:t>installed;</w:t>
      </w:r>
      <w:proofErr w:type="gramEnd"/>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w:t>
      </w:r>
      <w:proofErr w:type="gramStart"/>
      <w:r>
        <w:rPr>
          <w:rStyle w:val="normaltextrun"/>
        </w:rPr>
        <w:t>separated;</w:t>
      </w:r>
      <w:proofErr w:type="gramEnd"/>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w:t>
      </w:r>
      <w:proofErr w:type="gramStart"/>
      <w:r>
        <w:rPr>
          <w:rStyle w:val="normaltextrun"/>
        </w:rPr>
        <w:t>used;</w:t>
      </w:r>
      <w:proofErr w:type="gramEnd"/>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w:t>
      </w:r>
      <w:proofErr w:type="gramStart"/>
      <w:r>
        <w:rPr>
          <w:rStyle w:val="normaltextrun"/>
        </w:rPr>
        <w:t>locked;</w:t>
      </w:r>
      <w:proofErr w:type="gramEnd"/>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w:t>
      </w:r>
      <w:proofErr w:type="gramStart"/>
      <w:r>
        <w:rPr>
          <w:rStyle w:val="normaltextrun"/>
        </w:rPr>
        <w:t>used;</w:t>
      </w:r>
      <w:proofErr w:type="gramEnd"/>
      <w:r>
        <w:rPr>
          <w:rStyle w:val="eop"/>
        </w:rPr>
        <w:t> </w:t>
      </w:r>
    </w:p>
    <w:p w14:paraId="17130EFE" w14:textId="3752A230" w:rsidR="00050EC8" w:rsidRDefault="00050EC8" w:rsidP="0035540C">
      <w:pPr>
        <w:pStyle w:val="A11"/>
      </w:pPr>
      <w:r>
        <w:rPr>
          <w:rStyle w:val="normaltextrun"/>
        </w:rPr>
        <w:t>internal and, if used, external memory (e.g., </w:t>
      </w:r>
      <w:proofErr w:type="spellStart"/>
      <w:r>
        <w:rPr>
          <w:rStyle w:val="normaltextrun"/>
        </w:rPr>
        <w:t>Bitlocker</w:t>
      </w:r>
      <w:proofErr w:type="spellEnd"/>
      <w:r>
        <w:rPr>
          <w:rStyle w:val="normaltextrun"/>
        </w:rPr>
        <w:t>)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lastRenderedPageBreak/>
        <w:t>In case of any violations of the Service Agreement or the Requirements, the granted access may be immediately </w:t>
      </w:r>
      <w:proofErr w:type="gramStart"/>
      <w:r>
        <w:rPr>
          <w:rStyle w:val="normaltextrun"/>
        </w:rPr>
        <w:t>disabled</w:t>
      </w:r>
      <w:proofErr w:type="gramEnd"/>
      <w:r>
        <w:rPr>
          <w:rStyle w:val="normaltextrun"/>
        </w:rPr>
        <w:t>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w:t>
      </w:r>
      <w:proofErr w:type="gramStart"/>
      <w:r w:rsidRPr="00E962DB">
        <w:rPr>
          <w:rStyle w:val="normaltextrun"/>
        </w:rPr>
        <w:t>confidential</w:t>
      </w:r>
      <w:proofErr w:type="gramEnd"/>
      <w:r w:rsidRPr="00E962DB">
        <w:rPr>
          <w:rStyle w:val="normaltextrun"/>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w:t>
      </w:r>
      <w:proofErr w:type="gramStart"/>
      <w:r w:rsidRPr="00E962DB">
        <w:rPr>
          <w:rStyle w:val="normaltextrun"/>
        </w:rPr>
        <w:t>placed</w:t>
      </w:r>
      <w:proofErr w:type="gramEnd"/>
      <w:r w:rsidRPr="00E962DB">
        <w:rPr>
          <w:rStyle w:val="normaltextrun"/>
        </w:rPr>
        <w:t>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w:t>
      </w:r>
      <w:proofErr w:type="gramStart"/>
      <w:r w:rsidRPr="000F4208">
        <w:rPr>
          <w:rStyle w:val="normaltextrun"/>
        </w:rPr>
        <w:t>parties;</w:t>
      </w:r>
      <w:proofErr w:type="gramEnd"/>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w:t>
      </w:r>
      <w:proofErr w:type="gramStart"/>
      <w:r w:rsidRPr="000F4208">
        <w:rPr>
          <w:rStyle w:val="normaltextrun"/>
        </w:rPr>
        <w:t>repair</w:t>
      </w:r>
      <w:proofErr w:type="gramEnd"/>
      <w:r w:rsidRPr="000F4208">
        <w:rPr>
          <w:rStyle w:val="normaltextrun"/>
        </w:rPr>
        <w:t xml:space="preserve">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w:t>
      </w:r>
      <w:proofErr w:type="gramStart"/>
      <w:r>
        <w:rPr>
          <w:rStyle w:val="normaltextrun"/>
        </w:rPr>
        <w:t>duties;</w:t>
      </w:r>
      <w:proofErr w:type="gramEnd"/>
      <w:r>
        <w:rPr>
          <w:rStyle w:val="eop"/>
        </w:rPr>
        <w:t> </w:t>
      </w:r>
    </w:p>
    <w:p w14:paraId="527AE91A" w14:textId="77777777" w:rsidR="00050EC8" w:rsidRDefault="00050EC8" w:rsidP="00E962DB">
      <w:pPr>
        <w:pStyle w:val="A22"/>
        <w:ind w:left="142" w:hanging="567"/>
      </w:pPr>
      <w:r>
        <w:rPr>
          <w:rStyle w:val="normaltextrun"/>
        </w:rPr>
        <w:t>install and / or run unauthorized software on the </w:t>
      </w:r>
      <w:proofErr w:type="gramStart"/>
      <w:r>
        <w:rPr>
          <w:rStyle w:val="normaltextrun"/>
        </w:rPr>
        <w:t>Equipment;</w:t>
      </w:r>
      <w:proofErr w:type="gramEnd"/>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w:t>
      </w:r>
      <w:proofErr w:type="gramStart"/>
      <w:r>
        <w:rPr>
          <w:rStyle w:val="normaltextrun"/>
        </w:rPr>
        <w:t>Equipment;</w:t>
      </w:r>
      <w:proofErr w:type="gramEnd"/>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w:t>
      </w:r>
      <w:proofErr w:type="gramStart"/>
      <w:r>
        <w:rPr>
          <w:rStyle w:val="normaltextrun"/>
        </w:rPr>
        <w:t>copyright;</w:t>
      </w:r>
      <w:proofErr w:type="gramEnd"/>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w:t>
      </w:r>
      <w:proofErr w:type="gramStart"/>
      <w:r>
        <w:rPr>
          <w:rStyle w:val="normaltextrun"/>
        </w:rPr>
        <w:t>equipment;</w:t>
      </w:r>
      <w:proofErr w:type="gramEnd"/>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w:t>
      </w:r>
      <w:proofErr w:type="gramStart"/>
      <w:r>
        <w:rPr>
          <w:rStyle w:val="normaltextrun"/>
        </w:rPr>
        <w:t>provided;</w:t>
      </w:r>
      <w:proofErr w:type="gramEnd"/>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proofErr w:type="gramStart"/>
      <w:r>
        <w:rPr>
          <w:rStyle w:val="normaltextrun"/>
        </w:rPr>
        <w:t>);</w:t>
      </w:r>
      <w:proofErr w:type="gramEnd"/>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w:t>
      </w:r>
      <w:proofErr w:type="gramStart"/>
      <w:r>
        <w:rPr>
          <w:rStyle w:val="normaltextrun"/>
        </w:rPr>
        <w:t>networks;</w:t>
      </w:r>
      <w:proofErr w:type="gramEnd"/>
      <w:r>
        <w:rPr>
          <w:rStyle w:val="eop"/>
        </w:rPr>
        <w:t> </w:t>
      </w:r>
    </w:p>
    <w:p w14:paraId="79F00D29" w14:textId="77777777" w:rsidR="00050EC8" w:rsidRDefault="00050EC8" w:rsidP="00797DE0">
      <w:pPr>
        <w:pStyle w:val="A22"/>
        <w:ind w:left="255" w:hanging="680"/>
      </w:pPr>
      <w:r>
        <w:rPr>
          <w:rStyle w:val="normaltextrun"/>
        </w:rPr>
        <w:lastRenderedPageBreak/>
        <w:t>to engage in activities that violate the laws of the Republic of Lithuania and international </w:t>
      </w:r>
      <w:proofErr w:type="gramStart"/>
      <w:r>
        <w:rPr>
          <w:rStyle w:val="normaltextrun"/>
        </w:rPr>
        <w:t>agreements;</w:t>
      </w:r>
      <w:proofErr w:type="gramEnd"/>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Pr>
          <w:rStyle w:val="normaltextrun"/>
        </w:rPr>
        <w:t>);</w:t>
      </w:r>
      <w:proofErr w:type="gramEnd"/>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w:t>
      </w:r>
      <w:proofErr w:type="gramStart"/>
      <w:r>
        <w:rPr>
          <w:rStyle w:val="normaltextrun"/>
        </w:rPr>
        <w:t>agreement;</w:t>
      </w:r>
      <w:proofErr w:type="gramEnd"/>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Pr>
          <w:rStyle w:val="normaltextrun"/>
        </w:rPr>
        <w:t>);</w:t>
      </w:r>
      <w:proofErr w:type="gramEnd"/>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w:t>
      </w:r>
      <w:proofErr w:type="spellStart"/>
      <w:proofErr w:type="gramStart"/>
      <w:r>
        <w:rPr>
          <w:rStyle w:val="normaltextrun"/>
        </w:rPr>
        <w:t>eg</w:t>
      </w:r>
      <w:proofErr w:type="spellEnd"/>
      <w:proofErr w:type="gramEnd"/>
      <w:r>
        <w:rPr>
          <w:rStyle w:val="normaltextrun"/>
        </w:rPr>
        <w:t>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w:t>
      </w:r>
      <w:proofErr w:type="gramStart"/>
      <w:r>
        <w:rPr>
          <w:rStyle w:val="normaltextrun"/>
        </w:rPr>
        <w:t>letters;</w:t>
      </w:r>
      <w:proofErr w:type="gramEnd"/>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 xml:space="preserve">The requirements for password complexity and change for the substation's microprocessor equipment are set by the Company's personnel operating the equipment. If necessary, the </w:t>
      </w:r>
      <w:r>
        <w:rPr>
          <w:rStyle w:val="normaltextrun"/>
        </w:rPr>
        <w:lastRenderedPageBreak/>
        <w:t>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w:t>
      </w:r>
      <w:proofErr w:type="gramStart"/>
      <w:r>
        <w:rPr>
          <w:rStyle w:val="normaltextrun"/>
        </w:rPr>
        <w:t>employees;</w:t>
      </w:r>
      <w:proofErr w:type="gramEnd"/>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 xml:space="preserve">on the basis of a signed provision of services or other contract, the implementation of which requires the granting of access, only for a period of time that is necessary for the fulfillment of contractual </w:t>
      </w:r>
      <w:proofErr w:type="gramStart"/>
      <w:r w:rsidRPr="00797DE0">
        <w:rPr>
          <w:rStyle w:val="normaltextrun"/>
        </w:rPr>
        <w:t>obligations;</w:t>
      </w:r>
      <w:proofErr w:type="gramEnd"/>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w:t>
      </w:r>
      <w:proofErr w:type="gramStart"/>
      <w:r w:rsidRPr="00797DE0">
        <w:rPr>
          <w:rStyle w:val="normaltextrun"/>
        </w:rPr>
        <w:t>Company;</w:t>
      </w:r>
      <w:proofErr w:type="gramEnd"/>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w:t>
      </w:r>
      <w:proofErr w:type="gramStart"/>
      <w:r w:rsidRPr="00797DE0">
        <w:rPr>
          <w:rStyle w:val="normaltextrun"/>
        </w:rPr>
        <w:t>Requirements;</w:t>
      </w:r>
      <w:proofErr w:type="gramEnd"/>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lastRenderedPageBreak/>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 xml:space="preserve">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w:t>
      </w:r>
      <w:proofErr w:type="gramStart"/>
      <w:r>
        <w:rPr>
          <w:rStyle w:val="normaltextrun"/>
        </w:rPr>
        <w:t>in order to</w:t>
      </w:r>
      <w:proofErr w:type="gramEnd"/>
      <w:r>
        <w:rPr>
          <w:rStyle w:val="normaltextrun"/>
        </w:rPr>
        <w:t xml:space="preserve">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w:t>
      </w:r>
      <w:proofErr w:type="gramStart"/>
      <w:r>
        <w:rPr>
          <w:rStyle w:val="normaltextrun"/>
        </w:rPr>
        <w:t>system;</w:t>
      </w:r>
      <w:proofErr w:type="gramEnd"/>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w:t>
      </w:r>
      <w:proofErr w:type="gramStart"/>
      <w:r>
        <w:rPr>
          <w:rStyle w:val="normaltextrun"/>
        </w:rPr>
        <w:t>provided;</w:t>
      </w:r>
      <w:proofErr w:type="gramEnd"/>
      <w:r>
        <w:rPr>
          <w:rStyle w:val="eop"/>
        </w:rPr>
        <w:t> </w:t>
      </w:r>
    </w:p>
    <w:p w14:paraId="6E3A692C" w14:textId="77777777" w:rsidR="00050EC8" w:rsidRDefault="00050EC8" w:rsidP="00797DE0">
      <w:pPr>
        <w:pStyle w:val="A22"/>
        <w:ind w:left="255" w:hanging="680"/>
      </w:pPr>
      <w:r>
        <w:rPr>
          <w:rStyle w:val="normaltextrun"/>
        </w:rPr>
        <w:t xml:space="preserve">for a period not exceeding 1 year (12 months), after which the procedure must </w:t>
      </w:r>
      <w:proofErr w:type="gramStart"/>
      <w:r>
        <w:rPr>
          <w:rStyle w:val="normaltextrun"/>
        </w:rPr>
        <w:t>be  repeated</w:t>
      </w:r>
      <w:proofErr w:type="gramEnd"/>
      <w:r>
        <w:rPr>
          <w:rStyle w:val="normaltextrun"/>
        </w:rPr>
        <w:t>.</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w:t>
      </w:r>
      <w:proofErr w:type="gramStart"/>
      <w:r>
        <w:rPr>
          <w:rStyle w:val="normaltextrun"/>
        </w:rPr>
        <w:t>regardless of the fact that</w:t>
      </w:r>
      <w:proofErr w:type="gramEnd"/>
      <w:r>
        <w:rPr>
          <w:rStyle w:val="normaltextrun"/>
        </w:rPr>
        <w: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11AD" w14:textId="77777777" w:rsidR="004547D1" w:rsidRDefault="004547D1" w:rsidP="002A71F4">
      <w:pPr>
        <w:spacing w:after="0" w:line="240" w:lineRule="auto"/>
      </w:pPr>
      <w:r>
        <w:separator/>
      </w:r>
    </w:p>
  </w:endnote>
  <w:endnote w:type="continuationSeparator" w:id="0">
    <w:p w14:paraId="6088904A" w14:textId="77777777" w:rsidR="004547D1" w:rsidRDefault="004547D1" w:rsidP="002A71F4">
      <w:pPr>
        <w:spacing w:after="0" w:line="240" w:lineRule="auto"/>
      </w:pPr>
      <w:r>
        <w:continuationSeparator/>
      </w:r>
    </w:p>
  </w:endnote>
  <w:endnote w:type="continuationNotice" w:id="1">
    <w:p w14:paraId="12BB1491" w14:textId="77777777" w:rsidR="004547D1" w:rsidRDefault="00454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D66A" w14:textId="77777777" w:rsidR="00CF1F51" w:rsidRDefault="00CF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982E" w14:textId="77777777" w:rsidR="00CF1F51" w:rsidRDefault="00CF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9E8D" w14:textId="77777777" w:rsidR="00CF1F51" w:rsidRDefault="00CF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780D" w14:textId="77777777" w:rsidR="004547D1" w:rsidRDefault="004547D1" w:rsidP="002A71F4">
      <w:pPr>
        <w:spacing w:after="0" w:line="240" w:lineRule="auto"/>
      </w:pPr>
      <w:r>
        <w:separator/>
      </w:r>
    </w:p>
  </w:footnote>
  <w:footnote w:type="continuationSeparator" w:id="0">
    <w:p w14:paraId="577FBA2C" w14:textId="77777777" w:rsidR="004547D1" w:rsidRDefault="004547D1" w:rsidP="002A71F4">
      <w:pPr>
        <w:spacing w:after="0" w:line="240" w:lineRule="auto"/>
      </w:pPr>
      <w:r>
        <w:continuationSeparator/>
      </w:r>
    </w:p>
  </w:footnote>
  <w:footnote w:type="continuationNotice" w:id="1">
    <w:p w14:paraId="1A38C058" w14:textId="77777777" w:rsidR="004547D1" w:rsidRDefault="00454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6015" w14:textId="77777777" w:rsidR="00CF1F51" w:rsidRDefault="00CF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E4E7" w14:textId="77777777" w:rsidR="00CF1F51" w:rsidRDefault="00CF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14EB" w14:textId="1741CFC6" w:rsidR="00C0346F" w:rsidRDefault="00C0346F" w:rsidP="00C0346F">
    <w:pPr>
      <w:spacing w:before="240"/>
      <w:jc w:val="right"/>
      <w:rPr>
        <w:rFonts w:ascii="Trebuchet MS" w:hAnsi="Trebuchet MS" w:cs="Arial"/>
        <w:b/>
      </w:rPr>
    </w:pPr>
    <w:r>
      <w:rPr>
        <w:rFonts w:ascii="Trebuchet MS" w:hAnsi="Trebuchet MS" w:cs="Arial"/>
        <w:b/>
      </w:rPr>
      <w:t xml:space="preserve">Sutarties projekto </w:t>
    </w:r>
    <w:r w:rsidRPr="00C0346F">
      <w:rPr>
        <w:rFonts w:ascii="Trebuchet MS" w:hAnsi="Trebuchet MS" w:cs="Arial"/>
        <w:b/>
        <w:highlight w:val="yellow"/>
      </w:rPr>
      <w:t>x</w:t>
    </w:r>
    <w:r>
      <w:rPr>
        <w:rFonts w:ascii="Trebuchet MS" w:hAnsi="Trebuchet MS" w:cs="Arial"/>
        <w:b/>
      </w:rPr>
      <w:t xml:space="preserve"> priedas </w:t>
    </w:r>
  </w:p>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41657460">
    <w:abstractNumId w:val="64"/>
  </w:num>
  <w:num w:numId="2" w16cid:durableId="906960865">
    <w:abstractNumId w:val="21"/>
  </w:num>
  <w:num w:numId="3" w16cid:durableId="411663878">
    <w:abstractNumId w:val="15"/>
  </w:num>
  <w:num w:numId="4" w16cid:durableId="128983134">
    <w:abstractNumId w:val="49"/>
  </w:num>
  <w:num w:numId="5" w16cid:durableId="1594780914">
    <w:abstractNumId w:val="31"/>
  </w:num>
  <w:num w:numId="6" w16cid:durableId="1033337562">
    <w:abstractNumId w:val="56"/>
  </w:num>
  <w:num w:numId="7" w16cid:durableId="1727365098">
    <w:abstractNumId w:val="37"/>
  </w:num>
  <w:num w:numId="8" w16cid:durableId="919216463">
    <w:abstractNumId w:val="32"/>
  </w:num>
  <w:num w:numId="9" w16cid:durableId="293407503">
    <w:abstractNumId w:val="6"/>
  </w:num>
  <w:num w:numId="10" w16cid:durableId="1152675658">
    <w:abstractNumId w:val="59"/>
  </w:num>
  <w:num w:numId="11" w16cid:durableId="1965842043">
    <w:abstractNumId w:val="1"/>
  </w:num>
  <w:num w:numId="12" w16cid:durableId="986670241">
    <w:abstractNumId w:val="3"/>
  </w:num>
  <w:num w:numId="13" w16cid:durableId="338704794">
    <w:abstractNumId w:val="51"/>
  </w:num>
  <w:num w:numId="14" w16cid:durableId="1898934996">
    <w:abstractNumId w:val="18"/>
  </w:num>
  <w:num w:numId="15" w16cid:durableId="1432554610">
    <w:abstractNumId w:val="39"/>
  </w:num>
  <w:num w:numId="16" w16cid:durableId="1868130827">
    <w:abstractNumId w:val="55"/>
  </w:num>
  <w:num w:numId="17" w16cid:durableId="2145077319">
    <w:abstractNumId w:val="9"/>
  </w:num>
  <w:num w:numId="18" w16cid:durableId="2023580873">
    <w:abstractNumId w:val="30"/>
  </w:num>
  <w:num w:numId="19" w16cid:durableId="1204056537">
    <w:abstractNumId w:val="4"/>
  </w:num>
  <w:num w:numId="20" w16cid:durableId="1892885386">
    <w:abstractNumId w:val="20"/>
  </w:num>
  <w:num w:numId="21" w16cid:durableId="1174110165">
    <w:abstractNumId w:val="8"/>
  </w:num>
  <w:num w:numId="22" w16cid:durableId="755899728">
    <w:abstractNumId w:val="46"/>
  </w:num>
  <w:num w:numId="23" w16cid:durableId="835419322">
    <w:abstractNumId w:val="12"/>
  </w:num>
  <w:num w:numId="24" w16cid:durableId="765542111">
    <w:abstractNumId w:val="29"/>
  </w:num>
  <w:num w:numId="25" w16cid:durableId="698047614">
    <w:abstractNumId w:val="24"/>
  </w:num>
  <w:num w:numId="26" w16cid:durableId="474227417">
    <w:abstractNumId w:val="57"/>
  </w:num>
  <w:num w:numId="27" w16cid:durableId="157235814">
    <w:abstractNumId w:val="52"/>
  </w:num>
  <w:num w:numId="28" w16cid:durableId="114376098">
    <w:abstractNumId w:val="53"/>
  </w:num>
  <w:num w:numId="29" w16cid:durableId="1215501531">
    <w:abstractNumId w:val="26"/>
  </w:num>
  <w:num w:numId="30" w16cid:durableId="163060533">
    <w:abstractNumId w:val="27"/>
  </w:num>
  <w:num w:numId="31" w16cid:durableId="1618946426">
    <w:abstractNumId w:val="34"/>
  </w:num>
  <w:num w:numId="32" w16cid:durableId="1477261662">
    <w:abstractNumId w:val="25"/>
  </w:num>
  <w:num w:numId="33" w16cid:durableId="240338099">
    <w:abstractNumId w:val="61"/>
  </w:num>
  <w:num w:numId="34" w16cid:durableId="1590849821">
    <w:abstractNumId w:val="35"/>
  </w:num>
  <w:num w:numId="35" w16cid:durableId="933705720">
    <w:abstractNumId w:val="50"/>
  </w:num>
  <w:num w:numId="36" w16cid:durableId="1887712631">
    <w:abstractNumId w:val="60"/>
  </w:num>
  <w:num w:numId="37" w16cid:durableId="513612876">
    <w:abstractNumId w:val="23"/>
  </w:num>
  <w:num w:numId="38" w16cid:durableId="1188252305">
    <w:abstractNumId w:val="33"/>
  </w:num>
  <w:num w:numId="39" w16cid:durableId="1596784874">
    <w:abstractNumId w:val="43"/>
  </w:num>
  <w:num w:numId="40" w16cid:durableId="705834844">
    <w:abstractNumId w:val="19"/>
  </w:num>
  <w:num w:numId="41" w16cid:durableId="684399416">
    <w:abstractNumId w:val="36"/>
  </w:num>
  <w:num w:numId="42" w16cid:durableId="1287077231">
    <w:abstractNumId w:val="22"/>
  </w:num>
  <w:num w:numId="43" w16cid:durableId="1659072316">
    <w:abstractNumId w:val="63"/>
  </w:num>
  <w:num w:numId="44" w16cid:durableId="1606305844">
    <w:abstractNumId w:val="62"/>
  </w:num>
  <w:num w:numId="45" w16cid:durableId="1202476373">
    <w:abstractNumId w:val="5"/>
  </w:num>
  <w:num w:numId="46" w16cid:durableId="1783761247">
    <w:abstractNumId w:val="45"/>
  </w:num>
  <w:num w:numId="47" w16cid:durableId="1109861746">
    <w:abstractNumId w:val="13"/>
  </w:num>
  <w:num w:numId="48" w16cid:durableId="894000687">
    <w:abstractNumId w:val="14"/>
  </w:num>
  <w:num w:numId="49" w16cid:durableId="1921939987">
    <w:abstractNumId w:val="48"/>
  </w:num>
  <w:num w:numId="50" w16cid:durableId="2060006794">
    <w:abstractNumId w:val="7"/>
  </w:num>
  <w:num w:numId="51" w16cid:durableId="2143647482">
    <w:abstractNumId w:val="0"/>
  </w:num>
  <w:num w:numId="52" w16cid:durableId="1676683326">
    <w:abstractNumId w:val="38"/>
  </w:num>
  <w:num w:numId="53" w16cid:durableId="646058169">
    <w:abstractNumId w:val="42"/>
  </w:num>
  <w:num w:numId="54" w16cid:durableId="217518270">
    <w:abstractNumId w:val="16"/>
  </w:num>
  <w:num w:numId="55" w16cid:durableId="2062049673">
    <w:abstractNumId w:val="40"/>
  </w:num>
  <w:num w:numId="56" w16cid:durableId="1422022454">
    <w:abstractNumId w:val="17"/>
  </w:num>
  <w:num w:numId="57" w16cid:durableId="1498303029">
    <w:abstractNumId w:val="54"/>
  </w:num>
  <w:num w:numId="58" w16cid:durableId="1295523234">
    <w:abstractNumId w:val="10"/>
  </w:num>
  <w:num w:numId="59" w16cid:durableId="751007700">
    <w:abstractNumId w:val="58"/>
  </w:num>
  <w:num w:numId="60" w16cid:durableId="1732070508">
    <w:abstractNumId w:val="41"/>
  </w:num>
  <w:num w:numId="61" w16cid:durableId="344406032">
    <w:abstractNumId w:val="28"/>
  </w:num>
  <w:num w:numId="62" w16cid:durableId="218517201">
    <w:abstractNumId w:val="44"/>
  </w:num>
  <w:num w:numId="63" w16cid:durableId="1223173700">
    <w:abstractNumId w:val="47"/>
  </w:num>
  <w:num w:numId="64" w16cid:durableId="1307196729">
    <w:abstractNumId w:val="11"/>
  </w:num>
  <w:num w:numId="65" w16cid:durableId="1769351202">
    <w:abstractNumId w:val="2"/>
  </w:num>
  <w:num w:numId="66" w16cid:durableId="472140251">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34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4.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23010</Words>
  <Characters>13117</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Brigita Kuliešiūtė</cp:lastModifiedBy>
  <cp:revision>2</cp:revision>
  <cp:lastPrinted>2013-09-18T12:51:00Z</cp:lastPrinted>
  <dcterms:created xsi:type="dcterms:W3CDTF">2022-06-21T06:48:00Z</dcterms:created>
  <dcterms:modified xsi:type="dcterms:W3CDTF">2022-06-21T06:48:00Z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7058e6ed-1f62-4b3b-a413-1541f2aa482f_Enabled">
    <vt:lpwstr>true</vt:lpwstr>
  </property>
  <property fmtid="{D5CDD505-2E9C-101B-9397-08002B2CF9AE}" pid="4" name="MSIP_Label_7058e6ed-1f62-4b3b-a413-1541f2aa482f_SetDate">
    <vt:lpwstr>2022-06-21T06:48:21Z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c7fe6975-bfd0-422c-b9ed-bd8704f0fa92</vt:lpwstr>
  </property>
  <property fmtid="{D5CDD505-2E9C-101B-9397-08002B2CF9AE}" pid="9" name="MSIP_Label_7058e6ed-1f62-4b3b-a413-1541f2aa482f_ContentBits">
    <vt:lpwstr>0</vt:lpwstr>
  </property>
</Properties>
</file>