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F6F61" w14:textId="77777777" w:rsidR="00B0359F" w:rsidRDefault="00B0359F">
      <w:pPr>
        <w:jc w:val="right"/>
        <w:rPr>
          <w:rFonts w:ascii="Calibri" w:hAnsi="Calibri" w:cs="Calibri"/>
        </w:rPr>
      </w:pPr>
    </w:p>
    <w:p w14:paraId="02C0D121" w14:textId="013DAAC4" w:rsidR="00B0359F" w:rsidRDefault="00D455A6">
      <w:pPr>
        <w:jc w:val="center"/>
        <w:rPr>
          <w:rFonts w:ascii="Calibri" w:hAnsi="Calibri" w:cs="Calibri"/>
          <w:b/>
        </w:rPr>
      </w:pPr>
      <w:r>
        <w:rPr>
          <w:rFonts w:ascii="Calibri" w:hAnsi="Calibri" w:cs="Calibri"/>
          <w:b/>
        </w:rPr>
        <w:t>PASLAUGŲ TEIKIMO SUTARTIS</w:t>
      </w:r>
    </w:p>
    <w:p w14:paraId="3A23A040" w14:textId="77777777" w:rsidR="00B0359F" w:rsidRDefault="00B0359F">
      <w:pPr>
        <w:jc w:val="center"/>
        <w:rPr>
          <w:rFonts w:ascii="Calibri" w:hAnsi="Calibri" w:cs="Calibri"/>
          <w:b/>
        </w:rPr>
      </w:pPr>
    </w:p>
    <w:p w14:paraId="03C7991D" w14:textId="3AEE2D0B" w:rsidR="00B0359F" w:rsidRDefault="007E4269">
      <w:pPr>
        <w:jc w:val="center"/>
        <w:rPr>
          <w:rFonts w:ascii="Calibri" w:hAnsi="Calibri" w:cs="Calibri"/>
          <w:sz w:val="22"/>
          <w:szCs w:val="22"/>
        </w:rPr>
      </w:pPr>
      <w:r>
        <w:rPr>
          <w:rFonts w:ascii="Calibri" w:hAnsi="Calibri" w:cs="Calibri"/>
          <w:sz w:val="22"/>
          <w:szCs w:val="22"/>
        </w:rPr>
        <w:t>2021</w:t>
      </w:r>
      <w:r w:rsidR="00D455A6">
        <w:rPr>
          <w:rFonts w:ascii="Calibri" w:hAnsi="Calibri" w:cs="Calibri"/>
          <w:sz w:val="22"/>
          <w:szCs w:val="22"/>
        </w:rPr>
        <w:t xml:space="preserve"> </w:t>
      </w:r>
      <w:r>
        <w:rPr>
          <w:rFonts w:ascii="Calibri" w:hAnsi="Calibri" w:cs="Calibri"/>
          <w:sz w:val="22"/>
          <w:szCs w:val="22"/>
        </w:rPr>
        <w:t xml:space="preserve">m. </w:t>
      </w:r>
      <w:r w:rsidR="00B9644D">
        <w:rPr>
          <w:rFonts w:ascii="Calibri" w:hAnsi="Calibri" w:cs="Calibri"/>
          <w:sz w:val="22"/>
          <w:szCs w:val="22"/>
        </w:rPr>
        <w:t>rugsėjo</w:t>
      </w:r>
      <w:r>
        <w:rPr>
          <w:rFonts w:ascii="Calibri" w:hAnsi="Calibri" w:cs="Calibri"/>
          <w:sz w:val="22"/>
          <w:szCs w:val="22"/>
        </w:rPr>
        <w:t xml:space="preserve">    </w:t>
      </w:r>
      <w:r w:rsidR="00D455A6">
        <w:rPr>
          <w:rFonts w:ascii="Calibri" w:hAnsi="Calibri" w:cs="Calibri"/>
          <w:sz w:val="22"/>
          <w:szCs w:val="22"/>
        </w:rPr>
        <w:t xml:space="preserve"> </w:t>
      </w:r>
      <w:r>
        <w:rPr>
          <w:rFonts w:ascii="Calibri" w:hAnsi="Calibri" w:cs="Calibri"/>
          <w:sz w:val="22"/>
          <w:szCs w:val="22"/>
        </w:rPr>
        <w:t xml:space="preserve">  </w:t>
      </w:r>
      <w:r w:rsidR="00D455A6">
        <w:rPr>
          <w:rFonts w:ascii="Calibri" w:hAnsi="Calibri" w:cs="Calibri"/>
          <w:sz w:val="22"/>
          <w:szCs w:val="22"/>
        </w:rPr>
        <w:t>d.  Nr.</w:t>
      </w:r>
    </w:p>
    <w:p w14:paraId="1B499A32" w14:textId="77777777" w:rsidR="00B0359F" w:rsidRDefault="00D455A6">
      <w:pPr>
        <w:jc w:val="center"/>
        <w:rPr>
          <w:rFonts w:ascii="Calibri" w:hAnsi="Calibri" w:cs="Calibri"/>
          <w:sz w:val="22"/>
          <w:szCs w:val="22"/>
        </w:rPr>
      </w:pPr>
      <w:r>
        <w:rPr>
          <w:rFonts w:ascii="Calibri" w:hAnsi="Calibri" w:cs="Calibri"/>
          <w:sz w:val="22"/>
          <w:szCs w:val="22"/>
        </w:rPr>
        <w:t>Vilnius</w:t>
      </w:r>
    </w:p>
    <w:p w14:paraId="71AD2D87" w14:textId="77777777" w:rsidR="00B0359F" w:rsidRDefault="00B0359F">
      <w:pPr>
        <w:jc w:val="center"/>
        <w:rPr>
          <w:rFonts w:ascii="Calibri" w:hAnsi="Calibri" w:cs="Calibri"/>
          <w:color w:val="000000"/>
          <w:sz w:val="22"/>
          <w:szCs w:val="22"/>
        </w:rPr>
      </w:pPr>
    </w:p>
    <w:p w14:paraId="1BB88B2E" w14:textId="77777777" w:rsidR="00B0359F" w:rsidRDefault="00B0359F">
      <w:pPr>
        <w:jc w:val="center"/>
        <w:rPr>
          <w:rFonts w:ascii="Calibri" w:hAnsi="Calibri" w:cs="Calibri"/>
          <w:color w:val="000000"/>
          <w:sz w:val="22"/>
          <w:szCs w:val="22"/>
        </w:rPr>
      </w:pPr>
    </w:p>
    <w:p w14:paraId="11C0365C" w14:textId="77777777" w:rsidR="00B0359F" w:rsidRDefault="00D455A6">
      <w:pPr>
        <w:jc w:val="center"/>
        <w:rPr>
          <w:rFonts w:ascii="Calibri" w:hAnsi="Calibri" w:cs="Calibri"/>
          <w:color w:val="000000"/>
          <w:sz w:val="22"/>
          <w:szCs w:val="22"/>
        </w:rPr>
      </w:pPr>
      <w:r>
        <w:rPr>
          <w:rFonts w:ascii="Calibri" w:hAnsi="Calibri" w:cs="Calibri"/>
          <w:b/>
          <w:color w:val="000000"/>
          <w:sz w:val="22"/>
          <w:szCs w:val="22"/>
        </w:rPr>
        <w:t>I DALIS. SUTARTIES SPECIALIOSIOS SĄLYGOS</w:t>
      </w:r>
    </w:p>
    <w:p w14:paraId="15F22850" w14:textId="77777777" w:rsidR="00B0359F" w:rsidRDefault="00B0359F">
      <w:pPr>
        <w:jc w:val="both"/>
        <w:rPr>
          <w:rFonts w:ascii="Calibri" w:hAnsi="Calibri" w:cs="Calibri"/>
          <w:color w:val="000000"/>
          <w:sz w:val="22"/>
          <w:szCs w:val="22"/>
        </w:rPr>
      </w:pPr>
    </w:p>
    <w:p w14:paraId="06014415" w14:textId="55850748" w:rsidR="00B0359F" w:rsidRPr="0089793B" w:rsidRDefault="00D455A6">
      <w:pPr>
        <w:ind w:firstLine="720"/>
        <w:jc w:val="both"/>
        <w:rPr>
          <w:rFonts w:ascii="Calibri" w:hAnsi="Calibri" w:cs="Calibri"/>
          <w:color w:val="000000"/>
          <w:sz w:val="22"/>
          <w:szCs w:val="22"/>
        </w:rPr>
      </w:pPr>
      <w:r>
        <w:rPr>
          <w:rFonts w:ascii="Calibri" w:hAnsi="Calibri" w:cs="Calibri"/>
          <w:color w:val="000000"/>
          <w:sz w:val="22"/>
          <w:szCs w:val="22"/>
        </w:rPr>
        <w:t>Valstybės įmonė</w:t>
      </w:r>
      <w:r w:rsidR="00D06BF0">
        <w:rPr>
          <w:rFonts w:ascii="Calibri" w:hAnsi="Calibri" w:cs="Calibri"/>
          <w:color w:val="000000"/>
          <w:sz w:val="22"/>
          <w:szCs w:val="22"/>
        </w:rPr>
        <w:t xml:space="preserve"> „Oro navigacija“, atstovaujama</w:t>
      </w:r>
      <w:r w:rsidR="00D06BF0" w:rsidRPr="00D06BF0">
        <w:rPr>
          <w:rFonts w:ascii="Calibri" w:hAnsi="Calibri" w:cs="Calibri"/>
          <w:color w:val="000000"/>
          <w:sz w:val="22"/>
          <w:szCs w:val="22"/>
        </w:rPr>
        <w:t xml:space="preserve"> </w:t>
      </w:r>
      <w:r w:rsidR="005C5510">
        <w:rPr>
          <w:rFonts w:ascii="Calibri" w:hAnsi="Calibri" w:cs="Calibri"/>
          <w:color w:val="000000"/>
          <w:sz w:val="22"/>
          <w:szCs w:val="22"/>
        </w:rPr>
        <w:t xml:space="preserve">generalinio direktoriaus Sauliaus </w:t>
      </w:r>
      <w:proofErr w:type="spellStart"/>
      <w:r w:rsidR="005C5510">
        <w:rPr>
          <w:rFonts w:ascii="Calibri" w:hAnsi="Calibri" w:cs="Calibri"/>
          <w:color w:val="000000"/>
          <w:sz w:val="22"/>
          <w:szCs w:val="22"/>
        </w:rPr>
        <w:t>Batavičiaus</w:t>
      </w:r>
      <w:proofErr w:type="spellEnd"/>
      <w:r w:rsidR="0089793B" w:rsidRPr="0089793B">
        <w:rPr>
          <w:rFonts w:ascii="Calibri" w:hAnsi="Calibri" w:cs="Calibri"/>
          <w:color w:val="000000"/>
          <w:sz w:val="22"/>
          <w:szCs w:val="22"/>
        </w:rPr>
        <w:t xml:space="preserve">, </w:t>
      </w:r>
      <w:r>
        <w:rPr>
          <w:rFonts w:ascii="Calibri" w:hAnsi="Calibri" w:cs="Calibri"/>
          <w:color w:val="000000"/>
          <w:sz w:val="22"/>
          <w:szCs w:val="22"/>
        </w:rPr>
        <w:t xml:space="preserve">veikiančio </w:t>
      </w:r>
      <w:r w:rsidRPr="0089793B">
        <w:rPr>
          <w:rFonts w:ascii="Calibri" w:hAnsi="Calibri" w:cs="Calibri"/>
          <w:color w:val="000000"/>
          <w:sz w:val="22"/>
          <w:szCs w:val="22"/>
        </w:rPr>
        <w:t xml:space="preserve">pagal </w:t>
      </w:r>
      <w:r w:rsidR="0089793B" w:rsidRPr="0089793B">
        <w:rPr>
          <w:rFonts w:ascii="Calibri" w:hAnsi="Calibri" w:cs="Calibri"/>
          <w:color w:val="000000"/>
          <w:sz w:val="22"/>
          <w:szCs w:val="22"/>
        </w:rPr>
        <w:t>įmonės įstatus</w:t>
      </w:r>
      <w:r w:rsidRPr="0089793B">
        <w:rPr>
          <w:rFonts w:ascii="Calibri" w:hAnsi="Calibri" w:cs="Calibri"/>
          <w:color w:val="000000"/>
          <w:sz w:val="22"/>
          <w:szCs w:val="22"/>
        </w:rPr>
        <w:t xml:space="preserve"> (toliau – </w:t>
      </w:r>
      <w:r w:rsidRPr="0089793B">
        <w:rPr>
          <w:rFonts w:ascii="Calibri" w:hAnsi="Calibri" w:cs="Calibri"/>
          <w:b/>
          <w:color w:val="000000"/>
          <w:sz w:val="22"/>
          <w:szCs w:val="22"/>
        </w:rPr>
        <w:t>Pirkėjas)</w:t>
      </w:r>
      <w:r w:rsidRPr="0089793B">
        <w:rPr>
          <w:rFonts w:ascii="Calibri" w:hAnsi="Calibri" w:cs="Calibri"/>
          <w:color w:val="000000"/>
          <w:sz w:val="22"/>
          <w:szCs w:val="22"/>
        </w:rPr>
        <w:t>,</w:t>
      </w:r>
    </w:p>
    <w:p w14:paraId="799D83E3"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ir</w:t>
      </w:r>
    </w:p>
    <w:p w14:paraId="2AD98664" w14:textId="3BE46B6D" w:rsidR="00B0359F" w:rsidRPr="0089793B" w:rsidRDefault="0067281A">
      <w:pPr>
        <w:ind w:firstLine="720"/>
        <w:jc w:val="both"/>
        <w:rPr>
          <w:rFonts w:ascii="Calibri" w:hAnsi="Calibri" w:cs="Calibri"/>
          <w:color w:val="000000"/>
          <w:sz w:val="22"/>
          <w:szCs w:val="22"/>
        </w:rPr>
      </w:pPr>
      <w:proofErr w:type="spellStart"/>
      <w:r>
        <w:rPr>
          <w:rFonts w:ascii="Calibri" w:hAnsi="Calibri" w:cs="Calibri"/>
          <w:color w:val="000000"/>
          <w:sz w:val="22"/>
          <w:szCs w:val="22"/>
        </w:rPr>
        <w:t>Entry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Point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North</w:t>
      </w:r>
      <w:proofErr w:type="spellEnd"/>
      <w:r w:rsidR="00D455A6" w:rsidRPr="003F6BD8">
        <w:rPr>
          <w:rFonts w:ascii="Calibri" w:hAnsi="Calibri" w:cs="Calibri"/>
          <w:color w:val="000000"/>
          <w:sz w:val="22"/>
          <w:szCs w:val="22"/>
        </w:rPr>
        <w:t xml:space="preserve">, </w:t>
      </w:r>
      <w:r w:rsidR="00223BB6" w:rsidRPr="0089793B">
        <w:rPr>
          <w:rFonts w:ascii="Calibri" w:hAnsi="Calibri" w:cs="Calibri"/>
          <w:color w:val="000000"/>
          <w:sz w:val="22"/>
          <w:szCs w:val="22"/>
        </w:rPr>
        <w:t>atstovaujamas</w:t>
      </w:r>
      <w:r w:rsidR="00223BB6" w:rsidRPr="00F07421">
        <w:t xml:space="preserve"> </w:t>
      </w:r>
      <w:r w:rsidR="00223BB6" w:rsidRPr="00F07421">
        <w:rPr>
          <w:rFonts w:ascii="Calibri" w:hAnsi="Calibri" w:cs="Calibri"/>
          <w:color w:val="000000"/>
          <w:sz w:val="22"/>
          <w:szCs w:val="22"/>
        </w:rPr>
        <w:t xml:space="preserve">generalinės direktorės </w:t>
      </w:r>
      <w:proofErr w:type="spellStart"/>
      <w:r w:rsidR="00223BB6" w:rsidRPr="00F07421">
        <w:rPr>
          <w:rFonts w:ascii="Calibri" w:hAnsi="Calibri" w:cs="Calibri"/>
          <w:color w:val="000000"/>
          <w:sz w:val="22"/>
          <w:szCs w:val="22"/>
        </w:rPr>
        <w:t>Anne</w:t>
      </w:r>
      <w:proofErr w:type="spellEnd"/>
      <w:r w:rsidR="00223BB6" w:rsidRPr="00F07421">
        <w:rPr>
          <w:rFonts w:ascii="Calibri" w:hAnsi="Calibri" w:cs="Calibri"/>
          <w:color w:val="000000"/>
          <w:sz w:val="22"/>
          <w:szCs w:val="22"/>
        </w:rPr>
        <w:t xml:space="preserve"> </w:t>
      </w:r>
      <w:proofErr w:type="spellStart"/>
      <w:r w:rsidR="00223BB6" w:rsidRPr="00F07421">
        <w:rPr>
          <w:rFonts w:ascii="Calibri" w:hAnsi="Calibri" w:cs="Calibri"/>
          <w:color w:val="000000"/>
          <w:sz w:val="22"/>
          <w:szCs w:val="22"/>
        </w:rPr>
        <w:t>Kathrine</w:t>
      </w:r>
      <w:proofErr w:type="spellEnd"/>
      <w:r w:rsidR="00223BB6" w:rsidRPr="00F07421">
        <w:rPr>
          <w:rFonts w:ascii="Calibri" w:hAnsi="Calibri" w:cs="Calibri"/>
          <w:color w:val="000000"/>
          <w:sz w:val="22"/>
          <w:szCs w:val="22"/>
        </w:rPr>
        <w:t xml:space="preserve"> </w:t>
      </w:r>
      <w:proofErr w:type="spellStart"/>
      <w:r w:rsidR="00223BB6" w:rsidRPr="00F07421">
        <w:rPr>
          <w:rFonts w:ascii="Calibri" w:hAnsi="Calibri" w:cs="Calibri"/>
          <w:color w:val="000000"/>
          <w:sz w:val="22"/>
          <w:szCs w:val="22"/>
        </w:rPr>
        <w:t>Jensen</w:t>
      </w:r>
      <w:proofErr w:type="spellEnd"/>
      <w:r w:rsidR="00223BB6" w:rsidRPr="00F07421">
        <w:rPr>
          <w:rFonts w:ascii="Calibri" w:hAnsi="Calibri" w:cs="Calibri"/>
          <w:color w:val="000000"/>
          <w:sz w:val="22"/>
          <w:szCs w:val="22"/>
        </w:rPr>
        <w:t>, veikiančios pagal Švedijos įmonių reg</w:t>
      </w:r>
      <w:r w:rsidR="00223BB6">
        <w:rPr>
          <w:rFonts w:ascii="Calibri" w:hAnsi="Calibri" w:cs="Calibri"/>
          <w:color w:val="000000"/>
          <w:sz w:val="22"/>
          <w:szCs w:val="22"/>
        </w:rPr>
        <w:t>istro pažymėjimą (</w:t>
      </w:r>
      <w:proofErr w:type="spellStart"/>
      <w:r w:rsidR="00223BB6">
        <w:rPr>
          <w:rFonts w:ascii="Calibri" w:hAnsi="Calibri" w:cs="Calibri"/>
          <w:color w:val="000000"/>
          <w:sz w:val="22"/>
          <w:szCs w:val="22"/>
        </w:rPr>
        <w:t>Bolagsverket</w:t>
      </w:r>
      <w:proofErr w:type="spellEnd"/>
      <w:r w:rsidR="00223BB6">
        <w:rPr>
          <w:rFonts w:ascii="Calibri" w:hAnsi="Calibri" w:cs="Calibri"/>
          <w:color w:val="000000"/>
          <w:sz w:val="22"/>
          <w:szCs w:val="22"/>
        </w:rPr>
        <w:t>)</w:t>
      </w:r>
      <w:r w:rsidR="00223BB6" w:rsidRPr="00D06BF0">
        <w:rPr>
          <w:rFonts w:ascii="Calibri" w:hAnsi="Calibri" w:cs="Calibri"/>
          <w:color w:val="000000"/>
          <w:sz w:val="22"/>
          <w:szCs w:val="22"/>
        </w:rPr>
        <w:t xml:space="preserve"> </w:t>
      </w:r>
      <w:r w:rsidR="00D455A6" w:rsidRPr="00290F67">
        <w:rPr>
          <w:rFonts w:ascii="Calibri" w:hAnsi="Calibri" w:cs="Calibri"/>
          <w:color w:val="000000"/>
          <w:sz w:val="22"/>
          <w:szCs w:val="22"/>
        </w:rPr>
        <w:t>(</w:t>
      </w:r>
      <w:r w:rsidR="00D455A6" w:rsidRPr="003F6BD8">
        <w:rPr>
          <w:rFonts w:ascii="Calibri" w:hAnsi="Calibri" w:cs="Calibri"/>
          <w:color w:val="000000"/>
          <w:sz w:val="22"/>
          <w:szCs w:val="22"/>
        </w:rPr>
        <w:t xml:space="preserve">toliau – </w:t>
      </w:r>
      <w:r w:rsidR="00D455A6" w:rsidRPr="003F6BD8">
        <w:rPr>
          <w:rFonts w:ascii="Calibri" w:hAnsi="Calibri" w:cs="Calibri"/>
          <w:b/>
          <w:color w:val="000000"/>
          <w:sz w:val="22"/>
          <w:szCs w:val="22"/>
        </w:rPr>
        <w:t>Paslaugų teikėjas</w:t>
      </w:r>
      <w:r w:rsidR="00D455A6" w:rsidRPr="003F6BD8">
        <w:rPr>
          <w:rFonts w:ascii="Calibri" w:hAnsi="Calibri" w:cs="Calibri"/>
          <w:color w:val="000000"/>
          <w:sz w:val="22"/>
          <w:szCs w:val="22"/>
        </w:rPr>
        <w:t>),</w:t>
      </w:r>
      <w:r w:rsidR="00D455A6" w:rsidRPr="0089793B">
        <w:rPr>
          <w:rFonts w:ascii="Calibri" w:hAnsi="Calibri" w:cs="Calibri"/>
          <w:color w:val="000000"/>
          <w:sz w:val="22"/>
          <w:szCs w:val="22"/>
        </w:rPr>
        <w:t xml:space="preserve"> </w:t>
      </w:r>
    </w:p>
    <w:p w14:paraId="76056598" w14:textId="31C67EE1" w:rsidR="00B0359F" w:rsidRDefault="00D455A6" w:rsidP="008A48D7">
      <w:pPr>
        <w:ind w:firstLine="720"/>
        <w:jc w:val="both"/>
        <w:rPr>
          <w:rFonts w:ascii="Calibri" w:hAnsi="Calibri" w:cs="Calibri"/>
          <w:color w:val="000000"/>
          <w:sz w:val="22"/>
          <w:szCs w:val="22"/>
        </w:rPr>
      </w:pPr>
      <w:r>
        <w:rPr>
          <w:rFonts w:ascii="Calibri" w:hAnsi="Calibri" w:cs="Calibri"/>
          <w:color w:val="000000"/>
          <w:sz w:val="22"/>
          <w:szCs w:val="22"/>
        </w:rPr>
        <w:t xml:space="preserve">toliau kartu šioje paslaugų teikimo sutartyje vadinami Šalimis, o kiekvienas atskirai – Šalimi, vadovaudamosi Lietuvos Respublikos </w:t>
      </w:r>
      <w:r w:rsidR="0089793B">
        <w:rPr>
          <w:rFonts w:ascii="Calibri" w:hAnsi="Calibri" w:cs="Calibri"/>
          <w:color w:val="000000"/>
          <w:sz w:val="22"/>
          <w:szCs w:val="22"/>
        </w:rPr>
        <w:t>viešųjų pirkimų</w:t>
      </w:r>
      <w:r>
        <w:rPr>
          <w:rFonts w:ascii="Calibri" w:hAnsi="Calibri" w:cs="Calibri"/>
          <w:color w:val="000000"/>
          <w:sz w:val="22"/>
          <w:szCs w:val="22"/>
        </w:rPr>
        <w:t xml:space="preserve"> įstatymu (toliau –</w:t>
      </w:r>
      <w:r w:rsidR="0089793B">
        <w:rPr>
          <w:rFonts w:ascii="Calibri" w:hAnsi="Calibri" w:cs="Calibri"/>
          <w:color w:val="000000"/>
          <w:sz w:val="22"/>
          <w:szCs w:val="22"/>
        </w:rPr>
        <w:t xml:space="preserve"> </w:t>
      </w:r>
      <w:r w:rsidR="005C5510">
        <w:rPr>
          <w:rFonts w:ascii="Calibri" w:hAnsi="Calibri" w:cs="Calibri"/>
          <w:color w:val="000000"/>
          <w:sz w:val="22"/>
          <w:szCs w:val="22"/>
        </w:rPr>
        <w:t>V</w:t>
      </w:r>
      <w:r>
        <w:rPr>
          <w:rFonts w:ascii="Calibri" w:hAnsi="Calibri" w:cs="Calibri"/>
          <w:color w:val="000000"/>
          <w:sz w:val="22"/>
          <w:szCs w:val="22"/>
        </w:rPr>
        <w:t xml:space="preserve">PĮ) ir atsižvelgdamos į tai, kad Paslaugų teikėjo pasiūlymas pagal vykusio </w:t>
      </w:r>
      <w:r w:rsidR="005C5510" w:rsidRPr="00A83F0C">
        <w:rPr>
          <w:rFonts w:asciiTheme="minorHAnsi" w:hAnsiTheme="minorHAnsi" w:cstheme="minorHAnsi"/>
          <w:b/>
          <w:sz w:val="22"/>
          <w:szCs w:val="22"/>
        </w:rPr>
        <w:t xml:space="preserve">Specializuotų skrydžių vadovų ir ATSEP </w:t>
      </w:r>
      <w:r w:rsidR="008A48D7" w:rsidRPr="00A83F0C">
        <w:rPr>
          <w:rFonts w:ascii="Calibri" w:hAnsi="Calibri" w:cs="Calibri"/>
          <w:b/>
          <w:sz w:val="22"/>
          <w:szCs w:val="22"/>
        </w:rPr>
        <w:t>mokymų</w:t>
      </w:r>
      <w:r w:rsidR="005C5510" w:rsidRPr="00A83F0C">
        <w:rPr>
          <w:rFonts w:ascii="Calibri" w:hAnsi="Calibri" w:cs="Calibri"/>
          <w:b/>
          <w:sz w:val="22"/>
          <w:szCs w:val="22"/>
        </w:rPr>
        <w:t xml:space="preserve"> paslaugų</w:t>
      </w:r>
      <w:r w:rsidR="008A48D7" w:rsidRPr="00A83F0C">
        <w:rPr>
          <w:rFonts w:ascii="Calibri" w:hAnsi="Calibri" w:cs="Calibri"/>
          <w:b/>
          <w:sz w:val="22"/>
          <w:szCs w:val="22"/>
        </w:rPr>
        <w:t xml:space="preserve"> </w:t>
      </w:r>
      <w:r w:rsidRPr="00A83F0C">
        <w:rPr>
          <w:rFonts w:ascii="Calibri" w:hAnsi="Calibri" w:cs="Calibri"/>
          <w:b/>
          <w:sz w:val="22"/>
          <w:szCs w:val="22"/>
        </w:rPr>
        <w:t xml:space="preserve">pirkimo </w:t>
      </w:r>
      <w:r w:rsidR="005C5510" w:rsidRPr="00A83F0C">
        <w:rPr>
          <w:rFonts w:ascii="Calibri" w:hAnsi="Calibri" w:cs="Calibri"/>
          <w:b/>
          <w:sz w:val="22"/>
          <w:szCs w:val="22"/>
        </w:rPr>
        <w:t>neskelbiamų derybų</w:t>
      </w:r>
      <w:r w:rsidRPr="00A83F0C">
        <w:rPr>
          <w:rFonts w:ascii="Calibri" w:hAnsi="Calibri" w:cs="Calibri"/>
          <w:b/>
          <w:sz w:val="22"/>
          <w:szCs w:val="22"/>
        </w:rPr>
        <w:t xml:space="preserve"> būdu</w:t>
      </w:r>
      <w:r w:rsidRPr="008A48D7">
        <w:rPr>
          <w:rFonts w:ascii="Calibri" w:hAnsi="Calibri" w:cs="Calibri"/>
          <w:color w:val="000000"/>
          <w:sz w:val="22"/>
          <w:szCs w:val="22"/>
        </w:rPr>
        <w:t xml:space="preserve"> </w:t>
      </w:r>
      <w:r>
        <w:rPr>
          <w:rFonts w:ascii="Calibri" w:hAnsi="Calibri" w:cs="Calibri"/>
          <w:color w:val="000000"/>
          <w:sz w:val="22"/>
          <w:szCs w:val="22"/>
        </w:rPr>
        <w:t>(toliau – Pirkimas) rezultatus pripažintas laimėjusiu</w:t>
      </w:r>
      <w:r>
        <w:rPr>
          <w:rFonts w:ascii="Calibri" w:hAnsi="Calibri" w:cs="Calibri"/>
          <w:bCs/>
          <w:color w:val="000000"/>
          <w:sz w:val="22"/>
          <w:szCs w:val="22"/>
        </w:rPr>
        <w:t xml:space="preserve">, </w:t>
      </w:r>
      <w:r>
        <w:rPr>
          <w:rFonts w:ascii="Calibri" w:hAnsi="Calibri" w:cs="Calibri"/>
          <w:color w:val="000000"/>
          <w:sz w:val="22"/>
          <w:szCs w:val="22"/>
        </w:rPr>
        <w:t>sudarė šią paslaugų teikimo sutartį, toliau vadinamą Sutartimi, ir susitarė dėl toliau nurodytų sąlygų.</w:t>
      </w:r>
    </w:p>
    <w:p w14:paraId="48176C0F" w14:textId="77777777" w:rsidR="00B0359F" w:rsidRDefault="00B0359F">
      <w:pPr>
        <w:rPr>
          <w:rFonts w:ascii="Calibri" w:hAnsi="Calibri" w:cs="Calibri"/>
          <w:color w:val="000000"/>
          <w:sz w:val="22"/>
          <w:szCs w:val="22"/>
        </w:rPr>
      </w:pPr>
    </w:p>
    <w:tbl>
      <w:tblPr>
        <w:tblW w:w="5000" w:type="pct"/>
        <w:tblLook w:val="01E0" w:firstRow="1" w:lastRow="1" w:firstColumn="1" w:lastColumn="1" w:noHBand="0" w:noVBand="0"/>
      </w:tblPr>
      <w:tblGrid>
        <w:gridCol w:w="9628"/>
      </w:tblGrid>
      <w:tr w:rsidR="00B0359F" w14:paraId="19156E44" w14:textId="77777777" w:rsidTr="009161A1">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45994E65" w14:textId="77777777" w:rsidR="00B0359F" w:rsidRDefault="00B0359F">
            <w:pPr>
              <w:jc w:val="center"/>
              <w:rPr>
                <w:rFonts w:ascii="Calibri" w:hAnsi="Calibri" w:cs="Calibri"/>
                <w:b/>
                <w:color w:val="000000"/>
                <w:sz w:val="22"/>
                <w:szCs w:val="22"/>
              </w:rPr>
            </w:pPr>
          </w:p>
          <w:p w14:paraId="25615574"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1. Sutarties dalykas</w:t>
            </w:r>
          </w:p>
          <w:p w14:paraId="22181809" w14:textId="77777777" w:rsidR="00B0359F" w:rsidRDefault="00B0359F">
            <w:pPr>
              <w:jc w:val="center"/>
              <w:rPr>
                <w:rFonts w:ascii="Calibri" w:hAnsi="Calibri" w:cs="Calibri"/>
                <w:i/>
                <w:color w:val="000000"/>
                <w:sz w:val="22"/>
                <w:szCs w:val="22"/>
              </w:rPr>
            </w:pPr>
          </w:p>
          <w:p w14:paraId="0046502B" w14:textId="2AD61786" w:rsidR="00B0359F" w:rsidRDefault="00D455A6" w:rsidP="0089793B">
            <w:pPr>
              <w:pStyle w:val="1tekstas"/>
              <w:tabs>
                <w:tab w:val="clear" w:pos="993"/>
                <w:tab w:val="clear" w:pos="1276"/>
                <w:tab w:val="left" w:pos="1134"/>
              </w:tabs>
              <w:spacing w:line="240" w:lineRule="auto"/>
              <w:ind w:left="0"/>
              <w:rPr>
                <w:rFonts w:ascii="Calibri" w:hAnsi="Calibri"/>
                <w:color w:val="000000"/>
                <w:sz w:val="22"/>
                <w:szCs w:val="22"/>
              </w:rPr>
            </w:pPr>
            <w:r>
              <w:rPr>
                <w:rFonts w:ascii="Calibri" w:hAnsi="Calibri"/>
                <w:color w:val="000000"/>
                <w:sz w:val="22"/>
                <w:szCs w:val="22"/>
              </w:rPr>
              <w:t xml:space="preserve">1.1. Paslaugų teikėjas įsipareigoja laiku ir kokybiškai teikti Sutarties 2 priede „Techninė specifikacija“ (toliau – Techninės specifikacija) nurodytas </w:t>
            </w:r>
            <w:r w:rsidR="005C5510">
              <w:rPr>
                <w:rFonts w:asciiTheme="minorHAnsi" w:hAnsiTheme="minorHAnsi" w:cstheme="minorHAnsi"/>
                <w:sz w:val="22"/>
                <w:szCs w:val="22"/>
              </w:rPr>
              <w:t>Specializuota</w:t>
            </w:r>
            <w:r w:rsidR="005C5510" w:rsidRPr="005C5510">
              <w:rPr>
                <w:rFonts w:asciiTheme="minorHAnsi" w:hAnsiTheme="minorHAnsi" w:cstheme="minorHAnsi"/>
                <w:sz w:val="22"/>
                <w:szCs w:val="22"/>
              </w:rPr>
              <w:t>s skrydžių vadovų ir ATSEP</w:t>
            </w:r>
            <w:r w:rsidR="005C5510">
              <w:rPr>
                <w:rFonts w:cstheme="minorHAnsi"/>
              </w:rPr>
              <w:t xml:space="preserve"> </w:t>
            </w:r>
            <w:r w:rsidR="0089793B">
              <w:rPr>
                <w:rFonts w:ascii="Calibri" w:hAnsi="Calibri"/>
                <w:color w:val="000000"/>
                <w:sz w:val="22"/>
                <w:szCs w:val="22"/>
              </w:rPr>
              <w:t>mokymų</w:t>
            </w:r>
            <w:r>
              <w:rPr>
                <w:rFonts w:ascii="Calibri" w:hAnsi="Calibri"/>
                <w:color w:val="000000"/>
                <w:sz w:val="22"/>
                <w:szCs w:val="22"/>
              </w:rPr>
              <w:t xml:space="preserve"> paslaugas</w:t>
            </w:r>
            <w:r>
              <w:rPr>
                <w:rFonts w:ascii="Calibri" w:hAnsi="Calibri"/>
                <w:b/>
                <w:color w:val="000000"/>
                <w:sz w:val="22"/>
                <w:szCs w:val="22"/>
              </w:rPr>
              <w:t xml:space="preserve"> </w:t>
            </w:r>
            <w:r>
              <w:rPr>
                <w:rFonts w:ascii="Calibri" w:hAnsi="Calibri"/>
                <w:color w:val="000000"/>
                <w:sz w:val="22"/>
                <w:szCs w:val="22"/>
              </w:rPr>
              <w:t>(toliau – Paslaugos), o Pirkėjas įsipareigoja sumokėti už suteiktas Paslaugas Sutartyje nustatyta tvarka ir terminais.</w:t>
            </w:r>
          </w:p>
          <w:p w14:paraId="54E78CFE" w14:textId="72C56579" w:rsidR="00A75990" w:rsidRPr="00CF0268" w:rsidRDefault="00A75990" w:rsidP="00A75990">
            <w:pPr>
              <w:jc w:val="both"/>
              <w:rPr>
                <w:rFonts w:ascii="Calibri" w:eastAsiaTheme="minorHAnsi" w:hAnsi="Calibri" w:cs="Calibri"/>
                <w:sz w:val="22"/>
                <w:szCs w:val="22"/>
                <w:lang w:eastAsia="en-US"/>
              </w:rPr>
            </w:pPr>
            <w:r w:rsidRPr="00A75990">
              <w:rPr>
                <w:rFonts w:ascii="Calibri" w:eastAsiaTheme="minorHAnsi" w:hAnsi="Calibri" w:cs="Calibri"/>
                <w:color w:val="000000"/>
                <w:sz w:val="22"/>
                <w:szCs w:val="22"/>
                <w:lang w:eastAsia="en-US"/>
              </w:rPr>
              <w:t>1.2. Tiekėjo Pirkimui pateikta</w:t>
            </w:r>
            <w:r>
              <w:rPr>
                <w:rFonts w:ascii="Calibri" w:eastAsiaTheme="minorHAnsi" w:hAnsi="Calibri" w:cs="Calibri"/>
                <w:color w:val="000000"/>
                <w:sz w:val="22"/>
                <w:szCs w:val="22"/>
                <w:lang w:eastAsia="en-US"/>
              </w:rPr>
              <w:t>s</w:t>
            </w:r>
            <w:r w:rsidRPr="00A75990">
              <w:rPr>
                <w:rFonts w:ascii="Calibri" w:eastAsiaTheme="minorHAnsi" w:hAnsi="Calibri" w:cs="Calibri"/>
                <w:color w:val="000000"/>
                <w:sz w:val="22"/>
                <w:szCs w:val="22"/>
                <w:lang w:eastAsia="en-US"/>
              </w:rPr>
              <w:t xml:space="preserve"> pirminis pasiūlymas bei galutinis pasiūlymas (toliau kartu vadinami Pasiūlymu) (įskaitant Pasiūlymo paaiškinimus), ir Pirkimo sąlygos (įskaitant Pirkimo sąlygų paaiškinimus) laikomi neatskiriamomis Sutarties dalimis. Tiekėjo Pasiūlymas (įskaitant Pasiūlymo paaiškinimus) ir Pirkimo sąlygos (įskaitant Pirkimo sąlygų paaiškinimus) yra saugomi Centrinėje viešųjų pirkimų informacinėje sistemoje (https://pirkimai.eviesiejipirkimai.lt) (pirkimo </w:t>
            </w:r>
            <w:r>
              <w:rPr>
                <w:rFonts w:ascii="Calibri" w:eastAsiaTheme="minorHAnsi" w:hAnsi="Calibri" w:cs="Calibri"/>
                <w:color w:val="000000"/>
                <w:sz w:val="22"/>
                <w:szCs w:val="22"/>
                <w:lang w:eastAsia="en-US"/>
              </w:rPr>
              <w:t>Nr</w:t>
            </w:r>
            <w:r w:rsidRPr="00CF0268">
              <w:rPr>
                <w:rFonts w:ascii="Calibri" w:eastAsiaTheme="minorHAnsi" w:hAnsi="Calibri" w:cs="Calibri"/>
                <w:sz w:val="22"/>
                <w:szCs w:val="22"/>
                <w:lang w:eastAsia="en-US"/>
              </w:rPr>
              <w:t xml:space="preserve">. </w:t>
            </w:r>
            <w:r w:rsidR="00CF0268" w:rsidRPr="00CF0268">
              <w:rPr>
                <w:rFonts w:ascii="Calibri" w:eastAsiaTheme="minorHAnsi" w:hAnsi="Calibri" w:cs="Calibri"/>
                <w:sz w:val="22"/>
                <w:szCs w:val="22"/>
                <w:lang w:eastAsia="en-US"/>
              </w:rPr>
              <w:t>559941</w:t>
            </w:r>
            <w:r w:rsidRPr="00CF0268">
              <w:rPr>
                <w:rFonts w:ascii="Calibri" w:eastAsiaTheme="minorHAnsi" w:hAnsi="Calibri" w:cs="Calibri"/>
                <w:sz w:val="22"/>
                <w:szCs w:val="22"/>
                <w:lang w:eastAsia="en-US"/>
              </w:rPr>
              <w:t>).</w:t>
            </w:r>
          </w:p>
          <w:p w14:paraId="72513A4E" w14:textId="77777777" w:rsidR="00A75990" w:rsidRPr="0089793B" w:rsidRDefault="00A75990" w:rsidP="0089793B">
            <w:pPr>
              <w:pStyle w:val="1tekstas"/>
              <w:tabs>
                <w:tab w:val="clear" w:pos="993"/>
                <w:tab w:val="clear" w:pos="1276"/>
                <w:tab w:val="left" w:pos="1134"/>
              </w:tabs>
              <w:spacing w:line="240" w:lineRule="auto"/>
              <w:ind w:left="0"/>
              <w:rPr>
                <w:rFonts w:ascii="Calibri" w:hAnsi="Calibri"/>
                <w:bCs w:val="0"/>
                <w:color w:val="000000"/>
                <w:sz w:val="22"/>
                <w:szCs w:val="22"/>
              </w:rPr>
            </w:pPr>
          </w:p>
          <w:p w14:paraId="247E371F" w14:textId="77777777" w:rsidR="00B0359F" w:rsidRDefault="00B0359F">
            <w:pPr>
              <w:jc w:val="both"/>
              <w:rPr>
                <w:rFonts w:ascii="Calibri" w:hAnsi="Calibri" w:cs="Calibri"/>
                <w:color w:val="000000"/>
                <w:sz w:val="22"/>
                <w:szCs w:val="22"/>
              </w:rPr>
            </w:pPr>
          </w:p>
        </w:tc>
      </w:tr>
      <w:tr w:rsidR="00B0359F" w14:paraId="6875B028" w14:textId="77777777" w:rsidTr="009161A1">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6633EBEF" w14:textId="77777777" w:rsidR="00B0359F" w:rsidRDefault="00B0359F">
            <w:pPr>
              <w:jc w:val="center"/>
              <w:rPr>
                <w:rFonts w:ascii="Calibri" w:hAnsi="Calibri" w:cs="Calibri"/>
                <w:b/>
                <w:color w:val="000000"/>
                <w:sz w:val="22"/>
                <w:szCs w:val="22"/>
              </w:rPr>
            </w:pPr>
          </w:p>
          <w:p w14:paraId="70EF29BB"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2. Paslaugų apimtis, teikimo vieta, terminai, kokybė, kitos sąlygos</w:t>
            </w:r>
          </w:p>
          <w:p w14:paraId="2220D915" w14:textId="77777777" w:rsidR="00B0359F" w:rsidRDefault="00B0359F">
            <w:pPr>
              <w:jc w:val="center"/>
              <w:rPr>
                <w:rFonts w:ascii="Calibri" w:hAnsi="Calibri" w:cs="Calibri"/>
                <w:b/>
                <w:color w:val="000000"/>
                <w:sz w:val="22"/>
                <w:szCs w:val="22"/>
              </w:rPr>
            </w:pPr>
          </w:p>
          <w:p w14:paraId="6134AEB4" w14:textId="77777777" w:rsidR="00B0359F" w:rsidRDefault="00D455A6">
            <w:pPr>
              <w:jc w:val="both"/>
              <w:rPr>
                <w:rFonts w:ascii="Calibri" w:hAnsi="Calibri" w:cs="Calibri"/>
                <w:i/>
                <w:color w:val="000000"/>
                <w:sz w:val="22"/>
                <w:szCs w:val="22"/>
              </w:rPr>
            </w:pPr>
            <w:r>
              <w:rPr>
                <w:rFonts w:ascii="Calibri" w:hAnsi="Calibri" w:cs="Calibri"/>
                <w:color w:val="000000"/>
                <w:sz w:val="22"/>
                <w:szCs w:val="22"/>
              </w:rPr>
              <w:t>2.1. Paslaugų apimtis nurodyta Techninėje specifikacijoje</w:t>
            </w:r>
            <w:r>
              <w:rPr>
                <w:rFonts w:ascii="Calibri" w:hAnsi="Calibri" w:cs="Calibri"/>
                <w:i/>
                <w:color w:val="000000"/>
                <w:sz w:val="22"/>
                <w:szCs w:val="22"/>
              </w:rPr>
              <w:t>.</w:t>
            </w:r>
          </w:p>
          <w:p w14:paraId="6C137E32" w14:textId="405EF44D"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2.2. </w:t>
            </w:r>
            <w:r w:rsidR="003032B3">
              <w:rPr>
                <w:rFonts w:ascii="Calibri" w:hAnsi="Calibri" w:cs="Calibri"/>
                <w:color w:val="000000"/>
                <w:sz w:val="22"/>
                <w:szCs w:val="22"/>
              </w:rPr>
              <w:t>Paslaugų teikimo</w:t>
            </w:r>
            <w:r w:rsidR="003032B3" w:rsidRPr="003032B3">
              <w:rPr>
                <w:rFonts w:ascii="Calibri" w:hAnsi="Calibri" w:cs="Calibri"/>
                <w:color w:val="000000"/>
                <w:sz w:val="22"/>
                <w:szCs w:val="22"/>
              </w:rPr>
              <w:t xml:space="preserve"> vi</w:t>
            </w:r>
            <w:r w:rsidR="00794404">
              <w:rPr>
                <w:rFonts w:ascii="Calibri" w:hAnsi="Calibri" w:cs="Calibri"/>
                <w:color w:val="000000"/>
                <w:sz w:val="22"/>
                <w:szCs w:val="22"/>
              </w:rPr>
              <w:t>eta –</w:t>
            </w:r>
            <w:r w:rsidR="00AC7193">
              <w:rPr>
                <w:rFonts w:ascii="Calibri" w:hAnsi="Calibri" w:cs="Calibri"/>
                <w:color w:val="000000"/>
                <w:sz w:val="22"/>
                <w:szCs w:val="22"/>
              </w:rPr>
              <w:t xml:space="preserve"> </w:t>
            </w:r>
            <w:r w:rsidR="00AC7193" w:rsidRPr="000F65C4">
              <w:rPr>
                <w:rFonts w:asciiTheme="minorHAnsi" w:hAnsiTheme="minorHAnsi" w:cstheme="minorHAnsi"/>
                <w:sz w:val="22"/>
                <w:szCs w:val="22"/>
              </w:rPr>
              <w:t>Paslaugų teikėjo patalpos, Pirkėjo patalpose. Paslaugų teikimo vieta nurodoma Pirkėjo užsakyme</w:t>
            </w:r>
            <w:r w:rsidR="003032B3">
              <w:rPr>
                <w:rFonts w:ascii="Calibri" w:hAnsi="Calibri" w:cs="Calibri"/>
                <w:color w:val="000000"/>
                <w:sz w:val="22"/>
                <w:szCs w:val="22"/>
              </w:rPr>
              <w:t>.</w:t>
            </w:r>
          </w:p>
          <w:p w14:paraId="42DD3BC0" w14:textId="46893491" w:rsidR="00B0359F" w:rsidRDefault="00D455A6">
            <w:pPr>
              <w:jc w:val="both"/>
              <w:rPr>
                <w:rFonts w:asciiTheme="minorHAnsi" w:hAnsiTheme="minorHAnsi" w:cstheme="minorHAnsi"/>
                <w:sz w:val="22"/>
                <w:szCs w:val="22"/>
              </w:rPr>
            </w:pPr>
            <w:r>
              <w:rPr>
                <w:rFonts w:ascii="Calibri" w:hAnsi="Calibri" w:cs="Calibri"/>
                <w:color w:val="000000"/>
                <w:sz w:val="22"/>
                <w:szCs w:val="22"/>
              </w:rPr>
              <w:t>2</w:t>
            </w:r>
            <w:r w:rsidRPr="00EB7BD1">
              <w:rPr>
                <w:rFonts w:ascii="Calibri" w:hAnsi="Calibri" w:cs="Calibri"/>
                <w:color w:val="000000"/>
                <w:sz w:val="22"/>
                <w:szCs w:val="22"/>
              </w:rPr>
              <w:t>.</w:t>
            </w:r>
            <w:r w:rsidR="00AC7193">
              <w:rPr>
                <w:rFonts w:ascii="Calibri" w:hAnsi="Calibri" w:cs="Calibri"/>
                <w:color w:val="000000"/>
                <w:sz w:val="22"/>
                <w:szCs w:val="22"/>
              </w:rPr>
              <w:t>3</w:t>
            </w:r>
            <w:r w:rsidRPr="00EB7BD1">
              <w:rPr>
                <w:rFonts w:ascii="Calibri" w:hAnsi="Calibri" w:cs="Calibri"/>
                <w:color w:val="000000"/>
                <w:sz w:val="22"/>
                <w:szCs w:val="22"/>
              </w:rPr>
              <w:t>.</w:t>
            </w:r>
            <w:r w:rsidR="008A48D7">
              <w:rPr>
                <w:rFonts w:asciiTheme="minorHAnsi" w:hAnsiTheme="minorHAnsi" w:cstheme="minorHAnsi"/>
                <w:sz w:val="22"/>
                <w:szCs w:val="22"/>
              </w:rPr>
              <w:t xml:space="preserve"> </w:t>
            </w:r>
            <w:r w:rsidR="00AC7193">
              <w:rPr>
                <w:rFonts w:asciiTheme="minorHAnsi" w:hAnsiTheme="minorHAnsi" w:cstheme="minorHAnsi"/>
                <w:sz w:val="22"/>
                <w:szCs w:val="22"/>
              </w:rPr>
              <w:t>Paslaugų kokybė turi atitikti techninėje specifikacijoje nurodytus reikalavimus</w:t>
            </w:r>
            <w:r w:rsidR="008A48D7">
              <w:rPr>
                <w:rFonts w:asciiTheme="minorHAnsi" w:hAnsiTheme="minorHAnsi" w:cstheme="minorHAnsi"/>
                <w:sz w:val="22"/>
                <w:szCs w:val="22"/>
              </w:rPr>
              <w:t>.</w:t>
            </w:r>
          </w:p>
          <w:p w14:paraId="18B2881A" w14:textId="117E10D7" w:rsidR="00AC7193" w:rsidRDefault="00AC7193">
            <w:pPr>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2.4. </w:t>
            </w:r>
            <w:r w:rsidRPr="000F65C4">
              <w:rPr>
                <w:rFonts w:asciiTheme="minorHAnsi" w:hAnsiTheme="minorHAnsi" w:cstheme="minorHAnsi"/>
                <w:sz w:val="22"/>
                <w:szCs w:val="22"/>
              </w:rPr>
              <w:t>Paslaugos bus perkamos tik pagal poreikį (pagal Pirkėjo elektroniniu paštu pateiktus užsakymus), neviršijant maksimalios</w:t>
            </w:r>
            <w:r w:rsidR="00942955">
              <w:rPr>
                <w:rFonts w:asciiTheme="minorHAnsi" w:hAnsiTheme="minorHAnsi" w:cstheme="minorHAnsi"/>
                <w:sz w:val="22"/>
                <w:szCs w:val="22"/>
              </w:rPr>
              <w:t xml:space="preserve"> sutarties</w:t>
            </w:r>
            <w:r w:rsidRPr="000F65C4">
              <w:rPr>
                <w:rFonts w:asciiTheme="minorHAnsi" w:hAnsiTheme="minorHAnsi" w:cstheme="minorHAnsi"/>
                <w:sz w:val="22"/>
                <w:szCs w:val="22"/>
              </w:rPr>
              <w:t xml:space="preserve"> sumos</w:t>
            </w:r>
            <w:r>
              <w:rPr>
                <w:rFonts w:asciiTheme="minorHAnsi" w:hAnsiTheme="minorHAnsi" w:cstheme="minorHAnsi"/>
                <w:sz w:val="22"/>
                <w:szCs w:val="22"/>
              </w:rPr>
              <w:t xml:space="preserve">. </w:t>
            </w:r>
            <w:r w:rsidRPr="001D7F37">
              <w:rPr>
                <w:rFonts w:asciiTheme="minorHAnsi" w:hAnsiTheme="minorHAnsi" w:cstheme="minorHAnsi"/>
                <w:color w:val="000000" w:themeColor="text1"/>
                <w:sz w:val="22"/>
                <w:szCs w:val="22"/>
              </w:rPr>
              <w:t>Pirkėjas neįsipareigoja įsigyti visų</w:t>
            </w:r>
            <w:r w:rsidR="00942955">
              <w:rPr>
                <w:rFonts w:asciiTheme="minorHAnsi" w:hAnsiTheme="minorHAnsi" w:cstheme="minorHAnsi"/>
                <w:color w:val="000000" w:themeColor="text1"/>
                <w:sz w:val="22"/>
                <w:szCs w:val="22"/>
              </w:rPr>
              <w:t>, Techninėje specifikacijoje nurodytų,</w:t>
            </w:r>
            <w:r w:rsidRPr="001D7F37">
              <w:rPr>
                <w:rFonts w:asciiTheme="minorHAnsi" w:hAnsiTheme="minorHAnsi" w:cstheme="minorHAnsi"/>
                <w:color w:val="000000" w:themeColor="text1"/>
                <w:sz w:val="22"/>
                <w:szCs w:val="22"/>
              </w:rPr>
              <w:t xml:space="preserve"> Paslaugų ir mokės tik už faktiškai suteiktas Paslaugas.</w:t>
            </w:r>
          </w:p>
          <w:p w14:paraId="73FABE49" w14:textId="77777777" w:rsidR="00207A55" w:rsidRPr="00207A55" w:rsidRDefault="00942955" w:rsidP="00207A55">
            <w:pPr>
              <w:jc w:val="both"/>
              <w:rPr>
                <w:sz w:val="22"/>
                <w:szCs w:val="22"/>
              </w:rPr>
            </w:pPr>
            <w:r>
              <w:rPr>
                <w:rFonts w:asciiTheme="minorHAnsi" w:hAnsiTheme="minorHAnsi" w:cstheme="minorHAnsi"/>
                <w:color w:val="000000" w:themeColor="text1"/>
                <w:sz w:val="22"/>
                <w:szCs w:val="22"/>
              </w:rPr>
              <w:t>2.5.</w:t>
            </w:r>
            <w:r w:rsidR="00207A55">
              <w:rPr>
                <w:rFonts w:asciiTheme="minorHAnsi" w:hAnsiTheme="minorHAnsi" w:cstheme="minorHAnsi"/>
                <w:color w:val="000000" w:themeColor="text1"/>
                <w:sz w:val="22"/>
                <w:szCs w:val="22"/>
              </w:rPr>
              <w:t xml:space="preserve"> Paslaugos bus laikomos suteiktomis, kai bus pasirašytas Paslaugų suteikimo aktas. </w:t>
            </w:r>
            <w:r w:rsidR="00207A55" w:rsidRPr="00207A55">
              <w:rPr>
                <w:rFonts w:ascii="Calibri" w:hAnsi="Calibri" w:cs="Calibri"/>
                <w:color w:val="000000"/>
                <w:sz w:val="22"/>
                <w:szCs w:val="22"/>
              </w:rPr>
              <w:t>Paslaugų suteikimo aktą parengia Paslaugų teikėjas pagal Sutarties 3 priedo formą.</w:t>
            </w:r>
          </w:p>
          <w:p w14:paraId="26716D2A" w14:textId="07AAAB84" w:rsidR="00B0359F" w:rsidRDefault="00B0359F" w:rsidP="00794404">
            <w:pPr>
              <w:jc w:val="both"/>
              <w:rPr>
                <w:rFonts w:ascii="Calibri" w:hAnsi="Calibri" w:cs="Calibri"/>
                <w:color w:val="000000"/>
                <w:sz w:val="22"/>
                <w:szCs w:val="22"/>
              </w:rPr>
            </w:pPr>
          </w:p>
        </w:tc>
      </w:tr>
      <w:tr w:rsidR="00B0359F" w14:paraId="65CED88C" w14:textId="77777777" w:rsidTr="009161A1">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05F3EED0" w14:textId="77777777" w:rsidR="00B0359F" w:rsidRDefault="00B0359F">
            <w:pPr>
              <w:jc w:val="center"/>
              <w:rPr>
                <w:rFonts w:ascii="Calibri" w:hAnsi="Calibri" w:cs="Calibri"/>
                <w:b/>
                <w:color w:val="000000"/>
                <w:sz w:val="22"/>
                <w:szCs w:val="22"/>
              </w:rPr>
            </w:pPr>
          </w:p>
          <w:p w14:paraId="7A1D53D6"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3. Sutarties kaina, paslaugų įkainiai, kainodaros taisyklės</w:t>
            </w:r>
          </w:p>
          <w:p w14:paraId="52263460" w14:textId="77777777" w:rsidR="00B0359F" w:rsidRDefault="00B0359F">
            <w:pPr>
              <w:jc w:val="center"/>
              <w:rPr>
                <w:rFonts w:ascii="Calibri" w:hAnsi="Calibri" w:cs="Calibri"/>
                <w:b/>
                <w:color w:val="000000"/>
                <w:sz w:val="22"/>
                <w:szCs w:val="22"/>
              </w:rPr>
            </w:pPr>
          </w:p>
          <w:p w14:paraId="1EB415A1" w14:textId="7E88CABC" w:rsidR="00B0359F" w:rsidRDefault="007F0835">
            <w:pPr>
              <w:jc w:val="both"/>
              <w:rPr>
                <w:rFonts w:ascii="Calibri" w:hAnsi="Calibri" w:cs="Calibri"/>
                <w:color w:val="000000"/>
                <w:sz w:val="22"/>
                <w:szCs w:val="22"/>
              </w:rPr>
            </w:pPr>
            <w:r>
              <w:rPr>
                <w:rFonts w:ascii="Calibri" w:hAnsi="Calibri" w:cs="Calibri"/>
                <w:color w:val="000000"/>
                <w:sz w:val="22"/>
                <w:szCs w:val="22"/>
              </w:rPr>
              <w:t xml:space="preserve">3.1. </w:t>
            </w:r>
            <w:r w:rsidR="00214BCC">
              <w:rPr>
                <w:rFonts w:ascii="Calibri" w:hAnsi="Calibri" w:cs="Calibri"/>
                <w:color w:val="000000"/>
                <w:sz w:val="22"/>
                <w:szCs w:val="22"/>
              </w:rPr>
              <w:t xml:space="preserve">Maksimali </w:t>
            </w:r>
            <w:r w:rsidR="00D455A6">
              <w:rPr>
                <w:rFonts w:ascii="Calibri" w:hAnsi="Calibri" w:cs="Calibri"/>
                <w:color w:val="000000"/>
                <w:sz w:val="22"/>
                <w:szCs w:val="22"/>
              </w:rPr>
              <w:t xml:space="preserve">Sutarties kaina yra </w:t>
            </w:r>
            <w:r w:rsidR="00214BCC" w:rsidRPr="00FB34AE">
              <w:rPr>
                <w:rFonts w:asciiTheme="minorHAnsi" w:hAnsiTheme="minorHAnsi" w:cstheme="minorHAnsi"/>
                <w:sz w:val="22"/>
                <w:szCs w:val="22"/>
              </w:rPr>
              <w:t>50</w:t>
            </w:r>
            <w:r w:rsidR="00FB34AE">
              <w:rPr>
                <w:rFonts w:asciiTheme="minorHAnsi" w:hAnsiTheme="minorHAnsi" w:cstheme="minorHAnsi"/>
                <w:sz w:val="22"/>
                <w:szCs w:val="22"/>
              </w:rPr>
              <w:t> </w:t>
            </w:r>
            <w:r w:rsidR="00214BCC" w:rsidRPr="00FB34AE">
              <w:rPr>
                <w:rFonts w:asciiTheme="minorHAnsi" w:hAnsiTheme="minorHAnsi" w:cstheme="minorHAnsi"/>
                <w:sz w:val="22"/>
                <w:szCs w:val="22"/>
              </w:rPr>
              <w:t>000</w:t>
            </w:r>
            <w:r w:rsidR="00FB34AE">
              <w:rPr>
                <w:rFonts w:asciiTheme="minorHAnsi" w:hAnsiTheme="minorHAnsi" w:cstheme="minorHAnsi"/>
                <w:sz w:val="22"/>
                <w:szCs w:val="22"/>
              </w:rPr>
              <w:t xml:space="preserve"> (penkiasdešimt tūkstančių)</w:t>
            </w:r>
            <w:r w:rsidR="00214BCC" w:rsidRPr="00FB34AE">
              <w:rPr>
                <w:rFonts w:asciiTheme="minorHAnsi" w:hAnsiTheme="minorHAnsi" w:cstheme="minorHAnsi"/>
                <w:sz w:val="22"/>
                <w:szCs w:val="22"/>
              </w:rPr>
              <w:t xml:space="preserve"> EUR be PVM</w:t>
            </w:r>
            <w:r w:rsidR="00214BCC" w:rsidRPr="001D1859">
              <w:rPr>
                <w:rFonts w:asciiTheme="minorHAnsi" w:hAnsiTheme="minorHAnsi" w:cstheme="minorHAnsi"/>
                <w:sz w:val="22"/>
                <w:szCs w:val="22"/>
              </w:rPr>
              <w:t xml:space="preserve">. </w:t>
            </w:r>
            <w:r w:rsidR="00214BCC" w:rsidRPr="00214BCC">
              <w:rPr>
                <w:rFonts w:asciiTheme="minorHAnsi" w:hAnsiTheme="minorHAnsi" w:cstheme="minorHAnsi"/>
                <w:sz w:val="22"/>
                <w:szCs w:val="22"/>
              </w:rPr>
              <w:t>Į šią sumą įeina instruktoriaus atvykimo išlaidos (bilietai, apgyvendinimas ir kitos tiesioginės išlaidos</w:t>
            </w:r>
            <w:r w:rsidR="00214BCC" w:rsidRPr="00214BCC">
              <w:rPr>
                <w:rFonts w:asciiTheme="minorHAnsi" w:hAnsiTheme="minorHAnsi" w:cstheme="minorHAnsi"/>
                <w:color w:val="000000" w:themeColor="text1"/>
                <w:sz w:val="22"/>
                <w:szCs w:val="22"/>
              </w:rPr>
              <w:t>), jeigu paslaugos teikiamos Pirkėjo patalpose, ir bendra šių išlaidų suma negali viršyti 15 proc. maksimalios sutarties vertės.</w:t>
            </w:r>
            <w:r w:rsidR="00214BCC" w:rsidRPr="002E4075">
              <w:rPr>
                <w:rFonts w:asciiTheme="minorHAnsi" w:hAnsiTheme="minorHAnsi" w:cstheme="minorHAnsi"/>
                <w:b/>
                <w:color w:val="000000" w:themeColor="text1"/>
                <w:sz w:val="22"/>
                <w:szCs w:val="22"/>
              </w:rPr>
              <w:t xml:space="preserve"> </w:t>
            </w:r>
            <w:r w:rsidR="00214BCC" w:rsidRPr="001D7F37">
              <w:rPr>
                <w:rFonts w:asciiTheme="minorHAnsi" w:hAnsiTheme="minorHAnsi" w:cstheme="minorHAnsi"/>
                <w:color w:val="000000" w:themeColor="text1"/>
                <w:sz w:val="22"/>
                <w:szCs w:val="22"/>
              </w:rPr>
              <w:t>Pirkėjas, pasiekęs šiame punkte nurodytą maksimalią sutarties sumą, Paslaugų neužsakinės</w:t>
            </w:r>
            <w:r w:rsidR="00FB34AE">
              <w:rPr>
                <w:rFonts w:asciiTheme="minorHAnsi" w:hAnsiTheme="minorHAnsi" w:cstheme="minorHAnsi"/>
                <w:color w:val="000000" w:themeColor="text1"/>
                <w:sz w:val="22"/>
                <w:szCs w:val="22"/>
              </w:rPr>
              <w:t>.</w:t>
            </w:r>
          </w:p>
          <w:p w14:paraId="7DAE714A" w14:textId="58F8656D" w:rsidR="00B0359F" w:rsidRDefault="007F0835">
            <w:pPr>
              <w:jc w:val="both"/>
              <w:rPr>
                <w:rFonts w:ascii="Calibri" w:hAnsi="Calibri" w:cs="Calibri"/>
                <w:color w:val="000000"/>
                <w:sz w:val="22"/>
                <w:szCs w:val="22"/>
              </w:rPr>
            </w:pPr>
            <w:r>
              <w:rPr>
                <w:rFonts w:ascii="Calibri" w:hAnsi="Calibri" w:cs="Calibri"/>
                <w:color w:val="000000"/>
                <w:sz w:val="22"/>
                <w:szCs w:val="22"/>
              </w:rPr>
              <w:lastRenderedPageBreak/>
              <w:t>3.2. Paslaugų kainos nurodytos</w:t>
            </w:r>
            <w:r w:rsidR="00FB34AE">
              <w:rPr>
                <w:rFonts w:ascii="Calibri" w:hAnsi="Calibri" w:cs="Calibri"/>
                <w:color w:val="000000"/>
                <w:sz w:val="22"/>
                <w:szCs w:val="22"/>
              </w:rPr>
              <w:t xml:space="preserve"> Sutarties 5</w:t>
            </w:r>
            <w:r w:rsidR="00D455A6">
              <w:rPr>
                <w:rFonts w:ascii="Calibri" w:hAnsi="Calibri" w:cs="Calibri"/>
                <w:color w:val="000000"/>
                <w:sz w:val="22"/>
                <w:szCs w:val="22"/>
              </w:rPr>
              <w:t xml:space="preserve"> </w:t>
            </w:r>
            <w:r w:rsidR="00D455A6" w:rsidRPr="004A5E42">
              <w:rPr>
                <w:rFonts w:ascii="Calibri" w:hAnsi="Calibri" w:cs="Calibri"/>
                <w:color w:val="000000"/>
                <w:sz w:val="22"/>
                <w:szCs w:val="22"/>
              </w:rPr>
              <w:t>priede</w:t>
            </w:r>
            <w:r w:rsidR="004A5E42" w:rsidRPr="004A5E42">
              <w:rPr>
                <w:rFonts w:ascii="Calibri" w:hAnsi="Calibri" w:cs="Calibri"/>
                <w:color w:val="000000"/>
                <w:sz w:val="22"/>
                <w:szCs w:val="22"/>
              </w:rPr>
              <w:t xml:space="preserve"> „Paslaugų teikėjo pasiūlymas“</w:t>
            </w:r>
            <w:r w:rsidR="00D455A6" w:rsidRPr="004A5E42">
              <w:rPr>
                <w:rFonts w:ascii="Calibri" w:hAnsi="Calibri" w:cs="Calibri"/>
                <w:color w:val="000000"/>
                <w:sz w:val="22"/>
                <w:szCs w:val="22"/>
              </w:rPr>
              <w:t>.</w:t>
            </w:r>
            <w:r w:rsidR="00D455A6">
              <w:rPr>
                <w:rFonts w:ascii="Calibri" w:hAnsi="Calibri" w:cs="Calibri"/>
                <w:color w:val="000000"/>
                <w:sz w:val="22"/>
                <w:szCs w:val="22"/>
              </w:rPr>
              <w:t xml:space="preserve"> </w:t>
            </w:r>
          </w:p>
          <w:p w14:paraId="283D1FBE" w14:textId="487658D4" w:rsidR="00B0359F" w:rsidRDefault="00D455A6">
            <w:pPr>
              <w:tabs>
                <w:tab w:val="left" w:pos="567"/>
              </w:tabs>
              <w:jc w:val="both"/>
              <w:rPr>
                <w:rFonts w:asciiTheme="minorHAnsi" w:hAnsiTheme="minorHAnsi" w:cstheme="minorHAnsi"/>
                <w:sz w:val="22"/>
                <w:szCs w:val="22"/>
              </w:rPr>
            </w:pPr>
            <w:r>
              <w:rPr>
                <w:rFonts w:asciiTheme="minorHAnsi" w:hAnsiTheme="minorHAnsi" w:cstheme="minorHAnsi"/>
                <w:color w:val="000000"/>
                <w:sz w:val="22"/>
                <w:szCs w:val="22"/>
              </w:rPr>
              <w:t xml:space="preserve">3.3. </w:t>
            </w:r>
            <w:r w:rsidR="00FC1160">
              <w:rPr>
                <w:rFonts w:asciiTheme="minorHAnsi" w:hAnsiTheme="minorHAnsi" w:cstheme="minorHAnsi"/>
                <w:color w:val="000000"/>
                <w:sz w:val="22"/>
                <w:szCs w:val="22"/>
              </w:rPr>
              <w:t>Sutarčiai taikoma fiksuoto</w:t>
            </w:r>
            <w:r w:rsidR="004A5E42" w:rsidRPr="004A5E42">
              <w:rPr>
                <w:rFonts w:asciiTheme="minorHAnsi" w:hAnsiTheme="minorHAnsi" w:cstheme="minorHAnsi"/>
                <w:color w:val="000000"/>
                <w:sz w:val="22"/>
                <w:szCs w:val="22"/>
              </w:rPr>
              <w:t xml:space="preserve"> </w:t>
            </w:r>
            <w:r w:rsidR="00FC1160">
              <w:rPr>
                <w:rFonts w:asciiTheme="minorHAnsi" w:hAnsiTheme="minorHAnsi" w:cstheme="minorHAnsi"/>
                <w:color w:val="000000"/>
                <w:sz w:val="22"/>
                <w:szCs w:val="22"/>
              </w:rPr>
              <w:t>į</w:t>
            </w:r>
            <w:r w:rsidR="004A5E42" w:rsidRPr="004A5E42">
              <w:rPr>
                <w:rFonts w:asciiTheme="minorHAnsi" w:hAnsiTheme="minorHAnsi" w:cstheme="minorHAnsi"/>
                <w:color w:val="000000"/>
                <w:sz w:val="22"/>
                <w:szCs w:val="22"/>
              </w:rPr>
              <w:t>kain</w:t>
            </w:r>
            <w:r w:rsidR="00FC1160">
              <w:rPr>
                <w:rFonts w:asciiTheme="minorHAnsi" w:hAnsiTheme="minorHAnsi" w:cstheme="minorHAnsi"/>
                <w:color w:val="000000"/>
                <w:sz w:val="22"/>
                <w:szCs w:val="22"/>
              </w:rPr>
              <w:t>io</w:t>
            </w:r>
            <w:r w:rsidR="004A5E42" w:rsidRPr="004A5E42">
              <w:rPr>
                <w:rFonts w:asciiTheme="minorHAnsi" w:hAnsiTheme="minorHAnsi" w:cstheme="minorHAnsi"/>
                <w:color w:val="000000"/>
                <w:sz w:val="22"/>
                <w:szCs w:val="22"/>
              </w:rPr>
              <w:t xml:space="preserve"> kainodara. S</w:t>
            </w:r>
            <w:r w:rsidR="004A5E42">
              <w:rPr>
                <w:rFonts w:asciiTheme="minorHAnsi" w:hAnsiTheme="minorHAnsi" w:cstheme="minorHAnsi"/>
                <w:color w:val="000000"/>
                <w:sz w:val="22"/>
                <w:szCs w:val="22"/>
              </w:rPr>
              <w:t>utarties galiojimo laikotarpiu S</w:t>
            </w:r>
            <w:r w:rsidR="004A5E42" w:rsidRPr="004A5E42">
              <w:rPr>
                <w:rFonts w:asciiTheme="minorHAnsi" w:hAnsiTheme="minorHAnsi" w:cstheme="minorHAnsi"/>
                <w:color w:val="000000"/>
                <w:sz w:val="22"/>
                <w:szCs w:val="22"/>
              </w:rPr>
              <w:t xml:space="preserve">utarties </w:t>
            </w:r>
            <w:r w:rsidR="00FC1160">
              <w:rPr>
                <w:rFonts w:asciiTheme="minorHAnsi" w:hAnsiTheme="minorHAnsi" w:cstheme="minorHAnsi"/>
                <w:color w:val="000000"/>
                <w:sz w:val="22"/>
                <w:szCs w:val="22"/>
              </w:rPr>
              <w:t>į</w:t>
            </w:r>
            <w:r w:rsidR="004A5E42" w:rsidRPr="004A5E42">
              <w:rPr>
                <w:rFonts w:asciiTheme="minorHAnsi" w:hAnsiTheme="minorHAnsi" w:cstheme="minorHAnsi"/>
                <w:color w:val="000000"/>
                <w:sz w:val="22"/>
                <w:szCs w:val="22"/>
              </w:rPr>
              <w:t>kain</w:t>
            </w:r>
            <w:r w:rsidR="00FC1160">
              <w:rPr>
                <w:rFonts w:asciiTheme="minorHAnsi" w:hAnsiTheme="minorHAnsi" w:cstheme="minorHAnsi"/>
                <w:color w:val="000000"/>
                <w:sz w:val="22"/>
                <w:szCs w:val="22"/>
              </w:rPr>
              <w:t>i</w:t>
            </w:r>
            <w:r w:rsidR="004A5E42" w:rsidRPr="004A5E42">
              <w:rPr>
                <w:rFonts w:asciiTheme="minorHAnsi" w:hAnsiTheme="minorHAnsi" w:cstheme="minorHAnsi"/>
                <w:color w:val="000000"/>
                <w:sz w:val="22"/>
                <w:szCs w:val="22"/>
              </w:rPr>
              <w:t>a</w:t>
            </w:r>
            <w:r w:rsidR="00FC1160">
              <w:rPr>
                <w:rFonts w:asciiTheme="minorHAnsi" w:hAnsiTheme="minorHAnsi" w:cstheme="minorHAnsi"/>
                <w:color w:val="000000"/>
                <w:sz w:val="22"/>
                <w:szCs w:val="22"/>
              </w:rPr>
              <w:t>i</w:t>
            </w:r>
            <w:r w:rsidR="004A5E42" w:rsidRPr="004A5E42">
              <w:rPr>
                <w:rFonts w:asciiTheme="minorHAnsi" w:hAnsiTheme="minorHAnsi" w:cstheme="minorHAnsi"/>
                <w:color w:val="000000"/>
                <w:sz w:val="22"/>
                <w:szCs w:val="22"/>
              </w:rPr>
              <w:t xml:space="preserve"> </w:t>
            </w:r>
            <w:r w:rsidR="00FC1160">
              <w:rPr>
                <w:rFonts w:asciiTheme="minorHAnsi" w:hAnsiTheme="minorHAnsi" w:cstheme="minorHAnsi"/>
                <w:color w:val="000000"/>
                <w:sz w:val="22"/>
                <w:szCs w:val="22"/>
              </w:rPr>
              <w:t>negali būti keičiami</w:t>
            </w:r>
            <w:r w:rsidR="004A5E42">
              <w:rPr>
                <w:rFonts w:asciiTheme="minorHAnsi" w:hAnsiTheme="minorHAnsi" w:cstheme="minorHAnsi"/>
                <w:color w:val="000000"/>
                <w:sz w:val="22"/>
                <w:szCs w:val="22"/>
              </w:rPr>
              <w:t>, išskyr</w:t>
            </w:r>
            <w:r w:rsidR="00DD5A51">
              <w:rPr>
                <w:rFonts w:asciiTheme="minorHAnsi" w:hAnsiTheme="minorHAnsi" w:cstheme="minorHAnsi"/>
                <w:color w:val="000000"/>
                <w:sz w:val="22"/>
                <w:szCs w:val="22"/>
              </w:rPr>
              <w:t>us 3.4</w:t>
            </w:r>
            <w:r w:rsidR="004A5E42" w:rsidRPr="004A5E42">
              <w:rPr>
                <w:rFonts w:asciiTheme="minorHAnsi" w:hAnsiTheme="minorHAnsi" w:cstheme="minorHAnsi"/>
                <w:color w:val="000000"/>
                <w:sz w:val="22"/>
                <w:szCs w:val="22"/>
              </w:rPr>
              <w:t xml:space="preserve"> punkte nurodytą atvejį. </w:t>
            </w:r>
            <w:r>
              <w:rPr>
                <w:rFonts w:asciiTheme="minorHAnsi" w:hAnsiTheme="minorHAnsi" w:cstheme="minorHAnsi"/>
                <w:color w:val="000000"/>
                <w:sz w:val="22"/>
                <w:szCs w:val="22"/>
              </w:rPr>
              <w:t xml:space="preserve">Visos Tiekėjo išlaidos, susijusios su Paslaugų teikimu, turi būti </w:t>
            </w:r>
            <w:r w:rsidR="004A5E42">
              <w:rPr>
                <w:rFonts w:asciiTheme="minorHAnsi" w:hAnsiTheme="minorHAnsi" w:cstheme="minorHAnsi"/>
                <w:color w:val="000000"/>
                <w:sz w:val="22"/>
                <w:szCs w:val="22"/>
              </w:rPr>
              <w:t>įskaičiuotos į Sutarties kain</w:t>
            </w:r>
            <w:r w:rsidR="005323D4">
              <w:rPr>
                <w:rFonts w:asciiTheme="minorHAnsi" w:hAnsiTheme="minorHAnsi" w:cstheme="minorHAnsi"/>
                <w:color w:val="000000"/>
                <w:sz w:val="22"/>
                <w:szCs w:val="22"/>
              </w:rPr>
              <w:t>ą</w:t>
            </w:r>
            <w:r>
              <w:rPr>
                <w:rFonts w:asciiTheme="minorHAnsi" w:hAnsiTheme="minorHAnsi" w:cstheme="minorHAnsi"/>
                <w:color w:val="000000"/>
                <w:sz w:val="22"/>
                <w:szCs w:val="22"/>
              </w:rPr>
              <w:t xml:space="preserve">. </w:t>
            </w:r>
          </w:p>
          <w:p w14:paraId="553B7A47" w14:textId="57A28C86" w:rsidR="000F2E2B" w:rsidRDefault="004D2443">
            <w:pPr>
              <w:jc w:val="both"/>
              <w:rPr>
                <w:rFonts w:ascii="Calibri" w:hAnsi="Calibri" w:cs="Calibri"/>
                <w:color w:val="000000"/>
                <w:sz w:val="22"/>
                <w:szCs w:val="22"/>
              </w:rPr>
            </w:pPr>
            <w:r>
              <w:rPr>
                <w:rFonts w:asciiTheme="minorHAnsi" w:hAnsiTheme="minorHAnsi" w:cstheme="minorHAnsi"/>
                <w:sz w:val="22"/>
                <w:szCs w:val="22"/>
              </w:rPr>
              <w:t>3.</w:t>
            </w:r>
            <w:r w:rsidRPr="00102183">
              <w:rPr>
                <w:rFonts w:asciiTheme="minorHAnsi" w:hAnsiTheme="minorHAnsi" w:cstheme="minorHAnsi"/>
                <w:sz w:val="22"/>
                <w:szCs w:val="22"/>
              </w:rPr>
              <w:t>4</w:t>
            </w:r>
            <w:r w:rsidR="00D455A6">
              <w:rPr>
                <w:rFonts w:asciiTheme="minorHAnsi" w:hAnsiTheme="minorHAnsi" w:cstheme="minorHAnsi"/>
                <w:sz w:val="22"/>
                <w:szCs w:val="22"/>
              </w:rPr>
              <w:t xml:space="preserve">. </w:t>
            </w:r>
            <w:r w:rsidR="006B4823" w:rsidRPr="00E746F4">
              <w:rPr>
                <w:rFonts w:asciiTheme="minorHAnsi" w:hAnsiTheme="minorHAnsi" w:cstheme="minorHAnsi"/>
                <w:sz w:val="22"/>
                <w:szCs w:val="22"/>
              </w:rPr>
              <w:t>Pasikeitus PVM tarifui, atitinkamai pasikeičia pagal Sutartį Tiekėjui mokėtinos sumos, kurioms taikomas PVM. Pasikeitęs PVM turės įtakos tik atsiskaitymams už Paslaugas, už kurias nebuvo išrašyta sąskaita faktūra</w:t>
            </w:r>
          </w:p>
        </w:tc>
      </w:tr>
      <w:tr w:rsidR="00B0359F" w14:paraId="2D46756B" w14:textId="77777777" w:rsidTr="009161A1">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4B565C22" w14:textId="77777777" w:rsidR="00B0359F" w:rsidRDefault="00B0359F">
            <w:pPr>
              <w:jc w:val="center"/>
              <w:rPr>
                <w:rFonts w:ascii="Calibri" w:hAnsi="Calibri" w:cs="Calibri"/>
                <w:b/>
                <w:color w:val="000000"/>
                <w:sz w:val="22"/>
                <w:szCs w:val="22"/>
              </w:rPr>
            </w:pPr>
          </w:p>
          <w:p w14:paraId="4B19660F"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4. Atsiskaitymų tvarka ir sąlygos</w:t>
            </w:r>
          </w:p>
          <w:p w14:paraId="286D21E5" w14:textId="77777777" w:rsidR="00B0359F" w:rsidRDefault="00B0359F">
            <w:pPr>
              <w:jc w:val="center"/>
              <w:rPr>
                <w:rFonts w:ascii="Calibri" w:hAnsi="Calibri" w:cs="Calibri"/>
                <w:b/>
                <w:color w:val="000000"/>
                <w:sz w:val="22"/>
                <w:szCs w:val="22"/>
              </w:rPr>
            </w:pPr>
          </w:p>
          <w:p w14:paraId="7DBA1CDD" w14:textId="32B2F000" w:rsidR="00B0359F" w:rsidRPr="00794404" w:rsidRDefault="00D455A6">
            <w:pPr>
              <w:jc w:val="both"/>
              <w:rPr>
                <w:rFonts w:asciiTheme="minorHAnsi" w:hAnsiTheme="minorHAnsi" w:cstheme="minorHAnsi"/>
                <w:i/>
                <w:color w:val="000000"/>
                <w:sz w:val="22"/>
                <w:szCs w:val="22"/>
              </w:rPr>
            </w:pPr>
            <w:r>
              <w:rPr>
                <w:rFonts w:ascii="Calibri" w:hAnsi="Calibri" w:cs="Calibri"/>
                <w:color w:val="000000"/>
                <w:sz w:val="22"/>
                <w:szCs w:val="22"/>
              </w:rPr>
              <w:t xml:space="preserve">4.1. </w:t>
            </w:r>
            <w:r w:rsidR="009161A1" w:rsidRPr="009161A1">
              <w:rPr>
                <w:rFonts w:ascii="Calibri" w:hAnsi="Calibri" w:cs="Calibri"/>
                <w:color w:val="000000"/>
                <w:sz w:val="22"/>
                <w:szCs w:val="22"/>
              </w:rPr>
              <w:t xml:space="preserve">Pirkėjas mokės </w:t>
            </w:r>
            <w:r w:rsidR="009161A1">
              <w:rPr>
                <w:rFonts w:ascii="Calibri" w:hAnsi="Calibri" w:cs="Calibri"/>
                <w:color w:val="000000"/>
                <w:sz w:val="22"/>
                <w:szCs w:val="22"/>
              </w:rPr>
              <w:t>Paslaugų teikėjui ne</w:t>
            </w:r>
            <w:r w:rsidR="009161A1" w:rsidRPr="009161A1">
              <w:rPr>
                <w:rFonts w:ascii="Calibri" w:hAnsi="Calibri" w:cs="Calibri"/>
                <w:color w:val="000000"/>
                <w:sz w:val="22"/>
                <w:szCs w:val="22"/>
              </w:rPr>
              <w:t xml:space="preserve"> vėliau kaip per 30 dienų nuo sąskaitos faktūros gavimo dienos. </w:t>
            </w:r>
            <w:r w:rsidRPr="00DE13F7">
              <w:rPr>
                <w:rFonts w:asciiTheme="minorHAnsi" w:eastAsia="Calibri" w:hAnsiTheme="minorHAnsi" w:cstheme="minorHAnsi"/>
                <w:sz w:val="22"/>
                <w:szCs w:val="22"/>
                <w:lang w:eastAsia="en-US"/>
              </w:rPr>
              <w:t xml:space="preserve">Paslaugų teikėjas sąskaitą faktūrą turi pateikti ne vėliau kaip per 5 darbo dienas nuo </w:t>
            </w:r>
            <w:r w:rsidR="00641125">
              <w:rPr>
                <w:rFonts w:ascii="Calibri" w:eastAsia="Calibri" w:hAnsi="Calibri" w:cs="Calibri"/>
                <w:sz w:val="22"/>
                <w:szCs w:val="22"/>
              </w:rPr>
              <w:t>paslaugų</w:t>
            </w:r>
            <w:r w:rsidR="00641125" w:rsidRPr="00A91E3B">
              <w:rPr>
                <w:rFonts w:ascii="Calibri" w:eastAsia="Calibri" w:hAnsi="Calibri" w:cs="Calibri"/>
                <w:sz w:val="22"/>
                <w:szCs w:val="22"/>
              </w:rPr>
              <w:t xml:space="preserve"> perd</w:t>
            </w:r>
            <w:r w:rsidR="00641125">
              <w:rPr>
                <w:rFonts w:ascii="Calibri" w:eastAsia="Calibri" w:hAnsi="Calibri" w:cs="Calibri"/>
                <w:sz w:val="22"/>
                <w:szCs w:val="22"/>
              </w:rPr>
              <w:t>avimo priėmimo akto pasirašymo dienos</w:t>
            </w:r>
            <w:r w:rsidR="00641125" w:rsidRPr="00A91E3B">
              <w:rPr>
                <w:rFonts w:ascii="Calibri" w:eastAsia="Calibri" w:hAnsi="Calibri" w:cs="Calibri"/>
                <w:sz w:val="22"/>
                <w:szCs w:val="22"/>
              </w:rPr>
              <w:t xml:space="preserve">. </w:t>
            </w:r>
            <w:r w:rsidR="00641125" w:rsidRPr="00A91E3B">
              <w:rPr>
                <w:rFonts w:asciiTheme="minorHAnsi" w:hAnsiTheme="minorHAnsi" w:cstheme="minorHAnsi"/>
                <w:sz w:val="22"/>
                <w:szCs w:val="22"/>
              </w:rPr>
              <w:t>Tiekėjui bus mokama už faktiškai suteiktas Paslaugas pagal įkainius</w:t>
            </w:r>
            <w:r w:rsidR="00641125" w:rsidRPr="001D1859">
              <w:rPr>
                <w:rFonts w:asciiTheme="minorHAnsi" w:hAnsiTheme="minorHAnsi" w:cstheme="minorHAnsi"/>
                <w:sz w:val="22"/>
                <w:szCs w:val="22"/>
              </w:rPr>
              <w:t>, nurodytus</w:t>
            </w:r>
            <w:r w:rsidR="00641125">
              <w:rPr>
                <w:rFonts w:asciiTheme="minorHAnsi" w:hAnsiTheme="minorHAnsi" w:cstheme="minorHAnsi"/>
                <w:sz w:val="22"/>
                <w:szCs w:val="22"/>
              </w:rPr>
              <w:t xml:space="preserve"> Sutarties 5 priede</w:t>
            </w:r>
            <w:r w:rsidR="00641125" w:rsidRPr="001D1859">
              <w:rPr>
                <w:rFonts w:asciiTheme="minorHAnsi" w:hAnsiTheme="minorHAnsi" w:cstheme="minorHAnsi"/>
                <w:sz w:val="22"/>
                <w:szCs w:val="22"/>
              </w:rPr>
              <w:t xml:space="preserve"> </w:t>
            </w:r>
            <w:r w:rsidR="00641125">
              <w:rPr>
                <w:rFonts w:asciiTheme="minorHAnsi" w:hAnsiTheme="minorHAnsi" w:cstheme="minorHAnsi"/>
                <w:sz w:val="22"/>
                <w:szCs w:val="22"/>
              </w:rPr>
              <w:t>„Tiekėjo pasiūlymas“.</w:t>
            </w:r>
          </w:p>
          <w:p w14:paraId="67F23FD8" w14:textId="1F1599BC"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4.2. </w:t>
            </w:r>
            <w:r w:rsidR="009161A1" w:rsidRPr="00E746F4">
              <w:rPr>
                <w:rFonts w:asciiTheme="minorHAnsi" w:hAnsiTheme="minorHAnsi" w:cstheme="minorHAnsi"/>
                <w:sz w:val="22"/>
                <w:szCs w:val="22"/>
              </w:rPr>
              <w:t>Sąskaitos faktūros turi būti pateiktos per informacinę sistemą „E. sąskaita"</w:t>
            </w:r>
            <w:r w:rsidR="002708E7">
              <w:rPr>
                <w:rFonts w:asciiTheme="minorHAnsi" w:hAnsiTheme="minorHAnsi" w:cstheme="minorHAnsi"/>
                <w:sz w:val="22"/>
                <w:szCs w:val="22"/>
              </w:rPr>
              <w:t>, nebent Lietuvos Respublikos teisės aktai numato kitas galimybes.</w:t>
            </w:r>
            <w:r w:rsidR="009161A1" w:rsidRPr="00E746F4">
              <w:rPr>
                <w:rFonts w:asciiTheme="minorHAnsi" w:hAnsiTheme="minorHAnsi" w:cstheme="minorHAnsi"/>
                <w:sz w:val="22"/>
                <w:szCs w:val="22"/>
              </w:rPr>
              <w:t xml:space="preserve"> Informacinę sistemą ,,E. sąskaita“ galima rasti tinklalapyje </w:t>
            </w:r>
            <w:hyperlink r:id="rId8" w:history="1">
              <w:r w:rsidR="009161A1" w:rsidRPr="009161A1">
                <w:rPr>
                  <w:rStyle w:val="Hyperlink"/>
                  <w:rFonts w:asciiTheme="minorHAnsi" w:hAnsiTheme="minorHAnsi" w:cstheme="minorHAnsi"/>
                  <w:color w:val="auto"/>
                  <w:sz w:val="22"/>
                  <w:szCs w:val="22"/>
                  <w:u w:val="none"/>
                </w:rPr>
                <w:t>www.eskaita.eu</w:t>
              </w:r>
            </w:hyperlink>
            <w:r w:rsidR="009161A1" w:rsidRPr="009161A1">
              <w:rPr>
                <w:rFonts w:asciiTheme="minorHAnsi" w:hAnsiTheme="minorHAnsi" w:cstheme="minorHAnsi"/>
                <w:sz w:val="22"/>
                <w:szCs w:val="22"/>
              </w:rPr>
              <w:t>.</w:t>
            </w:r>
          </w:p>
          <w:p w14:paraId="53884185" w14:textId="77777777" w:rsidR="00B0359F" w:rsidRDefault="00B0359F">
            <w:pPr>
              <w:jc w:val="both"/>
              <w:rPr>
                <w:rFonts w:ascii="Calibri" w:hAnsi="Calibri" w:cs="Calibri"/>
                <w:color w:val="000000"/>
                <w:sz w:val="22"/>
                <w:szCs w:val="22"/>
              </w:rPr>
            </w:pPr>
          </w:p>
        </w:tc>
      </w:tr>
      <w:tr w:rsidR="00B0359F" w14:paraId="45222A08" w14:textId="77777777" w:rsidTr="009161A1">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03134525" w14:textId="77777777" w:rsidR="00B0359F" w:rsidRDefault="00B0359F">
            <w:pPr>
              <w:pStyle w:val="ListParagraph"/>
              <w:spacing w:line="240" w:lineRule="auto"/>
              <w:ind w:left="0"/>
              <w:jc w:val="center"/>
              <w:rPr>
                <w:rFonts w:ascii="Calibri" w:hAnsi="Calibri" w:cs="Calibri"/>
                <w:b/>
                <w:color w:val="000000"/>
                <w:sz w:val="22"/>
                <w:szCs w:val="22"/>
              </w:rPr>
            </w:pPr>
          </w:p>
          <w:p w14:paraId="1550438F" w14:textId="77777777" w:rsidR="00B0359F" w:rsidRDefault="00D455A6">
            <w:pPr>
              <w:pStyle w:val="ListParagraph"/>
              <w:spacing w:line="240" w:lineRule="auto"/>
              <w:ind w:left="0"/>
              <w:jc w:val="center"/>
              <w:rPr>
                <w:rFonts w:ascii="Calibri" w:hAnsi="Calibri" w:cs="Calibri"/>
                <w:b/>
                <w:color w:val="000000"/>
                <w:sz w:val="22"/>
                <w:szCs w:val="22"/>
              </w:rPr>
            </w:pPr>
            <w:r>
              <w:rPr>
                <w:rFonts w:ascii="Calibri" w:hAnsi="Calibri" w:cs="Calibri"/>
                <w:b/>
                <w:color w:val="000000"/>
                <w:sz w:val="22"/>
                <w:szCs w:val="22"/>
              </w:rPr>
              <w:t>5. Papildomas sutarties įvykdymo užtikrinimas</w:t>
            </w:r>
          </w:p>
          <w:p w14:paraId="433C7162"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5.1. Pirkėjas nereikalauja papildomo Sutarties įvykdymo užtikrinimo.</w:t>
            </w:r>
          </w:p>
          <w:p w14:paraId="00D6A26F" w14:textId="77777777" w:rsidR="00B0359F" w:rsidRDefault="00B0359F">
            <w:pPr>
              <w:jc w:val="both"/>
              <w:rPr>
                <w:rFonts w:ascii="Calibri" w:hAnsi="Calibri" w:cs="Calibri"/>
                <w:b/>
                <w:color w:val="000000"/>
                <w:sz w:val="22"/>
                <w:szCs w:val="22"/>
              </w:rPr>
            </w:pPr>
          </w:p>
        </w:tc>
      </w:tr>
      <w:tr w:rsidR="00B0359F" w14:paraId="41CE5867" w14:textId="77777777" w:rsidTr="009161A1">
        <w:trPr>
          <w:trHeight w:val="432"/>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672839A4" w14:textId="77777777" w:rsidR="00B0359F" w:rsidRDefault="00B0359F">
            <w:pPr>
              <w:jc w:val="center"/>
              <w:rPr>
                <w:rFonts w:ascii="Calibri" w:hAnsi="Calibri" w:cs="Calibri"/>
                <w:b/>
                <w:color w:val="000000"/>
                <w:sz w:val="22"/>
                <w:szCs w:val="22"/>
              </w:rPr>
            </w:pPr>
          </w:p>
          <w:p w14:paraId="0D382438" w14:textId="16CD8514" w:rsidR="00B0359F" w:rsidRDefault="009161A1">
            <w:pPr>
              <w:jc w:val="center"/>
              <w:rPr>
                <w:rFonts w:ascii="Calibri" w:hAnsi="Calibri" w:cs="Calibri"/>
                <w:b/>
                <w:color w:val="000000"/>
                <w:sz w:val="22"/>
                <w:szCs w:val="22"/>
              </w:rPr>
            </w:pPr>
            <w:r>
              <w:rPr>
                <w:rFonts w:ascii="Calibri" w:hAnsi="Calibri" w:cs="Calibri"/>
                <w:b/>
                <w:color w:val="000000"/>
                <w:sz w:val="22"/>
                <w:szCs w:val="22"/>
              </w:rPr>
              <w:t>6</w:t>
            </w:r>
            <w:r w:rsidR="00D455A6">
              <w:rPr>
                <w:rFonts w:ascii="Calibri" w:hAnsi="Calibri" w:cs="Calibri"/>
                <w:b/>
                <w:color w:val="000000"/>
                <w:sz w:val="22"/>
                <w:szCs w:val="22"/>
              </w:rPr>
              <w:t>. Šalių atsakomybė, netesybos</w:t>
            </w:r>
          </w:p>
          <w:p w14:paraId="3DD23171" w14:textId="43F82992" w:rsidR="00B0359F" w:rsidRDefault="009161A1">
            <w:pPr>
              <w:jc w:val="both"/>
              <w:rPr>
                <w:rFonts w:ascii="Calibri" w:hAnsi="Calibri" w:cs="Calibri"/>
                <w:color w:val="000000"/>
                <w:sz w:val="22"/>
                <w:szCs w:val="22"/>
              </w:rPr>
            </w:pPr>
            <w:r>
              <w:rPr>
                <w:rFonts w:ascii="Calibri" w:hAnsi="Calibri" w:cs="Calibri"/>
                <w:color w:val="000000"/>
                <w:sz w:val="22"/>
                <w:szCs w:val="22"/>
              </w:rPr>
              <w:t>6</w:t>
            </w:r>
            <w:r w:rsidR="00D455A6">
              <w:rPr>
                <w:rFonts w:ascii="Calibri" w:hAnsi="Calibri" w:cs="Calibri"/>
                <w:color w:val="000000"/>
                <w:sz w:val="22"/>
                <w:szCs w:val="22"/>
              </w:rPr>
              <w:t xml:space="preserve">.1. </w:t>
            </w:r>
            <w:r>
              <w:rPr>
                <w:rFonts w:ascii="Calibri" w:hAnsi="Calibri" w:cs="Calibri"/>
                <w:color w:val="000000"/>
                <w:sz w:val="22"/>
                <w:szCs w:val="22"/>
              </w:rPr>
              <w:t>Paslaugų teikėjui</w:t>
            </w:r>
            <w:r w:rsidRPr="009161A1">
              <w:rPr>
                <w:rFonts w:ascii="Calibri" w:hAnsi="Calibri" w:cs="Calibri"/>
                <w:color w:val="000000"/>
                <w:sz w:val="22"/>
                <w:szCs w:val="22"/>
              </w:rPr>
              <w:t xml:space="preserve"> laiku neįvykdžius bet kurio iš sutartinių įsipareigojimų, Pirkėjas turi teisę reikalauti 0,04 proc. Sutarties kainos dydžio delspinigių už kiekvieną uždelstą dieną.</w:t>
            </w:r>
          </w:p>
          <w:p w14:paraId="43BF7F43" w14:textId="53E81741" w:rsidR="00B0359F" w:rsidRPr="00EB7BD1" w:rsidRDefault="009161A1">
            <w:pPr>
              <w:jc w:val="both"/>
              <w:rPr>
                <w:rFonts w:ascii="Calibri" w:hAnsi="Calibri" w:cs="Calibri"/>
                <w:color w:val="000000"/>
                <w:sz w:val="22"/>
                <w:szCs w:val="22"/>
              </w:rPr>
            </w:pPr>
            <w:r>
              <w:rPr>
                <w:rFonts w:ascii="Calibri" w:hAnsi="Calibri" w:cs="Calibri"/>
                <w:color w:val="000000"/>
                <w:sz w:val="22"/>
                <w:szCs w:val="22"/>
              </w:rPr>
              <w:t>6</w:t>
            </w:r>
            <w:r w:rsidR="00D455A6">
              <w:rPr>
                <w:rFonts w:ascii="Calibri" w:hAnsi="Calibri" w:cs="Calibri"/>
                <w:color w:val="000000"/>
                <w:sz w:val="22"/>
                <w:szCs w:val="22"/>
              </w:rPr>
              <w:t xml:space="preserve">.2. </w:t>
            </w:r>
            <w:r w:rsidRPr="009161A1">
              <w:rPr>
                <w:rFonts w:ascii="Calibri" w:hAnsi="Calibri" w:cs="Calibri"/>
                <w:color w:val="000000"/>
                <w:sz w:val="22"/>
                <w:szCs w:val="22"/>
              </w:rPr>
              <w:t xml:space="preserve">Pirkėjui laiku neatlikus mokėjimo, </w:t>
            </w:r>
            <w:r>
              <w:rPr>
                <w:rFonts w:ascii="Calibri" w:hAnsi="Calibri" w:cs="Calibri"/>
                <w:color w:val="000000"/>
                <w:sz w:val="22"/>
                <w:szCs w:val="22"/>
              </w:rPr>
              <w:t>Paslaugų teikėjas</w:t>
            </w:r>
            <w:r w:rsidRPr="009161A1">
              <w:rPr>
                <w:rFonts w:ascii="Calibri" w:hAnsi="Calibri" w:cs="Calibri"/>
                <w:color w:val="000000"/>
                <w:sz w:val="22"/>
                <w:szCs w:val="22"/>
              </w:rPr>
              <w:t xml:space="preserve"> turi teisę reikalauti 0,04 proc. laiku nesumokėtos sumos dydžio delspinigių už kiekvieną uždelstą dieną.</w:t>
            </w:r>
          </w:p>
          <w:p w14:paraId="2482048F" w14:textId="67374B77" w:rsidR="00B0359F" w:rsidRPr="00EB7BD1" w:rsidRDefault="009161A1">
            <w:pPr>
              <w:jc w:val="both"/>
              <w:rPr>
                <w:rFonts w:ascii="Calibri" w:hAnsi="Calibri" w:cs="Calibri"/>
                <w:color w:val="000000"/>
                <w:sz w:val="22"/>
                <w:szCs w:val="22"/>
              </w:rPr>
            </w:pPr>
            <w:r>
              <w:rPr>
                <w:rFonts w:ascii="Calibri" w:hAnsi="Calibri" w:cs="Calibri"/>
                <w:color w:val="000000"/>
                <w:sz w:val="22"/>
                <w:szCs w:val="22"/>
              </w:rPr>
              <w:t>6</w:t>
            </w:r>
            <w:r w:rsidR="00D455A6" w:rsidRPr="00EB7BD1">
              <w:rPr>
                <w:rFonts w:ascii="Calibri" w:hAnsi="Calibri" w:cs="Calibri"/>
                <w:color w:val="000000"/>
                <w:sz w:val="22"/>
                <w:szCs w:val="22"/>
              </w:rPr>
              <w:t xml:space="preserve">.3. </w:t>
            </w:r>
            <w:r w:rsidR="00D455A6" w:rsidRPr="00EB7BD1">
              <w:rPr>
                <w:rFonts w:ascii="Calibri" w:hAnsi="Calibri" w:cs="Calibri"/>
                <w:sz w:val="22"/>
                <w:szCs w:val="22"/>
                <w:lang w:eastAsia="en-US"/>
              </w:rPr>
              <w:t>Pagal Sutartį kiekvienai Šaliai taikomų netesybų bendra suma negali viršyti 10 proc. Sutarties vertės (EUR be PVM).</w:t>
            </w:r>
          </w:p>
          <w:p w14:paraId="2AF5A5E9" w14:textId="6FA8F751" w:rsidR="00B0359F" w:rsidRDefault="009161A1">
            <w:pPr>
              <w:jc w:val="both"/>
              <w:rPr>
                <w:rFonts w:ascii="Calibri" w:hAnsi="Calibri" w:cs="Calibri"/>
                <w:color w:val="000000"/>
                <w:sz w:val="22"/>
                <w:szCs w:val="22"/>
              </w:rPr>
            </w:pPr>
            <w:r>
              <w:rPr>
                <w:rFonts w:ascii="Calibri" w:hAnsi="Calibri" w:cs="Calibri"/>
                <w:color w:val="000000"/>
                <w:sz w:val="22"/>
                <w:szCs w:val="22"/>
              </w:rPr>
              <w:t>6</w:t>
            </w:r>
            <w:r w:rsidR="00D455A6" w:rsidRPr="00EB7BD1">
              <w:rPr>
                <w:rFonts w:ascii="Calibri" w:hAnsi="Calibri" w:cs="Calibri"/>
                <w:color w:val="000000"/>
                <w:sz w:val="22"/>
                <w:szCs w:val="22"/>
              </w:rPr>
              <w:t xml:space="preserve">.4. </w:t>
            </w:r>
            <w:r w:rsidRPr="009161A1">
              <w:rPr>
                <w:rFonts w:ascii="Calibri" w:hAnsi="Calibri" w:cs="Calibri"/>
                <w:color w:val="000000"/>
                <w:sz w:val="22"/>
                <w:szCs w:val="22"/>
              </w:rPr>
              <w:t xml:space="preserve">Bendra vienos šalies atsakomybė kitai šaliai, atsižvelgiant į visus sutartyje numatytus reikalavimus ir įsipareigojimus, negali būti didesnė negu </w:t>
            </w:r>
            <w:r w:rsidR="00FA1C48">
              <w:rPr>
                <w:rFonts w:ascii="Calibri" w:hAnsi="Calibri" w:cs="Calibri"/>
                <w:color w:val="000000"/>
                <w:sz w:val="22"/>
                <w:szCs w:val="22"/>
              </w:rPr>
              <w:t>šimtas procentų (100%) S</w:t>
            </w:r>
            <w:r w:rsidRPr="009161A1">
              <w:rPr>
                <w:rFonts w:ascii="Calibri" w:hAnsi="Calibri" w:cs="Calibri"/>
                <w:color w:val="000000"/>
                <w:sz w:val="22"/>
                <w:szCs w:val="22"/>
              </w:rPr>
              <w:t>utarties kainos. Nei viena iš šalių neprisiima atsakomybės kitai šaliai dėl pelno ar pajamų netekimo, finansinių išlaidų, informacijos ar duomenų praradimo ir netiesioginių nuostolių.</w:t>
            </w:r>
          </w:p>
          <w:p w14:paraId="2CEAABD2" w14:textId="77777777" w:rsidR="00B0359F" w:rsidRDefault="00B0359F">
            <w:pPr>
              <w:jc w:val="both"/>
              <w:rPr>
                <w:rFonts w:ascii="Calibri" w:hAnsi="Calibri" w:cs="Calibri"/>
                <w:color w:val="000000"/>
                <w:sz w:val="22"/>
                <w:szCs w:val="22"/>
              </w:rPr>
            </w:pPr>
          </w:p>
        </w:tc>
      </w:tr>
      <w:tr w:rsidR="00B0359F" w14:paraId="6B407D31" w14:textId="77777777" w:rsidTr="009161A1">
        <w:trPr>
          <w:trHeight w:val="432"/>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24223B57" w14:textId="77777777" w:rsidR="00B0359F" w:rsidRDefault="00B0359F">
            <w:pPr>
              <w:jc w:val="center"/>
              <w:rPr>
                <w:rFonts w:ascii="Calibri" w:hAnsi="Calibri" w:cs="Calibri"/>
                <w:b/>
                <w:color w:val="000000"/>
                <w:sz w:val="22"/>
                <w:szCs w:val="22"/>
              </w:rPr>
            </w:pPr>
          </w:p>
          <w:p w14:paraId="504B3CDD" w14:textId="1EA18B2B" w:rsidR="00B0359F" w:rsidRDefault="009161A1">
            <w:pPr>
              <w:jc w:val="center"/>
              <w:rPr>
                <w:rFonts w:ascii="Calibri" w:hAnsi="Calibri" w:cs="Calibri"/>
                <w:b/>
                <w:color w:val="000000"/>
                <w:sz w:val="22"/>
                <w:szCs w:val="22"/>
              </w:rPr>
            </w:pPr>
            <w:r>
              <w:rPr>
                <w:rFonts w:ascii="Calibri" w:hAnsi="Calibri" w:cs="Calibri"/>
                <w:b/>
                <w:color w:val="000000"/>
                <w:sz w:val="22"/>
                <w:szCs w:val="22"/>
              </w:rPr>
              <w:t>7</w:t>
            </w:r>
            <w:r w:rsidR="00D455A6">
              <w:rPr>
                <w:rFonts w:ascii="Calibri" w:hAnsi="Calibri" w:cs="Calibri"/>
                <w:b/>
                <w:color w:val="000000"/>
                <w:sz w:val="22"/>
                <w:szCs w:val="22"/>
              </w:rPr>
              <w:t>. Sutarties nutraukimo sąlygos</w:t>
            </w:r>
          </w:p>
          <w:p w14:paraId="6F58D918" w14:textId="07EB816E" w:rsidR="00B0359F" w:rsidRDefault="009161A1" w:rsidP="00D16A80">
            <w:pPr>
              <w:jc w:val="both"/>
              <w:rPr>
                <w:rFonts w:ascii="Calibri" w:hAnsi="Calibri" w:cs="Calibri"/>
                <w:color w:val="000000"/>
                <w:sz w:val="22"/>
                <w:szCs w:val="22"/>
              </w:rPr>
            </w:pPr>
            <w:r>
              <w:rPr>
                <w:rFonts w:ascii="Calibri" w:hAnsi="Calibri" w:cs="Calibri"/>
                <w:color w:val="000000"/>
                <w:sz w:val="22"/>
                <w:szCs w:val="22"/>
              </w:rPr>
              <w:t>7</w:t>
            </w:r>
            <w:r w:rsidR="00D455A6">
              <w:rPr>
                <w:rFonts w:ascii="Calibri" w:hAnsi="Calibri" w:cs="Calibri"/>
                <w:color w:val="000000"/>
                <w:sz w:val="22"/>
                <w:szCs w:val="22"/>
              </w:rPr>
              <w:t>.1. Sutartis gali būti nutraukta rašytiniu Šalių susitarimu.</w:t>
            </w:r>
          </w:p>
          <w:p w14:paraId="70D10BD6" w14:textId="30C10937" w:rsidR="00097AF1" w:rsidRDefault="00097AF1" w:rsidP="00D16A80">
            <w:pPr>
              <w:jc w:val="both"/>
              <w:rPr>
                <w:rFonts w:ascii="Calibri" w:hAnsi="Calibri" w:cs="Calibri"/>
                <w:color w:val="000000"/>
                <w:sz w:val="22"/>
                <w:szCs w:val="22"/>
              </w:rPr>
            </w:pPr>
            <w:r>
              <w:rPr>
                <w:rFonts w:ascii="Calibri" w:hAnsi="Calibri" w:cs="Calibri"/>
                <w:color w:val="000000"/>
                <w:sz w:val="22"/>
                <w:szCs w:val="22"/>
              </w:rPr>
              <w:t xml:space="preserve">7.2. </w:t>
            </w:r>
            <w:r w:rsidRPr="00E746F4">
              <w:rPr>
                <w:rFonts w:asciiTheme="minorHAnsi" w:hAnsiTheme="minorHAnsi" w:cstheme="minorHAnsi"/>
                <w:sz w:val="22"/>
                <w:szCs w:val="22"/>
              </w:rPr>
              <w:t>Tiekėjas turi teisę vienašališkai nutraukti Sutartį raštu įspėjęs Pirkėją prieš 30 kalendorinių dienų</w:t>
            </w:r>
            <w:r>
              <w:rPr>
                <w:rFonts w:asciiTheme="minorHAnsi" w:hAnsiTheme="minorHAnsi" w:cstheme="minorHAnsi"/>
                <w:sz w:val="22"/>
                <w:szCs w:val="22"/>
              </w:rPr>
              <w:t>.</w:t>
            </w:r>
          </w:p>
          <w:p w14:paraId="4F8144E9" w14:textId="6F758DEC" w:rsidR="00097AF1" w:rsidRPr="00097AF1" w:rsidRDefault="00097AF1" w:rsidP="00097AF1">
            <w:pPr>
              <w:tabs>
                <w:tab w:val="left" w:pos="1134"/>
              </w:tabs>
              <w:jc w:val="both"/>
              <w:rPr>
                <w:rFonts w:asciiTheme="minorHAnsi" w:hAnsiTheme="minorHAnsi" w:cstheme="minorHAnsi"/>
                <w:sz w:val="22"/>
                <w:szCs w:val="22"/>
              </w:rPr>
            </w:pPr>
            <w:r w:rsidRPr="00097AF1">
              <w:rPr>
                <w:rFonts w:ascii="Calibri" w:hAnsi="Calibri" w:cs="Calibri"/>
                <w:color w:val="000000"/>
                <w:sz w:val="22"/>
                <w:szCs w:val="22"/>
              </w:rPr>
              <w:t xml:space="preserve">7.3. </w:t>
            </w:r>
            <w:r w:rsidRPr="00097AF1">
              <w:rPr>
                <w:rFonts w:asciiTheme="minorHAnsi" w:hAnsiTheme="minorHAnsi" w:cstheme="minorHAnsi"/>
                <w:sz w:val="22"/>
                <w:szCs w:val="22"/>
              </w:rPr>
              <w:t xml:space="preserve">Pirkėjas turi teisę vienašališkai nutraukti Sutartį, raštu įspėjęs Tiekėją prieš 30 kalendorinių dienų. </w:t>
            </w:r>
          </w:p>
          <w:p w14:paraId="3E8D6C6C" w14:textId="32E8A0C8" w:rsidR="00B0359F" w:rsidRDefault="009161A1">
            <w:pPr>
              <w:jc w:val="both"/>
              <w:rPr>
                <w:rFonts w:ascii="Calibri" w:hAnsi="Calibri" w:cs="Calibri"/>
                <w:color w:val="000000"/>
                <w:sz w:val="22"/>
                <w:szCs w:val="22"/>
              </w:rPr>
            </w:pPr>
            <w:r>
              <w:rPr>
                <w:rFonts w:ascii="Calibri" w:hAnsi="Calibri" w:cs="Calibri"/>
                <w:color w:val="000000"/>
                <w:sz w:val="22"/>
                <w:szCs w:val="22"/>
              </w:rPr>
              <w:t>7</w:t>
            </w:r>
            <w:r w:rsidR="00097AF1">
              <w:rPr>
                <w:rFonts w:ascii="Calibri" w:hAnsi="Calibri" w:cs="Calibri"/>
                <w:color w:val="000000"/>
                <w:sz w:val="22"/>
                <w:szCs w:val="22"/>
              </w:rPr>
              <w:t>.4</w:t>
            </w:r>
            <w:r w:rsidR="00D455A6">
              <w:rPr>
                <w:rFonts w:ascii="Calibri" w:hAnsi="Calibri" w:cs="Calibri"/>
                <w:color w:val="000000"/>
                <w:sz w:val="22"/>
                <w:szCs w:val="22"/>
              </w:rPr>
              <w:t xml:space="preserve">. </w:t>
            </w:r>
            <w:r>
              <w:rPr>
                <w:rFonts w:ascii="Calibri" w:hAnsi="Calibri" w:cs="Calibri"/>
                <w:color w:val="000000"/>
                <w:sz w:val="22"/>
                <w:szCs w:val="22"/>
              </w:rPr>
              <w:t>S</w:t>
            </w:r>
            <w:r w:rsidRPr="009161A1">
              <w:rPr>
                <w:rFonts w:ascii="Calibri" w:hAnsi="Calibri" w:cs="Calibri"/>
                <w:color w:val="000000"/>
                <w:sz w:val="22"/>
                <w:szCs w:val="22"/>
              </w:rPr>
              <w:t>utartis gali būti nutraukta Lietuvos Respublikos viešųjų pirkimų įstatyme nustatytais atvejais ir tvarka.</w:t>
            </w:r>
          </w:p>
          <w:p w14:paraId="62A4E70B" w14:textId="77777777" w:rsidR="00B0359F" w:rsidRDefault="00B0359F" w:rsidP="009161A1">
            <w:pPr>
              <w:jc w:val="both"/>
              <w:rPr>
                <w:rFonts w:ascii="Calibri" w:hAnsi="Calibri" w:cs="Calibri"/>
                <w:color w:val="000000"/>
                <w:sz w:val="22"/>
                <w:szCs w:val="22"/>
              </w:rPr>
            </w:pPr>
          </w:p>
        </w:tc>
      </w:tr>
      <w:tr w:rsidR="00B0359F" w14:paraId="3F5A1380" w14:textId="77777777" w:rsidTr="009161A1">
        <w:trPr>
          <w:trHeight w:val="432"/>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240FA5BB" w14:textId="77777777" w:rsidR="00B0359F" w:rsidRDefault="00B0359F">
            <w:pPr>
              <w:jc w:val="center"/>
              <w:rPr>
                <w:rFonts w:ascii="Calibri" w:hAnsi="Calibri" w:cs="Calibri"/>
                <w:b/>
                <w:color w:val="000000"/>
                <w:sz w:val="22"/>
                <w:szCs w:val="22"/>
              </w:rPr>
            </w:pPr>
          </w:p>
          <w:p w14:paraId="0755C430" w14:textId="4D631B43" w:rsidR="00B0359F" w:rsidRDefault="00572760">
            <w:pPr>
              <w:jc w:val="center"/>
              <w:rPr>
                <w:rFonts w:ascii="Calibri" w:hAnsi="Calibri" w:cs="Calibri"/>
                <w:b/>
                <w:color w:val="000000"/>
                <w:sz w:val="22"/>
                <w:szCs w:val="22"/>
              </w:rPr>
            </w:pPr>
            <w:r>
              <w:rPr>
                <w:rFonts w:ascii="Calibri" w:hAnsi="Calibri" w:cs="Calibri"/>
                <w:b/>
                <w:color w:val="000000"/>
                <w:sz w:val="22"/>
                <w:szCs w:val="22"/>
              </w:rPr>
              <w:t>8</w:t>
            </w:r>
            <w:r w:rsidR="00D455A6">
              <w:rPr>
                <w:rFonts w:ascii="Calibri" w:hAnsi="Calibri" w:cs="Calibri"/>
                <w:b/>
                <w:color w:val="000000"/>
                <w:sz w:val="22"/>
                <w:szCs w:val="22"/>
              </w:rPr>
              <w:t>. Už Sutarties vykdymą atsakingi asmenys</w:t>
            </w:r>
          </w:p>
          <w:p w14:paraId="00542355" w14:textId="6376D2F0" w:rsidR="00B0359F" w:rsidRDefault="00572760">
            <w:pPr>
              <w:jc w:val="both"/>
              <w:rPr>
                <w:rFonts w:ascii="Calibri" w:hAnsi="Calibri" w:cs="Calibri"/>
                <w:color w:val="000000"/>
                <w:sz w:val="22"/>
                <w:szCs w:val="22"/>
              </w:rPr>
            </w:pPr>
            <w:r>
              <w:rPr>
                <w:rFonts w:ascii="Calibri" w:hAnsi="Calibri" w:cs="Calibri"/>
                <w:color w:val="000000"/>
                <w:sz w:val="22"/>
                <w:szCs w:val="22"/>
              </w:rPr>
              <w:t>8</w:t>
            </w:r>
            <w:r w:rsidR="00D455A6">
              <w:rPr>
                <w:rFonts w:ascii="Calibri" w:hAnsi="Calibri" w:cs="Calibri"/>
                <w:color w:val="000000"/>
                <w:sz w:val="22"/>
                <w:szCs w:val="22"/>
              </w:rPr>
              <w:t>.1. Už Sutarties vykdymą atsakingi asmenys:</w:t>
            </w:r>
          </w:p>
          <w:p w14:paraId="13DDF99A" w14:textId="77777777" w:rsidR="00464899" w:rsidRDefault="00572760" w:rsidP="00464899">
            <w:pPr>
              <w:jc w:val="both"/>
              <w:rPr>
                <w:rFonts w:ascii="Calibri" w:hAnsi="Calibri" w:cs="Calibri"/>
                <w:color w:val="000000"/>
                <w:sz w:val="22"/>
                <w:szCs w:val="22"/>
              </w:rPr>
            </w:pPr>
            <w:r>
              <w:rPr>
                <w:rFonts w:ascii="Calibri" w:hAnsi="Calibri" w:cs="Calibri"/>
                <w:color w:val="000000"/>
                <w:sz w:val="22"/>
                <w:szCs w:val="22"/>
              </w:rPr>
              <w:t>8</w:t>
            </w:r>
            <w:r w:rsidR="00D455A6">
              <w:rPr>
                <w:rFonts w:ascii="Calibri" w:hAnsi="Calibri" w:cs="Calibri"/>
                <w:color w:val="000000"/>
                <w:sz w:val="22"/>
                <w:szCs w:val="22"/>
              </w:rPr>
              <w:t>.1.1. Pirkėjo:</w:t>
            </w:r>
            <w:r>
              <w:rPr>
                <w:rFonts w:ascii="Calibri" w:hAnsi="Calibri" w:cs="Calibri"/>
                <w:color w:val="000000"/>
                <w:sz w:val="22"/>
                <w:szCs w:val="22"/>
              </w:rPr>
              <w:t xml:space="preserve"> </w:t>
            </w:r>
          </w:p>
          <w:p w14:paraId="4AE49CA4" w14:textId="43C084DA" w:rsidR="00B0359F" w:rsidRDefault="00572760" w:rsidP="00464899">
            <w:pPr>
              <w:jc w:val="both"/>
              <w:rPr>
                <w:rFonts w:ascii="Calibri" w:hAnsi="Calibri" w:cs="Calibri"/>
                <w:color w:val="000000"/>
                <w:sz w:val="22"/>
                <w:szCs w:val="22"/>
              </w:rPr>
            </w:pPr>
            <w:r w:rsidRPr="003F6BD8">
              <w:rPr>
                <w:rFonts w:ascii="Calibri" w:hAnsi="Calibri" w:cs="Calibri"/>
                <w:color w:val="000000"/>
                <w:sz w:val="22"/>
                <w:szCs w:val="22"/>
              </w:rPr>
              <w:t>8</w:t>
            </w:r>
            <w:r w:rsidR="00D455A6" w:rsidRPr="003F6BD8">
              <w:rPr>
                <w:rFonts w:ascii="Calibri" w:hAnsi="Calibri" w:cs="Calibri"/>
                <w:color w:val="000000"/>
                <w:sz w:val="22"/>
                <w:szCs w:val="22"/>
              </w:rPr>
              <w:t>.1.2.</w:t>
            </w:r>
            <w:r w:rsidR="00D455A6" w:rsidRPr="003F6BD8">
              <w:rPr>
                <w:rFonts w:ascii="Calibri" w:hAnsi="Calibri"/>
                <w:color w:val="000000"/>
                <w:sz w:val="22"/>
                <w:szCs w:val="22"/>
              </w:rPr>
              <w:t xml:space="preserve"> Paslaugų teikėjo:</w:t>
            </w:r>
            <w:r w:rsidR="003F6BD8">
              <w:rPr>
                <w:rFonts w:ascii="Calibri" w:hAnsi="Calibri"/>
                <w:color w:val="000000"/>
                <w:sz w:val="22"/>
                <w:szCs w:val="22"/>
              </w:rPr>
              <w:t xml:space="preserve"> </w:t>
            </w:r>
            <w:bookmarkStart w:id="0" w:name="_GoBack"/>
            <w:bookmarkEnd w:id="0"/>
          </w:p>
        </w:tc>
      </w:tr>
      <w:tr w:rsidR="00B0359F" w14:paraId="7FAEFCDF" w14:textId="77777777" w:rsidTr="009161A1">
        <w:trPr>
          <w:trHeight w:val="2542"/>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7DAAD9C2" w14:textId="77777777" w:rsidR="00B0359F" w:rsidRDefault="00B0359F">
            <w:pPr>
              <w:jc w:val="center"/>
              <w:rPr>
                <w:rFonts w:ascii="Calibri" w:hAnsi="Calibri" w:cs="Calibri"/>
                <w:b/>
                <w:color w:val="000000"/>
                <w:sz w:val="22"/>
                <w:szCs w:val="22"/>
              </w:rPr>
            </w:pPr>
          </w:p>
          <w:p w14:paraId="1E70D387" w14:textId="618B030C" w:rsidR="00B0359F" w:rsidRDefault="00572760">
            <w:pPr>
              <w:jc w:val="center"/>
              <w:rPr>
                <w:rFonts w:ascii="Calibri" w:hAnsi="Calibri" w:cs="Calibri"/>
                <w:b/>
                <w:color w:val="000000"/>
                <w:sz w:val="22"/>
                <w:szCs w:val="22"/>
              </w:rPr>
            </w:pPr>
            <w:r>
              <w:rPr>
                <w:rFonts w:ascii="Calibri" w:hAnsi="Calibri" w:cs="Calibri"/>
                <w:b/>
                <w:color w:val="000000"/>
                <w:sz w:val="22"/>
                <w:szCs w:val="22"/>
              </w:rPr>
              <w:t>9</w:t>
            </w:r>
            <w:r w:rsidR="00D455A6">
              <w:rPr>
                <w:rFonts w:ascii="Calibri" w:hAnsi="Calibri" w:cs="Calibri"/>
                <w:b/>
                <w:color w:val="000000"/>
                <w:sz w:val="22"/>
                <w:szCs w:val="22"/>
              </w:rPr>
              <w:t>. Kitos sąlygos</w:t>
            </w:r>
          </w:p>
          <w:p w14:paraId="696F92D2" w14:textId="4A219AD4" w:rsidR="00B0359F" w:rsidRDefault="00572760">
            <w:pPr>
              <w:jc w:val="both"/>
              <w:rPr>
                <w:rFonts w:ascii="Calibri" w:hAnsi="Calibri"/>
                <w:color w:val="000000"/>
                <w:sz w:val="22"/>
                <w:szCs w:val="22"/>
              </w:rPr>
            </w:pPr>
            <w:r>
              <w:rPr>
                <w:rFonts w:ascii="Calibri" w:hAnsi="Calibri" w:cs="Calibri"/>
                <w:color w:val="000000"/>
                <w:sz w:val="22"/>
                <w:szCs w:val="22"/>
              </w:rPr>
              <w:t>9</w:t>
            </w:r>
            <w:r w:rsidR="00D455A6">
              <w:rPr>
                <w:rFonts w:ascii="Calibri" w:hAnsi="Calibri" w:cs="Calibri"/>
                <w:color w:val="000000"/>
                <w:sz w:val="22"/>
                <w:szCs w:val="22"/>
              </w:rPr>
              <w:t xml:space="preserve">.1. Pirkėjas </w:t>
            </w:r>
            <w:r w:rsidR="00D455A6">
              <w:rPr>
                <w:rFonts w:ascii="Calibri" w:hAnsi="Calibri"/>
                <w:color w:val="000000"/>
                <w:sz w:val="22"/>
                <w:szCs w:val="22"/>
              </w:rPr>
              <w:t>turi teisę be atskiro Paslaugų teikėjo rašytinio sutikimo Sutartyje numatytas Pirkėjo teises ir pareigas perleisti kitai valstybės įmonei, akcinei bendrovei ar bet kokios kitos formos juridiniam asmeniui, kuris teisės aktuose nustatyta tvarka Pirkėjo reorganizavimo ir (ar) pertvarkymo atveju perimtų Pirkėjo teises ir pareigas. Pirkėjas įsipareigoja informuoti Paslaugų teikėją apie teisių ir pareigų perleidimą kitam juridiniam asmeniui ne vėliau kaip per 5 darbo dienas nuo teisių ir pareigų perleidimo.</w:t>
            </w:r>
          </w:p>
          <w:p w14:paraId="1EB21045" w14:textId="61C0CD07" w:rsidR="00572760" w:rsidRDefault="00572760">
            <w:pPr>
              <w:jc w:val="both"/>
              <w:rPr>
                <w:rFonts w:ascii="Calibri" w:hAnsi="Calibri"/>
                <w:color w:val="000000"/>
                <w:sz w:val="22"/>
                <w:szCs w:val="22"/>
              </w:rPr>
            </w:pPr>
            <w:r>
              <w:rPr>
                <w:rFonts w:ascii="Calibri" w:hAnsi="Calibri"/>
                <w:color w:val="000000"/>
                <w:sz w:val="22"/>
                <w:szCs w:val="22"/>
              </w:rPr>
              <w:t xml:space="preserve">9.2. </w:t>
            </w:r>
            <w:r w:rsidRPr="00572760">
              <w:rPr>
                <w:rFonts w:ascii="Calibri" w:hAnsi="Calibri"/>
                <w:color w:val="000000"/>
                <w:sz w:val="22"/>
                <w:szCs w:val="22"/>
              </w:rPr>
              <w:t>Sutarties sąlygos Sutarties galiojimo laikotarpiu gali būti keičiamos tik Lietuvos Respublikos viešųjų pirkimų įstatyme numatytais atvejais.</w:t>
            </w:r>
          </w:p>
          <w:p w14:paraId="786065A4" w14:textId="21681F42" w:rsidR="00B0359F" w:rsidRDefault="00572760">
            <w:pPr>
              <w:jc w:val="both"/>
              <w:rPr>
                <w:rFonts w:ascii="Calibri" w:hAnsi="Calibri"/>
                <w:color w:val="000000"/>
                <w:sz w:val="22"/>
                <w:szCs w:val="22"/>
              </w:rPr>
            </w:pPr>
            <w:r>
              <w:rPr>
                <w:rFonts w:ascii="Calibri" w:hAnsi="Calibri"/>
                <w:color w:val="000000"/>
                <w:sz w:val="22"/>
                <w:szCs w:val="22"/>
              </w:rPr>
              <w:t>9</w:t>
            </w:r>
            <w:r w:rsidR="00D455A6">
              <w:rPr>
                <w:rFonts w:ascii="Calibri" w:hAnsi="Calibri"/>
                <w:color w:val="000000"/>
                <w:sz w:val="22"/>
                <w:szCs w:val="22"/>
              </w:rPr>
              <w:t>.</w:t>
            </w:r>
            <w:r>
              <w:rPr>
                <w:rFonts w:ascii="Calibri" w:hAnsi="Calibri"/>
                <w:color w:val="000000"/>
                <w:sz w:val="22"/>
                <w:szCs w:val="22"/>
              </w:rPr>
              <w:t>3</w:t>
            </w:r>
            <w:r w:rsidR="00D455A6">
              <w:rPr>
                <w:rFonts w:ascii="Calibri" w:hAnsi="Calibri"/>
                <w:color w:val="000000"/>
                <w:sz w:val="22"/>
                <w:szCs w:val="22"/>
              </w:rPr>
              <w:t xml:space="preserve">. </w:t>
            </w:r>
            <w:r w:rsidR="00D455A6">
              <w:rPr>
                <w:rFonts w:ascii="Calibri" w:hAnsi="Calibri" w:cs="Calibri"/>
                <w:color w:val="000000"/>
                <w:sz w:val="22"/>
                <w:szCs w:val="22"/>
              </w:rPr>
              <w:t xml:space="preserve">Asmens duomenys tvarkomi pagal </w:t>
            </w:r>
            <w:r w:rsidR="00D455A6">
              <w:rPr>
                <w:rFonts w:ascii="Calibri" w:hAnsi="Calibri" w:cs="Calibri"/>
                <w:sz w:val="22"/>
                <w:szCs w:val="22"/>
                <w:lang w:eastAsia="en-US"/>
              </w:rPr>
              <w:t>asmens duomenų apsaugą reglamentuojančius teisės aktus, įskaitant</w:t>
            </w:r>
            <w:r w:rsidR="00D455A6">
              <w:rPr>
                <w:rFonts w:ascii="Calibri" w:hAnsi="Calibri" w:cs="Calibri"/>
                <w:color w:val="000000"/>
                <w:sz w:val="22"/>
                <w:szCs w:val="22"/>
              </w:rPr>
              <w:t xml:space="preserve"> Pirkėjo asmens duomenų apsaugos ir tvarkymo taisykles (https://www.ans.lt/lt/administracin-informacija/asmens-duomen-apsauga/bendra-informacija/).</w:t>
            </w:r>
          </w:p>
          <w:p w14:paraId="140EC7FA" w14:textId="5B92CD0E" w:rsidR="00B0359F" w:rsidRDefault="00572760">
            <w:pPr>
              <w:widowControl w:val="0"/>
              <w:tabs>
                <w:tab w:val="left" w:pos="0"/>
                <w:tab w:val="left" w:pos="993"/>
              </w:tabs>
              <w:jc w:val="both"/>
              <w:outlineLvl w:val="1"/>
              <w:rPr>
                <w:rFonts w:ascii="Calibri" w:hAnsi="Calibri"/>
                <w:bCs/>
                <w:color w:val="000000"/>
                <w:sz w:val="22"/>
                <w:szCs w:val="22"/>
                <w:lang w:eastAsia="en-US"/>
              </w:rPr>
            </w:pPr>
            <w:r>
              <w:rPr>
                <w:rFonts w:ascii="Calibri" w:hAnsi="Calibri"/>
                <w:color w:val="000000"/>
                <w:sz w:val="22"/>
                <w:szCs w:val="22"/>
              </w:rPr>
              <w:t>9</w:t>
            </w:r>
            <w:r w:rsidR="00D455A6">
              <w:rPr>
                <w:rFonts w:ascii="Calibri" w:hAnsi="Calibri"/>
                <w:color w:val="000000"/>
                <w:sz w:val="22"/>
                <w:szCs w:val="22"/>
              </w:rPr>
              <w:t>.</w:t>
            </w:r>
            <w:r w:rsidR="007B45B8">
              <w:rPr>
                <w:rFonts w:ascii="Calibri" w:hAnsi="Calibri"/>
                <w:color w:val="000000"/>
                <w:sz w:val="22"/>
                <w:szCs w:val="22"/>
              </w:rPr>
              <w:t>4</w:t>
            </w:r>
            <w:r w:rsidR="00D455A6">
              <w:rPr>
                <w:rFonts w:ascii="Calibri" w:hAnsi="Calibri"/>
                <w:color w:val="000000"/>
                <w:sz w:val="22"/>
                <w:szCs w:val="22"/>
              </w:rPr>
              <w:t xml:space="preserve">. Sutartis sudaryta </w:t>
            </w:r>
            <w:r w:rsidR="00D455A6">
              <w:rPr>
                <w:rFonts w:ascii="Calibri" w:hAnsi="Calibri"/>
                <w:bCs/>
                <w:color w:val="000000"/>
                <w:sz w:val="22"/>
                <w:szCs w:val="22"/>
                <w:lang w:eastAsia="en-US"/>
              </w:rPr>
              <w:t xml:space="preserve">dviem vienodą teisinę galią turinčiais egzemplioriais, po vieną kiekvienai Šaliai. </w:t>
            </w:r>
          </w:p>
          <w:p w14:paraId="161A79DF" w14:textId="073F27EB" w:rsidR="00B0359F" w:rsidRDefault="00572760">
            <w:pPr>
              <w:widowControl w:val="0"/>
              <w:tabs>
                <w:tab w:val="left" w:pos="0"/>
                <w:tab w:val="left" w:pos="993"/>
              </w:tabs>
              <w:jc w:val="both"/>
              <w:outlineLvl w:val="1"/>
              <w:rPr>
                <w:rFonts w:ascii="Calibri" w:hAnsi="Calibri"/>
                <w:bCs/>
                <w:color w:val="000000"/>
                <w:sz w:val="22"/>
                <w:szCs w:val="22"/>
                <w:lang w:eastAsia="en-US"/>
              </w:rPr>
            </w:pPr>
            <w:r>
              <w:rPr>
                <w:rFonts w:ascii="Calibri" w:hAnsi="Calibri"/>
                <w:bCs/>
                <w:color w:val="000000"/>
                <w:sz w:val="22"/>
                <w:szCs w:val="22"/>
                <w:lang w:eastAsia="en-US"/>
              </w:rPr>
              <w:t>9</w:t>
            </w:r>
            <w:r w:rsidR="00D455A6">
              <w:rPr>
                <w:rFonts w:ascii="Calibri" w:hAnsi="Calibri"/>
                <w:bCs/>
                <w:color w:val="000000"/>
                <w:sz w:val="22"/>
                <w:szCs w:val="22"/>
                <w:lang w:eastAsia="en-US"/>
              </w:rPr>
              <w:t>.</w:t>
            </w:r>
            <w:r w:rsidR="007B45B8">
              <w:rPr>
                <w:rFonts w:ascii="Calibri" w:hAnsi="Calibri"/>
                <w:bCs/>
                <w:color w:val="000000"/>
                <w:sz w:val="22"/>
                <w:szCs w:val="22"/>
                <w:lang w:eastAsia="en-US"/>
              </w:rPr>
              <w:t>5</w:t>
            </w:r>
            <w:r w:rsidR="00D455A6">
              <w:rPr>
                <w:rFonts w:ascii="Calibri" w:hAnsi="Calibri"/>
                <w:bCs/>
                <w:color w:val="000000"/>
                <w:sz w:val="22"/>
                <w:szCs w:val="22"/>
                <w:lang w:eastAsia="en-US"/>
              </w:rPr>
              <w:t xml:space="preserve">. Sutartis surašyta lietuvių ir anglų kalbomis, neatitikimo atveju Šalys vadovausis tekstu </w:t>
            </w:r>
            <w:r>
              <w:rPr>
                <w:rFonts w:ascii="Calibri" w:hAnsi="Calibri"/>
                <w:bCs/>
                <w:color w:val="000000"/>
                <w:sz w:val="22"/>
                <w:szCs w:val="22"/>
                <w:lang w:eastAsia="en-US"/>
              </w:rPr>
              <w:t>anglų</w:t>
            </w:r>
            <w:r w:rsidR="00D455A6">
              <w:rPr>
                <w:rFonts w:ascii="Calibri" w:hAnsi="Calibri"/>
                <w:bCs/>
                <w:color w:val="000000"/>
                <w:sz w:val="22"/>
                <w:szCs w:val="22"/>
                <w:lang w:eastAsia="en-US"/>
              </w:rPr>
              <w:t xml:space="preserve"> kalba.</w:t>
            </w:r>
          </w:p>
          <w:p w14:paraId="10C20E65" w14:textId="77777777" w:rsidR="00B0359F" w:rsidRDefault="00B0359F">
            <w:pPr>
              <w:jc w:val="both"/>
              <w:rPr>
                <w:rFonts w:ascii="Calibri" w:hAnsi="Calibri" w:cs="Calibri"/>
                <w:color w:val="000000"/>
                <w:sz w:val="22"/>
                <w:szCs w:val="22"/>
              </w:rPr>
            </w:pPr>
          </w:p>
        </w:tc>
      </w:tr>
      <w:tr w:rsidR="00B0359F" w14:paraId="7B229275" w14:textId="77777777" w:rsidTr="009161A1">
        <w:trPr>
          <w:trHeight w:val="573"/>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77280273" w14:textId="77777777" w:rsidR="00B0359F" w:rsidRDefault="00B0359F">
            <w:pPr>
              <w:jc w:val="center"/>
              <w:rPr>
                <w:rFonts w:ascii="Calibri" w:hAnsi="Calibri" w:cs="Calibri"/>
                <w:b/>
                <w:color w:val="000000"/>
                <w:sz w:val="22"/>
                <w:szCs w:val="22"/>
              </w:rPr>
            </w:pPr>
          </w:p>
          <w:p w14:paraId="54F2F754" w14:textId="124AC9C7" w:rsidR="00B0359F" w:rsidRDefault="006467FC">
            <w:pPr>
              <w:jc w:val="center"/>
              <w:rPr>
                <w:rFonts w:ascii="Calibri" w:hAnsi="Calibri" w:cs="Calibri"/>
                <w:b/>
                <w:color w:val="000000"/>
                <w:sz w:val="22"/>
                <w:szCs w:val="22"/>
              </w:rPr>
            </w:pPr>
            <w:r>
              <w:rPr>
                <w:rFonts w:ascii="Calibri" w:hAnsi="Calibri" w:cs="Calibri"/>
                <w:b/>
                <w:color w:val="000000"/>
                <w:sz w:val="22"/>
                <w:szCs w:val="22"/>
              </w:rPr>
              <w:t>10</w:t>
            </w:r>
            <w:r w:rsidR="00D455A6">
              <w:rPr>
                <w:rFonts w:ascii="Calibri" w:hAnsi="Calibri" w:cs="Calibri"/>
                <w:b/>
                <w:color w:val="000000"/>
                <w:sz w:val="22"/>
                <w:szCs w:val="22"/>
              </w:rPr>
              <w:t>. Sutarties galiojimas</w:t>
            </w:r>
          </w:p>
          <w:p w14:paraId="5A2B8F57" w14:textId="77777777" w:rsidR="00595F08" w:rsidRDefault="00595F08">
            <w:pPr>
              <w:jc w:val="center"/>
              <w:rPr>
                <w:rFonts w:ascii="Calibri" w:hAnsi="Calibri" w:cs="Calibri"/>
                <w:b/>
                <w:color w:val="000000"/>
                <w:sz w:val="22"/>
                <w:szCs w:val="22"/>
              </w:rPr>
            </w:pPr>
          </w:p>
          <w:p w14:paraId="1C446C95" w14:textId="0E4CB81C" w:rsidR="00595F08" w:rsidRPr="00595F08" w:rsidRDefault="00D455A6" w:rsidP="00595F08">
            <w:pPr>
              <w:tabs>
                <w:tab w:val="left" w:pos="142"/>
                <w:tab w:val="left" w:pos="426"/>
                <w:tab w:val="left" w:pos="1170"/>
              </w:tabs>
              <w:jc w:val="both"/>
              <w:rPr>
                <w:rFonts w:asciiTheme="minorHAnsi" w:hAnsiTheme="minorHAnsi" w:cstheme="minorHAnsi"/>
                <w:sz w:val="22"/>
                <w:szCs w:val="22"/>
              </w:rPr>
            </w:pPr>
            <w:r w:rsidRPr="00595F08">
              <w:rPr>
                <w:rFonts w:ascii="Calibri" w:hAnsi="Calibri" w:cs="Calibri"/>
                <w:bCs/>
                <w:color w:val="000000"/>
                <w:sz w:val="22"/>
                <w:szCs w:val="22"/>
              </w:rPr>
              <w:t xml:space="preserve">12.1. </w:t>
            </w:r>
            <w:r w:rsidR="00613F8E" w:rsidRPr="00595F08">
              <w:rPr>
                <w:rFonts w:ascii="Calibri" w:hAnsi="Calibri" w:cs="Calibri"/>
                <w:bCs/>
                <w:color w:val="000000"/>
                <w:sz w:val="22"/>
                <w:szCs w:val="22"/>
              </w:rPr>
              <w:t xml:space="preserve">Sutartis įsigalioja jos pasirašymo dieną ir galioja </w:t>
            </w:r>
            <w:r w:rsidR="00595F08" w:rsidRPr="00595F08">
              <w:rPr>
                <w:rFonts w:asciiTheme="minorHAnsi" w:hAnsiTheme="minorHAnsi" w:cstheme="minorHAnsi"/>
                <w:sz w:val="22"/>
                <w:szCs w:val="22"/>
              </w:rPr>
              <w:t>12 mėnesių su galimybe pratęsti sutartį dar</w:t>
            </w:r>
            <w:r w:rsidR="008E0371">
              <w:rPr>
                <w:rFonts w:asciiTheme="minorHAnsi" w:hAnsiTheme="minorHAnsi" w:cstheme="minorHAnsi"/>
                <w:sz w:val="22"/>
                <w:szCs w:val="22"/>
              </w:rPr>
              <w:t xml:space="preserve"> vieną kartą</w:t>
            </w:r>
            <w:r w:rsidR="00595F08" w:rsidRPr="00595F08">
              <w:rPr>
                <w:rFonts w:asciiTheme="minorHAnsi" w:hAnsiTheme="minorHAnsi" w:cstheme="minorHAnsi"/>
                <w:sz w:val="22"/>
                <w:szCs w:val="22"/>
              </w:rPr>
              <w:t xml:space="preserve"> 12 mėnesių. </w:t>
            </w:r>
          </w:p>
          <w:p w14:paraId="7A9D2F0A" w14:textId="69D7F0F9" w:rsidR="00B0359F" w:rsidRDefault="00B0359F" w:rsidP="00613F8E">
            <w:pPr>
              <w:rPr>
                <w:rFonts w:ascii="Calibri" w:hAnsi="Calibri" w:cs="Calibri"/>
                <w:b/>
                <w:color w:val="000000"/>
                <w:sz w:val="22"/>
                <w:szCs w:val="22"/>
              </w:rPr>
            </w:pPr>
          </w:p>
        </w:tc>
      </w:tr>
      <w:tr w:rsidR="00B0359F" w14:paraId="3F661540" w14:textId="77777777" w:rsidTr="009161A1">
        <w:trPr>
          <w:trHeight w:val="573"/>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78598E35" w14:textId="73AED30C" w:rsidR="00B0359F" w:rsidRDefault="006467FC">
            <w:pPr>
              <w:jc w:val="center"/>
              <w:rPr>
                <w:rFonts w:ascii="Calibri" w:hAnsi="Calibri" w:cs="Calibri"/>
                <w:b/>
                <w:color w:val="000000"/>
                <w:sz w:val="22"/>
                <w:szCs w:val="22"/>
              </w:rPr>
            </w:pPr>
            <w:r>
              <w:rPr>
                <w:rFonts w:ascii="Calibri" w:hAnsi="Calibri" w:cs="Calibri"/>
                <w:b/>
                <w:color w:val="000000"/>
                <w:sz w:val="22"/>
                <w:szCs w:val="22"/>
              </w:rPr>
              <w:t>1</w:t>
            </w:r>
            <w:r w:rsidRPr="00102183">
              <w:rPr>
                <w:rFonts w:ascii="Calibri" w:hAnsi="Calibri" w:cs="Calibri"/>
                <w:b/>
                <w:color w:val="000000"/>
                <w:sz w:val="22"/>
                <w:szCs w:val="22"/>
              </w:rPr>
              <w:t>1</w:t>
            </w:r>
            <w:r w:rsidR="00D455A6">
              <w:rPr>
                <w:rFonts w:ascii="Calibri" w:hAnsi="Calibri" w:cs="Calibri"/>
                <w:b/>
                <w:color w:val="000000"/>
                <w:sz w:val="22"/>
                <w:szCs w:val="22"/>
              </w:rPr>
              <w:t>. Sutarties priedai</w:t>
            </w:r>
          </w:p>
          <w:p w14:paraId="5274F722" w14:textId="77777777" w:rsidR="007D3DC1" w:rsidRPr="007D3DC1" w:rsidRDefault="007D3DC1" w:rsidP="007D3DC1">
            <w:pPr>
              <w:jc w:val="center"/>
              <w:rPr>
                <w:rFonts w:ascii="Calibri" w:hAnsi="Calibri" w:cs="Calibri"/>
                <w:color w:val="000000"/>
                <w:sz w:val="22"/>
                <w:szCs w:val="22"/>
              </w:rPr>
            </w:pPr>
          </w:p>
          <w:p w14:paraId="6C39B967" w14:textId="77777777" w:rsidR="007D3DC1" w:rsidRPr="007D3DC1" w:rsidRDefault="007D3DC1" w:rsidP="007D3DC1">
            <w:pPr>
              <w:jc w:val="both"/>
              <w:rPr>
                <w:rFonts w:ascii="Calibri" w:hAnsi="Calibri" w:cs="Calibri"/>
                <w:color w:val="000000"/>
                <w:sz w:val="22"/>
                <w:szCs w:val="22"/>
              </w:rPr>
            </w:pPr>
            <w:r w:rsidRPr="007D3DC1">
              <w:rPr>
                <w:rFonts w:ascii="Calibri" w:hAnsi="Calibri" w:cs="Calibri"/>
                <w:color w:val="000000"/>
                <w:sz w:val="22"/>
                <w:szCs w:val="22"/>
              </w:rPr>
              <w:t>1 priedas. II dalis. Sutarties bendrosios sąlygos</w:t>
            </w:r>
          </w:p>
          <w:p w14:paraId="7D8A8D64" w14:textId="77777777" w:rsidR="007D3DC1" w:rsidRPr="007D3DC1" w:rsidRDefault="007D3DC1" w:rsidP="007D3DC1">
            <w:pPr>
              <w:jc w:val="both"/>
              <w:rPr>
                <w:rFonts w:ascii="Calibri" w:hAnsi="Calibri" w:cs="Calibri"/>
                <w:color w:val="000000"/>
                <w:sz w:val="22"/>
                <w:szCs w:val="22"/>
              </w:rPr>
            </w:pPr>
            <w:r w:rsidRPr="007D3DC1">
              <w:rPr>
                <w:rFonts w:ascii="Calibri" w:hAnsi="Calibri" w:cs="Calibri"/>
                <w:color w:val="000000"/>
                <w:sz w:val="22"/>
                <w:szCs w:val="22"/>
              </w:rPr>
              <w:t>2 priedas. Techninė specifikacija;</w:t>
            </w:r>
          </w:p>
          <w:p w14:paraId="475F2199" w14:textId="77777777" w:rsidR="007D3DC1" w:rsidRPr="007D3DC1" w:rsidRDefault="007D3DC1" w:rsidP="007D3DC1">
            <w:pPr>
              <w:jc w:val="both"/>
              <w:rPr>
                <w:rFonts w:ascii="Calibri" w:hAnsi="Calibri" w:cs="Calibri"/>
                <w:color w:val="000000"/>
                <w:sz w:val="22"/>
                <w:szCs w:val="22"/>
              </w:rPr>
            </w:pPr>
            <w:r w:rsidRPr="007D3DC1">
              <w:rPr>
                <w:rFonts w:ascii="Calibri" w:hAnsi="Calibri" w:cs="Calibri"/>
                <w:color w:val="000000"/>
                <w:sz w:val="22"/>
                <w:szCs w:val="22"/>
              </w:rPr>
              <w:t xml:space="preserve">3 priedas. Paslaugų </w:t>
            </w:r>
            <w:r w:rsidRPr="007D3DC1">
              <w:rPr>
                <w:rFonts w:ascii="Calibri" w:hAnsi="Calibri" w:cs="Calibri"/>
                <w:sz w:val="22"/>
                <w:szCs w:val="22"/>
              </w:rPr>
              <w:t>perdavimo priėmimo ak</w:t>
            </w:r>
            <w:r w:rsidRPr="007D3DC1">
              <w:rPr>
                <w:rFonts w:ascii="Calibri" w:hAnsi="Calibri" w:cs="Calibri"/>
                <w:color w:val="000000"/>
                <w:sz w:val="22"/>
                <w:szCs w:val="22"/>
              </w:rPr>
              <w:t>to forma;</w:t>
            </w:r>
          </w:p>
          <w:p w14:paraId="2798D68E" w14:textId="77777777" w:rsidR="007D3DC1" w:rsidRPr="007D3DC1" w:rsidRDefault="007D3DC1" w:rsidP="007D3DC1">
            <w:pPr>
              <w:jc w:val="both"/>
              <w:rPr>
                <w:rFonts w:ascii="Calibri" w:hAnsi="Calibri" w:cs="Calibri"/>
                <w:color w:val="000000"/>
                <w:sz w:val="22"/>
                <w:szCs w:val="22"/>
              </w:rPr>
            </w:pPr>
            <w:r w:rsidRPr="007D3DC1">
              <w:rPr>
                <w:rFonts w:ascii="Calibri" w:hAnsi="Calibri" w:cs="Calibri"/>
                <w:color w:val="000000"/>
                <w:sz w:val="22"/>
                <w:szCs w:val="22"/>
                <w:lang w:val="en-US"/>
              </w:rPr>
              <w:t>4</w:t>
            </w:r>
            <w:r w:rsidRPr="007D3DC1">
              <w:rPr>
                <w:rFonts w:ascii="Calibri" w:hAnsi="Calibri" w:cs="Calibri"/>
                <w:color w:val="000000"/>
                <w:sz w:val="22"/>
                <w:szCs w:val="22"/>
              </w:rPr>
              <w:t xml:space="preserve"> priedas. Pirkimo sąlygos (saugomos Sutarties SS dalies 1.2 punkto nurodyta tvarka).</w:t>
            </w:r>
          </w:p>
          <w:p w14:paraId="2AEA0CCE" w14:textId="77777777" w:rsidR="00B0359F" w:rsidRDefault="007D3DC1" w:rsidP="007D3DC1">
            <w:pPr>
              <w:jc w:val="both"/>
              <w:rPr>
                <w:rFonts w:ascii="Calibri" w:hAnsi="Calibri" w:cs="Calibri"/>
                <w:color w:val="000000"/>
                <w:sz w:val="22"/>
                <w:szCs w:val="22"/>
              </w:rPr>
            </w:pPr>
            <w:r w:rsidRPr="007D3DC1">
              <w:rPr>
                <w:rFonts w:ascii="Calibri" w:hAnsi="Calibri" w:cs="Calibri"/>
                <w:color w:val="000000"/>
                <w:sz w:val="22"/>
                <w:szCs w:val="22"/>
              </w:rPr>
              <w:t>5 priedas. Paslaugų teikėjo pasiūlymas (saugomas Sutarties SS dalies 1.2 punkto nurodyta tvarka).</w:t>
            </w:r>
          </w:p>
          <w:p w14:paraId="2E745177" w14:textId="4CA4414C" w:rsidR="006655D3" w:rsidRDefault="006655D3" w:rsidP="007D3DC1">
            <w:pPr>
              <w:jc w:val="both"/>
              <w:rPr>
                <w:rFonts w:ascii="Calibri" w:hAnsi="Calibri" w:cs="Calibri"/>
                <w:color w:val="000000"/>
                <w:sz w:val="22"/>
                <w:szCs w:val="22"/>
              </w:rPr>
            </w:pPr>
          </w:p>
        </w:tc>
      </w:tr>
    </w:tbl>
    <w:p w14:paraId="4A4A1BFB" w14:textId="77777777" w:rsidR="00B0359F" w:rsidRDefault="00B0359F">
      <w:pPr>
        <w:pStyle w:val="BodyText1"/>
        <w:ind w:firstLine="0"/>
        <w:jc w:val="center"/>
        <w:rPr>
          <w:rFonts w:ascii="Calibri" w:eastAsia="Times New Roman" w:hAnsi="Calibri" w:cs="Calibri"/>
          <w:b/>
          <w:color w:val="000000"/>
          <w:sz w:val="22"/>
          <w:szCs w:val="22"/>
          <w:lang w:val="lt-LT" w:eastAsia="en-US"/>
        </w:rPr>
      </w:pPr>
    </w:p>
    <w:p w14:paraId="18203CF6" w14:textId="23043247" w:rsidR="00B0359F" w:rsidRDefault="006467FC">
      <w:pPr>
        <w:pStyle w:val="BodyText1"/>
        <w:ind w:firstLine="0"/>
        <w:jc w:val="center"/>
        <w:rPr>
          <w:rFonts w:ascii="Calibri" w:eastAsia="Times New Roman" w:hAnsi="Calibri" w:cs="Calibri"/>
          <w:b/>
          <w:color w:val="000000"/>
          <w:sz w:val="22"/>
          <w:szCs w:val="22"/>
          <w:lang w:val="lt-LT" w:eastAsia="en-US"/>
        </w:rPr>
      </w:pPr>
      <w:r>
        <w:rPr>
          <w:rFonts w:ascii="Calibri" w:eastAsia="Times New Roman" w:hAnsi="Calibri" w:cs="Calibri"/>
          <w:b/>
          <w:color w:val="000000"/>
          <w:sz w:val="22"/>
          <w:szCs w:val="22"/>
          <w:lang w:val="lt-LT" w:eastAsia="en-US"/>
        </w:rPr>
        <w:t>12</w:t>
      </w:r>
      <w:r w:rsidR="00D455A6">
        <w:rPr>
          <w:rFonts w:ascii="Calibri" w:eastAsia="Times New Roman" w:hAnsi="Calibri" w:cs="Calibri"/>
          <w:b/>
          <w:color w:val="000000"/>
          <w:sz w:val="22"/>
          <w:szCs w:val="22"/>
          <w:lang w:val="lt-LT" w:eastAsia="en-US"/>
        </w:rPr>
        <w:t>. Šalių juridiniai rekvizitai ir parašai</w:t>
      </w:r>
    </w:p>
    <w:p w14:paraId="580FE8D0" w14:textId="019F0554" w:rsidR="00B0359F" w:rsidRDefault="00B0359F">
      <w:pPr>
        <w:pStyle w:val="BodyText1"/>
        <w:ind w:firstLine="0"/>
        <w:rPr>
          <w:rFonts w:ascii="Calibri" w:eastAsia="Times New Roman" w:hAnsi="Calibri" w:cs="Calibri"/>
          <w:b/>
          <w:color w:val="000000"/>
          <w:sz w:val="22"/>
          <w:szCs w:val="22"/>
          <w:lang w:val="lt-LT" w:eastAsia="en-US"/>
        </w:rPr>
      </w:pPr>
    </w:p>
    <w:p w14:paraId="21280748" w14:textId="77777777" w:rsidR="00CF0268" w:rsidRPr="00102183" w:rsidRDefault="00CF0268" w:rsidP="00CF0268">
      <w:pPr>
        <w:suppressAutoHyphens/>
        <w:jc w:val="both"/>
        <w:rPr>
          <w:rFonts w:ascii="Calibri" w:eastAsia="Arial" w:hAnsi="Calibri" w:cs="Calibri"/>
          <w:color w:val="000000"/>
          <w:sz w:val="22"/>
          <w:szCs w:val="22"/>
          <w:lang w:eastAsia="ar-SA"/>
        </w:rPr>
      </w:pPr>
      <w:r w:rsidRPr="00102183">
        <w:rPr>
          <w:rFonts w:ascii="Calibri" w:eastAsia="Arial" w:hAnsi="Calibri" w:cs="Calibri"/>
          <w:b/>
          <w:color w:val="000000"/>
          <w:sz w:val="22"/>
          <w:szCs w:val="22"/>
          <w:lang w:eastAsia="ar-SA"/>
        </w:rPr>
        <w:t>PIRKĖJAS</w:t>
      </w:r>
      <w:r w:rsidRPr="00102183">
        <w:rPr>
          <w:rFonts w:ascii="Calibri" w:eastAsia="Arial" w:hAnsi="Calibri" w:cs="Calibri"/>
          <w:color w:val="000000"/>
          <w:sz w:val="22"/>
          <w:szCs w:val="22"/>
          <w:lang w:eastAsia="ar-SA"/>
        </w:rPr>
        <w:tab/>
      </w:r>
      <w:r w:rsidRPr="00102183">
        <w:rPr>
          <w:rFonts w:ascii="Calibri" w:eastAsia="Arial" w:hAnsi="Calibri" w:cs="Calibri"/>
          <w:color w:val="000000"/>
          <w:sz w:val="22"/>
          <w:szCs w:val="22"/>
          <w:lang w:eastAsia="ar-SA"/>
        </w:rPr>
        <w:tab/>
      </w:r>
      <w:r w:rsidRPr="00102183">
        <w:rPr>
          <w:rFonts w:ascii="Calibri" w:eastAsia="Arial" w:hAnsi="Calibri" w:cs="Calibri"/>
          <w:color w:val="000000"/>
          <w:sz w:val="22"/>
          <w:szCs w:val="22"/>
          <w:lang w:eastAsia="ar-SA"/>
        </w:rPr>
        <w:tab/>
      </w:r>
      <w:r w:rsidRPr="00102183">
        <w:rPr>
          <w:rFonts w:ascii="Calibri" w:eastAsia="Arial" w:hAnsi="Calibri" w:cs="Calibri"/>
          <w:color w:val="000000"/>
          <w:sz w:val="22"/>
          <w:szCs w:val="22"/>
          <w:lang w:eastAsia="ar-SA"/>
        </w:rPr>
        <w:tab/>
      </w:r>
      <w:r w:rsidRPr="00102183">
        <w:rPr>
          <w:rFonts w:ascii="Calibri" w:eastAsia="Arial" w:hAnsi="Calibri" w:cs="Calibri"/>
          <w:color w:val="000000"/>
          <w:sz w:val="22"/>
          <w:szCs w:val="22"/>
          <w:lang w:eastAsia="ar-SA"/>
        </w:rPr>
        <w:tab/>
      </w:r>
      <w:r w:rsidRPr="00102183">
        <w:rPr>
          <w:rFonts w:ascii="Calibri" w:eastAsia="Arial" w:hAnsi="Calibri" w:cs="Calibri"/>
          <w:color w:val="000000"/>
          <w:sz w:val="22"/>
          <w:szCs w:val="22"/>
          <w:lang w:eastAsia="ar-SA"/>
        </w:rPr>
        <w:tab/>
      </w:r>
      <w:r w:rsidRPr="00102183">
        <w:rPr>
          <w:rFonts w:ascii="Calibri" w:eastAsia="Arial" w:hAnsi="Calibri" w:cs="Calibri"/>
          <w:color w:val="000000"/>
          <w:sz w:val="22"/>
          <w:szCs w:val="22"/>
          <w:lang w:eastAsia="ar-SA"/>
        </w:rPr>
        <w:tab/>
      </w:r>
      <w:r w:rsidRPr="00102183">
        <w:rPr>
          <w:rFonts w:ascii="Calibri" w:eastAsia="Arial" w:hAnsi="Calibri" w:cs="Calibri"/>
          <w:b/>
          <w:color w:val="000000"/>
          <w:sz w:val="22"/>
          <w:szCs w:val="22"/>
          <w:lang w:eastAsia="ar-SA"/>
        </w:rPr>
        <w:t>PASLAUGŲ TEIKĖJAS</w:t>
      </w:r>
    </w:p>
    <w:p w14:paraId="17AC0749" w14:textId="77777777" w:rsidR="00CF0268" w:rsidRPr="00102183" w:rsidRDefault="00CF0268" w:rsidP="00CF0268">
      <w:pPr>
        <w:rPr>
          <w:rFonts w:ascii="Calibri" w:hAnsi="Calibri" w:cs="Calibri"/>
          <w:b/>
          <w:color w:val="000000"/>
          <w:sz w:val="22"/>
          <w:szCs w:val="22"/>
        </w:rPr>
      </w:pPr>
    </w:p>
    <w:p w14:paraId="3DA042DA" w14:textId="77777777" w:rsidR="00CF0268" w:rsidRPr="00572760" w:rsidRDefault="00CF0268" w:rsidP="00CF0268">
      <w:pPr>
        <w:rPr>
          <w:rFonts w:ascii="Calibri" w:hAnsi="Calibri" w:cs="Calibri"/>
          <w:color w:val="000000"/>
          <w:sz w:val="22"/>
          <w:szCs w:val="22"/>
          <w:lang w:val="en-GB"/>
        </w:rPr>
      </w:pPr>
      <w:proofErr w:type="spellStart"/>
      <w:r>
        <w:rPr>
          <w:rFonts w:ascii="Calibri" w:hAnsi="Calibri" w:cs="Calibri"/>
          <w:color w:val="000000"/>
          <w:sz w:val="22"/>
          <w:szCs w:val="22"/>
          <w:lang w:val="en-GB"/>
        </w:rPr>
        <w:t>Valstybės</w:t>
      </w:r>
      <w:proofErr w:type="spellEnd"/>
      <w:r>
        <w:rPr>
          <w:rFonts w:ascii="Calibri" w:hAnsi="Calibri" w:cs="Calibri"/>
          <w:color w:val="000000"/>
          <w:sz w:val="22"/>
          <w:szCs w:val="22"/>
          <w:lang w:val="en-GB"/>
        </w:rPr>
        <w:t xml:space="preserve"> </w:t>
      </w:r>
      <w:proofErr w:type="spellStart"/>
      <w:r>
        <w:rPr>
          <w:rFonts w:ascii="Calibri" w:hAnsi="Calibri" w:cs="Calibri"/>
          <w:color w:val="000000"/>
          <w:sz w:val="22"/>
          <w:szCs w:val="22"/>
          <w:lang w:val="en-GB"/>
        </w:rPr>
        <w:t>įmonė</w:t>
      </w:r>
      <w:proofErr w:type="spellEnd"/>
      <w:r>
        <w:rPr>
          <w:rFonts w:ascii="Calibri" w:hAnsi="Calibri" w:cs="Calibri"/>
          <w:color w:val="000000"/>
          <w:sz w:val="22"/>
          <w:szCs w:val="22"/>
          <w:lang w:val="en-GB"/>
        </w:rPr>
        <w:t xml:space="preserve"> “Oro </w:t>
      </w:r>
      <w:proofErr w:type="spellStart"/>
      <w:r>
        <w:rPr>
          <w:rFonts w:ascii="Calibri" w:hAnsi="Calibri" w:cs="Calibri"/>
          <w:color w:val="000000"/>
          <w:sz w:val="22"/>
          <w:szCs w:val="22"/>
          <w:lang w:val="en-GB"/>
        </w:rPr>
        <w:t>navigacija</w:t>
      </w:r>
      <w:proofErr w:type="spellEnd"/>
      <w:r>
        <w:rPr>
          <w:rFonts w:ascii="Calibri" w:hAnsi="Calibri" w:cs="Calibri"/>
          <w:color w:val="000000"/>
          <w:sz w:val="22"/>
          <w:szCs w:val="22"/>
          <w:lang w:val="en-GB"/>
        </w:rPr>
        <w:t>”</w:t>
      </w:r>
      <w:r>
        <w:rPr>
          <w:rFonts w:ascii="Calibri" w:hAnsi="Calibri" w:cs="Calibri"/>
          <w:color w:val="000000"/>
          <w:sz w:val="22"/>
          <w:szCs w:val="22"/>
          <w:lang w:val="en-GB"/>
        </w:rPr>
        <w:tab/>
      </w:r>
      <w:r>
        <w:rPr>
          <w:rFonts w:ascii="Calibri" w:hAnsi="Calibri" w:cs="Calibri"/>
          <w:color w:val="000000"/>
          <w:sz w:val="22"/>
          <w:szCs w:val="22"/>
          <w:lang w:val="en-GB"/>
        </w:rPr>
        <w:tab/>
      </w:r>
      <w:r>
        <w:rPr>
          <w:rFonts w:ascii="Calibri" w:hAnsi="Calibri" w:cs="Calibri"/>
          <w:color w:val="000000"/>
          <w:sz w:val="22"/>
          <w:szCs w:val="22"/>
          <w:lang w:val="en-GB"/>
        </w:rPr>
        <w:tab/>
      </w:r>
      <w:r>
        <w:rPr>
          <w:rFonts w:ascii="Calibri" w:hAnsi="Calibri" w:cs="Calibri"/>
          <w:color w:val="000000"/>
          <w:sz w:val="22"/>
          <w:szCs w:val="22"/>
          <w:lang w:val="en-GB"/>
        </w:rPr>
        <w:tab/>
        <w:t>Entry Point North AB</w:t>
      </w:r>
    </w:p>
    <w:p w14:paraId="48317C09" w14:textId="77777777" w:rsidR="00CF0268" w:rsidRPr="00634D7E" w:rsidRDefault="00CF0268" w:rsidP="00CF0268">
      <w:pPr>
        <w:ind w:left="5760" w:hanging="5760"/>
        <w:rPr>
          <w:rFonts w:ascii="Calibri" w:hAnsi="Calibri" w:cs="Calibri"/>
          <w:color w:val="000000"/>
          <w:sz w:val="22"/>
          <w:szCs w:val="22"/>
          <w:lang w:val="de-DE"/>
        </w:rPr>
      </w:pPr>
      <w:proofErr w:type="spellStart"/>
      <w:r w:rsidRPr="00572760">
        <w:rPr>
          <w:rFonts w:ascii="Calibri" w:hAnsi="Calibri" w:cs="Calibri"/>
          <w:color w:val="000000"/>
          <w:sz w:val="22"/>
          <w:szCs w:val="22"/>
          <w:lang w:val="en-GB"/>
        </w:rPr>
        <w:t>Balio</w:t>
      </w:r>
      <w:proofErr w:type="spellEnd"/>
      <w:r w:rsidRPr="00572760">
        <w:rPr>
          <w:rFonts w:ascii="Calibri" w:hAnsi="Calibri" w:cs="Calibri"/>
          <w:color w:val="000000"/>
          <w:sz w:val="22"/>
          <w:szCs w:val="22"/>
          <w:lang w:val="en-GB"/>
        </w:rPr>
        <w:t xml:space="preserve"> </w:t>
      </w:r>
      <w:proofErr w:type="spellStart"/>
      <w:r w:rsidRPr="00572760">
        <w:rPr>
          <w:rFonts w:ascii="Calibri" w:hAnsi="Calibri" w:cs="Calibri"/>
          <w:color w:val="000000"/>
          <w:sz w:val="22"/>
          <w:szCs w:val="22"/>
          <w:lang w:val="en-GB"/>
        </w:rPr>
        <w:t>Karvelio</w:t>
      </w:r>
      <w:proofErr w:type="spellEnd"/>
      <w:r w:rsidRPr="00572760">
        <w:rPr>
          <w:rFonts w:ascii="Calibri" w:hAnsi="Calibri" w:cs="Calibri"/>
          <w:color w:val="000000"/>
          <w:sz w:val="22"/>
          <w:szCs w:val="22"/>
          <w:lang w:val="en-GB"/>
        </w:rPr>
        <w:t xml:space="preserve"> </w:t>
      </w:r>
      <w:r>
        <w:rPr>
          <w:rFonts w:ascii="Calibri" w:hAnsi="Calibri" w:cs="Calibri"/>
          <w:color w:val="000000"/>
          <w:sz w:val="22"/>
          <w:szCs w:val="22"/>
          <w:lang w:val="en-GB"/>
        </w:rPr>
        <w:t>g</w:t>
      </w:r>
      <w:r w:rsidRPr="00572760">
        <w:rPr>
          <w:rFonts w:ascii="Calibri" w:hAnsi="Calibri" w:cs="Calibri"/>
          <w:color w:val="000000"/>
          <w:sz w:val="22"/>
          <w:szCs w:val="22"/>
          <w:lang w:val="en-GB"/>
        </w:rPr>
        <w:t>. 25, LT-02184 Vilnius</w:t>
      </w:r>
      <w:r w:rsidRPr="00572760">
        <w:rPr>
          <w:rFonts w:ascii="Calibri" w:hAnsi="Calibri" w:cs="Calibri"/>
          <w:color w:val="000000"/>
          <w:sz w:val="22"/>
          <w:szCs w:val="22"/>
          <w:lang w:val="en-GB"/>
        </w:rPr>
        <w:tab/>
      </w:r>
      <w:r w:rsidRPr="00634D7E">
        <w:rPr>
          <w:rFonts w:ascii="Calibri" w:hAnsi="Calibri" w:cs="Calibri"/>
          <w:color w:val="000000"/>
          <w:sz w:val="22"/>
          <w:szCs w:val="22"/>
          <w:lang w:val="en-GB"/>
        </w:rPr>
        <w:t>Box 30, SE-23032 Malmö-</w:t>
      </w:r>
      <w:proofErr w:type="spellStart"/>
      <w:r w:rsidRPr="00634D7E">
        <w:rPr>
          <w:rFonts w:ascii="Calibri" w:hAnsi="Calibri" w:cs="Calibri"/>
          <w:color w:val="000000"/>
          <w:sz w:val="22"/>
          <w:szCs w:val="22"/>
          <w:lang w:val="en-GB"/>
        </w:rPr>
        <w:t>Sturup</w:t>
      </w:r>
      <w:proofErr w:type="spellEnd"/>
    </w:p>
    <w:p w14:paraId="2D70531E" w14:textId="77777777" w:rsidR="00CF0268" w:rsidRPr="00634D7E" w:rsidRDefault="00CF0268" w:rsidP="00CF0268">
      <w:pPr>
        <w:rPr>
          <w:rFonts w:ascii="Calibri" w:hAnsi="Calibri"/>
          <w:color w:val="000000"/>
          <w:sz w:val="22"/>
          <w:szCs w:val="22"/>
          <w:lang w:val="en-GB"/>
        </w:rPr>
      </w:pPr>
      <w:proofErr w:type="spellStart"/>
      <w:r w:rsidRPr="00634D7E">
        <w:rPr>
          <w:rFonts w:ascii="Calibri" w:hAnsi="Calibri"/>
          <w:color w:val="000000"/>
          <w:sz w:val="22"/>
          <w:szCs w:val="22"/>
          <w:lang w:val="en-GB"/>
        </w:rPr>
        <w:t>Įmonės</w:t>
      </w:r>
      <w:proofErr w:type="spellEnd"/>
      <w:r w:rsidRPr="00634D7E">
        <w:rPr>
          <w:rFonts w:ascii="Calibri" w:hAnsi="Calibri"/>
          <w:color w:val="000000"/>
          <w:sz w:val="22"/>
          <w:szCs w:val="22"/>
          <w:lang w:val="en-GB"/>
        </w:rPr>
        <w:t xml:space="preserve"> </w:t>
      </w:r>
      <w:proofErr w:type="spellStart"/>
      <w:r w:rsidRPr="00634D7E">
        <w:rPr>
          <w:rFonts w:ascii="Calibri" w:hAnsi="Calibri"/>
          <w:color w:val="000000"/>
          <w:sz w:val="22"/>
          <w:szCs w:val="22"/>
          <w:lang w:val="en-GB"/>
        </w:rPr>
        <w:t>kodas</w:t>
      </w:r>
      <w:proofErr w:type="spellEnd"/>
      <w:r w:rsidRPr="00634D7E">
        <w:rPr>
          <w:rFonts w:ascii="Calibri" w:hAnsi="Calibri"/>
          <w:color w:val="000000"/>
          <w:sz w:val="22"/>
          <w:szCs w:val="22"/>
          <w:lang w:val="en-GB"/>
        </w:rPr>
        <w:t xml:space="preserve"> 210060460</w:t>
      </w:r>
      <w:r w:rsidRPr="00634D7E">
        <w:rPr>
          <w:rFonts w:ascii="Calibri" w:hAnsi="Calibri"/>
          <w:color w:val="000000"/>
          <w:sz w:val="22"/>
          <w:szCs w:val="22"/>
          <w:lang w:val="en-GB"/>
        </w:rPr>
        <w:tab/>
      </w:r>
      <w:r w:rsidRPr="00634D7E">
        <w:rPr>
          <w:rFonts w:ascii="Calibri" w:hAnsi="Calibri"/>
          <w:color w:val="000000"/>
          <w:sz w:val="22"/>
          <w:szCs w:val="22"/>
          <w:lang w:val="en-GB"/>
        </w:rPr>
        <w:tab/>
      </w:r>
      <w:r w:rsidRPr="00634D7E">
        <w:rPr>
          <w:rFonts w:ascii="Calibri" w:hAnsi="Calibri"/>
          <w:color w:val="000000"/>
          <w:sz w:val="22"/>
          <w:szCs w:val="22"/>
          <w:lang w:val="en-GB"/>
        </w:rPr>
        <w:tab/>
      </w:r>
      <w:r w:rsidRPr="00634D7E">
        <w:rPr>
          <w:rFonts w:ascii="Calibri" w:hAnsi="Calibri"/>
          <w:color w:val="000000"/>
          <w:sz w:val="22"/>
          <w:szCs w:val="22"/>
          <w:lang w:val="en-GB"/>
        </w:rPr>
        <w:tab/>
      </w:r>
      <w:r w:rsidRPr="00634D7E">
        <w:rPr>
          <w:rFonts w:ascii="Calibri" w:hAnsi="Calibri"/>
          <w:color w:val="000000"/>
          <w:sz w:val="22"/>
          <w:szCs w:val="22"/>
          <w:lang w:val="en-GB"/>
        </w:rPr>
        <w:tab/>
      </w:r>
      <w:proofErr w:type="spellStart"/>
      <w:r w:rsidRPr="00634D7E">
        <w:rPr>
          <w:rFonts w:ascii="Calibri" w:hAnsi="Calibri"/>
          <w:color w:val="000000"/>
          <w:sz w:val="22"/>
          <w:szCs w:val="22"/>
          <w:lang w:val="en-GB"/>
        </w:rPr>
        <w:t>Įmonės</w:t>
      </w:r>
      <w:proofErr w:type="spellEnd"/>
      <w:r w:rsidRPr="00634D7E">
        <w:rPr>
          <w:rFonts w:ascii="Calibri" w:hAnsi="Calibri"/>
          <w:color w:val="000000"/>
          <w:sz w:val="22"/>
          <w:szCs w:val="22"/>
          <w:lang w:val="en-GB"/>
        </w:rPr>
        <w:t xml:space="preserve"> </w:t>
      </w:r>
      <w:proofErr w:type="spellStart"/>
      <w:r w:rsidRPr="00634D7E">
        <w:rPr>
          <w:rFonts w:ascii="Calibri" w:hAnsi="Calibri"/>
          <w:color w:val="000000"/>
          <w:sz w:val="22"/>
          <w:szCs w:val="22"/>
          <w:lang w:val="en-GB"/>
        </w:rPr>
        <w:t>kodas</w:t>
      </w:r>
      <w:proofErr w:type="spellEnd"/>
      <w:r w:rsidRPr="00634D7E">
        <w:rPr>
          <w:rFonts w:ascii="Calibri" w:hAnsi="Calibri"/>
          <w:color w:val="000000"/>
          <w:sz w:val="22"/>
          <w:szCs w:val="22"/>
          <w:lang w:val="en-GB"/>
        </w:rPr>
        <w:t xml:space="preserve"> 556682-8272</w:t>
      </w:r>
    </w:p>
    <w:p w14:paraId="49316450" w14:textId="77777777" w:rsidR="00CF0268" w:rsidRPr="00634D7E" w:rsidRDefault="00CF0268" w:rsidP="00CF0268">
      <w:pPr>
        <w:rPr>
          <w:rFonts w:ascii="Calibri" w:hAnsi="Calibri" w:cs="Calibri"/>
          <w:color w:val="000000"/>
          <w:sz w:val="22"/>
          <w:szCs w:val="22"/>
          <w:lang w:val="de-DE"/>
        </w:rPr>
      </w:pPr>
      <w:r w:rsidRPr="00634D7E">
        <w:rPr>
          <w:rFonts w:ascii="Calibri" w:hAnsi="Calibri" w:cs="Calibri"/>
          <w:color w:val="000000"/>
          <w:sz w:val="22"/>
          <w:szCs w:val="22"/>
          <w:lang w:val="de-DE"/>
        </w:rPr>
        <w:t>PVM mokėtojo kodas: LT100604610</w:t>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t xml:space="preserve">PVM mokėtojo kodas </w:t>
      </w:r>
      <w:r w:rsidRPr="00634D7E">
        <w:rPr>
          <w:rFonts w:ascii="Calibri" w:hAnsi="Calibri" w:cs="Calibri"/>
          <w:color w:val="000000"/>
          <w:sz w:val="22"/>
          <w:szCs w:val="22"/>
          <w:lang w:val="da-DK"/>
        </w:rPr>
        <w:t>SE556682827201</w:t>
      </w:r>
    </w:p>
    <w:p w14:paraId="06E236AB" w14:textId="77777777" w:rsidR="00CF0268" w:rsidRPr="00634D7E" w:rsidRDefault="00CF0268" w:rsidP="00CF0268">
      <w:pPr>
        <w:rPr>
          <w:rFonts w:ascii="Calibri" w:hAnsi="Calibri" w:cs="Calibri"/>
          <w:color w:val="000000"/>
          <w:sz w:val="22"/>
          <w:szCs w:val="22"/>
          <w:lang w:val="en-GB"/>
        </w:rPr>
      </w:pPr>
      <w:r w:rsidRPr="00634D7E">
        <w:rPr>
          <w:rFonts w:ascii="Calibri" w:hAnsi="Calibri" w:cs="Calibri"/>
          <w:color w:val="000000"/>
          <w:sz w:val="22"/>
          <w:szCs w:val="22"/>
          <w:lang w:val="en-GB"/>
        </w:rPr>
        <w:t>A/s LT037044060001166081</w:t>
      </w:r>
      <w:r w:rsidRPr="00634D7E">
        <w:rPr>
          <w:rFonts w:ascii="Calibri" w:hAnsi="Calibri" w:cs="Calibri"/>
          <w:color w:val="000000"/>
          <w:sz w:val="22"/>
          <w:szCs w:val="22"/>
          <w:lang w:val="en-GB"/>
        </w:rPr>
        <w:tab/>
      </w:r>
      <w:r w:rsidRPr="00634D7E">
        <w:rPr>
          <w:rFonts w:ascii="Calibri" w:hAnsi="Calibri" w:cs="Calibri"/>
          <w:color w:val="000000"/>
          <w:sz w:val="22"/>
          <w:szCs w:val="22"/>
          <w:lang w:val="en-GB"/>
        </w:rPr>
        <w:tab/>
      </w:r>
      <w:r w:rsidRPr="00634D7E">
        <w:rPr>
          <w:rFonts w:ascii="Calibri" w:hAnsi="Calibri" w:cs="Calibri"/>
          <w:color w:val="000000"/>
          <w:sz w:val="22"/>
          <w:szCs w:val="22"/>
          <w:lang w:val="en-GB"/>
        </w:rPr>
        <w:tab/>
      </w:r>
      <w:r w:rsidRPr="00634D7E">
        <w:rPr>
          <w:rFonts w:ascii="Calibri" w:hAnsi="Calibri" w:cs="Calibri"/>
          <w:color w:val="000000"/>
          <w:sz w:val="22"/>
          <w:szCs w:val="22"/>
          <w:lang w:val="en-GB"/>
        </w:rPr>
        <w:tab/>
      </w:r>
      <w:r w:rsidRPr="00634D7E">
        <w:rPr>
          <w:rFonts w:ascii="Calibri" w:hAnsi="Calibri" w:cs="Calibri"/>
          <w:color w:val="000000"/>
          <w:sz w:val="22"/>
          <w:szCs w:val="22"/>
          <w:lang w:val="en-GB"/>
        </w:rPr>
        <w:tab/>
        <w:t>A/s SE7650000000052211000843</w:t>
      </w:r>
    </w:p>
    <w:p w14:paraId="2F57FD49" w14:textId="77777777" w:rsidR="00CF0268" w:rsidRPr="00634D7E" w:rsidRDefault="00CF0268" w:rsidP="00CF0268">
      <w:pPr>
        <w:rPr>
          <w:rFonts w:ascii="Calibri" w:hAnsi="Calibri" w:cs="Calibri"/>
          <w:color w:val="000000"/>
          <w:sz w:val="22"/>
          <w:szCs w:val="22"/>
          <w:lang w:val="de-DE"/>
        </w:rPr>
      </w:pPr>
      <w:r w:rsidRPr="00634D7E">
        <w:rPr>
          <w:rFonts w:ascii="Calibri" w:hAnsi="Calibri" w:cs="Calibri"/>
          <w:color w:val="000000"/>
          <w:sz w:val="22"/>
          <w:szCs w:val="22"/>
          <w:lang w:val="de-DE"/>
        </w:rPr>
        <w:t>AB SEB bank</w:t>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en-GB"/>
        </w:rPr>
        <w:t>AB SEB bank</w:t>
      </w:r>
    </w:p>
    <w:p w14:paraId="5D9CB814" w14:textId="77777777" w:rsidR="00CF0268" w:rsidRPr="00634D7E" w:rsidRDefault="00CF0268" w:rsidP="00CF0268">
      <w:pPr>
        <w:rPr>
          <w:rFonts w:ascii="Calibri" w:hAnsi="Calibri" w:cs="Calibri"/>
          <w:color w:val="000000"/>
          <w:sz w:val="22"/>
          <w:szCs w:val="22"/>
          <w:lang w:val="da-DK"/>
        </w:rPr>
      </w:pPr>
      <w:r w:rsidRPr="00634D7E">
        <w:rPr>
          <w:rFonts w:ascii="Calibri" w:hAnsi="Calibri"/>
          <w:color w:val="000000"/>
          <w:sz w:val="22"/>
          <w:szCs w:val="22"/>
          <w:lang w:val="da-DK"/>
        </w:rPr>
        <w:t>Tel. Nr.: +370 706 94502</w:t>
      </w:r>
      <w:r w:rsidRPr="00634D7E">
        <w:rPr>
          <w:rFonts w:ascii="Calibri" w:hAnsi="Calibri"/>
          <w:color w:val="000000"/>
          <w:sz w:val="22"/>
          <w:szCs w:val="22"/>
          <w:lang w:val="da-DK"/>
        </w:rPr>
        <w:tab/>
      </w:r>
      <w:r w:rsidRPr="00634D7E">
        <w:rPr>
          <w:rFonts w:ascii="Calibri" w:hAnsi="Calibri"/>
          <w:color w:val="000000"/>
          <w:sz w:val="22"/>
          <w:szCs w:val="22"/>
          <w:lang w:val="da-DK"/>
        </w:rPr>
        <w:tab/>
      </w:r>
      <w:r w:rsidRPr="00634D7E">
        <w:rPr>
          <w:rFonts w:ascii="Calibri" w:hAnsi="Calibri"/>
          <w:color w:val="000000"/>
          <w:sz w:val="22"/>
          <w:szCs w:val="22"/>
          <w:lang w:val="da-DK"/>
        </w:rPr>
        <w:tab/>
      </w:r>
      <w:r w:rsidRPr="00634D7E">
        <w:rPr>
          <w:rFonts w:ascii="Calibri" w:hAnsi="Calibri"/>
          <w:color w:val="000000"/>
          <w:sz w:val="22"/>
          <w:szCs w:val="22"/>
          <w:lang w:val="da-DK"/>
        </w:rPr>
        <w:tab/>
      </w:r>
      <w:r w:rsidRPr="00634D7E">
        <w:rPr>
          <w:rFonts w:ascii="Calibri" w:hAnsi="Calibri"/>
          <w:color w:val="000000"/>
          <w:sz w:val="22"/>
          <w:szCs w:val="22"/>
          <w:lang w:val="da-DK"/>
        </w:rPr>
        <w:tab/>
        <w:t>Tel. Nr.: +46 40 694 43 00</w:t>
      </w:r>
    </w:p>
    <w:p w14:paraId="604EB9F2" w14:textId="77777777" w:rsidR="00CF0268" w:rsidRPr="00572760" w:rsidRDefault="00CF0268" w:rsidP="00CF0268">
      <w:pPr>
        <w:rPr>
          <w:rFonts w:ascii="Calibri" w:hAnsi="Calibri" w:cs="Calibri"/>
          <w:b/>
          <w:color w:val="000000"/>
          <w:sz w:val="22"/>
          <w:szCs w:val="22"/>
          <w:lang w:val="de-DE"/>
        </w:rPr>
      </w:pPr>
      <w:r w:rsidRPr="00634D7E">
        <w:rPr>
          <w:rFonts w:ascii="Calibri" w:hAnsi="Calibri"/>
          <w:color w:val="000000"/>
          <w:sz w:val="22"/>
          <w:szCs w:val="22"/>
          <w:lang w:val="de-DE" w:eastAsia="en-US"/>
        </w:rPr>
        <w:t xml:space="preserve">El. p.: </w:t>
      </w:r>
      <w:r>
        <w:fldChar w:fldCharType="begin"/>
      </w:r>
      <w:r>
        <w:instrText xml:space="preserve"> HYPERLINK "mailto:info@ans.lt" </w:instrText>
      </w:r>
      <w:r>
        <w:fldChar w:fldCharType="separate"/>
      </w:r>
      <w:r w:rsidRPr="00634D7E">
        <w:rPr>
          <w:rFonts w:ascii="Calibri" w:hAnsi="Calibri"/>
          <w:color w:val="000000"/>
          <w:sz w:val="22"/>
          <w:szCs w:val="22"/>
          <w:lang w:val="de-DE" w:eastAsia="en-US"/>
        </w:rPr>
        <w:t>info@ans.lt</w:t>
      </w:r>
      <w:r>
        <w:rPr>
          <w:rFonts w:ascii="Calibri" w:hAnsi="Calibri"/>
          <w:color w:val="000000"/>
          <w:sz w:val="22"/>
          <w:szCs w:val="22"/>
          <w:lang w:val="de-DE" w:eastAsia="en-US"/>
        </w:rPr>
        <w:fldChar w:fldCharType="end"/>
      </w:r>
      <w:r w:rsidRPr="00634D7E">
        <w:rPr>
          <w:rFonts w:ascii="Calibri" w:hAnsi="Calibri"/>
          <w:color w:val="000000"/>
          <w:sz w:val="22"/>
          <w:szCs w:val="22"/>
          <w:lang w:val="de-DE" w:eastAsia="en-US"/>
        </w:rPr>
        <w:tab/>
      </w:r>
      <w:r w:rsidRPr="00634D7E">
        <w:rPr>
          <w:rFonts w:ascii="Calibri" w:hAnsi="Calibri"/>
          <w:color w:val="000000"/>
          <w:sz w:val="22"/>
          <w:szCs w:val="22"/>
          <w:lang w:val="de-DE" w:eastAsia="en-US"/>
        </w:rPr>
        <w:tab/>
      </w:r>
      <w:r w:rsidRPr="00634D7E">
        <w:rPr>
          <w:rFonts w:ascii="Calibri" w:hAnsi="Calibri"/>
          <w:color w:val="000000"/>
          <w:sz w:val="22"/>
          <w:szCs w:val="22"/>
          <w:lang w:val="de-DE" w:eastAsia="en-US"/>
        </w:rPr>
        <w:tab/>
      </w:r>
      <w:r w:rsidRPr="00634D7E">
        <w:rPr>
          <w:rFonts w:ascii="Calibri" w:hAnsi="Calibri"/>
          <w:color w:val="000000"/>
          <w:sz w:val="22"/>
          <w:szCs w:val="22"/>
          <w:lang w:val="de-DE" w:eastAsia="en-US"/>
        </w:rPr>
        <w:tab/>
      </w:r>
      <w:r w:rsidRPr="00634D7E">
        <w:rPr>
          <w:rFonts w:ascii="Calibri" w:hAnsi="Calibri"/>
          <w:color w:val="000000"/>
          <w:sz w:val="22"/>
          <w:szCs w:val="22"/>
          <w:lang w:val="de-DE" w:eastAsia="en-US"/>
        </w:rPr>
        <w:tab/>
      </w:r>
      <w:r w:rsidRPr="00634D7E">
        <w:rPr>
          <w:rFonts w:ascii="Calibri" w:hAnsi="Calibri"/>
          <w:color w:val="000000"/>
          <w:sz w:val="22"/>
          <w:szCs w:val="22"/>
          <w:lang w:val="de-DE" w:eastAsia="en-US"/>
        </w:rPr>
        <w:tab/>
        <w:t>El. p.: sales@entrypointnorth.com</w:t>
      </w:r>
    </w:p>
    <w:p w14:paraId="47405B38" w14:textId="77777777" w:rsidR="00CF0268" w:rsidRPr="00572760" w:rsidRDefault="00CF0268" w:rsidP="00CF0268">
      <w:pPr>
        <w:rPr>
          <w:rFonts w:ascii="Calibri" w:hAnsi="Calibri" w:cs="Calibri"/>
          <w:b/>
          <w:color w:val="000000"/>
          <w:sz w:val="22"/>
          <w:szCs w:val="22"/>
          <w:lang w:val="de-DE"/>
        </w:rPr>
      </w:pPr>
    </w:p>
    <w:p w14:paraId="0AF8592D" w14:textId="77777777" w:rsidR="00CF0268" w:rsidRPr="00572760" w:rsidRDefault="00CF0268" w:rsidP="00CF0268">
      <w:pPr>
        <w:ind w:right="1147"/>
        <w:rPr>
          <w:rFonts w:ascii="Calibri" w:hAnsi="Calibri" w:cs="Calibri"/>
          <w:b/>
          <w:color w:val="000000"/>
          <w:sz w:val="22"/>
          <w:szCs w:val="22"/>
          <w:lang w:val="de-DE"/>
        </w:rPr>
      </w:pPr>
    </w:p>
    <w:tbl>
      <w:tblPr>
        <w:tblW w:w="5000" w:type="pct"/>
        <w:tblLook w:val="00A0" w:firstRow="1" w:lastRow="0" w:firstColumn="1" w:lastColumn="0" w:noHBand="0" w:noVBand="0"/>
      </w:tblPr>
      <w:tblGrid>
        <w:gridCol w:w="5850"/>
        <w:gridCol w:w="3788"/>
      </w:tblGrid>
      <w:tr w:rsidR="00CF0268" w:rsidRPr="00C33AF0" w14:paraId="63792C92" w14:textId="77777777" w:rsidTr="00564F99">
        <w:trPr>
          <w:trHeight w:val="289"/>
        </w:trPr>
        <w:tc>
          <w:tcPr>
            <w:tcW w:w="3035" w:type="pct"/>
          </w:tcPr>
          <w:p w14:paraId="7481C10D" w14:textId="77777777" w:rsidR="00CF0268" w:rsidRPr="00C33AF0" w:rsidRDefault="00CF0268" w:rsidP="00564F99">
            <w:pPr>
              <w:ind w:firstLine="567"/>
              <w:jc w:val="both"/>
              <w:rPr>
                <w:rFonts w:ascii="Calibri" w:hAnsi="Calibri"/>
                <w:sz w:val="22"/>
                <w:szCs w:val="22"/>
                <w:lang w:eastAsia="en-US"/>
              </w:rPr>
            </w:pPr>
          </w:p>
          <w:p w14:paraId="30D80849" w14:textId="77777777" w:rsidR="00CF0268" w:rsidRPr="00C33AF0" w:rsidRDefault="00CF0268" w:rsidP="00564F99">
            <w:pPr>
              <w:jc w:val="both"/>
              <w:rPr>
                <w:rFonts w:ascii="Calibri" w:hAnsi="Calibri"/>
                <w:sz w:val="22"/>
                <w:szCs w:val="22"/>
                <w:lang w:eastAsia="en-US"/>
              </w:rPr>
            </w:pPr>
            <w:r w:rsidRPr="00C33AF0">
              <w:rPr>
                <w:rFonts w:ascii="Calibri" w:hAnsi="Calibri"/>
                <w:sz w:val="22"/>
                <w:szCs w:val="22"/>
                <w:lang w:eastAsia="en-US"/>
              </w:rPr>
              <w:t>_____________________________</w:t>
            </w:r>
          </w:p>
          <w:p w14:paraId="6AC29609" w14:textId="56E84A07" w:rsidR="00CF0268" w:rsidRPr="00D06BF0" w:rsidRDefault="00CF0268" w:rsidP="00564F99">
            <w:pPr>
              <w:jc w:val="both"/>
              <w:rPr>
                <w:rFonts w:asciiTheme="minorHAnsi" w:hAnsiTheme="minorHAnsi" w:cstheme="minorHAnsi"/>
                <w:bCs/>
                <w:sz w:val="22"/>
                <w:szCs w:val="22"/>
              </w:rPr>
            </w:pPr>
            <w:r>
              <w:rPr>
                <w:rFonts w:asciiTheme="minorHAnsi" w:hAnsiTheme="minorHAnsi" w:cstheme="minorHAnsi"/>
                <w:bCs/>
                <w:sz w:val="22"/>
                <w:szCs w:val="22"/>
              </w:rPr>
              <w:t>Generalinis direktorius</w:t>
            </w:r>
          </w:p>
          <w:p w14:paraId="4602B5FB" w14:textId="3FBD10AE" w:rsidR="00CF0268" w:rsidRPr="00C33AF0" w:rsidRDefault="00CF0268" w:rsidP="00564F99">
            <w:pPr>
              <w:jc w:val="both"/>
              <w:rPr>
                <w:rFonts w:ascii="Calibri" w:hAnsi="Calibri"/>
                <w:sz w:val="22"/>
                <w:szCs w:val="22"/>
                <w:lang w:eastAsia="en-US"/>
              </w:rPr>
            </w:pPr>
            <w:r>
              <w:rPr>
                <w:rFonts w:asciiTheme="minorHAnsi" w:hAnsiTheme="minorHAnsi" w:cstheme="minorHAnsi"/>
                <w:bCs/>
                <w:sz w:val="22"/>
                <w:szCs w:val="22"/>
              </w:rPr>
              <w:t xml:space="preserve">Saulius </w:t>
            </w:r>
            <w:proofErr w:type="spellStart"/>
            <w:r>
              <w:rPr>
                <w:rFonts w:asciiTheme="minorHAnsi" w:hAnsiTheme="minorHAnsi" w:cstheme="minorHAnsi"/>
                <w:bCs/>
                <w:sz w:val="22"/>
                <w:szCs w:val="22"/>
              </w:rPr>
              <w:t>Batavičius</w:t>
            </w:r>
            <w:proofErr w:type="spellEnd"/>
          </w:p>
        </w:tc>
        <w:tc>
          <w:tcPr>
            <w:tcW w:w="1965" w:type="pct"/>
          </w:tcPr>
          <w:p w14:paraId="710C286F" w14:textId="77777777" w:rsidR="00CF0268" w:rsidRPr="00C33AF0" w:rsidRDefault="00CF0268" w:rsidP="00564F99">
            <w:pPr>
              <w:ind w:firstLine="567"/>
              <w:jc w:val="both"/>
              <w:rPr>
                <w:rFonts w:ascii="Calibri" w:hAnsi="Calibri"/>
                <w:sz w:val="22"/>
                <w:szCs w:val="22"/>
                <w:lang w:eastAsia="en-US"/>
              </w:rPr>
            </w:pPr>
          </w:p>
          <w:p w14:paraId="7A782AC0" w14:textId="77777777" w:rsidR="00CF0268" w:rsidRPr="00C33AF0" w:rsidRDefault="00CF0268" w:rsidP="00564F99">
            <w:pPr>
              <w:ind w:hanging="200"/>
              <w:jc w:val="both"/>
              <w:rPr>
                <w:rFonts w:ascii="Calibri" w:hAnsi="Calibri"/>
                <w:sz w:val="22"/>
                <w:szCs w:val="22"/>
                <w:lang w:eastAsia="en-US"/>
              </w:rPr>
            </w:pPr>
            <w:r w:rsidRPr="00C33AF0">
              <w:rPr>
                <w:rFonts w:ascii="Calibri" w:hAnsi="Calibri"/>
                <w:sz w:val="22"/>
                <w:szCs w:val="22"/>
                <w:lang w:eastAsia="en-US"/>
              </w:rPr>
              <w:t>_______________________</w:t>
            </w:r>
          </w:p>
          <w:p w14:paraId="6F0CEE79" w14:textId="77777777" w:rsidR="00CF0268" w:rsidRPr="00634D7E" w:rsidRDefault="00CF0268" w:rsidP="00564F99">
            <w:pPr>
              <w:ind w:hanging="20"/>
              <w:jc w:val="both"/>
              <w:rPr>
                <w:rFonts w:ascii="Calibri" w:hAnsi="Calibri"/>
                <w:sz w:val="22"/>
                <w:szCs w:val="22"/>
                <w:lang w:eastAsia="en-US"/>
              </w:rPr>
            </w:pPr>
            <w:r w:rsidRPr="00634D7E">
              <w:rPr>
                <w:rFonts w:ascii="Calibri" w:hAnsi="Calibri"/>
                <w:sz w:val="22"/>
                <w:szCs w:val="22"/>
                <w:lang w:eastAsia="en-US"/>
              </w:rPr>
              <w:t>Generalinė direktorė</w:t>
            </w:r>
          </w:p>
          <w:p w14:paraId="5E25995B" w14:textId="77777777" w:rsidR="00CF0268" w:rsidRPr="00C33AF0" w:rsidRDefault="00CF0268" w:rsidP="00564F99">
            <w:pPr>
              <w:ind w:hanging="20"/>
              <w:jc w:val="both"/>
              <w:rPr>
                <w:rFonts w:ascii="Calibri" w:hAnsi="Calibri"/>
                <w:sz w:val="22"/>
                <w:szCs w:val="22"/>
                <w:lang w:eastAsia="en-US"/>
              </w:rPr>
            </w:pPr>
            <w:r w:rsidRPr="00634D7E">
              <w:rPr>
                <w:rFonts w:ascii="Calibri" w:hAnsi="Calibri" w:cs="Calibri"/>
                <w:iCs/>
                <w:color w:val="000000"/>
                <w:sz w:val="22"/>
                <w:szCs w:val="22"/>
                <w:lang w:val="en-GB"/>
              </w:rPr>
              <w:t>Anne Kathrine Jensen</w:t>
            </w:r>
          </w:p>
        </w:tc>
      </w:tr>
    </w:tbl>
    <w:p w14:paraId="65BFE9B0" w14:textId="77777777" w:rsidR="00572760" w:rsidRDefault="00572760">
      <w:pPr>
        <w:jc w:val="center"/>
        <w:rPr>
          <w:rFonts w:ascii="Calibri" w:hAnsi="Calibri" w:cs="Calibri"/>
          <w:b/>
          <w:color w:val="000000"/>
          <w:sz w:val="22"/>
          <w:szCs w:val="22"/>
        </w:rPr>
      </w:pPr>
    </w:p>
    <w:p w14:paraId="1805F07B" w14:textId="77777777" w:rsidR="00572760" w:rsidRDefault="00572760">
      <w:pPr>
        <w:jc w:val="center"/>
        <w:rPr>
          <w:rFonts w:ascii="Calibri" w:hAnsi="Calibri" w:cs="Calibri"/>
          <w:b/>
          <w:color w:val="000000"/>
          <w:sz w:val="22"/>
          <w:szCs w:val="22"/>
        </w:rPr>
      </w:pPr>
    </w:p>
    <w:p w14:paraId="3113F51A" w14:textId="7064391F" w:rsidR="00417108" w:rsidRDefault="00417108" w:rsidP="007D3DC1">
      <w:pPr>
        <w:rPr>
          <w:rFonts w:ascii="Calibri" w:hAnsi="Calibri" w:cs="Calibri"/>
          <w:b/>
          <w:color w:val="000000"/>
          <w:sz w:val="22"/>
          <w:szCs w:val="22"/>
        </w:rPr>
      </w:pPr>
    </w:p>
    <w:p w14:paraId="72BE18DD" w14:textId="77777777" w:rsidR="00417108" w:rsidRDefault="00417108">
      <w:pPr>
        <w:jc w:val="center"/>
        <w:rPr>
          <w:rFonts w:ascii="Calibri" w:hAnsi="Calibri" w:cs="Calibri"/>
          <w:b/>
          <w:color w:val="000000"/>
          <w:sz w:val="22"/>
          <w:szCs w:val="22"/>
        </w:rPr>
      </w:pPr>
    </w:p>
    <w:p w14:paraId="7A6A8FD4" w14:textId="23E30E29" w:rsidR="00572760" w:rsidRDefault="00572760">
      <w:pPr>
        <w:jc w:val="center"/>
        <w:rPr>
          <w:rFonts w:ascii="Calibri" w:hAnsi="Calibri" w:cs="Calibri"/>
          <w:b/>
          <w:color w:val="000000"/>
          <w:sz w:val="22"/>
          <w:szCs w:val="22"/>
        </w:rPr>
      </w:pPr>
    </w:p>
    <w:p w14:paraId="5104BBEF" w14:textId="71EEF4EF" w:rsidR="00CF0268" w:rsidRDefault="00CF0268">
      <w:pPr>
        <w:jc w:val="center"/>
        <w:rPr>
          <w:rFonts w:ascii="Calibri" w:hAnsi="Calibri" w:cs="Calibri"/>
          <w:b/>
          <w:color w:val="000000"/>
          <w:sz w:val="22"/>
          <w:szCs w:val="22"/>
        </w:rPr>
      </w:pPr>
    </w:p>
    <w:p w14:paraId="1507B08F" w14:textId="5CBDDA3F" w:rsidR="00B0359F" w:rsidRDefault="00D455A6">
      <w:pPr>
        <w:jc w:val="center"/>
        <w:rPr>
          <w:rFonts w:ascii="Calibri" w:hAnsi="Calibri" w:cs="Calibri"/>
          <w:b/>
          <w:color w:val="000000"/>
          <w:sz w:val="22"/>
          <w:szCs w:val="22"/>
        </w:rPr>
      </w:pPr>
      <w:r>
        <w:rPr>
          <w:rFonts w:ascii="Calibri" w:hAnsi="Calibri" w:cs="Calibri"/>
          <w:b/>
          <w:color w:val="000000"/>
          <w:sz w:val="22"/>
          <w:szCs w:val="22"/>
        </w:rPr>
        <w:lastRenderedPageBreak/>
        <w:t xml:space="preserve">II DALIS. SUTARTIES BENDROSIOS SĄLYGOS </w:t>
      </w:r>
    </w:p>
    <w:p w14:paraId="630D2DD2" w14:textId="77777777" w:rsidR="00B0359F" w:rsidRDefault="00B0359F">
      <w:pPr>
        <w:rPr>
          <w:rFonts w:ascii="Calibri" w:hAnsi="Calibri" w:cs="Calibri"/>
          <w:b/>
          <w:color w:val="000000"/>
          <w:sz w:val="22"/>
          <w:szCs w:val="22"/>
        </w:rPr>
      </w:pPr>
    </w:p>
    <w:p w14:paraId="0BA3C342"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I. SĄVOKOS</w:t>
      </w:r>
    </w:p>
    <w:p w14:paraId="24867905" w14:textId="77777777" w:rsidR="00B0359F" w:rsidRDefault="00B0359F">
      <w:pPr>
        <w:ind w:left="1080"/>
        <w:rPr>
          <w:rFonts w:ascii="Calibri" w:hAnsi="Calibri" w:cs="Calibri"/>
          <w:b/>
          <w:color w:val="000000"/>
          <w:sz w:val="22"/>
          <w:szCs w:val="22"/>
        </w:rPr>
      </w:pPr>
    </w:p>
    <w:p w14:paraId="55DD7794"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1. Paslaugų teikimo sutartyje naudojamos šios pagrindinės sąvokos:</w:t>
      </w:r>
    </w:p>
    <w:p w14:paraId="2C413C89"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1.1. </w:t>
      </w:r>
      <w:r>
        <w:rPr>
          <w:rFonts w:ascii="Calibri" w:hAnsi="Calibri" w:cs="Calibri"/>
          <w:b/>
          <w:color w:val="000000"/>
          <w:sz w:val="22"/>
          <w:szCs w:val="22"/>
        </w:rPr>
        <w:t>Darbo diena</w:t>
      </w:r>
      <w:r>
        <w:rPr>
          <w:rFonts w:ascii="Calibri" w:hAnsi="Calibri" w:cs="Calibri"/>
          <w:color w:val="000000"/>
          <w:sz w:val="22"/>
          <w:szCs w:val="22"/>
        </w:rPr>
        <w:t xml:space="preserve"> – Jei šioje Sutartyje nenustatyta kitaip, tai reiškia darbo dieną Lietuvos Respublikoje.</w:t>
      </w:r>
    </w:p>
    <w:p w14:paraId="5DBC3074"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1.2. </w:t>
      </w:r>
      <w:r>
        <w:rPr>
          <w:rFonts w:ascii="Calibri" w:hAnsi="Calibri" w:cs="Calibri"/>
          <w:b/>
          <w:color w:val="000000"/>
          <w:sz w:val="22"/>
          <w:szCs w:val="22"/>
        </w:rPr>
        <w:t>Diena</w:t>
      </w:r>
      <w:r>
        <w:rPr>
          <w:rFonts w:ascii="Calibri" w:hAnsi="Calibri" w:cs="Calibri"/>
          <w:color w:val="000000"/>
          <w:sz w:val="22"/>
          <w:szCs w:val="22"/>
        </w:rPr>
        <w:t xml:space="preserve"> – Jei šioje Sutartyje nenustatyta kitaip, tai reiškia  kalendorinę dieną.</w:t>
      </w:r>
    </w:p>
    <w:p w14:paraId="179BC66F"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1.3. </w:t>
      </w:r>
      <w:r>
        <w:rPr>
          <w:rFonts w:ascii="Calibri" w:hAnsi="Calibri" w:cs="Calibri"/>
          <w:b/>
          <w:color w:val="000000"/>
          <w:sz w:val="22"/>
          <w:szCs w:val="22"/>
        </w:rPr>
        <w:t>Kainodaros taisyklės</w:t>
      </w:r>
      <w:r>
        <w:rPr>
          <w:rFonts w:ascii="Calibri" w:hAnsi="Calibri" w:cs="Calibri"/>
          <w:color w:val="000000"/>
          <w:sz w:val="22"/>
          <w:szCs w:val="22"/>
        </w:rPr>
        <w:t xml:space="preserve"> – sutartyje nustatyta kaina ar sutarties kainos apskaičiavimo bei kainos koregavimo taisyklės.</w:t>
      </w:r>
    </w:p>
    <w:p w14:paraId="4E184034" w14:textId="77777777" w:rsidR="00B0359F" w:rsidRDefault="00D455A6">
      <w:pPr>
        <w:ind w:firstLine="709"/>
        <w:jc w:val="both"/>
        <w:rPr>
          <w:rFonts w:ascii="Calibri" w:hAnsi="Calibri" w:cs="Calibri"/>
          <w:color w:val="000000"/>
          <w:sz w:val="22"/>
          <w:szCs w:val="22"/>
        </w:rPr>
      </w:pPr>
      <w:r>
        <w:rPr>
          <w:rFonts w:ascii="Calibri" w:hAnsi="Calibri" w:cs="Calibri"/>
          <w:color w:val="000000"/>
          <w:sz w:val="22"/>
          <w:szCs w:val="22"/>
        </w:rPr>
        <w:t xml:space="preserve">1.4. </w:t>
      </w:r>
      <w:r>
        <w:rPr>
          <w:rFonts w:ascii="Calibri" w:hAnsi="Calibri" w:cs="Calibri"/>
          <w:b/>
          <w:color w:val="000000"/>
          <w:sz w:val="22"/>
          <w:szCs w:val="22"/>
        </w:rPr>
        <w:t>Licencijos</w:t>
      </w:r>
      <w:r>
        <w:rPr>
          <w:rFonts w:ascii="Calibri" w:hAnsi="Calibri" w:cs="Calibri"/>
          <w:color w:val="000000"/>
          <w:sz w:val="22"/>
          <w:szCs w:val="22"/>
        </w:rPr>
        <w:t xml:space="preserve"> </w:t>
      </w:r>
      <w:r>
        <w:rPr>
          <w:rFonts w:ascii="Calibri" w:hAnsi="Calibri" w:cs="Calibri"/>
          <w:b/>
          <w:color w:val="000000"/>
          <w:sz w:val="22"/>
          <w:szCs w:val="22"/>
        </w:rPr>
        <w:t xml:space="preserve">- </w:t>
      </w:r>
      <w:r>
        <w:rPr>
          <w:rFonts w:ascii="Calibri" w:hAnsi="Calibri" w:cs="Calibri"/>
          <w:color w:val="000000"/>
          <w:spacing w:val="-3"/>
          <w:sz w:val="22"/>
          <w:szCs w:val="22"/>
        </w:rPr>
        <w:t>visos reikalingos licencijos, patentai ir/arba leidimai būtini Sutarties vykdymui.</w:t>
      </w:r>
    </w:p>
    <w:p w14:paraId="1363E75B"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1.5. </w:t>
      </w:r>
      <w:r>
        <w:rPr>
          <w:rFonts w:ascii="Calibri" w:hAnsi="Calibri" w:cs="Calibri"/>
          <w:b/>
          <w:color w:val="000000"/>
          <w:sz w:val="22"/>
          <w:szCs w:val="22"/>
        </w:rPr>
        <w:t>Metai –</w:t>
      </w:r>
      <w:r>
        <w:rPr>
          <w:rFonts w:ascii="Calibri" w:hAnsi="Calibri" w:cs="Calibri"/>
          <w:color w:val="000000"/>
          <w:sz w:val="22"/>
          <w:szCs w:val="22"/>
        </w:rPr>
        <w:t xml:space="preserve"> Jei šioje Sutartyje nenustatyta kitaip, tai reiškia  365 dienų laikotarpį.</w:t>
      </w:r>
    </w:p>
    <w:p w14:paraId="7AAF4713"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1.6. </w:t>
      </w:r>
      <w:r>
        <w:rPr>
          <w:rFonts w:ascii="Calibri" w:hAnsi="Calibri" w:cs="Calibri"/>
          <w:b/>
          <w:color w:val="000000"/>
          <w:sz w:val="22"/>
          <w:szCs w:val="22"/>
        </w:rPr>
        <w:t>Pasiūlymas</w:t>
      </w:r>
      <w:r>
        <w:rPr>
          <w:rFonts w:ascii="Calibri" w:hAnsi="Calibri" w:cs="Calibri"/>
          <w:color w:val="000000"/>
          <w:sz w:val="22"/>
          <w:szCs w:val="22"/>
        </w:rPr>
        <w:t xml:space="preserve"> – Pirkimo metu Paslaugų teikėjo (Teikėjo) pateiktų dokumentų visuma Paslaugoms pagal Sutartį teikti.</w:t>
      </w:r>
    </w:p>
    <w:p w14:paraId="3146ACDF"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1.7. </w:t>
      </w:r>
      <w:r>
        <w:rPr>
          <w:rFonts w:ascii="Calibri" w:hAnsi="Calibri" w:cs="Calibri"/>
          <w:b/>
          <w:color w:val="000000"/>
          <w:sz w:val="22"/>
          <w:szCs w:val="22"/>
        </w:rPr>
        <w:t>Paslaugos</w:t>
      </w:r>
      <w:r>
        <w:rPr>
          <w:rFonts w:ascii="Calibri" w:hAnsi="Calibri" w:cs="Calibri"/>
          <w:color w:val="000000"/>
          <w:sz w:val="22"/>
          <w:szCs w:val="22"/>
        </w:rPr>
        <w:t xml:space="preserve"> – Sutarties SS dalyje nurodytos Paslaugų teikėjo (Teikėjo) parduodamos (teikiamos) ir Pirkėjo (Kliento) perkamos paslaugos.</w:t>
      </w:r>
    </w:p>
    <w:p w14:paraId="7F62C259"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1.8. </w:t>
      </w:r>
      <w:r>
        <w:rPr>
          <w:rFonts w:ascii="Calibri" w:hAnsi="Calibri" w:cs="Calibri"/>
          <w:b/>
          <w:color w:val="000000"/>
          <w:sz w:val="22"/>
          <w:szCs w:val="22"/>
        </w:rPr>
        <w:t>Paslaugų įkainiai</w:t>
      </w:r>
      <w:r>
        <w:rPr>
          <w:rFonts w:ascii="Calibri" w:hAnsi="Calibri" w:cs="Calibri"/>
          <w:color w:val="000000"/>
          <w:sz w:val="22"/>
          <w:szCs w:val="22"/>
        </w:rPr>
        <w:t xml:space="preserve"> – Sutarties SS dalyje nurodyti įkainiai (jei nurodyti), pagal kuriuos Pirkėjas (Klientas) moka už perkamas Paslaugas, įskaitant visas išlaidas ir mokesčius.</w:t>
      </w:r>
    </w:p>
    <w:p w14:paraId="0AC6BA49" w14:textId="77777777" w:rsidR="00B0359F" w:rsidRDefault="00D455A6">
      <w:pPr>
        <w:ind w:firstLine="709"/>
        <w:jc w:val="both"/>
        <w:rPr>
          <w:rFonts w:ascii="Calibri" w:hAnsi="Calibri" w:cs="Calibri"/>
          <w:color w:val="000000"/>
          <w:sz w:val="22"/>
          <w:szCs w:val="22"/>
        </w:rPr>
      </w:pPr>
      <w:r>
        <w:rPr>
          <w:rFonts w:ascii="Calibri" w:hAnsi="Calibri" w:cs="Calibri"/>
          <w:color w:val="000000"/>
          <w:sz w:val="22"/>
          <w:szCs w:val="22"/>
        </w:rPr>
        <w:t xml:space="preserve">1.9. </w:t>
      </w:r>
      <w:r>
        <w:rPr>
          <w:rFonts w:ascii="Calibri" w:hAnsi="Calibri" w:cs="Calibri"/>
          <w:b/>
          <w:color w:val="000000"/>
          <w:sz w:val="22"/>
          <w:szCs w:val="22"/>
        </w:rPr>
        <w:t>Paslaugų teikėjas (arba Teikėjas)</w:t>
      </w:r>
      <w:r>
        <w:rPr>
          <w:rFonts w:ascii="Calibri" w:hAnsi="Calibri" w:cs="Calibri"/>
          <w:color w:val="000000"/>
          <w:sz w:val="22"/>
          <w:szCs w:val="22"/>
        </w:rPr>
        <w:t xml:space="preserve"> – Sutarties Specialiose sąlygose (toliau – SS dalis) nurodytas juridinis ar fizinis asmuo (asmenų grupė), teikiantis Sutarties SS dalyje nurodytas paslaugas.</w:t>
      </w:r>
    </w:p>
    <w:p w14:paraId="04E53001" w14:textId="77777777" w:rsidR="00B0359F" w:rsidRDefault="00D455A6">
      <w:pPr>
        <w:ind w:firstLine="709"/>
        <w:jc w:val="both"/>
        <w:rPr>
          <w:rFonts w:ascii="Calibri" w:hAnsi="Calibri" w:cs="Calibri"/>
          <w:sz w:val="22"/>
          <w:szCs w:val="22"/>
        </w:rPr>
      </w:pPr>
      <w:r>
        <w:rPr>
          <w:rFonts w:ascii="Calibri" w:hAnsi="Calibri" w:cs="Calibri"/>
          <w:color w:val="000000"/>
          <w:sz w:val="22"/>
          <w:szCs w:val="22"/>
        </w:rPr>
        <w:t xml:space="preserve">1.10. </w:t>
      </w:r>
      <w:r>
        <w:rPr>
          <w:rFonts w:ascii="Calibri" w:hAnsi="Calibri" w:cs="Calibri"/>
          <w:b/>
          <w:color w:val="000000"/>
          <w:sz w:val="22"/>
          <w:szCs w:val="22"/>
        </w:rPr>
        <w:t>Pirkėjas (arba Klientas)</w:t>
      </w:r>
      <w:r>
        <w:rPr>
          <w:rFonts w:ascii="Calibri" w:hAnsi="Calibri" w:cs="Calibri"/>
          <w:color w:val="000000"/>
          <w:sz w:val="22"/>
          <w:szCs w:val="22"/>
        </w:rPr>
        <w:t xml:space="preserve"> – Sutarties Specialiose sąlygose (toliau – SS dalis) nurodytas juridinis ar fizinis</w:t>
      </w:r>
      <w:r>
        <w:rPr>
          <w:rFonts w:ascii="Calibri" w:hAnsi="Calibri" w:cs="Calibri"/>
          <w:sz w:val="22"/>
          <w:szCs w:val="22"/>
        </w:rPr>
        <w:t xml:space="preserve"> asmuo (asmenų grupė), perkantis iš Paslaugų teikėjo (Teikėjo) Sutarties SS dalyje nurodytas paslaugas iš Paslaugų teikėjo (Teikėjo);</w:t>
      </w:r>
    </w:p>
    <w:p w14:paraId="676F53A7"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1.11. </w:t>
      </w:r>
      <w:r>
        <w:rPr>
          <w:rFonts w:ascii="Calibri" w:hAnsi="Calibri" w:cs="Calibri"/>
          <w:b/>
          <w:sz w:val="22"/>
          <w:szCs w:val="22"/>
        </w:rPr>
        <w:t>Pirkimas</w:t>
      </w:r>
      <w:r>
        <w:rPr>
          <w:rFonts w:ascii="Calibri" w:hAnsi="Calibri" w:cs="Calibri"/>
          <w:sz w:val="22"/>
          <w:szCs w:val="22"/>
        </w:rPr>
        <w:t xml:space="preserve"> – Pirkėjo (Kliento) atliekamas VPĮ reglamentuojamas pirkimas, kurio tikslas – sudaryti Paslaugų teikimo sutartį.</w:t>
      </w:r>
    </w:p>
    <w:p w14:paraId="34E91DD6"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1.12. </w:t>
      </w:r>
      <w:r>
        <w:rPr>
          <w:rFonts w:ascii="Calibri" w:hAnsi="Calibri" w:cs="Calibri"/>
          <w:b/>
          <w:sz w:val="22"/>
          <w:szCs w:val="22"/>
        </w:rPr>
        <w:t>Pirkimo dokumentai</w:t>
      </w:r>
      <w:r>
        <w:rPr>
          <w:rFonts w:ascii="Calibri" w:hAnsi="Calibri" w:cs="Calibri"/>
          <w:sz w:val="22"/>
          <w:szCs w:val="22"/>
        </w:rPr>
        <w:t xml:space="preserve"> – Pirkėjo (Kliento) vykdytų Pirkimo procedūrų metu pateiktų dokumentų visuma, kuriais vadovaudamasis Paslaugų teikėjas (Teikėjas) pateikė Pasiūlymą.  </w:t>
      </w:r>
    </w:p>
    <w:p w14:paraId="6E2A715B"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1.13. </w:t>
      </w:r>
      <w:r>
        <w:rPr>
          <w:rFonts w:ascii="Calibri" w:hAnsi="Calibri" w:cs="Calibri"/>
          <w:b/>
          <w:sz w:val="22"/>
          <w:szCs w:val="22"/>
        </w:rPr>
        <w:t>Prekės</w:t>
      </w:r>
      <w:r>
        <w:rPr>
          <w:rFonts w:ascii="Calibri" w:hAnsi="Calibri" w:cs="Calibri"/>
          <w:sz w:val="22"/>
          <w:szCs w:val="22"/>
        </w:rPr>
        <w:t xml:space="preserve"> – paslaugų teikimui naudojamos, kartu su paslaugomis perkamos prekės arba prekės, kurios yra sukuriamos, teikiant paslaugas.</w:t>
      </w:r>
    </w:p>
    <w:p w14:paraId="6D4BAF5C"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1.14. </w:t>
      </w:r>
      <w:r>
        <w:rPr>
          <w:rFonts w:ascii="Calibri" w:hAnsi="Calibri" w:cs="Calibri"/>
          <w:b/>
          <w:sz w:val="22"/>
          <w:szCs w:val="22"/>
        </w:rPr>
        <w:t>Šalis</w:t>
      </w:r>
      <w:r>
        <w:rPr>
          <w:rFonts w:ascii="Calibri" w:hAnsi="Calibri" w:cs="Calibri"/>
          <w:sz w:val="22"/>
          <w:szCs w:val="22"/>
        </w:rPr>
        <w:t xml:space="preserve"> (Sutarties) – Pirkėjas (Klientas) arba Paslaugų teikėjas (Teikėjas), kiekvienas atskirai. </w:t>
      </w:r>
      <w:r>
        <w:rPr>
          <w:rFonts w:ascii="Calibri" w:hAnsi="Calibri" w:cs="Calibri"/>
          <w:b/>
          <w:sz w:val="22"/>
          <w:szCs w:val="22"/>
        </w:rPr>
        <w:t xml:space="preserve">Šalys </w:t>
      </w:r>
      <w:r>
        <w:rPr>
          <w:rFonts w:ascii="Calibri" w:hAnsi="Calibri" w:cs="Calibri"/>
          <w:sz w:val="22"/>
          <w:szCs w:val="22"/>
        </w:rPr>
        <w:t>(Sutarties)</w:t>
      </w:r>
      <w:r>
        <w:rPr>
          <w:rFonts w:ascii="Calibri" w:hAnsi="Calibri" w:cs="Calibri"/>
          <w:b/>
          <w:sz w:val="22"/>
          <w:szCs w:val="22"/>
        </w:rPr>
        <w:t xml:space="preserve"> – </w:t>
      </w:r>
      <w:r>
        <w:rPr>
          <w:rFonts w:ascii="Calibri" w:hAnsi="Calibri" w:cs="Calibri"/>
          <w:sz w:val="22"/>
          <w:szCs w:val="22"/>
        </w:rPr>
        <w:t>Pirkėjas (Klientas) ir Paslaugų teikėjas (Teikėjas) abu kartu.</w:t>
      </w:r>
    </w:p>
    <w:p w14:paraId="0B934DA4"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1.15. </w:t>
      </w:r>
      <w:r>
        <w:rPr>
          <w:rFonts w:ascii="Calibri" w:hAnsi="Calibri" w:cs="Calibri"/>
          <w:b/>
          <w:sz w:val="22"/>
          <w:szCs w:val="22"/>
        </w:rPr>
        <w:t>Šalių iš anksto sutarti minimalūs nuostoliai</w:t>
      </w:r>
      <w:r>
        <w:rPr>
          <w:rFonts w:ascii="Calibri" w:hAnsi="Calibri" w:cs="Calibri"/>
          <w:sz w:val="22"/>
          <w:szCs w:val="22"/>
        </w:rPr>
        <w:t xml:space="preserve"> – tai Sutarties nustatyta arba Sutartyje nustatyta tvarka apskaičiuota ir neginčijama pinigų suma, kurią Paslaugų teikėjas (Teikėjas) įsipareigoja sumokėti Pirkėjui (Klientui), jeigu prievolė neįvykdyta arba netinkamai įvykdyta.</w:t>
      </w:r>
    </w:p>
    <w:p w14:paraId="2D1651BD"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1.16. </w:t>
      </w:r>
      <w:proofErr w:type="spellStart"/>
      <w:r>
        <w:rPr>
          <w:rFonts w:ascii="Calibri" w:hAnsi="Calibri" w:cs="Calibri"/>
          <w:b/>
          <w:sz w:val="22"/>
          <w:szCs w:val="22"/>
        </w:rPr>
        <w:t>Subteikėjas</w:t>
      </w:r>
      <w:proofErr w:type="spellEnd"/>
      <w:r>
        <w:rPr>
          <w:rFonts w:ascii="Calibri" w:hAnsi="Calibri" w:cs="Calibri"/>
          <w:sz w:val="22"/>
          <w:szCs w:val="22"/>
        </w:rPr>
        <w:t xml:space="preserve"> – Pasiūlyme nurodytas juridinis arba fizinis asmuo, kuris pagal galiojanti sandorį su Paslaugų teikėju (Teikėju) pasitelkiamas atlikti Sutartyje nurodytų Paslaugų teikimą arba tam tikras konkrečias su Paslaugų teikimu susijusias funkcijas.</w:t>
      </w:r>
    </w:p>
    <w:p w14:paraId="4C4A8C3D"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sz w:val="22"/>
          <w:szCs w:val="22"/>
        </w:rPr>
        <w:tab/>
        <w:t xml:space="preserve">1.17. </w:t>
      </w:r>
      <w:r>
        <w:rPr>
          <w:rFonts w:ascii="Calibri" w:hAnsi="Calibri" w:cs="Calibri"/>
          <w:b/>
          <w:sz w:val="22"/>
          <w:szCs w:val="22"/>
        </w:rPr>
        <w:t>Sutartis</w:t>
      </w:r>
      <w:r>
        <w:rPr>
          <w:rFonts w:ascii="Calibri" w:hAnsi="Calibri" w:cs="Calibri"/>
          <w:sz w:val="22"/>
          <w:szCs w:val="22"/>
        </w:rPr>
        <w:t xml:space="preserve"> </w:t>
      </w:r>
      <w:r>
        <w:rPr>
          <w:rFonts w:ascii="Calibri" w:hAnsi="Calibri" w:cs="Calibri"/>
          <w:color w:val="000000"/>
          <w:sz w:val="22"/>
          <w:szCs w:val="22"/>
        </w:rPr>
        <w:t>– paslaugų teikimo (pirkimo pardavimo) sutarties bendrųjų ir specialiųjų sąlygų dalių bei priedų visuma, kaip nurodyta Sutarties BS dalies 2 punkte.</w:t>
      </w:r>
    </w:p>
    <w:p w14:paraId="62F2CC10"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 xml:space="preserve">1.18. </w:t>
      </w:r>
      <w:r>
        <w:rPr>
          <w:rFonts w:ascii="Calibri" w:hAnsi="Calibri" w:cs="Calibri"/>
          <w:b/>
          <w:color w:val="000000"/>
          <w:sz w:val="22"/>
          <w:szCs w:val="22"/>
        </w:rPr>
        <w:t xml:space="preserve">Sutarties įsigaliojimo diena </w:t>
      </w:r>
      <w:r>
        <w:rPr>
          <w:rFonts w:ascii="Calibri" w:hAnsi="Calibri" w:cs="Calibri"/>
          <w:color w:val="000000"/>
          <w:sz w:val="22"/>
          <w:szCs w:val="22"/>
        </w:rPr>
        <w:t>– Sutarties pasirašymo diena arba kita Sutarties SS dalyje nurodyta Sutarties įsigaliojimo diena.</w:t>
      </w:r>
    </w:p>
    <w:p w14:paraId="178B5BBB"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C00000"/>
          <w:sz w:val="22"/>
          <w:szCs w:val="22"/>
        </w:rPr>
        <w:tab/>
      </w:r>
      <w:r>
        <w:rPr>
          <w:rFonts w:ascii="Calibri" w:hAnsi="Calibri" w:cs="Calibri"/>
          <w:color w:val="000000"/>
          <w:sz w:val="22"/>
          <w:szCs w:val="22"/>
        </w:rPr>
        <w:t xml:space="preserve">1.19. </w:t>
      </w:r>
      <w:r>
        <w:rPr>
          <w:rFonts w:ascii="Calibri" w:hAnsi="Calibri" w:cs="Calibri"/>
          <w:b/>
          <w:color w:val="000000"/>
          <w:sz w:val="22"/>
          <w:szCs w:val="22"/>
        </w:rPr>
        <w:t>Sutarties BS dalis</w:t>
      </w:r>
      <w:r>
        <w:rPr>
          <w:rFonts w:ascii="Calibri" w:hAnsi="Calibri" w:cs="Calibri"/>
          <w:color w:val="000000"/>
          <w:sz w:val="22"/>
          <w:szCs w:val="22"/>
        </w:rPr>
        <w:t xml:space="preserve"> – Sutarties bendrosios sąlygos, kurios yra sudėtinė ir neatskiriama Sutarties dalis, nustatanti standartines Sutarties nuostatas ir standartines Pirkėjo (Kliento) ir Paslaugų teikėjo (Teikėjo) teises, pareigas bei atsakomybę.</w:t>
      </w:r>
    </w:p>
    <w:p w14:paraId="584AC736"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 xml:space="preserve">1.20. </w:t>
      </w:r>
      <w:r>
        <w:rPr>
          <w:rFonts w:ascii="Calibri" w:hAnsi="Calibri" w:cs="Calibri"/>
          <w:b/>
          <w:color w:val="000000"/>
          <w:sz w:val="22"/>
          <w:szCs w:val="22"/>
        </w:rPr>
        <w:t>Sutarties SS dalis</w:t>
      </w:r>
      <w:r>
        <w:rPr>
          <w:rFonts w:ascii="Calibri" w:hAnsi="Calibri" w:cs="Calibri"/>
          <w:color w:val="000000"/>
          <w:sz w:val="22"/>
          <w:szCs w:val="22"/>
        </w:rPr>
        <w:t xml:space="preserve"> – Sutarties specialiosios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 dalies sąlygos, tokie pakeitimai aiškiai išdėstomi Sutarties SS dalyje.</w:t>
      </w:r>
    </w:p>
    <w:p w14:paraId="47C937E3"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 xml:space="preserve">1.21. </w:t>
      </w:r>
      <w:r>
        <w:rPr>
          <w:rFonts w:ascii="Calibri" w:hAnsi="Calibri" w:cs="Calibri"/>
          <w:b/>
          <w:color w:val="000000"/>
          <w:sz w:val="22"/>
          <w:szCs w:val="22"/>
        </w:rPr>
        <w:t>Sutarties kaina</w:t>
      </w:r>
      <w:r>
        <w:rPr>
          <w:rFonts w:ascii="Calibri" w:hAnsi="Calibri" w:cs="Calibri"/>
          <w:color w:val="000000"/>
          <w:sz w:val="22"/>
          <w:szCs w:val="22"/>
        </w:rPr>
        <w:t xml:space="preserve"> –  už Paslaugas pagal Sutartį  mokėtina suma, įskaitant mokesčius.</w:t>
      </w:r>
    </w:p>
    <w:p w14:paraId="0D71CE11" w14:textId="77777777" w:rsidR="00B0359F" w:rsidRDefault="00D455A6">
      <w:pPr>
        <w:ind w:firstLine="709"/>
        <w:jc w:val="both"/>
        <w:rPr>
          <w:rFonts w:ascii="Calibri" w:hAnsi="Calibri" w:cs="Calibri"/>
          <w:sz w:val="22"/>
          <w:szCs w:val="22"/>
        </w:rPr>
      </w:pPr>
      <w:r>
        <w:rPr>
          <w:rFonts w:ascii="Calibri" w:hAnsi="Calibri" w:cs="Calibri"/>
          <w:color w:val="000000"/>
          <w:sz w:val="22"/>
          <w:szCs w:val="22"/>
        </w:rPr>
        <w:tab/>
        <w:t xml:space="preserve">1.22. </w:t>
      </w:r>
      <w:r>
        <w:rPr>
          <w:rFonts w:ascii="Calibri" w:hAnsi="Calibri" w:cs="Calibri"/>
          <w:b/>
          <w:sz w:val="22"/>
          <w:szCs w:val="22"/>
        </w:rPr>
        <w:t>Sutarties objektas</w:t>
      </w:r>
      <w:r>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61FB2A68"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1.23. </w:t>
      </w:r>
      <w:r>
        <w:rPr>
          <w:rFonts w:ascii="Calibri" w:hAnsi="Calibri" w:cs="Calibri"/>
          <w:b/>
          <w:sz w:val="22"/>
          <w:szCs w:val="22"/>
        </w:rPr>
        <w:t>Techninė specifikacija</w:t>
      </w:r>
      <w:r>
        <w:rPr>
          <w:rFonts w:ascii="Calibri" w:hAnsi="Calibri" w:cs="Calibri"/>
          <w:sz w:val="22"/>
          <w:szCs w:val="22"/>
        </w:rPr>
        <w:t xml:space="preserve"> – Pirkėjo (Kliento) Pirkimo sąlygose nustatyti Paslaugoms teikiami reikalavimai.</w:t>
      </w:r>
    </w:p>
    <w:p w14:paraId="7B96B583" w14:textId="77777777" w:rsidR="00B0359F" w:rsidRDefault="00D455A6">
      <w:pPr>
        <w:ind w:firstLine="709"/>
        <w:rPr>
          <w:rFonts w:ascii="Calibri" w:hAnsi="Calibri" w:cs="Calibri"/>
          <w:sz w:val="22"/>
          <w:szCs w:val="22"/>
        </w:rPr>
      </w:pPr>
      <w:r>
        <w:rPr>
          <w:rFonts w:ascii="Calibri" w:hAnsi="Calibri" w:cs="Calibri"/>
          <w:sz w:val="22"/>
          <w:szCs w:val="22"/>
        </w:rPr>
        <w:t xml:space="preserve">1.24. </w:t>
      </w:r>
      <w:r>
        <w:rPr>
          <w:rFonts w:ascii="Calibri" w:hAnsi="Calibri" w:cs="Calibri"/>
          <w:b/>
          <w:sz w:val="22"/>
          <w:szCs w:val="22"/>
        </w:rPr>
        <w:t>Teisės aktai</w:t>
      </w:r>
      <w:r>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w:t>
      </w:r>
      <w:r>
        <w:rPr>
          <w:rFonts w:ascii="Calibri" w:hAnsi="Calibri" w:cs="Calibri"/>
          <w:sz w:val="22"/>
          <w:szCs w:val="22"/>
        </w:rPr>
        <w:lastRenderedPageBreak/>
        <w:t>jurisdikcijos, saisto bet kurią Šalį ir (arba) turi įtakos šios Sutarties vykdymui bei Pirkėjo (Kliento) vidaus teisės aktai, su kuriais Paslaugų teikėjas (Teikėjas) buvo supažindintas.</w:t>
      </w:r>
      <w:r>
        <w:rPr>
          <w:rFonts w:ascii="Calibri" w:hAnsi="Calibri" w:cs="Calibri"/>
          <w:sz w:val="22"/>
          <w:szCs w:val="22"/>
        </w:rPr>
        <w:tab/>
      </w:r>
    </w:p>
    <w:p w14:paraId="5FBE6BB5"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1.25. </w:t>
      </w:r>
      <w:proofErr w:type="spellStart"/>
      <w:r>
        <w:rPr>
          <w:rFonts w:ascii="Calibri" w:hAnsi="Calibri" w:cs="Calibri"/>
          <w:b/>
          <w:sz w:val="22"/>
          <w:szCs w:val="22"/>
        </w:rPr>
        <w:t>Tretysis</w:t>
      </w:r>
      <w:proofErr w:type="spellEnd"/>
      <w:r>
        <w:rPr>
          <w:rFonts w:ascii="Calibri" w:hAnsi="Calibri" w:cs="Calibri"/>
          <w:b/>
          <w:sz w:val="22"/>
          <w:szCs w:val="22"/>
        </w:rPr>
        <w:t xml:space="preserve"> asmuo</w:t>
      </w:r>
      <w:r>
        <w:rPr>
          <w:rFonts w:ascii="Calibri" w:hAnsi="Calibri" w:cs="Calibri"/>
          <w:sz w:val="22"/>
          <w:szCs w:val="22"/>
        </w:rPr>
        <w:t xml:space="preserve"> – tai bet kuris fizinis ar juridinis asmuo (taip pat valstybė, valstybės institucijos, savivaldybė, savivaldybės institucijos), kuris nėra šios Sutarties šalimi.</w:t>
      </w:r>
    </w:p>
    <w:p w14:paraId="2736E82E"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1.26. </w:t>
      </w:r>
      <w:r>
        <w:rPr>
          <w:rFonts w:ascii="Calibri" w:hAnsi="Calibri" w:cs="Calibri"/>
          <w:b/>
          <w:sz w:val="22"/>
          <w:szCs w:val="22"/>
        </w:rPr>
        <w:t>Pirkimų įstatymas</w:t>
      </w:r>
      <w:r>
        <w:rPr>
          <w:rFonts w:ascii="Calibri" w:hAnsi="Calibri" w:cs="Calibri"/>
          <w:sz w:val="22"/>
          <w:szCs w:val="22"/>
        </w:rPr>
        <w:t xml:space="preserve"> –  Lietuvos Respublikos viešųjų pirkimų įstatymas, arba Lietuvos Respublikos pirkimų, atliekamų </w:t>
      </w:r>
      <w:proofErr w:type="spellStart"/>
      <w:r>
        <w:rPr>
          <w:rFonts w:ascii="Calibri" w:hAnsi="Calibri" w:cs="Calibri"/>
          <w:sz w:val="22"/>
          <w:szCs w:val="22"/>
        </w:rPr>
        <w:t>vandentvarkos</w:t>
      </w:r>
      <w:proofErr w:type="spellEnd"/>
      <w:r>
        <w:rPr>
          <w:rFonts w:ascii="Calibri" w:hAnsi="Calibri" w:cs="Calibri"/>
          <w:sz w:val="22"/>
          <w:szCs w:val="22"/>
        </w:rPr>
        <w:t xml:space="preserve">, energetikos, transporto ar pašto srityje veikiančių perkančiųjų subjektų, įstatymas, arba Lietuvos Respublikos viešųjų pirkimų, atliekamų gynybos ir saugumo srityje.  </w:t>
      </w:r>
    </w:p>
    <w:p w14:paraId="0075F5FF" w14:textId="77777777" w:rsidR="00B0359F" w:rsidRDefault="00D455A6">
      <w:pPr>
        <w:ind w:firstLine="709"/>
        <w:jc w:val="both"/>
        <w:rPr>
          <w:rFonts w:ascii="Calibri" w:hAnsi="Calibri" w:cs="Calibri"/>
          <w:bCs/>
          <w:iCs/>
          <w:strike/>
          <w:color w:val="000000"/>
          <w:sz w:val="22"/>
          <w:szCs w:val="22"/>
        </w:rPr>
      </w:pPr>
      <w:r>
        <w:rPr>
          <w:rFonts w:ascii="Calibri" w:hAnsi="Calibri" w:cs="Calibri"/>
          <w:color w:val="000000"/>
          <w:sz w:val="22"/>
          <w:szCs w:val="22"/>
        </w:rPr>
        <w:t xml:space="preserve">Kitų naudojamų sąvokų apibrėžimai atitinka apibrėžimus, pateiktus </w:t>
      </w:r>
      <w:r>
        <w:rPr>
          <w:rFonts w:ascii="Calibri" w:hAnsi="Calibri" w:cs="Calibri"/>
          <w:sz w:val="22"/>
          <w:szCs w:val="22"/>
        </w:rPr>
        <w:t>Pirkimų įstatyme</w:t>
      </w:r>
      <w:r>
        <w:rPr>
          <w:rFonts w:ascii="Calibri" w:hAnsi="Calibri" w:cs="Calibri"/>
          <w:color w:val="000000"/>
          <w:sz w:val="22"/>
          <w:szCs w:val="22"/>
        </w:rPr>
        <w:t xml:space="preserve"> ir kitose teisės aktuose.</w:t>
      </w:r>
    </w:p>
    <w:p w14:paraId="486ADD7A" w14:textId="77777777" w:rsidR="00B0359F" w:rsidRDefault="00B0359F">
      <w:pPr>
        <w:tabs>
          <w:tab w:val="left" w:pos="540"/>
          <w:tab w:val="left" w:pos="2880"/>
        </w:tabs>
        <w:ind w:firstLine="709"/>
        <w:jc w:val="center"/>
        <w:rPr>
          <w:rFonts w:ascii="Calibri" w:hAnsi="Calibri" w:cs="Calibri"/>
          <w:bCs/>
          <w:iCs/>
          <w:sz w:val="22"/>
          <w:szCs w:val="22"/>
        </w:rPr>
      </w:pPr>
    </w:p>
    <w:p w14:paraId="46BF60BF" w14:textId="77777777" w:rsidR="00B0359F" w:rsidRDefault="00D455A6">
      <w:pPr>
        <w:tabs>
          <w:tab w:val="left" w:pos="540"/>
          <w:tab w:val="left" w:pos="2880"/>
        </w:tabs>
        <w:jc w:val="center"/>
        <w:rPr>
          <w:rFonts w:ascii="Calibri" w:hAnsi="Calibri" w:cs="Calibri"/>
          <w:b/>
          <w:bCs/>
          <w:iCs/>
          <w:sz w:val="22"/>
          <w:szCs w:val="22"/>
        </w:rPr>
      </w:pPr>
      <w:r>
        <w:rPr>
          <w:rFonts w:ascii="Calibri" w:hAnsi="Calibri" w:cs="Calibri"/>
          <w:b/>
          <w:bCs/>
          <w:iCs/>
          <w:sz w:val="22"/>
          <w:szCs w:val="22"/>
        </w:rPr>
        <w:t xml:space="preserve">II. SUTARTIES SUDĖTIS IR AIŠKINIMAS </w:t>
      </w:r>
    </w:p>
    <w:p w14:paraId="36EF5302" w14:textId="77777777" w:rsidR="00B0359F" w:rsidRDefault="00B0359F">
      <w:pPr>
        <w:tabs>
          <w:tab w:val="left" w:pos="540"/>
          <w:tab w:val="left" w:pos="2880"/>
        </w:tabs>
        <w:ind w:firstLine="709"/>
        <w:jc w:val="both"/>
        <w:rPr>
          <w:rFonts w:ascii="Calibri" w:hAnsi="Calibri" w:cs="Calibri"/>
          <w:bCs/>
          <w:iCs/>
          <w:sz w:val="22"/>
          <w:szCs w:val="22"/>
        </w:rPr>
      </w:pPr>
    </w:p>
    <w:p w14:paraId="1650427B"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 xml:space="preserve">2. Sutartis yra vientisas ir </w:t>
      </w:r>
      <w:proofErr w:type="spellStart"/>
      <w:r>
        <w:rPr>
          <w:rFonts w:ascii="Calibri" w:hAnsi="Calibri" w:cs="Calibri"/>
          <w:bCs/>
          <w:iCs/>
          <w:sz w:val="22"/>
          <w:szCs w:val="22"/>
        </w:rPr>
        <w:t>nedalomas</w:t>
      </w:r>
      <w:proofErr w:type="spellEnd"/>
      <w:r>
        <w:rPr>
          <w:rFonts w:ascii="Calibri" w:hAnsi="Calibri" w:cs="Calibri"/>
          <w:bCs/>
          <w:iCs/>
          <w:sz w:val="22"/>
          <w:szCs w:val="22"/>
        </w:rPr>
        <w:t xml:space="preserve"> dokumentas, kurį sudaro toliau išvardyti dokumentai. Sutarties aiškinimo ir taikymo tikslais nustatoma tokia Sutarties dokumentų pirmenybės tvarka:</w:t>
      </w:r>
    </w:p>
    <w:p w14:paraId="2013187D"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2.1. Techninė specifikacija (su priedais, jei jų yra);</w:t>
      </w:r>
    </w:p>
    <w:p w14:paraId="179F48E8"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2.2. Sutarties SS dalis (su priedais, jei jų yra, išskyrus Techninę specifikaciją);</w:t>
      </w:r>
    </w:p>
    <w:p w14:paraId="54BCA96C"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2.3. Paslaugų teikėjo (Teikėjo) galutinis Pasiūlymas;</w:t>
      </w:r>
    </w:p>
    <w:p w14:paraId="64BC7677"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2.4. Sutarties BS dalis;</w:t>
      </w:r>
    </w:p>
    <w:p w14:paraId="2D199217"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2.5. Pirkimo dokumentai.</w:t>
      </w:r>
    </w:p>
    <w:p w14:paraId="4906548C"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3. Neatitikimo ar prieštaravimo atveju vadovaujamasi 2 punkte nurodyta eilės tvarka pagal pirmumą išdėstytais dokumentais.</w:t>
      </w:r>
    </w:p>
    <w:p w14:paraId="12E650AF"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4. Sutartis yra sudaryta, taikoma ir aiškinama pagal Lietuvos Respublikos teisės aktus, jeigu Šalys nesusitarė kitaip Sutarties SS dalyje.</w:t>
      </w:r>
    </w:p>
    <w:p w14:paraId="28B20A8A"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 xml:space="preserve">5. </w:t>
      </w:r>
      <w:r>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514B161D" w14:textId="77777777" w:rsidR="00B0359F" w:rsidRDefault="00D455A6">
      <w:pPr>
        <w:tabs>
          <w:tab w:val="left" w:pos="540"/>
          <w:tab w:val="left" w:pos="1701"/>
          <w:tab w:val="left" w:pos="2880"/>
        </w:tabs>
        <w:ind w:firstLine="709"/>
        <w:jc w:val="both"/>
        <w:rPr>
          <w:rFonts w:ascii="Calibri" w:hAnsi="Calibri" w:cs="Calibri"/>
          <w:sz w:val="22"/>
          <w:szCs w:val="22"/>
        </w:rPr>
      </w:pPr>
      <w:r>
        <w:rPr>
          <w:rFonts w:ascii="Calibri" w:hAnsi="Calibri" w:cs="Calibri"/>
          <w:bCs/>
          <w:iCs/>
          <w:sz w:val="22"/>
          <w:szCs w:val="22"/>
        </w:rPr>
        <w:t xml:space="preserve">6. </w:t>
      </w:r>
      <w:r>
        <w:rPr>
          <w:rFonts w:ascii="Calibri" w:hAnsi="Calibri" w:cs="Calibri"/>
          <w:sz w:val="22"/>
          <w:szCs w:val="22"/>
        </w:rPr>
        <w:t>Sutarties dalių ir straipsnių pavadinimai yra naudojami tik nuorodų patogumui, ir aiškinant Sutartį gali būti naudojami tik kaip papildoma priemonė.</w:t>
      </w:r>
    </w:p>
    <w:p w14:paraId="489C4966" w14:textId="77777777" w:rsidR="00B0359F" w:rsidRDefault="00D455A6">
      <w:pPr>
        <w:tabs>
          <w:tab w:val="left" w:pos="360"/>
          <w:tab w:val="left" w:pos="2880"/>
        </w:tabs>
        <w:ind w:firstLine="709"/>
        <w:jc w:val="both"/>
        <w:rPr>
          <w:rFonts w:ascii="Calibri" w:hAnsi="Calibri" w:cs="Calibri"/>
          <w:sz w:val="22"/>
          <w:szCs w:val="22"/>
        </w:rPr>
      </w:pPr>
      <w:r>
        <w:rPr>
          <w:rFonts w:ascii="Calibri" w:hAnsi="Calibri" w:cs="Calibri"/>
          <w:sz w:val="22"/>
          <w:szCs w:val="22"/>
        </w:rPr>
        <w:t xml:space="preserve">7. Jeigu Sutartyje nenustatyta kitaip, Sutarties trukmė ir kiti terminai yra skaičiuojami kalendorinėmis dienomis. </w:t>
      </w:r>
    </w:p>
    <w:p w14:paraId="2EB8B95A" w14:textId="77777777" w:rsidR="00B0359F" w:rsidRDefault="00D455A6">
      <w:pPr>
        <w:tabs>
          <w:tab w:val="left" w:pos="540"/>
          <w:tab w:val="left" w:pos="1701"/>
          <w:tab w:val="left" w:pos="2880"/>
        </w:tabs>
        <w:ind w:firstLine="709"/>
        <w:jc w:val="both"/>
        <w:rPr>
          <w:rFonts w:ascii="Calibri" w:hAnsi="Calibri" w:cs="Calibri"/>
          <w:sz w:val="22"/>
          <w:szCs w:val="22"/>
        </w:rPr>
      </w:pPr>
      <w:r>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7FAB8FB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9. Sutartyje, kur reikalauja kontekstas, žodžiai pateikti vienaskaitoje, gali turėti daugiskaitos prasmę ir atvirkščiai.</w:t>
      </w:r>
    </w:p>
    <w:p w14:paraId="73B5D13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10. Tais atvejais, kai tam tikra prasmė yra skirtinga tarp nurodytosios žodžiais ir nurodytosios skaičiais, vadovaujamasi žodine prasme.</w:t>
      </w:r>
    </w:p>
    <w:p w14:paraId="21276A78" w14:textId="77777777" w:rsidR="00B0359F" w:rsidRDefault="00B0359F">
      <w:pPr>
        <w:tabs>
          <w:tab w:val="left" w:pos="540"/>
          <w:tab w:val="left" w:pos="792"/>
          <w:tab w:val="left" w:pos="1701"/>
          <w:tab w:val="left" w:pos="2880"/>
        </w:tabs>
        <w:ind w:firstLine="709"/>
        <w:jc w:val="both"/>
        <w:rPr>
          <w:rFonts w:ascii="Calibri" w:hAnsi="Calibri" w:cs="Calibri"/>
          <w:sz w:val="22"/>
          <w:szCs w:val="22"/>
        </w:rPr>
      </w:pPr>
    </w:p>
    <w:p w14:paraId="002C4874" w14:textId="77777777" w:rsidR="00B0359F" w:rsidRDefault="00D455A6">
      <w:pPr>
        <w:tabs>
          <w:tab w:val="left" w:pos="540"/>
          <w:tab w:val="left" w:pos="792"/>
          <w:tab w:val="left" w:pos="1701"/>
          <w:tab w:val="left" w:pos="2880"/>
        </w:tabs>
        <w:jc w:val="center"/>
        <w:rPr>
          <w:rFonts w:ascii="Calibri" w:hAnsi="Calibri" w:cs="Calibri"/>
          <w:b/>
          <w:sz w:val="22"/>
          <w:szCs w:val="22"/>
        </w:rPr>
      </w:pPr>
      <w:r>
        <w:rPr>
          <w:rFonts w:ascii="Calibri" w:hAnsi="Calibri" w:cs="Calibri"/>
          <w:b/>
          <w:sz w:val="22"/>
          <w:szCs w:val="22"/>
        </w:rPr>
        <w:t>III. ŠALIŲ TEISĖS IR PAREIGOS</w:t>
      </w:r>
    </w:p>
    <w:p w14:paraId="3DE428DD" w14:textId="77777777" w:rsidR="00B0359F" w:rsidRDefault="00B0359F">
      <w:pPr>
        <w:tabs>
          <w:tab w:val="left" w:pos="540"/>
          <w:tab w:val="left" w:pos="792"/>
          <w:tab w:val="left" w:pos="1701"/>
          <w:tab w:val="left" w:pos="2880"/>
        </w:tabs>
        <w:jc w:val="center"/>
        <w:rPr>
          <w:rFonts w:ascii="Calibri" w:hAnsi="Calibri" w:cs="Calibri"/>
          <w:b/>
          <w:sz w:val="22"/>
          <w:szCs w:val="22"/>
        </w:rPr>
      </w:pPr>
    </w:p>
    <w:p w14:paraId="75006BE4"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11. Vykdydamos Sutartį Šalys įsipareigoja bendradarbiauti, kooperuotis, veikti tinkamai ir sąžiningai viena kitos atžvilgiu. </w:t>
      </w:r>
    </w:p>
    <w:p w14:paraId="2C380E9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 Paslaugų teikėjas (Teikėjas) įsipareigoja:</w:t>
      </w:r>
    </w:p>
    <w:p w14:paraId="7D94FEB0"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12.1. teikti Paslaugas Sutartyje ir jos prieduose nustatyta apimtimi, sąlygomis ir tvarka. Visais atvejais visos Paslaugos turi būti atliktos laiku, kokybiškai ir kompleksiškai;</w:t>
      </w:r>
    </w:p>
    <w:p w14:paraId="57FB907C"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12.2. Paslaugas teikti savo rizika, rūpestingai ir efektyviai, pagal geriausius visuotinai pripažįstamus profesinius standartus ir gerą praktiką, panaudojant visus reikiamus įgūdžius, žinias; vadovautis vykdomai Paslaugų teikėjo (Teikėjo) veiklai taikomais reikalavimais;</w:t>
      </w:r>
    </w:p>
    <w:p w14:paraId="68E2CA46"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12.3. savo sąskaita ištaisyti visus Paslaugų teikimo trūkumus;</w:t>
      </w:r>
    </w:p>
    <w:p w14:paraId="5F76C87A" w14:textId="0B0B7071"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12.4. nedelsiant informuoti Pirkėją (Klientą) apie bet kurias aplinkybes, kurios trukdo ar gali sutrukdyti Paslaugų teikėjui (Teikėjui) teikti Paslaugas Sutartyje ir jos prieduose nurodyta apimtimi, sąlygomis ir tvarka;</w:t>
      </w:r>
    </w:p>
    <w:p w14:paraId="6AF5E37C"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12.5. užtikrinti Sutarties vykdymui reikalingų darbuotojų būtiną kvalifikaciją ir tokių darbuotojų atitiktį aviacijos saugai, kaip tai nustatyta Europos Sąjungos reglamentuose, Lietuvos Respublikos aviacijos </w:t>
      </w:r>
      <w:r>
        <w:rPr>
          <w:rFonts w:ascii="Calibri" w:hAnsi="Calibri" w:cs="Calibri"/>
          <w:sz w:val="22"/>
          <w:szCs w:val="22"/>
        </w:rPr>
        <w:lastRenderedPageBreak/>
        <w:t>įstatyme ir kituose teisės aktuose; prireikus, Pirkėjo (Kliento) reikalavimu pateikti tai patvirtinančių dokumentų kopijas (šio punkto sąlyga taikoma, kai Pirkėjo (Kliento) vykdoma veikla, nurodyta ONP teikėjo pažymėjime, apima Paslaugas (ar jų dalį) pagal Sutartį;</w:t>
      </w:r>
    </w:p>
    <w:p w14:paraId="7624ECD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12.6. užtikrinti, kad Paslaugos būtų teikiamos naudojant atitinkamų Paslaugų teikimui būtiną ir kokybišką darbo įrangą, taip pat užtikrinti pakankamą darbo įrangos kiekį. Paslaugų teikimui naudojama darbo įranga turi būti saugi, tinkamai sertifikuota ir atitikti taikomus standartus;</w:t>
      </w:r>
    </w:p>
    <w:p w14:paraId="019F5B1D"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12.7. vykdyti visus Pirkėjo (Kliento) nurodymus, susijusius su Paslaugų teikimu, neprieštaraujančius įstatymams ir (ar) Sutarčiai;</w:t>
      </w:r>
    </w:p>
    <w:p w14:paraId="59771B0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12.8. tinkamai vykdyti kitus įsipareigojimus ir pareigas, numatytas Sutartyje ir jos prieduose bei galiojančiuose Lietuvos Respublikos teisės aktuose.</w:t>
      </w:r>
    </w:p>
    <w:p w14:paraId="495413C3"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13. Paslaugų teikėjas (Teikėjas) patvirtina, kad turi visas licencijas, leidimus ir įgaliojimus teikti jo siūlomą Paslaugą.</w:t>
      </w:r>
    </w:p>
    <w:p w14:paraId="398704B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 Paslaugų teikėjas (Teikėjas) turi teisę:</w:t>
      </w:r>
    </w:p>
    <w:p w14:paraId="0BCBE6E0"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14.1. gauti mokestį už tinkamai, laiku ir kokybiškai suteiktas Paslaugas;</w:t>
      </w:r>
    </w:p>
    <w:p w14:paraId="2864DA6C"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14.2. kitas Sutarties ir Lietuvos Respublikos galiojančiuose teisės aktuose nustatytas teises.</w:t>
      </w:r>
    </w:p>
    <w:p w14:paraId="401C19CE"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 Pirkėjas (Klientas) įsipareigoja:</w:t>
      </w:r>
    </w:p>
    <w:p w14:paraId="1116D300"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15.1. Paslaugų teikėjui (Teikėjui) sudaryti sąlygas, suteikti informaciją ir dokumentus, reikalingus tinkamam Paslaugų teikimui;</w:t>
      </w:r>
    </w:p>
    <w:p w14:paraId="33A94E57"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15.2. sudaryti sąlygas Paslaugų teikėjo (Teikėjo) darbuotojams, atitinkantiems nustatytus reikalavimus, patekti į Pirkėjo (Kliento) ar oro uosto valdomos teritorijos riboto patekimo zoną, kai tai yra reikalinga Paslaugoms teikti, ir išduoti reikalingus leidimus;</w:t>
      </w:r>
    </w:p>
    <w:p w14:paraId="012F20F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15.3. informuoti Paslaugų teikėją (Teikėją) apie bet kokius pastebėtus Paslaugų teikimo trūkumus ir pateikti kitas pastabas dėl Paslaugų kokybės ir (arba) jų teikimo terminų bei kitų klausimų, susijusių su Sutarties nevykdymu ir (arba) netinkamu vykdymu, taip pat apie Paslaugų teikėjo (Teikėjo) darbuotojų Paslaugų teikimo metu padarytą žalą;</w:t>
      </w:r>
    </w:p>
    <w:p w14:paraId="080FA661"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15.4. laiku atsiskaityti su Paslaugų teikėju už tinkamai, pagal Sutarties sąlygas suteiktas Paslaugas;</w:t>
      </w:r>
    </w:p>
    <w:p w14:paraId="5B6E8F2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 Pirkėjas (Klientas) turi teisę:</w:t>
      </w:r>
    </w:p>
    <w:p w14:paraId="3B760406"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16.1. atsisakyti priimti nekokybiškai ar ne laiku suteiktas Paslaugas ar jų dalį;</w:t>
      </w:r>
    </w:p>
    <w:p w14:paraId="3985354B"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16.2. reikalauti, kad Paslaugų teikėjas (Teikėjas) nedelsiant ir neatlygintinai ištaisytų netinkamai, nekokybiškai suteiktų Paslaugų trūkumus;</w:t>
      </w:r>
    </w:p>
    <w:p w14:paraId="465A534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(Kliento) ir (arba) trečiųjų asmenų turtui ar aplinkai, taip pat esant grėsmei tokiai situacijai kilti ir (arba) nustačius avarijos grėsmę;</w:t>
      </w:r>
    </w:p>
    <w:p w14:paraId="123A1DF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16.4. kitas Sutartyje ir Lietuvos Respublikos teisės aktuose nustatytas teises.   </w:t>
      </w:r>
    </w:p>
    <w:p w14:paraId="5A9B7B25" w14:textId="77777777" w:rsidR="00B0359F" w:rsidRDefault="00B0359F">
      <w:pPr>
        <w:tabs>
          <w:tab w:val="left" w:pos="540"/>
          <w:tab w:val="left" w:pos="792"/>
          <w:tab w:val="left" w:pos="1701"/>
          <w:tab w:val="left" w:pos="2880"/>
        </w:tabs>
        <w:jc w:val="center"/>
        <w:rPr>
          <w:rFonts w:ascii="Calibri" w:hAnsi="Calibri" w:cs="Calibri"/>
          <w:sz w:val="22"/>
          <w:szCs w:val="22"/>
        </w:rPr>
      </w:pPr>
    </w:p>
    <w:p w14:paraId="19D0170E" w14:textId="77777777" w:rsidR="00B0359F" w:rsidRDefault="00D455A6">
      <w:pPr>
        <w:tabs>
          <w:tab w:val="left" w:pos="540"/>
          <w:tab w:val="left" w:pos="792"/>
          <w:tab w:val="left" w:pos="1701"/>
          <w:tab w:val="left" w:pos="2880"/>
        </w:tabs>
        <w:jc w:val="center"/>
        <w:rPr>
          <w:rFonts w:ascii="Calibri" w:hAnsi="Calibri" w:cs="Calibri"/>
          <w:b/>
          <w:sz w:val="22"/>
          <w:szCs w:val="22"/>
        </w:rPr>
      </w:pPr>
      <w:r>
        <w:rPr>
          <w:rFonts w:ascii="Calibri" w:hAnsi="Calibri" w:cs="Calibri"/>
          <w:b/>
          <w:sz w:val="22"/>
          <w:szCs w:val="22"/>
        </w:rPr>
        <w:t>IV. SUTARTIES KAINA, KAINODARA IR ATSISKAITYMŲ TVARKA</w:t>
      </w:r>
    </w:p>
    <w:p w14:paraId="5F113B0B" w14:textId="77777777" w:rsidR="00B0359F" w:rsidRDefault="00B0359F">
      <w:pPr>
        <w:tabs>
          <w:tab w:val="left" w:pos="540"/>
          <w:tab w:val="left" w:pos="792"/>
          <w:tab w:val="left" w:pos="1701"/>
          <w:tab w:val="left" w:pos="2880"/>
        </w:tabs>
        <w:jc w:val="center"/>
        <w:rPr>
          <w:rFonts w:ascii="Calibri" w:hAnsi="Calibri" w:cs="Calibri"/>
          <w:sz w:val="22"/>
          <w:szCs w:val="22"/>
        </w:rPr>
      </w:pPr>
    </w:p>
    <w:p w14:paraId="3312EF5C"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17. Sutarties kaina nurodyta Sutarties SS dalyje.</w:t>
      </w:r>
    </w:p>
    <w:p w14:paraId="78757881"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18. Pirkėjas (Klientas) už Paslaugas moka Paslaugų teikėjui (Teikėjui) pagal jo Pasiūlyme nurodytas kainas, t. y. už Techninėje specifikacijoje nurodytas Paslaugas moka Pasiūlyme ir Sutarties SS dalyje nurodytą fiksuoto dydžio įkainį ir (ar) kainą, atsižvelgiant į šiame skyriuje ar Sutarties SS dalyje nurodytą kainodarą. </w:t>
      </w:r>
    </w:p>
    <w:p w14:paraId="4D9CF622" w14:textId="77777777" w:rsidR="00B0359F" w:rsidRDefault="00D455A6">
      <w:pPr>
        <w:ind w:firstLine="709"/>
        <w:jc w:val="both"/>
        <w:rPr>
          <w:rFonts w:ascii="Calibri" w:hAnsi="Calibri" w:cs="Calibri"/>
          <w:sz w:val="22"/>
          <w:szCs w:val="22"/>
        </w:rPr>
      </w:pPr>
      <w:r>
        <w:rPr>
          <w:rFonts w:ascii="Calibri" w:hAnsi="Calibri" w:cs="Calibri"/>
          <w:sz w:val="22"/>
          <w:szCs w:val="22"/>
        </w:rPr>
        <w:t>19. Sutarties kaina (įkainiai) yra fiksuota ir nekeičiama visą sutarties galiojimo laikotarpį, išskyrus atvejus, kai po Sutarties pasirašymo keičiasi paslaugoms ir su jų teikimu susijusioms prekėms taikomas PVM tarifas.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199B4734" w14:textId="77777777" w:rsidR="00B0359F" w:rsidRDefault="00D455A6">
      <w:pPr>
        <w:ind w:firstLine="709"/>
        <w:jc w:val="both"/>
        <w:rPr>
          <w:rFonts w:ascii="Calibri" w:hAnsi="Calibri" w:cs="Calibri"/>
          <w:sz w:val="22"/>
          <w:szCs w:val="22"/>
        </w:rPr>
      </w:pPr>
      <w:r>
        <w:rPr>
          <w:rFonts w:ascii="Calibri" w:hAnsi="Calibri" w:cs="Calibri"/>
          <w:sz w:val="22"/>
          <w:szCs w:val="22"/>
        </w:rPr>
        <w:t>20. Paslaugų įkainiai keičiami vadovaujantis toliau nustatytomis kainodaros taisyklėmis. Perskaičiuoti įkainiai įforminami rašytiniu Šalių susitarimu ir taikomi Paslaugoms ir (arba) susijusioms Prekėms, kurios teikiamos ir (arba) pristatomos po tokio Šalių pasirašyto susitarimo įsigaliojimo dienos (jei Sutarties SS dalyje nurodyta, kad ši sąlyga taikoma).</w:t>
      </w:r>
    </w:p>
    <w:p w14:paraId="750748FD"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 xml:space="preserve">21. Į Sutarties kainą turi būti įskaičiuota Paslaugų kaina, visos su Paslaugų teikimu susijusios išlaidos ir mokesčiai. Į Paslaugų įkainius turi būti įskaičiuotos visos su Paslaugų teikimu susijusios išlaidos ir mokesčiai. Paslaugų teikėjas (Teikėjas) į Sutarties kainą (paslaugų įkainius) privalo įskaičiuoti visas su paslaugų teikimu </w:t>
      </w:r>
      <w:r>
        <w:rPr>
          <w:rFonts w:ascii="Calibri" w:hAnsi="Calibri" w:cs="Calibri"/>
          <w:sz w:val="22"/>
          <w:szCs w:val="22"/>
        </w:rPr>
        <w:lastRenderedPageBreak/>
        <w:t>susijusias išlaidas, įskaitant, bet neapsiribojant:</w:t>
      </w:r>
    </w:p>
    <w:p w14:paraId="33880D78"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21.1. transportavimo išlaidas;</w:t>
      </w:r>
    </w:p>
    <w:p w14:paraId="05797C4E"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21.2. pakavimo, pakrovimo, tranzito, iškrovimo, išpakavimo, tikrinimo, draudimo ir kitas su paslaugų teikimu susijusias išlaidas;</w:t>
      </w:r>
    </w:p>
    <w:p w14:paraId="20A2694C"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21.3. visas su dokumentų, kurių reikalauja Pirkėjas (Klientas), rengimu ir pateikimu susijusias išlaidas;</w:t>
      </w:r>
    </w:p>
    <w:p w14:paraId="11AE3B7D"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642CEAB2"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21.5. naudojimo ir priežiūros taisyklių bei instrukcijų, numatytų Techninėje specifikacijoje, pateikimo išlaidas;</w:t>
      </w:r>
    </w:p>
    <w:p w14:paraId="2A34A906"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21.6. garantinio remonto išlaidas.</w:t>
      </w:r>
    </w:p>
    <w:p w14:paraId="41451668" w14:textId="77777777" w:rsidR="00B0359F" w:rsidRDefault="00D455A6">
      <w:pPr>
        <w:ind w:firstLine="709"/>
        <w:jc w:val="both"/>
        <w:rPr>
          <w:rFonts w:ascii="Calibri" w:hAnsi="Calibri" w:cs="Calibri"/>
          <w:sz w:val="22"/>
          <w:szCs w:val="22"/>
        </w:rPr>
      </w:pPr>
      <w:r>
        <w:rPr>
          <w:rFonts w:ascii="Calibri" w:hAnsi="Calibri" w:cs="Calibri"/>
          <w:sz w:val="22"/>
          <w:szCs w:val="22"/>
        </w:rPr>
        <w:t>22. Užsienio valiutų kursų svyravimo, gamintojų kainų keitimo rizika tenka Paslaugų teikėjui (Teikėjui).</w:t>
      </w:r>
    </w:p>
    <w:p w14:paraId="12797BB6" w14:textId="77777777" w:rsidR="00B0359F" w:rsidRDefault="00D455A6">
      <w:pPr>
        <w:jc w:val="both"/>
        <w:rPr>
          <w:rFonts w:ascii="Calibri" w:hAnsi="Calibri" w:cs="Calibri"/>
          <w:sz w:val="22"/>
          <w:szCs w:val="22"/>
        </w:rPr>
      </w:pPr>
      <w:r>
        <w:rPr>
          <w:rFonts w:ascii="Calibri" w:hAnsi="Calibri" w:cs="Calibri"/>
          <w:sz w:val="22"/>
          <w:szCs w:val="22"/>
        </w:rPr>
        <w:tab/>
        <w:t>23. Atsiskaitoma už faktiškai suteiktas Paslaugas, o jeigu Paslaugos teikiamos etapais – pasibaigus atitinkamam Paslaugų teikimo etapui.</w:t>
      </w:r>
    </w:p>
    <w:p w14:paraId="598BA61E" w14:textId="77777777" w:rsidR="00B0359F" w:rsidRDefault="00D455A6">
      <w:pPr>
        <w:jc w:val="both"/>
        <w:rPr>
          <w:rFonts w:ascii="Calibri" w:hAnsi="Calibri" w:cs="Calibri"/>
          <w:sz w:val="22"/>
          <w:szCs w:val="22"/>
        </w:rPr>
      </w:pPr>
      <w:r>
        <w:rPr>
          <w:rFonts w:ascii="Calibri" w:hAnsi="Calibri" w:cs="Calibri"/>
          <w:b/>
          <w:sz w:val="22"/>
          <w:szCs w:val="22"/>
        </w:rPr>
        <w:tab/>
      </w:r>
      <w:r>
        <w:rPr>
          <w:rFonts w:ascii="Calibri" w:hAnsi="Calibri" w:cs="Calibri"/>
          <w:sz w:val="22"/>
          <w:szCs w:val="22"/>
        </w:rPr>
        <w:t>24. Paslaugos teikiamos Sutarties SS dalyje (arba Sutarties priede (-</w:t>
      </w:r>
      <w:proofErr w:type="spellStart"/>
      <w:r>
        <w:rPr>
          <w:rFonts w:ascii="Calibri" w:hAnsi="Calibri" w:cs="Calibri"/>
          <w:sz w:val="22"/>
          <w:szCs w:val="22"/>
        </w:rPr>
        <w:t>uose</w:t>
      </w:r>
      <w:proofErr w:type="spellEnd"/>
      <w:r>
        <w:rPr>
          <w:rFonts w:ascii="Calibri" w:hAnsi="Calibri" w:cs="Calibri"/>
          <w:sz w:val="22"/>
          <w:szCs w:val="22"/>
        </w:rPr>
        <w:t>)) numatytais terminais ir tvarka.</w:t>
      </w:r>
    </w:p>
    <w:p w14:paraId="5D70C528" w14:textId="77777777" w:rsidR="00B0359F" w:rsidRDefault="00D455A6">
      <w:pPr>
        <w:ind w:firstLine="720"/>
        <w:jc w:val="both"/>
        <w:rPr>
          <w:rFonts w:ascii="Calibri" w:hAnsi="Calibri" w:cs="Calibri"/>
          <w:sz w:val="22"/>
          <w:szCs w:val="22"/>
        </w:rPr>
      </w:pPr>
      <w:r>
        <w:rPr>
          <w:rFonts w:ascii="Calibri" w:hAnsi="Calibri" w:cs="Calibri"/>
          <w:sz w:val="22"/>
          <w:szCs w:val="22"/>
        </w:rPr>
        <w:t>25. Paslaugų suteikimas įforminamas Paslaugų teikėjo (Teikėjo) ir Pirkėjo (Kliento) pasirašomu Paslaugų suteikimo (perdavimo priėmimo) aktu (toliau – Perdavimo aktas). Pasirašydamas Perdavimo aktą Pirkėjas (Klientas) patvirtina, kad Paslaugos suteiktos tinkamai.</w:t>
      </w:r>
    </w:p>
    <w:p w14:paraId="4A487DD3" w14:textId="77777777" w:rsidR="00B0359F" w:rsidRDefault="00D455A6">
      <w:pPr>
        <w:ind w:firstLine="720"/>
        <w:jc w:val="both"/>
        <w:rPr>
          <w:rFonts w:ascii="Calibri" w:hAnsi="Calibri" w:cs="Calibri"/>
          <w:sz w:val="22"/>
          <w:szCs w:val="22"/>
        </w:rPr>
      </w:pPr>
      <w:r>
        <w:rPr>
          <w:rFonts w:ascii="Calibri" w:hAnsi="Calibri" w:cs="Calibri"/>
          <w:sz w:val="22"/>
          <w:szCs w:val="22"/>
        </w:rPr>
        <w:t>26. Paslaugų teikėjas (Teikėjas) įsipareigoja parengti ir pateikti Pirkėjui (Klientui) 2 (du) jo pasirašytus Perdavimo aktų egzempliorius, kuriuose nurodomos suteiktos Paslaugos ir nurodoma Sutarties sąlygas ir suteiktų Paslaugų apimtį atitinkanti kaina.</w:t>
      </w:r>
    </w:p>
    <w:p w14:paraId="5A0FEFE0" w14:textId="77777777" w:rsidR="00B0359F" w:rsidRDefault="00D455A6">
      <w:pPr>
        <w:ind w:firstLine="720"/>
        <w:jc w:val="both"/>
        <w:rPr>
          <w:rFonts w:ascii="Calibri" w:hAnsi="Calibri" w:cs="Calibri"/>
          <w:sz w:val="22"/>
          <w:szCs w:val="22"/>
        </w:rPr>
      </w:pPr>
      <w:r>
        <w:rPr>
          <w:rFonts w:ascii="Calibri" w:hAnsi="Calibri" w:cs="Calibri"/>
          <w:sz w:val="22"/>
          <w:szCs w:val="22"/>
        </w:rPr>
        <w:t>27. Pirkėjas (Klientas) Perdavimo aktą pasirašo per 3 (tris) darbo dienas nuo jo gavimo dienos ir grąžina 1 (vieną) pasirašytą šio akto egzempliorių Paslaugų teikėjui (Teikėjui).</w:t>
      </w:r>
    </w:p>
    <w:p w14:paraId="3072579E" w14:textId="77777777" w:rsidR="00B0359F" w:rsidRDefault="00D455A6">
      <w:pPr>
        <w:ind w:firstLine="720"/>
        <w:jc w:val="both"/>
        <w:rPr>
          <w:rFonts w:ascii="Calibri" w:hAnsi="Calibri" w:cs="Calibri"/>
          <w:sz w:val="22"/>
          <w:szCs w:val="22"/>
        </w:rPr>
      </w:pPr>
      <w:r>
        <w:rPr>
          <w:rFonts w:ascii="Calibri" w:hAnsi="Calibri" w:cs="Calibri"/>
          <w:sz w:val="22"/>
          <w:szCs w:val="22"/>
        </w:rPr>
        <w:t>28. Jeigu Pirkėjas (Klientas)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 (Teikėjui).</w:t>
      </w:r>
    </w:p>
    <w:p w14:paraId="2D9809D0" w14:textId="77777777" w:rsidR="00B0359F" w:rsidRDefault="00D455A6">
      <w:pPr>
        <w:ind w:firstLine="720"/>
        <w:jc w:val="both"/>
        <w:rPr>
          <w:rFonts w:ascii="Calibri" w:hAnsi="Calibri" w:cs="Calibri"/>
          <w:sz w:val="22"/>
          <w:szCs w:val="22"/>
        </w:rPr>
      </w:pPr>
      <w:r>
        <w:rPr>
          <w:rFonts w:ascii="Calibri" w:hAnsi="Calibri" w:cs="Calibri"/>
          <w:sz w:val="22"/>
          <w:szCs w:val="22"/>
        </w:rPr>
        <w:t>29. Paslaugų teikėjas (Teikėjas) privalo (iki PVM sąskaitos faktūros už Perdavimo akte nurodytas Paslaugas pateikimo) ištaisyti Pirkėjo (Kliento) nurodytus Paslaugų teikimo trūkumus ne vėliau kaip per 3 (tris) darbo dienas, nebent Šalys susitartų dėl kito termino.</w:t>
      </w:r>
    </w:p>
    <w:p w14:paraId="3CBD39FE" w14:textId="77777777" w:rsidR="00B0359F" w:rsidRDefault="00D455A6">
      <w:pPr>
        <w:jc w:val="both"/>
        <w:rPr>
          <w:rFonts w:ascii="Calibri" w:hAnsi="Calibri" w:cs="Calibri"/>
          <w:sz w:val="22"/>
          <w:szCs w:val="22"/>
        </w:rPr>
      </w:pPr>
      <w:r>
        <w:rPr>
          <w:rFonts w:ascii="Calibri" w:hAnsi="Calibri" w:cs="Calibri"/>
          <w:sz w:val="22"/>
          <w:szCs w:val="22"/>
        </w:rPr>
        <w:tab/>
        <w:t xml:space="preserve">30. Pirkėjas (Klientas) už suteiktas tinkamas Paslaugas sumoka Paslaugų teikėjui (Teikėjui) per 30 dienų nuo PVM sąskaitos faktūros gavimo dienos </w:t>
      </w:r>
      <w:r>
        <w:rPr>
          <w:rFonts w:ascii="Calibri" w:hAnsi="Calibri" w:cs="Calibri"/>
          <w:i/>
          <w:sz w:val="22"/>
          <w:szCs w:val="22"/>
        </w:rPr>
        <w:t>(arba per Sutarties SS dalyje nurodytą terminą)</w:t>
      </w:r>
      <w:r>
        <w:rPr>
          <w:rFonts w:ascii="Calibri" w:hAnsi="Calibri" w:cs="Calibri"/>
          <w:sz w:val="22"/>
          <w:szCs w:val="22"/>
        </w:rPr>
        <w:t xml:space="preserve"> mokėjimo pavedimu į Paslaugų teikėjo (Teikėjo) PVM sąskaitoje faktūroje nurodytą banko sąskaitą.</w:t>
      </w:r>
    </w:p>
    <w:p w14:paraId="42669F6A" w14:textId="77777777" w:rsidR="00B0359F" w:rsidRDefault="00D455A6">
      <w:pPr>
        <w:jc w:val="both"/>
      </w:pPr>
      <w:r>
        <w:rPr>
          <w:rFonts w:ascii="Calibri" w:hAnsi="Calibri" w:cs="Calibri"/>
          <w:sz w:val="22"/>
          <w:szCs w:val="22"/>
        </w:rPr>
        <w:tab/>
        <w:t>31. Paslaugų teikėjui (Teikėjui) mokama pagal jo per informacinę sistemą „E sąskaita“ pateiktą PVM sąskaitą faktūrą.</w:t>
      </w:r>
      <w:r>
        <w:rPr>
          <w:rFonts w:ascii="Calibri" w:hAnsi="Calibri"/>
          <w:bCs/>
          <w:iCs/>
          <w:sz w:val="22"/>
          <w:szCs w:val="22"/>
        </w:rPr>
        <w:t xml:space="preserve"> Elektroninės paslaugos „E. sąskaita“ svetainė pasiekiama adresu </w:t>
      </w:r>
      <w:hyperlink r:id="rId9">
        <w:r>
          <w:rPr>
            <w:rStyle w:val="ListLabel11"/>
          </w:rPr>
          <w:t>www.esaskaita.eu</w:t>
        </w:r>
      </w:hyperlink>
      <w:r>
        <w:rPr>
          <w:rFonts w:ascii="Calibri" w:hAnsi="Calibri"/>
          <w:color w:val="000000"/>
          <w:sz w:val="22"/>
          <w:szCs w:val="22"/>
        </w:rPr>
        <w:t xml:space="preserve">. </w:t>
      </w:r>
      <w:r>
        <w:rPr>
          <w:rFonts w:ascii="Calibri" w:hAnsi="Calibri"/>
          <w:bCs/>
          <w:iCs/>
          <w:color w:val="000000"/>
          <w:sz w:val="22"/>
          <w:szCs w:val="22"/>
        </w:rPr>
        <w:t>P</w:t>
      </w:r>
      <w:r>
        <w:rPr>
          <w:rFonts w:ascii="Calibri" w:hAnsi="Calibri"/>
          <w:bCs/>
          <w:iCs/>
          <w:sz w:val="22"/>
          <w:szCs w:val="22"/>
        </w:rPr>
        <w:t xml:space="preserve">VM sąskaitoje faktūroje turi būti nurodytas Sutarties numeris ir data. Paslaugų teikėjas (Teikėjas) turi pateikti PVM sąskaitą faktūrą </w:t>
      </w:r>
      <w:r>
        <w:rPr>
          <w:rFonts w:ascii="Calibri" w:hAnsi="Calibri" w:cs="Calibri"/>
          <w:sz w:val="22"/>
          <w:szCs w:val="22"/>
        </w:rPr>
        <w:t>Pirkėjui (Klientui) ne vėliau kaip per 5 darbo dienas nuo Perdavimo akto abiejų Šalių pasirašymo dienos.</w:t>
      </w:r>
    </w:p>
    <w:p w14:paraId="75FE6CB0" w14:textId="77777777" w:rsidR="00B0359F" w:rsidRDefault="00D455A6">
      <w:pPr>
        <w:jc w:val="both"/>
        <w:rPr>
          <w:rFonts w:ascii="Calibri" w:hAnsi="Calibri" w:cs="Calibri"/>
          <w:sz w:val="22"/>
          <w:szCs w:val="22"/>
        </w:rPr>
      </w:pPr>
      <w:r>
        <w:rPr>
          <w:rFonts w:ascii="Calibri" w:hAnsi="Calibri"/>
          <w:bCs/>
          <w:iCs/>
          <w:sz w:val="22"/>
          <w:szCs w:val="22"/>
        </w:rPr>
        <w:tab/>
        <w:t xml:space="preserve">32. </w:t>
      </w:r>
      <w:r>
        <w:rPr>
          <w:rFonts w:ascii="Calibri" w:hAnsi="Calibri" w:cs="Calibri"/>
          <w:sz w:val="22"/>
          <w:szCs w:val="22"/>
        </w:rPr>
        <w:t xml:space="preserve">Paslaugų teikėjui (Teikėjui) nepateikus PVM sąskaitos faktūros per šių sąlygų 31 punkte nurodytą sistemą, Pirkėjas (Klientas) turi teisę nevykdyti mokėjimo. Paslaugų teikėjas (Teikėjas) prisiima  visas išlaidas, susijusias su PVM sąskaitos faktūros pateikimu Pirkėjui (Klientui) per informacinę sistemą „E sąskaita“. Pirkėjas (Klientas) neatsako už mokėjimo trikdžius ar </w:t>
      </w:r>
      <w:proofErr w:type="spellStart"/>
      <w:r>
        <w:rPr>
          <w:rFonts w:ascii="Calibri" w:hAnsi="Calibri" w:cs="Calibri"/>
          <w:sz w:val="22"/>
          <w:szCs w:val="22"/>
        </w:rPr>
        <w:t>vėlavimus</w:t>
      </w:r>
      <w:proofErr w:type="spellEnd"/>
      <w:r>
        <w:rPr>
          <w:rFonts w:ascii="Calibri" w:hAnsi="Calibri" w:cs="Calibri"/>
          <w:sz w:val="22"/>
          <w:szCs w:val="22"/>
        </w:rPr>
        <w:t>, susijusius su informacinės sistemos „E sąskaita“ veikimu.</w:t>
      </w:r>
    </w:p>
    <w:p w14:paraId="3C9C8B35" w14:textId="77777777" w:rsidR="00B0359F" w:rsidRDefault="00D455A6">
      <w:pPr>
        <w:jc w:val="both"/>
        <w:rPr>
          <w:rFonts w:ascii="Calibri" w:hAnsi="Calibri" w:cs="Calibri"/>
          <w:sz w:val="22"/>
          <w:szCs w:val="22"/>
        </w:rPr>
      </w:pPr>
      <w:r>
        <w:rPr>
          <w:rFonts w:ascii="Calibri" w:hAnsi="Calibri" w:cs="Calibri"/>
          <w:b/>
          <w:sz w:val="22"/>
          <w:szCs w:val="22"/>
        </w:rPr>
        <w:tab/>
      </w:r>
      <w:r>
        <w:rPr>
          <w:rFonts w:ascii="Calibri" w:hAnsi="Calibri" w:cs="Calibri"/>
          <w:sz w:val="22"/>
          <w:szCs w:val="22"/>
        </w:rPr>
        <w:t xml:space="preserve">33. Šalys susitaria, kad Pirkėjas (Klientas) turi teisę sulaikyti bet kokius </w:t>
      </w:r>
      <w:proofErr w:type="spellStart"/>
      <w:r>
        <w:rPr>
          <w:rFonts w:ascii="Calibri" w:hAnsi="Calibri" w:cs="Calibri"/>
          <w:sz w:val="22"/>
          <w:szCs w:val="22"/>
        </w:rPr>
        <w:t>mokėjimus</w:t>
      </w:r>
      <w:proofErr w:type="spellEnd"/>
      <w:r>
        <w:rPr>
          <w:rFonts w:ascii="Calibri" w:hAnsi="Calibri" w:cs="Calibri"/>
          <w:sz w:val="22"/>
          <w:szCs w:val="22"/>
        </w:rPr>
        <w:t xml:space="preserve"> pagal Sutartį, jeigu Paslaugų teikėjas (Teikėjas) nesuteikia Sutartyje numatytų Paslaugų, arba jas suteikia nekokybiškai, arba neištaiso suteiktų Paslaugų trūkumų.</w:t>
      </w:r>
    </w:p>
    <w:p w14:paraId="5C95400D" w14:textId="77777777" w:rsidR="00B0359F" w:rsidRDefault="00D455A6">
      <w:pPr>
        <w:jc w:val="both"/>
        <w:rPr>
          <w:rFonts w:ascii="Calibri" w:hAnsi="Calibri" w:cs="Calibri"/>
          <w:sz w:val="22"/>
          <w:szCs w:val="22"/>
        </w:rPr>
      </w:pPr>
      <w:r>
        <w:rPr>
          <w:rFonts w:ascii="Calibri" w:hAnsi="Calibri" w:cs="Calibri"/>
          <w:sz w:val="22"/>
          <w:szCs w:val="22"/>
        </w:rPr>
        <w:tab/>
        <w:t xml:space="preserve">34. Trišalės sutarties pagrindu už suteiktas Paslaugas gali būti mokama tiesiogiai atitinkamą Paslaugų dalį suteikusiam </w:t>
      </w:r>
      <w:proofErr w:type="spellStart"/>
      <w:r>
        <w:rPr>
          <w:rFonts w:ascii="Calibri" w:hAnsi="Calibri" w:cs="Calibri"/>
          <w:sz w:val="22"/>
          <w:szCs w:val="22"/>
        </w:rPr>
        <w:t>Subteikėjui</w:t>
      </w:r>
      <w:proofErr w:type="spellEnd"/>
      <w:r>
        <w:rPr>
          <w:rFonts w:ascii="Calibri" w:hAnsi="Calibri" w:cs="Calibri"/>
          <w:sz w:val="22"/>
          <w:szCs w:val="22"/>
        </w:rPr>
        <w:t xml:space="preserve">, jeigu tai nurodyta Sutarties SS dalyje ir pateiktas rašytinis Paslaugų teikėjo (Teikėjo) ir jo </w:t>
      </w:r>
      <w:proofErr w:type="spellStart"/>
      <w:r>
        <w:rPr>
          <w:rFonts w:ascii="Calibri" w:hAnsi="Calibri" w:cs="Calibri"/>
          <w:sz w:val="22"/>
          <w:szCs w:val="22"/>
        </w:rPr>
        <w:t>Subteikėjo</w:t>
      </w:r>
      <w:proofErr w:type="spellEnd"/>
      <w:r>
        <w:rPr>
          <w:rFonts w:ascii="Calibri" w:hAnsi="Calibri" w:cs="Calibri"/>
          <w:sz w:val="22"/>
          <w:szCs w:val="22"/>
        </w:rPr>
        <w:t xml:space="preserve"> prašymas. </w:t>
      </w:r>
    </w:p>
    <w:p w14:paraId="64C71DB8" w14:textId="77777777" w:rsidR="00B0359F" w:rsidRDefault="00B0359F">
      <w:pPr>
        <w:jc w:val="both"/>
        <w:rPr>
          <w:rFonts w:ascii="Calibri" w:hAnsi="Calibri" w:cs="Calibri"/>
          <w:sz w:val="22"/>
          <w:szCs w:val="22"/>
        </w:rPr>
      </w:pPr>
    </w:p>
    <w:p w14:paraId="45CC045E" w14:textId="77777777" w:rsidR="00B0359F" w:rsidRDefault="00D455A6">
      <w:pPr>
        <w:jc w:val="center"/>
        <w:rPr>
          <w:rFonts w:ascii="Calibri" w:hAnsi="Calibri" w:cs="Calibri"/>
          <w:b/>
          <w:sz w:val="22"/>
          <w:szCs w:val="22"/>
        </w:rPr>
      </w:pPr>
      <w:r>
        <w:rPr>
          <w:rFonts w:ascii="Calibri" w:hAnsi="Calibri" w:cs="Calibri"/>
          <w:b/>
          <w:sz w:val="22"/>
          <w:szCs w:val="22"/>
        </w:rPr>
        <w:t>V. ŠALIŲ ATSAKOMYBĖ</w:t>
      </w:r>
    </w:p>
    <w:p w14:paraId="3ED072E6" w14:textId="77777777" w:rsidR="00B0359F" w:rsidRDefault="00B0359F">
      <w:pPr>
        <w:jc w:val="center"/>
        <w:rPr>
          <w:rFonts w:ascii="Calibri" w:hAnsi="Calibri" w:cs="Calibri"/>
          <w:b/>
          <w:sz w:val="22"/>
          <w:szCs w:val="22"/>
        </w:rPr>
      </w:pPr>
    </w:p>
    <w:p w14:paraId="5DD4B8D8" w14:textId="77777777" w:rsidR="00B0359F" w:rsidRDefault="00D455A6">
      <w:pPr>
        <w:jc w:val="both"/>
        <w:rPr>
          <w:rFonts w:ascii="Calibri" w:hAnsi="Calibri" w:cs="Calibri"/>
          <w:sz w:val="22"/>
          <w:szCs w:val="22"/>
        </w:rPr>
      </w:pPr>
      <w:r>
        <w:rPr>
          <w:rFonts w:ascii="Calibri" w:hAnsi="Calibri" w:cs="Calibri"/>
          <w:sz w:val="22"/>
          <w:szCs w:val="22"/>
        </w:rPr>
        <w:lastRenderedPageBreak/>
        <w:tab/>
        <w:t>35. Laiku nesuteikęs Paslaugų ar jų dalies, tai yra pažeidus Sutarties nustatytą terminą daugiau kaip vieną dieną, Paslaugų teikėjas (Teikėjas), Pirkėjui (Klientui) pareikalavus, moka 0,05 procento nesuteiktų Paslaugų ar jų dalies vertės dydžio delspinigius už kiekvieną uždelstą dieną, jeigu Sutarties SS dalyje nenustatyta kitaip.</w:t>
      </w:r>
    </w:p>
    <w:p w14:paraId="44C427C3" w14:textId="77777777" w:rsidR="00B0359F" w:rsidRDefault="00D455A6">
      <w:pPr>
        <w:jc w:val="both"/>
        <w:rPr>
          <w:rFonts w:ascii="Calibri" w:hAnsi="Calibri" w:cs="Calibri"/>
          <w:sz w:val="22"/>
          <w:szCs w:val="22"/>
        </w:rPr>
      </w:pPr>
      <w:r>
        <w:rPr>
          <w:rFonts w:ascii="Calibri" w:hAnsi="Calibri" w:cs="Calibri"/>
          <w:sz w:val="22"/>
          <w:szCs w:val="22"/>
        </w:rPr>
        <w:tab/>
        <w:t>36. Laiku nesumokėjus už tinkamai suteiktas Paslaugas, Pirkėjas (Klientas), Paslaugų teikėjui (Teikėjui) pareikalavus, moka 0,05 procento laiku nesumokėtos sumos dydžio delspinigius už kiekvieną uždelstą dieną, jeigu Sutarties SS dalyje nenustatyta kitaip.</w:t>
      </w:r>
    </w:p>
    <w:p w14:paraId="34362FE5" w14:textId="77777777" w:rsidR="00B0359F" w:rsidRDefault="00D455A6">
      <w:pPr>
        <w:jc w:val="both"/>
        <w:rPr>
          <w:rFonts w:ascii="Calibri" w:hAnsi="Calibri" w:cs="Calibri"/>
          <w:sz w:val="22"/>
          <w:szCs w:val="22"/>
        </w:rPr>
      </w:pPr>
      <w:r>
        <w:rPr>
          <w:rFonts w:ascii="Calibri" w:hAnsi="Calibri" w:cs="Calibri"/>
          <w:sz w:val="22"/>
          <w:szCs w:val="22"/>
        </w:rPr>
        <w:tab/>
        <w:t xml:space="preserve">37. Paslaugų teikėjas (Teikėjas) privalo visiškai atlyginti Pirkėjo (Kliento) nuostolius, atsiradusius dėl netinkamo Paslaugų teikimo ar Paslaugų teikėjui (Teikėjui) pažeidus kitus savo įsipareigojimus pagal Sutartį. </w:t>
      </w:r>
    </w:p>
    <w:p w14:paraId="1DD825AE" w14:textId="77777777" w:rsidR="00B0359F" w:rsidRDefault="00D455A6">
      <w:pPr>
        <w:jc w:val="both"/>
        <w:rPr>
          <w:rFonts w:ascii="Calibri" w:hAnsi="Calibri" w:cs="Calibri"/>
          <w:sz w:val="22"/>
          <w:szCs w:val="22"/>
        </w:rPr>
      </w:pPr>
      <w:r>
        <w:rPr>
          <w:rFonts w:ascii="Calibri" w:hAnsi="Calibri" w:cs="Calibri"/>
          <w:sz w:val="22"/>
          <w:szCs w:val="22"/>
        </w:rPr>
        <w:tab/>
        <w:t>38. Siekdamas ištaisyti netinkamai suteiktų Paslaugų trūkumus, kai Paslaugų teikėjas (Teikėjas) delsia jas ištaisyti nurodytu laiku, Pirkėjas (Klientas), įspėjęs Paslaugų teikėją (Teikėją) ne vėliau kaip prieš 3 (tris) dienas, turi teisę samdyti trečiuosius asmenis Paslaugų teikimo trūkumams ištaisyti (jeigu tuo nebūtų pažeistos Paslaugų teikėjo (Teikėjo) autorių teisės ar kitos gamintojo ar paslaugų teikėjo jam suteiktos specialiosios teisės) bei reikalauti iš Paslaugų teikėjo (Teikėjo) sumų, sumokėtų už taisymo darbus, atlyginimo.</w:t>
      </w:r>
    </w:p>
    <w:p w14:paraId="082A549D" w14:textId="77777777" w:rsidR="00B0359F" w:rsidRDefault="00D455A6">
      <w:pPr>
        <w:jc w:val="both"/>
        <w:rPr>
          <w:rFonts w:ascii="Calibri" w:hAnsi="Calibri" w:cs="Calibri"/>
          <w:sz w:val="22"/>
          <w:szCs w:val="22"/>
        </w:rPr>
      </w:pPr>
      <w:r>
        <w:rPr>
          <w:rFonts w:ascii="Calibri" w:hAnsi="Calibri" w:cs="Calibri"/>
          <w:sz w:val="22"/>
          <w:szCs w:val="22"/>
        </w:rPr>
        <w:tab/>
        <w:t>39. Jei Paslaugų teikėjas (Teikėjas) nevykdo savo sutartinių įsipareigojimų arba jos vykdo netinkamai ir dėl to jam yra taikytinos Netesybos, Pirkėjas (Klientas) turi teisę reikalauti Paslaugų teikėjo (Teikėjo) sumokėti visas pagal Sutartį mokėtinas Netesybų sumas. Prieš pateikdamas reikalavimą sumokėti Pirkėjas (Klientas) raštu per protingą terminą apie tai įspėja Paslaugų teikėją (Teikėją) ir nurodo, dėl kokio pažeidimo pateikia šį reikalavimą. Pirkėjas (Klientas) turi teisę vienašališkai išskaičiuoti apskaičiuotas Netesybas iš Paslaugų teikėjui (Teikėjui) pagal Sutartį mokėtinų sumų.</w:t>
      </w:r>
    </w:p>
    <w:p w14:paraId="5AFCBAB0" w14:textId="77777777" w:rsidR="00B0359F" w:rsidRDefault="00D455A6">
      <w:pPr>
        <w:jc w:val="both"/>
        <w:rPr>
          <w:rFonts w:ascii="Calibri" w:hAnsi="Calibri" w:cs="Calibri"/>
          <w:sz w:val="22"/>
          <w:szCs w:val="22"/>
        </w:rPr>
      </w:pPr>
      <w:r>
        <w:rPr>
          <w:rFonts w:ascii="Calibri" w:hAnsi="Calibri" w:cs="Calibri"/>
          <w:sz w:val="22"/>
          <w:szCs w:val="22"/>
        </w:rPr>
        <w:tab/>
        <w:t>40.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2C92DFDC" w14:textId="77777777" w:rsidR="00B0359F" w:rsidRDefault="00D455A6">
      <w:pPr>
        <w:jc w:val="both"/>
        <w:rPr>
          <w:rFonts w:ascii="Calibri" w:hAnsi="Calibri" w:cs="Calibri"/>
          <w:sz w:val="22"/>
          <w:szCs w:val="22"/>
        </w:rPr>
      </w:pPr>
      <w:r>
        <w:rPr>
          <w:rFonts w:ascii="Calibri" w:hAnsi="Calibri" w:cs="Calibri"/>
          <w:sz w:val="22"/>
          <w:szCs w:val="22"/>
        </w:rPr>
        <w:tab/>
        <w:t>41. Bendra vienos Šalies atsakomybės (netesybų, nuostolių) suma kitai Šaliai negali būti didesnė kaip 100 proc. bendros Sutartis kainos, jeigu Sutarties SS dalyje nenustatyta kitaip.</w:t>
      </w:r>
    </w:p>
    <w:p w14:paraId="19A2C04F" w14:textId="77777777" w:rsidR="00B0359F" w:rsidRDefault="00D455A6">
      <w:pPr>
        <w:jc w:val="both"/>
        <w:rPr>
          <w:rFonts w:ascii="Calibri" w:hAnsi="Calibri" w:cs="Calibri"/>
          <w:sz w:val="22"/>
          <w:szCs w:val="22"/>
        </w:rPr>
      </w:pPr>
      <w:r>
        <w:rPr>
          <w:rFonts w:ascii="Calibri" w:hAnsi="Calibri" w:cs="Calibri"/>
          <w:sz w:val="22"/>
          <w:szCs w:val="22"/>
        </w:rPr>
        <w:tab/>
        <w:t>42. Paslaugų teikėjas (Teikėjas) garantuoja Pirkėjui (Klientui) jo patirtų nuostolių atlyginimą dėl bet kokių reikalavimų, kylančių dėl Paslaugų teikėjo (Teikėjo) Sutarties vykdymo metu padarytų autorių teisių, patentų, licencijų, brėžinių, modelių, prekių pavadinimų ar prekės ženklų arba kitos intelektinės nuosavybė teisės pažeidimų. Paslaugų teikėjas (Teikėjas) taip pat užtikrina, kad atlygins Pirkėjui (Klientui) bet kokius jo patirtus nuostolius, atsiradusius dėl pateiktų pretenzijų ir (ar) paskirtų baudų, taip pat bet kokius kitus nuostolius, atsiradusius dėl to, kad Paslaugų teikėjas (Teikėjas) tvarko asmens duomenis, pažeisdamas Sutarties ir teisės aktų sąlygas.</w:t>
      </w:r>
    </w:p>
    <w:p w14:paraId="13B851D2" w14:textId="77777777" w:rsidR="00B0359F" w:rsidRDefault="00B0359F">
      <w:pPr>
        <w:jc w:val="both"/>
        <w:rPr>
          <w:rFonts w:ascii="Calibri" w:hAnsi="Calibri" w:cs="Calibri"/>
          <w:sz w:val="22"/>
          <w:szCs w:val="22"/>
        </w:rPr>
      </w:pPr>
    </w:p>
    <w:p w14:paraId="2127A4D5" w14:textId="77777777" w:rsidR="00B0359F" w:rsidRDefault="00D455A6">
      <w:pPr>
        <w:jc w:val="center"/>
        <w:rPr>
          <w:rFonts w:ascii="Calibri" w:hAnsi="Calibri" w:cs="Calibri"/>
          <w:b/>
          <w:sz w:val="22"/>
          <w:szCs w:val="22"/>
        </w:rPr>
      </w:pPr>
      <w:r>
        <w:rPr>
          <w:rFonts w:ascii="Calibri" w:hAnsi="Calibri" w:cs="Calibri"/>
          <w:b/>
          <w:sz w:val="22"/>
          <w:szCs w:val="22"/>
        </w:rPr>
        <w:t xml:space="preserve">VI. NENUGALIMA JĖGA </w:t>
      </w:r>
      <w:r>
        <w:rPr>
          <w:rFonts w:ascii="Calibri" w:hAnsi="Calibri" w:cs="Calibri"/>
          <w:b/>
          <w:i/>
          <w:sz w:val="22"/>
          <w:szCs w:val="22"/>
        </w:rPr>
        <w:t>(FORCE MAJEURE)</w:t>
      </w:r>
      <w:r>
        <w:rPr>
          <w:rFonts w:ascii="Calibri" w:hAnsi="Calibri" w:cs="Calibri"/>
          <w:b/>
          <w:sz w:val="22"/>
          <w:szCs w:val="22"/>
        </w:rPr>
        <w:t xml:space="preserve"> </w:t>
      </w:r>
    </w:p>
    <w:p w14:paraId="08EB340F" w14:textId="77777777" w:rsidR="00B0359F" w:rsidRDefault="00B0359F">
      <w:pPr>
        <w:jc w:val="center"/>
        <w:rPr>
          <w:rFonts w:ascii="Calibri" w:hAnsi="Calibri" w:cs="Calibri"/>
          <w:b/>
          <w:sz w:val="22"/>
          <w:szCs w:val="22"/>
        </w:rPr>
      </w:pPr>
    </w:p>
    <w:p w14:paraId="4238CB29" w14:textId="77777777" w:rsidR="00B0359F" w:rsidRDefault="00D455A6">
      <w:pPr>
        <w:ind w:firstLine="720"/>
        <w:jc w:val="both"/>
        <w:rPr>
          <w:rFonts w:ascii="Calibri" w:hAnsi="Calibri" w:cs="Calibri"/>
          <w:sz w:val="22"/>
          <w:szCs w:val="22"/>
        </w:rPr>
      </w:pPr>
      <w:r>
        <w:rPr>
          <w:rFonts w:ascii="Calibri" w:hAnsi="Calibri" w:cs="Calibri"/>
          <w:sz w:val="22"/>
          <w:szCs w:val="22"/>
        </w:rPr>
        <w:t xml:space="preserve">43.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rFonts w:ascii="Calibri" w:hAnsi="Calibri" w:cs="Calibri"/>
          <w:i/>
          <w:iCs/>
          <w:sz w:val="22"/>
          <w:szCs w:val="22"/>
        </w:rPr>
        <w:t>(force majeure)</w:t>
      </w:r>
      <w:r>
        <w:rPr>
          <w:rFonts w:ascii="Calibri" w:hAnsi="Calibri" w:cs="Calibri"/>
          <w:sz w:val="22"/>
          <w:szCs w:val="22"/>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Calibri" w:hAnsi="Calibri" w:cs="Calibri"/>
          <w:i/>
          <w:iCs/>
          <w:sz w:val="22"/>
          <w:szCs w:val="22"/>
        </w:rPr>
        <w:t>(force majeure)</w:t>
      </w:r>
      <w:r>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7D6C814" w14:textId="77777777" w:rsidR="00B0359F" w:rsidRDefault="00D455A6">
      <w:pPr>
        <w:ind w:firstLine="720"/>
        <w:jc w:val="both"/>
        <w:rPr>
          <w:rFonts w:ascii="Calibri" w:hAnsi="Calibri" w:cs="Calibri"/>
          <w:sz w:val="22"/>
          <w:szCs w:val="22"/>
        </w:rPr>
      </w:pPr>
      <w:r>
        <w:rPr>
          <w:rFonts w:ascii="Calibri" w:hAnsi="Calibri" w:cs="Calibri"/>
          <w:sz w:val="22"/>
          <w:szCs w:val="22"/>
        </w:rPr>
        <w:t xml:space="preserve">44. Šalis, prašanti ją atleisti nuo atsakomybės, privalo raštu pranešti kitai Šaliai apie nenugalimos jėgos aplinkybes nedelsdama, bet ne vėliau kaip per 10 (dešimt) darbo dienų nuo tokių aplinkybių atsiradimo ar paaiškėjimo, pateikdama </w:t>
      </w:r>
      <w:proofErr w:type="spellStart"/>
      <w:r>
        <w:rPr>
          <w:rFonts w:ascii="Calibri" w:hAnsi="Calibri" w:cs="Calibri"/>
          <w:sz w:val="22"/>
          <w:szCs w:val="22"/>
        </w:rPr>
        <w:t>įrodymus</w:t>
      </w:r>
      <w:proofErr w:type="spellEnd"/>
      <w:r>
        <w:rPr>
          <w:rFonts w:ascii="Calibri" w:hAnsi="Calibri" w:cs="Calibri"/>
          <w:sz w:val="22"/>
          <w:szCs w:val="22"/>
        </w:rPr>
        <w:t>, kad ji ėmėsi visų pagrįstų atsargumo priemonių ir dėjo visas pastangas, kad sumažintų išlaidas ar neigiamas pasekmes, taip pat pranešti galimą įsipareigojimų įvykdymo terminą. Pranešimo taip pat turi būti pateiktas, kai išnyksta įsipareigojimų nevykdymo pagrindas.</w:t>
      </w:r>
    </w:p>
    <w:p w14:paraId="25C65520" w14:textId="77777777" w:rsidR="00B0359F" w:rsidRDefault="00B0359F">
      <w:pPr>
        <w:jc w:val="both"/>
        <w:rPr>
          <w:rFonts w:ascii="Calibri" w:hAnsi="Calibri" w:cs="Calibri"/>
          <w:b/>
          <w:sz w:val="22"/>
          <w:szCs w:val="22"/>
          <w:lang w:eastAsia="en-US"/>
        </w:rPr>
      </w:pPr>
    </w:p>
    <w:p w14:paraId="44BC6665" w14:textId="77777777" w:rsidR="00B0359F" w:rsidRDefault="00D455A6">
      <w:pPr>
        <w:jc w:val="center"/>
        <w:rPr>
          <w:rFonts w:ascii="Calibri" w:hAnsi="Calibri" w:cs="Calibri"/>
          <w:b/>
          <w:sz w:val="22"/>
          <w:szCs w:val="22"/>
        </w:rPr>
      </w:pPr>
      <w:r>
        <w:rPr>
          <w:rFonts w:ascii="Calibri" w:hAnsi="Calibri" w:cs="Calibri"/>
          <w:b/>
          <w:sz w:val="22"/>
          <w:szCs w:val="22"/>
        </w:rPr>
        <w:lastRenderedPageBreak/>
        <w:t>VII. KONFIDENCIALUMAS IR ASMENS DUOMENŲ APSAUGA</w:t>
      </w:r>
    </w:p>
    <w:p w14:paraId="0AB10C42" w14:textId="77777777" w:rsidR="00B0359F" w:rsidRDefault="00B0359F">
      <w:pPr>
        <w:jc w:val="center"/>
        <w:rPr>
          <w:rFonts w:ascii="Calibri" w:hAnsi="Calibri" w:cs="Calibri"/>
          <w:b/>
          <w:sz w:val="22"/>
          <w:szCs w:val="22"/>
        </w:rPr>
      </w:pPr>
    </w:p>
    <w:p w14:paraId="452FF21B" w14:textId="77777777" w:rsidR="00B0359F" w:rsidRDefault="00D455A6">
      <w:pPr>
        <w:widowControl w:val="0"/>
        <w:tabs>
          <w:tab w:val="left" w:pos="0"/>
          <w:tab w:val="left" w:pos="993"/>
          <w:tab w:val="left" w:pos="1276"/>
        </w:tabs>
        <w:ind w:firstLine="709"/>
        <w:jc w:val="both"/>
        <w:outlineLvl w:val="1"/>
        <w:rPr>
          <w:rFonts w:ascii="Calibri" w:hAnsi="Calibri"/>
          <w:bCs/>
          <w:sz w:val="22"/>
          <w:szCs w:val="22"/>
          <w:lang w:eastAsia="en-US"/>
        </w:rPr>
      </w:pPr>
      <w:r>
        <w:rPr>
          <w:rFonts w:ascii="Calibri" w:hAnsi="Calibri" w:cs="Calibri"/>
          <w:bCs/>
          <w:sz w:val="22"/>
          <w:szCs w:val="22"/>
          <w:lang w:eastAsia="en-US"/>
        </w:rPr>
        <w:t>45.</w:t>
      </w:r>
      <w:r>
        <w:rPr>
          <w:rFonts w:ascii="Calibri" w:hAnsi="Calibri" w:cs="Calibri"/>
          <w:b/>
          <w:bCs/>
          <w:sz w:val="22"/>
          <w:szCs w:val="22"/>
          <w:lang w:eastAsia="en-US"/>
        </w:rPr>
        <w:t xml:space="preserve"> </w:t>
      </w:r>
      <w:r>
        <w:rPr>
          <w:rFonts w:ascii="Calibri" w:hAnsi="Calibri"/>
          <w:bCs/>
          <w:sz w:val="22"/>
          <w:szCs w:val="22"/>
          <w:lang w:eastAsia="en-US"/>
        </w:rPr>
        <w:t>Sutarties Šalys įsipareigoja neatskleisti, neperduoti ar kitokiu būdu neperleisti Tretiesiems asmenims jokios iš kitos Šalies Sutarties vykdymui gautos informacijos, ją saugoti, tinkamai ir protingai laikantis taikytinų profesinių standartų, naudoti šią informaciją tiktai vykdant įsipareigojimus pagal Sutartį, dauginti šią informaciją tiktai tiek, kiek to reikia vykdyti įsipareigojimus pagal Sutartį. Konfidencialumo reikalavimai netaikomi informacijai, kuri yra ar Sutarties galiojimo laikotarpiu tapo viešai žinoma arba teisėtu pagrindu jau yra žinoma Tiekėjui arba be apribojimų atskleista trečiajam asmeniui trečiojo asmens arba turi būti atskleista pagal galiojančių teisės aktų reikalavimus.</w:t>
      </w:r>
    </w:p>
    <w:p w14:paraId="5B67BD24" w14:textId="77777777" w:rsidR="00B0359F" w:rsidRDefault="00D455A6">
      <w:pPr>
        <w:ind w:firstLine="709"/>
        <w:jc w:val="both"/>
        <w:rPr>
          <w:rFonts w:ascii="Calibri" w:hAnsi="Calibri"/>
          <w:sz w:val="22"/>
          <w:szCs w:val="22"/>
          <w:lang w:eastAsia="en-US"/>
        </w:rPr>
      </w:pPr>
      <w:r>
        <w:rPr>
          <w:rFonts w:ascii="Calibri" w:hAnsi="Calibri"/>
          <w:bCs/>
          <w:sz w:val="22"/>
          <w:szCs w:val="22"/>
          <w:lang w:eastAsia="en-US"/>
        </w:rPr>
        <w:t>46.</w:t>
      </w:r>
      <w:r>
        <w:rPr>
          <w:rFonts w:ascii="Calibri" w:hAnsi="Calibri"/>
          <w:sz w:val="22"/>
          <w:szCs w:val="22"/>
          <w:lang w:eastAsia="en-US"/>
        </w:rPr>
        <w:t xml:space="preserve"> Konfidencialia pagal Sutartį laikoma:</w:t>
      </w:r>
    </w:p>
    <w:p w14:paraId="35CFE4EC"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 xml:space="preserve">46.1. bet kokiu fiksuotu būdu išreikšta informacija, kuri gaunama vykdant Sutartimi prisiimtus įsipareigojimus ir kuri yra susijusi su Šalių atliekamomis funkcijomis; </w:t>
      </w:r>
    </w:p>
    <w:p w14:paraId="038DF938"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46.2. duomenys, asmens duomenys, elektroniniai dokumentai: duomenų bazės, duomenų failai ir kt., tyrimų informacija, sistemų dokumentai, naudotojų vadovai, eksploatacijos ar pagalbinės procedūros, archyvuota informacija ar kiti dokumentai, parengti Sutarties Šalies ar jos darbuotojų ar kurie yra parengti remiantis anksčiau minėta informacija;</w:t>
      </w:r>
    </w:p>
    <w:p w14:paraId="789E97C2"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46.3. kita informacija, kuri bent vienos iš Šalių laikoma konfidencialia ir neviešinama; tokiu atveju Šalis, atskleidžianti informaciją, atskleisdama informuoja kitą Šalį dėl jos konfidencialumo.</w:t>
      </w:r>
    </w:p>
    <w:p w14:paraId="7730D314"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 Sutarties Šalys įsipareigoja:</w:t>
      </w:r>
    </w:p>
    <w:p w14:paraId="271E8BCC" w14:textId="77777777" w:rsidR="00B0359F" w:rsidRDefault="00D455A6">
      <w:pPr>
        <w:ind w:firstLine="720"/>
        <w:contextualSpacing/>
        <w:jc w:val="both"/>
        <w:rPr>
          <w:rFonts w:ascii="Calibri" w:hAnsi="Calibri"/>
          <w:sz w:val="22"/>
          <w:szCs w:val="22"/>
          <w:lang w:eastAsia="en-US"/>
        </w:rPr>
      </w:pPr>
      <w:r>
        <w:rPr>
          <w:rFonts w:ascii="Calibri" w:hAnsi="Calibri"/>
          <w:sz w:val="22"/>
          <w:szCs w:val="22"/>
          <w:lang w:eastAsia="en-US"/>
        </w:rPr>
        <w:t>47.1. naudotis konfidencialia informacija tik Sutarties įsipareigojimų vykdymo tikslais;</w:t>
      </w:r>
    </w:p>
    <w:p w14:paraId="59E5C961"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47.2. neskleisti, negarsinti ir neperduoti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5F6B77E3"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47.3. užtikrinti konfidencialios informacijos apsaugą, t. y. užkirsti galimybę tretiesiems asmenims sužinoti tokią informaciją;</w:t>
      </w:r>
    </w:p>
    <w:p w14:paraId="38E31DA7"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47.4. visais atvejais pranešti kitai Šaliai apie nesankcionuotą konfidencialios informacijos atskleidimą, informacijos saugumo įvykius ir silpnąsias vietas; taip pat nedelsiant informuoti kitą Šalį apie anksčiau nurodytų nesklandumų pašalinimą;</w:t>
      </w:r>
    </w:p>
    <w:p w14:paraId="7BF54F81" w14:textId="77777777" w:rsidR="00B0359F" w:rsidRDefault="00D455A6">
      <w:pPr>
        <w:ind w:firstLine="720"/>
        <w:contextualSpacing/>
        <w:jc w:val="both"/>
        <w:rPr>
          <w:rFonts w:ascii="Calibri" w:hAnsi="Calibri"/>
          <w:sz w:val="22"/>
          <w:szCs w:val="22"/>
          <w:lang w:eastAsia="en-US"/>
        </w:rPr>
      </w:pPr>
      <w:r>
        <w:rPr>
          <w:rFonts w:ascii="Calibri" w:hAnsi="Calibri"/>
          <w:sz w:val="22"/>
          <w:szCs w:val="22"/>
          <w:lang w:eastAsia="en-US"/>
        </w:rPr>
        <w:t>47.5. laikytis šių darbo su konfidencialia informacija nuostatų ir principų:</w:t>
      </w:r>
    </w:p>
    <w:p w14:paraId="0CF7FEC7"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47.5.1. informacijos konfidencialumo – konfidencialios informacijos apsaugos nuo nesankcionuoto paskelbimo;</w:t>
      </w:r>
    </w:p>
    <w:p w14:paraId="20F5D5F6"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47.5.2. vientisumo – konfidencialios informacijos apsaugos nuo nesankcionuoto ar atsitiktinio pakeitimo;</w:t>
      </w:r>
    </w:p>
    <w:p w14:paraId="121E04A7" w14:textId="77777777" w:rsidR="00B0359F" w:rsidRDefault="00D455A6">
      <w:pPr>
        <w:ind w:firstLine="720"/>
        <w:jc w:val="both"/>
        <w:rPr>
          <w:rFonts w:ascii="Calibri" w:hAnsi="Calibri"/>
          <w:spacing w:val="-4"/>
          <w:sz w:val="22"/>
          <w:szCs w:val="22"/>
          <w:lang w:eastAsia="en-US"/>
        </w:rPr>
      </w:pPr>
      <w:r>
        <w:rPr>
          <w:rFonts w:ascii="Calibri" w:hAnsi="Calibri"/>
          <w:spacing w:val="-4"/>
          <w:sz w:val="22"/>
          <w:szCs w:val="22"/>
          <w:lang w:eastAsia="en-US"/>
        </w:rPr>
        <w:t>47.5.3.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24A53CAF"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48. Pasibaigus Sutarties galiojimui arba nutraukus Sutartį, Šalys nedelsdamos privalo:</w:t>
      </w:r>
    </w:p>
    <w:p w14:paraId="7215BA05"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48.1. grąžinti konfidencialią informaciją ją suteikusiai Šaliai arba sunaikinti pateiktą konfidencialią informaciją;</w:t>
      </w:r>
    </w:p>
    <w:p w14:paraId="468E57B7"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48.2.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5DC7D1BC" w14:textId="77777777" w:rsidR="00B0359F" w:rsidRDefault="00D455A6">
      <w:pPr>
        <w:ind w:firstLine="720"/>
        <w:contextualSpacing/>
        <w:jc w:val="both"/>
        <w:rPr>
          <w:rFonts w:ascii="Calibri" w:hAnsi="Calibri"/>
          <w:sz w:val="22"/>
          <w:szCs w:val="22"/>
          <w:lang w:eastAsia="en-US"/>
        </w:rPr>
      </w:pPr>
      <w:r>
        <w:rPr>
          <w:rFonts w:ascii="Calibri" w:hAnsi="Calibri"/>
          <w:sz w:val="22"/>
          <w:szCs w:val="22"/>
          <w:lang w:eastAsia="en-US"/>
        </w:rPr>
        <w:t>48.3. kitos Šalies prašymu patvirtinti raštu šiai Šaliai šiame punkte nustatytų įsipareigojimų įvykdymą.</w:t>
      </w:r>
    </w:p>
    <w:p w14:paraId="55C5F35C"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 xml:space="preserve">49. Šalys turi teisę atskleisti konfidencialią informaciją ar jos dalis tik tiems savo darbuotojams, kurie yra susipažinę su konfidencialios informacijos reikalavimais, nustatytais Sutartyje ir teisės aktuose, kurie susiję su asmens duomenų apsauga. </w:t>
      </w:r>
    </w:p>
    <w:p w14:paraId="2615F700" w14:textId="77777777" w:rsidR="00B0359F" w:rsidRDefault="00D455A6">
      <w:pPr>
        <w:ind w:firstLine="720"/>
        <w:jc w:val="both"/>
        <w:rPr>
          <w:rFonts w:ascii="Calibri" w:hAnsi="Calibri"/>
          <w:sz w:val="22"/>
          <w:szCs w:val="22"/>
          <w:lang w:eastAsia="en-US"/>
        </w:rPr>
      </w:pPr>
      <w:r>
        <w:rPr>
          <w:rFonts w:ascii="Calibri" w:hAnsi="Calibri"/>
          <w:color w:val="000000"/>
          <w:sz w:val="22"/>
          <w:szCs w:val="22"/>
          <w:lang w:eastAsia="en-US"/>
        </w:rPr>
        <w:t>50. Jei konfidenciali informacija teikiama</w:t>
      </w:r>
      <w:r>
        <w:rPr>
          <w:rFonts w:ascii="Calibri" w:hAnsi="Calibri"/>
          <w:color w:val="000000"/>
          <w:spacing w:val="-7"/>
          <w:sz w:val="22"/>
          <w:szCs w:val="22"/>
          <w:lang w:eastAsia="en-US"/>
        </w:rPr>
        <w:t xml:space="preserve"> elektroniniu paštu, ji turi būti suarchyvuota </w:t>
      </w:r>
      <w:proofErr w:type="spellStart"/>
      <w:r>
        <w:rPr>
          <w:rFonts w:ascii="Calibri" w:hAnsi="Calibri"/>
          <w:i/>
          <w:iCs/>
          <w:color w:val="000000"/>
          <w:spacing w:val="-7"/>
          <w:sz w:val="22"/>
          <w:szCs w:val="22"/>
          <w:lang w:eastAsia="en-US"/>
        </w:rPr>
        <w:t>zip</w:t>
      </w:r>
      <w:proofErr w:type="spellEnd"/>
      <w:r>
        <w:rPr>
          <w:rFonts w:ascii="Calibri" w:hAnsi="Calibri"/>
          <w:color w:val="000000"/>
          <w:spacing w:val="-7"/>
          <w:sz w:val="22"/>
          <w:szCs w:val="22"/>
          <w:lang w:eastAsia="en-US"/>
        </w:rPr>
        <w:t xml:space="preserve"> formatu, apsaugota slaptažodžiu, kurį Šalys suderina telefonu ar kita forma.</w:t>
      </w:r>
    </w:p>
    <w:p w14:paraId="33B18807"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51. Prireikus, kai vykdant Sutartį Šalys turės gauti ar sužinoti kitos Šalies asmens duomenis ir juos tvarkyti, sudaromas rašytinis susitarimas dėl asmens duomenų tvarkymo. Toks susitarimas tampa Sutarties priedu. Paslaugų teikėjas (Teikėjas) įsipareigoja vykdant Sutartį gautus ir (ar) sužinotus asmens duomenis tvarkyti laikantis 2016 m. balandžio 27 d. Europos Parlamento ir Tarybos reglamento (ES) 2016/679 „Dėl </w:t>
      </w:r>
      <w:r>
        <w:rPr>
          <w:rFonts w:ascii="Calibri" w:hAnsi="Calibri" w:cs="Calibri"/>
          <w:color w:val="000000"/>
          <w:sz w:val="22"/>
          <w:szCs w:val="22"/>
        </w:rPr>
        <w:lastRenderedPageBreak/>
        <w:t>fizinių asmenų apsaugos tvarkant asmens duomenis ir dėl laisvo tokių duomenų judėjimo ir kuriuo panaikinama Direktyva 95/46/EB (Bendrasis duomenų apsaugos reglamentas)“ ir kitų teisės aktų, reglamentuojančių asmens duomenų apsaugą, reikalavimų.</w:t>
      </w:r>
    </w:p>
    <w:p w14:paraId="3CBC43E4"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52. Be išankstinio rašytinio Pirkėjo (Kliento) sutikimo Paslaugų teikėjas (Teikėjas) neturi teisės panaudoti jokios Sutarties dalies ar Pirkėjo (Kliento) pavadinimo rinkodaros tikslais.</w:t>
      </w:r>
    </w:p>
    <w:p w14:paraId="1D856962" w14:textId="77777777" w:rsidR="00B0359F" w:rsidRDefault="00D455A6">
      <w:pPr>
        <w:ind w:firstLine="720"/>
        <w:jc w:val="both"/>
        <w:rPr>
          <w:rFonts w:ascii="Calibri" w:hAnsi="Calibri"/>
          <w:color w:val="000000"/>
          <w:sz w:val="22"/>
          <w:szCs w:val="22"/>
          <w:lang w:eastAsia="en-US"/>
        </w:rPr>
      </w:pPr>
      <w:r>
        <w:rPr>
          <w:rFonts w:ascii="Calibri" w:hAnsi="Calibri"/>
          <w:color w:val="000000"/>
          <w:sz w:val="22"/>
          <w:szCs w:val="22"/>
          <w:lang w:eastAsia="en-US"/>
        </w:rPr>
        <w:t>53. Šalis, pažeidusi Sutarties sąlygas ir perdavusi bet kokią iš kitos Šalies gautą konfidencialią informaciją</w:t>
      </w:r>
      <w:r>
        <w:rPr>
          <w:rFonts w:ascii="Calibri" w:hAnsi="Calibri" w:cs="Calibri"/>
          <w:color w:val="000000"/>
          <w:sz w:val="22"/>
          <w:szCs w:val="22"/>
        </w:rPr>
        <w:t xml:space="preserve"> ar asmens duomenis,</w:t>
      </w:r>
      <w:r>
        <w:rPr>
          <w:rFonts w:ascii="Calibri" w:hAnsi="Calibri"/>
          <w:color w:val="000000"/>
          <w:sz w:val="22"/>
          <w:szCs w:val="22"/>
          <w:lang w:eastAsia="en-US"/>
        </w:rPr>
        <w:t xml:space="preserve"> susijusius su Sutarties įsipareigojimų vykdymu, tretiesiems asmenims, sumoka nukentėjusiai Šaliai 3 000,00 EUR (trijų tūkstančių eurų) dydžio baudą </w:t>
      </w:r>
      <w:r>
        <w:rPr>
          <w:rFonts w:ascii="Calibri" w:hAnsi="Calibri" w:cs="Calibri"/>
          <w:color w:val="000000"/>
          <w:sz w:val="22"/>
          <w:szCs w:val="22"/>
        </w:rPr>
        <w:t>(jeigu Sutarties SS dalyje nenustatytas kitas baudos dydis)</w:t>
      </w:r>
      <w:r>
        <w:rPr>
          <w:rFonts w:ascii="Calibri" w:hAnsi="Calibri"/>
          <w:color w:val="000000"/>
          <w:sz w:val="22"/>
          <w:szCs w:val="22"/>
          <w:lang w:eastAsia="en-US"/>
        </w:rPr>
        <w:t xml:space="preserve"> ir atlygina visus Šalies patirtus nuostolius, kiek jų nepadengia sumokėta bauda Lietuvos Respublikos įstatymų nustatyta tvarka. </w:t>
      </w:r>
      <w:bookmarkStart w:id="1" w:name="_Toc322333659"/>
      <w:bookmarkStart w:id="2" w:name="_Toc311705886"/>
      <w:bookmarkEnd w:id="1"/>
      <w:bookmarkEnd w:id="2"/>
    </w:p>
    <w:p w14:paraId="22288921"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54. Neapribojant Sutarties nuostatų dėl teisės į nuostolių atlyginimą ir atsakomybės taikymo, jeigu Paslaugų teikėjas (Teikėjas) pažeidžia taikomų teisės aktų reikalavimus, nustatydamas asmens duomenų tvarkymo tikslus ir priemones, Paslaugų teikėjas (Teikėjas) asmens duomenų tvarkymo požiūriu laikytinas asmens duomenų valdytoju ir tokiu būdu prisiima visą atsakomybę už tokių asmens duomenų tvarkymą. </w:t>
      </w:r>
    </w:p>
    <w:p w14:paraId="08217721"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55. Šio skyriaus nuostatos lieka galioti neterminuotai po Sutarties pasibaigimo ar nutraukimo.</w:t>
      </w:r>
    </w:p>
    <w:p w14:paraId="06E3F30D" w14:textId="77777777" w:rsidR="00B0359F" w:rsidRDefault="00B0359F">
      <w:pPr>
        <w:widowControl w:val="0"/>
        <w:tabs>
          <w:tab w:val="left" w:pos="0"/>
          <w:tab w:val="left" w:pos="993"/>
          <w:tab w:val="left" w:pos="1276"/>
        </w:tabs>
        <w:ind w:firstLine="709"/>
        <w:jc w:val="both"/>
        <w:outlineLvl w:val="1"/>
        <w:rPr>
          <w:rFonts w:ascii="Calibri" w:hAnsi="Calibri" w:cs="Calibri"/>
          <w:b/>
          <w:color w:val="000000"/>
          <w:sz w:val="22"/>
          <w:szCs w:val="22"/>
        </w:rPr>
      </w:pPr>
    </w:p>
    <w:p w14:paraId="71EFE6D4" w14:textId="77777777" w:rsidR="00B0359F" w:rsidRDefault="00D455A6">
      <w:pPr>
        <w:jc w:val="center"/>
        <w:rPr>
          <w:rFonts w:ascii="Calibri" w:hAnsi="Calibri" w:cs="Calibri"/>
          <w:b/>
          <w:sz w:val="22"/>
          <w:szCs w:val="22"/>
        </w:rPr>
      </w:pPr>
      <w:r>
        <w:rPr>
          <w:rFonts w:ascii="Calibri" w:hAnsi="Calibri" w:cs="Calibri"/>
          <w:b/>
          <w:sz w:val="22"/>
          <w:szCs w:val="22"/>
        </w:rPr>
        <w:t>VIII. SUTARTIES GALIOJIMAS, KEITIMAS IR NUTRAUKIMAS</w:t>
      </w:r>
    </w:p>
    <w:p w14:paraId="1B773A32" w14:textId="77777777" w:rsidR="00B0359F" w:rsidRDefault="00B0359F">
      <w:pPr>
        <w:jc w:val="center"/>
        <w:rPr>
          <w:rFonts w:ascii="Calibri" w:hAnsi="Calibri" w:cs="Calibri"/>
          <w:b/>
          <w:sz w:val="22"/>
          <w:szCs w:val="22"/>
        </w:rPr>
      </w:pPr>
    </w:p>
    <w:p w14:paraId="48004849" w14:textId="77777777" w:rsidR="00B0359F" w:rsidRDefault="00D455A6">
      <w:pPr>
        <w:jc w:val="both"/>
        <w:rPr>
          <w:rFonts w:ascii="Calibri" w:hAnsi="Calibri" w:cs="Calibri"/>
          <w:sz w:val="22"/>
          <w:szCs w:val="22"/>
        </w:rPr>
      </w:pPr>
      <w:r>
        <w:rPr>
          <w:rFonts w:ascii="Calibri" w:hAnsi="Calibri" w:cs="Calibri"/>
          <w:b/>
          <w:sz w:val="22"/>
          <w:szCs w:val="22"/>
        </w:rPr>
        <w:tab/>
      </w:r>
      <w:r>
        <w:rPr>
          <w:rFonts w:ascii="Calibri" w:hAnsi="Calibri" w:cs="Calibri"/>
          <w:sz w:val="22"/>
          <w:szCs w:val="22"/>
        </w:rPr>
        <w:t>56. Sutartis įsigalioja abiem Šalims ją pasirašius ir Paslaugų teikėjui (Teikėjui) pateikus Pirkėjui (Klientui) Sutarties įvykdymo užtikrinimo banko garantiją ar draudimo bendrovės laidavimo raštą. Sutarties įvykdymo užtikrinimo sąlyga taikoma, jeigu Sutarties vykdymas turi būti užtikrintas laidavimu arba banko garantija ir tai nurodyta Pirkimo dokumentuose, Pasiūlyme ir Sutarties SS dalyje.</w:t>
      </w:r>
    </w:p>
    <w:p w14:paraId="4DE1F43B" w14:textId="77777777" w:rsidR="00B0359F" w:rsidRDefault="00D455A6">
      <w:pPr>
        <w:jc w:val="both"/>
        <w:rPr>
          <w:rFonts w:ascii="Calibri" w:hAnsi="Calibri" w:cs="Calibri"/>
          <w:sz w:val="22"/>
          <w:szCs w:val="22"/>
        </w:rPr>
      </w:pPr>
      <w:r>
        <w:rPr>
          <w:rFonts w:ascii="Calibri" w:hAnsi="Calibri" w:cs="Calibri"/>
          <w:sz w:val="22"/>
          <w:szCs w:val="22"/>
        </w:rPr>
        <w:tab/>
        <w:t>57. Sutartis galioja iki visiško sutartinių įsipareigojimų įvykdymo, Paslaugų teikimo termino pabaigos arba Sutarties nutraukimo joje ar teisės aktuose nustatyta tvarka.</w:t>
      </w:r>
    </w:p>
    <w:p w14:paraId="706361DC" w14:textId="77777777" w:rsidR="00B0359F" w:rsidRDefault="00D455A6">
      <w:pPr>
        <w:jc w:val="both"/>
        <w:rPr>
          <w:rFonts w:ascii="Calibri" w:hAnsi="Calibri" w:cs="Calibri"/>
          <w:sz w:val="22"/>
          <w:szCs w:val="22"/>
        </w:rPr>
      </w:pPr>
      <w:r>
        <w:rPr>
          <w:rFonts w:ascii="Calibri" w:hAnsi="Calibri" w:cs="Calibri"/>
          <w:sz w:val="22"/>
          <w:szCs w:val="22"/>
        </w:rPr>
        <w:tab/>
        <w:t>58.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(Kliento) nuo pareigos atsiskaityti su Paslaugų teikėju (Teikėju) už tinkamas ir kokybiškas Paslaugas, suteiktas iki Sutarties galiojimo termino pabaigos dienos.</w:t>
      </w:r>
    </w:p>
    <w:p w14:paraId="2FAE1A60" w14:textId="77777777" w:rsidR="00B0359F" w:rsidRDefault="00D455A6">
      <w:pPr>
        <w:jc w:val="both"/>
        <w:rPr>
          <w:rFonts w:ascii="Calibri" w:hAnsi="Calibri" w:cs="Calibri"/>
          <w:sz w:val="22"/>
          <w:szCs w:val="22"/>
        </w:rPr>
      </w:pPr>
      <w:r>
        <w:rPr>
          <w:rFonts w:ascii="Calibri" w:hAnsi="Calibri" w:cs="Calibri"/>
          <w:sz w:val="22"/>
          <w:szCs w:val="22"/>
        </w:rPr>
        <w:tab/>
        <w:t>59.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4536AC9E" w14:textId="77777777" w:rsidR="00B0359F" w:rsidRDefault="00D455A6">
      <w:pPr>
        <w:jc w:val="both"/>
        <w:rPr>
          <w:rFonts w:ascii="Calibri" w:hAnsi="Calibri" w:cs="Calibri"/>
          <w:sz w:val="22"/>
          <w:szCs w:val="22"/>
        </w:rPr>
      </w:pPr>
      <w:r>
        <w:rPr>
          <w:rFonts w:ascii="Calibri" w:hAnsi="Calibri" w:cs="Calibri"/>
          <w:sz w:val="22"/>
          <w:szCs w:val="22"/>
        </w:rPr>
        <w:tab/>
        <w:t>60. Sutarties pakeitimai atliekami rašytiniu Šalių susitarimu. Toks susitarimas nuo jo sudarymo dienos tampa neatskiriama Sutarties dalimi.</w:t>
      </w:r>
    </w:p>
    <w:p w14:paraId="5D88F7C6" w14:textId="77777777" w:rsidR="00B0359F" w:rsidRDefault="00D455A6">
      <w:pPr>
        <w:jc w:val="both"/>
        <w:rPr>
          <w:rFonts w:ascii="Calibri" w:hAnsi="Calibri" w:cs="Calibri"/>
          <w:sz w:val="22"/>
          <w:szCs w:val="22"/>
        </w:rPr>
      </w:pPr>
      <w:r>
        <w:rPr>
          <w:rFonts w:ascii="Calibri" w:hAnsi="Calibri" w:cs="Calibri"/>
          <w:sz w:val="22"/>
          <w:szCs w:val="22"/>
        </w:rPr>
        <w:tab/>
        <w:t>61. Sutartis gali būti nutraukta:</w:t>
      </w:r>
    </w:p>
    <w:p w14:paraId="6A96409E" w14:textId="77777777" w:rsidR="00B0359F" w:rsidRDefault="00D455A6">
      <w:pPr>
        <w:ind w:firstLine="720"/>
        <w:jc w:val="both"/>
        <w:rPr>
          <w:rFonts w:ascii="Calibri" w:hAnsi="Calibri" w:cs="Calibri"/>
          <w:sz w:val="22"/>
          <w:szCs w:val="22"/>
        </w:rPr>
      </w:pPr>
      <w:r>
        <w:rPr>
          <w:rFonts w:ascii="Calibri" w:hAnsi="Calibri" w:cs="Calibri"/>
          <w:sz w:val="22"/>
          <w:szCs w:val="22"/>
        </w:rPr>
        <w:t xml:space="preserve">61.1. rašytiniu </w:t>
      </w:r>
      <w:r>
        <w:rPr>
          <w:rFonts w:ascii="Calibri" w:hAnsi="Calibri" w:cs="Calibri"/>
          <w:bCs/>
          <w:sz w:val="22"/>
          <w:szCs w:val="22"/>
        </w:rPr>
        <w:t>Šalių</w:t>
      </w:r>
      <w:r>
        <w:rPr>
          <w:rFonts w:ascii="Calibri" w:hAnsi="Calibri" w:cs="Calibri"/>
          <w:sz w:val="22"/>
          <w:szCs w:val="22"/>
        </w:rPr>
        <w:t xml:space="preserve"> susitarimu; </w:t>
      </w:r>
    </w:p>
    <w:p w14:paraId="2139D780" w14:textId="77777777" w:rsidR="00B0359F" w:rsidRDefault="00D455A6">
      <w:pPr>
        <w:ind w:firstLine="720"/>
        <w:jc w:val="both"/>
        <w:rPr>
          <w:rFonts w:ascii="Calibri" w:hAnsi="Calibri" w:cs="Calibri"/>
          <w:sz w:val="22"/>
          <w:szCs w:val="22"/>
        </w:rPr>
      </w:pPr>
      <w:r>
        <w:rPr>
          <w:rFonts w:ascii="Calibri" w:hAnsi="Calibri" w:cs="Calibri"/>
          <w:sz w:val="22"/>
          <w:szCs w:val="22"/>
        </w:rPr>
        <w:t>61.2.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430D04C5" w14:textId="77777777" w:rsidR="00B0359F" w:rsidRDefault="00D455A6">
      <w:pPr>
        <w:ind w:firstLine="720"/>
        <w:jc w:val="both"/>
        <w:rPr>
          <w:rFonts w:ascii="Calibri" w:hAnsi="Calibri" w:cs="Calibri"/>
          <w:bCs/>
          <w:sz w:val="22"/>
          <w:szCs w:val="22"/>
        </w:rPr>
      </w:pPr>
      <w:r>
        <w:rPr>
          <w:rFonts w:ascii="Calibri" w:hAnsi="Calibri" w:cs="Calibri"/>
          <w:sz w:val="22"/>
          <w:szCs w:val="22"/>
        </w:rPr>
        <w:t xml:space="preserve">61.3 </w:t>
      </w:r>
      <w:r>
        <w:rPr>
          <w:rFonts w:ascii="Calibri" w:hAnsi="Calibri" w:cs="Calibri"/>
          <w:bCs/>
          <w:sz w:val="22"/>
          <w:szCs w:val="22"/>
        </w:rPr>
        <w:t>Pirkėjo (Kliento) vienašaliu sprendimu:</w:t>
      </w:r>
    </w:p>
    <w:p w14:paraId="657CC70A" w14:textId="77777777" w:rsidR="00B0359F" w:rsidRDefault="00D455A6">
      <w:pPr>
        <w:ind w:firstLine="720"/>
        <w:jc w:val="both"/>
        <w:rPr>
          <w:rFonts w:ascii="Calibri" w:hAnsi="Calibri" w:cs="Calibri"/>
          <w:sz w:val="22"/>
          <w:szCs w:val="22"/>
        </w:rPr>
      </w:pPr>
      <w:r>
        <w:rPr>
          <w:rFonts w:ascii="Calibri" w:hAnsi="Calibri" w:cs="Calibri"/>
          <w:bCs/>
          <w:sz w:val="22"/>
          <w:szCs w:val="22"/>
        </w:rPr>
        <w:t xml:space="preserve">61.3.1. apie tai raštu ne vėliau kaip </w:t>
      </w:r>
      <w:r>
        <w:rPr>
          <w:rFonts w:ascii="Calibri" w:hAnsi="Calibri" w:cs="Calibri"/>
          <w:sz w:val="22"/>
          <w:szCs w:val="22"/>
        </w:rPr>
        <w:t>prieš 15 (penkiolika) dienų įspėjus Paslaugų teikėją (</w:t>
      </w:r>
      <w:r>
        <w:rPr>
          <w:rFonts w:ascii="Calibri" w:hAnsi="Calibri" w:cs="Calibri"/>
          <w:bCs/>
          <w:sz w:val="22"/>
          <w:szCs w:val="22"/>
        </w:rPr>
        <w:t>Teikėją)</w:t>
      </w:r>
      <w:r>
        <w:rPr>
          <w:rFonts w:ascii="Calibri" w:hAnsi="Calibri" w:cs="Calibri"/>
          <w:sz w:val="22"/>
          <w:szCs w:val="22"/>
        </w:rPr>
        <w:t>, jeigu Paslaugų teikėjas (Teikėjas) nevykdo, netinkamai vykdo Sutartį ir neištaiso Sutarties pažeidimo per jam papildomai nustatytą terminą. Tokiu atveju Pirkėjas (Klientas) įsipareigoja visiškai atsiskaityti su Paslaugų teikėju (Teikėju) už iki Sutarties nutraukimo dienos tinkamai suteiktas Paslaugas;</w:t>
      </w:r>
    </w:p>
    <w:p w14:paraId="7EECC3CA" w14:textId="77777777" w:rsidR="00B0359F" w:rsidRDefault="00D455A6">
      <w:pPr>
        <w:ind w:firstLine="720"/>
        <w:jc w:val="both"/>
        <w:rPr>
          <w:rFonts w:ascii="Calibri" w:hAnsi="Calibri" w:cs="Calibri"/>
          <w:sz w:val="22"/>
          <w:szCs w:val="22"/>
        </w:rPr>
      </w:pPr>
      <w:r>
        <w:rPr>
          <w:rFonts w:ascii="Calibri" w:hAnsi="Calibri" w:cs="Calibri"/>
          <w:sz w:val="22"/>
          <w:szCs w:val="22"/>
        </w:rPr>
        <w:t>61.3.2.</w:t>
      </w:r>
      <w:r>
        <w:rPr>
          <w:rFonts w:ascii="Calibri" w:hAnsi="Calibri" w:cs="Calibri"/>
          <w:bCs/>
          <w:sz w:val="22"/>
          <w:szCs w:val="22"/>
        </w:rPr>
        <w:t xml:space="preserve"> apie tai raštu ne vėliau kaip </w:t>
      </w:r>
      <w:r>
        <w:rPr>
          <w:rFonts w:ascii="Calibri" w:hAnsi="Calibri" w:cs="Calibri"/>
          <w:sz w:val="22"/>
          <w:szCs w:val="22"/>
        </w:rPr>
        <w:t>prieš 7 (septynias) dienas įspėjus Paslaugų teikėją (</w:t>
      </w:r>
      <w:r>
        <w:rPr>
          <w:rFonts w:ascii="Calibri" w:hAnsi="Calibri" w:cs="Calibri"/>
          <w:bCs/>
          <w:sz w:val="22"/>
          <w:szCs w:val="22"/>
        </w:rPr>
        <w:t>Teikėją)</w:t>
      </w:r>
      <w:r>
        <w:rPr>
          <w:rFonts w:ascii="Calibri" w:hAnsi="Calibri" w:cs="Calibri"/>
          <w:sz w:val="22"/>
          <w:szCs w:val="22"/>
        </w:rPr>
        <w:t>, kai Paslaugų teikėjas (Teikėjas), vykdydamas Sutartį, pažeidžia Antikorupcinės politikos aprašo nuostatus;</w:t>
      </w:r>
    </w:p>
    <w:p w14:paraId="5C201192" w14:textId="77777777" w:rsidR="00B0359F" w:rsidRDefault="00D455A6">
      <w:pPr>
        <w:ind w:firstLine="720"/>
        <w:jc w:val="both"/>
        <w:rPr>
          <w:rFonts w:ascii="Calibri" w:hAnsi="Calibri" w:cs="Calibri"/>
          <w:sz w:val="22"/>
          <w:szCs w:val="22"/>
        </w:rPr>
      </w:pPr>
      <w:r>
        <w:rPr>
          <w:rFonts w:ascii="Calibri" w:hAnsi="Calibri" w:cs="Calibri"/>
          <w:sz w:val="22"/>
          <w:szCs w:val="22"/>
        </w:rPr>
        <w:t xml:space="preserve">61.3.3. </w:t>
      </w:r>
      <w:r>
        <w:rPr>
          <w:rFonts w:ascii="Calibri" w:hAnsi="Calibri" w:cs="Calibri"/>
          <w:bCs/>
          <w:sz w:val="22"/>
          <w:szCs w:val="22"/>
        </w:rPr>
        <w:t xml:space="preserve">apie tai raštu ne vėliau kaip </w:t>
      </w:r>
      <w:r>
        <w:rPr>
          <w:rFonts w:ascii="Calibri" w:hAnsi="Calibri" w:cs="Calibri"/>
          <w:sz w:val="22"/>
          <w:szCs w:val="22"/>
        </w:rPr>
        <w:t>prieš 30 (trisdešimt) dienų (jei Sutarties SS dalyje nenustatytas kitas įspėjimo terminas) įspėjus Paslaugų teikėją (</w:t>
      </w:r>
      <w:r>
        <w:rPr>
          <w:rFonts w:ascii="Calibri" w:hAnsi="Calibri" w:cs="Calibri"/>
          <w:bCs/>
          <w:sz w:val="22"/>
          <w:szCs w:val="22"/>
        </w:rPr>
        <w:t xml:space="preserve">Teikėją). Tokiu atveju </w:t>
      </w:r>
      <w:r>
        <w:rPr>
          <w:rFonts w:ascii="Calibri" w:hAnsi="Calibri" w:cs="Calibri"/>
          <w:sz w:val="22"/>
          <w:szCs w:val="22"/>
        </w:rPr>
        <w:t>Pirkėjas (Klientas) įsipareigoja visiškai atsiskaityti su Paslaugų teikėju (Teikėju) už iki Sutarties nutraukimo dienos tinkamai suteiktas Paslaugas, jokių kitų sumų ir (ar) mokėjimų Pirkėjas (Klientas) mokėti Paslaugų teikėjui (Teikėjui) neturi.</w:t>
      </w:r>
    </w:p>
    <w:p w14:paraId="554EEB2D" w14:textId="77777777" w:rsidR="00B0359F" w:rsidRDefault="00D455A6">
      <w:pPr>
        <w:ind w:firstLine="720"/>
        <w:jc w:val="both"/>
        <w:rPr>
          <w:rFonts w:ascii="Calibri" w:hAnsi="Calibri" w:cs="Calibri"/>
          <w:sz w:val="22"/>
          <w:szCs w:val="22"/>
        </w:rPr>
      </w:pPr>
      <w:r>
        <w:rPr>
          <w:rFonts w:ascii="Calibri" w:hAnsi="Calibri" w:cs="Calibri"/>
          <w:sz w:val="22"/>
          <w:szCs w:val="22"/>
        </w:rPr>
        <w:t>61.4. Paslaugų teikėjo (Teikėjo) vienašaliu sprendimu apie tai raštu ne vėliau kaip prieš 15 (penkiolika) dienų pranešdamas Pirkėjui (Klientui), jeigu Pirkėjas (Klientas) daugiau kaip 30 (trisdešimt) dienų nesumoka už pagal Sutartį suteiktas paslaugas.</w:t>
      </w:r>
    </w:p>
    <w:p w14:paraId="4FA0EEB8" w14:textId="77777777" w:rsidR="00B0359F" w:rsidRDefault="00D455A6">
      <w:pPr>
        <w:ind w:firstLine="720"/>
        <w:jc w:val="both"/>
        <w:rPr>
          <w:rFonts w:ascii="Calibri" w:hAnsi="Calibri" w:cs="Calibri"/>
          <w:sz w:val="22"/>
          <w:szCs w:val="22"/>
        </w:rPr>
      </w:pPr>
      <w:r>
        <w:rPr>
          <w:rFonts w:ascii="Calibri" w:hAnsi="Calibri" w:cs="Calibri"/>
          <w:sz w:val="22"/>
          <w:szCs w:val="22"/>
        </w:rPr>
        <w:lastRenderedPageBreak/>
        <w:t>62. Šalis gali bet kuriuo metu nutraukti Sutartį, pranešdama apie tai kitai Sutarties šaliai raštu prieš 15 (penkiolika) dienų, jeigu kita Šalis bankrutuoja, tampa nemoki arba yra likviduojama.</w:t>
      </w:r>
    </w:p>
    <w:p w14:paraId="6BF2ECB9" w14:textId="77777777" w:rsidR="00B0359F" w:rsidRDefault="00B0359F">
      <w:pPr>
        <w:ind w:firstLine="720"/>
        <w:jc w:val="both"/>
        <w:rPr>
          <w:rFonts w:ascii="Calibri" w:hAnsi="Calibri" w:cs="Calibri"/>
          <w:sz w:val="22"/>
          <w:szCs w:val="22"/>
        </w:rPr>
      </w:pPr>
    </w:p>
    <w:p w14:paraId="617053EA" w14:textId="77777777" w:rsidR="00B0359F" w:rsidRDefault="00D455A6">
      <w:pPr>
        <w:jc w:val="center"/>
        <w:rPr>
          <w:rFonts w:ascii="Calibri" w:hAnsi="Calibri" w:cs="Calibri"/>
          <w:b/>
          <w:sz w:val="22"/>
          <w:szCs w:val="22"/>
        </w:rPr>
      </w:pPr>
      <w:r>
        <w:rPr>
          <w:rFonts w:ascii="Calibri" w:hAnsi="Calibri" w:cs="Calibri"/>
          <w:b/>
          <w:sz w:val="22"/>
          <w:szCs w:val="22"/>
        </w:rPr>
        <w:t>IX. TAIKYTINA TEISĖ IR GINČŲ SPRENDIMAS</w:t>
      </w:r>
    </w:p>
    <w:p w14:paraId="2D5028A0" w14:textId="77777777" w:rsidR="00B0359F" w:rsidRDefault="00B0359F">
      <w:pPr>
        <w:jc w:val="center"/>
        <w:rPr>
          <w:rFonts w:ascii="Calibri" w:hAnsi="Calibri" w:cs="Calibri"/>
          <w:b/>
          <w:sz w:val="22"/>
          <w:szCs w:val="22"/>
        </w:rPr>
      </w:pPr>
    </w:p>
    <w:p w14:paraId="77335C30" w14:textId="77777777" w:rsidR="00B0359F" w:rsidRDefault="00D455A6">
      <w:pPr>
        <w:rPr>
          <w:rFonts w:ascii="Calibri" w:hAnsi="Calibri" w:cs="Calibri"/>
          <w:sz w:val="22"/>
          <w:szCs w:val="22"/>
        </w:rPr>
      </w:pPr>
      <w:r>
        <w:rPr>
          <w:rFonts w:ascii="Calibri" w:hAnsi="Calibri" w:cs="Calibri"/>
          <w:sz w:val="22"/>
          <w:szCs w:val="22"/>
        </w:rPr>
        <w:tab/>
        <w:t>63. Sutartis sudaryta, vykdoma ir aiškinama pagal Lietuvos Respublikos teisę.</w:t>
      </w:r>
    </w:p>
    <w:p w14:paraId="08648405" w14:textId="77777777" w:rsidR="00B0359F" w:rsidRDefault="00D455A6">
      <w:pPr>
        <w:ind w:firstLine="720"/>
        <w:jc w:val="both"/>
        <w:rPr>
          <w:rFonts w:ascii="Calibri" w:hAnsi="Calibri" w:cs="Calibri"/>
          <w:sz w:val="22"/>
          <w:szCs w:val="22"/>
        </w:rPr>
      </w:pPr>
      <w:r>
        <w:rPr>
          <w:rFonts w:ascii="Calibri" w:hAnsi="Calibri" w:cs="Calibri"/>
          <w:sz w:val="22"/>
          <w:szCs w:val="22"/>
        </w:rPr>
        <w:t>64. Visi Sutarties Šalių ginčai, nesutarimai, reikalavimai ir (ar) pretenzijos, kylančios iš Sutarties ir (ar) susijusios su ja, jos vykdymu, nutraukimu ir (ar) pažeidimu, sprendžiami derybų būdu, vadovaujantis sąžiningumo, protingumo ir teisingumo principais.</w:t>
      </w:r>
    </w:p>
    <w:p w14:paraId="13295A8F" w14:textId="77777777" w:rsidR="00B0359F" w:rsidRDefault="00D455A6">
      <w:pPr>
        <w:ind w:firstLine="720"/>
        <w:jc w:val="both"/>
      </w:pPr>
      <w:r>
        <w:rPr>
          <w:rFonts w:ascii="Calibri" w:hAnsi="Calibri" w:cs="Calibri"/>
          <w:sz w:val="22"/>
          <w:szCs w:val="22"/>
        </w:rPr>
        <w:t>65. Jeigu kylančio iš Sutarties ginčo nepavyksta išspręsti derybų būdu, ginčas sprendžiamas Lietuvos Respublikos teisme Lietuvos Respublikos įstatymų nustatyta tvarka.</w:t>
      </w:r>
    </w:p>
    <w:p w14:paraId="3483CFE8" w14:textId="77777777" w:rsidR="00B0359F" w:rsidRDefault="00B0359F">
      <w:pPr>
        <w:ind w:firstLine="720"/>
        <w:jc w:val="both"/>
        <w:rPr>
          <w:rFonts w:ascii="Calibri" w:hAnsi="Calibri" w:cs="Calibri"/>
          <w:sz w:val="22"/>
          <w:szCs w:val="22"/>
        </w:rPr>
      </w:pPr>
    </w:p>
    <w:p w14:paraId="3FCBB459" w14:textId="77777777" w:rsidR="00B0359F" w:rsidRDefault="00D455A6">
      <w:pPr>
        <w:jc w:val="center"/>
        <w:rPr>
          <w:rFonts w:ascii="Calibri" w:hAnsi="Calibri" w:cs="Calibri"/>
          <w:b/>
          <w:sz w:val="22"/>
          <w:szCs w:val="22"/>
        </w:rPr>
      </w:pPr>
      <w:r>
        <w:rPr>
          <w:rFonts w:ascii="Calibri" w:hAnsi="Calibri" w:cs="Calibri"/>
          <w:b/>
          <w:sz w:val="22"/>
          <w:szCs w:val="22"/>
        </w:rPr>
        <w:t>X. BAIGIAMOSIOS NUOSTATOS</w:t>
      </w:r>
    </w:p>
    <w:p w14:paraId="04D29599" w14:textId="77777777" w:rsidR="00B0359F" w:rsidRDefault="00B0359F">
      <w:pPr>
        <w:ind w:right="125"/>
        <w:jc w:val="both"/>
        <w:rPr>
          <w:rFonts w:ascii="Calibri" w:hAnsi="Calibri" w:cs="Calibri"/>
          <w:sz w:val="22"/>
          <w:szCs w:val="22"/>
        </w:rPr>
      </w:pPr>
    </w:p>
    <w:p w14:paraId="1DC1CB34" w14:textId="77777777" w:rsidR="00B0359F" w:rsidRDefault="00D455A6">
      <w:pPr>
        <w:ind w:right="125" w:firstLine="720"/>
        <w:jc w:val="both"/>
        <w:rPr>
          <w:rFonts w:ascii="Calibri" w:hAnsi="Calibri" w:cs="Calibri"/>
          <w:sz w:val="22"/>
          <w:szCs w:val="22"/>
        </w:rPr>
      </w:pPr>
      <w:r>
        <w:rPr>
          <w:rFonts w:ascii="Calibri" w:hAnsi="Calibri" w:cs="Calibri"/>
          <w:sz w:val="22"/>
          <w:szCs w:val="22"/>
        </w:rPr>
        <w:t xml:space="preserve">66. Šalių viena kitai siunčiami pranešimai lietuvių ir (ar) anglų (taikoma, jeigu sutartis sudaroma ir anglų kalba) kalba turi būti rašytiniai. Nurodyti pranešimai siunčiami paštu, elektroniniu paštu, faksu arba įteikiami asmeniškai. Pranešimai turi būti siunčiami Sutarties SS dalyje Šalių nurodytais adresais. Jei siuntėjui reikia gavimo patvirtinimo, jis nurodo šį reikalavimą savo pranešime. </w:t>
      </w:r>
    </w:p>
    <w:p w14:paraId="2E9D3B58" w14:textId="77777777" w:rsidR="00B0359F" w:rsidRDefault="00D455A6">
      <w:pPr>
        <w:ind w:right="125" w:firstLine="720"/>
        <w:jc w:val="both"/>
        <w:rPr>
          <w:rFonts w:ascii="Calibri" w:hAnsi="Calibri" w:cs="Calibri"/>
          <w:sz w:val="22"/>
          <w:szCs w:val="22"/>
        </w:rPr>
      </w:pPr>
      <w:r>
        <w:rPr>
          <w:rFonts w:ascii="Calibri" w:hAnsi="Calibri" w:cs="Calibri"/>
          <w:sz w:val="22"/>
          <w:szCs w:val="22"/>
        </w:rPr>
        <w:t>67.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60FA744F" w14:textId="77777777" w:rsidR="00B0359F" w:rsidRDefault="00D455A6">
      <w:pPr>
        <w:ind w:firstLine="720"/>
        <w:jc w:val="both"/>
        <w:rPr>
          <w:rFonts w:ascii="Calibri" w:hAnsi="Calibri" w:cs="Calibri"/>
          <w:sz w:val="22"/>
          <w:szCs w:val="22"/>
        </w:rPr>
      </w:pPr>
      <w:r>
        <w:rPr>
          <w:rFonts w:ascii="Calibri" w:hAnsi="Calibri" w:cs="Calibri"/>
          <w:sz w:val="22"/>
          <w:szCs w:val="22"/>
        </w:rPr>
        <w:t>68. Nė viena iš Šalių neturi teisės perduoti Trečiajam asmeniui teisių ir įsipareigojimų pagal šią Sutartį be išankstinio rašytinio kitos Šalies sutikimo, išskyrus, kai tai nurodyta Pirkimo dokumentuose ir aptarta Sutarties SS dalyje.</w:t>
      </w:r>
    </w:p>
    <w:p w14:paraId="034CF6A2" w14:textId="77777777" w:rsidR="00B0359F" w:rsidRDefault="00D455A6">
      <w:pPr>
        <w:tabs>
          <w:tab w:val="left" w:pos="-360"/>
          <w:tab w:val="left" w:pos="0"/>
          <w:tab w:val="left" w:pos="1701"/>
        </w:tabs>
        <w:ind w:firstLine="709"/>
        <w:jc w:val="both"/>
        <w:rPr>
          <w:rFonts w:ascii="Calibri" w:hAnsi="Calibri" w:cs="Calibri"/>
          <w:sz w:val="22"/>
          <w:szCs w:val="22"/>
        </w:rPr>
      </w:pPr>
      <w:r>
        <w:rPr>
          <w:rFonts w:ascii="Calibri" w:hAnsi="Calibri" w:cs="Calibri"/>
          <w:sz w:val="22"/>
          <w:szCs w:val="22"/>
        </w:rPr>
        <w:t>69.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A9E68F6" w14:textId="77777777" w:rsidR="00B0359F" w:rsidRDefault="00D455A6">
      <w:pPr>
        <w:ind w:firstLine="709"/>
        <w:jc w:val="both"/>
        <w:rPr>
          <w:rFonts w:ascii="Calibri" w:hAnsi="Calibri" w:cs="Calibri"/>
          <w:sz w:val="22"/>
          <w:szCs w:val="22"/>
        </w:rPr>
      </w:pPr>
      <w:r>
        <w:rPr>
          <w:rFonts w:ascii="Calibri" w:hAnsi="Calibri" w:cs="Calibri"/>
          <w:sz w:val="22"/>
          <w:szCs w:val="22"/>
        </w:rPr>
        <w:t>70. Paslaugų teikėjo (Teikėjo) paskirtas(-i) atsakingas(-i) asmuo (-</w:t>
      </w:r>
      <w:proofErr w:type="spellStart"/>
      <w:r>
        <w:rPr>
          <w:rFonts w:ascii="Calibri" w:hAnsi="Calibri" w:cs="Calibri"/>
          <w:sz w:val="22"/>
          <w:szCs w:val="22"/>
        </w:rPr>
        <w:t>ys</w:t>
      </w:r>
      <w:proofErr w:type="spellEnd"/>
      <w:r>
        <w:rPr>
          <w:rFonts w:ascii="Calibri" w:hAnsi="Calibri" w:cs="Calibri"/>
          <w:sz w:val="22"/>
          <w:szCs w:val="22"/>
        </w:rPr>
        <w:t>), kuris (-</w:t>
      </w:r>
      <w:proofErr w:type="spellStart"/>
      <w:r>
        <w:rPr>
          <w:rFonts w:ascii="Calibri" w:hAnsi="Calibri" w:cs="Calibri"/>
          <w:sz w:val="22"/>
          <w:szCs w:val="22"/>
        </w:rPr>
        <w:t>ie</w:t>
      </w:r>
      <w:proofErr w:type="spellEnd"/>
      <w:r>
        <w:rPr>
          <w:rFonts w:ascii="Calibri" w:hAnsi="Calibri" w:cs="Calibri"/>
          <w:sz w:val="22"/>
          <w:szCs w:val="22"/>
        </w:rPr>
        <w:t xml:space="preserve">) atstovauja Paslaugų teikėjui (Teikėjui), priima ir tvirtina Pirkėjo (Kliento) teikiamus užsakymus, atsako už teikiamų paslaugų kokybę, dalyvauja susitikimuose su Pirkėjo (Kliento) atstovais ir atlieka kitus veiksmus, būtinus tinkamam Sutarties vykdymui, yra nurodyti Sutarties SS dalyje. </w:t>
      </w:r>
    </w:p>
    <w:p w14:paraId="6A2D837A" w14:textId="77777777" w:rsidR="00B0359F" w:rsidRDefault="00D455A6">
      <w:pPr>
        <w:ind w:firstLine="709"/>
        <w:jc w:val="both"/>
        <w:rPr>
          <w:rFonts w:ascii="Calibri" w:hAnsi="Calibri" w:cs="Calibri"/>
          <w:sz w:val="22"/>
          <w:szCs w:val="22"/>
        </w:rPr>
      </w:pPr>
      <w:r>
        <w:rPr>
          <w:rFonts w:ascii="Calibri" w:hAnsi="Calibri" w:cs="Calibri"/>
          <w:sz w:val="22"/>
          <w:szCs w:val="22"/>
        </w:rPr>
        <w:t>71. Pirkėjo (Kliento) paskirtas(-i) asmuo (-</w:t>
      </w:r>
      <w:proofErr w:type="spellStart"/>
      <w:r>
        <w:rPr>
          <w:rFonts w:ascii="Calibri" w:hAnsi="Calibri" w:cs="Calibri"/>
          <w:sz w:val="22"/>
          <w:szCs w:val="22"/>
        </w:rPr>
        <w:t>ys</w:t>
      </w:r>
      <w:proofErr w:type="spellEnd"/>
      <w:r>
        <w:rPr>
          <w:rFonts w:ascii="Calibri" w:hAnsi="Calibri" w:cs="Calibri"/>
          <w:sz w:val="22"/>
          <w:szCs w:val="22"/>
        </w:rPr>
        <w:t>), kuris(-</w:t>
      </w:r>
      <w:proofErr w:type="spellStart"/>
      <w:r>
        <w:rPr>
          <w:rFonts w:ascii="Calibri" w:hAnsi="Calibri" w:cs="Calibri"/>
          <w:sz w:val="22"/>
          <w:szCs w:val="22"/>
        </w:rPr>
        <w:t>ie</w:t>
      </w:r>
      <w:proofErr w:type="spellEnd"/>
      <w:r>
        <w:rPr>
          <w:rFonts w:ascii="Calibri" w:hAnsi="Calibri" w:cs="Calibri"/>
          <w:sz w:val="22"/>
          <w:szCs w:val="22"/>
        </w:rPr>
        <w:t>) atstovauja Pirkėjui (Klientui), teikia Paslaugų teikėjui (Teikėjui) užsakymus, dalyvauja susitikimuose su Paslaugų teikėjo (Teikėjo) atstovais ir atlieka kitus veiksmus, būtinus tinkamam šios Sutarties vykdymui, yra nurodyti Sutarties SS dalyje.</w:t>
      </w:r>
    </w:p>
    <w:p w14:paraId="6F19D58E"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72.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4D229A8D" w14:textId="77777777" w:rsidR="00B0359F" w:rsidRDefault="00B0359F">
      <w:pPr>
        <w:jc w:val="both"/>
        <w:rPr>
          <w:rFonts w:ascii="Calibri" w:hAnsi="Calibri" w:cs="Calibri"/>
          <w:color w:val="000000"/>
          <w:sz w:val="22"/>
          <w:szCs w:val="22"/>
        </w:rPr>
      </w:pPr>
    </w:p>
    <w:p w14:paraId="438FF7B4" w14:textId="77777777" w:rsidR="00B0359F" w:rsidRDefault="00B0359F">
      <w:pPr>
        <w:jc w:val="center"/>
        <w:rPr>
          <w:rFonts w:ascii="Calibri" w:hAnsi="Calibri" w:cs="Calibri"/>
          <w:color w:val="000000"/>
          <w:sz w:val="22"/>
          <w:szCs w:val="22"/>
        </w:rPr>
      </w:pPr>
    </w:p>
    <w:p w14:paraId="051E7E20" w14:textId="77777777" w:rsidR="00B0359F" w:rsidRDefault="00B0359F">
      <w:pPr>
        <w:jc w:val="center"/>
        <w:rPr>
          <w:rFonts w:ascii="Calibri" w:hAnsi="Calibri" w:cs="Calibri"/>
          <w:color w:val="000000"/>
          <w:sz w:val="22"/>
          <w:szCs w:val="22"/>
        </w:rPr>
      </w:pPr>
    </w:p>
    <w:p w14:paraId="2444846B" w14:textId="77777777" w:rsidR="0022659F" w:rsidRDefault="0022659F">
      <w:pPr>
        <w:jc w:val="right"/>
        <w:rPr>
          <w:rFonts w:ascii="Calibri" w:hAnsi="Calibri" w:cs="Calibri"/>
          <w:color w:val="000000"/>
          <w:sz w:val="22"/>
          <w:szCs w:val="22"/>
        </w:rPr>
      </w:pPr>
    </w:p>
    <w:p w14:paraId="0B224782" w14:textId="77777777" w:rsidR="0022659F" w:rsidRDefault="0022659F">
      <w:pPr>
        <w:jc w:val="right"/>
        <w:rPr>
          <w:rFonts w:ascii="Calibri" w:hAnsi="Calibri" w:cs="Calibri"/>
          <w:color w:val="000000"/>
          <w:sz w:val="22"/>
          <w:szCs w:val="22"/>
        </w:rPr>
      </w:pPr>
    </w:p>
    <w:p w14:paraId="470462DB" w14:textId="77777777" w:rsidR="0022659F" w:rsidRDefault="0022659F">
      <w:pPr>
        <w:jc w:val="right"/>
        <w:rPr>
          <w:rFonts w:ascii="Calibri" w:hAnsi="Calibri" w:cs="Calibri"/>
          <w:color w:val="000000"/>
          <w:sz w:val="22"/>
          <w:szCs w:val="22"/>
        </w:rPr>
      </w:pPr>
    </w:p>
    <w:p w14:paraId="775BBB48" w14:textId="77777777" w:rsidR="0022659F" w:rsidRDefault="0022659F">
      <w:pPr>
        <w:jc w:val="right"/>
        <w:rPr>
          <w:rFonts w:ascii="Calibri" w:hAnsi="Calibri" w:cs="Calibri"/>
          <w:color w:val="000000"/>
          <w:sz w:val="22"/>
          <w:szCs w:val="22"/>
        </w:rPr>
      </w:pPr>
    </w:p>
    <w:p w14:paraId="37CFA7B4" w14:textId="77777777" w:rsidR="0022659F" w:rsidRDefault="0022659F">
      <w:pPr>
        <w:jc w:val="right"/>
        <w:rPr>
          <w:rFonts w:ascii="Calibri" w:hAnsi="Calibri" w:cs="Calibri"/>
          <w:color w:val="000000"/>
          <w:sz w:val="22"/>
          <w:szCs w:val="22"/>
        </w:rPr>
      </w:pPr>
    </w:p>
    <w:p w14:paraId="1D30F85A" w14:textId="77777777" w:rsidR="0022659F" w:rsidRDefault="0022659F">
      <w:pPr>
        <w:jc w:val="right"/>
        <w:rPr>
          <w:rFonts w:ascii="Calibri" w:hAnsi="Calibri" w:cs="Calibri"/>
          <w:color w:val="000000"/>
          <w:sz w:val="22"/>
          <w:szCs w:val="22"/>
        </w:rPr>
      </w:pPr>
    </w:p>
    <w:p w14:paraId="315E2AA8" w14:textId="77777777" w:rsidR="0022659F" w:rsidRDefault="0022659F">
      <w:pPr>
        <w:jc w:val="right"/>
        <w:rPr>
          <w:rFonts w:ascii="Calibri" w:hAnsi="Calibri" w:cs="Calibri"/>
          <w:color w:val="000000"/>
          <w:sz w:val="22"/>
          <w:szCs w:val="22"/>
        </w:rPr>
      </w:pPr>
    </w:p>
    <w:p w14:paraId="67893F8C" w14:textId="77777777" w:rsidR="0022659F" w:rsidRDefault="0022659F">
      <w:pPr>
        <w:jc w:val="right"/>
        <w:rPr>
          <w:rFonts w:ascii="Calibri" w:hAnsi="Calibri" w:cs="Calibri"/>
          <w:color w:val="000000"/>
          <w:sz w:val="22"/>
          <w:szCs w:val="22"/>
        </w:rPr>
      </w:pPr>
    </w:p>
    <w:p w14:paraId="18FE9015" w14:textId="77777777" w:rsidR="0022659F" w:rsidRDefault="0022659F">
      <w:pPr>
        <w:jc w:val="right"/>
        <w:rPr>
          <w:rFonts w:ascii="Calibri" w:hAnsi="Calibri" w:cs="Calibri"/>
          <w:color w:val="000000"/>
          <w:sz w:val="22"/>
          <w:szCs w:val="22"/>
        </w:rPr>
      </w:pPr>
    </w:p>
    <w:p w14:paraId="743C2770" w14:textId="77777777" w:rsidR="0022659F" w:rsidRDefault="0022659F">
      <w:pPr>
        <w:jc w:val="right"/>
        <w:rPr>
          <w:rFonts w:ascii="Calibri" w:hAnsi="Calibri" w:cs="Calibri"/>
          <w:color w:val="000000"/>
          <w:sz w:val="22"/>
          <w:szCs w:val="22"/>
        </w:rPr>
      </w:pPr>
    </w:p>
    <w:p w14:paraId="46F82711" w14:textId="31445F25" w:rsidR="0022659F" w:rsidRDefault="0022659F" w:rsidP="00630BE1">
      <w:pPr>
        <w:rPr>
          <w:rFonts w:ascii="Calibri" w:hAnsi="Calibri" w:cs="Calibri"/>
          <w:color w:val="000000"/>
          <w:sz w:val="22"/>
          <w:szCs w:val="22"/>
        </w:rPr>
      </w:pPr>
    </w:p>
    <w:sectPr w:rsidR="0022659F">
      <w:headerReference w:type="default" r:id="rId10"/>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8BDA5" w14:textId="77777777" w:rsidR="00B07EE2" w:rsidRDefault="00B07EE2">
      <w:r>
        <w:separator/>
      </w:r>
    </w:p>
  </w:endnote>
  <w:endnote w:type="continuationSeparator" w:id="0">
    <w:p w14:paraId="514A5E3C" w14:textId="77777777" w:rsidR="00B07EE2" w:rsidRDefault="00B0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Times New Roman"/>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Arial"/>
    <w:charset w:val="BA"/>
    <w:family w:val="swiss"/>
    <w:pitch w:val="variable"/>
    <w:sig w:usb0="8100AAF7" w:usb1="0000807B" w:usb2="00000008"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BF5D4" w14:textId="77777777" w:rsidR="00B07EE2" w:rsidRDefault="00B07EE2"/>
  </w:footnote>
  <w:footnote w:type="continuationSeparator" w:id="0">
    <w:p w14:paraId="358296DC" w14:textId="77777777" w:rsidR="00B07EE2" w:rsidRDefault="00B07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F15A4" w14:textId="249D86C6" w:rsidR="00B0359F" w:rsidRDefault="00D455A6">
    <w:pPr>
      <w:pStyle w:val="Header"/>
      <w:jc w:val="center"/>
    </w:pPr>
    <w:r>
      <w:rPr>
        <w:rFonts w:ascii="Calibri" w:hAnsi="Calibri" w:cs="Calibri"/>
        <w:sz w:val="22"/>
        <w:szCs w:val="22"/>
      </w:rPr>
      <w:fldChar w:fldCharType="begin"/>
    </w:r>
    <w:r>
      <w:rPr>
        <w:rFonts w:ascii="Calibri" w:hAnsi="Calibri" w:cs="Calibri"/>
        <w:sz w:val="22"/>
        <w:szCs w:val="22"/>
      </w:rPr>
      <w:instrText>PAGE</w:instrText>
    </w:r>
    <w:r>
      <w:rPr>
        <w:rFonts w:ascii="Calibri" w:hAnsi="Calibri" w:cs="Calibri"/>
        <w:sz w:val="22"/>
        <w:szCs w:val="22"/>
      </w:rPr>
      <w:fldChar w:fldCharType="separate"/>
    </w:r>
    <w:r w:rsidR="00464899">
      <w:rPr>
        <w:rFonts w:ascii="Calibri" w:hAnsi="Calibri" w:cs="Calibri"/>
        <w:noProof/>
        <w:sz w:val="22"/>
        <w:szCs w:val="22"/>
      </w:rPr>
      <w:t>11</w:t>
    </w:r>
    <w:r>
      <w:rPr>
        <w:rFonts w:ascii="Calibri" w:hAnsi="Calibri" w:cs="Calibri"/>
        <w:sz w:val="22"/>
        <w:szCs w:val="22"/>
      </w:rPr>
      <w:fldChar w:fldCharType="end"/>
    </w:r>
  </w:p>
  <w:p w14:paraId="190E28B8" w14:textId="77777777" w:rsidR="00B0359F" w:rsidRDefault="00B03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B047C"/>
    <w:multiLevelType w:val="multilevel"/>
    <w:tmpl w:val="974004AA"/>
    <w:lvl w:ilvl="0">
      <w:start w:val="1"/>
      <w:numFmt w:val="decimal"/>
      <w:lvlText w:val="%1."/>
      <w:lvlJc w:val="left"/>
      <w:pPr>
        <w:ind w:left="502" w:hanging="360"/>
      </w:pPr>
      <w:rPr>
        <w:rFonts w:hint="default"/>
      </w:rPr>
    </w:lvl>
    <w:lvl w:ilvl="1">
      <w:start w:val="1"/>
      <w:numFmt w:val="decimal"/>
      <w:isLgl/>
      <w:lvlText w:val="%1.%2."/>
      <w:lvlJc w:val="left"/>
      <w:pPr>
        <w:ind w:left="2487" w:hanging="360"/>
      </w:pPr>
      <w:rPr>
        <w:rFonts w:asciiTheme="minorHAnsi" w:eastAsiaTheme="minorHAnsi" w:hAnsiTheme="minorHAnsi" w:cstheme="minorHAnsi" w:hint="default"/>
        <w:sz w:val="22"/>
        <w:szCs w:val="22"/>
      </w:rPr>
    </w:lvl>
    <w:lvl w:ilvl="2">
      <w:start w:val="1"/>
      <w:numFmt w:val="decimal"/>
      <w:isLgl/>
      <w:lvlText w:val="%1.%2.%3."/>
      <w:lvlJc w:val="left"/>
      <w:pPr>
        <w:ind w:left="1080" w:hanging="720"/>
      </w:pPr>
      <w:rPr>
        <w:rFonts w:eastAsiaTheme="minorHAnsi" w:cs="Arial" w:hint="default"/>
      </w:rPr>
    </w:lvl>
    <w:lvl w:ilvl="3">
      <w:start w:val="1"/>
      <w:numFmt w:val="decimal"/>
      <w:isLgl/>
      <w:lvlText w:val="%1.%2.%3.%4."/>
      <w:lvlJc w:val="left"/>
      <w:pPr>
        <w:ind w:left="1080" w:hanging="720"/>
      </w:pPr>
      <w:rPr>
        <w:rFonts w:eastAsiaTheme="minorHAnsi" w:cs="Arial" w:hint="default"/>
      </w:rPr>
    </w:lvl>
    <w:lvl w:ilvl="4">
      <w:start w:val="1"/>
      <w:numFmt w:val="decimal"/>
      <w:isLgl/>
      <w:lvlText w:val="%1.%2.%3.%4.%5."/>
      <w:lvlJc w:val="left"/>
      <w:pPr>
        <w:ind w:left="1440" w:hanging="1080"/>
      </w:pPr>
      <w:rPr>
        <w:rFonts w:eastAsiaTheme="minorHAnsi" w:cs="Arial" w:hint="default"/>
      </w:rPr>
    </w:lvl>
    <w:lvl w:ilvl="5">
      <w:start w:val="1"/>
      <w:numFmt w:val="decimal"/>
      <w:isLgl/>
      <w:lvlText w:val="%1.%2.%3.%4.%5.%6."/>
      <w:lvlJc w:val="left"/>
      <w:pPr>
        <w:ind w:left="1440" w:hanging="1080"/>
      </w:pPr>
      <w:rPr>
        <w:rFonts w:eastAsiaTheme="minorHAnsi" w:cs="Arial" w:hint="default"/>
      </w:rPr>
    </w:lvl>
    <w:lvl w:ilvl="6">
      <w:start w:val="1"/>
      <w:numFmt w:val="decimal"/>
      <w:isLgl/>
      <w:lvlText w:val="%1.%2.%3.%4.%5.%6.%7."/>
      <w:lvlJc w:val="left"/>
      <w:pPr>
        <w:ind w:left="1800" w:hanging="1440"/>
      </w:pPr>
      <w:rPr>
        <w:rFonts w:eastAsiaTheme="minorHAnsi" w:cs="Arial" w:hint="default"/>
      </w:rPr>
    </w:lvl>
    <w:lvl w:ilvl="7">
      <w:start w:val="1"/>
      <w:numFmt w:val="decimal"/>
      <w:isLgl/>
      <w:lvlText w:val="%1.%2.%3.%4.%5.%6.%7.%8."/>
      <w:lvlJc w:val="left"/>
      <w:pPr>
        <w:ind w:left="1800" w:hanging="1440"/>
      </w:pPr>
      <w:rPr>
        <w:rFonts w:eastAsiaTheme="minorHAnsi" w:cs="Arial" w:hint="default"/>
      </w:rPr>
    </w:lvl>
    <w:lvl w:ilvl="8">
      <w:start w:val="1"/>
      <w:numFmt w:val="decimal"/>
      <w:isLgl/>
      <w:lvlText w:val="%1.%2.%3.%4.%5.%6.%7.%8.%9."/>
      <w:lvlJc w:val="left"/>
      <w:pPr>
        <w:ind w:left="2160" w:hanging="1800"/>
      </w:pPr>
      <w:rPr>
        <w:rFonts w:eastAsiaTheme="minorHAnsi"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59F"/>
    <w:rsid w:val="0001012B"/>
    <w:rsid w:val="000373C3"/>
    <w:rsid w:val="00097AF1"/>
    <w:rsid w:val="000A29CC"/>
    <w:rsid w:val="000F2E2B"/>
    <w:rsid w:val="000F3996"/>
    <w:rsid w:val="00102183"/>
    <w:rsid w:val="001440D7"/>
    <w:rsid w:val="00147C54"/>
    <w:rsid w:val="00150322"/>
    <w:rsid w:val="00204F56"/>
    <w:rsid w:val="00207A55"/>
    <w:rsid w:val="00214BCC"/>
    <w:rsid w:val="00223BB6"/>
    <w:rsid w:val="0022659F"/>
    <w:rsid w:val="002708E7"/>
    <w:rsid w:val="00290F67"/>
    <w:rsid w:val="002E14DE"/>
    <w:rsid w:val="002F1C77"/>
    <w:rsid w:val="003032B3"/>
    <w:rsid w:val="003F6BD8"/>
    <w:rsid w:val="00417108"/>
    <w:rsid w:val="0042718B"/>
    <w:rsid w:val="004564D0"/>
    <w:rsid w:val="00464899"/>
    <w:rsid w:val="00472A8B"/>
    <w:rsid w:val="004834B3"/>
    <w:rsid w:val="004A5E42"/>
    <w:rsid w:val="004D063A"/>
    <w:rsid w:val="004D2443"/>
    <w:rsid w:val="005323D4"/>
    <w:rsid w:val="005338E6"/>
    <w:rsid w:val="00572760"/>
    <w:rsid w:val="0058409D"/>
    <w:rsid w:val="00595F08"/>
    <w:rsid w:val="005C5510"/>
    <w:rsid w:val="00602521"/>
    <w:rsid w:val="00613F8E"/>
    <w:rsid w:val="006147DF"/>
    <w:rsid w:val="00630BE1"/>
    <w:rsid w:val="006328AF"/>
    <w:rsid w:val="00634D7E"/>
    <w:rsid w:val="00641125"/>
    <w:rsid w:val="006467FC"/>
    <w:rsid w:val="006655D3"/>
    <w:rsid w:val="0067281A"/>
    <w:rsid w:val="006B4823"/>
    <w:rsid w:val="006F6714"/>
    <w:rsid w:val="00761450"/>
    <w:rsid w:val="00794404"/>
    <w:rsid w:val="007B45B8"/>
    <w:rsid w:val="007C414B"/>
    <w:rsid w:val="007D3DC1"/>
    <w:rsid w:val="007E4269"/>
    <w:rsid w:val="007F0835"/>
    <w:rsid w:val="007F7912"/>
    <w:rsid w:val="0089793B"/>
    <w:rsid w:val="008A48D7"/>
    <w:rsid w:val="008E0371"/>
    <w:rsid w:val="009161A1"/>
    <w:rsid w:val="00942955"/>
    <w:rsid w:val="00950CD6"/>
    <w:rsid w:val="00961F7C"/>
    <w:rsid w:val="00995763"/>
    <w:rsid w:val="00A01462"/>
    <w:rsid w:val="00A75990"/>
    <w:rsid w:val="00A83F0C"/>
    <w:rsid w:val="00AC7193"/>
    <w:rsid w:val="00AE329B"/>
    <w:rsid w:val="00B0359F"/>
    <w:rsid w:val="00B07EE2"/>
    <w:rsid w:val="00B10076"/>
    <w:rsid w:val="00B17F7A"/>
    <w:rsid w:val="00B90CD5"/>
    <w:rsid w:val="00B9644D"/>
    <w:rsid w:val="00BA2C6B"/>
    <w:rsid w:val="00BE3137"/>
    <w:rsid w:val="00BF4638"/>
    <w:rsid w:val="00C102A0"/>
    <w:rsid w:val="00C33AF0"/>
    <w:rsid w:val="00C92039"/>
    <w:rsid w:val="00C9456F"/>
    <w:rsid w:val="00CF0268"/>
    <w:rsid w:val="00D06BF0"/>
    <w:rsid w:val="00D1285F"/>
    <w:rsid w:val="00D16A80"/>
    <w:rsid w:val="00D455A6"/>
    <w:rsid w:val="00DB0F97"/>
    <w:rsid w:val="00DD2E2B"/>
    <w:rsid w:val="00DD5A51"/>
    <w:rsid w:val="00DE13F7"/>
    <w:rsid w:val="00E73201"/>
    <w:rsid w:val="00EA1B2E"/>
    <w:rsid w:val="00EB527C"/>
    <w:rsid w:val="00EB7BD1"/>
    <w:rsid w:val="00EF70C8"/>
    <w:rsid w:val="00F008F6"/>
    <w:rsid w:val="00F07421"/>
    <w:rsid w:val="00FA1C48"/>
    <w:rsid w:val="00FA3E35"/>
    <w:rsid w:val="00FB34AE"/>
    <w:rsid w:val="00FC1160"/>
    <w:rsid w:val="00FC266C"/>
    <w:rsid w:val="00FE1D9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48EA"/>
  <w15:docId w15:val="{1EA2BE57-2BC8-433B-AC52-1843828A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7F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qFormat/>
    <w:rsid w:val="00024413"/>
    <w:rPr>
      <w:rFonts w:ascii="Times New Roman" w:eastAsia="Times New Roman" w:hAnsi="Times New Roman" w:cs="Times New Roman"/>
      <w:i/>
      <w:color w:val="000000"/>
      <w:sz w:val="20"/>
      <w:szCs w:val="20"/>
    </w:rPr>
  </w:style>
  <w:style w:type="character" w:customStyle="1" w:styleId="HeaderChar">
    <w:name w:val="Header Char"/>
    <w:link w:val="Header"/>
    <w:uiPriority w:val="99"/>
    <w:qFormat/>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qFormat/>
    <w:rsid w:val="00024413"/>
  </w:style>
  <w:style w:type="character" w:customStyle="1" w:styleId="BodyTextChar">
    <w:name w:val="Body Text Char"/>
    <w:link w:val="BodyText"/>
    <w:qFormat/>
    <w:rsid w:val="00024413"/>
    <w:rPr>
      <w:rFonts w:ascii="Times New Roman" w:eastAsia="Times New Roman" w:hAnsi="Times New Roman" w:cs="Times New Roman"/>
      <w:sz w:val="24"/>
      <w:szCs w:val="24"/>
      <w:lang w:val="lt-LT" w:eastAsia="lt-LT"/>
    </w:rPr>
  </w:style>
  <w:style w:type="character" w:styleId="CommentReference">
    <w:name w:val="annotation reference"/>
    <w:semiHidden/>
    <w:qFormat/>
    <w:rsid w:val="007404F0"/>
    <w:rPr>
      <w:sz w:val="16"/>
      <w:szCs w:val="16"/>
    </w:rPr>
  </w:style>
  <w:style w:type="character" w:customStyle="1" w:styleId="FootnoteCharacters">
    <w:name w:val="Footnote Characters"/>
    <w:qFormat/>
    <w:rsid w:val="00DC71E5"/>
    <w:rPr>
      <w:vertAlign w:val="superscript"/>
    </w:rPr>
  </w:style>
  <w:style w:type="character" w:customStyle="1" w:styleId="FootnoteAnchor">
    <w:name w:val="Footnote Anchor"/>
    <w:rPr>
      <w:vertAlign w:val="superscript"/>
    </w:rPr>
  </w:style>
  <w:style w:type="character" w:customStyle="1" w:styleId="Vilmaraslanaite">
    <w:name w:val="Vilma.raslanaite"/>
    <w:semiHidden/>
    <w:qFormat/>
    <w:rsid w:val="00120A77"/>
    <w:rPr>
      <w:rFonts w:ascii="Arial" w:hAnsi="Arial" w:cs="Arial"/>
      <w:b w:val="0"/>
      <w:bCs w:val="0"/>
      <w:i w:val="0"/>
      <w:iCs w:val="0"/>
      <w:strike w:val="0"/>
      <w:dstrike w:val="0"/>
      <w:color w:val="0000FF"/>
      <w:sz w:val="20"/>
      <w:szCs w:val="20"/>
      <w:u w:val="none"/>
    </w:rPr>
  </w:style>
  <w:style w:type="character" w:customStyle="1" w:styleId="InternetLink">
    <w:name w:val="Internet Link"/>
    <w:uiPriority w:val="99"/>
    <w:unhideWhenUsed/>
    <w:rsid w:val="001D2BDA"/>
    <w:rPr>
      <w:color w:val="0000FF"/>
      <w:u w:val="single"/>
    </w:rPr>
  </w:style>
  <w:style w:type="character" w:customStyle="1" w:styleId="1tekstasChar">
    <w:name w:val="1. tekstas Char"/>
    <w:link w:val="1tekstas"/>
    <w:qFormat/>
    <w:rsid w:val="0040548B"/>
    <w:rPr>
      <w:rFonts w:ascii="Times New Roman" w:eastAsia="Times New Roman" w:hAnsi="Times New Roman"/>
      <w:bCs/>
      <w:sz w:val="24"/>
      <w:szCs w:val="24"/>
      <w:lang w:eastAsia="en-US"/>
    </w:rPr>
  </w:style>
  <w:style w:type="character" w:customStyle="1" w:styleId="BodyTextIndentChar">
    <w:name w:val="Body Text Indent Char"/>
    <w:link w:val="BodyTextIndent"/>
    <w:uiPriority w:val="99"/>
    <w:semiHidden/>
    <w:qFormat/>
    <w:rsid w:val="0040548B"/>
    <w:rPr>
      <w:rFonts w:ascii="Times New Roman" w:eastAsia="Times New Roman" w:hAnsi="Times New Roman"/>
      <w:sz w:val="24"/>
      <w:szCs w:val="24"/>
    </w:rPr>
  </w:style>
  <w:style w:type="character" w:customStyle="1" w:styleId="TitleChar">
    <w:name w:val="Title Char"/>
    <w:basedOn w:val="DefaultParagraphFont"/>
    <w:link w:val="Title"/>
    <w:qFormat/>
    <w:rsid w:val="00BD092D"/>
    <w:rPr>
      <w:rFonts w:ascii="Times New Roman" w:eastAsia="Times New Roman" w:hAnsi="Times New Roman"/>
      <w:b/>
      <w:bCs/>
      <w:sz w:val="24"/>
      <w:szCs w:val="24"/>
      <w:lang w:eastAsia="en-US"/>
    </w:rPr>
  </w:style>
  <w:style w:type="character" w:customStyle="1" w:styleId="FootnoteTextChar">
    <w:name w:val="Footnote Text Char"/>
    <w:basedOn w:val="DefaultParagraphFont"/>
    <w:link w:val="FootnoteText"/>
    <w:qFormat/>
    <w:rsid w:val="00021193"/>
    <w:rPr>
      <w:rFonts w:ascii="Times New Roman" w:eastAsia="Times New Roman" w:hAnsi="Times New Roman"/>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021193"/>
    <w:rPr>
      <w:rFonts w:ascii="Times New Roman" w:hAnsi="Times New Roman"/>
      <w:sz w:val="24"/>
      <w:szCs w:val="24"/>
      <w:lang w:eastAsia="en-US"/>
    </w:rPr>
  </w:style>
  <w:style w:type="character" w:customStyle="1" w:styleId="ListLabel1">
    <w:name w:val="ListLabel 1"/>
    <w:qFormat/>
    <w:rPr>
      <w:b w:val="0"/>
      <w:i w:val="0"/>
      <w:sz w:val="24"/>
    </w:rPr>
  </w:style>
  <w:style w:type="character" w:customStyle="1" w:styleId="ListLabel2">
    <w:name w:val="ListLabel 2"/>
    <w:qFormat/>
    <w:rPr>
      <w:b w:val="0"/>
      <w:i w:val="0"/>
      <w:caps/>
      <w:sz w:val="24"/>
    </w:rPr>
  </w:style>
  <w:style w:type="character" w:customStyle="1" w:styleId="ListLabel3">
    <w:name w:val="ListLabel 3"/>
    <w:qFormat/>
    <w:rPr>
      <w:b w:val="0"/>
      <w:i w:val="0"/>
      <w:caps/>
      <w:sz w:val="24"/>
    </w:rPr>
  </w:style>
  <w:style w:type="character" w:customStyle="1" w:styleId="ListLabel4">
    <w:name w:val="ListLabel 4"/>
    <w:qFormat/>
    <w:rPr>
      <w:b w:val="0"/>
      <w:sz w:val="23"/>
      <w:szCs w:val="23"/>
    </w:rPr>
  </w:style>
  <w:style w:type="character" w:customStyle="1" w:styleId="ListLabel5">
    <w:name w:val="ListLabel 5"/>
    <w:qFormat/>
    <w:rPr>
      <w:sz w:val="23"/>
      <w:szCs w:val="23"/>
    </w:rPr>
  </w:style>
  <w:style w:type="character" w:customStyle="1" w:styleId="ListLabel6">
    <w:name w:val="ListLabel 6"/>
    <w:qFormat/>
    <w:rPr>
      <w:i w:val="0"/>
    </w:rPr>
  </w:style>
  <w:style w:type="character" w:customStyle="1" w:styleId="ListLabel7">
    <w:name w:val="ListLabel 7"/>
    <w:qFormat/>
    <w:rPr>
      <w:i w:val="0"/>
    </w:rPr>
  </w:style>
  <w:style w:type="character" w:customStyle="1" w:styleId="ListLabel8">
    <w:name w:val="ListLabel 8"/>
    <w:qFormat/>
    <w:rPr>
      <w:b w:val="0"/>
      <w:sz w:val="22"/>
      <w:szCs w:val="22"/>
    </w:rPr>
  </w:style>
  <w:style w:type="character" w:customStyle="1" w:styleId="ListLabel9">
    <w:name w:val="ListLabel 9"/>
    <w:qFormat/>
    <w:rPr>
      <w:rFonts w:ascii="Calibri" w:hAnsi="Calibri"/>
      <w:color w:val="000000"/>
      <w:sz w:val="22"/>
      <w:szCs w:val="22"/>
      <w:lang w:eastAsia="en-US"/>
    </w:rPr>
  </w:style>
  <w:style w:type="character" w:customStyle="1" w:styleId="ListLabel10">
    <w:name w:val="ListLabel 10"/>
    <w:qFormat/>
    <w:rPr>
      <w:rFonts w:ascii="Calibri" w:hAnsi="Calibri"/>
      <w:color w:val="000000"/>
      <w:sz w:val="22"/>
      <w:szCs w:val="22"/>
      <w:lang w:val="en-US" w:eastAsia="en-US"/>
    </w:rPr>
  </w:style>
  <w:style w:type="character" w:customStyle="1" w:styleId="ListLabel11">
    <w:name w:val="ListLabel 11"/>
    <w:qFormat/>
    <w:rPr>
      <w:rFonts w:ascii="Calibri" w:hAnsi="Calibri"/>
      <w:color w:val="000000"/>
      <w:sz w:val="22"/>
      <w:szCs w:val="22"/>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024413"/>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024413"/>
    <w:pPr>
      <w:ind w:left="314" w:hanging="314"/>
    </w:pPr>
    <w:rPr>
      <w:i/>
      <w:color w:val="000000"/>
      <w:sz w:val="20"/>
      <w:szCs w:val="20"/>
      <w:lang w:val="en-US" w:eastAsia="en-US"/>
    </w:rPr>
  </w:style>
  <w:style w:type="paragraph" w:styleId="Header">
    <w:name w:val="header"/>
    <w:basedOn w:val="Normal"/>
    <w:link w:val="HeaderChar"/>
    <w:uiPriority w:val="99"/>
    <w:rsid w:val="00024413"/>
    <w:pPr>
      <w:tabs>
        <w:tab w:val="center" w:pos="4819"/>
        <w:tab w:val="right" w:pos="9638"/>
      </w:tabs>
    </w:pPr>
  </w:style>
  <w:style w:type="paragraph" w:styleId="BalloonText">
    <w:name w:val="Balloon Text"/>
    <w:basedOn w:val="Normal"/>
    <w:semiHidden/>
    <w:qFormat/>
    <w:rsid w:val="00424903"/>
    <w:rPr>
      <w:rFonts w:ascii="Tahoma" w:hAnsi="Tahoma" w:cs="Tahoma"/>
      <w:sz w:val="16"/>
      <w:szCs w:val="16"/>
    </w:rPr>
  </w:style>
  <w:style w:type="paragraph" w:styleId="CommentText">
    <w:name w:val="annotation text"/>
    <w:basedOn w:val="Normal"/>
    <w:semiHidden/>
    <w:qFormat/>
    <w:rsid w:val="007404F0"/>
    <w:rPr>
      <w:sz w:val="20"/>
      <w:szCs w:val="20"/>
    </w:rPr>
  </w:style>
  <w:style w:type="paragraph" w:styleId="CommentSubject">
    <w:name w:val="annotation subject"/>
    <w:basedOn w:val="CommentText"/>
    <w:next w:val="CommentText"/>
    <w:semiHidden/>
    <w:qFormat/>
    <w:rsid w:val="007404F0"/>
    <w:rPr>
      <w:b/>
      <w:bCs/>
    </w:rPr>
  </w:style>
  <w:style w:type="paragraph" w:styleId="FootnoteText">
    <w:name w:val="footnote text"/>
    <w:basedOn w:val="Normal"/>
    <w:link w:val="FootnoteTextChar"/>
    <w:rsid w:val="00DC71E5"/>
    <w:rPr>
      <w:sz w:val="20"/>
      <w:szCs w:val="20"/>
    </w:rPr>
  </w:style>
  <w:style w:type="paragraph" w:customStyle="1" w:styleId="BodyText1">
    <w:name w:val="Body Text1"/>
    <w:qFormat/>
    <w:rsid w:val="00930586"/>
    <w:pPr>
      <w:suppressAutoHyphens/>
      <w:ind w:firstLine="312"/>
      <w:jc w:val="both"/>
    </w:pPr>
    <w:rPr>
      <w:rFonts w:ascii="TimesLT" w:eastAsia="Arial" w:hAnsi="TimesLT"/>
      <w:sz w:val="24"/>
      <w:lang w:val="en-GB" w:eastAsia="ar-SA"/>
    </w:rPr>
  </w:style>
  <w:style w:type="paragraph" w:styleId="Footer">
    <w:name w:val="footer"/>
    <w:basedOn w:val="Normal"/>
    <w:rsid w:val="008C6D2F"/>
    <w:pPr>
      <w:tabs>
        <w:tab w:val="center" w:pos="4819"/>
        <w:tab w:val="right" w:pos="9638"/>
      </w:tabs>
    </w:p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basedOn w:val="Normal"/>
    <w:semiHidden/>
    <w:qFormat/>
    <w:rsid w:val="00C01CC0"/>
    <w:pPr>
      <w:jc w:val="both"/>
    </w:pPr>
    <w:rPr>
      <w:szCs w:val="20"/>
      <w:lang w:eastAsia="en-US"/>
    </w:rPr>
  </w:style>
  <w:style w:type="paragraph" w:customStyle="1" w:styleId="Default">
    <w:name w:val="Default"/>
    <w:qFormat/>
    <w:rsid w:val="00055C8F"/>
    <w:rPr>
      <w:rFonts w:ascii="Times New Roman" w:eastAsia="Times New Roman" w:hAnsi="Times New Roman"/>
      <w:color w:val="000000"/>
      <w:sz w:val="24"/>
      <w:szCs w:val="24"/>
    </w:rPr>
  </w:style>
  <w:style w:type="paragraph" w:customStyle="1" w:styleId="1tekstas">
    <w:name w:val="1. tekstas"/>
    <w:basedOn w:val="BodyTextIndent"/>
    <w:link w:val="1tekstasChar"/>
    <w:qFormat/>
    <w:rsid w:val="0040548B"/>
    <w:pPr>
      <w:widowControl w:val="0"/>
      <w:tabs>
        <w:tab w:val="left" w:pos="0"/>
        <w:tab w:val="left" w:pos="993"/>
        <w:tab w:val="left" w:pos="1276"/>
      </w:tabs>
      <w:spacing w:after="0" w:line="360" w:lineRule="auto"/>
      <w:jc w:val="both"/>
      <w:outlineLvl w:val="1"/>
    </w:pPr>
    <w:rPr>
      <w:bCs/>
      <w:lang w:eastAsia="en-US"/>
    </w:rPr>
  </w:style>
  <w:style w:type="paragraph" w:styleId="BodyTextIndent">
    <w:name w:val="Body Text Indent"/>
    <w:basedOn w:val="Normal"/>
    <w:link w:val="BodyTextIndentChar"/>
    <w:uiPriority w:val="99"/>
    <w:semiHidden/>
    <w:unhideWhenUsed/>
    <w:rsid w:val="0040548B"/>
    <w:pPr>
      <w:spacing w:after="120"/>
      <w:ind w:left="283"/>
    </w:pPr>
  </w:style>
  <w:style w:type="paragraph" w:customStyle="1" w:styleId="11tekstas">
    <w:name w:val="1.1. tekstas"/>
    <w:basedOn w:val="1tekstas"/>
    <w:qFormat/>
    <w:rsid w:val="0040548B"/>
    <w:pPr>
      <w:tabs>
        <w:tab w:val="left" w:pos="1620"/>
      </w:tabs>
      <w:ind w:left="2007" w:hanging="360"/>
    </w:pPr>
  </w:style>
  <w:style w:type="paragraph" w:customStyle="1" w:styleId="111tekstas">
    <w:name w:val="1.1.1 tekstas"/>
    <w:basedOn w:val="11tekstas"/>
    <w:qFormat/>
    <w:rsid w:val="0040548B"/>
    <w:pPr>
      <w:tabs>
        <w:tab w:val="left" w:pos="1418"/>
        <w:tab w:val="left" w:pos="1560"/>
        <w:tab w:val="left" w:pos="2340"/>
      </w:tabs>
      <w:ind w:left="2727" w:hanging="180"/>
    </w:pPr>
  </w:style>
  <w:style w:type="paragraph" w:styleId="Title">
    <w:name w:val="Title"/>
    <w:basedOn w:val="Normal"/>
    <w:link w:val="TitleChar"/>
    <w:qFormat/>
    <w:rsid w:val="00BD092D"/>
    <w:pPr>
      <w:jc w:val="center"/>
    </w:pPr>
    <w:rPr>
      <w:b/>
      <w:bCs/>
      <w:lang w:eastAsia="en-US"/>
    </w:rPr>
  </w:style>
  <w:style w:type="table" w:styleId="TableGrid">
    <w:name w:val="Table Grid"/>
    <w:basedOn w:val="TableNormal"/>
    <w:rsid w:val="0093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1A1"/>
    <w:rPr>
      <w:color w:val="0000FF"/>
      <w:u w:val="single"/>
    </w:rPr>
  </w:style>
  <w:style w:type="table" w:customStyle="1" w:styleId="TableGrid1">
    <w:name w:val="Table Grid1"/>
    <w:basedOn w:val="TableNormal"/>
    <w:next w:val="TableGrid"/>
    <w:rsid w:val="0022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FDD2D-64F2-442F-9D41-052BC605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26529</Words>
  <Characters>15123</Characters>
  <Application>Microsoft Office Word</Application>
  <DocSecurity>0</DocSecurity>
  <Lines>126</Lines>
  <Paragraphs>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vt:lpstr>
      <vt:lpstr>I</vt:lpstr>
    </vt:vector>
  </TitlesOfParts>
  <Company>Grizli777</Company>
  <LinksUpToDate>false</LinksUpToDate>
  <CharactersWithSpaces>41569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dc:description/>
  <cp:lastModifiedBy>Ausra Jasukaitiene</cp:lastModifiedBy>
  <cp:revision>2</cp:revision>
  <cp:lastPrinted>2012-01-12T10:43:00Z</cp:lastPrinted>
  <dcterms:created xsi:type="dcterms:W3CDTF">2021-10-08T17:45:00Z</dcterms:created>
  <dcterms:modified xsi:type="dcterms:W3CDTF">2021-10-08T17:45:00Z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