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04D7574" w14:textId="77777777" w:rsidR="00242F40" w:rsidRPr="009A2A68" w:rsidRDefault="00242F40" w:rsidP="00B83646">
      <w:pPr>
        <w:spacing w:after="0" w:line="240" w:lineRule="auto"/>
        <w:ind w:firstLine="360"/>
        <w:jc w:val="right"/>
        <w:rPr>
          <w:rFonts w:ascii="Arial" w:hAnsi="Arial" w:cs="Arial"/>
          <w:b/>
          <w:bCs/>
        </w:rPr>
      </w:pPr>
    </w:p>
    <w:p w14:paraId="1FFCAC62" w14:textId="4C1B0162" w:rsidR="00540279" w:rsidRPr="009A2A68" w:rsidRDefault="006D3943" w:rsidP="00B62295">
      <w:pPr>
        <w:spacing w:after="0" w:line="240" w:lineRule="auto"/>
        <w:ind w:firstLine="360"/>
        <w:jc w:val="center"/>
        <w:rPr>
          <w:rFonts w:ascii="Arial" w:hAnsi="Arial" w:cs="Arial"/>
          <w:b/>
        </w:rPr>
      </w:pPr>
      <w:permStart w:id="1523462172" w:edGrp="everyone"/>
      <w:r w:rsidRPr="009A2A68">
        <w:rPr>
          <w:rFonts w:ascii="Arial" w:hAnsi="Arial" w:cs="Arial"/>
          <w:b/>
        </w:rPr>
        <w:t>PASLAUGŲ</w:t>
      </w:r>
      <w:r w:rsidR="00540279" w:rsidRPr="009A2A68">
        <w:rPr>
          <w:rFonts w:ascii="Arial" w:hAnsi="Arial" w:cs="Arial"/>
          <w:b/>
        </w:rPr>
        <w:t xml:space="preserve"> PIRKIMO–PARDAVIMO SUTARTIS NR.</w:t>
      </w:r>
      <w:r w:rsidR="00B83646" w:rsidRPr="009A2A68">
        <w:rPr>
          <w:rFonts w:ascii="Arial" w:hAnsi="Arial" w:cs="Arial"/>
          <w:b/>
        </w:rPr>
        <w:t xml:space="preserve"> SUT(KORP)-</w:t>
      </w:r>
    </w:p>
    <w:permEnd w:id="1523462172"/>
    <w:p w14:paraId="3B6DDF61" w14:textId="77777777" w:rsidR="00540279" w:rsidRPr="009A2A68" w:rsidRDefault="00540279" w:rsidP="00B62295">
      <w:pPr>
        <w:spacing w:after="0" w:line="240" w:lineRule="auto"/>
        <w:ind w:firstLine="360"/>
        <w:jc w:val="center"/>
        <w:rPr>
          <w:rFonts w:ascii="Arial" w:hAnsi="Arial" w:cs="Arial"/>
        </w:rPr>
      </w:pPr>
    </w:p>
    <w:p w14:paraId="011F536D" w14:textId="01AE932A" w:rsidR="00540279" w:rsidRPr="009A2A68" w:rsidRDefault="00540279" w:rsidP="00B62295">
      <w:pPr>
        <w:spacing w:after="0" w:line="240" w:lineRule="auto"/>
        <w:ind w:firstLine="360"/>
        <w:jc w:val="center"/>
        <w:rPr>
          <w:rFonts w:ascii="Arial" w:hAnsi="Arial" w:cs="Arial"/>
        </w:rPr>
      </w:pPr>
      <w:permStart w:id="1269649194" w:edGrp="everyone"/>
      <w:r w:rsidRPr="009A2A68">
        <w:rPr>
          <w:rFonts w:ascii="Arial" w:hAnsi="Arial" w:cs="Arial"/>
        </w:rPr>
        <w:t>20</w:t>
      </w:r>
      <w:r w:rsidR="00B83646" w:rsidRPr="009A2A68">
        <w:rPr>
          <w:rFonts w:ascii="Arial" w:hAnsi="Arial" w:cs="Arial"/>
        </w:rPr>
        <w:t xml:space="preserve">20 </w:t>
      </w:r>
      <w:r w:rsidRPr="009A2A68">
        <w:rPr>
          <w:rFonts w:ascii="Arial" w:hAnsi="Arial" w:cs="Arial"/>
        </w:rPr>
        <w:t xml:space="preserve">m.                                 d.   </w:t>
      </w:r>
    </w:p>
    <w:permEnd w:id="1269649194"/>
    <w:p w14:paraId="29D01F24" w14:textId="77777777" w:rsidR="00540279" w:rsidRPr="009A2A68" w:rsidRDefault="00540279" w:rsidP="00B62295">
      <w:pPr>
        <w:spacing w:after="0" w:line="240" w:lineRule="auto"/>
        <w:ind w:firstLine="360"/>
        <w:jc w:val="center"/>
        <w:rPr>
          <w:rFonts w:ascii="Arial" w:hAnsi="Arial" w:cs="Arial"/>
        </w:rPr>
      </w:pPr>
      <w:r w:rsidRPr="009A2A68">
        <w:rPr>
          <w:rFonts w:ascii="Arial" w:hAnsi="Arial" w:cs="Arial"/>
        </w:rPr>
        <w:t>Vilnius</w:t>
      </w:r>
    </w:p>
    <w:p w14:paraId="304777CE" w14:textId="77777777" w:rsidR="00540279" w:rsidRPr="009A2A68" w:rsidRDefault="00540279" w:rsidP="00B62295">
      <w:pPr>
        <w:spacing w:after="0" w:line="240" w:lineRule="auto"/>
        <w:ind w:firstLine="360"/>
        <w:jc w:val="center"/>
        <w:rPr>
          <w:rFonts w:ascii="Arial" w:hAnsi="Arial" w:cs="Arial"/>
        </w:rPr>
      </w:pPr>
    </w:p>
    <w:p w14:paraId="40CBE301" w14:textId="77777777" w:rsidR="00540279" w:rsidRPr="009A2A68" w:rsidRDefault="00540279" w:rsidP="00B62295">
      <w:pPr>
        <w:keepNext/>
        <w:spacing w:after="0" w:line="240" w:lineRule="auto"/>
        <w:ind w:right="-82" w:firstLine="360"/>
        <w:jc w:val="center"/>
        <w:outlineLvl w:val="1"/>
        <w:rPr>
          <w:rFonts w:ascii="Arial" w:eastAsia="Times New Roman" w:hAnsi="Arial" w:cs="Arial"/>
          <w:b/>
          <w:bCs/>
        </w:rPr>
      </w:pPr>
      <w:bookmarkStart w:id="0" w:name="_Toc438559488"/>
      <w:bookmarkStart w:id="1" w:name="_Toc438559815"/>
      <w:r w:rsidRPr="009A2A68">
        <w:rPr>
          <w:rFonts w:ascii="Arial" w:eastAsia="Times New Roman" w:hAnsi="Arial" w:cs="Arial"/>
          <w:b/>
          <w:bCs/>
        </w:rPr>
        <w:t>SPECIALIOSIOS SĄLYGOS</w:t>
      </w:r>
      <w:bookmarkEnd w:id="0"/>
      <w:bookmarkEnd w:id="1"/>
    </w:p>
    <w:p w14:paraId="68D0724B" w14:textId="77777777" w:rsidR="00AE1CCA" w:rsidRPr="009A2A68" w:rsidRDefault="00AE1CCA" w:rsidP="00B62295">
      <w:pPr>
        <w:keepNext/>
        <w:spacing w:after="0" w:line="240" w:lineRule="auto"/>
        <w:ind w:right="-82" w:firstLine="360"/>
        <w:jc w:val="center"/>
        <w:outlineLvl w:val="1"/>
        <w:rPr>
          <w:rFonts w:ascii="Arial" w:eastAsia="Times New Roman" w:hAnsi="Arial" w:cs="Arial"/>
          <w:b/>
          <w:bCs/>
        </w:rPr>
      </w:pPr>
    </w:p>
    <w:p w14:paraId="3E162CD4" w14:textId="45524797" w:rsidR="008D3F58" w:rsidRPr="009A2A68" w:rsidRDefault="008D3F58" w:rsidP="00B83646">
      <w:pPr>
        <w:tabs>
          <w:tab w:val="left" w:pos="709"/>
        </w:tabs>
        <w:spacing w:after="0" w:line="240" w:lineRule="auto"/>
        <w:ind w:firstLine="567"/>
        <w:jc w:val="both"/>
        <w:rPr>
          <w:rFonts w:ascii="Arial" w:hAnsi="Arial" w:cs="Arial"/>
        </w:rPr>
      </w:pPr>
      <w:permStart w:id="1186864464" w:edGrp="everyone"/>
      <w:r w:rsidRPr="009A2A68">
        <w:rPr>
          <w:rFonts w:ascii="Arial" w:hAnsi="Arial" w:cs="Arial"/>
          <w:b/>
          <w:bCs/>
          <w:spacing w:val="-2"/>
        </w:rPr>
        <w:t>AB „Lietuvos geležinkeliai“</w:t>
      </w:r>
      <w:r w:rsidRPr="009A2A68">
        <w:rPr>
          <w:rFonts w:ascii="Arial" w:hAnsi="Arial" w:cs="Arial"/>
          <w:spacing w:val="-2"/>
        </w:rPr>
        <w:t xml:space="preserve">, juridinio asmens kodas 110053842, </w:t>
      </w:r>
      <w:r w:rsidRPr="009A2A68">
        <w:rPr>
          <w:rFonts w:ascii="Arial" w:hAnsi="Arial" w:cs="Arial"/>
        </w:rPr>
        <w:t xml:space="preserve">atstovaujama </w:t>
      </w:r>
      <w:r w:rsidR="007B69F3" w:rsidRPr="009A2A68">
        <w:rPr>
          <w:rFonts w:ascii="Arial" w:hAnsi="Arial" w:cs="Arial"/>
        </w:rPr>
        <w:t xml:space="preserve">generalinio direktoriaus Manto </w:t>
      </w:r>
      <w:proofErr w:type="spellStart"/>
      <w:r w:rsidR="007B69F3" w:rsidRPr="009A2A68">
        <w:rPr>
          <w:rFonts w:ascii="Arial" w:hAnsi="Arial" w:cs="Arial"/>
        </w:rPr>
        <w:t>Bartuškos</w:t>
      </w:r>
      <w:proofErr w:type="spellEnd"/>
      <w:r w:rsidR="007B69F3" w:rsidRPr="009A2A68">
        <w:rPr>
          <w:rFonts w:ascii="Arial" w:hAnsi="Arial" w:cs="Arial"/>
        </w:rPr>
        <w:t>, veikiančio pagal bendrovės įstatus</w:t>
      </w:r>
      <w:r w:rsidRPr="009A2A68">
        <w:rPr>
          <w:rFonts w:ascii="Arial" w:eastAsia="Calibri" w:hAnsi="Arial" w:cs="Arial"/>
          <w:i/>
          <w:iCs/>
        </w:rPr>
        <w:t>,</w:t>
      </w:r>
      <w:r w:rsidRPr="009A2A68">
        <w:rPr>
          <w:rFonts w:ascii="Arial" w:hAnsi="Arial" w:cs="Arial"/>
          <w:b/>
        </w:rPr>
        <w:t xml:space="preserve"> </w:t>
      </w:r>
      <w:r w:rsidRPr="009A2A68">
        <w:rPr>
          <w:rFonts w:ascii="Arial" w:hAnsi="Arial" w:cs="Arial"/>
          <w:spacing w:val="-2"/>
        </w:rPr>
        <w:t xml:space="preserve">(toliau – </w:t>
      </w:r>
      <w:r w:rsidR="001F3ADD" w:rsidRPr="009A2A68">
        <w:rPr>
          <w:rFonts w:ascii="Arial" w:hAnsi="Arial" w:cs="Arial"/>
          <w:b/>
        </w:rPr>
        <w:t>LTG</w:t>
      </w:r>
      <w:r w:rsidRPr="009A2A68">
        <w:rPr>
          <w:rFonts w:ascii="Arial" w:hAnsi="Arial" w:cs="Arial"/>
        </w:rPr>
        <w:t xml:space="preserve"> /</w:t>
      </w:r>
      <w:r w:rsidRPr="009A2A68">
        <w:rPr>
          <w:rFonts w:ascii="Arial" w:hAnsi="Arial" w:cs="Arial"/>
          <w:b/>
        </w:rPr>
        <w:t xml:space="preserve"> Vadovaujantis </w:t>
      </w:r>
      <w:r w:rsidR="00A9357E" w:rsidRPr="009A2A68">
        <w:rPr>
          <w:rFonts w:ascii="Arial" w:hAnsi="Arial" w:cs="Arial"/>
          <w:b/>
        </w:rPr>
        <w:t>Užsakov</w:t>
      </w:r>
      <w:r w:rsidRPr="009A2A68">
        <w:rPr>
          <w:rFonts w:ascii="Arial" w:hAnsi="Arial" w:cs="Arial"/>
          <w:b/>
        </w:rPr>
        <w:t>as</w:t>
      </w:r>
      <w:r w:rsidRPr="009A2A68">
        <w:rPr>
          <w:rFonts w:ascii="Arial" w:hAnsi="Arial" w:cs="Arial"/>
          <w:spacing w:val="-2"/>
        </w:rPr>
        <w:t>)</w:t>
      </w:r>
      <w:r w:rsidR="00242F40" w:rsidRPr="009A2A68">
        <w:rPr>
          <w:rFonts w:ascii="Arial" w:hAnsi="Arial" w:cs="Arial"/>
          <w:spacing w:val="-2"/>
        </w:rPr>
        <w:t xml:space="preserve"> ir</w:t>
      </w:r>
      <w:r w:rsidRPr="009A2A68">
        <w:rPr>
          <w:rFonts w:ascii="Arial" w:hAnsi="Arial" w:cs="Arial"/>
          <w:spacing w:val="-2"/>
        </w:rPr>
        <w:t xml:space="preserve"> </w:t>
      </w:r>
      <w:r w:rsidRPr="009A2A68">
        <w:rPr>
          <w:rFonts w:ascii="Arial" w:hAnsi="Arial" w:cs="Arial"/>
          <w:b/>
          <w:bCs/>
          <w:spacing w:val="-2"/>
        </w:rPr>
        <w:t>UAB „L</w:t>
      </w:r>
      <w:r w:rsidR="004E30CF" w:rsidRPr="009A2A68">
        <w:rPr>
          <w:rFonts w:ascii="Arial" w:hAnsi="Arial" w:cs="Arial"/>
          <w:b/>
          <w:bCs/>
          <w:spacing w:val="-2"/>
        </w:rPr>
        <w:t>T</w:t>
      </w:r>
      <w:r w:rsidRPr="009A2A68">
        <w:rPr>
          <w:rFonts w:ascii="Arial" w:hAnsi="Arial" w:cs="Arial"/>
          <w:b/>
          <w:bCs/>
          <w:spacing w:val="-2"/>
        </w:rPr>
        <w:t xml:space="preserve">G </w:t>
      </w:r>
      <w:r w:rsidR="004E30CF" w:rsidRPr="009A2A68">
        <w:rPr>
          <w:rFonts w:ascii="Arial" w:hAnsi="Arial" w:cs="Arial"/>
          <w:b/>
          <w:bCs/>
          <w:spacing w:val="-2"/>
        </w:rPr>
        <w:t>Link</w:t>
      </w:r>
      <w:r w:rsidRPr="009A2A68">
        <w:rPr>
          <w:rFonts w:ascii="Arial" w:hAnsi="Arial" w:cs="Arial"/>
          <w:b/>
          <w:bCs/>
          <w:spacing w:val="-2"/>
        </w:rPr>
        <w:t>“</w:t>
      </w:r>
      <w:r w:rsidRPr="009A2A68">
        <w:rPr>
          <w:rFonts w:ascii="Arial" w:hAnsi="Arial" w:cs="Arial"/>
          <w:spacing w:val="-2"/>
        </w:rPr>
        <w:t>, juridinio asmens kodas 305052228</w:t>
      </w:r>
      <w:r w:rsidRPr="009A2A68">
        <w:rPr>
          <w:rFonts w:ascii="Arial" w:hAnsi="Arial" w:cs="Arial"/>
        </w:rPr>
        <w:t xml:space="preserve">, atstovaujama </w:t>
      </w:r>
      <w:r w:rsidR="007B69F3" w:rsidRPr="009A2A68">
        <w:rPr>
          <w:rFonts w:ascii="Arial" w:hAnsi="Arial" w:cs="Arial"/>
        </w:rPr>
        <w:t>generalinio direktoriaus Lino Baužio, veikiančio pagal bendrovės įstatus</w:t>
      </w:r>
      <w:r w:rsidR="007B69F3" w:rsidRPr="009A2A68">
        <w:rPr>
          <w:rFonts w:ascii="Arial" w:eastAsia="Times New Roman" w:hAnsi="Arial" w:cs="Arial"/>
        </w:rPr>
        <w:t xml:space="preserve"> </w:t>
      </w:r>
      <w:r w:rsidRPr="009A2A68">
        <w:rPr>
          <w:rFonts w:ascii="Arial" w:hAnsi="Arial" w:cs="Arial"/>
          <w:spacing w:val="-2"/>
        </w:rPr>
        <w:t>(toliau –</w:t>
      </w:r>
      <w:r w:rsidRPr="009A2A68">
        <w:rPr>
          <w:rFonts w:ascii="Arial" w:hAnsi="Arial" w:cs="Arial"/>
        </w:rPr>
        <w:t xml:space="preserve"> </w:t>
      </w:r>
      <w:r w:rsidR="00A9357E" w:rsidRPr="009A2A68">
        <w:rPr>
          <w:rFonts w:ascii="Arial" w:hAnsi="Arial" w:cs="Arial"/>
          <w:b/>
        </w:rPr>
        <w:t>Užsakov</w:t>
      </w:r>
      <w:r w:rsidRPr="009A2A68">
        <w:rPr>
          <w:rFonts w:ascii="Arial" w:hAnsi="Arial" w:cs="Arial"/>
          <w:b/>
        </w:rPr>
        <w:t>as 1</w:t>
      </w:r>
      <w:r w:rsidRPr="009A2A68">
        <w:rPr>
          <w:rFonts w:ascii="Arial" w:hAnsi="Arial" w:cs="Arial"/>
          <w:spacing w:val="-2"/>
        </w:rPr>
        <w:t>)</w:t>
      </w:r>
      <w:r w:rsidR="00F85F2A" w:rsidRPr="009A2A68">
        <w:rPr>
          <w:rFonts w:ascii="Arial" w:hAnsi="Arial" w:cs="Arial"/>
          <w:spacing w:val="-2"/>
        </w:rPr>
        <w:t>,</w:t>
      </w:r>
      <w:r w:rsidR="00242F40" w:rsidRPr="009A2A68">
        <w:rPr>
          <w:rFonts w:ascii="Arial" w:hAnsi="Arial" w:cs="Arial"/>
          <w:spacing w:val="-2"/>
        </w:rPr>
        <w:t xml:space="preserve"> </w:t>
      </w:r>
      <w:r w:rsidRPr="009A2A68">
        <w:rPr>
          <w:rFonts w:ascii="Arial" w:hAnsi="Arial" w:cs="Arial"/>
          <w:spacing w:val="-2"/>
        </w:rPr>
        <w:t xml:space="preserve">veikiantys </w:t>
      </w:r>
      <w:r w:rsidRPr="009A2A68">
        <w:rPr>
          <w:rFonts w:ascii="Arial" w:hAnsi="Arial" w:cs="Arial"/>
        </w:rPr>
        <w:t>2020 m. gegužės 27 d. susitarimo Nr.</w:t>
      </w:r>
      <w:r w:rsidRPr="009A2A68">
        <w:rPr>
          <w:rFonts w:ascii="Arial" w:hAnsi="Arial" w:cs="Arial"/>
          <w:i/>
        </w:rPr>
        <w:t xml:space="preserve"> </w:t>
      </w:r>
      <w:r w:rsidRPr="009A2A68">
        <w:rPr>
          <w:rFonts w:ascii="Arial" w:hAnsi="Arial" w:cs="Arial"/>
        </w:rPr>
        <w:t>SUTK(</w:t>
      </w:r>
      <w:r w:rsidR="001F3ADD" w:rsidRPr="009A2A68">
        <w:rPr>
          <w:rFonts w:ascii="Arial" w:hAnsi="Arial" w:cs="Arial"/>
        </w:rPr>
        <w:t>LTG</w:t>
      </w:r>
      <w:r w:rsidRPr="009A2A68">
        <w:rPr>
          <w:rFonts w:ascii="Arial" w:hAnsi="Arial" w:cs="Arial"/>
        </w:rPr>
        <w:t xml:space="preserve">)-22 / SUTK(LGI)-57 / SUTK(LGKL)-12 / SUTK(CARGO)-12 </w:t>
      </w:r>
      <w:r w:rsidRPr="009A2A68">
        <w:rPr>
          <w:rFonts w:ascii="Arial" w:hAnsi="Arial" w:cs="Arial"/>
          <w:i/>
          <w:iCs/>
        </w:rPr>
        <w:t xml:space="preserve">„Dėl bendrai atliekamų (viešųjų) pirkimų ir paslaugų ir / ar prekių (viešojo) pirkimo–pardavimo, prekių nuomos / preliminariųjų (viešojo) pirkimo–pardavimo sutarčių su teikėjais bendro vykdymo“  </w:t>
      </w:r>
      <w:r w:rsidRPr="009A2A68">
        <w:rPr>
          <w:rFonts w:ascii="Arial" w:hAnsi="Arial" w:cs="Arial"/>
        </w:rPr>
        <w:t xml:space="preserve">(toliau – </w:t>
      </w:r>
      <w:r w:rsidRPr="009A2A68">
        <w:rPr>
          <w:rFonts w:ascii="Arial" w:hAnsi="Arial" w:cs="Arial"/>
          <w:b/>
        </w:rPr>
        <w:t>Susitarimas</w:t>
      </w:r>
      <w:r w:rsidRPr="009A2A68">
        <w:rPr>
          <w:rFonts w:ascii="Arial" w:hAnsi="Arial" w:cs="Arial"/>
        </w:rPr>
        <w:t>) pagrindu</w:t>
      </w:r>
      <w:r w:rsidRPr="009A2A68">
        <w:rPr>
          <w:rFonts w:ascii="Arial" w:hAnsi="Arial" w:cs="Arial"/>
          <w:bCs/>
          <w:spacing w:val="-2"/>
        </w:rPr>
        <w:t>,</w:t>
      </w:r>
      <w:r w:rsidRPr="009A2A68">
        <w:rPr>
          <w:rFonts w:ascii="Arial" w:hAnsi="Arial" w:cs="Arial"/>
          <w:spacing w:val="-2"/>
        </w:rPr>
        <w:t xml:space="preserve"> kuriuos </w:t>
      </w:r>
      <w:r w:rsidRPr="009A2A68">
        <w:rPr>
          <w:rFonts w:ascii="Arial" w:hAnsi="Arial" w:cs="Arial"/>
        </w:rPr>
        <w:t xml:space="preserve">pagal Susitarimą ir </w:t>
      </w:r>
      <w:r w:rsidR="000A6FA0" w:rsidRPr="009A2A68">
        <w:rPr>
          <w:rFonts w:ascii="Arial" w:eastAsia="Times New Roman" w:hAnsi="Arial" w:cs="Arial"/>
        </w:rPr>
        <w:t>2019-12-30 įgaliojimą Nr. ĮG(ADM)-287</w:t>
      </w:r>
      <w:r w:rsidRPr="009A2A68">
        <w:rPr>
          <w:rFonts w:ascii="Arial" w:hAnsi="Arial" w:cs="Arial"/>
        </w:rPr>
        <w:t xml:space="preserve"> atstovauja </w:t>
      </w:r>
      <w:r w:rsidR="001F3ADD" w:rsidRPr="009A2A68">
        <w:rPr>
          <w:rFonts w:ascii="Arial" w:hAnsi="Arial" w:cs="Arial"/>
        </w:rPr>
        <w:t>LTG</w:t>
      </w:r>
      <w:r w:rsidRPr="009A2A68">
        <w:rPr>
          <w:rFonts w:ascii="Arial" w:hAnsi="Arial" w:cs="Arial"/>
        </w:rPr>
        <w:t xml:space="preserve"> </w:t>
      </w:r>
      <w:r w:rsidR="007B69F3" w:rsidRPr="009A2A68">
        <w:rPr>
          <w:rFonts w:ascii="Arial" w:hAnsi="Arial" w:cs="Arial"/>
        </w:rPr>
        <w:t>Turto valdymo paslaugų centro direktorė Daiva Pivoriūnienė</w:t>
      </w:r>
      <w:r w:rsidR="007B69F3" w:rsidRPr="009A2A68">
        <w:rPr>
          <w:rFonts w:ascii="Arial" w:eastAsia="Times New Roman" w:hAnsi="Arial" w:cs="Arial"/>
        </w:rPr>
        <w:t xml:space="preserve">, veikianti pagal </w:t>
      </w:r>
      <w:r w:rsidR="007B69F3" w:rsidRPr="009A2A68">
        <w:rPr>
          <w:rFonts w:ascii="Arial" w:hAnsi="Arial" w:cs="Arial"/>
        </w:rPr>
        <w:t xml:space="preserve"> </w:t>
      </w:r>
      <w:r w:rsidRPr="009A2A68">
        <w:rPr>
          <w:rFonts w:ascii="Arial" w:hAnsi="Arial" w:cs="Arial"/>
        </w:rPr>
        <w:t xml:space="preserve">(toliau </w:t>
      </w:r>
      <w:r w:rsidR="00242F40" w:rsidRPr="009A2A68">
        <w:rPr>
          <w:rFonts w:ascii="Arial" w:hAnsi="Arial" w:cs="Arial"/>
        </w:rPr>
        <w:t>abu</w:t>
      </w:r>
      <w:r w:rsidRPr="009A2A68">
        <w:rPr>
          <w:rFonts w:ascii="Arial" w:hAnsi="Arial" w:cs="Arial"/>
        </w:rPr>
        <w:t xml:space="preserve"> kartu – </w:t>
      </w:r>
      <w:r w:rsidR="00A9357E" w:rsidRPr="009A2A68">
        <w:rPr>
          <w:rFonts w:ascii="Arial" w:eastAsia="Times New Roman" w:hAnsi="Arial" w:cs="Arial"/>
          <w:b/>
        </w:rPr>
        <w:t>Užsakov</w:t>
      </w:r>
      <w:r w:rsidRPr="009A2A68">
        <w:rPr>
          <w:rFonts w:ascii="Arial" w:eastAsia="Times New Roman" w:hAnsi="Arial" w:cs="Arial"/>
          <w:b/>
        </w:rPr>
        <w:t>ai</w:t>
      </w:r>
      <w:r w:rsidRPr="009A2A68">
        <w:rPr>
          <w:rFonts w:ascii="Arial" w:hAnsi="Arial" w:cs="Arial"/>
        </w:rPr>
        <w:t xml:space="preserve">),  </w:t>
      </w:r>
    </w:p>
    <w:p w14:paraId="78CCF44B" w14:textId="491EADEB" w:rsidR="00A9357E" w:rsidRPr="009A2A68" w:rsidRDefault="00A9357E" w:rsidP="00A9357E">
      <w:pPr>
        <w:tabs>
          <w:tab w:val="left" w:pos="709"/>
        </w:tabs>
        <w:spacing w:after="0" w:line="235" w:lineRule="auto"/>
        <w:ind w:firstLine="567"/>
        <w:jc w:val="both"/>
        <w:rPr>
          <w:rFonts w:ascii="Arial" w:eastAsia="Times New Roman" w:hAnsi="Arial" w:cs="Arial"/>
        </w:rPr>
      </w:pPr>
      <w:r w:rsidRPr="009A2A68">
        <w:rPr>
          <w:rFonts w:ascii="Arial" w:eastAsia="Times New Roman" w:hAnsi="Arial" w:cs="Arial"/>
        </w:rPr>
        <w:t>ir</w:t>
      </w:r>
    </w:p>
    <w:p w14:paraId="69C4D934" w14:textId="0FFE4641" w:rsidR="00A9357E" w:rsidRPr="009A2A68" w:rsidRDefault="007B421B" w:rsidP="00A9357E">
      <w:pPr>
        <w:tabs>
          <w:tab w:val="left" w:pos="709"/>
        </w:tabs>
        <w:spacing w:after="0" w:line="235" w:lineRule="auto"/>
        <w:ind w:firstLine="567"/>
        <w:jc w:val="both"/>
        <w:rPr>
          <w:rFonts w:ascii="Arial" w:eastAsia="Times New Roman" w:hAnsi="Arial" w:cs="Arial"/>
        </w:rPr>
      </w:pPr>
      <w:r w:rsidRPr="00551AEE">
        <w:rPr>
          <w:rFonts w:ascii="Arial" w:eastAsia="Times New Roman" w:hAnsi="Arial" w:cs="Arial"/>
          <w:b/>
          <w:bCs/>
        </w:rPr>
        <w:t>UAB „</w:t>
      </w:r>
      <w:proofErr w:type="spellStart"/>
      <w:r w:rsidR="002D6B43" w:rsidRPr="00551AEE">
        <w:rPr>
          <w:rFonts w:ascii="Arial" w:eastAsia="Times New Roman" w:hAnsi="Arial" w:cs="Arial"/>
          <w:b/>
          <w:bCs/>
        </w:rPr>
        <w:t>Sweco</w:t>
      </w:r>
      <w:proofErr w:type="spellEnd"/>
      <w:r w:rsidR="002D6B43" w:rsidRPr="00551AEE">
        <w:rPr>
          <w:rFonts w:ascii="Arial" w:eastAsia="Times New Roman" w:hAnsi="Arial" w:cs="Arial"/>
          <w:b/>
          <w:bCs/>
        </w:rPr>
        <w:t xml:space="preserve"> Lietuva</w:t>
      </w:r>
      <w:r w:rsidRPr="00551AEE">
        <w:rPr>
          <w:rFonts w:ascii="Arial" w:eastAsia="Times New Roman" w:hAnsi="Arial" w:cs="Arial"/>
          <w:b/>
          <w:bCs/>
        </w:rPr>
        <w:t>“</w:t>
      </w:r>
      <w:r w:rsidRPr="009A2A68">
        <w:rPr>
          <w:rFonts w:ascii="Arial" w:eastAsia="Times New Roman" w:hAnsi="Arial" w:cs="Arial"/>
        </w:rPr>
        <w:t xml:space="preserve">, </w:t>
      </w:r>
      <w:r w:rsidR="00A9357E" w:rsidRPr="009A2A68">
        <w:rPr>
          <w:rFonts w:ascii="Arial" w:eastAsia="Times New Roman" w:hAnsi="Arial" w:cs="Arial"/>
        </w:rPr>
        <w:t xml:space="preserve">juridinio asmens kodas </w:t>
      </w:r>
      <w:r w:rsidR="00C40EA0" w:rsidRPr="00C40EA0">
        <w:rPr>
          <w:rFonts w:ascii="Arial" w:eastAsia="Times New Roman" w:hAnsi="Arial" w:cs="Arial"/>
        </w:rPr>
        <w:t>30</w:t>
      </w:r>
      <w:r w:rsidR="002D6B43" w:rsidRPr="00551AEE">
        <w:rPr>
          <w:rFonts w:ascii="Arial" w:eastAsia="Times New Roman" w:hAnsi="Arial" w:cs="Arial"/>
        </w:rPr>
        <w:t>1135783</w:t>
      </w:r>
      <w:r w:rsidR="00A9357E" w:rsidRPr="009A2A68">
        <w:rPr>
          <w:rFonts w:ascii="Arial" w:eastAsia="Times New Roman" w:hAnsi="Arial" w:cs="Arial"/>
        </w:rPr>
        <w:t xml:space="preserve">, atstovaujama </w:t>
      </w:r>
      <w:r w:rsidR="00E47AB7">
        <w:rPr>
          <w:rFonts w:ascii="Arial" w:eastAsia="Times New Roman" w:hAnsi="Arial" w:cs="Arial"/>
        </w:rPr>
        <w:tab/>
      </w:r>
      <w:r w:rsidR="00E47AB7">
        <w:rPr>
          <w:rFonts w:ascii="Arial" w:eastAsia="Times New Roman" w:hAnsi="Arial" w:cs="Arial"/>
        </w:rPr>
        <w:tab/>
      </w:r>
      <w:r w:rsidR="00A9357E" w:rsidRPr="009A2A68">
        <w:rPr>
          <w:rFonts w:ascii="Arial" w:eastAsia="Times New Roman" w:hAnsi="Arial" w:cs="Arial"/>
        </w:rPr>
        <w:t xml:space="preserve">veikiančio pagal </w:t>
      </w:r>
      <w:r w:rsidRPr="009A2A68">
        <w:rPr>
          <w:rFonts w:ascii="Arial" w:eastAsia="Times New Roman" w:hAnsi="Arial" w:cs="Arial"/>
        </w:rPr>
        <w:t xml:space="preserve">Bendrovės įstatus </w:t>
      </w:r>
      <w:r w:rsidR="00A9357E" w:rsidRPr="009A2A68">
        <w:rPr>
          <w:rFonts w:ascii="Arial" w:eastAsia="Times New Roman" w:hAnsi="Arial" w:cs="Arial"/>
        </w:rPr>
        <w:t xml:space="preserve">(toliau – </w:t>
      </w:r>
      <w:r w:rsidR="00811117" w:rsidRPr="009A2A68">
        <w:rPr>
          <w:rFonts w:ascii="Arial" w:eastAsia="Times New Roman" w:hAnsi="Arial" w:cs="Arial"/>
          <w:b/>
        </w:rPr>
        <w:t>Paslaugų teikėj</w:t>
      </w:r>
      <w:r w:rsidR="00A9357E" w:rsidRPr="009A2A68">
        <w:rPr>
          <w:rFonts w:ascii="Arial" w:eastAsia="Times New Roman" w:hAnsi="Arial" w:cs="Arial"/>
          <w:b/>
        </w:rPr>
        <w:t>as</w:t>
      </w:r>
      <w:r w:rsidR="00A9357E" w:rsidRPr="009A2A68">
        <w:rPr>
          <w:rFonts w:ascii="Arial" w:eastAsia="Times New Roman" w:hAnsi="Arial" w:cs="Arial"/>
        </w:rPr>
        <w:t xml:space="preserve">), </w:t>
      </w:r>
    </w:p>
    <w:p w14:paraId="3FCD98C0" w14:textId="77777777" w:rsidR="00A9357E" w:rsidRPr="009A2A68" w:rsidRDefault="00A9357E" w:rsidP="00A9357E">
      <w:pPr>
        <w:tabs>
          <w:tab w:val="left" w:pos="709"/>
        </w:tabs>
        <w:spacing w:after="0" w:line="235" w:lineRule="auto"/>
        <w:ind w:firstLine="567"/>
        <w:jc w:val="both"/>
        <w:rPr>
          <w:rFonts w:ascii="Arial" w:eastAsia="Times New Roman" w:hAnsi="Arial" w:cs="Arial"/>
        </w:rPr>
      </w:pPr>
    </w:p>
    <w:p w14:paraId="4D69D710" w14:textId="5F40083B" w:rsidR="00A9357E" w:rsidRPr="009A2A68" w:rsidRDefault="00A9357E" w:rsidP="00A9357E">
      <w:pPr>
        <w:tabs>
          <w:tab w:val="left" w:pos="709"/>
        </w:tabs>
        <w:spacing w:after="0" w:line="235" w:lineRule="auto"/>
        <w:ind w:firstLine="567"/>
        <w:jc w:val="both"/>
        <w:rPr>
          <w:rFonts w:ascii="Arial" w:eastAsia="Times New Roman" w:hAnsi="Arial" w:cs="Arial"/>
        </w:rPr>
      </w:pPr>
      <w:r w:rsidRPr="009A2A68">
        <w:rPr>
          <w:rFonts w:ascii="Arial" w:eastAsia="Times New Roman" w:hAnsi="Arial" w:cs="Arial"/>
        </w:rPr>
        <w:t xml:space="preserve">toliau Užsakovai ir </w:t>
      </w:r>
      <w:r w:rsidR="00811117" w:rsidRPr="009A2A68">
        <w:rPr>
          <w:rFonts w:ascii="Arial" w:eastAsia="Times New Roman" w:hAnsi="Arial" w:cs="Arial"/>
        </w:rPr>
        <w:t>Paslaugų teikėj</w:t>
      </w:r>
      <w:r w:rsidRPr="009A2A68">
        <w:rPr>
          <w:rFonts w:ascii="Arial" w:eastAsia="Times New Roman" w:hAnsi="Arial" w:cs="Arial"/>
        </w:rPr>
        <w:t xml:space="preserve">as kartu vadinami </w:t>
      </w:r>
      <w:r w:rsidRPr="009A2A68">
        <w:rPr>
          <w:rFonts w:ascii="Arial" w:eastAsia="Times New Roman" w:hAnsi="Arial" w:cs="Arial"/>
          <w:b/>
          <w:bCs/>
        </w:rPr>
        <w:t>„Šalimis“</w:t>
      </w:r>
      <w:r w:rsidRPr="009A2A68">
        <w:rPr>
          <w:rFonts w:ascii="Arial" w:eastAsia="Times New Roman" w:hAnsi="Arial" w:cs="Arial"/>
        </w:rPr>
        <w:t xml:space="preserve">, o kiekvienas iš jų atskirai – </w:t>
      </w:r>
      <w:r w:rsidRPr="009A2A68">
        <w:rPr>
          <w:rFonts w:ascii="Arial" w:eastAsia="Times New Roman" w:hAnsi="Arial" w:cs="Arial"/>
          <w:b/>
          <w:bCs/>
        </w:rPr>
        <w:t>„Šalimi“</w:t>
      </w:r>
      <w:r w:rsidRPr="009A2A68">
        <w:rPr>
          <w:rFonts w:ascii="Arial" w:eastAsia="Times New Roman" w:hAnsi="Arial" w:cs="Arial"/>
        </w:rPr>
        <w:t>,</w:t>
      </w:r>
    </w:p>
    <w:p w14:paraId="7EDB4D07" w14:textId="77777777" w:rsidR="00A9357E" w:rsidRPr="009A2A68" w:rsidRDefault="00A9357E" w:rsidP="00B83646">
      <w:pPr>
        <w:tabs>
          <w:tab w:val="left" w:pos="709"/>
        </w:tabs>
        <w:spacing w:after="0" w:line="240" w:lineRule="auto"/>
        <w:ind w:firstLine="567"/>
        <w:jc w:val="both"/>
        <w:rPr>
          <w:rFonts w:ascii="Arial" w:hAnsi="Arial" w:cs="Arial"/>
        </w:rPr>
      </w:pPr>
    </w:p>
    <w:p w14:paraId="23D00F99" w14:textId="77777777" w:rsidR="008D3F58" w:rsidRPr="009A2A68" w:rsidRDefault="008D3F58" w:rsidP="008D3F58">
      <w:pPr>
        <w:pStyle w:val="ListParagraph"/>
        <w:autoSpaceDE w:val="0"/>
        <w:autoSpaceDN w:val="0"/>
        <w:adjustRightInd w:val="0"/>
        <w:spacing w:after="0" w:line="240" w:lineRule="auto"/>
        <w:ind w:left="0" w:firstLine="567"/>
        <w:jc w:val="both"/>
        <w:rPr>
          <w:rFonts w:ascii="Arial" w:hAnsi="Arial" w:cs="Arial"/>
          <w:lang w:eastAsia="lt-LT"/>
        </w:rPr>
      </w:pPr>
      <w:r w:rsidRPr="009A2A68">
        <w:rPr>
          <w:rFonts w:ascii="Arial" w:hAnsi="Arial" w:cs="Arial"/>
          <w:lang w:eastAsia="lt-LT"/>
        </w:rPr>
        <w:t>atsižvelgdami į tai, kad:</w:t>
      </w:r>
    </w:p>
    <w:p w14:paraId="7FF318A0" w14:textId="053B7AAC" w:rsidR="008D3F58" w:rsidRPr="009A2A68" w:rsidRDefault="008D3F58" w:rsidP="008D3F58">
      <w:pPr>
        <w:pStyle w:val="ListParagraph"/>
        <w:numPr>
          <w:ilvl w:val="0"/>
          <w:numId w:val="13"/>
        </w:numPr>
        <w:autoSpaceDE w:val="0"/>
        <w:autoSpaceDN w:val="0"/>
        <w:adjustRightInd w:val="0"/>
        <w:spacing w:after="0" w:line="240" w:lineRule="auto"/>
        <w:jc w:val="both"/>
        <w:rPr>
          <w:rFonts w:ascii="Arial" w:hAnsi="Arial" w:cs="Arial"/>
          <w:lang w:eastAsia="lt-LT"/>
        </w:rPr>
      </w:pPr>
      <w:r w:rsidRPr="009A2A68">
        <w:rPr>
          <w:rFonts w:ascii="Arial" w:hAnsi="Arial" w:cs="Arial"/>
          <w:color w:val="000000" w:themeColor="text1"/>
          <w:lang w:eastAsia="lt-LT"/>
        </w:rPr>
        <w:t xml:space="preserve">vadovaujantis (viešuosius) pirkimus reglamentuojančių teisės aktų reikalavimais </w:t>
      </w:r>
      <w:r w:rsidRPr="009A2A68">
        <w:rPr>
          <w:rFonts w:ascii="Arial" w:hAnsi="Arial" w:cs="Arial"/>
          <w:b/>
          <w:bCs/>
          <w:color w:val="000000" w:themeColor="text1"/>
          <w:lang w:eastAsia="lt-LT"/>
        </w:rPr>
        <w:t>kartu</w:t>
      </w:r>
      <w:r w:rsidRPr="009A2A68">
        <w:rPr>
          <w:rFonts w:ascii="Arial" w:hAnsi="Arial" w:cs="Arial"/>
          <w:color w:val="000000" w:themeColor="text1"/>
          <w:lang w:eastAsia="lt-LT"/>
        </w:rPr>
        <w:t xml:space="preserve"> </w:t>
      </w:r>
      <w:r w:rsidRPr="009A2A68">
        <w:rPr>
          <w:rFonts w:ascii="Arial" w:hAnsi="Arial" w:cs="Arial"/>
          <w:b/>
          <w:color w:val="000000" w:themeColor="text1"/>
          <w:lang w:eastAsia="lt-LT"/>
        </w:rPr>
        <w:t>atliko bendrą</w:t>
      </w:r>
      <w:r w:rsidRPr="009A2A68">
        <w:rPr>
          <w:rFonts w:ascii="Arial" w:hAnsi="Arial" w:cs="Arial"/>
          <w:b/>
          <w:bCs/>
          <w:color w:val="000000" w:themeColor="text1"/>
          <w:lang w:eastAsia="lt-LT"/>
        </w:rPr>
        <w:t xml:space="preserve"> (vieš</w:t>
      </w:r>
      <w:r w:rsidRPr="009A2A68">
        <w:rPr>
          <w:rFonts w:ascii="Arial" w:hAnsi="Arial" w:cs="Arial"/>
          <w:b/>
          <w:color w:val="000000" w:themeColor="text1"/>
          <w:lang w:eastAsia="lt-LT"/>
        </w:rPr>
        <w:t xml:space="preserve">ąjį) pirkimą </w:t>
      </w:r>
      <w:r w:rsidRPr="009A2A68">
        <w:rPr>
          <w:rFonts w:ascii="Arial" w:hAnsi="Arial" w:cs="Arial"/>
          <w:lang w:eastAsia="lt-LT"/>
        </w:rPr>
        <w:t xml:space="preserve">(toliau – </w:t>
      </w:r>
      <w:r w:rsidRPr="009A2A68">
        <w:rPr>
          <w:rFonts w:ascii="Arial" w:hAnsi="Arial" w:cs="Arial"/>
          <w:b/>
          <w:bCs/>
          <w:lang w:eastAsia="lt-LT"/>
        </w:rPr>
        <w:t>pirkimas / bendras pirkimas</w:t>
      </w:r>
      <w:r w:rsidRPr="009A2A68">
        <w:rPr>
          <w:rFonts w:ascii="Arial" w:hAnsi="Arial" w:cs="Arial"/>
          <w:lang w:eastAsia="lt-LT"/>
        </w:rPr>
        <w:t xml:space="preserve">) pagal </w:t>
      </w:r>
      <w:r w:rsidR="00A9357E" w:rsidRPr="009A2A68">
        <w:rPr>
          <w:rFonts w:ascii="Arial" w:hAnsi="Arial" w:cs="Arial"/>
          <w:lang w:eastAsia="lt-LT"/>
        </w:rPr>
        <w:t>Užsakov</w:t>
      </w:r>
      <w:r w:rsidRPr="009A2A68">
        <w:rPr>
          <w:rFonts w:ascii="Arial" w:hAnsi="Arial" w:cs="Arial"/>
          <w:lang w:eastAsia="lt-LT"/>
        </w:rPr>
        <w:t xml:space="preserve">ų iš anksto iki bendro pirkimo </w:t>
      </w:r>
      <w:r w:rsidR="001F3ADD" w:rsidRPr="009A2A68">
        <w:rPr>
          <w:rFonts w:ascii="Arial" w:hAnsi="Arial" w:cs="Arial"/>
          <w:lang w:eastAsia="lt-LT"/>
        </w:rPr>
        <w:t>LTG</w:t>
      </w:r>
      <w:r w:rsidRPr="009A2A68">
        <w:rPr>
          <w:rFonts w:ascii="Arial" w:hAnsi="Arial" w:cs="Arial"/>
          <w:lang w:eastAsia="lt-LT"/>
        </w:rPr>
        <w:t xml:space="preserve"> pateiktus bendro pirkimo inicijavimo dokumentus;</w:t>
      </w:r>
    </w:p>
    <w:p w14:paraId="2C04AD3C" w14:textId="3BB80BE3" w:rsidR="008D3F58" w:rsidRPr="009A2A68" w:rsidRDefault="008D3F58" w:rsidP="008D3F58">
      <w:pPr>
        <w:pStyle w:val="ListParagraph"/>
        <w:numPr>
          <w:ilvl w:val="0"/>
          <w:numId w:val="13"/>
        </w:numPr>
        <w:autoSpaceDE w:val="0"/>
        <w:autoSpaceDN w:val="0"/>
        <w:adjustRightInd w:val="0"/>
        <w:spacing w:after="0" w:line="240" w:lineRule="auto"/>
        <w:jc w:val="both"/>
        <w:rPr>
          <w:rFonts w:ascii="Arial" w:hAnsi="Arial" w:cs="Arial"/>
          <w:lang w:eastAsia="lt-LT"/>
        </w:rPr>
      </w:pPr>
      <w:r w:rsidRPr="009A2A68">
        <w:rPr>
          <w:rFonts w:ascii="Arial" w:hAnsi="Arial" w:cs="Arial"/>
          <w:lang w:eastAsia="lt-LT"/>
        </w:rPr>
        <w:t xml:space="preserve">siekia </w:t>
      </w:r>
      <w:r w:rsidRPr="009A2A68">
        <w:rPr>
          <w:rFonts w:ascii="Arial" w:hAnsi="Arial" w:cs="Arial"/>
          <w:bCs/>
          <w:lang w:eastAsia="lt-LT"/>
        </w:rPr>
        <w:t xml:space="preserve">sudaryti </w:t>
      </w:r>
      <w:r w:rsidRPr="009A2A68">
        <w:rPr>
          <w:rFonts w:ascii="Arial" w:hAnsi="Arial" w:cs="Arial"/>
          <w:b/>
          <w:lang w:eastAsia="lt-LT"/>
        </w:rPr>
        <w:t xml:space="preserve">1 (vieną) </w:t>
      </w:r>
      <w:r w:rsidRPr="009A2A68">
        <w:rPr>
          <w:rFonts w:ascii="Arial" w:hAnsi="Arial" w:cs="Arial"/>
          <w:bCs/>
          <w:lang w:eastAsia="lt-LT"/>
        </w:rPr>
        <w:t>bendrą</w:t>
      </w:r>
      <w:r w:rsidRPr="009A2A68">
        <w:rPr>
          <w:rFonts w:ascii="Arial" w:hAnsi="Arial" w:cs="Arial"/>
          <w:color w:val="FF0000"/>
          <w:lang w:eastAsia="lt-LT"/>
        </w:rPr>
        <w:t xml:space="preserve"> </w:t>
      </w:r>
      <w:r w:rsidRPr="009A2A68">
        <w:rPr>
          <w:rFonts w:ascii="Arial" w:hAnsi="Arial" w:cs="Arial"/>
          <w:lang w:eastAsia="lt-LT"/>
        </w:rPr>
        <w:t xml:space="preserve">pirkimo–pardavimo </w:t>
      </w:r>
      <w:r w:rsidRPr="009A2A68">
        <w:rPr>
          <w:rFonts w:ascii="Arial" w:hAnsi="Arial" w:cs="Arial"/>
          <w:b/>
          <w:bCs/>
          <w:lang w:eastAsia="lt-LT"/>
        </w:rPr>
        <w:t>sutartį</w:t>
      </w:r>
      <w:r w:rsidRPr="009A2A68">
        <w:rPr>
          <w:rFonts w:ascii="Arial" w:hAnsi="Arial" w:cs="Arial"/>
          <w:bCs/>
          <w:lang w:eastAsia="lt-LT"/>
        </w:rPr>
        <w:t xml:space="preserve">, t. y. pasirašomą </w:t>
      </w:r>
      <w:r w:rsidR="00A9357E" w:rsidRPr="009A2A68">
        <w:rPr>
          <w:rFonts w:ascii="Arial" w:hAnsi="Arial" w:cs="Arial"/>
          <w:bCs/>
          <w:lang w:eastAsia="lt-LT"/>
        </w:rPr>
        <w:t>Užsakov</w:t>
      </w:r>
      <w:r w:rsidRPr="009A2A68">
        <w:rPr>
          <w:rFonts w:ascii="Arial" w:hAnsi="Arial" w:cs="Arial"/>
          <w:bCs/>
          <w:lang w:eastAsia="lt-LT"/>
        </w:rPr>
        <w:t xml:space="preserve">ų, kuriuos atstovauja </w:t>
      </w:r>
      <w:r w:rsidR="001F3ADD" w:rsidRPr="009A2A68">
        <w:rPr>
          <w:rFonts w:ascii="Arial" w:hAnsi="Arial" w:cs="Arial"/>
          <w:bCs/>
          <w:lang w:eastAsia="lt-LT"/>
        </w:rPr>
        <w:t>LTG</w:t>
      </w:r>
      <w:r w:rsidRPr="009A2A68">
        <w:rPr>
          <w:rFonts w:ascii="Arial" w:hAnsi="Arial" w:cs="Arial"/>
          <w:bCs/>
          <w:lang w:eastAsia="lt-LT"/>
        </w:rPr>
        <w:t xml:space="preserve">, ir </w:t>
      </w:r>
      <w:r w:rsidR="00811117" w:rsidRPr="009A2A68">
        <w:rPr>
          <w:rFonts w:ascii="Arial" w:hAnsi="Arial" w:cs="Arial"/>
          <w:bCs/>
          <w:lang w:eastAsia="lt-LT"/>
        </w:rPr>
        <w:t>Paslaugų teikėj</w:t>
      </w:r>
      <w:r w:rsidRPr="009A2A68">
        <w:rPr>
          <w:rFonts w:ascii="Arial" w:hAnsi="Arial" w:cs="Arial"/>
          <w:bCs/>
          <w:lang w:eastAsia="lt-LT"/>
        </w:rPr>
        <w:t>o,</w:t>
      </w:r>
      <w:r w:rsidRPr="009A2A68">
        <w:rPr>
          <w:rFonts w:ascii="Arial" w:hAnsi="Arial" w:cs="Arial"/>
          <w:lang w:eastAsia="lt-LT"/>
        </w:rPr>
        <w:t xml:space="preserve"> bei šios sutarties pagrindu įsigyti </w:t>
      </w:r>
      <w:r w:rsidRPr="009A2A68">
        <w:rPr>
          <w:rFonts w:ascii="Arial" w:hAnsi="Arial" w:cs="Arial"/>
          <w:color w:val="000000" w:themeColor="text1"/>
          <w:lang w:eastAsia="lt-LT"/>
        </w:rPr>
        <w:t xml:space="preserve">pirkimo objektą </w:t>
      </w:r>
      <w:r w:rsidRPr="009A2A68">
        <w:rPr>
          <w:rFonts w:ascii="Arial" w:hAnsi="Arial" w:cs="Arial"/>
          <w:b/>
          <w:lang w:eastAsia="lt-LT"/>
        </w:rPr>
        <w:t xml:space="preserve">centralizuotai per </w:t>
      </w:r>
      <w:r w:rsidR="001F3ADD" w:rsidRPr="009A2A68">
        <w:rPr>
          <w:rFonts w:ascii="Arial" w:hAnsi="Arial" w:cs="Arial"/>
          <w:b/>
          <w:lang w:eastAsia="lt-LT"/>
        </w:rPr>
        <w:t>LTG</w:t>
      </w:r>
      <w:r w:rsidRPr="009A2A68">
        <w:rPr>
          <w:rFonts w:ascii="Arial" w:hAnsi="Arial" w:cs="Arial"/>
          <w:lang w:eastAsia="lt-LT"/>
        </w:rPr>
        <w:t xml:space="preserve">, tačiau šį pirkimo objektą naudoti atskirai kiekvieno </w:t>
      </w:r>
      <w:r w:rsidR="00A9357E" w:rsidRPr="009A2A68">
        <w:rPr>
          <w:rFonts w:ascii="Arial" w:hAnsi="Arial" w:cs="Arial"/>
          <w:lang w:eastAsia="lt-LT"/>
        </w:rPr>
        <w:t>Užsakov</w:t>
      </w:r>
      <w:r w:rsidRPr="009A2A68">
        <w:rPr>
          <w:rFonts w:ascii="Arial" w:hAnsi="Arial" w:cs="Arial"/>
          <w:lang w:eastAsia="lt-LT"/>
        </w:rPr>
        <w:t xml:space="preserve">o atskirai vykdomoje veikloje, jų poreikiams patenkinti; </w:t>
      </w:r>
    </w:p>
    <w:p w14:paraId="4A769B0E" w14:textId="7E9473EB" w:rsidR="008D3F58" w:rsidRPr="009A2A68" w:rsidRDefault="008D3F58" w:rsidP="008D3F58">
      <w:pPr>
        <w:pStyle w:val="ListParagraph"/>
        <w:numPr>
          <w:ilvl w:val="0"/>
          <w:numId w:val="13"/>
        </w:numPr>
        <w:autoSpaceDE w:val="0"/>
        <w:autoSpaceDN w:val="0"/>
        <w:adjustRightInd w:val="0"/>
        <w:spacing w:after="0" w:line="240" w:lineRule="auto"/>
        <w:jc w:val="both"/>
        <w:rPr>
          <w:rFonts w:ascii="Arial" w:hAnsi="Arial" w:cs="Arial"/>
          <w:lang w:eastAsia="lt-LT"/>
        </w:rPr>
      </w:pPr>
      <w:r w:rsidRPr="009A2A68">
        <w:rPr>
          <w:rFonts w:ascii="Arial" w:hAnsi="Arial" w:cs="Arial"/>
          <w:lang w:eastAsia="lt-LT"/>
        </w:rPr>
        <w:t xml:space="preserve">Susitarimo pagrindu </w:t>
      </w:r>
      <w:r w:rsidR="00A9357E" w:rsidRPr="009A2A68">
        <w:rPr>
          <w:rFonts w:ascii="Arial" w:hAnsi="Arial" w:cs="Arial"/>
          <w:lang w:eastAsia="lt-LT"/>
        </w:rPr>
        <w:t>Užsakov</w:t>
      </w:r>
      <w:r w:rsidRPr="009A2A68">
        <w:rPr>
          <w:rFonts w:ascii="Arial" w:hAnsi="Arial" w:cs="Arial"/>
          <w:lang w:eastAsia="lt-LT"/>
        </w:rPr>
        <w:t xml:space="preserve">ai nesusitarė bendrai vykdyti jokios komercinės ūkinės veiklos, taip pat nesusitarė steigti naujo juridinio asmens; šios sudaromos </w:t>
      </w:r>
      <w:r w:rsidRPr="009A2A68">
        <w:rPr>
          <w:rFonts w:ascii="Arial" w:eastAsia="Times New Roman" w:hAnsi="Arial" w:cs="Arial"/>
        </w:rPr>
        <w:t xml:space="preserve">pirkimo–pardavimo sutarties </w:t>
      </w:r>
      <w:r w:rsidRPr="009A2A68">
        <w:rPr>
          <w:rFonts w:ascii="Arial" w:hAnsi="Arial" w:cs="Arial"/>
          <w:lang w:eastAsia="lt-LT"/>
        </w:rPr>
        <w:t xml:space="preserve">pagrindu </w:t>
      </w:r>
      <w:r w:rsidR="00A9357E" w:rsidRPr="009A2A68">
        <w:rPr>
          <w:rFonts w:ascii="Arial" w:hAnsi="Arial" w:cs="Arial"/>
          <w:lang w:eastAsia="lt-LT"/>
        </w:rPr>
        <w:t>Užsakov</w:t>
      </w:r>
      <w:r w:rsidRPr="009A2A68">
        <w:rPr>
          <w:rFonts w:ascii="Arial" w:hAnsi="Arial" w:cs="Arial"/>
          <w:lang w:eastAsia="lt-LT"/>
        </w:rPr>
        <w:t>ai taip pat neketina bendrai vykdyti jokios komercinės ūkinės veiklos ir nėra steigiamas naujas juridinis asmuo;</w:t>
      </w:r>
    </w:p>
    <w:p w14:paraId="43275422" w14:textId="6509B52B" w:rsidR="008D3F58" w:rsidRPr="009A2A68" w:rsidRDefault="008D3F58" w:rsidP="008D3F58">
      <w:pPr>
        <w:pStyle w:val="ListParagraph"/>
        <w:numPr>
          <w:ilvl w:val="0"/>
          <w:numId w:val="13"/>
        </w:numPr>
        <w:autoSpaceDE w:val="0"/>
        <w:autoSpaceDN w:val="0"/>
        <w:adjustRightInd w:val="0"/>
        <w:spacing w:after="0" w:line="240" w:lineRule="auto"/>
        <w:jc w:val="both"/>
        <w:rPr>
          <w:rFonts w:ascii="Arial" w:hAnsi="Arial" w:cs="Arial"/>
          <w:lang w:eastAsia="lt-LT"/>
        </w:rPr>
      </w:pPr>
      <w:r w:rsidRPr="009A2A68">
        <w:rPr>
          <w:rFonts w:ascii="Arial" w:hAnsi="Arial" w:cs="Arial"/>
          <w:lang w:eastAsia="lt-LT"/>
        </w:rPr>
        <w:t>pasirašydami</w:t>
      </w:r>
      <w:r w:rsidRPr="009A2A68">
        <w:rPr>
          <w:rFonts w:ascii="Arial" w:hAnsi="Arial" w:cs="Arial"/>
          <w:bCs/>
          <w:lang w:eastAsia="lt-LT"/>
        </w:rPr>
        <w:t xml:space="preserve"> šią </w:t>
      </w:r>
      <w:r w:rsidRPr="009A2A68">
        <w:rPr>
          <w:rFonts w:ascii="Arial" w:eastAsia="Times New Roman" w:hAnsi="Arial" w:cs="Arial"/>
        </w:rPr>
        <w:t xml:space="preserve">pirkimo–pardavimo </w:t>
      </w:r>
      <w:r w:rsidRPr="009A2A68">
        <w:rPr>
          <w:rFonts w:ascii="Arial" w:hAnsi="Arial" w:cs="Arial"/>
          <w:lang w:eastAsia="lt-LT"/>
        </w:rPr>
        <w:t>sutartį</w:t>
      </w:r>
      <w:r w:rsidRPr="009A2A68">
        <w:rPr>
          <w:rFonts w:ascii="Arial" w:hAnsi="Arial" w:cs="Arial"/>
          <w:b/>
          <w:lang w:eastAsia="lt-LT"/>
        </w:rPr>
        <w:t xml:space="preserve"> </w:t>
      </w:r>
      <w:r w:rsidRPr="009A2A68">
        <w:rPr>
          <w:rFonts w:ascii="Arial" w:hAnsi="Arial" w:cs="Arial"/>
          <w:bCs/>
          <w:lang w:eastAsia="lt-LT"/>
        </w:rPr>
        <w:t>jie patvirtina, jog neteikia vienas kitam paslaugų</w:t>
      </w:r>
      <w:r w:rsidRPr="009A2A68">
        <w:rPr>
          <w:rFonts w:ascii="Arial" w:hAnsi="Arial" w:cs="Arial"/>
          <w:lang w:eastAsia="lt-LT"/>
        </w:rPr>
        <w:t xml:space="preserve">, išskyrus valdymo paslaugas, </w:t>
      </w:r>
      <w:r w:rsidRPr="009A2A68">
        <w:rPr>
          <w:rFonts w:ascii="Arial" w:hAnsi="Arial" w:cs="Arial"/>
        </w:rPr>
        <w:t xml:space="preserve">kurias </w:t>
      </w:r>
      <w:r w:rsidR="001F3ADD" w:rsidRPr="009A2A68">
        <w:rPr>
          <w:rFonts w:ascii="Arial" w:hAnsi="Arial" w:cs="Arial"/>
        </w:rPr>
        <w:t>LTG</w:t>
      </w:r>
      <w:r w:rsidRPr="009A2A68">
        <w:rPr>
          <w:rFonts w:ascii="Arial" w:hAnsi="Arial" w:cs="Arial"/>
        </w:rPr>
        <w:t xml:space="preserve"> teikia </w:t>
      </w:r>
      <w:r w:rsidR="00A9357E" w:rsidRPr="009A2A68">
        <w:rPr>
          <w:rFonts w:ascii="Arial" w:hAnsi="Arial" w:cs="Arial"/>
        </w:rPr>
        <w:t>Užsakov</w:t>
      </w:r>
      <w:r w:rsidRPr="009A2A68">
        <w:rPr>
          <w:rFonts w:ascii="Arial" w:hAnsi="Arial" w:cs="Arial"/>
        </w:rPr>
        <w:t>ui 1</w:t>
      </w:r>
      <w:r w:rsidR="00242F40" w:rsidRPr="009A2A68">
        <w:rPr>
          <w:rFonts w:ascii="Arial" w:hAnsi="Arial" w:cs="Arial"/>
        </w:rPr>
        <w:t xml:space="preserve"> </w:t>
      </w:r>
      <w:r w:rsidRPr="009A2A68">
        <w:rPr>
          <w:rFonts w:ascii="Arial" w:hAnsi="Arial" w:cs="Arial"/>
          <w:color w:val="000000" w:themeColor="text1"/>
        </w:rPr>
        <w:t>pagal sudaryt</w:t>
      </w:r>
      <w:r w:rsidR="00242F40" w:rsidRPr="009A2A68">
        <w:rPr>
          <w:rFonts w:ascii="Arial" w:hAnsi="Arial" w:cs="Arial"/>
          <w:color w:val="000000" w:themeColor="text1"/>
        </w:rPr>
        <w:t>ą</w:t>
      </w:r>
      <w:r w:rsidRPr="009A2A68">
        <w:rPr>
          <w:rFonts w:ascii="Arial" w:hAnsi="Arial" w:cs="Arial"/>
          <w:color w:val="000000" w:themeColor="text1"/>
        </w:rPr>
        <w:t xml:space="preserve"> atskir</w:t>
      </w:r>
      <w:r w:rsidR="00242F40" w:rsidRPr="009A2A68">
        <w:rPr>
          <w:rFonts w:ascii="Arial" w:hAnsi="Arial" w:cs="Arial"/>
          <w:color w:val="000000" w:themeColor="text1"/>
        </w:rPr>
        <w:t>ą</w:t>
      </w:r>
      <w:r w:rsidRPr="009A2A68">
        <w:rPr>
          <w:rFonts w:ascii="Arial" w:hAnsi="Arial" w:cs="Arial"/>
          <w:color w:val="000000" w:themeColor="text1"/>
        </w:rPr>
        <w:t xml:space="preserve"> valdymo paslaugų sutart</w:t>
      </w:r>
      <w:r w:rsidR="00242F40" w:rsidRPr="009A2A68">
        <w:rPr>
          <w:rFonts w:ascii="Arial" w:hAnsi="Arial" w:cs="Arial"/>
          <w:color w:val="000000" w:themeColor="text1"/>
        </w:rPr>
        <w:t>į</w:t>
      </w:r>
      <w:r w:rsidRPr="009A2A68">
        <w:rPr>
          <w:rFonts w:ascii="Arial" w:hAnsi="Arial" w:cs="Arial"/>
          <w:color w:val="000000" w:themeColor="text1"/>
          <w:lang w:eastAsia="lt-LT"/>
        </w:rPr>
        <w:t>,</w:t>
      </w:r>
      <w:r w:rsidRPr="009A2A68">
        <w:rPr>
          <w:rFonts w:ascii="Arial" w:hAnsi="Arial" w:cs="Arial"/>
          <w:b/>
          <w:color w:val="000000" w:themeColor="text1"/>
          <w:lang w:eastAsia="lt-LT"/>
        </w:rPr>
        <w:t xml:space="preserve"> </w:t>
      </w:r>
      <w:r w:rsidRPr="009A2A68">
        <w:rPr>
          <w:rFonts w:ascii="Arial" w:hAnsi="Arial" w:cs="Arial"/>
          <w:bCs/>
          <w:color w:val="000000" w:themeColor="text1"/>
          <w:lang w:eastAsia="lt-LT"/>
        </w:rPr>
        <w:t>ir / ar neįsigyja viena iš kitos prekių / paslaugų</w:t>
      </w:r>
      <w:r w:rsidRPr="009A2A68">
        <w:rPr>
          <w:rFonts w:ascii="Arial" w:hAnsi="Arial" w:cs="Arial"/>
          <w:color w:val="000000" w:themeColor="text1"/>
          <w:lang w:eastAsia="lt-LT"/>
        </w:rPr>
        <w:t>;</w:t>
      </w:r>
    </w:p>
    <w:p w14:paraId="56D37358" w14:textId="588E5C05" w:rsidR="008D3F58" w:rsidRPr="009A2A68" w:rsidRDefault="001F3ADD" w:rsidP="008D3F58">
      <w:pPr>
        <w:pStyle w:val="ListParagraph"/>
        <w:numPr>
          <w:ilvl w:val="0"/>
          <w:numId w:val="13"/>
        </w:numPr>
        <w:autoSpaceDE w:val="0"/>
        <w:autoSpaceDN w:val="0"/>
        <w:adjustRightInd w:val="0"/>
        <w:spacing w:after="0" w:line="240" w:lineRule="auto"/>
        <w:jc w:val="both"/>
        <w:rPr>
          <w:rFonts w:ascii="Arial" w:hAnsi="Arial" w:cs="Arial"/>
          <w:bCs/>
          <w:lang w:eastAsia="lt-LT"/>
        </w:rPr>
      </w:pPr>
      <w:r w:rsidRPr="009A2A68">
        <w:rPr>
          <w:rFonts w:ascii="Arial" w:hAnsi="Arial" w:cs="Arial"/>
          <w:lang w:eastAsia="lt-LT"/>
        </w:rPr>
        <w:t>LTG</w:t>
      </w:r>
      <w:r w:rsidR="008D3F58" w:rsidRPr="009A2A68">
        <w:rPr>
          <w:rFonts w:ascii="Arial" w:hAnsi="Arial" w:cs="Arial"/>
          <w:lang w:eastAsia="lt-LT"/>
        </w:rPr>
        <w:t xml:space="preserve">, vadovaujantis šia sudaroma </w:t>
      </w:r>
      <w:r w:rsidR="008D3F58" w:rsidRPr="009A2A68">
        <w:rPr>
          <w:rFonts w:ascii="Arial" w:eastAsia="Times New Roman" w:hAnsi="Arial" w:cs="Arial"/>
        </w:rPr>
        <w:t>pirkimo–pardavimo</w:t>
      </w:r>
      <w:r w:rsidR="008D3F58" w:rsidRPr="009A2A68">
        <w:rPr>
          <w:rFonts w:ascii="Arial" w:hAnsi="Arial" w:cs="Arial"/>
          <w:lang w:eastAsia="lt-LT"/>
        </w:rPr>
        <w:t xml:space="preserve"> sutartimi, </w:t>
      </w:r>
      <w:r w:rsidR="008D3F58" w:rsidRPr="009A2A68">
        <w:rPr>
          <w:rFonts w:ascii="Arial" w:hAnsi="Arial" w:cs="Arial"/>
          <w:color w:val="000000" w:themeColor="text1"/>
          <w:lang w:eastAsia="lt-LT"/>
        </w:rPr>
        <w:t xml:space="preserve">pateikti perdavimo–priėmimo aktai pasirašymui ir PVM sąskaitos faktūros išrašymas už </w:t>
      </w:r>
      <w:r w:rsidR="00811117" w:rsidRPr="009A2A68">
        <w:rPr>
          <w:rFonts w:ascii="Arial" w:hAnsi="Arial" w:cs="Arial"/>
          <w:color w:val="000000" w:themeColor="text1"/>
          <w:lang w:eastAsia="lt-LT"/>
        </w:rPr>
        <w:t>Paslaugų teikėj</w:t>
      </w:r>
      <w:r w:rsidR="008D3F58" w:rsidRPr="009A2A68">
        <w:rPr>
          <w:rFonts w:ascii="Arial" w:hAnsi="Arial" w:cs="Arial"/>
          <w:color w:val="000000" w:themeColor="text1"/>
          <w:lang w:eastAsia="lt-LT"/>
        </w:rPr>
        <w:t xml:space="preserve">o patiektą / suteiktą pirkimo objektą </w:t>
      </w:r>
      <w:r w:rsidR="00A9357E" w:rsidRPr="009A2A68">
        <w:rPr>
          <w:rFonts w:ascii="Arial" w:hAnsi="Arial" w:cs="Arial"/>
        </w:rPr>
        <w:t>Užsakov</w:t>
      </w:r>
      <w:r w:rsidR="008D3F58" w:rsidRPr="009A2A68">
        <w:rPr>
          <w:rFonts w:ascii="Arial" w:hAnsi="Arial" w:cs="Arial"/>
        </w:rPr>
        <w:t>ui 1</w:t>
      </w:r>
      <w:r w:rsidR="00242F40" w:rsidRPr="009A2A68">
        <w:rPr>
          <w:rFonts w:ascii="Arial" w:hAnsi="Arial" w:cs="Arial"/>
        </w:rPr>
        <w:t xml:space="preserve"> </w:t>
      </w:r>
      <w:r w:rsidR="008D3F58" w:rsidRPr="009A2A68">
        <w:rPr>
          <w:rFonts w:ascii="Arial" w:hAnsi="Arial" w:cs="Arial"/>
          <w:bCs/>
          <w:lang w:eastAsia="lt-LT"/>
        </w:rPr>
        <w:t xml:space="preserve">tik patvirtina tarp </w:t>
      </w:r>
      <w:r w:rsidR="00811117" w:rsidRPr="009A2A68">
        <w:rPr>
          <w:rFonts w:ascii="Arial" w:hAnsi="Arial" w:cs="Arial"/>
          <w:bCs/>
          <w:lang w:eastAsia="lt-LT"/>
        </w:rPr>
        <w:t>Paslaugų teikėj</w:t>
      </w:r>
      <w:r w:rsidR="008D3F58" w:rsidRPr="009A2A68">
        <w:rPr>
          <w:rFonts w:ascii="Arial" w:hAnsi="Arial" w:cs="Arial"/>
          <w:bCs/>
          <w:lang w:eastAsia="lt-LT"/>
        </w:rPr>
        <w:t xml:space="preserve">o ir </w:t>
      </w:r>
      <w:r w:rsidR="00A9357E" w:rsidRPr="009A2A68">
        <w:rPr>
          <w:rFonts w:ascii="Arial" w:hAnsi="Arial" w:cs="Arial"/>
        </w:rPr>
        <w:t>Užsakov</w:t>
      </w:r>
      <w:r w:rsidR="008D3F58" w:rsidRPr="009A2A68">
        <w:rPr>
          <w:rFonts w:ascii="Arial" w:hAnsi="Arial" w:cs="Arial"/>
        </w:rPr>
        <w:t>o 1</w:t>
      </w:r>
      <w:r w:rsidR="00242F40" w:rsidRPr="009A2A68">
        <w:rPr>
          <w:rFonts w:ascii="Arial" w:hAnsi="Arial" w:cs="Arial"/>
        </w:rPr>
        <w:t xml:space="preserve"> </w:t>
      </w:r>
      <w:r w:rsidR="008D3F58" w:rsidRPr="009A2A68">
        <w:rPr>
          <w:rFonts w:ascii="Arial" w:hAnsi="Arial" w:cs="Arial"/>
          <w:bCs/>
          <w:lang w:eastAsia="lt-LT"/>
        </w:rPr>
        <w:t xml:space="preserve">šios sudaromos </w:t>
      </w:r>
      <w:r w:rsidR="008D3F58" w:rsidRPr="009A2A68">
        <w:rPr>
          <w:rFonts w:ascii="Arial" w:eastAsia="Times New Roman" w:hAnsi="Arial" w:cs="Arial"/>
        </w:rPr>
        <w:t xml:space="preserve">pirkimo–pardavimo </w:t>
      </w:r>
      <w:r w:rsidR="008D3F58" w:rsidRPr="009A2A68">
        <w:rPr>
          <w:rFonts w:ascii="Arial" w:hAnsi="Arial" w:cs="Arial"/>
          <w:lang w:eastAsia="lt-LT"/>
        </w:rPr>
        <w:t>sutarties</w:t>
      </w:r>
      <w:r w:rsidR="008D3F58" w:rsidRPr="009A2A68">
        <w:rPr>
          <w:rFonts w:ascii="Arial" w:hAnsi="Arial" w:cs="Arial"/>
          <w:bCs/>
          <w:lang w:eastAsia="lt-LT"/>
        </w:rPr>
        <w:t xml:space="preserve"> su </w:t>
      </w:r>
      <w:r w:rsidR="00811117" w:rsidRPr="009A2A68">
        <w:rPr>
          <w:rFonts w:ascii="Arial" w:hAnsi="Arial" w:cs="Arial"/>
          <w:bCs/>
          <w:lang w:eastAsia="lt-LT"/>
        </w:rPr>
        <w:t>Paslaugų teikėj</w:t>
      </w:r>
      <w:r w:rsidR="008D3F58" w:rsidRPr="009A2A68">
        <w:rPr>
          <w:rFonts w:ascii="Arial" w:hAnsi="Arial" w:cs="Arial"/>
          <w:bCs/>
          <w:lang w:eastAsia="lt-LT"/>
        </w:rPr>
        <w:t>u pagrindu įvykusią ūkinę operaciją ir / ar įvykį</w:t>
      </w:r>
      <w:r w:rsidR="008D3F58" w:rsidRPr="009A2A68">
        <w:rPr>
          <w:rFonts w:ascii="Arial" w:hAnsi="Arial" w:cs="Arial"/>
          <w:lang w:eastAsia="lt-LT"/>
        </w:rPr>
        <w:t xml:space="preserve">; </w:t>
      </w:r>
    </w:p>
    <w:p w14:paraId="08FCCC64" w14:textId="457331DF" w:rsidR="008D3F58" w:rsidRPr="009A2A68" w:rsidRDefault="008D3F58" w:rsidP="008D3F58">
      <w:pPr>
        <w:pStyle w:val="ListParagraph"/>
        <w:numPr>
          <w:ilvl w:val="0"/>
          <w:numId w:val="13"/>
        </w:numPr>
        <w:autoSpaceDE w:val="0"/>
        <w:autoSpaceDN w:val="0"/>
        <w:adjustRightInd w:val="0"/>
        <w:spacing w:after="0" w:line="240" w:lineRule="auto"/>
        <w:jc w:val="both"/>
        <w:rPr>
          <w:rFonts w:ascii="Arial" w:hAnsi="Arial" w:cs="Arial"/>
          <w:lang w:eastAsia="lt-LT"/>
        </w:rPr>
      </w:pPr>
      <w:r w:rsidRPr="009A2A68">
        <w:rPr>
          <w:rFonts w:ascii="Arial" w:hAnsi="Arial" w:cs="Arial"/>
          <w:b/>
          <w:bCs/>
          <w:color w:val="000000" w:themeColor="text1"/>
          <w:lang w:eastAsia="lt-LT"/>
        </w:rPr>
        <w:t xml:space="preserve">Susitarimu </w:t>
      </w:r>
      <w:r w:rsidR="00A9357E" w:rsidRPr="009A2A68">
        <w:rPr>
          <w:rFonts w:ascii="Arial" w:hAnsi="Arial" w:cs="Arial"/>
          <w:b/>
          <w:bCs/>
          <w:color w:val="000000" w:themeColor="text1"/>
          <w:lang w:eastAsia="lt-LT"/>
        </w:rPr>
        <w:t>Užsakov</w:t>
      </w:r>
      <w:r w:rsidRPr="009A2A68">
        <w:rPr>
          <w:rFonts w:ascii="Arial" w:hAnsi="Arial" w:cs="Arial"/>
          <w:b/>
          <w:bCs/>
          <w:color w:val="000000" w:themeColor="text1"/>
          <w:lang w:eastAsia="lt-LT"/>
        </w:rPr>
        <w:t xml:space="preserve">as </w:t>
      </w:r>
      <w:r w:rsidRPr="009A2A68">
        <w:rPr>
          <w:rFonts w:ascii="Arial" w:hAnsi="Arial" w:cs="Arial"/>
          <w:b/>
          <w:color w:val="000000" w:themeColor="text1"/>
          <w:lang w:eastAsia="lt-LT"/>
        </w:rPr>
        <w:t>1</w:t>
      </w:r>
      <w:r w:rsidR="00242F40" w:rsidRPr="009A2A68">
        <w:rPr>
          <w:rFonts w:ascii="Arial" w:hAnsi="Arial" w:cs="Arial"/>
          <w:b/>
          <w:color w:val="000000" w:themeColor="text1"/>
          <w:lang w:eastAsia="lt-LT"/>
        </w:rPr>
        <w:t xml:space="preserve"> </w:t>
      </w:r>
      <w:r w:rsidRPr="009A2A68">
        <w:rPr>
          <w:rFonts w:ascii="Arial" w:hAnsi="Arial" w:cs="Arial"/>
          <w:b/>
          <w:bCs/>
          <w:color w:val="000000" w:themeColor="text1"/>
          <w:lang w:eastAsia="lt-LT"/>
        </w:rPr>
        <w:t xml:space="preserve">įgaliojo </w:t>
      </w:r>
      <w:r w:rsidR="001F3ADD" w:rsidRPr="009A2A68">
        <w:rPr>
          <w:rFonts w:ascii="Arial" w:hAnsi="Arial" w:cs="Arial"/>
          <w:b/>
          <w:bCs/>
          <w:color w:val="000000" w:themeColor="text1"/>
          <w:lang w:eastAsia="lt-LT"/>
        </w:rPr>
        <w:t>LTG</w:t>
      </w:r>
      <w:r w:rsidRPr="009A2A68">
        <w:rPr>
          <w:rFonts w:ascii="Arial" w:hAnsi="Arial" w:cs="Arial"/>
          <w:b/>
          <w:bCs/>
          <w:color w:val="000000" w:themeColor="text1"/>
          <w:lang w:eastAsia="lt-LT"/>
        </w:rPr>
        <w:t xml:space="preserve"> j</w:t>
      </w:r>
      <w:r w:rsidR="00242F40" w:rsidRPr="009A2A68">
        <w:rPr>
          <w:rFonts w:ascii="Arial" w:hAnsi="Arial" w:cs="Arial"/>
          <w:b/>
          <w:bCs/>
          <w:color w:val="000000" w:themeColor="text1"/>
          <w:lang w:eastAsia="lt-LT"/>
        </w:rPr>
        <w:t>į</w:t>
      </w:r>
      <w:r w:rsidRPr="009A2A68">
        <w:rPr>
          <w:rFonts w:ascii="Arial" w:hAnsi="Arial" w:cs="Arial"/>
          <w:b/>
          <w:bCs/>
          <w:color w:val="000000" w:themeColor="text1"/>
          <w:lang w:eastAsia="lt-LT"/>
        </w:rPr>
        <w:t xml:space="preserve"> atstovauti, o </w:t>
      </w:r>
      <w:r w:rsidR="001F3ADD" w:rsidRPr="009A2A68">
        <w:rPr>
          <w:rFonts w:ascii="Arial" w:hAnsi="Arial" w:cs="Arial"/>
          <w:b/>
          <w:bCs/>
          <w:color w:val="000000" w:themeColor="text1"/>
          <w:lang w:eastAsia="lt-LT"/>
        </w:rPr>
        <w:t>LTG</w:t>
      </w:r>
      <w:r w:rsidRPr="009A2A68">
        <w:rPr>
          <w:rFonts w:ascii="Arial" w:hAnsi="Arial" w:cs="Arial"/>
          <w:b/>
          <w:bCs/>
          <w:color w:val="000000" w:themeColor="text1"/>
          <w:lang w:eastAsia="lt-LT"/>
        </w:rPr>
        <w:t xml:space="preserve"> sutiko ir </w:t>
      </w:r>
      <w:r w:rsidR="0096161B" w:rsidRPr="009A2A68">
        <w:rPr>
          <w:rFonts w:ascii="Arial" w:hAnsi="Arial" w:cs="Arial"/>
          <w:b/>
          <w:bCs/>
          <w:color w:val="000000" w:themeColor="text1"/>
          <w:lang w:eastAsia="lt-LT"/>
        </w:rPr>
        <w:t>įsipareigojo</w:t>
      </w:r>
      <w:r w:rsidRPr="009A2A68">
        <w:rPr>
          <w:rFonts w:ascii="Arial" w:hAnsi="Arial" w:cs="Arial"/>
          <w:color w:val="000000" w:themeColor="text1"/>
          <w:lang w:eastAsia="lt-LT"/>
        </w:rPr>
        <w:t xml:space="preserve"> </w:t>
      </w:r>
      <w:r w:rsidRPr="009A2A68">
        <w:rPr>
          <w:rFonts w:ascii="Arial" w:hAnsi="Arial" w:cs="Arial"/>
          <w:b/>
          <w:bCs/>
          <w:color w:val="000000" w:themeColor="text1"/>
          <w:lang w:eastAsia="lt-LT"/>
        </w:rPr>
        <w:t xml:space="preserve">atstovauti </w:t>
      </w:r>
      <w:r w:rsidR="00A9357E" w:rsidRPr="009A2A68">
        <w:rPr>
          <w:rFonts w:ascii="Arial" w:hAnsi="Arial" w:cs="Arial"/>
          <w:b/>
          <w:bCs/>
          <w:color w:val="000000" w:themeColor="text1"/>
          <w:lang w:eastAsia="lt-LT"/>
        </w:rPr>
        <w:t>Užsakov</w:t>
      </w:r>
      <w:r w:rsidRPr="009A2A68">
        <w:rPr>
          <w:rFonts w:ascii="Arial" w:hAnsi="Arial" w:cs="Arial"/>
          <w:b/>
          <w:bCs/>
          <w:color w:val="000000" w:themeColor="text1"/>
          <w:lang w:eastAsia="lt-LT"/>
        </w:rPr>
        <w:t>ą 1</w:t>
      </w:r>
      <w:r w:rsidRPr="009A2A68">
        <w:rPr>
          <w:rFonts w:ascii="Arial" w:hAnsi="Arial" w:cs="Arial"/>
          <w:color w:val="000000" w:themeColor="text1"/>
          <w:lang w:eastAsia="lt-LT"/>
        </w:rPr>
        <w:t>, be kita ko,</w:t>
      </w:r>
      <w:r w:rsidRPr="009A2A68">
        <w:rPr>
          <w:rFonts w:ascii="Arial" w:hAnsi="Arial" w:cs="Arial"/>
          <w:b/>
          <w:bCs/>
          <w:color w:val="000000" w:themeColor="text1"/>
          <w:lang w:eastAsia="lt-LT"/>
        </w:rPr>
        <w:t xml:space="preserve"> </w:t>
      </w:r>
      <w:r w:rsidRPr="009A2A68">
        <w:rPr>
          <w:rFonts w:ascii="Arial" w:hAnsi="Arial" w:cs="Arial"/>
          <w:color w:val="000000" w:themeColor="text1"/>
          <w:lang w:eastAsia="lt-LT"/>
        </w:rPr>
        <w:t xml:space="preserve">žemiau nurodyta teisių apimtimi: </w:t>
      </w:r>
    </w:p>
    <w:p w14:paraId="6539CE80" w14:textId="62E06E5D" w:rsidR="008D3F58" w:rsidRPr="009A2A68" w:rsidRDefault="008D3F58" w:rsidP="008D3F58">
      <w:pPr>
        <w:pStyle w:val="ListParagraph"/>
        <w:autoSpaceDE w:val="0"/>
        <w:autoSpaceDN w:val="0"/>
        <w:adjustRightInd w:val="0"/>
        <w:spacing w:after="0" w:line="240" w:lineRule="auto"/>
        <w:ind w:left="1287"/>
        <w:jc w:val="both"/>
        <w:rPr>
          <w:rFonts w:ascii="Arial" w:hAnsi="Arial" w:cs="Arial"/>
          <w:color w:val="000000" w:themeColor="text1"/>
          <w:lang w:eastAsia="lt-LT"/>
        </w:rPr>
      </w:pPr>
      <w:r w:rsidRPr="009A2A68">
        <w:rPr>
          <w:rFonts w:ascii="Arial" w:hAnsi="Arial" w:cs="Arial"/>
          <w:i/>
          <w:iCs/>
          <w:color w:val="000000" w:themeColor="text1"/>
          <w:lang w:eastAsia="lt-LT"/>
        </w:rPr>
        <w:t>(1)</w:t>
      </w:r>
      <w:r w:rsidRPr="009A2A68">
        <w:rPr>
          <w:rFonts w:ascii="Arial" w:hAnsi="Arial" w:cs="Arial"/>
          <w:color w:val="000000" w:themeColor="text1"/>
          <w:lang w:eastAsia="lt-LT"/>
        </w:rPr>
        <w:t xml:space="preserve"> šios </w:t>
      </w:r>
      <w:r w:rsidRPr="009A2A68">
        <w:rPr>
          <w:rFonts w:ascii="Arial" w:eastAsia="Times New Roman" w:hAnsi="Arial" w:cs="Arial"/>
          <w:color w:val="000000" w:themeColor="text1"/>
        </w:rPr>
        <w:t>pirkimo–pardavimo sutarties</w:t>
      </w:r>
      <w:r w:rsidRPr="009A2A68">
        <w:rPr>
          <w:rFonts w:ascii="Arial" w:hAnsi="Arial" w:cs="Arial"/>
          <w:color w:val="000000" w:themeColor="text1"/>
          <w:lang w:eastAsia="lt-LT"/>
        </w:rPr>
        <w:t xml:space="preserve"> su </w:t>
      </w:r>
      <w:r w:rsidR="00811117" w:rsidRPr="009A2A68">
        <w:rPr>
          <w:rFonts w:ascii="Arial" w:hAnsi="Arial" w:cs="Arial"/>
          <w:color w:val="000000" w:themeColor="text1"/>
          <w:lang w:eastAsia="lt-LT"/>
        </w:rPr>
        <w:t>Paslaugų teikėj</w:t>
      </w:r>
      <w:r w:rsidRPr="009A2A68">
        <w:rPr>
          <w:rFonts w:ascii="Arial" w:hAnsi="Arial" w:cs="Arial"/>
          <w:color w:val="000000" w:themeColor="text1"/>
          <w:lang w:eastAsia="lt-LT"/>
        </w:rPr>
        <w:t>u sudarymo (pasirašymo), keitimų (jei tokių būtų) ir / ar vykdymo procedūrose;</w:t>
      </w:r>
    </w:p>
    <w:p w14:paraId="75B3EAD9" w14:textId="7CE050C6" w:rsidR="008D3F58" w:rsidRPr="009A2A68" w:rsidRDefault="008D3F58" w:rsidP="008D3F58">
      <w:pPr>
        <w:pStyle w:val="ListParagraph"/>
        <w:autoSpaceDE w:val="0"/>
        <w:autoSpaceDN w:val="0"/>
        <w:adjustRightInd w:val="0"/>
        <w:spacing w:after="0" w:line="240" w:lineRule="auto"/>
        <w:ind w:left="1287"/>
        <w:jc w:val="both"/>
        <w:rPr>
          <w:rFonts w:ascii="Arial" w:hAnsi="Arial" w:cs="Arial"/>
          <w:lang w:eastAsia="lt-LT"/>
        </w:rPr>
      </w:pPr>
      <w:r w:rsidRPr="009A2A68">
        <w:rPr>
          <w:rFonts w:ascii="Arial" w:hAnsi="Arial" w:cs="Arial"/>
          <w:i/>
          <w:iCs/>
          <w:color w:val="000000" w:themeColor="text1"/>
          <w:lang w:eastAsia="lt-LT"/>
        </w:rPr>
        <w:t>(2)</w:t>
      </w:r>
      <w:r w:rsidRPr="009A2A68">
        <w:rPr>
          <w:rFonts w:ascii="Arial" w:hAnsi="Arial" w:cs="Arial"/>
          <w:color w:val="000000" w:themeColor="text1"/>
          <w:lang w:eastAsia="lt-LT"/>
        </w:rPr>
        <w:t xml:space="preserve"> užtikrinti, kad šios </w:t>
      </w:r>
      <w:r w:rsidRPr="009A2A68">
        <w:rPr>
          <w:rFonts w:ascii="Arial" w:eastAsia="Times New Roman" w:hAnsi="Arial" w:cs="Arial"/>
          <w:color w:val="000000" w:themeColor="text1"/>
        </w:rPr>
        <w:t xml:space="preserve">pirkimo–pardavimo sutarties </w:t>
      </w:r>
      <w:r w:rsidRPr="009A2A68">
        <w:rPr>
          <w:rFonts w:ascii="Arial" w:hAnsi="Arial" w:cs="Arial"/>
          <w:color w:val="000000" w:themeColor="text1"/>
          <w:lang w:eastAsia="lt-LT"/>
        </w:rPr>
        <w:t xml:space="preserve">vykdymo metu </w:t>
      </w:r>
      <w:r w:rsidR="00811117" w:rsidRPr="009A2A68">
        <w:rPr>
          <w:rFonts w:ascii="Arial" w:hAnsi="Arial" w:cs="Arial"/>
          <w:color w:val="000000" w:themeColor="text1"/>
          <w:lang w:eastAsia="lt-LT"/>
        </w:rPr>
        <w:t>Paslaugų teikėj</w:t>
      </w:r>
      <w:r w:rsidRPr="009A2A68">
        <w:rPr>
          <w:rFonts w:ascii="Arial" w:hAnsi="Arial" w:cs="Arial"/>
          <w:color w:val="000000" w:themeColor="text1"/>
          <w:lang w:eastAsia="lt-LT"/>
        </w:rPr>
        <w:t xml:space="preserve">o išrašomi apskaitos dokumentai būtų išrašyti tik </w:t>
      </w:r>
      <w:r w:rsidR="001F3ADD" w:rsidRPr="009A2A68">
        <w:rPr>
          <w:rFonts w:ascii="Arial" w:hAnsi="Arial" w:cs="Arial"/>
          <w:color w:val="000000" w:themeColor="text1"/>
          <w:lang w:eastAsia="lt-LT"/>
        </w:rPr>
        <w:t>LTG</w:t>
      </w:r>
      <w:r w:rsidRPr="009A2A68">
        <w:rPr>
          <w:rFonts w:ascii="Arial" w:hAnsi="Arial" w:cs="Arial"/>
          <w:color w:val="000000" w:themeColor="text1"/>
          <w:lang w:eastAsia="lt-LT"/>
        </w:rPr>
        <w:t xml:space="preserve">, Vadovaujančio </w:t>
      </w:r>
      <w:r w:rsidR="003943E8" w:rsidRPr="009A2A68">
        <w:rPr>
          <w:rFonts w:ascii="Arial" w:hAnsi="Arial" w:cs="Arial"/>
          <w:color w:val="000000" w:themeColor="text1"/>
          <w:lang w:eastAsia="lt-LT"/>
        </w:rPr>
        <w:t>u</w:t>
      </w:r>
      <w:r w:rsidR="00A9357E" w:rsidRPr="009A2A68">
        <w:rPr>
          <w:rFonts w:ascii="Arial" w:hAnsi="Arial" w:cs="Arial"/>
          <w:color w:val="000000" w:themeColor="text1"/>
          <w:lang w:eastAsia="lt-LT"/>
        </w:rPr>
        <w:t>žsakov</w:t>
      </w:r>
      <w:r w:rsidRPr="009A2A68">
        <w:rPr>
          <w:rFonts w:ascii="Arial" w:hAnsi="Arial" w:cs="Arial"/>
          <w:color w:val="000000" w:themeColor="text1"/>
          <w:lang w:eastAsia="lt-LT"/>
        </w:rPr>
        <w:t xml:space="preserve">o, vardu ir </w:t>
      </w:r>
      <w:r w:rsidR="00811117" w:rsidRPr="009A2A68">
        <w:rPr>
          <w:rFonts w:ascii="Arial" w:hAnsi="Arial" w:cs="Arial"/>
          <w:color w:val="000000" w:themeColor="text1"/>
          <w:lang w:eastAsia="lt-LT"/>
        </w:rPr>
        <w:t>Paslaugų teikėj</w:t>
      </w:r>
      <w:r w:rsidRPr="009A2A68">
        <w:rPr>
          <w:rFonts w:ascii="Arial" w:hAnsi="Arial" w:cs="Arial"/>
          <w:color w:val="000000" w:themeColor="text1"/>
          <w:lang w:eastAsia="lt-LT"/>
        </w:rPr>
        <w:t xml:space="preserve">o pateikti tik Vadovaujančiam </w:t>
      </w:r>
      <w:r w:rsidR="003943E8" w:rsidRPr="009A2A68">
        <w:rPr>
          <w:rFonts w:ascii="Arial" w:hAnsi="Arial" w:cs="Arial"/>
          <w:lang w:eastAsia="lt-LT"/>
        </w:rPr>
        <w:t>u</w:t>
      </w:r>
      <w:r w:rsidR="00A9357E" w:rsidRPr="009A2A68">
        <w:rPr>
          <w:rFonts w:ascii="Arial" w:hAnsi="Arial" w:cs="Arial"/>
          <w:lang w:eastAsia="lt-LT"/>
        </w:rPr>
        <w:t>žsakov</w:t>
      </w:r>
      <w:r w:rsidRPr="009A2A68">
        <w:rPr>
          <w:rFonts w:ascii="Arial" w:hAnsi="Arial" w:cs="Arial"/>
          <w:lang w:eastAsia="lt-LT"/>
        </w:rPr>
        <w:t>ui;</w:t>
      </w:r>
    </w:p>
    <w:p w14:paraId="12458BAF" w14:textId="2723AC45" w:rsidR="008D3F58" w:rsidRPr="009A2A68" w:rsidRDefault="008D3F58" w:rsidP="008D3F58">
      <w:pPr>
        <w:pStyle w:val="ListParagraph"/>
        <w:autoSpaceDE w:val="0"/>
        <w:autoSpaceDN w:val="0"/>
        <w:adjustRightInd w:val="0"/>
        <w:spacing w:after="0" w:line="240" w:lineRule="auto"/>
        <w:ind w:left="1287"/>
        <w:jc w:val="both"/>
        <w:rPr>
          <w:rFonts w:ascii="Arial" w:hAnsi="Arial" w:cs="Arial"/>
          <w:lang w:eastAsia="lt-LT"/>
        </w:rPr>
      </w:pPr>
      <w:r w:rsidRPr="009A2A68">
        <w:rPr>
          <w:rFonts w:ascii="Arial" w:hAnsi="Arial" w:cs="Arial"/>
          <w:i/>
          <w:iCs/>
          <w:lang w:eastAsia="lt-LT"/>
        </w:rPr>
        <w:t>(3)</w:t>
      </w:r>
      <w:r w:rsidRPr="009A2A68">
        <w:rPr>
          <w:rFonts w:ascii="Arial" w:hAnsi="Arial" w:cs="Arial"/>
          <w:lang w:eastAsia="lt-LT"/>
        </w:rPr>
        <w:t xml:space="preserve"> šios </w:t>
      </w:r>
      <w:r w:rsidRPr="009A2A68">
        <w:rPr>
          <w:rFonts w:ascii="Arial" w:eastAsia="Times New Roman" w:hAnsi="Arial" w:cs="Arial"/>
        </w:rPr>
        <w:t xml:space="preserve">pirkimo–pardavimo sutarties </w:t>
      </w:r>
      <w:r w:rsidRPr="009A2A68">
        <w:rPr>
          <w:rFonts w:ascii="Arial" w:hAnsi="Arial" w:cs="Arial"/>
          <w:lang w:eastAsia="lt-LT"/>
        </w:rPr>
        <w:t xml:space="preserve">vykdymo metu pasirašyti su </w:t>
      </w:r>
      <w:r w:rsidR="00811117" w:rsidRPr="009A2A68">
        <w:rPr>
          <w:rFonts w:ascii="Arial" w:hAnsi="Arial" w:cs="Arial"/>
          <w:lang w:eastAsia="lt-LT"/>
        </w:rPr>
        <w:t>Paslaugų teikėj</w:t>
      </w:r>
      <w:r w:rsidRPr="009A2A68">
        <w:rPr>
          <w:rFonts w:ascii="Arial" w:hAnsi="Arial" w:cs="Arial"/>
          <w:lang w:eastAsia="lt-LT"/>
        </w:rPr>
        <w:t>u perdavimo</w:t>
      </w:r>
      <w:r w:rsidRPr="009A2A68">
        <w:rPr>
          <w:rFonts w:ascii="Arial" w:hAnsi="Arial" w:cs="Arial"/>
        </w:rPr>
        <w:t>–</w:t>
      </w:r>
      <w:r w:rsidRPr="009A2A68">
        <w:rPr>
          <w:rFonts w:ascii="Arial" w:hAnsi="Arial" w:cs="Arial"/>
          <w:lang w:eastAsia="lt-LT"/>
        </w:rPr>
        <w:t xml:space="preserve">priėmimo aktus bei atitinkamai paskirstyti </w:t>
      </w:r>
      <w:r w:rsidRPr="009A2A68">
        <w:rPr>
          <w:rFonts w:ascii="Arial" w:hAnsi="Arial" w:cs="Arial"/>
          <w:color w:val="000000" w:themeColor="text1"/>
          <w:lang w:eastAsia="lt-LT"/>
        </w:rPr>
        <w:t xml:space="preserve">pirkimo objektą konkretiems </w:t>
      </w:r>
      <w:r w:rsidR="00A9357E" w:rsidRPr="009A2A68">
        <w:rPr>
          <w:rFonts w:ascii="Arial" w:hAnsi="Arial" w:cs="Arial"/>
          <w:lang w:eastAsia="lt-LT"/>
        </w:rPr>
        <w:t>Užsakov</w:t>
      </w:r>
      <w:r w:rsidRPr="009A2A68">
        <w:rPr>
          <w:rFonts w:ascii="Arial" w:hAnsi="Arial" w:cs="Arial"/>
          <w:lang w:eastAsia="lt-LT"/>
        </w:rPr>
        <w:t xml:space="preserve">ams, apmokėti </w:t>
      </w:r>
      <w:r w:rsidR="00811117" w:rsidRPr="009A2A68">
        <w:rPr>
          <w:rFonts w:ascii="Arial" w:hAnsi="Arial" w:cs="Arial"/>
          <w:lang w:eastAsia="lt-LT"/>
        </w:rPr>
        <w:t>Paslaugų teikėj</w:t>
      </w:r>
      <w:r w:rsidRPr="009A2A68">
        <w:rPr>
          <w:rFonts w:ascii="Arial" w:hAnsi="Arial" w:cs="Arial"/>
          <w:lang w:eastAsia="lt-LT"/>
        </w:rPr>
        <w:t xml:space="preserve">o pateiktas PVM sąskaitas faktūras, sąskaitas faktūras, kreditinius dokumentus, avansines sąskaitas per šioje </w:t>
      </w:r>
      <w:r w:rsidRPr="009A2A68">
        <w:rPr>
          <w:rFonts w:ascii="Arial" w:eastAsia="Times New Roman" w:hAnsi="Arial" w:cs="Arial"/>
        </w:rPr>
        <w:t xml:space="preserve">pirkimo–pardavimo sutartyje </w:t>
      </w:r>
      <w:r w:rsidRPr="009A2A68">
        <w:rPr>
          <w:rFonts w:ascii="Arial" w:hAnsi="Arial" w:cs="Arial"/>
          <w:lang w:eastAsia="lt-LT"/>
        </w:rPr>
        <w:t xml:space="preserve">nustatytus terminus, ir pateikti konkretiems </w:t>
      </w:r>
      <w:r w:rsidR="00A9357E" w:rsidRPr="009A2A68">
        <w:rPr>
          <w:rFonts w:ascii="Arial" w:hAnsi="Arial" w:cs="Arial"/>
          <w:lang w:eastAsia="lt-LT"/>
        </w:rPr>
        <w:t>Užsakov</w:t>
      </w:r>
      <w:r w:rsidRPr="009A2A68">
        <w:rPr>
          <w:rFonts w:ascii="Arial" w:hAnsi="Arial" w:cs="Arial"/>
          <w:lang w:eastAsia="lt-LT"/>
        </w:rPr>
        <w:t xml:space="preserve">ams pasirašyti </w:t>
      </w:r>
      <w:r w:rsidRPr="009A2A68">
        <w:rPr>
          <w:rFonts w:ascii="Arial" w:hAnsi="Arial" w:cs="Arial"/>
          <w:lang w:eastAsia="lt-LT"/>
        </w:rPr>
        <w:lastRenderedPageBreak/>
        <w:t xml:space="preserve">perdavimo–priėmimo aktą, išrašyti PVM sąskaitą faktūrą, sąskaitą faktūrą už </w:t>
      </w:r>
      <w:r w:rsidR="00811117" w:rsidRPr="009A2A68">
        <w:rPr>
          <w:rFonts w:ascii="Arial" w:hAnsi="Arial" w:cs="Arial"/>
          <w:lang w:eastAsia="lt-LT"/>
        </w:rPr>
        <w:t>Paslaugų teikėj</w:t>
      </w:r>
      <w:r w:rsidRPr="009A2A68">
        <w:rPr>
          <w:rFonts w:ascii="Arial" w:hAnsi="Arial" w:cs="Arial"/>
          <w:lang w:eastAsia="lt-LT"/>
        </w:rPr>
        <w:t xml:space="preserve">o pagal šią </w:t>
      </w:r>
      <w:r w:rsidRPr="009A2A68">
        <w:rPr>
          <w:rFonts w:ascii="Arial" w:eastAsia="Times New Roman" w:hAnsi="Arial" w:cs="Arial"/>
        </w:rPr>
        <w:t xml:space="preserve">pirkimo–pardavimo sutartį </w:t>
      </w:r>
      <w:r w:rsidRPr="009A2A68">
        <w:rPr>
          <w:rFonts w:ascii="Arial" w:hAnsi="Arial" w:cs="Arial"/>
          <w:lang w:eastAsia="lt-LT"/>
        </w:rPr>
        <w:t xml:space="preserve">parduoto </w:t>
      </w:r>
      <w:r w:rsidRPr="009A2A68">
        <w:rPr>
          <w:rFonts w:ascii="Arial" w:hAnsi="Arial" w:cs="Arial"/>
          <w:color w:val="000000" w:themeColor="text1"/>
          <w:lang w:eastAsia="lt-LT"/>
        </w:rPr>
        <w:t xml:space="preserve">pirkimo objekto </w:t>
      </w:r>
      <w:r w:rsidRPr="009A2A68">
        <w:rPr>
          <w:rFonts w:ascii="Arial" w:hAnsi="Arial" w:cs="Arial"/>
          <w:lang w:eastAsia="lt-LT"/>
        </w:rPr>
        <w:t xml:space="preserve">kiekį (apimtį) pagal </w:t>
      </w:r>
      <w:r w:rsidR="001F3ADD" w:rsidRPr="009A2A68">
        <w:rPr>
          <w:rFonts w:ascii="Arial" w:hAnsi="Arial" w:cs="Arial"/>
          <w:lang w:eastAsia="lt-LT"/>
        </w:rPr>
        <w:t>LTG</w:t>
      </w:r>
      <w:r w:rsidRPr="009A2A68">
        <w:rPr>
          <w:rFonts w:ascii="Arial" w:hAnsi="Arial" w:cs="Arial"/>
          <w:lang w:eastAsia="lt-LT"/>
        </w:rPr>
        <w:t xml:space="preserve"> struktūrinių padalinių vykdomas atskiras korporatyvines funkcijas</w:t>
      </w:r>
      <w:r w:rsidR="00E15071" w:rsidRPr="009A2A68">
        <w:rPr>
          <w:rFonts w:ascii="Arial" w:hAnsi="Arial" w:cs="Arial"/>
          <w:lang w:eastAsia="lt-LT"/>
        </w:rPr>
        <w:t>;</w:t>
      </w:r>
      <w:r w:rsidRPr="009A2A68">
        <w:rPr>
          <w:rFonts w:ascii="Arial" w:hAnsi="Arial" w:cs="Arial"/>
          <w:lang w:eastAsia="lt-LT"/>
        </w:rPr>
        <w:t xml:space="preserve"> </w:t>
      </w:r>
    </w:p>
    <w:p w14:paraId="110C6E00" w14:textId="113B74BA" w:rsidR="008D3F58" w:rsidRPr="009A2A68" w:rsidRDefault="008D3F58" w:rsidP="008D3F58">
      <w:pPr>
        <w:pStyle w:val="ListParagraph"/>
        <w:autoSpaceDE w:val="0"/>
        <w:autoSpaceDN w:val="0"/>
        <w:adjustRightInd w:val="0"/>
        <w:spacing w:after="0" w:line="240" w:lineRule="auto"/>
        <w:ind w:left="1287"/>
        <w:jc w:val="both"/>
        <w:rPr>
          <w:rFonts w:ascii="Arial" w:hAnsi="Arial" w:cs="Arial"/>
          <w:color w:val="FF0000"/>
          <w:lang w:eastAsia="lt-LT"/>
        </w:rPr>
      </w:pPr>
      <w:r w:rsidRPr="009A2A68">
        <w:rPr>
          <w:rFonts w:ascii="Arial" w:hAnsi="Arial" w:cs="Arial"/>
          <w:i/>
          <w:iCs/>
          <w:lang w:eastAsia="lt-LT"/>
        </w:rPr>
        <w:t>(4)</w:t>
      </w:r>
      <w:r w:rsidRPr="009A2A68">
        <w:rPr>
          <w:rFonts w:ascii="Arial" w:hAnsi="Arial" w:cs="Arial"/>
          <w:lang w:eastAsia="lt-LT"/>
        </w:rPr>
        <w:t xml:space="preserve"> atstovauti santykiuose su </w:t>
      </w:r>
      <w:r w:rsidR="00811117" w:rsidRPr="009A2A68">
        <w:rPr>
          <w:rFonts w:ascii="Arial" w:hAnsi="Arial" w:cs="Arial"/>
          <w:lang w:eastAsia="lt-LT"/>
        </w:rPr>
        <w:t>Paslaugų teikėj</w:t>
      </w:r>
      <w:r w:rsidR="003943E8" w:rsidRPr="009A2A68">
        <w:rPr>
          <w:rFonts w:ascii="Arial" w:hAnsi="Arial" w:cs="Arial"/>
          <w:lang w:eastAsia="lt-LT"/>
        </w:rPr>
        <w:t>u</w:t>
      </w:r>
      <w:r w:rsidRPr="009A2A68">
        <w:rPr>
          <w:rFonts w:ascii="Arial" w:hAnsi="Arial" w:cs="Arial"/>
          <w:lang w:eastAsia="lt-LT"/>
        </w:rPr>
        <w:t xml:space="preserve"> ir </w:t>
      </w:r>
      <w:r w:rsidRPr="009A2A68">
        <w:rPr>
          <w:rFonts w:ascii="Arial" w:eastAsia="Times New Roman" w:hAnsi="Arial" w:cs="Arial"/>
        </w:rPr>
        <w:t xml:space="preserve">pirkimo–pardavimo </w:t>
      </w:r>
      <w:r w:rsidRPr="009A2A68">
        <w:rPr>
          <w:rFonts w:ascii="Arial" w:hAnsi="Arial" w:cs="Arial"/>
          <w:lang w:eastAsia="lt-LT"/>
        </w:rPr>
        <w:t>sutar</w:t>
      </w:r>
      <w:r w:rsidR="003943E8" w:rsidRPr="009A2A68">
        <w:rPr>
          <w:rFonts w:ascii="Arial" w:hAnsi="Arial" w:cs="Arial"/>
          <w:lang w:eastAsia="lt-LT"/>
        </w:rPr>
        <w:t>ties</w:t>
      </w:r>
      <w:r w:rsidRPr="009A2A68">
        <w:rPr>
          <w:rFonts w:ascii="Arial" w:hAnsi="Arial" w:cs="Arial"/>
          <w:lang w:eastAsia="lt-LT"/>
        </w:rPr>
        <w:t xml:space="preserve"> įvykdymo užtikrinimo dokumentą (banko garantiją, draudimo bendrovės laidavimo raštą) išdavusiais subjektais visais klausimais, susijusiais su </w:t>
      </w:r>
      <w:r w:rsidRPr="009A2A68">
        <w:rPr>
          <w:rFonts w:ascii="Arial" w:eastAsia="Times New Roman" w:hAnsi="Arial" w:cs="Arial"/>
        </w:rPr>
        <w:t xml:space="preserve">pirkimo–pardavimo </w:t>
      </w:r>
      <w:r w:rsidRPr="009A2A68">
        <w:rPr>
          <w:rFonts w:ascii="Arial" w:hAnsi="Arial" w:cs="Arial"/>
          <w:lang w:eastAsia="lt-LT"/>
        </w:rPr>
        <w:t xml:space="preserve">sutarčių vykdymu (įskaitant, bet neapsiribojant, </w:t>
      </w:r>
      <w:r w:rsidR="00811117" w:rsidRPr="009A2A68">
        <w:rPr>
          <w:rFonts w:ascii="Arial" w:hAnsi="Arial" w:cs="Arial"/>
          <w:lang w:eastAsia="lt-LT"/>
        </w:rPr>
        <w:t>Paslaugų teikėj</w:t>
      </w:r>
      <w:r w:rsidR="003943E8" w:rsidRPr="009A2A68">
        <w:rPr>
          <w:rFonts w:ascii="Arial" w:hAnsi="Arial" w:cs="Arial"/>
          <w:lang w:eastAsia="lt-LT"/>
        </w:rPr>
        <w:t>ui</w:t>
      </w:r>
      <w:r w:rsidRPr="009A2A68">
        <w:rPr>
          <w:rFonts w:ascii="Arial" w:hAnsi="Arial" w:cs="Arial"/>
          <w:lang w:eastAsia="lt-LT"/>
        </w:rPr>
        <w:t xml:space="preserve"> ir / ar bankams, draudimo bendrovėms, išdavusioms garantiją, laidavimo raštą, skirtų pranešimų, prašymų, reikalavimų ir visų kitų su </w:t>
      </w:r>
      <w:r w:rsidRPr="009A2A68">
        <w:rPr>
          <w:rFonts w:ascii="Arial" w:eastAsia="Times New Roman" w:hAnsi="Arial" w:cs="Arial"/>
        </w:rPr>
        <w:t xml:space="preserve">pirkimo–pardavimo </w:t>
      </w:r>
      <w:r w:rsidRPr="009A2A68">
        <w:rPr>
          <w:rFonts w:ascii="Arial" w:hAnsi="Arial" w:cs="Arial"/>
          <w:lang w:eastAsia="lt-LT"/>
        </w:rPr>
        <w:t>sutarčių vykdymu susijusių dokumentų pasirašymą ir pateikimą);</w:t>
      </w:r>
    </w:p>
    <w:p w14:paraId="7767A00D" w14:textId="77777777" w:rsidR="008D3F58" w:rsidRPr="009A2A68" w:rsidRDefault="008D3F58" w:rsidP="008D3F58">
      <w:pPr>
        <w:tabs>
          <w:tab w:val="left" w:pos="709"/>
        </w:tabs>
        <w:spacing w:after="0" w:line="235" w:lineRule="auto"/>
        <w:ind w:firstLine="567"/>
        <w:jc w:val="both"/>
        <w:rPr>
          <w:rFonts w:ascii="Arial" w:eastAsia="Times New Roman" w:hAnsi="Arial" w:cs="Arial"/>
        </w:rPr>
      </w:pPr>
    </w:p>
    <w:p w14:paraId="5D741459" w14:textId="60D36B11" w:rsidR="008D3F58" w:rsidRPr="009A2A68" w:rsidRDefault="008D3F58" w:rsidP="008D3F58">
      <w:pPr>
        <w:tabs>
          <w:tab w:val="left" w:pos="709"/>
        </w:tabs>
        <w:spacing w:after="0" w:line="235" w:lineRule="auto"/>
        <w:ind w:firstLine="567"/>
        <w:jc w:val="both"/>
        <w:rPr>
          <w:rFonts w:ascii="Arial" w:eastAsia="Times New Roman" w:hAnsi="Arial" w:cs="Arial"/>
        </w:rPr>
      </w:pPr>
      <w:r w:rsidRPr="009A2A68">
        <w:rPr>
          <w:rFonts w:ascii="Arial" w:eastAsia="Times New Roman" w:hAnsi="Arial" w:cs="Arial"/>
        </w:rPr>
        <w:t xml:space="preserve">toliau </w:t>
      </w:r>
      <w:r w:rsidR="00A9357E" w:rsidRPr="009A2A68">
        <w:rPr>
          <w:rFonts w:ascii="Arial" w:eastAsia="Times New Roman" w:hAnsi="Arial" w:cs="Arial"/>
        </w:rPr>
        <w:t>Užsakov</w:t>
      </w:r>
      <w:r w:rsidRPr="009A2A68">
        <w:rPr>
          <w:rFonts w:ascii="Arial" w:eastAsia="Times New Roman" w:hAnsi="Arial" w:cs="Arial"/>
        </w:rPr>
        <w:t xml:space="preserve">ai ir </w:t>
      </w:r>
      <w:r w:rsidR="00811117" w:rsidRPr="009A2A68">
        <w:rPr>
          <w:rFonts w:ascii="Arial" w:eastAsia="Times New Roman" w:hAnsi="Arial" w:cs="Arial"/>
        </w:rPr>
        <w:t>Paslaugų teikėj</w:t>
      </w:r>
      <w:r w:rsidRPr="009A2A68">
        <w:rPr>
          <w:rFonts w:ascii="Arial" w:eastAsia="Times New Roman" w:hAnsi="Arial" w:cs="Arial"/>
        </w:rPr>
        <w:t xml:space="preserve">as kartu vadinami </w:t>
      </w:r>
      <w:r w:rsidRPr="009A2A68">
        <w:rPr>
          <w:rFonts w:ascii="Arial" w:eastAsia="Times New Roman" w:hAnsi="Arial" w:cs="Arial"/>
          <w:b/>
          <w:bCs/>
        </w:rPr>
        <w:t>„Šalimis“</w:t>
      </w:r>
      <w:r w:rsidRPr="009A2A68">
        <w:rPr>
          <w:rFonts w:ascii="Arial" w:eastAsia="Times New Roman" w:hAnsi="Arial" w:cs="Arial"/>
        </w:rPr>
        <w:t xml:space="preserve">, o kiekvienas iš jų atskirai – </w:t>
      </w:r>
      <w:r w:rsidRPr="009A2A68">
        <w:rPr>
          <w:rFonts w:ascii="Arial" w:eastAsia="Times New Roman" w:hAnsi="Arial" w:cs="Arial"/>
          <w:b/>
          <w:bCs/>
        </w:rPr>
        <w:t>„Šalimi“</w:t>
      </w:r>
      <w:r w:rsidRPr="009A2A68">
        <w:rPr>
          <w:rFonts w:ascii="Arial" w:eastAsia="Times New Roman" w:hAnsi="Arial" w:cs="Arial"/>
        </w:rPr>
        <w:t>,</w:t>
      </w:r>
    </w:p>
    <w:p w14:paraId="493D7D76" w14:textId="77777777" w:rsidR="008D3F58" w:rsidRPr="009A2A68" w:rsidRDefault="008D3F58" w:rsidP="008D3F58">
      <w:pPr>
        <w:tabs>
          <w:tab w:val="left" w:pos="709"/>
        </w:tabs>
        <w:spacing w:after="0" w:line="235" w:lineRule="auto"/>
        <w:ind w:firstLine="567"/>
        <w:jc w:val="both"/>
        <w:rPr>
          <w:rFonts w:ascii="Arial" w:eastAsia="Times New Roman" w:hAnsi="Arial" w:cs="Arial"/>
        </w:rPr>
      </w:pPr>
    </w:p>
    <w:p w14:paraId="317C8A31" w14:textId="7B207208" w:rsidR="008D3F58" w:rsidRPr="009A2A68" w:rsidRDefault="008D3F58" w:rsidP="008562EE">
      <w:pPr>
        <w:tabs>
          <w:tab w:val="left" w:pos="709"/>
        </w:tabs>
        <w:spacing w:after="0" w:line="235" w:lineRule="auto"/>
        <w:ind w:firstLine="567"/>
        <w:jc w:val="both"/>
        <w:rPr>
          <w:rFonts w:ascii="Arial" w:eastAsia="Times New Roman" w:hAnsi="Arial" w:cs="Arial"/>
        </w:rPr>
      </w:pPr>
      <w:r w:rsidRPr="009A2A68">
        <w:rPr>
          <w:rFonts w:ascii="Arial" w:eastAsia="Times New Roman" w:hAnsi="Arial" w:cs="Arial"/>
        </w:rPr>
        <w:t xml:space="preserve">sudarė šią pirkimo–pardavimo sutartį, toliau vadinamą </w:t>
      </w:r>
      <w:r w:rsidRPr="009A2A68">
        <w:rPr>
          <w:rFonts w:ascii="Arial" w:eastAsia="Times New Roman" w:hAnsi="Arial" w:cs="Arial"/>
          <w:b/>
          <w:bCs/>
        </w:rPr>
        <w:t>„Sutartimi“</w:t>
      </w:r>
      <w:r w:rsidRPr="009A2A68">
        <w:rPr>
          <w:rFonts w:ascii="Arial" w:eastAsia="Times New Roman" w:hAnsi="Arial" w:cs="Arial"/>
        </w:rPr>
        <w:t>, ir susitarė dėl toliau išvardintų sąlygų.</w:t>
      </w:r>
    </w:p>
    <w:p w14:paraId="26C38BF4" w14:textId="77777777" w:rsidR="008562EE" w:rsidRPr="009A2A68" w:rsidRDefault="008562EE" w:rsidP="008562EE">
      <w:pPr>
        <w:tabs>
          <w:tab w:val="left" w:pos="709"/>
        </w:tabs>
        <w:spacing w:after="0" w:line="235" w:lineRule="auto"/>
        <w:ind w:firstLine="567"/>
        <w:jc w:val="both"/>
        <w:rPr>
          <w:rFonts w:ascii="Arial" w:hAnsi="Arial" w:cs="Arial"/>
        </w:rPr>
      </w:pPr>
    </w:p>
    <w:permEnd w:id="1186864464"/>
    <w:p w14:paraId="20127564" w14:textId="77777777" w:rsidR="00540279" w:rsidRPr="009A2A68" w:rsidRDefault="00B26941" w:rsidP="00B62295">
      <w:pPr>
        <w:numPr>
          <w:ilvl w:val="0"/>
          <w:numId w:val="1"/>
        </w:numPr>
        <w:spacing w:after="0" w:line="240" w:lineRule="auto"/>
        <w:ind w:firstLine="360"/>
        <w:jc w:val="center"/>
        <w:rPr>
          <w:rFonts w:ascii="Arial" w:hAnsi="Arial" w:cs="Arial"/>
          <w:b/>
        </w:rPr>
      </w:pPr>
      <w:r w:rsidRPr="009A2A68">
        <w:rPr>
          <w:rFonts w:ascii="Arial" w:hAnsi="Arial" w:cs="Arial"/>
          <w:b/>
        </w:rPr>
        <w:t>SUTARTIES DALYKAS</w:t>
      </w:r>
    </w:p>
    <w:p w14:paraId="7F2E4960" w14:textId="06867697" w:rsidR="00634F8E" w:rsidRPr="009A2A68" w:rsidRDefault="00540279" w:rsidP="00991E56">
      <w:pPr>
        <w:pStyle w:val="CommentText"/>
        <w:spacing w:after="0"/>
        <w:ind w:firstLine="360"/>
        <w:jc w:val="both"/>
        <w:rPr>
          <w:rFonts w:ascii="Arial" w:hAnsi="Arial" w:cs="Arial"/>
          <w:b/>
          <w:sz w:val="22"/>
          <w:szCs w:val="22"/>
        </w:rPr>
      </w:pPr>
      <w:r w:rsidRPr="009A2A68">
        <w:rPr>
          <w:rFonts w:ascii="Arial" w:eastAsia="Calibri" w:hAnsi="Arial" w:cs="Arial"/>
          <w:sz w:val="22"/>
          <w:szCs w:val="22"/>
        </w:rPr>
        <w:t>1.1.</w:t>
      </w:r>
      <w:r w:rsidR="00C95551" w:rsidRPr="009A2A68">
        <w:rPr>
          <w:rFonts w:ascii="Arial" w:eastAsia="Calibri" w:hAnsi="Arial" w:cs="Arial"/>
          <w:sz w:val="22"/>
          <w:szCs w:val="22"/>
        </w:rPr>
        <w:t xml:space="preserve"> </w:t>
      </w:r>
      <w:r w:rsidR="00C95551" w:rsidRPr="009A2A68">
        <w:rPr>
          <w:rFonts w:ascii="Arial" w:hAnsi="Arial" w:cs="Arial"/>
          <w:sz w:val="22"/>
          <w:szCs w:val="22"/>
        </w:rPr>
        <w:t>Sutarties dalykas</w:t>
      </w:r>
      <w:permStart w:id="2126911775" w:edGrp="everyone"/>
      <w:r w:rsidR="00B42814" w:rsidRPr="009A2A68">
        <w:rPr>
          <w:rFonts w:ascii="Arial" w:hAnsi="Arial" w:cs="Arial"/>
          <w:sz w:val="22"/>
          <w:szCs w:val="22"/>
        </w:rPr>
        <w:t xml:space="preserve"> </w:t>
      </w:r>
      <w:r w:rsidR="00B83646" w:rsidRPr="009A2A68">
        <w:rPr>
          <w:rFonts w:ascii="Arial" w:eastAsia="Calibri" w:hAnsi="Arial" w:cs="Arial"/>
          <w:sz w:val="22"/>
          <w:szCs w:val="22"/>
        </w:rPr>
        <w:t xml:space="preserve">yra </w:t>
      </w:r>
      <w:r w:rsidR="007B421B" w:rsidRPr="009A2A68">
        <w:rPr>
          <w:rFonts w:ascii="Arial" w:hAnsi="Arial" w:cs="Arial"/>
          <w:b/>
          <w:bCs/>
          <w:sz w:val="22"/>
          <w:szCs w:val="22"/>
        </w:rPr>
        <w:t xml:space="preserve">privažiuojamųjų geležinkelio kelių techninės dokumentacijos atnaujinimas </w:t>
      </w:r>
      <w:r w:rsidR="00C40EA0">
        <w:rPr>
          <w:rFonts w:ascii="Arial" w:hAnsi="Arial" w:cs="Arial"/>
          <w:b/>
          <w:bCs/>
          <w:sz w:val="22"/>
          <w:szCs w:val="22"/>
        </w:rPr>
        <w:t>K</w:t>
      </w:r>
      <w:r w:rsidR="002D6B43">
        <w:rPr>
          <w:rFonts w:ascii="Arial" w:hAnsi="Arial" w:cs="Arial"/>
          <w:b/>
          <w:bCs/>
          <w:sz w:val="22"/>
          <w:szCs w:val="22"/>
        </w:rPr>
        <w:t>auno</w:t>
      </w:r>
      <w:r w:rsidR="007B421B" w:rsidRPr="009A2A68">
        <w:rPr>
          <w:rFonts w:ascii="Arial" w:hAnsi="Arial" w:cs="Arial"/>
          <w:b/>
          <w:bCs/>
          <w:sz w:val="22"/>
          <w:szCs w:val="22"/>
        </w:rPr>
        <w:t xml:space="preserve"> regionų geležinkelio stotyse</w:t>
      </w:r>
      <w:r w:rsidR="007B421B" w:rsidRPr="009A2A68">
        <w:rPr>
          <w:rFonts w:ascii="Arial" w:eastAsia="Calibri" w:hAnsi="Arial" w:cs="Arial"/>
          <w:b/>
          <w:bCs/>
          <w:sz w:val="22"/>
          <w:szCs w:val="22"/>
        </w:rPr>
        <w:t xml:space="preserve"> </w:t>
      </w:r>
      <w:permEnd w:id="2126911775"/>
      <w:r w:rsidR="00E104AF" w:rsidRPr="009A2A68">
        <w:rPr>
          <w:rFonts w:ascii="Arial" w:hAnsi="Arial" w:cs="Arial"/>
          <w:sz w:val="22"/>
          <w:szCs w:val="22"/>
        </w:rPr>
        <w:t xml:space="preserve">(toliau – </w:t>
      </w:r>
      <w:r w:rsidR="00E104AF" w:rsidRPr="009A2A68">
        <w:rPr>
          <w:rFonts w:ascii="Arial" w:hAnsi="Arial" w:cs="Arial"/>
          <w:b/>
          <w:sz w:val="22"/>
          <w:szCs w:val="22"/>
        </w:rPr>
        <w:t>Paslaugos</w:t>
      </w:r>
      <w:r w:rsidR="00E104AF" w:rsidRPr="009A2A68">
        <w:rPr>
          <w:rFonts w:ascii="Arial" w:hAnsi="Arial" w:cs="Arial"/>
          <w:sz w:val="22"/>
          <w:szCs w:val="22"/>
        </w:rPr>
        <w:t>) pirkimas–pardavimas.</w:t>
      </w:r>
      <w:r w:rsidR="00634F8E" w:rsidRPr="009A2A68">
        <w:rPr>
          <w:rFonts w:ascii="Arial" w:hAnsi="Arial" w:cs="Arial"/>
          <w:sz w:val="22"/>
          <w:szCs w:val="22"/>
        </w:rPr>
        <w:t xml:space="preserve"> </w:t>
      </w:r>
      <w:r w:rsidR="00E104AF" w:rsidRPr="009A2A68">
        <w:rPr>
          <w:rFonts w:ascii="Arial" w:eastAsia="Calibri" w:hAnsi="Arial" w:cs="Arial"/>
          <w:sz w:val="22"/>
          <w:szCs w:val="22"/>
        </w:rPr>
        <w:t xml:space="preserve"> </w:t>
      </w:r>
    </w:p>
    <w:p w14:paraId="2BD5F080" w14:textId="4BA6A130" w:rsidR="006B240C" w:rsidRPr="009A2A68" w:rsidRDefault="00540279" w:rsidP="00A07123">
      <w:pPr>
        <w:pStyle w:val="CommentText"/>
        <w:spacing w:after="0"/>
        <w:ind w:firstLine="360"/>
        <w:jc w:val="both"/>
        <w:rPr>
          <w:rFonts w:ascii="Arial" w:hAnsi="Arial" w:cs="Arial"/>
          <w:i/>
          <w:sz w:val="22"/>
          <w:szCs w:val="22"/>
        </w:rPr>
      </w:pPr>
      <w:r w:rsidRPr="009A2A68">
        <w:rPr>
          <w:rFonts w:ascii="Arial" w:eastAsia="Calibri" w:hAnsi="Arial" w:cs="Arial"/>
          <w:sz w:val="22"/>
          <w:szCs w:val="22"/>
        </w:rPr>
        <w:t xml:space="preserve">1.2. </w:t>
      </w:r>
      <w:permStart w:id="1751661664" w:edGrp="everyone"/>
      <w:r w:rsidR="00A07123" w:rsidRPr="009A2A68">
        <w:rPr>
          <w:rFonts w:ascii="Arial" w:eastAsia="Calibri" w:hAnsi="Arial" w:cs="Arial"/>
          <w:sz w:val="22"/>
          <w:szCs w:val="22"/>
        </w:rPr>
        <w:t xml:space="preserve">Paslaugų teikimo vietos: </w:t>
      </w:r>
      <w:r w:rsidR="0019776C">
        <w:rPr>
          <w:rFonts w:ascii="Arial" w:eastAsia="Calibri" w:hAnsi="Arial" w:cs="Arial"/>
          <w:sz w:val="22"/>
          <w:szCs w:val="22"/>
        </w:rPr>
        <w:t>K</w:t>
      </w:r>
      <w:r w:rsidR="002D6B43">
        <w:rPr>
          <w:rFonts w:ascii="Arial" w:eastAsia="Calibri" w:hAnsi="Arial" w:cs="Arial"/>
          <w:sz w:val="22"/>
          <w:szCs w:val="22"/>
        </w:rPr>
        <w:t>auno</w:t>
      </w:r>
      <w:r w:rsidR="007B69F3" w:rsidRPr="009A2A68">
        <w:rPr>
          <w:rFonts w:ascii="Arial" w:eastAsia="Calibri" w:hAnsi="Arial" w:cs="Arial"/>
          <w:sz w:val="22"/>
          <w:szCs w:val="22"/>
        </w:rPr>
        <w:t xml:space="preserve"> regiona</w:t>
      </w:r>
      <w:r w:rsidR="0019776C">
        <w:rPr>
          <w:rFonts w:ascii="Arial" w:eastAsia="Calibri" w:hAnsi="Arial" w:cs="Arial"/>
          <w:sz w:val="22"/>
          <w:szCs w:val="22"/>
        </w:rPr>
        <w:t>s</w:t>
      </w:r>
      <w:r w:rsidR="007B69F3" w:rsidRPr="009A2A68">
        <w:rPr>
          <w:rFonts w:ascii="Arial" w:eastAsia="Calibri" w:hAnsi="Arial" w:cs="Arial"/>
          <w:sz w:val="22"/>
          <w:szCs w:val="22"/>
        </w:rPr>
        <w:t xml:space="preserve">. </w:t>
      </w:r>
    </w:p>
    <w:p w14:paraId="5E0FB53A" w14:textId="719ADD99" w:rsidR="0096161B" w:rsidRPr="009A2A68" w:rsidRDefault="006B240C" w:rsidP="008A4A56">
      <w:pPr>
        <w:pStyle w:val="CommentText"/>
        <w:spacing w:after="0"/>
        <w:ind w:firstLine="360"/>
        <w:jc w:val="both"/>
        <w:rPr>
          <w:rFonts w:ascii="Arial" w:hAnsi="Arial" w:cs="Arial"/>
          <w:sz w:val="22"/>
          <w:szCs w:val="22"/>
        </w:rPr>
      </w:pPr>
      <w:r w:rsidRPr="009A2A68">
        <w:rPr>
          <w:rStyle w:val="Laukeliai"/>
          <w:rFonts w:eastAsia="Times New Roman" w:cs="Arial"/>
          <w:sz w:val="22"/>
          <w:szCs w:val="22"/>
        </w:rPr>
        <w:t>1.3</w:t>
      </w:r>
      <w:r w:rsidR="0096161B" w:rsidRPr="009A2A68">
        <w:rPr>
          <w:rStyle w:val="Laukeliai"/>
          <w:rFonts w:eastAsia="Times New Roman" w:cs="Arial"/>
          <w:sz w:val="22"/>
          <w:szCs w:val="22"/>
        </w:rPr>
        <w:t xml:space="preserve">. </w:t>
      </w:r>
      <w:r w:rsidR="008A4A56" w:rsidRPr="009A2A68">
        <w:rPr>
          <w:rFonts w:ascii="Arial" w:hAnsi="Arial" w:cs="Arial"/>
          <w:sz w:val="22"/>
          <w:szCs w:val="22"/>
        </w:rPr>
        <w:t>Paslaugas</w:t>
      </w:r>
      <w:permEnd w:id="1751661664"/>
      <w:r w:rsidR="0096161B" w:rsidRPr="009A2A68">
        <w:rPr>
          <w:rFonts w:ascii="Arial" w:hAnsi="Arial" w:cs="Arial"/>
          <w:sz w:val="22"/>
          <w:szCs w:val="22"/>
        </w:rPr>
        <w:t xml:space="preserve"> priimti Vadovaujančio </w:t>
      </w:r>
      <w:r w:rsidR="008A4A56" w:rsidRPr="009A2A68">
        <w:rPr>
          <w:rFonts w:ascii="Arial" w:hAnsi="Arial" w:cs="Arial"/>
          <w:sz w:val="22"/>
          <w:szCs w:val="22"/>
        </w:rPr>
        <w:t>užsakovo</w:t>
      </w:r>
      <w:r w:rsidR="0096161B" w:rsidRPr="009A2A68">
        <w:rPr>
          <w:rFonts w:ascii="Arial" w:hAnsi="Arial" w:cs="Arial"/>
          <w:sz w:val="22"/>
          <w:szCs w:val="22"/>
        </w:rPr>
        <w:t xml:space="preserve"> </w:t>
      </w:r>
      <w:r w:rsidR="00E15071" w:rsidRPr="009A2A68">
        <w:rPr>
          <w:rFonts w:ascii="Arial" w:hAnsi="Arial" w:cs="Arial"/>
          <w:sz w:val="22"/>
          <w:szCs w:val="22"/>
        </w:rPr>
        <w:t>įg</w:t>
      </w:r>
      <w:r w:rsidR="0096161B" w:rsidRPr="009A2A68">
        <w:rPr>
          <w:rFonts w:ascii="Arial" w:hAnsi="Arial" w:cs="Arial"/>
          <w:sz w:val="22"/>
          <w:szCs w:val="22"/>
        </w:rPr>
        <w:t>aliot</w:t>
      </w:r>
      <w:r w:rsidR="00C40EA0">
        <w:rPr>
          <w:rFonts w:ascii="Arial" w:hAnsi="Arial" w:cs="Arial"/>
          <w:sz w:val="22"/>
          <w:szCs w:val="22"/>
        </w:rPr>
        <w:t>o</w:t>
      </w:r>
      <w:r w:rsidR="0096161B" w:rsidRPr="009A2A68">
        <w:rPr>
          <w:rFonts w:ascii="Arial" w:hAnsi="Arial" w:cs="Arial"/>
          <w:sz w:val="22"/>
          <w:szCs w:val="22"/>
        </w:rPr>
        <w:t xml:space="preserve"> atsaking</w:t>
      </w:r>
      <w:r w:rsidR="00C40EA0">
        <w:rPr>
          <w:rFonts w:ascii="Arial" w:hAnsi="Arial" w:cs="Arial"/>
          <w:sz w:val="22"/>
          <w:szCs w:val="22"/>
        </w:rPr>
        <w:t>o</w:t>
      </w:r>
      <w:r w:rsidR="0096161B" w:rsidRPr="009A2A68">
        <w:rPr>
          <w:rFonts w:ascii="Arial" w:hAnsi="Arial" w:cs="Arial"/>
          <w:sz w:val="22"/>
          <w:szCs w:val="22"/>
        </w:rPr>
        <w:t xml:space="preserve"> asmen</w:t>
      </w:r>
      <w:r w:rsidR="00C40EA0">
        <w:rPr>
          <w:rFonts w:ascii="Arial" w:hAnsi="Arial" w:cs="Arial"/>
          <w:sz w:val="22"/>
          <w:szCs w:val="22"/>
        </w:rPr>
        <w:t>s</w:t>
      </w:r>
      <w:r w:rsidR="0096161B" w:rsidRPr="009A2A68">
        <w:rPr>
          <w:rFonts w:ascii="Arial" w:hAnsi="Arial" w:cs="Arial"/>
          <w:sz w:val="22"/>
          <w:szCs w:val="22"/>
        </w:rPr>
        <w:t xml:space="preserve"> kontaktiniai duomenys: </w:t>
      </w:r>
      <w:r w:rsidR="00E47AB7">
        <w:rPr>
          <w:rFonts w:ascii="Arial" w:hAnsi="Arial" w:cs="Arial"/>
          <w:sz w:val="22"/>
          <w:szCs w:val="22"/>
        </w:rPr>
        <w:tab/>
      </w:r>
      <w:r w:rsidR="00E47AB7">
        <w:rPr>
          <w:rFonts w:ascii="Arial" w:hAnsi="Arial" w:cs="Arial"/>
          <w:sz w:val="22"/>
          <w:szCs w:val="22"/>
        </w:rPr>
        <w:tab/>
      </w:r>
      <w:r w:rsidR="00E47AB7">
        <w:rPr>
          <w:rFonts w:ascii="Arial" w:hAnsi="Arial" w:cs="Arial"/>
          <w:sz w:val="22"/>
          <w:szCs w:val="22"/>
        </w:rPr>
        <w:tab/>
      </w:r>
      <w:r w:rsidR="00E47AB7">
        <w:rPr>
          <w:rFonts w:ascii="Arial" w:hAnsi="Arial" w:cs="Arial"/>
          <w:sz w:val="22"/>
          <w:szCs w:val="22"/>
        </w:rPr>
        <w:tab/>
      </w:r>
      <w:r w:rsidR="006E5607" w:rsidRPr="009A2A68">
        <w:rPr>
          <w:rFonts w:ascii="Arial" w:hAnsi="Arial" w:cs="Arial"/>
          <w:sz w:val="22"/>
          <w:szCs w:val="22"/>
        </w:rPr>
        <w:t>.</w:t>
      </w:r>
      <w:r w:rsidR="0096161B" w:rsidRPr="009A2A68">
        <w:rPr>
          <w:rFonts w:ascii="Arial" w:hAnsi="Arial" w:cs="Arial"/>
          <w:sz w:val="22"/>
          <w:szCs w:val="22"/>
        </w:rPr>
        <w:t xml:space="preserve"> Apie šiame punkte nurodyto įgalioto asmens pasikeitimą Vadovaujantis </w:t>
      </w:r>
      <w:r w:rsidR="008A4A56" w:rsidRPr="009A2A68">
        <w:rPr>
          <w:rFonts w:ascii="Arial" w:hAnsi="Arial" w:cs="Arial"/>
          <w:sz w:val="22"/>
          <w:szCs w:val="22"/>
        </w:rPr>
        <w:t>užsakovas</w:t>
      </w:r>
      <w:r w:rsidR="0096161B" w:rsidRPr="009A2A68">
        <w:rPr>
          <w:rFonts w:ascii="Arial" w:hAnsi="Arial" w:cs="Arial"/>
          <w:sz w:val="22"/>
          <w:szCs w:val="22"/>
        </w:rPr>
        <w:t xml:space="preserve"> </w:t>
      </w:r>
      <w:r w:rsidR="00E15071" w:rsidRPr="009A2A68">
        <w:rPr>
          <w:rFonts w:ascii="Arial" w:hAnsi="Arial" w:cs="Arial"/>
          <w:sz w:val="22"/>
          <w:szCs w:val="22"/>
        </w:rPr>
        <w:t>i</w:t>
      </w:r>
      <w:r w:rsidR="0096161B" w:rsidRPr="009A2A68">
        <w:rPr>
          <w:rFonts w:ascii="Arial" w:hAnsi="Arial" w:cs="Arial"/>
          <w:sz w:val="22"/>
          <w:szCs w:val="22"/>
        </w:rPr>
        <w:t xml:space="preserve">nformuoja </w:t>
      </w:r>
      <w:r w:rsidR="008A4A56" w:rsidRPr="009A2A68">
        <w:rPr>
          <w:rFonts w:ascii="Arial" w:hAnsi="Arial" w:cs="Arial"/>
          <w:sz w:val="22"/>
          <w:szCs w:val="22"/>
        </w:rPr>
        <w:t>Paslaugų teikėją</w:t>
      </w:r>
      <w:r w:rsidR="0096161B" w:rsidRPr="009A2A68">
        <w:rPr>
          <w:rFonts w:ascii="Arial" w:hAnsi="Arial" w:cs="Arial"/>
          <w:sz w:val="22"/>
          <w:szCs w:val="22"/>
        </w:rPr>
        <w:t xml:space="preserve"> šios Sutarties Specialiųjų sąlygų 9 skyriuje nurodytu </w:t>
      </w:r>
      <w:r w:rsidR="008A4A56" w:rsidRPr="009A2A68">
        <w:rPr>
          <w:rFonts w:ascii="Arial" w:hAnsi="Arial" w:cs="Arial"/>
          <w:sz w:val="22"/>
          <w:szCs w:val="22"/>
        </w:rPr>
        <w:t>Paslaugų teikėjo</w:t>
      </w:r>
      <w:r w:rsidR="0096161B" w:rsidRPr="009A2A68">
        <w:rPr>
          <w:rFonts w:ascii="Arial" w:hAnsi="Arial" w:cs="Arial"/>
          <w:sz w:val="22"/>
          <w:szCs w:val="22"/>
        </w:rPr>
        <w:t xml:space="preserve"> el. paštu ir atskiras Sutarties pakeitimas ar atskiras įgaliojimų įforminimas dėl šios priežasties nėra atliekamas.</w:t>
      </w:r>
    </w:p>
    <w:p w14:paraId="2BABD4E6" w14:textId="77777777" w:rsidR="00BF1F2E" w:rsidRPr="009A2A68" w:rsidRDefault="00BF1F2E" w:rsidP="00991E56">
      <w:pPr>
        <w:widowControl w:val="0"/>
        <w:tabs>
          <w:tab w:val="left" w:pos="1134"/>
        </w:tabs>
        <w:spacing w:after="0" w:line="240" w:lineRule="auto"/>
        <w:ind w:firstLine="360"/>
        <w:jc w:val="both"/>
        <w:outlineLvl w:val="1"/>
        <w:rPr>
          <w:rFonts w:ascii="Arial" w:hAnsi="Arial" w:cs="Arial"/>
        </w:rPr>
      </w:pPr>
    </w:p>
    <w:p w14:paraId="7A1333F9" w14:textId="77777777" w:rsidR="00540279" w:rsidRPr="009A2A68" w:rsidRDefault="00B26941" w:rsidP="00B62295">
      <w:pPr>
        <w:numPr>
          <w:ilvl w:val="0"/>
          <w:numId w:val="1"/>
        </w:numPr>
        <w:spacing w:after="0" w:line="240" w:lineRule="auto"/>
        <w:ind w:firstLine="360"/>
        <w:jc w:val="center"/>
        <w:rPr>
          <w:rFonts w:ascii="Arial" w:hAnsi="Arial" w:cs="Arial"/>
          <w:b/>
        </w:rPr>
      </w:pPr>
      <w:r w:rsidRPr="009A2A68">
        <w:rPr>
          <w:rFonts w:ascii="Arial" w:hAnsi="Arial" w:cs="Arial"/>
          <w:b/>
        </w:rPr>
        <w:t>SUTARTIES KAINA IR / ARBA KAINODAROS TAISYKLĖS IR MOKĖJIMO SĄLYGOS</w:t>
      </w:r>
    </w:p>
    <w:p w14:paraId="4614A80D" w14:textId="352E1E7B" w:rsidR="00A07123" w:rsidRPr="009A2A68" w:rsidRDefault="00540279" w:rsidP="00E04995">
      <w:pPr>
        <w:pStyle w:val="ListParagraph"/>
        <w:spacing w:after="0" w:line="240" w:lineRule="auto"/>
        <w:ind w:left="0" w:firstLine="360"/>
        <w:jc w:val="both"/>
        <w:rPr>
          <w:rFonts w:ascii="Arial" w:eastAsia="Calibri" w:hAnsi="Arial" w:cs="Arial"/>
        </w:rPr>
      </w:pPr>
      <w:r w:rsidRPr="009A2A68">
        <w:rPr>
          <w:rFonts w:ascii="Arial" w:eastAsia="Calibri" w:hAnsi="Arial" w:cs="Arial"/>
        </w:rPr>
        <w:t xml:space="preserve">2.1. </w:t>
      </w:r>
      <w:permStart w:id="2065714397" w:edGrp="everyone"/>
      <w:r w:rsidR="00E51B23" w:rsidRPr="009A2A68">
        <w:rPr>
          <w:rFonts w:ascii="Arial" w:eastAsia="Calibri" w:hAnsi="Arial" w:cs="Arial"/>
        </w:rPr>
        <w:t xml:space="preserve">Sutarčiai taikomas </w:t>
      </w:r>
      <w:r w:rsidR="00A07123" w:rsidRPr="009A2A68">
        <w:rPr>
          <w:rFonts w:ascii="Arial" w:eastAsia="Calibri" w:hAnsi="Arial" w:cs="Arial"/>
        </w:rPr>
        <w:t>fiksuoto įkainio su peržiūra kainodaros metodas. Perkama pagal poreikį pagal Sutartyje numatytus įkainius, tačiau neviršijant Sutarties maksimalios kainos, nurodytos Sutarties 2.2 punkte.</w:t>
      </w:r>
    </w:p>
    <w:permEnd w:id="2065714397"/>
    <w:p w14:paraId="05BCAEF1" w14:textId="217FCC2C" w:rsidR="00540279" w:rsidRPr="009A2A68" w:rsidRDefault="00965736" w:rsidP="00A07123">
      <w:pPr>
        <w:spacing w:after="0" w:line="240" w:lineRule="auto"/>
        <w:ind w:firstLine="360"/>
        <w:jc w:val="both"/>
        <w:rPr>
          <w:rFonts w:ascii="Arial" w:hAnsi="Arial" w:cs="Arial"/>
          <w:lang w:eastAsia="x-none"/>
        </w:rPr>
      </w:pPr>
      <w:r w:rsidRPr="009A2A68">
        <w:rPr>
          <w:rFonts w:ascii="Arial" w:hAnsi="Arial" w:cs="Arial"/>
          <w:lang w:eastAsia="x-none"/>
        </w:rPr>
        <w:t>2.2. Atsižvelgiant į Sutarties S</w:t>
      </w:r>
      <w:r w:rsidR="00540279" w:rsidRPr="009A2A68">
        <w:rPr>
          <w:rFonts w:ascii="Arial" w:hAnsi="Arial" w:cs="Arial"/>
          <w:lang w:eastAsia="x-none"/>
        </w:rPr>
        <w:t>pecialiųjų sąlygų 2.1 punktą:</w:t>
      </w:r>
    </w:p>
    <w:p w14:paraId="32901424" w14:textId="31933759" w:rsidR="00540279" w:rsidRPr="00BC59D2" w:rsidRDefault="00540279" w:rsidP="00991E56">
      <w:pPr>
        <w:shd w:val="clear" w:color="auto" w:fill="FFFFFF"/>
        <w:spacing w:after="0" w:line="240" w:lineRule="auto"/>
        <w:ind w:right="23" w:firstLine="360"/>
        <w:jc w:val="both"/>
        <w:rPr>
          <w:rFonts w:ascii="Arial" w:hAnsi="Arial" w:cs="Arial"/>
          <w:lang w:val="en-US" w:eastAsia="x-none"/>
        </w:rPr>
      </w:pPr>
      <w:r w:rsidRPr="009A2A68">
        <w:rPr>
          <w:rFonts w:ascii="Arial" w:eastAsia="Calibri" w:hAnsi="Arial" w:cs="Arial"/>
          <w:lang w:eastAsia="x-none"/>
        </w:rPr>
        <w:t>Sutarties maksimali</w:t>
      </w:r>
      <w:r w:rsidRPr="009A2A68">
        <w:rPr>
          <w:rFonts w:ascii="Arial" w:hAnsi="Arial" w:cs="Arial"/>
          <w:lang w:eastAsia="x-none"/>
        </w:rPr>
        <w:t xml:space="preserve"> kaina yra:</w:t>
      </w:r>
      <w:r w:rsidR="00BC59D2">
        <w:rPr>
          <w:rFonts w:ascii="Arial" w:hAnsi="Arial" w:cs="Arial"/>
          <w:lang w:eastAsia="x-none"/>
        </w:rPr>
        <w:t xml:space="preserve"> </w:t>
      </w:r>
    </w:p>
    <w:p w14:paraId="06EA00F7" w14:textId="0A96228E" w:rsidR="006E5607" w:rsidRPr="009A2A68" w:rsidRDefault="006E5607" w:rsidP="00991E56">
      <w:pPr>
        <w:shd w:val="clear" w:color="auto" w:fill="FFFFFF"/>
        <w:spacing w:after="0" w:line="240" w:lineRule="auto"/>
        <w:ind w:right="23" w:firstLine="360"/>
        <w:jc w:val="both"/>
        <w:rPr>
          <w:rFonts w:ascii="Arial" w:hAnsi="Arial" w:cs="Arial"/>
          <w:iCs/>
        </w:rPr>
      </w:pPr>
      <w:permStart w:id="793014237" w:edGrp="everyone"/>
      <w:r w:rsidRPr="009A2A68">
        <w:rPr>
          <w:rFonts w:ascii="Arial" w:hAnsi="Arial" w:cs="Arial"/>
          <w:iCs/>
          <w:lang w:eastAsia="x-none"/>
        </w:rPr>
        <w:t xml:space="preserve">Sutarties kaina be pridėtinės vertės mokesčio (toliau – </w:t>
      </w:r>
      <w:r w:rsidRPr="009A2A68">
        <w:rPr>
          <w:rFonts w:ascii="Arial" w:hAnsi="Arial" w:cs="Arial"/>
          <w:b/>
          <w:bCs/>
          <w:iCs/>
          <w:lang w:eastAsia="x-none"/>
        </w:rPr>
        <w:t>PVM</w:t>
      </w:r>
      <w:r w:rsidRPr="009A2A68">
        <w:rPr>
          <w:rFonts w:ascii="Arial" w:hAnsi="Arial" w:cs="Arial"/>
          <w:iCs/>
          <w:lang w:eastAsia="x-none"/>
        </w:rPr>
        <w:t xml:space="preserve">): </w:t>
      </w:r>
      <w:r w:rsidR="00CC0070" w:rsidRPr="00BC59D2">
        <w:rPr>
          <w:rFonts w:ascii="Arial" w:hAnsi="Arial" w:cs="Arial"/>
          <w:iCs/>
        </w:rPr>
        <w:t>9 591,00</w:t>
      </w:r>
      <w:r w:rsidR="00C40EA0" w:rsidRPr="009A2A68">
        <w:rPr>
          <w:rFonts w:ascii="Arial" w:hAnsi="Arial" w:cs="Arial"/>
          <w:iCs/>
        </w:rPr>
        <w:t xml:space="preserve"> </w:t>
      </w:r>
      <w:r w:rsidRPr="009A2A68">
        <w:rPr>
          <w:rFonts w:ascii="Arial" w:hAnsi="Arial" w:cs="Arial"/>
          <w:iCs/>
        </w:rPr>
        <w:t>Eur (</w:t>
      </w:r>
      <w:r w:rsidR="00CC0070">
        <w:rPr>
          <w:rFonts w:ascii="Arial" w:hAnsi="Arial" w:cs="Arial"/>
          <w:iCs/>
        </w:rPr>
        <w:t>devyni</w:t>
      </w:r>
      <w:r w:rsidRPr="009A2A68">
        <w:rPr>
          <w:rFonts w:ascii="Arial" w:hAnsi="Arial" w:cs="Arial"/>
          <w:iCs/>
        </w:rPr>
        <w:t xml:space="preserve"> tūkstančiai </w:t>
      </w:r>
      <w:r w:rsidR="00CC0070">
        <w:rPr>
          <w:rFonts w:ascii="Arial" w:hAnsi="Arial" w:cs="Arial"/>
          <w:iCs/>
        </w:rPr>
        <w:t>penki šimtai devyniasdešimt vienas</w:t>
      </w:r>
      <w:r w:rsidRPr="009A2A68">
        <w:rPr>
          <w:rFonts w:ascii="Arial" w:hAnsi="Arial" w:cs="Arial"/>
          <w:iCs/>
        </w:rPr>
        <w:t xml:space="preserve"> eura</w:t>
      </w:r>
      <w:r w:rsidR="00CC0070">
        <w:rPr>
          <w:rFonts w:ascii="Arial" w:hAnsi="Arial" w:cs="Arial"/>
          <w:iCs/>
        </w:rPr>
        <w:t>s</w:t>
      </w:r>
      <w:r w:rsidRPr="009A2A68">
        <w:rPr>
          <w:rFonts w:ascii="Arial" w:hAnsi="Arial" w:cs="Arial"/>
          <w:iCs/>
        </w:rPr>
        <w:t xml:space="preserve"> ir 00 ct.);</w:t>
      </w:r>
    </w:p>
    <w:p w14:paraId="6CDC9863" w14:textId="151C2D5D" w:rsidR="006E5607" w:rsidRPr="009A2A68" w:rsidRDefault="006E5607" w:rsidP="00991E56">
      <w:pPr>
        <w:shd w:val="clear" w:color="auto" w:fill="FFFFFF"/>
        <w:spacing w:after="0" w:line="240" w:lineRule="auto"/>
        <w:ind w:right="23" w:firstLine="360"/>
        <w:jc w:val="both"/>
        <w:rPr>
          <w:rFonts w:ascii="Arial" w:hAnsi="Arial" w:cs="Arial"/>
          <w:iCs/>
        </w:rPr>
      </w:pPr>
      <w:r w:rsidRPr="009A2A68">
        <w:rPr>
          <w:rFonts w:ascii="Arial" w:hAnsi="Arial" w:cs="Arial"/>
          <w:iCs/>
        </w:rPr>
        <w:t>21 % PVM:</w:t>
      </w:r>
      <w:r w:rsidRPr="009A2A68">
        <w:rPr>
          <w:iCs/>
        </w:rPr>
        <w:t xml:space="preserve"> </w:t>
      </w:r>
      <w:r w:rsidR="00CC0070" w:rsidRPr="00CC0070">
        <w:rPr>
          <w:rFonts w:ascii="Arial" w:hAnsi="Arial" w:cs="Arial"/>
          <w:iCs/>
        </w:rPr>
        <w:t>2 014,11</w:t>
      </w:r>
      <w:r w:rsidR="00CC0070">
        <w:rPr>
          <w:rFonts w:ascii="Arial" w:hAnsi="Arial" w:cs="Arial"/>
          <w:iCs/>
        </w:rPr>
        <w:t xml:space="preserve"> </w:t>
      </w:r>
      <w:r w:rsidR="00CA60EF" w:rsidRPr="009A2A68">
        <w:rPr>
          <w:rFonts w:ascii="Arial" w:hAnsi="Arial" w:cs="Arial"/>
          <w:iCs/>
        </w:rPr>
        <w:t>Eur (</w:t>
      </w:r>
      <w:r w:rsidR="00CC0070">
        <w:rPr>
          <w:rFonts w:ascii="Arial" w:hAnsi="Arial" w:cs="Arial"/>
          <w:iCs/>
        </w:rPr>
        <w:t>du</w:t>
      </w:r>
      <w:r w:rsidR="00CA60EF" w:rsidRPr="009A2A68">
        <w:rPr>
          <w:rFonts w:ascii="Arial" w:hAnsi="Arial" w:cs="Arial"/>
          <w:iCs/>
        </w:rPr>
        <w:t xml:space="preserve"> tūkstan</w:t>
      </w:r>
      <w:r w:rsidR="00CC0070">
        <w:rPr>
          <w:rFonts w:ascii="Arial" w:hAnsi="Arial" w:cs="Arial"/>
          <w:iCs/>
        </w:rPr>
        <w:t>čiai keturiolika</w:t>
      </w:r>
      <w:r w:rsidR="00596820">
        <w:rPr>
          <w:rFonts w:ascii="Arial" w:hAnsi="Arial" w:cs="Arial"/>
          <w:iCs/>
        </w:rPr>
        <w:t xml:space="preserve"> eurų </w:t>
      </w:r>
      <w:r w:rsidR="00CA60EF" w:rsidRPr="009A2A68">
        <w:rPr>
          <w:rFonts w:ascii="Arial" w:hAnsi="Arial" w:cs="Arial"/>
          <w:iCs/>
        </w:rPr>
        <w:t xml:space="preserve">ir </w:t>
      </w:r>
      <w:r w:rsidR="00CC0070">
        <w:rPr>
          <w:rFonts w:ascii="Arial" w:hAnsi="Arial" w:cs="Arial"/>
          <w:iCs/>
        </w:rPr>
        <w:t>11</w:t>
      </w:r>
      <w:r w:rsidR="00CA60EF" w:rsidRPr="009A2A68">
        <w:rPr>
          <w:rFonts w:ascii="Arial" w:hAnsi="Arial" w:cs="Arial"/>
          <w:iCs/>
        </w:rPr>
        <w:t xml:space="preserve"> ct.);</w:t>
      </w:r>
    </w:p>
    <w:p w14:paraId="1A94C06E" w14:textId="3BF92A2A" w:rsidR="006E5607" w:rsidRPr="009A2A68" w:rsidRDefault="006E5607" w:rsidP="00991E56">
      <w:pPr>
        <w:shd w:val="clear" w:color="auto" w:fill="FFFFFF"/>
        <w:spacing w:after="0" w:line="240" w:lineRule="auto"/>
        <w:ind w:right="23" w:firstLine="360"/>
        <w:jc w:val="both"/>
        <w:rPr>
          <w:rFonts w:ascii="Arial" w:hAnsi="Arial" w:cs="Arial"/>
          <w:iCs/>
        </w:rPr>
      </w:pPr>
      <w:r w:rsidRPr="009A2A68">
        <w:rPr>
          <w:rFonts w:ascii="Arial" w:hAnsi="Arial" w:cs="Arial"/>
          <w:iCs/>
        </w:rPr>
        <w:t xml:space="preserve">Sutarties kaina su PVM: </w:t>
      </w:r>
      <w:r w:rsidR="00CC0070" w:rsidRPr="00CC0070">
        <w:rPr>
          <w:rFonts w:ascii="Arial" w:hAnsi="Arial" w:cs="Arial"/>
          <w:iCs/>
        </w:rPr>
        <w:t>11 605,11</w:t>
      </w:r>
      <w:r w:rsidR="00CC0070">
        <w:rPr>
          <w:rFonts w:ascii="Arial" w:hAnsi="Arial" w:cs="Arial"/>
          <w:iCs/>
        </w:rPr>
        <w:t xml:space="preserve"> </w:t>
      </w:r>
      <w:r w:rsidR="00CA60EF" w:rsidRPr="009A2A68">
        <w:rPr>
          <w:rFonts w:ascii="Arial" w:hAnsi="Arial" w:cs="Arial"/>
          <w:iCs/>
        </w:rPr>
        <w:t xml:space="preserve">Eur </w:t>
      </w:r>
      <w:r w:rsidR="00C40EA0">
        <w:rPr>
          <w:rFonts w:ascii="Arial" w:hAnsi="Arial" w:cs="Arial"/>
          <w:iCs/>
        </w:rPr>
        <w:t>(</w:t>
      </w:r>
      <w:r w:rsidR="00CC0070">
        <w:rPr>
          <w:rFonts w:ascii="Arial" w:hAnsi="Arial" w:cs="Arial"/>
          <w:iCs/>
        </w:rPr>
        <w:t>vienuolika tūkstančių šeši šimtai penki eurai 11</w:t>
      </w:r>
      <w:r w:rsidR="00CA60EF" w:rsidRPr="009A2A68">
        <w:rPr>
          <w:rFonts w:ascii="Arial" w:hAnsi="Arial" w:cs="Arial"/>
          <w:iCs/>
        </w:rPr>
        <w:t xml:space="preserve"> ct.).</w:t>
      </w:r>
    </w:p>
    <w:permEnd w:id="793014237"/>
    <w:p w14:paraId="66279D52" w14:textId="470174D6" w:rsidR="00E766B2" w:rsidRPr="009A2A68" w:rsidRDefault="004B2269" w:rsidP="00E766B2">
      <w:pPr>
        <w:shd w:val="clear" w:color="auto" w:fill="FFFFFF"/>
        <w:spacing w:after="0" w:line="240" w:lineRule="auto"/>
        <w:ind w:right="23" w:firstLine="360"/>
        <w:jc w:val="both"/>
        <w:rPr>
          <w:rFonts w:ascii="Arial" w:hAnsi="Arial" w:cs="Arial"/>
          <w:lang w:eastAsia="x-none"/>
        </w:rPr>
      </w:pPr>
      <w:r w:rsidRPr="009A2A68">
        <w:rPr>
          <w:rFonts w:ascii="Arial" w:hAnsi="Arial" w:cs="Arial"/>
        </w:rPr>
        <w:t>Paslaugų</w:t>
      </w:r>
      <w:r w:rsidR="00540279" w:rsidRPr="009A2A68">
        <w:rPr>
          <w:rFonts w:ascii="Arial" w:hAnsi="Arial" w:cs="Arial"/>
          <w:lang w:eastAsia="x-none"/>
        </w:rPr>
        <w:t xml:space="preserve"> įkaini</w:t>
      </w:r>
      <w:r w:rsidR="00143D70" w:rsidRPr="009A2A68">
        <w:rPr>
          <w:rFonts w:ascii="Arial" w:hAnsi="Arial" w:cs="Arial"/>
          <w:lang w:eastAsia="x-none"/>
        </w:rPr>
        <w:t>s yra 0,</w:t>
      </w:r>
      <w:r w:rsidR="00CC0070">
        <w:rPr>
          <w:rFonts w:ascii="Arial" w:hAnsi="Arial" w:cs="Arial"/>
          <w:lang w:val="en-US" w:eastAsia="x-none"/>
        </w:rPr>
        <w:t>75</w:t>
      </w:r>
      <w:r w:rsidR="00143D70" w:rsidRPr="009A2A68">
        <w:rPr>
          <w:rFonts w:ascii="Arial" w:hAnsi="Arial" w:cs="Arial"/>
          <w:lang w:eastAsia="x-none"/>
        </w:rPr>
        <w:t xml:space="preserve"> Eur (</w:t>
      </w:r>
      <w:r w:rsidR="00CC0070">
        <w:rPr>
          <w:rFonts w:ascii="Arial" w:hAnsi="Arial" w:cs="Arial"/>
          <w:lang w:eastAsia="x-none"/>
        </w:rPr>
        <w:t>septyniasdešimt penki</w:t>
      </w:r>
      <w:r w:rsidR="00143D70" w:rsidRPr="009A2A68">
        <w:rPr>
          <w:rFonts w:ascii="Arial" w:hAnsi="Arial" w:cs="Arial"/>
          <w:lang w:eastAsia="x-none"/>
        </w:rPr>
        <w:t xml:space="preserve"> euro centai) už metrą kelio, įskaitant iešmų</w:t>
      </w:r>
      <w:r w:rsidR="00596820">
        <w:rPr>
          <w:rFonts w:ascii="Arial" w:hAnsi="Arial" w:cs="Arial"/>
          <w:lang w:eastAsia="x-none"/>
        </w:rPr>
        <w:t xml:space="preserve"> </w:t>
      </w:r>
      <w:r w:rsidR="00143D70" w:rsidRPr="009A2A68">
        <w:rPr>
          <w:rFonts w:ascii="Arial" w:hAnsi="Arial" w:cs="Arial"/>
          <w:lang w:eastAsia="x-none"/>
        </w:rPr>
        <w:t xml:space="preserve">ilgius. </w:t>
      </w:r>
    </w:p>
    <w:p w14:paraId="6425FF78" w14:textId="584EE803" w:rsidR="00634F8E" w:rsidRPr="009A2A68" w:rsidRDefault="00540279" w:rsidP="00E766B2">
      <w:pPr>
        <w:shd w:val="clear" w:color="auto" w:fill="FFFFFF"/>
        <w:spacing w:after="0" w:line="240" w:lineRule="auto"/>
        <w:ind w:right="23" w:firstLine="360"/>
        <w:jc w:val="both"/>
        <w:rPr>
          <w:rFonts w:ascii="Arial" w:hAnsi="Arial" w:cs="Arial"/>
          <w:spacing w:val="-1"/>
        </w:rPr>
      </w:pPr>
      <w:r w:rsidRPr="009A2A68">
        <w:rPr>
          <w:rFonts w:ascii="Arial" w:eastAsia="Calibri" w:hAnsi="Arial" w:cs="Arial"/>
          <w:bCs/>
        </w:rPr>
        <w:t>2.</w:t>
      </w:r>
      <w:r w:rsidR="00344088" w:rsidRPr="009A2A68">
        <w:rPr>
          <w:rFonts w:ascii="Arial" w:eastAsia="Calibri" w:hAnsi="Arial" w:cs="Arial"/>
          <w:bCs/>
        </w:rPr>
        <w:t>3</w:t>
      </w:r>
      <w:r w:rsidRPr="009A2A68">
        <w:rPr>
          <w:rFonts w:ascii="Arial" w:eastAsia="Calibri" w:hAnsi="Arial" w:cs="Arial"/>
          <w:bCs/>
        </w:rPr>
        <w:t xml:space="preserve">. </w:t>
      </w:r>
      <w:r w:rsidR="00A06134" w:rsidRPr="009A2A68">
        <w:rPr>
          <w:rFonts w:ascii="Arial" w:hAnsi="Arial" w:cs="Arial"/>
          <w:bCs/>
        </w:rPr>
        <w:t>Apmokėjim</w:t>
      </w:r>
      <w:r w:rsidR="00512C82" w:rsidRPr="009A2A68">
        <w:rPr>
          <w:rFonts w:ascii="Arial" w:hAnsi="Arial" w:cs="Arial"/>
          <w:bCs/>
        </w:rPr>
        <w:t>o</w:t>
      </w:r>
      <w:r w:rsidR="00A06134" w:rsidRPr="009A2A68">
        <w:rPr>
          <w:rFonts w:ascii="Arial" w:hAnsi="Arial" w:cs="Arial"/>
          <w:bCs/>
        </w:rPr>
        <w:t xml:space="preserve"> </w:t>
      </w:r>
      <w:r w:rsidR="00512C82" w:rsidRPr="009A2A68">
        <w:rPr>
          <w:rFonts w:ascii="Arial" w:hAnsi="Arial" w:cs="Arial"/>
          <w:spacing w:val="-1"/>
        </w:rPr>
        <w:t>sąlygos</w:t>
      </w:r>
      <w:r w:rsidR="008A4A56" w:rsidRPr="009A2A68">
        <w:rPr>
          <w:rFonts w:ascii="Arial" w:hAnsi="Arial" w:cs="Arial"/>
          <w:spacing w:val="-1"/>
        </w:rPr>
        <w:t xml:space="preserve">: </w:t>
      </w:r>
      <w:r w:rsidR="008A4A56" w:rsidRPr="009A2A68">
        <w:rPr>
          <w:rFonts w:ascii="Arial" w:hAnsi="Arial" w:cs="Arial"/>
          <w:iCs/>
        </w:rPr>
        <w:t xml:space="preserve">už per einamąjį mėnesį tinkamai įvykdytus užsakymus mokama pagal Sutartyje nustatytus įkainius. Paslaugos teikėjas įsipareigoja pateikti </w:t>
      </w:r>
      <w:r w:rsidR="008A4A56" w:rsidRPr="009A2A68">
        <w:rPr>
          <w:rFonts w:ascii="Arial" w:eastAsia="Calibri" w:hAnsi="Arial" w:cs="Arial"/>
          <w:bCs/>
        </w:rPr>
        <w:t xml:space="preserve">PVM sąskaitą-faktūrą už per einamąjį mėnesį visas Užsakovams pagal šią Sutartį suteiktas paslaugas ne vėliau kaip iki sekančio mėnesio 8 dienos, o Vadovaujantis užsakovas įsipareigoja ją apmokėti per </w:t>
      </w:r>
      <w:r w:rsidR="00EE57D7" w:rsidRPr="009A2A68">
        <w:rPr>
          <w:rFonts w:ascii="Arial" w:eastAsia="Calibri" w:hAnsi="Arial" w:cs="Arial"/>
          <w:bCs/>
        </w:rPr>
        <w:t>30</w:t>
      </w:r>
      <w:r w:rsidR="00811117" w:rsidRPr="009A2A68">
        <w:rPr>
          <w:rFonts w:ascii="Arial" w:eastAsia="Calibri" w:hAnsi="Arial" w:cs="Arial"/>
          <w:bCs/>
        </w:rPr>
        <w:t xml:space="preserve"> (</w:t>
      </w:r>
      <w:r w:rsidR="00EE57D7" w:rsidRPr="009A2A68">
        <w:rPr>
          <w:rFonts w:ascii="Arial" w:eastAsia="Calibri" w:hAnsi="Arial" w:cs="Arial"/>
          <w:bCs/>
        </w:rPr>
        <w:t>trisde</w:t>
      </w:r>
      <w:r w:rsidR="00A248C3" w:rsidRPr="009A2A68">
        <w:rPr>
          <w:rFonts w:ascii="Arial" w:eastAsia="Calibri" w:hAnsi="Arial" w:cs="Arial"/>
          <w:bCs/>
        </w:rPr>
        <w:t>š</w:t>
      </w:r>
      <w:r w:rsidR="00EE57D7" w:rsidRPr="009A2A68">
        <w:rPr>
          <w:rFonts w:ascii="Arial" w:eastAsia="Calibri" w:hAnsi="Arial" w:cs="Arial"/>
          <w:bCs/>
        </w:rPr>
        <w:t>imt</w:t>
      </w:r>
      <w:r w:rsidR="00811117" w:rsidRPr="009A2A68">
        <w:rPr>
          <w:rFonts w:ascii="Arial" w:eastAsia="Calibri" w:hAnsi="Arial" w:cs="Arial"/>
          <w:bCs/>
        </w:rPr>
        <w:t>)</w:t>
      </w:r>
      <w:r w:rsidR="008A4A56" w:rsidRPr="009A2A68">
        <w:rPr>
          <w:rFonts w:ascii="Arial" w:eastAsia="Calibri" w:hAnsi="Arial" w:cs="Arial"/>
          <w:bCs/>
        </w:rPr>
        <w:t xml:space="preserve"> kalendorin</w:t>
      </w:r>
      <w:r w:rsidR="00EE57D7" w:rsidRPr="009A2A68">
        <w:rPr>
          <w:rFonts w:ascii="Arial" w:eastAsia="Calibri" w:hAnsi="Arial" w:cs="Arial"/>
          <w:bCs/>
        </w:rPr>
        <w:t>ių dienų</w:t>
      </w:r>
      <w:r w:rsidR="008A4A56" w:rsidRPr="009A2A68">
        <w:rPr>
          <w:rFonts w:ascii="Arial" w:eastAsia="Calibri" w:hAnsi="Arial" w:cs="Arial"/>
          <w:bCs/>
        </w:rPr>
        <w:t xml:space="preserve"> </w:t>
      </w:r>
      <w:r w:rsidR="008A4A56" w:rsidRPr="009A2A68">
        <w:rPr>
          <w:rFonts w:ascii="Arial" w:eastAsia="Calibri" w:hAnsi="Arial" w:cs="Arial"/>
        </w:rPr>
        <w:t xml:space="preserve">po Paslaugų priėmimo-perdavimo akto pasirašymo ir PVM sąskaitos faktūros </w:t>
      </w:r>
      <w:r w:rsidR="008A4A56" w:rsidRPr="009A2A68">
        <w:rPr>
          <w:rFonts w:ascii="Arial" w:eastAsia="Calibri" w:hAnsi="Arial" w:cs="Arial"/>
          <w:bCs/>
        </w:rPr>
        <w:t xml:space="preserve">priėmimo </w:t>
      </w:r>
      <w:r w:rsidR="008A4A56" w:rsidRPr="009A2A68">
        <w:rPr>
          <w:rFonts w:ascii="Arial" w:eastAsia="Calibri" w:hAnsi="Arial" w:cs="Arial"/>
        </w:rPr>
        <w:t>dienos</w:t>
      </w:r>
      <w:r w:rsidR="008A4A56" w:rsidRPr="009A2A68">
        <w:rPr>
          <w:rFonts w:ascii="Arial" w:eastAsia="Calibri" w:hAnsi="Arial" w:cs="Arial"/>
          <w:bCs/>
        </w:rPr>
        <w:t>,</w:t>
      </w:r>
      <w:r w:rsidR="008A4A56" w:rsidRPr="009A2A68">
        <w:rPr>
          <w:rFonts w:ascii="Arial" w:eastAsia="Calibri" w:hAnsi="Arial" w:cs="Arial"/>
        </w:rPr>
        <w:t xml:space="preserve"> Sutarties Bendrųjų sąlygų nustatyta tvarka. </w:t>
      </w:r>
      <w:permStart w:id="1152324914" w:edGrp="everyone"/>
    </w:p>
    <w:permEnd w:id="1152324914"/>
    <w:p w14:paraId="20C67849" w14:textId="77777777" w:rsidR="00540279" w:rsidRPr="009A2A68" w:rsidRDefault="00540279" w:rsidP="00B62295">
      <w:pPr>
        <w:spacing w:after="0" w:line="240" w:lineRule="auto"/>
        <w:ind w:firstLine="360"/>
        <w:jc w:val="both"/>
        <w:rPr>
          <w:rFonts w:ascii="Arial" w:hAnsi="Arial" w:cs="Arial"/>
        </w:rPr>
      </w:pPr>
    </w:p>
    <w:p w14:paraId="79014C40" w14:textId="77777777" w:rsidR="00540279" w:rsidRPr="009A2A68" w:rsidRDefault="00B26941" w:rsidP="00B62295">
      <w:pPr>
        <w:tabs>
          <w:tab w:val="left" w:pos="709"/>
        </w:tabs>
        <w:spacing w:after="0" w:line="240" w:lineRule="auto"/>
        <w:ind w:firstLine="360"/>
        <w:jc w:val="center"/>
        <w:rPr>
          <w:rFonts w:ascii="Arial" w:hAnsi="Arial" w:cs="Arial"/>
          <w:b/>
        </w:rPr>
      </w:pPr>
      <w:r w:rsidRPr="009A2A68">
        <w:rPr>
          <w:rFonts w:ascii="Arial" w:hAnsi="Arial" w:cs="Arial"/>
          <w:b/>
        </w:rPr>
        <w:t>3. PASLAUGŲ SUTEIKIMAS</w:t>
      </w:r>
    </w:p>
    <w:p w14:paraId="0B5A86D0" w14:textId="0A1C2124" w:rsidR="00A06134" w:rsidRPr="009A2A68" w:rsidRDefault="008177D3" w:rsidP="00E766B2">
      <w:pPr>
        <w:shd w:val="clear" w:color="auto" w:fill="FFFFFF"/>
        <w:spacing w:after="0" w:line="240" w:lineRule="auto"/>
        <w:ind w:right="23" w:firstLine="360"/>
        <w:jc w:val="both"/>
        <w:rPr>
          <w:rFonts w:ascii="Arial" w:eastAsia="Calibri" w:hAnsi="Arial" w:cs="Arial"/>
        </w:rPr>
      </w:pPr>
      <w:r w:rsidRPr="009A2A68">
        <w:rPr>
          <w:rFonts w:ascii="Arial" w:eastAsia="Calibri" w:hAnsi="Arial" w:cs="Arial"/>
        </w:rPr>
        <w:t xml:space="preserve">3.1. </w:t>
      </w:r>
      <w:r w:rsidR="00E766B2" w:rsidRPr="009A2A68">
        <w:rPr>
          <w:rFonts w:ascii="Arial" w:eastAsia="Calibri" w:hAnsi="Arial" w:cs="Arial"/>
        </w:rPr>
        <w:t xml:space="preserve">Paslaugų suteikimo terminas yra </w:t>
      </w:r>
      <w:r w:rsidR="008562EE" w:rsidRPr="009A2A68">
        <w:rPr>
          <w:rFonts w:ascii="Arial" w:eastAsia="Calibri" w:hAnsi="Arial" w:cs="Arial"/>
        </w:rPr>
        <w:t>trys m</w:t>
      </w:r>
      <w:r w:rsidR="004F4D23" w:rsidRPr="009A2A68">
        <w:rPr>
          <w:rFonts w:ascii="Arial" w:eastAsia="Calibri" w:hAnsi="Arial" w:cs="Arial"/>
        </w:rPr>
        <w:t>ė</w:t>
      </w:r>
      <w:r w:rsidR="008562EE" w:rsidRPr="009A2A68">
        <w:rPr>
          <w:rFonts w:ascii="Arial" w:eastAsia="Calibri" w:hAnsi="Arial" w:cs="Arial"/>
        </w:rPr>
        <w:t>nesiai</w:t>
      </w:r>
      <w:r w:rsidR="00E766B2" w:rsidRPr="009A2A68">
        <w:rPr>
          <w:rFonts w:ascii="Arial" w:eastAsia="Calibri" w:hAnsi="Arial" w:cs="Arial"/>
        </w:rPr>
        <w:t xml:space="preserve"> nuo užsakymo pateikimo </w:t>
      </w:r>
      <w:r w:rsidR="00620CFE" w:rsidRPr="009A2A68">
        <w:rPr>
          <w:rFonts w:ascii="Arial" w:eastAsia="Calibri" w:hAnsi="Arial" w:cs="Arial"/>
        </w:rPr>
        <w:t>elektroniniu paštu</w:t>
      </w:r>
      <w:r w:rsidR="00F85F2A" w:rsidRPr="009A2A68">
        <w:rPr>
          <w:rFonts w:ascii="Arial" w:eastAsia="Calibri" w:hAnsi="Arial" w:cs="Arial"/>
        </w:rPr>
        <w:t>.</w:t>
      </w:r>
      <w:r w:rsidR="00620CFE" w:rsidRPr="009A2A68">
        <w:rPr>
          <w:rFonts w:ascii="Arial" w:eastAsia="Calibri" w:hAnsi="Arial" w:cs="Arial"/>
        </w:rPr>
        <w:t xml:space="preserve"> </w:t>
      </w:r>
      <w:r w:rsidR="00E766B2" w:rsidRPr="009A2A68">
        <w:rPr>
          <w:rFonts w:ascii="Arial" w:eastAsia="Calibri" w:hAnsi="Arial" w:cs="Arial"/>
        </w:rPr>
        <w:t>Šalys susitaria, kad Paslaugų suteikimo terminas yra esminė Sutarties sąlyga.</w:t>
      </w:r>
    </w:p>
    <w:p w14:paraId="2AF281BA" w14:textId="77777777" w:rsidR="00AE1CCA" w:rsidRPr="009A2A68" w:rsidRDefault="00AE1CCA" w:rsidP="00B62295">
      <w:pPr>
        <w:spacing w:after="0" w:line="240" w:lineRule="auto"/>
        <w:ind w:firstLine="360"/>
        <w:jc w:val="both"/>
        <w:rPr>
          <w:rFonts w:ascii="Arial" w:hAnsi="Arial" w:cs="Arial"/>
        </w:rPr>
      </w:pPr>
    </w:p>
    <w:p w14:paraId="34677DD5" w14:textId="77777777" w:rsidR="00540279" w:rsidRPr="009A2A68" w:rsidRDefault="00B26941" w:rsidP="00B62295">
      <w:pPr>
        <w:spacing w:after="0" w:line="240" w:lineRule="auto"/>
        <w:ind w:firstLine="360"/>
        <w:jc w:val="center"/>
        <w:rPr>
          <w:rFonts w:ascii="Arial" w:hAnsi="Arial" w:cs="Arial"/>
          <w:b/>
        </w:rPr>
      </w:pPr>
      <w:r w:rsidRPr="009A2A68">
        <w:rPr>
          <w:rFonts w:ascii="Arial" w:hAnsi="Arial" w:cs="Arial"/>
          <w:b/>
        </w:rPr>
        <w:t>4. PASLAUGŲ KOKYBĖ IR GARANTIJA</w:t>
      </w:r>
    </w:p>
    <w:p w14:paraId="74797124" w14:textId="6B97A194" w:rsidR="00540279" w:rsidRPr="009A2A68" w:rsidRDefault="00540279" w:rsidP="00620CFE">
      <w:pPr>
        <w:shd w:val="clear" w:color="auto" w:fill="FFFFFF"/>
        <w:spacing w:after="0" w:line="240" w:lineRule="auto"/>
        <w:ind w:firstLine="360"/>
        <w:jc w:val="both"/>
        <w:rPr>
          <w:rFonts w:ascii="Arial" w:hAnsi="Arial" w:cs="Arial"/>
        </w:rPr>
      </w:pPr>
      <w:r w:rsidRPr="009A2A68">
        <w:rPr>
          <w:rFonts w:ascii="Arial" w:hAnsi="Arial" w:cs="Arial"/>
        </w:rPr>
        <w:t xml:space="preserve">4.1. </w:t>
      </w:r>
      <w:r w:rsidR="00620CFE" w:rsidRPr="009A2A68">
        <w:rPr>
          <w:rFonts w:ascii="Arial" w:hAnsi="Arial" w:cs="Arial"/>
        </w:rPr>
        <w:t xml:space="preserve">Paslaugos turi būti suteiktos kokybiškai pagal Sutartyje ir jos prieduose nustatytus reikalavimus. Nustačius, kad Paslaugos yra nekokybiškos Paslaugų teikėjas privalo ištaisyti Paslaugų trūkumus </w:t>
      </w:r>
      <w:r w:rsidR="008562EE" w:rsidRPr="009A2A68">
        <w:rPr>
          <w:rFonts w:ascii="Arial" w:hAnsi="Arial" w:cs="Arial"/>
        </w:rPr>
        <w:t>p</w:t>
      </w:r>
      <w:r w:rsidR="004F4D23" w:rsidRPr="009A2A68">
        <w:rPr>
          <w:rFonts w:ascii="Arial" w:hAnsi="Arial" w:cs="Arial"/>
        </w:rPr>
        <w:t xml:space="preserve">er </w:t>
      </w:r>
      <w:r w:rsidR="00F85F2A" w:rsidRPr="009A2A68">
        <w:rPr>
          <w:rFonts w:ascii="Arial" w:hAnsi="Arial" w:cs="Arial"/>
        </w:rPr>
        <w:t>5 (</w:t>
      </w:r>
      <w:r w:rsidR="004F4D23" w:rsidRPr="009A2A68">
        <w:rPr>
          <w:rFonts w:ascii="Arial" w:hAnsi="Arial" w:cs="Arial"/>
        </w:rPr>
        <w:t>penkias</w:t>
      </w:r>
      <w:r w:rsidR="00F85F2A" w:rsidRPr="009A2A68">
        <w:rPr>
          <w:rFonts w:ascii="Arial" w:hAnsi="Arial" w:cs="Arial"/>
        </w:rPr>
        <w:t>)</w:t>
      </w:r>
      <w:r w:rsidR="00620CFE" w:rsidRPr="009A2A68">
        <w:rPr>
          <w:rFonts w:ascii="Arial" w:hAnsi="Arial" w:cs="Arial"/>
        </w:rPr>
        <w:t xml:space="preserve"> darbo dienas nuo Užsakovo pranešimo elektroniniu paštu apie nekokybiškas Paslaugas išsiuntimo Paslaugų teikėjui momento.</w:t>
      </w:r>
    </w:p>
    <w:p w14:paraId="1F9C5152" w14:textId="77777777" w:rsidR="00620CFE" w:rsidRPr="009A2A68" w:rsidRDefault="00620CFE" w:rsidP="00620CFE">
      <w:pPr>
        <w:shd w:val="clear" w:color="auto" w:fill="FFFFFF"/>
        <w:spacing w:after="0" w:line="240" w:lineRule="auto"/>
        <w:ind w:firstLine="360"/>
        <w:jc w:val="both"/>
        <w:rPr>
          <w:rFonts w:ascii="Arial" w:hAnsi="Arial" w:cs="Arial"/>
        </w:rPr>
      </w:pPr>
    </w:p>
    <w:p w14:paraId="71F673ED" w14:textId="77777777" w:rsidR="00540279" w:rsidRPr="009A2A68" w:rsidRDefault="00B26941" w:rsidP="00B62295">
      <w:pPr>
        <w:spacing w:after="0" w:line="240" w:lineRule="auto"/>
        <w:ind w:firstLine="360"/>
        <w:jc w:val="center"/>
        <w:rPr>
          <w:rFonts w:ascii="Arial" w:hAnsi="Arial" w:cs="Arial"/>
          <w:b/>
        </w:rPr>
      </w:pPr>
      <w:r w:rsidRPr="009A2A68">
        <w:rPr>
          <w:rFonts w:ascii="Arial" w:hAnsi="Arial" w:cs="Arial"/>
          <w:b/>
        </w:rPr>
        <w:lastRenderedPageBreak/>
        <w:t>5. ŠALIŲ ATSAKOMYBĖ</w:t>
      </w:r>
    </w:p>
    <w:p w14:paraId="080C2427" w14:textId="1BB4F2EA" w:rsidR="006973E0" w:rsidRPr="009A2A68" w:rsidRDefault="006973E0" w:rsidP="00B62295">
      <w:pPr>
        <w:shd w:val="clear" w:color="auto" w:fill="FFFFFF"/>
        <w:spacing w:after="0" w:line="240" w:lineRule="auto"/>
        <w:ind w:firstLine="360"/>
        <w:jc w:val="both"/>
        <w:rPr>
          <w:rFonts w:ascii="Arial" w:hAnsi="Arial" w:cs="Arial"/>
        </w:rPr>
      </w:pPr>
      <w:r w:rsidRPr="009A2A68">
        <w:rPr>
          <w:rFonts w:ascii="Arial" w:hAnsi="Arial" w:cs="Arial"/>
        </w:rPr>
        <w:t xml:space="preserve">5.1. </w:t>
      </w:r>
      <w:r w:rsidR="00620CFE" w:rsidRPr="009A2A68">
        <w:rPr>
          <w:rFonts w:ascii="Arial" w:hAnsi="Arial" w:cs="Arial"/>
        </w:rPr>
        <w:t xml:space="preserve">Jeigu Paslaugų teikėjas vėluoja suteikti Paslaugas ar ištaisyti jų trūkumus, Užsakovas nuo kitos dienos Paslaugų teikėjui skaičiuoja 0,1 (vienos dešimtosios) procento dydžio delspinigius už kiekvieną uždelstą kalendorinę dieną nuo laiku nesuteiktų Paslaugų kainos, įskaitant PVM, maksimalią delspinigių skaičiavimo ribą nustatant 20 (dvidešimt) procentų nuo </w:t>
      </w:r>
      <w:r w:rsidR="00143D70" w:rsidRPr="009A2A68">
        <w:rPr>
          <w:rFonts w:ascii="Arial" w:eastAsia="Calibri" w:hAnsi="Arial" w:cs="Arial"/>
        </w:rPr>
        <w:t xml:space="preserve">maksimalios </w:t>
      </w:r>
      <w:r w:rsidR="00D637E9">
        <w:rPr>
          <w:rFonts w:ascii="Arial" w:eastAsia="Calibri" w:hAnsi="Arial" w:cs="Arial"/>
        </w:rPr>
        <w:t xml:space="preserve">Sutarties </w:t>
      </w:r>
      <w:r w:rsidR="00143D70" w:rsidRPr="009A2A68">
        <w:rPr>
          <w:rFonts w:ascii="Arial" w:eastAsia="Calibri" w:hAnsi="Arial" w:cs="Arial"/>
        </w:rPr>
        <w:t>kainos, įskaitant PVM.</w:t>
      </w:r>
    </w:p>
    <w:p w14:paraId="687B68F1" w14:textId="00A21D35" w:rsidR="003C1F56" w:rsidRPr="009A2A68" w:rsidRDefault="00D84D45" w:rsidP="00B62295">
      <w:pPr>
        <w:shd w:val="clear" w:color="auto" w:fill="FFFFFF"/>
        <w:spacing w:after="0" w:line="240" w:lineRule="auto"/>
        <w:ind w:firstLine="360"/>
        <w:jc w:val="both"/>
        <w:rPr>
          <w:rFonts w:ascii="Arial" w:hAnsi="Arial" w:cs="Arial"/>
        </w:rPr>
      </w:pPr>
      <w:r w:rsidRPr="009A2A68">
        <w:rPr>
          <w:rFonts w:ascii="Arial" w:hAnsi="Arial" w:cs="Arial"/>
        </w:rPr>
        <w:t>5.2</w:t>
      </w:r>
      <w:r w:rsidR="00540279" w:rsidRPr="009A2A68">
        <w:rPr>
          <w:rFonts w:ascii="Arial" w:hAnsi="Arial" w:cs="Arial"/>
        </w:rPr>
        <w:t xml:space="preserve">. Jei </w:t>
      </w:r>
      <w:r w:rsidR="006973E0" w:rsidRPr="009A2A68">
        <w:rPr>
          <w:rFonts w:ascii="Arial" w:hAnsi="Arial" w:cs="Arial"/>
        </w:rPr>
        <w:t>Vadovaujantis u</w:t>
      </w:r>
      <w:r w:rsidR="00240C30" w:rsidRPr="009A2A68">
        <w:rPr>
          <w:rFonts w:ascii="Arial" w:hAnsi="Arial" w:cs="Arial"/>
        </w:rPr>
        <w:t>žsakovas</w:t>
      </w:r>
      <w:r w:rsidR="00540279" w:rsidRPr="009A2A68">
        <w:rPr>
          <w:rFonts w:ascii="Arial" w:hAnsi="Arial" w:cs="Arial"/>
        </w:rPr>
        <w:t xml:space="preserve"> uždelsia atsiskaityti už tinkamai </w:t>
      </w:r>
      <w:r w:rsidR="00240C30" w:rsidRPr="009A2A68">
        <w:rPr>
          <w:rFonts w:ascii="Arial" w:hAnsi="Arial" w:cs="Arial"/>
        </w:rPr>
        <w:t>Paslaugų teikėjo suteiktas</w:t>
      </w:r>
      <w:r w:rsidR="00540279" w:rsidRPr="009A2A68">
        <w:rPr>
          <w:rFonts w:ascii="Arial" w:hAnsi="Arial" w:cs="Arial"/>
        </w:rPr>
        <w:t xml:space="preserve"> ir perduotas kokybiškas </w:t>
      </w:r>
      <w:r w:rsidR="00240C30" w:rsidRPr="009A2A68">
        <w:rPr>
          <w:rFonts w:ascii="Arial" w:hAnsi="Arial" w:cs="Arial"/>
        </w:rPr>
        <w:t>Paslaugas</w:t>
      </w:r>
      <w:r w:rsidR="00540279" w:rsidRPr="009A2A68">
        <w:rPr>
          <w:rFonts w:ascii="Arial" w:hAnsi="Arial" w:cs="Arial"/>
        </w:rPr>
        <w:t xml:space="preserve"> per Sutartyje nurodytą terminą, </w:t>
      </w:r>
      <w:r w:rsidR="00240C30" w:rsidRPr="009A2A68">
        <w:rPr>
          <w:rFonts w:ascii="Arial" w:hAnsi="Arial" w:cs="Arial"/>
        </w:rPr>
        <w:t>Paslaugų teikėjas</w:t>
      </w:r>
      <w:r w:rsidR="00540279" w:rsidRPr="009A2A68">
        <w:rPr>
          <w:rFonts w:ascii="Arial" w:hAnsi="Arial" w:cs="Arial"/>
        </w:rPr>
        <w:t xml:space="preserve"> nuo kitos dienos </w:t>
      </w:r>
      <w:r w:rsidR="00540279" w:rsidRPr="009A2A68">
        <w:rPr>
          <w:rFonts w:ascii="Arial" w:eastAsia="Calibri" w:hAnsi="Arial" w:cs="Arial"/>
        </w:rPr>
        <w:t>skaičiuoja</w:t>
      </w:r>
      <w:r w:rsidR="00540279" w:rsidRPr="009A2A68">
        <w:rPr>
          <w:rFonts w:ascii="Arial" w:hAnsi="Arial" w:cs="Arial"/>
        </w:rPr>
        <w:t xml:space="preserve"> </w:t>
      </w:r>
      <w:r w:rsidR="002922FD" w:rsidRPr="009A2A68">
        <w:rPr>
          <w:rFonts w:ascii="Arial" w:hAnsi="Arial" w:cs="Arial"/>
        </w:rPr>
        <w:t>Vadovaujančiam u</w:t>
      </w:r>
      <w:r w:rsidR="00240C30" w:rsidRPr="009A2A68">
        <w:rPr>
          <w:rFonts w:ascii="Arial" w:hAnsi="Arial" w:cs="Arial"/>
        </w:rPr>
        <w:t>žsakovui</w:t>
      </w:r>
      <w:r w:rsidR="00540279" w:rsidRPr="009A2A68">
        <w:rPr>
          <w:rFonts w:ascii="Arial" w:hAnsi="Arial" w:cs="Arial"/>
        </w:rPr>
        <w:t xml:space="preserve"> 0,1 (vienos dešimtosios) procento dydžio delspinigius nuo neapmokėtos sumos, įskaitant PVM, </w:t>
      </w:r>
      <w:r w:rsidR="00BB787B" w:rsidRPr="009A2A68">
        <w:rPr>
          <w:rFonts w:ascii="Arial" w:hAnsi="Arial" w:cs="Arial"/>
        </w:rPr>
        <w:t xml:space="preserve">bendrą </w:t>
      </w:r>
      <w:r w:rsidR="00540279" w:rsidRPr="009A2A68">
        <w:rPr>
          <w:rFonts w:ascii="Arial" w:hAnsi="Arial" w:cs="Arial"/>
        </w:rPr>
        <w:t xml:space="preserve">maksimalią delspinigių skaičiavimo ribą nustatant 20 (dvidešimt) procentų nuo </w:t>
      </w:r>
      <w:permStart w:id="1141190907" w:edGrp="everyone"/>
      <w:r w:rsidR="005B4CC2" w:rsidRPr="009A2A68">
        <w:rPr>
          <w:rFonts w:ascii="Arial" w:eastAsia="Calibri" w:hAnsi="Arial" w:cs="Arial"/>
        </w:rPr>
        <w:t>maksimalios</w:t>
      </w:r>
      <w:r w:rsidR="00540279" w:rsidRPr="009A2A68">
        <w:rPr>
          <w:rFonts w:ascii="Arial" w:eastAsia="Calibri" w:hAnsi="Arial" w:cs="Arial"/>
        </w:rPr>
        <w:t xml:space="preserve"> </w:t>
      </w:r>
      <w:r w:rsidR="00D637E9">
        <w:rPr>
          <w:rFonts w:ascii="Arial" w:eastAsia="Calibri" w:hAnsi="Arial" w:cs="Arial"/>
        </w:rPr>
        <w:t xml:space="preserve">Sutarties </w:t>
      </w:r>
      <w:r w:rsidR="00540279" w:rsidRPr="009A2A68">
        <w:rPr>
          <w:rFonts w:ascii="Arial" w:eastAsia="Calibri" w:hAnsi="Arial" w:cs="Arial"/>
        </w:rPr>
        <w:t>kainos, įskaitant PVM</w:t>
      </w:r>
      <w:r w:rsidR="00143D70" w:rsidRPr="009A2A68">
        <w:rPr>
          <w:rFonts w:ascii="Arial" w:eastAsia="Calibri" w:hAnsi="Arial" w:cs="Arial"/>
        </w:rPr>
        <w:t>.</w:t>
      </w:r>
    </w:p>
    <w:permEnd w:id="1141190907"/>
    <w:p w14:paraId="2C724052" w14:textId="6ADB6F49" w:rsidR="00B5060C" w:rsidRPr="009A2A68" w:rsidRDefault="00B5060C" w:rsidP="00B5060C">
      <w:pPr>
        <w:spacing w:after="0" w:line="240" w:lineRule="auto"/>
        <w:ind w:firstLine="360"/>
        <w:jc w:val="both"/>
        <w:rPr>
          <w:rFonts w:ascii="Arial" w:eastAsia="Calibri" w:hAnsi="Arial" w:cs="Arial"/>
        </w:rPr>
      </w:pPr>
      <w:r w:rsidRPr="009A2A68">
        <w:rPr>
          <w:rFonts w:ascii="Arial" w:eastAsia="Calibri" w:hAnsi="Arial" w:cs="Arial"/>
          <w:iCs/>
        </w:rPr>
        <w:t xml:space="preserve">5.3. Jei </w:t>
      </w:r>
      <w:r w:rsidR="00F721C4" w:rsidRPr="009A2A68">
        <w:rPr>
          <w:rFonts w:ascii="Arial" w:eastAsia="Calibri" w:hAnsi="Arial" w:cs="Arial"/>
          <w:iCs/>
        </w:rPr>
        <w:t>Paslaugų t</w:t>
      </w:r>
      <w:r w:rsidRPr="009A2A68">
        <w:rPr>
          <w:rFonts w:ascii="Arial" w:eastAsia="Calibri" w:hAnsi="Arial" w:cs="Arial"/>
          <w:iCs/>
        </w:rPr>
        <w:t>e</w:t>
      </w:r>
      <w:r w:rsidR="00F721C4" w:rsidRPr="009A2A68">
        <w:rPr>
          <w:rFonts w:ascii="Arial" w:eastAsia="Calibri" w:hAnsi="Arial" w:cs="Arial"/>
          <w:iCs/>
        </w:rPr>
        <w:t>i</w:t>
      </w:r>
      <w:r w:rsidRPr="009A2A68">
        <w:rPr>
          <w:rFonts w:ascii="Arial" w:eastAsia="Calibri" w:hAnsi="Arial" w:cs="Arial"/>
          <w:iCs/>
        </w:rPr>
        <w:t xml:space="preserve">kėjas, vykdydamas Sutartį, nesilaiko galiojančių teisės aktų reikalavimų ir dėl to kompetentingos įgaliotos valstybinės institucijos pritaiko baudas ar kitas sankcijas </w:t>
      </w:r>
      <w:r w:rsidR="002922FD" w:rsidRPr="009A2A68">
        <w:rPr>
          <w:rFonts w:ascii="Arial" w:eastAsia="Calibri" w:hAnsi="Arial" w:cs="Arial"/>
          <w:iCs/>
        </w:rPr>
        <w:t>bet kuriam iš Užsakovų</w:t>
      </w:r>
      <w:r w:rsidRPr="009A2A68">
        <w:rPr>
          <w:rFonts w:ascii="Arial" w:eastAsia="Calibri" w:hAnsi="Arial" w:cs="Arial"/>
          <w:iCs/>
        </w:rPr>
        <w:t xml:space="preserve">, taip pat, jeigu dėl bet kokių aplinkybių, susijusių su </w:t>
      </w:r>
      <w:r w:rsidR="00F721C4" w:rsidRPr="009A2A68">
        <w:rPr>
          <w:rFonts w:ascii="Arial" w:eastAsia="Calibri" w:hAnsi="Arial" w:cs="Arial"/>
          <w:iCs/>
        </w:rPr>
        <w:t>Paslaugų teikėju</w:t>
      </w:r>
      <w:r w:rsidRPr="009A2A68">
        <w:rPr>
          <w:rFonts w:ascii="Arial" w:eastAsia="Calibri" w:hAnsi="Arial" w:cs="Arial"/>
          <w:iCs/>
        </w:rPr>
        <w:t xml:space="preserve"> ar jo te</w:t>
      </w:r>
      <w:r w:rsidR="00DB0F92" w:rsidRPr="009A2A68">
        <w:rPr>
          <w:rFonts w:ascii="Arial" w:eastAsia="Calibri" w:hAnsi="Arial" w:cs="Arial"/>
          <w:iCs/>
        </w:rPr>
        <w:t>i</w:t>
      </w:r>
      <w:r w:rsidRPr="009A2A68">
        <w:rPr>
          <w:rFonts w:ascii="Arial" w:eastAsia="Calibri" w:hAnsi="Arial" w:cs="Arial"/>
          <w:iCs/>
        </w:rPr>
        <w:t>kiamomis P</w:t>
      </w:r>
      <w:r w:rsidR="00DB0F92" w:rsidRPr="009A2A68">
        <w:rPr>
          <w:rFonts w:ascii="Arial" w:eastAsia="Calibri" w:hAnsi="Arial" w:cs="Arial"/>
          <w:iCs/>
        </w:rPr>
        <w:t>aslaugomis</w:t>
      </w:r>
      <w:r w:rsidRPr="009A2A68">
        <w:rPr>
          <w:rFonts w:ascii="Arial" w:eastAsia="Calibri" w:hAnsi="Arial" w:cs="Arial"/>
          <w:iCs/>
        </w:rPr>
        <w:t xml:space="preserve">, </w:t>
      </w:r>
      <w:r w:rsidR="002922FD" w:rsidRPr="009A2A68">
        <w:rPr>
          <w:rFonts w:ascii="Arial" w:eastAsia="Calibri" w:hAnsi="Arial" w:cs="Arial"/>
          <w:iCs/>
        </w:rPr>
        <w:t xml:space="preserve">bet kuriam iš </w:t>
      </w:r>
      <w:r w:rsidR="00F721C4" w:rsidRPr="009A2A68">
        <w:rPr>
          <w:rFonts w:ascii="Arial" w:eastAsia="Calibri" w:hAnsi="Arial" w:cs="Arial"/>
          <w:iCs/>
        </w:rPr>
        <w:t>Užsakov</w:t>
      </w:r>
      <w:r w:rsidR="002922FD" w:rsidRPr="009A2A68">
        <w:rPr>
          <w:rFonts w:ascii="Arial" w:eastAsia="Calibri" w:hAnsi="Arial" w:cs="Arial"/>
          <w:iCs/>
        </w:rPr>
        <w:t>ų</w:t>
      </w:r>
      <w:r w:rsidRPr="009A2A68">
        <w:rPr>
          <w:rFonts w:ascii="Arial" w:eastAsia="Calibri" w:hAnsi="Arial" w:cs="Arial"/>
          <w:iCs/>
        </w:rPr>
        <w:t xml:space="preserve"> yra taikomos bet kokios prekybinės, ekonominės ar finansinės sankcijos, embargai ar kitos ribojančios priemonės, kurias nustato, taiko ar administruoja Jungtinių Tautų Saugumo Taryba, Europos Sąjunga ar jos institucijos, Jungtinių Amerikos Valstijų vyriausybė, įskaitant JAV iždo departamento Užsienio lėšų kontrolės biurą (OFAC) ir/ar šių subjektų institucijos (toliau – </w:t>
      </w:r>
      <w:r w:rsidRPr="009A2A68">
        <w:rPr>
          <w:rFonts w:ascii="Arial" w:eastAsia="Calibri" w:hAnsi="Arial" w:cs="Arial"/>
          <w:b/>
          <w:bCs/>
          <w:iCs/>
        </w:rPr>
        <w:t>Sankcijos</w:t>
      </w:r>
      <w:r w:rsidRPr="009A2A68">
        <w:rPr>
          <w:rFonts w:ascii="Arial" w:eastAsia="Calibri" w:hAnsi="Arial" w:cs="Arial"/>
          <w:iCs/>
        </w:rPr>
        <w:t xml:space="preserve">), </w:t>
      </w:r>
      <w:r w:rsidR="00F721C4" w:rsidRPr="009A2A68">
        <w:rPr>
          <w:rFonts w:ascii="Arial" w:eastAsia="Calibri" w:hAnsi="Arial" w:cs="Arial"/>
          <w:iCs/>
        </w:rPr>
        <w:t>Paslaugų teikėjas</w:t>
      </w:r>
      <w:r w:rsidRPr="009A2A68">
        <w:rPr>
          <w:rFonts w:ascii="Arial" w:eastAsia="Calibri" w:hAnsi="Arial" w:cs="Arial"/>
          <w:iCs/>
        </w:rPr>
        <w:t xml:space="preserve"> įsipareigoja apsaugoti </w:t>
      </w:r>
      <w:r w:rsidR="002922FD" w:rsidRPr="009A2A68">
        <w:rPr>
          <w:rFonts w:ascii="Arial" w:eastAsia="Calibri" w:hAnsi="Arial" w:cs="Arial"/>
          <w:iCs/>
        </w:rPr>
        <w:t xml:space="preserve">tą </w:t>
      </w:r>
      <w:r w:rsidR="00F721C4" w:rsidRPr="009A2A68">
        <w:rPr>
          <w:rFonts w:ascii="Arial" w:eastAsia="Calibri" w:hAnsi="Arial" w:cs="Arial"/>
          <w:iCs/>
        </w:rPr>
        <w:t>Užsakovą</w:t>
      </w:r>
      <w:r w:rsidRPr="009A2A68">
        <w:rPr>
          <w:rFonts w:ascii="Arial" w:eastAsia="Calibri" w:hAnsi="Arial" w:cs="Arial"/>
          <w:iCs/>
        </w:rPr>
        <w:t xml:space="preserve"> bei trečiuosius asmenis nuo bet kokių neigiamų pasekmių</w:t>
      </w:r>
      <w:r w:rsidR="002922FD" w:rsidRPr="009A2A68">
        <w:rPr>
          <w:rFonts w:ascii="Arial" w:eastAsia="Calibri" w:hAnsi="Arial" w:cs="Arial"/>
          <w:iCs/>
        </w:rPr>
        <w:t>,</w:t>
      </w:r>
      <w:r w:rsidRPr="009A2A68">
        <w:rPr>
          <w:rFonts w:ascii="Arial" w:eastAsia="Calibri" w:hAnsi="Arial" w:cs="Arial"/>
          <w:iCs/>
        </w:rPr>
        <w:t xml:space="preserve"> atsakyti prieš </w:t>
      </w:r>
      <w:r w:rsidR="002922FD" w:rsidRPr="009A2A68">
        <w:rPr>
          <w:rFonts w:ascii="Arial" w:eastAsia="Calibri" w:hAnsi="Arial" w:cs="Arial"/>
          <w:iCs/>
        </w:rPr>
        <w:t xml:space="preserve">tą </w:t>
      </w:r>
      <w:r w:rsidR="00F721C4" w:rsidRPr="009A2A68">
        <w:rPr>
          <w:rFonts w:ascii="Arial" w:eastAsia="Calibri" w:hAnsi="Arial" w:cs="Arial"/>
          <w:iCs/>
        </w:rPr>
        <w:t>Užsakovą</w:t>
      </w:r>
      <w:r w:rsidRPr="009A2A68">
        <w:rPr>
          <w:rFonts w:ascii="Arial" w:eastAsia="Calibri" w:hAnsi="Arial" w:cs="Arial"/>
          <w:iCs/>
        </w:rPr>
        <w:t xml:space="preserve"> bei trečiuosius asmenis dėl bet kokių neigiamų pasekmių, kurias </w:t>
      </w:r>
      <w:r w:rsidR="002922FD" w:rsidRPr="009A2A68">
        <w:rPr>
          <w:rFonts w:ascii="Arial" w:eastAsia="Calibri" w:hAnsi="Arial" w:cs="Arial"/>
          <w:iCs/>
        </w:rPr>
        <w:t xml:space="preserve">tam </w:t>
      </w:r>
      <w:r w:rsidR="00F721C4" w:rsidRPr="009A2A68">
        <w:rPr>
          <w:rFonts w:ascii="Arial" w:eastAsia="Calibri" w:hAnsi="Arial" w:cs="Arial"/>
          <w:iCs/>
        </w:rPr>
        <w:t>Užsakovui</w:t>
      </w:r>
      <w:r w:rsidRPr="009A2A68">
        <w:rPr>
          <w:rFonts w:ascii="Arial" w:eastAsia="Calibri" w:hAnsi="Arial" w:cs="Arial"/>
          <w:iCs/>
        </w:rPr>
        <w:t xml:space="preserve"> ar tretiesiems asmenims gali sukelti </w:t>
      </w:r>
      <w:r w:rsidR="002922FD" w:rsidRPr="009A2A68">
        <w:rPr>
          <w:rFonts w:ascii="Arial" w:eastAsia="Calibri" w:hAnsi="Arial" w:cs="Arial"/>
          <w:iCs/>
        </w:rPr>
        <w:t>jam</w:t>
      </w:r>
      <w:r w:rsidRPr="009A2A68">
        <w:rPr>
          <w:rFonts w:ascii="Arial" w:eastAsia="Calibri" w:hAnsi="Arial" w:cs="Arial"/>
          <w:iCs/>
        </w:rPr>
        <w:t xml:space="preserve"> taikomos Sankcijos, ir atlyginti </w:t>
      </w:r>
      <w:r w:rsidR="002922FD" w:rsidRPr="009A2A68">
        <w:rPr>
          <w:rFonts w:ascii="Arial" w:eastAsia="Calibri" w:hAnsi="Arial" w:cs="Arial"/>
          <w:iCs/>
        </w:rPr>
        <w:t xml:space="preserve">tam </w:t>
      </w:r>
      <w:r w:rsidR="00F721C4" w:rsidRPr="009A2A68">
        <w:rPr>
          <w:rFonts w:ascii="Arial" w:eastAsia="Calibri" w:hAnsi="Arial" w:cs="Arial"/>
          <w:iCs/>
        </w:rPr>
        <w:t>Užsakovui</w:t>
      </w:r>
      <w:r w:rsidRPr="009A2A68">
        <w:rPr>
          <w:rFonts w:ascii="Arial" w:eastAsia="Calibri" w:hAnsi="Arial" w:cs="Arial"/>
          <w:iCs/>
        </w:rPr>
        <w:t xml:space="preserve"> bei tretiesiems asmenims visus jų dėl to patirtus tiesioginius ir netiesioginius nuostolius ar žalą bei papildomas išlaidas (įskaitant, bet neapsiribojant, dėl </w:t>
      </w:r>
      <w:r w:rsidR="002922FD" w:rsidRPr="009A2A68">
        <w:rPr>
          <w:rFonts w:ascii="Arial" w:eastAsia="Calibri" w:hAnsi="Arial" w:cs="Arial"/>
          <w:iCs/>
        </w:rPr>
        <w:t xml:space="preserve">to </w:t>
      </w:r>
      <w:r w:rsidR="00F721C4" w:rsidRPr="009A2A68">
        <w:rPr>
          <w:rFonts w:ascii="Arial" w:eastAsia="Calibri" w:hAnsi="Arial" w:cs="Arial"/>
          <w:iCs/>
        </w:rPr>
        <w:t>Užsakovo</w:t>
      </w:r>
      <w:r w:rsidRPr="009A2A68">
        <w:rPr>
          <w:rFonts w:ascii="Arial" w:eastAsia="Calibri" w:hAnsi="Arial" w:cs="Arial"/>
          <w:iCs/>
        </w:rPr>
        <w:t xml:space="preserve"> dalykinės reputacijos sumenkimo, veiklos suvaržymų, verslo sandorių bei klientų praradimo ar kitų neigiamų pasekmių, susijusių su </w:t>
      </w:r>
      <w:r w:rsidR="002922FD" w:rsidRPr="009A2A68">
        <w:rPr>
          <w:rFonts w:ascii="Arial" w:eastAsia="Calibri" w:hAnsi="Arial" w:cs="Arial"/>
          <w:iCs/>
        </w:rPr>
        <w:t xml:space="preserve">to </w:t>
      </w:r>
      <w:r w:rsidR="00F721C4" w:rsidRPr="009A2A68">
        <w:rPr>
          <w:rFonts w:ascii="Arial" w:eastAsia="Calibri" w:hAnsi="Arial" w:cs="Arial"/>
          <w:iCs/>
        </w:rPr>
        <w:t>Užsakovo</w:t>
      </w:r>
      <w:r w:rsidRPr="009A2A68">
        <w:rPr>
          <w:rFonts w:ascii="Arial" w:eastAsia="Calibri" w:hAnsi="Arial" w:cs="Arial"/>
          <w:iCs/>
        </w:rPr>
        <w:t xml:space="preserve"> ar jo darbuotojų veiklos apribojimais).</w:t>
      </w:r>
    </w:p>
    <w:p w14:paraId="361A4489" w14:textId="4E92EFB4" w:rsidR="00B5060C" w:rsidRPr="009A2A68" w:rsidRDefault="00F721C4" w:rsidP="00B5060C">
      <w:pPr>
        <w:spacing w:after="0" w:line="240" w:lineRule="auto"/>
        <w:ind w:firstLine="360"/>
        <w:jc w:val="both"/>
        <w:rPr>
          <w:rFonts w:ascii="Arial" w:eastAsia="Calibri" w:hAnsi="Arial" w:cs="Arial"/>
        </w:rPr>
      </w:pPr>
      <w:r w:rsidRPr="009A2A68">
        <w:rPr>
          <w:rFonts w:ascii="Arial" w:eastAsia="Calibri" w:hAnsi="Arial" w:cs="Arial"/>
          <w:iCs/>
        </w:rPr>
        <w:t>Paslaugų teikėjas</w:t>
      </w:r>
      <w:r w:rsidR="00B5060C" w:rsidRPr="009A2A68">
        <w:rPr>
          <w:rFonts w:ascii="Arial" w:eastAsia="Calibri" w:hAnsi="Arial" w:cs="Arial"/>
          <w:iCs/>
        </w:rPr>
        <w:t xml:space="preserve"> privalo nedelsiant, bet ne vėliau nei per 1 (vieną) darbo dieną, informuoti </w:t>
      </w:r>
      <w:r w:rsidR="002922FD" w:rsidRPr="009A2A68">
        <w:rPr>
          <w:rFonts w:ascii="Arial" w:eastAsia="Calibri" w:hAnsi="Arial" w:cs="Arial"/>
          <w:iCs/>
        </w:rPr>
        <w:t>Vadovaujantį u</w:t>
      </w:r>
      <w:r w:rsidRPr="009A2A68">
        <w:rPr>
          <w:rFonts w:ascii="Arial" w:eastAsia="Calibri" w:hAnsi="Arial" w:cs="Arial"/>
          <w:iCs/>
        </w:rPr>
        <w:t>žsakovą</w:t>
      </w:r>
      <w:r w:rsidR="00B5060C" w:rsidRPr="009A2A68">
        <w:rPr>
          <w:rFonts w:ascii="Arial" w:eastAsia="Calibri" w:hAnsi="Arial" w:cs="Arial"/>
          <w:iCs/>
        </w:rPr>
        <w:t xml:space="preserve"> raštu, jei jam yra pritaikytos Sankcijos ar jam yra žinoma informacija apie inicijuotas arba ketinamas inicijuoti procedūras dėl Sankcijų jam ir / ar </w:t>
      </w:r>
      <w:r w:rsidR="008A4A56" w:rsidRPr="009A2A68">
        <w:rPr>
          <w:rFonts w:ascii="Arial" w:eastAsia="Calibri" w:hAnsi="Arial" w:cs="Arial"/>
          <w:iCs/>
        </w:rPr>
        <w:t xml:space="preserve">bet kuriam iš </w:t>
      </w:r>
      <w:r w:rsidRPr="009A2A68">
        <w:rPr>
          <w:rFonts w:ascii="Arial" w:eastAsia="Calibri" w:hAnsi="Arial" w:cs="Arial"/>
          <w:iCs/>
        </w:rPr>
        <w:t>Užsakov</w:t>
      </w:r>
      <w:r w:rsidR="008A4A56" w:rsidRPr="009A2A68">
        <w:rPr>
          <w:rFonts w:ascii="Arial" w:eastAsia="Calibri" w:hAnsi="Arial" w:cs="Arial"/>
          <w:iCs/>
        </w:rPr>
        <w:t>ų</w:t>
      </w:r>
      <w:r w:rsidR="00B5060C" w:rsidRPr="009A2A68">
        <w:rPr>
          <w:rFonts w:ascii="Arial" w:eastAsia="Calibri" w:hAnsi="Arial" w:cs="Arial"/>
          <w:iCs/>
        </w:rPr>
        <w:t xml:space="preserve"> taikymo. </w:t>
      </w:r>
      <w:r w:rsidRPr="009A2A68">
        <w:rPr>
          <w:rFonts w:ascii="Arial" w:eastAsia="Calibri" w:hAnsi="Arial" w:cs="Arial"/>
          <w:iCs/>
        </w:rPr>
        <w:t>Paslaugų tei</w:t>
      </w:r>
      <w:r w:rsidR="00B5060C" w:rsidRPr="009A2A68">
        <w:rPr>
          <w:rFonts w:ascii="Arial" w:eastAsia="Calibri" w:hAnsi="Arial" w:cs="Arial"/>
          <w:iCs/>
        </w:rPr>
        <w:t xml:space="preserve">kėjas, pažeidęs  reikalavimą laiku informuoti </w:t>
      </w:r>
      <w:r w:rsidR="008A4A56" w:rsidRPr="009A2A68">
        <w:rPr>
          <w:rFonts w:ascii="Arial" w:eastAsia="Calibri" w:hAnsi="Arial" w:cs="Arial"/>
          <w:iCs/>
        </w:rPr>
        <w:t>Vadovaujantį u</w:t>
      </w:r>
      <w:r w:rsidRPr="009A2A68">
        <w:rPr>
          <w:rFonts w:ascii="Arial" w:eastAsia="Calibri" w:hAnsi="Arial" w:cs="Arial"/>
          <w:iCs/>
        </w:rPr>
        <w:t>žsakovą</w:t>
      </w:r>
      <w:r w:rsidR="00B5060C" w:rsidRPr="009A2A68">
        <w:rPr>
          <w:rFonts w:ascii="Arial" w:eastAsia="Calibri" w:hAnsi="Arial" w:cs="Arial"/>
          <w:iCs/>
        </w:rPr>
        <w:t xml:space="preserve"> raštu apie šiame Sutarties punkte nurodytas aplinkybes, </w:t>
      </w:r>
      <w:r w:rsidR="008A4A56" w:rsidRPr="009A2A68">
        <w:rPr>
          <w:rFonts w:ascii="Arial" w:eastAsia="Calibri" w:hAnsi="Arial" w:cs="Arial"/>
          <w:iCs/>
        </w:rPr>
        <w:t>Vadovaujančiam u</w:t>
      </w:r>
      <w:r w:rsidRPr="009A2A68">
        <w:rPr>
          <w:rFonts w:ascii="Arial" w:eastAsia="Calibri" w:hAnsi="Arial" w:cs="Arial"/>
          <w:iCs/>
        </w:rPr>
        <w:t>žsakovui</w:t>
      </w:r>
      <w:r w:rsidR="00B5060C" w:rsidRPr="009A2A68">
        <w:rPr>
          <w:rFonts w:ascii="Arial" w:eastAsia="Calibri" w:hAnsi="Arial" w:cs="Arial"/>
          <w:iCs/>
        </w:rPr>
        <w:t xml:space="preserve"> pareikalavus, sumoka 10 </w:t>
      </w:r>
      <w:r w:rsidR="00C81099" w:rsidRPr="009A2A68">
        <w:rPr>
          <w:rFonts w:ascii="Arial" w:eastAsia="Calibri" w:hAnsi="Arial" w:cs="Arial"/>
          <w:iCs/>
        </w:rPr>
        <w:t xml:space="preserve">(dešimt) </w:t>
      </w:r>
      <w:r w:rsidR="00B5060C" w:rsidRPr="009A2A68">
        <w:rPr>
          <w:rFonts w:ascii="Arial" w:eastAsia="Calibri" w:hAnsi="Arial" w:cs="Arial"/>
          <w:iCs/>
        </w:rPr>
        <w:t xml:space="preserve">% Sutarties maksimalios vertės </w:t>
      </w:r>
      <w:r w:rsidR="00C81099" w:rsidRPr="009A2A68">
        <w:rPr>
          <w:rFonts w:ascii="Arial" w:eastAsia="Calibri" w:hAnsi="Arial" w:cs="Arial"/>
          <w:iCs/>
        </w:rPr>
        <w:t xml:space="preserve">su PVM </w:t>
      </w:r>
      <w:r w:rsidR="00B5060C" w:rsidRPr="009A2A68">
        <w:rPr>
          <w:rFonts w:ascii="Arial" w:eastAsia="Calibri" w:hAnsi="Arial" w:cs="Arial"/>
          <w:iCs/>
        </w:rPr>
        <w:t>dydžio baudą.</w:t>
      </w:r>
    </w:p>
    <w:p w14:paraId="6175E53A" w14:textId="77777777" w:rsidR="00540279" w:rsidRPr="009A2A68" w:rsidRDefault="00540279" w:rsidP="00B62295">
      <w:pPr>
        <w:tabs>
          <w:tab w:val="left" w:pos="720"/>
        </w:tabs>
        <w:spacing w:after="0" w:line="240" w:lineRule="auto"/>
        <w:ind w:firstLine="360"/>
        <w:jc w:val="both"/>
        <w:rPr>
          <w:rFonts w:ascii="Arial" w:hAnsi="Arial" w:cs="Arial"/>
        </w:rPr>
      </w:pPr>
      <w:r w:rsidRPr="009A2A68">
        <w:rPr>
          <w:rFonts w:ascii="Arial" w:hAnsi="Arial" w:cs="Arial"/>
          <w:lang w:eastAsia="lt-LT"/>
        </w:rPr>
        <w:tab/>
      </w:r>
    </w:p>
    <w:p w14:paraId="02E7CFB2" w14:textId="2C6CFDAF" w:rsidR="00540279" w:rsidRPr="009A2A68" w:rsidRDefault="00B26941" w:rsidP="00B62295">
      <w:pPr>
        <w:spacing w:after="0" w:line="240" w:lineRule="auto"/>
        <w:ind w:firstLine="360"/>
        <w:jc w:val="center"/>
        <w:rPr>
          <w:rFonts w:ascii="Arial" w:hAnsi="Arial" w:cs="Arial"/>
          <w:b/>
        </w:rPr>
      </w:pPr>
      <w:permStart w:id="418466080" w:edGrp="everyone"/>
      <w:r w:rsidRPr="009A2A68">
        <w:rPr>
          <w:rFonts w:ascii="Arial" w:hAnsi="Arial" w:cs="Arial"/>
          <w:b/>
        </w:rPr>
        <w:t xml:space="preserve">6. SUTARTIES ĮVYKDYMO UŽTIKRINIMAS </w:t>
      </w:r>
    </w:p>
    <w:permEnd w:id="418466080"/>
    <w:p w14:paraId="2F5FCAFF" w14:textId="464045BE" w:rsidR="00C81099" w:rsidRPr="009A2A68" w:rsidRDefault="00C81099" w:rsidP="00C81099">
      <w:pPr>
        <w:tabs>
          <w:tab w:val="left" w:pos="709"/>
        </w:tabs>
        <w:spacing w:after="0" w:line="240" w:lineRule="auto"/>
        <w:ind w:firstLine="567"/>
        <w:jc w:val="both"/>
        <w:rPr>
          <w:rFonts w:ascii="Arial" w:eastAsia="Calibri" w:hAnsi="Arial" w:cs="Arial"/>
          <w:iCs/>
        </w:rPr>
      </w:pPr>
      <w:r w:rsidRPr="009A2A68">
        <w:rPr>
          <w:rFonts w:ascii="Arial" w:eastAsia="Calibri" w:hAnsi="Arial" w:cs="Arial"/>
          <w:iCs/>
        </w:rPr>
        <w:t xml:space="preserve">6.1. </w:t>
      </w:r>
      <w:r w:rsidR="00620CFE" w:rsidRPr="009A2A68">
        <w:rPr>
          <w:rFonts w:ascii="Arial" w:eastAsia="Calibri" w:hAnsi="Arial" w:cs="Arial"/>
          <w:iCs/>
        </w:rPr>
        <w:t>Sutarties įvykdymas užtikrinamas netesybomis, nurodytomis Sutarties Specialiųjų sąlygų 5.1 ir 5.2 punktuose.</w:t>
      </w:r>
    </w:p>
    <w:p w14:paraId="2BF64EF4" w14:textId="77777777" w:rsidR="00A04524" w:rsidRPr="009A2A68" w:rsidRDefault="00A04524" w:rsidP="00B62295">
      <w:pPr>
        <w:tabs>
          <w:tab w:val="left" w:pos="709"/>
        </w:tabs>
        <w:spacing w:after="0" w:line="240" w:lineRule="auto"/>
        <w:ind w:firstLine="360"/>
        <w:jc w:val="both"/>
        <w:rPr>
          <w:rFonts w:ascii="Arial" w:hAnsi="Arial" w:cs="Arial"/>
          <w:b/>
        </w:rPr>
      </w:pPr>
    </w:p>
    <w:p w14:paraId="233FBBB0" w14:textId="77777777" w:rsidR="00540279" w:rsidRPr="009A2A68" w:rsidRDefault="00B26941" w:rsidP="00B62295">
      <w:pPr>
        <w:spacing w:after="0" w:line="240" w:lineRule="auto"/>
        <w:ind w:firstLine="360"/>
        <w:jc w:val="center"/>
        <w:rPr>
          <w:rFonts w:ascii="Arial" w:hAnsi="Arial" w:cs="Arial"/>
          <w:b/>
        </w:rPr>
      </w:pPr>
      <w:r w:rsidRPr="009A2A68">
        <w:rPr>
          <w:rFonts w:ascii="Arial" w:hAnsi="Arial" w:cs="Arial"/>
          <w:b/>
        </w:rPr>
        <w:t>7. SUTARTIES GALIOJIMAS</w:t>
      </w:r>
    </w:p>
    <w:p w14:paraId="5F1008A1" w14:textId="7C1FD5DD" w:rsidR="009738B7" w:rsidRPr="009A2A68" w:rsidRDefault="00540279" w:rsidP="00B62295">
      <w:pPr>
        <w:spacing w:after="0" w:line="240" w:lineRule="auto"/>
        <w:ind w:firstLine="360"/>
        <w:jc w:val="both"/>
        <w:rPr>
          <w:rFonts w:ascii="Arial" w:eastAsia="Times New Roman" w:hAnsi="Arial" w:cs="Arial"/>
        </w:rPr>
      </w:pPr>
      <w:r w:rsidRPr="009A2A68">
        <w:rPr>
          <w:rFonts w:ascii="Arial" w:hAnsi="Arial" w:cs="Arial"/>
        </w:rPr>
        <w:t xml:space="preserve">7.1. </w:t>
      </w:r>
      <w:r w:rsidR="0058139E" w:rsidRPr="009A2A68">
        <w:rPr>
          <w:rFonts w:ascii="Arial" w:hAnsi="Arial" w:cs="Arial"/>
        </w:rPr>
        <w:t>Sutartis laikoma sudaryta ir įsigalioja ją pasirašius įgaliotiems Šalių atstovams</w:t>
      </w:r>
      <w:permStart w:id="1933146589" w:edGrp="everyone"/>
      <w:r w:rsidR="00C81099" w:rsidRPr="009A2A68">
        <w:rPr>
          <w:rFonts w:ascii="Arial" w:eastAsia="Times New Roman" w:hAnsi="Arial" w:cs="Arial"/>
        </w:rPr>
        <w:t>.</w:t>
      </w:r>
      <w:r w:rsidR="0058139E" w:rsidRPr="009A2A68">
        <w:rPr>
          <w:rFonts w:ascii="Arial" w:eastAsia="Times New Roman" w:hAnsi="Arial" w:cs="Arial"/>
        </w:rPr>
        <w:t xml:space="preserve"> </w:t>
      </w:r>
    </w:p>
    <w:permEnd w:id="1933146589"/>
    <w:p w14:paraId="05280373" w14:textId="5EEB1ECF" w:rsidR="00540279" w:rsidRPr="009A2A68" w:rsidRDefault="00540279" w:rsidP="00B62295">
      <w:pPr>
        <w:spacing w:after="0" w:line="240" w:lineRule="auto"/>
        <w:ind w:firstLine="360"/>
        <w:jc w:val="both"/>
        <w:rPr>
          <w:rFonts w:ascii="Arial" w:hAnsi="Arial" w:cs="Arial"/>
          <w:i/>
        </w:rPr>
      </w:pPr>
      <w:r w:rsidRPr="009A2A68">
        <w:rPr>
          <w:rFonts w:ascii="Arial" w:hAnsi="Arial" w:cs="Arial"/>
        </w:rPr>
        <w:t>7.2. Sutarti</w:t>
      </w:r>
      <w:r w:rsidR="006F7C67" w:rsidRPr="009A2A68">
        <w:rPr>
          <w:rFonts w:ascii="Arial" w:hAnsi="Arial" w:cs="Arial"/>
        </w:rPr>
        <w:t>s galioja iki visiško prievolių</w:t>
      </w:r>
      <w:r w:rsidRPr="009A2A68">
        <w:rPr>
          <w:rFonts w:ascii="Arial" w:eastAsia="Calibri" w:hAnsi="Arial" w:cs="Arial"/>
        </w:rPr>
        <w:t xml:space="preserve"> įvykdymo</w:t>
      </w:r>
      <w:r w:rsidR="00C81099" w:rsidRPr="009A2A68">
        <w:rPr>
          <w:rFonts w:ascii="Arial" w:eastAsia="Calibri" w:hAnsi="Arial" w:cs="Arial"/>
        </w:rPr>
        <w:t>,</w:t>
      </w:r>
      <w:permStart w:id="1727731752" w:edGrp="everyone"/>
      <w:r w:rsidR="00C81099" w:rsidRPr="009A2A68">
        <w:rPr>
          <w:rFonts w:ascii="Arial" w:eastAsia="Calibri" w:hAnsi="Arial" w:cs="Arial"/>
        </w:rPr>
        <w:t xml:space="preserve"> </w:t>
      </w:r>
      <w:r w:rsidRPr="009A2A68">
        <w:rPr>
          <w:rFonts w:ascii="Arial" w:eastAsia="Calibri" w:hAnsi="Arial" w:cs="Arial"/>
          <w:iCs/>
        </w:rPr>
        <w:t xml:space="preserve">kol bus išnaudota Sutarties </w:t>
      </w:r>
      <w:r w:rsidR="00BF0774" w:rsidRPr="009A2A68">
        <w:rPr>
          <w:rFonts w:ascii="Arial" w:eastAsia="Calibri" w:hAnsi="Arial" w:cs="Arial"/>
          <w:iCs/>
        </w:rPr>
        <w:t xml:space="preserve">maksimali </w:t>
      </w:r>
      <w:r w:rsidRPr="009A2A68">
        <w:rPr>
          <w:rFonts w:ascii="Arial" w:eastAsia="Calibri" w:hAnsi="Arial" w:cs="Arial"/>
          <w:iCs/>
        </w:rPr>
        <w:t>suma</w:t>
      </w:r>
      <w:r w:rsidRPr="009A2A68">
        <w:rPr>
          <w:rFonts w:ascii="Arial" w:eastAsia="Calibri" w:hAnsi="Arial" w:cs="Arial"/>
          <w:i/>
        </w:rPr>
        <w:t>,</w:t>
      </w:r>
      <w:permEnd w:id="1727731752"/>
      <w:r w:rsidR="006F7C67" w:rsidRPr="009A2A68">
        <w:rPr>
          <w:rFonts w:ascii="Arial" w:hAnsi="Arial" w:cs="Arial"/>
        </w:rPr>
        <w:t xml:space="preserve"> </w:t>
      </w:r>
      <w:r w:rsidRPr="009A2A68">
        <w:rPr>
          <w:rFonts w:ascii="Arial" w:hAnsi="Arial" w:cs="Arial"/>
        </w:rPr>
        <w:t xml:space="preserve">bet jos terminas negali būti ilgesnis kaip </w:t>
      </w:r>
      <w:permStart w:id="528952366" w:edGrp="everyone"/>
      <w:r w:rsidR="00C81099" w:rsidRPr="009A2A68">
        <w:rPr>
          <w:rFonts w:ascii="Arial" w:eastAsia="Calibri" w:hAnsi="Arial" w:cs="Arial"/>
          <w:iCs/>
        </w:rPr>
        <w:t>36 (trisdešimt šeši) mėnesiai, įskaitant apmokėjimo už kokybiškai ir laiku suteiktas Paslaugas terminą</w:t>
      </w:r>
      <w:r w:rsidRPr="009A2A68">
        <w:rPr>
          <w:rFonts w:ascii="Arial" w:eastAsia="Calibri" w:hAnsi="Arial" w:cs="Arial"/>
          <w:i/>
        </w:rPr>
        <w:t>.</w:t>
      </w:r>
    </w:p>
    <w:p w14:paraId="6B190906" w14:textId="77777777" w:rsidR="00C16738" w:rsidRPr="009A2A68" w:rsidRDefault="00C16738" w:rsidP="00B62295">
      <w:pPr>
        <w:spacing w:after="0" w:line="240" w:lineRule="auto"/>
        <w:ind w:firstLine="360"/>
        <w:jc w:val="center"/>
        <w:rPr>
          <w:rFonts w:ascii="Arial" w:hAnsi="Arial" w:cs="Arial"/>
          <w:b/>
        </w:rPr>
      </w:pPr>
      <w:bookmarkStart w:id="2" w:name="_Hlk486857960"/>
      <w:permEnd w:id="528952366"/>
    </w:p>
    <w:p w14:paraId="3A7C1880" w14:textId="77777777" w:rsidR="00540279" w:rsidRPr="009A2A68" w:rsidRDefault="00B26941" w:rsidP="00B62295">
      <w:pPr>
        <w:spacing w:after="0" w:line="240" w:lineRule="auto"/>
        <w:ind w:firstLine="360"/>
        <w:jc w:val="center"/>
        <w:rPr>
          <w:rFonts w:ascii="Arial" w:hAnsi="Arial" w:cs="Arial"/>
          <w:b/>
        </w:rPr>
      </w:pPr>
      <w:bookmarkStart w:id="3" w:name="part_8f4dadbdf27c4882b72f57a56c9631ad"/>
      <w:bookmarkStart w:id="4" w:name="part_9fd9687904354f69bb532178a7959ebe"/>
      <w:bookmarkEnd w:id="2"/>
      <w:bookmarkEnd w:id="3"/>
      <w:bookmarkEnd w:id="4"/>
      <w:r w:rsidRPr="009A2A68">
        <w:rPr>
          <w:rFonts w:ascii="Arial" w:hAnsi="Arial" w:cs="Arial"/>
          <w:b/>
        </w:rPr>
        <w:t>8. KITOS NUOSTATOS</w:t>
      </w:r>
    </w:p>
    <w:p w14:paraId="6DA138FE" w14:textId="77777777" w:rsidR="000966E3" w:rsidRPr="009A2A68" w:rsidRDefault="00D84D45" w:rsidP="000B46AF">
      <w:pPr>
        <w:spacing w:after="0" w:line="240" w:lineRule="auto"/>
        <w:ind w:firstLine="360"/>
        <w:jc w:val="both"/>
        <w:rPr>
          <w:rFonts w:ascii="Arial" w:hAnsi="Arial" w:cs="Arial"/>
          <w:bCs/>
          <w:spacing w:val="-2"/>
        </w:rPr>
      </w:pPr>
      <w:r w:rsidRPr="009A2A68">
        <w:rPr>
          <w:rFonts w:ascii="Arial" w:hAnsi="Arial" w:cs="Arial"/>
        </w:rPr>
        <w:t>8</w:t>
      </w:r>
      <w:r w:rsidR="00540279" w:rsidRPr="009A2A68">
        <w:rPr>
          <w:rFonts w:ascii="Arial" w:hAnsi="Arial" w:cs="Arial"/>
        </w:rPr>
        <w:t xml:space="preserve">.1. </w:t>
      </w:r>
      <w:r w:rsidR="000B46AF" w:rsidRPr="009A2A68">
        <w:rPr>
          <w:rFonts w:ascii="Arial" w:hAnsi="Arial" w:cs="Arial"/>
        </w:rPr>
        <w:t xml:space="preserve">Šią Sutartį sudaro Sutarties Specialiosios sąlygos, jų priedai ir Sutarties Bendrosios sąlygos. </w:t>
      </w:r>
      <w:r w:rsidR="000B46AF" w:rsidRPr="009A2A68">
        <w:rPr>
          <w:rFonts w:ascii="Arial" w:hAnsi="Arial" w:cs="Arial"/>
          <w:bCs/>
          <w:spacing w:val="-2"/>
        </w:rPr>
        <w:t xml:space="preserve">Laikoma, kad Sutartį sudarantys dokumentai vienas kitą paaiškina. </w:t>
      </w:r>
      <w:r w:rsidR="000B46AF" w:rsidRPr="009A2A68">
        <w:rPr>
          <w:rFonts w:ascii="Arial" w:hAnsi="Arial" w:cs="Arial"/>
        </w:rPr>
        <w:t>Jeigu Sutarties Specialiųjų sąlygų ir / ar jų priedų nuostatos neatitinka Sutarties Bendrųjų sąlygų nuostatų, pirmenybė yra teikiama Sutarties Specialiųjų sąlygų bei jų priedų nuostatoms.</w:t>
      </w:r>
      <w:r w:rsidR="000B46AF" w:rsidRPr="009A2A68">
        <w:rPr>
          <w:rFonts w:ascii="Arial" w:hAnsi="Arial" w:cs="Arial"/>
          <w:bCs/>
          <w:spacing w:val="-2"/>
        </w:rPr>
        <w:t xml:space="preserve"> Esant tarpusavio neatitikimams tarp Sutarties Specialiųjų sąlygų ir jos priedų, prioritetas teikiamas šiam Šalių pasirašytam Sutarties tekstui, po to pirkimo, kurio pagrindu buvo sudaryta Sutartis, dokumentams, po to – Paslaugų teikėjo pasiūlymui.</w:t>
      </w:r>
      <w:r w:rsidR="00CC43DC" w:rsidRPr="009A2A68">
        <w:rPr>
          <w:rFonts w:ascii="Arial" w:hAnsi="Arial" w:cs="Arial"/>
          <w:bCs/>
          <w:spacing w:val="-2"/>
        </w:rPr>
        <w:t xml:space="preserve"> </w:t>
      </w:r>
    </w:p>
    <w:p w14:paraId="45C4C0F0" w14:textId="057D7405" w:rsidR="000B46AF" w:rsidRPr="009A2A68" w:rsidRDefault="000966E3" w:rsidP="000B46AF">
      <w:pPr>
        <w:spacing w:after="0" w:line="240" w:lineRule="auto"/>
        <w:ind w:firstLine="360"/>
        <w:jc w:val="both"/>
        <w:rPr>
          <w:rFonts w:ascii="Arial" w:hAnsi="Arial" w:cs="Arial"/>
          <w:bCs/>
          <w:spacing w:val="-2"/>
        </w:rPr>
      </w:pPr>
      <w:r w:rsidRPr="009A2A68">
        <w:rPr>
          <w:rFonts w:ascii="Arial" w:hAnsi="Arial" w:cs="Arial"/>
          <w:bCs/>
          <w:spacing w:val="-2"/>
        </w:rPr>
        <w:t xml:space="preserve">8.2. </w:t>
      </w:r>
      <w:r w:rsidR="00CC43DC" w:rsidRPr="009A2A68">
        <w:rPr>
          <w:rFonts w:ascii="Arial" w:hAnsi="Arial" w:cs="Arial"/>
          <w:bCs/>
          <w:spacing w:val="-2"/>
        </w:rPr>
        <w:t>Sutarčiai taikomos Sutarties Bendrosios sąlygos, kurios yra pridedamos prie Sutarties Specialiųjų sąlygų (</w:t>
      </w:r>
      <w:r w:rsidRPr="009A2A68">
        <w:rPr>
          <w:rFonts w:ascii="Arial" w:hAnsi="Arial" w:cs="Arial"/>
          <w:bCs/>
          <w:spacing w:val="-2"/>
        </w:rPr>
        <w:t>5</w:t>
      </w:r>
      <w:r w:rsidR="00CC43DC" w:rsidRPr="009A2A68">
        <w:rPr>
          <w:rFonts w:ascii="Arial" w:hAnsi="Arial" w:cs="Arial"/>
          <w:bCs/>
          <w:spacing w:val="-2"/>
        </w:rPr>
        <w:t> priedas), su kurių nuostatomis Šalys yra visiškai susipažinusios ir jas vykdys.</w:t>
      </w:r>
    </w:p>
    <w:p w14:paraId="3D557588" w14:textId="216AE17E" w:rsidR="00986412" w:rsidRPr="009A2A68" w:rsidRDefault="00986412" w:rsidP="00986412">
      <w:pPr>
        <w:spacing w:after="0"/>
        <w:ind w:firstLine="360"/>
        <w:jc w:val="both"/>
        <w:rPr>
          <w:rFonts w:ascii="Arial" w:hAnsi="Arial" w:cs="Arial"/>
        </w:rPr>
      </w:pPr>
      <w:r w:rsidRPr="009A2A68">
        <w:rPr>
          <w:rFonts w:ascii="Arial" w:hAnsi="Arial" w:cs="Arial"/>
        </w:rPr>
        <w:t xml:space="preserve">8.3. Paslaugų teikėjas patvirtina, kad jis neprieštarauja </w:t>
      </w:r>
      <w:r w:rsidR="00BD2CBA" w:rsidRPr="009A2A68">
        <w:rPr>
          <w:rFonts w:ascii="Arial" w:hAnsi="Arial" w:cs="Arial"/>
        </w:rPr>
        <w:t xml:space="preserve">bet kurio iš </w:t>
      </w:r>
      <w:r w:rsidRPr="009A2A68">
        <w:rPr>
          <w:rFonts w:ascii="Arial" w:hAnsi="Arial" w:cs="Arial"/>
        </w:rPr>
        <w:t>Užsakov</w:t>
      </w:r>
      <w:r w:rsidR="00BD2CBA" w:rsidRPr="009A2A68">
        <w:rPr>
          <w:rFonts w:ascii="Arial" w:hAnsi="Arial" w:cs="Arial"/>
        </w:rPr>
        <w:t>ų</w:t>
      </w:r>
      <w:r w:rsidRPr="009A2A68">
        <w:rPr>
          <w:rFonts w:ascii="Arial" w:hAnsi="Arial" w:cs="Arial"/>
        </w:rPr>
        <w:t> reorganizavimui, atskyrimui, pertvarkymui ar įmon</w:t>
      </w:r>
      <w:r w:rsidR="00BD2CBA" w:rsidRPr="009A2A68">
        <w:rPr>
          <w:rFonts w:ascii="Arial" w:hAnsi="Arial" w:cs="Arial"/>
        </w:rPr>
        <w:t>ių</w:t>
      </w:r>
      <w:r w:rsidRPr="009A2A68">
        <w:rPr>
          <w:rFonts w:ascii="Arial" w:hAnsi="Arial" w:cs="Arial"/>
        </w:rPr>
        <w:t xml:space="preserve"> perdavimui (įskaitant, bet neapsiribojant, turto arba įmon</w:t>
      </w:r>
      <w:r w:rsidR="00BD2CBA" w:rsidRPr="009A2A68">
        <w:rPr>
          <w:rFonts w:ascii="Arial" w:hAnsi="Arial" w:cs="Arial"/>
        </w:rPr>
        <w:t>ių</w:t>
      </w:r>
      <w:r w:rsidRPr="009A2A68">
        <w:rPr>
          <w:rFonts w:ascii="Arial" w:hAnsi="Arial" w:cs="Arial"/>
        </w:rPr>
        <w:t xml:space="preserve"> įnešimui į trečiųjų asmenų įstatinį kapitalą ir pan.) ir, jei jis būtų vykdomas, nereikalaus jokio papildomo prievolių įvykdymo užtikrinimo. Tokiems atvejams vykdyti nebus reikalingi jokie papildomi Paslaugų teikėjo sutikimai ar leidimai. Jeigu dėl bet kokių imperatyvių teisės aktų reikalavimų tokius </w:t>
      </w:r>
      <w:r w:rsidRPr="009A2A68">
        <w:rPr>
          <w:rFonts w:ascii="Arial" w:hAnsi="Arial" w:cs="Arial"/>
        </w:rPr>
        <w:lastRenderedPageBreak/>
        <w:t xml:space="preserve">sutikimus ar leidimus reikėtų gauti, Paslaugų teikėjas juos įsipareigoja išduoti nedelsiant, bet ne vėliau nei per </w:t>
      </w:r>
      <w:r w:rsidR="00BD2CBA" w:rsidRPr="009A2A68">
        <w:rPr>
          <w:rFonts w:ascii="Arial" w:hAnsi="Arial" w:cs="Arial"/>
        </w:rPr>
        <w:t xml:space="preserve">atitinkamo </w:t>
      </w:r>
      <w:r w:rsidRPr="009A2A68">
        <w:rPr>
          <w:rFonts w:ascii="Arial" w:hAnsi="Arial" w:cs="Arial"/>
        </w:rPr>
        <w:t>Užsakovo prašyme nurodytą terminą.</w:t>
      </w:r>
    </w:p>
    <w:p w14:paraId="128AC025" w14:textId="484D3E73" w:rsidR="00986412" w:rsidRPr="009A2A68" w:rsidRDefault="00986412" w:rsidP="00986412">
      <w:pPr>
        <w:spacing w:after="0"/>
        <w:ind w:firstLine="360"/>
        <w:jc w:val="both"/>
        <w:rPr>
          <w:rFonts w:ascii="Arial" w:hAnsi="Arial" w:cs="Arial"/>
        </w:rPr>
      </w:pPr>
      <w:r w:rsidRPr="009A2A68">
        <w:rPr>
          <w:rFonts w:ascii="Arial" w:hAnsi="Arial" w:cs="Arial"/>
        </w:rPr>
        <w:t xml:space="preserve">Tais atvejais, kai </w:t>
      </w:r>
      <w:r w:rsidR="00BD2CBA" w:rsidRPr="009A2A68">
        <w:rPr>
          <w:rFonts w:ascii="Arial" w:hAnsi="Arial" w:cs="Arial"/>
        </w:rPr>
        <w:t xml:space="preserve">bet kurio </w:t>
      </w:r>
      <w:r w:rsidRPr="009A2A68">
        <w:rPr>
          <w:rFonts w:ascii="Arial" w:hAnsi="Arial" w:cs="Arial"/>
        </w:rPr>
        <w:t>Užsakovo reorganizavimo, atskyrimo, pertvarkymo ar įmon</w:t>
      </w:r>
      <w:r w:rsidR="00BD2CBA" w:rsidRPr="009A2A68">
        <w:rPr>
          <w:rFonts w:ascii="Arial" w:hAnsi="Arial" w:cs="Arial"/>
        </w:rPr>
        <w:t>ių</w:t>
      </w:r>
      <w:r w:rsidRPr="009A2A68">
        <w:rPr>
          <w:rFonts w:ascii="Arial" w:hAnsi="Arial" w:cs="Arial"/>
        </w:rPr>
        <w:t xml:space="preserve"> perdavimo (įskaitant, bet neapsiribojant, turto arba įmonės įnešimo į trečiųjų asmenų įstatinį kapitalą ir pan.) atveju bus numatyta, jog šioje Sutartyje nustatytos Paslaugos  yra reikalingi(-</w:t>
      </w:r>
      <w:proofErr w:type="spellStart"/>
      <w:r w:rsidRPr="009A2A68">
        <w:rPr>
          <w:rFonts w:ascii="Arial" w:hAnsi="Arial" w:cs="Arial"/>
        </w:rPr>
        <w:t>os</w:t>
      </w:r>
      <w:proofErr w:type="spellEnd"/>
      <w:r w:rsidRPr="009A2A68">
        <w:rPr>
          <w:rFonts w:ascii="Arial" w:hAnsi="Arial" w:cs="Arial"/>
        </w:rPr>
        <w:t xml:space="preserve">) tiek </w:t>
      </w:r>
      <w:r w:rsidR="00BD2CBA" w:rsidRPr="009A2A68">
        <w:rPr>
          <w:rFonts w:ascii="Arial" w:hAnsi="Arial" w:cs="Arial"/>
        </w:rPr>
        <w:t xml:space="preserve">tam </w:t>
      </w:r>
      <w:r w:rsidRPr="009A2A68">
        <w:rPr>
          <w:rFonts w:ascii="Arial" w:hAnsi="Arial" w:cs="Arial"/>
        </w:rPr>
        <w:t xml:space="preserve">Užsakovui, tiek ir / ar pagal šią Sutartį teises ir pareigas ar jų dalį įgijusiam ūkio subjektui, šioje Sutartyje numatytus įsipareigojimus Paslaugų teikėjas vykdys pagal poreikį tiek </w:t>
      </w:r>
      <w:r w:rsidR="00BD2CBA" w:rsidRPr="009A2A68">
        <w:rPr>
          <w:rFonts w:ascii="Arial" w:hAnsi="Arial" w:cs="Arial"/>
        </w:rPr>
        <w:t xml:space="preserve">to </w:t>
      </w:r>
      <w:r w:rsidRPr="009A2A68">
        <w:rPr>
          <w:rFonts w:ascii="Arial" w:hAnsi="Arial" w:cs="Arial"/>
        </w:rPr>
        <w:t>Užsakovo, tiek pagal šią Sutartį teises ir pareigas ar jų dalį įgijusio ūkio subjekto atžvilgiu.</w:t>
      </w:r>
    </w:p>
    <w:p w14:paraId="6FFA07D5" w14:textId="77777777" w:rsidR="00986412" w:rsidRPr="009A2A68" w:rsidRDefault="00986412" w:rsidP="00986412">
      <w:pPr>
        <w:shd w:val="clear" w:color="auto" w:fill="FFFFFF"/>
        <w:spacing w:after="0"/>
        <w:ind w:firstLine="360"/>
        <w:jc w:val="both"/>
        <w:rPr>
          <w:rFonts w:ascii="Arial" w:hAnsi="Arial" w:cs="Arial"/>
        </w:rPr>
      </w:pPr>
      <w:r w:rsidRPr="009A2A68">
        <w:rPr>
          <w:rFonts w:ascii="Arial" w:hAnsi="Arial" w:cs="Arial"/>
        </w:rPr>
        <w:t>Jeigu Sutarties dalykas yra padalinamas (arba prijungiamas prie kitos analogiškos sutarties, kuri sudaryta to paties pirkimo pagrindu, dalyko), Sutarties kaina, Sutarties dalyko kiekis / apimtis, Sutarties įvykdymo užtikrinimo (jei tokio reikalauta) suma ir kitos Sutarties sąlygos yra padalinamos (arba sujungiamos) pagal reorganizavimo, atskyrimo, pertvarkymo ar įmonės perdavimo sąlygas (jei taikomos) arba proporcingai pagal naujų Sutarties šalių prisiimamų įsipareigojimų dalį.</w:t>
      </w:r>
    </w:p>
    <w:p w14:paraId="3D0A21EC" w14:textId="4234709C" w:rsidR="00986412" w:rsidRPr="009A2A68" w:rsidRDefault="00BD2CBA" w:rsidP="00986412">
      <w:pPr>
        <w:spacing w:after="0"/>
        <w:ind w:firstLine="360"/>
        <w:jc w:val="both"/>
        <w:rPr>
          <w:rFonts w:ascii="Arial" w:hAnsi="Arial" w:cs="Arial"/>
        </w:rPr>
      </w:pPr>
      <w:r w:rsidRPr="009A2A68">
        <w:rPr>
          <w:rFonts w:ascii="Arial" w:hAnsi="Arial" w:cs="Arial"/>
        </w:rPr>
        <w:t xml:space="preserve">Bet kurio iš </w:t>
      </w:r>
      <w:r w:rsidR="00986412" w:rsidRPr="009A2A68">
        <w:rPr>
          <w:rFonts w:ascii="Arial" w:hAnsi="Arial" w:cs="Arial"/>
        </w:rPr>
        <w:t>Užsakov</w:t>
      </w:r>
      <w:r w:rsidRPr="009A2A68">
        <w:rPr>
          <w:rFonts w:ascii="Arial" w:hAnsi="Arial" w:cs="Arial"/>
        </w:rPr>
        <w:t>ų</w:t>
      </w:r>
      <w:r w:rsidR="00986412" w:rsidRPr="009A2A68">
        <w:rPr>
          <w:rFonts w:ascii="Arial" w:hAnsi="Arial" w:cs="Arial"/>
        </w:rPr>
        <w:t xml:space="preserve">  reorganizavimo, atskyrimo, pertvarkymo ar įmonės perdavimo (įskaitant, bet neapsiribojant, turto arba įmonės įnešimo į trečiųjų asmenų įstatinį kapitalą ir pan.) atveju, Sutartis vykdoma pagal </w:t>
      </w:r>
      <w:r w:rsidR="003943E8" w:rsidRPr="009A2A68">
        <w:rPr>
          <w:rFonts w:ascii="Arial" w:hAnsi="Arial" w:cs="Arial"/>
        </w:rPr>
        <w:t>to U</w:t>
      </w:r>
      <w:r w:rsidR="00986412" w:rsidRPr="009A2A68">
        <w:rPr>
          <w:rFonts w:ascii="Arial" w:hAnsi="Arial" w:cs="Arial"/>
        </w:rPr>
        <w:t>žsakovo ir (ar) pagal šią Sutartį teises ir pareigas ar jų dalį įgijusio ūkio subjekto statusui (viešuosius) pirkimus reglamentuojančių teisės aktų reikalavimų prasme) taikytiną teisę.</w:t>
      </w:r>
    </w:p>
    <w:p w14:paraId="071600CE" w14:textId="3B9B63A7" w:rsidR="00540279" w:rsidRPr="009A2A68" w:rsidRDefault="00D84D45" w:rsidP="00B62295">
      <w:pPr>
        <w:spacing w:after="0" w:line="240" w:lineRule="auto"/>
        <w:ind w:firstLine="360"/>
        <w:jc w:val="both"/>
        <w:rPr>
          <w:rFonts w:ascii="Arial" w:hAnsi="Arial" w:cs="Arial"/>
          <w:spacing w:val="-5"/>
        </w:rPr>
      </w:pPr>
      <w:r w:rsidRPr="009A2A68">
        <w:rPr>
          <w:rFonts w:ascii="Arial" w:hAnsi="Arial" w:cs="Arial"/>
        </w:rPr>
        <w:t>8</w:t>
      </w:r>
      <w:r w:rsidR="00540279" w:rsidRPr="009A2A68">
        <w:rPr>
          <w:rFonts w:ascii="Arial" w:hAnsi="Arial" w:cs="Arial"/>
        </w:rPr>
        <w:t>.</w:t>
      </w:r>
      <w:r w:rsidR="00BF0774" w:rsidRPr="009A2A68">
        <w:rPr>
          <w:rFonts w:ascii="Arial" w:hAnsi="Arial" w:cs="Arial"/>
        </w:rPr>
        <w:t>4</w:t>
      </w:r>
      <w:r w:rsidR="00540279" w:rsidRPr="009A2A68">
        <w:rPr>
          <w:rFonts w:ascii="Arial" w:hAnsi="Arial" w:cs="Arial"/>
        </w:rPr>
        <w:t xml:space="preserve">. </w:t>
      </w:r>
      <w:r w:rsidR="00262DD7" w:rsidRPr="009A2A68">
        <w:rPr>
          <w:rFonts w:ascii="Arial" w:hAnsi="Arial" w:cs="Arial"/>
          <w:spacing w:val="-5"/>
        </w:rPr>
        <w:t>Paslaugų teikėjas</w:t>
      </w:r>
      <w:r w:rsidR="00540279" w:rsidRPr="009A2A68">
        <w:rPr>
          <w:rFonts w:ascii="Arial" w:hAnsi="Arial" w:cs="Arial"/>
          <w:spacing w:val="-5"/>
        </w:rPr>
        <w:t xml:space="preserve"> </w:t>
      </w:r>
      <w:permStart w:id="1261514779" w:edGrp="everyone"/>
      <w:r w:rsidR="00540279" w:rsidRPr="009A2A68">
        <w:rPr>
          <w:rFonts w:ascii="Arial" w:hAnsi="Arial" w:cs="Arial"/>
          <w:spacing w:val="-5"/>
        </w:rPr>
        <w:t xml:space="preserve">nėra </w:t>
      </w:r>
      <w:permEnd w:id="1261514779"/>
      <w:r w:rsidR="00540279" w:rsidRPr="009A2A68">
        <w:rPr>
          <w:rFonts w:ascii="Arial" w:hAnsi="Arial" w:cs="Arial"/>
          <w:spacing w:val="-5"/>
        </w:rPr>
        <w:t xml:space="preserve">laikomas asocijuotu su </w:t>
      </w:r>
      <w:r w:rsidR="00262DD7" w:rsidRPr="009A2A68">
        <w:rPr>
          <w:rFonts w:ascii="Arial" w:hAnsi="Arial" w:cs="Arial"/>
        </w:rPr>
        <w:t>Užsakov</w:t>
      </w:r>
      <w:r w:rsidR="000C0044" w:rsidRPr="009A2A68">
        <w:rPr>
          <w:rFonts w:ascii="Arial" w:hAnsi="Arial" w:cs="Arial"/>
        </w:rPr>
        <w:t>ais</w:t>
      </w:r>
      <w:r w:rsidR="00540279" w:rsidRPr="009A2A68">
        <w:rPr>
          <w:rFonts w:ascii="Arial" w:hAnsi="Arial" w:cs="Arial"/>
        </w:rPr>
        <w:t xml:space="preserve"> </w:t>
      </w:r>
      <w:r w:rsidR="00540279" w:rsidRPr="009A2A68">
        <w:rPr>
          <w:rFonts w:ascii="Arial" w:hAnsi="Arial" w:cs="Arial"/>
          <w:spacing w:val="-5"/>
        </w:rPr>
        <w:t>pagal galiojančius Lietuvos Respublikos teisės aktus (Pridėtinės vertės mokesčio įstatymą, Pelno mokesčio įstatymą, Gyventojų pajamų mokesčio įstatymą).</w:t>
      </w:r>
    </w:p>
    <w:p w14:paraId="722981F9" w14:textId="4D404B23" w:rsidR="00F5527B" w:rsidRPr="009A2A68" w:rsidRDefault="00D84D45" w:rsidP="00F5527B">
      <w:pPr>
        <w:spacing w:after="0" w:line="240" w:lineRule="auto"/>
        <w:ind w:firstLine="360"/>
        <w:jc w:val="both"/>
        <w:rPr>
          <w:rFonts w:ascii="Arial" w:hAnsi="Arial" w:cs="Arial"/>
        </w:rPr>
      </w:pPr>
      <w:r w:rsidRPr="009A2A68">
        <w:rPr>
          <w:rFonts w:ascii="Arial" w:hAnsi="Arial" w:cs="Arial"/>
          <w:spacing w:val="-5"/>
        </w:rPr>
        <w:t>8</w:t>
      </w:r>
      <w:r w:rsidR="00540279" w:rsidRPr="009A2A68">
        <w:rPr>
          <w:rFonts w:ascii="Arial" w:hAnsi="Arial" w:cs="Arial"/>
          <w:spacing w:val="-5"/>
        </w:rPr>
        <w:t>.</w:t>
      </w:r>
      <w:r w:rsidR="00BF0774" w:rsidRPr="009A2A68">
        <w:rPr>
          <w:rFonts w:ascii="Arial" w:hAnsi="Arial" w:cs="Arial"/>
          <w:spacing w:val="-5"/>
        </w:rPr>
        <w:t>5</w:t>
      </w:r>
      <w:r w:rsidR="00540279" w:rsidRPr="009A2A68">
        <w:rPr>
          <w:rFonts w:ascii="Arial" w:hAnsi="Arial" w:cs="Arial"/>
          <w:spacing w:val="-5"/>
        </w:rPr>
        <w:t xml:space="preserve">. </w:t>
      </w:r>
      <w:r w:rsidR="00262DD7" w:rsidRPr="009A2A68">
        <w:rPr>
          <w:rFonts w:ascii="Arial" w:hAnsi="Arial" w:cs="Arial"/>
          <w:spacing w:val="-5"/>
        </w:rPr>
        <w:t>Paslaugų teikėjas</w:t>
      </w:r>
      <w:r w:rsidR="00540279" w:rsidRPr="009A2A68">
        <w:rPr>
          <w:rFonts w:ascii="Arial" w:hAnsi="Arial" w:cs="Arial"/>
        </w:rPr>
        <w:t xml:space="preserve"> </w:t>
      </w:r>
      <w:permStart w:id="1346001390" w:edGrp="everyone"/>
      <w:r w:rsidR="00540279" w:rsidRPr="009A2A68">
        <w:rPr>
          <w:rFonts w:ascii="Arial" w:hAnsi="Arial" w:cs="Arial"/>
        </w:rPr>
        <w:t xml:space="preserve">yra </w:t>
      </w:r>
      <w:permEnd w:id="1346001390"/>
      <w:r w:rsidR="00540279" w:rsidRPr="009A2A68">
        <w:rPr>
          <w:rFonts w:ascii="Arial" w:hAnsi="Arial" w:cs="Arial"/>
        </w:rPr>
        <w:t>registruotas PVM mokėtoju Lietuvos Respublikoje</w:t>
      </w:r>
      <w:r w:rsidR="00F5527B" w:rsidRPr="009A2A68">
        <w:rPr>
          <w:rFonts w:ascii="Arial" w:hAnsi="Arial" w:cs="Arial"/>
        </w:rPr>
        <w:t>.</w:t>
      </w:r>
    </w:p>
    <w:p w14:paraId="3A03E96A" w14:textId="0EAFEBC7" w:rsidR="00B135D6" w:rsidRPr="009A2A68" w:rsidRDefault="00B135D6" w:rsidP="00B135D6">
      <w:pPr>
        <w:tabs>
          <w:tab w:val="left" w:pos="0"/>
        </w:tabs>
        <w:spacing w:after="0" w:line="240" w:lineRule="auto"/>
        <w:ind w:firstLine="426"/>
        <w:jc w:val="both"/>
        <w:rPr>
          <w:rFonts w:ascii="Arial" w:hAnsi="Arial" w:cs="Arial"/>
          <w:spacing w:val="-5"/>
        </w:rPr>
      </w:pPr>
      <w:r w:rsidRPr="009A2A68">
        <w:rPr>
          <w:rFonts w:ascii="Arial" w:hAnsi="Arial" w:cs="Arial"/>
          <w:color w:val="000000"/>
        </w:rPr>
        <w:t>8.</w:t>
      </w:r>
      <w:r w:rsidR="00BF0774" w:rsidRPr="009A2A68">
        <w:rPr>
          <w:rFonts w:ascii="Arial" w:hAnsi="Arial" w:cs="Arial"/>
          <w:color w:val="000000"/>
        </w:rPr>
        <w:t>6</w:t>
      </w:r>
      <w:r w:rsidRPr="009A2A68">
        <w:rPr>
          <w:rFonts w:ascii="Arial" w:hAnsi="Arial" w:cs="Arial"/>
          <w:color w:val="000000"/>
        </w:rPr>
        <w:t>. Sutartis laikoma neteisėta ir negaliojančia, jei paaiškėjo, kad, vadovaujantis Lietuvos Respublikos nacionaliniam saugumui užtikrinti svarbių objektų apsaugos įstatymo nuostatomis, Sutartis neatitinka nacionalinio saugumo interesų. Tokios Sutarties negaliojimo momentas nustatomas vadovaujantis minėtu įstatymu.</w:t>
      </w:r>
    </w:p>
    <w:p w14:paraId="3D6C34EE" w14:textId="0635B409" w:rsidR="00540279" w:rsidRPr="009A2A68" w:rsidRDefault="00D84D45" w:rsidP="00B62295">
      <w:pPr>
        <w:spacing w:after="0" w:line="240" w:lineRule="auto"/>
        <w:ind w:firstLine="360"/>
        <w:jc w:val="both"/>
        <w:rPr>
          <w:rFonts w:ascii="Arial" w:hAnsi="Arial" w:cs="Arial"/>
          <w:lang w:eastAsia="x-none"/>
        </w:rPr>
      </w:pPr>
      <w:r w:rsidRPr="009A2A68">
        <w:rPr>
          <w:rFonts w:ascii="Arial" w:hAnsi="Arial" w:cs="Arial"/>
          <w:lang w:eastAsia="x-none"/>
        </w:rPr>
        <w:t>8</w:t>
      </w:r>
      <w:r w:rsidR="00540279" w:rsidRPr="009A2A68">
        <w:rPr>
          <w:rFonts w:ascii="Arial" w:hAnsi="Arial" w:cs="Arial"/>
          <w:lang w:eastAsia="x-none"/>
        </w:rPr>
        <w:t>.</w:t>
      </w:r>
      <w:r w:rsidR="00BF0774" w:rsidRPr="009A2A68">
        <w:rPr>
          <w:rFonts w:ascii="Arial" w:hAnsi="Arial" w:cs="Arial"/>
          <w:lang w:eastAsia="x-none"/>
        </w:rPr>
        <w:t>7</w:t>
      </w:r>
      <w:r w:rsidR="00540279" w:rsidRPr="009A2A68">
        <w:rPr>
          <w:rFonts w:ascii="Arial" w:hAnsi="Arial" w:cs="Arial"/>
          <w:lang w:eastAsia="x-none"/>
        </w:rPr>
        <w:t xml:space="preserve">. Ši Sutartis sudaryta lietuvių kalba 2 (dviem) egzemplioriais, turinčiais vienodą teisinę galią, po vieną kiekvienai Šaliai. </w:t>
      </w:r>
    </w:p>
    <w:p w14:paraId="7B375185" w14:textId="56D52D03" w:rsidR="00965736" w:rsidRPr="009A2A68" w:rsidRDefault="00A4625C" w:rsidP="00B62295">
      <w:pPr>
        <w:spacing w:after="0" w:line="240" w:lineRule="auto"/>
        <w:ind w:firstLine="360"/>
        <w:jc w:val="both"/>
        <w:rPr>
          <w:rFonts w:ascii="Arial" w:hAnsi="Arial" w:cs="Arial"/>
          <w:i/>
          <w:lang w:eastAsia="x-none"/>
        </w:rPr>
      </w:pPr>
      <w:permStart w:id="1028463972" w:edGrp="everyone"/>
      <w:r w:rsidRPr="009A2A68">
        <w:rPr>
          <w:rFonts w:ascii="Arial" w:hAnsi="Arial" w:cs="Arial"/>
          <w:lang w:eastAsia="x-none"/>
        </w:rPr>
        <w:t>8.</w:t>
      </w:r>
      <w:r w:rsidR="00BF0774" w:rsidRPr="009A2A68">
        <w:rPr>
          <w:rFonts w:ascii="Arial" w:hAnsi="Arial" w:cs="Arial"/>
          <w:lang w:eastAsia="x-none"/>
        </w:rPr>
        <w:t>8</w:t>
      </w:r>
      <w:r w:rsidRPr="009A2A68">
        <w:rPr>
          <w:rFonts w:ascii="Arial" w:hAnsi="Arial" w:cs="Arial"/>
          <w:lang w:eastAsia="x-none"/>
        </w:rPr>
        <w:t xml:space="preserve">. Šiai Sutarčiai netaikomos Sutarties Bendrųjų sąlygų </w:t>
      </w:r>
      <w:r w:rsidR="00021CC7" w:rsidRPr="009A2A68">
        <w:rPr>
          <w:rFonts w:ascii="Arial" w:hAnsi="Arial" w:cs="Arial"/>
          <w:lang w:eastAsia="x-none"/>
        </w:rPr>
        <w:t xml:space="preserve">8 </w:t>
      </w:r>
      <w:r w:rsidRPr="009A2A68">
        <w:rPr>
          <w:rFonts w:ascii="Arial" w:hAnsi="Arial" w:cs="Arial"/>
          <w:lang w:eastAsia="x-none"/>
        </w:rPr>
        <w:t xml:space="preserve">skyriaus </w:t>
      </w:r>
      <w:r w:rsidR="00021CC7" w:rsidRPr="009A2A68">
        <w:rPr>
          <w:rFonts w:ascii="Arial" w:hAnsi="Arial" w:cs="Arial"/>
          <w:lang w:eastAsia="x-none"/>
        </w:rPr>
        <w:t>2, 3 ir 6 punktų</w:t>
      </w:r>
      <w:r w:rsidRPr="009A2A68">
        <w:rPr>
          <w:rFonts w:ascii="Arial" w:hAnsi="Arial" w:cs="Arial"/>
          <w:lang w:eastAsia="x-none"/>
        </w:rPr>
        <w:t xml:space="preserve"> nuostatos.</w:t>
      </w:r>
    </w:p>
    <w:p w14:paraId="143F4AF6" w14:textId="68D0A5BE" w:rsidR="00C153BE" w:rsidRPr="009A2A68" w:rsidRDefault="00C153BE" w:rsidP="00C153BE">
      <w:pPr>
        <w:spacing w:after="0" w:line="240" w:lineRule="auto"/>
        <w:ind w:firstLine="360"/>
        <w:jc w:val="both"/>
        <w:rPr>
          <w:rFonts w:ascii="Arial" w:hAnsi="Arial" w:cs="Arial"/>
          <w:lang w:eastAsia="x-none"/>
        </w:rPr>
      </w:pPr>
      <w:r w:rsidRPr="009A2A68">
        <w:rPr>
          <w:rFonts w:ascii="Arial" w:hAnsi="Arial" w:cs="Arial"/>
          <w:lang w:eastAsia="x-none"/>
        </w:rPr>
        <w:t>8.</w:t>
      </w:r>
      <w:r w:rsidR="00BF0774" w:rsidRPr="009A2A68">
        <w:rPr>
          <w:rFonts w:ascii="Arial" w:hAnsi="Arial" w:cs="Arial"/>
          <w:lang w:eastAsia="x-none"/>
        </w:rPr>
        <w:t>9</w:t>
      </w:r>
      <w:r w:rsidRPr="009A2A68">
        <w:rPr>
          <w:rFonts w:ascii="Arial" w:hAnsi="Arial" w:cs="Arial"/>
          <w:lang w:eastAsia="x-none"/>
        </w:rPr>
        <w:t>. Sutarties Bendrosiose sąlygose nurodytos alternatyvios nuostatos (su prierašu „jei taikoma“, „jei tokių būtų“, „jei tokių yra“ ar pan.) taikomos tik tokiu atveju, jeigu jos konkrečiai aprašomos Sutarties Specialiosiose sąlygose.</w:t>
      </w:r>
    </w:p>
    <w:p w14:paraId="5B2B8BB8" w14:textId="10F5CDCC" w:rsidR="00540279" w:rsidRPr="009A2A68" w:rsidRDefault="00D84D45" w:rsidP="00B62295">
      <w:pPr>
        <w:spacing w:after="0" w:line="240" w:lineRule="auto"/>
        <w:ind w:firstLine="360"/>
        <w:jc w:val="both"/>
        <w:rPr>
          <w:rFonts w:ascii="Arial" w:hAnsi="Arial" w:cs="Arial"/>
          <w:lang w:eastAsia="x-none"/>
        </w:rPr>
      </w:pPr>
      <w:r w:rsidRPr="009A2A68">
        <w:rPr>
          <w:rFonts w:ascii="Arial" w:hAnsi="Arial" w:cs="Arial"/>
          <w:lang w:eastAsia="x-none"/>
        </w:rPr>
        <w:t>8</w:t>
      </w:r>
      <w:r w:rsidR="00540279" w:rsidRPr="009A2A68">
        <w:rPr>
          <w:rFonts w:ascii="Arial" w:hAnsi="Arial" w:cs="Arial"/>
          <w:lang w:eastAsia="x-none"/>
        </w:rPr>
        <w:t>.</w:t>
      </w:r>
      <w:r w:rsidR="00C153BE" w:rsidRPr="009A2A68">
        <w:rPr>
          <w:rFonts w:ascii="Arial" w:hAnsi="Arial" w:cs="Arial"/>
          <w:lang w:eastAsia="x-none"/>
        </w:rPr>
        <w:t>1</w:t>
      </w:r>
      <w:r w:rsidR="00BF0774" w:rsidRPr="009A2A68">
        <w:rPr>
          <w:rFonts w:ascii="Arial" w:hAnsi="Arial" w:cs="Arial"/>
          <w:lang w:eastAsia="x-none"/>
        </w:rPr>
        <w:t>0</w:t>
      </w:r>
      <w:r w:rsidR="00540279" w:rsidRPr="009A2A68">
        <w:rPr>
          <w:rFonts w:ascii="Arial" w:hAnsi="Arial" w:cs="Arial"/>
          <w:lang w:eastAsia="x-none"/>
        </w:rPr>
        <w:t>. Sutarties Specialiųjų sąlygų priedai:</w:t>
      </w:r>
    </w:p>
    <w:p w14:paraId="309BEF35" w14:textId="3EA31454" w:rsidR="00EA0D78" w:rsidRPr="009A2A68" w:rsidRDefault="00EA0D78" w:rsidP="00B62295">
      <w:pPr>
        <w:widowControl w:val="0"/>
        <w:spacing w:after="0" w:line="240" w:lineRule="auto"/>
        <w:ind w:firstLine="360"/>
        <w:jc w:val="both"/>
        <w:rPr>
          <w:rFonts w:ascii="Arial" w:hAnsi="Arial" w:cs="Arial"/>
        </w:rPr>
      </w:pPr>
      <w:r w:rsidRPr="009A2A68">
        <w:rPr>
          <w:rFonts w:ascii="Arial" w:hAnsi="Arial" w:cs="Arial"/>
        </w:rPr>
        <w:t>8.</w:t>
      </w:r>
      <w:r w:rsidR="00C153BE" w:rsidRPr="009A2A68">
        <w:rPr>
          <w:rFonts w:ascii="Arial" w:hAnsi="Arial" w:cs="Arial"/>
        </w:rPr>
        <w:t>1</w:t>
      </w:r>
      <w:r w:rsidR="00BF0774" w:rsidRPr="009A2A68">
        <w:rPr>
          <w:rFonts w:ascii="Arial" w:hAnsi="Arial" w:cs="Arial"/>
        </w:rPr>
        <w:t>0</w:t>
      </w:r>
      <w:r w:rsidRPr="009A2A68">
        <w:rPr>
          <w:rFonts w:ascii="Arial" w:hAnsi="Arial" w:cs="Arial"/>
        </w:rPr>
        <w:t xml:space="preserve">.1. </w:t>
      </w:r>
      <w:r w:rsidR="00DB10AD" w:rsidRPr="009A2A68">
        <w:rPr>
          <w:rFonts w:ascii="Arial" w:hAnsi="Arial" w:cs="Arial"/>
        </w:rPr>
        <w:t>P</w:t>
      </w:r>
      <w:r w:rsidRPr="009A2A68">
        <w:rPr>
          <w:rFonts w:ascii="Arial" w:hAnsi="Arial" w:cs="Arial"/>
        </w:rPr>
        <w:t xml:space="preserve">riedas Nr. 1 – </w:t>
      </w:r>
      <w:r w:rsidR="005F0F3A" w:rsidRPr="009A2A68">
        <w:rPr>
          <w:rFonts w:ascii="Arial" w:hAnsi="Arial" w:cs="Arial"/>
        </w:rPr>
        <w:t>T</w:t>
      </w:r>
      <w:r w:rsidR="00B0529F" w:rsidRPr="009A2A68">
        <w:rPr>
          <w:rFonts w:ascii="Arial" w:hAnsi="Arial" w:cs="Arial"/>
        </w:rPr>
        <w:t>echninė specifikacija</w:t>
      </w:r>
      <w:r w:rsidR="00E16B36" w:rsidRPr="009A2A68">
        <w:rPr>
          <w:rFonts w:ascii="Arial" w:hAnsi="Arial" w:cs="Arial"/>
        </w:rPr>
        <w:t xml:space="preserve"> su priedu</w:t>
      </w:r>
      <w:r w:rsidR="00B0529F" w:rsidRPr="009A2A68">
        <w:rPr>
          <w:rFonts w:ascii="Arial" w:hAnsi="Arial" w:cs="Arial"/>
        </w:rPr>
        <w:t>;</w:t>
      </w:r>
    </w:p>
    <w:p w14:paraId="0D6A47BB" w14:textId="5AEC5B9B" w:rsidR="00B0529F" w:rsidRPr="009A2A68" w:rsidRDefault="00EA0D78" w:rsidP="00B62295">
      <w:pPr>
        <w:widowControl w:val="0"/>
        <w:spacing w:after="0" w:line="240" w:lineRule="auto"/>
        <w:ind w:firstLine="360"/>
        <w:jc w:val="both"/>
        <w:rPr>
          <w:rFonts w:ascii="Arial" w:hAnsi="Arial" w:cs="Arial"/>
        </w:rPr>
      </w:pPr>
      <w:r w:rsidRPr="009A2A68">
        <w:rPr>
          <w:rFonts w:ascii="Arial" w:hAnsi="Arial" w:cs="Arial"/>
        </w:rPr>
        <w:t>8.</w:t>
      </w:r>
      <w:r w:rsidR="00C153BE" w:rsidRPr="009A2A68">
        <w:rPr>
          <w:rFonts w:ascii="Arial" w:hAnsi="Arial" w:cs="Arial"/>
        </w:rPr>
        <w:t>1</w:t>
      </w:r>
      <w:r w:rsidR="00BF0774" w:rsidRPr="009A2A68">
        <w:rPr>
          <w:rFonts w:ascii="Arial" w:hAnsi="Arial" w:cs="Arial"/>
        </w:rPr>
        <w:t>0</w:t>
      </w:r>
      <w:r w:rsidRPr="009A2A68">
        <w:rPr>
          <w:rFonts w:ascii="Arial" w:hAnsi="Arial" w:cs="Arial"/>
        </w:rPr>
        <w:t xml:space="preserve">.2. </w:t>
      </w:r>
      <w:r w:rsidR="00DB10AD" w:rsidRPr="009A2A68">
        <w:rPr>
          <w:rFonts w:ascii="Arial" w:hAnsi="Arial" w:cs="Arial"/>
        </w:rPr>
        <w:t>P</w:t>
      </w:r>
      <w:r w:rsidRPr="009A2A68">
        <w:rPr>
          <w:rFonts w:ascii="Arial" w:hAnsi="Arial" w:cs="Arial"/>
        </w:rPr>
        <w:t>riedas Nr. 2 –</w:t>
      </w:r>
      <w:r w:rsidR="005F0F3A" w:rsidRPr="009A2A68">
        <w:rPr>
          <w:rFonts w:ascii="Arial" w:hAnsi="Arial" w:cs="Arial"/>
        </w:rPr>
        <w:t xml:space="preserve"> </w:t>
      </w:r>
      <w:r w:rsidR="00811117" w:rsidRPr="009A2A68">
        <w:rPr>
          <w:rFonts w:ascii="Arial" w:hAnsi="Arial" w:cs="Arial"/>
        </w:rPr>
        <w:t>Paslaugų teikėj</w:t>
      </w:r>
      <w:r w:rsidR="00B0529F" w:rsidRPr="009A2A68">
        <w:rPr>
          <w:rFonts w:ascii="Arial" w:hAnsi="Arial" w:cs="Arial"/>
        </w:rPr>
        <w:t>o pasiūlymas Pirkimui (prie Sutarties atskirai nepridedamas, o originalas saugomas CVP IS);</w:t>
      </w:r>
    </w:p>
    <w:p w14:paraId="3FD1D1BE" w14:textId="3F04C930" w:rsidR="0007777A" w:rsidRPr="009A2A68" w:rsidRDefault="0007777A" w:rsidP="00B62295">
      <w:pPr>
        <w:widowControl w:val="0"/>
        <w:spacing w:after="0" w:line="240" w:lineRule="auto"/>
        <w:ind w:firstLine="360"/>
        <w:jc w:val="both"/>
        <w:rPr>
          <w:rFonts w:ascii="Arial" w:hAnsi="Arial" w:cs="Arial"/>
          <w:iCs/>
        </w:rPr>
      </w:pPr>
      <w:bookmarkStart w:id="5" w:name="_Toc438559501"/>
      <w:bookmarkStart w:id="6" w:name="_Toc438559828"/>
      <w:r w:rsidRPr="009A2A68">
        <w:rPr>
          <w:rFonts w:ascii="Arial" w:hAnsi="Arial" w:cs="Arial"/>
          <w:iCs/>
        </w:rPr>
        <w:t>8.1</w:t>
      </w:r>
      <w:r w:rsidR="00BF0774" w:rsidRPr="009A2A68">
        <w:rPr>
          <w:rFonts w:ascii="Arial" w:hAnsi="Arial" w:cs="Arial"/>
          <w:iCs/>
        </w:rPr>
        <w:t>0</w:t>
      </w:r>
      <w:r w:rsidRPr="009A2A68">
        <w:rPr>
          <w:rFonts w:ascii="Arial" w:hAnsi="Arial" w:cs="Arial"/>
          <w:iCs/>
        </w:rPr>
        <w:t>.</w:t>
      </w:r>
      <w:r w:rsidR="005F0F3A" w:rsidRPr="009A2A68">
        <w:rPr>
          <w:rFonts w:ascii="Arial" w:hAnsi="Arial" w:cs="Arial"/>
          <w:iCs/>
        </w:rPr>
        <w:t>3</w:t>
      </w:r>
      <w:r w:rsidRPr="009A2A68">
        <w:rPr>
          <w:rFonts w:ascii="Arial" w:hAnsi="Arial" w:cs="Arial"/>
          <w:iCs/>
        </w:rPr>
        <w:t xml:space="preserve">. Priedas Nr. </w:t>
      </w:r>
      <w:r w:rsidR="005F0F3A" w:rsidRPr="009A2A68">
        <w:rPr>
          <w:rFonts w:ascii="Arial" w:hAnsi="Arial" w:cs="Arial"/>
          <w:iCs/>
        </w:rPr>
        <w:t>3</w:t>
      </w:r>
      <w:r w:rsidRPr="009A2A68">
        <w:rPr>
          <w:rFonts w:ascii="Arial" w:hAnsi="Arial" w:cs="Arial"/>
          <w:iCs/>
        </w:rPr>
        <w:t xml:space="preserve"> – Sutarties Bendrosios sąlygos</w:t>
      </w:r>
      <w:r w:rsidR="00B0529F" w:rsidRPr="009A2A68">
        <w:rPr>
          <w:rFonts w:ascii="Arial" w:hAnsi="Arial" w:cs="Arial"/>
          <w:iCs/>
        </w:rPr>
        <w:t>.</w:t>
      </w:r>
    </w:p>
    <w:permEnd w:id="1028463972"/>
    <w:p w14:paraId="785AABE9" w14:textId="77777777" w:rsidR="00E641B5" w:rsidRPr="009A2A68" w:rsidRDefault="00E641B5" w:rsidP="00B62295">
      <w:pPr>
        <w:widowControl w:val="0"/>
        <w:spacing w:after="0" w:line="240" w:lineRule="auto"/>
        <w:ind w:firstLine="360"/>
        <w:jc w:val="both"/>
        <w:rPr>
          <w:rFonts w:ascii="Arial" w:hAnsi="Arial" w:cs="Arial"/>
          <w:b/>
        </w:rPr>
      </w:pPr>
    </w:p>
    <w:p w14:paraId="4981F29E" w14:textId="5A5856A0" w:rsidR="00540279" w:rsidRPr="009A2A68" w:rsidRDefault="00B26941" w:rsidP="00B62295">
      <w:pPr>
        <w:keepNext/>
        <w:spacing w:after="0" w:line="240" w:lineRule="auto"/>
        <w:ind w:firstLine="360"/>
        <w:jc w:val="center"/>
        <w:outlineLvl w:val="0"/>
        <w:rPr>
          <w:rFonts w:ascii="Arial" w:hAnsi="Arial" w:cs="Arial"/>
          <w:b/>
        </w:rPr>
      </w:pPr>
      <w:r w:rsidRPr="009A2A68">
        <w:rPr>
          <w:rFonts w:ascii="Arial" w:hAnsi="Arial" w:cs="Arial"/>
          <w:b/>
        </w:rPr>
        <w:t>9. ŠALIŲ ADRESAI IR REKVIZITAI</w:t>
      </w:r>
      <w:bookmarkEnd w:id="5"/>
      <w:bookmarkEnd w:id="6"/>
    </w:p>
    <w:tbl>
      <w:tblPr>
        <w:tblW w:w="9852" w:type="dxa"/>
        <w:tblLayout w:type="fixed"/>
        <w:tblLook w:val="0000" w:firstRow="0" w:lastRow="0" w:firstColumn="0" w:lastColumn="0" w:noHBand="0" w:noVBand="0"/>
      </w:tblPr>
      <w:tblGrid>
        <w:gridCol w:w="5130"/>
        <w:gridCol w:w="4722"/>
      </w:tblGrid>
      <w:tr w:rsidR="00551AEE" w:rsidRPr="009A2A68" w14:paraId="472BA7FD" w14:textId="77777777" w:rsidTr="00C52AE0">
        <w:trPr>
          <w:trHeight w:val="316"/>
        </w:trPr>
        <w:tc>
          <w:tcPr>
            <w:tcW w:w="5130" w:type="dxa"/>
            <w:shd w:val="clear" w:color="auto" w:fill="auto"/>
          </w:tcPr>
          <w:p w14:paraId="43AE4F6A" w14:textId="77777777" w:rsidR="00551AEE" w:rsidRPr="009A2A68" w:rsidRDefault="00551AEE" w:rsidP="00551AEE">
            <w:pPr>
              <w:tabs>
                <w:tab w:val="left" w:pos="3060"/>
                <w:tab w:val="center" w:pos="4767"/>
                <w:tab w:val="right" w:pos="9638"/>
              </w:tabs>
              <w:suppressAutoHyphens/>
              <w:snapToGrid w:val="0"/>
              <w:spacing w:after="0" w:line="240" w:lineRule="auto"/>
              <w:ind w:left="-108" w:firstLine="360"/>
              <w:rPr>
                <w:rFonts w:ascii="Arial" w:eastAsia="Times New Roman" w:hAnsi="Arial" w:cs="Arial"/>
                <w:b/>
              </w:rPr>
            </w:pPr>
            <w:permStart w:id="1286370667" w:edGrp="everyone"/>
            <w:r w:rsidRPr="009A2A68">
              <w:rPr>
                <w:rFonts w:ascii="Arial" w:eastAsia="Times New Roman" w:hAnsi="Arial" w:cs="Arial"/>
                <w:b/>
              </w:rPr>
              <w:t>Vadovaujantis užsakovas</w:t>
            </w:r>
          </w:p>
          <w:p w14:paraId="1461EFC9" w14:textId="112964C9" w:rsidR="00551AEE" w:rsidRPr="009A2A68" w:rsidRDefault="00551AEE" w:rsidP="00551AEE">
            <w:pPr>
              <w:tabs>
                <w:tab w:val="left" w:pos="3060"/>
                <w:tab w:val="center" w:pos="4767"/>
                <w:tab w:val="right" w:pos="9638"/>
              </w:tabs>
              <w:suppressAutoHyphens/>
              <w:snapToGrid w:val="0"/>
              <w:spacing w:after="0" w:line="240" w:lineRule="auto"/>
              <w:ind w:left="-108" w:firstLine="360"/>
              <w:rPr>
                <w:rFonts w:ascii="Arial" w:eastAsia="Times New Roman" w:hAnsi="Arial" w:cs="Arial"/>
                <w:b/>
                <w:lang w:eastAsia="ar-SA"/>
              </w:rPr>
            </w:pPr>
            <w:r w:rsidRPr="009A2A68">
              <w:rPr>
                <w:rFonts w:ascii="Arial" w:eastAsia="Times New Roman" w:hAnsi="Arial" w:cs="Arial"/>
                <w:b/>
                <w:bCs/>
                <w:iCs/>
                <w:lang w:eastAsia="ar-SA"/>
              </w:rPr>
              <w:t>AB „Lietuvos geležinkeliai“</w:t>
            </w:r>
          </w:p>
        </w:tc>
        <w:tc>
          <w:tcPr>
            <w:tcW w:w="4722" w:type="dxa"/>
            <w:shd w:val="clear" w:color="auto" w:fill="auto"/>
          </w:tcPr>
          <w:p w14:paraId="2CC5907B" w14:textId="77777777" w:rsidR="00551AEE" w:rsidRDefault="00551AEE" w:rsidP="00551AEE">
            <w:pPr>
              <w:tabs>
                <w:tab w:val="left" w:pos="3060"/>
                <w:tab w:val="center" w:pos="4819"/>
                <w:tab w:val="right" w:pos="9638"/>
              </w:tabs>
              <w:suppressAutoHyphens/>
              <w:snapToGrid w:val="0"/>
              <w:spacing w:after="0" w:line="240" w:lineRule="auto"/>
              <w:rPr>
                <w:rFonts w:ascii="Arial" w:eastAsia="Times New Roman" w:hAnsi="Arial" w:cs="Arial"/>
                <w:b/>
                <w:bCs/>
                <w:lang w:eastAsia="ar-SA"/>
              </w:rPr>
            </w:pPr>
            <w:r>
              <w:rPr>
                <w:rFonts w:ascii="Arial" w:hAnsi="Arial" w:cs="Arial"/>
                <w:b/>
                <w:bCs/>
              </w:rPr>
              <w:t>Paslaugų teikėjas</w:t>
            </w:r>
          </w:p>
          <w:p w14:paraId="4A87649D" w14:textId="3244996C" w:rsidR="00551AEE" w:rsidRPr="009A2A68" w:rsidRDefault="00551AEE" w:rsidP="00551AEE">
            <w:pPr>
              <w:tabs>
                <w:tab w:val="left" w:pos="3060"/>
                <w:tab w:val="center" w:pos="4819"/>
                <w:tab w:val="right" w:pos="9638"/>
              </w:tabs>
              <w:suppressAutoHyphens/>
              <w:snapToGrid w:val="0"/>
              <w:spacing w:after="0" w:line="240" w:lineRule="auto"/>
              <w:rPr>
                <w:rFonts w:ascii="Arial" w:eastAsia="Times New Roman" w:hAnsi="Arial" w:cs="Arial"/>
                <w:b/>
                <w:lang w:eastAsia="ar-SA"/>
              </w:rPr>
            </w:pPr>
            <w:r>
              <w:rPr>
                <w:rFonts w:ascii="Arial" w:hAnsi="Arial" w:cs="Arial"/>
                <w:b/>
              </w:rPr>
              <w:t>UAB „</w:t>
            </w:r>
            <w:proofErr w:type="spellStart"/>
            <w:r>
              <w:rPr>
                <w:rFonts w:ascii="Arial" w:hAnsi="Arial" w:cs="Arial"/>
                <w:b/>
              </w:rPr>
              <w:t>Sweco</w:t>
            </w:r>
            <w:proofErr w:type="spellEnd"/>
            <w:r>
              <w:rPr>
                <w:rFonts w:ascii="Arial" w:hAnsi="Arial" w:cs="Arial"/>
                <w:b/>
              </w:rPr>
              <w:t xml:space="preserve"> Lietuva“</w:t>
            </w:r>
          </w:p>
        </w:tc>
      </w:tr>
      <w:permEnd w:id="1286370667"/>
      <w:tr w:rsidR="00551AEE" w:rsidRPr="009A2A68" w14:paraId="6244DEEE" w14:textId="77777777" w:rsidTr="00C52AE0">
        <w:trPr>
          <w:trHeight w:val="316"/>
        </w:trPr>
        <w:tc>
          <w:tcPr>
            <w:tcW w:w="5130" w:type="dxa"/>
            <w:shd w:val="clear" w:color="auto" w:fill="auto"/>
          </w:tcPr>
          <w:p w14:paraId="7A305C2A" w14:textId="77777777" w:rsidR="00551AEE" w:rsidRPr="009A2A68" w:rsidRDefault="00551AEE" w:rsidP="00551AEE">
            <w:pPr>
              <w:spacing w:after="0" w:line="240" w:lineRule="auto"/>
              <w:ind w:left="34" w:firstLine="137"/>
              <w:jc w:val="both"/>
              <w:rPr>
                <w:rFonts w:ascii="Arial" w:eastAsia="Times New Roman" w:hAnsi="Arial" w:cs="Arial"/>
                <w:bCs/>
                <w:iCs/>
                <w:lang w:eastAsia="ar-SA"/>
              </w:rPr>
            </w:pPr>
            <w:r w:rsidRPr="009A2A68">
              <w:rPr>
                <w:rFonts w:ascii="Arial" w:eastAsia="Times New Roman" w:hAnsi="Arial" w:cs="Arial"/>
                <w:bCs/>
                <w:iCs/>
                <w:lang w:eastAsia="ar-SA"/>
              </w:rPr>
              <w:t>Mindaugo g. 12, 03603, Vilnius</w:t>
            </w:r>
          </w:p>
          <w:p w14:paraId="2C4CC3C0" w14:textId="77777777" w:rsidR="00551AEE" w:rsidRPr="009A2A68" w:rsidRDefault="00551AEE" w:rsidP="00551AEE">
            <w:pPr>
              <w:spacing w:after="0" w:line="240" w:lineRule="auto"/>
              <w:ind w:left="34" w:firstLine="137"/>
              <w:jc w:val="both"/>
              <w:rPr>
                <w:rFonts w:ascii="Arial" w:eastAsia="Times New Roman" w:hAnsi="Arial" w:cs="Arial"/>
                <w:bCs/>
                <w:iCs/>
                <w:lang w:eastAsia="ar-SA"/>
              </w:rPr>
            </w:pPr>
            <w:r w:rsidRPr="009A2A68">
              <w:rPr>
                <w:rFonts w:ascii="Arial" w:eastAsia="Times New Roman" w:hAnsi="Arial" w:cs="Arial"/>
                <w:bCs/>
                <w:iCs/>
                <w:lang w:eastAsia="ar-SA"/>
              </w:rPr>
              <w:t>Įmonės kodas 110053842</w:t>
            </w:r>
          </w:p>
          <w:p w14:paraId="17FE6668" w14:textId="77777777" w:rsidR="00551AEE" w:rsidRPr="009A2A68" w:rsidRDefault="00551AEE" w:rsidP="00551AEE">
            <w:pPr>
              <w:spacing w:after="0" w:line="240" w:lineRule="auto"/>
              <w:ind w:left="34" w:firstLine="137"/>
              <w:jc w:val="both"/>
              <w:rPr>
                <w:rFonts w:ascii="Arial" w:eastAsia="Times New Roman" w:hAnsi="Arial" w:cs="Arial"/>
                <w:bCs/>
                <w:iCs/>
                <w:lang w:eastAsia="ar-SA"/>
              </w:rPr>
            </w:pPr>
            <w:r w:rsidRPr="009A2A68">
              <w:rPr>
                <w:rFonts w:ascii="Arial" w:eastAsia="Times New Roman" w:hAnsi="Arial" w:cs="Arial"/>
                <w:bCs/>
                <w:iCs/>
                <w:lang w:eastAsia="ar-SA"/>
              </w:rPr>
              <w:t>PVM kodas LT100538411</w:t>
            </w:r>
          </w:p>
          <w:p w14:paraId="15AB6C77" w14:textId="77777777" w:rsidR="00551AEE" w:rsidRPr="009A2A68" w:rsidRDefault="00551AEE" w:rsidP="00551AEE">
            <w:pPr>
              <w:spacing w:after="0" w:line="240" w:lineRule="auto"/>
              <w:ind w:left="34" w:firstLine="137"/>
              <w:jc w:val="both"/>
              <w:rPr>
                <w:rFonts w:ascii="Arial" w:eastAsia="Times New Roman" w:hAnsi="Arial" w:cs="Arial"/>
                <w:bCs/>
                <w:iCs/>
                <w:lang w:eastAsia="ar-SA"/>
              </w:rPr>
            </w:pPr>
            <w:r w:rsidRPr="009A2A68">
              <w:rPr>
                <w:rFonts w:ascii="Arial" w:eastAsia="Times New Roman" w:hAnsi="Arial" w:cs="Arial"/>
                <w:bCs/>
                <w:iCs/>
                <w:lang w:eastAsia="ar-SA"/>
              </w:rPr>
              <w:t>Kontaktiniai duomenys:</w:t>
            </w:r>
          </w:p>
          <w:p w14:paraId="6C6CCC0C" w14:textId="049986EF" w:rsidR="00551AEE" w:rsidRPr="009A2A68" w:rsidRDefault="00551AEE" w:rsidP="00551AEE">
            <w:pPr>
              <w:spacing w:after="0" w:line="240" w:lineRule="auto"/>
              <w:ind w:left="34" w:firstLine="137"/>
              <w:jc w:val="both"/>
              <w:rPr>
                <w:rFonts w:ascii="Arial" w:eastAsia="Times New Roman" w:hAnsi="Arial" w:cs="Arial"/>
                <w:bCs/>
                <w:iCs/>
                <w:lang w:eastAsia="ar-SA"/>
              </w:rPr>
            </w:pPr>
            <w:r w:rsidRPr="009A2A68">
              <w:rPr>
                <w:rFonts w:ascii="Arial" w:eastAsia="Times New Roman" w:hAnsi="Arial" w:cs="Arial"/>
                <w:bCs/>
                <w:iCs/>
                <w:lang w:eastAsia="ar-SA"/>
              </w:rPr>
              <w:t>Tel./faks.: +370 5 2693292</w:t>
            </w:r>
          </w:p>
          <w:p w14:paraId="10DA2CAF" w14:textId="20F3099D" w:rsidR="00551AEE" w:rsidRPr="009A2A68" w:rsidRDefault="00551AEE" w:rsidP="00551AEE">
            <w:pPr>
              <w:spacing w:after="0" w:line="240" w:lineRule="auto"/>
              <w:ind w:left="34" w:firstLine="137"/>
              <w:jc w:val="both"/>
              <w:rPr>
                <w:rFonts w:ascii="Arial" w:eastAsia="Times New Roman" w:hAnsi="Arial" w:cs="Arial"/>
                <w:bCs/>
                <w:iCs/>
                <w:lang w:eastAsia="ar-SA"/>
              </w:rPr>
            </w:pPr>
            <w:r w:rsidRPr="009A2A68">
              <w:rPr>
                <w:rFonts w:ascii="Arial" w:eastAsia="Times New Roman" w:hAnsi="Arial" w:cs="Arial"/>
                <w:lang w:eastAsia="ar-SA"/>
              </w:rPr>
              <w:t xml:space="preserve">El. p.: </w:t>
            </w:r>
            <w:r w:rsidRPr="009A2A68">
              <w:rPr>
                <w:rFonts w:ascii="Arial" w:eastAsia="Times New Roman" w:hAnsi="Arial" w:cs="Arial"/>
                <w:bCs/>
                <w:iCs/>
                <w:lang w:eastAsia="ar-SA"/>
              </w:rPr>
              <w:t>lgkanc@litrail.lt</w:t>
            </w:r>
          </w:p>
          <w:p w14:paraId="24DCD8C1" w14:textId="77777777" w:rsidR="00551AEE" w:rsidRPr="009A2A68" w:rsidRDefault="00551AEE" w:rsidP="00551AEE">
            <w:pPr>
              <w:spacing w:after="0" w:line="240" w:lineRule="auto"/>
              <w:ind w:left="34" w:firstLine="137"/>
              <w:jc w:val="both"/>
              <w:rPr>
                <w:rFonts w:ascii="Arial" w:eastAsia="Times New Roman" w:hAnsi="Arial" w:cs="Arial"/>
                <w:bCs/>
                <w:iCs/>
                <w:lang w:eastAsia="ar-SA"/>
              </w:rPr>
            </w:pPr>
            <w:r w:rsidRPr="009A2A68">
              <w:rPr>
                <w:rFonts w:ascii="Arial" w:eastAsia="Times New Roman" w:hAnsi="Arial" w:cs="Arial"/>
                <w:bCs/>
                <w:iCs/>
                <w:lang w:eastAsia="ar-SA"/>
              </w:rPr>
              <w:t>AB SEB bankas</w:t>
            </w:r>
          </w:p>
          <w:p w14:paraId="47742946" w14:textId="77777777" w:rsidR="00551AEE" w:rsidRPr="009A2A68" w:rsidRDefault="00551AEE" w:rsidP="00551AEE">
            <w:pPr>
              <w:spacing w:after="0" w:line="240" w:lineRule="auto"/>
              <w:ind w:left="34" w:firstLine="137"/>
              <w:jc w:val="both"/>
              <w:rPr>
                <w:rFonts w:ascii="Arial" w:eastAsia="Times New Roman" w:hAnsi="Arial" w:cs="Arial"/>
                <w:bCs/>
                <w:iCs/>
                <w:lang w:eastAsia="ar-SA"/>
              </w:rPr>
            </w:pPr>
            <w:r w:rsidRPr="009A2A68">
              <w:rPr>
                <w:rFonts w:ascii="Arial" w:eastAsia="Times New Roman" w:hAnsi="Arial" w:cs="Arial"/>
                <w:bCs/>
                <w:iCs/>
                <w:lang w:eastAsia="ar-SA"/>
              </w:rPr>
              <w:t>A. s. LT68 7044 0600 0029 4239</w:t>
            </w:r>
          </w:p>
          <w:p w14:paraId="4E602F01" w14:textId="642A46E4" w:rsidR="00551AEE" w:rsidRPr="009A2A68" w:rsidRDefault="00551AEE" w:rsidP="00551AEE">
            <w:pPr>
              <w:tabs>
                <w:tab w:val="left" w:pos="3060"/>
              </w:tabs>
              <w:suppressAutoHyphens/>
              <w:spacing w:after="0" w:line="240" w:lineRule="auto"/>
              <w:ind w:left="34" w:firstLine="137"/>
              <w:rPr>
                <w:rFonts w:ascii="Arial" w:eastAsia="Times New Roman" w:hAnsi="Arial" w:cs="Arial"/>
                <w:bCs/>
                <w:iCs/>
                <w:lang w:eastAsia="ar-SA"/>
              </w:rPr>
            </w:pPr>
          </w:p>
          <w:p w14:paraId="5AF82BA1" w14:textId="77777777" w:rsidR="00551AEE" w:rsidRPr="009A2A68" w:rsidRDefault="00551AEE" w:rsidP="00551AEE">
            <w:pPr>
              <w:tabs>
                <w:tab w:val="left" w:pos="3060"/>
              </w:tabs>
              <w:suppressAutoHyphens/>
              <w:spacing w:after="0" w:line="240" w:lineRule="auto"/>
              <w:ind w:left="34" w:firstLine="137"/>
              <w:rPr>
                <w:rFonts w:ascii="Arial" w:eastAsia="Times New Roman" w:hAnsi="Arial" w:cs="Arial"/>
                <w:bCs/>
                <w:lang w:eastAsia="ar-SA"/>
              </w:rPr>
            </w:pPr>
          </w:p>
          <w:p w14:paraId="710BBD25" w14:textId="77777777" w:rsidR="00551AEE" w:rsidRDefault="00551AEE" w:rsidP="00551AEE">
            <w:pPr>
              <w:tabs>
                <w:tab w:val="left" w:pos="3060"/>
              </w:tabs>
              <w:suppressAutoHyphens/>
              <w:spacing w:after="0" w:line="240" w:lineRule="auto"/>
              <w:ind w:left="34" w:firstLine="137"/>
              <w:rPr>
                <w:rFonts w:ascii="Arial" w:eastAsia="Times New Roman" w:hAnsi="Arial" w:cs="Arial"/>
                <w:bCs/>
                <w:lang w:eastAsia="ar-SA"/>
              </w:rPr>
            </w:pPr>
          </w:p>
          <w:p w14:paraId="222D4524" w14:textId="77777777" w:rsidR="00551AEE" w:rsidRDefault="00551AEE" w:rsidP="00551AEE">
            <w:pPr>
              <w:tabs>
                <w:tab w:val="left" w:pos="3060"/>
              </w:tabs>
              <w:suppressAutoHyphens/>
              <w:spacing w:after="0" w:line="240" w:lineRule="auto"/>
              <w:ind w:left="34" w:firstLine="137"/>
              <w:rPr>
                <w:rFonts w:ascii="Arial" w:eastAsia="Times New Roman" w:hAnsi="Arial" w:cs="Arial"/>
                <w:bCs/>
                <w:lang w:eastAsia="ar-SA"/>
              </w:rPr>
            </w:pPr>
          </w:p>
          <w:p w14:paraId="156FCC87" w14:textId="5D343908" w:rsidR="00551AEE" w:rsidRPr="009A2A68" w:rsidRDefault="00551AEE" w:rsidP="00551AEE">
            <w:pPr>
              <w:tabs>
                <w:tab w:val="left" w:pos="3060"/>
              </w:tabs>
              <w:suppressAutoHyphens/>
              <w:spacing w:after="0" w:line="240" w:lineRule="auto"/>
              <w:ind w:left="34" w:firstLine="137"/>
              <w:rPr>
                <w:rFonts w:ascii="Arial" w:eastAsia="Times New Roman" w:hAnsi="Arial" w:cs="Arial"/>
                <w:b/>
                <w:lang w:eastAsia="ar-SA"/>
              </w:rPr>
            </w:pPr>
          </w:p>
        </w:tc>
        <w:tc>
          <w:tcPr>
            <w:tcW w:w="4722" w:type="dxa"/>
            <w:shd w:val="clear" w:color="auto" w:fill="auto"/>
          </w:tcPr>
          <w:p w14:paraId="079232C7" w14:textId="77777777" w:rsidR="00551AEE" w:rsidRDefault="00551AEE" w:rsidP="00551AEE">
            <w:pPr>
              <w:suppressAutoHyphens/>
              <w:spacing w:after="0" w:line="240" w:lineRule="auto"/>
              <w:rPr>
                <w:rFonts w:ascii="Arial" w:eastAsia="Calibri" w:hAnsi="Arial" w:cs="Arial"/>
                <w:lang w:eastAsia="ar-SA"/>
              </w:rPr>
            </w:pPr>
            <w:r>
              <w:rPr>
                <w:rFonts w:ascii="Arial" w:eastAsia="Times New Roman" w:hAnsi="Arial" w:cs="Arial"/>
                <w:bCs/>
              </w:rPr>
              <w:t>Spaudos g. 6-1, LT-05132</w:t>
            </w:r>
            <w:r>
              <w:rPr>
                <w:rFonts w:ascii="Arial" w:eastAsia="Calibri" w:hAnsi="Arial" w:cs="Arial"/>
                <w:lang w:eastAsia="ar-SA"/>
              </w:rPr>
              <w:t>, Vilnius</w:t>
            </w:r>
          </w:p>
          <w:p w14:paraId="78EE4030" w14:textId="0A78C216" w:rsidR="00551AEE" w:rsidRDefault="00551AEE" w:rsidP="00551AEE">
            <w:pPr>
              <w:suppressAutoHyphens/>
              <w:spacing w:after="0" w:line="240" w:lineRule="auto"/>
              <w:rPr>
                <w:rFonts w:ascii="Arial" w:eastAsia="Calibri" w:hAnsi="Arial" w:cs="Arial"/>
                <w:lang w:eastAsia="ar-SA"/>
              </w:rPr>
            </w:pPr>
            <w:r>
              <w:rPr>
                <w:rFonts w:ascii="Arial" w:eastAsia="Calibri" w:hAnsi="Arial" w:cs="Arial"/>
                <w:lang w:eastAsia="ar-SA"/>
              </w:rPr>
              <w:t>Adresas korespondencijai: A. Strazdo g.22, LT-48488 Kaunas</w:t>
            </w:r>
          </w:p>
          <w:p w14:paraId="0EB2A8A7" w14:textId="3582E093" w:rsidR="00551AEE" w:rsidRDefault="00551AEE" w:rsidP="00551AEE">
            <w:pPr>
              <w:suppressAutoHyphens/>
              <w:spacing w:after="0" w:line="240" w:lineRule="auto"/>
              <w:rPr>
                <w:rFonts w:ascii="Arial" w:eastAsia="Calibri" w:hAnsi="Arial" w:cs="Arial"/>
                <w:lang w:eastAsia="ar-SA"/>
              </w:rPr>
            </w:pPr>
            <w:r>
              <w:rPr>
                <w:rFonts w:ascii="Arial" w:eastAsia="Calibri" w:hAnsi="Arial" w:cs="Arial"/>
                <w:lang w:eastAsia="ar-SA"/>
              </w:rPr>
              <w:t xml:space="preserve">Įmonės kodas </w:t>
            </w:r>
            <w:r>
              <w:rPr>
                <w:rFonts w:ascii="Arial" w:eastAsia="Times New Roman" w:hAnsi="Arial" w:cs="Arial"/>
              </w:rPr>
              <w:t>301135783</w:t>
            </w:r>
          </w:p>
          <w:p w14:paraId="76FCD685" w14:textId="77777777" w:rsidR="00551AEE" w:rsidRDefault="00551AEE" w:rsidP="00551AEE">
            <w:pPr>
              <w:suppressAutoHyphens/>
              <w:spacing w:after="0" w:line="240" w:lineRule="auto"/>
              <w:rPr>
                <w:rFonts w:ascii="Arial" w:eastAsia="Calibri" w:hAnsi="Arial" w:cs="Arial"/>
                <w:lang w:eastAsia="ar-SA"/>
              </w:rPr>
            </w:pPr>
            <w:r>
              <w:rPr>
                <w:rFonts w:ascii="Arial" w:eastAsia="Calibri" w:hAnsi="Arial" w:cs="Arial"/>
                <w:lang w:eastAsia="ar-SA"/>
              </w:rPr>
              <w:t xml:space="preserve">PVM kodas </w:t>
            </w:r>
            <w:r>
              <w:rPr>
                <w:rFonts w:ascii="Arial" w:eastAsia="Times New Roman" w:hAnsi="Arial" w:cs="Arial"/>
                <w:bCs/>
              </w:rPr>
              <w:t>LT100003469910</w:t>
            </w:r>
          </w:p>
          <w:p w14:paraId="5CBEB3EF" w14:textId="77777777" w:rsidR="00551AEE" w:rsidRDefault="00551AEE" w:rsidP="00551AEE">
            <w:pPr>
              <w:suppressAutoHyphens/>
              <w:spacing w:after="0" w:line="240" w:lineRule="auto"/>
              <w:rPr>
                <w:rFonts w:ascii="Arial" w:eastAsia="Calibri" w:hAnsi="Arial" w:cs="Arial"/>
                <w:lang w:eastAsia="ar-SA"/>
              </w:rPr>
            </w:pPr>
            <w:r>
              <w:rPr>
                <w:rFonts w:ascii="Arial" w:eastAsia="Calibri" w:hAnsi="Arial" w:cs="Arial"/>
                <w:lang w:eastAsia="ar-SA"/>
              </w:rPr>
              <w:t>Kontaktiniai duomenys:</w:t>
            </w:r>
          </w:p>
          <w:p w14:paraId="1B09CF56" w14:textId="77777777" w:rsidR="00551AEE" w:rsidRDefault="00551AEE" w:rsidP="00551AEE">
            <w:pPr>
              <w:suppressAutoHyphens/>
              <w:spacing w:after="0" w:line="240" w:lineRule="auto"/>
              <w:rPr>
                <w:rFonts w:ascii="Arial" w:eastAsia="Calibri" w:hAnsi="Arial" w:cs="Arial"/>
                <w:lang w:eastAsia="ar-SA"/>
              </w:rPr>
            </w:pPr>
            <w:r>
              <w:rPr>
                <w:rFonts w:ascii="Arial" w:eastAsia="Calibri" w:hAnsi="Arial" w:cs="Arial"/>
                <w:lang w:eastAsia="ar-SA"/>
              </w:rPr>
              <w:t>Tel.: +370</w:t>
            </w:r>
            <w:r>
              <w:rPr>
                <w:rFonts w:ascii="Arial" w:eastAsia="Times New Roman" w:hAnsi="Arial" w:cs="Arial"/>
                <w:bCs/>
              </w:rPr>
              <w:t xml:space="preserve"> 5 262 2621</w:t>
            </w:r>
          </w:p>
          <w:p w14:paraId="6263E537" w14:textId="77777777" w:rsidR="00551AEE" w:rsidRDefault="00551AEE" w:rsidP="00551AEE">
            <w:pPr>
              <w:suppressAutoHyphens/>
              <w:spacing w:after="0" w:line="240" w:lineRule="auto"/>
              <w:rPr>
                <w:rFonts w:ascii="Arial" w:eastAsia="Calibri" w:hAnsi="Arial" w:cs="Arial"/>
                <w:lang w:eastAsia="ar-SA"/>
              </w:rPr>
            </w:pPr>
            <w:r>
              <w:rPr>
                <w:rFonts w:ascii="Arial" w:eastAsia="Calibri" w:hAnsi="Arial" w:cs="Arial"/>
                <w:lang w:eastAsia="ar-SA"/>
              </w:rPr>
              <w:t>El. p.: kaunas@sweco.lt</w:t>
            </w:r>
          </w:p>
          <w:p w14:paraId="2D5D5A0E" w14:textId="77777777" w:rsidR="00551AEE" w:rsidRDefault="00551AEE" w:rsidP="00551AEE">
            <w:pPr>
              <w:suppressAutoHyphens/>
              <w:spacing w:after="0" w:line="240" w:lineRule="auto"/>
              <w:rPr>
                <w:rFonts w:ascii="Arial" w:eastAsia="Calibri" w:hAnsi="Arial" w:cs="Arial"/>
                <w:lang w:eastAsia="ar-SA"/>
              </w:rPr>
            </w:pPr>
            <w:r>
              <w:rPr>
                <w:rFonts w:ascii="Arial" w:eastAsia="Calibri" w:hAnsi="Arial" w:cs="Arial"/>
                <w:lang w:eastAsia="ar-SA"/>
              </w:rPr>
              <w:t>AB SEB bankas</w:t>
            </w:r>
          </w:p>
          <w:p w14:paraId="71549437" w14:textId="084B092F" w:rsidR="00551AEE" w:rsidRDefault="00551AEE" w:rsidP="00551AEE">
            <w:pPr>
              <w:suppressAutoHyphens/>
              <w:spacing w:after="0" w:line="240" w:lineRule="auto"/>
              <w:rPr>
                <w:rFonts w:ascii="Arial" w:eastAsia="Calibri" w:hAnsi="Arial" w:cs="Arial"/>
                <w:lang w:eastAsia="ar-SA"/>
              </w:rPr>
            </w:pPr>
            <w:r>
              <w:rPr>
                <w:rFonts w:ascii="Arial" w:eastAsia="Calibri" w:hAnsi="Arial" w:cs="Arial"/>
                <w:lang w:eastAsia="ar-SA"/>
              </w:rPr>
              <w:t xml:space="preserve">A. s. </w:t>
            </w:r>
            <w:r>
              <w:rPr>
                <w:rFonts w:ascii="Arial" w:eastAsia="Times New Roman" w:hAnsi="Arial" w:cs="Arial"/>
                <w:bCs/>
              </w:rPr>
              <w:t>LT54 7044 0600 0091 6067</w:t>
            </w:r>
          </w:p>
          <w:p w14:paraId="54C6E69C" w14:textId="77777777" w:rsidR="00551AEE" w:rsidRDefault="00551AEE" w:rsidP="00551AEE">
            <w:pPr>
              <w:widowControl w:val="0"/>
              <w:tabs>
                <w:tab w:val="center" w:pos="4153"/>
                <w:tab w:val="right" w:pos="8306"/>
              </w:tabs>
              <w:suppressAutoHyphens/>
              <w:spacing w:after="0" w:line="240" w:lineRule="auto"/>
              <w:jc w:val="both"/>
              <w:rPr>
                <w:rFonts w:ascii="Arial" w:eastAsia="Calibri" w:hAnsi="Arial" w:cs="Arial"/>
                <w:lang w:eastAsia="ar-SA"/>
              </w:rPr>
            </w:pPr>
          </w:p>
          <w:p w14:paraId="6D89C669" w14:textId="77777777" w:rsidR="00551AEE" w:rsidRDefault="00551AEE" w:rsidP="00551AEE">
            <w:pPr>
              <w:widowControl w:val="0"/>
              <w:tabs>
                <w:tab w:val="center" w:pos="4153"/>
                <w:tab w:val="right" w:pos="8306"/>
              </w:tabs>
              <w:suppressAutoHyphens/>
              <w:spacing w:after="0" w:line="240" w:lineRule="auto"/>
              <w:jc w:val="both"/>
              <w:rPr>
                <w:rFonts w:ascii="Arial" w:eastAsia="Calibri" w:hAnsi="Arial" w:cs="Arial"/>
                <w:lang w:eastAsia="ar-SA"/>
              </w:rPr>
            </w:pPr>
          </w:p>
          <w:p w14:paraId="22C45D88" w14:textId="377CCAE3" w:rsidR="00551AEE" w:rsidRPr="009A2A68" w:rsidRDefault="00551AEE" w:rsidP="00551AEE">
            <w:pPr>
              <w:widowControl w:val="0"/>
              <w:tabs>
                <w:tab w:val="center" w:pos="4153"/>
                <w:tab w:val="right" w:pos="8306"/>
              </w:tabs>
              <w:suppressAutoHyphens/>
              <w:spacing w:after="0" w:line="240" w:lineRule="auto"/>
              <w:jc w:val="both"/>
              <w:rPr>
                <w:rFonts w:ascii="Arial" w:eastAsia="Calibri" w:hAnsi="Arial" w:cs="Arial"/>
                <w:lang w:eastAsia="ar-SA"/>
              </w:rPr>
            </w:pPr>
          </w:p>
        </w:tc>
      </w:tr>
    </w:tbl>
    <w:p w14:paraId="56A0E016" w14:textId="1841F699" w:rsidR="00C12D11" w:rsidRPr="009A2A68" w:rsidRDefault="00C12D11" w:rsidP="00C12D11">
      <w:pPr>
        <w:spacing w:after="0" w:line="240" w:lineRule="auto"/>
        <w:ind w:firstLine="360"/>
        <w:rPr>
          <w:rFonts w:ascii="Arial" w:eastAsia="Calibri" w:hAnsi="Arial" w:cs="Arial"/>
        </w:rPr>
      </w:pPr>
      <w:r w:rsidRPr="009A2A68">
        <w:rPr>
          <w:rFonts w:ascii="Arial" w:eastAsia="Calibri" w:hAnsi="Arial" w:cs="Arial"/>
        </w:rPr>
        <w:t>_____________________</w:t>
      </w:r>
      <w:r w:rsidRPr="009A2A68">
        <w:rPr>
          <w:rFonts w:ascii="Arial" w:eastAsia="Calibri" w:hAnsi="Arial" w:cs="Arial"/>
          <w:lang w:eastAsia="x-none"/>
        </w:rPr>
        <w:tab/>
      </w:r>
      <w:r w:rsidRPr="009A2A68">
        <w:rPr>
          <w:rFonts w:ascii="Arial" w:eastAsia="Calibri" w:hAnsi="Arial" w:cs="Arial"/>
        </w:rPr>
        <w:t xml:space="preserve">                             _______________________</w:t>
      </w:r>
    </w:p>
    <w:p w14:paraId="74C18049" w14:textId="0EABABAC" w:rsidR="00C12D11" w:rsidRPr="009A2A68" w:rsidRDefault="00C12D11" w:rsidP="00C12D11">
      <w:pPr>
        <w:spacing w:after="0" w:line="240" w:lineRule="auto"/>
        <w:ind w:firstLine="360"/>
        <w:rPr>
          <w:rFonts w:ascii="Arial" w:eastAsia="Calibri" w:hAnsi="Arial" w:cs="Arial"/>
        </w:rPr>
      </w:pPr>
      <w:r w:rsidRPr="009A2A68">
        <w:rPr>
          <w:rFonts w:ascii="Arial" w:eastAsia="Calibri" w:hAnsi="Arial" w:cs="Arial"/>
        </w:rPr>
        <w:t xml:space="preserve">                      (parašas)</w:t>
      </w:r>
      <w:r w:rsidRPr="009A2A68">
        <w:rPr>
          <w:rFonts w:ascii="Arial" w:eastAsia="Calibri" w:hAnsi="Arial" w:cs="Arial"/>
          <w:lang w:eastAsia="x-none"/>
        </w:rPr>
        <w:tab/>
      </w:r>
      <w:r w:rsidRPr="009A2A68">
        <w:rPr>
          <w:rFonts w:ascii="Arial" w:eastAsia="Calibri" w:hAnsi="Arial" w:cs="Arial"/>
          <w:lang w:eastAsia="x-none"/>
        </w:rPr>
        <w:tab/>
      </w:r>
      <w:r w:rsidRPr="009A2A68">
        <w:rPr>
          <w:rFonts w:ascii="Arial" w:eastAsia="Calibri" w:hAnsi="Arial" w:cs="Arial"/>
        </w:rPr>
        <w:t xml:space="preserve">                                 (parašas)</w:t>
      </w:r>
    </w:p>
    <w:p w14:paraId="3E63579F" w14:textId="77777777" w:rsidR="00C12D11" w:rsidRPr="009A2A68" w:rsidRDefault="00C12D11" w:rsidP="00C12D11">
      <w:pPr>
        <w:spacing w:after="0" w:line="240" w:lineRule="auto"/>
        <w:ind w:firstLine="360"/>
        <w:rPr>
          <w:rFonts w:ascii="Arial" w:eastAsia="Calibri" w:hAnsi="Arial" w:cs="Arial"/>
        </w:rPr>
      </w:pPr>
      <w:r w:rsidRPr="009A2A68">
        <w:rPr>
          <w:rFonts w:ascii="Arial" w:eastAsia="Calibri" w:hAnsi="Arial" w:cs="Arial"/>
          <w:lang w:eastAsia="x-none"/>
        </w:rPr>
        <w:lastRenderedPageBreak/>
        <w:tab/>
      </w:r>
      <w:r w:rsidRPr="009A2A68">
        <w:rPr>
          <w:rFonts w:ascii="Arial" w:eastAsia="Calibri" w:hAnsi="Arial" w:cs="Arial"/>
          <w:lang w:eastAsia="x-none"/>
        </w:rPr>
        <w:tab/>
      </w:r>
      <w:r w:rsidRPr="009A2A68">
        <w:rPr>
          <w:rFonts w:ascii="Arial" w:eastAsia="Calibri" w:hAnsi="Arial" w:cs="Arial"/>
        </w:rPr>
        <w:t xml:space="preserve"> </w:t>
      </w:r>
    </w:p>
    <w:p w14:paraId="04254635" w14:textId="2F89FBB9" w:rsidR="00C12D11" w:rsidRPr="009A2A68" w:rsidRDefault="00C12D11" w:rsidP="00C12D11">
      <w:pPr>
        <w:spacing w:after="0" w:line="240" w:lineRule="auto"/>
        <w:ind w:firstLine="360"/>
        <w:jc w:val="both"/>
        <w:rPr>
          <w:rFonts w:ascii="Arial" w:eastAsia="Calibri" w:hAnsi="Arial" w:cs="Arial"/>
        </w:rPr>
      </w:pPr>
      <w:r w:rsidRPr="009A2A68">
        <w:rPr>
          <w:rFonts w:ascii="Arial" w:eastAsia="Calibri" w:hAnsi="Arial" w:cs="Arial"/>
        </w:rPr>
        <w:t>Data: ________________</w:t>
      </w:r>
      <w:r w:rsidRPr="009A2A68">
        <w:rPr>
          <w:rFonts w:ascii="Arial" w:eastAsia="Calibri" w:hAnsi="Arial" w:cs="Arial"/>
        </w:rPr>
        <w:tab/>
      </w:r>
      <w:r w:rsidRPr="009A2A68">
        <w:rPr>
          <w:rFonts w:ascii="Arial" w:eastAsia="Calibri" w:hAnsi="Arial" w:cs="Arial"/>
        </w:rPr>
        <w:tab/>
        <w:t>Data: ________________</w:t>
      </w:r>
    </w:p>
    <w:p w14:paraId="677720A4" w14:textId="77777777" w:rsidR="00B0529F" w:rsidRPr="009A2A68" w:rsidRDefault="00B0529F" w:rsidP="00B0529F">
      <w:pPr>
        <w:spacing w:after="0" w:line="240" w:lineRule="auto"/>
        <w:rPr>
          <w:rFonts w:ascii="Arial" w:hAnsi="Arial" w:cs="Arial"/>
        </w:rPr>
      </w:pPr>
      <w:r w:rsidRPr="009A2A68">
        <w:rPr>
          <w:rFonts w:ascii="Arial" w:hAnsi="Arial" w:cs="Arial"/>
        </w:rPr>
        <w:t xml:space="preserve">  </w:t>
      </w:r>
    </w:p>
    <w:p w14:paraId="7AD0D814" w14:textId="38FE687C" w:rsidR="002D6B43" w:rsidRDefault="002D6B43" w:rsidP="00B0529F">
      <w:pPr>
        <w:spacing w:after="0" w:line="240" w:lineRule="auto"/>
        <w:rPr>
          <w:noProof/>
        </w:rPr>
      </w:pPr>
    </w:p>
    <w:p w14:paraId="12FB2235" w14:textId="475C17D5" w:rsidR="002D6B43" w:rsidRDefault="002D6B43" w:rsidP="00B0529F">
      <w:pPr>
        <w:spacing w:after="0" w:line="240" w:lineRule="auto"/>
        <w:rPr>
          <w:noProof/>
        </w:rPr>
      </w:pPr>
    </w:p>
    <w:p w14:paraId="330B1248" w14:textId="77777777" w:rsidR="002D6B43" w:rsidRPr="009A2A68" w:rsidRDefault="002D6B43" w:rsidP="00B0529F">
      <w:pPr>
        <w:spacing w:after="0" w:line="240" w:lineRule="auto"/>
        <w:rPr>
          <w:rFonts w:ascii="Arial" w:hAnsi="Arial" w:cs="Arial"/>
        </w:rPr>
      </w:pPr>
    </w:p>
    <w:p w14:paraId="34494233" w14:textId="49803E48" w:rsidR="00C12D11" w:rsidRPr="009A2A68" w:rsidRDefault="00C12D11" w:rsidP="00C12D11">
      <w:pPr>
        <w:spacing w:after="0" w:line="240" w:lineRule="auto"/>
        <w:ind w:firstLine="360"/>
        <w:jc w:val="both"/>
        <w:rPr>
          <w:rFonts w:ascii="Arial" w:eastAsia="Calibri" w:hAnsi="Arial" w:cs="Arial"/>
        </w:rPr>
      </w:pPr>
      <w:r w:rsidRPr="009A2A68">
        <w:rPr>
          <w:rFonts w:ascii="Arial" w:eastAsia="Calibri" w:hAnsi="Arial" w:cs="Arial"/>
        </w:rPr>
        <w:t>Sutarties rengėja</w:t>
      </w:r>
      <w:r w:rsidR="00C110B8" w:rsidRPr="009A2A68">
        <w:rPr>
          <w:rFonts w:ascii="Arial" w:eastAsia="Calibri" w:hAnsi="Arial" w:cs="Arial"/>
        </w:rPr>
        <w:t xml:space="preserve"> ir už ataskaitų paskelbimą atsakingas asmuo</w:t>
      </w:r>
      <w:r w:rsidRPr="009A2A68">
        <w:rPr>
          <w:rFonts w:ascii="Arial" w:eastAsia="Calibri" w:hAnsi="Arial" w:cs="Arial"/>
        </w:rPr>
        <w:t xml:space="preserve">: </w:t>
      </w:r>
      <w:permStart w:id="2073392959" w:edGrp="everyone"/>
      <w:r w:rsidR="00DA2EEB" w:rsidRPr="009A2A68">
        <w:rPr>
          <w:rFonts w:ascii="Arial" w:eastAsia="Calibri" w:hAnsi="Arial" w:cs="Arial"/>
        </w:rPr>
        <w:t xml:space="preserve">AB „Lietuvos Geležinkeliai“ </w:t>
      </w:r>
      <w:r w:rsidR="00C110B8" w:rsidRPr="009A2A68">
        <w:rPr>
          <w:rFonts w:ascii="Arial" w:eastAsia="Calibri" w:hAnsi="Arial" w:cs="Arial"/>
        </w:rPr>
        <w:t>Pirkimo paslaugų centro T</w:t>
      </w:r>
      <w:r w:rsidR="00DA2EEB" w:rsidRPr="009A2A68">
        <w:rPr>
          <w:rFonts w:ascii="Arial" w:eastAsia="Calibri" w:hAnsi="Arial" w:cs="Arial"/>
        </w:rPr>
        <w:t>echnologinių</w:t>
      </w:r>
      <w:r w:rsidR="00C110B8" w:rsidRPr="009A2A68">
        <w:rPr>
          <w:rFonts w:ascii="Arial" w:eastAsia="Calibri" w:hAnsi="Arial" w:cs="Arial"/>
        </w:rPr>
        <w:t xml:space="preserve"> pirkimų skyriaus </w:t>
      </w:r>
      <w:r w:rsidR="00DA2EEB" w:rsidRPr="009A2A68">
        <w:rPr>
          <w:rFonts w:ascii="Arial" w:eastAsia="Calibri" w:hAnsi="Arial" w:cs="Arial"/>
        </w:rPr>
        <w:t>projektų vadovė</w:t>
      </w:r>
      <w:r w:rsidR="00C110B8" w:rsidRPr="009A2A68">
        <w:rPr>
          <w:rFonts w:ascii="Arial" w:eastAsia="Calibri" w:hAnsi="Arial" w:cs="Arial"/>
        </w:rPr>
        <w:t xml:space="preserve"> </w:t>
      </w:r>
    </w:p>
    <w:permEnd w:id="2073392959"/>
    <w:p w14:paraId="430F6D5A" w14:textId="4728F7A6" w:rsidR="00143D70" w:rsidRPr="009A2A68" w:rsidRDefault="00C12D11" w:rsidP="00C12D11">
      <w:pPr>
        <w:spacing w:after="0" w:line="240" w:lineRule="auto"/>
        <w:ind w:firstLine="360"/>
        <w:jc w:val="both"/>
        <w:rPr>
          <w:rFonts w:ascii="Arial" w:eastAsia="Calibri" w:hAnsi="Arial" w:cs="Arial"/>
        </w:rPr>
      </w:pPr>
      <w:r w:rsidRPr="009A2A68">
        <w:rPr>
          <w:rFonts w:ascii="Arial" w:eastAsia="Calibri" w:hAnsi="Arial" w:cs="Arial"/>
        </w:rPr>
        <w:t xml:space="preserve">Už Sutarties vykdymą </w:t>
      </w:r>
      <w:r w:rsidR="00C110B8" w:rsidRPr="009A2A68">
        <w:rPr>
          <w:rFonts w:ascii="Arial" w:eastAsia="Calibri" w:hAnsi="Arial" w:cs="Arial"/>
        </w:rPr>
        <w:t xml:space="preserve">atsakingas asmuo: Turto valdymo paslaugų centro Turto eksploatavimo skyriaus Technologinių įrenginių grupės Priežiūros valdymo pogrupio vadovas </w:t>
      </w:r>
      <w:r w:rsidR="00E47AB7">
        <w:rPr>
          <w:rFonts w:ascii="Arial" w:eastAsia="Calibri" w:hAnsi="Arial" w:cs="Arial"/>
        </w:rPr>
        <w:tab/>
      </w:r>
      <w:r w:rsidR="00E47AB7">
        <w:rPr>
          <w:rFonts w:ascii="Arial" w:eastAsia="Calibri" w:hAnsi="Arial" w:cs="Arial"/>
        </w:rPr>
        <w:tab/>
      </w:r>
      <w:r w:rsidR="00C110B8" w:rsidRPr="009A2A68">
        <w:rPr>
          <w:rFonts w:ascii="Arial" w:eastAsia="Calibri" w:hAnsi="Arial" w:cs="Arial"/>
        </w:rPr>
        <w:t>.</w:t>
      </w:r>
    </w:p>
    <w:p w14:paraId="59ED68F2" w14:textId="2FA64908" w:rsidR="00C12D11" w:rsidRPr="009A2A68" w:rsidRDefault="00143D70" w:rsidP="00C12D11">
      <w:pPr>
        <w:spacing w:after="0" w:line="240" w:lineRule="auto"/>
        <w:ind w:firstLine="360"/>
        <w:jc w:val="both"/>
        <w:rPr>
          <w:rFonts w:ascii="Arial" w:eastAsia="Calibri" w:hAnsi="Arial" w:cs="Arial"/>
          <w:b/>
          <w:spacing w:val="-3"/>
        </w:rPr>
      </w:pPr>
      <w:r w:rsidRPr="009A2A68">
        <w:rPr>
          <w:rFonts w:ascii="Arial" w:eastAsia="Calibri" w:hAnsi="Arial" w:cs="Arial"/>
        </w:rPr>
        <w:t xml:space="preserve">Už </w:t>
      </w:r>
      <w:r w:rsidR="00C12D11" w:rsidRPr="009A2A68">
        <w:rPr>
          <w:rFonts w:ascii="Arial" w:eastAsia="Calibri" w:hAnsi="Arial" w:cs="Arial"/>
        </w:rPr>
        <w:t>PVM sąskaitų faktūrų / sąskaitų faktūrų per informacinę sistemą „</w:t>
      </w:r>
      <w:proofErr w:type="spellStart"/>
      <w:r w:rsidR="00C12D11" w:rsidRPr="009A2A68">
        <w:rPr>
          <w:rFonts w:ascii="Arial" w:eastAsia="Calibri" w:hAnsi="Arial" w:cs="Arial"/>
        </w:rPr>
        <w:t>E.sąskaita</w:t>
      </w:r>
      <w:proofErr w:type="spellEnd"/>
      <w:r w:rsidR="00C12D11" w:rsidRPr="009A2A68">
        <w:rPr>
          <w:rFonts w:ascii="Arial" w:eastAsia="Calibri" w:hAnsi="Arial" w:cs="Arial"/>
        </w:rPr>
        <w:t>“ priėmimą atsaking</w:t>
      </w:r>
      <w:r w:rsidR="00C43093">
        <w:rPr>
          <w:rFonts w:ascii="Arial" w:eastAsia="Calibri" w:hAnsi="Arial" w:cs="Arial"/>
        </w:rPr>
        <w:t>as</w:t>
      </w:r>
      <w:r w:rsidRPr="009A2A68">
        <w:rPr>
          <w:rFonts w:ascii="Arial" w:eastAsia="Calibri" w:hAnsi="Arial" w:cs="Arial"/>
        </w:rPr>
        <w:t xml:space="preserve"> asm</w:t>
      </w:r>
      <w:r w:rsidR="00C43093">
        <w:rPr>
          <w:rFonts w:ascii="Arial" w:eastAsia="Calibri" w:hAnsi="Arial" w:cs="Arial"/>
        </w:rPr>
        <w:t>uo</w:t>
      </w:r>
      <w:r w:rsidR="00C12D11" w:rsidRPr="009A2A68">
        <w:rPr>
          <w:rFonts w:ascii="Arial" w:eastAsia="Calibri" w:hAnsi="Arial" w:cs="Arial"/>
        </w:rPr>
        <w:t>:</w:t>
      </w:r>
      <w:r w:rsidR="000A6FA0" w:rsidRPr="009A2A68">
        <w:rPr>
          <w:rFonts w:ascii="Arial" w:eastAsia="Calibri" w:hAnsi="Arial" w:cs="Arial"/>
        </w:rPr>
        <w:t xml:space="preserve"> </w:t>
      </w:r>
      <w:r w:rsidR="00E47AB7">
        <w:rPr>
          <w:rFonts w:ascii="Arial" w:hAnsi="Arial" w:cs="Arial"/>
        </w:rPr>
        <w:tab/>
      </w:r>
      <w:r w:rsidR="00E47AB7">
        <w:rPr>
          <w:rFonts w:ascii="Arial" w:hAnsi="Arial" w:cs="Arial"/>
        </w:rPr>
        <w:tab/>
      </w:r>
      <w:r w:rsidR="00E47AB7">
        <w:rPr>
          <w:rFonts w:ascii="Arial" w:hAnsi="Arial" w:cs="Arial"/>
        </w:rPr>
        <w:tab/>
      </w:r>
    </w:p>
    <w:p w14:paraId="03DFEB74" w14:textId="2BE463CC" w:rsidR="00C12D11" w:rsidRPr="009A2A68" w:rsidRDefault="00C12D11" w:rsidP="00C12D11">
      <w:pPr>
        <w:spacing w:after="0" w:line="240" w:lineRule="auto"/>
        <w:ind w:firstLine="360"/>
        <w:rPr>
          <w:rFonts w:ascii="Arial" w:eastAsia="Calibri" w:hAnsi="Arial" w:cs="Arial"/>
          <w:spacing w:val="-3"/>
        </w:rPr>
      </w:pPr>
      <w:r w:rsidRPr="009A2A68">
        <w:rPr>
          <w:rFonts w:ascii="Arial" w:eastAsia="Calibri" w:hAnsi="Arial" w:cs="Arial"/>
          <w:spacing w:val="-3"/>
        </w:rPr>
        <w:t xml:space="preserve">Įteikti: </w:t>
      </w:r>
      <w:permStart w:id="612705372" w:edGrp="everyone"/>
      <w:r w:rsidR="00C110B8" w:rsidRPr="009A2A68">
        <w:rPr>
          <w:rFonts w:ascii="Arial" w:eastAsia="Calibri" w:hAnsi="Arial" w:cs="Arial"/>
          <w:spacing w:val="-3"/>
        </w:rPr>
        <w:t xml:space="preserve">PC, </w:t>
      </w:r>
      <w:r w:rsidR="00E47AB7">
        <w:rPr>
          <w:rFonts w:ascii="Arial" w:eastAsia="Calibri" w:hAnsi="Arial" w:cs="Arial"/>
          <w:spacing w:val="-3"/>
        </w:rPr>
        <w:tab/>
      </w:r>
      <w:r w:rsidR="00E47AB7">
        <w:rPr>
          <w:rFonts w:ascii="Arial" w:eastAsia="Calibri" w:hAnsi="Arial" w:cs="Arial"/>
          <w:spacing w:val="-3"/>
        </w:rPr>
        <w:tab/>
      </w:r>
      <w:r w:rsidR="00E47AB7">
        <w:rPr>
          <w:rFonts w:ascii="Arial" w:eastAsia="Calibri" w:hAnsi="Arial" w:cs="Arial"/>
          <w:spacing w:val="-3"/>
        </w:rPr>
        <w:tab/>
      </w:r>
    </w:p>
    <w:p w14:paraId="405864F5" w14:textId="2D4B2BA9" w:rsidR="00C12D11" w:rsidRPr="009A2A68" w:rsidRDefault="00C12D11" w:rsidP="00C12D11">
      <w:pPr>
        <w:spacing w:after="0" w:line="240" w:lineRule="auto"/>
        <w:ind w:firstLine="360"/>
        <w:rPr>
          <w:rFonts w:ascii="Arial" w:hAnsi="Arial" w:cs="Arial"/>
        </w:rPr>
      </w:pPr>
      <w:r w:rsidRPr="009A2A68">
        <w:rPr>
          <w:rFonts w:ascii="Arial" w:hAnsi="Arial" w:cs="Arial"/>
        </w:rPr>
        <w:t>Sutarties savininkas:</w:t>
      </w:r>
      <w:r w:rsidR="000A6FA0" w:rsidRPr="009A2A68">
        <w:rPr>
          <w:rFonts w:ascii="Arial" w:hAnsi="Arial" w:cs="Arial"/>
        </w:rPr>
        <w:t xml:space="preserve"> TVPC</w:t>
      </w:r>
      <w:permEnd w:id="612705372"/>
    </w:p>
    <w:sectPr w:rsidR="00C12D11" w:rsidRPr="009A2A68" w:rsidSect="00D756E4">
      <w:headerReference w:type="even" r:id="rId11"/>
      <w:headerReference w:type="default" r:id="rId12"/>
      <w:footerReference w:type="even" r:id="rId13"/>
      <w:footerReference w:type="default" r:id="rId14"/>
      <w:headerReference w:type="first" r:id="rId15"/>
      <w:footerReference w:type="first" r:id="rId16"/>
      <w:pgSz w:w="11906" w:h="16838"/>
      <w:pgMar w:top="993" w:right="567" w:bottom="426" w:left="1701" w:header="720" w:footer="720" w:gutter="0"/>
      <w:pgNumType w:start="1"/>
      <w:cols w:space="1296"/>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DCB3DF9" w14:textId="77777777" w:rsidR="00124735" w:rsidRDefault="00124735">
      <w:pPr>
        <w:spacing w:after="0" w:line="240" w:lineRule="auto"/>
      </w:pPr>
      <w:r>
        <w:separator/>
      </w:r>
    </w:p>
  </w:endnote>
  <w:endnote w:type="continuationSeparator" w:id="0">
    <w:p w14:paraId="5F6BFBD6" w14:textId="77777777" w:rsidR="00124735" w:rsidRDefault="00124735">
      <w:pPr>
        <w:spacing w:after="0" w:line="240" w:lineRule="auto"/>
      </w:pPr>
      <w:r>
        <w:continuationSeparator/>
      </w:r>
    </w:p>
  </w:endnote>
  <w:endnote w:type="continuationNotice" w:id="1">
    <w:p w14:paraId="0F92CA9D" w14:textId="77777777" w:rsidR="00124735" w:rsidRDefault="0012473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E0002AFF" w:usb1="C0007841" w:usb2="00000009" w:usb3="00000000" w:csb0="000001FF"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7FFF822" w14:textId="77777777" w:rsidR="00BF748D" w:rsidRDefault="00BF748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56E0E2" w14:textId="77777777" w:rsidR="008E512E" w:rsidRDefault="008E512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D4D41C" w14:textId="77777777" w:rsidR="00870F76" w:rsidRDefault="00870F7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114977B" w14:textId="77777777" w:rsidR="00124735" w:rsidRDefault="00124735">
      <w:pPr>
        <w:spacing w:after="0" w:line="240" w:lineRule="auto"/>
      </w:pPr>
      <w:r>
        <w:separator/>
      </w:r>
    </w:p>
  </w:footnote>
  <w:footnote w:type="continuationSeparator" w:id="0">
    <w:p w14:paraId="49420902" w14:textId="77777777" w:rsidR="00124735" w:rsidRDefault="00124735">
      <w:pPr>
        <w:spacing w:after="0" w:line="240" w:lineRule="auto"/>
      </w:pPr>
      <w:r>
        <w:continuationSeparator/>
      </w:r>
    </w:p>
  </w:footnote>
  <w:footnote w:type="continuationNotice" w:id="1">
    <w:p w14:paraId="5FCA92B5" w14:textId="77777777" w:rsidR="00124735" w:rsidRDefault="0012473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1AB340" w14:textId="77777777" w:rsidR="00BF748D" w:rsidRDefault="00BF748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B90AB0" w14:textId="1DB16703" w:rsidR="00870F76" w:rsidRDefault="00870F76">
    <w:pPr>
      <w:pStyle w:val="Header"/>
      <w:jc w:val="center"/>
    </w:pPr>
    <w:r>
      <w:fldChar w:fldCharType="begin"/>
    </w:r>
    <w:r>
      <w:instrText xml:space="preserve"> PAGE   \* MERGEFORMAT </w:instrText>
    </w:r>
    <w:r>
      <w:fldChar w:fldCharType="separate"/>
    </w:r>
    <w:r w:rsidR="00536E83">
      <w:rPr>
        <w:noProof/>
      </w:rPr>
      <w:t>6</w:t>
    </w:r>
    <w:r>
      <w:rPr>
        <w:noProof/>
      </w:rPr>
      <w:fldChar w:fldCharType="end"/>
    </w:r>
  </w:p>
  <w:p w14:paraId="6BDBC093" w14:textId="77777777" w:rsidR="00870F76" w:rsidRDefault="00870F7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3E0681" w14:textId="77777777" w:rsidR="00BF748D" w:rsidRDefault="00BF748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1D9722F"/>
    <w:multiLevelType w:val="multilevel"/>
    <w:tmpl w:val="A23EBD26"/>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 w15:restartNumberingAfterBreak="0">
    <w:nsid w:val="155E6448"/>
    <w:multiLevelType w:val="hybridMultilevel"/>
    <w:tmpl w:val="5A722950"/>
    <w:lvl w:ilvl="0" w:tplc="0530739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15:restartNumberingAfterBreak="0">
    <w:nsid w:val="18290584"/>
    <w:multiLevelType w:val="multilevel"/>
    <w:tmpl w:val="CEEEFE56"/>
    <w:lvl w:ilvl="0">
      <w:start w:val="1"/>
      <w:numFmt w:val="decimal"/>
      <w:lvlText w:val="%1."/>
      <w:lvlJc w:val="left"/>
      <w:pPr>
        <w:ind w:left="3763" w:hanging="360"/>
      </w:pPr>
      <w:rPr>
        <w:rFonts w:ascii="Times New Roman" w:hAnsi="Times New Roman" w:cs="Times New Roman" w:hint="default"/>
        <w:sz w:val="24"/>
        <w:szCs w:val="24"/>
      </w:rPr>
    </w:lvl>
    <w:lvl w:ilvl="1">
      <w:start w:val="1"/>
      <w:numFmt w:val="decimal"/>
      <w:lvlText w:val="%1.%2."/>
      <w:lvlJc w:val="left"/>
      <w:pPr>
        <w:ind w:left="1080" w:hanging="360"/>
      </w:pPr>
      <w:rPr>
        <w:b w:val="0"/>
        <w:color w:val="auto"/>
        <w:sz w:val="24"/>
        <w:szCs w:val="24"/>
      </w:rPr>
    </w:lvl>
    <w:lvl w:ilvl="2">
      <w:start w:val="1"/>
      <w:numFmt w:val="decimal"/>
      <w:lvlText w:val="%1.%2.%3."/>
      <w:lvlJc w:val="left"/>
      <w:pPr>
        <w:ind w:left="1800" w:hanging="720"/>
      </w:pPr>
    </w:lvl>
    <w:lvl w:ilvl="3">
      <w:start w:val="1"/>
      <w:numFmt w:val="decimal"/>
      <w:lvlText w:val="%1.%2.%3.%4."/>
      <w:lvlJc w:val="left"/>
      <w:pPr>
        <w:ind w:left="2160" w:hanging="720"/>
      </w:pPr>
    </w:lvl>
    <w:lvl w:ilvl="4">
      <w:start w:val="1"/>
      <w:numFmt w:val="decimal"/>
      <w:lvlText w:val="%1.%2.%3.%4.%5."/>
      <w:lvlJc w:val="left"/>
      <w:pPr>
        <w:ind w:left="2880" w:hanging="1080"/>
      </w:pPr>
    </w:lvl>
    <w:lvl w:ilvl="5">
      <w:start w:val="1"/>
      <w:numFmt w:val="decimal"/>
      <w:lvlText w:val="%1.%2.%3.%4.%5.%6."/>
      <w:lvlJc w:val="left"/>
      <w:pPr>
        <w:ind w:left="3240" w:hanging="1080"/>
      </w:pPr>
    </w:lvl>
    <w:lvl w:ilvl="6">
      <w:start w:val="1"/>
      <w:numFmt w:val="decimal"/>
      <w:lvlText w:val="%1.%2.%3.%4.%5.%6.%7."/>
      <w:lvlJc w:val="left"/>
      <w:pPr>
        <w:ind w:left="3960" w:hanging="1440"/>
      </w:pPr>
    </w:lvl>
    <w:lvl w:ilvl="7">
      <w:start w:val="1"/>
      <w:numFmt w:val="decimal"/>
      <w:lvlText w:val="%1.%2.%3.%4.%5.%6.%7.%8."/>
      <w:lvlJc w:val="left"/>
      <w:pPr>
        <w:ind w:left="4320" w:hanging="1440"/>
      </w:pPr>
    </w:lvl>
    <w:lvl w:ilvl="8">
      <w:start w:val="1"/>
      <w:numFmt w:val="decimal"/>
      <w:lvlText w:val="%1.%2.%3.%4.%5.%6.%7.%8.%9."/>
      <w:lvlJc w:val="left"/>
      <w:pPr>
        <w:ind w:left="5040" w:hanging="1800"/>
      </w:pPr>
    </w:lvl>
  </w:abstractNum>
  <w:abstractNum w:abstractNumId="3" w15:restartNumberingAfterBreak="0">
    <w:nsid w:val="31333B32"/>
    <w:multiLevelType w:val="multilevel"/>
    <w:tmpl w:val="2F02B136"/>
    <w:lvl w:ilvl="0">
      <w:start w:val="1"/>
      <w:numFmt w:val="decimal"/>
      <w:lvlText w:val="%1."/>
      <w:lvlJc w:val="left"/>
      <w:pPr>
        <w:ind w:left="720" w:hanging="360"/>
      </w:pPr>
      <w:rPr>
        <w:rFonts w:hint="default"/>
      </w:rPr>
    </w:lvl>
    <w:lvl w:ilvl="1">
      <w:start w:val="1"/>
      <w:numFmt w:val="decimal"/>
      <w:lvlText w:val="%1.%2."/>
      <w:lvlJc w:val="left"/>
      <w:pPr>
        <w:ind w:left="1134" w:hanging="600"/>
      </w:pPr>
      <w:rPr>
        <w:i w:val="0"/>
      </w:rPr>
    </w:lvl>
    <w:lvl w:ilvl="2">
      <w:start w:val="1"/>
      <w:numFmt w:val="decimal"/>
      <w:lvlText w:val="%1.%2.%3."/>
      <w:lvlJc w:val="left"/>
      <w:pPr>
        <w:ind w:left="1428" w:hanging="720"/>
      </w:pPr>
      <w:rPr>
        <w:b w:val="0"/>
      </w:rPr>
    </w:lvl>
    <w:lvl w:ilvl="3">
      <w:start w:val="1"/>
      <w:numFmt w:val="decimal"/>
      <w:lvlText w:val="%1.%2.%3.%4."/>
      <w:lvlJc w:val="left"/>
      <w:pPr>
        <w:ind w:left="1602" w:hanging="720"/>
      </w:pPr>
    </w:lvl>
    <w:lvl w:ilvl="4">
      <w:start w:val="1"/>
      <w:numFmt w:val="decimal"/>
      <w:lvlText w:val="%1.%2.%3.%4.%5."/>
      <w:lvlJc w:val="left"/>
      <w:pPr>
        <w:ind w:left="2136" w:hanging="1080"/>
      </w:pPr>
    </w:lvl>
    <w:lvl w:ilvl="5">
      <w:start w:val="1"/>
      <w:numFmt w:val="decimal"/>
      <w:lvlText w:val="%1.%2.%3.%4.%5.%6."/>
      <w:lvlJc w:val="left"/>
      <w:pPr>
        <w:ind w:left="2310" w:hanging="1080"/>
      </w:pPr>
    </w:lvl>
    <w:lvl w:ilvl="6">
      <w:start w:val="1"/>
      <w:numFmt w:val="decimal"/>
      <w:lvlText w:val="%1.%2.%3.%4.%5.%6.%7."/>
      <w:lvlJc w:val="left"/>
      <w:pPr>
        <w:ind w:left="2844" w:hanging="1440"/>
      </w:pPr>
    </w:lvl>
    <w:lvl w:ilvl="7">
      <w:start w:val="1"/>
      <w:numFmt w:val="decimal"/>
      <w:lvlText w:val="%1.%2.%3.%4.%5.%6.%7.%8."/>
      <w:lvlJc w:val="left"/>
      <w:pPr>
        <w:ind w:left="3018" w:hanging="1440"/>
      </w:pPr>
    </w:lvl>
    <w:lvl w:ilvl="8">
      <w:start w:val="1"/>
      <w:numFmt w:val="decimal"/>
      <w:lvlText w:val="%1.%2.%3.%4.%5.%6.%7.%8.%9."/>
      <w:lvlJc w:val="left"/>
      <w:pPr>
        <w:ind w:left="3552" w:hanging="1800"/>
      </w:pPr>
    </w:lvl>
  </w:abstractNum>
  <w:abstractNum w:abstractNumId="4" w15:restartNumberingAfterBreak="0">
    <w:nsid w:val="327F636A"/>
    <w:multiLevelType w:val="multilevel"/>
    <w:tmpl w:val="2978339A"/>
    <w:lvl w:ilvl="0">
      <w:start w:val="19"/>
      <w:numFmt w:val="decimal"/>
      <w:lvlText w:val="%1."/>
      <w:lvlJc w:val="left"/>
      <w:pPr>
        <w:ind w:left="840" w:hanging="840"/>
      </w:pPr>
      <w:rPr>
        <w:rFonts w:hint="default"/>
      </w:rPr>
    </w:lvl>
    <w:lvl w:ilvl="1">
      <w:start w:val="2"/>
      <w:numFmt w:val="decimal"/>
      <w:lvlText w:val="%1.%2."/>
      <w:lvlJc w:val="left"/>
      <w:pPr>
        <w:ind w:left="1076" w:hanging="840"/>
      </w:pPr>
      <w:rPr>
        <w:rFonts w:hint="default"/>
      </w:rPr>
    </w:lvl>
    <w:lvl w:ilvl="2">
      <w:start w:val="1"/>
      <w:numFmt w:val="decimal"/>
      <w:lvlText w:val="%1.%2.%3."/>
      <w:lvlJc w:val="left"/>
      <w:pPr>
        <w:ind w:left="1312" w:hanging="840"/>
      </w:pPr>
      <w:rPr>
        <w:rFonts w:hint="default"/>
      </w:rPr>
    </w:lvl>
    <w:lvl w:ilvl="3">
      <w:start w:val="1"/>
      <w:numFmt w:val="decimal"/>
      <w:lvlText w:val="%1.%2.%3.%4."/>
      <w:lvlJc w:val="left"/>
      <w:pPr>
        <w:ind w:left="1548" w:hanging="840"/>
      </w:pPr>
      <w:rPr>
        <w:rFonts w:hint="default"/>
      </w:rPr>
    </w:lvl>
    <w:lvl w:ilvl="4">
      <w:start w:val="1"/>
      <w:numFmt w:val="decimal"/>
      <w:lvlText w:val="%1.%2.%3.%4.%5."/>
      <w:lvlJc w:val="left"/>
      <w:pPr>
        <w:ind w:left="2024" w:hanging="1080"/>
      </w:pPr>
      <w:rPr>
        <w:rFonts w:hint="default"/>
      </w:rPr>
    </w:lvl>
    <w:lvl w:ilvl="5">
      <w:start w:val="1"/>
      <w:numFmt w:val="decimal"/>
      <w:lvlText w:val="%1.%2.%3.%4.%5.%6."/>
      <w:lvlJc w:val="left"/>
      <w:pPr>
        <w:ind w:left="2260" w:hanging="1080"/>
      </w:pPr>
      <w:rPr>
        <w:rFonts w:hint="default"/>
      </w:rPr>
    </w:lvl>
    <w:lvl w:ilvl="6">
      <w:start w:val="1"/>
      <w:numFmt w:val="decimal"/>
      <w:lvlText w:val="%1.%2.%3.%4.%5.%6.%7."/>
      <w:lvlJc w:val="left"/>
      <w:pPr>
        <w:ind w:left="2856" w:hanging="1440"/>
      </w:pPr>
      <w:rPr>
        <w:rFonts w:hint="default"/>
      </w:rPr>
    </w:lvl>
    <w:lvl w:ilvl="7">
      <w:start w:val="1"/>
      <w:numFmt w:val="decimal"/>
      <w:lvlText w:val="%1.%2.%3.%4.%5.%6.%7.%8."/>
      <w:lvlJc w:val="left"/>
      <w:pPr>
        <w:ind w:left="3092" w:hanging="1440"/>
      </w:pPr>
      <w:rPr>
        <w:rFonts w:hint="default"/>
      </w:rPr>
    </w:lvl>
    <w:lvl w:ilvl="8">
      <w:start w:val="1"/>
      <w:numFmt w:val="decimal"/>
      <w:lvlText w:val="%1.%2.%3.%4.%5.%6.%7.%8.%9."/>
      <w:lvlJc w:val="left"/>
      <w:pPr>
        <w:ind w:left="3688" w:hanging="1800"/>
      </w:pPr>
      <w:rPr>
        <w:rFonts w:hint="default"/>
      </w:rPr>
    </w:lvl>
  </w:abstractNum>
  <w:abstractNum w:abstractNumId="5" w15:restartNumberingAfterBreak="0">
    <w:nsid w:val="412911D9"/>
    <w:multiLevelType w:val="hybridMultilevel"/>
    <w:tmpl w:val="5F9EA022"/>
    <w:lvl w:ilvl="0" w:tplc="FC4CA242">
      <w:start w:val="1"/>
      <w:numFmt w:val="bullet"/>
      <w:lvlText w:val=""/>
      <w:lvlJc w:val="left"/>
      <w:pPr>
        <w:ind w:left="1494" w:hanging="360"/>
      </w:pPr>
      <w:rPr>
        <w:rFonts w:ascii="Times New Roman" w:eastAsia="Calibri" w:hAnsi="Times New Roman" w:cs="Times New Roman" w:hint="default"/>
      </w:rPr>
    </w:lvl>
    <w:lvl w:ilvl="1" w:tplc="04090003" w:tentative="1">
      <w:start w:val="1"/>
      <w:numFmt w:val="bullet"/>
      <w:lvlText w:val="o"/>
      <w:lvlJc w:val="left"/>
      <w:pPr>
        <w:ind w:left="2214" w:hanging="360"/>
      </w:pPr>
      <w:rPr>
        <w:rFonts w:ascii="Courier New" w:hAnsi="Courier New" w:cs="Courier New" w:hint="default"/>
      </w:rPr>
    </w:lvl>
    <w:lvl w:ilvl="2" w:tplc="04090005" w:tentative="1">
      <w:start w:val="1"/>
      <w:numFmt w:val="bullet"/>
      <w:lvlText w:val=""/>
      <w:lvlJc w:val="left"/>
      <w:pPr>
        <w:ind w:left="2934" w:hanging="360"/>
      </w:pPr>
      <w:rPr>
        <w:rFonts w:ascii="Wingdings" w:hAnsi="Wingdings" w:hint="default"/>
      </w:rPr>
    </w:lvl>
    <w:lvl w:ilvl="3" w:tplc="04090001" w:tentative="1">
      <w:start w:val="1"/>
      <w:numFmt w:val="bullet"/>
      <w:lvlText w:val=""/>
      <w:lvlJc w:val="left"/>
      <w:pPr>
        <w:ind w:left="3654" w:hanging="360"/>
      </w:pPr>
      <w:rPr>
        <w:rFonts w:ascii="Symbol" w:hAnsi="Symbol" w:hint="default"/>
      </w:rPr>
    </w:lvl>
    <w:lvl w:ilvl="4" w:tplc="04090003" w:tentative="1">
      <w:start w:val="1"/>
      <w:numFmt w:val="bullet"/>
      <w:lvlText w:val="o"/>
      <w:lvlJc w:val="left"/>
      <w:pPr>
        <w:ind w:left="4374" w:hanging="360"/>
      </w:pPr>
      <w:rPr>
        <w:rFonts w:ascii="Courier New" w:hAnsi="Courier New" w:cs="Courier New" w:hint="default"/>
      </w:rPr>
    </w:lvl>
    <w:lvl w:ilvl="5" w:tplc="04090005" w:tentative="1">
      <w:start w:val="1"/>
      <w:numFmt w:val="bullet"/>
      <w:lvlText w:val=""/>
      <w:lvlJc w:val="left"/>
      <w:pPr>
        <w:ind w:left="5094" w:hanging="360"/>
      </w:pPr>
      <w:rPr>
        <w:rFonts w:ascii="Wingdings" w:hAnsi="Wingdings" w:hint="default"/>
      </w:rPr>
    </w:lvl>
    <w:lvl w:ilvl="6" w:tplc="04090001" w:tentative="1">
      <w:start w:val="1"/>
      <w:numFmt w:val="bullet"/>
      <w:lvlText w:val=""/>
      <w:lvlJc w:val="left"/>
      <w:pPr>
        <w:ind w:left="5814" w:hanging="360"/>
      </w:pPr>
      <w:rPr>
        <w:rFonts w:ascii="Symbol" w:hAnsi="Symbol" w:hint="default"/>
      </w:rPr>
    </w:lvl>
    <w:lvl w:ilvl="7" w:tplc="04090003" w:tentative="1">
      <w:start w:val="1"/>
      <w:numFmt w:val="bullet"/>
      <w:lvlText w:val="o"/>
      <w:lvlJc w:val="left"/>
      <w:pPr>
        <w:ind w:left="6534" w:hanging="360"/>
      </w:pPr>
      <w:rPr>
        <w:rFonts w:ascii="Courier New" w:hAnsi="Courier New" w:cs="Courier New" w:hint="default"/>
      </w:rPr>
    </w:lvl>
    <w:lvl w:ilvl="8" w:tplc="04090005" w:tentative="1">
      <w:start w:val="1"/>
      <w:numFmt w:val="bullet"/>
      <w:lvlText w:val=""/>
      <w:lvlJc w:val="left"/>
      <w:pPr>
        <w:ind w:left="7254" w:hanging="360"/>
      </w:pPr>
      <w:rPr>
        <w:rFonts w:ascii="Wingdings" w:hAnsi="Wingdings" w:hint="default"/>
      </w:rPr>
    </w:lvl>
  </w:abstractNum>
  <w:abstractNum w:abstractNumId="6" w15:restartNumberingAfterBreak="0">
    <w:nsid w:val="52F424BA"/>
    <w:multiLevelType w:val="multilevel"/>
    <w:tmpl w:val="4EC09802"/>
    <w:lvl w:ilvl="0">
      <w:start w:val="19"/>
      <w:numFmt w:val="decimal"/>
      <w:lvlText w:val="%1."/>
      <w:lvlJc w:val="left"/>
      <w:pPr>
        <w:ind w:left="660" w:hanging="660"/>
      </w:pPr>
      <w:rPr>
        <w:rFonts w:hint="default"/>
      </w:rPr>
    </w:lvl>
    <w:lvl w:ilvl="1">
      <w:start w:val="2"/>
      <w:numFmt w:val="decimal"/>
      <w:lvlText w:val="%1.%2."/>
      <w:lvlJc w:val="left"/>
      <w:pPr>
        <w:ind w:left="1014" w:hanging="660"/>
      </w:pPr>
      <w:rPr>
        <w:rFonts w:hint="default"/>
      </w:rPr>
    </w:lvl>
    <w:lvl w:ilvl="2">
      <w:start w:val="4"/>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7" w15:restartNumberingAfterBreak="0">
    <w:nsid w:val="5A146D01"/>
    <w:multiLevelType w:val="hybridMultilevel"/>
    <w:tmpl w:val="C320349E"/>
    <w:lvl w:ilvl="0" w:tplc="D6040B5C">
      <w:start w:val="18"/>
      <w:numFmt w:val="decimal"/>
      <w:lvlText w:val="%1."/>
      <w:lvlJc w:val="left"/>
      <w:pPr>
        <w:tabs>
          <w:tab w:val="num" w:pos="1211"/>
        </w:tabs>
        <w:ind w:left="1211" w:hanging="360"/>
      </w:pPr>
    </w:lvl>
    <w:lvl w:ilvl="1" w:tplc="04270019">
      <w:start w:val="1"/>
      <w:numFmt w:val="lowerLetter"/>
      <w:lvlText w:val="%2."/>
      <w:lvlJc w:val="left"/>
      <w:pPr>
        <w:tabs>
          <w:tab w:val="num" w:pos="1800"/>
        </w:tabs>
        <w:ind w:left="1800" w:hanging="360"/>
      </w:pPr>
    </w:lvl>
    <w:lvl w:ilvl="2" w:tplc="0427001B">
      <w:start w:val="1"/>
      <w:numFmt w:val="lowerRoman"/>
      <w:lvlText w:val="%3."/>
      <w:lvlJc w:val="right"/>
      <w:pPr>
        <w:tabs>
          <w:tab w:val="num" w:pos="2520"/>
        </w:tabs>
        <w:ind w:left="2520" w:hanging="180"/>
      </w:pPr>
    </w:lvl>
    <w:lvl w:ilvl="3" w:tplc="0427000F">
      <w:start w:val="1"/>
      <w:numFmt w:val="decimal"/>
      <w:lvlText w:val="%4."/>
      <w:lvlJc w:val="left"/>
      <w:pPr>
        <w:tabs>
          <w:tab w:val="num" w:pos="3240"/>
        </w:tabs>
        <w:ind w:left="3240" w:hanging="360"/>
      </w:pPr>
    </w:lvl>
    <w:lvl w:ilvl="4" w:tplc="04270019">
      <w:start w:val="1"/>
      <w:numFmt w:val="lowerLetter"/>
      <w:lvlText w:val="%5."/>
      <w:lvlJc w:val="left"/>
      <w:pPr>
        <w:tabs>
          <w:tab w:val="num" w:pos="3960"/>
        </w:tabs>
        <w:ind w:left="3960" w:hanging="360"/>
      </w:pPr>
    </w:lvl>
    <w:lvl w:ilvl="5" w:tplc="0427001B">
      <w:start w:val="1"/>
      <w:numFmt w:val="lowerRoman"/>
      <w:lvlText w:val="%6."/>
      <w:lvlJc w:val="right"/>
      <w:pPr>
        <w:tabs>
          <w:tab w:val="num" w:pos="4680"/>
        </w:tabs>
        <w:ind w:left="4680" w:hanging="180"/>
      </w:pPr>
    </w:lvl>
    <w:lvl w:ilvl="6" w:tplc="0427000F">
      <w:start w:val="1"/>
      <w:numFmt w:val="decimal"/>
      <w:lvlText w:val="%7."/>
      <w:lvlJc w:val="left"/>
      <w:pPr>
        <w:tabs>
          <w:tab w:val="num" w:pos="5400"/>
        </w:tabs>
        <w:ind w:left="5400" w:hanging="360"/>
      </w:pPr>
    </w:lvl>
    <w:lvl w:ilvl="7" w:tplc="04270019">
      <w:start w:val="1"/>
      <w:numFmt w:val="lowerLetter"/>
      <w:lvlText w:val="%8."/>
      <w:lvlJc w:val="left"/>
      <w:pPr>
        <w:tabs>
          <w:tab w:val="num" w:pos="6120"/>
        </w:tabs>
        <w:ind w:left="6120" w:hanging="360"/>
      </w:pPr>
    </w:lvl>
    <w:lvl w:ilvl="8" w:tplc="0427001B">
      <w:start w:val="1"/>
      <w:numFmt w:val="lowerRoman"/>
      <w:lvlText w:val="%9."/>
      <w:lvlJc w:val="right"/>
      <w:pPr>
        <w:tabs>
          <w:tab w:val="num" w:pos="6840"/>
        </w:tabs>
        <w:ind w:left="6840" w:hanging="180"/>
      </w:pPr>
    </w:lvl>
  </w:abstractNum>
  <w:abstractNum w:abstractNumId="8" w15:restartNumberingAfterBreak="0">
    <w:nsid w:val="6A6B5EE4"/>
    <w:multiLevelType w:val="hybridMultilevel"/>
    <w:tmpl w:val="CE60BC3C"/>
    <w:lvl w:ilvl="0" w:tplc="41A6D6B8">
      <w:start w:val="1"/>
      <w:numFmt w:val="lowerRoman"/>
      <w:lvlText w:val="(%1)"/>
      <w:lvlJc w:val="left"/>
      <w:pPr>
        <w:ind w:left="1287" w:hanging="720"/>
      </w:pPr>
      <w:rPr>
        <w:rFonts w:cs="Calibri"/>
        <w:i/>
      </w:rPr>
    </w:lvl>
    <w:lvl w:ilvl="1" w:tplc="04270019">
      <w:start w:val="1"/>
      <w:numFmt w:val="lowerLetter"/>
      <w:lvlText w:val="%2."/>
      <w:lvlJc w:val="left"/>
      <w:pPr>
        <w:ind w:left="1647" w:hanging="360"/>
      </w:pPr>
    </w:lvl>
    <w:lvl w:ilvl="2" w:tplc="0427001B">
      <w:start w:val="1"/>
      <w:numFmt w:val="lowerRoman"/>
      <w:lvlText w:val="%3."/>
      <w:lvlJc w:val="right"/>
      <w:pPr>
        <w:ind w:left="2367" w:hanging="180"/>
      </w:pPr>
    </w:lvl>
    <w:lvl w:ilvl="3" w:tplc="0427000F">
      <w:start w:val="1"/>
      <w:numFmt w:val="decimal"/>
      <w:lvlText w:val="%4."/>
      <w:lvlJc w:val="left"/>
      <w:pPr>
        <w:ind w:left="3087" w:hanging="360"/>
      </w:pPr>
    </w:lvl>
    <w:lvl w:ilvl="4" w:tplc="04270019">
      <w:start w:val="1"/>
      <w:numFmt w:val="lowerLetter"/>
      <w:lvlText w:val="%5."/>
      <w:lvlJc w:val="left"/>
      <w:pPr>
        <w:ind w:left="3807" w:hanging="360"/>
      </w:pPr>
    </w:lvl>
    <w:lvl w:ilvl="5" w:tplc="0427001B">
      <w:start w:val="1"/>
      <w:numFmt w:val="lowerRoman"/>
      <w:lvlText w:val="%6."/>
      <w:lvlJc w:val="right"/>
      <w:pPr>
        <w:ind w:left="4527" w:hanging="180"/>
      </w:pPr>
    </w:lvl>
    <w:lvl w:ilvl="6" w:tplc="0427000F">
      <w:start w:val="1"/>
      <w:numFmt w:val="decimal"/>
      <w:lvlText w:val="%7."/>
      <w:lvlJc w:val="left"/>
      <w:pPr>
        <w:ind w:left="5247" w:hanging="360"/>
      </w:pPr>
    </w:lvl>
    <w:lvl w:ilvl="7" w:tplc="04270019">
      <w:start w:val="1"/>
      <w:numFmt w:val="lowerLetter"/>
      <w:lvlText w:val="%8."/>
      <w:lvlJc w:val="left"/>
      <w:pPr>
        <w:ind w:left="5967" w:hanging="360"/>
      </w:pPr>
    </w:lvl>
    <w:lvl w:ilvl="8" w:tplc="0427001B">
      <w:start w:val="1"/>
      <w:numFmt w:val="lowerRoman"/>
      <w:lvlText w:val="%9."/>
      <w:lvlJc w:val="right"/>
      <w:pPr>
        <w:ind w:left="6687" w:hanging="180"/>
      </w:pPr>
    </w:lvl>
  </w:abstractNum>
  <w:abstractNum w:abstractNumId="9" w15:restartNumberingAfterBreak="0">
    <w:nsid w:val="752D1849"/>
    <w:multiLevelType w:val="multilevel"/>
    <w:tmpl w:val="7F70572C"/>
    <w:lvl w:ilvl="0">
      <w:start w:val="2"/>
      <w:numFmt w:val="decimal"/>
      <w:lvlText w:val="%1."/>
      <w:lvlJc w:val="left"/>
      <w:pPr>
        <w:ind w:left="360" w:hanging="360"/>
      </w:pPr>
      <w:rPr>
        <w:b/>
      </w:rPr>
    </w:lvl>
    <w:lvl w:ilvl="1">
      <w:start w:val="1"/>
      <w:numFmt w:val="decimal"/>
      <w:lvlText w:val="%1.%2."/>
      <w:lvlJc w:val="left"/>
      <w:pPr>
        <w:ind w:left="1440" w:hanging="720"/>
      </w:pPr>
      <w:rPr>
        <w:b w:val="0"/>
        <w:i w:val="0"/>
        <w:color w:val="auto"/>
      </w:rPr>
    </w:lvl>
    <w:lvl w:ilvl="2">
      <w:start w:val="1"/>
      <w:numFmt w:val="decimal"/>
      <w:lvlText w:val="%1.%2.%3."/>
      <w:lvlJc w:val="left"/>
      <w:pPr>
        <w:ind w:left="2160" w:hanging="720"/>
      </w:pPr>
      <w:rPr>
        <w:i w:val="0"/>
        <w:color w:val="auto"/>
      </w:r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5040" w:hanging="1440"/>
      </w:pPr>
    </w:lvl>
    <w:lvl w:ilvl="6">
      <w:start w:val="1"/>
      <w:numFmt w:val="decimal"/>
      <w:lvlText w:val="%1.%2.%3.%4.%5.%6.%7."/>
      <w:lvlJc w:val="left"/>
      <w:pPr>
        <w:ind w:left="5760" w:hanging="1440"/>
      </w:pPr>
    </w:lvl>
    <w:lvl w:ilvl="7">
      <w:start w:val="1"/>
      <w:numFmt w:val="decimal"/>
      <w:lvlText w:val="%1.%2.%3.%4.%5.%6.%7.%8."/>
      <w:lvlJc w:val="left"/>
      <w:pPr>
        <w:ind w:left="6840" w:hanging="1800"/>
      </w:pPr>
    </w:lvl>
    <w:lvl w:ilvl="8">
      <w:start w:val="1"/>
      <w:numFmt w:val="decimal"/>
      <w:lvlText w:val="%1.%2.%3.%4.%5.%6.%7.%8.%9."/>
      <w:lvlJc w:val="left"/>
      <w:pPr>
        <w:ind w:left="7560" w:hanging="1800"/>
      </w:pPr>
    </w:lvl>
  </w:abstractNum>
  <w:abstractNum w:abstractNumId="10" w15:restartNumberingAfterBreak="0">
    <w:nsid w:val="7D405208"/>
    <w:multiLevelType w:val="multilevel"/>
    <w:tmpl w:val="7D8CCF60"/>
    <w:lvl w:ilvl="0">
      <w:start w:val="10"/>
      <w:numFmt w:val="decimal"/>
      <w:lvlText w:val="%1."/>
      <w:lvlJc w:val="left"/>
      <w:pPr>
        <w:ind w:left="480" w:hanging="480"/>
      </w:pPr>
    </w:lvl>
    <w:lvl w:ilvl="1">
      <w:start w:val="1"/>
      <w:numFmt w:val="decimal"/>
      <w:lvlText w:val="%1.%2."/>
      <w:lvlJc w:val="left"/>
      <w:pPr>
        <w:ind w:left="480" w:hanging="48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1" w15:restartNumberingAfterBreak="0">
    <w:nsid w:val="7F5A021F"/>
    <w:multiLevelType w:val="multilevel"/>
    <w:tmpl w:val="11C054B2"/>
    <w:lvl w:ilvl="0">
      <w:start w:val="19"/>
      <w:numFmt w:val="decimal"/>
      <w:lvlText w:val="%1."/>
      <w:lvlJc w:val="left"/>
      <w:pPr>
        <w:ind w:left="840" w:hanging="840"/>
      </w:pPr>
      <w:rPr>
        <w:rFonts w:hint="default"/>
      </w:rPr>
    </w:lvl>
    <w:lvl w:ilvl="1">
      <w:start w:val="2"/>
      <w:numFmt w:val="decimal"/>
      <w:lvlText w:val="%1.%2."/>
      <w:lvlJc w:val="left"/>
      <w:pPr>
        <w:ind w:left="840" w:hanging="840"/>
      </w:pPr>
      <w:rPr>
        <w:rFonts w:hint="default"/>
      </w:rPr>
    </w:lvl>
    <w:lvl w:ilvl="2">
      <w:start w:val="1"/>
      <w:numFmt w:val="decimal"/>
      <w:lvlText w:val="%1.%2.%3."/>
      <w:lvlJc w:val="left"/>
      <w:pPr>
        <w:ind w:left="840" w:hanging="840"/>
      </w:pPr>
      <w:rPr>
        <w:rFonts w:hint="default"/>
      </w:rPr>
    </w:lvl>
    <w:lvl w:ilvl="3">
      <w:start w:val="1"/>
      <w:numFmt w:val="decimal"/>
      <w:lvlText w:val="%1.%2.%3.%4."/>
      <w:lvlJc w:val="left"/>
      <w:pPr>
        <w:ind w:left="840" w:hanging="84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3"/>
  </w:num>
  <w:num w:numId="2">
    <w:abstractNumId w:val="1"/>
  </w:num>
  <w:num w:numId="3">
    <w:abstractNumId w:val="7"/>
    <w:lvlOverride w:ilvl="0">
      <w:startOverride w:val="1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0"/>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num>
  <w:num w:numId="8">
    <w:abstractNumId w:val="6"/>
  </w:num>
  <w:num w:numId="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1"/>
  </w:num>
  <w:num w:numId="11">
    <w:abstractNumId w:val="5"/>
  </w:num>
  <w:num w:numId="1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ocumentProtection w:edit="readOnly" w:enforcement="0"/>
  <w:defaultTabStop w:val="1296"/>
  <w:hyphenationZone w:val="396"/>
  <w:characterSpacingControl w:val="doNotCompress"/>
  <w:hdrShapeDefaults>
    <o:shapedefaults v:ext="edit" spidmax="593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6A9B"/>
    <w:rsid w:val="00004827"/>
    <w:rsid w:val="00004E02"/>
    <w:rsid w:val="00007263"/>
    <w:rsid w:val="00013EAB"/>
    <w:rsid w:val="00021CC7"/>
    <w:rsid w:val="00024863"/>
    <w:rsid w:val="00030B53"/>
    <w:rsid w:val="000358F3"/>
    <w:rsid w:val="00040EB3"/>
    <w:rsid w:val="00057811"/>
    <w:rsid w:val="00061FFA"/>
    <w:rsid w:val="0007777A"/>
    <w:rsid w:val="00080AA2"/>
    <w:rsid w:val="00081CF7"/>
    <w:rsid w:val="000966E3"/>
    <w:rsid w:val="000A005E"/>
    <w:rsid w:val="000A22B4"/>
    <w:rsid w:val="000A6FA0"/>
    <w:rsid w:val="000B133C"/>
    <w:rsid w:val="000B31F4"/>
    <w:rsid w:val="000B46AF"/>
    <w:rsid w:val="000C0044"/>
    <w:rsid w:val="000C7E2A"/>
    <w:rsid w:val="000D08BC"/>
    <w:rsid w:val="000D2FD3"/>
    <w:rsid w:val="000D4C67"/>
    <w:rsid w:val="000E06C7"/>
    <w:rsid w:val="000E3FBD"/>
    <w:rsid w:val="000E4FED"/>
    <w:rsid w:val="000F361E"/>
    <w:rsid w:val="000F59DC"/>
    <w:rsid w:val="00113463"/>
    <w:rsid w:val="001134CC"/>
    <w:rsid w:val="00124735"/>
    <w:rsid w:val="00130E05"/>
    <w:rsid w:val="00133B0E"/>
    <w:rsid w:val="00140EC1"/>
    <w:rsid w:val="00142033"/>
    <w:rsid w:val="001438A1"/>
    <w:rsid w:val="00143D70"/>
    <w:rsid w:val="00145263"/>
    <w:rsid w:val="00145567"/>
    <w:rsid w:val="00162C29"/>
    <w:rsid w:val="0017246D"/>
    <w:rsid w:val="00176F80"/>
    <w:rsid w:val="00186DC9"/>
    <w:rsid w:val="0019776C"/>
    <w:rsid w:val="001A2C1C"/>
    <w:rsid w:val="001A6315"/>
    <w:rsid w:val="001B41EE"/>
    <w:rsid w:val="001C1C5D"/>
    <w:rsid w:val="001D4361"/>
    <w:rsid w:val="001E0D77"/>
    <w:rsid w:val="001E6957"/>
    <w:rsid w:val="001F3ADD"/>
    <w:rsid w:val="00200BD2"/>
    <w:rsid w:val="002041B6"/>
    <w:rsid w:val="00206949"/>
    <w:rsid w:val="0021538F"/>
    <w:rsid w:val="00215595"/>
    <w:rsid w:val="00223F2B"/>
    <w:rsid w:val="002314BF"/>
    <w:rsid w:val="00232B10"/>
    <w:rsid w:val="00237EAC"/>
    <w:rsid w:val="00240C30"/>
    <w:rsid w:val="00242F40"/>
    <w:rsid w:val="00253CD9"/>
    <w:rsid w:val="0025758E"/>
    <w:rsid w:val="00262DD7"/>
    <w:rsid w:val="00265A5F"/>
    <w:rsid w:val="0027567B"/>
    <w:rsid w:val="002762BB"/>
    <w:rsid w:val="00277979"/>
    <w:rsid w:val="0028155A"/>
    <w:rsid w:val="002920EB"/>
    <w:rsid w:val="002922FD"/>
    <w:rsid w:val="002A1027"/>
    <w:rsid w:val="002A27F7"/>
    <w:rsid w:val="002A3AFC"/>
    <w:rsid w:val="002B06F6"/>
    <w:rsid w:val="002C28B5"/>
    <w:rsid w:val="002C2F08"/>
    <w:rsid w:val="002D1E91"/>
    <w:rsid w:val="002D6B43"/>
    <w:rsid w:val="002E0030"/>
    <w:rsid w:val="002F3BD8"/>
    <w:rsid w:val="002F4062"/>
    <w:rsid w:val="00306DEF"/>
    <w:rsid w:val="00310FA0"/>
    <w:rsid w:val="00320895"/>
    <w:rsid w:val="0033329E"/>
    <w:rsid w:val="00344088"/>
    <w:rsid w:val="00346CFE"/>
    <w:rsid w:val="00346DBE"/>
    <w:rsid w:val="00353456"/>
    <w:rsid w:val="003643B7"/>
    <w:rsid w:val="00372791"/>
    <w:rsid w:val="003943E8"/>
    <w:rsid w:val="003A6684"/>
    <w:rsid w:val="003B6837"/>
    <w:rsid w:val="003B6F95"/>
    <w:rsid w:val="003C1F56"/>
    <w:rsid w:val="003C2CFF"/>
    <w:rsid w:val="003D4B2D"/>
    <w:rsid w:val="003E5C80"/>
    <w:rsid w:val="0041096A"/>
    <w:rsid w:val="00470F56"/>
    <w:rsid w:val="004844E4"/>
    <w:rsid w:val="00492BAD"/>
    <w:rsid w:val="0049363E"/>
    <w:rsid w:val="0049726E"/>
    <w:rsid w:val="004A2239"/>
    <w:rsid w:val="004A4409"/>
    <w:rsid w:val="004A7DAC"/>
    <w:rsid w:val="004B2269"/>
    <w:rsid w:val="004B2D8F"/>
    <w:rsid w:val="004B5DA8"/>
    <w:rsid w:val="004D02D2"/>
    <w:rsid w:val="004D4DB3"/>
    <w:rsid w:val="004E16A8"/>
    <w:rsid w:val="004E30CF"/>
    <w:rsid w:val="004E45F1"/>
    <w:rsid w:val="004E5040"/>
    <w:rsid w:val="004F0715"/>
    <w:rsid w:val="004F2517"/>
    <w:rsid w:val="004F4D23"/>
    <w:rsid w:val="00501989"/>
    <w:rsid w:val="0050205A"/>
    <w:rsid w:val="005066CE"/>
    <w:rsid w:val="00510C4D"/>
    <w:rsid w:val="00510F8B"/>
    <w:rsid w:val="00512C82"/>
    <w:rsid w:val="00520708"/>
    <w:rsid w:val="00532E58"/>
    <w:rsid w:val="005338F1"/>
    <w:rsid w:val="00536E83"/>
    <w:rsid w:val="00540279"/>
    <w:rsid w:val="005410BE"/>
    <w:rsid w:val="00543761"/>
    <w:rsid w:val="005437D7"/>
    <w:rsid w:val="00546898"/>
    <w:rsid w:val="00551856"/>
    <w:rsid w:val="00551AEE"/>
    <w:rsid w:val="0055432C"/>
    <w:rsid w:val="0056225E"/>
    <w:rsid w:val="005647A1"/>
    <w:rsid w:val="00574C62"/>
    <w:rsid w:val="00577609"/>
    <w:rsid w:val="0058139E"/>
    <w:rsid w:val="00596820"/>
    <w:rsid w:val="00597C3B"/>
    <w:rsid w:val="005A4E9C"/>
    <w:rsid w:val="005B35B4"/>
    <w:rsid w:val="005B4CC2"/>
    <w:rsid w:val="005C1F1D"/>
    <w:rsid w:val="005C6F32"/>
    <w:rsid w:val="005C7541"/>
    <w:rsid w:val="005D01BD"/>
    <w:rsid w:val="005D197A"/>
    <w:rsid w:val="005F0F3A"/>
    <w:rsid w:val="00611549"/>
    <w:rsid w:val="00620CFE"/>
    <w:rsid w:val="0062636D"/>
    <w:rsid w:val="00634F8E"/>
    <w:rsid w:val="0064071F"/>
    <w:rsid w:val="0064249C"/>
    <w:rsid w:val="00646210"/>
    <w:rsid w:val="00646E30"/>
    <w:rsid w:val="0065184D"/>
    <w:rsid w:val="0065308B"/>
    <w:rsid w:val="00653B4F"/>
    <w:rsid w:val="006578E3"/>
    <w:rsid w:val="00660C6B"/>
    <w:rsid w:val="006878A6"/>
    <w:rsid w:val="006973E0"/>
    <w:rsid w:val="006A1890"/>
    <w:rsid w:val="006A34D8"/>
    <w:rsid w:val="006A5062"/>
    <w:rsid w:val="006A71AF"/>
    <w:rsid w:val="006B1B2A"/>
    <w:rsid w:val="006B240C"/>
    <w:rsid w:val="006B7504"/>
    <w:rsid w:val="006D3943"/>
    <w:rsid w:val="006D3D8F"/>
    <w:rsid w:val="006E02DD"/>
    <w:rsid w:val="006E3F56"/>
    <w:rsid w:val="006E5607"/>
    <w:rsid w:val="006F1913"/>
    <w:rsid w:val="006F35D5"/>
    <w:rsid w:val="006F413C"/>
    <w:rsid w:val="006F7C67"/>
    <w:rsid w:val="007005FE"/>
    <w:rsid w:val="00707AD9"/>
    <w:rsid w:val="00731071"/>
    <w:rsid w:val="007347CA"/>
    <w:rsid w:val="00762803"/>
    <w:rsid w:val="00763D15"/>
    <w:rsid w:val="00771328"/>
    <w:rsid w:val="00772FB9"/>
    <w:rsid w:val="00774587"/>
    <w:rsid w:val="00786A57"/>
    <w:rsid w:val="00792C14"/>
    <w:rsid w:val="007A42DB"/>
    <w:rsid w:val="007A6A57"/>
    <w:rsid w:val="007B0D15"/>
    <w:rsid w:val="007B421B"/>
    <w:rsid w:val="007B69F3"/>
    <w:rsid w:val="007C1CBC"/>
    <w:rsid w:val="007D57B8"/>
    <w:rsid w:val="007D6854"/>
    <w:rsid w:val="007F6810"/>
    <w:rsid w:val="008073DC"/>
    <w:rsid w:val="00810DB3"/>
    <w:rsid w:val="00811117"/>
    <w:rsid w:val="008156CB"/>
    <w:rsid w:val="008177D3"/>
    <w:rsid w:val="00826F8D"/>
    <w:rsid w:val="00834026"/>
    <w:rsid w:val="00835B47"/>
    <w:rsid w:val="00840555"/>
    <w:rsid w:val="008407E0"/>
    <w:rsid w:val="0084621B"/>
    <w:rsid w:val="008467E3"/>
    <w:rsid w:val="00852305"/>
    <w:rsid w:val="0085318C"/>
    <w:rsid w:val="00855E4A"/>
    <w:rsid w:val="008562EE"/>
    <w:rsid w:val="00863F74"/>
    <w:rsid w:val="00870C2A"/>
    <w:rsid w:val="00870F76"/>
    <w:rsid w:val="00872D23"/>
    <w:rsid w:val="00880429"/>
    <w:rsid w:val="0088156B"/>
    <w:rsid w:val="0088156F"/>
    <w:rsid w:val="008874E5"/>
    <w:rsid w:val="008A05A9"/>
    <w:rsid w:val="008A0C67"/>
    <w:rsid w:val="008A4A56"/>
    <w:rsid w:val="008B66C4"/>
    <w:rsid w:val="008C2C6F"/>
    <w:rsid w:val="008D0C84"/>
    <w:rsid w:val="008D3F58"/>
    <w:rsid w:val="008D6221"/>
    <w:rsid w:val="008D67F3"/>
    <w:rsid w:val="008E2736"/>
    <w:rsid w:val="008E3470"/>
    <w:rsid w:val="008E512E"/>
    <w:rsid w:val="00903F3A"/>
    <w:rsid w:val="00910464"/>
    <w:rsid w:val="00912CD3"/>
    <w:rsid w:val="0091684B"/>
    <w:rsid w:val="00921DCF"/>
    <w:rsid w:val="00927E60"/>
    <w:rsid w:val="009333FD"/>
    <w:rsid w:val="00933CFF"/>
    <w:rsid w:val="00937D1B"/>
    <w:rsid w:val="00941412"/>
    <w:rsid w:val="009436E6"/>
    <w:rsid w:val="00946A9B"/>
    <w:rsid w:val="00947077"/>
    <w:rsid w:val="00947382"/>
    <w:rsid w:val="00957DAE"/>
    <w:rsid w:val="0096161B"/>
    <w:rsid w:val="00965736"/>
    <w:rsid w:val="009738B7"/>
    <w:rsid w:val="0097569E"/>
    <w:rsid w:val="00981E29"/>
    <w:rsid w:val="00986412"/>
    <w:rsid w:val="00986758"/>
    <w:rsid w:val="00991E56"/>
    <w:rsid w:val="009A2A68"/>
    <w:rsid w:val="009B36A9"/>
    <w:rsid w:val="009B634C"/>
    <w:rsid w:val="009C73AC"/>
    <w:rsid w:val="009F0D40"/>
    <w:rsid w:val="00A04524"/>
    <w:rsid w:val="00A06134"/>
    <w:rsid w:val="00A07123"/>
    <w:rsid w:val="00A14DB3"/>
    <w:rsid w:val="00A17606"/>
    <w:rsid w:val="00A2145B"/>
    <w:rsid w:val="00A248C3"/>
    <w:rsid w:val="00A26BAA"/>
    <w:rsid w:val="00A32358"/>
    <w:rsid w:val="00A35923"/>
    <w:rsid w:val="00A4312B"/>
    <w:rsid w:val="00A4625C"/>
    <w:rsid w:val="00A51650"/>
    <w:rsid w:val="00A52A64"/>
    <w:rsid w:val="00A52B27"/>
    <w:rsid w:val="00A5574A"/>
    <w:rsid w:val="00A576CC"/>
    <w:rsid w:val="00A60710"/>
    <w:rsid w:val="00A66D9E"/>
    <w:rsid w:val="00A74345"/>
    <w:rsid w:val="00A76152"/>
    <w:rsid w:val="00A81285"/>
    <w:rsid w:val="00A86D1A"/>
    <w:rsid w:val="00A9357E"/>
    <w:rsid w:val="00A971A9"/>
    <w:rsid w:val="00AA7369"/>
    <w:rsid w:val="00AB26D1"/>
    <w:rsid w:val="00AD4ED4"/>
    <w:rsid w:val="00AD69BC"/>
    <w:rsid w:val="00AE1CCA"/>
    <w:rsid w:val="00AE3F8B"/>
    <w:rsid w:val="00AF15CA"/>
    <w:rsid w:val="00AF2BAA"/>
    <w:rsid w:val="00B02E64"/>
    <w:rsid w:val="00B0529F"/>
    <w:rsid w:val="00B130FE"/>
    <w:rsid w:val="00B135D6"/>
    <w:rsid w:val="00B2185A"/>
    <w:rsid w:val="00B21DA7"/>
    <w:rsid w:val="00B256E3"/>
    <w:rsid w:val="00B26941"/>
    <w:rsid w:val="00B4247E"/>
    <w:rsid w:val="00B42814"/>
    <w:rsid w:val="00B42FDA"/>
    <w:rsid w:val="00B5060C"/>
    <w:rsid w:val="00B54E87"/>
    <w:rsid w:val="00B56303"/>
    <w:rsid w:val="00B57C9E"/>
    <w:rsid w:val="00B62295"/>
    <w:rsid w:val="00B65EDD"/>
    <w:rsid w:val="00B8041A"/>
    <w:rsid w:val="00B83646"/>
    <w:rsid w:val="00B867F1"/>
    <w:rsid w:val="00B87B0D"/>
    <w:rsid w:val="00B9710E"/>
    <w:rsid w:val="00BA5C0D"/>
    <w:rsid w:val="00BB2BCB"/>
    <w:rsid w:val="00BB787B"/>
    <w:rsid w:val="00BC4813"/>
    <w:rsid w:val="00BC59D2"/>
    <w:rsid w:val="00BD089B"/>
    <w:rsid w:val="00BD2CBA"/>
    <w:rsid w:val="00BD60C4"/>
    <w:rsid w:val="00BE08B9"/>
    <w:rsid w:val="00BE3540"/>
    <w:rsid w:val="00BE3F1C"/>
    <w:rsid w:val="00BE6626"/>
    <w:rsid w:val="00BF0774"/>
    <w:rsid w:val="00BF1F2E"/>
    <w:rsid w:val="00BF3C7C"/>
    <w:rsid w:val="00BF551D"/>
    <w:rsid w:val="00BF748D"/>
    <w:rsid w:val="00C00236"/>
    <w:rsid w:val="00C011DE"/>
    <w:rsid w:val="00C061C6"/>
    <w:rsid w:val="00C110B8"/>
    <w:rsid w:val="00C12D11"/>
    <w:rsid w:val="00C13B7C"/>
    <w:rsid w:val="00C153BE"/>
    <w:rsid w:val="00C16738"/>
    <w:rsid w:val="00C238F4"/>
    <w:rsid w:val="00C40EA0"/>
    <w:rsid w:val="00C425A2"/>
    <w:rsid w:val="00C42C74"/>
    <w:rsid w:val="00C43093"/>
    <w:rsid w:val="00C55B1F"/>
    <w:rsid w:val="00C641F5"/>
    <w:rsid w:val="00C65AC0"/>
    <w:rsid w:val="00C65F96"/>
    <w:rsid w:val="00C76C14"/>
    <w:rsid w:val="00C81099"/>
    <w:rsid w:val="00C81BCA"/>
    <w:rsid w:val="00C8630F"/>
    <w:rsid w:val="00C90CA2"/>
    <w:rsid w:val="00C95551"/>
    <w:rsid w:val="00C95936"/>
    <w:rsid w:val="00CA10C3"/>
    <w:rsid w:val="00CA4ABB"/>
    <w:rsid w:val="00CA60EF"/>
    <w:rsid w:val="00CB3AB1"/>
    <w:rsid w:val="00CC0070"/>
    <w:rsid w:val="00CC43DC"/>
    <w:rsid w:val="00CD0F65"/>
    <w:rsid w:val="00CE1F22"/>
    <w:rsid w:val="00CE2F7A"/>
    <w:rsid w:val="00CE7CDD"/>
    <w:rsid w:val="00D013A8"/>
    <w:rsid w:val="00D023A8"/>
    <w:rsid w:val="00D3086C"/>
    <w:rsid w:val="00D30E32"/>
    <w:rsid w:val="00D33415"/>
    <w:rsid w:val="00D357E4"/>
    <w:rsid w:val="00D45BEE"/>
    <w:rsid w:val="00D637E9"/>
    <w:rsid w:val="00D640F4"/>
    <w:rsid w:val="00D66DBE"/>
    <w:rsid w:val="00D72C5B"/>
    <w:rsid w:val="00D7529A"/>
    <w:rsid w:val="00D756E4"/>
    <w:rsid w:val="00D810F2"/>
    <w:rsid w:val="00D82F6F"/>
    <w:rsid w:val="00D83663"/>
    <w:rsid w:val="00D837B8"/>
    <w:rsid w:val="00D84D45"/>
    <w:rsid w:val="00D87F61"/>
    <w:rsid w:val="00D93AC0"/>
    <w:rsid w:val="00D942A6"/>
    <w:rsid w:val="00D957DB"/>
    <w:rsid w:val="00DA0612"/>
    <w:rsid w:val="00DA2EEB"/>
    <w:rsid w:val="00DA352A"/>
    <w:rsid w:val="00DB0F92"/>
    <w:rsid w:val="00DB10AD"/>
    <w:rsid w:val="00DB7F06"/>
    <w:rsid w:val="00DC36A1"/>
    <w:rsid w:val="00DC4C94"/>
    <w:rsid w:val="00DC565C"/>
    <w:rsid w:val="00DD1F4C"/>
    <w:rsid w:val="00DE01C9"/>
    <w:rsid w:val="00DF73B8"/>
    <w:rsid w:val="00E03BCE"/>
    <w:rsid w:val="00E045AC"/>
    <w:rsid w:val="00E04995"/>
    <w:rsid w:val="00E104AF"/>
    <w:rsid w:val="00E15071"/>
    <w:rsid w:val="00E16B36"/>
    <w:rsid w:val="00E234DC"/>
    <w:rsid w:val="00E23541"/>
    <w:rsid w:val="00E24477"/>
    <w:rsid w:val="00E277BD"/>
    <w:rsid w:val="00E4376D"/>
    <w:rsid w:val="00E47AB7"/>
    <w:rsid w:val="00E51243"/>
    <w:rsid w:val="00E51B23"/>
    <w:rsid w:val="00E572DA"/>
    <w:rsid w:val="00E61223"/>
    <w:rsid w:val="00E641B5"/>
    <w:rsid w:val="00E729F4"/>
    <w:rsid w:val="00E73B8D"/>
    <w:rsid w:val="00E743B5"/>
    <w:rsid w:val="00E766B2"/>
    <w:rsid w:val="00E769C1"/>
    <w:rsid w:val="00E87476"/>
    <w:rsid w:val="00E97F68"/>
    <w:rsid w:val="00EA0906"/>
    <w:rsid w:val="00EA0D78"/>
    <w:rsid w:val="00EB1BE1"/>
    <w:rsid w:val="00EB3250"/>
    <w:rsid w:val="00EC7BF9"/>
    <w:rsid w:val="00ED670C"/>
    <w:rsid w:val="00EE176F"/>
    <w:rsid w:val="00EE57D7"/>
    <w:rsid w:val="00EF2192"/>
    <w:rsid w:val="00EF2E4D"/>
    <w:rsid w:val="00F07653"/>
    <w:rsid w:val="00F10068"/>
    <w:rsid w:val="00F118CC"/>
    <w:rsid w:val="00F147EA"/>
    <w:rsid w:val="00F14F1A"/>
    <w:rsid w:val="00F469DB"/>
    <w:rsid w:val="00F5495B"/>
    <w:rsid w:val="00F5527B"/>
    <w:rsid w:val="00F61C2B"/>
    <w:rsid w:val="00F61DAE"/>
    <w:rsid w:val="00F66D60"/>
    <w:rsid w:val="00F71785"/>
    <w:rsid w:val="00F721C4"/>
    <w:rsid w:val="00F73B60"/>
    <w:rsid w:val="00F75986"/>
    <w:rsid w:val="00F81106"/>
    <w:rsid w:val="00F81252"/>
    <w:rsid w:val="00F85F2A"/>
    <w:rsid w:val="00F9091B"/>
    <w:rsid w:val="00F97753"/>
    <w:rsid w:val="00FA0B72"/>
    <w:rsid w:val="00FA2A17"/>
    <w:rsid w:val="00FA2D3D"/>
    <w:rsid w:val="00FB5B32"/>
    <w:rsid w:val="00FB7119"/>
    <w:rsid w:val="00FC0095"/>
    <w:rsid w:val="00FC35C9"/>
    <w:rsid w:val="00FE094F"/>
    <w:rsid w:val="00FE3892"/>
    <w:rsid w:val="00FE7986"/>
    <w:rsid w:val="00FF3C32"/>
    <w:rsid w:val="00FF5087"/>
    <w:rsid w:val="00FF6435"/>
    <w:rsid w:val="00FF7A25"/>
    <w:rsid w:val="4CEF950F"/>
    <w:rsid w:val="4DA35984"/>
    <w:rsid w:val="54189EC2"/>
    <w:rsid w:val="6711F119"/>
    <w:rsid w:val="6CDE75AB"/>
    <w:rsid w:val="6F0314EB"/>
    <w:rsid w:val="7052D0B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59393"/>
    <o:shapelayout v:ext="edit">
      <o:idmap v:ext="edit" data="1"/>
    </o:shapelayout>
  </w:shapeDefaults>
  <w:decimalSymbol w:val=","/>
  <w:listSeparator w:val=";"/>
  <w14:docId w14:val="6CEBE484"/>
  <w15:docId w15:val="{AB8CF569-C463-4656-86D6-2E48631021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Arial"/>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1E56"/>
    <w:pPr>
      <w:spacing w:after="160" w:line="259" w:lineRule="auto"/>
    </w:pPr>
    <w:rPr>
      <w:rFonts w:asciiTheme="minorHAnsi" w:eastAsiaTheme="minorHAnsi" w:hAnsiTheme="minorHAnsi" w:cstheme="minorBidi"/>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946A9B"/>
    <w:pPr>
      <w:tabs>
        <w:tab w:val="center" w:pos="4819"/>
        <w:tab w:val="right" w:pos="9638"/>
      </w:tabs>
      <w:spacing w:after="0" w:line="240" w:lineRule="auto"/>
    </w:pPr>
  </w:style>
  <w:style w:type="character" w:customStyle="1" w:styleId="FooterChar">
    <w:name w:val="Footer Char"/>
    <w:basedOn w:val="DefaultParagraphFont"/>
    <w:link w:val="Footer"/>
    <w:uiPriority w:val="99"/>
    <w:rsid w:val="00946A9B"/>
  </w:style>
  <w:style w:type="paragraph" w:styleId="Header">
    <w:name w:val="header"/>
    <w:basedOn w:val="Normal"/>
    <w:link w:val="HeaderChar"/>
    <w:uiPriority w:val="99"/>
    <w:unhideWhenUsed/>
    <w:rsid w:val="00946A9B"/>
    <w:pPr>
      <w:tabs>
        <w:tab w:val="center" w:pos="4819"/>
        <w:tab w:val="right" w:pos="9638"/>
      </w:tabs>
      <w:spacing w:after="0" w:line="240" w:lineRule="auto"/>
    </w:pPr>
    <w:rPr>
      <w:rFonts w:ascii="Times New Roman" w:eastAsia="Calibri" w:hAnsi="Times New Roman" w:cs="Times New Roman"/>
      <w:sz w:val="24"/>
    </w:rPr>
  </w:style>
  <w:style w:type="character" w:customStyle="1" w:styleId="HeaderChar">
    <w:name w:val="Header Char"/>
    <w:link w:val="Header"/>
    <w:uiPriority w:val="99"/>
    <w:rsid w:val="00946A9B"/>
    <w:rPr>
      <w:rFonts w:ascii="Times New Roman" w:eastAsia="Calibri" w:hAnsi="Times New Roman" w:cs="Times New Roman"/>
      <w:sz w:val="24"/>
    </w:rPr>
  </w:style>
  <w:style w:type="character" w:styleId="PageNumber">
    <w:name w:val="page number"/>
    <w:basedOn w:val="DefaultParagraphFont"/>
    <w:rsid w:val="00946A9B"/>
  </w:style>
  <w:style w:type="character" w:styleId="CommentReference">
    <w:name w:val="annotation reference"/>
    <w:uiPriority w:val="99"/>
    <w:unhideWhenUsed/>
    <w:rsid w:val="008E512E"/>
    <w:rPr>
      <w:sz w:val="16"/>
      <w:szCs w:val="16"/>
    </w:rPr>
  </w:style>
  <w:style w:type="paragraph" w:styleId="CommentText">
    <w:name w:val="annotation text"/>
    <w:basedOn w:val="Normal"/>
    <w:link w:val="CommentTextChar"/>
    <w:unhideWhenUsed/>
    <w:rsid w:val="0056225E"/>
    <w:pPr>
      <w:spacing w:line="240" w:lineRule="auto"/>
    </w:pPr>
    <w:rPr>
      <w:sz w:val="20"/>
      <w:szCs w:val="20"/>
    </w:rPr>
  </w:style>
  <w:style w:type="character" w:customStyle="1" w:styleId="CommentTextChar">
    <w:name w:val="Comment Text Char"/>
    <w:link w:val="CommentText"/>
    <w:rsid w:val="0056225E"/>
    <w:rPr>
      <w:sz w:val="20"/>
      <w:szCs w:val="20"/>
    </w:rPr>
  </w:style>
  <w:style w:type="paragraph" w:styleId="CommentSubject">
    <w:name w:val="annotation subject"/>
    <w:basedOn w:val="CommentText"/>
    <w:next w:val="CommentText"/>
    <w:link w:val="CommentSubjectChar"/>
    <w:uiPriority w:val="99"/>
    <w:semiHidden/>
    <w:unhideWhenUsed/>
    <w:rsid w:val="0056225E"/>
    <w:rPr>
      <w:b/>
      <w:bCs/>
    </w:rPr>
  </w:style>
  <w:style w:type="character" w:customStyle="1" w:styleId="CommentSubjectChar">
    <w:name w:val="Comment Subject Char"/>
    <w:link w:val="CommentSubject"/>
    <w:uiPriority w:val="99"/>
    <w:semiHidden/>
    <w:rsid w:val="0056225E"/>
    <w:rPr>
      <w:b/>
      <w:bCs/>
      <w:sz w:val="20"/>
      <w:szCs w:val="20"/>
    </w:rPr>
  </w:style>
  <w:style w:type="paragraph" w:styleId="BalloonText">
    <w:name w:val="Balloon Text"/>
    <w:basedOn w:val="Normal"/>
    <w:link w:val="BalloonTextChar"/>
    <w:uiPriority w:val="99"/>
    <w:semiHidden/>
    <w:unhideWhenUsed/>
    <w:rsid w:val="0056225E"/>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56225E"/>
    <w:rPr>
      <w:rFonts w:ascii="Tahoma" w:hAnsi="Tahoma" w:cs="Tahoma"/>
      <w:sz w:val="16"/>
      <w:szCs w:val="16"/>
    </w:rPr>
  </w:style>
  <w:style w:type="paragraph" w:styleId="ListParagraph">
    <w:name w:val="List Paragraph"/>
    <w:aliases w:val="Bullet EY,Buletai,List Paragraph21,List Paragraph1,List Paragraph2,lp1,Bullet 1,Use Case List Paragraph,Numbering,ERP-List Paragraph,List Paragraph11,List Paragraph111,Paragraph,List Paragraph Red"/>
    <w:basedOn w:val="Normal"/>
    <w:link w:val="ListParagraphChar"/>
    <w:uiPriority w:val="34"/>
    <w:qFormat/>
    <w:rsid w:val="00BE3F1C"/>
    <w:pPr>
      <w:ind w:left="720"/>
      <w:contextualSpacing/>
    </w:pPr>
  </w:style>
  <w:style w:type="paragraph" w:styleId="BodyTextIndent">
    <w:name w:val="Body Text Indent"/>
    <w:basedOn w:val="Normal"/>
    <w:link w:val="BodyTextIndentChar"/>
    <w:unhideWhenUsed/>
    <w:rsid w:val="00B2185A"/>
    <w:pPr>
      <w:spacing w:after="0" w:line="240" w:lineRule="auto"/>
      <w:ind w:firstLine="720"/>
      <w:jc w:val="both"/>
    </w:pPr>
    <w:rPr>
      <w:rFonts w:ascii="Times New Roman" w:eastAsia="Times New Roman" w:hAnsi="Times New Roman" w:cs="Times New Roman"/>
      <w:sz w:val="24"/>
      <w:szCs w:val="20"/>
    </w:rPr>
  </w:style>
  <w:style w:type="character" w:customStyle="1" w:styleId="BodyTextIndentChar">
    <w:name w:val="Body Text Indent Char"/>
    <w:link w:val="BodyTextIndent"/>
    <w:rsid w:val="00B2185A"/>
    <w:rPr>
      <w:rFonts w:ascii="Times New Roman" w:eastAsia="Times New Roman" w:hAnsi="Times New Roman" w:cs="Times New Roman"/>
      <w:sz w:val="24"/>
      <w:szCs w:val="20"/>
    </w:rPr>
  </w:style>
  <w:style w:type="character" w:customStyle="1" w:styleId="ListParagraphChar">
    <w:name w:val="List Paragraph Char"/>
    <w:aliases w:val="Bullet EY Char,Buletai Char,List Paragraph21 Char,List Paragraph1 Char,List Paragraph2 Char,lp1 Char,Bullet 1 Char,Use Case List Paragraph Char,Numbering Char,ERP-List Paragraph Char,List Paragraph11 Char,List Paragraph111 Char"/>
    <w:link w:val="ListParagraph"/>
    <w:uiPriority w:val="34"/>
    <w:locked/>
    <w:rsid w:val="00546898"/>
  </w:style>
  <w:style w:type="character" w:styleId="Hyperlink">
    <w:name w:val="Hyperlink"/>
    <w:uiPriority w:val="99"/>
    <w:unhideWhenUsed/>
    <w:rsid w:val="00DE01C9"/>
    <w:rPr>
      <w:b/>
      <w:bCs/>
      <w:strike w:val="0"/>
      <w:dstrike w:val="0"/>
      <w:color w:val="5681B2"/>
      <w:spacing w:val="5"/>
      <w:u w:val="none"/>
      <w:effect w:val="none"/>
      <w:shd w:val="clear" w:color="auto" w:fill="auto"/>
    </w:rPr>
  </w:style>
  <w:style w:type="paragraph" w:styleId="FootnoteText">
    <w:name w:val="footnote text"/>
    <w:basedOn w:val="Normal"/>
    <w:link w:val="FootnoteTextChar"/>
    <w:uiPriority w:val="99"/>
    <w:semiHidden/>
    <w:unhideWhenUsed/>
    <w:rsid w:val="006D3D8F"/>
    <w:pPr>
      <w:spacing w:after="0" w:line="240" w:lineRule="auto"/>
    </w:pPr>
    <w:rPr>
      <w:sz w:val="20"/>
      <w:szCs w:val="20"/>
    </w:rPr>
  </w:style>
  <w:style w:type="character" w:customStyle="1" w:styleId="FootnoteTextChar">
    <w:name w:val="Footnote Text Char"/>
    <w:link w:val="FootnoteText"/>
    <w:uiPriority w:val="99"/>
    <w:semiHidden/>
    <w:rsid w:val="006D3D8F"/>
    <w:rPr>
      <w:sz w:val="20"/>
      <w:szCs w:val="20"/>
    </w:rPr>
  </w:style>
  <w:style w:type="character" w:styleId="FootnoteReference">
    <w:name w:val="footnote reference"/>
    <w:uiPriority w:val="99"/>
    <w:semiHidden/>
    <w:unhideWhenUsed/>
    <w:rsid w:val="006D3D8F"/>
    <w:rPr>
      <w:vertAlign w:val="superscript"/>
    </w:rPr>
  </w:style>
  <w:style w:type="character" w:customStyle="1" w:styleId="Laukeliai">
    <w:name w:val="Laukeliai"/>
    <w:uiPriority w:val="1"/>
    <w:rsid w:val="004E5040"/>
    <w:rPr>
      <w:rFonts w:ascii="Arial" w:hAnsi="Arial"/>
      <w:sz w:val="20"/>
    </w:rPr>
  </w:style>
  <w:style w:type="paragraph" w:customStyle="1" w:styleId="Default">
    <w:name w:val="Default"/>
    <w:basedOn w:val="Normal"/>
    <w:rsid w:val="002A27F7"/>
    <w:pPr>
      <w:autoSpaceDE w:val="0"/>
      <w:autoSpaceDN w:val="0"/>
      <w:spacing w:after="0" w:line="240" w:lineRule="auto"/>
    </w:pPr>
    <w:rPr>
      <w:rFonts w:ascii="Times New Roman" w:eastAsia="Calibri" w:hAnsi="Times New Roman" w:cs="Times New Roman"/>
      <w:color w:val="000000"/>
      <w:sz w:val="24"/>
      <w:szCs w:val="24"/>
    </w:rPr>
  </w:style>
  <w:style w:type="paragraph" w:customStyle="1" w:styleId="CentrBoldm">
    <w:name w:val="CentrBoldm"/>
    <w:basedOn w:val="Normal"/>
    <w:rsid w:val="00C238F4"/>
    <w:pPr>
      <w:autoSpaceDE w:val="0"/>
      <w:autoSpaceDN w:val="0"/>
      <w:adjustRightInd w:val="0"/>
      <w:spacing w:after="0" w:line="240" w:lineRule="auto"/>
      <w:jc w:val="center"/>
    </w:pPr>
    <w:rPr>
      <w:rFonts w:ascii="TimesLT" w:eastAsia="Times New Roman" w:hAnsi="TimesLT" w:cs="Times New Roman"/>
      <w:b/>
      <w:bCs/>
      <w:sz w:val="20"/>
      <w:szCs w:val="20"/>
      <w:lang w:val="en-US"/>
    </w:rPr>
  </w:style>
  <w:style w:type="paragraph" w:customStyle="1" w:styleId="DiagramaDiagrama">
    <w:name w:val="Diagrama Diagrama"/>
    <w:basedOn w:val="Normal"/>
    <w:rsid w:val="002762BB"/>
    <w:pPr>
      <w:spacing w:line="240" w:lineRule="exact"/>
    </w:pPr>
    <w:rPr>
      <w:rFonts w:ascii="Verdana" w:eastAsia="Times New Roman" w:hAnsi="Verdana" w:cs="Times New Roman"/>
      <w:sz w:val="20"/>
      <w:szCs w:val="20"/>
      <w:lang w:val="en-US"/>
    </w:rPr>
  </w:style>
  <w:style w:type="character" w:customStyle="1" w:styleId="normaltextrun">
    <w:name w:val="normaltextrun"/>
    <w:basedOn w:val="DefaultParagraphFont"/>
    <w:rsid w:val="00306DEF"/>
  </w:style>
  <w:style w:type="character" w:styleId="UnresolvedMention">
    <w:name w:val="Unresolved Mention"/>
    <w:basedOn w:val="DefaultParagraphFont"/>
    <w:uiPriority w:val="99"/>
    <w:semiHidden/>
    <w:unhideWhenUsed/>
    <w:rsid w:val="002D6B4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0248264">
      <w:bodyDiv w:val="1"/>
      <w:marLeft w:val="0"/>
      <w:marRight w:val="0"/>
      <w:marTop w:val="0"/>
      <w:marBottom w:val="0"/>
      <w:divBdr>
        <w:top w:val="none" w:sz="0" w:space="0" w:color="auto"/>
        <w:left w:val="none" w:sz="0" w:space="0" w:color="auto"/>
        <w:bottom w:val="none" w:sz="0" w:space="0" w:color="auto"/>
        <w:right w:val="none" w:sz="0" w:space="0" w:color="auto"/>
      </w:divBdr>
    </w:div>
    <w:div w:id="123079768">
      <w:bodyDiv w:val="1"/>
      <w:marLeft w:val="0"/>
      <w:marRight w:val="0"/>
      <w:marTop w:val="0"/>
      <w:marBottom w:val="0"/>
      <w:divBdr>
        <w:top w:val="none" w:sz="0" w:space="0" w:color="auto"/>
        <w:left w:val="none" w:sz="0" w:space="0" w:color="auto"/>
        <w:bottom w:val="none" w:sz="0" w:space="0" w:color="auto"/>
        <w:right w:val="none" w:sz="0" w:space="0" w:color="auto"/>
      </w:divBdr>
    </w:div>
    <w:div w:id="171922786">
      <w:bodyDiv w:val="1"/>
      <w:marLeft w:val="0"/>
      <w:marRight w:val="0"/>
      <w:marTop w:val="0"/>
      <w:marBottom w:val="0"/>
      <w:divBdr>
        <w:top w:val="none" w:sz="0" w:space="0" w:color="auto"/>
        <w:left w:val="none" w:sz="0" w:space="0" w:color="auto"/>
        <w:bottom w:val="none" w:sz="0" w:space="0" w:color="auto"/>
        <w:right w:val="none" w:sz="0" w:space="0" w:color="auto"/>
      </w:divBdr>
    </w:div>
    <w:div w:id="355473036">
      <w:bodyDiv w:val="1"/>
      <w:marLeft w:val="0"/>
      <w:marRight w:val="0"/>
      <w:marTop w:val="0"/>
      <w:marBottom w:val="0"/>
      <w:divBdr>
        <w:top w:val="none" w:sz="0" w:space="0" w:color="auto"/>
        <w:left w:val="none" w:sz="0" w:space="0" w:color="auto"/>
        <w:bottom w:val="none" w:sz="0" w:space="0" w:color="auto"/>
        <w:right w:val="none" w:sz="0" w:space="0" w:color="auto"/>
      </w:divBdr>
    </w:div>
    <w:div w:id="359358692">
      <w:bodyDiv w:val="1"/>
      <w:marLeft w:val="0"/>
      <w:marRight w:val="0"/>
      <w:marTop w:val="0"/>
      <w:marBottom w:val="0"/>
      <w:divBdr>
        <w:top w:val="none" w:sz="0" w:space="0" w:color="auto"/>
        <w:left w:val="none" w:sz="0" w:space="0" w:color="auto"/>
        <w:bottom w:val="none" w:sz="0" w:space="0" w:color="auto"/>
        <w:right w:val="none" w:sz="0" w:space="0" w:color="auto"/>
      </w:divBdr>
      <w:divsChild>
        <w:div w:id="454256888">
          <w:marLeft w:val="0"/>
          <w:marRight w:val="0"/>
          <w:marTop w:val="0"/>
          <w:marBottom w:val="0"/>
          <w:divBdr>
            <w:top w:val="none" w:sz="0" w:space="0" w:color="auto"/>
            <w:left w:val="none" w:sz="0" w:space="0" w:color="auto"/>
            <w:bottom w:val="none" w:sz="0" w:space="0" w:color="auto"/>
            <w:right w:val="none" w:sz="0" w:space="0" w:color="auto"/>
          </w:divBdr>
          <w:divsChild>
            <w:div w:id="2137064983">
              <w:marLeft w:val="0"/>
              <w:marRight w:val="0"/>
              <w:marTop w:val="0"/>
              <w:marBottom w:val="0"/>
              <w:divBdr>
                <w:top w:val="none" w:sz="0" w:space="0" w:color="auto"/>
                <w:left w:val="none" w:sz="0" w:space="0" w:color="auto"/>
                <w:bottom w:val="none" w:sz="0" w:space="0" w:color="auto"/>
                <w:right w:val="none" w:sz="0" w:space="0" w:color="auto"/>
              </w:divBdr>
              <w:divsChild>
                <w:div w:id="1325282918">
                  <w:marLeft w:val="0"/>
                  <w:marRight w:val="0"/>
                  <w:marTop w:val="0"/>
                  <w:marBottom w:val="0"/>
                  <w:divBdr>
                    <w:top w:val="none" w:sz="0" w:space="0" w:color="auto"/>
                    <w:left w:val="none" w:sz="0" w:space="0" w:color="auto"/>
                    <w:bottom w:val="none" w:sz="0" w:space="0" w:color="auto"/>
                    <w:right w:val="none" w:sz="0" w:space="0" w:color="auto"/>
                  </w:divBdr>
                  <w:divsChild>
                    <w:div w:id="676495317">
                      <w:marLeft w:val="0"/>
                      <w:marRight w:val="0"/>
                      <w:marTop w:val="0"/>
                      <w:marBottom w:val="0"/>
                      <w:divBdr>
                        <w:top w:val="none" w:sz="0" w:space="0" w:color="auto"/>
                        <w:left w:val="none" w:sz="0" w:space="0" w:color="auto"/>
                        <w:bottom w:val="none" w:sz="0" w:space="0" w:color="auto"/>
                        <w:right w:val="none" w:sz="0" w:space="0" w:color="auto"/>
                      </w:divBdr>
                      <w:divsChild>
                        <w:div w:id="184712325">
                          <w:marLeft w:val="0"/>
                          <w:marRight w:val="0"/>
                          <w:marTop w:val="0"/>
                          <w:marBottom w:val="0"/>
                          <w:divBdr>
                            <w:top w:val="none" w:sz="0" w:space="0" w:color="auto"/>
                            <w:left w:val="none" w:sz="0" w:space="0" w:color="auto"/>
                            <w:bottom w:val="none" w:sz="0" w:space="0" w:color="auto"/>
                            <w:right w:val="none" w:sz="0" w:space="0" w:color="auto"/>
                          </w:divBdr>
                        </w:div>
                        <w:div w:id="594173365">
                          <w:marLeft w:val="0"/>
                          <w:marRight w:val="0"/>
                          <w:marTop w:val="0"/>
                          <w:marBottom w:val="0"/>
                          <w:divBdr>
                            <w:top w:val="none" w:sz="0" w:space="0" w:color="auto"/>
                            <w:left w:val="none" w:sz="0" w:space="0" w:color="auto"/>
                            <w:bottom w:val="none" w:sz="0" w:space="0" w:color="auto"/>
                            <w:right w:val="none" w:sz="0" w:space="0" w:color="auto"/>
                          </w:divBdr>
                        </w:div>
                        <w:div w:id="2102290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31247347">
      <w:bodyDiv w:val="1"/>
      <w:marLeft w:val="0"/>
      <w:marRight w:val="0"/>
      <w:marTop w:val="0"/>
      <w:marBottom w:val="0"/>
      <w:divBdr>
        <w:top w:val="none" w:sz="0" w:space="0" w:color="auto"/>
        <w:left w:val="none" w:sz="0" w:space="0" w:color="auto"/>
        <w:bottom w:val="none" w:sz="0" w:space="0" w:color="auto"/>
        <w:right w:val="none" w:sz="0" w:space="0" w:color="auto"/>
      </w:divBdr>
    </w:div>
    <w:div w:id="533004609">
      <w:bodyDiv w:val="1"/>
      <w:marLeft w:val="0"/>
      <w:marRight w:val="0"/>
      <w:marTop w:val="0"/>
      <w:marBottom w:val="0"/>
      <w:divBdr>
        <w:top w:val="none" w:sz="0" w:space="0" w:color="auto"/>
        <w:left w:val="none" w:sz="0" w:space="0" w:color="auto"/>
        <w:bottom w:val="none" w:sz="0" w:space="0" w:color="auto"/>
        <w:right w:val="none" w:sz="0" w:space="0" w:color="auto"/>
      </w:divBdr>
    </w:div>
    <w:div w:id="1017922175">
      <w:bodyDiv w:val="1"/>
      <w:marLeft w:val="0"/>
      <w:marRight w:val="0"/>
      <w:marTop w:val="0"/>
      <w:marBottom w:val="0"/>
      <w:divBdr>
        <w:top w:val="none" w:sz="0" w:space="0" w:color="auto"/>
        <w:left w:val="none" w:sz="0" w:space="0" w:color="auto"/>
        <w:bottom w:val="none" w:sz="0" w:space="0" w:color="auto"/>
        <w:right w:val="none" w:sz="0" w:space="0" w:color="auto"/>
      </w:divBdr>
    </w:div>
    <w:div w:id="1057628615">
      <w:bodyDiv w:val="1"/>
      <w:marLeft w:val="0"/>
      <w:marRight w:val="0"/>
      <w:marTop w:val="0"/>
      <w:marBottom w:val="0"/>
      <w:divBdr>
        <w:top w:val="none" w:sz="0" w:space="0" w:color="auto"/>
        <w:left w:val="none" w:sz="0" w:space="0" w:color="auto"/>
        <w:bottom w:val="none" w:sz="0" w:space="0" w:color="auto"/>
        <w:right w:val="none" w:sz="0" w:space="0" w:color="auto"/>
      </w:divBdr>
    </w:div>
    <w:div w:id="1417240448">
      <w:bodyDiv w:val="1"/>
      <w:marLeft w:val="0"/>
      <w:marRight w:val="0"/>
      <w:marTop w:val="0"/>
      <w:marBottom w:val="0"/>
      <w:divBdr>
        <w:top w:val="none" w:sz="0" w:space="0" w:color="auto"/>
        <w:left w:val="none" w:sz="0" w:space="0" w:color="auto"/>
        <w:bottom w:val="none" w:sz="0" w:space="0" w:color="auto"/>
        <w:right w:val="none" w:sz="0" w:space="0" w:color="auto"/>
      </w:divBdr>
    </w:div>
    <w:div w:id="1614091347">
      <w:bodyDiv w:val="1"/>
      <w:marLeft w:val="0"/>
      <w:marRight w:val="0"/>
      <w:marTop w:val="0"/>
      <w:marBottom w:val="0"/>
      <w:divBdr>
        <w:top w:val="none" w:sz="0" w:space="0" w:color="auto"/>
        <w:left w:val="none" w:sz="0" w:space="0" w:color="auto"/>
        <w:bottom w:val="none" w:sz="0" w:space="0" w:color="auto"/>
        <w:right w:val="none" w:sz="0" w:space="0" w:color="auto"/>
      </w:divBdr>
    </w:div>
    <w:div w:id="1642541120">
      <w:bodyDiv w:val="1"/>
      <w:marLeft w:val="0"/>
      <w:marRight w:val="0"/>
      <w:marTop w:val="0"/>
      <w:marBottom w:val="0"/>
      <w:divBdr>
        <w:top w:val="none" w:sz="0" w:space="0" w:color="auto"/>
        <w:left w:val="none" w:sz="0" w:space="0" w:color="auto"/>
        <w:bottom w:val="none" w:sz="0" w:space="0" w:color="auto"/>
        <w:right w:val="none" w:sz="0" w:space="0" w:color="auto"/>
      </w:divBdr>
    </w:div>
    <w:div w:id="1666930009">
      <w:bodyDiv w:val="1"/>
      <w:marLeft w:val="0"/>
      <w:marRight w:val="0"/>
      <w:marTop w:val="0"/>
      <w:marBottom w:val="0"/>
      <w:divBdr>
        <w:top w:val="none" w:sz="0" w:space="0" w:color="auto"/>
        <w:left w:val="none" w:sz="0" w:space="0" w:color="auto"/>
        <w:bottom w:val="none" w:sz="0" w:space="0" w:color="auto"/>
        <w:right w:val="none" w:sz="0" w:space="0" w:color="auto"/>
      </w:divBdr>
    </w:div>
    <w:div w:id="1790932885">
      <w:bodyDiv w:val="1"/>
      <w:marLeft w:val="0"/>
      <w:marRight w:val="0"/>
      <w:marTop w:val="0"/>
      <w:marBottom w:val="0"/>
      <w:divBdr>
        <w:top w:val="none" w:sz="0" w:space="0" w:color="auto"/>
        <w:left w:val="none" w:sz="0" w:space="0" w:color="auto"/>
        <w:bottom w:val="none" w:sz="0" w:space="0" w:color="auto"/>
        <w:right w:val="none" w:sz="0" w:space="0" w:color="auto"/>
      </w:divBdr>
    </w:div>
    <w:div w:id="1988048458">
      <w:bodyDiv w:val="1"/>
      <w:marLeft w:val="0"/>
      <w:marRight w:val="0"/>
      <w:marTop w:val="0"/>
      <w:marBottom w:val="0"/>
      <w:divBdr>
        <w:top w:val="none" w:sz="0" w:space="0" w:color="auto"/>
        <w:left w:val="none" w:sz="0" w:space="0" w:color="auto"/>
        <w:bottom w:val="none" w:sz="0" w:space="0" w:color="auto"/>
        <w:right w:val="none" w:sz="0" w:space="0" w:color="auto"/>
      </w:divBdr>
    </w:div>
    <w:div w:id="2004819431">
      <w:bodyDiv w:val="1"/>
      <w:marLeft w:val="0"/>
      <w:marRight w:val="0"/>
      <w:marTop w:val="0"/>
      <w:marBottom w:val="0"/>
      <w:divBdr>
        <w:top w:val="none" w:sz="0" w:space="0" w:color="auto"/>
        <w:left w:val="none" w:sz="0" w:space="0" w:color="auto"/>
        <w:bottom w:val="none" w:sz="0" w:space="0" w:color="auto"/>
        <w:right w:val="none" w:sz="0" w:space="0" w:color="auto"/>
      </w:divBdr>
    </w:div>
    <w:div w:id="2021807258">
      <w:bodyDiv w:val="1"/>
      <w:marLeft w:val="0"/>
      <w:marRight w:val="0"/>
      <w:marTop w:val="0"/>
      <w:marBottom w:val="0"/>
      <w:divBdr>
        <w:top w:val="none" w:sz="0" w:space="0" w:color="auto"/>
        <w:left w:val="none" w:sz="0" w:space="0" w:color="auto"/>
        <w:bottom w:val="none" w:sz="0" w:space="0" w:color="auto"/>
        <w:right w:val="none" w:sz="0" w:space="0" w:color="auto"/>
      </w:divBdr>
    </w:div>
    <w:div w:id="20271690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as" ma:contentTypeID="0x010100294FD3978F43D945977F627A2CEE2DCC" ma:contentTypeVersion="13" ma:contentTypeDescription="Kurkite naują dokumentą." ma:contentTypeScope="" ma:versionID="f75887db1a8b9adbdd8f58f4bbd7bd43">
  <xsd:schema xmlns:xsd="http://www.w3.org/2001/XMLSchema" xmlns:xs="http://www.w3.org/2001/XMLSchema" xmlns:p="http://schemas.microsoft.com/office/2006/metadata/properties" xmlns:ns3="036a1caa-2c87-4062-be7b-33af219e9358" xmlns:ns4="0902b6f5-60c5-482b-b2c3-3a0717ea8ab2" targetNamespace="http://schemas.microsoft.com/office/2006/metadata/properties" ma:root="true" ma:fieldsID="5eca836dd291e0d29e23e971e3090984" ns3:_="" ns4:_="">
    <xsd:import namespace="036a1caa-2c87-4062-be7b-33af219e9358"/>
    <xsd:import namespace="0902b6f5-60c5-482b-b2c3-3a0717ea8ab2"/>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ServiceLocation"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6a1caa-2c87-4062-be7b-33af219e935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902b6f5-60c5-482b-b2c3-3a0717ea8ab2" elementFormDefault="qualified">
    <xsd:import namespace="http://schemas.microsoft.com/office/2006/documentManagement/types"/>
    <xsd:import namespace="http://schemas.microsoft.com/office/infopath/2007/PartnerControls"/>
    <xsd:element name="SharedWithUsers" ma:index="16"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Bendrinta su išsamia informacija" ma:internalName="SharedWithDetails" ma:readOnly="true">
      <xsd:simpleType>
        <xsd:restriction base="dms:Note">
          <xsd:maxLength value="255"/>
        </xsd:restriction>
      </xsd:simpleType>
    </xsd:element>
    <xsd:element name="SharingHintHash" ma:index="18"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E533A45-CA7E-49A9-93D4-03E4AC896314}">
  <ds:schemaRefs>
    <ds:schemaRef ds:uri="http://schemas.openxmlformats.org/officeDocument/2006/bibliography"/>
  </ds:schemaRefs>
</ds:datastoreItem>
</file>

<file path=customXml/itemProps2.xml><?xml version="1.0" encoding="utf-8"?>
<ds:datastoreItem xmlns:ds="http://schemas.openxmlformats.org/officeDocument/2006/customXml" ds:itemID="{693C9A9B-0228-40BA-BFA1-7104BA3E35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36a1caa-2c87-4062-be7b-33af219e9358"/>
    <ds:schemaRef ds:uri="0902b6f5-60c5-482b-b2c3-3a0717ea8a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F6D76C5-30E4-45CE-AFCB-5B84CF58AF18}">
  <ds:schemaRefs>
    <ds:schemaRef ds:uri="http://schemas.microsoft.com/sharepoint/v3/contenttype/forms"/>
  </ds:schemaRefs>
</ds:datastoreItem>
</file>

<file path=customXml/itemProps4.xml><?xml version="1.0" encoding="utf-8"?>
<ds:datastoreItem xmlns:ds="http://schemas.openxmlformats.org/officeDocument/2006/customXml" ds:itemID="{EFB5FD12-EF01-45F8-AA49-81E9DB97A38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308</TotalTime>
  <Pages>5</Pages>
  <Words>10268</Words>
  <Characters>5854</Characters>
  <Application>Microsoft Office Word</Application>
  <DocSecurity>0</DocSecurity>
  <Lines>48</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Jurgita Jarimavičiūtė</dc:creator>
  <cp:keywords/>
  <cp:lastModifiedBy>Eglė Skučienė</cp:lastModifiedBy>
  <cp:revision>23</cp:revision>
  <dcterms:created xsi:type="dcterms:W3CDTF">2020-07-14T13:00:00Z</dcterms:created>
  <dcterms:modified xsi:type="dcterms:W3CDTF">2021-01-03T13:54:00Z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fcb905c-755b-4fd4-bd20-0d682d4f1d27_Enabled">
    <vt:lpwstr>True</vt:lpwstr>
  </property>
  <property fmtid="{D5CDD505-2E9C-101B-9397-08002B2CF9AE}" pid="3" name="MSIP_Label_cfcb905c-755b-4fd4-bd20-0d682d4f1d27_SiteId">
    <vt:lpwstr>d91d5b65-9d38-4908-9bd1-ebc28a01cade</vt:lpwstr>
  </property>
  <property fmtid="{D5CDD505-2E9C-101B-9397-08002B2CF9AE}" pid="4" name="MSIP_Label_cfcb905c-755b-4fd4-bd20-0d682d4f1d27_SetDate">
    <vt:lpwstr>2019-11-12T12:01:56.6183879Z</vt:lpwstr>
  </property>
  <property fmtid="{D5CDD505-2E9C-101B-9397-08002B2CF9AE}" pid="5" name="MSIP_Label_cfcb905c-755b-4fd4-bd20-0d682d4f1d27_Name">
    <vt:lpwstr>Internal</vt:lpwstr>
  </property>
  <property fmtid="{D5CDD505-2E9C-101B-9397-08002B2CF9AE}" pid="6" name="MSIP_Label_cfcb905c-755b-4fd4-bd20-0d682d4f1d27_ActionId">
    <vt:lpwstr>0b4b02f2-1872-4d8e-b292-15836e53c323</vt:lpwstr>
  </property>
  <property fmtid="{D5CDD505-2E9C-101B-9397-08002B2CF9AE}" pid="7" name="MSIP_Label_cfcb905c-755b-4fd4-bd20-0d682d4f1d27_Extended_MSFT_Method">
    <vt:lpwstr>Automatic</vt:lpwstr>
  </property>
  <property fmtid="{D5CDD505-2E9C-101B-9397-08002B2CF9AE}" pid="8" name="Sensitivity">
    <vt:lpwstr>Internal</vt:lpwstr>
  </property>
  <property fmtid="{D5CDD505-2E9C-101B-9397-08002B2CF9AE}" pid="9" name="ContentTypeId">
    <vt:lpwstr>0x010100294FD3978F43D945977F627A2CEE2DCC</vt:lpwstr>
  </property>
</Properties>
</file>