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1B2F7" w14:textId="77777777" w:rsidR="009253C8" w:rsidRPr="007A431A" w:rsidRDefault="009253C8" w:rsidP="009253C8">
      <w:pPr>
        <w:tabs>
          <w:tab w:val="left" w:pos="8137"/>
        </w:tabs>
        <w:jc w:val="center"/>
        <w:rPr>
          <w:rFonts w:asciiTheme="minorHAnsi" w:hAnsiTheme="minorHAnsi" w:cstheme="minorHAnsi"/>
          <w:b/>
          <w:bCs/>
          <w:sz w:val="20"/>
          <w:szCs w:val="20"/>
        </w:rPr>
      </w:pPr>
      <w:r w:rsidRPr="007A431A">
        <w:rPr>
          <w:rFonts w:asciiTheme="minorHAnsi" w:hAnsiTheme="minorHAnsi" w:cstheme="minorHAnsi"/>
          <w:b/>
          <w:bCs/>
          <w:noProof/>
          <w:sz w:val="20"/>
          <w:szCs w:val="20"/>
        </w:rPr>
        <w:drawing>
          <wp:inline distT="0" distB="0" distL="0" distR="0" wp14:anchorId="32A13F3D" wp14:editId="6F03D708">
            <wp:extent cx="1979930" cy="888521"/>
            <wp:effectExtent l="0" t="0" r="127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_pagrindinis_logotip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821" cy="888921"/>
                    </a:xfrm>
                    <a:prstGeom prst="rect">
                      <a:avLst/>
                    </a:prstGeom>
                  </pic:spPr>
                </pic:pic>
              </a:graphicData>
            </a:graphic>
          </wp:inline>
        </w:drawing>
      </w:r>
    </w:p>
    <w:p w14:paraId="5ED4455B" w14:textId="2C211F7D" w:rsidR="009253C8" w:rsidRPr="007A431A" w:rsidRDefault="009253C8" w:rsidP="009253C8">
      <w:pPr>
        <w:tabs>
          <w:tab w:val="left" w:pos="8137"/>
        </w:tabs>
        <w:jc w:val="center"/>
        <w:rPr>
          <w:rFonts w:asciiTheme="minorHAnsi" w:hAnsiTheme="minorHAnsi" w:cstheme="minorHAnsi"/>
          <w:b/>
          <w:bCs/>
          <w:sz w:val="20"/>
          <w:szCs w:val="20"/>
        </w:rPr>
      </w:pPr>
      <w:r w:rsidRPr="007A431A">
        <w:rPr>
          <w:rFonts w:asciiTheme="minorHAnsi" w:hAnsiTheme="minorHAnsi" w:cstheme="minorHAnsi"/>
          <w:b/>
          <w:bCs/>
          <w:sz w:val="20"/>
          <w:szCs w:val="20"/>
        </w:rPr>
        <w:t>TECHNINĖ SPECIFIKACIJA</w:t>
      </w:r>
    </w:p>
    <w:p w14:paraId="0DC1BBA1" w14:textId="77777777" w:rsidR="00C15F32" w:rsidRPr="007A431A" w:rsidRDefault="00C15F32" w:rsidP="009253C8">
      <w:pPr>
        <w:tabs>
          <w:tab w:val="left" w:pos="8137"/>
        </w:tabs>
        <w:jc w:val="center"/>
        <w:rPr>
          <w:rFonts w:asciiTheme="minorHAnsi" w:hAnsiTheme="minorHAnsi" w:cstheme="minorHAnsi"/>
          <w:b/>
          <w:bCs/>
          <w:sz w:val="20"/>
          <w:szCs w:val="20"/>
        </w:rPr>
      </w:pPr>
    </w:p>
    <w:p w14:paraId="20853530" w14:textId="10F55D36" w:rsidR="009253C8" w:rsidRPr="007A431A" w:rsidRDefault="00C15F32" w:rsidP="009253C8">
      <w:pPr>
        <w:pBdr>
          <w:top w:val="single" w:sz="8" w:space="1" w:color="auto"/>
          <w:bottom w:val="single" w:sz="8" w:space="1" w:color="auto"/>
        </w:pBdr>
        <w:tabs>
          <w:tab w:val="left" w:pos="284"/>
        </w:tabs>
        <w:jc w:val="both"/>
        <w:rPr>
          <w:rFonts w:asciiTheme="minorHAnsi" w:hAnsiTheme="minorHAnsi" w:cstheme="minorHAnsi"/>
          <w:b/>
          <w:sz w:val="20"/>
          <w:szCs w:val="20"/>
        </w:rPr>
      </w:pPr>
      <w:r w:rsidRPr="007A431A">
        <w:rPr>
          <w:rFonts w:asciiTheme="minorHAnsi" w:hAnsiTheme="minorHAnsi" w:cstheme="minorHAnsi"/>
          <w:b/>
          <w:sz w:val="20"/>
          <w:szCs w:val="20"/>
        </w:rPr>
        <w:t>1</w:t>
      </w:r>
      <w:r w:rsidR="009253C8" w:rsidRPr="007A431A">
        <w:rPr>
          <w:rFonts w:asciiTheme="minorHAnsi" w:hAnsiTheme="minorHAnsi" w:cstheme="minorHAnsi"/>
          <w:b/>
          <w:sz w:val="20"/>
          <w:szCs w:val="20"/>
        </w:rPr>
        <w:t>. PIRKIMO OBJEKT</w:t>
      </w:r>
      <w:r w:rsidRPr="007A431A">
        <w:rPr>
          <w:rFonts w:asciiTheme="minorHAnsi" w:hAnsiTheme="minorHAnsi" w:cstheme="minorHAnsi"/>
          <w:b/>
          <w:sz w:val="20"/>
          <w:szCs w:val="20"/>
        </w:rPr>
        <w:t>AS</w:t>
      </w:r>
    </w:p>
    <w:p w14:paraId="31564084" w14:textId="77777777" w:rsidR="009253C8" w:rsidRPr="007A431A" w:rsidRDefault="009253C8" w:rsidP="00F06E01">
      <w:pPr>
        <w:pStyle w:val="ListParagraph"/>
        <w:numPr>
          <w:ilvl w:val="0"/>
          <w:numId w:val="2"/>
        </w:numPr>
        <w:tabs>
          <w:tab w:val="left" w:pos="284"/>
        </w:tabs>
        <w:suppressAutoHyphens/>
        <w:jc w:val="both"/>
        <w:rPr>
          <w:rFonts w:asciiTheme="minorHAnsi" w:hAnsiTheme="minorHAnsi" w:cstheme="minorHAnsi"/>
          <w:bCs/>
          <w:vanish/>
          <w:sz w:val="20"/>
          <w:szCs w:val="20"/>
        </w:rPr>
      </w:pPr>
    </w:p>
    <w:p w14:paraId="54F5C5C5" w14:textId="77777777" w:rsidR="009253C8" w:rsidRPr="007A431A" w:rsidRDefault="009253C8" w:rsidP="00F06E01">
      <w:pPr>
        <w:pStyle w:val="ListParagraph"/>
        <w:numPr>
          <w:ilvl w:val="0"/>
          <w:numId w:val="2"/>
        </w:numPr>
        <w:tabs>
          <w:tab w:val="left" w:pos="284"/>
        </w:tabs>
        <w:suppressAutoHyphens/>
        <w:jc w:val="both"/>
        <w:rPr>
          <w:rFonts w:asciiTheme="minorHAnsi" w:hAnsiTheme="minorHAnsi" w:cstheme="minorHAnsi"/>
          <w:bCs/>
          <w:vanish/>
          <w:sz w:val="20"/>
          <w:szCs w:val="20"/>
        </w:rPr>
      </w:pPr>
    </w:p>
    <w:p w14:paraId="73B0EAC8" w14:textId="548F9355" w:rsidR="009253C8" w:rsidRPr="007A431A" w:rsidRDefault="00C15F32" w:rsidP="00F06E01">
      <w:pPr>
        <w:pStyle w:val="ListParagraph"/>
        <w:numPr>
          <w:ilvl w:val="1"/>
          <w:numId w:val="3"/>
        </w:numPr>
        <w:tabs>
          <w:tab w:val="left" w:pos="284"/>
          <w:tab w:val="left" w:pos="1134"/>
        </w:tabs>
        <w:suppressAutoHyphens/>
        <w:jc w:val="both"/>
        <w:rPr>
          <w:rFonts w:asciiTheme="minorHAnsi" w:hAnsiTheme="minorHAnsi" w:cstheme="minorHAnsi"/>
          <w:bCs/>
          <w:sz w:val="20"/>
          <w:szCs w:val="20"/>
        </w:rPr>
      </w:pPr>
      <w:r w:rsidRPr="007A431A">
        <w:rPr>
          <w:rFonts w:asciiTheme="minorHAnsi" w:hAnsiTheme="minorHAnsi" w:cstheme="minorHAnsi"/>
          <w:bCs/>
          <w:sz w:val="20"/>
          <w:szCs w:val="20"/>
        </w:rPr>
        <w:t xml:space="preserve"> </w:t>
      </w:r>
      <w:r w:rsidR="009253C8" w:rsidRPr="007A431A">
        <w:rPr>
          <w:rFonts w:asciiTheme="minorHAnsi" w:hAnsiTheme="minorHAnsi" w:cstheme="minorHAnsi"/>
          <w:bCs/>
          <w:sz w:val="20"/>
          <w:szCs w:val="20"/>
        </w:rPr>
        <w:t xml:space="preserve">Pirkimo objektas – </w:t>
      </w:r>
      <w:r w:rsidR="00B9348A" w:rsidRPr="007A431A">
        <w:rPr>
          <w:rFonts w:asciiTheme="minorHAnsi" w:hAnsiTheme="minorHAnsi" w:cstheme="minorHAnsi"/>
          <w:b/>
          <w:sz w:val="20"/>
          <w:szCs w:val="20"/>
        </w:rPr>
        <w:t>Požeminiai gaisriniai hidrantai</w:t>
      </w:r>
      <w:r w:rsidR="009253C8" w:rsidRPr="007A431A">
        <w:rPr>
          <w:rFonts w:asciiTheme="minorHAnsi" w:hAnsiTheme="minorHAnsi" w:cstheme="minorHAnsi"/>
          <w:bCs/>
          <w:sz w:val="20"/>
          <w:szCs w:val="20"/>
        </w:rPr>
        <w:t xml:space="preserve">. </w:t>
      </w:r>
    </w:p>
    <w:p w14:paraId="499700DE" w14:textId="77777777" w:rsidR="00C15F32" w:rsidRPr="007A431A" w:rsidRDefault="00C15F32" w:rsidP="00C15F32">
      <w:pPr>
        <w:tabs>
          <w:tab w:val="left" w:pos="8137"/>
        </w:tabs>
        <w:jc w:val="center"/>
        <w:rPr>
          <w:rFonts w:asciiTheme="minorHAnsi" w:hAnsiTheme="minorHAnsi" w:cstheme="minorHAnsi"/>
          <w:b/>
          <w:bCs/>
          <w:sz w:val="20"/>
          <w:szCs w:val="20"/>
        </w:rPr>
      </w:pPr>
    </w:p>
    <w:p w14:paraId="41092EAC" w14:textId="48DC66F3" w:rsidR="00C15F32" w:rsidRPr="007A431A" w:rsidRDefault="00C15F32" w:rsidP="00C15F32">
      <w:pPr>
        <w:pBdr>
          <w:top w:val="single" w:sz="8" w:space="1" w:color="auto"/>
          <w:bottom w:val="single" w:sz="8" w:space="1" w:color="auto"/>
        </w:pBdr>
        <w:tabs>
          <w:tab w:val="left" w:pos="284"/>
        </w:tabs>
        <w:jc w:val="both"/>
        <w:rPr>
          <w:rFonts w:asciiTheme="minorHAnsi" w:hAnsiTheme="minorHAnsi" w:cstheme="minorHAnsi"/>
          <w:b/>
          <w:sz w:val="20"/>
          <w:szCs w:val="20"/>
        </w:rPr>
      </w:pPr>
      <w:r w:rsidRPr="007A431A">
        <w:rPr>
          <w:rFonts w:asciiTheme="minorHAnsi" w:hAnsiTheme="minorHAnsi" w:cstheme="minorHAnsi"/>
          <w:b/>
          <w:sz w:val="20"/>
          <w:szCs w:val="20"/>
        </w:rPr>
        <w:t>2. PIRKIMO OBJEKTO APIMTYS / CHARAKTERISTIKA</w:t>
      </w:r>
    </w:p>
    <w:p w14:paraId="18505726" w14:textId="77777777" w:rsidR="00C15F32" w:rsidRPr="007A431A" w:rsidRDefault="00C15F32" w:rsidP="00F06E01">
      <w:pPr>
        <w:pStyle w:val="ListParagraph"/>
        <w:numPr>
          <w:ilvl w:val="0"/>
          <w:numId w:val="3"/>
        </w:numPr>
        <w:tabs>
          <w:tab w:val="left" w:pos="284"/>
        </w:tabs>
        <w:suppressAutoHyphens/>
        <w:jc w:val="both"/>
        <w:rPr>
          <w:rFonts w:asciiTheme="minorHAnsi" w:hAnsiTheme="minorHAnsi" w:cstheme="minorHAnsi"/>
          <w:bCs/>
          <w:vanish/>
          <w:sz w:val="20"/>
          <w:szCs w:val="20"/>
        </w:rPr>
      </w:pPr>
    </w:p>
    <w:p w14:paraId="5D2C1E66" w14:textId="77777777" w:rsidR="00C15F32" w:rsidRPr="007A431A" w:rsidRDefault="00C15F32" w:rsidP="00F06E01">
      <w:pPr>
        <w:pStyle w:val="ListParagraph"/>
        <w:numPr>
          <w:ilvl w:val="0"/>
          <w:numId w:val="3"/>
        </w:numPr>
        <w:tabs>
          <w:tab w:val="left" w:pos="284"/>
        </w:tabs>
        <w:suppressAutoHyphens/>
        <w:jc w:val="both"/>
        <w:rPr>
          <w:rFonts w:asciiTheme="minorHAnsi" w:hAnsiTheme="minorHAnsi" w:cstheme="minorHAnsi"/>
          <w:bCs/>
          <w:vanish/>
          <w:sz w:val="20"/>
          <w:szCs w:val="20"/>
        </w:rPr>
      </w:pPr>
    </w:p>
    <w:p w14:paraId="009727D8" w14:textId="272DE41A" w:rsidR="00C15F32" w:rsidRPr="007A431A" w:rsidRDefault="00C15F32" w:rsidP="00C15F32">
      <w:pPr>
        <w:tabs>
          <w:tab w:val="left" w:pos="284"/>
          <w:tab w:val="left" w:pos="1134"/>
        </w:tabs>
        <w:suppressAutoHyphens/>
        <w:jc w:val="both"/>
        <w:rPr>
          <w:rFonts w:asciiTheme="minorHAnsi" w:hAnsiTheme="minorHAnsi" w:cstheme="minorHAnsi"/>
          <w:bCs/>
          <w:sz w:val="20"/>
          <w:szCs w:val="20"/>
        </w:rPr>
      </w:pPr>
      <w:r w:rsidRPr="007A431A">
        <w:rPr>
          <w:rFonts w:asciiTheme="minorHAnsi" w:hAnsiTheme="minorHAnsi" w:cstheme="minorHAnsi"/>
          <w:bCs/>
          <w:sz w:val="20"/>
          <w:szCs w:val="20"/>
        </w:rPr>
        <w:t>2.1. Pirkimas į Pirkimo objekto dalis neskaidomas.</w:t>
      </w:r>
    </w:p>
    <w:p w14:paraId="41E03574" w14:textId="714E4D9F" w:rsidR="00C15F32" w:rsidRPr="007A431A" w:rsidRDefault="00C15F32" w:rsidP="00F06E01">
      <w:pPr>
        <w:pStyle w:val="ListParagraph"/>
        <w:numPr>
          <w:ilvl w:val="2"/>
          <w:numId w:val="2"/>
        </w:numPr>
        <w:tabs>
          <w:tab w:val="left" w:pos="284"/>
          <w:tab w:val="left" w:pos="1134"/>
        </w:tabs>
        <w:suppressAutoHyphens/>
        <w:jc w:val="both"/>
        <w:rPr>
          <w:rFonts w:asciiTheme="minorHAnsi" w:hAnsiTheme="minorHAnsi" w:cstheme="minorHAnsi"/>
          <w:sz w:val="20"/>
          <w:szCs w:val="20"/>
        </w:rPr>
      </w:pPr>
      <w:r w:rsidRPr="007A431A">
        <w:rPr>
          <w:rFonts w:asciiTheme="minorHAnsi" w:hAnsiTheme="minorHAnsi" w:cstheme="minorHAnsi"/>
          <w:bCs/>
          <w:sz w:val="20"/>
          <w:szCs w:val="20"/>
        </w:rPr>
        <w:t xml:space="preserve"> Preliminarus perkamas hidrantų kiekis 24 mėn. laikotarpiu:</w:t>
      </w:r>
    </w:p>
    <w:p w14:paraId="278DA393" w14:textId="7FC91949" w:rsidR="00C15F32" w:rsidRPr="007A431A" w:rsidRDefault="00C15F32" w:rsidP="00F06E01">
      <w:pPr>
        <w:pStyle w:val="ListParagraph"/>
        <w:numPr>
          <w:ilvl w:val="3"/>
          <w:numId w:val="2"/>
        </w:numPr>
        <w:tabs>
          <w:tab w:val="left" w:pos="284"/>
          <w:tab w:val="left" w:pos="1134"/>
        </w:tabs>
        <w:suppressAutoHyphens/>
        <w:ind w:left="1843" w:hanging="763"/>
        <w:jc w:val="both"/>
        <w:rPr>
          <w:rFonts w:asciiTheme="minorHAnsi" w:hAnsiTheme="minorHAnsi" w:cstheme="minorHAnsi"/>
          <w:sz w:val="20"/>
          <w:szCs w:val="20"/>
        </w:rPr>
      </w:pPr>
      <w:r w:rsidRPr="007A431A">
        <w:rPr>
          <w:rFonts w:asciiTheme="minorHAnsi" w:hAnsiTheme="minorHAnsi" w:cstheme="minorHAnsi"/>
          <w:sz w:val="20"/>
          <w:szCs w:val="20"/>
        </w:rPr>
        <w:t>nuo 1150 mm iki 1450 mm – 130 vnt.;</w:t>
      </w:r>
    </w:p>
    <w:p w14:paraId="0451057D" w14:textId="77777777" w:rsidR="00C15F32" w:rsidRPr="007A431A" w:rsidRDefault="00C15F32" w:rsidP="00F06E01">
      <w:pPr>
        <w:pStyle w:val="ListParagraph"/>
        <w:numPr>
          <w:ilvl w:val="3"/>
          <w:numId w:val="2"/>
        </w:numPr>
        <w:tabs>
          <w:tab w:val="left" w:pos="284"/>
          <w:tab w:val="left" w:pos="1134"/>
        </w:tabs>
        <w:suppressAutoHyphens/>
        <w:ind w:left="1843" w:hanging="763"/>
        <w:jc w:val="both"/>
        <w:rPr>
          <w:rFonts w:asciiTheme="minorHAnsi" w:hAnsiTheme="minorHAnsi" w:cstheme="minorHAnsi"/>
          <w:sz w:val="20"/>
          <w:szCs w:val="20"/>
        </w:rPr>
      </w:pPr>
      <w:r w:rsidRPr="007A431A">
        <w:rPr>
          <w:rFonts w:asciiTheme="minorHAnsi" w:hAnsiTheme="minorHAnsi" w:cstheme="minorHAnsi"/>
          <w:sz w:val="20"/>
          <w:szCs w:val="20"/>
        </w:rPr>
        <w:t>nuo 1451 mm iki 1650 mm – 270 vnt.;</w:t>
      </w:r>
    </w:p>
    <w:p w14:paraId="1A89F444" w14:textId="0C57186F" w:rsidR="00C15F32" w:rsidRPr="007A431A" w:rsidRDefault="00C15F32" w:rsidP="00F06E01">
      <w:pPr>
        <w:pStyle w:val="ListParagraph"/>
        <w:numPr>
          <w:ilvl w:val="3"/>
          <w:numId w:val="2"/>
        </w:numPr>
        <w:tabs>
          <w:tab w:val="left" w:pos="284"/>
          <w:tab w:val="left" w:pos="1134"/>
        </w:tabs>
        <w:suppressAutoHyphens/>
        <w:ind w:left="1843" w:hanging="763"/>
        <w:jc w:val="both"/>
        <w:rPr>
          <w:rFonts w:asciiTheme="minorHAnsi" w:hAnsiTheme="minorHAnsi" w:cstheme="minorHAnsi"/>
          <w:sz w:val="20"/>
          <w:szCs w:val="20"/>
        </w:rPr>
      </w:pPr>
      <w:r w:rsidRPr="007A431A">
        <w:rPr>
          <w:rFonts w:asciiTheme="minorHAnsi" w:hAnsiTheme="minorHAnsi" w:cstheme="minorHAnsi"/>
          <w:sz w:val="20"/>
          <w:szCs w:val="20"/>
        </w:rPr>
        <w:t>nuo 1651 mm iki 1850 mm – 320 vnt</w:t>
      </w:r>
      <w:r w:rsidRPr="007A431A">
        <w:rPr>
          <w:rFonts w:asciiTheme="minorHAnsi" w:hAnsiTheme="minorHAnsi" w:cstheme="minorHAnsi"/>
          <w:bCs/>
          <w:sz w:val="20"/>
          <w:szCs w:val="20"/>
        </w:rPr>
        <w:t>.</w:t>
      </w:r>
      <w:r w:rsidRPr="007A431A">
        <w:rPr>
          <w:rFonts w:asciiTheme="minorHAnsi" w:hAnsiTheme="minorHAnsi" w:cstheme="minorHAnsi"/>
          <w:sz w:val="20"/>
          <w:szCs w:val="20"/>
        </w:rPr>
        <w:t xml:space="preserve"> </w:t>
      </w:r>
    </w:p>
    <w:p w14:paraId="61B30704" w14:textId="167EE2B7" w:rsidR="00C15F32" w:rsidRPr="007A431A" w:rsidRDefault="00C15F32" w:rsidP="00F06E01">
      <w:pPr>
        <w:pStyle w:val="ListParagraph"/>
        <w:numPr>
          <w:ilvl w:val="2"/>
          <w:numId w:val="2"/>
        </w:numPr>
        <w:tabs>
          <w:tab w:val="left" w:pos="284"/>
          <w:tab w:val="left" w:pos="1134"/>
        </w:tabs>
        <w:suppressAutoHyphens/>
        <w:jc w:val="both"/>
        <w:rPr>
          <w:rFonts w:asciiTheme="minorHAnsi" w:hAnsiTheme="minorHAnsi" w:cstheme="minorHAnsi"/>
          <w:sz w:val="20"/>
          <w:szCs w:val="20"/>
        </w:rPr>
      </w:pPr>
      <w:r w:rsidRPr="007A431A">
        <w:rPr>
          <w:rFonts w:asciiTheme="minorHAnsi" w:hAnsiTheme="minorHAnsi" w:cstheme="minorHAnsi"/>
          <w:sz w:val="20"/>
          <w:szCs w:val="20"/>
        </w:rPr>
        <w:t xml:space="preserve"> Pirkėjas neįsipareigoja užsakyti ir nupirkti viso </w:t>
      </w:r>
      <w:r w:rsidR="00E67322" w:rsidRPr="007A431A">
        <w:rPr>
          <w:rFonts w:asciiTheme="minorHAnsi" w:hAnsiTheme="minorHAnsi" w:cstheme="minorHAnsi"/>
          <w:sz w:val="20"/>
          <w:szCs w:val="20"/>
        </w:rPr>
        <w:t xml:space="preserve">preliminaraus </w:t>
      </w:r>
      <w:r w:rsidRPr="007A431A">
        <w:rPr>
          <w:rFonts w:asciiTheme="minorHAnsi" w:hAnsiTheme="minorHAnsi" w:cstheme="minorHAnsi"/>
          <w:sz w:val="20"/>
          <w:szCs w:val="20"/>
        </w:rPr>
        <w:t>Prekių kiekio. Prekės bus perkamos pagal Pirkėjo poreikį</w:t>
      </w:r>
      <w:r w:rsidR="00E67322" w:rsidRPr="007A431A">
        <w:rPr>
          <w:rFonts w:asciiTheme="minorHAnsi" w:hAnsiTheme="minorHAnsi" w:cstheme="minorHAnsi"/>
          <w:sz w:val="20"/>
          <w:szCs w:val="20"/>
        </w:rPr>
        <w:t>,</w:t>
      </w:r>
      <w:r w:rsidRPr="007A431A">
        <w:rPr>
          <w:rFonts w:asciiTheme="minorHAnsi" w:hAnsiTheme="minorHAnsi" w:cstheme="minorHAnsi"/>
          <w:sz w:val="20"/>
          <w:szCs w:val="20"/>
        </w:rPr>
        <w:t xml:space="preserve"> pateikiant atskirus užsakymus, laimėjusio Teikėjo pasiūlyme nurodytais įkainiais.</w:t>
      </w:r>
      <w:r w:rsidRPr="007A431A">
        <w:rPr>
          <w:rFonts w:asciiTheme="minorHAnsi" w:hAnsiTheme="minorHAnsi" w:cstheme="minorHAnsi"/>
          <w:bCs/>
          <w:sz w:val="20"/>
          <w:szCs w:val="20"/>
        </w:rPr>
        <w:t xml:space="preserve"> </w:t>
      </w:r>
    </w:p>
    <w:p w14:paraId="1A7EE381" w14:textId="77777777" w:rsidR="00C15F32" w:rsidRPr="007A431A" w:rsidRDefault="00C15F32" w:rsidP="006438CC">
      <w:pPr>
        <w:tabs>
          <w:tab w:val="left" w:pos="8137"/>
        </w:tabs>
        <w:rPr>
          <w:rFonts w:asciiTheme="minorHAnsi" w:hAnsiTheme="minorHAnsi" w:cstheme="minorHAnsi"/>
          <w:b/>
          <w:bCs/>
          <w:sz w:val="20"/>
          <w:szCs w:val="20"/>
        </w:rPr>
      </w:pPr>
    </w:p>
    <w:p w14:paraId="10EA7E5E" w14:textId="66838359" w:rsidR="00C15F32" w:rsidRPr="007A431A" w:rsidRDefault="00C15F32" w:rsidP="00C15F32">
      <w:pPr>
        <w:pBdr>
          <w:top w:val="single" w:sz="8" w:space="1" w:color="auto"/>
          <w:bottom w:val="single" w:sz="8" w:space="1" w:color="auto"/>
        </w:pBdr>
        <w:tabs>
          <w:tab w:val="left" w:pos="284"/>
        </w:tabs>
        <w:jc w:val="both"/>
        <w:rPr>
          <w:rFonts w:asciiTheme="minorHAnsi" w:hAnsiTheme="minorHAnsi" w:cstheme="minorHAnsi"/>
          <w:b/>
          <w:sz w:val="20"/>
          <w:szCs w:val="20"/>
        </w:rPr>
      </w:pPr>
      <w:r w:rsidRPr="007A431A">
        <w:rPr>
          <w:rFonts w:asciiTheme="minorHAnsi" w:hAnsiTheme="minorHAnsi" w:cstheme="minorHAnsi"/>
          <w:b/>
          <w:sz w:val="20"/>
          <w:szCs w:val="20"/>
        </w:rPr>
        <w:t>3. SUTARTINIŲ ĮSIPAREIGOJIMŲ VYKDYMO VIETA</w:t>
      </w:r>
    </w:p>
    <w:p w14:paraId="0EFE9FF6" w14:textId="77777777" w:rsidR="00C15F32" w:rsidRPr="007A431A" w:rsidRDefault="00C15F32" w:rsidP="00F06E01">
      <w:pPr>
        <w:pStyle w:val="ListParagraph"/>
        <w:numPr>
          <w:ilvl w:val="0"/>
          <w:numId w:val="2"/>
        </w:numPr>
        <w:tabs>
          <w:tab w:val="left" w:pos="284"/>
        </w:tabs>
        <w:suppressAutoHyphens/>
        <w:jc w:val="both"/>
        <w:rPr>
          <w:rFonts w:asciiTheme="minorHAnsi" w:hAnsiTheme="minorHAnsi" w:cstheme="minorHAnsi"/>
          <w:bCs/>
          <w:vanish/>
          <w:sz w:val="20"/>
          <w:szCs w:val="20"/>
        </w:rPr>
      </w:pPr>
    </w:p>
    <w:p w14:paraId="594B629A" w14:textId="77777777" w:rsidR="00C15F32" w:rsidRPr="007A431A" w:rsidRDefault="00C15F32" w:rsidP="00F06E01">
      <w:pPr>
        <w:pStyle w:val="ListParagraph"/>
        <w:numPr>
          <w:ilvl w:val="0"/>
          <w:numId w:val="2"/>
        </w:numPr>
        <w:tabs>
          <w:tab w:val="left" w:pos="284"/>
        </w:tabs>
        <w:suppressAutoHyphens/>
        <w:jc w:val="both"/>
        <w:rPr>
          <w:rFonts w:asciiTheme="minorHAnsi" w:hAnsiTheme="minorHAnsi" w:cstheme="minorHAnsi"/>
          <w:bCs/>
          <w:vanish/>
          <w:sz w:val="20"/>
          <w:szCs w:val="20"/>
        </w:rPr>
      </w:pPr>
    </w:p>
    <w:p w14:paraId="652CB08A" w14:textId="0155A5BD" w:rsidR="00C15F32" w:rsidRPr="007A431A" w:rsidRDefault="00C15F32" w:rsidP="00F06E01">
      <w:pPr>
        <w:pStyle w:val="ListParagraph"/>
        <w:numPr>
          <w:ilvl w:val="1"/>
          <w:numId w:val="3"/>
        </w:numPr>
        <w:tabs>
          <w:tab w:val="left" w:pos="426"/>
        </w:tabs>
        <w:jc w:val="both"/>
        <w:rPr>
          <w:rFonts w:asciiTheme="minorHAnsi" w:hAnsiTheme="minorHAnsi" w:cstheme="minorHAnsi"/>
          <w:b/>
          <w:sz w:val="20"/>
          <w:szCs w:val="20"/>
        </w:rPr>
      </w:pPr>
      <w:r w:rsidRPr="007A431A">
        <w:rPr>
          <w:rFonts w:asciiTheme="minorHAnsi" w:hAnsiTheme="minorHAnsi" w:cstheme="minorHAnsi"/>
          <w:sz w:val="20"/>
          <w:szCs w:val="20"/>
        </w:rPr>
        <w:t xml:space="preserve"> Savanorių pr. 212, Vilnius. Pirkėjo darbo laiku (I-V, nuo 7.30 iki 16.00 val.)</w:t>
      </w:r>
      <w:r w:rsidR="001E178E" w:rsidRPr="007A431A">
        <w:rPr>
          <w:rFonts w:asciiTheme="minorHAnsi" w:hAnsiTheme="minorHAnsi" w:cstheme="minorHAnsi"/>
          <w:sz w:val="20"/>
          <w:szCs w:val="20"/>
        </w:rPr>
        <w:t>.</w:t>
      </w:r>
    </w:p>
    <w:p w14:paraId="0A200D4A" w14:textId="77777777" w:rsidR="00C15F32" w:rsidRPr="007A431A" w:rsidRDefault="00C15F32" w:rsidP="00C15F32">
      <w:pPr>
        <w:pStyle w:val="ListParagraph"/>
        <w:tabs>
          <w:tab w:val="left" w:pos="284"/>
          <w:tab w:val="left" w:pos="1134"/>
        </w:tabs>
        <w:suppressAutoHyphens/>
        <w:ind w:left="1224"/>
        <w:jc w:val="both"/>
        <w:rPr>
          <w:rFonts w:asciiTheme="minorHAnsi" w:hAnsiTheme="minorHAnsi" w:cstheme="minorHAnsi"/>
          <w:sz w:val="20"/>
          <w:szCs w:val="20"/>
        </w:rPr>
      </w:pPr>
    </w:p>
    <w:p w14:paraId="061DC5A6" w14:textId="6616A28A" w:rsidR="00C15F32" w:rsidRPr="007A431A" w:rsidRDefault="00C15F32" w:rsidP="00F06E01">
      <w:pPr>
        <w:pStyle w:val="ListParagraph"/>
        <w:numPr>
          <w:ilvl w:val="0"/>
          <w:numId w:val="4"/>
        </w:numPr>
        <w:pBdr>
          <w:top w:val="single" w:sz="8" w:space="1" w:color="auto"/>
          <w:bottom w:val="single" w:sz="8" w:space="1" w:color="auto"/>
        </w:pBdr>
        <w:tabs>
          <w:tab w:val="left" w:pos="284"/>
        </w:tabs>
        <w:spacing w:before="60" w:after="60"/>
        <w:rPr>
          <w:rFonts w:asciiTheme="minorHAnsi" w:hAnsiTheme="minorHAnsi" w:cstheme="minorHAnsi"/>
          <w:b/>
          <w:sz w:val="20"/>
          <w:szCs w:val="20"/>
        </w:rPr>
      </w:pPr>
      <w:r w:rsidRPr="007A431A">
        <w:rPr>
          <w:rFonts w:asciiTheme="minorHAnsi" w:hAnsiTheme="minorHAnsi" w:cstheme="minorHAnsi"/>
          <w:b/>
          <w:sz w:val="20"/>
          <w:szCs w:val="20"/>
        </w:rPr>
        <w:t>REIKALAVIMAI PIRKIMO OBJEKTUI</w:t>
      </w:r>
    </w:p>
    <w:p w14:paraId="510B45C9" w14:textId="648316CC" w:rsidR="00543D2B" w:rsidRPr="007A431A" w:rsidRDefault="00543D2B" w:rsidP="00F06E01">
      <w:pPr>
        <w:pStyle w:val="ListParagraph"/>
        <w:numPr>
          <w:ilvl w:val="1"/>
          <w:numId w:val="4"/>
        </w:numPr>
        <w:spacing w:before="60" w:after="60"/>
        <w:ind w:left="851" w:hanging="425"/>
        <w:jc w:val="both"/>
        <w:rPr>
          <w:rFonts w:asciiTheme="minorHAnsi" w:hAnsiTheme="minorHAnsi" w:cstheme="minorHAnsi"/>
          <w:b/>
          <w:sz w:val="20"/>
          <w:szCs w:val="20"/>
        </w:rPr>
      </w:pPr>
      <w:r w:rsidRPr="007A431A">
        <w:rPr>
          <w:rFonts w:asciiTheme="minorHAnsi" w:hAnsiTheme="minorHAnsi" w:cstheme="minorHAnsi"/>
          <w:b/>
          <w:sz w:val="20"/>
          <w:szCs w:val="20"/>
        </w:rPr>
        <w:t>Esamos situacijos aprašymas:</w:t>
      </w:r>
    </w:p>
    <w:p w14:paraId="7686226C" w14:textId="1747F7A1" w:rsidR="00C15F32" w:rsidRPr="007A431A" w:rsidRDefault="00C15F32" w:rsidP="00F06E01">
      <w:pPr>
        <w:pStyle w:val="ListParagraph"/>
        <w:numPr>
          <w:ilvl w:val="2"/>
          <w:numId w:val="4"/>
        </w:numPr>
        <w:spacing w:before="60" w:after="60"/>
        <w:ind w:left="1701" w:hanging="567"/>
        <w:jc w:val="both"/>
        <w:rPr>
          <w:rFonts w:asciiTheme="minorHAnsi" w:hAnsiTheme="minorHAnsi" w:cstheme="minorHAnsi"/>
          <w:bCs/>
          <w:sz w:val="20"/>
          <w:szCs w:val="20"/>
        </w:rPr>
      </w:pPr>
      <w:r w:rsidRPr="007A431A">
        <w:rPr>
          <w:rFonts w:asciiTheme="minorHAnsi" w:hAnsiTheme="minorHAnsi" w:cstheme="minorHAnsi"/>
          <w:bCs/>
          <w:sz w:val="20"/>
          <w:szCs w:val="20"/>
        </w:rPr>
        <w:t>Prekės bus perkamos pagal poreikį, senų hidrantų pakeitimui ir naujų įrengimui.</w:t>
      </w:r>
    </w:p>
    <w:p w14:paraId="3EF3ABF6" w14:textId="0534394D" w:rsidR="00543D2B" w:rsidRPr="007A431A" w:rsidRDefault="00543D2B" w:rsidP="00F06E01">
      <w:pPr>
        <w:pStyle w:val="ListParagraph"/>
        <w:numPr>
          <w:ilvl w:val="1"/>
          <w:numId w:val="4"/>
        </w:numPr>
        <w:spacing w:before="60" w:after="60"/>
        <w:ind w:left="851" w:hanging="425"/>
        <w:jc w:val="both"/>
        <w:rPr>
          <w:rFonts w:asciiTheme="minorHAnsi" w:hAnsiTheme="minorHAnsi" w:cstheme="minorHAnsi"/>
          <w:b/>
          <w:sz w:val="20"/>
          <w:szCs w:val="20"/>
        </w:rPr>
      </w:pPr>
      <w:r w:rsidRPr="007A431A">
        <w:rPr>
          <w:rFonts w:asciiTheme="minorHAnsi" w:hAnsiTheme="minorHAnsi" w:cstheme="minorHAnsi"/>
          <w:b/>
          <w:sz w:val="20"/>
          <w:szCs w:val="20"/>
        </w:rPr>
        <w:t>Pirkimo objekto aprašymas:</w:t>
      </w:r>
    </w:p>
    <w:p w14:paraId="45573B7E" w14:textId="77777777" w:rsidR="00543D2B" w:rsidRPr="007A431A" w:rsidRDefault="00543D2B" w:rsidP="00543D2B">
      <w:pPr>
        <w:pStyle w:val="ListParagraph"/>
        <w:spacing w:before="60" w:after="60"/>
        <w:ind w:left="1701"/>
        <w:jc w:val="both"/>
        <w:rPr>
          <w:rFonts w:asciiTheme="minorHAnsi" w:hAnsiTheme="minorHAnsi" w:cstheme="minorHAnsi"/>
          <w:bCs/>
          <w:sz w:val="20"/>
          <w:szCs w:val="20"/>
        </w:rPr>
      </w:pPr>
    </w:p>
    <w:p w14:paraId="37A742B5" w14:textId="77777777" w:rsidR="00B9348A" w:rsidRPr="007A431A" w:rsidRDefault="00B9348A" w:rsidP="00F06E01">
      <w:pPr>
        <w:pStyle w:val="ListParagraph"/>
        <w:numPr>
          <w:ilvl w:val="0"/>
          <w:numId w:val="3"/>
        </w:numPr>
        <w:tabs>
          <w:tab w:val="left" w:pos="284"/>
        </w:tabs>
        <w:suppressAutoHyphens/>
        <w:jc w:val="both"/>
        <w:rPr>
          <w:rFonts w:asciiTheme="minorHAnsi" w:hAnsiTheme="minorHAnsi" w:cstheme="minorHAnsi"/>
          <w:bCs/>
          <w:vanish/>
          <w:sz w:val="20"/>
          <w:szCs w:val="20"/>
        </w:rPr>
      </w:pPr>
    </w:p>
    <w:p w14:paraId="26B6F10C" w14:textId="77777777" w:rsidR="00B9348A" w:rsidRPr="007A431A" w:rsidRDefault="00B9348A" w:rsidP="00F06E01">
      <w:pPr>
        <w:pStyle w:val="ListParagraph"/>
        <w:numPr>
          <w:ilvl w:val="0"/>
          <w:numId w:val="3"/>
        </w:numPr>
        <w:tabs>
          <w:tab w:val="left" w:pos="284"/>
        </w:tabs>
        <w:suppressAutoHyphens/>
        <w:jc w:val="both"/>
        <w:rPr>
          <w:rFonts w:asciiTheme="minorHAnsi" w:hAnsiTheme="minorHAnsi" w:cstheme="minorHAnsi"/>
          <w:bCs/>
          <w:vanish/>
          <w:sz w:val="20"/>
          <w:szCs w:val="2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5845"/>
      </w:tblGrid>
      <w:tr w:rsidR="004D0838" w:rsidRPr="007A431A" w14:paraId="656F1C80" w14:textId="77777777" w:rsidTr="004C71A4">
        <w:trPr>
          <w:trHeight w:val="109"/>
        </w:trPr>
        <w:tc>
          <w:tcPr>
            <w:tcW w:w="675" w:type="dxa"/>
          </w:tcPr>
          <w:p w14:paraId="7B05B13D" w14:textId="03E070BD"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hAnsiTheme="minorHAnsi" w:cstheme="minorHAnsi"/>
                <w:b/>
                <w:bCs/>
                <w:sz w:val="20"/>
                <w:szCs w:val="20"/>
              </w:rPr>
              <w:t>Eil. Nr.</w:t>
            </w:r>
          </w:p>
        </w:tc>
        <w:tc>
          <w:tcPr>
            <w:tcW w:w="3119" w:type="dxa"/>
          </w:tcPr>
          <w:p w14:paraId="246D5830" w14:textId="6C7DA0CA"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hAnsiTheme="minorHAnsi" w:cstheme="minorHAnsi"/>
                <w:b/>
                <w:bCs/>
                <w:sz w:val="20"/>
                <w:szCs w:val="20"/>
              </w:rPr>
              <w:t>Techniniai parametrai ir reikalavimai</w:t>
            </w:r>
          </w:p>
        </w:tc>
        <w:tc>
          <w:tcPr>
            <w:tcW w:w="5845" w:type="dxa"/>
            <w:vAlign w:val="center"/>
          </w:tcPr>
          <w:p w14:paraId="11DCF9FD" w14:textId="7E62F26F"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hAnsiTheme="minorHAnsi" w:cstheme="minorHAnsi"/>
                <w:b/>
                <w:bCs/>
                <w:sz w:val="20"/>
                <w:szCs w:val="20"/>
              </w:rPr>
              <w:t>Dydis, sąlyga</w:t>
            </w:r>
          </w:p>
        </w:tc>
      </w:tr>
      <w:tr w:rsidR="004D0838" w:rsidRPr="007A431A" w14:paraId="08C28BC3" w14:textId="77777777" w:rsidTr="004C71A4">
        <w:trPr>
          <w:trHeight w:val="109"/>
        </w:trPr>
        <w:tc>
          <w:tcPr>
            <w:tcW w:w="675" w:type="dxa"/>
            <w:vAlign w:val="center"/>
          </w:tcPr>
          <w:p w14:paraId="1AECD781" w14:textId="10C29A99"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1.</w:t>
            </w:r>
          </w:p>
        </w:tc>
        <w:tc>
          <w:tcPr>
            <w:tcW w:w="3119" w:type="dxa"/>
            <w:vAlign w:val="center"/>
          </w:tcPr>
          <w:p w14:paraId="0B143B9F" w14:textId="638FCCAF"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Standartai</w:t>
            </w:r>
          </w:p>
        </w:tc>
        <w:tc>
          <w:tcPr>
            <w:tcW w:w="5845" w:type="dxa"/>
          </w:tcPr>
          <w:p w14:paraId="223FE861" w14:textId="1EAC4645" w:rsidR="00414F02" w:rsidRPr="007A431A" w:rsidRDefault="00414F0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LST EN 14339 arba lygiavertis.</w:t>
            </w:r>
          </w:p>
        </w:tc>
      </w:tr>
      <w:tr w:rsidR="004D0838" w:rsidRPr="007A431A" w14:paraId="0B583CA4" w14:textId="77777777" w:rsidTr="004C71A4">
        <w:trPr>
          <w:trHeight w:val="1765"/>
        </w:trPr>
        <w:tc>
          <w:tcPr>
            <w:tcW w:w="675" w:type="dxa"/>
            <w:vAlign w:val="center"/>
          </w:tcPr>
          <w:p w14:paraId="26833E3C" w14:textId="14B1A3FF"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2.</w:t>
            </w:r>
          </w:p>
        </w:tc>
        <w:tc>
          <w:tcPr>
            <w:tcW w:w="3119" w:type="dxa"/>
            <w:vAlign w:val="center"/>
          </w:tcPr>
          <w:p w14:paraId="695F74B0" w14:textId="77777777" w:rsidR="002D0EB0" w:rsidRDefault="00414F02" w:rsidP="002D0EB0">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Produkto sertifikavimas turi būti atliktas Europoje esančioje nepriklausomoje organizacijoje, kuri yra akredituota atlikti sertifikavimą pagal aktualią standartų redakciją</w:t>
            </w:r>
            <w:r w:rsidR="002D0EB0">
              <w:rPr>
                <w:rFonts w:asciiTheme="minorHAnsi" w:eastAsiaTheme="minorHAnsi" w:hAnsiTheme="minorHAnsi" w:cstheme="minorHAnsi"/>
                <w:sz w:val="20"/>
                <w:szCs w:val="20"/>
              </w:rPr>
              <w:t>. Tokios organizacijos pagal Lietuvos Respublikos a</w:t>
            </w:r>
            <w:r w:rsidR="002D0EB0" w:rsidRPr="002D0EB0">
              <w:rPr>
                <w:rFonts w:asciiTheme="minorHAnsi" w:eastAsiaTheme="minorHAnsi" w:hAnsiTheme="minorHAnsi" w:cstheme="minorHAnsi"/>
                <w:sz w:val="20"/>
                <w:szCs w:val="20"/>
              </w:rPr>
              <w:t>titikties įvertinimo įstatymo</w:t>
            </w:r>
            <w:r w:rsidR="002D0EB0">
              <w:rPr>
                <w:rFonts w:asciiTheme="minorHAnsi" w:eastAsiaTheme="minorHAnsi" w:hAnsiTheme="minorHAnsi" w:cstheme="minorHAnsi"/>
                <w:sz w:val="20"/>
                <w:szCs w:val="20"/>
              </w:rPr>
              <w:t xml:space="preserve"> 5 str. yra: </w:t>
            </w:r>
          </w:p>
          <w:p w14:paraId="46F2661E" w14:textId="0E0C6845" w:rsidR="002D0EB0" w:rsidRPr="002D0EB0" w:rsidRDefault="002D0EB0" w:rsidP="002D0EB0">
            <w:pPr>
              <w:autoSpaceDE w:val="0"/>
              <w:autoSpaceDN w:val="0"/>
              <w:adjustRightInd w:val="0"/>
              <w:rPr>
                <w:rFonts w:asciiTheme="minorHAnsi" w:eastAsiaTheme="minorHAnsi" w:hAnsiTheme="minorHAnsi" w:cstheme="minorHAnsi"/>
                <w:sz w:val="20"/>
                <w:szCs w:val="20"/>
              </w:rPr>
            </w:pPr>
            <w:r w:rsidRPr="002D0EB0">
              <w:rPr>
                <w:rFonts w:asciiTheme="minorHAnsi" w:eastAsiaTheme="minorHAnsi" w:hAnsiTheme="minorHAnsi" w:cstheme="minorHAnsi"/>
                <w:sz w:val="20"/>
                <w:szCs w:val="20"/>
              </w:rPr>
              <w:t>1) Vyriausybės įgaliotos ministerijos ir kitos institucijos;</w:t>
            </w:r>
          </w:p>
          <w:p w14:paraId="5C446DB4" w14:textId="77777777" w:rsidR="002D0EB0" w:rsidRPr="002D0EB0" w:rsidRDefault="002D0EB0" w:rsidP="002D0EB0">
            <w:pPr>
              <w:autoSpaceDE w:val="0"/>
              <w:autoSpaceDN w:val="0"/>
              <w:adjustRightInd w:val="0"/>
              <w:rPr>
                <w:rFonts w:asciiTheme="minorHAnsi" w:eastAsiaTheme="minorHAnsi" w:hAnsiTheme="minorHAnsi" w:cstheme="minorHAnsi"/>
                <w:sz w:val="20"/>
                <w:szCs w:val="20"/>
              </w:rPr>
            </w:pPr>
            <w:r w:rsidRPr="002D0EB0">
              <w:rPr>
                <w:rFonts w:asciiTheme="minorHAnsi" w:eastAsiaTheme="minorHAnsi" w:hAnsiTheme="minorHAnsi" w:cstheme="minorHAnsi"/>
                <w:sz w:val="20"/>
                <w:szCs w:val="20"/>
              </w:rPr>
              <w:t>2) Nacionalinis akreditacijos biuras;</w:t>
            </w:r>
          </w:p>
          <w:p w14:paraId="2EFA381A" w14:textId="77777777" w:rsidR="002D0EB0" w:rsidRPr="002D0EB0" w:rsidRDefault="002D0EB0" w:rsidP="002D0EB0">
            <w:pPr>
              <w:autoSpaceDE w:val="0"/>
              <w:autoSpaceDN w:val="0"/>
              <w:adjustRightInd w:val="0"/>
              <w:rPr>
                <w:rFonts w:asciiTheme="minorHAnsi" w:eastAsiaTheme="minorHAnsi" w:hAnsiTheme="minorHAnsi" w:cstheme="minorHAnsi"/>
                <w:sz w:val="20"/>
                <w:szCs w:val="20"/>
              </w:rPr>
            </w:pPr>
            <w:r w:rsidRPr="002D0EB0">
              <w:rPr>
                <w:rFonts w:asciiTheme="minorHAnsi" w:eastAsiaTheme="minorHAnsi" w:hAnsiTheme="minorHAnsi" w:cstheme="minorHAnsi"/>
                <w:sz w:val="20"/>
                <w:szCs w:val="20"/>
              </w:rPr>
              <w:t>3) sertifikavimo įstaigos;</w:t>
            </w:r>
          </w:p>
          <w:p w14:paraId="50107751" w14:textId="77777777" w:rsidR="002D0EB0" w:rsidRPr="002D0EB0" w:rsidRDefault="002D0EB0" w:rsidP="002D0EB0">
            <w:pPr>
              <w:autoSpaceDE w:val="0"/>
              <w:autoSpaceDN w:val="0"/>
              <w:adjustRightInd w:val="0"/>
              <w:rPr>
                <w:rFonts w:asciiTheme="minorHAnsi" w:eastAsiaTheme="minorHAnsi" w:hAnsiTheme="minorHAnsi" w:cstheme="minorHAnsi"/>
                <w:sz w:val="20"/>
                <w:szCs w:val="20"/>
              </w:rPr>
            </w:pPr>
            <w:r w:rsidRPr="002D0EB0">
              <w:rPr>
                <w:rFonts w:asciiTheme="minorHAnsi" w:eastAsiaTheme="minorHAnsi" w:hAnsiTheme="minorHAnsi" w:cstheme="minorHAnsi"/>
                <w:sz w:val="20"/>
                <w:szCs w:val="20"/>
              </w:rPr>
              <w:t>4) bandymų ir kalibravimo laboratorijos;</w:t>
            </w:r>
          </w:p>
          <w:p w14:paraId="74B56F10" w14:textId="77777777" w:rsidR="002D0EB0" w:rsidRPr="002D0EB0" w:rsidRDefault="002D0EB0" w:rsidP="002D0EB0">
            <w:pPr>
              <w:autoSpaceDE w:val="0"/>
              <w:autoSpaceDN w:val="0"/>
              <w:adjustRightInd w:val="0"/>
              <w:rPr>
                <w:rFonts w:asciiTheme="minorHAnsi" w:eastAsiaTheme="minorHAnsi" w:hAnsiTheme="minorHAnsi" w:cstheme="minorHAnsi"/>
                <w:sz w:val="20"/>
                <w:szCs w:val="20"/>
              </w:rPr>
            </w:pPr>
            <w:r w:rsidRPr="002D0EB0">
              <w:rPr>
                <w:rFonts w:asciiTheme="minorHAnsi" w:eastAsiaTheme="minorHAnsi" w:hAnsiTheme="minorHAnsi" w:cstheme="minorHAnsi"/>
                <w:sz w:val="20"/>
                <w:szCs w:val="20"/>
              </w:rPr>
              <w:t>5) kontrolės įstaigos;</w:t>
            </w:r>
          </w:p>
          <w:p w14:paraId="13F75DCA" w14:textId="2CAE376A" w:rsidR="00414F02" w:rsidRPr="007A431A" w:rsidRDefault="002D0EB0" w:rsidP="002D0EB0">
            <w:pPr>
              <w:autoSpaceDE w:val="0"/>
              <w:autoSpaceDN w:val="0"/>
              <w:adjustRightInd w:val="0"/>
              <w:rPr>
                <w:rFonts w:asciiTheme="minorHAnsi" w:eastAsiaTheme="minorHAnsi" w:hAnsiTheme="minorHAnsi" w:cstheme="minorHAnsi"/>
                <w:sz w:val="20"/>
                <w:szCs w:val="20"/>
              </w:rPr>
            </w:pPr>
            <w:r w:rsidRPr="002D0EB0">
              <w:rPr>
                <w:rFonts w:asciiTheme="minorHAnsi" w:eastAsiaTheme="minorHAnsi" w:hAnsiTheme="minorHAnsi" w:cstheme="minorHAnsi"/>
                <w:sz w:val="20"/>
                <w:szCs w:val="20"/>
              </w:rPr>
              <w:t>6) paskelbtosios įstaigos</w:t>
            </w:r>
          </w:p>
        </w:tc>
        <w:tc>
          <w:tcPr>
            <w:tcW w:w="5845" w:type="dxa"/>
          </w:tcPr>
          <w:p w14:paraId="13D5C7A2" w14:textId="5E0131C0" w:rsidR="00414F02" w:rsidRPr="007A431A" w:rsidRDefault="00414F0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xml:space="preserve">Pateikti galiojančio eksploatacinių savybių pastovumo sertifikato kopiją </w:t>
            </w:r>
            <w:r w:rsidRPr="00B600C6">
              <w:rPr>
                <w:rFonts w:asciiTheme="minorHAnsi" w:eastAsiaTheme="minorHAnsi" w:hAnsiTheme="minorHAnsi" w:cstheme="minorHAnsi"/>
                <w:b/>
                <w:bCs/>
                <w:sz w:val="20"/>
                <w:szCs w:val="20"/>
              </w:rPr>
              <w:t>lietuvių k. arba anglų k.</w:t>
            </w:r>
          </w:p>
        </w:tc>
      </w:tr>
      <w:tr w:rsidR="004D0838" w:rsidRPr="007A431A" w14:paraId="2F02FB88" w14:textId="77777777" w:rsidTr="004C71A4">
        <w:trPr>
          <w:trHeight w:val="523"/>
        </w:trPr>
        <w:tc>
          <w:tcPr>
            <w:tcW w:w="675" w:type="dxa"/>
            <w:vAlign w:val="center"/>
          </w:tcPr>
          <w:p w14:paraId="1AB7DEB9" w14:textId="7DED1AE4"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3.</w:t>
            </w:r>
          </w:p>
        </w:tc>
        <w:tc>
          <w:tcPr>
            <w:tcW w:w="3119" w:type="dxa"/>
            <w:vAlign w:val="center"/>
          </w:tcPr>
          <w:p w14:paraId="1AE81D7A" w14:textId="6EDE8683"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Eksploatacinių savybių deklaracija</w:t>
            </w:r>
          </w:p>
        </w:tc>
        <w:tc>
          <w:tcPr>
            <w:tcW w:w="5845" w:type="dxa"/>
          </w:tcPr>
          <w:p w14:paraId="55BF829F" w14:textId="1FE7AC2E" w:rsidR="00414F02" w:rsidRPr="007A431A" w:rsidRDefault="00414F0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xml:space="preserve">Pateikti galiojančią </w:t>
            </w:r>
            <w:r w:rsidR="001E178E" w:rsidRPr="007A431A">
              <w:rPr>
                <w:rFonts w:asciiTheme="minorHAnsi" w:eastAsiaTheme="minorHAnsi" w:hAnsiTheme="minorHAnsi" w:cstheme="minorHAnsi"/>
                <w:sz w:val="20"/>
                <w:szCs w:val="20"/>
              </w:rPr>
              <w:t>e</w:t>
            </w:r>
            <w:r w:rsidRPr="007A431A">
              <w:rPr>
                <w:rFonts w:asciiTheme="minorHAnsi" w:eastAsiaTheme="minorHAnsi" w:hAnsiTheme="minorHAnsi" w:cstheme="minorHAnsi"/>
                <w:sz w:val="20"/>
                <w:szCs w:val="20"/>
              </w:rPr>
              <w:t xml:space="preserve">ksploatacinių </w:t>
            </w:r>
            <w:r w:rsidR="001E178E" w:rsidRPr="007A431A">
              <w:rPr>
                <w:rFonts w:asciiTheme="minorHAnsi" w:eastAsiaTheme="minorHAnsi" w:hAnsiTheme="minorHAnsi" w:cstheme="minorHAnsi"/>
                <w:sz w:val="20"/>
                <w:szCs w:val="20"/>
              </w:rPr>
              <w:t>s</w:t>
            </w:r>
            <w:r w:rsidRPr="007A431A">
              <w:rPr>
                <w:rFonts w:asciiTheme="minorHAnsi" w:eastAsiaTheme="minorHAnsi" w:hAnsiTheme="minorHAnsi" w:cstheme="minorHAnsi"/>
                <w:sz w:val="20"/>
                <w:szCs w:val="20"/>
              </w:rPr>
              <w:t xml:space="preserve">avybių </w:t>
            </w:r>
            <w:r w:rsidR="001E178E" w:rsidRPr="007A431A">
              <w:rPr>
                <w:rFonts w:asciiTheme="minorHAnsi" w:eastAsiaTheme="minorHAnsi" w:hAnsiTheme="minorHAnsi" w:cstheme="minorHAnsi"/>
                <w:sz w:val="20"/>
                <w:szCs w:val="20"/>
              </w:rPr>
              <w:t>d</w:t>
            </w:r>
            <w:r w:rsidRPr="007A431A">
              <w:rPr>
                <w:rFonts w:asciiTheme="minorHAnsi" w:eastAsiaTheme="minorHAnsi" w:hAnsiTheme="minorHAnsi" w:cstheme="minorHAnsi"/>
                <w:sz w:val="20"/>
                <w:szCs w:val="20"/>
              </w:rPr>
              <w:t xml:space="preserve">eklaraciją </w:t>
            </w:r>
            <w:r w:rsidRPr="00B600C6">
              <w:rPr>
                <w:rFonts w:asciiTheme="minorHAnsi" w:eastAsiaTheme="minorHAnsi" w:hAnsiTheme="minorHAnsi" w:cstheme="minorHAnsi"/>
                <w:b/>
                <w:bCs/>
                <w:sz w:val="20"/>
                <w:szCs w:val="20"/>
              </w:rPr>
              <w:t>lietuvių k</w:t>
            </w:r>
            <w:r w:rsidR="001E178E" w:rsidRPr="00B600C6">
              <w:rPr>
                <w:rFonts w:asciiTheme="minorHAnsi" w:eastAsiaTheme="minorHAnsi" w:hAnsiTheme="minorHAnsi" w:cstheme="minorHAnsi"/>
                <w:b/>
                <w:bCs/>
                <w:sz w:val="20"/>
                <w:szCs w:val="20"/>
              </w:rPr>
              <w:t>.</w:t>
            </w:r>
            <w:r w:rsidRPr="007A431A">
              <w:rPr>
                <w:rFonts w:asciiTheme="minorHAnsi" w:eastAsiaTheme="minorHAnsi" w:hAnsiTheme="minorHAnsi" w:cstheme="minorHAnsi"/>
                <w:sz w:val="20"/>
                <w:szCs w:val="20"/>
              </w:rPr>
              <w:t>, pagal Europos parlamento ir Tarybos Reglamento (ES) Nr.</w:t>
            </w:r>
            <w:r w:rsidR="001E178E" w:rsidRPr="007A431A">
              <w:rPr>
                <w:rFonts w:asciiTheme="minorHAnsi" w:eastAsiaTheme="minorHAnsi" w:hAnsiTheme="minorHAnsi" w:cstheme="minorHAnsi"/>
                <w:sz w:val="20"/>
                <w:szCs w:val="20"/>
              </w:rPr>
              <w:t xml:space="preserve"> </w:t>
            </w:r>
            <w:r w:rsidRPr="007A431A">
              <w:rPr>
                <w:rFonts w:asciiTheme="minorHAnsi" w:eastAsiaTheme="minorHAnsi" w:hAnsiTheme="minorHAnsi" w:cstheme="minorHAnsi"/>
                <w:sz w:val="20"/>
                <w:szCs w:val="20"/>
              </w:rPr>
              <w:t>305/2011, 2011 m</w:t>
            </w:r>
            <w:r w:rsidR="004C786D" w:rsidRPr="007A431A">
              <w:rPr>
                <w:rFonts w:asciiTheme="minorHAnsi" w:eastAsiaTheme="minorHAnsi" w:hAnsiTheme="minorHAnsi" w:cstheme="minorHAnsi"/>
                <w:sz w:val="20"/>
                <w:szCs w:val="20"/>
              </w:rPr>
              <w:t>.</w:t>
            </w:r>
            <w:r w:rsidRPr="007A431A">
              <w:rPr>
                <w:rFonts w:asciiTheme="minorHAnsi" w:eastAsiaTheme="minorHAnsi" w:hAnsiTheme="minorHAnsi" w:cstheme="minorHAnsi"/>
                <w:sz w:val="20"/>
                <w:szCs w:val="20"/>
              </w:rPr>
              <w:t xml:space="preserve"> kovo 9 d</w:t>
            </w:r>
            <w:r w:rsidR="004C786D" w:rsidRPr="007A431A">
              <w:rPr>
                <w:rFonts w:asciiTheme="minorHAnsi" w:eastAsiaTheme="minorHAnsi" w:hAnsiTheme="minorHAnsi" w:cstheme="minorHAnsi"/>
                <w:sz w:val="20"/>
                <w:szCs w:val="20"/>
              </w:rPr>
              <w:t>.</w:t>
            </w:r>
            <w:r w:rsidRPr="007A431A">
              <w:rPr>
                <w:rFonts w:asciiTheme="minorHAnsi" w:eastAsiaTheme="minorHAnsi" w:hAnsiTheme="minorHAnsi" w:cstheme="minorHAnsi"/>
                <w:sz w:val="20"/>
                <w:szCs w:val="20"/>
              </w:rPr>
              <w:t xml:space="preserve"> reikalavimus.</w:t>
            </w:r>
          </w:p>
        </w:tc>
      </w:tr>
      <w:tr w:rsidR="004D0838" w:rsidRPr="007A431A" w14:paraId="0DDA6F60" w14:textId="77777777" w:rsidTr="004C71A4">
        <w:trPr>
          <w:trHeight w:val="109"/>
        </w:trPr>
        <w:tc>
          <w:tcPr>
            <w:tcW w:w="675" w:type="dxa"/>
            <w:vAlign w:val="center"/>
          </w:tcPr>
          <w:p w14:paraId="0F65678C" w14:textId="0C2D91F2"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4.</w:t>
            </w:r>
          </w:p>
        </w:tc>
        <w:tc>
          <w:tcPr>
            <w:tcW w:w="3119" w:type="dxa"/>
            <w:vAlign w:val="center"/>
          </w:tcPr>
          <w:p w14:paraId="40422194" w14:textId="1B77689B"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Ženklinimas</w:t>
            </w:r>
          </w:p>
        </w:tc>
        <w:tc>
          <w:tcPr>
            <w:tcW w:w="5845" w:type="dxa"/>
          </w:tcPr>
          <w:p w14:paraId="440EFBB0" w14:textId="4EF4B8B5" w:rsidR="00414F02" w:rsidRPr="007A431A" w:rsidRDefault="00414F0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Hidrantai turi būti paženklinti CE ženklu.</w:t>
            </w:r>
          </w:p>
        </w:tc>
      </w:tr>
      <w:tr w:rsidR="004D0838" w:rsidRPr="007A431A" w14:paraId="5854EFC1" w14:textId="77777777" w:rsidTr="004C71A4">
        <w:trPr>
          <w:trHeight w:val="540"/>
        </w:trPr>
        <w:tc>
          <w:tcPr>
            <w:tcW w:w="675" w:type="dxa"/>
            <w:vAlign w:val="center"/>
          </w:tcPr>
          <w:p w14:paraId="6D59227F" w14:textId="4B44A0CB"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5.</w:t>
            </w:r>
          </w:p>
          <w:p w14:paraId="0F8D5155" w14:textId="77777777"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p>
        </w:tc>
        <w:tc>
          <w:tcPr>
            <w:tcW w:w="3119" w:type="dxa"/>
            <w:vAlign w:val="center"/>
          </w:tcPr>
          <w:p w14:paraId="3B75F2A3" w14:textId="1D5ECCA6"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Pajungimas prie vandentiekio tinklų</w:t>
            </w:r>
          </w:p>
        </w:tc>
        <w:tc>
          <w:tcPr>
            <w:tcW w:w="5845" w:type="dxa"/>
          </w:tcPr>
          <w:p w14:paraId="4DCE0145" w14:textId="7545C6B3" w:rsidR="00414F02" w:rsidRPr="007A431A" w:rsidRDefault="0040693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xml:space="preserve">- </w:t>
            </w:r>
            <w:r w:rsidR="00414F02" w:rsidRPr="007A431A">
              <w:rPr>
                <w:rFonts w:asciiTheme="minorHAnsi" w:eastAsiaTheme="minorHAnsi" w:hAnsiTheme="minorHAnsi" w:cstheme="minorHAnsi"/>
                <w:sz w:val="20"/>
                <w:szCs w:val="20"/>
              </w:rPr>
              <w:t>Flanšinis;</w:t>
            </w:r>
          </w:p>
          <w:p w14:paraId="52EC8FC9" w14:textId="141F66A5" w:rsidR="00414F02" w:rsidRPr="007A431A" w:rsidRDefault="0040693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xml:space="preserve">- </w:t>
            </w:r>
            <w:r w:rsidR="00414F02" w:rsidRPr="007A431A">
              <w:rPr>
                <w:rFonts w:asciiTheme="minorHAnsi" w:eastAsiaTheme="minorHAnsi" w:hAnsiTheme="minorHAnsi" w:cstheme="minorHAnsi"/>
                <w:sz w:val="20"/>
                <w:szCs w:val="20"/>
              </w:rPr>
              <w:t>Komplektuoti hidrantą su perėjimu DN100 – GOST arba flanšine alkūne 90° su atrama (nurodoma užsakant).</w:t>
            </w:r>
          </w:p>
        </w:tc>
      </w:tr>
      <w:tr w:rsidR="004D0838" w:rsidRPr="007A431A" w14:paraId="2543D8C3" w14:textId="77777777" w:rsidTr="004C71A4">
        <w:trPr>
          <w:trHeight w:val="109"/>
        </w:trPr>
        <w:tc>
          <w:tcPr>
            <w:tcW w:w="675" w:type="dxa"/>
            <w:vAlign w:val="center"/>
          </w:tcPr>
          <w:p w14:paraId="49EE0171" w14:textId="22D96836"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6.</w:t>
            </w:r>
          </w:p>
        </w:tc>
        <w:tc>
          <w:tcPr>
            <w:tcW w:w="3119" w:type="dxa"/>
            <w:vAlign w:val="center"/>
          </w:tcPr>
          <w:p w14:paraId="4ABA207F" w14:textId="03616631"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Diametras</w:t>
            </w:r>
          </w:p>
        </w:tc>
        <w:tc>
          <w:tcPr>
            <w:tcW w:w="5845" w:type="dxa"/>
          </w:tcPr>
          <w:p w14:paraId="617D76CF" w14:textId="4A9A0D70" w:rsidR="00414F02" w:rsidRPr="007A431A" w:rsidRDefault="00414F0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DN100.</w:t>
            </w:r>
          </w:p>
        </w:tc>
      </w:tr>
      <w:tr w:rsidR="004D0838" w:rsidRPr="007A431A" w14:paraId="6B38575E" w14:textId="77777777" w:rsidTr="004C71A4">
        <w:trPr>
          <w:trHeight w:val="109"/>
        </w:trPr>
        <w:tc>
          <w:tcPr>
            <w:tcW w:w="675" w:type="dxa"/>
            <w:vAlign w:val="center"/>
          </w:tcPr>
          <w:p w14:paraId="07B9A7D3" w14:textId="097F98A4"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7.</w:t>
            </w:r>
          </w:p>
        </w:tc>
        <w:tc>
          <w:tcPr>
            <w:tcW w:w="3119" w:type="dxa"/>
            <w:vAlign w:val="center"/>
          </w:tcPr>
          <w:p w14:paraId="7867F063" w14:textId="13025EE7"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Darbinis slėgis</w:t>
            </w:r>
          </w:p>
        </w:tc>
        <w:tc>
          <w:tcPr>
            <w:tcW w:w="5845" w:type="dxa"/>
          </w:tcPr>
          <w:p w14:paraId="467E02A5" w14:textId="74EF58B1" w:rsidR="00414F02" w:rsidRPr="007A431A" w:rsidRDefault="00414F0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Ne mažiau kaip 16 bar.</w:t>
            </w:r>
          </w:p>
        </w:tc>
      </w:tr>
      <w:tr w:rsidR="004D0838" w:rsidRPr="007A431A" w14:paraId="04C6032D" w14:textId="77777777" w:rsidTr="004C71A4">
        <w:trPr>
          <w:trHeight w:val="688"/>
        </w:trPr>
        <w:tc>
          <w:tcPr>
            <w:tcW w:w="675" w:type="dxa"/>
            <w:vAlign w:val="center"/>
          </w:tcPr>
          <w:p w14:paraId="0D10DA48" w14:textId="7F0F87D1"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8.</w:t>
            </w:r>
          </w:p>
        </w:tc>
        <w:tc>
          <w:tcPr>
            <w:tcW w:w="3119" w:type="dxa"/>
            <w:vAlign w:val="center"/>
          </w:tcPr>
          <w:p w14:paraId="5A92A9DC" w14:textId="4F5AB1F3"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Hidranto konstrukcija</w:t>
            </w:r>
          </w:p>
        </w:tc>
        <w:tc>
          <w:tcPr>
            <w:tcW w:w="5845" w:type="dxa"/>
          </w:tcPr>
          <w:p w14:paraId="475B337D" w14:textId="7EFB89B8" w:rsidR="00414F02" w:rsidRPr="007A431A" w:rsidRDefault="0040693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xml:space="preserve">- </w:t>
            </w:r>
            <w:r w:rsidR="00414F02" w:rsidRPr="007A431A">
              <w:rPr>
                <w:rFonts w:asciiTheme="minorHAnsi" w:eastAsiaTheme="minorHAnsi" w:hAnsiTheme="minorHAnsi" w:cstheme="minorHAnsi"/>
                <w:sz w:val="20"/>
                <w:szCs w:val="20"/>
              </w:rPr>
              <w:t>Konstrukcija turi užtikrinti mechaninį vandens išleidimą iš hidranto korpuso po hidranto uždarymo;</w:t>
            </w:r>
          </w:p>
          <w:p w14:paraId="10D31A28" w14:textId="21EDB5AB" w:rsidR="00414F02" w:rsidRPr="007A431A" w:rsidRDefault="0040693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xml:space="preserve">- </w:t>
            </w:r>
            <w:r w:rsidR="00414F02" w:rsidRPr="007A431A">
              <w:rPr>
                <w:rFonts w:asciiTheme="minorHAnsi" w:eastAsiaTheme="minorHAnsi" w:hAnsiTheme="minorHAnsi" w:cstheme="minorHAnsi"/>
                <w:sz w:val="20"/>
                <w:szCs w:val="20"/>
              </w:rPr>
              <w:t>Turi užtikrinti nulinį vandens likutį;</w:t>
            </w:r>
          </w:p>
          <w:p w14:paraId="65328227" w14:textId="1D2A66E7" w:rsidR="00414F02" w:rsidRPr="007A431A" w:rsidRDefault="00406932" w:rsidP="00414F02">
            <w:pPr>
              <w:autoSpaceDE w:val="0"/>
              <w:autoSpaceDN w:val="0"/>
              <w:adjustRightInd w:val="0"/>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xml:space="preserve">- </w:t>
            </w:r>
            <w:r w:rsidR="00414F02" w:rsidRPr="007A431A">
              <w:rPr>
                <w:rFonts w:asciiTheme="minorHAnsi" w:eastAsiaTheme="minorHAnsi" w:hAnsiTheme="minorHAnsi" w:cstheme="minorHAnsi"/>
                <w:sz w:val="20"/>
                <w:szCs w:val="20"/>
              </w:rPr>
              <w:t xml:space="preserve">Turi turėti „fitingą“ su 6 colių išoriniu sriegiu </w:t>
            </w:r>
            <w:r w:rsidR="00414F02" w:rsidRPr="007A431A">
              <w:rPr>
                <w:rFonts w:asciiTheme="minorHAnsi" w:hAnsiTheme="minorHAnsi" w:cstheme="minorHAnsi"/>
                <w:sz w:val="20"/>
                <w:szCs w:val="20"/>
              </w:rPr>
              <w:t>gaisriniam stovui prijungti</w:t>
            </w:r>
            <w:r w:rsidR="00BE6008" w:rsidRPr="007A431A">
              <w:rPr>
                <w:rFonts w:asciiTheme="minorHAnsi" w:hAnsiTheme="minorHAnsi" w:cstheme="minorHAnsi"/>
                <w:sz w:val="20"/>
                <w:szCs w:val="20"/>
              </w:rPr>
              <w:t xml:space="preserve"> </w:t>
            </w:r>
            <w:r w:rsidR="001E178E" w:rsidRPr="007A431A">
              <w:rPr>
                <w:rFonts w:asciiTheme="minorHAnsi" w:hAnsiTheme="minorHAnsi" w:cstheme="minorHAnsi"/>
                <w:sz w:val="20"/>
                <w:szCs w:val="20"/>
              </w:rPr>
              <w:t>;</w:t>
            </w:r>
          </w:p>
          <w:p w14:paraId="33E0EE4B" w14:textId="5231D199"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 </w:t>
            </w:r>
            <w:r w:rsidR="00414F02" w:rsidRPr="007A431A">
              <w:rPr>
                <w:rFonts w:asciiTheme="minorHAnsi" w:hAnsiTheme="minorHAnsi" w:cstheme="minorHAnsi"/>
                <w:color w:val="auto"/>
                <w:sz w:val="20"/>
                <w:szCs w:val="20"/>
              </w:rPr>
              <w:t>„Fitingo“ sriegis turi būti su lengvai nuimamu apsauginiu dangteliu</w:t>
            </w:r>
            <w:r w:rsidR="001E178E" w:rsidRPr="007A431A">
              <w:rPr>
                <w:rFonts w:asciiTheme="minorHAnsi" w:hAnsiTheme="minorHAnsi" w:cstheme="minorHAnsi"/>
                <w:color w:val="auto"/>
                <w:sz w:val="20"/>
                <w:szCs w:val="20"/>
              </w:rPr>
              <w:t>;</w:t>
            </w:r>
          </w:p>
          <w:p w14:paraId="2B7D6630" w14:textId="24D76299" w:rsidR="00BE6008" w:rsidRPr="007A431A" w:rsidRDefault="00BE6008"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lastRenderedPageBreak/>
              <w:t xml:space="preserve">- papildomi požeminio gaisrinio hidranto techniniai aprašymai pateikti </w:t>
            </w:r>
            <w:r w:rsidR="001E178E" w:rsidRPr="007A431A">
              <w:rPr>
                <w:rFonts w:asciiTheme="minorHAnsi" w:hAnsiTheme="minorHAnsi" w:cstheme="minorHAnsi"/>
                <w:color w:val="auto"/>
                <w:sz w:val="20"/>
                <w:szCs w:val="20"/>
              </w:rPr>
              <w:t>T</w:t>
            </w:r>
            <w:r w:rsidRPr="007A431A">
              <w:rPr>
                <w:rFonts w:asciiTheme="minorHAnsi" w:hAnsiTheme="minorHAnsi" w:cstheme="minorHAnsi"/>
                <w:color w:val="auto"/>
                <w:sz w:val="20"/>
                <w:szCs w:val="20"/>
              </w:rPr>
              <w:t>echninės specifikacijos 1 priede</w:t>
            </w:r>
            <w:r w:rsidR="001E178E" w:rsidRPr="007A431A">
              <w:rPr>
                <w:rFonts w:asciiTheme="minorHAnsi" w:hAnsiTheme="minorHAnsi" w:cstheme="minorHAnsi"/>
                <w:color w:val="auto"/>
                <w:sz w:val="20"/>
                <w:szCs w:val="20"/>
              </w:rPr>
              <w:t>.</w:t>
            </w:r>
          </w:p>
        </w:tc>
      </w:tr>
      <w:tr w:rsidR="004D0838" w:rsidRPr="007A431A" w14:paraId="3E2CFAF6" w14:textId="77777777" w:rsidTr="004C71A4">
        <w:trPr>
          <w:trHeight w:val="688"/>
        </w:trPr>
        <w:tc>
          <w:tcPr>
            <w:tcW w:w="675" w:type="dxa"/>
            <w:vAlign w:val="center"/>
          </w:tcPr>
          <w:p w14:paraId="5BCDDE70" w14:textId="11DA5EA1" w:rsidR="00414F02" w:rsidRPr="007A431A" w:rsidRDefault="00414F02" w:rsidP="00406932">
            <w:pPr>
              <w:pStyle w:val="Default"/>
              <w:jc w:val="center"/>
              <w:rPr>
                <w:rFonts w:asciiTheme="minorHAnsi" w:hAnsiTheme="minorHAnsi" w:cstheme="minorHAnsi"/>
                <w:color w:val="auto"/>
                <w:sz w:val="20"/>
                <w:szCs w:val="20"/>
              </w:rPr>
            </w:pPr>
            <w:r w:rsidRPr="007A431A">
              <w:rPr>
                <w:rFonts w:asciiTheme="minorHAnsi" w:hAnsiTheme="minorHAnsi" w:cstheme="minorHAnsi"/>
                <w:color w:val="auto"/>
                <w:sz w:val="20"/>
                <w:szCs w:val="20"/>
              </w:rPr>
              <w:lastRenderedPageBreak/>
              <w:t>9.</w:t>
            </w:r>
          </w:p>
          <w:p w14:paraId="521F1E44" w14:textId="77777777" w:rsidR="00414F02" w:rsidRPr="007A431A" w:rsidRDefault="00414F02" w:rsidP="00406932">
            <w:pPr>
              <w:autoSpaceDE w:val="0"/>
              <w:autoSpaceDN w:val="0"/>
              <w:adjustRightInd w:val="0"/>
              <w:jc w:val="center"/>
              <w:rPr>
                <w:rFonts w:asciiTheme="minorHAnsi" w:eastAsiaTheme="minorHAnsi" w:hAnsiTheme="minorHAnsi" w:cstheme="minorHAnsi"/>
                <w:sz w:val="20"/>
                <w:szCs w:val="20"/>
              </w:rPr>
            </w:pPr>
          </w:p>
        </w:tc>
        <w:tc>
          <w:tcPr>
            <w:tcW w:w="3119" w:type="dxa"/>
            <w:vAlign w:val="center"/>
          </w:tcPr>
          <w:p w14:paraId="0ED90A9F" w14:textId="75EE44F2"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hAnsiTheme="minorHAnsi" w:cstheme="minorHAnsi"/>
                <w:sz w:val="20"/>
                <w:szCs w:val="20"/>
              </w:rPr>
              <w:t>Hidranto aukštis</w:t>
            </w:r>
          </w:p>
        </w:tc>
        <w:tc>
          <w:tcPr>
            <w:tcW w:w="5845" w:type="dxa"/>
          </w:tcPr>
          <w:p w14:paraId="0DD09C59" w14:textId="5303A13A" w:rsidR="00414F02" w:rsidRPr="007A431A" w:rsidRDefault="00414F0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Nurodoma užsakant:</w:t>
            </w:r>
          </w:p>
          <w:p w14:paraId="170AC253" w14:textId="4EF14CD4"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 </w:t>
            </w:r>
            <w:r w:rsidR="00414F02" w:rsidRPr="007A431A">
              <w:rPr>
                <w:rFonts w:asciiTheme="minorHAnsi" w:hAnsiTheme="minorHAnsi" w:cstheme="minorHAnsi"/>
                <w:color w:val="auto"/>
                <w:sz w:val="20"/>
                <w:szCs w:val="20"/>
              </w:rPr>
              <w:t>nuo 1150 mm iki 1450 mm;</w:t>
            </w:r>
          </w:p>
          <w:p w14:paraId="12CDA247" w14:textId="2D261602"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w:t>
            </w:r>
            <w:r w:rsidR="00414F02" w:rsidRPr="007A431A">
              <w:rPr>
                <w:rFonts w:asciiTheme="minorHAnsi" w:hAnsiTheme="minorHAnsi" w:cstheme="minorHAnsi"/>
                <w:color w:val="auto"/>
                <w:sz w:val="20"/>
                <w:szCs w:val="20"/>
              </w:rPr>
              <w:t xml:space="preserve"> nuo 1451 mm iki 1650 mm;</w:t>
            </w:r>
          </w:p>
          <w:p w14:paraId="3779292A" w14:textId="5A17E9DC"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w:t>
            </w:r>
            <w:r w:rsidR="00414F02" w:rsidRPr="007A431A">
              <w:rPr>
                <w:rFonts w:asciiTheme="minorHAnsi" w:hAnsiTheme="minorHAnsi" w:cstheme="minorHAnsi"/>
                <w:color w:val="auto"/>
                <w:sz w:val="20"/>
                <w:szCs w:val="20"/>
              </w:rPr>
              <w:t xml:space="preserve"> nuo 1651 mm iki 1850 mm.</w:t>
            </w:r>
          </w:p>
        </w:tc>
      </w:tr>
      <w:tr w:rsidR="004D0838" w:rsidRPr="007A431A" w14:paraId="2CE145FE" w14:textId="77777777" w:rsidTr="004C71A4">
        <w:trPr>
          <w:trHeight w:val="688"/>
        </w:trPr>
        <w:tc>
          <w:tcPr>
            <w:tcW w:w="675" w:type="dxa"/>
            <w:vAlign w:val="center"/>
          </w:tcPr>
          <w:p w14:paraId="6EDFAB91" w14:textId="016D0A27" w:rsidR="00414F02" w:rsidRPr="007A431A" w:rsidRDefault="00414F02" w:rsidP="00406932">
            <w:pPr>
              <w:pStyle w:val="Default"/>
              <w:jc w:val="center"/>
              <w:rPr>
                <w:rFonts w:asciiTheme="minorHAnsi" w:hAnsiTheme="minorHAnsi" w:cstheme="minorHAnsi"/>
                <w:color w:val="auto"/>
                <w:sz w:val="20"/>
                <w:szCs w:val="20"/>
              </w:rPr>
            </w:pPr>
            <w:r w:rsidRPr="007A431A">
              <w:rPr>
                <w:rFonts w:asciiTheme="minorHAnsi" w:hAnsiTheme="minorHAnsi" w:cstheme="minorHAnsi"/>
                <w:color w:val="auto"/>
                <w:sz w:val="20"/>
                <w:szCs w:val="20"/>
              </w:rPr>
              <w:t>10.</w:t>
            </w:r>
          </w:p>
        </w:tc>
        <w:tc>
          <w:tcPr>
            <w:tcW w:w="3119" w:type="dxa"/>
            <w:vAlign w:val="center"/>
          </w:tcPr>
          <w:p w14:paraId="15C5DF0D" w14:textId="6FB7E99A"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hAnsiTheme="minorHAnsi" w:cstheme="minorHAnsi"/>
                <w:sz w:val="20"/>
                <w:szCs w:val="20"/>
              </w:rPr>
              <w:t>Padengimas</w:t>
            </w:r>
          </w:p>
        </w:tc>
        <w:tc>
          <w:tcPr>
            <w:tcW w:w="5845" w:type="dxa"/>
          </w:tcPr>
          <w:p w14:paraId="00285648" w14:textId="13BAC409" w:rsidR="00414F02" w:rsidRPr="007A431A" w:rsidRDefault="00414F0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Korpuso</w:t>
            </w:r>
            <w:r w:rsidR="00E727BB" w:rsidRPr="007A431A">
              <w:rPr>
                <w:rFonts w:asciiTheme="minorHAnsi" w:hAnsiTheme="minorHAnsi" w:cstheme="minorHAnsi"/>
                <w:color w:val="auto"/>
                <w:sz w:val="20"/>
                <w:szCs w:val="20"/>
              </w:rPr>
              <w:t xml:space="preserve"> (</w:t>
            </w:r>
            <w:r w:rsidR="00757AC1" w:rsidRPr="007A431A">
              <w:rPr>
                <w:rFonts w:asciiTheme="minorHAnsi" w:hAnsiTheme="minorHAnsi" w:cstheme="minorHAnsi"/>
                <w:color w:val="auto"/>
                <w:sz w:val="20"/>
                <w:szCs w:val="20"/>
              </w:rPr>
              <w:t xml:space="preserve">t. y. </w:t>
            </w:r>
            <w:r w:rsidR="00E727BB" w:rsidRPr="007A431A">
              <w:rPr>
                <w:rFonts w:asciiTheme="minorHAnsi" w:hAnsiTheme="minorHAnsi" w:cstheme="minorHAnsi"/>
                <w:color w:val="auto"/>
                <w:sz w:val="20"/>
                <w:szCs w:val="20"/>
              </w:rPr>
              <w:t>apatinės hidranto dalies, kurioje sumontuotas vandens uždarymo / atidarymo mechanizmas)</w:t>
            </w:r>
            <w:r w:rsidRPr="007A431A">
              <w:rPr>
                <w:rFonts w:asciiTheme="minorHAnsi" w:hAnsiTheme="minorHAnsi" w:cstheme="minorHAnsi"/>
                <w:color w:val="auto"/>
                <w:sz w:val="20"/>
                <w:szCs w:val="20"/>
              </w:rPr>
              <w:t xml:space="preserve"> ir perėjimo (DN100 – GOST</w:t>
            </w:r>
            <w:r w:rsidR="00E727BB" w:rsidRPr="007A431A">
              <w:rPr>
                <w:rFonts w:asciiTheme="minorHAnsi" w:hAnsiTheme="minorHAnsi" w:cstheme="minorHAnsi"/>
                <w:color w:val="auto"/>
                <w:sz w:val="20"/>
                <w:szCs w:val="20"/>
              </w:rPr>
              <w:t>) /</w:t>
            </w:r>
            <w:r w:rsidRPr="007A431A">
              <w:rPr>
                <w:rFonts w:asciiTheme="minorHAnsi" w:hAnsiTheme="minorHAnsi" w:cstheme="minorHAnsi"/>
                <w:color w:val="auto"/>
                <w:sz w:val="20"/>
                <w:szCs w:val="20"/>
              </w:rPr>
              <w:t xml:space="preserve"> flanšinės alkūnės detalės iš vidaus ir iš išorės padengtos korozijai atsparia milteline epoksidine danga arba </w:t>
            </w:r>
            <w:r w:rsidR="00E727BB" w:rsidRPr="007A431A">
              <w:rPr>
                <w:rFonts w:asciiTheme="minorHAnsi" w:hAnsiTheme="minorHAnsi" w:cstheme="minorHAnsi"/>
                <w:color w:val="auto"/>
                <w:sz w:val="20"/>
                <w:szCs w:val="20"/>
              </w:rPr>
              <w:t>lygiaverčiu sprendimu (pvz. nerūdijantis plienas</w:t>
            </w:r>
            <w:r w:rsidR="001E178E" w:rsidRPr="007A431A">
              <w:rPr>
                <w:rFonts w:asciiTheme="minorHAnsi" w:hAnsiTheme="minorHAnsi" w:cstheme="minorHAnsi"/>
                <w:color w:val="auto"/>
                <w:sz w:val="20"/>
                <w:szCs w:val="20"/>
              </w:rPr>
              <w:t>,</w:t>
            </w:r>
            <w:r w:rsidR="00E727BB" w:rsidRPr="007A431A">
              <w:rPr>
                <w:rFonts w:asciiTheme="minorHAnsi" w:hAnsiTheme="minorHAnsi" w:cstheme="minorHAnsi"/>
                <w:color w:val="auto"/>
                <w:sz w:val="20"/>
                <w:szCs w:val="20"/>
              </w:rPr>
              <w:t xml:space="preserve"> kurio</w:t>
            </w:r>
            <w:r w:rsidR="00DA7748" w:rsidRPr="007A431A">
              <w:rPr>
                <w:rFonts w:asciiTheme="minorHAnsi" w:hAnsiTheme="minorHAnsi" w:cstheme="minorHAnsi"/>
                <w:color w:val="auto"/>
                <w:sz w:val="20"/>
                <w:szCs w:val="20"/>
              </w:rPr>
              <w:t xml:space="preserve"> markė ne žemesnė kaip AISI 304 (EN 1.4301)</w:t>
            </w:r>
            <w:r w:rsidRPr="007A431A">
              <w:rPr>
                <w:rFonts w:asciiTheme="minorHAnsi" w:hAnsiTheme="minorHAnsi" w:cstheme="minorHAnsi"/>
                <w:color w:val="auto"/>
                <w:sz w:val="20"/>
                <w:szCs w:val="20"/>
              </w:rPr>
              <w:t xml:space="preserve">, minimalus padengimo storis 250 mikronų. Kartu su </w:t>
            </w:r>
            <w:r w:rsidR="00B600C6">
              <w:rPr>
                <w:rFonts w:asciiTheme="minorHAnsi" w:hAnsiTheme="minorHAnsi" w:cstheme="minorHAnsi"/>
                <w:color w:val="auto"/>
                <w:sz w:val="20"/>
                <w:szCs w:val="20"/>
              </w:rPr>
              <w:t xml:space="preserve">Pirminiu </w:t>
            </w:r>
            <w:r w:rsidRPr="007A431A">
              <w:rPr>
                <w:rFonts w:asciiTheme="minorHAnsi" w:hAnsiTheme="minorHAnsi" w:cstheme="minorHAnsi"/>
                <w:color w:val="auto"/>
                <w:sz w:val="20"/>
                <w:szCs w:val="20"/>
              </w:rPr>
              <w:t xml:space="preserve">pasiūlymu turi būti pateiktas GSK sertifikavimo centro RAL-GZ662 sertifikatas </w:t>
            </w:r>
            <w:r w:rsidR="00AC79AF">
              <w:rPr>
                <w:rFonts w:asciiTheme="minorHAnsi" w:hAnsiTheme="minorHAnsi" w:cstheme="minorHAnsi"/>
                <w:color w:val="auto"/>
                <w:sz w:val="20"/>
                <w:szCs w:val="20"/>
              </w:rPr>
              <w:t>p</w:t>
            </w:r>
            <w:r w:rsidRPr="007A431A">
              <w:rPr>
                <w:rFonts w:asciiTheme="minorHAnsi" w:hAnsiTheme="minorHAnsi" w:cstheme="minorHAnsi"/>
                <w:color w:val="auto"/>
                <w:sz w:val="20"/>
                <w:szCs w:val="20"/>
              </w:rPr>
              <w:t>roduktams („Products“) arba lygiavertis*.</w:t>
            </w:r>
          </w:p>
          <w:p w14:paraId="2682CB38" w14:textId="23E1E2F9" w:rsidR="00414F02" w:rsidRPr="007A431A" w:rsidRDefault="00414F0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lygiavertis sertifikatas – išduotas tarptautinės organizacijos besispecializuojančios vandentvarkos gaminių dangos kokybės nustatyme, atliekančios periodinius gamybos proceso tikrinimus ir gaminių bandymus bei atitikimo gamintojo deklaruojamų gaminių savybių atitikimo nustatymus, ne mažesnių reikalavimų nei nustato LST EN 14901 standartas.</w:t>
            </w:r>
          </w:p>
          <w:p w14:paraId="630AB57C" w14:textId="2BCD2D85" w:rsidR="00414F02" w:rsidRPr="007A431A" w:rsidRDefault="00414F02" w:rsidP="00414F02">
            <w:pPr>
              <w:autoSpaceDE w:val="0"/>
              <w:autoSpaceDN w:val="0"/>
              <w:adjustRightInd w:val="0"/>
              <w:rPr>
                <w:rFonts w:asciiTheme="minorHAnsi" w:eastAsiaTheme="minorHAnsi" w:hAnsiTheme="minorHAnsi" w:cstheme="minorHAnsi"/>
                <w:sz w:val="20"/>
                <w:szCs w:val="20"/>
              </w:rPr>
            </w:pPr>
            <w:r w:rsidRPr="007A431A">
              <w:rPr>
                <w:rFonts w:asciiTheme="minorHAnsi" w:hAnsiTheme="minorHAnsi" w:cstheme="minorHAnsi"/>
                <w:sz w:val="20"/>
                <w:szCs w:val="20"/>
              </w:rPr>
              <w:t>Visos kitos detalės turi būti pagamintos iš atsparių korozijai medžiagų.</w:t>
            </w:r>
          </w:p>
        </w:tc>
      </w:tr>
      <w:tr w:rsidR="004D0838" w:rsidRPr="007A431A" w14:paraId="51C06C57" w14:textId="77777777" w:rsidTr="004C71A4">
        <w:trPr>
          <w:trHeight w:val="688"/>
        </w:trPr>
        <w:tc>
          <w:tcPr>
            <w:tcW w:w="675" w:type="dxa"/>
            <w:vAlign w:val="center"/>
          </w:tcPr>
          <w:p w14:paraId="37A8E9E0" w14:textId="03AC16B0" w:rsidR="00414F02" w:rsidRPr="007A431A" w:rsidRDefault="00414F02" w:rsidP="00406932">
            <w:pPr>
              <w:pStyle w:val="Default"/>
              <w:jc w:val="center"/>
              <w:rPr>
                <w:rFonts w:asciiTheme="minorHAnsi" w:hAnsiTheme="minorHAnsi" w:cstheme="minorHAnsi"/>
                <w:color w:val="auto"/>
                <w:sz w:val="20"/>
                <w:szCs w:val="20"/>
              </w:rPr>
            </w:pPr>
            <w:r w:rsidRPr="007A431A">
              <w:rPr>
                <w:rFonts w:asciiTheme="minorHAnsi" w:hAnsiTheme="minorHAnsi" w:cstheme="minorHAnsi"/>
                <w:color w:val="auto"/>
                <w:sz w:val="20"/>
                <w:szCs w:val="20"/>
              </w:rPr>
              <w:t>11.</w:t>
            </w:r>
          </w:p>
        </w:tc>
        <w:tc>
          <w:tcPr>
            <w:tcW w:w="3119" w:type="dxa"/>
            <w:vAlign w:val="center"/>
          </w:tcPr>
          <w:p w14:paraId="6621178E" w14:textId="79581098" w:rsidR="00414F02" w:rsidRPr="007A431A" w:rsidRDefault="00414F02" w:rsidP="00406932">
            <w:pPr>
              <w:autoSpaceDE w:val="0"/>
              <w:autoSpaceDN w:val="0"/>
              <w:adjustRightInd w:val="0"/>
              <w:rPr>
                <w:rFonts w:asciiTheme="minorHAnsi" w:eastAsiaTheme="minorHAnsi" w:hAnsiTheme="minorHAnsi" w:cstheme="minorHAnsi"/>
                <w:sz w:val="20"/>
                <w:szCs w:val="20"/>
              </w:rPr>
            </w:pPr>
            <w:r w:rsidRPr="007A431A">
              <w:rPr>
                <w:rFonts w:asciiTheme="minorHAnsi" w:hAnsiTheme="minorHAnsi" w:cstheme="minorHAnsi"/>
                <w:sz w:val="20"/>
                <w:szCs w:val="20"/>
              </w:rPr>
              <w:t>Žymėjimas</w:t>
            </w:r>
          </w:p>
        </w:tc>
        <w:tc>
          <w:tcPr>
            <w:tcW w:w="5845" w:type="dxa"/>
          </w:tcPr>
          <w:p w14:paraId="7C9087E8" w14:textId="18C76647"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 </w:t>
            </w:r>
            <w:r w:rsidR="00414F02" w:rsidRPr="007A431A">
              <w:rPr>
                <w:rFonts w:asciiTheme="minorHAnsi" w:hAnsiTheme="minorHAnsi" w:cstheme="minorHAnsi"/>
                <w:color w:val="auto"/>
                <w:sz w:val="20"/>
                <w:szCs w:val="20"/>
              </w:rPr>
              <w:t>Viršutinėje hidranto dalyje:</w:t>
            </w:r>
          </w:p>
          <w:p w14:paraId="4FBAC571" w14:textId="3365D241" w:rsidR="00414F02" w:rsidRPr="007A431A" w:rsidRDefault="0071216B"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                     a</w:t>
            </w:r>
            <w:r w:rsidR="00414F02" w:rsidRPr="007A431A">
              <w:rPr>
                <w:rFonts w:asciiTheme="minorHAnsi" w:hAnsiTheme="minorHAnsi" w:cstheme="minorHAnsi"/>
                <w:color w:val="auto"/>
                <w:sz w:val="20"/>
                <w:szCs w:val="20"/>
              </w:rPr>
              <w:t>tidarymo kryptis,</w:t>
            </w:r>
          </w:p>
          <w:p w14:paraId="4B356B1F" w14:textId="6D7AB830" w:rsidR="00414F02" w:rsidRPr="007A431A" w:rsidRDefault="0071216B"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                     a</w:t>
            </w:r>
            <w:r w:rsidR="00414F02" w:rsidRPr="007A431A">
              <w:rPr>
                <w:rFonts w:asciiTheme="minorHAnsi" w:hAnsiTheme="minorHAnsi" w:cstheme="minorHAnsi"/>
                <w:color w:val="auto"/>
                <w:sz w:val="20"/>
                <w:szCs w:val="20"/>
              </w:rPr>
              <w:t>tidarymo sūkių skaičius</w:t>
            </w:r>
            <w:r w:rsidRPr="007A431A">
              <w:rPr>
                <w:rFonts w:asciiTheme="minorHAnsi" w:hAnsiTheme="minorHAnsi" w:cstheme="minorHAnsi"/>
                <w:color w:val="auto"/>
                <w:sz w:val="20"/>
                <w:szCs w:val="20"/>
              </w:rPr>
              <w:t>.</w:t>
            </w:r>
          </w:p>
          <w:p w14:paraId="5B5B73C1" w14:textId="314717FC"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w:t>
            </w:r>
            <w:r w:rsidR="00414F02" w:rsidRPr="007A431A">
              <w:rPr>
                <w:rFonts w:asciiTheme="minorHAnsi" w:hAnsiTheme="minorHAnsi" w:cstheme="minorHAnsi"/>
                <w:color w:val="auto"/>
                <w:sz w:val="20"/>
                <w:szCs w:val="20"/>
              </w:rPr>
              <w:t xml:space="preserve"> Standartas;</w:t>
            </w:r>
          </w:p>
          <w:p w14:paraId="5E7497BE" w14:textId="5550E2DE"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w:t>
            </w:r>
            <w:r w:rsidR="00414F02" w:rsidRPr="007A431A">
              <w:rPr>
                <w:rFonts w:asciiTheme="minorHAnsi" w:hAnsiTheme="minorHAnsi" w:cstheme="minorHAnsi"/>
                <w:color w:val="auto"/>
                <w:sz w:val="20"/>
                <w:szCs w:val="20"/>
              </w:rPr>
              <w:t xml:space="preserve"> Diametras;</w:t>
            </w:r>
          </w:p>
          <w:p w14:paraId="39EE2BB1" w14:textId="288F9877"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w:t>
            </w:r>
            <w:r w:rsidR="00414F02" w:rsidRPr="007A431A">
              <w:rPr>
                <w:rFonts w:asciiTheme="minorHAnsi" w:hAnsiTheme="minorHAnsi" w:cstheme="minorHAnsi"/>
                <w:color w:val="auto"/>
                <w:sz w:val="20"/>
                <w:szCs w:val="20"/>
              </w:rPr>
              <w:t xml:space="preserve"> Darbinis slėgis;</w:t>
            </w:r>
          </w:p>
          <w:p w14:paraId="010EECB6" w14:textId="46BB13FF"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w:t>
            </w:r>
            <w:r w:rsidR="00414F02" w:rsidRPr="007A431A">
              <w:rPr>
                <w:rFonts w:asciiTheme="minorHAnsi" w:hAnsiTheme="minorHAnsi" w:cstheme="minorHAnsi"/>
                <w:color w:val="auto"/>
                <w:sz w:val="20"/>
                <w:szCs w:val="20"/>
              </w:rPr>
              <w:t xml:space="preserve"> Gamintojas;</w:t>
            </w:r>
          </w:p>
          <w:p w14:paraId="1E9192FB" w14:textId="63BE3773" w:rsidR="00414F02" w:rsidRPr="007A431A" w:rsidRDefault="00406932"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w:t>
            </w:r>
            <w:r w:rsidR="00414F02" w:rsidRPr="007A431A">
              <w:rPr>
                <w:rFonts w:asciiTheme="minorHAnsi" w:hAnsiTheme="minorHAnsi" w:cstheme="minorHAnsi"/>
                <w:color w:val="auto"/>
                <w:sz w:val="20"/>
                <w:szCs w:val="20"/>
              </w:rPr>
              <w:t xml:space="preserve"> Gamybos data.</w:t>
            </w:r>
          </w:p>
        </w:tc>
      </w:tr>
      <w:tr w:rsidR="004D0838" w:rsidRPr="007A431A" w14:paraId="28B634F7" w14:textId="77777777" w:rsidTr="004C71A4">
        <w:trPr>
          <w:trHeight w:val="239"/>
        </w:trPr>
        <w:tc>
          <w:tcPr>
            <w:tcW w:w="675" w:type="dxa"/>
            <w:vAlign w:val="center"/>
          </w:tcPr>
          <w:p w14:paraId="06AAD270" w14:textId="55FF6AF3" w:rsidR="00414F02" w:rsidRPr="007A431A" w:rsidRDefault="00414F02" w:rsidP="00406932">
            <w:pPr>
              <w:pStyle w:val="Default"/>
              <w:jc w:val="center"/>
              <w:rPr>
                <w:rFonts w:asciiTheme="minorHAnsi" w:hAnsiTheme="minorHAnsi" w:cstheme="minorHAnsi"/>
                <w:color w:val="auto"/>
                <w:sz w:val="20"/>
                <w:szCs w:val="20"/>
              </w:rPr>
            </w:pPr>
            <w:r w:rsidRPr="007A431A">
              <w:rPr>
                <w:rFonts w:asciiTheme="minorHAnsi" w:hAnsiTheme="minorHAnsi" w:cstheme="minorHAnsi"/>
                <w:color w:val="auto"/>
                <w:sz w:val="20"/>
                <w:szCs w:val="20"/>
              </w:rPr>
              <w:t>1</w:t>
            </w:r>
            <w:r w:rsidR="00E332C0" w:rsidRPr="007A431A">
              <w:rPr>
                <w:rFonts w:asciiTheme="minorHAnsi" w:hAnsiTheme="minorHAnsi" w:cstheme="minorHAnsi"/>
                <w:color w:val="auto"/>
                <w:sz w:val="20"/>
                <w:szCs w:val="20"/>
              </w:rPr>
              <w:t>2</w:t>
            </w:r>
            <w:r w:rsidRPr="007A431A">
              <w:rPr>
                <w:rFonts w:asciiTheme="minorHAnsi" w:hAnsiTheme="minorHAnsi" w:cstheme="minorHAnsi"/>
                <w:color w:val="auto"/>
                <w:sz w:val="20"/>
                <w:szCs w:val="20"/>
              </w:rPr>
              <w:t>.</w:t>
            </w:r>
          </w:p>
        </w:tc>
        <w:tc>
          <w:tcPr>
            <w:tcW w:w="3119" w:type="dxa"/>
            <w:vAlign w:val="center"/>
          </w:tcPr>
          <w:p w14:paraId="6257CAE2" w14:textId="6B5A09E8" w:rsidR="00414F02" w:rsidRPr="007A431A" w:rsidRDefault="00414F02" w:rsidP="00406932">
            <w:pPr>
              <w:autoSpaceDE w:val="0"/>
              <w:autoSpaceDN w:val="0"/>
              <w:adjustRightInd w:val="0"/>
              <w:rPr>
                <w:rFonts w:asciiTheme="minorHAnsi" w:hAnsiTheme="minorHAnsi" w:cstheme="minorHAnsi"/>
                <w:sz w:val="20"/>
                <w:szCs w:val="20"/>
              </w:rPr>
            </w:pPr>
            <w:r w:rsidRPr="007A431A">
              <w:rPr>
                <w:rFonts w:asciiTheme="minorHAnsi" w:hAnsiTheme="minorHAnsi" w:cstheme="minorHAnsi"/>
                <w:sz w:val="20"/>
                <w:szCs w:val="20"/>
              </w:rPr>
              <w:t>Garantinis laikas</w:t>
            </w:r>
          </w:p>
        </w:tc>
        <w:tc>
          <w:tcPr>
            <w:tcW w:w="5845" w:type="dxa"/>
          </w:tcPr>
          <w:p w14:paraId="5D0F22C8" w14:textId="4E4F4628" w:rsidR="00414F02" w:rsidRPr="007A431A" w:rsidRDefault="0071216B"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Ne </w:t>
            </w:r>
            <w:r w:rsidR="001E178E" w:rsidRPr="007A431A">
              <w:rPr>
                <w:rFonts w:asciiTheme="minorHAnsi" w:hAnsiTheme="minorHAnsi" w:cstheme="minorHAnsi"/>
                <w:color w:val="auto"/>
                <w:sz w:val="20"/>
                <w:szCs w:val="20"/>
              </w:rPr>
              <w:t>trumpesnė kaip</w:t>
            </w:r>
            <w:r w:rsidRPr="007A431A">
              <w:rPr>
                <w:rFonts w:asciiTheme="minorHAnsi" w:hAnsiTheme="minorHAnsi" w:cstheme="minorHAnsi"/>
                <w:color w:val="auto"/>
                <w:sz w:val="20"/>
                <w:szCs w:val="20"/>
              </w:rPr>
              <w:t xml:space="preserve"> 24 mėn</w:t>
            </w:r>
            <w:r w:rsidR="00414F02" w:rsidRPr="007A431A">
              <w:rPr>
                <w:rFonts w:asciiTheme="minorHAnsi" w:hAnsiTheme="minorHAnsi" w:cstheme="minorHAnsi"/>
                <w:color w:val="auto"/>
                <w:sz w:val="20"/>
                <w:szCs w:val="20"/>
              </w:rPr>
              <w:t>.</w:t>
            </w:r>
          </w:p>
        </w:tc>
      </w:tr>
      <w:tr w:rsidR="004D0838" w:rsidRPr="007A431A" w14:paraId="25DA029B" w14:textId="77777777" w:rsidTr="004C71A4">
        <w:trPr>
          <w:trHeight w:val="239"/>
        </w:trPr>
        <w:tc>
          <w:tcPr>
            <w:tcW w:w="675" w:type="dxa"/>
            <w:vAlign w:val="center"/>
          </w:tcPr>
          <w:p w14:paraId="7BB8F148" w14:textId="7A708C55" w:rsidR="00E332C0" w:rsidRPr="007A431A" w:rsidRDefault="00E332C0" w:rsidP="00406932">
            <w:pPr>
              <w:pStyle w:val="Default"/>
              <w:jc w:val="center"/>
              <w:rPr>
                <w:rFonts w:asciiTheme="minorHAnsi" w:hAnsiTheme="minorHAnsi" w:cstheme="minorHAnsi"/>
                <w:color w:val="auto"/>
                <w:sz w:val="20"/>
                <w:szCs w:val="20"/>
              </w:rPr>
            </w:pPr>
            <w:r w:rsidRPr="007A431A">
              <w:rPr>
                <w:rFonts w:asciiTheme="minorHAnsi" w:hAnsiTheme="minorHAnsi" w:cstheme="minorHAnsi"/>
                <w:color w:val="auto"/>
                <w:sz w:val="20"/>
                <w:szCs w:val="20"/>
              </w:rPr>
              <w:t>13.</w:t>
            </w:r>
          </w:p>
        </w:tc>
        <w:tc>
          <w:tcPr>
            <w:tcW w:w="3119" w:type="dxa"/>
            <w:vAlign w:val="center"/>
          </w:tcPr>
          <w:p w14:paraId="010D5590" w14:textId="7D54A46C" w:rsidR="00E332C0" w:rsidRPr="007A431A" w:rsidRDefault="00E332C0" w:rsidP="00406932">
            <w:pPr>
              <w:autoSpaceDE w:val="0"/>
              <w:autoSpaceDN w:val="0"/>
              <w:adjustRightInd w:val="0"/>
              <w:rPr>
                <w:rFonts w:asciiTheme="minorHAnsi" w:hAnsiTheme="minorHAnsi" w:cstheme="minorHAnsi"/>
                <w:sz w:val="20"/>
                <w:szCs w:val="20"/>
              </w:rPr>
            </w:pPr>
            <w:r w:rsidRPr="007A431A">
              <w:rPr>
                <w:rFonts w:asciiTheme="minorHAnsi" w:hAnsiTheme="minorHAnsi" w:cstheme="minorHAnsi"/>
                <w:sz w:val="20"/>
                <w:szCs w:val="20"/>
              </w:rPr>
              <w:t>Papildomi reikalavimai</w:t>
            </w:r>
          </w:p>
        </w:tc>
        <w:tc>
          <w:tcPr>
            <w:tcW w:w="5845" w:type="dxa"/>
          </w:tcPr>
          <w:p w14:paraId="77983945" w14:textId="75DBDB99" w:rsidR="00E332C0" w:rsidRPr="007A431A" w:rsidRDefault="00E332C0" w:rsidP="00414F02">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Papildomi požeminio gaisrinio hidranto techniniai aprašymai pateikti </w:t>
            </w:r>
            <w:r w:rsidR="001E178E" w:rsidRPr="007A431A">
              <w:rPr>
                <w:rFonts w:asciiTheme="minorHAnsi" w:hAnsiTheme="minorHAnsi" w:cstheme="minorHAnsi"/>
                <w:color w:val="auto"/>
                <w:sz w:val="20"/>
                <w:szCs w:val="20"/>
              </w:rPr>
              <w:t>T</w:t>
            </w:r>
            <w:r w:rsidRPr="007A431A">
              <w:rPr>
                <w:rFonts w:asciiTheme="minorHAnsi" w:hAnsiTheme="minorHAnsi" w:cstheme="minorHAnsi"/>
                <w:color w:val="auto"/>
                <w:sz w:val="20"/>
                <w:szCs w:val="20"/>
              </w:rPr>
              <w:t>echninės specifikacijos 1 priede</w:t>
            </w:r>
          </w:p>
        </w:tc>
      </w:tr>
    </w:tbl>
    <w:p w14:paraId="62460060" w14:textId="77777777" w:rsidR="009253C8" w:rsidRPr="007A431A" w:rsidRDefault="009253C8" w:rsidP="00406932">
      <w:pPr>
        <w:tabs>
          <w:tab w:val="left" w:pos="1260"/>
        </w:tabs>
        <w:jc w:val="both"/>
        <w:rPr>
          <w:rFonts w:asciiTheme="minorHAnsi" w:hAnsiTheme="minorHAnsi" w:cstheme="minorHAnsi"/>
          <w:b/>
          <w:bCs/>
          <w:sz w:val="20"/>
          <w:szCs w:val="20"/>
        </w:rPr>
      </w:pPr>
      <w:bookmarkStart w:id="0" w:name="_Hlk10445762"/>
    </w:p>
    <w:bookmarkEnd w:id="0"/>
    <w:p w14:paraId="4001F67B" w14:textId="77777777" w:rsidR="00543D2B" w:rsidRPr="007A431A" w:rsidRDefault="00543D2B" w:rsidP="00F06E01">
      <w:pPr>
        <w:pStyle w:val="ListParagraph"/>
        <w:numPr>
          <w:ilvl w:val="1"/>
          <w:numId w:val="4"/>
        </w:numPr>
        <w:ind w:left="851" w:hanging="425"/>
        <w:jc w:val="both"/>
        <w:rPr>
          <w:rFonts w:asciiTheme="minorHAnsi" w:hAnsiTheme="minorHAnsi" w:cstheme="minorHAnsi"/>
          <w:b/>
          <w:sz w:val="20"/>
          <w:szCs w:val="20"/>
        </w:rPr>
      </w:pPr>
      <w:r w:rsidRPr="007A431A">
        <w:rPr>
          <w:rFonts w:asciiTheme="minorHAnsi" w:hAnsiTheme="minorHAnsi" w:cstheme="minorHAnsi"/>
          <w:b/>
          <w:sz w:val="20"/>
          <w:szCs w:val="20"/>
        </w:rPr>
        <w:t>Sutartinių įsipareigojimų vykdymo tvarka ir terminai:</w:t>
      </w:r>
    </w:p>
    <w:p w14:paraId="7537E9F2" w14:textId="77777777" w:rsidR="009253C8" w:rsidRPr="007A431A" w:rsidRDefault="009253C8" w:rsidP="00F06E01">
      <w:pPr>
        <w:pStyle w:val="ListParagraph"/>
        <w:numPr>
          <w:ilvl w:val="0"/>
          <w:numId w:val="1"/>
        </w:numPr>
        <w:tabs>
          <w:tab w:val="left" w:pos="567"/>
        </w:tabs>
        <w:suppressAutoHyphens/>
        <w:ind w:left="851" w:firstLine="0"/>
        <w:contextualSpacing w:val="0"/>
        <w:jc w:val="both"/>
        <w:rPr>
          <w:rFonts w:asciiTheme="minorHAnsi" w:hAnsiTheme="minorHAnsi" w:cstheme="minorHAnsi"/>
          <w:vanish/>
          <w:sz w:val="20"/>
          <w:szCs w:val="20"/>
        </w:rPr>
      </w:pPr>
    </w:p>
    <w:p w14:paraId="7D16CEBD" w14:textId="77777777" w:rsidR="009253C8" w:rsidRPr="007A431A" w:rsidRDefault="009253C8" w:rsidP="00F06E01">
      <w:pPr>
        <w:pStyle w:val="ListParagraph"/>
        <w:numPr>
          <w:ilvl w:val="0"/>
          <w:numId w:val="1"/>
        </w:numPr>
        <w:tabs>
          <w:tab w:val="left" w:pos="567"/>
        </w:tabs>
        <w:suppressAutoHyphens/>
        <w:ind w:left="851" w:firstLine="0"/>
        <w:contextualSpacing w:val="0"/>
        <w:jc w:val="both"/>
        <w:rPr>
          <w:rFonts w:asciiTheme="minorHAnsi" w:hAnsiTheme="minorHAnsi" w:cstheme="minorHAnsi"/>
          <w:vanish/>
          <w:sz w:val="20"/>
          <w:szCs w:val="20"/>
        </w:rPr>
      </w:pPr>
    </w:p>
    <w:p w14:paraId="6F06232A" w14:textId="77777777" w:rsidR="009253C8" w:rsidRPr="007A431A" w:rsidRDefault="009253C8" w:rsidP="00F06E01">
      <w:pPr>
        <w:pStyle w:val="ListParagraph"/>
        <w:numPr>
          <w:ilvl w:val="0"/>
          <w:numId w:val="1"/>
        </w:numPr>
        <w:tabs>
          <w:tab w:val="left" w:pos="567"/>
        </w:tabs>
        <w:suppressAutoHyphens/>
        <w:ind w:left="851" w:firstLine="0"/>
        <w:contextualSpacing w:val="0"/>
        <w:jc w:val="both"/>
        <w:rPr>
          <w:rFonts w:asciiTheme="minorHAnsi" w:hAnsiTheme="minorHAnsi" w:cstheme="minorHAnsi"/>
          <w:vanish/>
          <w:sz w:val="20"/>
          <w:szCs w:val="20"/>
        </w:rPr>
      </w:pPr>
    </w:p>
    <w:p w14:paraId="598001DC" w14:textId="77777777" w:rsidR="009253C8" w:rsidRPr="007A431A" w:rsidRDefault="009253C8" w:rsidP="00F06E01">
      <w:pPr>
        <w:pStyle w:val="ListParagraph"/>
        <w:numPr>
          <w:ilvl w:val="0"/>
          <w:numId w:val="1"/>
        </w:numPr>
        <w:tabs>
          <w:tab w:val="left" w:pos="567"/>
        </w:tabs>
        <w:suppressAutoHyphens/>
        <w:ind w:left="851" w:firstLine="0"/>
        <w:contextualSpacing w:val="0"/>
        <w:jc w:val="both"/>
        <w:rPr>
          <w:rFonts w:asciiTheme="minorHAnsi" w:hAnsiTheme="minorHAnsi" w:cstheme="minorHAnsi"/>
          <w:vanish/>
          <w:sz w:val="20"/>
          <w:szCs w:val="20"/>
        </w:rPr>
      </w:pPr>
    </w:p>
    <w:p w14:paraId="1ED43BA7" w14:textId="77777777" w:rsidR="009253C8" w:rsidRPr="007A431A" w:rsidRDefault="009253C8" w:rsidP="00F06E01">
      <w:pPr>
        <w:pStyle w:val="ListParagraph"/>
        <w:numPr>
          <w:ilvl w:val="0"/>
          <w:numId w:val="1"/>
        </w:numPr>
        <w:tabs>
          <w:tab w:val="left" w:pos="567"/>
        </w:tabs>
        <w:suppressAutoHyphens/>
        <w:ind w:left="851" w:firstLine="0"/>
        <w:contextualSpacing w:val="0"/>
        <w:jc w:val="both"/>
        <w:rPr>
          <w:rFonts w:asciiTheme="minorHAnsi" w:hAnsiTheme="minorHAnsi" w:cstheme="minorHAnsi"/>
          <w:vanish/>
          <w:sz w:val="20"/>
          <w:szCs w:val="20"/>
        </w:rPr>
      </w:pPr>
    </w:p>
    <w:p w14:paraId="47D3DBCF" w14:textId="785867CF" w:rsidR="00543D2B" w:rsidRPr="007A431A" w:rsidRDefault="009253C8" w:rsidP="00F06E01">
      <w:pPr>
        <w:pStyle w:val="ListParagraph"/>
        <w:numPr>
          <w:ilvl w:val="2"/>
          <w:numId w:val="4"/>
        </w:numPr>
        <w:tabs>
          <w:tab w:val="left" w:pos="0"/>
          <w:tab w:val="left" w:pos="567"/>
        </w:tabs>
        <w:suppressAutoHyphens/>
        <w:ind w:left="1560" w:hanging="709"/>
        <w:jc w:val="both"/>
        <w:rPr>
          <w:rFonts w:asciiTheme="minorHAnsi" w:hAnsiTheme="minorHAnsi" w:cstheme="minorHAnsi"/>
          <w:sz w:val="20"/>
          <w:szCs w:val="20"/>
        </w:rPr>
      </w:pPr>
      <w:r w:rsidRPr="007A431A">
        <w:rPr>
          <w:rFonts w:asciiTheme="minorHAnsi" w:hAnsiTheme="minorHAnsi" w:cstheme="minorHAnsi"/>
          <w:sz w:val="20"/>
          <w:szCs w:val="20"/>
        </w:rPr>
        <w:t xml:space="preserve">Prekės turi būti pristatytos ne vėliau kaip per </w:t>
      </w:r>
      <w:r w:rsidR="00C32EDD" w:rsidRPr="007A431A">
        <w:rPr>
          <w:rFonts w:asciiTheme="minorHAnsi" w:hAnsiTheme="minorHAnsi" w:cstheme="minorHAnsi"/>
          <w:sz w:val="20"/>
          <w:szCs w:val="20"/>
        </w:rPr>
        <w:t>1</w:t>
      </w:r>
      <w:r w:rsidRPr="007A431A">
        <w:rPr>
          <w:rFonts w:asciiTheme="minorHAnsi" w:hAnsiTheme="minorHAnsi" w:cstheme="minorHAnsi"/>
          <w:sz w:val="20"/>
          <w:szCs w:val="20"/>
        </w:rPr>
        <w:t xml:space="preserve">0 kalendorinių dienų nuo </w:t>
      </w:r>
      <w:r w:rsidR="00543D2B" w:rsidRPr="007A431A">
        <w:rPr>
          <w:rFonts w:asciiTheme="minorHAnsi" w:hAnsiTheme="minorHAnsi" w:cstheme="minorHAnsi"/>
          <w:sz w:val="20"/>
          <w:szCs w:val="20"/>
        </w:rPr>
        <w:t>Pirkėjo užsakymo pateikimo Tiekėjui dienos</w:t>
      </w:r>
      <w:r w:rsidRPr="007A431A">
        <w:rPr>
          <w:rFonts w:asciiTheme="minorHAnsi" w:hAnsiTheme="minorHAnsi" w:cstheme="minorHAnsi"/>
          <w:sz w:val="20"/>
          <w:szCs w:val="20"/>
        </w:rPr>
        <w:t>.</w:t>
      </w:r>
    </w:p>
    <w:p w14:paraId="3D9961F8" w14:textId="74E66019" w:rsidR="00543D2B" w:rsidRPr="007A431A" w:rsidRDefault="00543D2B" w:rsidP="00F06E01">
      <w:pPr>
        <w:pStyle w:val="ListParagraph"/>
        <w:numPr>
          <w:ilvl w:val="2"/>
          <w:numId w:val="4"/>
        </w:numPr>
        <w:tabs>
          <w:tab w:val="left" w:pos="0"/>
          <w:tab w:val="left" w:pos="567"/>
        </w:tabs>
        <w:suppressAutoHyphens/>
        <w:ind w:left="1560" w:hanging="709"/>
        <w:jc w:val="both"/>
        <w:rPr>
          <w:rFonts w:asciiTheme="minorHAnsi" w:hAnsiTheme="minorHAnsi" w:cstheme="minorHAnsi"/>
          <w:sz w:val="20"/>
          <w:szCs w:val="20"/>
        </w:rPr>
      </w:pPr>
      <w:r w:rsidRPr="007A431A">
        <w:rPr>
          <w:rFonts w:asciiTheme="minorHAnsi" w:hAnsiTheme="minorHAnsi" w:cstheme="minorHAnsi"/>
          <w:sz w:val="20"/>
          <w:szCs w:val="20"/>
        </w:rPr>
        <w:t xml:space="preserve">Prekės bus perkamos tik pagal atskirus Pirkėjo pateiktus užsakymus Sutarties galiojimo metu. Tiekėjas turės pristatyti Prekes Techninių specifikacijų </w:t>
      </w:r>
      <w:r w:rsidR="001E178E" w:rsidRPr="007A431A">
        <w:rPr>
          <w:rFonts w:asciiTheme="minorHAnsi" w:hAnsiTheme="minorHAnsi" w:cstheme="minorHAnsi"/>
          <w:sz w:val="20"/>
          <w:szCs w:val="20"/>
        </w:rPr>
        <w:t>3</w:t>
      </w:r>
      <w:r w:rsidRPr="007A431A">
        <w:rPr>
          <w:rFonts w:asciiTheme="minorHAnsi" w:hAnsiTheme="minorHAnsi" w:cstheme="minorHAnsi"/>
          <w:sz w:val="20"/>
          <w:szCs w:val="20"/>
        </w:rPr>
        <w:t xml:space="preserve"> skyriuje nurodyt</w:t>
      </w:r>
      <w:r w:rsidR="001E178E" w:rsidRPr="007A431A">
        <w:rPr>
          <w:rFonts w:asciiTheme="minorHAnsi" w:hAnsiTheme="minorHAnsi" w:cstheme="minorHAnsi"/>
          <w:sz w:val="20"/>
          <w:szCs w:val="20"/>
        </w:rPr>
        <w:t>u</w:t>
      </w:r>
      <w:r w:rsidRPr="007A431A">
        <w:rPr>
          <w:rFonts w:asciiTheme="minorHAnsi" w:hAnsiTheme="minorHAnsi" w:cstheme="minorHAnsi"/>
          <w:sz w:val="20"/>
          <w:szCs w:val="20"/>
        </w:rPr>
        <w:t xml:space="preserve"> adres</w:t>
      </w:r>
      <w:r w:rsidR="001E178E" w:rsidRPr="007A431A">
        <w:rPr>
          <w:rFonts w:asciiTheme="minorHAnsi" w:hAnsiTheme="minorHAnsi" w:cstheme="minorHAnsi"/>
          <w:sz w:val="20"/>
          <w:szCs w:val="20"/>
        </w:rPr>
        <w:t>u</w:t>
      </w:r>
      <w:r w:rsidRPr="007A431A">
        <w:rPr>
          <w:rFonts w:asciiTheme="minorHAnsi" w:hAnsiTheme="minorHAnsi" w:cstheme="minorHAnsi"/>
          <w:sz w:val="20"/>
          <w:szCs w:val="20"/>
        </w:rPr>
        <w:t xml:space="preserve"> Pirkėjo darbo laiku (I-V 7:30 – 16:30 val.)</w:t>
      </w:r>
    </w:p>
    <w:p w14:paraId="072912AF" w14:textId="2A9DFC0C" w:rsidR="00543D2B" w:rsidRPr="007A431A" w:rsidRDefault="009253C8" w:rsidP="00F06E01">
      <w:pPr>
        <w:pStyle w:val="ListParagraph"/>
        <w:numPr>
          <w:ilvl w:val="2"/>
          <w:numId w:val="4"/>
        </w:numPr>
        <w:tabs>
          <w:tab w:val="left" w:pos="0"/>
          <w:tab w:val="left" w:pos="567"/>
        </w:tabs>
        <w:suppressAutoHyphens/>
        <w:ind w:left="1560" w:hanging="709"/>
        <w:jc w:val="both"/>
        <w:rPr>
          <w:rFonts w:asciiTheme="minorHAnsi" w:hAnsiTheme="minorHAnsi" w:cstheme="minorHAnsi"/>
          <w:sz w:val="20"/>
          <w:szCs w:val="20"/>
        </w:rPr>
      </w:pPr>
      <w:r w:rsidRPr="007A431A">
        <w:rPr>
          <w:rFonts w:asciiTheme="minorHAnsi" w:hAnsiTheme="minorHAnsi" w:cstheme="minorHAnsi"/>
          <w:sz w:val="20"/>
          <w:szCs w:val="20"/>
        </w:rPr>
        <w:t xml:space="preserve">Sutarties terminas – </w:t>
      </w:r>
      <w:r w:rsidR="00412932" w:rsidRPr="007A431A">
        <w:rPr>
          <w:rFonts w:asciiTheme="minorHAnsi" w:hAnsiTheme="minorHAnsi" w:cstheme="minorHAnsi"/>
          <w:sz w:val="20"/>
          <w:szCs w:val="20"/>
          <w:lang w:val="en-US"/>
        </w:rPr>
        <w:t>25</w:t>
      </w:r>
      <w:r w:rsidR="00C32EDD" w:rsidRPr="007A431A">
        <w:rPr>
          <w:rFonts w:asciiTheme="minorHAnsi" w:hAnsiTheme="minorHAnsi" w:cstheme="minorHAnsi"/>
          <w:sz w:val="20"/>
          <w:szCs w:val="20"/>
          <w:lang w:val="en-US"/>
        </w:rPr>
        <w:t xml:space="preserve"> </w:t>
      </w:r>
      <w:r w:rsidRPr="007A431A">
        <w:rPr>
          <w:rFonts w:asciiTheme="minorHAnsi" w:hAnsiTheme="minorHAnsi" w:cstheme="minorHAnsi"/>
          <w:sz w:val="20"/>
          <w:szCs w:val="20"/>
        </w:rPr>
        <w:t>(</w:t>
      </w:r>
      <w:r w:rsidR="00412932" w:rsidRPr="007A431A">
        <w:rPr>
          <w:rFonts w:asciiTheme="minorHAnsi" w:hAnsiTheme="minorHAnsi" w:cstheme="minorHAnsi"/>
          <w:sz w:val="20"/>
          <w:szCs w:val="20"/>
        </w:rPr>
        <w:t>dvidešimt penki</w:t>
      </w:r>
      <w:r w:rsidRPr="007A431A">
        <w:rPr>
          <w:rFonts w:asciiTheme="minorHAnsi" w:hAnsiTheme="minorHAnsi" w:cstheme="minorHAnsi"/>
          <w:sz w:val="20"/>
          <w:szCs w:val="20"/>
        </w:rPr>
        <w:t>) mėnesi</w:t>
      </w:r>
      <w:r w:rsidR="00412932" w:rsidRPr="007A431A">
        <w:rPr>
          <w:rFonts w:asciiTheme="minorHAnsi" w:hAnsiTheme="minorHAnsi" w:cstheme="minorHAnsi"/>
          <w:sz w:val="20"/>
          <w:szCs w:val="20"/>
        </w:rPr>
        <w:t>ai</w:t>
      </w:r>
      <w:r w:rsidRPr="007A431A">
        <w:rPr>
          <w:rFonts w:asciiTheme="minorHAnsi" w:hAnsiTheme="minorHAnsi" w:cstheme="minorHAnsi"/>
          <w:sz w:val="20"/>
          <w:szCs w:val="20"/>
        </w:rPr>
        <w:t>. 1 (vienas) mėnuo skirtas Sąskaitos apmokėjimui, bet ne Prekių teikimui.</w:t>
      </w:r>
      <w:r w:rsidR="001E178E" w:rsidRPr="007A431A">
        <w:rPr>
          <w:rFonts w:asciiTheme="minorHAnsi" w:hAnsiTheme="minorHAnsi" w:cstheme="minorHAnsi"/>
          <w:sz w:val="20"/>
          <w:szCs w:val="20"/>
        </w:rPr>
        <w:t xml:space="preserve"> Prekių tiekimo laikotarpis 24 (dvidešimt keturi) mėnesiai.</w:t>
      </w:r>
    </w:p>
    <w:p w14:paraId="5330206A" w14:textId="4529B3C2" w:rsidR="00543D2B" w:rsidRPr="007A431A" w:rsidRDefault="00543D2B" w:rsidP="00F06E01">
      <w:pPr>
        <w:pStyle w:val="ListParagraph"/>
        <w:numPr>
          <w:ilvl w:val="2"/>
          <w:numId w:val="4"/>
        </w:numPr>
        <w:tabs>
          <w:tab w:val="left" w:pos="0"/>
          <w:tab w:val="left" w:pos="567"/>
        </w:tabs>
        <w:suppressAutoHyphens/>
        <w:ind w:left="1560" w:hanging="709"/>
        <w:jc w:val="both"/>
        <w:rPr>
          <w:rFonts w:asciiTheme="minorHAnsi" w:hAnsiTheme="minorHAnsi" w:cstheme="minorHAnsi"/>
          <w:sz w:val="20"/>
          <w:szCs w:val="20"/>
        </w:rPr>
      </w:pPr>
      <w:r w:rsidRPr="007A431A">
        <w:rPr>
          <w:rFonts w:asciiTheme="minorHAnsi" w:hAnsiTheme="minorHAnsi" w:cstheme="minorHAnsi"/>
          <w:sz w:val="20"/>
          <w:szCs w:val="20"/>
        </w:rPr>
        <w:t xml:space="preserve">Prekės turi būti kokybiškos ir pilnai atitikti </w:t>
      </w:r>
      <w:r w:rsidR="001E178E" w:rsidRPr="007A431A">
        <w:rPr>
          <w:rFonts w:asciiTheme="minorHAnsi" w:hAnsiTheme="minorHAnsi" w:cstheme="minorHAnsi"/>
          <w:sz w:val="20"/>
          <w:szCs w:val="20"/>
        </w:rPr>
        <w:t>T</w:t>
      </w:r>
      <w:r w:rsidRPr="007A431A">
        <w:rPr>
          <w:rFonts w:asciiTheme="minorHAnsi" w:hAnsiTheme="minorHAnsi" w:cstheme="minorHAnsi"/>
          <w:sz w:val="20"/>
          <w:szCs w:val="20"/>
        </w:rPr>
        <w:t xml:space="preserve">echninės specifikacijos reikalavimus. Nekokybiškos ir </w:t>
      </w:r>
      <w:r w:rsidR="001E178E" w:rsidRPr="007A431A">
        <w:rPr>
          <w:rFonts w:asciiTheme="minorHAnsi" w:hAnsiTheme="minorHAnsi" w:cstheme="minorHAnsi"/>
          <w:sz w:val="20"/>
          <w:szCs w:val="20"/>
        </w:rPr>
        <w:t>u</w:t>
      </w:r>
      <w:r w:rsidRPr="007A431A">
        <w:rPr>
          <w:rFonts w:asciiTheme="minorHAnsi" w:hAnsiTheme="minorHAnsi" w:cstheme="minorHAnsi"/>
          <w:sz w:val="20"/>
          <w:szCs w:val="20"/>
        </w:rPr>
        <w:t>žsakymo bei Techninės specifikacijos reikalavimų neatitinkančios Prekės turi būti pakeistos kokybiškomis Prekėmis per 10 (dešimt) darbo dienų nuo pranešimo apie trūkumus pateikimo Tiekėjui el. paštu dienos.</w:t>
      </w:r>
    </w:p>
    <w:p w14:paraId="162449F3" w14:textId="056A8507" w:rsidR="00543D2B" w:rsidRPr="007A431A" w:rsidRDefault="00543D2B" w:rsidP="00F06E01">
      <w:pPr>
        <w:pStyle w:val="ListParagraph"/>
        <w:numPr>
          <w:ilvl w:val="2"/>
          <w:numId w:val="4"/>
        </w:numPr>
        <w:tabs>
          <w:tab w:val="left" w:pos="0"/>
          <w:tab w:val="left" w:pos="567"/>
        </w:tabs>
        <w:suppressAutoHyphens/>
        <w:ind w:left="1560" w:hanging="709"/>
        <w:jc w:val="both"/>
        <w:rPr>
          <w:rFonts w:asciiTheme="minorHAnsi" w:hAnsiTheme="minorHAnsi" w:cstheme="minorHAnsi"/>
          <w:sz w:val="20"/>
          <w:szCs w:val="20"/>
        </w:rPr>
      </w:pPr>
      <w:r w:rsidRPr="007A431A">
        <w:rPr>
          <w:rFonts w:asciiTheme="minorHAnsi" w:hAnsiTheme="minorHAnsi" w:cstheme="minorHAnsi"/>
          <w:sz w:val="20"/>
          <w:szCs w:val="20"/>
        </w:rPr>
        <w:t xml:space="preserve">Prekei turi būti suteikiama gamintojo garantija, tačiau ne trumpesnė </w:t>
      </w:r>
      <w:r w:rsidR="001E178E" w:rsidRPr="007A431A">
        <w:rPr>
          <w:rFonts w:asciiTheme="minorHAnsi" w:hAnsiTheme="minorHAnsi" w:cstheme="minorHAnsi"/>
          <w:sz w:val="20"/>
          <w:szCs w:val="20"/>
        </w:rPr>
        <w:t>kaip</w:t>
      </w:r>
      <w:r w:rsidRPr="007A431A">
        <w:rPr>
          <w:rFonts w:asciiTheme="minorHAnsi" w:hAnsiTheme="minorHAnsi" w:cstheme="minorHAnsi"/>
          <w:sz w:val="20"/>
          <w:szCs w:val="20"/>
        </w:rPr>
        <w:t xml:space="preserve"> – </w:t>
      </w:r>
      <w:r w:rsidRPr="007A431A">
        <w:rPr>
          <w:rFonts w:asciiTheme="minorHAnsi" w:hAnsiTheme="minorHAnsi" w:cstheme="minorHAnsi"/>
          <w:sz w:val="20"/>
          <w:szCs w:val="20"/>
          <w:lang w:val="en-US"/>
        </w:rPr>
        <w:t xml:space="preserve">24 </w:t>
      </w:r>
      <w:r w:rsidRPr="007A431A">
        <w:rPr>
          <w:rFonts w:asciiTheme="minorHAnsi" w:hAnsiTheme="minorHAnsi" w:cstheme="minorHAnsi"/>
          <w:sz w:val="20"/>
          <w:szCs w:val="20"/>
        </w:rPr>
        <w:t>(dvidešimt keturių) mėnesių nemokama kokybės garantija.</w:t>
      </w:r>
    </w:p>
    <w:p w14:paraId="6E4AF0D0" w14:textId="551C65B7" w:rsidR="00A83F29" w:rsidRPr="007A431A" w:rsidRDefault="00A83F29" w:rsidP="00F06E01">
      <w:pPr>
        <w:pStyle w:val="ListParagraph"/>
        <w:numPr>
          <w:ilvl w:val="1"/>
          <w:numId w:val="4"/>
        </w:numPr>
        <w:ind w:left="851" w:hanging="425"/>
        <w:jc w:val="both"/>
        <w:rPr>
          <w:rFonts w:asciiTheme="minorHAnsi" w:hAnsiTheme="minorHAnsi" w:cstheme="minorHAnsi"/>
          <w:b/>
          <w:sz w:val="20"/>
          <w:szCs w:val="20"/>
        </w:rPr>
      </w:pPr>
      <w:r w:rsidRPr="007A431A">
        <w:rPr>
          <w:rFonts w:asciiTheme="minorHAnsi" w:hAnsiTheme="minorHAnsi" w:cstheme="minorHAnsi"/>
          <w:b/>
          <w:sz w:val="20"/>
          <w:szCs w:val="20"/>
        </w:rPr>
        <w:t>Sutarties vykdymo metu pateikiama dokumentacija:</w:t>
      </w:r>
    </w:p>
    <w:p w14:paraId="0EBE1995" w14:textId="580A40F9" w:rsidR="00A83F29" w:rsidRPr="00DC3F6F" w:rsidRDefault="00A83F29" w:rsidP="00F06E01">
      <w:pPr>
        <w:pStyle w:val="ListParagraph"/>
        <w:numPr>
          <w:ilvl w:val="2"/>
          <w:numId w:val="4"/>
        </w:numPr>
        <w:tabs>
          <w:tab w:val="left" w:pos="567"/>
        </w:tabs>
        <w:ind w:left="1560" w:hanging="709"/>
        <w:jc w:val="both"/>
        <w:rPr>
          <w:rFonts w:asciiTheme="minorHAnsi" w:hAnsiTheme="minorHAnsi" w:cstheme="minorHAnsi"/>
          <w:b/>
          <w:bCs/>
          <w:sz w:val="20"/>
          <w:szCs w:val="20"/>
        </w:rPr>
      </w:pPr>
      <w:r w:rsidRPr="00DC3F6F">
        <w:rPr>
          <w:rFonts w:asciiTheme="minorHAnsi" w:hAnsiTheme="minorHAnsi" w:cstheme="minorHAnsi"/>
          <w:b/>
          <w:bCs/>
          <w:sz w:val="20"/>
          <w:szCs w:val="20"/>
        </w:rPr>
        <w:t>Kartu su pristatomomis Prekėmis, lietuvių k</w:t>
      </w:r>
      <w:r w:rsidR="004C786D" w:rsidRPr="00DC3F6F">
        <w:rPr>
          <w:rFonts w:asciiTheme="minorHAnsi" w:hAnsiTheme="minorHAnsi" w:cstheme="minorHAnsi"/>
          <w:b/>
          <w:bCs/>
          <w:sz w:val="20"/>
          <w:szCs w:val="20"/>
        </w:rPr>
        <w:t>.</w:t>
      </w:r>
      <w:r w:rsidRPr="00DC3F6F">
        <w:rPr>
          <w:rFonts w:asciiTheme="minorHAnsi" w:hAnsiTheme="minorHAnsi" w:cstheme="minorHAnsi"/>
          <w:b/>
          <w:bCs/>
          <w:sz w:val="20"/>
          <w:szCs w:val="20"/>
        </w:rPr>
        <w:t xml:space="preserve">, turi būti pateikiami </w:t>
      </w:r>
      <w:r w:rsidR="00DC3F6F">
        <w:rPr>
          <w:rFonts w:asciiTheme="minorHAnsi" w:hAnsiTheme="minorHAnsi" w:cstheme="minorHAnsi"/>
          <w:b/>
          <w:bCs/>
          <w:sz w:val="20"/>
          <w:szCs w:val="20"/>
        </w:rPr>
        <w:t xml:space="preserve">šie </w:t>
      </w:r>
      <w:r w:rsidRPr="00DC3F6F">
        <w:rPr>
          <w:rFonts w:asciiTheme="minorHAnsi" w:hAnsiTheme="minorHAnsi" w:cstheme="minorHAnsi"/>
          <w:b/>
          <w:bCs/>
          <w:sz w:val="20"/>
          <w:szCs w:val="20"/>
        </w:rPr>
        <w:t>dokumentai:</w:t>
      </w:r>
    </w:p>
    <w:p w14:paraId="5C70F54A" w14:textId="77777777" w:rsidR="00A83F29" w:rsidRPr="00DC3F6F" w:rsidRDefault="00A83F29" w:rsidP="00F06E01">
      <w:pPr>
        <w:pStyle w:val="ListParagraph"/>
        <w:numPr>
          <w:ilvl w:val="3"/>
          <w:numId w:val="4"/>
        </w:numPr>
        <w:tabs>
          <w:tab w:val="left" w:pos="322"/>
        </w:tabs>
        <w:suppressAutoHyphens/>
        <w:autoSpaceDN w:val="0"/>
        <w:spacing w:line="256" w:lineRule="auto"/>
        <w:ind w:left="2268" w:hanging="708"/>
        <w:jc w:val="both"/>
        <w:rPr>
          <w:rFonts w:asciiTheme="minorHAnsi" w:hAnsiTheme="minorHAnsi" w:cstheme="minorHAnsi"/>
          <w:sz w:val="20"/>
          <w:szCs w:val="20"/>
        </w:rPr>
      </w:pPr>
      <w:r w:rsidRPr="00DC3F6F">
        <w:rPr>
          <w:rFonts w:asciiTheme="minorHAnsi" w:hAnsiTheme="minorHAnsi" w:cstheme="minorHAnsi"/>
          <w:sz w:val="20"/>
          <w:szCs w:val="20"/>
        </w:rPr>
        <w:t xml:space="preserve">Montavimo ir naudojimo instrukcijos; </w:t>
      </w:r>
    </w:p>
    <w:p w14:paraId="3F083C2D" w14:textId="70AC32FB" w:rsidR="00A83F29" w:rsidRPr="007A431A" w:rsidRDefault="00A83F29" w:rsidP="00F06E01">
      <w:pPr>
        <w:pStyle w:val="ListParagraph"/>
        <w:numPr>
          <w:ilvl w:val="3"/>
          <w:numId w:val="4"/>
        </w:numPr>
        <w:tabs>
          <w:tab w:val="left" w:pos="322"/>
        </w:tabs>
        <w:suppressAutoHyphens/>
        <w:autoSpaceDN w:val="0"/>
        <w:spacing w:line="256" w:lineRule="auto"/>
        <w:ind w:left="2268" w:hanging="708"/>
        <w:jc w:val="both"/>
        <w:rPr>
          <w:rFonts w:asciiTheme="minorHAnsi" w:hAnsiTheme="minorHAnsi" w:cstheme="minorHAnsi"/>
          <w:sz w:val="20"/>
          <w:szCs w:val="20"/>
        </w:rPr>
      </w:pPr>
      <w:r w:rsidRPr="00DC3F6F">
        <w:rPr>
          <w:rFonts w:asciiTheme="minorHAnsi" w:eastAsiaTheme="minorHAnsi" w:hAnsiTheme="minorHAnsi" w:cstheme="minorHAnsi"/>
          <w:sz w:val="20"/>
          <w:szCs w:val="20"/>
        </w:rPr>
        <w:t>Eksploatacinių savybių deklaracija</w:t>
      </w:r>
      <w:r w:rsidRPr="007A431A">
        <w:rPr>
          <w:rFonts w:asciiTheme="minorHAnsi" w:eastAsiaTheme="minorHAnsi" w:hAnsiTheme="minorHAnsi" w:cstheme="minorHAnsi"/>
          <w:sz w:val="20"/>
          <w:szCs w:val="20"/>
        </w:rPr>
        <w:t xml:space="preserve">. </w:t>
      </w:r>
    </w:p>
    <w:p w14:paraId="79B668DB" w14:textId="2D5B7EB6" w:rsidR="003B40AC" w:rsidRPr="007A431A" w:rsidRDefault="003B40AC" w:rsidP="00F06E01">
      <w:pPr>
        <w:pStyle w:val="ListParagraph"/>
        <w:numPr>
          <w:ilvl w:val="1"/>
          <w:numId w:val="4"/>
        </w:numPr>
        <w:jc w:val="both"/>
        <w:rPr>
          <w:rFonts w:asciiTheme="minorHAnsi" w:hAnsiTheme="minorHAnsi" w:cstheme="minorHAnsi"/>
          <w:b/>
          <w:sz w:val="20"/>
          <w:szCs w:val="20"/>
        </w:rPr>
      </w:pPr>
      <w:r w:rsidRPr="007A431A">
        <w:rPr>
          <w:rFonts w:asciiTheme="minorHAnsi" w:hAnsiTheme="minorHAnsi" w:cstheme="minorHAnsi"/>
          <w:b/>
          <w:sz w:val="20"/>
          <w:szCs w:val="20"/>
        </w:rPr>
        <w:t xml:space="preserve">Su </w:t>
      </w:r>
      <w:r w:rsidR="00DC3F6F">
        <w:rPr>
          <w:rFonts w:asciiTheme="minorHAnsi" w:hAnsiTheme="minorHAnsi" w:cstheme="minorHAnsi"/>
          <w:b/>
          <w:sz w:val="20"/>
          <w:szCs w:val="20"/>
        </w:rPr>
        <w:t xml:space="preserve">Pirminiu </w:t>
      </w:r>
      <w:r w:rsidRPr="007A431A">
        <w:rPr>
          <w:rFonts w:asciiTheme="minorHAnsi" w:hAnsiTheme="minorHAnsi" w:cstheme="minorHAnsi"/>
          <w:b/>
          <w:sz w:val="20"/>
          <w:szCs w:val="20"/>
        </w:rPr>
        <w:t>pasiūlymu pateikiama dokumentacija:</w:t>
      </w:r>
    </w:p>
    <w:p w14:paraId="65E1909F" w14:textId="6C66F4C1" w:rsidR="003B40AC" w:rsidRPr="00DC3F6F" w:rsidRDefault="003B40AC" w:rsidP="00817D9D">
      <w:pPr>
        <w:pStyle w:val="ListParagraph"/>
        <w:numPr>
          <w:ilvl w:val="2"/>
          <w:numId w:val="4"/>
        </w:numPr>
        <w:tabs>
          <w:tab w:val="left" w:pos="426"/>
          <w:tab w:val="left" w:pos="851"/>
        </w:tabs>
        <w:ind w:left="1418" w:hanging="567"/>
        <w:jc w:val="both"/>
        <w:rPr>
          <w:rFonts w:asciiTheme="minorHAnsi" w:hAnsiTheme="minorHAnsi" w:cstheme="minorHAnsi"/>
          <w:b/>
          <w:sz w:val="20"/>
          <w:szCs w:val="20"/>
        </w:rPr>
      </w:pPr>
      <w:r w:rsidRPr="00DC3F6F">
        <w:rPr>
          <w:rFonts w:asciiTheme="minorHAnsi" w:hAnsiTheme="minorHAnsi" w:cstheme="minorHAnsi"/>
          <w:b/>
          <w:sz w:val="20"/>
          <w:szCs w:val="20"/>
        </w:rPr>
        <w:t>Kartu su P</w:t>
      </w:r>
      <w:r w:rsidR="00DC3F6F">
        <w:rPr>
          <w:rFonts w:asciiTheme="minorHAnsi" w:hAnsiTheme="minorHAnsi" w:cstheme="minorHAnsi"/>
          <w:b/>
          <w:sz w:val="20"/>
          <w:szCs w:val="20"/>
        </w:rPr>
        <w:t>irminiu p</w:t>
      </w:r>
      <w:r w:rsidRPr="00DC3F6F">
        <w:rPr>
          <w:rFonts w:asciiTheme="minorHAnsi" w:hAnsiTheme="minorHAnsi" w:cstheme="minorHAnsi"/>
          <w:b/>
          <w:sz w:val="20"/>
          <w:szCs w:val="20"/>
        </w:rPr>
        <w:t>asiūlymu turi būti pateikiami</w:t>
      </w:r>
      <w:r w:rsidR="00DC3F6F">
        <w:rPr>
          <w:rFonts w:asciiTheme="minorHAnsi" w:hAnsiTheme="minorHAnsi" w:cstheme="minorHAnsi"/>
          <w:b/>
          <w:sz w:val="20"/>
          <w:szCs w:val="20"/>
        </w:rPr>
        <w:t xml:space="preserve"> šie dokumentai</w:t>
      </w:r>
      <w:r w:rsidRPr="00DC3F6F">
        <w:rPr>
          <w:rFonts w:asciiTheme="minorHAnsi" w:hAnsiTheme="minorHAnsi" w:cstheme="minorHAnsi"/>
          <w:b/>
          <w:sz w:val="20"/>
          <w:szCs w:val="20"/>
        </w:rPr>
        <w:t>:</w:t>
      </w:r>
    </w:p>
    <w:p w14:paraId="1976064C" w14:textId="423CC002" w:rsidR="003B40AC" w:rsidRPr="007A431A" w:rsidRDefault="00DC3F6F" w:rsidP="007A431A">
      <w:pPr>
        <w:pStyle w:val="ListParagraph"/>
        <w:numPr>
          <w:ilvl w:val="3"/>
          <w:numId w:val="4"/>
        </w:numPr>
        <w:ind w:left="1843" w:hanging="992"/>
        <w:jc w:val="both"/>
        <w:rPr>
          <w:rFonts w:asciiTheme="minorHAnsi" w:hAnsiTheme="minorHAnsi" w:cstheme="minorHAnsi"/>
          <w:sz w:val="20"/>
          <w:szCs w:val="20"/>
        </w:rPr>
      </w:pPr>
      <w:r>
        <w:rPr>
          <w:rFonts w:asciiTheme="minorHAnsi" w:eastAsiaTheme="minorHAnsi" w:hAnsiTheme="minorHAnsi" w:cstheme="minorHAnsi"/>
          <w:bCs/>
          <w:sz w:val="20"/>
          <w:szCs w:val="20"/>
        </w:rPr>
        <w:t>G</w:t>
      </w:r>
      <w:r w:rsidR="003B40AC" w:rsidRPr="007A431A">
        <w:rPr>
          <w:rFonts w:asciiTheme="minorHAnsi" w:eastAsiaTheme="minorHAnsi" w:hAnsiTheme="minorHAnsi" w:cstheme="minorHAnsi"/>
          <w:bCs/>
          <w:sz w:val="20"/>
          <w:szCs w:val="20"/>
        </w:rPr>
        <w:t>aliojančio eksploatacinių savybių pastovumo sertifikato kopij</w:t>
      </w:r>
      <w:r>
        <w:rPr>
          <w:rFonts w:asciiTheme="minorHAnsi" w:eastAsiaTheme="minorHAnsi" w:hAnsiTheme="minorHAnsi" w:cstheme="minorHAnsi"/>
          <w:bCs/>
          <w:sz w:val="20"/>
          <w:szCs w:val="20"/>
        </w:rPr>
        <w:t>a</w:t>
      </w:r>
      <w:r w:rsidR="004C786D" w:rsidRPr="007A431A">
        <w:rPr>
          <w:rFonts w:asciiTheme="minorHAnsi" w:eastAsiaTheme="minorHAnsi" w:hAnsiTheme="minorHAnsi" w:cstheme="minorHAnsi"/>
          <w:bCs/>
          <w:sz w:val="20"/>
          <w:szCs w:val="20"/>
        </w:rPr>
        <w:t xml:space="preserve">, </w:t>
      </w:r>
      <w:r w:rsidR="004C786D" w:rsidRPr="007A431A">
        <w:rPr>
          <w:rFonts w:asciiTheme="minorHAnsi" w:eastAsiaTheme="minorHAnsi" w:hAnsiTheme="minorHAnsi" w:cstheme="minorHAnsi"/>
          <w:b/>
          <w:sz w:val="20"/>
          <w:szCs w:val="20"/>
        </w:rPr>
        <w:t>lietuvių k. arba anglų k.</w:t>
      </w:r>
      <w:r w:rsidR="00AC79AF">
        <w:rPr>
          <w:rFonts w:asciiTheme="minorHAnsi" w:eastAsiaTheme="minorHAnsi" w:hAnsiTheme="minorHAnsi" w:cstheme="minorHAnsi"/>
          <w:bCs/>
          <w:sz w:val="20"/>
          <w:szCs w:val="20"/>
        </w:rPr>
        <w:t>;</w:t>
      </w:r>
      <w:r w:rsidR="003B40AC" w:rsidRPr="007A431A">
        <w:rPr>
          <w:rFonts w:asciiTheme="minorHAnsi" w:eastAsiaTheme="minorHAnsi" w:hAnsiTheme="minorHAnsi" w:cstheme="minorHAnsi"/>
          <w:bCs/>
          <w:sz w:val="20"/>
          <w:szCs w:val="20"/>
        </w:rPr>
        <w:t xml:space="preserve"> </w:t>
      </w:r>
    </w:p>
    <w:p w14:paraId="5FDC3F9D" w14:textId="2C16C693" w:rsidR="003B40AC" w:rsidRPr="007A431A" w:rsidRDefault="00DC3F6F" w:rsidP="007A431A">
      <w:pPr>
        <w:pStyle w:val="ListParagraph"/>
        <w:numPr>
          <w:ilvl w:val="3"/>
          <w:numId w:val="4"/>
        </w:numPr>
        <w:tabs>
          <w:tab w:val="left" w:pos="426"/>
          <w:tab w:val="left" w:pos="851"/>
        </w:tabs>
        <w:ind w:left="1843" w:hanging="992"/>
        <w:jc w:val="both"/>
        <w:rPr>
          <w:rFonts w:asciiTheme="minorHAnsi" w:hAnsiTheme="minorHAnsi" w:cstheme="minorHAnsi"/>
          <w:bCs/>
          <w:sz w:val="20"/>
          <w:szCs w:val="20"/>
        </w:rPr>
      </w:pPr>
      <w:r>
        <w:rPr>
          <w:rFonts w:asciiTheme="minorHAnsi" w:eastAsiaTheme="minorHAnsi" w:hAnsiTheme="minorHAnsi" w:cstheme="minorHAnsi"/>
          <w:bCs/>
          <w:sz w:val="20"/>
          <w:szCs w:val="20"/>
        </w:rPr>
        <w:t>G</w:t>
      </w:r>
      <w:r w:rsidR="003B40AC" w:rsidRPr="007A431A">
        <w:rPr>
          <w:rFonts w:asciiTheme="minorHAnsi" w:eastAsiaTheme="minorHAnsi" w:hAnsiTheme="minorHAnsi" w:cstheme="minorHAnsi"/>
          <w:bCs/>
          <w:sz w:val="20"/>
          <w:szCs w:val="20"/>
        </w:rPr>
        <w:t>aliojan</w:t>
      </w:r>
      <w:r>
        <w:rPr>
          <w:rFonts w:asciiTheme="minorHAnsi" w:eastAsiaTheme="minorHAnsi" w:hAnsiTheme="minorHAnsi" w:cstheme="minorHAnsi"/>
          <w:bCs/>
          <w:sz w:val="20"/>
          <w:szCs w:val="20"/>
        </w:rPr>
        <w:t>ti</w:t>
      </w:r>
      <w:r w:rsidR="003B40AC" w:rsidRPr="007A431A">
        <w:rPr>
          <w:rFonts w:asciiTheme="minorHAnsi" w:eastAsiaTheme="minorHAnsi" w:hAnsiTheme="minorHAnsi" w:cstheme="minorHAnsi"/>
          <w:bCs/>
          <w:sz w:val="20"/>
          <w:szCs w:val="20"/>
        </w:rPr>
        <w:t xml:space="preserve"> </w:t>
      </w:r>
      <w:r w:rsidR="004C786D" w:rsidRPr="007A431A">
        <w:rPr>
          <w:rFonts w:asciiTheme="minorHAnsi" w:eastAsiaTheme="minorHAnsi" w:hAnsiTheme="minorHAnsi" w:cstheme="minorHAnsi"/>
          <w:bCs/>
          <w:sz w:val="20"/>
          <w:szCs w:val="20"/>
        </w:rPr>
        <w:t>e</w:t>
      </w:r>
      <w:r w:rsidR="003B40AC" w:rsidRPr="007A431A">
        <w:rPr>
          <w:rFonts w:asciiTheme="minorHAnsi" w:eastAsiaTheme="minorHAnsi" w:hAnsiTheme="minorHAnsi" w:cstheme="minorHAnsi"/>
          <w:bCs/>
          <w:sz w:val="20"/>
          <w:szCs w:val="20"/>
        </w:rPr>
        <w:t xml:space="preserve">ksploatacinių </w:t>
      </w:r>
      <w:r w:rsidR="004C786D" w:rsidRPr="007A431A">
        <w:rPr>
          <w:rFonts w:asciiTheme="minorHAnsi" w:eastAsiaTheme="minorHAnsi" w:hAnsiTheme="minorHAnsi" w:cstheme="minorHAnsi"/>
          <w:bCs/>
          <w:sz w:val="20"/>
          <w:szCs w:val="20"/>
        </w:rPr>
        <w:t>s</w:t>
      </w:r>
      <w:r w:rsidR="003B40AC" w:rsidRPr="007A431A">
        <w:rPr>
          <w:rFonts w:asciiTheme="minorHAnsi" w:eastAsiaTheme="minorHAnsi" w:hAnsiTheme="minorHAnsi" w:cstheme="minorHAnsi"/>
          <w:bCs/>
          <w:sz w:val="20"/>
          <w:szCs w:val="20"/>
        </w:rPr>
        <w:t xml:space="preserve">avybių </w:t>
      </w:r>
      <w:r w:rsidR="004C786D" w:rsidRPr="007A431A">
        <w:rPr>
          <w:rFonts w:asciiTheme="minorHAnsi" w:eastAsiaTheme="minorHAnsi" w:hAnsiTheme="minorHAnsi" w:cstheme="minorHAnsi"/>
          <w:bCs/>
          <w:sz w:val="20"/>
          <w:szCs w:val="20"/>
        </w:rPr>
        <w:t>d</w:t>
      </w:r>
      <w:r w:rsidR="003B40AC" w:rsidRPr="007A431A">
        <w:rPr>
          <w:rFonts w:asciiTheme="minorHAnsi" w:eastAsiaTheme="minorHAnsi" w:hAnsiTheme="minorHAnsi" w:cstheme="minorHAnsi"/>
          <w:bCs/>
          <w:sz w:val="20"/>
          <w:szCs w:val="20"/>
        </w:rPr>
        <w:t>eklaracij</w:t>
      </w:r>
      <w:r>
        <w:rPr>
          <w:rFonts w:asciiTheme="minorHAnsi" w:eastAsiaTheme="minorHAnsi" w:hAnsiTheme="minorHAnsi" w:cstheme="minorHAnsi"/>
          <w:bCs/>
          <w:sz w:val="20"/>
          <w:szCs w:val="20"/>
        </w:rPr>
        <w:t>a</w:t>
      </w:r>
      <w:r w:rsidR="004C786D" w:rsidRPr="007A431A">
        <w:rPr>
          <w:rFonts w:asciiTheme="minorHAnsi" w:eastAsiaTheme="minorHAnsi" w:hAnsiTheme="minorHAnsi" w:cstheme="minorHAnsi"/>
          <w:bCs/>
          <w:sz w:val="20"/>
          <w:szCs w:val="20"/>
        </w:rPr>
        <w:t xml:space="preserve">, </w:t>
      </w:r>
      <w:r w:rsidR="004C786D" w:rsidRPr="007A431A">
        <w:rPr>
          <w:rFonts w:asciiTheme="minorHAnsi" w:eastAsiaTheme="minorHAnsi" w:hAnsiTheme="minorHAnsi" w:cstheme="minorHAnsi"/>
          <w:b/>
          <w:sz w:val="20"/>
          <w:szCs w:val="20"/>
        </w:rPr>
        <w:t>lietuvių k.</w:t>
      </w:r>
      <w:r w:rsidR="004C786D" w:rsidRPr="007A431A">
        <w:rPr>
          <w:rFonts w:asciiTheme="minorHAnsi" w:eastAsiaTheme="minorHAnsi" w:hAnsiTheme="minorHAnsi" w:cstheme="minorHAnsi"/>
          <w:bCs/>
          <w:sz w:val="20"/>
          <w:szCs w:val="20"/>
        </w:rPr>
        <w:t>;</w:t>
      </w:r>
    </w:p>
    <w:p w14:paraId="1F81581B" w14:textId="346C939D" w:rsidR="003B40AC" w:rsidRPr="00AC79AF" w:rsidRDefault="003B40AC" w:rsidP="007A431A">
      <w:pPr>
        <w:pStyle w:val="ListParagraph"/>
        <w:numPr>
          <w:ilvl w:val="3"/>
          <w:numId w:val="4"/>
        </w:numPr>
        <w:tabs>
          <w:tab w:val="left" w:pos="426"/>
          <w:tab w:val="left" w:pos="851"/>
        </w:tabs>
        <w:ind w:left="1843" w:hanging="992"/>
        <w:jc w:val="both"/>
        <w:rPr>
          <w:rFonts w:asciiTheme="minorHAnsi" w:hAnsiTheme="minorHAnsi" w:cstheme="minorHAnsi"/>
          <w:bCs/>
          <w:sz w:val="20"/>
          <w:szCs w:val="20"/>
        </w:rPr>
      </w:pPr>
      <w:r w:rsidRPr="007A431A">
        <w:rPr>
          <w:rFonts w:asciiTheme="minorHAnsi" w:hAnsiTheme="minorHAnsi" w:cstheme="minorHAnsi"/>
          <w:bCs/>
          <w:sz w:val="20"/>
          <w:szCs w:val="20"/>
        </w:rPr>
        <w:t>Produkto atitikties deklaracij</w:t>
      </w:r>
      <w:r w:rsidR="00DC3F6F">
        <w:rPr>
          <w:rFonts w:asciiTheme="minorHAnsi" w:hAnsiTheme="minorHAnsi" w:cstheme="minorHAnsi"/>
          <w:bCs/>
          <w:sz w:val="20"/>
          <w:szCs w:val="20"/>
        </w:rPr>
        <w:t>a</w:t>
      </w:r>
      <w:r w:rsidRPr="007A431A">
        <w:rPr>
          <w:rFonts w:asciiTheme="minorHAnsi" w:hAnsiTheme="minorHAnsi" w:cstheme="minorHAnsi"/>
          <w:bCs/>
          <w:sz w:val="20"/>
          <w:szCs w:val="20"/>
        </w:rPr>
        <w:t xml:space="preserve"> (pagal LST EN 14339:2007 arba lygiavertį)</w:t>
      </w:r>
      <w:r w:rsidR="004C786D" w:rsidRPr="007A431A">
        <w:rPr>
          <w:rFonts w:asciiTheme="minorHAnsi" w:hAnsiTheme="minorHAnsi" w:cstheme="minorHAnsi"/>
          <w:bCs/>
          <w:sz w:val="20"/>
          <w:szCs w:val="20"/>
        </w:rPr>
        <w:t xml:space="preserve">, </w:t>
      </w:r>
      <w:r w:rsidR="007A431A" w:rsidRPr="007A431A">
        <w:rPr>
          <w:rFonts w:asciiTheme="minorHAnsi" w:hAnsiTheme="minorHAnsi" w:cstheme="minorHAnsi"/>
          <w:b/>
          <w:sz w:val="20"/>
          <w:szCs w:val="20"/>
        </w:rPr>
        <w:t>lietuvių k. arba anglų k.</w:t>
      </w:r>
      <w:r w:rsidRPr="007A431A">
        <w:rPr>
          <w:rFonts w:asciiTheme="minorHAnsi" w:hAnsiTheme="minorHAnsi" w:cstheme="minorHAnsi"/>
          <w:bCs/>
          <w:sz w:val="20"/>
          <w:szCs w:val="20"/>
        </w:rPr>
        <w:t>;</w:t>
      </w:r>
    </w:p>
    <w:p w14:paraId="4467B1B2" w14:textId="54E655A1" w:rsidR="00D470B6" w:rsidRPr="00AC79AF" w:rsidRDefault="00D470B6" w:rsidP="00AC79AF">
      <w:pPr>
        <w:pStyle w:val="ListParagraph"/>
        <w:numPr>
          <w:ilvl w:val="3"/>
          <w:numId w:val="4"/>
        </w:numPr>
        <w:ind w:left="1843" w:hanging="992"/>
        <w:jc w:val="both"/>
        <w:rPr>
          <w:rFonts w:asciiTheme="minorHAnsi" w:hAnsiTheme="minorHAnsi" w:cstheme="minorHAnsi"/>
          <w:sz w:val="20"/>
          <w:szCs w:val="20"/>
        </w:rPr>
      </w:pPr>
      <w:r w:rsidRPr="00AC79AF">
        <w:rPr>
          <w:rFonts w:asciiTheme="minorHAnsi" w:hAnsiTheme="minorHAnsi" w:cstheme="minorHAnsi"/>
          <w:sz w:val="20"/>
          <w:szCs w:val="20"/>
        </w:rPr>
        <w:t xml:space="preserve">GSK sertifikavimo centro RAL-GZ662 sertifikatas </w:t>
      </w:r>
      <w:r w:rsidR="00AC79AF" w:rsidRPr="00AC79AF">
        <w:rPr>
          <w:rFonts w:asciiTheme="minorHAnsi" w:hAnsiTheme="minorHAnsi" w:cstheme="minorHAnsi"/>
          <w:sz w:val="20"/>
          <w:szCs w:val="20"/>
        </w:rPr>
        <w:t>p</w:t>
      </w:r>
      <w:r w:rsidRPr="00AC79AF">
        <w:rPr>
          <w:rFonts w:asciiTheme="minorHAnsi" w:hAnsiTheme="minorHAnsi" w:cstheme="minorHAnsi"/>
          <w:sz w:val="20"/>
          <w:szCs w:val="20"/>
        </w:rPr>
        <w:t>roduktams („Products“) arba lygiavertis</w:t>
      </w:r>
      <w:r w:rsidR="00AC79AF">
        <w:rPr>
          <w:rFonts w:asciiTheme="minorHAnsi" w:hAnsiTheme="minorHAnsi" w:cstheme="minorHAnsi"/>
          <w:sz w:val="20"/>
          <w:szCs w:val="20"/>
        </w:rPr>
        <w:t xml:space="preserve">, </w:t>
      </w:r>
      <w:r w:rsidR="00AC79AF" w:rsidRPr="007A431A">
        <w:rPr>
          <w:rFonts w:asciiTheme="minorHAnsi" w:eastAsiaTheme="minorHAnsi" w:hAnsiTheme="minorHAnsi" w:cstheme="minorHAnsi"/>
          <w:b/>
          <w:sz w:val="20"/>
          <w:szCs w:val="20"/>
        </w:rPr>
        <w:t>lietuvių k. arba anglų k.</w:t>
      </w:r>
      <w:r w:rsidR="00AC79AF">
        <w:rPr>
          <w:rFonts w:asciiTheme="minorHAnsi" w:eastAsiaTheme="minorHAnsi" w:hAnsiTheme="minorHAnsi" w:cstheme="minorHAnsi"/>
          <w:bCs/>
          <w:sz w:val="20"/>
          <w:szCs w:val="20"/>
        </w:rPr>
        <w:t>;</w:t>
      </w:r>
      <w:r w:rsidR="00AC79AF" w:rsidRPr="007A431A">
        <w:rPr>
          <w:rFonts w:asciiTheme="minorHAnsi" w:eastAsiaTheme="minorHAnsi" w:hAnsiTheme="minorHAnsi" w:cstheme="minorHAnsi"/>
          <w:bCs/>
          <w:sz w:val="20"/>
          <w:szCs w:val="20"/>
        </w:rPr>
        <w:t xml:space="preserve"> </w:t>
      </w:r>
    </w:p>
    <w:p w14:paraId="401DD721" w14:textId="742BEB62" w:rsidR="003B40AC" w:rsidRPr="00AC79AF" w:rsidRDefault="003B40AC" w:rsidP="007A431A">
      <w:pPr>
        <w:pStyle w:val="ListParagraph"/>
        <w:numPr>
          <w:ilvl w:val="3"/>
          <w:numId w:val="4"/>
        </w:numPr>
        <w:tabs>
          <w:tab w:val="left" w:pos="426"/>
          <w:tab w:val="left" w:pos="851"/>
        </w:tabs>
        <w:ind w:left="1843" w:hanging="992"/>
        <w:jc w:val="both"/>
        <w:rPr>
          <w:rFonts w:asciiTheme="minorHAnsi" w:hAnsiTheme="minorHAnsi" w:cstheme="minorHAnsi"/>
          <w:bCs/>
          <w:sz w:val="20"/>
          <w:szCs w:val="20"/>
        </w:rPr>
      </w:pPr>
      <w:r w:rsidRPr="00AC79AF">
        <w:rPr>
          <w:rFonts w:asciiTheme="minorHAnsi" w:hAnsiTheme="minorHAnsi" w:cstheme="minorHAnsi"/>
          <w:bCs/>
          <w:sz w:val="20"/>
          <w:szCs w:val="20"/>
        </w:rPr>
        <w:t>Hidranto ir sudedamųjų dalių techninės charakteristik</w:t>
      </w:r>
      <w:r w:rsidR="00DC3F6F" w:rsidRPr="00AC79AF">
        <w:rPr>
          <w:rFonts w:asciiTheme="minorHAnsi" w:hAnsiTheme="minorHAnsi" w:cstheme="minorHAnsi"/>
          <w:bCs/>
          <w:sz w:val="20"/>
          <w:szCs w:val="20"/>
        </w:rPr>
        <w:t>os</w:t>
      </w:r>
      <w:r w:rsidRPr="00AC79AF">
        <w:rPr>
          <w:rFonts w:asciiTheme="minorHAnsi" w:hAnsiTheme="minorHAnsi" w:cstheme="minorHAnsi"/>
          <w:bCs/>
          <w:sz w:val="20"/>
          <w:szCs w:val="20"/>
        </w:rPr>
        <w:t xml:space="preserve"> ir brėžini</w:t>
      </w:r>
      <w:r w:rsidR="00DC3F6F" w:rsidRPr="00AC79AF">
        <w:rPr>
          <w:rFonts w:asciiTheme="minorHAnsi" w:hAnsiTheme="minorHAnsi" w:cstheme="minorHAnsi"/>
          <w:bCs/>
          <w:sz w:val="20"/>
          <w:szCs w:val="20"/>
        </w:rPr>
        <w:t>ai</w:t>
      </w:r>
      <w:r w:rsidR="004C786D" w:rsidRPr="00AC79AF">
        <w:rPr>
          <w:rFonts w:asciiTheme="minorHAnsi" w:hAnsiTheme="minorHAnsi" w:cstheme="minorHAnsi"/>
          <w:bCs/>
          <w:sz w:val="20"/>
          <w:szCs w:val="20"/>
        </w:rPr>
        <w:t xml:space="preserve">, </w:t>
      </w:r>
      <w:r w:rsidR="007A431A" w:rsidRPr="00AC79AF">
        <w:rPr>
          <w:rFonts w:asciiTheme="minorHAnsi" w:hAnsiTheme="minorHAnsi" w:cstheme="minorHAnsi"/>
          <w:b/>
          <w:sz w:val="20"/>
          <w:szCs w:val="20"/>
        </w:rPr>
        <w:t>lietuvių k. arba anglų k.</w:t>
      </w:r>
      <w:r w:rsidRPr="00AC79AF">
        <w:rPr>
          <w:rFonts w:asciiTheme="minorHAnsi" w:hAnsiTheme="minorHAnsi" w:cstheme="minorHAnsi"/>
          <w:bCs/>
          <w:sz w:val="20"/>
          <w:szCs w:val="20"/>
        </w:rPr>
        <w:t>;</w:t>
      </w:r>
    </w:p>
    <w:p w14:paraId="53D2E63A" w14:textId="1208137C" w:rsidR="003B40AC" w:rsidRPr="00AC79AF" w:rsidRDefault="003B40AC" w:rsidP="007A431A">
      <w:pPr>
        <w:pStyle w:val="ListParagraph"/>
        <w:numPr>
          <w:ilvl w:val="3"/>
          <w:numId w:val="4"/>
        </w:numPr>
        <w:tabs>
          <w:tab w:val="left" w:pos="426"/>
          <w:tab w:val="left" w:pos="851"/>
        </w:tabs>
        <w:ind w:left="1843" w:hanging="992"/>
        <w:jc w:val="both"/>
        <w:rPr>
          <w:rFonts w:asciiTheme="minorHAnsi" w:hAnsiTheme="minorHAnsi" w:cstheme="minorHAnsi"/>
          <w:bCs/>
          <w:sz w:val="20"/>
          <w:szCs w:val="20"/>
        </w:rPr>
      </w:pPr>
      <w:r w:rsidRPr="00AC79AF">
        <w:rPr>
          <w:rFonts w:asciiTheme="minorHAnsi" w:hAnsiTheme="minorHAnsi" w:cstheme="minorHAnsi"/>
          <w:bCs/>
          <w:sz w:val="20"/>
          <w:szCs w:val="20"/>
        </w:rPr>
        <w:t>Montavimo instrukcija</w:t>
      </w:r>
      <w:r w:rsidR="004C786D" w:rsidRPr="00AC79AF">
        <w:rPr>
          <w:rFonts w:asciiTheme="minorHAnsi" w:hAnsiTheme="minorHAnsi" w:cstheme="minorHAnsi"/>
          <w:bCs/>
          <w:sz w:val="20"/>
          <w:szCs w:val="20"/>
        </w:rPr>
        <w:t xml:space="preserve">, </w:t>
      </w:r>
      <w:r w:rsidR="007A431A" w:rsidRPr="00AC79AF">
        <w:rPr>
          <w:rFonts w:asciiTheme="minorHAnsi" w:hAnsiTheme="minorHAnsi" w:cstheme="minorHAnsi"/>
          <w:b/>
          <w:sz w:val="20"/>
          <w:szCs w:val="20"/>
        </w:rPr>
        <w:t>lietuvių k.</w:t>
      </w:r>
      <w:r w:rsidR="004C786D" w:rsidRPr="00AC79AF">
        <w:rPr>
          <w:rFonts w:asciiTheme="minorHAnsi" w:hAnsiTheme="minorHAnsi" w:cstheme="minorHAnsi"/>
          <w:bCs/>
          <w:sz w:val="20"/>
          <w:szCs w:val="20"/>
        </w:rPr>
        <w:t>;</w:t>
      </w:r>
    </w:p>
    <w:p w14:paraId="6D653BD9" w14:textId="6D302EB6" w:rsidR="003B40AC" w:rsidRPr="007A431A" w:rsidRDefault="003B40AC" w:rsidP="007A431A">
      <w:pPr>
        <w:pStyle w:val="ListParagraph"/>
        <w:numPr>
          <w:ilvl w:val="3"/>
          <w:numId w:val="4"/>
        </w:numPr>
        <w:tabs>
          <w:tab w:val="left" w:pos="426"/>
          <w:tab w:val="left" w:pos="851"/>
        </w:tabs>
        <w:ind w:left="1843" w:hanging="992"/>
        <w:jc w:val="both"/>
        <w:rPr>
          <w:rFonts w:asciiTheme="minorHAnsi" w:hAnsiTheme="minorHAnsi" w:cstheme="minorHAnsi"/>
          <w:bCs/>
          <w:sz w:val="20"/>
          <w:szCs w:val="20"/>
        </w:rPr>
      </w:pPr>
      <w:r w:rsidRPr="007A431A">
        <w:rPr>
          <w:rFonts w:asciiTheme="minorHAnsi" w:hAnsiTheme="minorHAnsi" w:cstheme="minorHAnsi"/>
          <w:bCs/>
          <w:sz w:val="20"/>
          <w:szCs w:val="20"/>
        </w:rPr>
        <w:t>Siūlomų prekių atitikimo techniniams reikalavimams pagrindimo lentelė (</w:t>
      </w:r>
      <w:r w:rsidR="00DC3F6F">
        <w:rPr>
          <w:rFonts w:asciiTheme="minorHAnsi" w:hAnsiTheme="minorHAnsi" w:cstheme="minorHAnsi"/>
          <w:bCs/>
          <w:sz w:val="20"/>
          <w:szCs w:val="20"/>
        </w:rPr>
        <w:t xml:space="preserve">užpildytas </w:t>
      </w:r>
      <w:r w:rsidR="004C786D" w:rsidRPr="007A431A">
        <w:rPr>
          <w:rFonts w:asciiTheme="minorHAnsi" w:hAnsiTheme="minorHAnsi" w:cstheme="minorHAnsi"/>
          <w:bCs/>
          <w:sz w:val="20"/>
          <w:szCs w:val="20"/>
        </w:rPr>
        <w:t>T</w:t>
      </w:r>
      <w:r w:rsidRPr="007A431A">
        <w:rPr>
          <w:rFonts w:asciiTheme="minorHAnsi" w:hAnsiTheme="minorHAnsi" w:cstheme="minorHAnsi"/>
          <w:bCs/>
          <w:sz w:val="20"/>
          <w:szCs w:val="20"/>
        </w:rPr>
        <w:t>echninės specifikacijos</w:t>
      </w:r>
      <w:r w:rsidR="004C786D" w:rsidRPr="007A431A">
        <w:rPr>
          <w:rFonts w:asciiTheme="minorHAnsi" w:hAnsiTheme="minorHAnsi" w:cstheme="minorHAnsi"/>
          <w:bCs/>
          <w:sz w:val="20"/>
          <w:szCs w:val="20"/>
        </w:rPr>
        <w:t xml:space="preserve"> 2</w:t>
      </w:r>
      <w:r w:rsidRPr="007A431A">
        <w:rPr>
          <w:rFonts w:asciiTheme="minorHAnsi" w:hAnsiTheme="minorHAnsi" w:cstheme="minorHAnsi"/>
          <w:bCs/>
          <w:sz w:val="20"/>
          <w:szCs w:val="20"/>
        </w:rPr>
        <w:t xml:space="preserve"> priedas)</w:t>
      </w:r>
      <w:r w:rsidR="00DC3F6F">
        <w:rPr>
          <w:rFonts w:asciiTheme="minorHAnsi" w:hAnsiTheme="minorHAnsi" w:cstheme="minorHAnsi"/>
          <w:bCs/>
          <w:sz w:val="20"/>
          <w:szCs w:val="20"/>
        </w:rPr>
        <w:t>.</w:t>
      </w:r>
    </w:p>
    <w:p w14:paraId="356E94B0" w14:textId="77777777" w:rsidR="00A83F29" w:rsidRPr="007A431A" w:rsidRDefault="00A83F29" w:rsidP="00A83F29">
      <w:pPr>
        <w:tabs>
          <w:tab w:val="left" w:pos="0"/>
          <w:tab w:val="left" w:pos="567"/>
        </w:tabs>
        <w:suppressAutoHyphens/>
        <w:jc w:val="both"/>
        <w:rPr>
          <w:rFonts w:asciiTheme="minorHAnsi" w:hAnsiTheme="minorHAnsi" w:cstheme="minorHAnsi"/>
          <w:sz w:val="20"/>
          <w:szCs w:val="20"/>
        </w:rPr>
      </w:pPr>
    </w:p>
    <w:p w14:paraId="586EBBD2" w14:textId="77777777" w:rsidR="00961AAA" w:rsidRPr="007A431A" w:rsidRDefault="00961AAA" w:rsidP="00F06E01">
      <w:pPr>
        <w:pStyle w:val="ListParagraph"/>
        <w:numPr>
          <w:ilvl w:val="0"/>
          <w:numId w:val="4"/>
        </w:numPr>
        <w:pBdr>
          <w:top w:val="single" w:sz="8" w:space="1" w:color="auto"/>
          <w:bottom w:val="single" w:sz="8" w:space="1" w:color="auto"/>
        </w:pBdr>
        <w:tabs>
          <w:tab w:val="left" w:pos="284"/>
        </w:tabs>
        <w:spacing w:before="60" w:after="60"/>
        <w:ind w:left="0" w:firstLine="0"/>
        <w:contextualSpacing w:val="0"/>
        <w:rPr>
          <w:rFonts w:asciiTheme="minorHAnsi" w:hAnsiTheme="minorHAnsi" w:cstheme="minorHAnsi"/>
          <w:b/>
          <w:sz w:val="20"/>
          <w:szCs w:val="20"/>
        </w:rPr>
      </w:pPr>
      <w:r w:rsidRPr="007A431A">
        <w:rPr>
          <w:rFonts w:asciiTheme="minorHAnsi" w:hAnsiTheme="minorHAnsi" w:cstheme="minorHAnsi"/>
          <w:b/>
          <w:sz w:val="20"/>
          <w:szCs w:val="20"/>
        </w:rPr>
        <w:t>PRIEDAI</w:t>
      </w:r>
    </w:p>
    <w:p w14:paraId="2B285B35" w14:textId="125B4E4A" w:rsidR="00961AAA" w:rsidRPr="007A431A" w:rsidRDefault="00961AAA" w:rsidP="00961AAA">
      <w:pPr>
        <w:spacing w:before="60" w:after="60"/>
        <w:rPr>
          <w:rFonts w:asciiTheme="minorHAnsi" w:hAnsiTheme="minorHAnsi" w:cstheme="minorHAnsi"/>
          <w:b/>
          <w:i/>
          <w:color w:val="7F7F7F" w:themeColor="text1" w:themeTint="80"/>
          <w:sz w:val="20"/>
          <w:szCs w:val="20"/>
        </w:rPr>
      </w:pPr>
      <w:r w:rsidRPr="007A431A">
        <w:rPr>
          <w:rFonts w:asciiTheme="minorHAnsi" w:hAnsiTheme="minorHAnsi" w:cstheme="minorHAnsi"/>
          <w:bCs/>
          <w:sz w:val="20"/>
          <w:szCs w:val="20"/>
        </w:rPr>
        <w:t>Priedas Nr. 1 – hidrantų techniniai aprašymai.</w:t>
      </w:r>
    </w:p>
    <w:p w14:paraId="2DCB3FA9" w14:textId="13050AED" w:rsidR="00DB275B" w:rsidRPr="007A431A" w:rsidRDefault="00DB275B" w:rsidP="00DB275B">
      <w:pPr>
        <w:spacing w:before="60" w:after="60"/>
        <w:rPr>
          <w:rFonts w:asciiTheme="minorHAnsi" w:hAnsiTheme="minorHAnsi" w:cstheme="minorHAnsi"/>
          <w:b/>
          <w:i/>
          <w:color w:val="7F7F7F" w:themeColor="text1" w:themeTint="80"/>
          <w:sz w:val="20"/>
          <w:szCs w:val="20"/>
        </w:rPr>
      </w:pPr>
      <w:r w:rsidRPr="007A431A">
        <w:rPr>
          <w:rFonts w:asciiTheme="minorHAnsi" w:hAnsiTheme="minorHAnsi" w:cstheme="minorHAnsi"/>
          <w:bCs/>
          <w:sz w:val="20"/>
          <w:szCs w:val="20"/>
        </w:rPr>
        <w:t xml:space="preserve">Priedas Nr. 2 – siūlomų prekių atitikimo techniniams reikalavimams pagrindimo </w:t>
      </w:r>
      <w:r w:rsidR="00EB1811" w:rsidRPr="007A431A">
        <w:rPr>
          <w:rFonts w:asciiTheme="minorHAnsi" w:hAnsiTheme="minorHAnsi" w:cstheme="minorHAnsi"/>
          <w:bCs/>
          <w:sz w:val="20"/>
          <w:szCs w:val="20"/>
        </w:rPr>
        <w:t>lentelė</w:t>
      </w:r>
      <w:r w:rsidRPr="007A431A">
        <w:rPr>
          <w:rFonts w:asciiTheme="minorHAnsi" w:hAnsiTheme="minorHAnsi" w:cstheme="minorHAnsi"/>
          <w:bCs/>
          <w:sz w:val="20"/>
          <w:szCs w:val="20"/>
        </w:rPr>
        <w:t>.</w:t>
      </w:r>
    </w:p>
    <w:p w14:paraId="142DEEB4"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412B3ED1"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color w:val="FF0000"/>
          <w:sz w:val="20"/>
          <w:szCs w:val="20"/>
        </w:rPr>
      </w:pPr>
    </w:p>
    <w:p w14:paraId="3315A015"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5FAB1C65"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426D3591"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72ACE493"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6DC9C0A1"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6FEFC99C"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5D165FE1"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3E691E78"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61C2B25D"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054192A6" w14:textId="01787716"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057D39B9" w14:textId="301C2090"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4219F5AF" w14:textId="78F30C0E"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1F227690" w14:textId="082B475C"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7F5D4E1D" w14:textId="398AA97E"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17952376" w14:textId="4F7E33CB"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3795C8FD" w14:textId="084C6E60"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773311E4" w14:textId="7D4260CB"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76884D72" w14:textId="5746F719"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882708B" w14:textId="1F246502"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243AF67" w14:textId="09ACECAC"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4A002553" w14:textId="02A4CCC1"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074FB54D" w14:textId="17EAEC65"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2A7BA99D" w14:textId="6526A8D6"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1728162A" w14:textId="77E70127"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74242256" w14:textId="2946301C"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04B0672F" w14:textId="7E7334B6"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24BA24A0" w14:textId="141BE75E"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0D87C171" w14:textId="2C14B9AF"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322439CE" w14:textId="32CA5566"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173B016D" w14:textId="4DB25E21"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4ED20648" w14:textId="480B800F" w:rsidR="00E332C0"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7C3C8D4C" w14:textId="3A05923F"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02C85BA0" w14:textId="5B6FA958"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65C072DB" w14:textId="23031CE4"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49782ECB" w14:textId="22A80507"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22D5AADF" w14:textId="7A08F1DE"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4433CF14" w14:textId="129C0ECE"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07F0B4D4" w14:textId="3855E123"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51AAD76D" w14:textId="22175707"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747266A1" w14:textId="63D82C71"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772DD1ED" w14:textId="33DB5A00"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011870DE" w14:textId="21AEB756"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46BC2B0B" w14:textId="3BCC314E"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238C5980" w14:textId="5A524702"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217B0AD2" w14:textId="085ACDC5" w:rsid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1E94A9E1" w14:textId="77777777" w:rsidR="007A431A" w:rsidRPr="007A431A" w:rsidRDefault="007A431A" w:rsidP="009253C8">
      <w:pPr>
        <w:tabs>
          <w:tab w:val="left" w:pos="322"/>
        </w:tabs>
        <w:suppressAutoHyphens/>
        <w:autoSpaceDN w:val="0"/>
        <w:spacing w:line="256" w:lineRule="auto"/>
        <w:jc w:val="both"/>
        <w:rPr>
          <w:rFonts w:asciiTheme="minorHAnsi" w:hAnsiTheme="minorHAnsi" w:cstheme="minorHAnsi"/>
          <w:sz w:val="20"/>
          <w:szCs w:val="20"/>
        </w:rPr>
      </w:pPr>
    </w:p>
    <w:p w14:paraId="6277DC7A" w14:textId="35AD710E" w:rsidR="00E332C0"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9D6F057" w14:textId="25CF13AC" w:rsidR="00AC79AF" w:rsidRDefault="00AC79AF" w:rsidP="009253C8">
      <w:pPr>
        <w:tabs>
          <w:tab w:val="left" w:pos="322"/>
        </w:tabs>
        <w:suppressAutoHyphens/>
        <w:autoSpaceDN w:val="0"/>
        <w:spacing w:line="256" w:lineRule="auto"/>
        <w:jc w:val="both"/>
        <w:rPr>
          <w:rFonts w:asciiTheme="minorHAnsi" w:hAnsiTheme="minorHAnsi" w:cstheme="minorHAnsi"/>
          <w:sz w:val="20"/>
          <w:szCs w:val="20"/>
        </w:rPr>
      </w:pPr>
    </w:p>
    <w:p w14:paraId="14326DB3" w14:textId="6DA7390D" w:rsidR="00AC79AF" w:rsidRDefault="00AC79AF" w:rsidP="009253C8">
      <w:pPr>
        <w:tabs>
          <w:tab w:val="left" w:pos="322"/>
        </w:tabs>
        <w:suppressAutoHyphens/>
        <w:autoSpaceDN w:val="0"/>
        <w:spacing w:line="256" w:lineRule="auto"/>
        <w:jc w:val="both"/>
        <w:rPr>
          <w:rFonts w:asciiTheme="minorHAnsi" w:hAnsiTheme="minorHAnsi" w:cstheme="minorHAnsi"/>
          <w:sz w:val="20"/>
          <w:szCs w:val="20"/>
        </w:rPr>
      </w:pPr>
    </w:p>
    <w:p w14:paraId="43449D6F" w14:textId="3A5892F3" w:rsidR="00AC79AF" w:rsidRDefault="00AC79AF" w:rsidP="009253C8">
      <w:pPr>
        <w:tabs>
          <w:tab w:val="left" w:pos="322"/>
        </w:tabs>
        <w:suppressAutoHyphens/>
        <w:autoSpaceDN w:val="0"/>
        <w:spacing w:line="256" w:lineRule="auto"/>
        <w:jc w:val="both"/>
        <w:rPr>
          <w:rFonts w:asciiTheme="minorHAnsi" w:hAnsiTheme="minorHAnsi" w:cstheme="minorHAnsi"/>
          <w:sz w:val="20"/>
          <w:szCs w:val="20"/>
        </w:rPr>
      </w:pPr>
    </w:p>
    <w:p w14:paraId="730A5622" w14:textId="6E9738BB" w:rsidR="00AC79AF" w:rsidRDefault="00AC79AF" w:rsidP="009253C8">
      <w:pPr>
        <w:tabs>
          <w:tab w:val="left" w:pos="322"/>
        </w:tabs>
        <w:suppressAutoHyphens/>
        <w:autoSpaceDN w:val="0"/>
        <w:spacing w:line="256" w:lineRule="auto"/>
        <w:jc w:val="both"/>
        <w:rPr>
          <w:rFonts w:asciiTheme="minorHAnsi" w:hAnsiTheme="minorHAnsi" w:cstheme="minorHAnsi"/>
          <w:sz w:val="20"/>
          <w:szCs w:val="20"/>
        </w:rPr>
      </w:pPr>
    </w:p>
    <w:p w14:paraId="3A684ACE" w14:textId="4E0A97D4" w:rsidR="00AC79AF" w:rsidRDefault="00AC79AF" w:rsidP="009253C8">
      <w:pPr>
        <w:tabs>
          <w:tab w:val="left" w:pos="322"/>
        </w:tabs>
        <w:suppressAutoHyphens/>
        <w:autoSpaceDN w:val="0"/>
        <w:spacing w:line="256" w:lineRule="auto"/>
        <w:jc w:val="both"/>
        <w:rPr>
          <w:rFonts w:asciiTheme="minorHAnsi" w:hAnsiTheme="minorHAnsi" w:cstheme="minorHAnsi"/>
          <w:sz w:val="20"/>
          <w:szCs w:val="20"/>
        </w:rPr>
      </w:pPr>
    </w:p>
    <w:p w14:paraId="076F7570" w14:textId="77777777" w:rsidR="00AC79AF" w:rsidRPr="007A431A" w:rsidRDefault="00AC79AF" w:rsidP="009253C8">
      <w:pPr>
        <w:tabs>
          <w:tab w:val="left" w:pos="322"/>
        </w:tabs>
        <w:suppressAutoHyphens/>
        <w:autoSpaceDN w:val="0"/>
        <w:spacing w:line="256" w:lineRule="auto"/>
        <w:jc w:val="both"/>
        <w:rPr>
          <w:rFonts w:asciiTheme="minorHAnsi" w:hAnsiTheme="minorHAnsi" w:cstheme="minorHAnsi"/>
          <w:sz w:val="20"/>
          <w:szCs w:val="20"/>
        </w:rPr>
      </w:pPr>
    </w:p>
    <w:p w14:paraId="3FA39D42" w14:textId="1B9E4B0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22B116C6" w14:textId="7EC36B7D" w:rsidR="004C71A4" w:rsidRPr="007A431A" w:rsidRDefault="004C71A4" w:rsidP="009253C8">
      <w:pPr>
        <w:tabs>
          <w:tab w:val="left" w:pos="322"/>
        </w:tabs>
        <w:suppressAutoHyphens/>
        <w:autoSpaceDN w:val="0"/>
        <w:spacing w:line="256" w:lineRule="auto"/>
        <w:jc w:val="both"/>
        <w:rPr>
          <w:rFonts w:asciiTheme="minorHAnsi" w:hAnsiTheme="minorHAnsi" w:cstheme="minorHAnsi"/>
          <w:sz w:val="20"/>
          <w:szCs w:val="20"/>
        </w:rPr>
      </w:pPr>
    </w:p>
    <w:p w14:paraId="1DCA3676" w14:textId="32CF3C97" w:rsidR="00BE6008" w:rsidRPr="007A431A" w:rsidRDefault="00BE6008" w:rsidP="00BE6008">
      <w:pPr>
        <w:tabs>
          <w:tab w:val="left" w:pos="322"/>
        </w:tabs>
        <w:suppressAutoHyphens/>
        <w:autoSpaceDN w:val="0"/>
        <w:spacing w:line="256" w:lineRule="auto"/>
        <w:jc w:val="right"/>
        <w:rPr>
          <w:rFonts w:asciiTheme="minorHAnsi" w:hAnsiTheme="minorHAnsi" w:cstheme="minorHAnsi"/>
          <w:sz w:val="20"/>
          <w:szCs w:val="20"/>
        </w:rPr>
      </w:pPr>
      <w:r w:rsidRPr="007A431A">
        <w:rPr>
          <w:rFonts w:asciiTheme="minorHAnsi" w:hAnsiTheme="minorHAnsi" w:cstheme="minorHAnsi"/>
          <w:sz w:val="20"/>
          <w:szCs w:val="20"/>
        </w:rPr>
        <w:t>Techninės specifikacijos 1 priedas</w:t>
      </w:r>
    </w:p>
    <w:p w14:paraId="351331AC" w14:textId="6F6C4F66" w:rsidR="009253C8" w:rsidRPr="007A431A" w:rsidRDefault="00BE6008" w:rsidP="009253C8">
      <w:pPr>
        <w:tabs>
          <w:tab w:val="left" w:pos="322"/>
        </w:tabs>
        <w:suppressAutoHyphens/>
        <w:autoSpaceDN w:val="0"/>
        <w:spacing w:line="256" w:lineRule="auto"/>
        <w:jc w:val="both"/>
        <w:rPr>
          <w:rFonts w:asciiTheme="minorHAnsi" w:hAnsiTheme="minorHAnsi" w:cstheme="minorHAnsi"/>
          <w:sz w:val="20"/>
          <w:szCs w:val="20"/>
        </w:rPr>
      </w:pPr>
      <w:r w:rsidRPr="007A431A">
        <w:rPr>
          <w:rFonts w:asciiTheme="minorHAnsi" w:hAnsiTheme="minorHAnsi" w:cstheme="minorHAnsi"/>
          <w:noProof/>
          <w:sz w:val="20"/>
          <w:szCs w:val="20"/>
        </w:rPr>
        <w:drawing>
          <wp:inline distT="0" distB="0" distL="0" distR="0" wp14:anchorId="0C1FA7AC" wp14:editId="1BE91496">
            <wp:extent cx="6003808" cy="8315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6122" cy="8332380"/>
                    </a:xfrm>
                    <a:prstGeom prst="rect">
                      <a:avLst/>
                    </a:prstGeom>
                    <a:noFill/>
                    <a:ln>
                      <a:noFill/>
                    </a:ln>
                  </pic:spPr>
                </pic:pic>
              </a:graphicData>
            </a:graphic>
          </wp:inline>
        </w:drawing>
      </w:r>
    </w:p>
    <w:p w14:paraId="3C655F17" w14:textId="7F583A9A"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76CD271E" w14:textId="3762AFCC"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FFEEF5D" w14:textId="52319CD9"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45B1768" w14:textId="459DE42C"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5473B55" w14:textId="28BC136E"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2423DD9" w14:textId="524B9455"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38866D4D" w14:textId="77777777"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17FDCA67" w14:textId="11DD9949" w:rsidR="009253C8" w:rsidRPr="007A431A" w:rsidRDefault="00E727BB" w:rsidP="00E727BB">
      <w:pPr>
        <w:tabs>
          <w:tab w:val="left" w:pos="322"/>
        </w:tabs>
        <w:suppressAutoHyphens/>
        <w:autoSpaceDN w:val="0"/>
        <w:spacing w:line="256" w:lineRule="auto"/>
        <w:jc w:val="center"/>
        <w:rPr>
          <w:rFonts w:asciiTheme="minorHAnsi" w:hAnsiTheme="minorHAnsi" w:cstheme="minorHAnsi"/>
          <w:sz w:val="20"/>
          <w:szCs w:val="20"/>
        </w:rPr>
      </w:pPr>
      <w:r w:rsidRPr="007A431A">
        <w:rPr>
          <w:rFonts w:asciiTheme="minorHAnsi" w:hAnsiTheme="minorHAnsi" w:cstheme="minorHAnsi"/>
          <w:sz w:val="20"/>
          <w:szCs w:val="20"/>
        </w:rPr>
        <w:t>1.</w:t>
      </w:r>
    </w:p>
    <w:p w14:paraId="5FE751D7" w14:textId="6EE0E34A" w:rsidR="00BE6008" w:rsidRPr="007A431A" w:rsidRDefault="00BE6008" w:rsidP="009253C8">
      <w:pPr>
        <w:tabs>
          <w:tab w:val="left" w:pos="322"/>
        </w:tabs>
        <w:suppressAutoHyphens/>
        <w:autoSpaceDN w:val="0"/>
        <w:spacing w:line="256" w:lineRule="auto"/>
        <w:jc w:val="both"/>
        <w:rPr>
          <w:rFonts w:asciiTheme="minorHAnsi" w:hAnsiTheme="minorHAnsi" w:cstheme="minorHAnsi"/>
          <w:sz w:val="20"/>
          <w:szCs w:val="20"/>
        </w:rPr>
      </w:pPr>
      <w:r w:rsidRPr="007A431A">
        <w:rPr>
          <w:rFonts w:asciiTheme="minorHAnsi" w:hAnsiTheme="minorHAnsi" w:cstheme="minorHAnsi"/>
          <w:noProof/>
          <w:sz w:val="20"/>
          <w:szCs w:val="20"/>
        </w:rPr>
        <w:lastRenderedPageBreak/>
        <w:drawing>
          <wp:inline distT="0" distB="0" distL="0" distR="0" wp14:anchorId="217054EE" wp14:editId="67919A3B">
            <wp:extent cx="5857875" cy="80639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4409" cy="8072944"/>
                    </a:xfrm>
                    <a:prstGeom prst="rect">
                      <a:avLst/>
                    </a:prstGeom>
                    <a:noFill/>
                    <a:ln>
                      <a:noFill/>
                    </a:ln>
                  </pic:spPr>
                </pic:pic>
              </a:graphicData>
            </a:graphic>
          </wp:inline>
        </w:drawing>
      </w:r>
    </w:p>
    <w:p w14:paraId="7E4A8B1C"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0CC7AC22" w14:textId="181BF672"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03CA343B" w14:textId="7F42737A"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33550A6E" w14:textId="607DE238"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85C6A64" w14:textId="6C6A5551"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46580035" w14:textId="390CCDCB"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3B3FA4BC" w14:textId="139F9EC9"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6D9B3A5E" w14:textId="77777777"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63234AAC" w14:textId="57D6BB79"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63E2FC54" w14:textId="3DA55808" w:rsidR="00BE6008" w:rsidRPr="007A431A" w:rsidRDefault="00E727BB" w:rsidP="00E727BB">
      <w:pPr>
        <w:tabs>
          <w:tab w:val="left" w:pos="322"/>
        </w:tabs>
        <w:suppressAutoHyphens/>
        <w:autoSpaceDN w:val="0"/>
        <w:spacing w:line="256" w:lineRule="auto"/>
        <w:jc w:val="center"/>
        <w:rPr>
          <w:rFonts w:asciiTheme="minorHAnsi" w:hAnsiTheme="minorHAnsi" w:cstheme="minorHAnsi"/>
          <w:sz w:val="20"/>
          <w:szCs w:val="20"/>
        </w:rPr>
      </w:pPr>
      <w:r w:rsidRPr="007A431A">
        <w:rPr>
          <w:rFonts w:asciiTheme="minorHAnsi" w:hAnsiTheme="minorHAnsi" w:cstheme="minorHAnsi"/>
          <w:sz w:val="20"/>
          <w:szCs w:val="20"/>
        </w:rPr>
        <w:t>2.</w:t>
      </w:r>
    </w:p>
    <w:p w14:paraId="40E84D76" w14:textId="575DF1C6" w:rsidR="00BE6008" w:rsidRPr="007A431A" w:rsidRDefault="00BE6008" w:rsidP="009253C8">
      <w:pPr>
        <w:tabs>
          <w:tab w:val="left" w:pos="322"/>
        </w:tabs>
        <w:suppressAutoHyphens/>
        <w:autoSpaceDN w:val="0"/>
        <w:spacing w:line="256" w:lineRule="auto"/>
        <w:jc w:val="both"/>
        <w:rPr>
          <w:rFonts w:asciiTheme="minorHAnsi" w:hAnsiTheme="minorHAnsi" w:cstheme="minorHAnsi"/>
          <w:sz w:val="20"/>
          <w:szCs w:val="20"/>
        </w:rPr>
      </w:pPr>
      <w:r w:rsidRPr="007A431A">
        <w:rPr>
          <w:rFonts w:asciiTheme="minorHAnsi" w:hAnsiTheme="minorHAnsi" w:cstheme="minorHAnsi"/>
          <w:noProof/>
          <w:sz w:val="20"/>
          <w:szCs w:val="20"/>
        </w:rPr>
        <w:lastRenderedPageBreak/>
        <w:drawing>
          <wp:inline distT="0" distB="0" distL="0" distR="0" wp14:anchorId="58B55A4F" wp14:editId="026D7117">
            <wp:extent cx="5960415" cy="5353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579" cy="5364872"/>
                    </a:xfrm>
                    <a:prstGeom prst="rect">
                      <a:avLst/>
                    </a:prstGeom>
                    <a:noFill/>
                    <a:ln>
                      <a:noFill/>
                    </a:ln>
                  </pic:spPr>
                </pic:pic>
              </a:graphicData>
            </a:graphic>
          </wp:inline>
        </w:drawing>
      </w:r>
    </w:p>
    <w:p w14:paraId="5BF49CC6"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522F2E2C" w14:textId="77777777"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770B2A71" w14:textId="0B2F093F"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26825D4D" w14:textId="72421B47"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6D1D577F" w14:textId="19B281C6"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70294C4A" w14:textId="7B609808"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43B57380" w14:textId="231CD470"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240E857C" w14:textId="5C23B3BF"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60B38E16" w14:textId="635ECAD1"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4697922F" w14:textId="3FD0023F"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29F2F751" w14:textId="69069C64"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3DAA8A7C" w14:textId="528F8EF0"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686B697F" w14:textId="7BBB24F2"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558542C3" w14:textId="745F0D93"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7D98BF54" w14:textId="67F0EE54"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20F3ED40" w14:textId="771B0E93"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640B02EE" w14:textId="157C4319"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5B26D95E" w14:textId="7C6DC954"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1AD1A815" w14:textId="7829FE2C"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7E08E84C" w14:textId="36C4B7CD"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33CC079E" w14:textId="354D1190"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68A7A0FE" w14:textId="77777777"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0C98A744" w14:textId="5755A608"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0BCF61F1" w14:textId="2DED16A5"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4DD1010E" w14:textId="4DD123BA" w:rsidR="00E727BB" w:rsidRPr="007A431A" w:rsidRDefault="00E727BB" w:rsidP="00E727BB">
      <w:pPr>
        <w:tabs>
          <w:tab w:val="left" w:pos="322"/>
        </w:tabs>
        <w:suppressAutoHyphens/>
        <w:autoSpaceDN w:val="0"/>
        <w:spacing w:line="256" w:lineRule="auto"/>
        <w:jc w:val="center"/>
        <w:rPr>
          <w:rFonts w:asciiTheme="minorHAnsi" w:hAnsiTheme="minorHAnsi" w:cstheme="minorHAnsi"/>
          <w:sz w:val="20"/>
          <w:szCs w:val="20"/>
        </w:rPr>
      </w:pPr>
      <w:r w:rsidRPr="007A431A">
        <w:rPr>
          <w:rFonts w:asciiTheme="minorHAnsi" w:hAnsiTheme="minorHAnsi" w:cstheme="minorHAnsi"/>
          <w:sz w:val="20"/>
          <w:szCs w:val="20"/>
        </w:rPr>
        <w:t>3.</w:t>
      </w:r>
    </w:p>
    <w:p w14:paraId="026836CD" w14:textId="3DDCB095" w:rsidR="009253C8" w:rsidRPr="007A431A" w:rsidRDefault="00BE6008" w:rsidP="009253C8">
      <w:pPr>
        <w:tabs>
          <w:tab w:val="left" w:pos="322"/>
        </w:tabs>
        <w:suppressAutoHyphens/>
        <w:autoSpaceDN w:val="0"/>
        <w:spacing w:line="256" w:lineRule="auto"/>
        <w:jc w:val="both"/>
        <w:rPr>
          <w:rFonts w:asciiTheme="minorHAnsi" w:hAnsiTheme="minorHAnsi" w:cstheme="minorHAnsi"/>
          <w:sz w:val="20"/>
          <w:szCs w:val="20"/>
        </w:rPr>
      </w:pPr>
      <w:r w:rsidRPr="007A431A">
        <w:rPr>
          <w:rFonts w:asciiTheme="minorHAnsi" w:hAnsiTheme="minorHAnsi" w:cstheme="minorHAnsi"/>
          <w:noProof/>
          <w:sz w:val="20"/>
          <w:szCs w:val="20"/>
        </w:rPr>
        <w:lastRenderedPageBreak/>
        <w:drawing>
          <wp:inline distT="0" distB="0" distL="0" distR="0" wp14:anchorId="58037A7B" wp14:editId="501E9934">
            <wp:extent cx="6869933" cy="5656022"/>
            <wp:effectExtent l="0" t="2858" r="4763" b="4762"/>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916124" cy="5694051"/>
                    </a:xfrm>
                    <a:prstGeom prst="rect">
                      <a:avLst/>
                    </a:prstGeom>
                    <a:noFill/>
                    <a:ln>
                      <a:noFill/>
                    </a:ln>
                  </pic:spPr>
                </pic:pic>
              </a:graphicData>
            </a:graphic>
          </wp:inline>
        </w:drawing>
      </w:r>
    </w:p>
    <w:p w14:paraId="730B12CA" w14:textId="7E40D61A" w:rsidR="009253C8" w:rsidRPr="007A431A" w:rsidRDefault="009253C8" w:rsidP="009253C8">
      <w:pPr>
        <w:tabs>
          <w:tab w:val="left" w:pos="322"/>
        </w:tabs>
        <w:suppressAutoHyphens/>
        <w:autoSpaceDN w:val="0"/>
        <w:spacing w:line="256" w:lineRule="auto"/>
        <w:jc w:val="both"/>
        <w:rPr>
          <w:rFonts w:asciiTheme="minorHAnsi" w:hAnsiTheme="minorHAnsi" w:cstheme="minorHAnsi"/>
          <w:sz w:val="20"/>
          <w:szCs w:val="20"/>
        </w:rPr>
      </w:pPr>
    </w:p>
    <w:p w14:paraId="18628FCB" w14:textId="6B5468B0"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20412B24" w14:textId="7F20B9A6"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257F10A3" w14:textId="16AE1675"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2FA046CB" w14:textId="32C8ADBE"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57BE1D40" w14:textId="3375082D"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2BC77DB7" w14:textId="1F2EA761"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5BD7FC2B" w14:textId="07F1E5DA"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660B82B5" w14:textId="01D82EC2"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5D866CF7" w14:textId="090F2B2F"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25F86053" w14:textId="4494171C"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0047678A" w14:textId="4E5BCEDB"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331B8A77" w14:textId="429BD677"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6F7F67E6" w14:textId="05C1C623"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6C6AF5D2" w14:textId="77777777"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05B8C7D7" w14:textId="1CD736E2"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0761434A" w14:textId="0F05F553" w:rsidR="00E727BB" w:rsidRPr="007A431A" w:rsidRDefault="00E727BB" w:rsidP="00E727BB">
      <w:pPr>
        <w:tabs>
          <w:tab w:val="left" w:pos="322"/>
        </w:tabs>
        <w:suppressAutoHyphens/>
        <w:autoSpaceDN w:val="0"/>
        <w:spacing w:line="256" w:lineRule="auto"/>
        <w:jc w:val="center"/>
        <w:rPr>
          <w:rFonts w:asciiTheme="minorHAnsi" w:hAnsiTheme="minorHAnsi" w:cstheme="minorHAnsi"/>
          <w:sz w:val="20"/>
          <w:szCs w:val="20"/>
        </w:rPr>
      </w:pPr>
      <w:r w:rsidRPr="007A431A">
        <w:rPr>
          <w:rFonts w:asciiTheme="minorHAnsi" w:hAnsiTheme="minorHAnsi" w:cstheme="minorHAnsi"/>
          <w:sz w:val="20"/>
          <w:szCs w:val="20"/>
        </w:rPr>
        <w:t>4.</w:t>
      </w:r>
    </w:p>
    <w:p w14:paraId="7E14BAEC" w14:textId="0B61B398"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r w:rsidRPr="007A431A">
        <w:rPr>
          <w:rFonts w:asciiTheme="minorHAnsi" w:hAnsiTheme="minorHAnsi" w:cstheme="minorHAnsi"/>
          <w:noProof/>
          <w:sz w:val="20"/>
          <w:szCs w:val="20"/>
        </w:rPr>
        <w:lastRenderedPageBreak/>
        <w:drawing>
          <wp:inline distT="0" distB="0" distL="0" distR="0" wp14:anchorId="110FE76A" wp14:editId="7398266B">
            <wp:extent cx="7872560" cy="5900655"/>
            <wp:effectExtent l="0" t="476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950520" cy="5959087"/>
                    </a:xfrm>
                    <a:prstGeom prst="rect">
                      <a:avLst/>
                    </a:prstGeom>
                    <a:noFill/>
                    <a:ln>
                      <a:noFill/>
                    </a:ln>
                  </pic:spPr>
                </pic:pic>
              </a:graphicData>
            </a:graphic>
          </wp:inline>
        </w:drawing>
      </w:r>
    </w:p>
    <w:p w14:paraId="3A8D62EB" w14:textId="5D18AA29"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1644CA1A" w14:textId="680A0DCD"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64C060D0" w14:textId="5E656E67"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74493BA8" w14:textId="38829EDB"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06151719" w14:textId="7223BDE5"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6038F3A6" w14:textId="03E81215"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790A5CE2" w14:textId="1D9A3F38"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4177F739" w14:textId="3254222B"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4AFDD0AD" w14:textId="77777777" w:rsidR="00E332C0" w:rsidRPr="007A431A" w:rsidRDefault="00E332C0" w:rsidP="009253C8">
      <w:pPr>
        <w:tabs>
          <w:tab w:val="left" w:pos="322"/>
        </w:tabs>
        <w:suppressAutoHyphens/>
        <w:autoSpaceDN w:val="0"/>
        <w:spacing w:line="256" w:lineRule="auto"/>
        <w:jc w:val="both"/>
        <w:rPr>
          <w:rFonts w:asciiTheme="minorHAnsi" w:hAnsiTheme="minorHAnsi" w:cstheme="minorHAnsi"/>
          <w:sz w:val="20"/>
          <w:szCs w:val="20"/>
        </w:rPr>
      </w:pPr>
    </w:p>
    <w:p w14:paraId="4A0A754E" w14:textId="0E431E5C"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3FF06DEA" w14:textId="05B57038" w:rsidR="00E727BB" w:rsidRPr="007A431A" w:rsidRDefault="00E727BB" w:rsidP="009253C8">
      <w:pPr>
        <w:tabs>
          <w:tab w:val="left" w:pos="322"/>
        </w:tabs>
        <w:suppressAutoHyphens/>
        <w:autoSpaceDN w:val="0"/>
        <w:spacing w:line="256" w:lineRule="auto"/>
        <w:jc w:val="both"/>
        <w:rPr>
          <w:rFonts w:asciiTheme="minorHAnsi" w:hAnsiTheme="minorHAnsi" w:cstheme="minorHAnsi"/>
          <w:sz w:val="20"/>
          <w:szCs w:val="20"/>
        </w:rPr>
      </w:pPr>
    </w:p>
    <w:p w14:paraId="7D63ED61" w14:textId="4793192B" w:rsidR="00961AAA" w:rsidRPr="007A431A" w:rsidRDefault="00E727BB" w:rsidP="00EB1811">
      <w:pPr>
        <w:tabs>
          <w:tab w:val="left" w:pos="322"/>
        </w:tabs>
        <w:suppressAutoHyphens/>
        <w:autoSpaceDN w:val="0"/>
        <w:spacing w:line="256" w:lineRule="auto"/>
        <w:jc w:val="center"/>
        <w:rPr>
          <w:rFonts w:asciiTheme="minorHAnsi" w:hAnsiTheme="minorHAnsi" w:cstheme="minorHAnsi"/>
          <w:sz w:val="20"/>
          <w:szCs w:val="20"/>
        </w:rPr>
        <w:sectPr w:rsidR="00961AAA" w:rsidRPr="007A431A" w:rsidSect="00961AAA">
          <w:pgSz w:w="11906" w:h="16838"/>
          <w:pgMar w:top="454" w:right="567" w:bottom="454" w:left="1701" w:header="567" w:footer="567" w:gutter="0"/>
          <w:cols w:space="1296"/>
          <w:docGrid w:linePitch="360"/>
        </w:sectPr>
      </w:pPr>
      <w:r w:rsidRPr="007A431A">
        <w:rPr>
          <w:rFonts w:asciiTheme="minorHAnsi" w:hAnsiTheme="minorHAnsi" w:cstheme="minorHAnsi"/>
          <w:sz w:val="20"/>
          <w:szCs w:val="20"/>
        </w:rPr>
        <w:t>5</w:t>
      </w:r>
      <w:r w:rsidR="00E332C0" w:rsidRPr="007A431A">
        <w:rPr>
          <w:rFonts w:asciiTheme="minorHAnsi" w:hAnsiTheme="minorHAnsi" w:cstheme="minorHAnsi"/>
          <w:sz w:val="20"/>
          <w:szCs w:val="20"/>
        </w:rPr>
        <w:t>.</w:t>
      </w:r>
    </w:p>
    <w:p w14:paraId="475237C2" w14:textId="6DBA7DA3" w:rsidR="00DB275B" w:rsidRPr="007A431A" w:rsidRDefault="00DB275B" w:rsidP="00DB275B">
      <w:pPr>
        <w:tabs>
          <w:tab w:val="left" w:pos="322"/>
        </w:tabs>
        <w:suppressAutoHyphens/>
        <w:autoSpaceDN w:val="0"/>
        <w:spacing w:line="256" w:lineRule="auto"/>
        <w:jc w:val="right"/>
        <w:rPr>
          <w:rFonts w:asciiTheme="minorHAnsi" w:hAnsiTheme="minorHAnsi" w:cstheme="minorHAnsi"/>
          <w:sz w:val="20"/>
          <w:szCs w:val="20"/>
        </w:rPr>
      </w:pPr>
      <w:r w:rsidRPr="007A431A">
        <w:rPr>
          <w:rFonts w:asciiTheme="minorHAnsi" w:hAnsiTheme="minorHAnsi" w:cstheme="minorHAnsi"/>
          <w:sz w:val="20"/>
          <w:szCs w:val="20"/>
        </w:rPr>
        <w:lastRenderedPageBreak/>
        <w:t>Techninės specifikacijos 2 priedas</w:t>
      </w:r>
    </w:p>
    <w:p w14:paraId="3DDC358B" w14:textId="30391FDC" w:rsidR="00961AAA" w:rsidRPr="007A431A" w:rsidRDefault="00961AAA" w:rsidP="00961AAA">
      <w:pPr>
        <w:pStyle w:val="Heading1"/>
        <w:spacing w:after="120"/>
        <w:jc w:val="center"/>
        <w:rPr>
          <w:rFonts w:asciiTheme="minorHAnsi" w:hAnsiTheme="minorHAnsi" w:cstheme="minorHAnsi"/>
          <w:b/>
          <w:bCs/>
          <w:sz w:val="20"/>
          <w:szCs w:val="20"/>
        </w:rPr>
      </w:pPr>
      <w:r w:rsidRPr="007A431A">
        <w:rPr>
          <w:rFonts w:asciiTheme="minorHAnsi" w:hAnsiTheme="minorHAnsi" w:cstheme="minorHAnsi"/>
          <w:b/>
          <w:bCs/>
          <w:sz w:val="20"/>
          <w:szCs w:val="20"/>
        </w:rPr>
        <w:t xml:space="preserve">SIŪLOMŲ PREKIŲ ATITIKIMO TECHNINIAMS REIKALAVIMAMS </w:t>
      </w:r>
    </w:p>
    <w:p w14:paraId="43FEEA51" w14:textId="77777777" w:rsidR="00961AAA" w:rsidRPr="007A431A" w:rsidRDefault="00961AAA" w:rsidP="00961AAA">
      <w:pPr>
        <w:pStyle w:val="Heading1"/>
        <w:spacing w:after="120"/>
        <w:jc w:val="center"/>
        <w:rPr>
          <w:rFonts w:asciiTheme="minorHAnsi" w:hAnsiTheme="minorHAnsi" w:cstheme="minorHAnsi"/>
          <w:b/>
          <w:bCs/>
          <w:sz w:val="20"/>
          <w:szCs w:val="20"/>
        </w:rPr>
      </w:pPr>
      <w:r w:rsidRPr="007A431A">
        <w:rPr>
          <w:rFonts w:asciiTheme="minorHAnsi" w:hAnsiTheme="minorHAnsi" w:cstheme="minorHAnsi"/>
          <w:b/>
          <w:bCs/>
          <w:sz w:val="20"/>
          <w:szCs w:val="20"/>
        </w:rPr>
        <w:t xml:space="preserve">PAGRINDIMAS </w:t>
      </w:r>
    </w:p>
    <w:p w14:paraId="256FF095" w14:textId="77777777" w:rsidR="00961AAA" w:rsidRPr="007A431A" w:rsidRDefault="00961AAA" w:rsidP="00961AAA">
      <w:pPr>
        <w:rPr>
          <w:rFonts w:asciiTheme="minorHAnsi" w:hAnsiTheme="minorHAnsi" w:cstheme="minorHAnsi"/>
          <w:b/>
          <w:bCs/>
          <w:sz w:val="20"/>
          <w:szCs w:val="20"/>
        </w:rPr>
      </w:pPr>
    </w:p>
    <w:p w14:paraId="526D3EB9" w14:textId="0EBB4DCE" w:rsidR="00961AAA" w:rsidRPr="007A431A" w:rsidRDefault="00961AAA" w:rsidP="00961AAA">
      <w:pPr>
        <w:pStyle w:val="Heading1"/>
        <w:spacing w:after="120"/>
        <w:jc w:val="center"/>
        <w:rPr>
          <w:rFonts w:asciiTheme="minorHAnsi" w:hAnsiTheme="minorHAnsi" w:cstheme="minorHAnsi"/>
          <w:b/>
          <w:bCs/>
          <w:sz w:val="20"/>
          <w:szCs w:val="20"/>
        </w:rPr>
      </w:pPr>
      <w:r w:rsidRPr="007A431A">
        <w:rPr>
          <w:rFonts w:asciiTheme="minorHAnsi" w:hAnsiTheme="minorHAnsi" w:cstheme="minorHAnsi"/>
          <w:b/>
          <w:bCs/>
          <w:sz w:val="20"/>
          <w:szCs w:val="20"/>
        </w:rPr>
        <w:t>POŽEMINIAI GAISRINIAI HIDRANTAI</w:t>
      </w:r>
    </w:p>
    <w:tbl>
      <w:tblPr>
        <w:tblStyle w:val="TableGrid"/>
        <w:tblW w:w="0" w:type="auto"/>
        <w:tblLook w:val="04A0" w:firstRow="1" w:lastRow="0" w:firstColumn="1" w:lastColumn="0" w:noHBand="0" w:noVBand="1"/>
      </w:tblPr>
      <w:tblGrid>
        <w:gridCol w:w="4716"/>
        <w:gridCol w:w="4912"/>
      </w:tblGrid>
      <w:tr w:rsidR="00961AAA" w:rsidRPr="007A431A" w14:paraId="17D32CE5" w14:textId="77777777" w:rsidTr="00DB275B">
        <w:tc>
          <w:tcPr>
            <w:tcW w:w="7350" w:type="dxa"/>
          </w:tcPr>
          <w:p w14:paraId="440C1AB2" w14:textId="0BA59AA6" w:rsidR="00961AAA" w:rsidRPr="007A431A" w:rsidRDefault="00961AAA" w:rsidP="00474A5C">
            <w:pPr>
              <w:rPr>
                <w:rFonts w:asciiTheme="minorHAnsi" w:hAnsiTheme="minorHAnsi" w:cstheme="minorHAnsi"/>
                <w:sz w:val="20"/>
                <w:szCs w:val="20"/>
              </w:rPr>
            </w:pPr>
            <w:r w:rsidRPr="007A431A">
              <w:rPr>
                <w:rFonts w:asciiTheme="minorHAnsi" w:hAnsiTheme="minorHAnsi" w:cstheme="minorHAnsi"/>
                <w:sz w:val="20"/>
                <w:szCs w:val="20"/>
              </w:rPr>
              <w:t>Siūlomos prekės pavadinimas:</w:t>
            </w:r>
          </w:p>
        </w:tc>
        <w:tc>
          <w:tcPr>
            <w:tcW w:w="8521" w:type="dxa"/>
          </w:tcPr>
          <w:p w14:paraId="1F68F030" w14:textId="77777777" w:rsidR="00961AAA" w:rsidRPr="007A431A" w:rsidRDefault="00961AAA" w:rsidP="00474A5C">
            <w:pPr>
              <w:rPr>
                <w:rFonts w:asciiTheme="minorHAnsi" w:hAnsiTheme="minorHAnsi" w:cstheme="minorHAnsi"/>
                <w:sz w:val="20"/>
                <w:szCs w:val="20"/>
              </w:rPr>
            </w:pPr>
          </w:p>
        </w:tc>
      </w:tr>
      <w:tr w:rsidR="00961AAA" w:rsidRPr="007A431A" w14:paraId="09E5B50F" w14:textId="77777777" w:rsidTr="00DB275B">
        <w:tc>
          <w:tcPr>
            <w:tcW w:w="7350" w:type="dxa"/>
          </w:tcPr>
          <w:p w14:paraId="1B6DFD4C" w14:textId="3124F6CE" w:rsidR="00961AAA" w:rsidRPr="007A431A" w:rsidRDefault="00961AAA" w:rsidP="00474A5C">
            <w:pPr>
              <w:rPr>
                <w:rFonts w:asciiTheme="minorHAnsi" w:hAnsiTheme="minorHAnsi" w:cstheme="minorHAnsi"/>
                <w:sz w:val="20"/>
                <w:szCs w:val="20"/>
              </w:rPr>
            </w:pPr>
            <w:r w:rsidRPr="007A431A">
              <w:rPr>
                <w:rFonts w:asciiTheme="minorHAnsi" w:hAnsiTheme="minorHAnsi" w:cstheme="minorHAnsi"/>
                <w:sz w:val="20"/>
                <w:szCs w:val="20"/>
              </w:rPr>
              <w:t xml:space="preserve">Siūlomos prekės techninis žymėjimas / kodas: </w:t>
            </w:r>
          </w:p>
        </w:tc>
        <w:tc>
          <w:tcPr>
            <w:tcW w:w="8521" w:type="dxa"/>
          </w:tcPr>
          <w:p w14:paraId="659B179C" w14:textId="77777777" w:rsidR="00961AAA" w:rsidRPr="007A431A" w:rsidRDefault="00961AAA" w:rsidP="00474A5C">
            <w:pPr>
              <w:rPr>
                <w:rFonts w:asciiTheme="minorHAnsi" w:hAnsiTheme="minorHAnsi" w:cstheme="minorHAnsi"/>
                <w:sz w:val="20"/>
                <w:szCs w:val="20"/>
              </w:rPr>
            </w:pPr>
          </w:p>
        </w:tc>
      </w:tr>
      <w:tr w:rsidR="00961AAA" w:rsidRPr="007A431A" w14:paraId="2FF06486" w14:textId="77777777" w:rsidTr="00DB275B">
        <w:tc>
          <w:tcPr>
            <w:tcW w:w="7350" w:type="dxa"/>
          </w:tcPr>
          <w:p w14:paraId="4C5FBDD1" w14:textId="6085E1D2" w:rsidR="00961AAA" w:rsidRPr="007A431A" w:rsidRDefault="00961AAA" w:rsidP="00474A5C">
            <w:pPr>
              <w:rPr>
                <w:rFonts w:asciiTheme="minorHAnsi" w:hAnsiTheme="minorHAnsi" w:cstheme="minorHAnsi"/>
                <w:sz w:val="20"/>
                <w:szCs w:val="20"/>
              </w:rPr>
            </w:pPr>
            <w:r w:rsidRPr="007A431A">
              <w:rPr>
                <w:rFonts w:asciiTheme="minorHAnsi" w:hAnsiTheme="minorHAnsi" w:cstheme="minorHAnsi"/>
                <w:sz w:val="20"/>
                <w:szCs w:val="20"/>
              </w:rPr>
              <w:t>Siūlomos prekės gamintojo pavadinimas ir šalis:</w:t>
            </w:r>
          </w:p>
        </w:tc>
        <w:tc>
          <w:tcPr>
            <w:tcW w:w="8521" w:type="dxa"/>
          </w:tcPr>
          <w:p w14:paraId="1001CBB4" w14:textId="77777777" w:rsidR="00961AAA" w:rsidRPr="007A431A" w:rsidRDefault="00961AAA" w:rsidP="00474A5C">
            <w:pPr>
              <w:rPr>
                <w:rFonts w:asciiTheme="minorHAnsi" w:hAnsiTheme="minorHAnsi" w:cstheme="minorHAnsi"/>
                <w:sz w:val="20"/>
                <w:szCs w:val="20"/>
              </w:rPr>
            </w:pPr>
          </w:p>
        </w:tc>
      </w:tr>
    </w:tbl>
    <w:p w14:paraId="344D41FF" w14:textId="77777777" w:rsidR="00961AAA" w:rsidRPr="007A431A" w:rsidRDefault="00961AAA" w:rsidP="00961AAA">
      <w:pPr>
        <w:rPr>
          <w:rFonts w:asciiTheme="minorHAnsi" w:hAnsiTheme="minorHAnsi" w:cstheme="minorHAnsi"/>
          <w:sz w:val="20"/>
          <w:szCs w:val="20"/>
        </w:rPr>
      </w:pPr>
    </w:p>
    <w:tbl>
      <w:tblPr>
        <w:tblW w:w="5000" w:type="pct"/>
        <w:tblLook w:val="0000" w:firstRow="0" w:lastRow="0" w:firstColumn="0" w:lastColumn="0" w:noHBand="0" w:noVBand="0"/>
      </w:tblPr>
      <w:tblGrid>
        <w:gridCol w:w="597"/>
        <w:gridCol w:w="2657"/>
        <w:gridCol w:w="3056"/>
        <w:gridCol w:w="1764"/>
        <w:gridCol w:w="1554"/>
      </w:tblGrid>
      <w:tr w:rsidR="00961AAA" w:rsidRPr="007A431A" w14:paraId="3AF25627" w14:textId="77777777" w:rsidTr="00DB275B">
        <w:trPr>
          <w:trHeight w:val="527"/>
          <w:tblHeader/>
        </w:trPr>
        <w:tc>
          <w:tcPr>
            <w:tcW w:w="310" w:type="pct"/>
            <w:tcBorders>
              <w:top w:val="single" w:sz="4" w:space="0" w:color="auto"/>
              <w:left w:val="single" w:sz="4" w:space="0" w:color="auto"/>
              <w:bottom w:val="single" w:sz="4" w:space="0" w:color="auto"/>
              <w:right w:val="single" w:sz="4" w:space="0" w:color="auto"/>
            </w:tcBorders>
            <w:vAlign w:val="center"/>
          </w:tcPr>
          <w:p w14:paraId="12E99AE6" w14:textId="77777777" w:rsidR="00961AAA" w:rsidRPr="007A431A" w:rsidRDefault="00961AAA" w:rsidP="00474A5C">
            <w:pPr>
              <w:jc w:val="center"/>
              <w:rPr>
                <w:rFonts w:asciiTheme="minorHAnsi" w:hAnsiTheme="minorHAnsi" w:cstheme="minorHAnsi"/>
                <w:b/>
                <w:sz w:val="20"/>
                <w:szCs w:val="20"/>
              </w:rPr>
            </w:pPr>
            <w:r w:rsidRPr="007A431A">
              <w:rPr>
                <w:rFonts w:asciiTheme="minorHAnsi" w:hAnsiTheme="minorHAnsi" w:cstheme="minorHAnsi"/>
                <w:b/>
                <w:bCs/>
                <w:sz w:val="20"/>
                <w:szCs w:val="20"/>
              </w:rPr>
              <w:t>Eil. Nr.</w:t>
            </w:r>
          </w:p>
        </w:tc>
        <w:tc>
          <w:tcPr>
            <w:tcW w:w="1380" w:type="pct"/>
            <w:tcBorders>
              <w:top w:val="single" w:sz="4" w:space="0" w:color="auto"/>
              <w:left w:val="single" w:sz="4" w:space="0" w:color="auto"/>
              <w:bottom w:val="single" w:sz="4" w:space="0" w:color="auto"/>
              <w:right w:val="single" w:sz="4" w:space="0" w:color="auto"/>
            </w:tcBorders>
            <w:vAlign w:val="center"/>
          </w:tcPr>
          <w:p w14:paraId="26E81311" w14:textId="77777777" w:rsidR="00961AAA" w:rsidRPr="007A431A" w:rsidRDefault="00961AAA" w:rsidP="00474A5C">
            <w:pPr>
              <w:jc w:val="center"/>
              <w:rPr>
                <w:rFonts w:asciiTheme="minorHAnsi" w:hAnsiTheme="minorHAnsi" w:cstheme="minorHAnsi"/>
                <w:b/>
                <w:sz w:val="20"/>
                <w:szCs w:val="20"/>
              </w:rPr>
            </w:pPr>
            <w:r w:rsidRPr="007A431A">
              <w:rPr>
                <w:rFonts w:asciiTheme="minorHAnsi" w:hAnsiTheme="minorHAnsi" w:cstheme="minorHAnsi"/>
                <w:b/>
                <w:bCs/>
                <w:sz w:val="20"/>
                <w:szCs w:val="20"/>
              </w:rPr>
              <w:t>Techniniai parametrai ir reikalavimai</w:t>
            </w:r>
          </w:p>
        </w:tc>
        <w:tc>
          <w:tcPr>
            <w:tcW w:w="1587" w:type="pct"/>
            <w:tcBorders>
              <w:top w:val="single" w:sz="4" w:space="0" w:color="auto"/>
              <w:left w:val="single" w:sz="4" w:space="0" w:color="auto"/>
              <w:bottom w:val="single" w:sz="4" w:space="0" w:color="auto"/>
              <w:right w:val="single" w:sz="4" w:space="0" w:color="auto"/>
            </w:tcBorders>
            <w:vAlign w:val="center"/>
          </w:tcPr>
          <w:p w14:paraId="30303EC8" w14:textId="77777777" w:rsidR="00961AAA" w:rsidRPr="007A431A" w:rsidRDefault="00961AAA" w:rsidP="00474A5C">
            <w:pPr>
              <w:jc w:val="center"/>
              <w:rPr>
                <w:rFonts w:asciiTheme="minorHAnsi" w:hAnsiTheme="minorHAnsi" w:cstheme="minorHAnsi"/>
                <w:b/>
                <w:sz w:val="20"/>
                <w:szCs w:val="20"/>
              </w:rPr>
            </w:pPr>
            <w:r w:rsidRPr="007A431A">
              <w:rPr>
                <w:rFonts w:asciiTheme="minorHAnsi" w:hAnsiTheme="minorHAnsi" w:cstheme="minorHAnsi"/>
                <w:b/>
                <w:bCs/>
                <w:sz w:val="20"/>
                <w:szCs w:val="20"/>
              </w:rPr>
              <w:t xml:space="preserve">Dydis, sąlyga </w:t>
            </w:r>
          </w:p>
        </w:tc>
        <w:tc>
          <w:tcPr>
            <w:tcW w:w="916" w:type="pct"/>
            <w:vMerge w:val="restart"/>
            <w:tcBorders>
              <w:top w:val="single" w:sz="4" w:space="0" w:color="auto"/>
              <w:left w:val="single" w:sz="4" w:space="0" w:color="auto"/>
              <w:right w:val="single" w:sz="4" w:space="0" w:color="auto"/>
            </w:tcBorders>
            <w:vAlign w:val="center"/>
          </w:tcPr>
          <w:p w14:paraId="45E53CB2" w14:textId="69A7A486" w:rsidR="00961AAA" w:rsidRPr="007A431A" w:rsidRDefault="00961AAA" w:rsidP="00474A5C">
            <w:pPr>
              <w:jc w:val="center"/>
              <w:rPr>
                <w:rFonts w:asciiTheme="minorHAnsi" w:hAnsiTheme="minorHAnsi" w:cstheme="minorHAnsi"/>
                <w:b/>
                <w:bCs/>
                <w:sz w:val="20"/>
                <w:szCs w:val="20"/>
              </w:rPr>
            </w:pPr>
            <w:r w:rsidRPr="007A431A">
              <w:rPr>
                <w:rFonts w:asciiTheme="minorHAnsi" w:hAnsiTheme="minorHAnsi" w:cstheme="minorHAnsi"/>
                <w:b/>
                <w:bCs/>
                <w:sz w:val="20"/>
                <w:szCs w:val="20"/>
              </w:rPr>
              <w:t xml:space="preserve">Siūlomų </w:t>
            </w:r>
            <w:r w:rsidR="00DB275B" w:rsidRPr="007A431A">
              <w:rPr>
                <w:rFonts w:asciiTheme="minorHAnsi" w:hAnsiTheme="minorHAnsi" w:cstheme="minorHAnsi"/>
                <w:b/>
                <w:bCs/>
                <w:sz w:val="20"/>
                <w:szCs w:val="20"/>
              </w:rPr>
              <w:t>prekių</w:t>
            </w:r>
            <w:r w:rsidRPr="007A431A">
              <w:rPr>
                <w:rFonts w:asciiTheme="minorHAnsi" w:hAnsiTheme="minorHAnsi" w:cstheme="minorHAnsi"/>
                <w:b/>
                <w:bCs/>
                <w:sz w:val="20"/>
                <w:szCs w:val="20"/>
              </w:rPr>
              <w:t xml:space="preserve"> techniniai parametrai</w:t>
            </w:r>
          </w:p>
        </w:tc>
        <w:tc>
          <w:tcPr>
            <w:tcW w:w="807" w:type="pct"/>
            <w:vMerge w:val="restart"/>
            <w:tcBorders>
              <w:top w:val="single" w:sz="4" w:space="0" w:color="auto"/>
              <w:left w:val="single" w:sz="4" w:space="0" w:color="auto"/>
              <w:right w:val="single" w:sz="4" w:space="0" w:color="auto"/>
            </w:tcBorders>
            <w:vAlign w:val="center"/>
          </w:tcPr>
          <w:p w14:paraId="065661CB" w14:textId="6521BB84" w:rsidR="00961AAA" w:rsidRPr="007A431A" w:rsidRDefault="00961AAA" w:rsidP="00474A5C">
            <w:pPr>
              <w:jc w:val="center"/>
              <w:rPr>
                <w:rFonts w:asciiTheme="minorHAnsi" w:hAnsiTheme="minorHAnsi" w:cstheme="minorHAnsi"/>
                <w:b/>
                <w:bCs/>
                <w:sz w:val="20"/>
                <w:szCs w:val="20"/>
              </w:rPr>
            </w:pPr>
            <w:r w:rsidRPr="007A431A">
              <w:rPr>
                <w:rFonts w:asciiTheme="minorHAnsi" w:hAnsiTheme="minorHAnsi" w:cstheme="minorHAnsi"/>
                <w:b/>
                <w:bCs/>
                <w:sz w:val="20"/>
                <w:szCs w:val="20"/>
              </w:rPr>
              <w:t xml:space="preserve">Siūlomų </w:t>
            </w:r>
            <w:r w:rsidR="00DB275B" w:rsidRPr="007A431A">
              <w:rPr>
                <w:rFonts w:asciiTheme="minorHAnsi" w:hAnsiTheme="minorHAnsi" w:cstheme="minorHAnsi"/>
                <w:b/>
                <w:bCs/>
                <w:sz w:val="20"/>
                <w:szCs w:val="20"/>
              </w:rPr>
              <w:t>prekių</w:t>
            </w:r>
            <w:r w:rsidRPr="007A431A">
              <w:rPr>
                <w:rFonts w:asciiTheme="minorHAnsi" w:hAnsiTheme="minorHAnsi" w:cstheme="minorHAnsi"/>
                <w:b/>
                <w:bCs/>
                <w:sz w:val="20"/>
                <w:szCs w:val="20"/>
              </w:rPr>
              <w:t xml:space="preserve"> techninius parametrus pagrindžiantys dokumentai </w:t>
            </w:r>
          </w:p>
        </w:tc>
      </w:tr>
      <w:tr w:rsidR="00961AAA" w:rsidRPr="007A431A" w14:paraId="26086359" w14:textId="77777777" w:rsidTr="00474A5C">
        <w:trPr>
          <w:trHeight w:val="527"/>
          <w:tblHeader/>
        </w:trPr>
        <w:tc>
          <w:tcPr>
            <w:tcW w:w="3277" w:type="pct"/>
            <w:gridSpan w:val="3"/>
            <w:tcBorders>
              <w:top w:val="single" w:sz="4" w:space="0" w:color="auto"/>
              <w:left w:val="single" w:sz="4" w:space="0" w:color="auto"/>
              <w:bottom w:val="single" w:sz="4" w:space="0" w:color="auto"/>
              <w:right w:val="single" w:sz="4" w:space="0" w:color="auto"/>
            </w:tcBorders>
            <w:vAlign w:val="center"/>
          </w:tcPr>
          <w:p w14:paraId="7DDFF2DA" w14:textId="77777777" w:rsidR="00961AAA" w:rsidRPr="007A431A" w:rsidRDefault="00961AAA" w:rsidP="00474A5C">
            <w:pPr>
              <w:jc w:val="center"/>
              <w:rPr>
                <w:rFonts w:asciiTheme="minorHAnsi" w:hAnsiTheme="minorHAnsi" w:cstheme="minorHAnsi"/>
                <w:b/>
                <w:bCs/>
                <w:sz w:val="20"/>
                <w:szCs w:val="20"/>
              </w:rPr>
            </w:pPr>
            <w:r w:rsidRPr="007A431A">
              <w:rPr>
                <w:rFonts w:asciiTheme="minorHAnsi" w:hAnsiTheme="minorHAnsi" w:cstheme="minorHAnsi"/>
                <w:b/>
                <w:sz w:val="20"/>
                <w:szCs w:val="20"/>
              </w:rPr>
              <w:t>Bendrieji parametrai</w:t>
            </w:r>
          </w:p>
        </w:tc>
        <w:tc>
          <w:tcPr>
            <w:tcW w:w="916" w:type="pct"/>
            <w:vMerge/>
            <w:tcBorders>
              <w:left w:val="single" w:sz="4" w:space="0" w:color="auto"/>
              <w:bottom w:val="single" w:sz="4" w:space="0" w:color="auto"/>
              <w:right w:val="single" w:sz="4" w:space="0" w:color="auto"/>
            </w:tcBorders>
            <w:vAlign w:val="center"/>
          </w:tcPr>
          <w:p w14:paraId="1374897D" w14:textId="77777777" w:rsidR="00961AAA" w:rsidRPr="007A431A" w:rsidRDefault="00961AAA" w:rsidP="00474A5C">
            <w:pPr>
              <w:jc w:val="center"/>
              <w:rPr>
                <w:rFonts w:asciiTheme="minorHAnsi" w:hAnsiTheme="minorHAnsi" w:cstheme="minorHAnsi"/>
                <w:b/>
                <w:bCs/>
                <w:sz w:val="20"/>
                <w:szCs w:val="20"/>
              </w:rPr>
            </w:pPr>
          </w:p>
        </w:tc>
        <w:tc>
          <w:tcPr>
            <w:tcW w:w="807" w:type="pct"/>
            <w:vMerge/>
            <w:tcBorders>
              <w:left w:val="single" w:sz="4" w:space="0" w:color="auto"/>
              <w:bottom w:val="single" w:sz="4" w:space="0" w:color="auto"/>
              <w:right w:val="single" w:sz="4" w:space="0" w:color="auto"/>
            </w:tcBorders>
            <w:vAlign w:val="center"/>
          </w:tcPr>
          <w:p w14:paraId="78CB3049" w14:textId="77777777" w:rsidR="00961AAA" w:rsidRPr="007A431A" w:rsidRDefault="00961AAA" w:rsidP="00474A5C">
            <w:pPr>
              <w:jc w:val="center"/>
              <w:rPr>
                <w:rFonts w:asciiTheme="minorHAnsi" w:hAnsiTheme="minorHAnsi" w:cstheme="minorHAnsi"/>
                <w:b/>
                <w:bCs/>
                <w:sz w:val="20"/>
                <w:szCs w:val="20"/>
              </w:rPr>
            </w:pPr>
          </w:p>
        </w:tc>
      </w:tr>
      <w:tr w:rsidR="00961AAA" w:rsidRPr="007A431A" w14:paraId="41FA9588"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0" w:type="pct"/>
            <w:tcBorders>
              <w:top w:val="single" w:sz="4" w:space="0" w:color="auto"/>
              <w:left w:val="single" w:sz="4" w:space="0" w:color="auto"/>
              <w:bottom w:val="single" w:sz="4" w:space="0" w:color="auto"/>
              <w:right w:val="single" w:sz="4" w:space="0" w:color="auto"/>
            </w:tcBorders>
            <w:vAlign w:val="center"/>
          </w:tcPr>
          <w:p w14:paraId="2AD80681"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3C7E4D0B" w14:textId="4F46FD50" w:rsidR="00961AAA" w:rsidRPr="007A431A" w:rsidRDefault="00961AAA" w:rsidP="00DB275B">
            <w:pPr>
              <w:jc w:val="both"/>
              <w:rPr>
                <w:rFonts w:asciiTheme="minorHAnsi" w:hAnsiTheme="minorHAnsi" w:cstheme="minorHAnsi"/>
                <w:sz w:val="20"/>
                <w:szCs w:val="20"/>
              </w:rPr>
            </w:pPr>
            <w:r w:rsidRPr="007A431A">
              <w:rPr>
                <w:rFonts w:asciiTheme="minorHAnsi" w:eastAsiaTheme="minorHAnsi" w:hAnsiTheme="minorHAnsi" w:cstheme="minorHAnsi"/>
                <w:sz w:val="20"/>
                <w:szCs w:val="20"/>
              </w:rPr>
              <w:t>Standartai</w:t>
            </w:r>
          </w:p>
        </w:tc>
        <w:tc>
          <w:tcPr>
            <w:tcW w:w="1587" w:type="pct"/>
            <w:tcBorders>
              <w:top w:val="single" w:sz="4" w:space="0" w:color="auto"/>
              <w:left w:val="single" w:sz="4" w:space="0" w:color="auto"/>
              <w:bottom w:val="single" w:sz="4" w:space="0" w:color="auto"/>
              <w:right w:val="single" w:sz="4" w:space="0" w:color="auto"/>
            </w:tcBorders>
            <w:vAlign w:val="center"/>
          </w:tcPr>
          <w:p w14:paraId="545E7217" w14:textId="7170D747" w:rsidR="00961AAA" w:rsidRPr="007A431A" w:rsidRDefault="00961AAA" w:rsidP="00DB275B">
            <w:pPr>
              <w:pStyle w:val="Footer"/>
              <w:jc w:val="both"/>
              <w:rPr>
                <w:rFonts w:asciiTheme="minorHAnsi" w:hAnsiTheme="minorHAnsi" w:cstheme="minorHAnsi"/>
                <w:sz w:val="20"/>
                <w:szCs w:val="20"/>
              </w:rPr>
            </w:pPr>
            <w:r w:rsidRPr="007A431A">
              <w:rPr>
                <w:rFonts w:asciiTheme="minorHAnsi" w:eastAsiaTheme="minorHAnsi" w:hAnsiTheme="minorHAnsi" w:cstheme="minorHAnsi"/>
                <w:sz w:val="20"/>
                <w:szCs w:val="20"/>
              </w:rPr>
              <w:t>LST EN 14339 arba lygiavertis.</w:t>
            </w:r>
          </w:p>
        </w:tc>
        <w:tc>
          <w:tcPr>
            <w:tcW w:w="916" w:type="pct"/>
            <w:tcBorders>
              <w:top w:val="single" w:sz="4" w:space="0" w:color="auto"/>
              <w:left w:val="single" w:sz="4" w:space="0" w:color="auto"/>
              <w:bottom w:val="single" w:sz="4" w:space="0" w:color="auto"/>
              <w:right w:val="single" w:sz="4" w:space="0" w:color="auto"/>
            </w:tcBorders>
          </w:tcPr>
          <w:p w14:paraId="464BC70E" w14:textId="77777777" w:rsidR="00961AAA" w:rsidRPr="007A431A" w:rsidRDefault="00961AAA" w:rsidP="00961AAA">
            <w:pPr>
              <w:pStyle w:val="Footer"/>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642030BC" w14:textId="77777777" w:rsidR="00961AAA" w:rsidRPr="007A431A" w:rsidRDefault="00961AAA" w:rsidP="00961AAA">
            <w:pPr>
              <w:pStyle w:val="Footer"/>
              <w:jc w:val="both"/>
              <w:rPr>
                <w:rFonts w:asciiTheme="minorHAnsi" w:hAnsiTheme="minorHAnsi" w:cstheme="minorHAnsi"/>
                <w:sz w:val="20"/>
                <w:szCs w:val="20"/>
              </w:rPr>
            </w:pPr>
          </w:p>
        </w:tc>
      </w:tr>
      <w:tr w:rsidR="00961AAA" w:rsidRPr="007A431A" w14:paraId="546A8261"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0" w:type="pct"/>
            <w:tcBorders>
              <w:top w:val="single" w:sz="4" w:space="0" w:color="auto"/>
              <w:left w:val="single" w:sz="4" w:space="0" w:color="auto"/>
              <w:bottom w:val="single" w:sz="4" w:space="0" w:color="auto"/>
              <w:right w:val="single" w:sz="4" w:space="0" w:color="auto"/>
            </w:tcBorders>
            <w:vAlign w:val="center"/>
          </w:tcPr>
          <w:p w14:paraId="45475833"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5B8A2434" w14:textId="77777777" w:rsidR="00B600C6" w:rsidRPr="00B600C6" w:rsidRDefault="00961AAA" w:rsidP="00B600C6">
            <w:pPr>
              <w:jc w:val="both"/>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Produkto sertifikavimas turi būti atliktas Europoje esančioje nepriklausomoje organizacijoje, kuri yra akredituota atlikti sertifikavimą pagal aktualią standartų redakciją</w:t>
            </w:r>
            <w:r w:rsidR="00B600C6">
              <w:rPr>
                <w:rFonts w:asciiTheme="minorHAnsi" w:eastAsiaTheme="minorHAnsi" w:hAnsiTheme="minorHAnsi" w:cstheme="minorHAnsi"/>
                <w:sz w:val="20"/>
                <w:szCs w:val="20"/>
              </w:rPr>
              <w:t xml:space="preserve">. </w:t>
            </w:r>
            <w:r w:rsidR="00B600C6" w:rsidRPr="00B600C6">
              <w:rPr>
                <w:rFonts w:asciiTheme="minorHAnsi" w:eastAsiaTheme="minorHAnsi" w:hAnsiTheme="minorHAnsi" w:cstheme="minorHAnsi"/>
                <w:sz w:val="20"/>
                <w:szCs w:val="20"/>
              </w:rPr>
              <w:t xml:space="preserve">Tokios organizacijos pagal Lietuvos Respublikos atitikties įvertinimo įstatymo 5 str. yra: </w:t>
            </w:r>
          </w:p>
          <w:p w14:paraId="5D9BD1C1" w14:textId="77777777" w:rsidR="00B600C6" w:rsidRPr="00B600C6" w:rsidRDefault="00B600C6" w:rsidP="00B600C6">
            <w:pPr>
              <w:jc w:val="both"/>
              <w:rPr>
                <w:rFonts w:asciiTheme="minorHAnsi" w:eastAsiaTheme="minorHAnsi" w:hAnsiTheme="minorHAnsi" w:cstheme="minorHAnsi"/>
                <w:sz w:val="20"/>
                <w:szCs w:val="20"/>
              </w:rPr>
            </w:pPr>
            <w:r w:rsidRPr="00B600C6">
              <w:rPr>
                <w:rFonts w:asciiTheme="minorHAnsi" w:eastAsiaTheme="minorHAnsi" w:hAnsiTheme="minorHAnsi" w:cstheme="minorHAnsi"/>
                <w:sz w:val="20"/>
                <w:szCs w:val="20"/>
              </w:rPr>
              <w:t>1) Vyriausybės įgaliotos ministerijos ir kitos institucijos;</w:t>
            </w:r>
          </w:p>
          <w:p w14:paraId="3DCAC469" w14:textId="77777777" w:rsidR="00B600C6" w:rsidRPr="00B600C6" w:rsidRDefault="00B600C6" w:rsidP="00B600C6">
            <w:pPr>
              <w:jc w:val="both"/>
              <w:rPr>
                <w:rFonts w:asciiTheme="minorHAnsi" w:eastAsiaTheme="minorHAnsi" w:hAnsiTheme="minorHAnsi" w:cstheme="minorHAnsi"/>
                <w:sz w:val="20"/>
                <w:szCs w:val="20"/>
              </w:rPr>
            </w:pPr>
            <w:r w:rsidRPr="00B600C6">
              <w:rPr>
                <w:rFonts w:asciiTheme="minorHAnsi" w:eastAsiaTheme="minorHAnsi" w:hAnsiTheme="minorHAnsi" w:cstheme="minorHAnsi"/>
                <w:sz w:val="20"/>
                <w:szCs w:val="20"/>
              </w:rPr>
              <w:t xml:space="preserve">2) Nacionalinis akreditacijos biuras; </w:t>
            </w:r>
          </w:p>
          <w:p w14:paraId="26DDCE2E" w14:textId="77777777" w:rsidR="00B600C6" w:rsidRPr="00B600C6" w:rsidRDefault="00B600C6" w:rsidP="00B600C6">
            <w:pPr>
              <w:jc w:val="both"/>
              <w:rPr>
                <w:rFonts w:asciiTheme="minorHAnsi" w:eastAsiaTheme="minorHAnsi" w:hAnsiTheme="minorHAnsi" w:cstheme="minorHAnsi"/>
                <w:sz w:val="20"/>
                <w:szCs w:val="20"/>
              </w:rPr>
            </w:pPr>
            <w:r w:rsidRPr="00B600C6">
              <w:rPr>
                <w:rFonts w:asciiTheme="minorHAnsi" w:eastAsiaTheme="minorHAnsi" w:hAnsiTheme="minorHAnsi" w:cstheme="minorHAnsi"/>
                <w:sz w:val="20"/>
                <w:szCs w:val="20"/>
              </w:rPr>
              <w:t>3) sertifikavimo įstaigos;</w:t>
            </w:r>
          </w:p>
          <w:p w14:paraId="263B92FA" w14:textId="77777777" w:rsidR="00B600C6" w:rsidRPr="00B600C6" w:rsidRDefault="00B600C6" w:rsidP="00B600C6">
            <w:pPr>
              <w:jc w:val="both"/>
              <w:rPr>
                <w:rFonts w:asciiTheme="minorHAnsi" w:eastAsiaTheme="minorHAnsi" w:hAnsiTheme="minorHAnsi" w:cstheme="minorHAnsi"/>
                <w:sz w:val="20"/>
                <w:szCs w:val="20"/>
              </w:rPr>
            </w:pPr>
            <w:r w:rsidRPr="00B600C6">
              <w:rPr>
                <w:rFonts w:asciiTheme="minorHAnsi" w:eastAsiaTheme="minorHAnsi" w:hAnsiTheme="minorHAnsi" w:cstheme="minorHAnsi"/>
                <w:sz w:val="20"/>
                <w:szCs w:val="20"/>
              </w:rPr>
              <w:t>4) bandymų ir kalibravimo laboratorijos;</w:t>
            </w:r>
          </w:p>
          <w:p w14:paraId="5682599C" w14:textId="77777777" w:rsidR="00B600C6" w:rsidRPr="00B600C6" w:rsidRDefault="00B600C6" w:rsidP="00B600C6">
            <w:pPr>
              <w:jc w:val="both"/>
              <w:rPr>
                <w:rFonts w:asciiTheme="minorHAnsi" w:eastAsiaTheme="minorHAnsi" w:hAnsiTheme="minorHAnsi" w:cstheme="minorHAnsi"/>
                <w:sz w:val="20"/>
                <w:szCs w:val="20"/>
              </w:rPr>
            </w:pPr>
            <w:r w:rsidRPr="00B600C6">
              <w:rPr>
                <w:rFonts w:asciiTheme="minorHAnsi" w:eastAsiaTheme="minorHAnsi" w:hAnsiTheme="minorHAnsi" w:cstheme="minorHAnsi"/>
                <w:sz w:val="20"/>
                <w:szCs w:val="20"/>
              </w:rPr>
              <w:t>5) kontrolės įstaigos;</w:t>
            </w:r>
          </w:p>
          <w:p w14:paraId="5D0F758A" w14:textId="415A0638" w:rsidR="00961AAA" w:rsidRPr="007A431A" w:rsidRDefault="00B600C6" w:rsidP="00B600C6">
            <w:pPr>
              <w:jc w:val="both"/>
              <w:rPr>
                <w:rFonts w:asciiTheme="minorHAnsi" w:hAnsiTheme="minorHAnsi" w:cstheme="minorHAnsi"/>
                <w:sz w:val="20"/>
                <w:szCs w:val="20"/>
              </w:rPr>
            </w:pPr>
            <w:r w:rsidRPr="00B600C6">
              <w:rPr>
                <w:rFonts w:asciiTheme="minorHAnsi" w:eastAsiaTheme="minorHAnsi" w:hAnsiTheme="minorHAnsi" w:cstheme="minorHAnsi"/>
                <w:sz w:val="20"/>
                <w:szCs w:val="20"/>
              </w:rPr>
              <w:t>6) paskelbtosios įstaigos</w:t>
            </w:r>
          </w:p>
        </w:tc>
        <w:tc>
          <w:tcPr>
            <w:tcW w:w="1587" w:type="pct"/>
            <w:tcBorders>
              <w:top w:val="single" w:sz="4" w:space="0" w:color="auto"/>
              <w:left w:val="single" w:sz="4" w:space="0" w:color="auto"/>
              <w:bottom w:val="single" w:sz="4" w:space="0" w:color="auto"/>
              <w:right w:val="single" w:sz="4" w:space="0" w:color="auto"/>
            </w:tcBorders>
            <w:vAlign w:val="center"/>
          </w:tcPr>
          <w:p w14:paraId="351D273E" w14:textId="7B369DF8" w:rsidR="00961AAA" w:rsidRPr="007A431A" w:rsidRDefault="00961AAA" w:rsidP="00DB275B">
            <w:pPr>
              <w:pStyle w:val="Footer"/>
              <w:jc w:val="both"/>
              <w:rPr>
                <w:rFonts w:asciiTheme="minorHAnsi" w:hAnsiTheme="minorHAnsi" w:cstheme="minorHAnsi"/>
                <w:sz w:val="20"/>
                <w:szCs w:val="20"/>
              </w:rPr>
            </w:pPr>
            <w:r w:rsidRPr="007A431A">
              <w:rPr>
                <w:rFonts w:asciiTheme="minorHAnsi" w:eastAsiaTheme="minorHAnsi" w:hAnsiTheme="minorHAnsi" w:cstheme="minorHAnsi"/>
                <w:sz w:val="20"/>
                <w:szCs w:val="20"/>
              </w:rPr>
              <w:t xml:space="preserve">Pateikti galiojančio eksploatacinių savybių pastovumo sertifikato kopiją </w:t>
            </w:r>
            <w:r w:rsidRPr="00B600C6">
              <w:rPr>
                <w:rFonts w:asciiTheme="minorHAnsi" w:eastAsiaTheme="minorHAnsi" w:hAnsiTheme="minorHAnsi" w:cstheme="minorHAnsi"/>
                <w:b/>
                <w:bCs/>
                <w:sz w:val="20"/>
                <w:szCs w:val="20"/>
              </w:rPr>
              <w:t>lietuvių k. arba anglų k.</w:t>
            </w:r>
          </w:p>
        </w:tc>
        <w:tc>
          <w:tcPr>
            <w:tcW w:w="916" w:type="pct"/>
            <w:tcBorders>
              <w:top w:val="single" w:sz="4" w:space="0" w:color="auto"/>
              <w:left w:val="single" w:sz="4" w:space="0" w:color="auto"/>
              <w:bottom w:val="single" w:sz="4" w:space="0" w:color="auto"/>
              <w:right w:val="single" w:sz="4" w:space="0" w:color="auto"/>
            </w:tcBorders>
          </w:tcPr>
          <w:p w14:paraId="3A7755E2" w14:textId="77777777" w:rsidR="00961AAA" w:rsidRPr="007A431A" w:rsidRDefault="00961AAA" w:rsidP="00961AAA">
            <w:pPr>
              <w:pStyle w:val="Footer"/>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0F268935" w14:textId="77777777" w:rsidR="00961AAA" w:rsidRPr="007A431A" w:rsidRDefault="00961AAA" w:rsidP="00961AAA">
            <w:pPr>
              <w:pStyle w:val="Footer"/>
              <w:jc w:val="both"/>
              <w:rPr>
                <w:rFonts w:asciiTheme="minorHAnsi" w:hAnsiTheme="minorHAnsi" w:cstheme="minorHAnsi"/>
                <w:sz w:val="20"/>
                <w:szCs w:val="20"/>
              </w:rPr>
            </w:pPr>
          </w:p>
        </w:tc>
      </w:tr>
      <w:tr w:rsidR="00961AAA" w:rsidRPr="007A431A" w14:paraId="6E37A836"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0" w:type="pct"/>
            <w:tcBorders>
              <w:top w:val="single" w:sz="4" w:space="0" w:color="auto"/>
              <w:left w:val="single" w:sz="4" w:space="0" w:color="auto"/>
              <w:bottom w:val="single" w:sz="4" w:space="0" w:color="auto"/>
              <w:right w:val="single" w:sz="4" w:space="0" w:color="auto"/>
            </w:tcBorders>
            <w:vAlign w:val="center"/>
          </w:tcPr>
          <w:p w14:paraId="1518B20F"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6F73B5B9" w14:textId="50164A0D" w:rsidR="00961AAA" w:rsidRPr="007A431A" w:rsidRDefault="00961AAA" w:rsidP="00DB275B">
            <w:pPr>
              <w:jc w:val="both"/>
              <w:rPr>
                <w:rFonts w:asciiTheme="minorHAnsi" w:hAnsiTheme="minorHAnsi" w:cstheme="minorHAnsi"/>
                <w:sz w:val="20"/>
                <w:szCs w:val="20"/>
                <w:highlight w:val="yellow"/>
              </w:rPr>
            </w:pPr>
            <w:r w:rsidRPr="007A431A">
              <w:rPr>
                <w:rFonts w:asciiTheme="minorHAnsi" w:eastAsiaTheme="minorHAnsi" w:hAnsiTheme="minorHAnsi" w:cstheme="minorHAnsi"/>
                <w:sz w:val="20"/>
                <w:szCs w:val="20"/>
              </w:rPr>
              <w:t>Eksploatacinių savybių deklaracija</w:t>
            </w:r>
          </w:p>
        </w:tc>
        <w:tc>
          <w:tcPr>
            <w:tcW w:w="1587" w:type="pct"/>
            <w:tcBorders>
              <w:top w:val="single" w:sz="4" w:space="0" w:color="auto"/>
              <w:left w:val="single" w:sz="4" w:space="0" w:color="auto"/>
              <w:bottom w:val="single" w:sz="4" w:space="0" w:color="auto"/>
              <w:right w:val="single" w:sz="4" w:space="0" w:color="auto"/>
            </w:tcBorders>
            <w:vAlign w:val="center"/>
          </w:tcPr>
          <w:p w14:paraId="450F76F6" w14:textId="712ADF08" w:rsidR="00961AAA" w:rsidRPr="007A431A" w:rsidRDefault="00961AAA" w:rsidP="00DB275B">
            <w:pPr>
              <w:pStyle w:val="Footer"/>
              <w:jc w:val="both"/>
              <w:rPr>
                <w:rFonts w:asciiTheme="minorHAnsi" w:hAnsiTheme="minorHAnsi" w:cstheme="minorHAnsi"/>
                <w:sz w:val="20"/>
                <w:szCs w:val="20"/>
              </w:rPr>
            </w:pPr>
            <w:r w:rsidRPr="007A431A">
              <w:rPr>
                <w:rFonts w:asciiTheme="minorHAnsi" w:eastAsiaTheme="minorHAnsi" w:hAnsiTheme="minorHAnsi" w:cstheme="minorHAnsi"/>
                <w:sz w:val="20"/>
                <w:szCs w:val="20"/>
              </w:rPr>
              <w:t xml:space="preserve">Pateikti galiojančią </w:t>
            </w:r>
            <w:r w:rsidR="00EB1811" w:rsidRPr="007A431A">
              <w:rPr>
                <w:rFonts w:asciiTheme="minorHAnsi" w:eastAsiaTheme="minorHAnsi" w:hAnsiTheme="minorHAnsi" w:cstheme="minorHAnsi"/>
                <w:sz w:val="20"/>
                <w:szCs w:val="20"/>
              </w:rPr>
              <w:t>e</w:t>
            </w:r>
            <w:r w:rsidRPr="007A431A">
              <w:rPr>
                <w:rFonts w:asciiTheme="minorHAnsi" w:eastAsiaTheme="minorHAnsi" w:hAnsiTheme="minorHAnsi" w:cstheme="minorHAnsi"/>
                <w:sz w:val="20"/>
                <w:szCs w:val="20"/>
              </w:rPr>
              <w:t xml:space="preserve">ksploatacinių </w:t>
            </w:r>
            <w:r w:rsidR="00EB1811" w:rsidRPr="007A431A">
              <w:rPr>
                <w:rFonts w:asciiTheme="minorHAnsi" w:eastAsiaTheme="minorHAnsi" w:hAnsiTheme="minorHAnsi" w:cstheme="minorHAnsi"/>
                <w:sz w:val="20"/>
                <w:szCs w:val="20"/>
              </w:rPr>
              <w:t>s</w:t>
            </w:r>
            <w:r w:rsidRPr="007A431A">
              <w:rPr>
                <w:rFonts w:asciiTheme="minorHAnsi" w:eastAsiaTheme="minorHAnsi" w:hAnsiTheme="minorHAnsi" w:cstheme="minorHAnsi"/>
                <w:sz w:val="20"/>
                <w:szCs w:val="20"/>
              </w:rPr>
              <w:t xml:space="preserve">avybių </w:t>
            </w:r>
            <w:r w:rsidR="00EB1811" w:rsidRPr="007A431A">
              <w:rPr>
                <w:rFonts w:asciiTheme="minorHAnsi" w:eastAsiaTheme="minorHAnsi" w:hAnsiTheme="minorHAnsi" w:cstheme="minorHAnsi"/>
                <w:sz w:val="20"/>
                <w:szCs w:val="20"/>
              </w:rPr>
              <w:t>d</w:t>
            </w:r>
            <w:r w:rsidRPr="007A431A">
              <w:rPr>
                <w:rFonts w:asciiTheme="minorHAnsi" w:eastAsiaTheme="minorHAnsi" w:hAnsiTheme="minorHAnsi" w:cstheme="minorHAnsi"/>
                <w:sz w:val="20"/>
                <w:szCs w:val="20"/>
              </w:rPr>
              <w:t xml:space="preserve">eklaraciją </w:t>
            </w:r>
            <w:r w:rsidRPr="00B600C6">
              <w:rPr>
                <w:rFonts w:asciiTheme="minorHAnsi" w:eastAsiaTheme="minorHAnsi" w:hAnsiTheme="minorHAnsi" w:cstheme="minorHAnsi"/>
                <w:b/>
                <w:bCs/>
                <w:sz w:val="20"/>
                <w:szCs w:val="20"/>
              </w:rPr>
              <w:t>lietuvių k</w:t>
            </w:r>
            <w:r w:rsidR="00B600C6" w:rsidRPr="00B600C6">
              <w:rPr>
                <w:rFonts w:asciiTheme="minorHAnsi" w:eastAsiaTheme="minorHAnsi" w:hAnsiTheme="minorHAnsi" w:cstheme="minorHAnsi"/>
                <w:b/>
                <w:bCs/>
                <w:sz w:val="20"/>
                <w:szCs w:val="20"/>
              </w:rPr>
              <w:t>.</w:t>
            </w:r>
            <w:r w:rsidRPr="007A431A">
              <w:rPr>
                <w:rFonts w:asciiTheme="minorHAnsi" w:eastAsiaTheme="minorHAnsi" w:hAnsiTheme="minorHAnsi" w:cstheme="minorHAnsi"/>
                <w:sz w:val="20"/>
                <w:szCs w:val="20"/>
              </w:rPr>
              <w:t>, pagal Europos parlamento ir Tarybos Reglamento (ES) Nr.305/2011, 2011 m</w:t>
            </w:r>
            <w:r w:rsidR="00EB1811" w:rsidRPr="007A431A">
              <w:rPr>
                <w:rFonts w:asciiTheme="minorHAnsi" w:eastAsiaTheme="minorHAnsi" w:hAnsiTheme="minorHAnsi" w:cstheme="minorHAnsi"/>
                <w:sz w:val="20"/>
                <w:szCs w:val="20"/>
              </w:rPr>
              <w:t>.</w:t>
            </w:r>
            <w:r w:rsidRPr="007A431A">
              <w:rPr>
                <w:rFonts w:asciiTheme="minorHAnsi" w:eastAsiaTheme="minorHAnsi" w:hAnsiTheme="minorHAnsi" w:cstheme="minorHAnsi"/>
                <w:sz w:val="20"/>
                <w:szCs w:val="20"/>
              </w:rPr>
              <w:t xml:space="preserve"> kovo 9 d</w:t>
            </w:r>
            <w:r w:rsidR="00EB1811" w:rsidRPr="007A431A">
              <w:rPr>
                <w:rFonts w:asciiTheme="minorHAnsi" w:eastAsiaTheme="minorHAnsi" w:hAnsiTheme="minorHAnsi" w:cstheme="minorHAnsi"/>
                <w:sz w:val="20"/>
                <w:szCs w:val="20"/>
              </w:rPr>
              <w:t>.</w:t>
            </w:r>
            <w:r w:rsidRPr="007A431A">
              <w:rPr>
                <w:rFonts w:asciiTheme="minorHAnsi" w:eastAsiaTheme="minorHAnsi" w:hAnsiTheme="minorHAnsi" w:cstheme="minorHAnsi"/>
                <w:sz w:val="20"/>
                <w:szCs w:val="20"/>
              </w:rPr>
              <w:t xml:space="preserve"> reikalavimus.</w:t>
            </w:r>
          </w:p>
        </w:tc>
        <w:tc>
          <w:tcPr>
            <w:tcW w:w="916" w:type="pct"/>
            <w:tcBorders>
              <w:top w:val="single" w:sz="4" w:space="0" w:color="auto"/>
              <w:left w:val="single" w:sz="4" w:space="0" w:color="auto"/>
              <w:bottom w:val="single" w:sz="4" w:space="0" w:color="auto"/>
              <w:right w:val="single" w:sz="4" w:space="0" w:color="auto"/>
            </w:tcBorders>
          </w:tcPr>
          <w:p w14:paraId="7D53A5D6" w14:textId="77777777" w:rsidR="00961AAA" w:rsidRPr="007A431A" w:rsidRDefault="00961AAA" w:rsidP="00961AAA">
            <w:pPr>
              <w:pStyle w:val="Footer"/>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0D0E0738" w14:textId="77777777" w:rsidR="00961AAA" w:rsidRPr="007A431A" w:rsidRDefault="00961AAA" w:rsidP="00961AAA">
            <w:pPr>
              <w:pStyle w:val="Footer"/>
              <w:jc w:val="both"/>
              <w:rPr>
                <w:rFonts w:asciiTheme="minorHAnsi" w:hAnsiTheme="minorHAnsi" w:cstheme="minorHAnsi"/>
                <w:sz w:val="20"/>
                <w:szCs w:val="20"/>
              </w:rPr>
            </w:pPr>
          </w:p>
        </w:tc>
      </w:tr>
      <w:tr w:rsidR="00961AAA" w:rsidRPr="007A431A" w14:paraId="3DC1287C"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0" w:type="pct"/>
            <w:tcBorders>
              <w:top w:val="single" w:sz="4" w:space="0" w:color="auto"/>
              <w:left w:val="single" w:sz="4" w:space="0" w:color="auto"/>
              <w:bottom w:val="single" w:sz="4" w:space="0" w:color="auto"/>
              <w:right w:val="single" w:sz="4" w:space="0" w:color="auto"/>
            </w:tcBorders>
            <w:vAlign w:val="center"/>
          </w:tcPr>
          <w:p w14:paraId="683D1AA6"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0B34360A" w14:textId="2F008F92" w:rsidR="00961AAA" w:rsidRPr="007A431A" w:rsidRDefault="00961AAA" w:rsidP="00DB275B">
            <w:pPr>
              <w:jc w:val="both"/>
              <w:rPr>
                <w:rFonts w:asciiTheme="minorHAnsi" w:hAnsiTheme="minorHAnsi" w:cstheme="minorHAnsi"/>
                <w:sz w:val="20"/>
                <w:szCs w:val="20"/>
              </w:rPr>
            </w:pPr>
            <w:r w:rsidRPr="007A431A">
              <w:rPr>
                <w:rFonts w:asciiTheme="minorHAnsi" w:eastAsiaTheme="minorHAnsi" w:hAnsiTheme="minorHAnsi" w:cstheme="minorHAnsi"/>
                <w:sz w:val="20"/>
                <w:szCs w:val="20"/>
              </w:rPr>
              <w:t>Ženklinimas</w:t>
            </w:r>
          </w:p>
        </w:tc>
        <w:tc>
          <w:tcPr>
            <w:tcW w:w="1587" w:type="pct"/>
            <w:tcBorders>
              <w:top w:val="single" w:sz="4" w:space="0" w:color="auto"/>
              <w:left w:val="single" w:sz="4" w:space="0" w:color="auto"/>
              <w:bottom w:val="single" w:sz="4" w:space="0" w:color="auto"/>
              <w:right w:val="single" w:sz="4" w:space="0" w:color="auto"/>
            </w:tcBorders>
            <w:shd w:val="clear" w:color="auto" w:fill="auto"/>
            <w:vAlign w:val="center"/>
          </w:tcPr>
          <w:p w14:paraId="6D09C80A" w14:textId="4390A171" w:rsidR="00961AAA" w:rsidRPr="007A431A" w:rsidRDefault="00961AAA" w:rsidP="00DB275B">
            <w:pPr>
              <w:pStyle w:val="Footer"/>
              <w:jc w:val="both"/>
              <w:rPr>
                <w:rFonts w:asciiTheme="minorHAnsi" w:hAnsiTheme="minorHAnsi" w:cstheme="minorHAnsi"/>
                <w:sz w:val="20"/>
                <w:szCs w:val="20"/>
              </w:rPr>
            </w:pPr>
            <w:r w:rsidRPr="007A431A">
              <w:rPr>
                <w:rFonts w:asciiTheme="minorHAnsi" w:eastAsiaTheme="minorHAnsi" w:hAnsiTheme="minorHAnsi" w:cstheme="minorHAnsi"/>
                <w:sz w:val="20"/>
                <w:szCs w:val="20"/>
              </w:rPr>
              <w:t>Hidrantai turi būti paženklinti CE ženklu.</w:t>
            </w:r>
          </w:p>
        </w:tc>
        <w:tc>
          <w:tcPr>
            <w:tcW w:w="916" w:type="pct"/>
            <w:tcBorders>
              <w:top w:val="single" w:sz="4" w:space="0" w:color="auto"/>
              <w:left w:val="single" w:sz="4" w:space="0" w:color="auto"/>
              <w:bottom w:val="single" w:sz="4" w:space="0" w:color="auto"/>
              <w:right w:val="single" w:sz="4" w:space="0" w:color="auto"/>
            </w:tcBorders>
          </w:tcPr>
          <w:p w14:paraId="2B4C207E" w14:textId="77777777" w:rsidR="00961AAA" w:rsidRPr="007A431A" w:rsidRDefault="00961AAA" w:rsidP="00961AAA">
            <w:pPr>
              <w:pStyle w:val="Footer"/>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22875B2A" w14:textId="77777777" w:rsidR="00961AAA" w:rsidRPr="007A431A" w:rsidRDefault="00961AAA" w:rsidP="00961AAA">
            <w:pPr>
              <w:pStyle w:val="Footer"/>
              <w:jc w:val="both"/>
              <w:rPr>
                <w:rFonts w:asciiTheme="minorHAnsi" w:hAnsiTheme="minorHAnsi" w:cstheme="minorHAnsi"/>
                <w:sz w:val="20"/>
                <w:szCs w:val="20"/>
              </w:rPr>
            </w:pPr>
          </w:p>
        </w:tc>
      </w:tr>
      <w:tr w:rsidR="00961AAA" w:rsidRPr="007A431A" w14:paraId="257216C0"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0" w:type="pct"/>
            <w:tcBorders>
              <w:top w:val="single" w:sz="4" w:space="0" w:color="auto"/>
              <w:left w:val="single" w:sz="4" w:space="0" w:color="auto"/>
              <w:bottom w:val="single" w:sz="4" w:space="0" w:color="auto"/>
              <w:right w:val="single" w:sz="4" w:space="0" w:color="auto"/>
            </w:tcBorders>
            <w:vAlign w:val="center"/>
          </w:tcPr>
          <w:p w14:paraId="363AE8CD"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0D01CC74" w14:textId="1E8E4EE2" w:rsidR="00961AAA" w:rsidRPr="007A431A" w:rsidRDefault="00961AAA" w:rsidP="00DB275B">
            <w:pPr>
              <w:jc w:val="both"/>
              <w:rPr>
                <w:rFonts w:asciiTheme="minorHAnsi" w:hAnsiTheme="minorHAnsi" w:cstheme="minorHAnsi"/>
                <w:sz w:val="20"/>
                <w:szCs w:val="20"/>
              </w:rPr>
            </w:pPr>
            <w:r w:rsidRPr="007A431A">
              <w:rPr>
                <w:rFonts w:asciiTheme="minorHAnsi" w:eastAsiaTheme="minorHAnsi" w:hAnsiTheme="minorHAnsi" w:cstheme="minorHAnsi"/>
                <w:sz w:val="20"/>
                <w:szCs w:val="20"/>
              </w:rPr>
              <w:t>Pajungimas prie vandentiekio tinklų</w:t>
            </w:r>
          </w:p>
        </w:tc>
        <w:tc>
          <w:tcPr>
            <w:tcW w:w="1587" w:type="pct"/>
            <w:tcBorders>
              <w:top w:val="single" w:sz="4" w:space="0" w:color="auto"/>
              <w:left w:val="single" w:sz="4" w:space="0" w:color="auto"/>
              <w:bottom w:val="single" w:sz="4" w:space="0" w:color="auto"/>
              <w:right w:val="single" w:sz="4" w:space="0" w:color="auto"/>
            </w:tcBorders>
            <w:shd w:val="clear" w:color="auto" w:fill="auto"/>
            <w:vAlign w:val="center"/>
          </w:tcPr>
          <w:p w14:paraId="5474FDFB" w14:textId="77777777" w:rsidR="00961AAA" w:rsidRPr="007A431A" w:rsidRDefault="00961AAA" w:rsidP="00DB275B">
            <w:pPr>
              <w:autoSpaceDE w:val="0"/>
              <w:autoSpaceDN w:val="0"/>
              <w:adjustRightInd w:val="0"/>
              <w:jc w:val="both"/>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Flanšinis;</w:t>
            </w:r>
          </w:p>
          <w:p w14:paraId="190D38AA" w14:textId="274063C5" w:rsidR="00961AAA" w:rsidRPr="007A431A" w:rsidRDefault="00961AAA" w:rsidP="00DB275B">
            <w:pPr>
              <w:pStyle w:val="Footer"/>
              <w:jc w:val="both"/>
              <w:rPr>
                <w:rFonts w:asciiTheme="minorHAnsi" w:hAnsiTheme="minorHAnsi" w:cstheme="minorHAnsi"/>
                <w:sz w:val="20"/>
                <w:szCs w:val="20"/>
              </w:rPr>
            </w:pPr>
            <w:r w:rsidRPr="007A431A">
              <w:rPr>
                <w:rFonts w:asciiTheme="minorHAnsi" w:eastAsiaTheme="minorHAnsi" w:hAnsiTheme="minorHAnsi" w:cstheme="minorHAnsi"/>
                <w:sz w:val="20"/>
                <w:szCs w:val="20"/>
              </w:rPr>
              <w:t>- Komplektuoti hidrantą su perėjimu DN100 – GOST arba flanšine alkūne 90° su atrama (nurodoma užsakant).</w:t>
            </w:r>
          </w:p>
        </w:tc>
        <w:tc>
          <w:tcPr>
            <w:tcW w:w="916" w:type="pct"/>
            <w:tcBorders>
              <w:top w:val="single" w:sz="4" w:space="0" w:color="auto"/>
              <w:left w:val="single" w:sz="4" w:space="0" w:color="auto"/>
              <w:bottom w:val="single" w:sz="4" w:space="0" w:color="auto"/>
              <w:right w:val="single" w:sz="4" w:space="0" w:color="auto"/>
            </w:tcBorders>
          </w:tcPr>
          <w:p w14:paraId="2B437FEA" w14:textId="77777777" w:rsidR="00961AAA" w:rsidRPr="007A431A" w:rsidRDefault="00961AAA" w:rsidP="00961AAA">
            <w:pPr>
              <w:pStyle w:val="Footer"/>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578F09A6" w14:textId="77777777" w:rsidR="00961AAA" w:rsidRPr="007A431A" w:rsidRDefault="00961AAA" w:rsidP="00961AAA">
            <w:pPr>
              <w:pStyle w:val="Footer"/>
              <w:jc w:val="both"/>
              <w:rPr>
                <w:rFonts w:asciiTheme="minorHAnsi" w:hAnsiTheme="minorHAnsi" w:cstheme="minorHAnsi"/>
                <w:sz w:val="20"/>
                <w:szCs w:val="20"/>
              </w:rPr>
            </w:pPr>
          </w:p>
        </w:tc>
      </w:tr>
      <w:tr w:rsidR="00961AAA" w:rsidRPr="007A431A" w14:paraId="70047383"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10" w:type="pct"/>
            <w:tcBorders>
              <w:top w:val="single" w:sz="4" w:space="0" w:color="auto"/>
              <w:left w:val="single" w:sz="4" w:space="0" w:color="auto"/>
              <w:bottom w:val="single" w:sz="4" w:space="0" w:color="auto"/>
              <w:right w:val="single" w:sz="4" w:space="0" w:color="auto"/>
            </w:tcBorders>
            <w:vAlign w:val="center"/>
          </w:tcPr>
          <w:p w14:paraId="24DF7761"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2BF37D7C" w14:textId="6C405162" w:rsidR="00961AAA" w:rsidRPr="007A431A" w:rsidRDefault="00961AAA" w:rsidP="00DB275B">
            <w:pPr>
              <w:jc w:val="both"/>
              <w:rPr>
                <w:rFonts w:asciiTheme="minorHAnsi" w:hAnsiTheme="minorHAnsi" w:cstheme="minorHAnsi"/>
                <w:sz w:val="20"/>
                <w:szCs w:val="20"/>
              </w:rPr>
            </w:pPr>
            <w:r w:rsidRPr="007A431A">
              <w:rPr>
                <w:rFonts w:asciiTheme="minorHAnsi" w:eastAsiaTheme="minorHAnsi" w:hAnsiTheme="minorHAnsi" w:cstheme="minorHAnsi"/>
                <w:sz w:val="20"/>
                <w:szCs w:val="20"/>
              </w:rPr>
              <w:t>Diametras</w:t>
            </w:r>
          </w:p>
        </w:tc>
        <w:tc>
          <w:tcPr>
            <w:tcW w:w="1587" w:type="pct"/>
            <w:tcBorders>
              <w:top w:val="single" w:sz="4" w:space="0" w:color="auto"/>
              <w:left w:val="single" w:sz="4" w:space="0" w:color="auto"/>
              <w:bottom w:val="single" w:sz="4" w:space="0" w:color="auto"/>
              <w:right w:val="single" w:sz="4" w:space="0" w:color="auto"/>
            </w:tcBorders>
            <w:vAlign w:val="center"/>
          </w:tcPr>
          <w:p w14:paraId="3721CF32" w14:textId="7A7F0E1D" w:rsidR="00961AAA" w:rsidRPr="007A431A" w:rsidRDefault="00961AAA" w:rsidP="00DB275B">
            <w:pPr>
              <w:jc w:val="both"/>
              <w:rPr>
                <w:rFonts w:asciiTheme="minorHAnsi" w:hAnsiTheme="minorHAnsi" w:cstheme="minorHAnsi"/>
                <w:sz w:val="20"/>
                <w:szCs w:val="20"/>
              </w:rPr>
            </w:pPr>
            <w:r w:rsidRPr="007A431A">
              <w:rPr>
                <w:rFonts w:asciiTheme="minorHAnsi" w:eastAsiaTheme="minorHAnsi" w:hAnsiTheme="minorHAnsi" w:cstheme="minorHAnsi"/>
                <w:sz w:val="20"/>
                <w:szCs w:val="20"/>
              </w:rPr>
              <w:t>DN100.</w:t>
            </w:r>
          </w:p>
        </w:tc>
        <w:tc>
          <w:tcPr>
            <w:tcW w:w="916" w:type="pct"/>
            <w:tcBorders>
              <w:top w:val="single" w:sz="4" w:space="0" w:color="auto"/>
              <w:left w:val="single" w:sz="4" w:space="0" w:color="auto"/>
              <w:bottom w:val="single" w:sz="4" w:space="0" w:color="auto"/>
              <w:right w:val="single" w:sz="4" w:space="0" w:color="auto"/>
            </w:tcBorders>
          </w:tcPr>
          <w:p w14:paraId="27168024" w14:textId="77777777" w:rsidR="00961AAA" w:rsidRPr="007A431A" w:rsidRDefault="00961AAA" w:rsidP="00961AAA">
            <w:pPr>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253EA9CA" w14:textId="77777777" w:rsidR="00961AAA" w:rsidRPr="007A431A" w:rsidRDefault="00961AAA" w:rsidP="00961AAA">
            <w:pPr>
              <w:jc w:val="both"/>
              <w:rPr>
                <w:rFonts w:asciiTheme="minorHAnsi" w:hAnsiTheme="minorHAnsi" w:cstheme="minorHAnsi"/>
                <w:sz w:val="20"/>
                <w:szCs w:val="20"/>
              </w:rPr>
            </w:pPr>
          </w:p>
        </w:tc>
      </w:tr>
      <w:tr w:rsidR="00961AAA" w:rsidRPr="007A431A" w14:paraId="382906F1"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0" w:type="pct"/>
            <w:tcBorders>
              <w:top w:val="single" w:sz="4" w:space="0" w:color="auto"/>
              <w:left w:val="single" w:sz="4" w:space="0" w:color="auto"/>
              <w:bottom w:val="single" w:sz="4" w:space="0" w:color="auto"/>
              <w:right w:val="single" w:sz="4" w:space="0" w:color="auto"/>
            </w:tcBorders>
            <w:vAlign w:val="center"/>
          </w:tcPr>
          <w:p w14:paraId="75D04D37"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532F3515" w14:textId="774D75ED" w:rsidR="00961AAA" w:rsidRPr="007A431A" w:rsidRDefault="00961AAA" w:rsidP="00DB275B">
            <w:pPr>
              <w:jc w:val="both"/>
              <w:rPr>
                <w:rFonts w:asciiTheme="minorHAnsi" w:hAnsiTheme="minorHAnsi" w:cstheme="minorHAnsi"/>
                <w:sz w:val="20"/>
                <w:szCs w:val="20"/>
              </w:rPr>
            </w:pPr>
            <w:r w:rsidRPr="007A431A">
              <w:rPr>
                <w:rFonts w:asciiTheme="minorHAnsi" w:eastAsiaTheme="minorHAnsi" w:hAnsiTheme="minorHAnsi" w:cstheme="minorHAnsi"/>
                <w:sz w:val="20"/>
                <w:szCs w:val="20"/>
              </w:rPr>
              <w:t>Darbinis slėgis</w:t>
            </w:r>
          </w:p>
        </w:tc>
        <w:tc>
          <w:tcPr>
            <w:tcW w:w="1587" w:type="pct"/>
            <w:tcBorders>
              <w:top w:val="single" w:sz="4" w:space="0" w:color="auto"/>
              <w:left w:val="single" w:sz="4" w:space="0" w:color="auto"/>
              <w:bottom w:val="single" w:sz="4" w:space="0" w:color="auto"/>
              <w:right w:val="single" w:sz="4" w:space="0" w:color="auto"/>
            </w:tcBorders>
            <w:vAlign w:val="center"/>
          </w:tcPr>
          <w:p w14:paraId="55145B71" w14:textId="4FF216B5" w:rsidR="00961AAA" w:rsidRPr="007A431A" w:rsidRDefault="00961AAA" w:rsidP="00DB275B">
            <w:pPr>
              <w:pStyle w:val="Footer"/>
              <w:jc w:val="both"/>
              <w:rPr>
                <w:rFonts w:asciiTheme="minorHAnsi" w:hAnsiTheme="minorHAnsi" w:cstheme="minorHAnsi"/>
                <w:sz w:val="20"/>
                <w:szCs w:val="20"/>
              </w:rPr>
            </w:pPr>
            <w:r w:rsidRPr="007A431A">
              <w:rPr>
                <w:rFonts w:asciiTheme="minorHAnsi" w:eastAsiaTheme="minorHAnsi" w:hAnsiTheme="minorHAnsi" w:cstheme="minorHAnsi"/>
                <w:sz w:val="20"/>
                <w:szCs w:val="20"/>
              </w:rPr>
              <w:t>Ne mažiau kaip 16 bar.</w:t>
            </w:r>
          </w:p>
        </w:tc>
        <w:tc>
          <w:tcPr>
            <w:tcW w:w="916" w:type="pct"/>
            <w:tcBorders>
              <w:top w:val="single" w:sz="4" w:space="0" w:color="auto"/>
              <w:left w:val="single" w:sz="4" w:space="0" w:color="auto"/>
              <w:bottom w:val="single" w:sz="4" w:space="0" w:color="auto"/>
              <w:right w:val="single" w:sz="4" w:space="0" w:color="auto"/>
            </w:tcBorders>
          </w:tcPr>
          <w:p w14:paraId="0904DEB6" w14:textId="77777777" w:rsidR="00961AAA" w:rsidRPr="007A431A" w:rsidRDefault="00961AAA" w:rsidP="00961AAA">
            <w:pPr>
              <w:pStyle w:val="Footer"/>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1AE0ABBC" w14:textId="77777777" w:rsidR="00961AAA" w:rsidRPr="007A431A" w:rsidRDefault="00961AAA" w:rsidP="00961AAA">
            <w:pPr>
              <w:pStyle w:val="Footer"/>
              <w:jc w:val="both"/>
              <w:rPr>
                <w:rFonts w:asciiTheme="minorHAnsi" w:hAnsiTheme="minorHAnsi" w:cstheme="minorHAnsi"/>
                <w:sz w:val="20"/>
                <w:szCs w:val="20"/>
              </w:rPr>
            </w:pPr>
          </w:p>
        </w:tc>
      </w:tr>
      <w:tr w:rsidR="00961AAA" w:rsidRPr="007A431A" w14:paraId="03889A6C"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10" w:type="pct"/>
            <w:tcBorders>
              <w:top w:val="single" w:sz="4" w:space="0" w:color="auto"/>
              <w:left w:val="single" w:sz="4" w:space="0" w:color="auto"/>
              <w:bottom w:val="single" w:sz="4" w:space="0" w:color="auto"/>
              <w:right w:val="single" w:sz="4" w:space="0" w:color="auto"/>
            </w:tcBorders>
            <w:vAlign w:val="center"/>
          </w:tcPr>
          <w:p w14:paraId="18FC1582"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19D1DA6B" w14:textId="56CF9DB7" w:rsidR="00961AAA" w:rsidRPr="007A431A" w:rsidRDefault="00961AAA" w:rsidP="00DB275B">
            <w:pPr>
              <w:jc w:val="both"/>
              <w:rPr>
                <w:rFonts w:asciiTheme="minorHAnsi" w:hAnsiTheme="minorHAnsi" w:cstheme="minorHAnsi"/>
                <w:sz w:val="20"/>
                <w:szCs w:val="20"/>
              </w:rPr>
            </w:pPr>
            <w:r w:rsidRPr="007A431A">
              <w:rPr>
                <w:rFonts w:asciiTheme="minorHAnsi" w:eastAsiaTheme="minorHAnsi" w:hAnsiTheme="minorHAnsi" w:cstheme="minorHAnsi"/>
                <w:sz w:val="20"/>
                <w:szCs w:val="20"/>
              </w:rPr>
              <w:t>Hidranto konstrukcija</w:t>
            </w:r>
          </w:p>
        </w:tc>
        <w:tc>
          <w:tcPr>
            <w:tcW w:w="1587" w:type="pct"/>
            <w:tcBorders>
              <w:top w:val="single" w:sz="4" w:space="0" w:color="auto"/>
              <w:left w:val="single" w:sz="4" w:space="0" w:color="auto"/>
              <w:bottom w:val="single" w:sz="4" w:space="0" w:color="auto"/>
              <w:right w:val="single" w:sz="4" w:space="0" w:color="auto"/>
            </w:tcBorders>
            <w:vAlign w:val="center"/>
          </w:tcPr>
          <w:p w14:paraId="75E26A97" w14:textId="77777777" w:rsidR="00961AAA" w:rsidRPr="007A431A" w:rsidRDefault="00961AAA" w:rsidP="00DB275B">
            <w:pPr>
              <w:autoSpaceDE w:val="0"/>
              <w:autoSpaceDN w:val="0"/>
              <w:adjustRightInd w:val="0"/>
              <w:jc w:val="both"/>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Konstrukcija turi užtikrinti mechaninį vandens išleidimą iš hidranto korpuso po hidranto uždarymo;</w:t>
            </w:r>
          </w:p>
          <w:p w14:paraId="0A201F64" w14:textId="77777777" w:rsidR="00961AAA" w:rsidRPr="007A431A" w:rsidRDefault="00961AAA" w:rsidP="00DB275B">
            <w:pPr>
              <w:autoSpaceDE w:val="0"/>
              <w:autoSpaceDN w:val="0"/>
              <w:adjustRightInd w:val="0"/>
              <w:jc w:val="both"/>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t>- Turi užtikrinti nulinį vandens likutį;</w:t>
            </w:r>
          </w:p>
          <w:p w14:paraId="0D60EE9C" w14:textId="155DF1C0" w:rsidR="00961AAA" w:rsidRPr="007A431A" w:rsidRDefault="00961AAA" w:rsidP="00DB275B">
            <w:pPr>
              <w:autoSpaceDE w:val="0"/>
              <w:autoSpaceDN w:val="0"/>
              <w:adjustRightInd w:val="0"/>
              <w:jc w:val="both"/>
              <w:rPr>
                <w:rFonts w:asciiTheme="minorHAnsi" w:eastAsiaTheme="minorHAnsi" w:hAnsiTheme="minorHAnsi" w:cstheme="minorHAnsi"/>
                <w:sz w:val="20"/>
                <w:szCs w:val="20"/>
              </w:rPr>
            </w:pPr>
            <w:r w:rsidRPr="007A431A">
              <w:rPr>
                <w:rFonts w:asciiTheme="minorHAnsi" w:eastAsiaTheme="minorHAnsi" w:hAnsiTheme="minorHAnsi" w:cstheme="minorHAnsi"/>
                <w:sz w:val="20"/>
                <w:szCs w:val="20"/>
              </w:rPr>
              <w:lastRenderedPageBreak/>
              <w:t xml:space="preserve">- Turi turėti „fitingą“ su 6 colių išoriniu sriegiu </w:t>
            </w:r>
            <w:r w:rsidRPr="007A431A">
              <w:rPr>
                <w:rFonts w:asciiTheme="minorHAnsi" w:hAnsiTheme="minorHAnsi" w:cstheme="minorHAnsi"/>
                <w:sz w:val="20"/>
                <w:szCs w:val="20"/>
              </w:rPr>
              <w:t>gaisriniam stovui prijungti</w:t>
            </w:r>
            <w:r w:rsidR="00EB1811" w:rsidRPr="007A431A">
              <w:rPr>
                <w:rFonts w:asciiTheme="minorHAnsi" w:hAnsiTheme="minorHAnsi" w:cstheme="minorHAnsi"/>
                <w:sz w:val="20"/>
                <w:szCs w:val="20"/>
              </w:rPr>
              <w:t>;</w:t>
            </w:r>
          </w:p>
          <w:p w14:paraId="5AAEA1C0" w14:textId="155AE7C0" w:rsidR="00961AAA" w:rsidRPr="007A431A" w:rsidRDefault="00961AAA"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„Fitingo“ sriegis turi būti su lengvai nuimamu apsauginiu dangteliu</w:t>
            </w:r>
            <w:r w:rsidR="00EB1811" w:rsidRPr="007A431A">
              <w:rPr>
                <w:rFonts w:asciiTheme="minorHAnsi" w:hAnsiTheme="minorHAnsi" w:cstheme="minorHAnsi"/>
                <w:color w:val="auto"/>
                <w:sz w:val="20"/>
                <w:szCs w:val="20"/>
              </w:rPr>
              <w:t>;</w:t>
            </w:r>
          </w:p>
          <w:p w14:paraId="22B50B92" w14:textId="7B3CE5CF" w:rsidR="00961AAA" w:rsidRPr="007A431A" w:rsidRDefault="00961AAA" w:rsidP="00DB275B">
            <w:pPr>
              <w:spacing w:afterLines="10" w:after="24"/>
              <w:jc w:val="both"/>
              <w:rPr>
                <w:rFonts w:asciiTheme="minorHAnsi" w:hAnsiTheme="minorHAnsi" w:cstheme="minorHAnsi"/>
                <w:sz w:val="20"/>
                <w:szCs w:val="20"/>
              </w:rPr>
            </w:pPr>
            <w:r w:rsidRPr="007A431A">
              <w:rPr>
                <w:rFonts w:asciiTheme="minorHAnsi" w:hAnsiTheme="minorHAnsi" w:cstheme="minorHAnsi"/>
                <w:sz w:val="20"/>
                <w:szCs w:val="20"/>
              </w:rPr>
              <w:t xml:space="preserve">- papildomi požeminio gaisrinio hidranto techniniai aprašymai pateikti </w:t>
            </w:r>
            <w:r w:rsidR="00EB1811" w:rsidRPr="007A431A">
              <w:rPr>
                <w:rFonts w:asciiTheme="minorHAnsi" w:hAnsiTheme="minorHAnsi" w:cstheme="minorHAnsi"/>
                <w:sz w:val="20"/>
                <w:szCs w:val="20"/>
              </w:rPr>
              <w:t>T</w:t>
            </w:r>
            <w:r w:rsidRPr="007A431A">
              <w:rPr>
                <w:rFonts w:asciiTheme="minorHAnsi" w:hAnsiTheme="minorHAnsi" w:cstheme="minorHAnsi"/>
                <w:sz w:val="20"/>
                <w:szCs w:val="20"/>
              </w:rPr>
              <w:t>echninės specifikacijos 1 priede</w:t>
            </w:r>
            <w:r w:rsidR="00EB1811" w:rsidRPr="007A431A">
              <w:rPr>
                <w:rFonts w:asciiTheme="minorHAnsi" w:hAnsiTheme="minorHAnsi" w:cstheme="minorHAnsi"/>
                <w:sz w:val="20"/>
                <w:szCs w:val="20"/>
              </w:rPr>
              <w:t>.</w:t>
            </w:r>
          </w:p>
        </w:tc>
        <w:tc>
          <w:tcPr>
            <w:tcW w:w="916" w:type="pct"/>
            <w:tcBorders>
              <w:top w:val="single" w:sz="4" w:space="0" w:color="auto"/>
              <w:left w:val="single" w:sz="4" w:space="0" w:color="auto"/>
              <w:bottom w:val="single" w:sz="4" w:space="0" w:color="auto"/>
              <w:right w:val="single" w:sz="4" w:space="0" w:color="auto"/>
            </w:tcBorders>
          </w:tcPr>
          <w:p w14:paraId="1689AB92" w14:textId="77777777" w:rsidR="00961AAA" w:rsidRPr="007A431A" w:rsidRDefault="00961AAA" w:rsidP="00961AAA">
            <w:pPr>
              <w:spacing w:afterLines="10" w:after="24"/>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3A87B71D" w14:textId="77777777" w:rsidR="00961AAA" w:rsidRPr="007A431A" w:rsidRDefault="00961AAA" w:rsidP="00961AAA">
            <w:pPr>
              <w:spacing w:afterLines="10" w:after="24"/>
              <w:jc w:val="both"/>
              <w:rPr>
                <w:rFonts w:asciiTheme="minorHAnsi" w:hAnsiTheme="minorHAnsi" w:cstheme="minorHAnsi"/>
                <w:sz w:val="20"/>
                <w:szCs w:val="20"/>
              </w:rPr>
            </w:pPr>
          </w:p>
        </w:tc>
      </w:tr>
      <w:tr w:rsidR="00961AAA" w:rsidRPr="007A431A" w14:paraId="2A229CF7"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10" w:type="pct"/>
            <w:tcBorders>
              <w:top w:val="single" w:sz="4" w:space="0" w:color="auto"/>
              <w:left w:val="single" w:sz="4" w:space="0" w:color="auto"/>
              <w:bottom w:val="single" w:sz="4" w:space="0" w:color="auto"/>
              <w:right w:val="single" w:sz="4" w:space="0" w:color="auto"/>
            </w:tcBorders>
            <w:vAlign w:val="center"/>
          </w:tcPr>
          <w:p w14:paraId="2C2FE32C" w14:textId="77777777" w:rsidR="00961AAA" w:rsidRPr="007A431A" w:rsidRDefault="00961AAA"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442AE288" w14:textId="62B664D6" w:rsidR="00961AAA" w:rsidRPr="007A431A" w:rsidRDefault="00961AAA" w:rsidP="00DB275B">
            <w:pPr>
              <w:jc w:val="both"/>
              <w:rPr>
                <w:rFonts w:asciiTheme="minorHAnsi" w:eastAsiaTheme="minorHAnsi" w:hAnsiTheme="minorHAnsi" w:cstheme="minorHAnsi"/>
                <w:sz w:val="20"/>
                <w:szCs w:val="20"/>
              </w:rPr>
            </w:pPr>
            <w:r w:rsidRPr="007A431A">
              <w:rPr>
                <w:rFonts w:asciiTheme="minorHAnsi" w:hAnsiTheme="minorHAnsi" w:cstheme="minorHAnsi"/>
                <w:sz w:val="20"/>
                <w:szCs w:val="20"/>
              </w:rPr>
              <w:t>Hidranto aukštis</w:t>
            </w:r>
          </w:p>
        </w:tc>
        <w:tc>
          <w:tcPr>
            <w:tcW w:w="1587" w:type="pct"/>
            <w:tcBorders>
              <w:top w:val="single" w:sz="4" w:space="0" w:color="auto"/>
              <w:left w:val="single" w:sz="4" w:space="0" w:color="auto"/>
              <w:bottom w:val="single" w:sz="4" w:space="0" w:color="auto"/>
              <w:right w:val="single" w:sz="4" w:space="0" w:color="auto"/>
            </w:tcBorders>
            <w:vAlign w:val="center"/>
          </w:tcPr>
          <w:p w14:paraId="06849C58" w14:textId="77777777" w:rsidR="00DB275B" w:rsidRPr="007A431A" w:rsidRDefault="00DB275B" w:rsidP="00DB275B">
            <w:pPr>
              <w:pStyle w:val="Default"/>
              <w:rPr>
                <w:rFonts w:asciiTheme="minorHAnsi" w:hAnsiTheme="minorHAnsi" w:cstheme="minorHAnsi"/>
                <w:color w:val="auto"/>
                <w:sz w:val="20"/>
                <w:szCs w:val="20"/>
              </w:rPr>
            </w:pPr>
            <w:r w:rsidRPr="007A431A">
              <w:rPr>
                <w:rFonts w:asciiTheme="minorHAnsi" w:hAnsiTheme="minorHAnsi" w:cstheme="minorHAnsi"/>
                <w:color w:val="auto"/>
                <w:sz w:val="20"/>
                <w:szCs w:val="20"/>
              </w:rPr>
              <w:t>Nurodoma užsakant:</w:t>
            </w:r>
          </w:p>
          <w:p w14:paraId="42A9A62D" w14:textId="77777777" w:rsidR="00961AAA" w:rsidRPr="007A431A" w:rsidRDefault="00961AAA"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nuo 1150 mm iki 1450 mm;</w:t>
            </w:r>
          </w:p>
          <w:p w14:paraId="0158D21C" w14:textId="77777777" w:rsidR="00961AAA" w:rsidRPr="007A431A" w:rsidRDefault="00961AAA"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nuo 1451 mm iki 1650 mm;</w:t>
            </w:r>
          </w:p>
          <w:p w14:paraId="3C414330" w14:textId="478133C5" w:rsidR="00961AAA" w:rsidRPr="007A431A" w:rsidRDefault="00961AAA" w:rsidP="00DB275B">
            <w:pPr>
              <w:autoSpaceDE w:val="0"/>
              <w:autoSpaceDN w:val="0"/>
              <w:adjustRightInd w:val="0"/>
              <w:jc w:val="both"/>
              <w:rPr>
                <w:rFonts w:asciiTheme="minorHAnsi" w:eastAsiaTheme="minorHAnsi" w:hAnsiTheme="minorHAnsi" w:cstheme="minorHAnsi"/>
                <w:sz w:val="20"/>
                <w:szCs w:val="20"/>
              </w:rPr>
            </w:pPr>
            <w:r w:rsidRPr="007A431A">
              <w:rPr>
                <w:rFonts w:asciiTheme="minorHAnsi" w:hAnsiTheme="minorHAnsi" w:cstheme="minorHAnsi"/>
                <w:sz w:val="20"/>
                <w:szCs w:val="20"/>
              </w:rPr>
              <w:t>- nuo 1651 mm iki 1850 mm.</w:t>
            </w:r>
          </w:p>
        </w:tc>
        <w:tc>
          <w:tcPr>
            <w:tcW w:w="916" w:type="pct"/>
            <w:tcBorders>
              <w:top w:val="single" w:sz="4" w:space="0" w:color="auto"/>
              <w:left w:val="single" w:sz="4" w:space="0" w:color="auto"/>
              <w:bottom w:val="single" w:sz="4" w:space="0" w:color="auto"/>
              <w:right w:val="single" w:sz="4" w:space="0" w:color="auto"/>
            </w:tcBorders>
          </w:tcPr>
          <w:p w14:paraId="2EBB62BA" w14:textId="77777777" w:rsidR="00961AAA" w:rsidRPr="007A431A" w:rsidRDefault="00961AAA" w:rsidP="00961AAA">
            <w:pPr>
              <w:spacing w:afterLines="10" w:after="24"/>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65C74EB0" w14:textId="77777777" w:rsidR="00961AAA" w:rsidRPr="007A431A" w:rsidRDefault="00961AAA" w:rsidP="00961AAA">
            <w:pPr>
              <w:spacing w:afterLines="10" w:after="24"/>
              <w:jc w:val="both"/>
              <w:rPr>
                <w:rFonts w:asciiTheme="minorHAnsi" w:hAnsiTheme="minorHAnsi" w:cstheme="minorHAnsi"/>
                <w:sz w:val="20"/>
                <w:szCs w:val="20"/>
              </w:rPr>
            </w:pPr>
          </w:p>
        </w:tc>
      </w:tr>
      <w:tr w:rsidR="00DB275B" w:rsidRPr="007A431A" w14:paraId="3C395327"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10" w:type="pct"/>
            <w:tcBorders>
              <w:top w:val="single" w:sz="4" w:space="0" w:color="auto"/>
              <w:left w:val="single" w:sz="4" w:space="0" w:color="auto"/>
              <w:bottom w:val="single" w:sz="4" w:space="0" w:color="auto"/>
              <w:right w:val="single" w:sz="4" w:space="0" w:color="auto"/>
            </w:tcBorders>
            <w:vAlign w:val="center"/>
          </w:tcPr>
          <w:p w14:paraId="0181B78F" w14:textId="77777777" w:rsidR="00DB275B" w:rsidRPr="007A431A" w:rsidRDefault="00DB275B"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686B9A06" w14:textId="39006DCD" w:rsidR="00DB275B" w:rsidRPr="007A431A" w:rsidRDefault="00DB275B" w:rsidP="00DB275B">
            <w:pPr>
              <w:jc w:val="both"/>
              <w:rPr>
                <w:rFonts w:asciiTheme="minorHAnsi" w:hAnsiTheme="minorHAnsi" w:cstheme="minorHAnsi"/>
                <w:sz w:val="20"/>
                <w:szCs w:val="20"/>
              </w:rPr>
            </w:pPr>
            <w:r w:rsidRPr="007A431A">
              <w:rPr>
                <w:rFonts w:asciiTheme="minorHAnsi" w:hAnsiTheme="minorHAnsi" w:cstheme="minorHAnsi"/>
                <w:sz w:val="20"/>
                <w:szCs w:val="20"/>
              </w:rPr>
              <w:t>Padengimas</w:t>
            </w:r>
          </w:p>
        </w:tc>
        <w:tc>
          <w:tcPr>
            <w:tcW w:w="1587" w:type="pct"/>
            <w:tcBorders>
              <w:top w:val="single" w:sz="4" w:space="0" w:color="auto"/>
              <w:left w:val="single" w:sz="4" w:space="0" w:color="auto"/>
              <w:bottom w:val="single" w:sz="4" w:space="0" w:color="auto"/>
              <w:right w:val="single" w:sz="4" w:space="0" w:color="auto"/>
            </w:tcBorders>
            <w:vAlign w:val="center"/>
          </w:tcPr>
          <w:p w14:paraId="6081301B" w14:textId="73D5C35D"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Korpuso (t. y. apatinės hidranto dalies, kurioje sumontuotas vandens uždarymo / atidarymo mechanizmas) ir perėjimo (DN100 – GOST) / flanšinės alkūnės detalės iš vidaus ir iš išorės padengtos korozijai atsparia milteline epoksidine danga arba lygiaverčiu sprendimu (pvz. nerūdijantis plienas kurio markė ne žemesnė kaip AISI 304 (EN 1.4301), minimalus padengimo storis 250 mikronų. Kartu su pasiūlymu turi būti pateiktas GSK sertifikavimo centro RAL-GZ662 sertifikatas </w:t>
            </w:r>
            <w:r w:rsidR="009762F2">
              <w:rPr>
                <w:rFonts w:asciiTheme="minorHAnsi" w:hAnsiTheme="minorHAnsi" w:cstheme="minorHAnsi"/>
                <w:color w:val="auto"/>
                <w:sz w:val="20"/>
                <w:szCs w:val="20"/>
              </w:rPr>
              <w:t>p</w:t>
            </w:r>
            <w:r w:rsidRPr="007A431A">
              <w:rPr>
                <w:rFonts w:asciiTheme="minorHAnsi" w:hAnsiTheme="minorHAnsi" w:cstheme="minorHAnsi"/>
                <w:color w:val="auto"/>
                <w:sz w:val="20"/>
                <w:szCs w:val="20"/>
              </w:rPr>
              <w:t>roduktams („Products“) arba lygiavertis*</w:t>
            </w:r>
            <w:r w:rsidR="009762F2">
              <w:rPr>
                <w:rFonts w:asciiTheme="minorHAnsi" w:hAnsiTheme="minorHAnsi" w:cstheme="minorHAnsi"/>
                <w:color w:val="auto"/>
                <w:sz w:val="20"/>
                <w:szCs w:val="20"/>
              </w:rPr>
              <w:t>, lietuvių arba anglų k</w:t>
            </w:r>
            <w:bookmarkStart w:id="1" w:name="_GoBack"/>
            <w:bookmarkEnd w:id="1"/>
            <w:r w:rsidRPr="007A431A">
              <w:rPr>
                <w:rFonts w:asciiTheme="minorHAnsi" w:hAnsiTheme="minorHAnsi" w:cstheme="minorHAnsi"/>
                <w:color w:val="auto"/>
                <w:sz w:val="20"/>
                <w:szCs w:val="20"/>
              </w:rPr>
              <w:t>.</w:t>
            </w:r>
          </w:p>
          <w:p w14:paraId="571F70EC" w14:textId="77777777"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lygiavertis sertifikatas – išduotas tarptautinės organizacijos besispecializuojančios vandentvarkos gaminių dangos kokybės nustatyme, atliekančios periodinius gamybos proceso tikrinimus ir gaminių bandymus bei atitikimo gamintojo deklaruojamų gaminių savybių atitikimo nustatymus, ne mažesnių reikalavimų nei nustato LST EN 14901 standartas.</w:t>
            </w:r>
          </w:p>
          <w:p w14:paraId="0300D76A" w14:textId="6C3BE3E6"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sz w:val="20"/>
                <w:szCs w:val="20"/>
              </w:rPr>
              <w:t>Visos kitos detalės turi būti pagamintos iš atsparių korozijai medžiagų.</w:t>
            </w:r>
          </w:p>
        </w:tc>
        <w:tc>
          <w:tcPr>
            <w:tcW w:w="916" w:type="pct"/>
            <w:tcBorders>
              <w:top w:val="single" w:sz="4" w:space="0" w:color="auto"/>
              <w:left w:val="single" w:sz="4" w:space="0" w:color="auto"/>
              <w:bottom w:val="single" w:sz="4" w:space="0" w:color="auto"/>
              <w:right w:val="single" w:sz="4" w:space="0" w:color="auto"/>
            </w:tcBorders>
          </w:tcPr>
          <w:p w14:paraId="5254A66B" w14:textId="77777777" w:rsidR="00DB275B" w:rsidRPr="007A431A" w:rsidRDefault="00DB275B" w:rsidP="00DB275B">
            <w:pPr>
              <w:spacing w:afterLines="10" w:after="24"/>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14813775" w14:textId="77777777" w:rsidR="00DB275B" w:rsidRPr="007A431A" w:rsidRDefault="00DB275B" w:rsidP="00DB275B">
            <w:pPr>
              <w:spacing w:afterLines="10" w:after="24"/>
              <w:jc w:val="both"/>
              <w:rPr>
                <w:rFonts w:asciiTheme="minorHAnsi" w:hAnsiTheme="minorHAnsi" w:cstheme="minorHAnsi"/>
                <w:sz w:val="20"/>
                <w:szCs w:val="20"/>
              </w:rPr>
            </w:pPr>
          </w:p>
        </w:tc>
      </w:tr>
      <w:tr w:rsidR="00DB275B" w:rsidRPr="007A431A" w14:paraId="5AB73DA6"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10" w:type="pct"/>
            <w:tcBorders>
              <w:top w:val="single" w:sz="4" w:space="0" w:color="auto"/>
              <w:left w:val="single" w:sz="4" w:space="0" w:color="auto"/>
              <w:bottom w:val="single" w:sz="4" w:space="0" w:color="auto"/>
              <w:right w:val="single" w:sz="4" w:space="0" w:color="auto"/>
            </w:tcBorders>
            <w:vAlign w:val="center"/>
          </w:tcPr>
          <w:p w14:paraId="6842E11C" w14:textId="77777777" w:rsidR="00DB275B" w:rsidRPr="007A431A" w:rsidRDefault="00DB275B"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68C2D752" w14:textId="50A2EA69" w:rsidR="00DB275B" w:rsidRPr="007A431A" w:rsidRDefault="00DB275B" w:rsidP="00DB275B">
            <w:pPr>
              <w:jc w:val="center"/>
              <w:rPr>
                <w:rFonts w:asciiTheme="minorHAnsi" w:hAnsiTheme="minorHAnsi" w:cstheme="minorHAnsi"/>
                <w:sz w:val="20"/>
                <w:szCs w:val="20"/>
              </w:rPr>
            </w:pPr>
            <w:r w:rsidRPr="007A431A">
              <w:rPr>
                <w:rFonts w:asciiTheme="minorHAnsi" w:hAnsiTheme="minorHAnsi" w:cstheme="minorHAnsi"/>
                <w:sz w:val="20"/>
                <w:szCs w:val="20"/>
              </w:rPr>
              <w:t>Žymėjimas</w:t>
            </w:r>
          </w:p>
        </w:tc>
        <w:tc>
          <w:tcPr>
            <w:tcW w:w="1587" w:type="pct"/>
            <w:tcBorders>
              <w:top w:val="single" w:sz="4" w:space="0" w:color="auto"/>
              <w:left w:val="single" w:sz="4" w:space="0" w:color="auto"/>
              <w:bottom w:val="single" w:sz="4" w:space="0" w:color="auto"/>
              <w:right w:val="single" w:sz="4" w:space="0" w:color="auto"/>
            </w:tcBorders>
            <w:vAlign w:val="center"/>
          </w:tcPr>
          <w:p w14:paraId="1507A1BA" w14:textId="77777777"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Viršutinėje hidranto dalyje:</w:t>
            </w:r>
          </w:p>
          <w:p w14:paraId="60D41F68" w14:textId="6AF0901B"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atidarymo kryptis,</w:t>
            </w:r>
          </w:p>
          <w:p w14:paraId="44C5B385" w14:textId="29D54A08"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atidarymo sūkių skaičius.</w:t>
            </w:r>
          </w:p>
          <w:p w14:paraId="6F84CDE1" w14:textId="77777777"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Standartas;</w:t>
            </w:r>
          </w:p>
          <w:p w14:paraId="54DB2567" w14:textId="77777777"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Diametras;</w:t>
            </w:r>
          </w:p>
          <w:p w14:paraId="7636B336" w14:textId="77777777"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Darbinis slėgis;</w:t>
            </w:r>
          </w:p>
          <w:p w14:paraId="2B8613CE" w14:textId="77777777"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Gamintojas;</w:t>
            </w:r>
          </w:p>
          <w:p w14:paraId="15CB5C87" w14:textId="51B2A2F9"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Gamybos data.</w:t>
            </w:r>
          </w:p>
        </w:tc>
        <w:tc>
          <w:tcPr>
            <w:tcW w:w="916" w:type="pct"/>
            <w:tcBorders>
              <w:top w:val="single" w:sz="4" w:space="0" w:color="auto"/>
              <w:left w:val="single" w:sz="4" w:space="0" w:color="auto"/>
              <w:bottom w:val="single" w:sz="4" w:space="0" w:color="auto"/>
              <w:right w:val="single" w:sz="4" w:space="0" w:color="auto"/>
            </w:tcBorders>
          </w:tcPr>
          <w:p w14:paraId="35A9648F" w14:textId="77777777" w:rsidR="00DB275B" w:rsidRPr="007A431A" w:rsidRDefault="00DB275B" w:rsidP="00DB275B">
            <w:pPr>
              <w:spacing w:afterLines="10" w:after="24"/>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3E83A0A9" w14:textId="77777777" w:rsidR="00DB275B" w:rsidRPr="007A431A" w:rsidRDefault="00DB275B" w:rsidP="00DB275B">
            <w:pPr>
              <w:spacing w:afterLines="10" w:after="24"/>
              <w:jc w:val="both"/>
              <w:rPr>
                <w:rFonts w:asciiTheme="minorHAnsi" w:hAnsiTheme="minorHAnsi" w:cstheme="minorHAnsi"/>
                <w:sz w:val="20"/>
                <w:szCs w:val="20"/>
              </w:rPr>
            </w:pPr>
          </w:p>
        </w:tc>
      </w:tr>
      <w:tr w:rsidR="00DB275B" w:rsidRPr="007A431A" w14:paraId="7A5F24D7" w14:textId="77777777" w:rsidTr="00DB27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9"/>
        </w:trPr>
        <w:tc>
          <w:tcPr>
            <w:tcW w:w="310" w:type="pct"/>
            <w:tcBorders>
              <w:top w:val="single" w:sz="4" w:space="0" w:color="auto"/>
              <w:left w:val="single" w:sz="4" w:space="0" w:color="auto"/>
              <w:bottom w:val="single" w:sz="4" w:space="0" w:color="auto"/>
              <w:right w:val="single" w:sz="4" w:space="0" w:color="auto"/>
            </w:tcBorders>
            <w:vAlign w:val="center"/>
          </w:tcPr>
          <w:p w14:paraId="65CA3320" w14:textId="77777777" w:rsidR="00DB275B" w:rsidRPr="007A431A" w:rsidRDefault="00DB275B" w:rsidP="00F06E01">
            <w:pPr>
              <w:numPr>
                <w:ilvl w:val="0"/>
                <w:numId w:val="5"/>
              </w:numPr>
              <w:jc w:val="center"/>
              <w:rPr>
                <w:rFonts w:asciiTheme="minorHAnsi" w:hAnsiTheme="minorHAnsi" w:cstheme="minorHAnsi"/>
                <w:sz w:val="20"/>
                <w:szCs w:val="20"/>
              </w:rPr>
            </w:pPr>
          </w:p>
        </w:tc>
        <w:tc>
          <w:tcPr>
            <w:tcW w:w="1380" w:type="pct"/>
            <w:tcBorders>
              <w:top w:val="single" w:sz="4" w:space="0" w:color="auto"/>
              <w:left w:val="single" w:sz="4" w:space="0" w:color="auto"/>
              <w:bottom w:val="single" w:sz="4" w:space="0" w:color="auto"/>
              <w:right w:val="single" w:sz="4" w:space="0" w:color="auto"/>
            </w:tcBorders>
            <w:vAlign w:val="center"/>
          </w:tcPr>
          <w:p w14:paraId="19184711" w14:textId="4D22FBD4" w:rsidR="00DB275B" w:rsidRPr="007A431A" w:rsidRDefault="00DB275B" w:rsidP="00DB275B">
            <w:pPr>
              <w:jc w:val="center"/>
              <w:rPr>
                <w:rFonts w:asciiTheme="minorHAnsi" w:hAnsiTheme="minorHAnsi" w:cstheme="minorHAnsi"/>
                <w:sz w:val="20"/>
                <w:szCs w:val="20"/>
              </w:rPr>
            </w:pPr>
            <w:r w:rsidRPr="007A431A">
              <w:rPr>
                <w:rFonts w:asciiTheme="minorHAnsi" w:hAnsiTheme="minorHAnsi" w:cstheme="minorHAnsi"/>
                <w:sz w:val="20"/>
                <w:szCs w:val="20"/>
              </w:rPr>
              <w:t>Garantinis laikas</w:t>
            </w:r>
          </w:p>
        </w:tc>
        <w:tc>
          <w:tcPr>
            <w:tcW w:w="1587" w:type="pct"/>
            <w:tcBorders>
              <w:top w:val="single" w:sz="4" w:space="0" w:color="auto"/>
              <w:left w:val="single" w:sz="4" w:space="0" w:color="auto"/>
              <w:bottom w:val="single" w:sz="4" w:space="0" w:color="auto"/>
              <w:right w:val="single" w:sz="4" w:space="0" w:color="auto"/>
            </w:tcBorders>
            <w:vAlign w:val="center"/>
          </w:tcPr>
          <w:p w14:paraId="536B14FE" w14:textId="219D608C" w:rsidR="00DB275B" w:rsidRPr="007A431A" w:rsidRDefault="00DB275B" w:rsidP="00DB275B">
            <w:pPr>
              <w:pStyle w:val="Default"/>
              <w:jc w:val="both"/>
              <w:rPr>
                <w:rFonts w:asciiTheme="minorHAnsi" w:hAnsiTheme="minorHAnsi" w:cstheme="minorHAnsi"/>
                <w:color w:val="auto"/>
                <w:sz w:val="20"/>
                <w:szCs w:val="20"/>
              </w:rPr>
            </w:pPr>
            <w:r w:rsidRPr="007A431A">
              <w:rPr>
                <w:rFonts w:asciiTheme="minorHAnsi" w:hAnsiTheme="minorHAnsi" w:cstheme="minorHAnsi"/>
                <w:color w:val="auto"/>
                <w:sz w:val="20"/>
                <w:szCs w:val="20"/>
              </w:rPr>
              <w:t xml:space="preserve">Ne </w:t>
            </w:r>
            <w:r w:rsidR="00942939" w:rsidRPr="007A431A">
              <w:rPr>
                <w:rFonts w:asciiTheme="minorHAnsi" w:hAnsiTheme="minorHAnsi" w:cstheme="minorHAnsi"/>
                <w:color w:val="auto"/>
                <w:sz w:val="20"/>
                <w:szCs w:val="20"/>
              </w:rPr>
              <w:t>trumpesnė kaip</w:t>
            </w:r>
            <w:r w:rsidRPr="007A431A">
              <w:rPr>
                <w:rFonts w:asciiTheme="minorHAnsi" w:hAnsiTheme="minorHAnsi" w:cstheme="minorHAnsi"/>
                <w:color w:val="auto"/>
                <w:sz w:val="20"/>
                <w:szCs w:val="20"/>
              </w:rPr>
              <w:t xml:space="preserve"> 24 mėn.</w:t>
            </w:r>
          </w:p>
        </w:tc>
        <w:tc>
          <w:tcPr>
            <w:tcW w:w="916" w:type="pct"/>
            <w:tcBorders>
              <w:top w:val="single" w:sz="4" w:space="0" w:color="auto"/>
              <w:left w:val="single" w:sz="4" w:space="0" w:color="auto"/>
              <w:bottom w:val="single" w:sz="4" w:space="0" w:color="auto"/>
              <w:right w:val="single" w:sz="4" w:space="0" w:color="auto"/>
            </w:tcBorders>
          </w:tcPr>
          <w:p w14:paraId="4E11287E" w14:textId="77777777" w:rsidR="00DB275B" w:rsidRPr="007A431A" w:rsidRDefault="00DB275B" w:rsidP="00DB275B">
            <w:pPr>
              <w:spacing w:afterLines="10" w:after="24"/>
              <w:jc w:val="both"/>
              <w:rPr>
                <w:rFonts w:asciiTheme="minorHAnsi" w:hAnsiTheme="minorHAnsi" w:cstheme="minorHAnsi"/>
                <w:sz w:val="20"/>
                <w:szCs w:val="20"/>
              </w:rPr>
            </w:pPr>
          </w:p>
        </w:tc>
        <w:tc>
          <w:tcPr>
            <w:tcW w:w="807" w:type="pct"/>
            <w:tcBorders>
              <w:top w:val="single" w:sz="4" w:space="0" w:color="auto"/>
              <w:left w:val="single" w:sz="4" w:space="0" w:color="auto"/>
              <w:bottom w:val="single" w:sz="4" w:space="0" w:color="auto"/>
              <w:right w:val="single" w:sz="4" w:space="0" w:color="auto"/>
            </w:tcBorders>
          </w:tcPr>
          <w:p w14:paraId="034B49E9" w14:textId="77777777" w:rsidR="00DB275B" w:rsidRPr="007A431A" w:rsidRDefault="00DB275B" w:rsidP="00DB275B">
            <w:pPr>
              <w:spacing w:afterLines="10" w:after="24"/>
              <w:jc w:val="both"/>
              <w:rPr>
                <w:rFonts w:asciiTheme="minorHAnsi" w:hAnsiTheme="minorHAnsi" w:cstheme="minorHAnsi"/>
                <w:sz w:val="20"/>
                <w:szCs w:val="20"/>
              </w:rPr>
            </w:pPr>
          </w:p>
        </w:tc>
      </w:tr>
    </w:tbl>
    <w:p w14:paraId="0CB2AE7A" w14:textId="7299548A" w:rsidR="00961AAA" w:rsidRPr="007A431A" w:rsidRDefault="00961AAA" w:rsidP="00961AAA">
      <w:pPr>
        <w:pStyle w:val="ListParagraph"/>
        <w:spacing w:before="60" w:after="60"/>
        <w:ind w:left="1701"/>
        <w:jc w:val="right"/>
        <w:rPr>
          <w:rFonts w:asciiTheme="minorHAnsi" w:hAnsiTheme="minorHAnsi" w:cstheme="minorHAnsi"/>
          <w:bCs/>
          <w:sz w:val="20"/>
          <w:szCs w:val="20"/>
        </w:rPr>
      </w:pPr>
    </w:p>
    <w:p w14:paraId="7F4D2C56" w14:textId="4EAAE956"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0DC65918" w14:textId="0D54A0D3"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02AA6D7D" w14:textId="5F36F5AD"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5A7BE090" w14:textId="5D62E8AD"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3685120F" w14:textId="2A12A1CB"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27D5A225" w14:textId="49BA1E29"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0423F7FE" w14:textId="72ED90BB"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1ED63E63" w14:textId="1C241789"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2FA7A5C2" w14:textId="4D8EC5CA"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7946A6B4" w14:textId="26763CCE"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21077697" w14:textId="365D4AD5"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340CAE43" w14:textId="658614DB"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63DB1190" w14:textId="663DB2C0"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67FF701A" w14:textId="4D7C750E"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3AA36B3C" w14:textId="2A55ABC6"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33AB8FA4" w14:textId="57B24FB5" w:rsidR="004C71A4" w:rsidRPr="007A431A" w:rsidRDefault="004C71A4" w:rsidP="00961AAA">
      <w:pPr>
        <w:pStyle w:val="ListParagraph"/>
        <w:spacing w:before="60" w:after="60"/>
        <w:ind w:left="1701"/>
        <w:jc w:val="right"/>
        <w:rPr>
          <w:rFonts w:asciiTheme="minorHAnsi" w:hAnsiTheme="minorHAnsi" w:cstheme="minorHAnsi"/>
          <w:bCs/>
          <w:sz w:val="20"/>
          <w:szCs w:val="20"/>
        </w:rPr>
      </w:pPr>
    </w:p>
    <w:p w14:paraId="7B235B69" w14:textId="1676CAE6" w:rsidR="004C71A4" w:rsidRPr="00AC79AF" w:rsidRDefault="004C71A4" w:rsidP="00AC79AF">
      <w:pPr>
        <w:spacing w:before="60" w:after="60"/>
        <w:rPr>
          <w:rFonts w:asciiTheme="minorHAnsi" w:hAnsiTheme="minorHAnsi" w:cstheme="minorHAnsi"/>
          <w:bCs/>
          <w:sz w:val="20"/>
          <w:szCs w:val="20"/>
        </w:rPr>
      </w:pPr>
    </w:p>
    <w:sectPr w:rsidR="004C71A4" w:rsidRPr="00AC79AF" w:rsidSect="00E437BE">
      <w:headerReference w:type="first" r:id="rId14"/>
      <w:pgSz w:w="11906" w:h="16838"/>
      <w:pgMar w:top="1134" w:right="1134" w:bottom="1134" w:left="1134" w:header="709"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4D225" w14:textId="77777777" w:rsidR="0052296A" w:rsidRDefault="0052296A" w:rsidP="004C71A4">
      <w:r>
        <w:separator/>
      </w:r>
    </w:p>
  </w:endnote>
  <w:endnote w:type="continuationSeparator" w:id="0">
    <w:p w14:paraId="1932FAEE" w14:textId="77777777" w:rsidR="0052296A" w:rsidRDefault="0052296A" w:rsidP="004C7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Garamond">
    <w:panose1 w:val="020204040303010108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001"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Consolas">
    <w:panose1 w:val="020B0609020204030204"/>
    <w:charset w:val="BA"/>
    <w:family w:val="modern"/>
    <w:pitch w:val="fixed"/>
    <w:sig w:usb0="E00006FF" w:usb1="0000FCFF" w:usb2="00000001" w:usb3="00000000" w:csb0="0000019F" w:csb1="00000000"/>
  </w:font>
  <w:font w:name="Book Antiqua">
    <w:panose1 w:val="02040602050305030304"/>
    <w:charset w:val="BA"/>
    <w:family w:val="roman"/>
    <w:pitch w:val="variable"/>
    <w:sig w:usb0="00000287" w:usb1="00000000" w:usb2="00000000" w:usb3="00000000" w:csb0="0000009F" w:csb1="00000000"/>
  </w:font>
  <w:font w:name="Brandon Grotesque Regular">
    <w:altName w:val="Arial"/>
    <w:panose1 w:val="00000000000000000000"/>
    <w:charset w:val="EE"/>
    <w:family w:val="swiss"/>
    <w:notTrueType/>
    <w:pitch w:val="default"/>
    <w:sig w:usb0="00000005" w:usb1="00000000" w:usb2="00000000" w:usb3="00000000" w:csb0="00000002"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91733" w14:textId="77777777" w:rsidR="0052296A" w:rsidRDefault="0052296A" w:rsidP="004C71A4">
      <w:r>
        <w:separator/>
      </w:r>
    </w:p>
  </w:footnote>
  <w:footnote w:type="continuationSeparator" w:id="0">
    <w:p w14:paraId="769FA0C5" w14:textId="77777777" w:rsidR="0052296A" w:rsidRDefault="0052296A" w:rsidP="004C7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C6457" w14:textId="77777777" w:rsidR="00C17DAA" w:rsidRPr="00FE2799" w:rsidRDefault="0052296A" w:rsidP="00FE2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272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243B78"/>
    <w:multiLevelType w:val="multilevel"/>
    <w:tmpl w:val="0666FB9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E9E556C"/>
    <w:multiLevelType w:val="multilevel"/>
    <w:tmpl w:val="EC68E9DA"/>
    <w:lvl w:ilvl="0">
      <w:start w:val="4"/>
      <w:numFmt w:val="decimal"/>
      <w:lvlText w:val="%1."/>
      <w:lvlJc w:val="left"/>
      <w:pPr>
        <w:ind w:left="360" w:hanging="360"/>
      </w:pPr>
      <w:rPr>
        <w:rFonts w:hint="default"/>
      </w:rPr>
    </w:lvl>
    <w:lvl w:ilvl="1">
      <w:start w:val="1"/>
      <w:numFmt w:val="decimal"/>
      <w:lvlText w:val="%1.%2."/>
      <w:lvlJc w:val="left"/>
      <w:pPr>
        <w:ind w:left="643" w:hanging="360"/>
      </w:pPr>
      <w:rPr>
        <w:rFonts w:hint="default"/>
        <w:b/>
        <w:bCs/>
      </w:rPr>
    </w:lvl>
    <w:lvl w:ilvl="2">
      <w:start w:val="1"/>
      <w:numFmt w:val="decimal"/>
      <w:lvlText w:val="%1.%2.%3."/>
      <w:lvlJc w:val="left"/>
      <w:pPr>
        <w:ind w:left="2880" w:hanging="720"/>
      </w:pPr>
      <w:rPr>
        <w:rFonts w:hint="default"/>
        <w:b w:val="0"/>
        <w:bCs w:val="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39ED755E"/>
    <w:multiLevelType w:val="multilevel"/>
    <w:tmpl w:val="4366EAE6"/>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C420A8"/>
    <w:multiLevelType w:val="multilevel"/>
    <w:tmpl w:val="CD4ECA5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E211FF2"/>
    <w:multiLevelType w:val="hybridMultilevel"/>
    <w:tmpl w:val="3AAE95F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4D9812C6">
      <w:start w:val="50"/>
      <w:numFmt w:val="bullet"/>
      <w:lvlText w:val="-"/>
      <w:lvlJc w:val="left"/>
      <w:pPr>
        <w:tabs>
          <w:tab w:val="num" w:pos="2520"/>
        </w:tabs>
        <w:ind w:left="2520" w:hanging="360"/>
      </w:pPr>
      <w:rPr>
        <w:rFonts w:ascii="Times New Roman" w:eastAsia="Times New Roman" w:hAnsi="Times New Roman"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5B094179"/>
    <w:multiLevelType w:val="multilevel"/>
    <w:tmpl w:val="C2C6C01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FA625F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0BC2E95"/>
    <w:multiLevelType w:val="multilevel"/>
    <w:tmpl w:val="CD4ECA54"/>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0"/>
  </w:num>
  <w:num w:numId="3">
    <w:abstractNumId w:val="1"/>
  </w:num>
  <w:num w:numId="4">
    <w:abstractNumId w:val="2"/>
  </w:num>
  <w:num w:numId="5">
    <w:abstractNumId w:val="5"/>
  </w:num>
  <w:num w:numId="6">
    <w:abstractNumId w:val="8"/>
  </w:num>
  <w:num w:numId="7">
    <w:abstractNumId w:val="4"/>
  </w:num>
  <w:num w:numId="8">
    <w:abstractNumId w:val="6"/>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9F"/>
    <w:rsid w:val="00026268"/>
    <w:rsid w:val="00180B5C"/>
    <w:rsid w:val="001A0A4E"/>
    <w:rsid w:val="001E178E"/>
    <w:rsid w:val="00205306"/>
    <w:rsid w:val="002D0EB0"/>
    <w:rsid w:val="00346AC6"/>
    <w:rsid w:val="003B40AC"/>
    <w:rsid w:val="00406932"/>
    <w:rsid w:val="00412932"/>
    <w:rsid w:val="00414F02"/>
    <w:rsid w:val="00453081"/>
    <w:rsid w:val="004C71A4"/>
    <w:rsid w:val="004C786D"/>
    <w:rsid w:val="004D0838"/>
    <w:rsid w:val="0052296A"/>
    <w:rsid w:val="00543D2B"/>
    <w:rsid w:val="006438CC"/>
    <w:rsid w:val="0071216B"/>
    <w:rsid w:val="00757AC1"/>
    <w:rsid w:val="007A431A"/>
    <w:rsid w:val="007B1A50"/>
    <w:rsid w:val="00817D9D"/>
    <w:rsid w:val="0091006A"/>
    <w:rsid w:val="009253C8"/>
    <w:rsid w:val="00942939"/>
    <w:rsid w:val="00961AAA"/>
    <w:rsid w:val="009762F2"/>
    <w:rsid w:val="00995147"/>
    <w:rsid w:val="009B42ED"/>
    <w:rsid w:val="00A560CA"/>
    <w:rsid w:val="00A83F29"/>
    <w:rsid w:val="00AB236A"/>
    <w:rsid w:val="00AB6E4E"/>
    <w:rsid w:val="00AC79AF"/>
    <w:rsid w:val="00AF38AA"/>
    <w:rsid w:val="00B600C6"/>
    <w:rsid w:val="00B63A9F"/>
    <w:rsid w:val="00B9348A"/>
    <w:rsid w:val="00B95900"/>
    <w:rsid w:val="00BD39A4"/>
    <w:rsid w:val="00BE6008"/>
    <w:rsid w:val="00C15F32"/>
    <w:rsid w:val="00C32EDD"/>
    <w:rsid w:val="00D470B6"/>
    <w:rsid w:val="00DA1C26"/>
    <w:rsid w:val="00DA7748"/>
    <w:rsid w:val="00DB275B"/>
    <w:rsid w:val="00DC3F6F"/>
    <w:rsid w:val="00E0104B"/>
    <w:rsid w:val="00E1773F"/>
    <w:rsid w:val="00E332C0"/>
    <w:rsid w:val="00E67322"/>
    <w:rsid w:val="00E727BB"/>
    <w:rsid w:val="00E906FF"/>
    <w:rsid w:val="00EB1811"/>
    <w:rsid w:val="00EC5F7F"/>
    <w:rsid w:val="00F06E01"/>
    <w:rsid w:val="00F56F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14418"/>
  <w15:chartTrackingRefBased/>
  <w15:docId w15:val="{073DD3A1-CC54-4091-9075-BD41D8BE8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253C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253C8"/>
    <w:pPr>
      <w:keepNext/>
      <w:outlineLvl w:val="0"/>
    </w:pPr>
  </w:style>
  <w:style w:type="paragraph" w:styleId="Heading2">
    <w:name w:val="heading 2"/>
    <w:basedOn w:val="Normal"/>
    <w:next w:val="Normal"/>
    <w:link w:val="Heading2Char"/>
    <w:uiPriority w:val="9"/>
    <w:unhideWhenUsed/>
    <w:qFormat/>
    <w:rsid w:val="009253C8"/>
    <w:pPr>
      <w:keepNext/>
      <w:spacing w:before="240" w:after="60"/>
      <w:outlineLvl w:val="1"/>
    </w:pPr>
    <w:rPr>
      <w:rFonts w:ascii="Cambria" w:hAnsi="Cambria"/>
      <w:b/>
      <w:bCs/>
      <w:i/>
      <w:iCs/>
      <w:sz w:val="28"/>
      <w:szCs w:val="28"/>
    </w:rPr>
  </w:style>
  <w:style w:type="paragraph" w:styleId="Heading3">
    <w:name w:val="heading 3"/>
    <w:aliases w:val="Antraštė 3 Diagrama"/>
    <w:basedOn w:val="Normal"/>
    <w:next w:val="Normal"/>
    <w:link w:val="Heading3Char"/>
    <w:uiPriority w:val="99"/>
    <w:qFormat/>
    <w:rsid w:val="009253C8"/>
    <w:pPr>
      <w:keepNext/>
      <w:jc w:val="center"/>
      <w:outlineLvl w:val="2"/>
    </w:pPr>
    <w:rPr>
      <w:b/>
      <w:bCs/>
      <w:color w:val="000000"/>
    </w:rPr>
  </w:style>
  <w:style w:type="paragraph" w:styleId="Heading4">
    <w:name w:val="heading 4"/>
    <w:basedOn w:val="Normal"/>
    <w:next w:val="Normal"/>
    <w:link w:val="Heading4Char"/>
    <w:uiPriority w:val="99"/>
    <w:qFormat/>
    <w:rsid w:val="009253C8"/>
    <w:pPr>
      <w:keepNext/>
      <w:tabs>
        <w:tab w:val="num" w:pos="1584"/>
      </w:tabs>
      <w:ind w:left="1584" w:hanging="864"/>
      <w:outlineLvl w:val="3"/>
    </w:pPr>
    <w:rPr>
      <w:b/>
      <w:sz w:val="44"/>
      <w:szCs w:val="20"/>
      <w:lang w:eastAsia="lt-LT"/>
    </w:rPr>
  </w:style>
  <w:style w:type="paragraph" w:styleId="Heading5">
    <w:name w:val="heading 5"/>
    <w:basedOn w:val="Normal"/>
    <w:next w:val="Normal"/>
    <w:link w:val="Heading5Char"/>
    <w:uiPriority w:val="99"/>
    <w:qFormat/>
    <w:rsid w:val="009253C8"/>
    <w:pPr>
      <w:keepNext/>
      <w:tabs>
        <w:tab w:val="num" w:pos="1728"/>
      </w:tabs>
      <w:ind w:left="1728" w:hanging="1008"/>
      <w:outlineLvl w:val="4"/>
    </w:pPr>
    <w:rPr>
      <w:b/>
      <w:sz w:val="40"/>
      <w:szCs w:val="20"/>
      <w:lang w:eastAsia="lt-LT"/>
    </w:rPr>
  </w:style>
  <w:style w:type="paragraph" w:styleId="Heading6">
    <w:name w:val="heading 6"/>
    <w:basedOn w:val="Normal"/>
    <w:next w:val="Normal"/>
    <w:link w:val="Heading6Char"/>
    <w:uiPriority w:val="99"/>
    <w:qFormat/>
    <w:rsid w:val="009253C8"/>
    <w:pPr>
      <w:keepNext/>
      <w:tabs>
        <w:tab w:val="num" w:pos="1872"/>
      </w:tabs>
      <w:ind w:left="1872" w:hanging="1152"/>
      <w:outlineLvl w:val="5"/>
    </w:pPr>
    <w:rPr>
      <w:b/>
      <w:sz w:val="36"/>
      <w:szCs w:val="20"/>
      <w:lang w:eastAsia="lt-LT"/>
    </w:rPr>
  </w:style>
  <w:style w:type="paragraph" w:styleId="Heading7">
    <w:name w:val="heading 7"/>
    <w:basedOn w:val="Normal"/>
    <w:next w:val="Normal"/>
    <w:link w:val="Heading7Char"/>
    <w:uiPriority w:val="99"/>
    <w:qFormat/>
    <w:rsid w:val="009253C8"/>
    <w:pPr>
      <w:keepNext/>
      <w:tabs>
        <w:tab w:val="num" w:pos="2016"/>
      </w:tabs>
      <w:ind w:left="2016" w:hanging="1296"/>
      <w:outlineLvl w:val="6"/>
    </w:pPr>
    <w:rPr>
      <w:sz w:val="48"/>
      <w:szCs w:val="20"/>
      <w:lang w:eastAsia="lt-LT"/>
    </w:rPr>
  </w:style>
  <w:style w:type="paragraph" w:styleId="Heading8">
    <w:name w:val="heading 8"/>
    <w:basedOn w:val="Normal"/>
    <w:next w:val="Normal"/>
    <w:link w:val="Heading8Char"/>
    <w:uiPriority w:val="99"/>
    <w:qFormat/>
    <w:rsid w:val="009253C8"/>
    <w:pPr>
      <w:keepNext/>
      <w:tabs>
        <w:tab w:val="num" w:pos="2160"/>
      </w:tabs>
      <w:ind w:left="2160" w:hanging="1440"/>
      <w:outlineLvl w:val="7"/>
    </w:pPr>
    <w:rPr>
      <w:b/>
      <w:sz w:val="18"/>
      <w:szCs w:val="20"/>
      <w:lang w:eastAsia="lt-LT"/>
    </w:rPr>
  </w:style>
  <w:style w:type="paragraph" w:styleId="Heading9">
    <w:name w:val="heading 9"/>
    <w:basedOn w:val="Normal"/>
    <w:next w:val="Normal"/>
    <w:link w:val="Heading9Char"/>
    <w:uiPriority w:val="99"/>
    <w:qFormat/>
    <w:rsid w:val="009253C8"/>
    <w:pPr>
      <w:keepNext/>
      <w:tabs>
        <w:tab w:val="num" w:pos="2304"/>
      </w:tabs>
      <w:ind w:left="2304" w:hanging="1584"/>
      <w:outlineLvl w:val="8"/>
    </w:pPr>
    <w:rPr>
      <w:sz w:val="4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53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9253C8"/>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53C8"/>
    <w:rPr>
      <w:rFonts w:ascii="Cambria" w:eastAsia="Times New Roman" w:hAnsi="Cambria" w:cs="Times New Roman"/>
      <w:b/>
      <w:bCs/>
      <w:i/>
      <w:iCs/>
      <w:sz w:val="28"/>
      <w:szCs w:val="28"/>
    </w:rPr>
  </w:style>
  <w:style w:type="character" w:customStyle="1" w:styleId="Heading3Char">
    <w:name w:val="Heading 3 Char"/>
    <w:aliases w:val="Antraštė 3 Diagrama Char"/>
    <w:basedOn w:val="DefaultParagraphFont"/>
    <w:link w:val="Heading3"/>
    <w:uiPriority w:val="99"/>
    <w:rsid w:val="009253C8"/>
    <w:rPr>
      <w:rFonts w:ascii="Times New Roman" w:eastAsia="Times New Roman" w:hAnsi="Times New Roman" w:cs="Times New Roman"/>
      <w:b/>
      <w:bCs/>
      <w:color w:val="000000"/>
      <w:sz w:val="24"/>
      <w:szCs w:val="24"/>
    </w:rPr>
  </w:style>
  <w:style w:type="character" w:customStyle="1" w:styleId="Heading4Char">
    <w:name w:val="Heading 4 Char"/>
    <w:basedOn w:val="DefaultParagraphFont"/>
    <w:link w:val="Heading4"/>
    <w:uiPriority w:val="99"/>
    <w:rsid w:val="009253C8"/>
    <w:rPr>
      <w:rFonts w:ascii="Times New Roman" w:eastAsia="Times New Roman" w:hAnsi="Times New Roman" w:cs="Times New Roman"/>
      <w:b/>
      <w:sz w:val="44"/>
      <w:szCs w:val="20"/>
      <w:lang w:eastAsia="lt-LT"/>
    </w:rPr>
  </w:style>
  <w:style w:type="character" w:customStyle="1" w:styleId="Heading5Char">
    <w:name w:val="Heading 5 Char"/>
    <w:basedOn w:val="DefaultParagraphFont"/>
    <w:link w:val="Heading5"/>
    <w:uiPriority w:val="99"/>
    <w:rsid w:val="009253C8"/>
    <w:rPr>
      <w:rFonts w:ascii="Times New Roman" w:eastAsia="Times New Roman" w:hAnsi="Times New Roman" w:cs="Times New Roman"/>
      <w:b/>
      <w:sz w:val="40"/>
      <w:szCs w:val="20"/>
      <w:lang w:eastAsia="lt-LT"/>
    </w:rPr>
  </w:style>
  <w:style w:type="character" w:customStyle="1" w:styleId="Heading6Char">
    <w:name w:val="Heading 6 Char"/>
    <w:basedOn w:val="DefaultParagraphFont"/>
    <w:link w:val="Heading6"/>
    <w:uiPriority w:val="99"/>
    <w:rsid w:val="009253C8"/>
    <w:rPr>
      <w:rFonts w:ascii="Times New Roman" w:eastAsia="Times New Roman" w:hAnsi="Times New Roman" w:cs="Times New Roman"/>
      <w:b/>
      <w:sz w:val="36"/>
      <w:szCs w:val="20"/>
      <w:lang w:eastAsia="lt-LT"/>
    </w:rPr>
  </w:style>
  <w:style w:type="character" w:customStyle="1" w:styleId="Heading7Char">
    <w:name w:val="Heading 7 Char"/>
    <w:basedOn w:val="DefaultParagraphFont"/>
    <w:link w:val="Heading7"/>
    <w:uiPriority w:val="99"/>
    <w:rsid w:val="009253C8"/>
    <w:rPr>
      <w:rFonts w:ascii="Times New Roman" w:eastAsia="Times New Roman" w:hAnsi="Times New Roman" w:cs="Times New Roman"/>
      <w:sz w:val="48"/>
      <w:szCs w:val="20"/>
      <w:lang w:eastAsia="lt-LT"/>
    </w:rPr>
  </w:style>
  <w:style w:type="character" w:customStyle="1" w:styleId="Heading8Char">
    <w:name w:val="Heading 8 Char"/>
    <w:basedOn w:val="DefaultParagraphFont"/>
    <w:link w:val="Heading8"/>
    <w:uiPriority w:val="99"/>
    <w:rsid w:val="009253C8"/>
    <w:rPr>
      <w:rFonts w:ascii="Times New Roman" w:eastAsia="Times New Roman" w:hAnsi="Times New Roman" w:cs="Times New Roman"/>
      <w:b/>
      <w:sz w:val="18"/>
      <w:szCs w:val="20"/>
      <w:lang w:eastAsia="lt-LT"/>
    </w:rPr>
  </w:style>
  <w:style w:type="character" w:customStyle="1" w:styleId="Heading9Char">
    <w:name w:val="Heading 9 Char"/>
    <w:basedOn w:val="DefaultParagraphFont"/>
    <w:link w:val="Heading9"/>
    <w:uiPriority w:val="99"/>
    <w:rsid w:val="009253C8"/>
    <w:rPr>
      <w:rFonts w:ascii="Times New Roman" w:eastAsia="Times New Roman" w:hAnsi="Times New Roman" w:cs="Times New Roman"/>
      <w:sz w:val="40"/>
      <w:szCs w:val="20"/>
      <w:lang w:eastAsia="lt-LT"/>
    </w:rPr>
  </w:style>
  <w:style w:type="paragraph" w:styleId="Header">
    <w:name w:val="header"/>
    <w:basedOn w:val="Normal"/>
    <w:link w:val="HeaderChar"/>
    <w:uiPriority w:val="99"/>
    <w:rsid w:val="009253C8"/>
    <w:pPr>
      <w:tabs>
        <w:tab w:val="center" w:pos="4153"/>
        <w:tab w:val="right" w:pos="8306"/>
      </w:tabs>
    </w:pPr>
  </w:style>
  <w:style w:type="character" w:customStyle="1" w:styleId="HeaderChar">
    <w:name w:val="Header Char"/>
    <w:basedOn w:val="DefaultParagraphFont"/>
    <w:link w:val="Header"/>
    <w:uiPriority w:val="99"/>
    <w:rsid w:val="009253C8"/>
    <w:rPr>
      <w:rFonts w:ascii="Times New Roman" w:eastAsia="Times New Roman" w:hAnsi="Times New Roman" w:cs="Times New Roman"/>
      <w:sz w:val="24"/>
      <w:szCs w:val="24"/>
    </w:rPr>
  </w:style>
  <w:style w:type="paragraph" w:styleId="Footer">
    <w:name w:val="footer"/>
    <w:basedOn w:val="Normal"/>
    <w:link w:val="FooterChar"/>
    <w:rsid w:val="009253C8"/>
    <w:pPr>
      <w:tabs>
        <w:tab w:val="center" w:pos="4153"/>
        <w:tab w:val="right" w:pos="8306"/>
      </w:tabs>
    </w:pPr>
  </w:style>
  <w:style w:type="character" w:customStyle="1" w:styleId="FooterChar">
    <w:name w:val="Footer Char"/>
    <w:basedOn w:val="DefaultParagraphFont"/>
    <w:link w:val="Footer"/>
    <w:rsid w:val="009253C8"/>
    <w:rPr>
      <w:rFonts w:ascii="Times New Roman" w:eastAsia="Times New Roman" w:hAnsi="Times New Roman" w:cs="Times New Roman"/>
      <w:sz w:val="24"/>
      <w:szCs w:val="24"/>
    </w:rPr>
  </w:style>
  <w:style w:type="paragraph" w:customStyle="1" w:styleId="Rekvizitas">
    <w:name w:val="Rekvizitas"/>
    <w:rsid w:val="009253C8"/>
    <w:pPr>
      <w:spacing w:after="0" w:line="240" w:lineRule="auto"/>
      <w:jc w:val="center"/>
    </w:pPr>
    <w:rPr>
      <w:rFonts w:ascii="Times New Roman" w:eastAsia="Times New Roman" w:hAnsi="Times New Roman" w:cs="Times New Roman"/>
      <w:sz w:val="20"/>
      <w:szCs w:val="20"/>
      <w:lang w:val="en-GB"/>
    </w:rPr>
  </w:style>
  <w:style w:type="character" w:styleId="FollowedHyperlink">
    <w:name w:val="FollowedHyperlink"/>
    <w:basedOn w:val="DefaultParagraphFont"/>
    <w:rsid w:val="009253C8"/>
    <w:rPr>
      <w:color w:val="auto"/>
      <w:u w:val="none"/>
    </w:rPr>
  </w:style>
  <w:style w:type="character" w:styleId="Hyperlink">
    <w:name w:val="Hyperlink"/>
    <w:aliases w:val="Alna"/>
    <w:basedOn w:val="DefaultParagraphFont"/>
    <w:uiPriority w:val="99"/>
    <w:rsid w:val="009253C8"/>
    <w:rPr>
      <w:color w:val="auto"/>
      <w:u w:val="none"/>
    </w:rPr>
  </w:style>
  <w:style w:type="paragraph" w:customStyle="1" w:styleId="SLONormal">
    <w:name w:val="SLO Normal"/>
    <w:link w:val="SLONormalChar"/>
    <w:rsid w:val="009253C8"/>
    <w:pPr>
      <w:spacing w:before="120" w:after="120" w:line="240" w:lineRule="auto"/>
      <w:jc w:val="both"/>
    </w:pPr>
    <w:rPr>
      <w:rFonts w:ascii="Times New Roman" w:eastAsia="Times New Roman" w:hAnsi="Times New Roman" w:cs="Times New Roman"/>
      <w:kern w:val="24"/>
      <w:szCs w:val="24"/>
      <w:lang w:val="en-GB"/>
    </w:rPr>
  </w:style>
  <w:style w:type="character" w:customStyle="1" w:styleId="SLONormalChar">
    <w:name w:val="SLO Normal Char"/>
    <w:basedOn w:val="DefaultParagraphFont"/>
    <w:link w:val="SLONormal"/>
    <w:rsid w:val="009253C8"/>
    <w:rPr>
      <w:rFonts w:ascii="Times New Roman" w:eastAsia="Times New Roman" w:hAnsi="Times New Roman" w:cs="Times New Roman"/>
      <w:kern w:val="24"/>
      <w:szCs w:val="24"/>
      <w:lang w:val="en-GB"/>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9253C8"/>
    <w:pPr>
      <w:ind w:left="720"/>
      <w:contextualSpacing/>
    </w:pPr>
  </w:style>
  <w:style w:type="paragraph" w:styleId="BodyText2">
    <w:name w:val="Body Text 2"/>
    <w:basedOn w:val="Normal"/>
    <w:link w:val="BodyText2Char"/>
    <w:uiPriority w:val="99"/>
    <w:rsid w:val="009253C8"/>
    <w:pPr>
      <w:jc w:val="both"/>
    </w:pPr>
    <w:rPr>
      <w:rFonts w:ascii="Garamond" w:hAnsi="Garamond"/>
      <w:szCs w:val="20"/>
      <w:lang w:val="de-DE"/>
    </w:rPr>
  </w:style>
  <w:style w:type="character" w:customStyle="1" w:styleId="BodyText2Char">
    <w:name w:val="Body Text 2 Char"/>
    <w:basedOn w:val="DefaultParagraphFont"/>
    <w:link w:val="BodyText2"/>
    <w:uiPriority w:val="99"/>
    <w:rsid w:val="009253C8"/>
    <w:rPr>
      <w:rFonts w:ascii="Garamond" w:eastAsia="Times New Roman" w:hAnsi="Garamond" w:cs="Times New Roman"/>
      <w:sz w:val="24"/>
      <w:szCs w:val="20"/>
      <w:lang w:val="de-DE"/>
    </w:rPr>
  </w:style>
  <w:style w:type="character" w:styleId="CommentReference">
    <w:name w:val="annotation reference"/>
    <w:basedOn w:val="DefaultParagraphFont"/>
    <w:unhideWhenUsed/>
    <w:rsid w:val="009253C8"/>
    <w:rPr>
      <w:sz w:val="16"/>
      <w:szCs w:val="16"/>
    </w:rPr>
  </w:style>
  <w:style w:type="paragraph" w:styleId="CommentText">
    <w:name w:val="annotation text"/>
    <w:basedOn w:val="Normal"/>
    <w:link w:val="CommentTextChar"/>
    <w:uiPriority w:val="99"/>
    <w:unhideWhenUsed/>
    <w:rsid w:val="009253C8"/>
    <w:rPr>
      <w:sz w:val="20"/>
      <w:szCs w:val="20"/>
    </w:rPr>
  </w:style>
  <w:style w:type="character" w:customStyle="1" w:styleId="CommentTextChar">
    <w:name w:val="Comment Text Char"/>
    <w:basedOn w:val="DefaultParagraphFont"/>
    <w:link w:val="CommentText"/>
    <w:uiPriority w:val="99"/>
    <w:rsid w:val="009253C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9253C8"/>
    <w:rPr>
      <w:b/>
      <w:bCs/>
    </w:rPr>
  </w:style>
  <w:style w:type="character" w:customStyle="1" w:styleId="CommentSubjectChar">
    <w:name w:val="Comment Subject Char"/>
    <w:basedOn w:val="CommentTextChar"/>
    <w:link w:val="CommentSubject"/>
    <w:uiPriority w:val="99"/>
    <w:rsid w:val="009253C8"/>
    <w:rPr>
      <w:rFonts w:ascii="Times New Roman" w:eastAsia="Times New Roman" w:hAnsi="Times New Roman" w:cs="Times New Roman"/>
      <w:b/>
      <w:bCs/>
      <w:sz w:val="20"/>
      <w:szCs w:val="20"/>
    </w:rPr>
  </w:style>
  <w:style w:type="paragraph" w:styleId="BalloonText">
    <w:name w:val="Balloon Text"/>
    <w:basedOn w:val="Normal"/>
    <w:link w:val="BalloonTextChar"/>
    <w:uiPriority w:val="99"/>
    <w:unhideWhenUsed/>
    <w:rsid w:val="009253C8"/>
    <w:rPr>
      <w:rFonts w:ascii="Tahoma" w:hAnsi="Tahoma" w:cs="Tahoma"/>
      <w:sz w:val="16"/>
      <w:szCs w:val="16"/>
    </w:rPr>
  </w:style>
  <w:style w:type="character" w:customStyle="1" w:styleId="BalloonTextChar">
    <w:name w:val="Balloon Text Char"/>
    <w:basedOn w:val="DefaultParagraphFont"/>
    <w:link w:val="BalloonText"/>
    <w:uiPriority w:val="99"/>
    <w:rsid w:val="009253C8"/>
    <w:rPr>
      <w:rFonts w:ascii="Tahoma" w:eastAsia="Times New Roman" w:hAnsi="Tahoma" w:cs="Tahoma"/>
      <w:sz w:val="16"/>
      <w:szCs w:val="16"/>
    </w:rPr>
  </w:style>
  <w:style w:type="paragraph" w:customStyle="1" w:styleId="Tekstas">
    <w:name w:val="Tekstas"/>
    <w:rsid w:val="009253C8"/>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paragraph" w:styleId="BodyTextIndent">
    <w:name w:val="Body Text Indent"/>
    <w:basedOn w:val="Normal"/>
    <w:link w:val="BodyTextIndentChar"/>
    <w:unhideWhenUsed/>
    <w:rsid w:val="009253C8"/>
    <w:pPr>
      <w:spacing w:after="120"/>
      <w:ind w:left="283"/>
    </w:pPr>
  </w:style>
  <w:style w:type="character" w:customStyle="1" w:styleId="BodyTextIndentChar">
    <w:name w:val="Body Text Indent Char"/>
    <w:basedOn w:val="DefaultParagraphFont"/>
    <w:link w:val="BodyTextIndent"/>
    <w:rsid w:val="009253C8"/>
    <w:rPr>
      <w:rFonts w:ascii="Times New Roman" w:eastAsia="Times New Roman" w:hAnsi="Times New Roman" w:cs="Times New Roman"/>
      <w:sz w:val="24"/>
      <w:szCs w:val="24"/>
    </w:rPr>
  </w:style>
  <w:style w:type="paragraph" w:styleId="BodyText">
    <w:name w:val="Body Text"/>
    <w:basedOn w:val="Normal"/>
    <w:link w:val="BodyTextChar"/>
    <w:unhideWhenUsed/>
    <w:rsid w:val="009253C8"/>
    <w:pPr>
      <w:spacing w:after="120"/>
    </w:pPr>
  </w:style>
  <w:style w:type="character" w:customStyle="1" w:styleId="BodyTextChar">
    <w:name w:val="Body Text Char"/>
    <w:basedOn w:val="DefaultParagraphFont"/>
    <w:link w:val="BodyText"/>
    <w:rsid w:val="009253C8"/>
    <w:rPr>
      <w:rFonts w:ascii="Times New Roman" w:eastAsia="Times New Roman" w:hAnsi="Times New Roman" w:cs="Times New Roman"/>
      <w:sz w:val="24"/>
      <w:szCs w:val="24"/>
    </w:rPr>
  </w:style>
  <w:style w:type="paragraph" w:customStyle="1" w:styleId="antraste">
    <w:name w:val="antraste"/>
    <w:rsid w:val="009253C8"/>
    <w:pPr>
      <w:spacing w:after="0" w:line="240" w:lineRule="auto"/>
    </w:pPr>
    <w:rPr>
      <w:rFonts w:ascii="Times New Roman" w:eastAsia="Times New Roman" w:hAnsi="Times New Roman" w:cs="Times New Roman"/>
      <w:b/>
      <w:caps/>
      <w:sz w:val="24"/>
      <w:szCs w:val="20"/>
      <w:lang w:val="en-GB"/>
    </w:rPr>
  </w:style>
  <w:style w:type="paragraph" w:customStyle="1" w:styleId="Filialas">
    <w:name w:val="Filialas"/>
    <w:rsid w:val="009253C8"/>
    <w:pPr>
      <w:spacing w:before="120" w:after="0" w:line="960" w:lineRule="auto"/>
      <w:jc w:val="center"/>
    </w:pPr>
    <w:rPr>
      <w:rFonts w:ascii="Times New Roman" w:eastAsia="Times New Roman" w:hAnsi="Times New Roman" w:cs="Times New Roman"/>
      <w:b/>
      <w:caps/>
      <w:sz w:val="20"/>
      <w:szCs w:val="20"/>
      <w:lang w:val="en-GB"/>
    </w:rPr>
  </w:style>
  <w:style w:type="paragraph" w:styleId="NormalWeb">
    <w:name w:val="Normal (Web)"/>
    <w:basedOn w:val="Normal"/>
    <w:uiPriority w:val="99"/>
    <w:unhideWhenUsed/>
    <w:rsid w:val="009253C8"/>
    <w:pPr>
      <w:spacing w:before="100" w:beforeAutospacing="1" w:after="100" w:afterAutospacing="1"/>
    </w:pPr>
    <w:rPr>
      <w:rFonts w:ascii="Arial" w:hAnsi="Arial" w:cs="Arial"/>
      <w:color w:val="000000"/>
      <w:sz w:val="14"/>
      <w:szCs w:val="14"/>
      <w:lang w:eastAsia="lt-LT"/>
    </w:rPr>
  </w:style>
  <w:style w:type="character" w:styleId="PageNumber">
    <w:name w:val="page number"/>
    <w:basedOn w:val="DefaultParagraphFont"/>
    <w:rsid w:val="009253C8"/>
    <w:rPr>
      <w:rFonts w:cs="Times New Roman"/>
    </w:rPr>
  </w:style>
  <w:style w:type="paragraph" w:styleId="BodyTextIndent2">
    <w:name w:val="Body Text Indent 2"/>
    <w:basedOn w:val="Normal"/>
    <w:link w:val="BodyTextIndent2Char"/>
    <w:uiPriority w:val="99"/>
    <w:rsid w:val="009253C8"/>
    <w:pPr>
      <w:ind w:firstLine="540"/>
      <w:jc w:val="both"/>
    </w:pPr>
  </w:style>
  <w:style w:type="character" w:customStyle="1" w:styleId="BodyTextIndent2Char">
    <w:name w:val="Body Text Indent 2 Char"/>
    <w:basedOn w:val="DefaultParagraphFont"/>
    <w:link w:val="BodyTextIndent2"/>
    <w:uiPriority w:val="99"/>
    <w:rsid w:val="009253C8"/>
    <w:rPr>
      <w:rFonts w:ascii="Times New Roman" w:eastAsia="Times New Roman" w:hAnsi="Times New Roman" w:cs="Times New Roman"/>
      <w:sz w:val="24"/>
      <w:szCs w:val="24"/>
    </w:rPr>
  </w:style>
  <w:style w:type="paragraph" w:customStyle="1" w:styleId="Char">
    <w:name w:val="Char"/>
    <w:basedOn w:val="Normal"/>
    <w:uiPriority w:val="99"/>
    <w:rsid w:val="009253C8"/>
    <w:pPr>
      <w:spacing w:after="160" w:line="240" w:lineRule="exact"/>
    </w:pPr>
    <w:rPr>
      <w:rFonts w:ascii="Tahoma" w:hAnsi="Tahoma"/>
      <w:sz w:val="20"/>
      <w:szCs w:val="20"/>
    </w:rPr>
  </w:style>
  <w:style w:type="paragraph" w:customStyle="1" w:styleId="tekstas0">
    <w:name w:val="tekstas"/>
    <w:basedOn w:val="Normal"/>
    <w:uiPriority w:val="99"/>
    <w:rsid w:val="009253C8"/>
    <w:pPr>
      <w:ind w:firstLine="720"/>
      <w:jc w:val="both"/>
    </w:pPr>
    <w:rPr>
      <w:szCs w:val="20"/>
    </w:rPr>
  </w:style>
  <w:style w:type="paragraph" w:styleId="BodyTextIndent3">
    <w:name w:val="Body Text Indent 3"/>
    <w:basedOn w:val="Normal"/>
    <w:link w:val="BodyTextIndent3Char"/>
    <w:uiPriority w:val="99"/>
    <w:rsid w:val="009253C8"/>
    <w:pPr>
      <w:spacing w:after="120"/>
      <w:ind w:left="283"/>
    </w:pPr>
    <w:rPr>
      <w:sz w:val="16"/>
      <w:szCs w:val="16"/>
    </w:rPr>
  </w:style>
  <w:style w:type="character" w:customStyle="1" w:styleId="BodyTextIndent3Char">
    <w:name w:val="Body Text Indent 3 Char"/>
    <w:basedOn w:val="DefaultParagraphFont"/>
    <w:link w:val="BodyTextIndent3"/>
    <w:uiPriority w:val="99"/>
    <w:rsid w:val="009253C8"/>
    <w:rPr>
      <w:rFonts w:ascii="Times New Roman" w:eastAsia="Times New Roman" w:hAnsi="Times New Roman" w:cs="Times New Roman"/>
      <w:sz w:val="16"/>
      <w:szCs w:val="16"/>
    </w:rPr>
  </w:style>
  <w:style w:type="paragraph" w:styleId="BodyText3">
    <w:name w:val="Body Text 3"/>
    <w:basedOn w:val="Normal"/>
    <w:link w:val="BodyText3Char"/>
    <w:rsid w:val="009253C8"/>
    <w:pPr>
      <w:spacing w:after="120"/>
    </w:pPr>
    <w:rPr>
      <w:sz w:val="16"/>
      <w:szCs w:val="16"/>
    </w:rPr>
  </w:style>
  <w:style w:type="character" w:customStyle="1" w:styleId="BodyText3Char">
    <w:name w:val="Body Text 3 Char"/>
    <w:basedOn w:val="DefaultParagraphFont"/>
    <w:link w:val="BodyText3"/>
    <w:rsid w:val="009253C8"/>
    <w:rPr>
      <w:rFonts w:ascii="Times New Roman" w:eastAsia="Times New Roman" w:hAnsi="Times New Roman" w:cs="Times New Roman"/>
      <w:sz w:val="16"/>
      <w:szCs w:val="16"/>
    </w:rPr>
  </w:style>
  <w:style w:type="paragraph" w:customStyle="1" w:styleId="Pagrindinistekstas1">
    <w:name w:val="Pagrindinis tekstas1"/>
    <w:rsid w:val="009253C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CentrBoldm">
    <w:name w:val="CentrBoldm"/>
    <w:basedOn w:val="Normal"/>
    <w:rsid w:val="009253C8"/>
    <w:pPr>
      <w:autoSpaceDE w:val="0"/>
      <w:autoSpaceDN w:val="0"/>
      <w:adjustRightInd w:val="0"/>
      <w:jc w:val="center"/>
    </w:pPr>
    <w:rPr>
      <w:rFonts w:ascii="TimesLT" w:hAnsi="TimesLT"/>
      <w:b/>
      <w:bCs/>
      <w:sz w:val="20"/>
      <w:szCs w:val="20"/>
    </w:rPr>
  </w:style>
  <w:style w:type="paragraph" w:customStyle="1" w:styleId="Patvirtinta">
    <w:name w:val="Patvirtinta"/>
    <w:uiPriority w:val="99"/>
    <w:rsid w:val="009253C8"/>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har1">
    <w:name w:val="Char1"/>
    <w:basedOn w:val="Normal"/>
    <w:uiPriority w:val="99"/>
    <w:rsid w:val="009253C8"/>
    <w:pPr>
      <w:spacing w:after="160" w:line="240" w:lineRule="exact"/>
    </w:pPr>
    <w:rPr>
      <w:rFonts w:ascii="Tahoma" w:hAnsi="Tahoma"/>
      <w:sz w:val="20"/>
      <w:szCs w:val="20"/>
    </w:rPr>
  </w:style>
  <w:style w:type="paragraph" w:customStyle="1" w:styleId="MAZAS">
    <w:name w:val="MAZAS"/>
    <w:uiPriority w:val="99"/>
    <w:rsid w:val="009253C8"/>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centrboldm0">
    <w:name w:val="centrboldm"/>
    <w:basedOn w:val="Normal"/>
    <w:uiPriority w:val="99"/>
    <w:rsid w:val="009253C8"/>
    <w:pPr>
      <w:autoSpaceDE w:val="0"/>
      <w:autoSpaceDN w:val="0"/>
      <w:jc w:val="center"/>
    </w:pPr>
    <w:rPr>
      <w:rFonts w:ascii="TimesLT" w:hAnsi="TimesLT"/>
      <w:b/>
      <w:bCs/>
      <w:sz w:val="20"/>
      <w:szCs w:val="20"/>
      <w:lang w:eastAsia="lt-LT"/>
    </w:rPr>
  </w:style>
  <w:style w:type="paragraph" w:customStyle="1" w:styleId="1">
    <w:name w:val="Стиль1"/>
    <w:basedOn w:val="Normal"/>
    <w:uiPriority w:val="99"/>
    <w:rsid w:val="009253C8"/>
    <w:pPr>
      <w:jc w:val="center"/>
    </w:pPr>
    <w:rPr>
      <w:szCs w:val="20"/>
      <w:lang w:val="ru-RU"/>
    </w:rPr>
  </w:style>
  <w:style w:type="paragraph" w:styleId="TOC1">
    <w:name w:val="toc 1"/>
    <w:basedOn w:val="Normal"/>
    <w:next w:val="Normal"/>
    <w:autoRedefine/>
    <w:uiPriority w:val="39"/>
    <w:rsid w:val="009253C8"/>
    <w:pPr>
      <w:tabs>
        <w:tab w:val="left" w:pos="360"/>
        <w:tab w:val="left" w:pos="540"/>
        <w:tab w:val="right" w:leader="dot" w:pos="9639"/>
      </w:tabs>
      <w:ind w:right="565"/>
      <w:jc w:val="both"/>
    </w:pPr>
    <w:rPr>
      <w:bCs/>
      <w:iCs/>
      <w:caps/>
      <w:noProof/>
      <w:lang w:eastAsia="lt-LT"/>
    </w:rPr>
  </w:style>
  <w:style w:type="paragraph" w:styleId="Subtitle">
    <w:name w:val="Subtitle"/>
    <w:basedOn w:val="Normal"/>
    <w:link w:val="SubtitleChar"/>
    <w:uiPriority w:val="99"/>
    <w:qFormat/>
    <w:rsid w:val="009253C8"/>
    <w:rPr>
      <w:u w:val="single"/>
      <w:lang w:val="en-US"/>
    </w:rPr>
  </w:style>
  <w:style w:type="character" w:customStyle="1" w:styleId="SubtitleChar">
    <w:name w:val="Subtitle Char"/>
    <w:basedOn w:val="DefaultParagraphFont"/>
    <w:link w:val="Subtitle"/>
    <w:uiPriority w:val="99"/>
    <w:rsid w:val="009253C8"/>
    <w:rPr>
      <w:rFonts w:ascii="Times New Roman" w:eastAsia="Times New Roman" w:hAnsi="Times New Roman" w:cs="Times New Roman"/>
      <w:sz w:val="24"/>
      <w:szCs w:val="24"/>
      <w:u w:val="single"/>
      <w:lang w:val="en-US"/>
    </w:rPr>
  </w:style>
  <w:style w:type="paragraph" w:styleId="HTMLPreformatted">
    <w:name w:val="HTML Preformatted"/>
    <w:basedOn w:val="Normal"/>
    <w:link w:val="HTMLPreformattedChar"/>
    <w:uiPriority w:val="99"/>
    <w:rsid w:val="00925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9253C8"/>
    <w:rPr>
      <w:rFonts w:ascii="Courier New" w:eastAsia="Times New Roman" w:hAnsi="Courier New" w:cs="Courier New"/>
      <w:sz w:val="20"/>
      <w:szCs w:val="20"/>
      <w:lang w:val="en-US"/>
    </w:rPr>
  </w:style>
  <w:style w:type="character" w:customStyle="1" w:styleId="FontStyle15">
    <w:name w:val="Font Style15"/>
    <w:basedOn w:val="DefaultParagraphFont"/>
    <w:uiPriority w:val="99"/>
    <w:rsid w:val="009253C8"/>
    <w:rPr>
      <w:rFonts w:ascii="Times New Roman" w:hAnsi="Times New Roman" w:cs="Times New Roman"/>
      <w:sz w:val="20"/>
      <w:szCs w:val="20"/>
    </w:rPr>
  </w:style>
  <w:style w:type="paragraph" w:customStyle="1" w:styleId="Style1">
    <w:name w:val="Style1"/>
    <w:basedOn w:val="Normal"/>
    <w:uiPriority w:val="99"/>
    <w:rsid w:val="009253C8"/>
    <w:pPr>
      <w:widowControl w:val="0"/>
      <w:autoSpaceDE w:val="0"/>
      <w:autoSpaceDN w:val="0"/>
      <w:adjustRightInd w:val="0"/>
      <w:spacing w:line="261" w:lineRule="exact"/>
      <w:jc w:val="both"/>
    </w:pPr>
    <w:rPr>
      <w:lang w:eastAsia="lt-LT"/>
    </w:rPr>
  </w:style>
  <w:style w:type="paragraph" w:styleId="PlainText">
    <w:name w:val="Plain Text"/>
    <w:basedOn w:val="Normal"/>
    <w:link w:val="PlainTextChar"/>
    <w:uiPriority w:val="99"/>
    <w:rsid w:val="009253C8"/>
    <w:rPr>
      <w:rFonts w:ascii="Consolas" w:hAnsi="Consolas"/>
      <w:sz w:val="20"/>
      <w:szCs w:val="20"/>
      <w:lang w:eastAsia="lt-LT"/>
    </w:rPr>
  </w:style>
  <w:style w:type="character" w:customStyle="1" w:styleId="PlainTextChar">
    <w:name w:val="Plain Text Char"/>
    <w:basedOn w:val="DefaultParagraphFont"/>
    <w:link w:val="PlainText"/>
    <w:uiPriority w:val="99"/>
    <w:rsid w:val="009253C8"/>
    <w:rPr>
      <w:rFonts w:ascii="Consolas" w:eastAsia="Times New Roman" w:hAnsi="Consolas" w:cs="Times New Roman"/>
      <w:sz w:val="20"/>
      <w:szCs w:val="20"/>
      <w:lang w:eastAsia="lt-LT"/>
    </w:rPr>
  </w:style>
  <w:style w:type="paragraph" w:customStyle="1" w:styleId="LentaCENTR">
    <w:name w:val="Lenta CENTR"/>
    <w:basedOn w:val="Pagrindinistekstas1"/>
    <w:uiPriority w:val="99"/>
    <w:rsid w:val="009253C8"/>
    <w:pPr>
      <w:suppressAutoHyphens/>
      <w:spacing w:line="298" w:lineRule="auto"/>
      <w:ind w:firstLine="0"/>
      <w:jc w:val="center"/>
      <w:textAlignment w:val="center"/>
    </w:pPr>
    <w:rPr>
      <w:rFonts w:ascii="Times New Roman" w:hAnsi="Times New Roman"/>
      <w:color w:val="000000"/>
      <w:lang w:eastAsia="lt-LT"/>
    </w:rPr>
  </w:style>
  <w:style w:type="paragraph" w:customStyle="1" w:styleId="TableText">
    <w:name w:val="Table Text"/>
    <w:basedOn w:val="Normal"/>
    <w:uiPriority w:val="99"/>
    <w:rsid w:val="009253C8"/>
    <w:pPr>
      <w:keepLines/>
    </w:pPr>
    <w:rPr>
      <w:rFonts w:ascii="Book Antiqua" w:hAnsi="Book Antiqua"/>
      <w:sz w:val="16"/>
      <w:szCs w:val="20"/>
      <w:lang w:val="en-US"/>
    </w:rPr>
  </w:style>
  <w:style w:type="paragraph" w:customStyle="1" w:styleId="TableHeading">
    <w:name w:val="Table Heading"/>
    <w:basedOn w:val="TableText"/>
    <w:uiPriority w:val="99"/>
    <w:rsid w:val="009253C8"/>
  </w:style>
  <w:style w:type="paragraph" w:styleId="TOC2">
    <w:name w:val="toc 2"/>
    <w:basedOn w:val="Normal"/>
    <w:next w:val="Normal"/>
    <w:autoRedefine/>
    <w:uiPriority w:val="99"/>
    <w:rsid w:val="009253C8"/>
    <w:pPr>
      <w:spacing w:after="100"/>
      <w:ind w:left="240"/>
    </w:pPr>
    <w:rPr>
      <w:szCs w:val="20"/>
    </w:rPr>
  </w:style>
  <w:style w:type="paragraph" w:customStyle="1" w:styleId="Priedas">
    <w:name w:val="Priedas"/>
    <w:basedOn w:val="Normal"/>
    <w:uiPriority w:val="99"/>
    <w:rsid w:val="009253C8"/>
    <w:pPr>
      <w:jc w:val="both"/>
    </w:pPr>
  </w:style>
  <w:style w:type="character" w:styleId="BookTitle">
    <w:name w:val="Book Title"/>
    <w:basedOn w:val="DefaultParagraphFont"/>
    <w:uiPriority w:val="99"/>
    <w:qFormat/>
    <w:rsid w:val="009253C8"/>
    <w:rPr>
      <w:rFonts w:cs="Times New Roman"/>
      <w:b/>
      <w:bCs/>
      <w:smallCaps/>
      <w:spacing w:val="5"/>
    </w:rPr>
  </w:style>
  <w:style w:type="character" w:styleId="Strong">
    <w:name w:val="Strong"/>
    <w:basedOn w:val="DefaultParagraphFont"/>
    <w:uiPriority w:val="99"/>
    <w:qFormat/>
    <w:rsid w:val="009253C8"/>
    <w:rPr>
      <w:rFonts w:cs="Times New Roman"/>
      <w:b/>
      <w:bCs/>
    </w:rPr>
  </w:style>
  <w:style w:type="character" w:styleId="LineNumber">
    <w:name w:val="line number"/>
    <w:basedOn w:val="DefaultParagraphFont"/>
    <w:uiPriority w:val="99"/>
    <w:rsid w:val="009253C8"/>
    <w:rPr>
      <w:rFonts w:cs="Times New Roman"/>
    </w:rPr>
  </w:style>
  <w:style w:type="paragraph" w:styleId="ListBullet">
    <w:name w:val="List Bullet"/>
    <w:basedOn w:val="Normal"/>
    <w:uiPriority w:val="99"/>
    <w:rsid w:val="009253C8"/>
    <w:pPr>
      <w:tabs>
        <w:tab w:val="num" w:pos="360"/>
      </w:tabs>
      <w:ind w:left="360" w:hanging="360"/>
    </w:pPr>
    <w:rPr>
      <w:szCs w:val="20"/>
      <w:lang w:eastAsia="lt-LT"/>
    </w:rPr>
  </w:style>
  <w:style w:type="table" w:styleId="TableGrid">
    <w:name w:val="Table Grid"/>
    <w:basedOn w:val="TableNormal"/>
    <w:uiPriority w:val="99"/>
    <w:rsid w:val="009253C8"/>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int1">
    <w:name w:val="Point 1"/>
    <w:basedOn w:val="Normal"/>
    <w:rsid w:val="009253C8"/>
    <w:pPr>
      <w:spacing w:before="120" w:after="120"/>
      <w:ind w:left="1418" w:hanging="567"/>
      <w:jc w:val="both"/>
    </w:pPr>
    <w:rPr>
      <w:szCs w:val="20"/>
      <w:lang w:eastAsia="lt-LT"/>
    </w:rPr>
  </w:style>
  <w:style w:type="paragraph" w:styleId="FootnoteText">
    <w:name w:val="footnote text"/>
    <w:basedOn w:val="Normal"/>
    <w:link w:val="FootnoteTextChar"/>
    <w:rsid w:val="009253C8"/>
    <w:rPr>
      <w:sz w:val="20"/>
      <w:szCs w:val="20"/>
    </w:rPr>
  </w:style>
  <w:style w:type="character" w:customStyle="1" w:styleId="FootnoteTextChar">
    <w:name w:val="Footnote Text Char"/>
    <w:basedOn w:val="DefaultParagraphFont"/>
    <w:link w:val="FootnoteText"/>
    <w:rsid w:val="009253C8"/>
    <w:rPr>
      <w:rFonts w:ascii="Times New Roman" w:eastAsia="Times New Roman" w:hAnsi="Times New Roman" w:cs="Times New Roman"/>
      <w:sz w:val="20"/>
      <w:szCs w:val="20"/>
    </w:rPr>
  </w:style>
  <w:style w:type="character" w:styleId="FootnoteReference">
    <w:name w:val="footnote reference"/>
    <w:aliases w:val="fr"/>
    <w:basedOn w:val="DefaultParagraphFont"/>
    <w:rsid w:val="009253C8"/>
    <w:rPr>
      <w:vertAlign w:val="superscript"/>
    </w:rPr>
  </w:style>
  <w:style w:type="paragraph" w:customStyle="1" w:styleId="Hyperlink1">
    <w:name w:val="Hyperlink1"/>
    <w:basedOn w:val="Normal"/>
    <w:rsid w:val="009253C8"/>
    <w:pPr>
      <w:autoSpaceDE w:val="0"/>
      <w:autoSpaceDN w:val="0"/>
      <w:ind w:firstLine="312"/>
      <w:jc w:val="both"/>
    </w:pPr>
    <w:rPr>
      <w:rFonts w:ascii="TimesLT" w:eastAsiaTheme="minorHAnsi" w:hAnsi="TimesLT"/>
      <w:sz w:val="20"/>
      <w:szCs w:val="20"/>
      <w:lang w:eastAsia="lt-LT" w:bidi="lo-LA"/>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locked/>
    <w:rsid w:val="009253C8"/>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9253C8"/>
    <w:rPr>
      <w:color w:val="808080"/>
    </w:rPr>
  </w:style>
  <w:style w:type="character" w:customStyle="1" w:styleId="Style2">
    <w:name w:val="Style2"/>
    <w:basedOn w:val="DefaultParagraphFont"/>
    <w:uiPriority w:val="1"/>
    <w:rsid w:val="009253C8"/>
    <w:rPr>
      <w:rFonts w:ascii="Arial" w:hAnsi="Arial"/>
      <w:sz w:val="20"/>
    </w:rPr>
  </w:style>
  <w:style w:type="character" w:customStyle="1" w:styleId="Style3">
    <w:name w:val="Style3"/>
    <w:basedOn w:val="DefaultParagraphFont"/>
    <w:uiPriority w:val="1"/>
    <w:rsid w:val="009253C8"/>
  </w:style>
  <w:style w:type="character" w:customStyle="1" w:styleId="Style4">
    <w:name w:val="Style4"/>
    <w:basedOn w:val="DefaultParagraphFont"/>
    <w:uiPriority w:val="1"/>
    <w:rsid w:val="009253C8"/>
    <w:rPr>
      <w:rFonts w:ascii="Arial" w:hAnsi="Arial"/>
      <w:sz w:val="20"/>
    </w:rPr>
  </w:style>
  <w:style w:type="character" w:customStyle="1" w:styleId="Style5">
    <w:name w:val="Style5"/>
    <w:basedOn w:val="DefaultParagraphFont"/>
    <w:uiPriority w:val="1"/>
    <w:rsid w:val="009253C8"/>
  </w:style>
  <w:style w:type="character" w:customStyle="1" w:styleId="Style6">
    <w:name w:val="Style6"/>
    <w:uiPriority w:val="1"/>
    <w:rsid w:val="009253C8"/>
  </w:style>
  <w:style w:type="character" w:customStyle="1" w:styleId="Style7">
    <w:name w:val="Style7"/>
    <w:basedOn w:val="DefaultParagraphFont"/>
    <w:uiPriority w:val="1"/>
    <w:rsid w:val="009253C8"/>
    <w:rPr>
      <w:rFonts w:ascii="Arial" w:hAnsi="Arial"/>
      <w:sz w:val="20"/>
    </w:rPr>
  </w:style>
  <w:style w:type="table" w:customStyle="1" w:styleId="TableGrid1">
    <w:name w:val="Table Grid1"/>
    <w:basedOn w:val="TableNormal"/>
    <w:next w:val="TableGrid"/>
    <w:uiPriority w:val="99"/>
    <w:rsid w:val="009253C8"/>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1">
    <w:name w:val="Standard1"/>
    <w:rsid w:val="009253C8"/>
    <w:pPr>
      <w:suppressAutoHyphens/>
      <w:autoSpaceDN w:val="0"/>
      <w:spacing w:after="0" w:line="240" w:lineRule="auto"/>
      <w:textAlignment w:val="baseline"/>
    </w:pPr>
    <w:rPr>
      <w:rFonts w:ascii="Times New Roman" w:eastAsia="Times New Roman" w:hAnsi="Times New Roman" w:cs="Times New Roman"/>
      <w:kern w:val="3"/>
      <w:sz w:val="24"/>
      <w:szCs w:val="20"/>
      <w:lang w:val="de-DE" w:eastAsia="de-CH"/>
    </w:rPr>
  </w:style>
  <w:style w:type="paragraph" w:customStyle="1" w:styleId="BodyText20">
    <w:name w:val="Body Text2"/>
    <w:rsid w:val="009253C8"/>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Revision">
    <w:name w:val="Revision"/>
    <w:hidden/>
    <w:uiPriority w:val="99"/>
    <w:semiHidden/>
    <w:rsid w:val="009253C8"/>
    <w:pPr>
      <w:spacing w:after="0" w:line="240" w:lineRule="auto"/>
    </w:pPr>
    <w:rPr>
      <w:rFonts w:ascii="Times New Roman" w:eastAsia="Times New Roman" w:hAnsi="Times New Roman" w:cs="Times New Roman"/>
      <w:sz w:val="24"/>
      <w:szCs w:val="24"/>
    </w:rPr>
  </w:style>
  <w:style w:type="paragraph" w:customStyle="1" w:styleId="tajtin">
    <w:name w:val="tajtin"/>
    <w:basedOn w:val="Normal"/>
    <w:rsid w:val="009253C8"/>
    <w:pPr>
      <w:spacing w:after="150"/>
    </w:pPr>
    <w:rPr>
      <w:lang w:eastAsia="lt-LT"/>
    </w:rPr>
  </w:style>
  <w:style w:type="paragraph" w:customStyle="1" w:styleId="tajtip">
    <w:name w:val="tajtip"/>
    <w:basedOn w:val="Normal"/>
    <w:rsid w:val="009253C8"/>
    <w:pPr>
      <w:spacing w:after="150"/>
    </w:pPr>
    <w:rPr>
      <w:lang w:eastAsia="lt-LT"/>
    </w:rPr>
  </w:style>
  <w:style w:type="character" w:customStyle="1" w:styleId="A3">
    <w:name w:val="A3"/>
    <w:uiPriority w:val="99"/>
    <w:rsid w:val="009253C8"/>
    <w:rPr>
      <w:rFonts w:cs="Brandon Grotesque Regular"/>
      <w:color w:val="000000"/>
      <w:sz w:val="22"/>
      <w:szCs w:val="22"/>
    </w:rPr>
  </w:style>
  <w:style w:type="table" w:customStyle="1" w:styleId="TableGrid9">
    <w:name w:val="Table Grid9"/>
    <w:basedOn w:val="TableNormal"/>
    <w:next w:val="TableGrid"/>
    <w:uiPriority w:val="99"/>
    <w:rsid w:val="009253C8"/>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raopastraipa1">
    <w:name w:val="Sąrašo pastraipa1"/>
    <w:basedOn w:val="Normal"/>
    <w:uiPriority w:val="34"/>
    <w:qFormat/>
    <w:rsid w:val="009253C8"/>
    <w:pPr>
      <w:ind w:left="720" w:firstLine="357"/>
      <w:contextualSpacing/>
    </w:pPr>
    <w:rPr>
      <w:rFonts w:ascii="Arial" w:eastAsiaTheme="minorHAnsi" w:hAnsi="Arial" w:cstheme="minorBidi"/>
      <w:sz w:val="22"/>
      <w:szCs w:val="22"/>
    </w:rPr>
  </w:style>
  <w:style w:type="character" w:customStyle="1" w:styleId="st1">
    <w:name w:val="st1"/>
    <w:basedOn w:val="DefaultParagraphFont"/>
    <w:rsid w:val="009253C8"/>
  </w:style>
  <w:style w:type="character" w:styleId="UnresolvedMention">
    <w:name w:val="Unresolved Mention"/>
    <w:basedOn w:val="DefaultParagraphFont"/>
    <w:uiPriority w:val="99"/>
    <w:semiHidden/>
    <w:unhideWhenUsed/>
    <w:rsid w:val="00A83F29"/>
    <w:rPr>
      <w:color w:val="605E5C"/>
      <w:shd w:val="clear" w:color="auto" w:fill="E1DFDD"/>
    </w:rPr>
  </w:style>
  <w:style w:type="character" w:customStyle="1" w:styleId="Laukeliai">
    <w:name w:val="Laukeliai"/>
    <w:basedOn w:val="DefaultParagraphFont"/>
    <w:uiPriority w:val="1"/>
    <w:rsid w:val="004C71A4"/>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210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63926-1830-428E-801B-B09515FA5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6086</Words>
  <Characters>3470</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Antanas Brazdžius</dc:creator>
  <cp:keywords/>
  <dc:description/>
  <cp:lastModifiedBy>Simona Kiūdytė</cp:lastModifiedBy>
  <cp:revision>3</cp:revision>
  <dcterms:created xsi:type="dcterms:W3CDTF">2020-04-02T10:11:00Z</dcterms:created>
  <dcterms:modified xsi:type="dcterms:W3CDTF">2020-04-02T10:12:00Z</dcterms:modified>
</cp:coreProperties>
</file>