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CC4E7" w14:textId="77777777" w:rsidR="0077688C" w:rsidRPr="00993BF7" w:rsidRDefault="0077688C" w:rsidP="0077688C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  <w:lang w:val="lt-LT" w:eastAsia="fr-FR"/>
        </w:rPr>
      </w:pPr>
    </w:p>
    <w:p w14:paraId="0C1CC4E8" w14:textId="77777777" w:rsidR="0077688C" w:rsidRPr="00993BF7" w:rsidRDefault="0077688C" w:rsidP="0077688C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  <w:lang w:val="lt-LT" w:eastAsia="fr-F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77688C" w:rsidRPr="00993BF7" w14:paraId="0C1CC4EA" w14:textId="77777777" w:rsidTr="00F76496">
        <w:trPr>
          <w:cantSplit/>
          <w:trHeight w:hRule="exact" w:val="897"/>
        </w:trPr>
        <w:tc>
          <w:tcPr>
            <w:tcW w:w="9639" w:type="dxa"/>
          </w:tcPr>
          <w:p w14:paraId="0C1CC4E9" w14:textId="77777777" w:rsidR="0077688C" w:rsidRPr="00993BF7" w:rsidRDefault="0077688C" w:rsidP="00F76496">
            <w:pPr>
              <w:tabs>
                <w:tab w:val="left" w:pos="1134"/>
              </w:tabs>
              <w:spacing w:before="1134" w:after="0" w:line="240" w:lineRule="auto"/>
              <w:ind w:left="284" w:right="284"/>
              <w:rPr>
                <w:rFonts w:eastAsia="Times New Roman" w:cs="Times New Roman"/>
                <w:color w:val="000000" w:themeColor="text1"/>
                <w:position w:val="-4"/>
                <w:sz w:val="24"/>
                <w:szCs w:val="24"/>
                <w:lang w:val="lt-LT"/>
              </w:rPr>
            </w:pPr>
          </w:p>
        </w:tc>
      </w:tr>
    </w:tbl>
    <w:p w14:paraId="0C1CC4EB" w14:textId="77777777" w:rsidR="00F62FDE" w:rsidRPr="00993BF7" w:rsidRDefault="00F62FDE" w:rsidP="00E84AB5">
      <w:pPr>
        <w:spacing w:after="0" w:line="240" w:lineRule="auto"/>
        <w:rPr>
          <w:rFonts w:eastAsia="Times New Roman" w:cs="Arial"/>
          <w:b/>
          <w:bCs/>
          <w:sz w:val="24"/>
          <w:szCs w:val="24"/>
          <w:lang w:val="lt-LT" w:eastAsia="fr-FR"/>
        </w:rPr>
      </w:pPr>
    </w:p>
    <w:p w14:paraId="0C1CC4EC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val="lt-LT" w:eastAsia="fr-FR"/>
        </w:rPr>
      </w:pPr>
    </w:p>
    <w:p w14:paraId="0C1CC4ED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val="lt-LT" w:eastAsia="fr-FR"/>
        </w:rPr>
      </w:pPr>
    </w:p>
    <w:p w14:paraId="0C1CC4EE" w14:textId="77777777" w:rsidR="00E84AB5" w:rsidRPr="00993BF7" w:rsidRDefault="00E84AB5" w:rsidP="00F62FDE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val="lt-LT" w:eastAsia="fr-FR"/>
        </w:rPr>
      </w:pPr>
    </w:p>
    <w:p w14:paraId="0C1CC4EF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val="lt-LT" w:eastAsia="fr-FR"/>
        </w:rPr>
      </w:pPr>
    </w:p>
    <w:p w14:paraId="0C1CC4F0" w14:textId="77777777" w:rsidR="00F62FDE" w:rsidRPr="00993BF7" w:rsidRDefault="00A720CB" w:rsidP="00AF7A9D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val="lt-LT" w:eastAsia="fr-FR"/>
        </w:rPr>
      </w:pPr>
      <w:r w:rsidRPr="00993BF7">
        <w:rPr>
          <w:rFonts w:eastAsia="Times New Roman" w:cs="Times New Roman"/>
          <w:b/>
          <w:bCs/>
          <w:sz w:val="36"/>
          <w:szCs w:val="36"/>
          <w:lang w:val="lt-LT" w:eastAsia="fr-FR"/>
        </w:rPr>
        <w:t xml:space="preserve">KVM </w:t>
      </w:r>
      <w:r w:rsidR="005F7B29">
        <w:rPr>
          <w:rFonts w:eastAsia="Times New Roman" w:cs="Times New Roman"/>
          <w:b/>
          <w:bCs/>
          <w:sz w:val="36"/>
          <w:szCs w:val="36"/>
          <w:lang w:val="lt-LT" w:eastAsia="fr-FR"/>
        </w:rPr>
        <w:t>ĮRENGINIO</w:t>
      </w:r>
      <w:r w:rsidRPr="00993BF7">
        <w:rPr>
          <w:rFonts w:eastAsia="Times New Roman" w:cs="Times New Roman"/>
          <w:b/>
          <w:bCs/>
          <w:sz w:val="36"/>
          <w:szCs w:val="36"/>
          <w:lang w:val="lt-LT" w:eastAsia="fr-FR"/>
        </w:rPr>
        <w:t xml:space="preserve"> TECHNINIAI REIKALAVIMAI</w:t>
      </w:r>
    </w:p>
    <w:p w14:paraId="0C1CC4F1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Arial"/>
          <w:b/>
          <w:bCs/>
          <w:sz w:val="40"/>
          <w:szCs w:val="40"/>
          <w:lang w:val="lt-LT" w:eastAsia="fr-FR"/>
        </w:rPr>
      </w:pPr>
    </w:p>
    <w:p w14:paraId="0C1CC4F2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Arial"/>
          <w:b/>
          <w:bCs/>
          <w:sz w:val="36"/>
          <w:szCs w:val="24"/>
          <w:lang w:val="lt-LT" w:eastAsia="fr-FR"/>
        </w:rPr>
      </w:pPr>
    </w:p>
    <w:p w14:paraId="0C1CC4F3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Arial"/>
          <w:b/>
          <w:bCs/>
          <w:sz w:val="36"/>
          <w:szCs w:val="24"/>
          <w:lang w:val="lt-LT" w:eastAsia="fr-FR"/>
        </w:rPr>
      </w:pPr>
    </w:p>
    <w:p w14:paraId="0C1CC4F4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Arial"/>
          <w:b/>
          <w:bCs/>
          <w:sz w:val="36"/>
          <w:szCs w:val="24"/>
          <w:lang w:val="lt-LT" w:eastAsia="fr-FR"/>
        </w:rPr>
      </w:pPr>
    </w:p>
    <w:p w14:paraId="0C1CC4F5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val="lt-LT" w:eastAsia="fr-FR"/>
        </w:rPr>
      </w:pPr>
    </w:p>
    <w:p w14:paraId="0C1CC4F6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val="lt-LT" w:eastAsia="fr-FR"/>
        </w:rPr>
      </w:pPr>
    </w:p>
    <w:p w14:paraId="0C1CC4F7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Times New Roman"/>
          <w:sz w:val="28"/>
          <w:szCs w:val="24"/>
          <w:lang w:val="lt-LT" w:eastAsia="fr-FR"/>
        </w:rPr>
      </w:pPr>
    </w:p>
    <w:p w14:paraId="0C1CC4F8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val="lt-LT" w:eastAsia="fr-FR"/>
        </w:rPr>
      </w:pPr>
    </w:p>
    <w:p w14:paraId="0C1CC4F9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val="lt-LT" w:eastAsia="fr-FR"/>
        </w:rPr>
      </w:pPr>
    </w:p>
    <w:p w14:paraId="0C1CC4FA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val="lt-LT" w:eastAsia="fr-FR"/>
        </w:rPr>
      </w:pPr>
    </w:p>
    <w:p w14:paraId="0C1CC4FB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val="lt-LT" w:eastAsia="fr-FR"/>
        </w:rPr>
      </w:pPr>
    </w:p>
    <w:p w14:paraId="0C1CC4FC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val="lt-LT" w:eastAsia="fr-FR"/>
        </w:rPr>
      </w:pPr>
    </w:p>
    <w:p w14:paraId="0C1CC4FD" w14:textId="77777777" w:rsidR="00F62FDE" w:rsidRPr="00993BF7" w:rsidRDefault="00F62FDE" w:rsidP="00F62FDE">
      <w:pPr>
        <w:spacing w:after="0" w:line="240" w:lineRule="auto"/>
        <w:rPr>
          <w:rFonts w:eastAsia="Times New Roman" w:cs="Times New Roman"/>
          <w:sz w:val="20"/>
          <w:szCs w:val="24"/>
          <w:lang w:val="lt-LT" w:eastAsia="fr-FR"/>
        </w:rPr>
      </w:pPr>
    </w:p>
    <w:p w14:paraId="0C1CC4FE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val="lt-LT" w:eastAsia="fr-FR"/>
        </w:rPr>
      </w:pPr>
    </w:p>
    <w:p w14:paraId="0C1CC4FF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val="lt-LT" w:eastAsia="fr-FR"/>
        </w:rPr>
      </w:pPr>
    </w:p>
    <w:p w14:paraId="0C1CC500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val="lt-LT" w:eastAsia="fr-FR"/>
        </w:rPr>
      </w:pPr>
    </w:p>
    <w:p w14:paraId="0C1CC501" w14:textId="77777777" w:rsidR="00F62FDE" w:rsidRPr="00993BF7" w:rsidRDefault="00F62FDE" w:rsidP="00F62FDE">
      <w:pPr>
        <w:spacing w:after="0" w:line="240" w:lineRule="auto"/>
        <w:rPr>
          <w:rFonts w:eastAsia="Times New Roman" w:cs="Times New Roman"/>
          <w:sz w:val="20"/>
          <w:szCs w:val="24"/>
          <w:lang w:val="lt-LT" w:eastAsia="fr-FR"/>
        </w:rPr>
      </w:pPr>
    </w:p>
    <w:p w14:paraId="0C1CC502" w14:textId="77777777" w:rsidR="00F62FDE" w:rsidRPr="00993BF7" w:rsidRDefault="00F62FDE" w:rsidP="00F62FDE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val="lt-LT" w:eastAsia="fr-FR"/>
        </w:rPr>
      </w:pPr>
    </w:p>
    <w:p w14:paraId="0C1CC503" w14:textId="77777777" w:rsidR="00F62FDE" w:rsidRPr="00993BF7" w:rsidRDefault="00F62FDE" w:rsidP="00F62FDE">
      <w:pPr>
        <w:spacing w:after="0" w:line="240" w:lineRule="auto"/>
        <w:rPr>
          <w:rFonts w:eastAsia="Times New Roman" w:cs="Times New Roman"/>
          <w:b/>
          <w:lang w:val="lt-LT" w:eastAsia="fr-FR"/>
        </w:rPr>
      </w:pPr>
      <w:r w:rsidRPr="00993BF7">
        <w:rPr>
          <w:rFonts w:eastAsia="Times New Roman" w:cs="Times New Roman"/>
          <w:b/>
          <w:lang w:val="lt-LT" w:eastAsia="fr-FR"/>
        </w:rPr>
        <w:tab/>
      </w:r>
      <w:r w:rsidRPr="00993BF7">
        <w:rPr>
          <w:rFonts w:eastAsia="Times New Roman" w:cs="Times New Roman"/>
          <w:b/>
          <w:lang w:val="lt-LT" w:eastAsia="fr-FR"/>
        </w:rPr>
        <w:tab/>
        <w:t xml:space="preserve">                </w:t>
      </w:r>
    </w:p>
    <w:p w14:paraId="0C1CC504" w14:textId="77777777" w:rsidR="00F62FDE" w:rsidRPr="00993BF7" w:rsidRDefault="00F62FDE" w:rsidP="00F62FDE">
      <w:pPr>
        <w:spacing w:after="0" w:line="240" w:lineRule="auto"/>
        <w:ind w:firstLine="540"/>
        <w:rPr>
          <w:rFonts w:eastAsia="Times New Roman" w:cs="Arial"/>
          <w:lang w:val="lt-LT" w:eastAsia="fr-FR"/>
        </w:rPr>
      </w:pPr>
      <w:r w:rsidRPr="00993BF7">
        <w:rPr>
          <w:rFonts w:eastAsia="Times New Roman" w:cs="Arial"/>
          <w:lang w:val="lt-LT" w:eastAsia="fr-FR"/>
        </w:rPr>
        <w:t xml:space="preserve">                                                                </w:t>
      </w:r>
    </w:p>
    <w:p w14:paraId="0C1CC505" w14:textId="77777777" w:rsidR="00F62FDE" w:rsidRPr="00993BF7" w:rsidRDefault="00F62FDE" w:rsidP="00F62FDE">
      <w:pPr>
        <w:spacing w:after="0" w:line="240" w:lineRule="auto"/>
        <w:ind w:firstLine="540"/>
        <w:rPr>
          <w:rFonts w:eastAsia="Times New Roman" w:cs="Times New Roman"/>
          <w:lang w:val="lt-LT" w:eastAsia="fr-FR"/>
        </w:rPr>
      </w:pPr>
    </w:p>
    <w:p w14:paraId="0C1CC506" w14:textId="77777777" w:rsidR="00F62FDE" w:rsidRPr="00993BF7" w:rsidRDefault="00F62FDE" w:rsidP="00F62FDE">
      <w:pPr>
        <w:spacing w:after="0" w:line="240" w:lineRule="auto"/>
        <w:rPr>
          <w:rFonts w:eastAsia="Times New Roman" w:cs="Times New Roman"/>
          <w:lang w:val="lt-LT" w:eastAsia="fr-FR"/>
        </w:rPr>
      </w:pPr>
    </w:p>
    <w:p w14:paraId="0C1CC507" w14:textId="77777777" w:rsidR="00866B35" w:rsidRPr="00993BF7" w:rsidRDefault="00866B35">
      <w:pPr>
        <w:rPr>
          <w:lang w:val="lt-LT"/>
        </w:rPr>
      </w:pPr>
    </w:p>
    <w:p w14:paraId="0C1CC508" w14:textId="77777777" w:rsidR="00F62FDE" w:rsidRPr="00993BF7" w:rsidRDefault="00F62FDE">
      <w:pPr>
        <w:rPr>
          <w:lang w:val="lt-LT"/>
        </w:rPr>
      </w:pPr>
      <w:r w:rsidRPr="00993BF7">
        <w:rPr>
          <w:lang w:val="lt-LT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lt-LT"/>
        </w:rPr>
        <w:id w:val="-12123396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1CC509" w14:textId="77777777" w:rsidR="00F62FDE" w:rsidRPr="00993BF7" w:rsidRDefault="00116F19">
          <w:pPr>
            <w:pStyle w:val="TOCHeading"/>
            <w:rPr>
              <w:rFonts w:asciiTheme="minorHAnsi" w:hAnsiTheme="minorHAnsi" w:cs="Times New Roman"/>
              <w:color w:val="auto"/>
              <w:sz w:val="22"/>
              <w:szCs w:val="22"/>
              <w:lang w:val="lt-LT"/>
            </w:rPr>
          </w:pPr>
          <w:r w:rsidRPr="00993BF7">
            <w:rPr>
              <w:rFonts w:asciiTheme="minorHAnsi" w:hAnsiTheme="minorHAnsi" w:cs="Times New Roman"/>
              <w:color w:val="auto"/>
              <w:sz w:val="22"/>
              <w:szCs w:val="22"/>
              <w:lang w:val="lt-LT"/>
            </w:rPr>
            <w:t>Turinys</w:t>
          </w:r>
        </w:p>
        <w:p w14:paraId="0C1CC50A" w14:textId="77777777" w:rsidR="00B30AD2" w:rsidRDefault="00F62FDE">
          <w:pPr>
            <w:pStyle w:val="TOC1"/>
            <w:tabs>
              <w:tab w:val="left" w:pos="440"/>
              <w:tab w:val="right" w:leader="dot" w:pos="9656"/>
            </w:tabs>
            <w:rPr>
              <w:rFonts w:eastAsiaTheme="minorEastAsia"/>
              <w:noProof/>
            </w:rPr>
          </w:pPr>
          <w:r w:rsidRPr="009B0182">
            <w:rPr>
              <w:lang w:val="lt-LT"/>
            </w:rPr>
            <w:fldChar w:fldCharType="begin"/>
          </w:r>
          <w:r w:rsidRPr="009B0182">
            <w:rPr>
              <w:lang w:val="lt-LT"/>
            </w:rPr>
            <w:instrText xml:space="preserve"> TOC \o "1-3" \h \z \u </w:instrText>
          </w:r>
          <w:r w:rsidRPr="009B0182">
            <w:rPr>
              <w:lang w:val="lt-LT"/>
            </w:rPr>
            <w:fldChar w:fldCharType="separate"/>
          </w:r>
          <w:hyperlink w:anchor="_Toc22670821" w:history="1"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1.</w:t>
            </w:r>
            <w:r w:rsidR="00B30AD2">
              <w:rPr>
                <w:rFonts w:eastAsiaTheme="minorEastAsia"/>
                <w:noProof/>
              </w:rPr>
              <w:tab/>
            </w:r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Bendros savybės</w:t>
            </w:r>
            <w:r w:rsidR="00B30AD2">
              <w:rPr>
                <w:noProof/>
                <w:webHidden/>
              </w:rPr>
              <w:tab/>
            </w:r>
            <w:r w:rsidR="00B30AD2">
              <w:rPr>
                <w:noProof/>
                <w:webHidden/>
              </w:rPr>
              <w:fldChar w:fldCharType="begin"/>
            </w:r>
            <w:r w:rsidR="00B30AD2">
              <w:rPr>
                <w:noProof/>
                <w:webHidden/>
              </w:rPr>
              <w:instrText xml:space="preserve"> PAGEREF _Toc22670821 \h </w:instrText>
            </w:r>
            <w:r w:rsidR="00B30AD2">
              <w:rPr>
                <w:noProof/>
                <w:webHidden/>
              </w:rPr>
            </w:r>
            <w:r w:rsidR="00B30AD2">
              <w:rPr>
                <w:noProof/>
                <w:webHidden/>
              </w:rPr>
              <w:fldChar w:fldCharType="separate"/>
            </w:r>
            <w:r w:rsidR="00B30AD2">
              <w:rPr>
                <w:noProof/>
                <w:webHidden/>
              </w:rPr>
              <w:t>3</w:t>
            </w:r>
            <w:r w:rsidR="00B30AD2">
              <w:rPr>
                <w:noProof/>
                <w:webHidden/>
              </w:rPr>
              <w:fldChar w:fldCharType="end"/>
            </w:r>
          </w:hyperlink>
        </w:p>
        <w:p w14:paraId="0C1CC50B" w14:textId="77777777" w:rsidR="00B30AD2" w:rsidRDefault="006D45A5">
          <w:pPr>
            <w:pStyle w:val="TOC1"/>
            <w:tabs>
              <w:tab w:val="left" w:pos="440"/>
              <w:tab w:val="right" w:leader="dot" w:pos="9656"/>
            </w:tabs>
            <w:rPr>
              <w:rFonts w:eastAsiaTheme="minorEastAsia"/>
              <w:noProof/>
            </w:rPr>
          </w:pPr>
          <w:hyperlink w:anchor="_Toc22670822" w:history="1"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2.</w:t>
            </w:r>
            <w:r w:rsidR="00B30AD2">
              <w:rPr>
                <w:rFonts w:eastAsiaTheme="minorEastAsia"/>
                <w:noProof/>
              </w:rPr>
              <w:tab/>
            </w:r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Maitinimas</w:t>
            </w:r>
            <w:r w:rsidR="00B30AD2">
              <w:rPr>
                <w:noProof/>
                <w:webHidden/>
              </w:rPr>
              <w:tab/>
            </w:r>
            <w:r w:rsidR="00B30AD2">
              <w:rPr>
                <w:noProof/>
                <w:webHidden/>
              </w:rPr>
              <w:fldChar w:fldCharType="begin"/>
            </w:r>
            <w:r w:rsidR="00B30AD2">
              <w:rPr>
                <w:noProof/>
                <w:webHidden/>
              </w:rPr>
              <w:instrText xml:space="preserve"> PAGEREF _Toc22670822 \h </w:instrText>
            </w:r>
            <w:r w:rsidR="00B30AD2">
              <w:rPr>
                <w:noProof/>
                <w:webHidden/>
              </w:rPr>
            </w:r>
            <w:r w:rsidR="00B30AD2">
              <w:rPr>
                <w:noProof/>
                <w:webHidden/>
              </w:rPr>
              <w:fldChar w:fldCharType="separate"/>
            </w:r>
            <w:r w:rsidR="00B30AD2">
              <w:rPr>
                <w:noProof/>
                <w:webHidden/>
              </w:rPr>
              <w:t>3</w:t>
            </w:r>
            <w:r w:rsidR="00B30AD2">
              <w:rPr>
                <w:noProof/>
                <w:webHidden/>
              </w:rPr>
              <w:fldChar w:fldCharType="end"/>
            </w:r>
          </w:hyperlink>
        </w:p>
        <w:p w14:paraId="0C1CC50C" w14:textId="77777777" w:rsidR="00B30AD2" w:rsidRDefault="006D45A5">
          <w:pPr>
            <w:pStyle w:val="TOC1"/>
            <w:tabs>
              <w:tab w:val="left" w:pos="440"/>
              <w:tab w:val="right" w:leader="dot" w:pos="9656"/>
            </w:tabs>
            <w:rPr>
              <w:rFonts w:eastAsiaTheme="minorEastAsia"/>
              <w:noProof/>
            </w:rPr>
          </w:pPr>
          <w:hyperlink w:anchor="_Toc22670823" w:history="1"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4.</w:t>
            </w:r>
            <w:r w:rsidR="00B30AD2">
              <w:rPr>
                <w:rFonts w:eastAsiaTheme="minorEastAsia"/>
                <w:noProof/>
              </w:rPr>
              <w:tab/>
            </w:r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Kompiuterio modulis</w:t>
            </w:r>
            <w:r w:rsidR="00B30AD2">
              <w:rPr>
                <w:noProof/>
                <w:webHidden/>
              </w:rPr>
              <w:tab/>
            </w:r>
            <w:r w:rsidR="00B30AD2">
              <w:rPr>
                <w:noProof/>
                <w:webHidden/>
              </w:rPr>
              <w:fldChar w:fldCharType="begin"/>
            </w:r>
            <w:r w:rsidR="00B30AD2">
              <w:rPr>
                <w:noProof/>
                <w:webHidden/>
              </w:rPr>
              <w:instrText xml:space="preserve"> PAGEREF _Toc22670823 \h </w:instrText>
            </w:r>
            <w:r w:rsidR="00B30AD2">
              <w:rPr>
                <w:noProof/>
                <w:webHidden/>
              </w:rPr>
            </w:r>
            <w:r w:rsidR="00B30AD2">
              <w:rPr>
                <w:noProof/>
                <w:webHidden/>
              </w:rPr>
              <w:fldChar w:fldCharType="separate"/>
            </w:r>
            <w:r w:rsidR="00B30AD2">
              <w:rPr>
                <w:noProof/>
                <w:webHidden/>
              </w:rPr>
              <w:t>4</w:t>
            </w:r>
            <w:r w:rsidR="00B30AD2">
              <w:rPr>
                <w:noProof/>
                <w:webHidden/>
              </w:rPr>
              <w:fldChar w:fldCharType="end"/>
            </w:r>
          </w:hyperlink>
        </w:p>
        <w:p w14:paraId="0C1CC50D" w14:textId="77777777" w:rsidR="00B30AD2" w:rsidRDefault="006D45A5">
          <w:pPr>
            <w:pStyle w:val="TOC1"/>
            <w:tabs>
              <w:tab w:val="left" w:pos="440"/>
              <w:tab w:val="right" w:leader="dot" w:pos="9656"/>
            </w:tabs>
            <w:rPr>
              <w:rFonts w:eastAsiaTheme="minorEastAsia"/>
              <w:noProof/>
            </w:rPr>
          </w:pPr>
          <w:hyperlink w:anchor="_Toc22670824" w:history="1"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5.</w:t>
            </w:r>
            <w:r w:rsidR="00B30AD2">
              <w:rPr>
                <w:rFonts w:eastAsiaTheme="minorEastAsia"/>
                <w:noProof/>
              </w:rPr>
              <w:tab/>
            </w:r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Naudotojo modulis</w:t>
            </w:r>
            <w:r w:rsidR="00B30AD2">
              <w:rPr>
                <w:noProof/>
                <w:webHidden/>
              </w:rPr>
              <w:tab/>
            </w:r>
            <w:r w:rsidR="00B30AD2">
              <w:rPr>
                <w:noProof/>
                <w:webHidden/>
              </w:rPr>
              <w:fldChar w:fldCharType="begin"/>
            </w:r>
            <w:r w:rsidR="00B30AD2">
              <w:rPr>
                <w:noProof/>
                <w:webHidden/>
              </w:rPr>
              <w:instrText xml:space="preserve"> PAGEREF _Toc22670824 \h </w:instrText>
            </w:r>
            <w:r w:rsidR="00B30AD2">
              <w:rPr>
                <w:noProof/>
                <w:webHidden/>
              </w:rPr>
            </w:r>
            <w:r w:rsidR="00B30AD2">
              <w:rPr>
                <w:noProof/>
                <w:webHidden/>
              </w:rPr>
              <w:fldChar w:fldCharType="separate"/>
            </w:r>
            <w:r w:rsidR="00B30AD2">
              <w:rPr>
                <w:noProof/>
                <w:webHidden/>
              </w:rPr>
              <w:t>4</w:t>
            </w:r>
            <w:r w:rsidR="00B30AD2">
              <w:rPr>
                <w:noProof/>
                <w:webHidden/>
              </w:rPr>
              <w:fldChar w:fldCharType="end"/>
            </w:r>
          </w:hyperlink>
        </w:p>
        <w:p w14:paraId="0C1CC50E" w14:textId="77777777" w:rsidR="00B30AD2" w:rsidRDefault="006D45A5">
          <w:pPr>
            <w:pStyle w:val="TOC1"/>
            <w:tabs>
              <w:tab w:val="left" w:pos="440"/>
              <w:tab w:val="right" w:leader="dot" w:pos="9656"/>
            </w:tabs>
            <w:rPr>
              <w:rFonts w:eastAsiaTheme="minorEastAsia"/>
              <w:noProof/>
            </w:rPr>
          </w:pPr>
          <w:hyperlink w:anchor="_Toc22670825" w:history="1">
            <w:r w:rsidR="00B30AD2" w:rsidRPr="001D640A">
              <w:rPr>
                <w:rStyle w:val="Hyperlink"/>
                <w:b/>
                <w:noProof/>
                <w:lang w:val="lt-LT"/>
              </w:rPr>
              <w:t>6.</w:t>
            </w:r>
            <w:r w:rsidR="00B30AD2">
              <w:rPr>
                <w:rFonts w:eastAsiaTheme="minorEastAsia"/>
                <w:noProof/>
              </w:rPr>
              <w:tab/>
            </w:r>
            <w:r w:rsidR="00B30AD2" w:rsidRPr="001D640A">
              <w:rPr>
                <w:rStyle w:val="Hyperlink"/>
                <w:b/>
                <w:noProof/>
                <w:lang w:val="lt-LT"/>
              </w:rPr>
              <w:t>Multimodiniai perdavimo moduliai</w:t>
            </w:r>
            <w:r w:rsidR="00B30AD2">
              <w:rPr>
                <w:noProof/>
                <w:webHidden/>
              </w:rPr>
              <w:tab/>
            </w:r>
            <w:r w:rsidR="00B30AD2">
              <w:rPr>
                <w:noProof/>
                <w:webHidden/>
              </w:rPr>
              <w:fldChar w:fldCharType="begin"/>
            </w:r>
            <w:r w:rsidR="00B30AD2">
              <w:rPr>
                <w:noProof/>
                <w:webHidden/>
              </w:rPr>
              <w:instrText xml:space="preserve"> PAGEREF _Toc22670825 \h </w:instrText>
            </w:r>
            <w:r w:rsidR="00B30AD2">
              <w:rPr>
                <w:noProof/>
                <w:webHidden/>
              </w:rPr>
            </w:r>
            <w:r w:rsidR="00B30AD2">
              <w:rPr>
                <w:noProof/>
                <w:webHidden/>
              </w:rPr>
              <w:fldChar w:fldCharType="separate"/>
            </w:r>
            <w:r w:rsidR="00B30AD2">
              <w:rPr>
                <w:noProof/>
                <w:webHidden/>
              </w:rPr>
              <w:t>5</w:t>
            </w:r>
            <w:r w:rsidR="00B30AD2">
              <w:rPr>
                <w:noProof/>
                <w:webHidden/>
              </w:rPr>
              <w:fldChar w:fldCharType="end"/>
            </w:r>
          </w:hyperlink>
        </w:p>
        <w:p w14:paraId="0C1CC50F" w14:textId="77777777" w:rsidR="00B30AD2" w:rsidRDefault="006D45A5">
          <w:pPr>
            <w:pStyle w:val="TOC1"/>
            <w:tabs>
              <w:tab w:val="left" w:pos="440"/>
              <w:tab w:val="right" w:leader="dot" w:pos="9656"/>
            </w:tabs>
            <w:rPr>
              <w:rFonts w:eastAsiaTheme="minorEastAsia"/>
              <w:noProof/>
            </w:rPr>
          </w:pPr>
          <w:hyperlink w:anchor="_Toc22670826" w:history="1"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7.</w:t>
            </w:r>
            <w:r w:rsidR="00B30AD2">
              <w:rPr>
                <w:rFonts w:eastAsiaTheme="minorEastAsia"/>
                <w:noProof/>
              </w:rPr>
              <w:tab/>
            </w:r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Vienmodis perdavimo modulis</w:t>
            </w:r>
            <w:r w:rsidR="00B30AD2">
              <w:rPr>
                <w:noProof/>
                <w:webHidden/>
              </w:rPr>
              <w:tab/>
            </w:r>
            <w:r w:rsidR="00B30AD2">
              <w:rPr>
                <w:noProof/>
                <w:webHidden/>
              </w:rPr>
              <w:fldChar w:fldCharType="begin"/>
            </w:r>
            <w:r w:rsidR="00B30AD2">
              <w:rPr>
                <w:noProof/>
                <w:webHidden/>
              </w:rPr>
              <w:instrText xml:space="preserve"> PAGEREF _Toc22670826 \h </w:instrText>
            </w:r>
            <w:r w:rsidR="00B30AD2">
              <w:rPr>
                <w:noProof/>
                <w:webHidden/>
              </w:rPr>
            </w:r>
            <w:r w:rsidR="00B30AD2">
              <w:rPr>
                <w:noProof/>
                <w:webHidden/>
              </w:rPr>
              <w:fldChar w:fldCharType="separate"/>
            </w:r>
            <w:r w:rsidR="00B30AD2">
              <w:rPr>
                <w:noProof/>
                <w:webHidden/>
              </w:rPr>
              <w:t>5</w:t>
            </w:r>
            <w:r w:rsidR="00B30AD2">
              <w:rPr>
                <w:noProof/>
                <w:webHidden/>
              </w:rPr>
              <w:fldChar w:fldCharType="end"/>
            </w:r>
          </w:hyperlink>
        </w:p>
        <w:p w14:paraId="0C1CC510" w14:textId="77777777" w:rsidR="00B30AD2" w:rsidRDefault="006D45A5">
          <w:pPr>
            <w:pStyle w:val="TOC1"/>
            <w:tabs>
              <w:tab w:val="left" w:pos="440"/>
              <w:tab w:val="right" w:leader="dot" w:pos="9656"/>
            </w:tabs>
            <w:rPr>
              <w:rFonts w:eastAsiaTheme="minorEastAsia"/>
              <w:noProof/>
            </w:rPr>
          </w:pPr>
          <w:hyperlink w:anchor="_Toc22670827" w:history="1"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8.</w:t>
            </w:r>
            <w:r w:rsidR="00B30AD2">
              <w:rPr>
                <w:rFonts w:eastAsiaTheme="minorEastAsia"/>
                <w:noProof/>
              </w:rPr>
              <w:tab/>
            </w:r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Sertifikatai  ir standartai</w:t>
            </w:r>
            <w:r w:rsidR="00B30AD2">
              <w:rPr>
                <w:noProof/>
                <w:webHidden/>
              </w:rPr>
              <w:tab/>
            </w:r>
            <w:r w:rsidR="00B30AD2">
              <w:rPr>
                <w:noProof/>
                <w:webHidden/>
              </w:rPr>
              <w:fldChar w:fldCharType="begin"/>
            </w:r>
            <w:r w:rsidR="00B30AD2">
              <w:rPr>
                <w:noProof/>
                <w:webHidden/>
              </w:rPr>
              <w:instrText xml:space="preserve"> PAGEREF _Toc22670827 \h </w:instrText>
            </w:r>
            <w:r w:rsidR="00B30AD2">
              <w:rPr>
                <w:noProof/>
                <w:webHidden/>
              </w:rPr>
            </w:r>
            <w:r w:rsidR="00B30AD2">
              <w:rPr>
                <w:noProof/>
                <w:webHidden/>
              </w:rPr>
              <w:fldChar w:fldCharType="separate"/>
            </w:r>
            <w:r w:rsidR="00B30AD2">
              <w:rPr>
                <w:noProof/>
                <w:webHidden/>
              </w:rPr>
              <w:t>5</w:t>
            </w:r>
            <w:r w:rsidR="00B30AD2">
              <w:rPr>
                <w:noProof/>
                <w:webHidden/>
              </w:rPr>
              <w:fldChar w:fldCharType="end"/>
            </w:r>
          </w:hyperlink>
        </w:p>
        <w:p w14:paraId="0C1CC511" w14:textId="77777777" w:rsidR="00B30AD2" w:rsidRDefault="006D45A5">
          <w:pPr>
            <w:pStyle w:val="TOC1"/>
            <w:tabs>
              <w:tab w:val="left" w:pos="440"/>
              <w:tab w:val="right" w:leader="dot" w:pos="9656"/>
            </w:tabs>
            <w:rPr>
              <w:rFonts w:eastAsiaTheme="minorEastAsia"/>
              <w:noProof/>
            </w:rPr>
          </w:pPr>
          <w:hyperlink w:anchor="_Toc22670828" w:history="1"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9.</w:t>
            </w:r>
            <w:r w:rsidR="00B30AD2">
              <w:rPr>
                <w:rFonts w:eastAsiaTheme="minorEastAsia"/>
                <w:noProof/>
              </w:rPr>
              <w:tab/>
            </w:r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Pristatymo laikas</w:t>
            </w:r>
            <w:r w:rsidR="00B30AD2">
              <w:rPr>
                <w:noProof/>
                <w:webHidden/>
              </w:rPr>
              <w:tab/>
            </w:r>
            <w:r w:rsidR="00B30AD2">
              <w:rPr>
                <w:noProof/>
                <w:webHidden/>
              </w:rPr>
              <w:fldChar w:fldCharType="begin"/>
            </w:r>
            <w:r w:rsidR="00B30AD2">
              <w:rPr>
                <w:noProof/>
                <w:webHidden/>
              </w:rPr>
              <w:instrText xml:space="preserve"> PAGEREF _Toc22670828 \h </w:instrText>
            </w:r>
            <w:r w:rsidR="00B30AD2">
              <w:rPr>
                <w:noProof/>
                <w:webHidden/>
              </w:rPr>
            </w:r>
            <w:r w:rsidR="00B30AD2">
              <w:rPr>
                <w:noProof/>
                <w:webHidden/>
              </w:rPr>
              <w:fldChar w:fldCharType="separate"/>
            </w:r>
            <w:r w:rsidR="00B30AD2">
              <w:rPr>
                <w:noProof/>
                <w:webHidden/>
              </w:rPr>
              <w:t>5</w:t>
            </w:r>
            <w:r w:rsidR="00B30AD2">
              <w:rPr>
                <w:noProof/>
                <w:webHidden/>
              </w:rPr>
              <w:fldChar w:fldCharType="end"/>
            </w:r>
          </w:hyperlink>
        </w:p>
        <w:p w14:paraId="0C1CC512" w14:textId="77777777" w:rsidR="00B30AD2" w:rsidRDefault="006D45A5">
          <w:pPr>
            <w:pStyle w:val="TOC1"/>
            <w:tabs>
              <w:tab w:val="left" w:pos="660"/>
              <w:tab w:val="right" w:leader="dot" w:pos="9656"/>
            </w:tabs>
            <w:rPr>
              <w:rFonts w:eastAsiaTheme="minorEastAsia"/>
              <w:noProof/>
            </w:rPr>
          </w:pPr>
          <w:hyperlink w:anchor="_Toc22670829" w:history="1"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10.</w:t>
            </w:r>
            <w:r w:rsidR="00B30AD2">
              <w:rPr>
                <w:rFonts w:eastAsiaTheme="minorEastAsia"/>
                <w:noProof/>
              </w:rPr>
              <w:tab/>
            </w:r>
            <w:r w:rsidR="00B30AD2" w:rsidRPr="001D640A">
              <w:rPr>
                <w:rStyle w:val="Hyperlink"/>
                <w:rFonts w:cs="Times New Roman"/>
                <w:b/>
                <w:noProof/>
                <w:lang w:val="lt-LT"/>
              </w:rPr>
              <w:t>Garantija</w:t>
            </w:r>
            <w:r w:rsidR="00B30AD2">
              <w:rPr>
                <w:noProof/>
                <w:webHidden/>
              </w:rPr>
              <w:tab/>
            </w:r>
            <w:r w:rsidR="00B30AD2">
              <w:rPr>
                <w:noProof/>
                <w:webHidden/>
              </w:rPr>
              <w:fldChar w:fldCharType="begin"/>
            </w:r>
            <w:r w:rsidR="00B30AD2">
              <w:rPr>
                <w:noProof/>
                <w:webHidden/>
              </w:rPr>
              <w:instrText xml:space="preserve"> PAGEREF _Toc22670829 \h </w:instrText>
            </w:r>
            <w:r w:rsidR="00B30AD2">
              <w:rPr>
                <w:noProof/>
                <w:webHidden/>
              </w:rPr>
            </w:r>
            <w:r w:rsidR="00B30AD2">
              <w:rPr>
                <w:noProof/>
                <w:webHidden/>
              </w:rPr>
              <w:fldChar w:fldCharType="separate"/>
            </w:r>
            <w:r w:rsidR="00B30AD2">
              <w:rPr>
                <w:noProof/>
                <w:webHidden/>
              </w:rPr>
              <w:t>5</w:t>
            </w:r>
            <w:r w:rsidR="00B30AD2">
              <w:rPr>
                <w:noProof/>
                <w:webHidden/>
              </w:rPr>
              <w:fldChar w:fldCharType="end"/>
            </w:r>
          </w:hyperlink>
        </w:p>
        <w:p w14:paraId="0C1CC513" w14:textId="77777777" w:rsidR="00F62FDE" w:rsidRPr="00993BF7" w:rsidRDefault="00F62FDE">
          <w:pPr>
            <w:rPr>
              <w:lang w:val="lt-LT"/>
            </w:rPr>
          </w:pPr>
          <w:r w:rsidRPr="009B0182">
            <w:rPr>
              <w:bCs/>
              <w:lang w:val="lt-LT"/>
            </w:rPr>
            <w:fldChar w:fldCharType="end"/>
          </w:r>
        </w:p>
      </w:sdtContent>
    </w:sdt>
    <w:p w14:paraId="0C1CC514" w14:textId="77777777" w:rsidR="00180AC5" w:rsidRPr="00993BF7" w:rsidRDefault="00E84AB5">
      <w:pPr>
        <w:rPr>
          <w:lang w:val="lt-LT"/>
        </w:rPr>
      </w:pPr>
      <w:r w:rsidRPr="00993BF7">
        <w:rPr>
          <w:lang w:val="lt-LT"/>
        </w:rPr>
        <w:br w:type="page"/>
      </w:r>
      <w:bookmarkStart w:id="0" w:name="_GoBack"/>
      <w:bookmarkEnd w:id="0"/>
    </w:p>
    <w:p w14:paraId="0C1CC515" w14:textId="77777777" w:rsidR="00180AC5" w:rsidRPr="00993BF7" w:rsidRDefault="00116F19" w:rsidP="00F62FDE">
      <w:pPr>
        <w:autoSpaceDE w:val="0"/>
        <w:autoSpaceDN w:val="0"/>
        <w:adjustRightInd w:val="0"/>
        <w:jc w:val="center"/>
        <w:rPr>
          <w:rFonts w:cs="Times New Roman"/>
          <w:b/>
          <w:bCs/>
          <w:lang w:val="lt-LT"/>
        </w:rPr>
      </w:pPr>
      <w:r w:rsidRPr="00993BF7">
        <w:rPr>
          <w:rFonts w:cs="Times New Roman"/>
          <w:b/>
          <w:bCs/>
          <w:lang w:val="lt-LT"/>
        </w:rPr>
        <w:lastRenderedPageBreak/>
        <w:t>KVM TECHNINIAI REIKALAVIMAI</w:t>
      </w:r>
    </w:p>
    <w:p w14:paraId="0C1CC516" w14:textId="77777777" w:rsidR="00217578" w:rsidRPr="00993BF7" w:rsidRDefault="00116F19" w:rsidP="00217578">
      <w:pPr>
        <w:pStyle w:val="Heading1"/>
        <w:numPr>
          <w:ilvl w:val="0"/>
          <w:numId w:val="1"/>
        </w:numPr>
        <w:ind w:hanging="294"/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</w:pPr>
      <w:bookmarkStart w:id="1" w:name="_Toc22670821"/>
      <w:r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>Bendros savybės</w:t>
      </w:r>
      <w:bookmarkEnd w:id="1"/>
    </w:p>
    <w:p w14:paraId="0C1CC517" w14:textId="77777777" w:rsidR="00D06770" w:rsidRPr="00993BF7" w:rsidRDefault="00116F19" w:rsidP="00802F3D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rPr>
          <w:lang w:val="lt-LT"/>
        </w:rPr>
      </w:pPr>
      <w:r w:rsidRPr="00993BF7">
        <w:rPr>
          <w:lang w:val="lt-LT"/>
        </w:rPr>
        <w:t>Grafika</w:t>
      </w:r>
      <w:r w:rsidR="00D06770" w:rsidRPr="00993BF7">
        <w:rPr>
          <w:lang w:val="lt-LT"/>
        </w:rPr>
        <w:t xml:space="preserve"> </w:t>
      </w:r>
      <w:r w:rsidR="00D06770" w:rsidRPr="00993BF7">
        <w:rPr>
          <w:lang w:val="lt-LT"/>
        </w:rPr>
        <w:tab/>
      </w:r>
      <w:r w:rsidRPr="00993BF7">
        <w:rPr>
          <w:lang w:val="lt-LT"/>
        </w:rPr>
        <w:t>Formatas</w:t>
      </w:r>
      <w:r w:rsidR="00D06770" w:rsidRPr="00993BF7">
        <w:rPr>
          <w:lang w:val="lt-LT"/>
        </w:rPr>
        <w:t>: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D06770" w:rsidRPr="00993BF7">
        <w:rPr>
          <w:lang w:val="lt-LT"/>
        </w:rPr>
        <w:t xml:space="preserve"> DisplayPort (DP 1.2)</w:t>
      </w:r>
    </w:p>
    <w:p w14:paraId="0C1CC518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116F19" w:rsidRPr="00993BF7">
        <w:rPr>
          <w:lang w:val="lt-LT"/>
        </w:rPr>
        <w:t>Spalvų gylis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>24 Bit</w:t>
      </w:r>
    </w:p>
    <w:p w14:paraId="0C1CC519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116F19" w:rsidRPr="00993BF7">
        <w:rPr>
          <w:lang w:val="lt-LT"/>
        </w:rPr>
        <w:t xml:space="preserve">Taško kodavimas: </w:t>
      </w:r>
      <w:r w:rsidR="00116F19" w:rsidRPr="00993BF7">
        <w:rPr>
          <w:lang w:val="lt-LT"/>
        </w:rPr>
        <w:tab/>
      </w:r>
      <w:r w:rsidRPr="00993BF7">
        <w:rPr>
          <w:lang w:val="lt-LT"/>
        </w:rPr>
        <w:t xml:space="preserve">RGB 4:4:4 </w:t>
      </w:r>
      <w:r w:rsidR="00116F19" w:rsidRPr="00993BF7">
        <w:rPr>
          <w:lang w:val="lt-LT"/>
        </w:rPr>
        <w:t xml:space="preserve">su </w:t>
      </w:r>
      <w:r w:rsidRPr="00993BF7">
        <w:rPr>
          <w:lang w:val="lt-LT"/>
        </w:rPr>
        <w:t>24bpp/8bpc</w:t>
      </w:r>
    </w:p>
    <w:p w14:paraId="0C1CC51A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>Video</w:t>
      </w:r>
      <w:r w:rsidR="006042D2" w:rsidRPr="00993BF7">
        <w:rPr>
          <w:lang w:val="lt-LT"/>
        </w:rPr>
        <w:t xml:space="preserve"> </w:t>
      </w:r>
      <w:r w:rsidR="00116F19" w:rsidRPr="00993BF7">
        <w:rPr>
          <w:lang w:val="lt-LT"/>
        </w:rPr>
        <w:t>juostos plotis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  <w:t xml:space="preserve">max. 600 MP/s, DisplayPort 4 </w:t>
      </w:r>
      <w:r w:rsidR="00116F19" w:rsidRPr="00993BF7">
        <w:rPr>
          <w:lang w:val="lt-LT"/>
        </w:rPr>
        <w:t>Linijos</w:t>
      </w:r>
      <w:r w:rsidRPr="00993BF7">
        <w:rPr>
          <w:lang w:val="lt-LT"/>
        </w:rPr>
        <w:t xml:space="preserve">,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LBR, HBR, HBR2, </w:t>
      </w:r>
      <w:r w:rsidR="00116F19" w:rsidRPr="00993BF7">
        <w:rPr>
          <w:lang w:val="lt-LT"/>
        </w:rPr>
        <w:t xml:space="preserve">angl. </w:t>
      </w:r>
      <w:r w:rsidRPr="00993BF7">
        <w:rPr>
          <w:lang w:val="lt-LT"/>
        </w:rPr>
        <w:t>Single</w:t>
      </w:r>
      <w:r w:rsidR="006042D2" w:rsidRPr="00993BF7">
        <w:rPr>
          <w:lang w:val="lt-LT"/>
        </w:rPr>
        <w:t xml:space="preserve"> </w:t>
      </w:r>
      <w:r w:rsidRPr="00993BF7">
        <w:rPr>
          <w:lang w:val="lt-LT"/>
        </w:rPr>
        <w:t>Stream</w:t>
      </w:r>
      <w:r w:rsidR="006042D2" w:rsidRPr="00993BF7">
        <w:rPr>
          <w:lang w:val="lt-LT"/>
        </w:rPr>
        <w:t xml:space="preserve"> </w:t>
      </w:r>
      <w:r w:rsidRPr="00993BF7">
        <w:rPr>
          <w:lang w:val="lt-LT"/>
        </w:rPr>
        <w:t>Transport (SST)</w:t>
      </w:r>
    </w:p>
    <w:p w14:paraId="0C1CC51B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Max. </w:t>
      </w:r>
      <w:r w:rsidR="00116F19" w:rsidRPr="00993BF7">
        <w:rPr>
          <w:lang w:val="lt-LT"/>
        </w:rPr>
        <w:t>raiška</w:t>
      </w:r>
      <w:r w:rsidRPr="00993BF7">
        <w:rPr>
          <w:lang w:val="lt-LT"/>
        </w:rPr>
        <w:t xml:space="preserve"> </w:t>
      </w:r>
    </w:p>
    <w:p w14:paraId="0C1CC51C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per video </w:t>
      </w:r>
      <w:r w:rsidR="00116F19" w:rsidRPr="00993BF7">
        <w:rPr>
          <w:lang w:val="lt-LT"/>
        </w:rPr>
        <w:t>kanalą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  <w:t>2560 × 1600 @ 60Hz</w:t>
      </w:r>
    </w:p>
    <w:p w14:paraId="0C1CC51D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>4096 × 2160 @ 60Hz (4Kp60Hz)</w:t>
      </w:r>
    </w:p>
    <w:p w14:paraId="0C1CC51E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116F19" w:rsidRPr="00993BF7">
        <w:rPr>
          <w:lang w:val="lt-LT"/>
        </w:rPr>
        <w:t>Pavyzdinės raiškos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  <w:t xml:space="preserve">per video </w:t>
      </w:r>
      <w:r w:rsidR="00116F19" w:rsidRPr="00993BF7">
        <w:rPr>
          <w:lang w:val="lt-LT"/>
        </w:rPr>
        <w:t>kanalą</w:t>
      </w:r>
      <w:r w:rsidRPr="00993BF7">
        <w:rPr>
          <w:lang w:val="lt-LT"/>
        </w:rPr>
        <w:t>:</w:t>
      </w:r>
    </w:p>
    <w:p w14:paraId="0C1CC51F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>1920 × 1200 @ 60Hz</w:t>
      </w:r>
    </w:p>
    <w:p w14:paraId="0C1CC520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>2048 × 2048 @ 60Hz (2K × 2K)</w:t>
      </w:r>
    </w:p>
    <w:p w14:paraId="0C1CC521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>2560 × 1600 @ 60Hz</w:t>
      </w:r>
    </w:p>
    <w:p w14:paraId="0C1CC522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>3840 × 2160 @ 60Hz (Ultra HD/60Hz)</w:t>
      </w:r>
    </w:p>
    <w:p w14:paraId="0C1CC523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>4096 × 2160 @ 60Hz (4Kp60Hz)</w:t>
      </w:r>
    </w:p>
    <w:p w14:paraId="0C1CC524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116F19" w:rsidRPr="00993BF7">
        <w:rPr>
          <w:lang w:val="lt-LT"/>
        </w:rPr>
        <w:t>kai naudojami du</w:t>
      </w:r>
      <w:r w:rsidRPr="00993BF7">
        <w:rPr>
          <w:lang w:val="lt-LT"/>
        </w:rPr>
        <w:t xml:space="preserve"> video </w:t>
      </w:r>
      <w:r w:rsidR="00116F19" w:rsidRPr="00993BF7">
        <w:rPr>
          <w:lang w:val="lt-LT"/>
        </w:rPr>
        <w:t>kanalai</w:t>
      </w:r>
    </w:p>
    <w:p w14:paraId="0C1CC525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>7680 × 4320 @ 30Hz (8K)</w:t>
      </w:r>
    </w:p>
    <w:p w14:paraId="0C1CC526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116F19" w:rsidRPr="00993BF7">
        <w:rPr>
          <w:lang w:val="lt-LT"/>
        </w:rPr>
        <w:t>kai naudojami du video kanalai</w:t>
      </w:r>
    </w:p>
    <w:p w14:paraId="0C1CC527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>7680 × 4320 @ 60Hz (8K)</w:t>
      </w:r>
    </w:p>
    <w:p w14:paraId="0C1CC528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>nVidia 3D-Vision 120Hz:</w:t>
      </w:r>
    </w:p>
    <w:p w14:paraId="0C1CC529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>1680 × 1050 @ 120Hz</w:t>
      </w:r>
    </w:p>
    <w:p w14:paraId="0C1CC52A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116F19" w:rsidRPr="00993BF7">
        <w:rPr>
          <w:lang w:val="lt-LT"/>
        </w:rPr>
        <w:t>Vertikalus dažnis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  <w:t>24 Hz to 200 Hz</w:t>
      </w:r>
    </w:p>
    <w:p w14:paraId="0C1CC52B" w14:textId="77777777" w:rsidR="00D06770" w:rsidRPr="00993BF7" w:rsidRDefault="00D06770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116F19" w:rsidRPr="00993BF7">
        <w:rPr>
          <w:lang w:val="lt-LT"/>
        </w:rPr>
        <w:t>Horizontalus dažnis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  <w:t>25 kHz to 185 kHz</w:t>
      </w:r>
    </w:p>
    <w:p w14:paraId="0C1CC52C" w14:textId="77777777" w:rsidR="00217578" w:rsidRPr="00993BF7" w:rsidRDefault="00217578" w:rsidP="00802F3D">
      <w:pPr>
        <w:spacing w:after="0" w:line="240" w:lineRule="auto"/>
        <w:rPr>
          <w:lang w:val="lt-LT"/>
        </w:rPr>
      </w:pPr>
    </w:p>
    <w:p w14:paraId="0C1CC52D" w14:textId="77777777" w:rsidR="00217578" w:rsidRPr="00993BF7" w:rsidRDefault="00D06770" w:rsidP="00802F3D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>Audio</w:t>
      </w:r>
      <w:r w:rsidR="00217578" w:rsidRPr="00993BF7">
        <w:rPr>
          <w:lang w:val="lt-LT"/>
        </w:rPr>
        <w:t xml:space="preserve"> </w:t>
      </w:r>
    </w:p>
    <w:p w14:paraId="0C1CC52E" w14:textId="77777777" w:rsidR="00217578" w:rsidRPr="00993BF7" w:rsidRDefault="00D06770" w:rsidP="00802F3D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 xml:space="preserve">DisplayPort </w:t>
      </w:r>
    </w:p>
    <w:p w14:paraId="0C1CC52F" w14:textId="77777777" w:rsidR="00D06770" w:rsidRPr="00993BF7" w:rsidRDefault="00993BF7" w:rsidP="00802F3D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>Skaitmeninis</w:t>
      </w:r>
      <w:r w:rsidR="00116F19" w:rsidRPr="00993BF7">
        <w:rPr>
          <w:lang w:val="lt-LT"/>
        </w:rPr>
        <w:t xml:space="preserve"> </w:t>
      </w:r>
      <w:r w:rsidR="00116F19" w:rsidRPr="00993BF7">
        <w:rPr>
          <w:lang w:val="lt-LT"/>
        </w:rPr>
        <w:tab/>
        <w:t>Perdavimo tipas</w:t>
      </w:r>
      <w:r w:rsidR="00D06770" w:rsidRPr="00993BF7">
        <w:rPr>
          <w:lang w:val="lt-LT"/>
        </w:rPr>
        <w:t xml:space="preserve">: </w:t>
      </w:r>
      <w:r w:rsidR="00217578" w:rsidRPr="00993BF7">
        <w:rPr>
          <w:lang w:val="lt-LT"/>
        </w:rPr>
        <w:tab/>
      </w:r>
      <w:r w:rsidR="00D06770" w:rsidRPr="00993BF7">
        <w:rPr>
          <w:lang w:val="lt-LT"/>
        </w:rPr>
        <w:t xml:space="preserve">2 </w:t>
      </w:r>
      <w:r w:rsidR="00116F19" w:rsidRPr="00993BF7">
        <w:rPr>
          <w:lang w:val="lt-LT"/>
        </w:rPr>
        <w:t>kanalai</w:t>
      </w:r>
      <w:r>
        <w:rPr>
          <w:lang w:val="lt-LT"/>
        </w:rPr>
        <w:t xml:space="preserve"> </w:t>
      </w:r>
      <w:r w:rsidR="00D06770" w:rsidRPr="00993BF7">
        <w:rPr>
          <w:lang w:val="lt-LT"/>
        </w:rPr>
        <w:t>LPCM, stereo</w:t>
      </w:r>
    </w:p>
    <w:p w14:paraId="0C1CC530" w14:textId="77777777" w:rsidR="00D06770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116F19" w:rsidRPr="00993BF7">
        <w:rPr>
          <w:lang w:val="lt-LT"/>
        </w:rPr>
        <w:t>Raiška</w:t>
      </w:r>
      <w:r w:rsidR="00D06770" w:rsidRPr="00993BF7">
        <w:rPr>
          <w:lang w:val="lt-LT"/>
        </w:rPr>
        <w:t>: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D06770" w:rsidRPr="00993BF7">
        <w:rPr>
          <w:lang w:val="lt-LT"/>
        </w:rPr>
        <w:t xml:space="preserve"> </w:t>
      </w:r>
      <w:r w:rsidR="002D7F77" w:rsidRPr="00993BF7">
        <w:rPr>
          <w:lang w:val="lt-LT"/>
        </w:rPr>
        <w:tab/>
      </w:r>
      <w:r w:rsidR="00D06770" w:rsidRPr="00993BF7">
        <w:rPr>
          <w:lang w:val="lt-LT"/>
        </w:rPr>
        <w:t>16/20/24 bit</w:t>
      </w:r>
    </w:p>
    <w:p w14:paraId="0C1CC531" w14:textId="77777777" w:rsidR="00D06770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Atrankos dažnis</w:t>
      </w:r>
      <w:r w:rsidR="00D06770" w:rsidRPr="00993BF7">
        <w:rPr>
          <w:lang w:val="lt-LT"/>
        </w:rPr>
        <w:t xml:space="preserve">: </w:t>
      </w:r>
      <w:r w:rsidR="002D7F77" w:rsidRPr="00993BF7">
        <w:rPr>
          <w:lang w:val="lt-LT"/>
        </w:rPr>
        <w:tab/>
      </w:r>
      <w:r w:rsidR="00993BF7">
        <w:rPr>
          <w:lang w:val="lt-LT"/>
        </w:rPr>
        <w:t>iki</w:t>
      </w:r>
      <w:r w:rsidR="00D06770" w:rsidRPr="00993BF7">
        <w:rPr>
          <w:lang w:val="lt-LT"/>
        </w:rPr>
        <w:t xml:space="preserve"> 48 kHz</w:t>
      </w:r>
    </w:p>
    <w:p w14:paraId="0C1CC532" w14:textId="77777777" w:rsidR="00D06770" w:rsidRPr="00993BF7" w:rsidRDefault="00D06770" w:rsidP="00802F3D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 xml:space="preserve">Audio </w:t>
      </w:r>
      <w:r w:rsidR="00217578" w:rsidRPr="00993BF7">
        <w:rPr>
          <w:lang w:val="lt-LT"/>
        </w:rPr>
        <w:tab/>
      </w:r>
      <w:r w:rsidR="00217578" w:rsidRPr="00993BF7">
        <w:rPr>
          <w:lang w:val="lt-LT"/>
        </w:rPr>
        <w:tab/>
      </w:r>
      <w:r w:rsidR="002D7F77" w:rsidRPr="00993BF7">
        <w:rPr>
          <w:lang w:val="lt-LT"/>
        </w:rPr>
        <w:t>Perdavimo tipas</w:t>
      </w:r>
      <w:r w:rsidRPr="00993BF7">
        <w:rPr>
          <w:lang w:val="lt-LT"/>
        </w:rPr>
        <w:t xml:space="preserve">: </w:t>
      </w:r>
      <w:r w:rsidR="00217578" w:rsidRPr="00993BF7">
        <w:rPr>
          <w:lang w:val="lt-LT"/>
        </w:rPr>
        <w:tab/>
      </w:r>
      <w:r w:rsidRPr="00993BF7">
        <w:rPr>
          <w:lang w:val="lt-LT"/>
        </w:rPr>
        <w:t>analog</w:t>
      </w:r>
      <w:r w:rsidR="002D7F77" w:rsidRPr="00993BF7">
        <w:rPr>
          <w:lang w:val="lt-LT"/>
        </w:rPr>
        <w:t>as</w:t>
      </w:r>
      <w:r w:rsidRPr="00993BF7">
        <w:rPr>
          <w:lang w:val="lt-LT"/>
        </w:rPr>
        <w:t>, stereo</w:t>
      </w:r>
    </w:p>
    <w:p w14:paraId="0C1CC533" w14:textId="77777777" w:rsidR="00D06770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Raiška</w:t>
      </w:r>
      <w:r w:rsidR="00D06770"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ab/>
      </w:r>
      <w:r w:rsidR="00D06770" w:rsidRPr="00993BF7">
        <w:rPr>
          <w:lang w:val="lt-LT"/>
        </w:rPr>
        <w:t>24 bit</w:t>
      </w:r>
    </w:p>
    <w:p w14:paraId="0C1CC534" w14:textId="77777777" w:rsidR="00D06770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Atrankos dažnis</w:t>
      </w:r>
      <w:r w:rsidR="00D06770" w:rsidRPr="00993BF7">
        <w:rPr>
          <w:lang w:val="lt-LT"/>
        </w:rPr>
        <w:t xml:space="preserve">: </w:t>
      </w:r>
      <w:r w:rsidR="002D7F77" w:rsidRPr="00993BF7">
        <w:rPr>
          <w:lang w:val="lt-LT"/>
        </w:rPr>
        <w:tab/>
      </w:r>
      <w:r w:rsidR="00D06770" w:rsidRPr="00993BF7">
        <w:rPr>
          <w:lang w:val="lt-LT"/>
        </w:rPr>
        <w:t>96 kHz</w:t>
      </w:r>
    </w:p>
    <w:p w14:paraId="0C1CC535" w14:textId="77777777" w:rsidR="00D06770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Juostos plotis</w:t>
      </w:r>
      <w:r w:rsidR="00D06770"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D06770" w:rsidRPr="00993BF7">
        <w:rPr>
          <w:lang w:val="lt-LT"/>
        </w:rPr>
        <w:t>22 kHz</w:t>
      </w:r>
    </w:p>
    <w:p w14:paraId="0C1CC536" w14:textId="77777777" w:rsidR="00D06770" w:rsidRPr="00993BF7" w:rsidRDefault="00D06770" w:rsidP="00802F3D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>USB</w:t>
      </w:r>
      <w:r w:rsidR="00217578" w:rsidRPr="00993BF7">
        <w:rPr>
          <w:lang w:val="lt-LT"/>
        </w:rPr>
        <w:t xml:space="preserve"> </w:t>
      </w:r>
      <w:r w:rsidR="00217578" w:rsidRPr="00993BF7">
        <w:rPr>
          <w:lang w:val="lt-LT"/>
        </w:rPr>
        <w:tab/>
      </w:r>
      <w:r w:rsidR="00217578" w:rsidRPr="00993BF7">
        <w:rPr>
          <w:lang w:val="lt-LT"/>
        </w:rPr>
        <w:tab/>
      </w:r>
      <w:r w:rsidR="002D7F77" w:rsidRPr="00993BF7">
        <w:rPr>
          <w:lang w:val="lt-LT"/>
        </w:rPr>
        <w:t>Specifikacija</w:t>
      </w:r>
      <w:r w:rsidRPr="00993BF7">
        <w:rPr>
          <w:lang w:val="lt-LT"/>
        </w:rPr>
        <w:t xml:space="preserve">: </w:t>
      </w:r>
      <w:r w:rsidR="00217578" w:rsidRPr="00993BF7">
        <w:rPr>
          <w:lang w:val="lt-LT"/>
        </w:rPr>
        <w:tab/>
      </w:r>
      <w:r w:rsidR="00217578" w:rsidRPr="00993BF7">
        <w:rPr>
          <w:lang w:val="lt-LT"/>
        </w:rPr>
        <w:tab/>
      </w:r>
      <w:r w:rsidRPr="00993BF7">
        <w:rPr>
          <w:lang w:val="lt-LT"/>
        </w:rPr>
        <w:t>USB 2.0</w:t>
      </w:r>
    </w:p>
    <w:p w14:paraId="0C1CC537" w14:textId="77777777" w:rsidR="00D06770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perdavimo tipas</w:t>
      </w:r>
      <w:r w:rsidR="00D06770"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="00D06770" w:rsidRPr="00993BF7">
        <w:rPr>
          <w:lang w:val="lt-LT"/>
        </w:rPr>
        <w:t>transparent</w:t>
      </w:r>
    </w:p>
    <w:p w14:paraId="0C1CC538" w14:textId="77777777" w:rsidR="00D06770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Perdavimo greitis</w:t>
      </w:r>
      <w:r w:rsidR="00D06770"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="00D06770" w:rsidRPr="00993BF7">
        <w:rPr>
          <w:lang w:val="lt-LT"/>
        </w:rPr>
        <w:t>max. 480 Mbit/s</w:t>
      </w:r>
    </w:p>
    <w:p w14:paraId="0C1CC539" w14:textId="77777777" w:rsidR="00D06770" w:rsidRPr="00993BF7" w:rsidRDefault="00D06770" w:rsidP="00802F3D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 xml:space="preserve">RS232 </w:t>
      </w:r>
      <w:r w:rsidR="00217578" w:rsidRPr="00993BF7">
        <w:rPr>
          <w:lang w:val="lt-LT"/>
        </w:rPr>
        <w:tab/>
      </w:r>
      <w:r w:rsidR="00217578" w:rsidRPr="00993BF7">
        <w:rPr>
          <w:lang w:val="lt-LT"/>
        </w:rPr>
        <w:tab/>
      </w:r>
      <w:r w:rsidR="002D7F77" w:rsidRPr="00993BF7">
        <w:rPr>
          <w:lang w:val="lt-LT"/>
        </w:rPr>
        <w:t>Perdavimo tipas</w:t>
      </w:r>
      <w:r w:rsidRPr="00993BF7">
        <w:rPr>
          <w:lang w:val="lt-LT"/>
        </w:rPr>
        <w:t xml:space="preserve">: </w:t>
      </w:r>
      <w:r w:rsidR="00217578" w:rsidRPr="00993BF7">
        <w:rPr>
          <w:lang w:val="lt-LT"/>
        </w:rPr>
        <w:tab/>
      </w:r>
      <w:r w:rsidRPr="00993BF7">
        <w:rPr>
          <w:lang w:val="lt-LT"/>
        </w:rPr>
        <w:t>transparent</w:t>
      </w:r>
    </w:p>
    <w:p w14:paraId="0C1CC53A" w14:textId="77777777" w:rsidR="00D06770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Perdavimo greitis</w:t>
      </w:r>
      <w:r w:rsidR="00D06770"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="00D06770" w:rsidRPr="00993BF7">
        <w:rPr>
          <w:lang w:val="lt-LT"/>
        </w:rPr>
        <w:t>max. 230,400 bps</w:t>
      </w:r>
    </w:p>
    <w:p w14:paraId="0C1CC53B" w14:textId="77777777" w:rsidR="00D06770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Perduodami signalai</w:t>
      </w:r>
      <w:r w:rsidR="00D06770"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="00D06770" w:rsidRPr="00993BF7">
        <w:rPr>
          <w:lang w:val="lt-LT"/>
        </w:rPr>
        <w:t>TxD, RxD, DTR, DSR, RTS, CTS, DCD</w:t>
      </w:r>
    </w:p>
    <w:p w14:paraId="0C1CC53C" w14:textId="77777777" w:rsidR="00180AC5" w:rsidRPr="00993BF7" w:rsidRDefault="002D7F77" w:rsidP="00802F3D">
      <w:pPr>
        <w:pStyle w:val="Heading1"/>
        <w:numPr>
          <w:ilvl w:val="0"/>
          <w:numId w:val="1"/>
        </w:numPr>
        <w:spacing w:before="0" w:line="240" w:lineRule="auto"/>
        <w:ind w:hanging="294"/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</w:pPr>
      <w:bookmarkStart w:id="2" w:name="_Toc22670822"/>
      <w:r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>Maitinimas</w:t>
      </w:r>
      <w:bookmarkEnd w:id="2"/>
    </w:p>
    <w:p w14:paraId="0C1CC53D" w14:textId="77777777" w:rsidR="00217578" w:rsidRPr="00993BF7" w:rsidRDefault="002D7F77" w:rsidP="00802F3D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>Pagrindinis maitinimas</w:t>
      </w:r>
      <w:r w:rsidR="00217578" w:rsidRPr="00993BF7">
        <w:rPr>
          <w:lang w:val="lt-LT"/>
        </w:rPr>
        <w:t xml:space="preserve"> </w:t>
      </w:r>
    </w:p>
    <w:p w14:paraId="0C1CC53E" w14:textId="77777777" w:rsidR="00217578" w:rsidRPr="00993BF7" w:rsidRDefault="00217578" w:rsidP="00802F3D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Tipas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vidinis maitinimo paketas</w:t>
      </w:r>
    </w:p>
    <w:p w14:paraId="0C1CC53F" w14:textId="77777777" w:rsidR="00217578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Jungtis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>IEC plug</w:t>
      </w:r>
      <w:r w:rsidR="002A0858" w:rsidRPr="00993BF7">
        <w:rPr>
          <w:lang w:val="lt-LT"/>
        </w:rPr>
        <w:t xml:space="preserve"> </w:t>
      </w:r>
      <w:r w:rsidRPr="00993BF7">
        <w:rPr>
          <w:lang w:val="lt-LT"/>
        </w:rPr>
        <w:t>(IEC-320 C14)</w:t>
      </w:r>
    </w:p>
    <w:p w14:paraId="0C1CC540" w14:textId="77777777" w:rsidR="00217578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Įtampa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>AC100-240V/60-50Hz</w:t>
      </w:r>
    </w:p>
    <w:p w14:paraId="0C1CC541" w14:textId="77777777" w:rsidR="00217578" w:rsidRPr="00993BF7" w:rsidRDefault="002D7F77" w:rsidP="00802F3D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>Rezervinis maitinimas</w:t>
      </w:r>
    </w:p>
    <w:p w14:paraId="0C1CC542" w14:textId="77777777" w:rsidR="00217578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Tipas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vidinis maitinimo paketas</w:t>
      </w:r>
    </w:p>
    <w:p w14:paraId="0C1CC543" w14:textId="77777777" w:rsidR="00217578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Jungtis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>IEC plug (IEC-320 C14)</w:t>
      </w:r>
    </w:p>
    <w:p w14:paraId="0C1CC544" w14:textId="77777777" w:rsidR="00217578" w:rsidRPr="00993BF7" w:rsidRDefault="00217578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D7F77" w:rsidRPr="00993BF7">
        <w:rPr>
          <w:lang w:val="lt-LT"/>
        </w:rPr>
        <w:t>Įtampa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>AC100-240V/60-50Hz</w:t>
      </w:r>
    </w:p>
    <w:p w14:paraId="0C1CC545" w14:textId="77777777" w:rsidR="00217578" w:rsidRPr="00993BF7" w:rsidRDefault="008872FA" w:rsidP="00802F3D">
      <w:pPr>
        <w:pStyle w:val="ListParagraph"/>
        <w:numPr>
          <w:ilvl w:val="0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lastRenderedPageBreak/>
        <w:t>Darbo aplinka</w:t>
      </w:r>
    </w:p>
    <w:p w14:paraId="0C1CC546" w14:textId="77777777" w:rsidR="00217578" w:rsidRPr="00993BF7" w:rsidRDefault="00802F3D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993BF7" w:rsidRPr="00993BF7">
        <w:rPr>
          <w:lang w:val="lt-LT"/>
        </w:rPr>
        <w:t>Temperatūra</w:t>
      </w:r>
      <w:r w:rsidR="00217578" w:rsidRPr="00993BF7">
        <w:rPr>
          <w:lang w:val="lt-LT"/>
        </w:rPr>
        <w:t>: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17578" w:rsidRPr="00993BF7">
        <w:rPr>
          <w:lang w:val="lt-LT"/>
        </w:rPr>
        <w:t xml:space="preserve"> +5 to +45 °C</w:t>
      </w:r>
    </w:p>
    <w:p w14:paraId="0C1CC547" w14:textId="77777777" w:rsidR="00217578" w:rsidRPr="00993BF7" w:rsidRDefault="00802F3D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72FA" w:rsidRPr="00993BF7">
        <w:rPr>
          <w:lang w:val="lt-LT"/>
        </w:rPr>
        <w:t>Oro drėgmė</w:t>
      </w:r>
      <w:r w:rsidR="00217578" w:rsidRPr="00993BF7">
        <w:rPr>
          <w:lang w:val="lt-LT"/>
        </w:rPr>
        <w:t>: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17578" w:rsidRPr="00993BF7">
        <w:rPr>
          <w:lang w:val="lt-LT"/>
        </w:rPr>
        <w:t xml:space="preserve"> 20 % to 80 %, </w:t>
      </w:r>
      <w:r w:rsidR="008872FA" w:rsidRPr="00993BF7">
        <w:rPr>
          <w:lang w:val="lt-LT"/>
        </w:rPr>
        <w:t xml:space="preserve">be- kondensavimosi </w:t>
      </w:r>
    </w:p>
    <w:p w14:paraId="0C1CC548" w14:textId="77777777" w:rsidR="00802F3D" w:rsidRPr="00993BF7" w:rsidRDefault="00802F3D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72FA" w:rsidRPr="00993BF7">
        <w:rPr>
          <w:lang w:val="lt-LT"/>
        </w:rPr>
        <w:t>Saugojimo aplinka</w:t>
      </w:r>
      <w:r w:rsidR="00217578" w:rsidRPr="00993BF7">
        <w:rPr>
          <w:lang w:val="lt-LT"/>
        </w:rPr>
        <w:t xml:space="preserve"> </w:t>
      </w:r>
    </w:p>
    <w:p w14:paraId="0C1CC549" w14:textId="77777777" w:rsidR="00217578" w:rsidRPr="00993BF7" w:rsidRDefault="00802F3D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72FA" w:rsidRPr="00993BF7">
        <w:rPr>
          <w:lang w:val="lt-LT"/>
        </w:rPr>
        <w:t>Temperatūra</w:t>
      </w:r>
      <w:r w:rsidR="00217578" w:rsidRPr="00993BF7">
        <w:rPr>
          <w:lang w:val="lt-LT"/>
        </w:rPr>
        <w:t>: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17578" w:rsidRPr="00993BF7">
        <w:rPr>
          <w:lang w:val="lt-LT"/>
        </w:rPr>
        <w:t>-20 °C to +60 °C</w:t>
      </w:r>
    </w:p>
    <w:p w14:paraId="0C1CC54A" w14:textId="77777777" w:rsidR="00217578" w:rsidRPr="00993BF7" w:rsidRDefault="00802F3D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72FA" w:rsidRPr="00993BF7">
        <w:rPr>
          <w:lang w:val="lt-LT"/>
        </w:rPr>
        <w:t>Oro drėgmė</w:t>
      </w:r>
      <w:r w:rsidR="00217578"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17578" w:rsidRPr="00993BF7">
        <w:rPr>
          <w:lang w:val="lt-LT"/>
        </w:rPr>
        <w:t xml:space="preserve">15 % to 85 %, </w:t>
      </w:r>
      <w:r w:rsidR="008872FA" w:rsidRPr="00993BF7">
        <w:rPr>
          <w:lang w:val="lt-LT"/>
        </w:rPr>
        <w:t>be- kondensavimosi</w:t>
      </w:r>
    </w:p>
    <w:p w14:paraId="0C1CC54B" w14:textId="77777777" w:rsidR="00217578" w:rsidRPr="00993BF7" w:rsidRDefault="00217578" w:rsidP="00802F3D">
      <w:pPr>
        <w:spacing w:after="0" w:line="240" w:lineRule="auto"/>
        <w:rPr>
          <w:lang w:val="lt-LT"/>
        </w:rPr>
      </w:pPr>
    </w:p>
    <w:p w14:paraId="0C1CC54C" w14:textId="77777777" w:rsidR="00802F3D" w:rsidRPr="00993BF7" w:rsidRDefault="008872FA" w:rsidP="00802F3D">
      <w:pPr>
        <w:pStyle w:val="Heading1"/>
        <w:numPr>
          <w:ilvl w:val="0"/>
          <w:numId w:val="1"/>
        </w:numPr>
        <w:spacing w:before="0" w:line="240" w:lineRule="auto"/>
        <w:ind w:hanging="294"/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</w:pPr>
      <w:bookmarkStart w:id="3" w:name="_Toc22670823"/>
      <w:r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>Kompiuterio modulis</w:t>
      </w:r>
      <w:bookmarkEnd w:id="3"/>
      <w:r w:rsidR="00180AC5"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ab/>
        <w:t xml:space="preserve"> </w:t>
      </w:r>
    </w:p>
    <w:p w14:paraId="0C1CC54D" w14:textId="77777777" w:rsidR="008833E9" w:rsidRPr="00993BF7" w:rsidRDefault="008872FA" w:rsidP="008833E9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>Konsolės sąsajos</w:t>
      </w:r>
    </w:p>
    <w:p w14:paraId="0C1CC54E" w14:textId="77777777" w:rsidR="008833E9" w:rsidRPr="00993BF7" w:rsidRDefault="008833E9" w:rsidP="008833E9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993BF7">
        <w:rPr>
          <w:lang w:val="lt-LT"/>
        </w:rPr>
        <w:t>Monitorius</w:t>
      </w:r>
      <w:r w:rsidRPr="00993BF7">
        <w:rPr>
          <w:lang w:val="lt-LT"/>
        </w:rPr>
        <w:t>:</w:t>
      </w:r>
    </w:p>
    <w:p w14:paraId="0C1CC54F" w14:textId="77777777" w:rsidR="008833E9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per video </w:t>
      </w:r>
      <w:r w:rsidR="008872FA" w:rsidRPr="00993BF7">
        <w:rPr>
          <w:lang w:val="lt-LT"/>
        </w:rPr>
        <w:t>kanalą</w:t>
      </w:r>
      <w:r w:rsidRPr="00993BF7">
        <w:rPr>
          <w:lang w:val="lt-LT"/>
        </w:rPr>
        <w:tab/>
      </w:r>
      <w:r w:rsidR="008833E9" w:rsidRPr="00993BF7">
        <w:rPr>
          <w:lang w:val="lt-LT"/>
        </w:rPr>
        <w:t>1 × DisplayPort socket</w:t>
      </w:r>
    </w:p>
    <w:p w14:paraId="0C1CC550" w14:textId="77777777" w:rsidR="008833E9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72FA" w:rsidRPr="00993BF7">
        <w:rPr>
          <w:lang w:val="lt-LT"/>
        </w:rPr>
        <w:t>klaviatūra</w:t>
      </w:r>
      <w:r w:rsidR="008833E9"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1 × PS/2 socket, </w:t>
      </w:r>
      <w:r w:rsidR="008833E9" w:rsidRPr="00993BF7">
        <w:rPr>
          <w:lang w:val="lt-LT"/>
        </w:rPr>
        <w:t>1 × USB-A socket</w:t>
      </w:r>
    </w:p>
    <w:p w14:paraId="0C1CC551" w14:textId="77777777" w:rsidR="008833E9" w:rsidRPr="00993BF7" w:rsidRDefault="00B01BB2" w:rsidP="008833E9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72FA" w:rsidRPr="00993BF7">
        <w:rPr>
          <w:lang w:val="lt-LT"/>
        </w:rPr>
        <w:t>pelė</w:t>
      </w:r>
      <w:r w:rsidR="008833E9"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72FA" w:rsidRPr="00993BF7">
        <w:rPr>
          <w:lang w:val="lt-LT"/>
        </w:rPr>
        <w:tab/>
      </w:r>
      <w:r w:rsidR="008833E9" w:rsidRPr="00993BF7">
        <w:rPr>
          <w:lang w:val="lt-LT"/>
        </w:rPr>
        <w:t>1 × USB-A socket</w:t>
      </w:r>
    </w:p>
    <w:p w14:paraId="0C1CC552" w14:textId="77777777" w:rsidR="008833E9" w:rsidRPr="00993BF7" w:rsidRDefault="00993BF7" w:rsidP="00B01BB2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>Kompiuterio</w:t>
      </w:r>
      <w:r w:rsidR="00064015" w:rsidRPr="00993BF7">
        <w:rPr>
          <w:lang w:val="lt-LT"/>
        </w:rPr>
        <w:t xml:space="preserve"> sąsajos</w:t>
      </w:r>
    </w:p>
    <w:p w14:paraId="0C1CC553" w14:textId="77777777" w:rsidR="008833E9" w:rsidRPr="00993BF7" w:rsidRDefault="00B01BB2" w:rsidP="008833E9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33E9" w:rsidRPr="00993BF7">
        <w:rPr>
          <w:lang w:val="lt-LT"/>
        </w:rPr>
        <w:t xml:space="preserve">Video: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33E9" w:rsidRPr="00993BF7">
        <w:rPr>
          <w:lang w:val="lt-LT"/>
        </w:rPr>
        <w:t>1 × DisplayPort socket</w:t>
      </w:r>
    </w:p>
    <w:p w14:paraId="0C1CC554" w14:textId="77777777" w:rsidR="008833E9" w:rsidRPr="00993BF7" w:rsidRDefault="00B01BB2" w:rsidP="008833E9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33E9" w:rsidRPr="00993BF7">
        <w:rPr>
          <w:lang w:val="lt-LT"/>
        </w:rPr>
        <w:t xml:space="preserve">PS/2 </w:t>
      </w:r>
      <w:r w:rsidR="00064015" w:rsidRPr="00993BF7">
        <w:rPr>
          <w:lang w:val="lt-LT"/>
        </w:rPr>
        <w:t>klaviatūra</w:t>
      </w:r>
      <w:r w:rsidR="008833E9" w:rsidRPr="00993BF7">
        <w:rPr>
          <w:lang w:val="lt-LT"/>
        </w:rPr>
        <w:t xml:space="preserve">: </w:t>
      </w:r>
      <w:r w:rsidR="00064015" w:rsidRPr="00993BF7">
        <w:rPr>
          <w:lang w:val="lt-LT"/>
        </w:rPr>
        <w:tab/>
      </w:r>
      <w:r w:rsidR="008833E9" w:rsidRPr="00993BF7">
        <w:rPr>
          <w:lang w:val="lt-LT"/>
        </w:rPr>
        <w:t>1 × PS/2 socket</w:t>
      </w:r>
    </w:p>
    <w:p w14:paraId="0C1CC555" w14:textId="77777777" w:rsidR="008833E9" w:rsidRPr="00993BF7" w:rsidRDefault="00B01BB2" w:rsidP="008833E9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33E9" w:rsidRPr="00993BF7">
        <w:rPr>
          <w:lang w:val="lt-LT"/>
        </w:rPr>
        <w:t xml:space="preserve">USB </w:t>
      </w:r>
      <w:r w:rsidR="00064015" w:rsidRPr="00993BF7">
        <w:rPr>
          <w:lang w:val="lt-LT"/>
        </w:rPr>
        <w:t>klaviatūra</w:t>
      </w:r>
      <w:r w:rsidR="008833E9" w:rsidRPr="00993BF7">
        <w:rPr>
          <w:lang w:val="lt-LT"/>
        </w:rPr>
        <w:t>/</w:t>
      </w:r>
      <w:r w:rsidR="00064015" w:rsidRPr="00993BF7">
        <w:rPr>
          <w:lang w:val="lt-LT"/>
        </w:rPr>
        <w:t>pelė</w:t>
      </w:r>
      <w:r w:rsidR="008833E9"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="008833E9" w:rsidRPr="00993BF7">
        <w:rPr>
          <w:lang w:val="lt-LT"/>
        </w:rPr>
        <w:t>1 × USB-B socket</w:t>
      </w:r>
    </w:p>
    <w:p w14:paraId="0C1CC556" w14:textId="77777777" w:rsidR="008833E9" w:rsidRPr="00993BF7" w:rsidRDefault="00B01BB2" w:rsidP="008833E9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33E9" w:rsidRPr="00993BF7">
        <w:rPr>
          <w:lang w:val="lt-LT"/>
        </w:rPr>
        <w:t xml:space="preserve">Audio: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33E9" w:rsidRPr="00993BF7">
        <w:rPr>
          <w:lang w:val="lt-LT"/>
        </w:rPr>
        <w:t xml:space="preserve">1 × 3.5-mm jack </w:t>
      </w:r>
      <w:r w:rsidR="006042D2" w:rsidRPr="00993BF7">
        <w:rPr>
          <w:lang w:val="lt-LT"/>
        </w:rPr>
        <w:t>socket (</w:t>
      </w:r>
      <w:r w:rsidR="008833E9" w:rsidRPr="00993BF7">
        <w:rPr>
          <w:lang w:val="lt-LT"/>
        </w:rPr>
        <w:t>Line In)</w:t>
      </w:r>
    </w:p>
    <w:p w14:paraId="0C1CC557" w14:textId="77777777" w:rsidR="008833E9" w:rsidRPr="00993BF7" w:rsidRDefault="00B01BB2" w:rsidP="008833E9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33E9" w:rsidRPr="00993BF7">
        <w:rPr>
          <w:lang w:val="lt-LT"/>
        </w:rPr>
        <w:t xml:space="preserve">1 × 3.5-mm jack </w:t>
      </w:r>
      <w:r w:rsidR="006042D2" w:rsidRPr="00993BF7">
        <w:rPr>
          <w:lang w:val="lt-LT"/>
        </w:rPr>
        <w:t>socket (</w:t>
      </w:r>
      <w:r w:rsidR="008833E9" w:rsidRPr="00993BF7">
        <w:rPr>
          <w:lang w:val="lt-LT"/>
        </w:rPr>
        <w:t>Line Out)</w:t>
      </w:r>
    </w:p>
    <w:p w14:paraId="0C1CC558" w14:textId="77777777" w:rsidR="008833E9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USB (transparent): </w:t>
      </w:r>
      <w:r w:rsidRPr="00993BF7">
        <w:rPr>
          <w:lang w:val="lt-LT"/>
        </w:rPr>
        <w:tab/>
      </w:r>
      <w:r w:rsidR="008833E9" w:rsidRPr="00993BF7">
        <w:rPr>
          <w:lang w:val="lt-LT"/>
        </w:rPr>
        <w:t>1 × USB-B socket</w:t>
      </w:r>
    </w:p>
    <w:p w14:paraId="0C1CC559" w14:textId="77777777" w:rsidR="008833E9" w:rsidRPr="00993BF7" w:rsidRDefault="00B01BB2" w:rsidP="008833E9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8833E9" w:rsidRPr="00993BF7">
        <w:rPr>
          <w:lang w:val="lt-LT"/>
        </w:rPr>
        <w:t xml:space="preserve">RS232: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064015" w:rsidRPr="00993BF7">
        <w:rPr>
          <w:lang w:val="lt-LT"/>
        </w:rPr>
        <w:tab/>
      </w:r>
      <w:r w:rsidR="008833E9" w:rsidRPr="00993BF7">
        <w:rPr>
          <w:lang w:val="lt-LT"/>
        </w:rPr>
        <w:t>1 × D-Sub9 socket</w:t>
      </w:r>
    </w:p>
    <w:p w14:paraId="0C1CC55A" w14:textId="77777777" w:rsidR="00B01BB2" w:rsidRPr="00993BF7" w:rsidRDefault="00064015" w:rsidP="00B01BB2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>Kitos sąsajos</w:t>
      </w:r>
    </w:p>
    <w:p w14:paraId="0C1CC55B" w14:textId="77777777" w:rsidR="008833E9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064015" w:rsidRPr="00993BF7">
        <w:rPr>
          <w:lang w:val="lt-LT"/>
        </w:rPr>
        <w:t>Jungtis tinklui</w:t>
      </w:r>
      <w:r w:rsidR="00064015" w:rsidRPr="00993BF7">
        <w:rPr>
          <w:lang w:val="lt-LT"/>
        </w:rPr>
        <w:tab/>
      </w:r>
      <w:r w:rsidR="00064015" w:rsidRPr="00993BF7">
        <w:rPr>
          <w:lang w:val="lt-LT"/>
        </w:rPr>
        <w:tab/>
      </w:r>
      <w:r w:rsidR="008833E9" w:rsidRPr="00993BF7">
        <w:rPr>
          <w:lang w:val="lt-LT"/>
        </w:rPr>
        <w:t>: 2 × RJ45 sock</w:t>
      </w:r>
      <w:r w:rsidRPr="00993BF7">
        <w:rPr>
          <w:lang w:val="lt-LT"/>
        </w:rPr>
        <w:t>et</w:t>
      </w:r>
    </w:p>
    <w:p w14:paraId="0C1CC55C" w14:textId="77777777" w:rsidR="00802F3D" w:rsidRPr="00993BF7" w:rsidRDefault="00064015" w:rsidP="00802F3D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>Sąsajos perdavimui</w:t>
      </w:r>
    </w:p>
    <w:p w14:paraId="0C1CC55D" w14:textId="77777777" w:rsidR="00802F3D" w:rsidRPr="00993BF7" w:rsidRDefault="00802F3D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Video </w:t>
      </w:r>
      <w:r w:rsidR="00064015" w:rsidRPr="00993BF7">
        <w:rPr>
          <w:lang w:val="lt-LT"/>
        </w:rPr>
        <w:t>ir</w:t>
      </w:r>
      <w:r w:rsidRPr="00993BF7">
        <w:rPr>
          <w:lang w:val="lt-LT"/>
        </w:rPr>
        <w:t xml:space="preserve"> </w:t>
      </w:r>
      <w:r w:rsidR="00064015" w:rsidRPr="00993BF7">
        <w:rPr>
          <w:lang w:val="lt-LT"/>
        </w:rPr>
        <w:t>įvesties</w:t>
      </w:r>
      <w:r w:rsidRPr="00993BF7">
        <w:rPr>
          <w:lang w:val="lt-LT"/>
        </w:rPr>
        <w:t xml:space="preserve"> </w:t>
      </w:r>
    </w:p>
    <w:p w14:paraId="0C1CC55E" w14:textId="77777777" w:rsidR="00802F3D" w:rsidRPr="00993BF7" w:rsidRDefault="00802F3D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064015" w:rsidRPr="00993BF7">
        <w:rPr>
          <w:lang w:val="lt-LT"/>
        </w:rPr>
        <w:t>prietaisai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>4 × LWL LC-Duplex socket</w:t>
      </w:r>
    </w:p>
    <w:p w14:paraId="0C1CC55F" w14:textId="77777777" w:rsidR="00802F3D" w:rsidRPr="00993BF7" w:rsidRDefault="00802F3D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A505BC" w:rsidRPr="00993BF7">
        <w:rPr>
          <w:lang w:val="lt-LT"/>
        </w:rPr>
        <w:t>Srovės suvartojimas</w:t>
      </w:r>
      <w:r w:rsidRPr="00993BF7">
        <w:rPr>
          <w:lang w:val="lt-LT"/>
        </w:rPr>
        <w:t xml:space="preserve"> </w:t>
      </w:r>
    </w:p>
    <w:p w14:paraId="0C1CC560" w14:textId="77777777" w:rsidR="00802F3D" w:rsidRPr="00993BF7" w:rsidRDefault="00802F3D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maximum: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>100-240VAC/60-50Hz/0.7-0.4A</w:t>
      </w:r>
    </w:p>
    <w:p w14:paraId="0C1CC561" w14:textId="77777777" w:rsidR="00802F3D" w:rsidRPr="00993BF7" w:rsidRDefault="00802F3D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A505BC" w:rsidRPr="00993BF7">
        <w:rPr>
          <w:lang w:val="lt-LT"/>
        </w:rPr>
        <w:t>Galios suvartojimas</w:t>
      </w:r>
    </w:p>
    <w:p w14:paraId="0C1CC562" w14:textId="77777777" w:rsidR="00802F3D" w:rsidRPr="00993BF7" w:rsidRDefault="00802F3D" w:rsidP="00802F3D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 maximum: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>45,0 W</w:t>
      </w:r>
    </w:p>
    <w:p w14:paraId="0C1CC563" w14:textId="77777777" w:rsidR="00180AC5" w:rsidRPr="00993BF7" w:rsidRDefault="00A505BC" w:rsidP="00802F3D">
      <w:pPr>
        <w:pStyle w:val="Heading1"/>
        <w:numPr>
          <w:ilvl w:val="0"/>
          <w:numId w:val="1"/>
        </w:numPr>
        <w:ind w:hanging="294"/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</w:pPr>
      <w:bookmarkStart w:id="4" w:name="_Toc22670824"/>
      <w:r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>Naudotojo modulis</w:t>
      </w:r>
      <w:bookmarkEnd w:id="4"/>
      <w:r w:rsidR="00180AC5"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ab/>
        <w:t xml:space="preserve"> </w:t>
      </w:r>
    </w:p>
    <w:p w14:paraId="0C1CC564" w14:textId="77777777" w:rsidR="00B01BB2" w:rsidRPr="00993BF7" w:rsidRDefault="00A505BC" w:rsidP="00B01BB2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>Darbo vietos sąsajos</w:t>
      </w:r>
    </w:p>
    <w:p w14:paraId="0C1CC565" w14:textId="77777777" w:rsidR="00B01BB2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A505BC" w:rsidRPr="00993BF7">
        <w:rPr>
          <w:lang w:val="lt-LT"/>
        </w:rPr>
        <w:t>Monitorius</w:t>
      </w:r>
      <w:r w:rsidRPr="00993BF7">
        <w:rPr>
          <w:lang w:val="lt-LT"/>
        </w:rPr>
        <w:t>:</w:t>
      </w:r>
    </w:p>
    <w:p w14:paraId="0C1CC566" w14:textId="77777777" w:rsidR="00B01BB2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per video </w:t>
      </w:r>
      <w:r w:rsidR="00A505BC" w:rsidRPr="00993BF7">
        <w:rPr>
          <w:lang w:val="lt-LT"/>
        </w:rPr>
        <w:t>kanalą</w:t>
      </w:r>
      <w:r w:rsidRPr="00993BF7">
        <w:rPr>
          <w:lang w:val="lt-LT"/>
        </w:rPr>
        <w:tab/>
        <w:t>1 × DisplayPort socket</w:t>
      </w:r>
    </w:p>
    <w:p w14:paraId="0C1CC567" w14:textId="77777777" w:rsidR="00B01BB2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A505BC" w:rsidRPr="00993BF7">
        <w:rPr>
          <w:lang w:val="lt-LT"/>
        </w:rPr>
        <w:t>klaviatūra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>1 × PS/2 socket, 1 × USB-A socket</w:t>
      </w:r>
    </w:p>
    <w:p w14:paraId="0C1CC568" w14:textId="77777777" w:rsidR="00B01BB2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A505BC" w:rsidRPr="00993BF7">
        <w:rPr>
          <w:lang w:val="lt-LT"/>
        </w:rPr>
        <w:t>Pelė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A505BC" w:rsidRPr="00993BF7">
        <w:rPr>
          <w:lang w:val="lt-LT"/>
        </w:rPr>
        <w:tab/>
      </w:r>
      <w:r w:rsidRPr="00993BF7">
        <w:rPr>
          <w:lang w:val="lt-LT"/>
        </w:rPr>
        <w:t>1 × USB-A socket</w:t>
      </w:r>
    </w:p>
    <w:p w14:paraId="0C1CC569" w14:textId="77777777" w:rsidR="00B01BB2" w:rsidRPr="00993BF7" w:rsidRDefault="00B01BB2" w:rsidP="00C16EBF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A505BC" w:rsidRPr="00993BF7">
        <w:rPr>
          <w:lang w:val="lt-LT"/>
        </w:rPr>
        <w:t>Bendra</w:t>
      </w:r>
      <w:r w:rsidRPr="00993BF7">
        <w:rPr>
          <w:lang w:val="lt-LT"/>
        </w:rPr>
        <w:t>: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A505BC" w:rsidRPr="00993BF7">
        <w:rPr>
          <w:lang w:val="lt-LT"/>
        </w:rPr>
        <w:tab/>
      </w:r>
      <w:r w:rsidRPr="00993BF7">
        <w:rPr>
          <w:lang w:val="lt-LT"/>
        </w:rPr>
        <w:t>1 × USB-A socket</w:t>
      </w:r>
    </w:p>
    <w:p w14:paraId="0C1CC56A" w14:textId="77777777" w:rsidR="00B01BB2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Audio: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1 × 3.5-mm jack </w:t>
      </w:r>
      <w:r w:rsidR="006042D2" w:rsidRPr="00993BF7">
        <w:rPr>
          <w:lang w:val="lt-LT"/>
        </w:rPr>
        <w:t>socket (</w:t>
      </w:r>
      <w:r w:rsidRPr="00993BF7">
        <w:rPr>
          <w:lang w:val="lt-LT"/>
        </w:rPr>
        <w:t>Line In)</w:t>
      </w:r>
    </w:p>
    <w:p w14:paraId="0C1CC56B" w14:textId="77777777" w:rsidR="00B01BB2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1 × 3.5-mm jack </w:t>
      </w:r>
      <w:r w:rsidR="006042D2" w:rsidRPr="00993BF7">
        <w:rPr>
          <w:lang w:val="lt-LT"/>
        </w:rPr>
        <w:t>socket (</w:t>
      </w:r>
      <w:r w:rsidRPr="00993BF7">
        <w:rPr>
          <w:lang w:val="lt-LT"/>
        </w:rPr>
        <w:t>Line Out)</w:t>
      </w:r>
    </w:p>
    <w:p w14:paraId="0C1CC56C" w14:textId="77777777" w:rsidR="00B01BB2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USB: </w:t>
      </w:r>
      <w:r w:rsidRPr="00993BF7">
        <w:rPr>
          <w:lang w:val="lt-LT"/>
        </w:rPr>
        <w:tab/>
      </w:r>
      <w:r w:rsidR="00C16EBF" w:rsidRPr="00993BF7">
        <w:rPr>
          <w:lang w:val="lt-LT"/>
        </w:rPr>
        <w:t>2</w:t>
      </w:r>
      <w:r w:rsidRPr="00993BF7">
        <w:rPr>
          <w:lang w:val="lt-LT"/>
        </w:rPr>
        <w:t xml:space="preserve"> × USB-</w:t>
      </w:r>
      <w:r w:rsidR="00C16EBF" w:rsidRPr="00993BF7">
        <w:rPr>
          <w:lang w:val="lt-LT"/>
        </w:rPr>
        <w:t>A</w:t>
      </w:r>
      <w:r w:rsidRPr="00993BF7">
        <w:rPr>
          <w:lang w:val="lt-LT"/>
        </w:rPr>
        <w:t xml:space="preserve"> socket</w:t>
      </w:r>
    </w:p>
    <w:p w14:paraId="0C1CC56D" w14:textId="77777777" w:rsidR="00B01BB2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RS232: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A04082" w:rsidRPr="00993BF7">
        <w:rPr>
          <w:lang w:val="lt-LT"/>
        </w:rPr>
        <w:tab/>
      </w:r>
      <w:r w:rsidRPr="00993BF7">
        <w:rPr>
          <w:lang w:val="lt-LT"/>
        </w:rPr>
        <w:t>1 × D-Sub9 socket</w:t>
      </w:r>
    </w:p>
    <w:p w14:paraId="0C1CC56E" w14:textId="77777777" w:rsidR="00B01BB2" w:rsidRPr="00993BF7" w:rsidRDefault="00A505BC" w:rsidP="00B01BB2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>Kitos sąsajos</w:t>
      </w:r>
    </w:p>
    <w:p w14:paraId="0C1CC56F" w14:textId="77777777" w:rsidR="00B01BB2" w:rsidRPr="00993BF7" w:rsidRDefault="00B01BB2" w:rsidP="00B01BB2">
      <w:pPr>
        <w:pStyle w:val="ListParagraph"/>
        <w:spacing w:after="0" w:line="240" w:lineRule="auto"/>
        <w:ind w:left="786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A505BC" w:rsidRPr="00993BF7">
        <w:rPr>
          <w:lang w:val="lt-LT"/>
        </w:rPr>
        <w:t>Jungtis tinklui</w:t>
      </w:r>
      <w:r w:rsidR="00A505BC" w:rsidRPr="00993BF7">
        <w:rPr>
          <w:lang w:val="lt-LT"/>
        </w:rPr>
        <w:tab/>
      </w:r>
      <w:r w:rsidR="00A505BC" w:rsidRPr="00993BF7">
        <w:rPr>
          <w:lang w:val="lt-LT"/>
        </w:rPr>
        <w:tab/>
      </w:r>
      <w:r w:rsidRPr="00993BF7">
        <w:rPr>
          <w:lang w:val="lt-LT"/>
        </w:rPr>
        <w:t>: 2 × RJ45 socket</w:t>
      </w:r>
    </w:p>
    <w:p w14:paraId="0C1CC570" w14:textId="77777777" w:rsidR="00C11CAE" w:rsidRPr="00993BF7" w:rsidRDefault="00652A8E" w:rsidP="00C11CAE">
      <w:pPr>
        <w:pStyle w:val="ListParagraph"/>
        <w:numPr>
          <w:ilvl w:val="1"/>
          <w:numId w:val="1"/>
        </w:numPr>
        <w:spacing w:after="0" w:line="240" w:lineRule="auto"/>
        <w:rPr>
          <w:lang w:val="lt-LT"/>
        </w:rPr>
      </w:pPr>
      <w:r w:rsidRPr="00993BF7">
        <w:rPr>
          <w:lang w:val="lt-LT"/>
        </w:rPr>
        <w:t>Sąsajos perdavimui</w:t>
      </w:r>
    </w:p>
    <w:p w14:paraId="0C1CC571" w14:textId="77777777" w:rsidR="00C11CAE" w:rsidRPr="00993BF7" w:rsidRDefault="00C11CAE" w:rsidP="00C11CAE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Video </w:t>
      </w:r>
      <w:r w:rsidR="00652A8E" w:rsidRPr="00993BF7">
        <w:rPr>
          <w:lang w:val="lt-LT"/>
        </w:rPr>
        <w:t>ir įvesties</w:t>
      </w:r>
      <w:r w:rsidRPr="00993BF7">
        <w:rPr>
          <w:lang w:val="lt-LT"/>
        </w:rPr>
        <w:t xml:space="preserve"> </w:t>
      </w:r>
    </w:p>
    <w:p w14:paraId="0C1CC572" w14:textId="77777777" w:rsidR="00C11CAE" w:rsidRPr="00993BF7" w:rsidRDefault="00C11CAE" w:rsidP="00C11CAE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652A8E" w:rsidRPr="00993BF7">
        <w:rPr>
          <w:lang w:val="lt-LT"/>
        </w:rPr>
        <w:t>prietaisai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>4 × LWL LC-Duplex socket</w:t>
      </w:r>
    </w:p>
    <w:p w14:paraId="0C1CC573" w14:textId="77777777" w:rsidR="00C11CAE" w:rsidRPr="00993BF7" w:rsidRDefault="00C11CAE" w:rsidP="00C11CAE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652A8E" w:rsidRPr="00993BF7">
        <w:rPr>
          <w:lang w:val="lt-LT"/>
        </w:rPr>
        <w:t>Srovės suvartojimas</w:t>
      </w:r>
      <w:r w:rsidRPr="00993BF7">
        <w:rPr>
          <w:lang w:val="lt-LT"/>
        </w:rPr>
        <w:t xml:space="preserve"> </w:t>
      </w:r>
    </w:p>
    <w:p w14:paraId="0C1CC574" w14:textId="77777777" w:rsidR="00C11CAE" w:rsidRPr="00993BF7" w:rsidRDefault="00C11CAE" w:rsidP="00C11CAE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maximum: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>100-240VAC/60-50Hz/0.7-0.4A</w:t>
      </w:r>
    </w:p>
    <w:p w14:paraId="0C1CC575" w14:textId="77777777" w:rsidR="00C11CAE" w:rsidRPr="00993BF7" w:rsidRDefault="00C11CAE" w:rsidP="00C11CAE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652A8E" w:rsidRPr="00993BF7">
        <w:rPr>
          <w:lang w:val="lt-LT"/>
        </w:rPr>
        <w:t>Galios suvartojimas</w:t>
      </w:r>
    </w:p>
    <w:p w14:paraId="0C1CC576" w14:textId="77777777" w:rsidR="00C11CAE" w:rsidRPr="00993BF7" w:rsidRDefault="00C11CAE" w:rsidP="008833E9">
      <w:pPr>
        <w:spacing w:after="0" w:line="240" w:lineRule="auto"/>
        <w:rPr>
          <w:lang w:val="lt-LT"/>
        </w:rPr>
      </w:pPr>
      <w:r w:rsidRPr="00993BF7">
        <w:rPr>
          <w:lang w:val="lt-LT"/>
        </w:rPr>
        <w:lastRenderedPageBreak/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 maximum: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>65,0 W</w:t>
      </w:r>
    </w:p>
    <w:p w14:paraId="0C1CC577" w14:textId="77777777" w:rsidR="00C11CAE" w:rsidRPr="00993BF7" w:rsidRDefault="00F32450" w:rsidP="008833E9">
      <w:pPr>
        <w:pStyle w:val="Heading1"/>
        <w:numPr>
          <w:ilvl w:val="0"/>
          <w:numId w:val="1"/>
        </w:numPr>
        <w:rPr>
          <w:rFonts w:asciiTheme="minorHAnsi" w:hAnsiTheme="minorHAnsi"/>
          <w:b/>
          <w:color w:val="auto"/>
          <w:sz w:val="22"/>
          <w:szCs w:val="22"/>
          <w:lang w:val="lt-LT"/>
        </w:rPr>
      </w:pPr>
      <w:bookmarkStart w:id="5" w:name="_Toc22670825"/>
      <w:r w:rsidRPr="00993BF7">
        <w:rPr>
          <w:rFonts w:asciiTheme="minorHAnsi" w:hAnsiTheme="minorHAnsi"/>
          <w:b/>
          <w:color w:val="auto"/>
          <w:sz w:val="22"/>
          <w:szCs w:val="22"/>
          <w:lang w:val="lt-LT"/>
        </w:rPr>
        <w:t>Multimodiniai perdavimo moduliai</w:t>
      </w:r>
      <w:bookmarkEnd w:id="5"/>
    </w:p>
    <w:p w14:paraId="0C1CC578" w14:textId="77777777" w:rsidR="00C11CAE" w:rsidRPr="00993BF7" w:rsidRDefault="00C11CAE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F32450" w:rsidRPr="00993BF7">
        <w:rPr>
          <w:lang w:val="lt-LT"/>
        </w:rPr>
        <w:t>Duomenų perdavimas</w:t>
      </w:r>
      <w:r w:rsidRPr="00993BF7">
        <w:rPr>
          <w:lang w:val="lt-LT"/>
        </w:rPr>
        <w:t xml:space="preserve"> </w:t>
      </w:r>
    </w:p>
    <w:p w14:paraId="0C1CC579" w14:textId="77777777" w:rsidR="00C11CAE" w:rsidRPr="00993BF7" w:rsidRDefault="00C11CAE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F32450" w:rsidRPr="00993BF7">
        <w:rPr>
          <w:lang w:val="lt-LT"/>
        </w:rPr>
        <w:t>tipas</w:t>
      </w:r>
      <w:r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F32450" w:rsidRPr="00993BF7">
        <w:rPr>
          <w:lang w:val="lt-LT"/>
        </w:rPr>
        <w:t>Optinės skaidulos</w:t>
      </w:r>
      <w:r w:rsidRPr="00993BF7">
        <w:rPr>
          <w:lang w:val="lt-LT"/>
        </w:rPr>
        <w:t xml:space="preserve"> (2 </w:t>
      </w:r>
      <w:r w:rsidR="00F32450" w:rsidRPr="00993BF7">
        <w:rPr>
          <w:lang w:val="lt-LT"/>
        </w:rPr>
        <w:t>skaidulos</w:t>
      </w:r>
      <w:r w:rsidRPr="00993BF7">
        <w:rPr>
          <w:lang w:val="lt-LT"/>
        </w:rPr>
        <w:t>)</w:t>
      </w:r>
    </w:p>
    <w:p w14:paraId="0C1CC57A" w14:textId="77777777" w:rsidR="00C11CAE" w:rsidRPr="00993BF7" w:rsidRDefault="00C11CAE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F32450" w:rsidRPr="00993BF7">
        <w:rPr>
          <w:lang w:val="lt-LT"/>
        </w:rPr>
        <w:t>Sąsajos tipas</w:t>
      </w:r>
      <w:r w:rsidRPr="00993BF7">
        <w:rPr>
          <w:lang w:val="lt-LT"/>
        </w:rPr>
        <w:t>:</w:t>
      </w:r>
      <w:r w:rsidRPr="00993BF7">
        <w:rPr>
          <w:lang w:val="lt-LT"/>
        </w:rPr>
        <w:tab/>
        <w:t>LC-Duplex</w:t>
      </w:r>
    </w:p>
    <w:p w14:paraId="0C1CC57B" w14:textId="77777777" w:rsidR="00C11CAE" w:rsidRPr="00993BF7" w:rsidRDefault="00C11CAE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F32450" w:rsidRPr="00993BF7">
        <w:rPr>
          <w:lang w:val="lt-LT"/>
        </w:rPr>
        <w:t>Bangos ilgis</w:t>
      </w:r>
      <w:r w:rsidRPr="00993BF7">
        <w:rPr>
          <w:lang w:val="lt-LT"/>
        </w:rPr>
        <w:t xml:space="preserve"> (λ):</w:t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 850 nm</w:t>
      </w:r>
    </w:p>
    <w:p w14:paraId="0C1CC57C" w14:textId="77777777" w:rsidR="00C11CAE" w:rsidRPr="00993BF7" w:rsidRDefault="00C11CAE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F32450" w:rsidRPr="00993BF7">
        <w:rPr>
          <w:lang w:val="lt-LT"/>
        </w:rPr>
        <w:t>Kabelio ilgis</w:t>
      </w:r>
      <w:r w:rsidRPr="00993BF7">
        <w:rPr>
          <w:lang w:val="lt-LT"/>
        </w:rPr>
        <w:t xml:space="preserve"> (max.)</w:t>
      </w:r>
    </w:p>
    <w:p w14:paraId="0C1CC57D" w14:textId="77777777" w:rsidR="00C11CAE" w:rsidRPr="00993BF7" w:rsidRDefault="00507E49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>Multimodinis</w:t>
      </w:r>
      <w:r w:rsidR="00C11CAE" w:rsidRPr="00993BF7">
        <w:rPr>
          <w:lang w:val="lt-LT"/>
        </w:rPr>
        <w:t xml:space="preserve"> 50/125μm, </w:t>
      </w:r>
    </w:p>
    <w:p w14:paraId="0C1CC57E" w14:textId="77777777" w:rsidR="00C11CAE" w:rsidRPr="00993BF7" w:rsidRDefault="00C11CAE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4700MHz*km, OM4: </w:t>
      </w:r>
      <w:r w:rsidRPr="00993BF7">
        <w:rPr>
          <w:lang w:val="lt-LT"/>
        </w:rPr>
        <w:tab/>
        <w:t xml:space="preserve">400 </w:t>
      </w:r>
      <w:r w:rsidR="00507E49" w:rsidRPr="00993BF7">
        <w:rPr>
          <w:lang w:val="lt-LT"/>
        </w:rPr>
        <w:t>metrų</w:t>
      </w:r>
    </w:p>
    <w:p w14:paraId="0C1CC57F" w14:textId="77777777" w:rsidR="00C11CAE" w:rsidRPr="00993BF7" w:rsidRDefault="00C11CAE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507E49" w:rsidRPr="00993BF7">
        <w:rPr>
          <w:lang w:val="lt-LT"/>
        </w:rPr>
        <w:t>Multimodinis</w:t>
      </w:r>
      <w:r w:rsidRPr="00993BF7">
        <w:rPr>
          <w:lang w:val="lt-LT"/>
        </w:rPr>
        <w:t xml:space="preserve"> 50/125 μm,</w:t>
      </w:r>
    </w:p>
    <w:p w14:paraId="0C1CC580" w14:textId="77777777" w:rsidR="00C11CAE" w:rsidRPr="00993BF7" w:rsidRDefault="00C11CAE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 2000 MHz*km, OM3: </w:t>
      </w:r>
      <w:r w:rsidRPr="00993BF7">
        <w:rPr>
          <w:lang w:val="lt-LT"/>
        </w:rPr>
        <w:tab/>
        <w:t xml:space="preserve">300 </w:t>
      </w:r>
      <w:r w:rsidR="00507E49" w:rsidRPr="00993BF7">
        <w:rPr>
          <w:lang w:val="lt-LT"/>
        </w:rPr>
        <w:t>metrų</w:t>
      </w:r>
    </w:p>
    <w:p w14:paraId="0C1CC581" w14:textId="77777777" w:rsidR="00C11CAE" w:rsidRPr="00993BF7" w:rsidRDefault="00507E49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>Multimodinis</w:t>
      </w:r>
      <w:r w:rsidR="00C11CAE" w:rsidRPr="00993BF7">
        <w:rPr>
          <w:lang w:val="lt-LT"/>
        </w:rPr>
        <w:t xml:space="preserve"> 50/125 μm, </w:t>
      </w:r>
    </w:p>
    <w:p w14:paraId="0C1CC582" w14:textId="77777777" w:rsidR="00C11CAE" w:rsidRPr="00993BF7" w:rsidRDefault="00C11CAE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500 MHz*km, OM2: </w:t>
      </w:r>
      <w:r w:rsidRPr="00993BF7">
        <w:rPr>
          <w:lang w:val="lt-LT"/>
        </w:rPr>
        <w:tab/>
        <w:t xml:space="preserve">82 </w:t>
      </w:r>
      <w:r w:rsidR="00507E49" w:rsidRPr="00993BF7">
        <w:rPr>
          <w:lang w:val="lt-LT"/>
        </w:rPr>
        <w:t>metrai</w:t>
      </w:r>
    </w:p>
    <w:p w14:paraId="0C1CC583" w14:textId="77777777" w:rsidR="00C11CAE" w:rsidRPr="00993BF7" w:rsidRDefault="00507E49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>Multimodinis</w:t>
      </w:r>
      <w:r w:rsidR="00C11CAE" w:rsidRPr="00993BF7">
        <w:rPr>
          <w:lang w:val="lt-LT"/>
        </w:rPr>
        <w:t xml:space="preserve"> 50/125 μm,</w:t>
      </w:r>
    </w:p>
    <w:p w14:paraId="0C1CC584" w14:textId="77777777" w:rsidR="00C11CAE" w:rsidRPr="00993BF7" w:rsidRDefault="00C11CAE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 400MHz*km: </w:t>
      </w: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66 </w:t>
      </w:r>
      <w:r w:rsidR="00507E49" w:rsidRPr="00993BF7">
        <w:rPr>
          <w:lang w:val="lt-LT"/>
        </w:rPr>
        <w:t>metrai</w:t>
      </w:r>
    </w:p>
    <w:p w14:paraId="0C1CC585" w14:textId="77777777" w:rsidR="00C11CAE" w:rsidRPr="00993BF7" w:rsidRDefault="00507E49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>Multimodinis</w:t>
      </w:r>
      <w:r w:rsidR="00C11CAE" w:rsidRPr="00993BF7">
        <w:rPr>
          <w:lang w:val="lt-LT"/>
        </w:rPr>
        <w:t xml:space="preserve"> 62,5/125 μm, </w:t>
      </w:r>
    </w:p>
    <w:p w14:paraId="0C1CC586" w14:textId="77777777" w:rsidR="00C11CAE" w:rsidRPr="00993BF7" w:rsidRDefault="00C11CAE" w:rsidP="00C11CAE">
      <w:pPr>
        <w:pStyle w:val="ListParagraph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507E49" w:rsidRPr="00993BF7">
        <w:rPr>
          <w:lang w:val="lt-LT"/>
        </w:rPr>
        <w:t xml:space="preserve">200 MHz*km, OM1: </w:t>
      </w:r>
      <w:r w:rsidR="00507E49" w:rsidRPr="00993BF7">
        <w:rPr>
          <w:lang w:val="lt-LT"/>
        </w:rPr>
        <w:tab/>
        <w:t>33 metrai</w:t>
      </w:r>
    </w:p>
    <w:p w14:paraId="0C1CC587" w14:textId="77777777" w:rsidR="00C11CAE" w:rsidRPr="00993BF7" w:rsidRDefault="00507E49" w:rsidP="008833E9">
      <w:pPr>
        <w:pStyle w:val="ListParagraph"/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>Multimodinis</w:t>
      </w:r>
      <w:r w:rsidR="00C11CAE" w:rsidRPr="00993BF7">
        <w:rPr>
          <w:lang w:val="lt-LT"/>
        </w:rPr>
        <w:t xml:space="preserve"> 62,5/125 μm, </w:t>
      </w:r>
    </w:p>
    <w:p w14:paraId="0C1CC588" w14:textId="77777777" w:rsidR="00C11CAE" w:rsidRPr="00993BF7" w:rsidRDefault="00C11CAE" w:rsidP="008833E9">
      <w:pPr>
        <w:pStyle w:val="ListParagraph"/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  <w:t xml:space="preserve">160 MHz*km, </w:t>
      </w:r>
    </w:p>
    <w:p w14:paraId="0C1CC589" w14:textId="77777777" w:rsidR="002A0858" w:rsidRPr="00993BF7" w:rsidRDefault="00C11CAE" w:rsidP="008833E9">
      <w:pPr>
        <w:pStyle w:val="ListParagraph"/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507E49" w:rsidRPr="00993BF7">
        <w:rPr>
          <w:lang w:val="lt-LT"/>
        </w:rPr>
        <w:t>FDDI-grade:</w:t>
      </w:r>
      <w:r w:rsidR="00507E49" w:rsidRPr="00993BF7">
        <w:rPr>
          <w:lang w:val="lt-LT"/>
        </w:rPr>
        <w:tab/>
      </w:r>
      <w:r w:rsidR="00507E49" w:rsidRPr="00993BF7">
        <w:rPr>
          <w:lang w:val="lt-LT"/>
        </w:rPr>
        <w:tab/>
        <w:t>26 metrai</w:t>
      </w:r>
    </w:p>
    <w:p w14:paraId="0C1CC58A" w14:textId="77777777" w:rsidR="006042D2" w:rsidRPr="00993BF7" w:rsidRDefault="006042D2" w:rsidP="008833E9">
      <w:pPr>
        <w:pStyle w:val="ListParagraph"/>
        <w:spacing w:after="0" w:line="240" w:lineRule="auto"/>
        <w:rPr>
          <w:lang w:val="lt-LT"/>
        </w:rPr>
      </w:pPr>
    </w:p>
    <w:p w14:paraId="0C1CC58B" w14:textId="77777777" w:rsidR="002A0858" w:rsidRPr="00993BF7" w:rsidRDefault="00507E49" w:rsidP="008833E9">
      <w:pPr>
        <w:pStyle w:val="Heading1"/>
        <w:numPr>
          <w:ilvl w:val="0"/>
          <w:numId w:val="1"/>
        </w:numPr>
        <w:spacing w:before="0" w:line="240" w:lineRule="auto"/>
        <w:ind w:hanging="294"/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</w:pPr>
      <w:bookmarkStart w:id="6" w:name="_Toc22670826"/>
      <w:r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>Vienmodis</w:t>
      </w:r>
      <w:r w:rsidR="002A0858"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 xml:space="preserve"> </w:t>
      </w:r>
      <w:r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>perdavimo modulis</w:t>
      </w:r>
      <w:bookmarkEnd w:id="6"/>
    </w:p>
    <w:p w14:paraId="0C1CC58C" w14:textId="77777777" w:rsidR="008833E9" w:rsidRPr="00993BF7" w:rsidRDefault="002A0858" w:rsidP="008833E9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507E49" w:rsidRPr="00993BF7">
        <w:rPr>
          <w:lang w:val="lt-LT"/>
        </w:rPr>
        <w:t>Duomenų perdavimas</w:t>
      </w:r>
      <w:r w:rsidRPr="00993BF7">
        <w:rPr>
          <w:lang w:val="lt-LT"/>
        </w:rPr>
        <w:t xml:space="preserve"> </w:t>
      </w:r>
    </w:p>
    <w:p w14:paraId="0C1CC58D" w14:textId="77777777" w:rsidR="002A0858" w:rsidRPr="00993BF7" w:rsidRDefault="008833E9" w:rsidP="008833E9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A0858" w:rsidRPr="00993BF7">
        <w:rPr>
          <w:lang w:val="lt-LT"/>
        </w:rPr>
        <w:t xml:space="preserve">Type: </w:t>
      </w:r>
      <w:r w:rsidR="002A0858" w:rsidRPr="00993BF7">
        <w:rPr>
          <w:lang w:val="lt-LT"/>
        </w:rPr>
        <w:tab/>
      </w:r>
      <w:r w:rsidRPr="00993BF7">
        <w:rPr>
          <w:lang w:val="lt-LT"/>
        </w:rPr>
        <w:tab/>
      </w:r>
      <w:r w:rsidR="00507E49" w:rsidRPr="00993BF7">
        <w:rPr>
          <w:lang w:val="lt-LT"/>
        </w:rPr>
        <w:tab/>
        <w:t xml:space="preserve">Optinės skalidulos </w:t>
      </w:r>
      <w:r w:rsidRPr="00993BF7">
        <w:rPr>
          <w:lang w:val="lt-LT"/>
        </w:rPr>
        <w:t xml:space="preserve"> </w:t>
      </w:r>
      <w:r w:rsidR="00507E49" w:rsidRPr="00993BF7">
        <w:rPr>
          <w:lang w:val="lt-LT"/>
        </w:rPr>
        <w:t>(2 skaidulos</w:t>
      </w:r>
      <w:r w:rsidR="002A0858" w:rsidRPr="00993BF7">
        <w:rPr>
          <w:lang w:val="lt-LT"/>
        </w:rPr>
        <w:t>)</w:t>
      </w:r>
    </w:p>
    <w:p w14:paraId="0C1CC58E" w14:textId="77777777" w:rsidR="002A0858" w:rsidRPr="00993BF7" w:rsidRDefault="008833E9" w:rsidP="008833E9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507E49" w:rsidRPr="00993BF7">
        <w:rPr>
          <w:lang w:val="lt-LT"/>
        </w:rPr>
        <w:t>Sąsajos tipas</w:t>
      </w:r>
      <w:r w:rsidR="002A0858" w:rsidRPr="00993BF7">
        <w:rPr>
          <w:lang w:val="lt-LT"/>
        </w:rPr>
        <w:t xml:space="preserve">: </w:t>
      </w:r>
      <w:r w:rsidRPr="00993BF7">
        <w:rPr>
          <w:lang w:val="lt-LT"/>
        </w:rPr>
        <w:tab/>
      </w:r>
      <w:r w:rsidR="00507E49" w:rsidRPr="00993BF7">
        <w:rPr>
          <w:lang w:val="lt-LT"/>
        </w:rPr>
        <w:tab/>
      </w:r>
      <w:r w:rsidR="002A0858" w:rsidRPr="00993BF7">
        <w:rPr>
          <w:lang w:val="lt-LT"/>
        </w:rPr>
        <w:t>LC-Duplex</w:t>
      </w:r>
    </w:p>
    <w:p w14:paraId="0C1CC58F" w14:textId="77777777" w:rsidR="002A0858" w:rsidRPr="00993BF7" w:rsidRDefault="008833E9" w:rsidP="008833E9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507E49" w:rsidRPr="00993BF7">
        <w:rPr>
          <w:lang w:val="lt-LT"/>
        </w:rPr>
        <w:t>Bangos ilgis</w:t>
      </w:r>
      <w:r w:rsidRPr="00993BF7">
        <w:rPr>
          <w:lang w:val="lt-LT"/>
        </w:rPr>
        <w:t xml:space="preserve"> (λ): </w:t>
      </w:r>
      <w:r w:rsidR="00507E49" w:rsidRPr="00993BF7">
        <w:rPr>
          <w:lang w:val="lt-LT"/>
        </w:rPr>
        <w:tab/>
      </w:r>
      <w:r w:rsidRPr="00993BF7">
        <w:rPr>
          <w:lang w:val="lt-LT"/>
        </w:rPr>
        <w:t xml:space="preserve">1310 nm </w:t>
      </w:r>
      <w:r w:rsidR="002A0858" w:rsidRPr="00993BF7">
        <w:rPr>
          <w:lang w:val="lt-LT"/>
        </w:rPr>
        <w:t>(1260 nm to 1355 nm)</w:t>
      </w:r>
    </w:p>
    <w:p w14:paraId="0C1CC590" w14:textId="77777777" w:rsidR="008833E9" w:rsidRPr="00993BF7" w:rsidRDefault="008833E9" w:rsidP="008833E9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507E49" w:rsidRPr="00993BF7">
        <w:rPr>
          <w:lang w:val="lt-LT"/>
        </w:rPr>
        <w:t>Kabelio ildgis</w:t>
      </w:r>
      <w:r w:rsidRPr="00993BF7">
        <w:rPr>
          <w:lang w:val="lt-LT"/>
        </w:rPr>
        <w:t xml:space="preserve"> (max.)</w:t>
      </w:r>
    </w:p>
    <w:p w14:paraId="0C1CC591" w14:textId="77777777" w:rsidR="008833E9" w:rsidRPr="00993BF7" w:rsidRDefault="008833E9" w:rsidP="008833E9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507E49" w:rsidRPr="00993BF7">
        <w:rPr>
          <w:lang w:val="lt-LT"/>
        </w:rPr>
        <w:t>Vienmodis</w:t>
      </w:r>
      <w:r w:rsidR="002A0858" w:rsidRPr="00993BF7">
        <w:rPr>
          <w:lang w:val="lt-LT"/>
        </w:rPr>
        <w:t xml:space="preserve"> 9/125μm, </w:t>
      </w:r>
    </w:p>
    <w:p w14:paraId="0C1CC592" w14:textId="77777777" w:rsidR="002A0858" w:rsidRPr="00993BF7" w:rsidRDefault="008833E9" w:rsidP="008833E9">
      <w:pPr>
        <w:spacing w:after="0" w:line="240" w:lineRule="auto"/>
        <w:rPr>
          <w:lang w:val="lt-LT"/>
        </w:rPr>
      </w:pP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Pr="00993BF7">
        <w:rPr>
          <w:lang w:val="lt-LT"/>
        </w:rPr>
        <w:tab/>
      </w:r>
      <w:r w:rsidR="002A0858" w:rsidRPr="00993BF7">
        <w:rPr>
          <w:lang w:val="lt-LT"/>
        </w:rPr>
        <w:t xml:space="preserve">class OS1: </w:t>
      </w:r>
      <w:r w:rsidRPr="00993BF7">
        <w:rPr>
          <w:lang w:val="lt-LT"/>
        </w:rPr>
        <w:tab/>
      </w:r>
      <w:r w:rsidR="00507E49" w:rsidRPr="00993BF7">
        <w:rPr>
          <w:lang w:val="lt-LT"/>
        </w:rPr>
        <w:tab/>
      </w:r>
      <w:r w:rsidR="002A0858" w:rsidRPr="00993BF7">
        <w:rPr>
          <w:lang w:val="lt-LT"/>
        </w:rPr>
        <w:t xml:space="preserve">10 </w:t>
      </w:r>
      <w:r w:rsidR="00507E49" w:rsidRPr="00993BF7">
        <w:rPr>
          <w:lang w:val="lt-LT"/>
        </w:rPr>
        <w:t>kilometrų</w:t>
      </w:r>
    </w:p>
    <w:p w14:paraId="0C1CC593" w14:textId="77777777" w:rsidR="00915463" w:rsidRPr="00993BF7" w:rsidRDefault="00507E49" w:rsidP="00A04082">
      <w:pPr>
        <w:pStyle w:val="Heading1"/>
        <w:numPr>
          <w:ilvl w:val="0"/>
          <w:numId w:val="1"/>
        </w:numPr>
        <w:ind w:hanging="294"/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</w:pPr>
      <w:bookmarkStart w:id="7" w:name="_Toc22670827"/>
      <w:r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>Sertifikatai  ir standartai</w:t>
      </w:r>
      <w:bookmarkEnd w:id="7"/>
      <w:r w:rsidR="00915463"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ab/>
      </w:r>
    </w:p>
    <w:p w14:paraId="0C1CC594" w14:textId="77777777" w:rsidR="00915463" w:rsidRPr="00993BF7" w:rsidRDefault="00915463" w:rsidP="00A04082">
      <w:pPr>
        <w:pStyle w:val="ListParagraph"/>
        <w:numPr>
          <w:ilvl w:val="1"/>
          <w:numId w:val="1"/>
        </w:numPr>
        <w:rPr>
          <w:rFonts w:cs="Times New Roman"/>
          <w:lang w:val="lt-LT"/>
        </w:rPr>
      </w:pPr>
      <w:r w:rsidRPr="00993BF7">
        <w:rPr>
          <w:rFonts w:cs="Times New Roman"/>
          <w:lang w:val="lt-LT"/>
        </w:rPr>
        <w:t xml:space="preserve">CE, FCC, RoHS, </w:t>
      </w:r>
      <w:r w:rsidR="00A04082" w:rsidRPr="00993BF7">
        <w:rPr>
          <w:rFonts w:cs="Times New Roman"/>
          <w:lang w:val="lt-LT"/>
        </w:rPr>
        <w:t xml:space="preserve">EN 60825-1:2014, U.S. CFR 1040.10 </w:t>
      </w:r>
      <w:r w:rsidR="00507E49" w:rsidRPr="00993BF7">
        <w:rPr>
          <w:rFonts w:cs="Times New Roman"/>
          <w:lang w:val="lt-LT"/>
        </w:rPr>
        <w:t>ir</w:t>
      </w:r>
      <w:r w:rsidR="00A04082" w:rsidRPr="00993BF7">
        <w:rPr>
          <w:rFonts w:cs="Times New Roman"/>
          <w:lang w:val="lt-LT"/>
        </w:rPr>
        <w:t xml:space="preserve"> 1040.11.</w:t>
      </w:r>
    </w:p>
    <w:p w14:paraId="0C1CC595" w14:textId="77777777" w:rsidR="00F66B84" w:rsidRPr="00993BF7" w:rsidRDefault="00507E49" w:rsidP="00A04082">
      <w:pPr>
        <w:pStyle w:val="Heading1"/>
        <w:numPr>
          <w:ilvl w:val="0"/>
          <w:numId w:val="1"/>
        </w:numPr>
        <w:ind w:hanging="294"/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</w:pPr>
      <w:bookmarkStart w:id="8" w:name="_Toc22670828"/>
      <w:r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>Pristatymo laikas</w:t>
      </w:r>
      <w:bookmarkEnd w:id="8"/>
    </w:p>
    <w:p w14:paraId="0C1CC596" w14:textId="77777777" w:rsidR="00F66B84" w:rsidRPr="00993BF7" w:rsidRDefault="00F66B84" w:rsidP="00F66B84">
      <w:pPr>
        <w:pStyle w:val="ListParagraph"/>
        <w:numPr>
          <w:ilvl w:val="1"/>
          <w:numId w:val="1"/>
        </w:numPr>
        <w:rPr>
          <w:rFonts w:cs="Times New Roman"/>
          <w:lang w:val="lt-LT"/>
        </w:rPr>
      </w:pPr>
      <w:r w:rsidRPr="00993BF7">
        <w:rPr>
          <w:rFonts w:cs="Times New Roman"/>
          <w:lang w:val="lt-LT"/>
        </w:rPr>
        <w:t xml:space="preserve"> </w:t>
      </w:r>
      <w:r w:rsidR="00A04082" w:rsidRPr="00993BF7">
        <w:rPr>
          <w:rFonts w:cs="Times New Roman"/>
          <w:lang w:val="lt-LT"/>
        </w:rPr>
        <w:t>KVM</w:t>
      </w:r>
      <w:r w:rsidRPr="00993BF7">
        <w:rPr>
          <w:rFonts w:cs="Times New Roman"/>
          <w:lang w:val="lt-LT"/>
        </w:rPr>
        <w:t xml:space="preserve"> </w:t>
      </w:r>
      <w:r w:rsidR="00507E49" w:rsidRPr="00993BF7">
        <w:rPr>
          <w:rFonts w:cs="Times New Roman"/>
          <w:lang w:val="lt-LT"/>
        </w:rPr>
        <w:t>turi būti pristatyti per 4</w:t>
      </w:r>
      <w:r w:rsidRPr="00993BF7">
        <w:rPr>
          <w:rFonts w:cs="Times New Roman"/>
          <w:lang w:val="lt-LT"/>
        </w:rPr>
        <w:t xml:space="preserve"> </w:t>
      </w:r>
      <w:r w:rsidR="00507E49" w:rsidRPr="00993BF7">
        <w:rPr>
          <w:rFonts w:cs="Times New Roman"/>
          <w:lang w:val="lt-LT"/>
        </w:rPr>
        <w:t>savaites nuo sutarties pasirašymo</w:t>
      </w:r>
      <w:r w:rsidRPr="00993BF7">
        <w:rPr>
          <w:rFonts w:cs="Times New Roman"/>
          <w:lang w:val="lt-LT"/>
        </w:rPr>
        <w:t>.</w:t>
      </w:r>
    </w:p>
    <w:p w14:paraId="0C1CC597" w14:textId="77777777" w:rsidR="00F62FDE" w:rsidRPr="00993BF7" w:rsidRDefault="00507E49" w:rsidP="00A04082">
      <w:pPr>
        <w:pStyle w:val="Heading1"/>
        <w:numPr>
          <w:ilvl w:val="0"/>
          <w:numId w:val="1"/>
        </w:numPr>
        <w:ind w:hanging="294"/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</w:pPr>
      <w:bookmarkStart w:id="9" w:name="_Toc22670829"/>
      <w:r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>Garantija</w:t>
      </w:r>
      <w:bookmarkEnd w:id="9"/>
      <w:r w:rsidR="00915463" w:rsidRPr="00993BF7">
        <w:rPr>
          <w:rFonts w:asciiTheme="minorHAnsi" w:hAnsiTheme="minorHAnsi" w:cs="Times New Roman"/>
          <w:b/>
          <w:color w:val="auto"/>
          <w:sz w:val="22"/>
          <w:szCs w:val="22"/>
          <w:lang w:val="lt-LT"/>
        </w:rPr>
        <w:tab/>
      </w:r>
    </w:p>
    <w:p w14:paraId="0C1CC598" w14:textId="77777777" w:rsidR="00915463" w:rsidRPr="00993BF7" w:rsidRDefault="00507E49" w:rsidP="00636915">
      <w:pPr>
        <w:pStyle w:val="ListParagraph"/>
        <w:numPr>
          <w:ilvl w:val="1"/>
          <w:numId w:val="1"/>
        </w:numPr>
        <w:tabs>
          <w:tab w:val="left" w:pos="993"/>
        </w:tabs>
        <w:rPr>
          <w:rFonts w:cs="Times New Roman"/>
          <w:lang w:val="lt-LT"/>
        </w:rPr>
      </w:pPr>
      <w:r w:rsidRPr="00993BF7">
        <w:rPr>
          <w:rFonts w:cs="Times New Roman"/>
          <w:lang w:val="lt-LT"/>
        </w:rPr>
        <w:t>Ne mažiau kaip du metai</w:t>
      </w:r>
      <w:r w:rsidR="00F66B84" w:rsidRPr="00993BF7">
        <w:rPr>
          <w:rFonts w:cs="Times New Roman"/>
          <w:lang w:val="lt-LT"/>
        </w:rPr>
        <w:t>.</w:t>
      </w:r>
    </w:p>
    <w:p w14:paraId="0C1CC599" w14:textId="77777777" w:rsidR="00180AC5" w:rsidRPr="00993BF7" w:rsidRDefault="00180AC5">
      <w:pPr>
        <w:rPr>
          <w:rFonts w:cs="Times New Roman"/>
          <w:lang w:val="lt-LT"/>
        </w:rPr>
      </w:pPr>
    </w:p>
    <w:sectPr w:rsidR="00180AC5" w:rsidRPr="00993BF7" w:rsidSect="00340FDD">
      <w:headerReference w:type="default" r:id="rId8"/>
      <w:pgSz w:w="12240" w:h="15840"/>
      <w:pgMar w:top="1191" w:right="1134" w:bottom="1191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CC59C" w14:textId="77777777" w:rsidR="00307FB1" w:rsidRDefault="00307FB1" w:rsidP="00E84AB5">
      <w:pPr>
        <w:spacing w:after="0" w:line="240" w:lineRule="auto"/>
      </w:pPr>
      <w:r>
        <w:separator/>
      </w:r>
    </w:p>
  </w:endnote>
  <w:endnote w:type="continuationSeparator" w:id="0">
    <w:p w14:paraId="0C1CC59D" w14:textId="77777777" w:rsidR="00307FB1" w:rsidRDefault="00307FB1" w:rsidP="00E8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CC59A" w14:textId="77777777" w:rsidR="00307FB1" w:rsidRDefault="00307FB1" w:rsidP="00E84AB5">
      <w:pPr>
        <w:spacing w:after="0" w:line="240" w:lineRule="auto"/>
      </w:pPr>
      <w:r>
        <w:separator/>
      </w:r>
    </w:p>
  </w:footnote>
  <w:footnote w:type="continuationSeparator" w:id="0">
    <w:p w14:paraId="0C1CC59B" w14:textId="77777777" w:rsidR="00307FB1" w:rsidRDefault="00307FB1" w:rsidP="00E84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CC59E" w14:textId="458C39F7" w:rsidR="00783067" w:rsidRPr="00783067" w:rsidRDefault="00783067" w:rsidP="00783067">
    <w:pPr>
      <w:pStyle w:val="Header"/>
      <w:jc w:val="right"/>
      <w:rPr>
        <w:rFonts w:ascii="Times New Roman" w:hAnsi="Times New Roman" w:cs="Times New Roman"/>
      </w:rPr>
    </w:pPr>
    <w:r w:rsidRPr="00783067">
      <w:rPr>
        <w:rFonts w:ascii="Times New Roman" w:hAnsi="Times New Roman" w:cs="Times New Roman"/>
      </w:rPr>
      <w:t xml:space="preserve">Page </w:t>
    </w:r>
    <w:r w:rsidRPr="00783067">
      <w:rPr>
        <w:rFonts w:ascii="Times New Roman" w:hAnsi="Times New Roman" w:cs="Times New Roman"/>
        <w:bCs/>
      </w:rPr>
      <w:fldChar w:fldCharType="begin"/>
    </w:r>
    <w:r w:rsidRPr="00783067">
      <w:rPr>
        <w:rFonts w:ascii="Times New Roman" w:hAnsi="Times New Roman" w:cs="Times New Roman"/>
        <w:bCs/>
      </w:rPr>
      <w:instrText xml:space="preserve"> PAGE  \* Arabic  \* MERGEFORMAT </w:instrText>
    </w:r>
    <w:r w:rsidRPr="00783067">
      <w:rPr>
        <w:rFonts w:ascii="Times New Roman" w:hAnsi="Times New Roman" w:cs="Times New Roman"/>
        <w:bCs/>
      </w:rPr>
      <w:fldChar w:fldCharType="separate"/>
    </w:r>
    <w:r w:rsidR="006D45A5">
      <w:rPr>
        <w:rFonts w:ascii="Times New Roman" w:hAnsi="Times New Roman" w:cs="Times New Roman"/>
        <w:bCs/>
        <w:noProof/>
      </w:rPr>
      <w:t>2</w:t>
    </w:r>
    <w:r w:rsidRPr="00783067">
      <w:rPr>
        <w:rFonts w:ascii="Times New Roman" w:hAnsi="Times New Roman" w:cs="Times New Roman"/>
        <w:bCs/>
      </w:rPr>
      <w:fldChar w:fldCharType="end"/>
    </w:r>
    <w:r w:rsidRPr="00783067">
      <w:rPr>
        <w:rFonts w:ascii="Times New Roman" w:hAnsi="Times New Roman" w:cs="Times New Roman"/>
      </w:rPr>
      <w:t xml:space="preserve"> of </w:t>
    </w:r>
    <w:r w:rsidRPr="00783067">
      <w:rPr>
        <w:rFonts w:ascii="Times New Roman" w:hAnsi="Times New Roman" w:cs="Times New Roman"/>
        <w:bCs/>
      </w:rPr>
      <w:fldChar w:fldCharType="begin"/>
    </w:r>
    <w:r w:rsidRPr="00783067">
      <w:rPr>
        <w:rFonts w:ascii="Times New Roman" w:hAnsi="Times New Roman" w:cs="Times New Roman"/>
        <w:bCs/>
      </w:rPr>
      <w:instrText xml:space="preserve"> NUMPAGES  \* Arabic  \* MERGEFORMAT </w:instrText>
    </w:r>
    <w:r w:rsidRPr="00783067">
      <w:rPr>
        <w:rFonts w:ascii="Times New Roman" w:hAnsi="Times New Roman" w:cs="Times New Roman"/>
        <w:bCs/>
      </w:rPr>
      <w:fldChar w:fldCharType="separate"/>
    </w:r>
    <w:r w:rsidR="006D45A5">
      <w:rPr>
        <w:rFonts w:ascii="Times New Roman" w:hAnsi="Times New Roman" w:cs="Times New Roman"/>
        <w:bCs/>
        <w:noProof/>
      </w:rPr>
      <w:t>5</w:t>
    </w:r>
    <w:r w:rsidRPr="00783067">
      <w:rPr>
        <w:rFonts w:ascii="Times New Roman" w:hAnsi="Times New Roman" w:cs="Times New Roman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5F"/>
    <w:multiLevelType w:val="multilevel"/>
    <w:tmpl w:val="1EE23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1EC3D2E"/>
    <w:multiLevelType w:val="multilevel"/>
    <w:tmpl w:val="989E73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660D3DC8"/>
    <w:multiLevelType w:val="hybridMultilevel"/>
    <w:tmpl w:val="DB1E987A"/>
    <w:lvl w:ilvl="0" w:tplc="BC745532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CD904DB"/>
    <w:multiLevelType w:val="multilevel"/>
    <w:tmpl w:val="CEE6EA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7F2D2F62"/>
    <w:multiLevelType w:val="multilevel"/>
    <w:tmpl w:val="243EAC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C5"/>
    <w:rsid w:val="00064015"/>
    <w:rsid w:val="00116F19"/>
    <w:rsid w:val="00180AC5"/>
    <w:rsid w:val="00217578"/>
    <w:rsid w:val="00247DF9"/>
    <w:rsid w:val="002747DE"/>
    <w:rsid w:val="002A0858"/>
    <w:rsid w:val="002B4E8F"/>
    <w:rsid w:val="002D7F77"/>
    <w:rsid w:val="002E3355"/>
    <w:rsid w:val="00307FB1"/>
    <w:rsid w:val="00340FDD"/>
    <w:rsid w:val="003514E7"/>
    <w:rsid w:val="003554D1"/>
    <w:rsid w:val="00507E49"/>
    <w:rsid w:val="005C011A"/>
    <w:rsid w:val="005F7B29"/>
    <w:rsid w:val="006042D2"/>
    <w:rsid w:val="00636915"/>
    <w:rsid w:val="00652A8E"/>
    <w:rsid w:val="006D3920"/>
    <w:rsid w:val="006D45A5"/>
    <w:rsid w:val="0072704C"/>
    <w:rsid w:val="00740816"/>
    <w:rsid w:val="0077688C"/>
    <w:rsid w:val="00783067"/>
    <w:rsid w:val="007B7606"/>
    <w:rsid w:val="00802F3D"/>
    <w:rsid w:val="008071D5"/>
    <w:rsid w:val="00821A2C"/>
    <w:rsid w:val="00866B35"/>
    <w:rsid w:val="008833E9"/>
    <w:rsid w:val="008872FA"/>
    <w:rsid w:val="00915463"/>
    <w:rsid w:val="00993BF7"/>
    <w:rsid w:val="009B0182"/>
    <w:rsid w:val="00A04082"/>
    <w:rsid w:val="00A35F98"/>
    <w:rsid w:val="00A505BC"/>
    <w:rsid w:val="00A57636"/>
    <w:rsid w:val="00A720CB"/>
    <w:rsid w:val="00AF7A9D"/>
    <w:rsid w:val="00B01BB2"/>
    <w:rsid w:val="00B30AD2"/>
    <w:rsid w:val="00B4147C"/>
    <w:rsid w:val="00BD29C9"/>
    <w:rsid w:val="00C006FA"/>
    <w:rsid w:val="00C07B3F"/>
    <w:rsid w:val="00C11CAE"/>
    <w:rsid w:val="00C16EBF"/>
    <w:rsid w:val="00C20FCE"/>
    <w:rsid w:val="00D06770"/>
    <w:rsid w:val="00DD09BC"/>
    <w:rsid w:val="00E05188"/>
    <w:rsid w:val="00E4084D"/>
    <w:rsid w:val="00E84AB5"/>
    <w:rsid w:val="00F32450"/>
    <w:rsid w:val="00F62FDE"/>
    <w:rsid w:val="00F6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1CC4E7"/>
  <w15:chartTrackingRefBased/>
  <w15:docId w15:val="{1EEA4322-1A96-43FA-B469-F2C3F8D0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A2C"/>
  </w:style>
  <w:style w:type="paragraph" w:styleId="Heading1">
    <w:name w:val="heading 1"/>
    <w:basedOn w:val="Normal"/>
    <w:next w:val="Normal"/>
    <w:link w:val="Heading1Char"/>
    <w:uiPriority w:val="9"/>
    <w:qFormat/>
    <w:rsid w:val="00180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F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F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A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80AC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62FD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62FDE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F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F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rsid w:val="00F6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62FD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2F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2FD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62F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4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AB5"/>
  </w:style>
  <w:style w:type="paragraph" w:styleId="Footer">
    <w:name w:val="footer"/>
    <w:basedOn w:val="Normal"/>
    <w:link w:val="FooterChar"/>
    <w:uiPriority w:val="99"/>
    <w:unhideWhenUsed/>
    <w:rsid w:val="00E84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AB5"/>
  </w:style>
  <w:style w:type="paragraph" w:styleId="BalloonText">
    <w:name w:val="Balloon Text"/>
    <w:basedOn w:val="Normal"/>
    <w:link w:val="BalloonTextChar"/>
    <w:uiPriority w:val="99"/>
    <w:semiHidden/>
    <w:unhideWhenUsed/>
    <w:rsid w:val="005F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229D6-6F16-4B17-B0D3-21EAAF96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3233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Liudas Masnauskas</dc:creator>
  <cp:keywords/>
  <dc:description/>
  <cp:lastModifiedBy>Agne Virsilaite</cp:lastModifiedBy>
  <cp:revision>2</cp:revision>
  <cp:lastPrinted>2019-09-09T08:53:00Z</cp:lastPrinted>
  <dcterms:created xsi:type="dcterms:W3CDTF">2020-01-13T11:40:00Z</dcterms:created>
  <dcterms:modified xsi:type="dcterms:W3CDTF">2020-01-13T11:40:00Z</dcterms:modified>
</cp:coreProperties>
</file>