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862F" w14:textId="77777777" w:rsidR="00807CFE" w:rsidRDefault="00807CFE" w:rsidP="00761307">
      <w:pPr>
        <w:suppressAutoHyphens/>
      </w:pPr>
    </w:p>
    <w:p w14:paraId="3E4AA2CC" w14:textId="77777777" w:rsidR="00761307" w:rsidRDefault="00761307" w:rsidP="00761307">
      <w:pPr>
        <w:pStyle w:val="Pagrindinistekstas"/>
        <w:ind w:firstLine="0"/>
        <w:jc w:val="right"/>
      </w:pPr>
      <w:r>
        <w:t>2 priedas</w:t>
      </w:r>
    </w:p>
    <w:p w14:paraId="50545143" w14:textId="77777777" w:rsidR="00761307" w:rsidRDefault="00761307" w:rsidP="00761307">
      <w:pPr>
        <w:pStyle w:val="Pagrindinistekstas"/>
        <w:ind w:firstLine="0"/>
      </w:pPr>
    </w:p>
    <w:p w14:paraId="4DBE596C" w14:textId="77777777" w:rsidR="00761307" w:rsidRDefault="00761307" w:rsidP="00761307">
      <w:pPr>
        <w:pStyle w:val="Pagrindinistekstas"/>
        <w:ind w:firstLine="0"/>
      </w:pPr>
    </w:p>
    <w:p w14:paraId="1A795529" w14:textId="77777777" w:rsidR="00761307" w:rsidRDefault="0013788B" w:rsidP="00761307">
      <w:pPr>
        <w:pStyle w:val="Pagrindinistekstas"/>
        <w:ind w:firstLine="0"/>
        <w:jc w:val="center"/>
        <w:rPr>
          <w:b/>
        </w:rPr>
      </w:pPr>
      <w:r w:rsidRPr="00FE4642">
        <w:rPr>
          <w:b/>
        </w:rPr>
        <w:t>PREKIŲ – ŠVIESĄ ATSPINDINČIŲ JUOSTŲ</w:t>
      </w:r>
      <w:r w:rsidR="00761307">
        <w:rPr>
          <w:b/>
        </w:rPr>
        <w:t xml:space="preserve"> </w:t>
      </w:r>
      <w:r>
        <w:rPr>
          <w:b/>
        </w:rPr>
        <w:t xml:space="preserve">– </w:t>
      </w:r>
      <w:r w:rsidR="00761307">
        <w:rPr>
          <w:b/>
        </w:rPr>
        <w:t>PASIŪLYMO FORMA</w:t>
      </w:r>
    </w:p>
    <w:p w14:paraId="3BC4BFF7" w14:textId="77777777" w:rsidR="00761307" w:rsidRDefault="00761307" w:rsidP="00761307">
      <w:pPr>
        <w:pStyle w:val="Pagrindinistekstas"/>
        <w:ind w:firstLine="0"/>
        <w:jc w:val="center"/>
      </w:pPr>
    </w:p>
    <w:p w14:paraId="1D2EE6BB" w14:textId="475F38B7" w:rsidR="0013788B" w:rsidRPr="00024E01" w:rsidRDefault="00761307" w:rsidP="00024E01">
      <w:pPr>
        <w:pStyle w:val="Pagrindinistekstas"/>
        <w:ind w:firstLine="0"/>
        <w:jc w:val="center"/>
      </w:pPr>
      <w:r>
        <w:t>20</w:t>
      </w:r>
      <w:r w:rsidR="00620C5D">
        <w:t>20</w:t>
      </w:r>
      <w:r>
        <w:t>-</w:t>
      </w:r>
      <w:r w:rsidR="00024E01">
        <w:t>11</w:t>
      </w:r>
      <w:r>
        <w:t>-</w:t>
      </w:r>
      <w:r w:rsidR="00024E01">
        <w:t>04</w:t>
      </w:r>
    </w:p>
    <w:p w14:paraId="2B5655B9" w14:textId="77777777" w:rsidR="0013788B" w:rsidRDefault="0013788B" w:rsidP="0013788B">
      <w:pPr>
        <w:suppressAutoHyphens/>
        <w:jc w:val="center"/>
        <w:rPr>
          <w:color w:val="000000" w:themeColor="text1"/>
          <w:szCs w:val="24"/>
        </w:rPr>
      </w:pPr>
    </w:p>
    <w:p w14:paraId="2A2B246F" w14:textId="2B4310AF" w:rsidR="0013788B" w:rsidRPr="00D55C57" w:rsidRDefault="00024E01" w:rsidP="00024E01">
      <w:pPr>
        <w:suppressAutoHyphens/>
        <w:jc w:val="center"/>
        <w:rPr>
          <w:color w:val="000000" w:themeColor="text1"/>
          <w:szCs w:val="24"/>
        </w:rPr>
      </w:pPr>
      <w:r>
        <w:rPr>
          <w:color w:val="000000" w:themeColor="text1"/>
          <w:szCs w:val="24"/>
        </w:rPr>
        <w:t>Dembava</w:t>
      </w:r>
    </w:p>
    <w:p w14:paraId="54217F61" w14:textId="77777777" w:rsidR="0013788B" w:rsidRPr="00D55C57" w:rsidRDefault="0013788B" w:rsidP="0013788B">
      <w:pPr>
        <w:suppressAutoHyphens/>
        <w:jc w:val="center"/>
        <w:rPr>
          <w:color w:val="000000" w:themeColor="text1"/>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37"/>
      </w:tblGrid>
      <w:tr w:rsidR="0013788B" w:rsidRPr="00D55C57" w14:paraId="0E3F7456" w14:textId="77777777" w:rsidTr="00075036">
        <w:tc>
          <w:tcPr>
            <w:tcW w:w="3510" w:type="dxa"/>
          </w:tcPr>
          <w:p w14:paraId="0F571858" w14:textId="5EB26AA6" w:rsidR="0013788B" w:rsidRPr="00D55C57" w:rsidRDefault="00093693" w:rsidP="00093693">
            <w:pPr>
              <w:suppressAutoHyphens/>
              <w:rPr>
                <w:color w:val="000000" w:themeColor="text1"/>
                <w:szCs w:val="24"/>
              </w:rPr>
            </w:pPr>
            <w:r w:rsidRPr="00D55C57">
              <w:rPr>
                <w:color w:val="000000" w:themeColor="text1"/>
                <w:szCs w:val="24"/>
              </w:rPr>
              <w:t>Dalyvio pavadinimas</w:t>
            </w:r>
            <w:r>
              <w:rPr>
                <w:color w:val="000000" w:themeColor="text1"/>
                <w:szCs w:val="24"/>
              </w:rPr>
              <w:t>,</w:t>
            </w:r>
            <w:r w:rsidR="00024E01">
              <w:rPr>
                <w:color w:val="000000" w:themeColor="text1"/>
                <w:szCs w:val="24"/>
              </w:rPr>
              <w:t xml:space="preserve"> </w:t>
            </w:r>
            <w:r>
              <w:rPr>
                <w:color w:val="000000" w:themeColor="text1"/>
                <w:szCs w:val="24"/>
              </w:rPr>
              <w:t>įmonės kod</w:t>
            </w:r>
            <w:r w:rsidR="00024E01">
              <w:rPr>
                <w:color w:val="000000" w:themeColor="text1"/>
                <w:szCs w:val="24"/>
              </w:rPr>
              <w:t>as</w:t>
            </w:r>
          </w:p>
        </w:tc>
        <w:tc>
          <w:tcPr>
            <w:tcW w:w="6237" w:type="dxa"/>
          </w:tcPr>
          <w:p w14:paraId="3994CACC" w14:textId="77777777" w:rsidR="0013788B" w:rsidRDefault="00024E01" w:rsidP="00075036">
            <w:pPr>
              <w:suppressAutoHyphens/>
              <w:rPr>
                <w:color w:val="000000" w:themeColor="text1"/>
                <w:szCs w:val="24"/>
              </w:rPr>
            </w:pPr>
            <w:r>
              <w:rPr>
                <w:color w:val="000000" w:themeColor="text1"/>
                <w:szCs w:val="24"/>
              </w:rPr>
              <w:t>UAB Gileda</w:t>
            </w:r>
          </w:p>
          <w:p w14:paraId="1B4DAF01" w14:textId="5D8E75BB" w:rsidR="00024E01" w:rsidRPr="00D55C57" w:rsidRDefault="00024E01" w:rsidP="00075036">
            <w:pPr>
              <w:suppressAutoHyphens/>
              <w:rPr>
                <w:color w:val="000000" w:themeColor="text1"/>
                <w:szCs w:val="24"/>
              </w:rPr>
            </w:pPr>
            <w:r>
              <w:rPr>
                <w:color w:val="000000" w:themeColor="text1"/>
                <w:szCs w:val="24"/>
              </w:rPr>
              <w:t>304878176</w:t>
            </w:r>
          </w:p>
        </w:tc>
      </w:tr>
      <w:tr w:rsidR="0013788B" w:rsidRPr="00D55C57" w14:paraId="0C1ACC21" w14:textId="77777777" w:rsidTr="00075036">
        <w:tc>
          <w:tcPr>
            <w:tcW w:w="3510" w:type="dxa"/>
          </w:tcPr>
          <w:p w14:paraId="53E619BF" w14:textId="7F332567" w:rsidR="0013788B" w:rsidRPr="00D55C57" w:rsidRDefault="00093693" w:rsidP="00093693">
            <w:pPr>
              <w:suppressAutoHyphens/>
              <w:rPr>
                <w:color w:val="000000" w:themeColor="text1"/>
                <w:szCs w:val="24"/>
              </w:rPr>
            </w:pPr>
            <w:r w:rsidRPr="00D55C57">
              <w:rPr>
                <w:color w:val="000000" w:themeColor="text1"/>
                <w:szCs w:val="24"/>
              </w:rPr>
              <w:t>Dalyvio adresas</w:t>
            </w:r>
            <w:r>
              <w:rPr>
                <w:color w:val="000000" w:themeColor="text1"/>
                <w:szCs w:val="24"/>
              </w:rPr>
              <w:t xml:space="preserve"> </w:t>
            </w:r>
            <w:r w:rsidRPr="00FC153B">
              <w:rPr>
                <w:color w:val="000000" w:themeColor="text1"/>
                <w:sz w:val="22"/>
                <w:szCs w:val="22"/>
              </w:rPr>
              <w:t>(gatvė, namo numeris, pašto kodas, miestas)</w:t>
            </w:r>
          </w:p>
        </w:tc>
        <w:tc>
          <w:tcPr>
            <w:tcW w:w="6237" w:type="dxa"/>
          </w:tcPr>
          <w:p w14:paraId="3D76A814" w14:textId="54DD231A" w:rsidR="0013788B" w:rsidRPr="00D55C57" w:rsidRDefault="00024E01" w:rsidP="00075036">
            <w:pPr>
              <w:suppressAutoHyphens/>
              <w:rPr>
                <w:color w:val="000000" w:themeColor="text1"/>
                <w:szCs w:val="24"/>
              </w:rPr>
            </w:pPr>
            <w:r>
              <w:rPr>
                <w:color w:val="000000" w:themeColor="text1"/>
                <w:szCs w:val="24"/>
              </w:rPr>
              <w:t>Dembavos g. 31, Dembava, Panevėžio rajonas</w:t>
            </w:r>
          </w:p>
        </w:tc>
      </w:tr>
      <w:tr w:rsidR="0013788B" w:rsidRPr="00D55C57" w14:paraId="445A006E" w14:textId="77777777" w:rsidTr="00093693">
        <w:trPr>
          <w:trHeight w:val="309"/>
        </w:trPr>
        <w:tc>
          <w:tcPr>
            <w:tcW w:w="3510" w:type="dxa"/>
          </w:tcPr>
          <w:p w14:paraId="7B15BEB0" w14:textId="77777777" w:rsidR="0013788B" w:rsidRPr="00D55C57" w:rsidRDefault="00093693" w:rsidP="00075036">
            <w:pPr>
              <w:suppressAutoHyphens/>
              <w:rPr>
                <w:color w:val="000000" w:themeColor="text1"/>
                <w:szCs w:val="24"/>
              </w:rPr>
            </w:pPr>
            <w:r w:rsidRPr="00D55C57">
              <w:rPr>
                <w:color w:val="000000" w:themeColor="text1"/>
                <w:szCs w:val="24"/>
              </w:rPr>
              <w:t>Už pasiūlymą atsakingo asmens vardas, pavardė</w:t>
            </w:r>
            <w:r>
              <w:rPr>
                <w:color w:val="000000" w:themeColor="text1"/>
                <w:szCs w:val="24"/>
              </w:rPr>
              <w:t>, pareigos</w:t>
            </w:r>
          </w:p>
        </w:tc>
        <w:tc>
          <w:tcPr>
            <w:tcW w:w="6237" w:type="dxa"/>
          </w:tcPr>
          <w:p w14:paraId="0C4168B1" w14:textId="6E02C6B1" w:rsidR="0013788B" w:rsidRPr="00D55C57" w:rsidRDefault="00024E01" w:rsidP="00075036">
            <w:pPr>
              <w:suppressAutoHyphens/>
              <w:rPr>
                <w:color w:val="000000" w:themeColor="text1"/>
                <w:szCs w:val="24"/>
              </w:rPr>
            </w:pPr>
            <w:r>
              <w:rPr>
                <w:color w:val="000000" w:themeColor="text1"/>
                <w:szCs w:val="24"/>
              </w:rPr>
              <w:t>Direktorius Milvydas Pečiukas</w:t>
            </w:r>
          </w:p>
        </w:tc>
      </w:tr>
      <w:tr w:rsidR="0013788B" w:rsidRPr="00D55C57" w14:paraId="0CFA18D7" w14:textId="77777777" w:rsidTr="00075036">
        <w:tc>
          <w:tcPr>
            <w:tcW w:w="3510" w:type="dxa"/>
          </w:tcPr>
          <w:p w14:paraId="4BCF434B" w14:textId="77777777" w:rsidR="0013788B" w:rsidRPr="00D55C57" w:rsidRDefault="0013788B" w:rsidP="00075036">
            <w:pPr>
              <w:suppressAutoHyphens/>
              <w:rPr>
                <w:color w:val="000000" w:themeColor="text1"/>
                <w:szCs w:val="24"/>
              </w:rPr>
            </w:pPr>
            <w:r w:rsidRPr="00D55C57">
              <w:rPr>
                <w:color w:val="000000" w:themeColor="text1"/>
                <w:szCs w:val="24"/>
              </w:rPr>
              <w:t>Telefono numeris</w:t>
            </w:r>
          </w:p>
        </w:tc>
        <w:tc>
          <w:tcPr>
            <w:tcW w:w="6237" w:type="dxa"/>
          </w:tcPr>
          <w:p w14:paraId="69556B16" w14:textId="13EEC632" w:rsidR="0013788B" w:rsidRPr="00024E01" w:rsidRDefault="00024E01" w:rsidP="00075036">
            <w:pPr>
              <w:suppressAutoHyphens/>
              <w:rPr>
                <w:color w:val="000000" w:themeColor="text1"/>
                <w:szCs w:val="24"/>
                <w:lang w:val="en-US"/>
              </w:rPr>
            </w:pPr>
            <w:r>
              <w:rPr>
                <w:color w:val="000000" w:themeColor="text1"/>
                <w:szCs w:val="24"/>
                <w:lang w:val="en-US"/>
              </w:rPr>
              <w:t>860022666</w:t>
            </w:r>
          </w:p>
        </w:tc>
      </w:tr>
      <w:tr w:rsidR="0013788B" w:rsidRPr="00D55C57" w14:paraId="52FC61E6" w14:textId="77777777" w:rsidTr="00075036">
        <w:tc>
          <w:tcPr>
            <w:tcW w:w="3510" w:type="dxa"/>
          </w:tcPr>
          <w:p w14:paraId="7197AE85" w14:textId="77777777" w:rsidR="0013788B" w:rsidRPr="00D55C57" w:rsidRDefault="0013788B" w:rsidP="00075036">
            <w:pPr>
              <w:suppressAutoHyphens/>
              <w:rPr>
                <w:color w:val="000000" w:themeColor="text1"/>
                <w:szCs w:val="24"/>
              </w:rPr>
            </w:pPr>
            <w:r w:rsidRPr="00D55C57">
              <w:rPr>
                <w:color w:val="000000" w:themeColor="text1"/>
                <w:szCs w:val="24"/>
              </w:rPr>
              <w:t>El. pašto adresas</w:t>
            </w:r>
          </w:p>
        </w:tc>
        <w:tc>
          <w:tcPr>
            <w:tcW w:w="6237" w:type="dxa"/>
          </w:tcPr>
          <w:p w14:paraId="630F09EB" w14:textId="54C097AC" w:rsidR="0013788B" w:rsidRPr="00D55C57" w:rsidRDefault="00024E01" w:rsidP="00075036">
            <w:pPr>
              <w:suppressAutoHyphens/>
              <w:rPr>
                <w:color w:val="000000" w:themeColor="text1"/>
                <w:szCs w:val="24"/>
              </w:rPr>
            </w:pPr>
            <w:r>
              <w:rPr>
                <w:color w:val="000000" w:themeColor="text1"/>
                <w:szCs w:val="24"/>
              </w:rPr>
              <w:t>sales@safereflector.com</w:t>
            </w:r>
          </w:p>
        </w:tc>
      </w:tr>
    </w:tbl>
    <w:p w14:paraId="3744931D" w14:textId="77777777" w:rsidR="0013788B" w:rsidRPr="00D55C57" w:rsidRDefault="0013788B" w:rsidP="0013788B">
      <w:pPr>
        <w:suppressAutoHyphens/>
        <w:ind w:firstLine="720"/>
        <w:rPr>
          <w:color w:val="000000" w:themeColor="text1"/>
          <w:szCs w:val="24"/>
        </w:rPr>
      </w:pPr>
    </w:p>
    <w:p w14:paraId="5CCCA237" w14:textId="77777777" w:rsidR="0013788B" w:rsidRDefault="0013788B" w:rsidP="0013788B">
      <w:pPr>
        <w:suppressAutoHyphens/>
        <w:ind w:firstLine="567"/>
        <w:rPr>
          <w:color w:val="000000" w:themeColor="text1"/>
          <w:szCs w:val="24"/>
        </w:rPr>
      </w:pPr>
      <w:r w:rsidRPr="00D55C57">
        <w:rPr>
          <w:color w:val="000000" w:themeColor="text1"/>
          <w:szCs w:val="24"/>
        </w:rPr>
        <w:t>Šiuo pasiūlymu pažymime, kad sutinkame su visomis pirkimo dokumentų sąlygomis.</w:t>
      </w:r>
    </w:p>
    <w:p w14:paraId="3177FA4A" w14:textId="77777777" w:rsidR="0013788B" w:rsidRDefault="0013788B" w:rsidP="0013788B">
      <w:pPr>
        <w:suppressAutoHyphens/>
        <w:ind w:firstLine="567"/>
        <w:rPr>
          <w:color w:val="000000" w:themeColor="text1"/>
          <w:szCs w:val="24"/>
        </w:rPr>
      </w:pPr>
    </w:p>
    <w:p w14:paraId="62C9A858" w14:textId="77777777" w:rsidR="0013788B" w:rsidRPr="00D55C57" w:rsidRDefault="0013788B" w:rsidP="0013788B">
      <w:pPr>
        <w:suppressAutoHyphens/>
        <w:ind w:firstLine="567"/>
        <w:rPr>
          <w:color w:val="000000" w:themeColor="text1"/>
          <w:szCs w:val="24"/>
        </w:rPr>
      </w:pPr>
      <w:r w:rsidRPr="0013788B">
        <w:rPr>
          <w:color w:val="000000" w:themeColor="text1"/>
          <w:szCs w:val="24"/>
        </w:rPr>
        <w:t>Mes siūlome šias prekes:</w:t>
      </w:r>
    </w:p>
    <w:p w14:paraId="6D4C3266" w14:textId="77777777" w:rsidR="00FE4642" w:rsidRDefault="00FE4642" w:rsidP="0013788B">
      <w:pPr>
        <w:pStyle w:val="Pagrindinistekstas"/>
        <w:ind w:firstLine="0"/>
      </w:pPr>
    </w:p>
    <w:p w14:paraId="1F366B9E" w14:textId="77777777" w:rsidR="0001765B" w:rsidRPr="0001765B" w:rsidRDefault="0001765B" w:rsidP="00FE4642">
      <w:pPr>
        <w:pStyle w:val="Pagrindinistekstas"/>
        <w:ind w:firstLine="284"/>
        <w:rPr>
          <w:b/>
        </w:rPr>
      </w:pPr>
      <w:r w:rsidRPr="0001765B">
        <w:rPr>
          <w:b/>
        </w:rPr>
        <w:t>I pirkimo dalis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992"/>
        <w:gridCol w:w="1134"/>
        <w:gridCol w:w="1672"/>
        <w:gridCol w:w="2835"/>
      </w:tblGrid>
      <w:tr w:rsidR="00FE4642" w:rsidRPr="00F77723" w14:paraId="7CCED9D0" w14:textId="77777777" w:rsidTr="0085403B">
        <w:tc>
          <w:tcPr>
            <w:tcW w:w="675" w:type="dxa"/>
          </w:tcPr>
          <w:p w14:paraId="05CB49EB" w14:textId="77777777" w:rsidR="00FE4642" w:rsidRPr="00F77723" w:rsidRDefault="00FE4642" w:rsidP="0085403B">
            <w:pPr>
              <w:suppressAutoHyphens/>
              <w:rPr>
                <w:color w:val="000000" w:themeColor="text1"/>
                <w:szCs w:val="24"/>
              </w:rPr>
            </w:pPr>
            <w:bookmarkStart w:id="0" w:name="_Hlk523127615"/>
            <w:r>
              <w:rPr>
                <w:color w:val="000000" w:themeColor="text1"/>
                <w:szCs w:val="24"/>
              </w:rPr>
              <w:t>1</w:t>
            </w:r>
          </w:p>
        </w:tc>
        <w:tc>
          <w:tcPr>
            <w:tcW w:w="2439" w:type="dxa"/>
          </w:tcPr>
          <w:p w14:paraId="62DF74B7" w14:textId="77777777" w:rsidR="00FE4642" w:rsidRPr="00F77723" w:rsidRDefault="00FE4642" w:rsidP="0085403B">
            <w:pPr>
              <w:suppressAutoHyphens/>
              <w:rPr>
                <w:color w:val="000000" w:themeColor="text1"/>
                <w:szCs w:val="24"/>
              </w:rPr>
            </w:pPr>
            <w:r>
              <w:rPr>
                <w:color w:val="000000" w:themeColor="text1"/>
                <w:szCs w:val="24"/>
              </w:rPr>
              <w:t>2</w:t>
            </w:r>
          </w:p>
        </w:tc>
        <w:tc>
          <w:tcPr>
            <w:tcW w:w="992" w:type="dxa"/>
          </w:tcPr>
          <w:p w14:paraId="318D8119" w14:textId="77777777" w:rsidR="00FE4642" w:rsidRPr="00F77723" w:rsidRDefault="00FE4642" w:rsidP="0085403B">
            <w:pPr>
              <w:suppressAutoHyphens/>
              <w:rPr>
                <w:color w:val="000000" w:themeColor="text1"/>
                <w:szCs w:val="24"/>
              </w:rPr>
            </w:pPr>
            <w:r>
              <w:rPr>
                <w:color w:val="000000" w:themeColor="text1"/>
                <w:szCs w:val="24"/>
              </w:rPr>
              <w:t>3</w:t>
            </w:r>
          </w:p>
        </w:tc>
        <w:tc>
          <w:tcPr>
            <w:tcW w:w="1134" w:type="dxa"/>
          </w:tcPr>
          <w:p w14:paraId="1C9E7626" w14:textId="77777777" w:rsidR="00FE4642" w:rsidRPr="00F77723" w:rsidRDefault="00FE4642" w:rsidP="0085403B">
            <w:pPr>
              <w:suppressAutoHyphens/>
              <w:rPr>
                <w:color w:val="000000" w:themeColor="text1"/>
                <w:szCs w:val="24"/>
              </w:rPr>
            </w:pPr>
            <w:r>
              <w:rPr>
                <w:color w:val="000000" w:themeColor="text1"/>
                <w:szCs w:val="24"/>
              </w:rPr>
              <w:t>4</w:t>
            </w:r>
          </w:p>
        </w:tc>
        <w:tc>
          <w:tcPr>
            <w:tcW w:w="1672" w:type="dxa"/>
          </w:tcPr>
          <w:p w14:paraId="06275006" w14:textId="77777777" w:rsidR="00FE4642" w:rsidRPr="00F77723" w:rsidRDefault="00FE4642" w:rsidP="0085403B">
            <w:pPr>
              <w:suppressAutoHyphens/>
              <w:rPr>
                <w:color w:val="000000" w:themeColor="text1"/>
                <w:szCs w:val="24"/>
              </w:rPr>
            </w:pPr>
            <w:r>
              <w:rPr>
                <w:color w:val="000000" w:themeColor="text1"/>
                <w:szCs w:val="24"/>
              </w:rPr>
              <w:t>5</w:t>
            </w:r>
          </w:p>
        </w:tc>
        <w:tc>
          <w:tcPr>
            <w:tcW w:w="2835" w:type="dxa"/>
          </w:tcPr>
          <w:p w14:paraId="2D359CD8" w14:textId="77777777" w:rsidR="00FE4642" w:rsidRPr="00F77723" w:rsidRDefault="00FE4642" w:rsidP="0085403B">
            <w:pPr>
              <w:suppressAutoHyphens/>
              <w:rPr>
                <w:color w:val="000000" w:themeColor="text1"/>
                <w:szCs w:val="24"/>
              </w:rPr>
            </w:pPr>
            <w:r>
              <w:rPr>
                <w:color w:val="000000" w:themeColor="text1"/>
                <w:szCs w:val="24"/>
              </w:rPr>
              <w:t>6</w:t>
            </w:r>
          </w:p>
        </w:tc>
      </w:tr>
      <w:tr w:rsidR="00FE4642" w:rsidRPr="00F77723" w14:paraId="13EA26ED" w14:textId="77777777" w:rsidTr="0085403B">
        <w:tc>
          <w:tcPr>
            <w:tcW w:w="675" w:type="dxa"/>
          </w:tcPr>
          <w:p w14:paraId="26870E7B" w14:textId="77777777" w:rsidR="00FE4642" w:rsidRPr="00F77723" w:rsidRDefault="00FE4642" w:rsidP="0085403B">
            <w:pPr>
              <w:suppressAutoHyphens/>
              <w:rPr>
                <w:color w:val="000000" w:themeColor="text1"/>
                <w:szCs w:val="24"/>
              </w:rPr>
            </w:pPr>
            <w:r w:rsidRPr="00F77723">
              <w:rPr>
                <w:color w:val="000000" w:themeColor="text1"/>
                <w:szCs w:val="24"/>
              </w:rPr>
              <w:t>Eil.</w:t>
            </w:r>
          </w:p>
          <w:p w14:paraId="2643395C" w14:textId="77777777" w:rsidR="00FE4642" w:rsidRPr="00F77723" w:rsidRDefault="00FE4642" w:rsidP="0085403B">
            <w:pPr>
              <w:suppressAutoHyphens/>
              <w:rPr>
                <w:color w:val="000000" w:themeColor="text1"/>
                <w:szCs w:val="24"/>
              </w:rPr>
            </w:pPr>
            <w:r w:rsidRPr="00F77723">
              <w:rPr>
                <w:color w:val="000000" w:themeColor="text1"/>
                <w:szCs w:val="24"/>
              </w:rPr>
              <w:t>Nr.</w:t>
            </w:r>
          </w:p>
        </w:tc>
        <w:tc>
          <w:tcPr>
            <w:tcW w:w="2439" w:type="dxa"/>
          </w:tcPr>
          <w:p w14:paraId="7BFC4C7E" w14:textId="77777777" w:rsidR="00FE4642" w:rsidRPr="00F77723" w:rsidRDefault="00FE4642" w:rsidP="0085403B">
            <w:pPr>
              <w:suppressAutoHyphens/>
              <w:rPr>
                <w:color w:val="000000" w:themeColor="text1"/>
                <w:szCs w:val="24"/>
              </w:rPr>
            </w:pPr>
            <w:r w:rsidRPr="00F77723">
              <w:rPr>
                <w:color w:val="000000" w:themeColor="text1"/>
                <w:szCs w:val="24"/>
              </w:rPr>
              <w:t>P</w:t>
            </w:r>
            <w:r>
              <w:rPr>
                <w:color w:val="000000" w:themeColor="text1"/>
                <w:szCs w:val="24"/>
              </w:rPr>
              <w:t>rekių p</w:t>
            </w:r>
            <w:r w:rsidRPr="00F77723">
              <w:rPr>
                <w:color w:val="000000" w:themeColor="text1"/>
                <w:szCs w:val="24"/>
              </w:rPr>
              <w:t>avadinimas</w:t>
            </w:r>
          </w:p>
        </w:tc>
        <w:tc>
          <w:tcPr>
            <w:tcW w:w="992" w:type="dxa"/>
          </w:tcPr>
          <w:p w14:paraId="190F8852" w14:textId="77777777" w:rsidR="00FE4642" w:rsidRPr="00F77723" w:rsidRDefault="00FE4642" w:rsidP="0085403B">
            <w:pPr>
              <w:suppressAutoHyphens/>
              <w:rPr>
                <w:color w:val="000000" w:themeColor="text1"/>
                <w:szCs w:val="24"/>
              </w:rPr>
            </w:pPr>
            <w:r w:rsidRPr="00F77723">
              <w:rPr>
                <w:color w:val="000000" w:themeColor="text1"/>
                <w:szCs w:val="24"/>
              </w:rPr>
              <w:t>Mato vnt.</w:t>
            </w:r>
          </w:p>
        </w:tc>
        <w:tc>
          <w:tcPr>
            <w:tcW w:w="1134" w:type="dxa"/>
          </w:tcPr>
          <w:p w14:paraId="03ED5FB9" w14:textId="0D4FEA20" w:rsidR="00FE4642" w:rsidRPr="000B00F1" w:rsidRDefault="000B00F1" w:rsidP="0085403B">
            <w:pPr>
              <w:suppressAutoHyphens/>
              <w:rPr>
                <w:szCs w:val="24"/>
              </w:rPr>
            </w:pPr>
            <w:r w:rsidRPr="000B00F1">
              <w:rPr>
                <w:szCs w:val="24"/>
              </w:rPr>
              <w:t xml:space="preserve">Preliminarus </w:t>
            </w:r>
            <w:r w:rsidR="00316DD2">
              <w:rPr>
                <w:szCs w:val="24"/>
              </w:rPr>
              <w:t>skaičius</w:t>
            </w:r>
          </w:p>
        </w:tc>
        <w:tc>
          <w:tcPr>
            <w:tcW w:w="1672" w:type="dxa"/>
          </w:tcPr>
          <w:p w14:paraId="447DFCF2" w14:textId="77777777" w:rsidR="00FE4642" w:rsidRPr="00F77723" w:rsidRDefault="00FE4642" w:rsidP="0085403B">
            <w:pPr>
              <w:suppressAutoHyphens/>
              <w:rPr>
                <w:color w:val="000000" w:themeColor="text1"/>
                <w:szCs w:val="24"/>
                <w:lang w:val="sv-SE"/>
              </w:rPr>
            </w:pPr>
            <w:r w:rsidRPr="00F77723">
              <w:rPr>
                <w:color w:val="000000" w:themeColor="text1"/>
                <w:szCs w:val="24"/>
              </w:rPr>
              <w:t>Fiksuota</w:t>
            </w:r>
            <w:r w:rsidR="0013788B">
              <w:rPr>
                <w:color w:val="000000" w:themeColor="text1"/>
                <w:szCs w:val="24"/>
              </w:rPr>
              <w:t>s</w:t>
            </w:r>
            <w:r w:rsidRPr="00F77723">
              <w:rPr>
                <w:color w:val="000000" w:themeColor="text1"/>
                <w:szCs w:val="24"/>
              </w:rPr>
              <w:t xml:space="preserve"> vnt. </w:t>
            </w:r>
            <w:r w:rsidR="0013788B">
              <w:rPr>
                <w:color w:val="000000" w:themeColor="text1"/>
                <w:szCs w:val="24"/>
              </w:rPr>
              <w:t>įkainis</w:t>
            </w:r>
            <w:r w:rsidRPr="00F77723">
              <w:rPr>
                <w:color w:val="000000" w:themeColor="text1"/>
                <w:szCs w:val="24"/>
              </w:rPr>
              <w:t xml:space="preserve"> </w:t>
            </w:r>
            <w:r>
              <w:rPr>
                <w:color w:val="000000" w:themeColor="text1"/>
                <w:szCs w:val="24"/>
              </w:rPr>
              <w:t xml:space="preserve">be </w:t>
            </w:r>
            <w:r w:rsidRPr="00F77723">
              <w:rPr>
                <w:color w:val="000000" w:themeColor="text1"/>
                <w:szCs w:val="24"/>
              </w:rPr>
              <w:t xml:space="preserve">PVM, </w:t>
            </w:r>
            <w:r>
              <w:rPr>
                <w:color w:val="000000" w:themeColor="text1"/>
                <w:szCs w:val="24"/>
              </w:rPr>
              <w:t>Eur</w:t>
            </w:r>
            <w:r w:rsidRPr="005407CB">
              <w:rPr>
                <w:color w:val="000000" w:themeColor="text1"/>
                <w:szCs w:val="24"/>
                <w:vertAlign w:val="superscript"/>
              </w:rPr>
              <w:t>1</w:t>
            </w:r>
          </w:p>
        </w:tc>
        <w:tc>
          <w:tcPr>
            <w:tcW w:w="2835" w:type="dxa"/>
          </w:tcPr>
          <w:p w14:paraId="305DA75B" w14:textId="77777777" w:rsidR="00FE4642" w:rsidRPr="00F77723" w:rsidRDefault="00FE4642" w:rsidP="0085403B">
            <w:pPr>
              <w:suppressAutoHyphens/>
              <w:rPr>
                <w:color w:val="000000" w:themeColor="text1"/>
                <w:szCs w:val="24"/>
              </w:rPr>
            </w:pPr>
            <w:r w:rsidRPr="00F77723">
              <w:rPr>
                <w:color w:val="000000" w:themeColor="text1"/>
                <w:szCs w:val="24"/>
              </w:rPr>
              <w:t xml:space="preserve">Bendra kaina </w:t>
            </w:r>
            <w:r>
              <w:rPr>
                <w:color w:val="000000" w:themeColor="text1"/>
                <w:szCs w:val="24"/>
              </w:rPr>
              <w:t xml:space="preserve">be </w:t>
            </w:r>
            <w:r w:rsidRPr="00F77723">
              <w:rPr>
                <w:color w:val="000000" w:themeColor="text1"/>
                <w:szCs w:val="24"/>
              </w:rPr>
              <w:t xml:space="preserve">PVM </w:t>
            </w:r>
            <w:r>
              <w:rPr>
                <w:color w:val="000000" w:themeColor="text1"/>
                <w:szCs w:val="24"/>
              </w:rPr>
              <w:t xml:space="preserve">Eur </w:t>
            </w:r>
            <w:r w:rsidRPr="00F77723">
              <w:rPr>
                <w:color w:val="000000" w:themeColor="text1"/>
                <w:szCs w:val="24"/>
              </w:rPr>
              <w:t xml:space="preserve">(4 ir </w:t>
            </w:r>
            <w:r>
              <w:rPr>
                <w:color w:val="000000" w:themeColor="text1"/>
                <w:szCs w:val="24"/>
              </w:rPr>
              <w:t>5</w:t>
            </w:r>
            <w:r w:rsidRPr="00F77723">
              <w:rPr>
                <w:color w:val="000000" w:themeColor="text1"/>
                <w:szCs w:val="24"/>
              </w:rPr>
              <w:t xml:space="preserve"> stulpelių sandauga)</w:t>
            </w:r>
          </w:p>
        </w:tc>
      </w:tr>
      <w:tr w:rsidR="00FE4642" w:rsidRPr="00F77723" w14:paraId="56E3936C" w14:textId="77777777" w:rsidTr="0085403B">
        <w:tc>
          <w:tcPr>
            <w:tcW w:w="675" w:type="dxa"/>
          </w:tcPr>
          <w:p w14:paraId="18E415E9" w14:textId="77777777" w:rsidR="00FE4642" w:rsidRPr="00F77723" w:rsidRDefault="00FE4642" w:rsidP="0085403B">
            <w:pPr>
              <w:suppressAutoHyphens/>
              <w:rPr>
                <w:color w:val="000000" w:themeColor="text1"/>
                <w:szCs w:val="24"/>
              </w:rPr>
            </w:pPr>
            <w:r w:rsidRPr="00F77723">
              <w:rPr>
                <w:color w:val="000000" w:themeColor="text1"/>
                <w:szCs w:val="24"/>
              </w:rPr>
              <w:t>1</w:t>
            </w:r>
            <w:r>
              <w:rPr>
                <w:color w:val="000000" w:themeColor="text1"/>
                <w:szCs w:val="24"/>
              </w:rPr>
              <w:t>.</w:t>
            </w:r>
          </w:p>
        </w:tc>
        <w:tc>
          <w:tcPr>
            <w:tcW w:w="2439" w:type="dxa"/>
          </w:tcPr>
          <w:p w14:paraId="01294DE3" w14:textId="77777777" w:rsidR="00FE4642" w:rsidRPr="00F77723" w:rsidRDefault="00FE4642" w:rsidP="0085403B">
            <w:pPr>
              <w:suppressAutoHyphens/>
              <w:rPr>
                <w:color w:val="000000" w:themeColor="text1"/>
                <w:szCs w:val="24"/>
              </w:rPr>
            </w:pPr>
            <w:r>
              <w:rPr>
                <w:color w:val="000000" w:themeColor="text1"/>
                <w:szCs w:val="24"/>
              </w:rPr>
              <w:t>Šviesą atspindinčios juostos (vyniojamos juostos (spyruoklinės)</w:t>
            </w:r>
          </w:p>
        </w:tc>
        <w:tc>
          <w:tcPr>
            <w:tcW w:w="992" w:type="dxa"/>
          </w:tcPr>
          <w:p w14:paraId="289DA075" w14:textId="77777777" w:rsidR="00FE4642" w:rsidRPr="00F77723" w:rsidRDefault="00FE4642" w:rsidP="0085403B">
            <w:pPr>
              <w:suppressAutoHyphens/>
              <w:rPr>
                <w:color w:val="000000" w:themeColor="text1"/>
                <w:szCs w:val="24"/>
              </w:rPr>
            </w:pPr>
            <w:r>
              <w:rPr>
                <w:color w:val="000000" w:themeColor="text1"/>
                <w:szCs w:val="24"/>
              </w:rPr>
              <w:t>vnt.</w:t>
            </w:r>
          </w:p>
        </w:tc>
        <w:tc>
          <w:tcPr>
            <w:tcW w:w="1134" w:type="dxa"/>
          </w:tcPr>
          <w:p w14:paraId="42217BAD" w14:textId="77777777" w:rsidR="00FE4642" w:rsidRPr="000B00F1" w:rsidRDefault="00FE4642" w:rsidP="0085403B">
            <w:pPr>
              <w:suppressAutoHyphens/>
              <w:rPr>
                <w:szCs w:val="24"/>
              </w:rPr>
            </w:pPr>
            <w:r w:rsidRPr="000B00F1">
              <w:rPr>
                <w:szCs w:val="24"/>
              </w:rPr>
              <w:t>1</w:t>
            </w:r>
            <w:r w:rsidR="000B00F1" w:rsidRPr="000B00F1">
              <w:rPr>
                <w:szCs w:val="24"/>
              </w:rPr>
              <w:t>0</w:t>
            </w:r>
            <w:r w:rsidRPr="000B00F1">
              <w:rPr>
                <w:szCs w:val="24"/>
              </w:rPr>
              <w:t>000</w:t>
            </w:r>
            <w:r w:rsidRPr="000B00F1">
              <w:rPr>
                <w:szCs w:val="24"/>
                <w:vertAlign w:val="superscript"/>
              </w:rPr>
              <w:t>2</w:t>
            </w:r>
          </w:p>
        </w:tc>
        <w:tc>
          <w:tcPr>
            <w:tcW w:w="1672" w:type="dxa"/>
          </w:tcPr>
          <w:p w14:paraId="199272A8" w14:textId="57B8FFC6" w:rsidR="00FE4642" w:rsidRPr="00F77723" w:rsidRDefault="00024E01" w:rsidP="0085403B">
            <w:pPr>
              <w:suppressAutoHyphens/>
              <w:rPr>
                <w:color w:val="000000" w:themeColor="text1"/>
                <w:szCs w:val="24"/>
              </w:rPr>
            </w:pPr>
            <w:r>
              <w:rPr>
                <w:color w:val="000000" w:themeColor="text1"/>
                <w:szCs w:val="24"/>
              </w:rPr>
              <w:t>0,38</w:t>
            </w:r>
          </w:p>
        </w:tc>
        <w:tc>
          <w:tcPr>
            <w:tcW w:w="2835" w:type="dxa"/>
          </w:tcPr>
          <w:p w14:paraId="224547E3" w14:textId="51C61C01" w:rsidR="00FE4642" w:rsidRPr="00F77723" w:rsidRDefault="00024E01" w:rsidP="0085403B">
            <w:pPr>
              <w:suppressAutoHyphens/>
              <w:rPr>
                <w:color w:val="000000" w:themeColor="text1"/>
                <w:szCs w:val="24"/>
              </w:rPr>
            </w:pPr>
            <w:r>
              <w:rPr>
                <w:color w:val="000000" w:themeColor="text1"/>
                <w:szCs w:val="24"/>
              </w:rPr>
              <w:t>3800,00</w:t>
            </w:r>
          </w:p>
        </w:tc>
      </w:tr>
      <w:tr w:rsidR="00FE4642" w:rsidRPr="00F77723" w14:paraId="5522FEFD" w14:textId="77777777" w:rsidTr="0085403B">
        <w:tc>
          <w:tcPr>
            <w:tcW w:w="6912" w:type="dxa"/>
            <w:gridSpan w:val="5"/>
          </w:tcPr>
          <w:p w14:paraId="739B8CC5" w14:textId="77777777" w:rsidR="00FE4642" w:rsidRPr="00F77723" w:rsidRDefault="00FE4642" w:rsidP="0085403B">
            <w:pPr>
              <w:suppressAutoHyphens/>
              <w:rPr>
                <w:color w:val="000000" w:themeColor="text1"/>
                <w:szCs w:val="24"/>
              </w:rPr>
            </w:pPr>
            <w:r>
              <w:rPr>
                <w:color w:val="000000" w:themeColor="text1"/>
                <w:szCs w:val="24"/>
              </w:rPr>
              <w:t>PVM 21 proc.</w:t>
            </w:r>
          </w:p>
        </w:tc>
        <w:tc>
          <w:tcPr>
            <w:tcW w:w="2835" w:type="dxa"/>
          </w:tcPr>
          <w:p w14:paraId="3174490B" w14:textId="327B9530" w:rsidR="00FE4642" w:rsidRPr="00F77723" w:rsidRDefault="00AD5053" w:rsidP="0085403B">
            <w:pPr>
              <w:suppressAutoHyphens/>
              <w:rPr>
                <w:color w:val="000000" w:themeColor="text1"/>
                <w:szCs w:val="24"/>
              </w:rPr>
            </w:pPr>
            <w:r>
              <w:rPr>
                <w:color w:val="000000" w:themeColor="text1"/>
                <w:szCs w:val="24"/>
              </w:rPr>
              <w:t>798,00</w:t>
            </w:r>
          </w:p>
        </w:tc>
      </w:tr>
      <w:tr w:rsidR="00FE4642" w:rsidRPr="00F77723" w14:paraId="76A0346B" w14:textId="77777777" w:rsidTr="0085403B">
        <w:tc>
          <w:tcPr>
            <w:tcW w:w="5240" w:type="dxa"/>
            <w:gridSpan w:val="4"/>
          </w:tcPr>
          <w:p w14:paraId="3A9D2181" w14:textId="77777777" w:rsidR="00FE4642" w:rsidRDefault="00FE4642" w:rsidP="0085403B">
            <w:pPr>
              <w:suppressAutoHyphens/>
              <w:rPr>
                <w:color w:val="000000" w:themeColor="text1"/>
                <w:szCs w:val="24"/>
              </w:rPr>
            </w:pPr>
            <w:r>
              <w:rPr>
                <w:color w:val="000000" w:themeColor="text1"/>
                <w:szCs w:val="24"/>
              </w:rPr>
              <w:t>Bendra kaina Eur su PVM (skaičiais ir žodžiais)</w:t>
            </w:r>
            <w:r w:rsidRPr="00244981">
              <w:rPr>
                <w:color w:val="000000" w:themeColor="text1"/>
                <w:szCs w:val="24"/>
                <w:vertAlign w:val="superscript"/>
              </w:rPr>
              <w:t>3</w:t>
            </w:r>
          </w:p>
        </w:tc>
        <w:tc>
          <w:tcPr>
            <w:tcW w:w="4507" w:type="dxa"/>
            <w:gridSpan w:val="2"/>
          </w:tcPr>
          <w:p w14:paraId="391B136D" w14:textId="09AAB343" w:rsidR="00FE4642" w:rsidRPr="00AD5053" w:rsidRDefault="00AD5053" w:rsidP="0085403B">
            <w:pPr>
              <w:suppressAutoHyphens/>
              <w:rPr>
                <w:color w:val="000000" w:themeColor="text1"/>
                <w:szCs w:val="24"/>
              </w:rPr>
            </w:pPr>
            <w:r>
              <w:rPr>
                <w:color w:val="000000" w:themeColor="text1"/>
                <w:szCs w:val="24"/>
                <w:lang w:val="en-US"/>
              </w:rPr>
              <w:t xml:space="preserve">4598,00 (Keturi </w:t>
            </w:r>
            <w:r>
              <w:rPr>
                <w:color w:val="000000" w:themeColor="text1"/>
                <w:szCs w:val="24"/>
              </w:rPr>
              <w:t>tūkstančiai penki šimtai devyniasdešimt</w:t>
            </w:r>
            <w:r w:rsidR="002A1A29">
              <w:rPr>
                <w:color w:val="000000" w:themeColor="text1"/>
                <w:szCs w:val="24"/>
              </w:rPr>
              <w:t xml:space="preserve"> aštuoni) eurai.</w:t>
            </w:r>
          </w:p>
          <w:p w14:paraId="5EC513F6" w14:textId="77777777" w:rsidR="00FE4642" w:rsidRDefault="00FE4642" w:rsidP="0085403B">
            <w:pPr>
              <w:suppressAutoHyphens/>
              <w:rPr>
                <w:color w:val="000000" w:themeColor="text1"/>
                <w:szCs w:val="24"/>
              </w:rPr>
            </w:pPr>
          </w:p>
          <w:p w14:paraId="499BBCA0" w14:textId="77777777" w:rsidR="00FE4642" w:rsidRPr="00F77723" w:rsidRDefault="00FE4642" w:rsidP="0085403B">
            <w:pPr>
              <w:suppressAutoHyphens/>
              <w:rPr>
                <w:color w:val="000000" w:themeColor="text1"/>
                <w:szCs w:val="24"/>
              </w:rPr>
            </w:pPr>
          </w:p>
        </w:tc>
      </w:tr>
      <w:bookmarkEnd w:id="0"/>
    </w:tbl>
    <w:p w14:paraId="7B07D518" w14:textId="77777777" w:rsidR="0001765B" w:rsidRDefault="0001765B" w:rsidP="00FE4642">
      <w:pPr>
        <w:pStyle w:val="Pagrindinistekstas"/>
        <w:ind w:firstLine="0"/>
      </w:pPr>
    </w:p>
    <w:p w14:paraId="7686ED08" w14:textId="77777777" w:rsidR="00FE4642" w:rsidRPr="00FE4642" w:rsidRDefault="00FE4642" w:rsidP="00FE4642">
      <w:pPr>
        <w:suppressAutoHyphens/>
        <w:ind w:firstLine="426"/>
        <w:rPr>
          <w:b/>
          <w:color w:val="000000" w:themeColor="text1"/>
          <w:szCs w:val="24"/>
        </w:rPr>
      </w:pPr>
      <w:r w:rsidRPr="00343780">
        <w:rPr>
          <w:b/>
          <w:color w:val="000000" w:themeColor="text1"/>
          <w:szCs w:val="24"/>
        </w:rPr>
        <w:t>II pirkimo dalis: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992"/>
        <w:gridCol w:w="1134"/>
        <w:gridCol w:w="1672"/>
        <w:gridCol w:w="2835"/>
      </w:tblGrid>
      <w:tr w:rsidR="00FE4642" w:rsidRPr="00F77723" w14:paraId="5115560D" w14:textId="77777777" w:rsidTr="0085403B">
        <w:tc>
          <w:tcPr>
            <w:tcW w:w="675" w:type="dxa"/>
          </w:tcPr>
          <w:p w14:paraId="31403ABA" w14:textId="77777777" w:rsidR="00FE4642" w:rsidRPr="00F77723" w:rsidRDefault="00FE4642" w:rsidP="0085403B">
            <w:pPr>
              <w:suppressAutoHyphens/>
              <w:rPr>
                <w:color w:val="000000" w:themeColor="text1"/>
                <w:szCs w:val="24"/>
              </w:rPr>
            </w:pPr>
            <w:r>
              <w:rPr>
                <w:color w:val="000000" w:themeColor="text1"/>
                <w:szCs w:val="24"/>
              </w:rPr>
              <w:t>1</w:t>
            </w:r>
          </w:p>
        </w:tc>
        <w:tc>
          <w:tcPr>
            <w:tcW w:w="2439" w:type="dxa"/>
          </w:tcPr>
          <w:p w14:paraId="0819BDED" w14:textId="77777777" w:rsidR="00FE4642" w:rsidRPr="00F77723" w:rsidRDefault="00FE4642" w:rsidP="0085403B">
            <w:pPr>
              <w:suppressAutoHyphens/>
              <w:rPr>
                <w:color w:val="000000" w:themeColor="text1"/>
                <w:szCs w:val="24"/>
              </w:rPr>
            </w:pPr>
            <w:r>
              <w:rPr>
                <w:color w:val="000000" w:themeColor="text1"/>
                <w:szCs w:val="24"/>
              </w:rPr>
              <w:t>2</w:t>
            </w:r>
          </w:p>
        </w:tc>
        <w:tc>
          <w:tcPr>
            <w:tcW w:w="992" w:type="dxa"/>
          </w:tcPr>
          <w:p w14:paraId="5E97E418" w14:textId="77777777" w:rsidR="00FE4642" w:rsidRPr="00F77723" w:rsidRDefault="00FE4642" w:rsidP="0085403B">
            <w:pPr>
              <w:suppressAutoHyphens/>
              <w:rPr>
                <w:color w:val="000000" w:themeColor="text1"/>
                <w:szCs w:val="24"/>
              </w:rPr>
            </w:pPr>
            <w:r>
              <w:rPr>
                <w:color w:val="000000" w:themeColor="text1"/>
                <w:szCs w:val="24"/>
              </w:rPr>
              <w:t>3</w:t>
            </w:r>
          </w:p>
        </w:tc>
        <w:tc>
          <w:tcPr>
            <w:tcW w:w="1134" w:type="dxa"/>
          </w:tcPr>
          <w:p w14:paraId="04165300" w14:textId="77777777" w:rsidR="00FE4642" w:rsidRPr="00F77723" w:rsidRDefault="00FE4642" w:rsidP="0085403B">
            <w:pPr>
              <w:suppressAutoHyphens/>
              <w:rPr>
                <w:color w:val="000000" w:themeColor="text1"/>
                <w:szCs w:val="24"/>
              </w:rPr>
            </w:pPr>
            <w:r>
              <w:rPr>
                <w:color w:val="000000" w:themeColor="text1"/>
                <w:szCs w:val="24"/>
              </w:rPr>
              <w:t>4</w:t>
            </w:r>
          </w:p>
        </w:tc>
        <w:tc>
          <w:tcPr>
            <w:tcW w:w="1672" w:type="dxa"/>
          </w:tcPr>
          <w:p w14:paraId="677AD827" w14:textId="77777777" w:rsidR="00FE4642" w:rsidRPr="00F77723" w:rsidRDefault="00FE4642" w:rsidP="0085403B">
            <w:pPr>
              <w:suppressAutoHyphens/>
              <w:rPr>
                <w:color w:val="000000" w:themeColor="text1"/>
                <w:szCs w:val="24"/>
              </w:rPr>
            </w:pPr>
            <w:r>
              <w:rPr>
                <w:color w:val="000000" w:themeColor="text1"/>
                <w:szCs w:val="24"/>
              </w:rPr>
              <w:t>5</w:t>
            </w:r>
          </w:p>
        </w:tc>
        <w:tc>
          <w:tcPr>
            <w:tcW w:w="2835" w:type="dxa"/>
          </w:tcPr>
          <w:p w14:paraId="6EC33000" w14:textId="77777777" w:rsidR="00FE4642" w:rsidRPr="00F77723" w:rsidRDefault="00FE4642" w:rsidP="0085403B">
            <w:pPr>
              <w:suppressAutoHyphens/>
              <w:rPr>
                <w:color w:val="000000" w:themeColor="text1"/>
                <w:szCs w:val="24"/>
              </w:rPr>
            </w:pPr>
            <w:r>
              <w:rPr>
                <w:color w:val="000000" w:themeColor="text1"/>
                <w:szCs w:val="24"/>
              </w:rPr>
              <w:t>6</w:t>
            </w:r>
          </w:p>
        </w:tc>
      </w:tr>
      <w:tr w:rsidR="00FE4642" w:rsidRPr="00F77723" w14:paraId="1F09914C" w14:textId="77777777" w:rsidTr="0085403B">
        <w:tc>
          <w:tcPr>
            <w:tcW w:w="675" w:type="dxa"/>
          </w:tcPr>
          <w:p w14:paraId="3A9319D9" w14:textId="77777777" w:rsidR="00FE4642" w:rsidRPr="00F77723" w:rsidRDefault="00FE4642" w:rsidP="0085403B">
            <w:pPr>
              <w:suppressAutoHyphens/>
              <w:rPr>
                <w:color w:val="000000" w:themeColor="text1"/>
                <w:szCs w:val="24"/>
              </w:rPr>
            </w:pPr>
            <w:r w:rsidRPr="00F77723">
              <w:rPr>
                <w:color w:val="000000" w:themeColor="text1"/>
                <w:szCs w:val="24"/>
              </w:rPr>
              <w:t>Eil.</w:t>
            </w:r>
          </w:p>
          <w:p w14:paraId="38536D9A" w14:textId="77777777" w:rsidR="00FE4642" w:rsidRPr="00F77723" w:rsidRDefault="00FE4642" w:rsidP="0085403B">
            <w:pPr>
              <w:suppressAutoHyphens/>
              <w:rPr>
                <w:color w:val="000000" w:themeColor="text1"/>
                <w:szCs w:val="24"/>
              </w:rPr>
            </w:pPr>
            <w:r w:rsidRPr="00F77723">
              <w:rPr>
                <w:color w:val="000000" w:themeColor="text1"/>
                <w:szCs w:val="24"/>
              </w:rPr>
              <w:t>Nr.</w:t>
            </w:r>
          </w:p>
        </w:tc>
        <w:tc>
          <w:tcPr>
            <w:tcW w:w="2439" w:type="dxa"/>
          </w:tcPr>
          <w:p w14:paraId="73A089A1" w14:textId="77777777" w:rsidR="00FE4642" w:rsidRPr="00F77723" w:rsidRDefault="00FE4642" w:rsidP="0085403B">
            <w:pPr>
              <w:suppressAutoHyphens/>
              <w:rPr>
                <w:color w:val="000000" w:themeColor="text1"/>
                <w:szCs w:val="24"/>
              </w:rPr>
            </w:pPr>
            <w:r w:rsidRPr="00F77723">
              <w:rPr>
                <w:color w:val="000000" w:themeColor="text1"/>
                <w:szCs w:val="24"/>
              </w:rPr>
              <w:t>P</w:t>
            </w:r>
            <w:r>
              <w:rPr>
                <w:color w:val="000000" w:themeColor="text1"/>
                <w:szCs w:val="24"/>
              </w:rPr>
              <w:t>rekių p</w:t>
            </w:r>
            <w:r w:rsidRPr="00F77723">
              <w:rPr>
                <w:color w:val="000000" w:themeColor="text1"/>
                <w:szCs w:val="24"/>
              </w:rPr>
              <w:t>avadinimas</w:t>
            </w:r>
          </w:p>
        </w:tc>
        <w:tc>
          <w:tcPr>
            <w:tcW w:w="992" w:type="dxa"/>
          </w:tcPr>
          <w:p w14:paraId="70CCD9C6" w14:textId="77777777" w:rsidR="00FE4642" w:rsidRPr="00F77723" w:rsidRDefault="00FE4642" w:rsidP="0085403B">
            <w:pPr>
              <w:suppressAutoHyphens/>
              <w:rPr>
                <w:color w:val="000000" w:themeColor="text1"/>
                <w:szCs w:val="24"/>
              </w:rPr>
            </w:pPr>
            <w:r w:rsidRPr="00F77723">
              <w:rPr>
                <w:color w:val="000000" w:themeColor="text1"/>
                <w:szCs w:val="24"/>
              </w:rPr>
              <w:t>Mato vnt.</w:t>
            </w:r>
          </w:p>
        </w:tc>
        <w:tc>
          <w:tcPr>
            <w:tcW w:w="1134" w:type="dxa"/>
          </w:tcPr>
          <w:p w14:paraId="7DCB7D88" w14:textId="7E014237" w:rsidR="00FE4642" w:rsidRPr="000B00F1" w:rsidRDefault="000B00F1" w:rsidP="0085403B">
            <w:pPr>
              <w:suppressAutoHyphens/>
              <w:rPr>
                <w:color w:val="000000" w:themeColor="text1"/>
                <w:szCs w:val="24"/>
              </w:rPr>
            </w:pPr>
            <w:r w:rsidRPr="000B00F1">
              <w:rPr>
                <w:color w:val="000000" w:themeColor="text1"/>
                <w:szCs w:val="24"/>
              </w:rPr>
              <w:t xml:space="preserve">Preliminarus </w:t>
            </w:r>
            <w:r w:rsidR="00316DD2">
              <w:rPr>
                <w:color w:val="000000" w:themeColor="text1"/>
                <w:szCs w:val="24"/>
              </w:rPr>
              <w:t>skaičius</w:t>
            </w:r>
          </w:p>
        </w:tc>
        <w:tc>
          <w:tcPr>
            <w:tcW w:w="1672" w:type="dxa"/>
          </w:tcPr>
          <w:p w14:paraId="029BCD4F" w14:textId="77777777" w:rsidR="00FE4642" w:rsidRPr="00F77723" w:rsidRDefault="00FE4642" w:rsidP="0085403B">
            <w:pPr>
              <w:suppressAutoHyphens/>
              <w:rPr>
                <w:color w:val="000000" w:themeColor="text1"/>
                <w:szCs w:val="24"/>
                <w:lang w:val="sv-SE"/>
              </w:rPr>
            </w:pPr>
            <w:r w:rsidRPr="00F77723">
              <w:rPr>
                <w:color w:val="000000" w:themeColor="text1"/>
                <w:szCs w:val="24"/>
              </w:rPr>
              <w:t>Fiksuota</w:t>
            </w:r>
            <w:r w:rsidR="0013788B">
              <w:rPr>
                <w:color w:val="000000" w:themeColor="text1"/>
                <w:szCs w:val="24"/>
              </w:rPr>
              <w:t>s</w:t>
            </w:r>
            <w:r w:rsidRPr="00F77723">
              <w:rPr>
                <w:color w:val="000000" w:themeColor="text1"/>
                <w:szCs w:val="24"/>
              </w:rPr>
              <w:t xml:space="preserve"> vnt. </w:t>
            </w:r>
            <w:r w:rsidR="0013788B">
              <w:rPr>
                <w:color w:val="000000" w:themeColor="text1"/>
                <w:szCs w:val="24"/>
              </w:rPr>
              <w:t>įkainis</w:t>
            </w:r>
            <w:r w:rsidRPr="00F77723">
              <w:rPr>
                <w:color w:val="000000" w:themeColor="text1"/>
                <w:szCs w:val="24"/>
              </w:rPr>
              <w:t xml:space="preserve"> </w:t>
            </w:r>
            <w:r>
              <w:rPr>
                <w:color w:val="000000" w:themeColor="text1"/>
                <w:szCs w:val="24"/>
              </w:rPr>
              <w:t xml:space="preserve">be </w:t>
            </w:r>
            <w:r w:rsidRPr="00F77723">
              <w:rPr>
                <w:color w:val="000000" w:themeColor="text1"/>
                <w:szCs w:val="24"/>
              </w:rPr>
              <w:t xml:space="preserve">PVM, </w:t>
            </w:r>
            <w:r>
              <w:rPr>
                <w:color w:val="000000" w:themeColor="text1"/>
                <w:szCs w:val="24"/>
              </w:rPr>
              <w:t>Eur</w:t>
            </w:r>
            <w:r w:rsidRPr="005407CB">
              <w:rPr>
                <w:color w:val="000000" w:themeColor="text1"/>
                <w:szCs w:val="24"/>
                <w:vertAlign w:val="superscript"/>
              </w:rPr>
              <w:t>1</w:t>
            </w:r>
          </w:p>
        </w:tc>
        <w:tc>
          <w:tcPr>
            <w:tcW w:w="2835" w:type="dxa"/>
          </w:tcPr>
          <w:p w14:paraId="2E200FC4" w14:textId="77777777" w:rsidR="00FE4642" w:rsidRPr="00F77723" w:rsidRDefault="00FE4642" w:rsidP="0085403B">
            <w:pPr>
              <w:suppressAutoHyphens/>
              <w:rPr>
                <w:color w:val="000000" w:themeColor="text1"/>
                <w:szCs w:val="24"/>
              </w:rPr>
            </w:pPr>
            <w:r w:rsidRPr="00F77723">
              <w:rPr>
                <w:color w:val="000000" w:themeColor="text1"/>
                <w:szCs w:val="24"/>
              </w:rPr>
              <w:t xml:space="preserve">Bendra kaina </w:t>
            </w:r>
            <w:r>
              <w:rPr>
                <w:color w:val="000000" w:themeColor="text1"/>
                <w:szCs w:val="24"/>
              </w:rPr>
              <w:t xml:space="preserve">be </w:t>
            </w:r>
            <w:r w:rsidRPr="00F77723">
              <w:rPr>
                <w:color w:val="000000" w:themeColor="text1"/>
                <w:szCs w:val="24"/>
              </w:rPr>
              <w:t xml:space="preserve">PVM </w:t>
            </w:r>
            <w:r>
              <w:rPr>
                <w:color w:val="000000" w:themeColor="text1"/>
                <w:szCs w:val="24"/>
              </w:rPr>
              <w:t xml:space="preserve">Eur </w:t>
            </w:r>
            <w:r w:rsidRPr="00F77723">
              <w:rPr>
                <w:color w:val="000000" w:themeColor="text1"/>
                <w:szCs w:val="24"/>
              </w:rPr>
              <w:t xml:space="preserve">(4 ir </w:t>
            </w:r>
            <w:r>
              <w:rPr>
                <w:color w:val="000000" w:themeColor="text1"/>
                <w:szCs w:val="24"/>
              </w:rPr>
              <w:t>5</w:t>
            </w:r>
            <w:r w:rsidRPr="00F77723">
              <w:rPr>
                <w:color w:val="000000" w:themeColor="text1"/>
                <w:szCs w:val="24"/>
              </w:rPr>
              <w:t xml:space="preserve"> stulpelių sandauga)</w:t>
            </w:r>
          </w:p>
        </w:tc>
      </w:tr>
      <w:tr w:rsidR="00FE4642" w:rsidRPr="00F77723" w14:paraId="059F6313" w14:textId="77777777" w:rsidTr="0085403B">
        <w:tc>
          <w:tcPr>
            <w:tcW w:w="675" w:type="dxa"/>
          </w:tcPr>
          <w:p w14:paraId="4D17D8D7" w14:textId="77777777" w:rsidR="00FE4642" w:rsidRPr="00F77723" w:rsidRDefault="00FE4642" w:rsidP="0085403B">
            <w:pPr>
              <w:suppressAutoHyphens/>
              <w:rPr>
                <w:color w:val="000000" w:themeColor="text1"/>
                <w:szCs w:val="24"/>
              </w:rPr>
            </w:pPr>
            <w:r>
              <w:rPr>
                <w:color w:val="000000" w:themeColor="text1"/>
                <w:szCs w:val="24"/>
              </w:rPr>
              <w:t>1.</w:t>
            </w:r>
          </w:p>
        </w:tc>
        <w:tc>
          <w:tcPr>
            <w:tcW w:w="2439" w:type="dxa"/>
          </w:tcPr>
          <w:p w14:paraId="26E68DD8" w14:textId="77777777" w:rsidR="00FE4642" w:rsidRPr="00F77723" w:rsidRDefault="00FE4642" w:rsidP="0085403B">
            <w:pPr>
              <w:suppressAutoHyphens/>
              <w:rPr>
                <w:color w:val="000000" w:themeColor="text1"/>
                <w:szCs w:val="24"/>
              </w:rPr>
            </w:pPr>
            <w:r>
              <w:rPr>
                <w:color w:val="000000" w:themeColor="text1"/>
                <w:szCs w:val="24"/>
              </w:rPr>
              <w:t>Šviesą atspindinčios juostos (v</w:t>
            </w:r>
            <w:r w:rsidRPr="000E022E">
              <w:rPr>
                <w:color w:val="000000" w:themeColor="text1"/>
                <w:szCs w:val="24"/>
              </w:rPr>
              <w:t>yniojamos juostos praplatintos ir pailgintos (spyruoklinės)</w:t>
            </w:r>
          </w:p>
        </w:tc>
        <w:tc>
          <w:tcPr>
            <w:tcW w:w="992" w:type="dxa"/>
          </w:tcPr>
          <w:p w14:paraId="75DC53DC" w14:textId="77777777" w:rsidR="00FE4642" w:rsidRPr="00F77723" w:rsidRDefault="00FE4642" w:rsidP="0085403B">
            <w:pPr>
              <w:suppressAutoHyphens/>
              <w:rPr>
                <w:color w:val="000000" w:themeColor="text1"/>
                <w:szCs w:val="24"/>
              </w:rPr>
            </w:pPr>
            <w:r>
              <w:rPr>
                <w:color w:val="000000" w:themeColor="text1"/>
                <w:szCs w:val="24"/>
              </w:rPr>
              <w:t>vnt.</w:t>
            </w:r>
          </w:p>
        </w:tc>
        <w:tc>
          <w:tcPr>
            <w:tcW w:w="1134" w:type="dxa"/>
          </w:tcPr>
          <w:p w14:paraId="208A0833" w14:textId="77777777" w:rsidR="00FE4642" w:rsidRPr="000B00F1" w:rsidRDefault="00FE4642" w:rsidP="0085403B">
            <w:pPr>
              <w:suppressAutoHyphens/>
              <w:rPr>
                <w:color w:val="000000" w:themeColor="text1"/>
                <w:szCs w:val="24"/>
              </w:rPr>
            </w:pPr>
            <w:r w:rsidRPr="000B00F1">
              <w:rPr>
                <w:color w:val="000000" w:themeColor="text1"/>
                <w:szCs w:val="24"/>
              </w:rPr>
              <w:t>1</w:t>
            </w:r>
            <w:r w:rsidR="00093693">
              <w:rPr>
                <w:color w:val="000000" w:themeColor="text1"/>
                <w:szCs w:val="24"/>
              </w:rPr>
              <w:t>5</w:t>
            </w:r>
            <w:r w:rsidRPr="000B00F1">
              <w:rPr>
                <w:color w:val="000000" w:themeColor="text1"/>
                <w:szCs w:val="24"/>
              </w:rPr>
              <w:t>000</w:t>
            </w:r>
            <w:r w:rsidRPr="000B00F1">
              <w:rPr>
                <w:color w:val="000000" w:themeColor="text1"/>
                <w:szCs w:val="24"/>
                <w:vertAlign w:val="superscript"/>
              </w:rPr>
              <w:t>2</w:t>
            </w:r>
          </w:p>
        </w:tc>
        <w:tc>
          <w:tcPr>
            <w:tcW w:w="1672" w:type="dxa"/>
          </w:tcPr>
          <w:p w14:paraId="6A6947F1" w14:textId="5B907004" w:rsidR="00FE4642" w:rsidRPr="00AD5053" w:rsidRDefault="00AD5053" w:rsidP="0085403B">
            <w:pPr>
              <w:suppressAutoHyphens/>
              <w:rPr>
                <w:color w:val="000000" w:themeColor="text1"/>
                <w:szCs w:val="24"/>
                <w:lang w:val="en-US"/>
              </w:rPr>
            </w:pPr>
            <w:r>
              <w:rPr>
                <w:color w:val="000000" w:themeColor="text1"/>
                <w:szCs w:val="24"/>
              </w:rPr>
              <w:t>0,</w:t>
            </w:r>
            <w:r>
              <w:rPr>
                <w:color w:val="000000" w:themeColor="text1"/>
                <w:szCs w:val="24"/>
                <w:lang w:val="en-US"/>
              </w:rPr>
              <w:t>60</w:t>
            </w:r>
          </w:p>
        </w:tc>
        <w:tc>
          <w:tcPr>
            <w:tcW w:w="2835" w:type="dxa"/>
          </w:tcPr>
          <w:p w14:paraId="63F9EA53" w14:textId="37370566" w:rsidR="00FE4642" w:rsidRPr="00F77723" w:rsidRDefault="00AD5053" w:rsidP="0085403B">
            <w:pPr>
              <w:suppressAutoHyphens/>
              <w:rPr>
                <w:color w:val="000000" w:themeColor="text1"/>
                <w:szCs w:val="24"/>
              </w:rPr>
            </w:pPr>
            <w:r>
              <w:rPr>
                <w:color w:val="000000" w:themeColor="text1"/>
                <w:szCs w:val="24"/>
              </w:rPr>
              <w:t>9000,00</w:t>
            </w:r>
          </w:p>
        </w:tc>
      </w:tr>
      <w:tr w:rsidR="00FE4642" w:rsidRPr="00F77723" w14:paraId="67D2A603" w14:textId="77777777" w:rsidTr="0085403B">
        <w:tc>
          <w:tcPr>
            <w:tcW w:w="6912" w:type="dxa"/>
            <w:gridSpan w:val="5"/>
          </w:tcPr>
          <w:p w14:paraId="4EA8791D" w14:textId="77777777" w:rsidR="00FE4642" w:rsidRPr="00F77723" w:rsidRDefault="00FE4642" w:rsidP="0085403B">
            <w:pPr>
              <w:suppressAutoHyphens/>
              <w:rPr>
                <w:color w:val="000000" w:themeColor="text1"/>
                <w:szCs w:val="24"/>
              </w:rPr>
            </w:pPr>
            <w:r>
              <w:rPr>
                <w:color w:val="000000" w:themeColor="text1"/>
                <w:szCs w:val="24"/>
              </w:rPr>
              <w:t>PVM 21 proc.</w:t>
            </w:r>
          </w:p>
        </w:tc>
        <w:tc>
          <w:tcPr>
            <w:tcW w:w="2835" w:type="dxa"/>
          </w:tcPr>
          <w:p w14:paraId="303B23A1" w14:textId="457A1381" w:rsidR="00FE4642" w:rsidRPr="00F77723" w:rsidRDefault="00AD5053" w:rsidP="0085403B">
            <w:pPr>
              <w:suppressAutoHyphens/>
              <w:rPr>
                <w:color w:val="000000" w:themeColor="text1"/>
                <w:szCs w:val="24"/>
              </w:rPr>
            </w:pPr>
            <w:r>
              <w:rPr>
                <w:color w:val="000000" w:themeColor="text1"/>
                <w:szCs w:val="24"/>
              </w:rPr>
              <w:t>1890,00</w:t>
            </w:r>
          </w:p>
        </w:tc>
      </w:tr>
      <w:tr w:rsidR="00FE4642" w:rsidRPr="00F77723" w14:paraId="5C6A58E5" w14:textId="77777777" w:rsidTr="0085403B">
        <w:tc>
          <w:tcPr>
            <w:tcW w:w="5240" w:type="dxa"/>
            <w:gridSpan w:val="4"/>
          </w:tcPr>
          <w:p w14:paraId="1737A8B8" w14:textId="77777777" w:rsidR="00FE4642" w:rsidRDefault="00FE4642" w:rsidP="0085403B">
            <w:pPr>
              <w:suppressAutoHyphens/>
              <w:rPr>
                <w:color w:val="000000" w:themeColor="text1"/>
                <w:szCs w:val="24"/>
              </w:rPr>
            </w:pPr>
            <w:r>
              <w:rPr>
                <w:color w:val="000000" w:themeColor="text1"/>
                <w:szCs w:val="24"/>
              </w:rPr>
              <w:t>Bendra kaina Eur su PVM (skaičiais ir žodžiais)</w:t>
            </w:r>
            <w:r w:rsidRPr="00244981">
              <w:rPr>
                <w:color w:val="000000" w:themeColor="text1"/>
                <w:szCs w:val="24"/>
                <w:vertAlign w:val="superscript"/>
              </w:rPr>
              <w:t>3</w:t>
            </w:r>
          </w:p>
        </w:tc>
        <w:tc>
          <w:tcPr>
            <w:tcW w:w="4507" w:type="dxa"/>
            <w:gridSpan w:val="2"/>
          </w:tcPr>
          <w:p w14:paraId="4D505656" w14:textId="2A543D5B" w:rsidR="00FE4642" w:rsidRPr="00AD5053" w:rsidRDefault="00AD5053" w:rsidP="0085403B">
            <w:pPr>
              <w:suppressAutoHyphens/>
              <w:rPr>
                <w:color w:val="000000" w:themeColor="text1"/>
                <w:szCs w:val="24"/>
              </w:rPr>
            </w:pPr>
            <w:r>
              <w:rPr>
                <w:color w:val="000000" w:themeColor="text1"/>
                <w:szCs w:val="24"/>
                <w:lang w:val="en-US"/>
              </w:rPr>
              <w:t>10890,00 (De</w:t>
            </w:r>
            <w:r>
              <w:rPr>
                <w:color w:val="000000" w:themeColor="text1"/>
                <w:szCs w:val="24"/>
              </w:rPr>
              <w:t>šimt tūkstančių aštuoni šimtai devyniasdešimt) eurų.</w:t>
            </w:r>
          </w:p>
          <w:p w14:paraId="1E0D03A0" w14:textId="77777777" w:rsidR="00FE4642" w:rsidRDefault="00FE4642" w:rsidP="0085403B">
            <w:pPr>
              <w:suppressAutoHyphens/>
              <w:rPr>
                <w:color w:val="000000" w:themeColor="text1"/>
                <w:szCs w:val="24"/>
              </w:rPr>
            </w:pPr>
          </w:p>
          <w:p w14:paraId="7450D78E" w14:textId="77777777" w:rsidR="00FE4642" w:rsidRPr="00F77723" w:rsidRDefault="00FE4642" w:rsidP="0085403B">
            <w:pPr>
              <w:suppressAutoHyphens/>
              <w:rPr>
                <w:color w:val="000000" w:themeColor="text1"/>
                <w:szCs w:val="24"/>
              </w:rPr>
            </w:pPr>
          </w:p>
        </w:tc>
      </w:tr>
    </w:tbl>
    <w:p w14:paraId="76E14233" w14:textId="77777777" w:rsidR="00FE4642" w:rsidRDefault="00FE4642" w:rsidP="00FE4642">
      <w:pPr>
        <w:pStyle w:val="Pagrindinistekstas"/>
        <w:ind w:firstLine="0"/>
      </w:pPr>
    </w:p>
    <w:p w14:paraId="3AB585C7" w14:textId="77777777" w:rsidR="00FE4642" w:rsidRPr="00FE4642" w:rsidRDefault="00FE4642" w:rsidP="00FE4642">
      <w:pPr>
        <w:suppressAutoHyphens/>
        <w:ind w:firstLine="426"/>
        <w:rPr>
          <w:b/>
          <w:color w:val="000000" w:themeColor="text1"/>
          <w:szCs w:val="24"/>
        </w:rPr>
      </w:pPr>
      <w:r w:rsidRPr="00343780">
        <w:rPr>
          <w:b/>
          <w:color w:val="000000" w:themeColor="text1"/>
          <w:szCs w:val="24"/>
        </w:rPr>
        <w:t>III pirkimo dalis: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992"/>
        <w:gridCol w:w="1134"/>
        <w:gridCol w:w="1672"/>
        <w:gridCol w:w="2835"/>
      </w:tblGrid>
      <w:tr w:rsidR="00FE4642" w:rsidRPr="00F77723" w14:paraId="5A1778A9" w14:textId="77777777" w:rsidTr="0085403B">
        <w:tc>
          <w:tcPr>
            <w:tcW w:w="675" w:type="dxa"/>
          </w:tcPr>
          <w:p w14:paraId="60DA08D2" w14:textId="77777777" w:rsidR="00FE4642" w:rsidRPr="00F77723" w:rsidRDefault="00FE4642" w:rsidP="0085403B">
            <w:pPr>
              <w:suppressAutoHyphens/>
              <w:rPr>
                <w:color w:val="000000" w:themeColor="text1"/>
                <w:szCs w:val="24"/>
              </w:rPr>
            </w:pPr>
            <w:r>
              <w:rPr>
                <w:color w:val="000000" w:themeColor="text1"/>
                <w:szCs w:val="24"/>
              </w:rPr>
              <w:t>1</w:t>
            </w:r>
          </w:p>
        </w:tc>
        <w:tc>
          <w:tcPr>
            <w:tcW w:w="2439" w:type="dxa"/>
          </w:tcPr>
          <w:p w14:paraId="27913EDA" w14:textId="77777777" w:rsidR="00FE4642" w:rsidRPr="00F77723" w:rsidRDefault="00FE4642" w:rsidP="0085403B">
            <w:pPr>
              <w:suppressAutoHyphens/>
              <w:rPr>
                <w:color w:val="000000" w:themeColor="text1"/>
                <w:szCs w:val="24"/>
              </w:rPr>
            </w:pPr>
            <w:r>
              <w:rPr>
                <w:color w:val="000000" w:themeColor="text1"/>
                <w:szCs w:val="24"/>
              </w:rPr>
              <w:t>2</w:t>
            </w:r>
          </w:p>
        </w:tc>
        <w:tc>
          <w:tcPr>
            <w:tcW w:w="992" w:type="dxa"/>
          </w:tcPr>
          <w:p w14:paraId="0A24ED84" w14:textId="77777777" w:rsidR="00FE4642" w:rsidRPr="00F77723" w:rsidRDefault="00FE4642" w:rsidP="0085403B">
            <w:pPr>
              <w:suppressAutoHyphens/>
              <w:rPr>
                <w:color w:val="000000" w:themeColor="text1"/>
                <w:szCs w:val="24"/>
              </w:rPr>
            </w:pPr>
            <w:r>
              <w:rPr>
                <w:color w:val="000000" w:themeColor="text1"/>
                <w:szCs w:val="24"/>
              </w:rPr>
              <w:t>3</w:t>
            </w:r>
          </w:p>
        </w:tc>
        <w:tc>
          <w:tcPr>
            <w:tcW w:w="1134" w:type="dxa"/>
          </w:tcPr>
          <w:p w14:paraId="45B89CE5" w14:textId="77777777" w:rsidR="00FE4642" w:rsidRPr="00F77723" w:rsidRDefault="00FE4642" w:rsidP="0085403B">
            <w:pPr>
              <w:suppressAutoHyphens/>
              <w:rPr>
                <w:color w:val="000000" w:themeColor="text1"/>
                <w:szCs w:val="24"/>
              </w:rPr>
            </w:pPr>
            <w:r>
              <w:rPr>
                <w:color w:val="000000" w:themeColor="text1"/>
                <w:szCs w:val="24"/>
              </w:rPr>
              <w:t>4</w:t>
            </w:r>
          </w:p>
        </w:tc>
        <w:tc>
          <w:tcPr>
            <w:tcW w:w="1672" w:type="dxa"/>
          </w:tcPr>
          <w:p w14:paraId="5667E305" w14:textId="77777777" w:rsidR="00FE4642" w:rsidRPr="00F77723" w:rsidRDefault="00FE4642" w:rsidP="0085403B">
            <w:pPr>
              <w:suppressAutoHyphens/>
              <w:rPr>
                <w:color w:val="000000" w:themeColor="text1"/>
                <w:szCs w:val="24"/>
              </w:rPr>
            </w:pPr>
            <w:r>
              <w:rPr>
                <w:color w:val="000000" w:themeColor="text1"/>
                <w:szCs w:val="24"/>
              </w:rPr>
              <w:t>5</w:t>
            </w:r>
          </w:p>
        </w:tc>
        <w:tc>
          <w:tcPr>
            <w:tcW w:w="2835" w:type="dxa"/>
          </w:tcPr>
          <w:p w14:paraId="6A7D0AE2" w14:textId="77777777" w:rsidR="00FE4642" w:rsidRPr="00F77723" w:rsidRDefault="00FE4642" w:rsidP="0085403B">
            <w:pPr>
              <w:suppressAutoHyphens/>
              <w:rPr>
                <w:color w:val="000000" w:themeColor="text1"/>
                <w:szCs w:val="24"/>
              </w:rPr>
            </w:pPr>
            <w:r>
              <w:rPr>
                <w:color w:val="000000" w:themeColor="text1"/>
                <w:szCs w:val="24"/>
              </w:rPr>
              <w:t>6</w:t>
            </w:r>
          </w:p>
        </w:tc>
      </w:tr>
      <w:tr w:rsidR="00FE4642" w:rsidRPr="00F77723" w14:paraId="432EB61A" w14:textId="77777777" w:rsidTr="0085403B">
        <w:tc>
          <w:tcPr>
            <w:tcW w:w="675" w:type="dxa"/>
          </w:tcPr>
          <w:p w14:paraId="517CCF33" w14:textId="77777777" w:rsidR="00FE4642" w:rsidRPr="00F77723" w:rsidRDefault="00FE4642" w:rsidP="0085403B">
            <w:pPr>
              <w:suppressAutoHyphens/>
              <w:rPr>
                <w:color w:val="000000" w:themeColor="text1"/>
                <w:szCs w:val="24"/>
              </w:rPr>
            </w:pPr>
            <w:r w:rsidRPr="00F77723">
              <w:rPr>
                <w:color w:val="000000" w:themeColor="text1"/>
                <w:szCs w:val="24"/>
              </w:rPr>
              <w:t>Eil.</w:t>
            </w:r>
          </w:p>
          <w:p w14:paraId="3C25AF45" w14:textId="77777777" w:rsidR="00FE4642" w:rsidRPr="00F77723" w:rsidRDefault="00FE4642" w:rsidP="0085403B">
            <w:pPr>
              <w:suppressAutoHyphens/>
              <w:rPr>
                <w:color w:val="000000" w:themeColor="text1"/>
                <w:szCs w:val="24"/>
              </w:rPr>
            </w:pPr>
            <w:r w:rsidRPr="00F77723">
              <w:rPr>
                <w:color w:val="000000" w:themeColor="text1"/>
                <w:szCs w:val="24"/>
              </w:rPr>
              <w:t>Nr.</w:t>
            </w:r>
          </w:p>
        </w:tc>
        <w:tc>
          <w:tcPr>
            <w:tcW w:w="2439" w:type="dxa"/>
          </w:tcPr>
          <w:p w14:paraId="0CC1B872" w14:textId="77777777" w:rsidR="00FE4642" w:rsidRPr="00F77723" w:rsidRDefault="00FE4642" w:rsidP="0085403B">
            <w:pPr>
              <w:suppressAutoHyphens/>
              <w:rPr>
                <w:color w:val="000000" w:themeColor="text1"/>
                <w:szCs w:val="24"/>
              </w:rPr>
            </w:pPr>
            <w:r w:rsidRPr="00F77723">
              <w:rPr>
                <w:color w:val="000000" w:themeColor="text1"/>
                <w:szCs w:val="24"/>
              </w:rPr>
              <w:t>P</w:t>
            </w:r>
            <w:r>
              <w:rPr>
                <w:color w:val="000000" w:themeColor="text1"/>
                <w:szCs w:val="24"/>
              </w:rPr>
              <w:t>rekių p</w:t>
            </w:r>
            <w:r w:rsidRPr="00F77723">
              <w:rPr>
                <w:color w:val="000000" w:themeColor="text1"/>
                <w:szCs w:val="24"/>
              </w:rPr>
              <w:t>avadinimas</w:t>
            </w:r>
          </w:p>
        </w:tc>
        <w:tc>
          <w:tcPr>
            <w:tcW w:w="992" w:type="dxa"/>
          </w:tcPr>
          <w:p w14:paraId="7ECDA0BD" w14:textId="77777777" w:rsidR="00FE4642" w:rsidRPr="00F77723" w:rsidRDefault="00FE4642" w:rsidP="0085403B">
            <w:pPr>
              <w:suppressAutoHyphens/>
              <w:rPr>
                <w:color w:val="000000" w:themeColor="text1"/>
                <w:szCs w:val="24"/>
              </w:rPr>
            </w:pPr>
            <w:r w:rsidRPr="00F77723">
              <w:rPr>
                <w:color w:val="000000" w:themeColor="text1"/>
                <w:szCs w:val="24"/>
              </w:rPr>
              <w:t>Mato vnt.</w:t>
            </w:r>
          </w:p>
        </w:tc>
        <w:tc>
          <w:tcPr>
            <w:tcW w:w="1134" w:type="dxa"/>
          </w:tcPr>
          <w:p w14:paraId="319C5CC3" w14:textId="6F5A8623" w:rsidR="00FE4642" w:rsidRPr="000B00F1" w:rsidRDefault="000B00F1" w:rsidP="0085403B">
            <w:pPr>
              <w:suppressAutoHyphens/>
              <w:rPr>
                <w:color w:val="000000" w:themeColor="text1"/>
                <w:szCs w:val="24"/>
              </w:rPr>
            </w:pPr>
            <w:r w:rsidRPr="000B00F1">
              <w:rPr>
                <w:color w:val="000000" w:themeColor="text1"/>
                <w:szCs w:val="24"/>
              </w:rPr>
              <w:t xml:space="preserve">Preliminarus </w:t>
            </w:r>
            <w:r w:rsidR="00316DD2">
              <w:rPr>
                <w:color w:val="000000" w:themeColor="text1"/>
                <w:szCs w:val="24"/>
              </w:rPr>
              <w:t>skaičius</w:t>
            </w:r>
          </w:p>
        </w:tc>
        <w:tc>
          <w:tcPr>
            <w:tcW w:w="1672" w:type="dxa"/>
          </w:tcPr>
          <w:p w14:paraId="569F601B" w14:textId="77777777" w:rsidR="00FE4642" w:rsidRPr="00F77723" w:rsidRDefault="00FE4642" w:rsidP="0085403B">
            <w:pPr>
              <w:suppressAutoHyphens/>
              <w:rPr>
                <w:color w:val="000000" w:themeColor="text1"/>
                <w:szCs w:val="24"/>
                <w:lang w:val="sv-SE"/>
              </w:rPr>
            </w:pPr>
            <w:r w:rsidRPr="00F77723">
              <w:rPr>
                <w:color w:val="000000" w:themeColor="text1"/>
                <w:szCs w:val="24"/>
              </w:rPr>
              <w:t>Fiksuota</w:t>
            </w:r>
            <w:r w:rsidR="0013788B">
              <w:rPr>
                <w:color w:val="000000" w:themeColor="text1"/>
                <w:szCs w:val="24"/>
              </w:rPr>
              <w:t>s</w:t>
            </w:r>
            <w:r w:rsidRPr="00F77723">
              <w:rPr>
                <w:color w:val="000000" w:themeColor="text1"/>
                <w:szCs w:val="24"/>
              </w:rPr>
              <w:t xml:space="preserve"> vnt. </w:t>
            </w:r>
            <w:r w:rsidR="0013788B">
              <w:rPr>
                <w:color w:val="000000" w:themeColor="text1"/>
                <w:szCs w:val="24"/>
              </w:rPr>
              <w:t>įkainis</w:t>
            </w:r>
            <w:r w:rsidRPr="00F77723">
              <w:rPr>
                <w:color w:val="000000" w:themeColor="text1"/>
                <w:szCs w:val="24"/>
              </w:rPr>
              <w:t xml:space="preserve"> </w:t>
            </w:r>
            <w:r>
              <w:rPr>
                <w:color w:val="000000" w:themeColor="text1"/>
                <w:szCs w:val="24"/>
              </w:rPr>
              <w:t xml:space="preserve">be </w:t>
            </w:r>
            <w:r w:rsidRPr="00F77723">
              <w:rPr>
                <w:color w:val="000000" w:themeColor="text1"/>
                <w:szCs w:val="24"/>
              </w:rPr>
              <w:t xml:space="preserve">PVM, </w:t>
            </w:r>
            <w:r>
              <w:rPr>
                <w:color w:val="000000" w:themeColor="text1"/>
                <w:szCs w:val="24"/>
              </w:rPr>
              <w:t>Eur</w:t>
            </w:r>
            <w:r w:rsidRPr="005407CB">
              <w:rPr>
                <w:color w:val="000000" w:themeColor="text1"/>
                <w:szCs w:val="24"/>
                <w:vertAlign w:val="superscript"/>
              </w:rPr>
              <w:t>1</w:t>
            </w:r>
          </w:p>
        </w:tc>
        <w:tc>
          <w:tcPr>
            <w:tcW w:w="2835" w:type="dxa"/>
          </w:tcPr>
          <w:p w14:paraId="3B36DFA6" w14:textId="77777777" w:rsidR="00FE4642" w:rsidRPr="00F77723" w:rsidRDefault="00FE4642" w:rsidP="0085403B">
            <w:pPr>
              <w:suppressAutoHyphens/>
              <w:rPr>
                <w:color w:val="000000" w:themeColor="text1"/>
                <w:szCs w:val="24"/>
              </w:rPr>
            </w:pPr>
            <w:r w:rsidRPr="00F77723">
              <w:rPr>
                <w:color w:val="000000" w:themeColor="text1"/>
                <w:szCs w:val="24"/>
              </w:rPr>
              <w:t xml:space="preserve">Bendra kaina </w:t>
            </w:r>
            <w:r>
              <w:rPr>
                <w:color w:val="000000" w:themeColor="text1"/>
                <w:szCs w:val="24"/>
              </w:rPr>
              <w:t xml:space="preserve">be </w:t>
            </w:r>
            <w:r w:rsidRPr="00F77723">
              <w:rPr>
                <w:color w:val="000000" w:themeColor="text1"/>
                <w:szCs w:val="24"/>
              </w:rPr>
              <w:t xml:space="preserve">PVM </w:t>
            </w:r>
            <w:r>
              <w:rPr>
                <w:color w:val="000000" w:themeColor="text1"/>
                <w:szCs w:val="24"/>
              </w:rPr>
              <w:t xml:space="preserve">Eur </w:t>
            </w:r>
            <w:r w:rsidRPr="00F77723">
              <w:rPr>
                <w:color w:val="000000" w:themeColor="text1"/>
                <w:szCs w:val="24"/>
              </w:rPr>
              <w:t xml:space="preserve">(4 ir </w:t>
            </w:r>
            <w:r>
              <w:rPr>
                <w:color w:val="000000" w:themeColor="text1"/>
                <w:szCs w:val="24"/>
              </w:rPr>
              <w:t>5</w:t>
            </w:r>
            <w:r w:rsidRPr="00F77723">
              <w:rPr>
                <w:color w:val="000000" w:themeColor="text1"/>
                <w:szCs w:val="24"/>
              </w:rPr>
              <w:t xml:space="preserve"> stulpelių sandauga)</w:t>
            </w:r>
          </w:p>
        </w:tc>
      </w:tr>
      <w:tr w:rsidR="00FE4642" w:rsidRPr="00F77723" w14:paraId="42CFC53E" w14:textId="77777777" w:rsidTr="0085403B">
        <w:tc>
          <w:tcPr>
            <w:tcW w:w="675" w:type="dxa"/>
          </w:tcPr>
          <w:p w14:paraId="720CD244" w14:textId="77777777" w:rsidR="00FE4642" w:rsidRDefault="00FE4642" w:rsidP="0085403B">
            <w:pPr>
              <w:suppressAutoHyphens/>
              <w:rPr>
                <w:color w:val="000000" w:themeColor="text1"/>
                <w:szCs w:val="24"/>
              </w:rPr>
            </w:pPr>
            <w:r>
              <w:rPr>
                <w:color w:val="000000" w:themeColor="text1"/>
                <w:szCs w:val="24"/>
              </w:rPr>
              <w:t>1.</w:t>
            </w:r>
          </w:p>
        </w:tc>
        <w:tc>
          <w:tcPr>
            <w:tcW w:w="2439" w:type="dxa"/>
          </w:tcPr>
          <w:p w14:paraId="70EB7E33" w14:textId="77777777" w:rsidR="00FE4642" w:rsidRPr="00F77723" w:rsidRDefault="00FE4642" w:rsidP="0085403B">
            <w:pPr>
              <w:suppressAutoHyphens/>
              <w:rPr>
                <w:color w:val="000000" w:themeColor="text1"/>
                <w:szCs w:val="24"/>
              </w:rPr>
            </w:pPr>
            <w:r>
              <w:rPr>
                <w:color w:val="000000" w:themeColor="text1"/>
                <w:szCs w:val="24"/>
              </w:rPr>
              <w:t>Šviesą atspindinčios juostos (u</w:t>
            </w:r>
            <w:r w:rsidRPr="000E022E">
              <w:rPr>
                <w:color w:val="000000" w:themeColor="text1"/>
                <w:szCs w:val="24"/>
              </w:rPr>
              <w:t>žsegamos juostos (su lipukais)</w:t>
            </w:r>
          </w:p>
        </w:tc>
        <w:tc>
          <w:tcPr>
            <w:tcW w:w="992" w:type="dxa"/>
          </w:tcPr>
          <w:p w14:paraId="15556257" w14:textId="77777777" w:rsidR="00FE4642" w:rsidRPr="00F77723" w:rsidRDefault="00FE4642" w:rsidP="0085403B">
            <w:pPr>
              <w:suppressAutoHyphens/>
              <w:rPr>
                <w:color w:val="000000" w:themeColor="text1"/>
                <w:szCs w:val="24"/>
              </w:rPr>
            </w:pPr>
            <w:r>
              <w:rPr>
                <w:color w:val="000000" w:themeColor="text1"/>
                <w:szCs w:val="24"/>
              </w:rPr>
              <w:t>vnt.</w:t>
            </w:r>
          </w:p>
        </w:tc>
        <w:tc>
          <w:tcPr>
            <w:tcW w:w="1134" w:type="dxa"/>
          </w:tcPr>
          <w:p w14:paraId="07AA682B" w14:textId="77777777" w:rsidR="00FE4642" w:rsidRPr="000B00F1" w:rsidRDefault="00FE4642" w:rsidP="0085403B">
            <w:pPr>
              <w:suppressAutoHyphens/>
              <w:rPr>
                <w:color w:val="000000" w:themeColor="text1"/>
                <w:szCs w:val="24"/>
              </w:rPr>
            </w:pPr>
            <w:r w:rsidRPr="000B00F1">
              <w:rPr>
                <w:color w:val="000000" w:themeColor="text1"/>
                <w:szCs w:val="24"/>
              </w:rPr>
              <w:t>1</w:t>
            </w:r>
            <w:r w:rsidR="00093693">
              <w:rPr>
                <w:color w:val="000000" w:themeColor="text1"/>
                <w:szCs w:val="24"/>
              </w:rPr>
              <w:t>5</w:t>
            </w:r>
            <w:r w:rsidRPr="000B00F1">
              <w:rPr>
                <w:color w:val="000000" w:themeColor="text1"/>
                <w:szCs w:val="24"/>
              </w:rPr>
              <w:t>000</w:t>
            </w:r>
            <w:r w:rsidRPr="000B00F1">
              <w:rPr>
                <w:color w:val="000000" w:themeColor="text1"/>
                <w:szCs w:val="24"/>
                <w:vertAlign w:val="superscript"/>
              </w:rPr>
              <w:t>2</w:t>
            </w:r>
          </w:p>
        </w:tc>
        <w:tc>
          <w:tcPr>
            <w:tcW w:w="1672" w:type="dxa"/>
          </w:tcPr>
          <w:p w14:paraId="2F6AF4D1" w14:textId="16D6D107" w:rsidR="00FE4642" w:rsidRPr="00F77723" w:rsidRDefault="00AD5053" w:rsidP="0085403B">
            <w:pPr>
              <w:suppressAutoHyphens/>
              <w:rPr>
                <w:color w:val="000000" w:themeColor="text1"/>
                <w:szCs w:val="24"/>
              </w:rPr>
            </w:pPr>
            <w:r>
              <w:rPr>
                <w:color w:val="000000" w:themeColor="text1"/>
                <w:szCs w:val="24"/>
              </w:rPr>
              <w:t>0,50</w:t>
            </w:r>
          </w:p>
        </w:tc>
        <w:tc>
          <w:tcPr>
            <w:tcW w:w="2835" w:type="dxa"/>
          </w:tcPr>
          <w:p w14:paraId="353EBC6F" w14:textId="4AAECEDD" w:rsidR="00FE4642" w:rsidRPr="00F77723" w:rsidRDefault="00AD5053" w:rsidP="0085403B">
            <w:pPr>
              <w:suppressAutoHyphens/>
              <w:rPr>
                <w:color w:val="000000" w:themeColor="text1"/>
                <w:szCs w:val="24"/>
              </w:rPr>
            </w:pPr>
            <w:r>
              <w:rPr>
                <w:color w:val="000000" w:themeColor="text1"/>
                <w:szCs w:val="24"/>
              </w:rPr>
              <w:t>7500,00</w:t>
            </w:r>
          </w:p>
        </w:tc>
      </w:tr>
      <w:tr w:rsidR="00FE4642" w:rsidRPr="00F77723" w14:paraId="6A9ABC83" w14:textId="77777777" w:rsidTr="0085403B">
        <w:tc>
          <w:tcPr>
            <w:tcW w:w="6912" w:type="dxa"/>
            <w:gridSpan w:val="5"/>
          </w:tcPr>
          <w:p w14:paraId="37CEA9F9" w14:textId="77777777" w:rsidR="00FE4642" w:rsidRPr="00F77723" w:rsidRDefault="00FE4642" w:rsidP="0085403B">
            <w:pPr>
              <w:suppressAutoHyphens/>
              <w:rPr>
                <w:color w:val="000000" w:themeColor="text1"/>
                <w:szCs w:val="24"/>
              </w:rPr>
            </w:pPr>
            <w:r>
              <w:rPr>
                <w:color w:val="000000" w:themeColor="text1"/>
                <w:szCs w:val="24"/>
              </w:rPr>
              <w:t>PVM 21 proc.</w:t>
            </w:r>
          </w:p>
        </w:tc>
        <w:tc>
          <w:tcPr>
            <w:tcW w:w="2835" w:type="dxa"/>
          </w:tcPr>
          <w:p w14:paraId="0E5B961E" w14:textId="5C5A6D74" w:rsidR="00FE4642" w:rsidRPr="00F77723" w:rsidRDefault="00AD5053" w:rsidP="0085403B">
            <w:pPr>
              <w:suppressAutoHyphens/>
              <w:rPr>
                <w:color w:val="000000" w:themeColor="text1"/>
                <w:szCs w:val="24"/>
              </w:rPr>
            </w:pPr>
            <w:r>
              <w:rPr>
                <w:color w:val="000000" w:themeColor="text1"/>
                <w:szCs w:val="24"/>
              </w:rPr>
              <w:t>1575,00</w:t>
            </w:r>
          </w:p>
        </w:tc>
      </w:tr>
      <w:tr w:rsidR="00FE4642" w:rsidRPr="00F77723" w14:paraId="3A13D477" w14:textId="77777777" w:rsidTr="0085403B">
        <w:tc>
          <w:tcPr>
            <w:tcW w:w="5240" w:type="dxa"/>
            <w:gridSpan w:val="4"/>
          </w:tcPr>
          <w:p w14:paraId="4D3ECF98" w14:textId="77777777" w:rsidR="00FE4642" w:rsidRDefault="00FE4642" w:rsidP="0085403B">
            <w:pPr>
              <w:suppressAutoHyphens/>
              <w:rPr>
                <w:color w:val="000000" w:themeColor="text1"/>
                <w:szCs w:val="24"/>
              </w:rPr>
            </w:pPr>
            <w:r>
              <w:rPr>
                <w:color w:val="000000" w:themeColor="text1"/>
                <w:szCs w:val="24"/>
              </w:rPr>
              <w:t>Bendra kaina Eur su PVM (skaičiais ir žodžiais)</w:t>
            </w:r>
            <w:r w:rsidRPr="00244981">
              <w:rPr>
                <w:color w:val="000000" w:themeColor="text1"/>
                <w:szCs w:val="24"/>
                <w:vertAlign w:val="superscript"/>
              </w:rPr>
              <w:t>3</w:t>
            </w:r>
          </w:p>
        </w:tc>
        <w:tc>
          <w:tcPr>
            <w:tcW w:w="4507" w:type="dxa"/>
            <w:gridSpan w:val="2"/>
          </w:tcPr>
          <w:p w14:paraId="7DAEEA88" w14:textId="5633B85B" w:rsidR="00FE4642" w:rsidRDefault="00AD5053" w:rsidP="0085403B">
            <w:pPr>
              <w:suppressAutoHyphens/>
              <w:rPr>
                <w:color w:val="000000" w:themeColor="text1"/>
                <w:szCs w:val="24"/>
              </w:rPr>
            </w:pPr>
            <w:r>
              <w:rPr>
                <w:color w:val="000000" w:themeColor="text1"/>
                <w:szCs w:val="24"/>
              </w:rPr>
              <w:t>9075,00 (Devyni tūkstančiai septyniasdešimt penki) eurai</w:t>
            </w:r>
          </w:p>
          <w:p w14:paraId="3A686E53" w14:textId="77777777" w:rsidR="00FE4642" w:rsidRDefault="00FE4642" w:rsidP="0085403B">
            <w:pPr>
              <w:suppressAutoHyphens/>
              <w:rPr>
                <w:color w:val="000000" w:themeColor="text1"/>
                <w:szCs w:val="24"/>
              </w:rPr>
            </w:pPr>
          </w:p>
          <w:p w14:paraId="535D3700" w14:textId="77777777" w:rsidR="00FE4642" w:rsidRPr="00F77723" w:rsidRDefault="00FE4642" w:rsidP="0085403B">
            <w:pPr>
              <w:suppressAutoHyphens/>
              <w:rPr>
                <w:color w:val="000000" w:themeColor="text1"/>
                <w:szCs w:val="24"/>
              </w:rPr>
            </w:pPr>
          </w:p>
        </w:tc>
      </w:tr>
    </w:tbl>
    <w:p w14:paraId="25CAAE6D" w14:textId="77777777" w:rsidR="00FE4642" w:rsidRDefault="00FE4642" w:rsidP="00FE4642">
      <w:pPr>
        <w:suppressAutoHyphens/>
        <w:rPr>
          <w:color w:val="000000" w:themeColor="text1"/>
          <w:szCs w:val="24"/>
        </w:rPr>
      </w:pPr>
    </w:p>
    <w:p w14:paraId="6B92533A" w14:textId="77777777" w:rsidR="00FE4642" w:rsidRPr="00F77723" w:rsidRDefault="00FE4642" w:rsidP="00FE4642">
      <w:pPr>
        <w:suppressAutoHyphens/>
        <w:ind w:firstLine="426"/>
        <w:rPr>
          <w:color w:val="000000" w:themeColor="text1"/>
          <w:szCs w:val="24"/>
        </w:rPr>
      </w:pPr>
      <w:r w:rsidRPr="00F77723">
        <w:rPr>
          <w:color w:val="000000" w:themeColor="text1"/>
          <w:szCs w:val="24"/>
        </w:rPr>
        <w:t>Pastabos:</w:t>
      </w:r>
    </w:p>
    <w:p w14:paraId="678FCAC9" w14:textId="77777777" w:rsidR="00FE4642" w:rsidRDefault="00FE4642" w:rsidP="00FE4642">
      <w:pPr>
        <w:suppressAutoHyphens/>
        <w:ind w:firstLine="426"/>
        <w:rPr>
          <w:color w:val="000000" w:themeColor="text1"/>
          <w:szCs w:val="24"/>
        </w:rPr>
      </w:pPr>
      <w:r w:rsidRPr="00EC4652">
        <w:rPr>
          <w:color w:val="000000" w:themeColor="text1"/>
          <w:szCs w:val="24"/>
          <w:vertAlign w:val="superscript"/>
        </w:rPr>
        <w:t xml:space="preserve">1 </w:t>
      </w:r>
      <w:r w:rsidRPr="00F77723">
        <w:rPr>
          <w:color w:val="000000" w:themeColor="text1"/>
          <w:szCs w:val="24"/>
        </w:rPr>
        <w:t>– šie fiksuoti įkainiai, pripažinus pasiūlymą laimėjusiu, bus įrašyti į sutartį;</w:t>
      </w:r>
      <w:r>
        <w:rPr>
          <w:color w:val="000000" w:themeColor="text1"/>
          <w:szCs w:val="24"/>
        </w:rPr>
        <w:t xml:space="preserve"> </w:t>
      </w:r>
    </w:p>
    <w:p w14:paraId="12635E75" w14:textId="3DAE1C4A" w:rsidR="00FE4642" w:rsidRDefault="00FE4642" w:rsidP="00FE4642">
      <w:pPr>
        <w:suppressAutoHyphens/>
        <w:ind w:firstLine="426"/>
        <w:rPr>
          <w:color w:val="000000" w:themeColor="text1"/>
          <w:szCs w:val="24"/>
        </w:rPr>
      </w:pPr>
      <w:r w:rsidRPr="000B00F1">
        <w:rPr>
          <w:color w:val="000000" w:themeColor="text1"/>
          <w:szCs w:val="24"/>
          <w:vertAlign w:val="superscript"/>
        </w:rPr>
        <w:t>2</w:t>
      </w:r>
      <w:r w:rsidRPr="000B00F1">
        <w:rPr>
          <w:color w:val="000000" w:themeColor="text1"/>
          <w:szCs w:val="24"/>
        </w:rPr>
        <w:t xml:space="preserve">  – nurodytas </w:t>
      </w:r>
      <w:r w:rsidRPr="003B2B72">
        <w:rPr>
          <w:color w:val="000000" w:themeColor="text1"/>
          <w:szCs w:val="24"/>
        </w:rPr>
        <w:t xml:space="preserve">pasiūlymų vertinimui skirtas preliminarus prekių </w:t>
      </w:r>
      <w:r w:rsidR="00316DD2">
        <w:rPr>
          <w:color w:val="000000" w:themeColor="text1"/>
          <w:szCs w:val="24"/>
        </w:rPr>
        <w:t>skaičius</w:t>
      </w:r>
      <w:r w:rsidR="000B00F1" w:rsidRPr="003B2B72">
        <w:rPr>
          <w:color w:val="000000" w:themeColor="text1"/>
          <w:szCs w:val="24"/>
        </w:rPr>
        <w:t>;</w:t>
      </w:r>
    </w:p>
    <w:p w14:paraId="092B7564" w14:textId="77777777" w:rsidR="00FE4642" w:rsidRDefault="00FE4642" w:rsidP="00FE4642">
      <w:pPr>
        <w:suppressAutoHyphens/>
        <w:ind w:firstLine="426"/>
        <w:rPr>
          <w:color w:val="000000" w:themeColor="text1"/>
          <w:szCs w:val="24"/>
        </w:rPr>
      </w:pPr>
      <w:r w:rsidRPr="00244981">
        <w:rPr>
          <w:color w:val="000000" w:themeColor="text1"/>
          <w:szCs w:val="24"/>
          <w:vertAlign w:val="superscript"/>
        </w:rPr>
        <w:t xml:space="preserve">3 </w:t>
      </w:r>
      <w:r>
        <w:rPr>
          <w:color w:val="000000" w:themeColor="text1"/>
          <w:szCs w:val="24"/>
        </w:rPr>
        <w:t xml:space="preserve">– </w:t>
      </w:r>
      <w:r w:rsidRPr="004E6098">
        <w:rPr>
          <w:color w:val="000000" w:themeColor="text1"/>
          <w:szCs w:val="24"/>
        </w:rPr>
        <w:t>į šią kainą įeina visos išlaidos ir visi mokesčiai; rašant galutinę kai</w:t>
      </w:r>
      <w:r>
        <w:rPr>
          <w:color w:val="000000" w:themeColor="text1"/>
          <w:szCs w:val="24"/>
        </w:rPr>
        <w:t>ną po kablelio turi būti ne dau</w:t>
      </w:r>
      <w:r w:rsidRPr="004E6098">
        <w:rPr>
          <w:color w:val="000000" w:themeColor="text1"/>
          <w:szCs w:val="24"/>
        </w:rPr>
        <w:t>giau kaip du skaitmenys.</w:t>
      </w:r>
    </w:p>
    <w:p w14:paraId="63432A5C" w14:textId="77777777" w:rsidR="00761307" w:rsidRDefault="00761307" w:rsidP="00761307">
      <w:pPr>
        <w:pStyle w:val="Pagrindinistekstas"/>
        <w:ind w:firstLine="0"/>
      </w:pPr>
    </w:p>
    <w:p w14:paraId="22BCEBA2" w14:textId="77777777" w:rsidR="00761307" w:rsidRDefault="00761307" w:rsidP="00761307">
      <w:pPr>
        <w:pStyle w:val="Pagrindinistekstas"/>
      </w:pPr>
      <w:r>
        <w:t xml:space="preserve">Informacija apie kiekvieno tiekėjų grupės partnerio numatomų </w:t>
      </w:r>
      <w:r w:rsidR="00FE4642">
        <w:t>pateikti prekių</w:t>
      </w:r>
      <w:r>
        <w:t xml:space="preserve"> dalies vertę (pildoma, kai pasiūlymą pateikia tiekėjų grupė):</w:t>
      </w:r>
    </w:p>
    <w:tbl>
      <w:tblPr>
        <w:tblStyle w:val="Lentelstinklelis"/>
        <w:tblW w:w="0" w:type="auto"/>
        <w:tblInd w:w="0" w:type="dxa"/>
        <w:tblLook w:val="04A0" w:firstRow="1" w:lastRow="0" w:firstColumn="1" w:lastColumn="0" w:noHBand="0" w:noVBand="1"/>
      </w:tblPr>
      <w:tblGrid>
        <w:gridCol w:w="671"/>
        <w:gridCol w:w="4021"/>
        <w:gridCol w:w="4936"/>
      </w:tblGrid>
      <w:tr w:rsidR="00761307" w14:paraId="4210F1C3" w14:textId="77777777" w:rsidTr="00761307">
        <w:tc>
          <w:tcPr>
            <w:tcW w:w="675" w:type="dxa"/>
            <w:tcBorders>
              <w:top w:val="single" w:sz="4" w:space="0" w:color="auto"/>
              <w:left w:val="single" w:sz="4" w:space="0" w:color="auto"/>
              <w:bottom w:val="single" w:sz="4" w:space="0" w:color="auto"/>
              <w:right w:val="single" w:sz="4" w:space="0" w:color="auto"/>
            </w:tcBorders>
            <w:vAlign w:val="center"/>
            <w:hideMark/>
          </w:tcPr>
          <w:p w14:paraId="44A86205" w14:textId="77777777" w:rsidR="00761307" w:rsidRDefault="00761307">
            <w:pPr>
              <w:pStyle w:val="Pagrindinistekstas"/>
              <w:ind w:firstLine="0"/>
              <w:jc w:val="center"/>
              <w:rPr>
                <w:b/>
                <w:lang w:eastAsia="en-US"/>
              </w:rPr>
            </w:pPr>
            <w:r>
              <w:rPr>
                <w:b/>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AC52E30" w14:textId="77777777" w:rsidR="00761307" w:rsidRDefault="00761307">
            <w:pPr>
              <w:pStyle w:val="Pagrindinistekstas"/>
              <w:ind w:firstLine="0"/>
              <w:jc w:val="center"/>
              <w:rPr>
                <w:b/>
                <w:lang w:eastAsia="en-US"/>
              </w:rPr>
            </w:pPr>
            <w:r>
              <w:rPr>
                <w:b/>
              </w:rPr>
              <w:t>Partnerio pavadinimas</w:t>
            </w:r>
          </w:p>
        </w:tc>
        <w:tc>
          <w:tcPr>
            <w:tcW w:w="5068" w:type="dxa"/>
            <w:tcBorders>
              <w:top w:val="single" w:sz="4" w:space="0" w:color="auto"/>
              <w:left w:val="single" w:sz="4" w:space="0" w:color="auto"/>
              <w:bottom w:val="single" w:sz="4" w:space="0" w:color="auto"/>
              <w:right w:val="single" w:sz="4" w:space="0" w:color="auto"/>
            </w:tcBorders>
            <w:vAlign w:val="center"/>
            <w:hideMark/>
          </w:tcPr>
          <w:p w14:paraId="4989AF25" w14:textId="77777777" w:rsidR="00761307" w:rsidRDefault="00761307" w:rsidP="00011294">
            <w:pPr>
              <w:pStyle w:val="Pagrindinistekstas"/>
              <w:ind w:firstLine="0"/>
              <w:jc w:val="center"/>
              <w:rPr>
                <w:b/>
                <w:lang w:eastAsia="en-US"/>
              </w:rPr>
            </w:pPr>
            <w:r>
              <w:rPr>
                <w:b/>
              </w:rPr>
              <w:t>Partnerio paslaugų dalies vertė pasiūlymo kainoje, Eur su PVM</w:t>
            </w:r>
          </w:p>
        </w:tc>
      </w:tr>
      <w:tr w:rsidR="00761307" w14:paraId="106AC861" w14:textId="77777777" w:rsidTr="00761307">
        <w:tc>
          <w:tcPr>
            <w:tcW w:w="675" w:type="dxa"/>
            <w:tcBorders>
              <w:top w:val="single" w:sz="4" w:space="0" w:color="auto"/>
              <w:left w:val="single" w:sz="4" w:space="0" w:color="auto"/>
              <w:bottom w:val="single" w:sz="4" w:space="0" w:color="auto"/>
              <w:right w:val="single" w:sz="4" w:space="0" w:color="auto"/>
            </w:tcBorders>
          </w:tcPr>
          <w:p w14:paraId="1F179F15" w14:textId="77777777" w:rsidR="00761307" w:rsidRDefault="00761307">
            <w:pPr>
              <w:pStyle w:val="Pagrindinistekstas"/>
              <w:ind w:firstLine="0"/>
              <w:rPr>
                <w:lang w:eastAsia="en-US"/>
              </w:rPr>
            </w:pPr>
          </w:p>
        </w:tc>
        <w:tc>
          <w:tcPr>
            <w:tcW w:w="4111" w:type="dxa"/>
            <w:tcBorders>
              <w:top w:val="single" w:sz="4" w:space="0" w:color="auto"/>
              <w:left w:val="single" w:sz="4" w:space="0" w:color="auto"/>
              <w:bottom w:val="single" w:sz="4" w:space="0" w:color="auto"/>
              <w:right w:val="single" w:sz="4" w:space="0" w:color="auto"/>
            </w:tcBorders>
          </w:tcPr>
          <w:p w14:paraId="683EA8EA" w14:textId="42E13D14" w:rsidR="00761307" w:rsidRDefault="00AD5053">
            <w:pPr>
              <w:pStyle w:val="Pagrindinistekstas"/>
              <w:ind w:firstLine="0"/>
              <w:rPr>
                <w:lang w:eastAsia="en-US"/>
              </w:rPr>
            </w:pPr>
            <w:r>
              <w:rPr>
                <w:lang w:eastAsia="en-US"/>
              </w:rPr>
              <w:t>nera</w:t>
            </w:r>
          </w:p>
        </w:tc>
        <w:tc>
          <w:tcPr>
            <w:tcW w:w="5068" w:type="dxa"/>
            <w:tcBorders>
              <w:top w:val="single" w:sz="4" w:space="0" w:color="auto"/>
              <w:left w:val="single" w:sz="4" w:space="0" w:color="auto"/>
              <w:bottom w:val="single" w:sz="4" w:space="0" w:color="auto"/>
              <w:right w:val="single" w:sz="4" w:space="0" w:color="auto"/>
            </w:tcBorders>
          </w:tcPr>
          <w:p w14:paraId="46E3135E" w14:textId="77777777" w:rsidR="00761307" w:rsidRDefault="00761307">
            <w:pPr>
              <w:pStyle w:val="Pagrindinistekstas"/>
              <w:ind w:firstLine="0"/>
              <w:rPr>
                <w:lang w:eastAsia="en-US"/>
              </w:rPr>
            </w:pPr>
          </w:p>
        </w:tc>
      </w:tr>
      <w:tr w:rsidR="00761307" w14:paraId="0DAF511D" w14:textId="77777777" w:rsidTr="00761307">
        <w:tc>
          <w:tcPr>
            <w:tcW w:w="675" w:type="dxa"/>
            <w:tcBorders>
              <w:top w:val="single" w:sz="4" w:space="0" w:color="auto"/>
              <w:left w:val="single" w:sz="4" w:space="0" w:color="auto"/>
              <w:bottom w:val="single" w:sz="4" w:space="0" w:color="auto"/>
              <w:right w:val="single" w:sz="4" w:space="0" w:color="auto"/>
            </w:tcBorders>
          </w:tcPr>
          <w:p w14:paraId="6B95F2CC" w14:textId="77777777" w:rsidR="00761307" w:rsidRDefault="00761307">
            <w:pPr>
              <w:pStyle w:val="Pagrindinistekstas"/>
              <w:ind w:firstLine="0"/>
              <w:rPr>
                <w:lang w:eastAsia="en-US"/>
              </w:rPr>
            </w:pPr>
          </w:p>
        </w:tc>
        <w:tc>
          <w:tcPr>
            <w:tcW w:w="4111" w:type="dxa"/>
            <w:tcBorders>
              <w:top w:val="single" w:sz="4" w:space="0" w:color="auto"/>
              <w:left w:val="single" w:sz="4" w:space="0" w:color="auto"/>
              <w:bottom w:val="single" w:sz="4" w:space="0" w:color="auto"/>
              <w:right w:val="single" w:sz="4" w:space="0" w:color="auto"/>
            </w:tcBorders>
          </w:tcPr>
          <w:p w14:paraId="729079D6" w14:textId="77777777" w:rsidR="00761307" w:rsidRDefault="00761307">
            <w:pPr>
              <w:pStyle w:val="Pagrindinistekstas"/>
              <w:ind w:firstLine="0"/>
              <w:rPr>
                <w:lang w:eastAsia="en-US"/>
              </w:rPr>
            </w:pPr>
          </w:p>
        </w:tc>
        <w:tc>
          <w:tcPr>
            <w:tcW w:w="5068" w:type="dxa"/>
            <w:tcBorders>
              <w:top w:val="single" w:sz="4" w:space="0" w:color="auto"/>
              <w:left w:val="single" w:sz="4" w:space="0" w:color="auto"/>
              <w:bottom w:val="single" w:sz="4" w:space="0" w:color="auto"/>
              <w:right w:val="single" w:sz="4" w:space="0" w:color="auto"/>
            </w:tcBorders>
          </w:tcPr>
          <w:p w14:paraId="2B9EFF27" w14:textId="77777777" w:rsidR="00761307" w:rsidRDefault="00761307">
            <w:pPr>
              <w:pStyle w:val="Pagrindinistekstas"/>
              <w:ind w:firstLine="0"/>
              <w:rPr>
                <w:lang w:eastAsia="en-US"/>
              </w:rPr>
            </w:pPr>
          </w:p>
        </w:tc>
      </w:tr>
      <w:tr w:rsidR="00761307" w14:paraId="12292A19" w14:textId="77777777" w:rsidTr="00761307">
        <w:tc>
          <w:tcPr>
            <w:tcW w:w="4786" w:type="dxa"/>
            <w:gridSpan w:val="2"/>
            <w:tcBorders>
              <w:top w:val="single" w:sz="4" w:space="0" w:color="auto"/>
              <w:left w:val="single" w:sz="4" w:space="0" w:color="auto"/>
              <w:bottom w:val="single" w:sz="4" w:space="0" w:color="auto"/>
              <w:right w:val="single" w:sz="4" w:space="0" w:color="auto"/>
            </w:tcBorders>
            <w:hideMark/>
          </w:tcPr>
          <w:p w14:paraId="19C78620" w14:textId="77777777" w:rsidR="00761307" w:rsidRDefault="000F54AD">
            <w:pPr>
              <w:pStyle w:val="Pagrindinistekstas"/>
              <w:ind w:firstLine="0"/>
              <w:jc w:val="right"/>
              <w:rPr>
                <w:b/>
                <w:lang w:eastAsia="en-US"/>
              </w:rPr>
            </w:pPr>
            <w:r>
              <w:rPr>
                <w:b/>
              </w:rPr>
              <w:t>Iš v</w:t>
            </w:r>
            <w:r w:rsidR="00761307">
              <w:rPr>
                <w:b/>
              </w:rPr>
              <w:t>iso:</w:t>
            </w:r>
          </w:p>
        </w:tc>
        <w:tc>
          <w:tcPr>
            <w:tcW w:w="5068" w:type="dxa"/>
            <w:tcBorders>
              <w:top w:val="single" w:sz="4" w:space="0" w:color="auto"/>
              <w:left w:val="single" w:sz="4" w:space="0" w:color="auto"/>
              <w:bottom w:val="single" w:sz="4" w:space="0" w:color="auto"/>
              <w:right w:val="single" w:sz="4" w:space="0" w:color="auto"/>
            </w:tcBorders>
          </w:tcPr>
          <w:p w14:paraId="16714322" w14:textId="77777777" w:rsidR="00761307" w:rsidRDefault="00761307">
            <w:pPr>
              <w:pStyle w:val="Pagrindinistekstas"/>
              <w:ind w:firstLine="0"/>
              <w:rPr>
                <w:lang w:eastAsia="en-US"/>
              </w:rPr>
            </w:pPr>
          </w:p>
        </w:tc>
      </w:tr>
    </w:tbl>
    <w:p w14:paraId="5040C424" w14:textId="77777777" w:rsidR="00761307" w:rsidRDefault="00761307" w:rsidP="00761307">
      <w:pPr>
        <w:pStyle w:val="Pagrindinistekstas"/>
        <w:ind w:firstLine="0"/>
      </w:pPr>
    </w:p>
    <w:p w14:paraId="5FB188B8" w14:textId="77777777" w:rsidR="00A91F22" w:rsidRPr="001953E6" w:rsidRDefault="00A91F22" w:rsidP="00A91F22">
      <w:pPr>
        <w:ind w:firstLine="567"/>
      </w:pPr>
      <w:r w:rsidRPr="001953E6">
        <w:t>Informacija apie subtiekėjus, kurie bus pasitelkiami vykdant pirkimo sutartį:</w:t>
      </w:r>
      <w:r w:rsidRPr="001953E6">
        <w:rPr>
          <w:szCs w:val="24"/>
        </w:rPr>
        <w:t xml:space="preserve"> </w:t>
      </w:r>
    </w:p>
    <w:tbl>
      <w:tblPr>
        <w:tblStyle w:val="Lentelstinklelis"/>
        <w:tblW w:w="0" w:type="auto"/>
        <w:tblInd w:w="0" w:type="dxa"/>
        <w:tblLook w:val="04A0" w:firstRow="1" w:lastRow="0" w:firstColumn="1" w:lastColumn="0" w:noHBand="0" w:noVBand="1"/>
      </w:tblPr>
      <w:tblGrid>
        <w:gridCol w:w="672"/>
        <w:gridCol w:w="5135"/>
        <w:gridCol w:w="2268"/>
        <w:gridCol w:w="1553"/>
      </w:tblGrid>
      <w:tr w:rsidR="001953E6" w:rsidRPr="001953E6" w14:paraId="09247DEF" w14:textId="77777777" w:rsidTr="00807CFE">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38D6ED69" w14:textId="77777777" w:rsidR="00761307" w:rsidRPr="001953E6" w:rsidRDefault="00761307">
            <w:pPr>
              <w:pStyle w:val="Pagrindinistekstas"/>
              <w:ind w:firstLine="0"/>
              <w:jc w:val="center"/>
              <w:rPr>
                <w:b/>
                <w:lang w:eastAsia="en-US"/>
              </w:rPr>
            </w:pPr>
            <w:r w:rsidRPr="001953E6">
              <w:rPr>
                <w:b/>
              </w:rPr>
              <w:t>Eil. Nr.</w:t>
            </w:r>
          </w:p>
        </w:tc>
        <w:tc>
          <w:tcPr>
            <w:tcW w:w="5135" w:type="dxa"/>
            <w:vMerge w:val="restart"/>
            <w:tcBorders>
              <w:top w:val="single" w:sz="4" w:space="0" w:color="auto"/>
              <w:left w:val="single" w:sz="4" w:space="0" w:color="auto"/>
              <w:bottom w:val="single" w:sz="4" w:space="0" w:color="auto"/>
              <w:right w:val="single" w:sz="4" w:space="0" w:color="auto"/>
            </w:tcBorders>
            <w:vAlign w:val="center"/>
            <w:hideMark/>
          </w:tcPr>
          <w:p w14:paraId="285EA492" w14:textId="77777777" w:rsidR="00761307" w:rsidRPr="001953E6" w:rsidRDefault="00761307">
            <w:pPr>
              <w:pStyle w:val="Pagrindinistekstas"/>
              <w:ind w:firstLine="0"/>
              <w:jc w:val="center"/>
              <w:rPr>
                <w:b/>
                <w:lang w:eastAsia="en-US"/>
              </w:rPr>
            </w:pPr>
            <w:r w:rsidRPr="001953E6">
              <w:rPr>
                <w:b/>
              </w:rPr>
              <w:t>Subtiekėjo pavadinimas</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51DC3D32" w14:textId="77777777" w:rsidR="00761307" w:rsidRPr="001953E6" w:rsidRDefault="00761307">
            <w:pPr>
              <w:pStyle w:val="Pagrindinistekstas"/>
              <w:ind w:firstLine="0"/>
              <w:jc w:val="center"/>
              <w:rPr>
                <w:b/>
                <w:lang w:eastAsia="en-US"/>
              </w:rPr>
            </w:pPr>
            <w:r w:rsidRPr="001953E6">
              <w:rPr>
                <w:b/>
              </w:rPr>
              <w:t>Pirkimo sutarties dalis pasiūlymo kainoje, kuriai ketinama pasitelkti subtiekėjus</w:t>
            </w:r>
          </w:p>
        </w:tc>
      </w:tr>
      <w:tr w:rsidR="001953E6" w:rsidRPr="001953E6" w14:paraId="7A3167C3" w14:textId="77777777" w:rsidTr="00807CFE">
        <w:tc>
          <w:tcPr>
            <w:tcW w:w="0" w:type="auto"/>
            <w:vMerge/>
            <w:tcBorders>
              <w:top w:val="single" w:sz="4" w:space="0" w:color="auto"/>
              <w:left w:val="single" w:sz="4" w:space="0" w:color="auto"/>
              <w:bottom w:val="single" w:sz="4" w:space="0" w:color="auto"/>
              <w:right w:val="single" w:sz="4" w:space="0" w:color="auto"/>
            </w:tcBorders>
            <w:vAlign w:val="center"/>
            <w:hideMark/>
          </w:tcPr>
          <w:p w14:paraId="57FFFA56" w14:textId="77777777" w:rsidR="00761307" w:rsidRPr="001953E6" w:rsidRDefault="00761307">
            <w:pPr>
              <w:jc w:val="left"/>
              <w:rPr>
                <w:b/>
                <w:lang w:eastAsia="en-US"/>
              </w:rPr>
            </w:pPr>
          </w:p>
        </w:tc>
        <w:tc>
          <w:tcPr>
            <w:tcW w:w="5135" w:type="dxa"/>
            <w:vMerge/>
            <w:tcBorders>
              <w:top w:val="single" w:sz="4" w:space="0" w:color="auto"/>
              <w:left w:val="single" w:sz="4" w:space="0" w:color="auto"/>
              <w:bottom w:val="single" w:sz="4" w:space="0" w:color="auto"/>
              <w:right w:val="single" w:sz="4" w:space="0" w:color="auto"/>
            </w:tcBorders>
            <w:vAlign w:val="center"/>
            <w:hideMark/>
          </w:tcPr>
          <w:p w14:paraId="12339E25" w14:textId="77777777" w:rsidR="00761307" w:rsidRPr="001953E6" w:rsidRDefault="00761307">
            <w:pPr>
              <w:jc w:val="left"/>
              <w:rPr>
                <w:b/>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146B04E" w14:textId="77777777" w:rsidR="00761307" w:rsidRPr="001953E6" w:rsidRDefault="00761307">
            <w:pPr>
              <w:pStyle w:val="Pagrindinistekstas"/>
              <w:ind w:firstLine="0"/>
              <w:jc w:val="center"/>
              <w:rPr>
                <w:b/>
                <w:lang w:eastAsia="en-US"/>
              </w:rPr>
            </w:pPr>
            <w:r w:rsidRPr="001953E6">
              <w:rPr>
                <w:b/>
              </w:rPr>
              <w:t>Eur su PVM</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FE68962" w14:textId="77777777" w:rsidR="00761307" w:rsidRPr="001953E6" w:rsidRDefault="00761307">
            <w:pPr>
              <w:pStyle w:val="Pagrindinistekstas"/>
              <w:ind w:firstLine="0"/>
              <w:jc w:val="center"/>
              <w:rPr>
                <w:b/>
                <w:lang w:eastAsia="en-US"/>
              </w:rPr>
            </w:pPr>
            <w:r w:rsidRPr="001953E6">
              <w:rPr>
                <w:b/>
              </w:rPr>
              <w:t>Proc.</w:t>
            </w:r>
          </w:p>
        </w:tc>
      </w:tr>
      <w:tr w:rsidR="001953E6" w:rsidRPr="001953E6" w14:paraId="555C2492" w14:textId="77777777" w:rsidTr="00807CFE">
        <w:tc>
          <w:tcPr>
            <w:tcW w:w="672" w:type="dxa"/>
            <w:tcBorders>
              <w:top w:val="single" w:sz="4" w:space="0" w:color="auto"/>
              <w:left w:val="single" w:sz="4" w:space="0" w:color="auto"/>
              <w:bottom w:val="single" w:sz="4" w:space="0" w:color="auto"/>
              <w:right w:val="single" w:sz="4" w:space="0" w:color="auto"/>
            </w:tcBorders>
          </w:tcPr>
          <w:p w14:paraId="5466AB16" w14:textId="77777777" w:rsidR="00761307" w:rsidRPr="001953E6" w:rsidRDefault="00761307">
            <w:pPr>
              <w:pStyle w:val="Pagrindinistekstas"/>
              <w:ind w:firstLine="0"/>
              <w:rPr>
                <w:lang w:eastAsia="en-US"/>
              </w:rPr>
            </w:pPr>
          </w:p>
        </w:tc>
        <w:tc>
          <w:tcPr>
            <w:tcW w:w="5135" w:type="dxa"/>
            <w:tcBorders>
              <w:top w:val="single" w:sz="4" w:space="0" w:color="auto"/>
              <w:left w:val="single" w:sz="4" w:space="0" w:color="auto"/>
              <w:bottom w:val="single" w:sz="4" w:space="0" w:color="auto"/>
              <w:right w:val="single" w:sz="4" w:space="0" w:color="auto"/>
            </w:tcBorders>
          </w:tcPr>
          <w:p w14:paraId="01BE3F97" w14:textId="085A9136" w:rsidR="00761307" w:rsidRPr="001953E6" w:rsidRDefault="00AD5053">
            <w:pPr>
              <w:pStyle w:val="Pagrindinistekstas"/>
              <w:ind w:firstLine="0"/>
              <w:rPr>
                <w:lang w:eastAsia="en-US"/>
              </w:rPr>
            </w:pPr>
            <w:r>
              <w:rPr>
                <w:lang w:eastAsia="en-US"/>
              </w:rPr>
              <w:t>nera</w:t>
            </w:r>
          </w:p>
        </w:tc>
        <w:tc>
          <w:tcPr>
            <w:tcW w:w="2268" w:type="dxa"/>
            <w:tcBorders>
              <w:top w:val="single" w:sz="4" w:space="0" w:color="auto"/>
              <w:left w:val="single" w:sz="4" w:space="0" w:color="auto"/>
              <w:bottom w:val="single" w:sz="4" w:space="0" w:color="auto"/>
              <w:right w:val="single" w:sz="4" w:space="0" w:color="auto"/>
            </w:tcBorders>
          </w:tcPr>
          <w:p w14:paraId="7A9A3A1A" w14:textId="77777777" w:rsidR="00761307" w:rsidRPr="001953E6" w:rsidRDefault="00761307">
            <w:pPr>
              <w:pStyle w:val="Pagrindinistekstas"/>
              <w:ind w:firstLine="0"/>
              <w:rPr>
                <w:lang w:eastAsia="en-US"/>
              </w:rPr>
            </w:pPr>
          </w:p>
        </w:tc>
        <w:tc>
          <w:tcPr>
            <w:tcW w:w="1553" w:type="dxa"/>
            <w:tcBorders>
              <w:top w:val="single" w:sz="4" w:space="0" w:color="auto"/>
              <w:left w:val="single" w:sz="4" w:space="0" w:color="auto"/>
              <w:bottom w:val="single" w:sz="4" w:space="0" w:color="auto"/>
              <w:right w:val="single" w:sz="4" w:space="0" w:color="auto"/>
            </w:tcBorders>
          </w:tcPr>
          <w:p w14:paraId="09B3E4C6" w14:textId="77777777" w:rsidR="00761307" w:rsidRPr="001953E6" w:rsidRDefault="00761307">
            <w:pPr>
              <w:pStyle w:val="Pagrindinistekstas"/>
              <w:ind w:firstLine="0"/>
              <w:rPr>
                <w:lang w:eastAsia="en-US"/>
              </w:rPr>
            </w:pPr>
          </w:p>
        </w:tc>
      </w:tr>
      <w:tr w:rsidR="001953E6" w:rsidRPr="001953E6" w14:paraId="73102CCF" w14:textId="77777777" w:rsidTr="00807CFE">
        <w:tc>
          <w:tcPr>
            <w:tcW w:w="672" w:type="dxa"/>
            <w:tcBorders>
              <w:top w:val="single" w:sz="4" w:space="0" w:color="auto"/>
              <w:left w:val="single" w:sz="4" w:space="0" w:color="auto"/>
              <w:bottom w:val="single" w:sz="4" w:space="0" w:color="auto"/>
              <w:right w:val="single" w:sz="4" w:space="0" w:color="auto"/>
            </w:tcBorders>
          </w:tcPr>
          <w:p w14:paraId="4AF3C80F" w14:textId="77777777" w:rsidR="00761307" w:rsidRPr="001953E6" w:rsidRDefault="00761307">
            <w:pPr>
              <w:pStyle w:val="Pagrindinistekstas"/>
              <w:ind w:firstLine="0"/>
              <w:rPr>
                <w:lang w:eastAsia="en-US"/>
              </w:rPr>
            </w:pPr>
          </w:p>
        </w:tc>
        <w:tc>
          <w:tcPr>
            <w:tcW w:w="5135" w:type="dxa"/>
            <w:tcBorders>
              <w:top w:val="single" w:sz="4" w:space="0" w:color="auto"/>
              <w:left w:val="single" w:sz="4" w:space="0" w:color="auto"/>
              <w:bottom w:val="single" w:sz="4" w:space="0" w:color="auto"/>
              <w:right w:val="single" w:sz="4" w:space="0" w:color="auto"/>
            </w:tcBorders>
          </w:tcPr>
          <w:p w14:paraId="054ECB2F" w14:textId="77777777" w:rsidR="00761307" w:rsidRPr="001953E6" w:rsidRDefault="00761307">
            <w:pPr>
              <w:pStyle w:val="Pagrindinistekstas"/>
              <w:ind w:firstLine="0"/>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3AD5747C" w14:textId="77777777" w:rsidR="00761307" w:rsidRPr="001953E6" w:rsidRDefault="00761307">
            <w:pPr>
              <w:pStyle w:val="Pagrindinistekstas"/>
              <w:ind w:firstLine="0"/>
              <w:rPr>
                <w:lang w:eastAsia="en-US"/>
              </w:rPr>
            </w:pPr>
          </w:p>
        </w:tc>
        <w:tc>
          <w:tcPr>
            <w:tcW w:w="1553" w:type="dxa"/>
            <w:tcBorders>
              <w:top w:val="single" w:sz="4" w:space="0" w:color="auto"/>
              <w:left w:val="single" w:sz="4" w:space="0" w:color="auto"/>
              <w:bottom w:val="single" w:sz="4" w:space="0" w:color="auto"/>
              <w:right w:val="single" w:sz="4" w:space="0" w:color="auto"/>
            </w:tcBorders>
          </w:tcPr>
          <w:p w14:paraId="29E28B8B" w14:textId="77777777" w:rsidR="00761307" w:rsidRPr="001953E6" w:rsidRDefault="00761307">
            <w:pPr>
              <w:pStyle w:val="Pagrindinistekstas"/>
              <w:ind w:firstLine="0"/>
              <w:rPr>
                <w:lang w:eastAsia="en-US"/>
              </w:rPr>
            </w:pPr>
          </w:p>
        </w:tc>
      </w:tr>
      <w:tr w:rsidR="001953E6" w:rsidRPr="001953E6" w14:paraId="38677238" w14:textId="77777777" w:rsidTr="00807CFE">
        <w:tc>
          <w:tcPr>
            <w:tcW w:w="5807" w:type="dxa"/>
            <w:gridSpan w:val="2"/>
            <w:tcBorders>
              <w:top w:val="single" w:sz="4" w:space="0" w:color="auto"/>
              <w:left w:val="single" w:sz="4" w:space="0" w:color="auto"/>
              <w:bottom w:val="single" w:sz="4" w:space="0" w:color="auto"/>
              <w:right w:val="single" w:sz="4" w:space="0" w:color="auto"/>
            </w:tcBorders>
            <w:hideMark/>
          </w:tcPr>
          <w:p w14:paraId="4E93EED2" w14:textId="77777777" w:rsidR="00761307" w:rsidRPr="001953E6" w:rsidRDefault="000F54AD">
            <w:pPr>
              <w:pStyle w:val="Pagrindinistekstas"/>
              <w:ind w:firstLine="0"/>
              <w:jc w:val="right"/>
              <w:rPr>
                <w:b/>
                <w:lang w:eastAsia="en-US"/>
              </w:rPr>
            </w:pPr>
            <w:r w:rsidRPr="001953E6">
              <w:rPr>
                <w:b/>
              </w:rPr>
              <w:t>Iš v</w:t>
            </w:r>
            <w:r w:rsidR="00761307" w:rsidRPr="001953E6">
              <w:rPr>
                <w:b/>
              </w:rPr>
              <w:t>iso:</w:t>
            </w:r>
          </w:p>
        </w:tc>
        <w:tc>
          <w:tcPr>
            <w:tcW w:w="2268" w:type="dxa"/>
            <w:tcBorders>
              <w:top w:val="single" w:sz="4" w:space="0" w:color="auto"/>
              <w:left w:val="single" w:sz="4" w:space="0" w:color="auto"/>
              <w:bottom w:val="single" w:sz="4" w:space="0" w:color="auto"/>
              <w:right w:val="single" w:sz="4" w:space="0" w:color="auto"/>
            </w:tcBorders>
          </w:tcPr>
          <w:p w14:paraId="1C3DBE3D" w14:textId="77777777" w:rsidR="00761307" w:rsidRPr="001953E6" w:rsidRDefault="00761307">
            <w:pPr>
              <w:pStyle w:val="Pagrindinistekstas"/>
              <w:ind w:firstLine="0"/>
              <w:rPr>
                <w:lang w:eastAsia="en-US"/>
              </w:rPr>
            </w:pPr>
          </w:p>
        </w:tc>
        <w:tc>
          <w:tcPr>
            <w:tcW w:w="1553" w:type="dxa"/>
            <w:tcBorders>
              <w:top w:val="single" w:sz="4" w:space="0" w:color="auto"/>
              <w:left w:val="single" w:sz="4" w:space="0" w:color="auto"/>
              <w:bottom w:val="single" w:sz="4" w:space="0" w:color="auto"/>
              <w:right w:val="single" w:sz="4" w:space="0" w:color="auto"/>
            </w:tcBorders>
          </w:tcPr>
          <w:p w14:paraId="07B7FCBC" w14:textId="77777777" w:rsidR="00761307" w:rsidRPr="001953E6" w:rsidRDefault="00761307">
            <w:pPr>
              <w:pStyle w:val="Pagrindinistekstas"/>
              <w:ind w:firstLine="0"/>
              <w:rPr>
                <w:lang w:eastAsia="en-US"/>
              </w:rPr>
            </w:pPr>
          </w:p>
        </w:tc>
      </w:tr>
    </w:tbl>
    <w:p w14:paraId="7395917A" w14:textId="77777777" w:rsidR="00761307" w:rsidRPr="00FE4642" w:rsidRDefault="00761307" w:rsidP="00761307">
      <w:pPr>
        <w:pStyle w:val="Pagrindinistekstas"/>
        <w:rPr>
          <w:sz w:val="20"/>
        </w:rPr>
      </w:pPr>
      <w:r w:rsidRPr="00FE4642">
        <w:rPr>
          <w:b/>
          <w:sz w:val="20"/>
        </w:rPr>
        <w:t>Pastaba</w:t>
      </w:r>
      <w:r w:rsidRPr="00FE4642">
        <w:rPr>
          <w:sz w:val="20"/>
        </w:rPr>
        <w:t>. Tiekėjo, tiekėjų grupės partnerių ir subtiekėjų bendra numatomų atlikti darbų (suteikti paslaugų) vertė turi atitikti pasiūlymo kainą Eur (su PVM).</w:t>
      </w:r>
    </w:p>
    <w:p w14:paraId="4BFAEBEE" w14:textId="77777777" w:rsidR="00761307" w:rsidRPr="001953E6" w:rsidRDefault="00761307" w:rsidP="00761307">
      <w:pPr>
        <w:pStyle w:val="Pagrindinistekstas"/>
      </w:pPr>
    </w:p>
    <w:p w14:paraId="7439F7FA" w14:textId="77777777" w:rsidR="000831D4" w:rsidRPr="001953E6" w:rsidRDefault="000831D4" w:rsidP="000831D4">
      <w:pPr>
        <w:pStyle w:val="Pagrindinistekstas"/>
      </w:pPr>
      <w:r w:rsidRPr="001953E6">
        <w:t>Mūsų B pasiūlyme konfidencialią informaciją sudaro:</w:t>
      </w:r>
    </w:p>
    <w:tbl>
      <w:tblPr>
        <w:tblStyle w:val="Lentelstinklelis"/>
        <w:tblW w:w="0" w:type="auto"/>
        <w:tblInd w:w="0" w:type="dxa"/>
        <w:tblLook w:val="04A0" w:firstRow="1" w:lastRow="0" w:firstColumn="1" w:lastColumn="0" w:noHBand="0" w:noVBand="1"/>
      </w:tblPr>
      <w:tblGrid>
        <w:gridCol w:w="672"/>
        <w:gridCol w:w="4143"/>
        <w:gridCol w:w="4813"/>
      </w:tblGrid>
      <w:tr w:rsidR="001953E6" w:rsidRPr="001953E6" w14:paraId="1822C10F" w14:textId="77777777" w:rsidTr="00807CFE">
        <w:tc>
          <w:tcPr>
            <w:tcW w:w="672" w:type="dxa"/>
            <w:tcBorders>
              <w:top w:val="single" w:sz="4" w:space="0" w:color="auto"/>
              <w:left w:val="single" w:sz="4" w:space="0" w:color="auto"/>
              <w:bottom w:val="single" w:sz="4" w:space="0" w:color="auto"/>
              <w:right w:val="single" w:sz="4" w:space="0" w:color="auto"/>
            </w:tcBorders>
            <w:hideMark/>
          </w:tcPr>
          <w:p w14:paraId="6EEB2EF3" w14:textId="77777777" w:rsidR="000831D4" w:rsidRPr="001953E6" w:rsidRDefault="000831D4" w:rsidP="00CD08FE">
            <w:pPr>
              <w:pStyle w:val="Pagrindinistekstas"/>
              <w:ind w:firstLine="0"/>
              <w:jc w:val="center"/>
              <w:rPr>
                <w:b/>
                <w:lang w:eastAsia="en-US"/>
              </w:rPr>
            </w:pPr>
            <w:r w:rsidRPr="001953E6">
              <w:rPr>
                <w:b/>
              </w:rPr>
              <w:t>Eil. Nr.</w:t>
            </w:r>
          </w:p>
        </w:tc>
        <w:tc>
          <w:tcPr>
            <w:tcW w:w="4143" w:type="dxa"/>
            <w:tcBorders>
              <w:top w:val="single" w:sz="4" w:space="0" w:color="auto"/>
              <w:left w:val="single" w:sz="4" w:space="0" w:color="auto"/>
              <w:bottom w:val="single" w:sz="4" w:space="0" w:color="auto"/>
              <w:right w:val="single" w:sz="4" w:space="0" w:color="auto"/>
            </w:tcBorders>
            <w:hideMark/>
          </w:tcPr>
          <w:p w14:paraId="4F75074E" w14:textId="77777777" w:rsidR="000831D4" w:rsidRPr="001953E6" w:rsidRDefault="000831D4" w:rsidP="00CD08FE">
            <w:pPr>
              <w:pStyle w:val="Pagrindinistekstas"/>
              <w:ind w:firstLine="0"/>
              <w:jc w:val="center"/>
              <w:rPr>
                <w:b/>
              </w:rPr>
            </w:pPr>
            <w:r w:rsidRPr="001953E6">
              <w:rPr>
                <w:b/>
              </w:rPr>
              <w:t>Dokumentų (ar jų dalių) pavadinimai</w:t>
            </w:r>
          </w:p>
        </w:tc>
        <w:tc>
          <w:tcPr>
            <w:tcW w:w="4813" w:type="dxa"/>
            <w:tcBorders>
              <w:top w:val="single" w:sz="4" w:space="0" w:color="auto"/>
              <w:left w:val="single" w:sz="4" w:space="0" w:color="auto"/>
              <w:bottom w:val="single" w:sz="4" w:space="0" w:color="auto"/>
              <w:right w:val="single" w:sz="4" w:space="0" w:color="auto"/>
            </w:tcBorders>
          </w:tcPr>
          <w:p w14:paraId="57A60BE2" w14:textId="77777777" w:rsidR="000831D4" w:rsidRPr="001953E6" w:rsidRDefault="000831D4" w:rsidP="00CD08FE">
            <w:pPr>
              <w:pStyle w:val="Pagrindinistekstas"/>
              <w:ind w:firstLine="0"/>
              <w:jc w:val="center"/>
              <w:rPr>
                <w:b/>
                <w:lang w:eastAsia="en-US"/>
              </w:rPr>
            </w:pPr>
            <w:r w:rsidRPr="001953E6">
              <w:rPr>
                <w:b/>
                <w:bCs/>
                <w:szCs w:val="24"/>
                <w:lang w:eastAsia="en-US"/>
              </w:rPr>
              <w:t>Nurodytos konfidencialios informacijos pagrindimas (paaiškinimas, kuo remiantis nurodytas dokumentas ar jo dalis yra konfidencialūs)</w:t>
            </w:r>
          </w:p>
        </w:tc>
      </w:tr>
      <w:tr w:rsidR="001953E6" w:rsidRPr="001953E6" w14:paraId="39B83344" w14:textId="77777777" w:rsidTr="00807CFE">
        <w:tc>
          <w:tcPr>
            <w:tcW w:w="672" w:type="dxa"/>
            <w:tcBorders>
              <w:top w:val="single" w:sz="4" w:space="0" w:color="auto"/>
              <w:left w:val="single" w:sz="4" w:space="0" w:color="auto"/>
              <w:bottom w:val="single" w:sz="4" w:space="0" w:color="auto"/>
              <w:right w:val="single" w:sz="4" w:space="0" w:color="auto"/>
            </w:tcBorders>
          </w:tcPr>
          <w:p w14:paraId="08551BC4" w14:textId="77777777" w:rsidR="000831D4" w:rsidRPr="001953E6" w:rsidRDefault="000831D4" w:rsidP="00CD08FE">
            <w:pPr>
              <w:pStyle w:val="Pagrindinistekstas"/>
              <w:ind w:firstLine="0"/>
              <w:rPr>
                <w:lang w:eastAsia="en-US"/>
              </w:rPr>
            </w:pPr>
          </w:p>
        </w:tc>
        <w:tc>
          <w:tcPr>
            <w:tcW w:w="4143" w:type="dxa"/>
            <w:tcBorders>
              <w:top w:val="single" w:sz="4" w:space="0" w:color="auto"/>
              <w:left w:val="single" w:sz="4" w:space="0" w:color="auto"/>
              <w:bottom w:val="single" w:sz="4" w:space="0" w:color="auto"/>
              <w:right w:val="single" w:sz="4" w:space="0" w:color="auto"/>
            </w:tcBorders>
          </w:tcPr>
          <w:p w14:paraId="4416F456" w14:textId="60738A51" w:rsidR="000831D4" w:rsidRPr="001953E6" w:rsidRDefault="00AD5053" w:rsidP="00CD08FE">
            <w:pPr>
              <w:pStyle w:val="Pagrindinistekstas"/>
              <w:ind w:firstLine="0"/>
            </w:pPr>
            <w:r>
              <w:t>nera</w:t>
            </w:r>
          </w:p>
        </w:tc>
        <w:tc>
          <w:tcPr>
            <w:tcW w:w="4813" w:type="dxa"/>
            <w:tcBorders>
              <w:top w:val="single" w:sz="4" w:space="0" w:color="auto"/>
              <w:left w:val="single" w:sz="4" w:space="0" w:color="auto"/>
              <w:bottom w:val="single" w:sz="4" w:space="0" w:color="auto"/>
              <w:right w:val="single" w:sz="4" w:space="0" w:color="auto"/>
            </w:tcBorders>
          </w:tcPr>
          <w:p w14:paraId="3FA861AE" w14:textId="77777777" w:rsidR="000831D4" w:rsidRPr="001953E6" w:rsidRDefault="000831D4" w:rsidP="00CD08FE">
            <w:pPr>
              <w:pStyle w:val="Pagrindinistekstas"/>
              <w:ind w:firstLine="0"/>
              <w:rPr>
                <w:lang w:eastAsia="en-US"/>
              </w:rPr>
            </w:pPr>
          </w:p>
        </w:tc>
      </w:tr>
      <w:tr w:rsidR="001953E6" w:rsidRPr="001953E6" w14:paraId="080158B4" w14:textId="77777777" w:rsidTr="00807CFE">
        <w:tc>
          <w:tcPr>
            <w:tcW w:w="672" w:type="dxa"/>
            <w:tcBorders>
              <w:top w:val="single" w:sz="4" w:space="0" w:color="auto"/>
              <w:left w:val="single" w:sz="4" w:space="0" w:color="auto"/>
              <w:bottom w:val="single" w:sz="4" w:space="0" w:color="auto"/>
              <w:right w:val="single" w:sz="4" w:space="0" w:color="auto"/>
            </w:tcBorders>
          </w:tcPr>
          <w:p w14:paraId="6A93967C" w14:textId="77777777" w:rsidR="000831D4" w:rsidRPr="001953E6" w:rsidRDefault="000831D4" w:rsidP="00CD08FE">
            <w:pPr>
              <w:pStyle w:val="Pagrindinistekstas"/>
              <w:ind w:firstLine="0"/>
              <w:rPr>
                <w:lang w:eastAsia="en-US"/>
              </w:rPr>
            </w:pPr>
          </w:p>
        </w:tc>
        <w:tc>
          <w:tcPr>
            <w:tcW w:w="4143" w:type="dxa"/>
            <w:tcBorders>
              <w:top w:val="single" w:sz="4" w:space="0" w:color="auto"/>
              <w:left w:val="single" w:sz="4" w:space="0" w:color="auto"/>
              <w:bottom w:val="single" w:sz="4" w:space="0" w:color="auto"/>
              <w:right w:val="single" w:sz="4" w:space="0" w:color="auto"/>
            </w:tcBorders>
          </w:tcPr>
          <w:p w14:paraId="3B010AA2" w14:textId="77777777" w:rsidR="000831D4" w:rsidRPr="001953E6" w:rsidRDefault="000831D4" w:rsidP="00CD08FE">
            <w:pPr>
              <w:pStyle w:val="Pagrindinistekstas"/>
              <w:ind w:firstLine="0"/>
            </w:pPr>
          </w:p>
        </w:tc>
        <w:tc>
          <w:tcPr>
            <w:tcW w:w="4813" w:type="dxa"/>
            <w:tcBorders>
              <w:top w:val="single" w:sz="4" w:space="0" w:color="auto"/>
              <w:left w:val="single" w:sz="4" w:space="0" w:color="auto"/>
              <w:bottom w:val="single" w:sz="4" w:space="0" w:color="auto"/>
              <w:right w:val="single" w:sz="4" w:space="0" w:color="auto"/>
            </w:tcBorders>
          </w:tcPr>
          <w:p w14:paraId="3201BECC" w14:textId="77777777" w:rsidR="000831D4" w:rsidRPr="001953E6" w:rsidRDefault="000831D4" w:rsidP="00CD08FE">
            <w:pPr>
              <w:pStyle w:val="Pagrindinistekstas"/>
              <w:ind w:firstLine="0"/>
              <w:rPr>
                <w:lang w:eastAsia="en-US"/>
              </w:rPr>
            </w:pPr>
          </w:p>
        </w:tc>
      </w:tr>
      <w:tr w:rsidR="001953E6" w:rsidRPr="001953E6" w14:paraId="047F97BD" w14:textId="77777777" w:rsidTr="00807CFE">
        <w:tc>
          <w:tcPr>
            <w:tcW w:w="672" w:type="dxa"/>
            <w:tcBorders>
              <w:top w:val="single" w:sz="4" w:space="0" w:color="auto"/>
              <w:left w:val="single" w:sz="4" w:space="0" w:color="auto"/>
              <w:bottom w:val="single" w:sz="4" w:space="0" w:color="auto"/>
              <w:right w:val="single" w:sz="4" w:space="0" w:color="auto"/>
            </w:tcBorders>
          </w:tcPr>
          <w:p w14:paraId="36B49488" w14:textId="77777777" w:rsidR="000831D4" w:rsidRPr="001953E6" w:rsidRDefault="000831D4" w:rsidP="00CD08FE">
            <w:pPr>
              <w:pStyle w:val="Pagrindinistekstas"/>
              <w:ind w:firstLine="0"/>
            </w:pPr>
          </w:p>
        </w:tc>
        <w:tc>
          <w:tcPr>
            <w:tcW w:w="4143" w:type="dxa"/>
            <w:tcBorders>
              <w:top w:val="single" w:sz="4" w:space="0" w:color="auto"/>
              <w:left w:val="single" w:sz="4" w:space="0" w:color="auto"/>
              <w:bottom w:val="single" w:sz="4" w:space="0" w:color="auto"/>
              <w:right w:val="single" w:sz="4" w:space="0" w:color="auto"/>
            </w:tcBorders>
          </w:tcPr>
          <w:p w14:paraId="48B30683" w14:textId="77777777" w:rsidR="000831D4" w:rsidRPr="001953E6" w:rsidRDefault="000831D4" w:rsidP="00CD08FE">
            <w:pPr>
              <w:pStyle w:val="Pagrindinistekstas"/>
              <w:ind w:firstLine="0"/>
            </w:pPr>
          </w:p>
        </w:tc>
        <w:tc>
          <w:tcPr>
            <w:tcW w:w="4813" w:type="dxa"/>
            <w:tcBorders>
              <w:top w:val="single" w:sz="4" w:space="0" w:color="auto"/>
              <w:left w:val="single" w:sz="4" w:space="0" w:color="auto"/>
              <w:bottom w:val="single" w:sz="4" w:space="0" w:color="auto"/>
              <w:right w:val="single" w:sz="4" w:space="0" w:color="auto"/>
            </w:tcBorders>
          </w:tcPr>
          <w:p w14:paraId="170DB904" w14:textId="77777777" w:rsidR="000831D4" w:rsidRPr="001953E6" w:rsidRDefault="000831D4" w:rsidP="00CD08FE">
            <w:pPr>
              <w:pStyle w:val="Pagrindinistekstas"/>
              <w:ind w:firstLine="0"/>
            </w:pPr>
          </w:p>
        </w:tc>
      </w:tr>
    </w:tbl>
    <w:p w14:paraId="2DECD380" w14:textId="77777777" w:rsidR="000831D4" w:rsidRPr="001953E6" w:rsidRDefault="000831D4" w:rsidP="000831D4">
      <w:pPr>
        <w:ind w:firstLine="567"/>
        <w:rPr>
          <w:sz w:val="20"/>
        </w:rPr>
      </w:pPr>
      <w:r w:rsidRPr="001953E6">
        <w:rPr>
          <w:sz w:val="20"/>
        </w:rPr>
        <w:t>Pastabos:</w:t>
      </w:r>
    </w:p>
    <w:p w14:paraId="717AA4EC" w14:textId="77777777" w:rsidR="000831D4" w:rsidRPr="001953E6" w:rsidRDefault="000831D4" w:rsidP="000831D4">
      <w:pPr>
        <w:ind w:firstLine="567"/>
        <w:rPr>
          <w:sz w:val="20"/>
        </w:rPr>
      </w:pPr>
      <w:r w:rsidRPr="001953E6">
        <w:rPr>
          <w:sz w:val="20"/>
        </w:rPr>
        <w:t>1. Dalyvis, nurodantis konfidencialią informaciją, privalo vadovautis Viešųjų pirkimų įstatymo 20 straipsnio 2 dalimi.</w:t>
      </w:r>
    </w:p>
    <w:p w14:paraId="0915E042" w14:textId="77777777" w:rsidR="000831D4" w:rsidRPr="001953E6" w:rsidRDefault="000831D4" w:rsidP="000831D4">
      <w:pPr>
        <w:ind w:firstLine="567"/>
        <w:rPr>
          <w:sz w:val="20"/>
        </w:rPr>
      </w:pPr>
      <w:r w:rsidRPr="001953E6">
        <w:rPr>
          <w:sz w:val="20"/>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48F475" w14:textId="77777777" w:rsidR="000831D4" w:rsidRPr="001953E6" w:rsidRDefault="000831D4" w:rsidP="000831D4">
      <w:pPr>
        <w:ind w:firstLine="567"/>
        <w:rPr>
          <w:sz w:val="20"/>
        </w:rPr>
      </w:pPr>
      <w:r w:rsidRPr="001953E6">
        <w:rPr>
          <w:sz w:val="20"/>
        </w:rPr>
        <w:t>3. Jei dalyvis šios lentelės neužpildo ir (ar) failo (bylos) pavadinime nenurodo „konfidencialu“, perkančioji organizacija laiko, kad jo pateiktame pasiūlyme nėra konfidencialios informacijos.</w:t>
      </w:r>
    </w:p>
    <w:p w14:paraId="34D6F3FD" w14:textId="77777777" w:rsidR="00761307" w:rsidRPr="001953E6" w:rsidRDefault="00761307" w:rsidP="00761307">
      <w:pPr>
        <w:pStyle w:val="Pagrindinistekstas"/>
        <w:ind w:firstLine="0"/>
      </w:pPr>
    </w:p>
    <w:p w14:paraId="355AEF54" w14:textId="77777777" w:rsidR="00761307" w:rsidRDefault="00761307" w:rsidP="00761307">
      <w:pPr>
        <w:pStyle w:val="Pagrindinistekstas"/>
      </w:pPr>
      <w: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761307" w14:paraId="267FC737" w14:textId="77777777" w:rsidTr="00807CFE">
        <w:tc>
          <w:tcPr>
            <w:tcW w:w="672" w:type="dxa"/>
            <w:tcBorders>
              <w:top w:val="single" w:sz="4" w:space="0" w:color="auto"/>
              <w:left w:val="single" w:sz="4" w:space="0" w:color="auto"/>
              <w:bottom w:val="single" w:sz="4" w:space="0" w:color="auto"/>
              <w:right w:val="single" w:sz="4" w:space="0" w:color="auto"/>
            </w:tcBorders>
            <w:hideMark/>
          </w:tcPr>
          <w:p w14:paraId="7C9C28C0" w14:textId="77777777" w:rsidR="00761307" w:rsidRDefault="00761307">
            <w:pPr>
              <w:pStyle w:val="Pagrindinistekstas"/>
              <w:ind w:firstLine="0"/>
              <w:jc w:val="center"/>
              <w:rPr>
                <w:b/>
                <w:lang w:eastAsia="en-US"/>
              </w:rPr>
            </w:pPr>
            <w:r>
              <w:rPr>
                <w:b/>
              </w:rPr>
              <w:t>Eil. Nr.</w:t>
            </w:r>
          </w:p>
        </w:tc>
        <w:tc>
          <w:tcPr>
            <w:tcW w:w="8956" w:type="dxa"/>
            <w:tcBorders>
              <w:top w:val="single" w:sz="4" w:space="0" w:color="auto"/>
              <w:left w:val="single" w:sz="4" w:space="0" w:color="auto"/>
              <w:bottom w:val="single" w:sz="4" w:space="0" w:color="auto"/>
              <w:right w:val="single" w:sz="4" w:space="0" w:color="auto"/>
            </w:tcBorders>
            <w:hideMark/>
          </w:tcPr>
          <w:p w14:paraId="0DD459A5" w14:textId="77777777" w:rsidR="00761307" w:rsidRDefault="00761307">
            <w:pPr>
              <w:pStyle w:val="Pagrindinistekstas"/>
              <w:ind w:firstLine="0"/>
              <w:jc w:val="center"/>
              <w:rPr>
                <w:b/>
                <w:lang w:eastAsia="en-US"/>
              </w:rPr>
            </w:pPr>
            <w:r>
              <w:rPr>
                <w:b/>
              </w:rPr>
              <w:t>Dokumentų pavadinimai</w:t>
            </w:r>
          </w:p>
        </w:tc>
      </w:tr>
      <w:tr w:rsidR="00761307" w14:paraId="7BD4ACAA" w14:textId="77777777" w:rsidTr="00807CFE">
        <w:tc>
          <w:tcPr>
            <w:tcW w:w="672" w:type="dxa"/>
            <w:tcBorders>
              <w:top w:val="single" w:sz="4" w:space="0" w:color="auto"/>
              <w:left w:val="single" w:sz="4" w:space="0" w:color="auto"/>
              <w:bottom w:val="single" w:sz="4" w:space="0" w:color="auto"/>
              <w:right w:val="single" w:sz="4" w:space="0" w:color="auto"/>
            </w:tcBorders>
          </w:tcPr>
          <w:p w14:paraId="0F0A4C45" w14:textId="77777777" w:rsidR="00761307" w:rsidRDefault="00761307">
            <w:pPr>
              <w:pStyle w:val="Pagrindinistekstas"/>
              <w:ind w:firstLine="0"/>
              <w:rPr>
                <w:lang w:eastAsia="en-US"/>
              </w:rPr>
            </w:pPr>
          </w:p>
        </w:tc>
        <w:tc>
          <w:tcPr>
            <w:tcW w:w="8956" w:type="dxa"/>
            <w:tcBorders>
              <w:top w:val="single" w:sz="4" w:space="0" w:color="auto"/>
              <w:left w:val="single" w:sz="4" w:space="0" w:color="auto"/>
              <w:bottom w:val="single" w:sz="4" w:space="0" w:color="auto"/>
              <w:right w:val="single" w:sz="4" w:space="0" w:color="auto"/>
            </w:tcBorders>
          </w:tcPr>
          <w:p w14:paraId="191CAAE4" w14:textId="6FF7270C" w:rsidR="00761307" w:rsidRDefault="00AD5053">
            <w:pPr>
              <w:pStyle w:val="Pagrindinistekstas"/>
              <w:ind w:firstLine="0"/>
              <w:rPr>
                <w:lang w:eastAsia="en-US"/>
              </w:rPr>
            </w:pPr>
            <w:r>
              <w:rPr>
                <w:lang w:eastAsia="en-US"/>
              </w:rPr>
              <w:t>Prekiu sertifikatas</w:t>
            </w:r>
          </w:p>
        </w:tc>
      </w:tr>
      <w:tr w:rsidR="00761307" w14:paraId="470DDE73" w14:textId="77777777" w:rsidTr="00807CFE">
        <w:tc>
          <w:tcPr>
            <w:tcW w:w="672" w:type="dxa"/>
            <w:tcBorders>
              <w:top w:val="single" w:sz="4" w:space="0" w:color="auto"/>
              <w:left w:val="single" w:sz="4" w:space="0" w:color="auto"/>
              <w:bottom w:val="single" w:sz="4" w:space="0" w:color="auto"/>
              <w:right w:val="single" w:sz="4" w:space="0" w:color="auto"/>
            </w:tcBorders>
          </w:tcPr>
          <w:p w14:paraId="28F0ECAC" w14:textId="77777777" w:rsidR="00761307" w:rsidRDefault="00761307">
            <w:pPr>
              <w:pStyle w:val="Pagrindinistekstas"/>
              <w:ind w:firstLine="0"/>
              <w:rPr>
                <w:lang w:eastAsia="en-US"/>
              </w:rPr>
            </w:pPr>
          </w:p>
        </w:tc>
        <w:tc>
          <w:tcPr>
            <w:tcW w:w="8956" w:type="dxa"/>
            <w:tcBorders>
              <w:top w:val="single" w:sz="4" w:space="0" w:color="auto"/>
              <w:left w:val="single" w:sz="4" w:space="0" w:color="auto"/>
              <w:bottom w:val="single" w:sz="4" w:space="0" w:color="auto"/>
              <w:right w:val="single" w:sz="4" w:space="0" w:color="auto"/>
            </w:tcBorders>
          </w:tcPr>
          <w:p w14:paraId="3DB44027" w14:textId="77777777" w:rsidR="00761307" w:rsidRDefault="00761307">
            <w:pPr>
              <w:pStyle w:val="Pagrindinistekstas"/>
              <w:ind w:firstLine="0"/>
              <w:rPr>
                <w:lang w:eastAsia="en-US"/>
              </w:rPr>
            </w:pPr>
          </w:p>
        </w:tc>
      </w:tr>
      <w:tr w:rsidR="00761307" w14:paraId="515CC0B7" w14:textId="77777777" w:rsidTr="00807CFE">
        <w:tc>
          <w:tcPr>
            <w:tcW w:w="672" w:type="dxa"/>
            <w:tcBorders>
              <w:top w:val="single" w:sz="4" w:space="0" w:color="auto"/>
              <w:left w:val="single" w:sz="4" w:space="0" w:color="auto"/>
              <w:bottom w:val="single" w:sz="4" w:space="0" w:color="auto"/>
              <w:right w:val="single" w:sz="4" w:space="0" w:color="auto"/>
            </w:tcBorders>
          </w:tcPr>
          <w:p w14:paraId="7A1BCA26" w14:textId="77777777" w:rsidR="00761307" w:rsidRDefault="00761307">
            <w:pPr>
              <w:pStyle w:val="Pagrindinistekstas"/>
              <w:ind w:firstLine="0"/>
              <w:rPr>
                <w:lang w:eastAsia="en-US"/>
              </w:rPr>
            </w:pPr>
          </w:p>
        </w:tc>
        <w:tc>
          <w:tcPr>
            <w:tcW w:w="8956" w:type="dxa"/>
            <w:tcBorders>
              <w:top w:val="single" w:sz="4" w:space="0" w:color="auto"/>
              <w:left w:val="single" w:sz="4" w:space="0" w:color="auto"/>
              <w:bottom w:val="single" w:sz="4" w:space="0" w:color="auto"/>
              <w:right w:val="single" w:sz="4" w:space="0" w:color="auto"/>
            </w:tcBorders>
          </w:tcPr>
          <w:p w14:paraId="172714FC" w14:textId="77777777" w:rsidR="00761307" w:rsidRDefault="00761307">
            <w:pPr>
              <w:pStyle w:val="Pagrindinistekstas"/>
              <w:ind w:firstLine="0"/>
              <w:rPr>
                <w:lang w:eastAsia="en-US"/>
              </w:rPr>
            </w:pPr>
          </w:p>
        </w:tc>
      </w:tr>
    </w:tbl>
    <w:p w14:paraId="6E5A1D05" w14:textId="77777777" w:rsidR="00761307" w:rsidRDefault="00761307" w:rsidP="00761307">
      <w:pPr>
        <w:pStyle w:val="Pagrindinistekstas"/>
        <w:ind w:firstLine="0"/>
      </w:pPr>
    </w:p>
    <w:p w14:paraId="12184247" w14:textId="36C3AB59" w:rsidR="00761307" w:rsidRDefault="00316DD2" w:rsidP="00761307">
      <w:pPr>
        <w:suppressAutoHyphens/>
        <w:ind w:right="-2"/>
      </w:pPr>
      <w:r>
        <w:t xml:space="preserve">Pasiūlymas galioja 60 dienų nuo pasiūlymo pateikimo termino dienos. </w:t>
      </w:r>
    </w:p>
    <w:p w14:paraId="0B914356" w14:textId="77777777" w:rsidR="00316DD2" w:rsidRDefault="00316DD2" w:rsidP="00761307">
      <w:pPr>
        <w:suppressAutoHyphens/>
        <w:ind w:right="-2"/>
      </w:pPr>
    </w:p>
    <w:p w14:paraId="47B36234" w14:textId="2A590ED5" w:rsidR="00761307" w:rsidRDefault="00AD5053" w:rsidP="00761307">
      <w:pPr>
        <w:suppressAutoHyphens/>
        <w:ind w:right="-2"/>
      </w:pPr>
      <w:r>
        <w:t>Direktorius</w:t>
      </w:r>
    </w:p>
    <w:p w14:paraId="47CB3883" w14:textId="254D1CC2" w:rsidR="00761307" w:rsidRDefault="00761307" w:rsidP="00761307">
      <w:pPr>
        <w:suppressAutoHyphens/>
        <w:ind w:right="-2"/>
      </w:pPr>
      <w:r>
        <w:t>__________________________</w:t>
      </w:r>
      <w:r>
        <w:tab/>
        <w:t>__________</w:t>
      </w:r>
      <w:r>
        <w:tab/>
      </w:r>
      <w:r>
        <w:tab/>
      </w:r>
      <w:r w:rsidR="00AD5053">
        <w:t>Milvydas Pečiukas</w:t>
      </w:r>
    </w:p>
    <w:p w14:paraId="5A43C857" w14:textId="77777777" w:rsidR="00761307" w:rsidRDefault="00761307" w:rsidP="00761307">
      <w:pPr>
        <w:suppressAutoHyphens/>
        <w:rPr>
          <w:i/>
        </w:rPr>
      </w:pPr>
      <w:r>
        <w:rPr>
          <w:i/>
        </w:rPr>
        <w:t>Dalyvis  arba jo  įgaliotas asmuo</w:t>
      </w:r>
      <w:r>
        <w:rPr>
          <w:i/>
        </w:rPr>
        <w:tab/>
        <w:t>parašas</w:t>
      </w:r>
      <w:r>
        <w:rPr>
          <w:i/>
        </w:rPr>
        <w:tab/>
      </w:r>
      <w:r>
        <w:rPr>
          <w:i/>
        </w:rPr>
        <w:tab/>
        <w:t>vardas ir pavardė</w:t>
      </w:r>
      <w:r>
        <w:rPr>
          <w:i/>
        </w:rPr>
        <w:tab/>
      </w:r>
      <w:r>
        <w:rPr>
          <w:i/>
        </w:rPr>
        <w:tab/>
      </w:r>
      <w:r>
        <w:rPr>
          <w:i/>
        </w:rPr>
        <w:tab/>
      </w:r>
      <w:r>
        <w:rPr>
          <w:i/>
        </w:rPr>
        <w:tab/>
      </w:r>
    </w:p>
    <w:sectPr w:rsidR="00761307" w:rsidSect="00F449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43C9"/>
    <w:multiLevelType w:val="hybridMultilevel"/>
    <w:tmpl w:val="35288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2E5BEE"/>
    <w:multiLevelType w:val="hybridMultilevel"/>
    <w:tmpl w:val="35288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6461D5"/>
    <w:multiLevelType w:val="hybridMultilevel"/>
    <w:tmpl w:val="68641EC2"/>
    <w:lvl w:ilvl="0" w:tplc="CD028290">
      <w:start w:val="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44937CC"/>
    <w:multiLevelType w:val="hybridMultilevel"/>
    <w:tmpl w:val="667AD0E0"/>
    <w:lvl w:ilvl="0" w:tplc="30324A72">
      <w:start w:val="2"/>
      <w:numFmt w:val="bullet"/>
      <w:lvlText w:val=""/>
      <w:lvlJc w:val="left"/>
      <w:pPr>
        <w:ind w:left="720" w:hanging="360"/>
      </w:pPr>
      <w:rPr>
        <w:rFonts w:ascii="Symbol" w:eastAsia="Times New Roman"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DA313B"/>
    <w:multiLevelType w:val="hybridMultilevel"/>
    <w:tmpl w:val="35288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07"/>
    <w:rsid w:val="00011294"/>
    <w:rsid w:val="0001765B"/>
    <w:rsid w:val="00024E01"/>
    <w:rsid w:val="000568E3"/>
    <w:rsid w:val="000831D4"/>
    <w:rsid w:val="00093693"/>
    <w:rsid w:val="000970E3"/>
    <w:rsid w:val="000B00F1"/>
    <w:rsid w:val="000F54AD"/>
    <w:rsid w:val="0013788B"/>
    <w:rsid w:val="00150CA3"/>
    <w:rsid w:val="001953E6"/>
    <w:rsid w:val="001F4F13"/>
    <w:rsid w:val="00201A09"/>
    <w:rsid w:val="00221460"/>
    <w:rsid w:val="00261140"/>
    <w:rsid w:val="002A1A29"/>
    <w:rsid w:val="002B498C"/>
    <w:rsid w:val="002F54D0"/>
    <w:rsid w:val="00316DD2"/>
    <w:rsid w:val="00332266"/>
    <w:rsid w:val="003B2B72"/>
    <w:rsid w:val="00511C1E"/>
    <w:rsid w:val="00535B64"/>
    <w:rsid w:val="005860AE"/>
    <w:rsid w:val="00620C5D"/>
    <w:rsid w:val="00723C99"/>
    <w:rsid w:val="00753D3A"/>
    <w:rsid w:val="00761307"/>
    <w:rsid w:val="007729B8"/>
    <w:rsid w:val="00784E46"/>
    <w:rsid w:val="00807CFE"/>
    <w:rsid w:val="00A91F22"/>
    <w:rsid w:val="00AB54CD"/>
    <w:rsid w:val="00AC08F1"/>
    <w:rsid w:val="00AD164D"/>
    <w:rsid w:val="00AD5053"/>
    <w:rsid w:val="00AD78E5"/>
    <w:rsid w:val="00B03013"/>
    <w:rsid w:val="00B21D61"/>
    <w:rsid w:val="00BA1873"/>
    <w:rsid w:val="00BA3484"/>
    <w:rsid w:val="00BD2A1D"/>
    <w:rsid w:val="00C55D31"/>
    <w:rsid w:val="00D87E78"/>
    <w:rsid w:val="00DE2B42"/>
    <w:rsid w:val="00E50D98"/>
    <w:rsid w:val="00E76A13"/>
    <w:rsid w:val="00ED243A"/>
    <w:rsid w:val="00F25FF8"/>
    <w:rsid w:val="00F449A3"/>
    <w:rsid w:val="00F565F2"/>
    <w:rsid w:val="00FC4D42"/>
    <w:rsid w:val="00FE4642"/>
    <w:rsid w:val="00FF1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8C6C"/>
  <w15:docId w15:val="{CD48F2F0-BDB0-4F66-81F3-6A233454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4D42"/>
    <w:pPr>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61307"/>
    <w:pPr>
      <w:ind w:firstLine="567"/>
    </w:pPr>
  </w:style>
  <w:style w:type="character" w:customStyle="1" w:styleId="PagrindinistekstasDiagrama">
    <w:name w:val="Pagrindinis tekstas Diagrama"/>
    <w:basedOn w:val="Numatytasispastraiposriftas"/>
    <w:link w:val="Pagrindinistekstas"/>
    <w:rsid w:val="00761307"/>
    <w:rPr>
      <w:rFonts w:ascii="Times New Roman" w:eastAsia="Times New Roman" w:hAnsi="Times New Roman" w:cs="Times New Roman"/>
      <w:sz w:val="24"/>
      <w:szCs w:val="20"/>
    </w:rPr>
  </w:style>
  <w:style w:type="table" w:styleId="Lentelstinklelis">
    <w:name w:val="Table Grid"/>
    <w:basedOn w:val="prastojilentel"/>
    <w:rsid w:val="00761307"/>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0301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03013"/>
    <w:rPr>
      <w:rFonts w:ascii="Times New Roman" w:eastAsia="Times New Roman" w:hAnsi="Times New Roman" w:cs="Times New Roman"/>
      <w:sz w:val="24"/>
      <w:szCs w:val="20"/>
    </w:rPr>
  </w:style>
  <w:style w:type="paragraph" w:styleId="Sraopastraipa">
    <w:name w:val="List Paragraph"/>
    <w:basedOn w:val="prastasis"/>
    <w:uiPriority w:val="34"/>
    <w:qFormat/>
    <w:rsid w:val="001F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1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69641-CB35-46E4-9C7D-DDF47F0D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2503</Words>
  <Characters>1428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Milvydas Pečiukas</cp:lastModifiedBy>
  <cp:revision>4</cp:revision>
  <dcterms:created xsi:type="dcterms:W3CDTF">2021-11-02T14:48:00Z</dcterms:created>
  <dcterms:modified xsi:type="dcterms:W3CDTF">2021-11-05T06:00:00Z</dcterms:modified>
</cp:coreProperties>
</file>