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9335" w14:textId="08F3C526" w:rsidR="00EF6B35" w:rsidRPr="00EF6B35" w:rsidRDefault="00EF6B35" w:rsidP="00EF6B35">
      <w:pPr>
        <w:spacing w:after="0" w:line="240" w:lineRule="auto"/>
        <w:ind w:left="3888"/>
        <w:jc w:val="center"/>
        <w:rPr>
          <w:rFonts w:ascii="Times New Roman" w:eastAsia="Times New Roman" w:hAnsi="Times New Roman" w:cs="Calibri"/>
          <w:sz w:val="24"/>
          <w:szCs w:val="24"/>
          <w:lang w:eastAsia="lt-LT"/>
        </w:rPr>
      </w:pPr>
      <w:bookmarkStart w:id="0" w:name="_GoBack"/>
      <w:bookmarkEnd w:id="0"/>
      <w:r w:rsidRPr="00EF6B35">
        <w:rPr>
          <w:rFonts w:ascii="Times New Roman" w:eastAsia="Times New Roman" w:hAnsi="Times New Roman" w:cs="Calibri"/>
          <w:sz w:val="24"/>
          <w:szCs w:val="24"/>
          <w:lang w:eastAsia="lt-LT"/>
        </w:rPr>
        <w:t xml:space="preserve">               202</w:t>
      </w:r>
      <w:r w:rsidR="003A35A2">
        <w:rPr>
          <w:rFonts w:ascii="Times New Roman" w:eastAsia="Times New Roman" w:hAnsi="Times New Roman" w:cs="Calibri"/>
          <w:sz w:val="24"/>
          <w:szCs w:val="24"/>
          <w:lang w:eastAsia="lt-LT"/>
        </w:rPr>
        <w:t xml:space="preserve">    </w:t>
      </w:r>
      <w:r w:rsidRPr="00EF6B35">
        <w:rPr>
          <w:rFonts w:ascii="Times New Roman" w:eastAsia="Times New Roman" w:hAnsi="Times New Roman" w:cs="Calibri"/>
          <w:sz w:val="24"/>
          <w:szCs w:val="24"/>
          <w:lang w:eastAsia="lt-LT"/>
        </w:rPr>
        <w:t xml:space="preserve"> m.                              d. </w:t>
      </w:r>
    </w:p>
    <w:p w14:paraId="630989FC" w14:textId="62DFC0DA" w:rsidR="00EF6B35" w:rsidRPr="00EF6B35" w:rsidRDefault="00EF6B35" w:rsidP="00185844">
      <w:pPr>
        <w:spacing w:after="0" w:line="240" w:lineRule="auto"/>
        <w:jc w:val="center"/>
        <w:rPr>
          <w:rFonts w:ascii="Times New Roman" w:eastAsia="Times New Roman" w:hAnsi="Times New Roman" w:cs="Calibri"/>
          <w:sz w:val="24"/>
          <w:szCs w:val="24"/>
          <w:lang w:eastAsia="lt-LT"/>
        </w:rPr>
      </w:pPr>
      <w:r w:rsidRPr="00EF6B35">
        <w:rPr>
          <w:rFonts w:ascii="Times New Roman" w:eastAsia="Times New Roman" w:hAnsi="Times New Roman" w:cs="Calibri"/>
          <w:sz w:val="24"/>
          <w:szCs w:val="24"/>
          <w:lang w:eastAsia="lt-LT"/>
        </w:rPr>
        <w:t xml:space="preserve">                                                     </w:t>
      </w:r>
      <w:r w:rsidR="00B8369B">
        <w:rPr>
          <w:rFonts w:ascii="Times New Roman" w:eastAsia="Times New Roman" w:hAnsi="Times New Roman" w:cs="Calibri"/>
          <w:sz w:val="24"/>
          <w:szCs w:val="24"/>
          <w:lang w:eastAsia="lt-LT"/>
        </w:rPr>
        <w:t xml:space="preserve">                   pagrindinės </w:t>
      </w:r>
      <w:r w:rsidRPr="00EF6B35">
        <w:rPr>
          <w:rFonts w:ascii="Times New Roman" w:eastAsia="Times New Roman" w:hAnsi="Times New Roman" w:cs="Calibri"/>
          <w:sz w:val="24"/>
          <w:szCs w:val="24"/>
          <w:lang w:eastAsia="lt-LT"/>
        </w:rPr>
        <w:t xml:space="preserve">sutarties Nr.         </w:t>
      </w:r>
    </w:p>
    <w:p w14:paraId="7FFF85F9" w14:textId="77777777" w:rsidR="00EF6B35" w:rsidRPr="00EF6B35" w:rsidRDefault="00EF6B35" w:rsidP="00EF6B35">
      <w:pPr>
        <w:spacing w:after="0" w:line="240" w:lineRule="auto"/>
        <w:ind w:firstLine="2835"/>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EF6B35">
        <w:rPr>
          <w:rFonts w:ascii="Times New Roman" w:eastAsia="Times New Roman" w:hAnsi="Times New Roman" w:cs="Calibri"/>
          <w:sz w:val="24"/>
          <w:szCs w:val="24"/>
          <w:lang w:eastAsia="lt-LT"/>
        </w:rPr>
        <w:t xml:space="preserve"> priedas </w:t>
      </w:r>
    </w:p>
    <w:p w14:paraId="08C3A436" w14:textId="77777777" w:rsidR="00C20BB0" w:rsidRPr="00C20BB0" w:rsidRDefault="00C20BB0" w:rsidP="00B16611">
      <w:pPr>
        <w:widowControl w:val="0"/>
        <w:suppressAutoHyphens/>
        <w:spacing w:line="252" w:lineRule="auto"/>
        <w:rPr>
          <w:rFonts w:ascii="Times New Roman" w:eastAsia="Times New Roman" w:hAnsi="Times New Roman" w:cs="Times New Roman"/>
          <w:color w:val="000000"/>
          <w:sz w:val="24"/>
          <w:szCs w:val="24"/>
          <w:lang w:eastAsia="lt-LT"/>
        </w:rPr>
      </w:pPr>
    </w:p>
    <w:p w14:paraId="547F5DBE"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bCs/>
          <w:sz w:val="24"/>
          <w:szCs w:val="24"/>
        </w:rPr>
      </w:pPr>
      <w:r w:rsidRPr="00C20BB0">
        <w:rPr>
          <w:rFonts w:ascii="Times New Roman" w:eastAsia="Times New Roman" w:hAnsi="Times New Roman" w:cs="Times New Roman"/>
          <w:color w:val="000000"/>
          <w:sz w:val="24"/>
          <w:szCs w:val="24"/>
          <w:lang w:eastAsia="lt-LT"/>
        </w:rPr>
        <w:t>(</w:t>
      </w:r>
      <w:r w:rsidRPr="00C20BB0">
        <w:rPr>
          <w:rFonts w:ascii="Times New Roman" w:eastAsia="Times New Roman" w:hAnsi="Times New Roman" w:cs="Times New Roman"/>
          <w:b/>
          <w:color w:val="000000"/>
          <w:sz w:val="24"/>
          <w:szCs w:val="24"/>
          <w:lang w:eastAsia="lt-LT"/>
        </w:rPr>
        <w:t xml:space="preserve">Konfidencialumo pasižadėjimo </w:t>
      </w:r>
      <w:r w:rsidRPr="00C20BB0">
        <w:rPr>
          <w:rFonts w:ascii="Times New Roman" w:eastAsia="Times New Roman" w:hAnsi="Times New Roman" w:cs="Times New Roman"/>
          <w:b/>
          <w:bCs/>
          <w:sz w:val="24"/>
          <w:szCs w:val="24"/>
        </w:rPr>
        <w:t>neatskleisti informacijos, kuri taps žinoma</w:t>
      </w:r>
    </w:p>
    <w:p w14:paraId="353C2FB8" w14:textId="77777777" w:rsidR="00C20BB0" w:rsidRPr="00C20BB0" w:rsidRDefault="00C20BB0" w:rsidP="00B16611">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b/>
          <w:bCs/>
          <w:sz w:val="24"/>
          <w:szCs w:val="24"/>
        </w:rPr>
        <w:t xml:space="preserve">vykdant sutartį, forma) </w:t>
      </w:r>
    </w:p>
    <w:p w14:paraId="60FF7CA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KONFIDENCIALUMO PASIŽADĖJIMAS</w:t>
      </w:r>
    </w:p>
    <w:p w14:paraId="445F336B" w14:textId="77777777" w:rsidR="00C20BB0" w:rsidRPr="00B16611" w:rsidRDefault="00C20BB0" w:rsidP="00B16611">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bCs/>
          <w:sz w:val="24"/>
          <w:szCs w:val="24"/>
        </w:rPr>
        <w:t xml:space="preserve">NEATSKLEISTI INFORMACIJOS, KURI TAPS ŽINOMA VYKDANT SUTARTĮ </w:t>
      </w:r>
    </w:p>
    <w:p w14:paraId="134474A7"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443BE9E8"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(data)</w:t>
      </w:r>
    </w:p>
    <w:p w14:paraId="49894EC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33A139C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(vieta)</w:t>
      </w:r>
    </w:p>
    <w:p w14:paraId="4B31AA28" w14:textId="77777777" w:rsidR="00C20BB0" w:rsidRPr="00C20BB0" w:rsidRDefault="00C20BB0" w:rsidP="00C20BB0">
      <w:pPr>
        <w:widowControl w:val="0"/>
        <w:suppressAutoHyphens/>
        <w:spacing w:line="252" w:lineRule="auto"/>
        <w:ind w:firstLine="709"/>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Aš, ______________________________________________________________ , eidamas (-a)</w:t>
      </w:r>
    </w:p>
    <w:p w14:paraId="4B59A2D6"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(vardas, pavardė)</w:t>
      </w:r>
    </w:p>
    <w:p w14:paraId="48C8D192"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w:t>
      </w:r>
      <w:r w:rsidRPr="00C20BB0">
        <w:rPr>
          <w:rFonts w:ascii="Times New Roman" w:eastAsia="Times New Roman" w:hAnsi="Times New Roman" w:cs="Times New Roman"/>
          <w:color w:val="000000"/>
          <w:sz w:val="24"/>
          <w:szCs w:val="24"/>
          <w:lang w:eastAsia="lt-LT"/>
        </w:rPr>
        <w:lastRenderedPageBreak/>
        <w:t>____________________________</w:t>
      </w:r>
    </w:p>
    <w:p w14:paraId="5B1CA21B"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(juridinio asmens pavadinimas)</w:t>
      </w:r>
    </w:p>
    <w:p w14:paraId="7483DE5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01F69FF5"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(pareigų pavadinimas)</w:t>
      </w:r>
    </w:p>
    <w:p w14:paraId="6D632B61"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ir dirbdamas (-a) pagal sutartį ___________________________________________________________</w:t>
      </w:r>
    </w:p>
    <w:p w14:paraId="10841CFB" w14:textId="77777777" w:rsidR="00C20BB0" w:rsidRPr="00C20BB0" w:rsidRDefault="00C20BB0" w:rsidP="00C20BB0">
      <w:pPr>
        <w:widowControl w:val="0"/>
        <w:suppressAutoHyphens/>
        <w:spacing w:line="252" w:lineRule="auto"/>
        <w:ind w:left="3600"/>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pavadinimas, data, numeris)</w:t>
      </w:r>
    </w:p>
    <w:p w14:paraId="37589397"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__________________________________________________________________________________, </w:t>
      </w:r>
    </w:p>
    <w:p w14:paraId="5C22C97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3D98C51C"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w:t>
      </w:r>
    </w:p>
    <w:p w14:paraId="28CE90F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šalies pavadinimas)</w:t>
      </w:r>
    </w:p>
    <w:p w14:paraId="179B8296"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(toliau – Sutartis), </w:t>
      </w:r>
    </w:p>
    <w:p w14:paraId="43ED72D5"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1. Pasižadu: </w:t>
      </w:r>
    </w:p>
    <w:p w14:paraId="075B340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1.1. nuo Sutarties pasirašymo momento saugoti ir tik Sutarties vykdymo tikslais naudoti visą su Sutartimi bei jos vykdymu susijusią </w:t>
      </w:r>
      <w:r w:rsidRPr="00C20BB0">
        <w:rPr>
          <w:rFonts w:ascii="Times New Roman" w:eastAsia="Times New Roman" w:hAnsi="Times New Roman" w:cs="Times New Roman"/>
          <w:color w:val="000000"/>
          <w:sz w:val="24"/>
          <w:szCs w:val="24"/>
          <w:lang w:eastAsia="lt-LT"/>
        </w:rPr>
        <w:lastRenderedPageBreak/>
        <w:t>informaciją, kuri man taps žinoma, taip pat dokumentus, kurie man bus perduoti ar prieinami;</w:t>
      </w:r>
    </w:p>
    <w:p w14:paraId="50E740B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C20BB0">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20BB0">
        <w:rPr>
          <w:rFonts w:ascii="Times New Roman" w:eastAsia="Times New Roman" w:hAnsi="Times New Roman" w:cs="Times New Roman"/>
          <w:color w:val="000000"/>
          <w:sz w:val="24"/>
          <w:szCs w:val="24"/>
          <w:lang w:eastAsia="lt-LT"/>
        </w:rPr>
        <w:t>;</w:t>
      </w:r>
    </w:p>
    <w:p w14:paraId="52AB70D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1614F4AC"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CFB3B0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1.5. laikytis konfidencialumo įsipareigojimų, nurodytų 1.1–1.4 papunkčiuose, Sutarties vykdymo metu ir Sutarčiai pasibaigus, ją </w:t>
      </w:r>
      <w:r w:rsidRPr="00C20BB0">
        <w:rPr>
          <w:rFonts w:ascii="Times New Roman" w:eastAsia="Times New Roman" w:hAnsi="Times New Roman" w:cs="Times New Roman"/>
          <w:color w:val="000000"/>
          <w:sz w:val="24"/>
          <w:szCs w:val="24"/>
          <w:lang w:eastAsia="lt-LT"/>
        </w:rPr>
        <w:lastRenderedPageBreak/>
        <w:t>nutraukus, taip pat pasikeitus ar nutrūkus mano darbo santykiams.</w:t>
      </w:r>
    </w:p>
    <w:p w14:paraId="0D1485D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2. Suprantu, </w:t>
      </w:r>
      <w:r w:rsidRPr="00C20BB0">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7602E99"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3. Esu įspėtas (-a), kad:</w:t>
      </w:r>
    </w:p>
    <w:p w14:paraId="6FE89013"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3.1. šis pasižadėjimas galios neterminuotą laiką;</w:t>
      </w:r>
    </w:p>
    <w:p w14:paraId="47EC29B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4A08C185" w14:textId="77777777" w:rsidR="00C20BB0" w:rsidRPr="00C20BB0" w:rsidRDefault="00C20BB0" w:rsidP="00B16611">
      <w:pPr>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CF4F112" w14:textId="77777777" w:rsidR="00C20BB0" w:rsidRPr="00C20BB0" w:rsidRDefault="00C20BB0" w:rsidP="00C20BB0">
      <w:pPr>
        <w:spacing w:line="252" w:lineRule="auto"/>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__________________________</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_______________________________________</w:t>
      </w:r>
    </w:p>
    <w:p w14:paraId="6BD10CA3" w14:textId="77777777" w:rsidR="00C20BB0" w:rsidRPr="00C20BB0" w:rsidRDefault="00C20BB0" w:rsidP="00C20BB0">
      <w:pPr>
        <w:spacing w:line="252" w:lineRule="auto"/>
        <w:ind w:left="426" w:firstLine="720"/>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(parašas)</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(vardas, pavardė)</w:t>
      </w:r>
    </w:p>
    <w:tbl>
      <w:tblPr>
        <w:tblpPr w:leftFromText="180" w:rightFromText="180" w:vertAnchor="text" w:horzAnchor="margin" w:tblpY="101"/>
        <w:tblW w:w="10547" w:type="dxa"/>
        <w:tblLook w:val="0000" w:firstRow="0" w:lastRow="0" w:firstColumn="0" w:lastColumn="0" w:noHBand="0" w:noVBand="0"/>
      </w:tblPr>
      <w:tblGrid>
        <w:gridCol w:w="5425"/>
        <w:gridCol w:w="5122"/>
      </w:tblGrid>
      <w:tr w:rsidR="00B16611" w:rsidRPr="00B16611" w14:paraId="3D22C3F6" w14:textId="77777777" w:rsidTr="005446C6">
        <w:trPr>
          <w:trHeight w:val="2835"/>
        </w:trPr>
        <w:tc>
          <w:tcPr>
            <w:tcW w:w="5425" w:type="dxa"/>
            <w:shd w:val="clear" w:color="auto" w:fill="auto"/>
          </w:tcPr>
          <w:p w14:paraId="4DDEC5E5" w14:textId="77777777" w:rsidR="00B16611" w:rsidRPr="00B16611" w:rsidRDefault="00B16611" w:rsidP="00B16611">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lastRenderedPageBreak/>
              <w:t>KLIENTAS</w:t>
            </w:r>
          </w:p>
          <w:p w14:paraId="765AC59E" w14:textId="77777777" w:rsidR="00B16611" w:rsidRPr="00B16611" w:rsidRDefault="00B16611" w:rsidP="00B16611">
            <w:pPr>
              <w:spacing w:after="0" w:line="240" w:lineRule="auto"/>
              <w:rPr>
                <w:rFonts w:ascii="Times New Roman" w:eastAsia="Times New Roman" w:hAnsi="Times New Roman" w:cs="Times New Roman"/>
                <w:b/>
                <w:sz w:val="24"/>
                <w:szCs w:val="24"/>
              </w:rPr>
            </w:pPr>
          </w:p>
          <w:p w14:paraId="135C4007"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Informatikos ir ryšių departamentas</w:t>
            </w:r>
          </w:p>
          <w:p w14:paraId="5511094F"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 xml:space="preserve">prie Lietuvos Respublikos vidaus </w:t>
            </w:r>
          </w:p>
          <w:p w14:paraId="099F0175"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reikalų ministerijos</w:t>
            </w:r>
          </w:p>
          <w:p w14:paraId="34078C3E" w14:textId="77777777" w:rsidR="00B16611" w:rsidRPr="00B16611" w:rsidRDefault="00B16611" w:rsidP="00B16611">
            <w:pPr>
              <w:spacing w:after="0" w:line="240" w:lineRule="auto"/>
              <w:rPr>
                <w:rFonts w:ascii="Times New Roman" w:eastAsia="Times New Roman" w:hAnsi="Times New Roman" w:cs="Times New Roman"/>
                <w:b/>
                <w:sz w:val="24"/>
                <w:szCs w:val="24"/>
              </w:rPr>
            </w:pPr>
          </w:p>
          <w:p w14:paraId="209BFCD8" w14:textId="121974E0" w:rsidR="00B16611" w:rsidRPr="00B8369B" w:rsidRDefault="00B8369B"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1B3FA78A" w14:textId="77777777" w:rsidR="00B16611" w:rsidRPr="00B8369B" w:rsidRDefault="00B16611"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 xml:space="preserve">                                     </w:t>
            </w:r>
          </w:p>
          <w:p w14:paraId="740B0E08" w14:textId="37D858AD" w:rsidR="00B16611" w:rsidRPr="00B16611" w:rsidRDefault="00B8369B" w:rsidP="00B16611">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c>
          <w:tcPr>
            <w:tcW w:w="5122" w:type="dxa"/>
            <w:shd w:val="clear" w:color="auto" w:fill="auto"/>
          </w:tcPr>
          <w:p w14:paraId="67262BE2" w14:textId="77777777" w:rsidR="00B16611" w:rsidRPr="00B16611" w:rsidRDefault="00B16611" w:rsidP="00B16611">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PASLAUGŲ TEIKĖJAS</w:t>
            </w:r>
          </w:p>
          <w:p w14:paraId="3E6E7B5B" w14:textId="77777777" w:rsidR="00B16611" w:rsidRPr="00B16611" w:rsidRDefault="00B16611" w:rsidP="00B16611">
            <w:pPr>
              <w:spacing w:after="0" w:line="240" w:lineRule="auto"/>
              <w:rPr>
                <w:rFonts w:ascii="Times New Roman" w:eastAsia="Times New Roman" w:hAnsi="Times New Roman" w:cs="Times New Roman"/>
                <w:b/>
                <w:bCs/>
                <w:sz w:val="24"/>
                <w:szCs w:val="24"/>
              </w:rPr>
            </w:pPr>
          </w:p>
          <w:p w14:paraId="1F6E7C8B" w14:textId="77777777" w:rsidR="00B8369B" w:rsidRPr="00B8369B" w:rsidRDefault="00B8369B" w:rsidP="00B8369B">
            <w:pPr>
              <w:spacing w:after="0" w:line="240" w:lineRule="auto"/>
              <w:rPr>
                <w:rFonts w:ascii="Times New Roman" w:eastAsia="Times New Roman" w:hAnsi="Times New Roman" w:cs="Times New Roman"/>
                <w:bCs/>
                <w:sz w:val="24"/>
                <w:szCs w:val="24"/>
              </w:rPr>
            </w:pPr>
            <w:r w:rsidRPr="00B8369B">
              <w:rPr>
                <w:rFonts w:ascii="Times New Roman" w:eastAsia="Times New Roman" w:hAnsi="Times New Roman" w:cs="Times New Roman"/>
                <w:b/>
                <w:bCs/>
                <w:sz w:val="24"/>
                <w:szCs w:val="24"/>
              </w:rPr>
              <w:t xml:space="preserve">UAB  „Teletower“ </w:t>
            </w:r>
          </w:p>
          <w:p w14:paraId="70349D1C" w14:textId="77777777" w:rsidR="00B16611" w:rsidRDefault="00B16611" w:rsidP="00B16611">
            <w:pPr>
              <w:spacing w:after="0" w:line="240" w:lineRule="auto"/>
              <w:rPr>
                <w:rFonts w:ascii="Times New Roman" w:eastAsia="Times New Roman" w:hAnsi="Times New Roman" w:cs="Times New Roman"/>
                <w:sz w:val="24"/>
                <w:szCs w:val="24"/>
              </w:rPr>
            </w:pPr>
          </w:p>
          <w:p w14:paraId="12CDB13E" w14:textId="77777777" w:rsidR="00B8369B" w:rsidRDefault="00B8369B" w:rsidP="00B16611">
            <w:pPr>
              <w:spacing w:after="0" w:line="240" w:lineRule="auto"/>
              <w:rPr>
                <w:rFonts w:ascii="Times New Roman" w:eastAsia="Times New Roman" w:hAnsi="Times New Roman" w:cs="Times New Roman"/>
                <w:sz w:val="24"/>
                <w:szCs w:val="24"/>
              </w:rPr>
            </w:pPr>
          </w:p>
          <w:p w14:paraId="6404EF82" w14:textId="77777777" w:rsidR="00B8369B" w:rsidRDefault="00B8369B" w:rsidP="00B16611">
            <w:pPr>
              <w:spacing w:after="0" w:line="240" w:lineRule="auto"/>
              <w:rPr>
                <w:rFonts w:ascii="Times New Roman" w:eastAsia="Times New Roman" w:hAnsi="Times New Roman" w:cs="Times New Roman"/>
                <w:sz w:val="24"/>
                <w:szCs w:val="24"/>
              </w:rPr>
            </w:pPr>
          </w:p>
          <w:p w14:paraId="040D0A82" w14:textId="77777777" w:rsidR="00B8369B" w:rsidRPr="00B8369B" w:rsidRDefault="00B8369B"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03C69E7C" w14:textId="77777777" w:rsidR="00B8369B" w:rsidRPr="00B8369B" w:rsidRDefault="00B8369B" w:rsidP="00B16611">
            <w:pPr>
              <w:spacing w:after="0" w:line="240" w:lineRule="auto"/>
              <w:rPr>
                <w:rFonts w:ascii="Times New Roman" w:eastAsia="Times New Roman" w:hAnsi="Times New Roman" w:cs="Times New Roman"/>
                <w:i/>
                <w:sz w:val="24"/>
                <w:szCs w:val="24"/>
              </w:rPr>
            </w:pPr>
          </w:p>
          <w:p w14:paraId="2F7F2E5F" w14:textId="7958F869" w:rsidR="00B8369B" w:rsidRPr="00B16611" w:rsidRDefault="00B8369B" w:rsidP="00B16611">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r>
    </w:tbl>
    <w:p w14:paraId="79C478D9" w14:textId="77777777" w:rsidR="00390D20" w:rsidRPr="00C20BB0" w:rsidRDefault="00390D20">
      <w:pPr>
        <w:rPr>
          <w:rFonts w:ascii="Times New Roman" w:hAnsi="Times New Roman" w:cs="Times New Roman"/>
          <w:sz w:val="24"/>
          <w:szCs w:val="24"/>
        </w:rPr>
      </w:pPr>
    </w:p>
    <w:sectPr w:rsidR="00390D20" w:rsidRPr="00C20BB0"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0"/>
    <w:rsid w:val="00185844"/>
    <w:rsid w:val="003749D0"/>
    <w:rsid w:val="00390D20"/>
    <w:rsid w:val="003A35A2"/>
    <w:rsid w:val="003E529B"/>
    <w:rsid w:val="004B7F50"/>
    <w:rsid w:val="006321A4"/>
    <w:rsid w:val="00A21243"/>
    <w:rsid w:val="00B16611"/>
    <w:rsid w:val="00B8369B"/>
    <w:rsid w:val="00C15F6B"/>
    <w:rsid w:val="00C20BB0"/>
    <w:rsid w:val="00EF6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0805"/>
  <w15:chartTrackingRefBased/>
  <w15:docId w15:val="{9227452F-8B78-4017-9024-117969C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29B"/>
    <w:rPr>
      <w:sz w:val="16"/>
      <w:szCs w:val="16"/>
    </w:rPr>
  </w:style>
  <w:style w:type="paragraph" w:styleId="Komentarotekstas">
    <w:name w:val="annotation text"/>
    <w:basedOn w:val="prastasis"/>
    <w:link w:val="KomentarotekstasDiagrama"/>
    <w:uiPriority w:val="99"/>
    <w:semiHidden/>
    <w:unhideWhenUsed/>
    <w:rsid w:val="003E52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E529B"/>
    <w:rPr>
      <w:sz w:val="20"/>
      <w:szCs w:val="20"/>
    </w:rPr>
  </w:style>
  <w:style w:type="paragraph" w:styleId="Komentarotema">
    <w:name w:val="annotation subject"/>
    <w:basedOn w:val="Komentarotekstas"/>
    <w:next w:val="Komentarotekstas"/>
    <w:link w:val="KomentarotemaDiagrama"/>
    <w:uiPriority w:val="99"/>
    <w:semiHidden/>
    <w:unhideWhenUsed/>
    <w:rsid w:val="003E529B"/>
    <w:rPr>
      <w:b/>
      <w:bCs/>
    </w:rPr>
  </w:style>
  <w:style w:type="character" w:customStyle="1" w:styleId="KomentarotemaDiagrama">
    <w:name w:val="Komentaro tema Diagrama"/>
    <w:basedOn w:val="KomentarotekstasDiagrama"/>
    <w:link w:val="Komentarotema"/>
    <w:uiPriority w:val="99"/>
    <w:semiHidden/>
    <w:rsid w:val="003E529B"/>
    <w:rPr>
      <w:b/>
      <w:bCs/>
      <w:sz w:val="20"/>
      <w:szCs w:val="20"/>
    </w:rPr>
  </w:style>
  <w:style w:type="paragraph" w:styleId="Debesliotekstas">
    <w:name w:val="Balloon Text"/>
    <w:basedOn w:val="prastasis"/>
    <w:link w:val="DebesliotekstasDiagrama"/>
    <w:uiPriority w:val="99"/>
    <w:semiHidden/>
    <w:unhideWhenUsed/>
    <w:rsid w:val="003E52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2387</Words>
  <Characters>1362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2023-11-10T21:37:00Z</dcterms:created>
  <dcterms:modified xsi:type="dcterms:W3CDTF">2023-11-10T21:37:00Z</dcterms:modified>
</cp:coreProperties>
</file>