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43994" w14:textId="77777777" w:rsidR="00D23B8D" w:rsidRPr="00D23B8D" w:rsidRDefault="00D23B8D" w:rsidP="00D23B8D">
      <w:pPr>
        <w:spacing w:after="0" w:line="360" w:lineRule="auto"/>
        <w:jc w:val="both"/>
        <w:rPr>
          <w:rFonts w:ascii="Times New Roman" w:eastAsia="Calibri" w:hAnsi="Times New Roman" w:cs="Times New Roman"/>
          <w:sz w:val="24"/>
          <w:szCs w:val="24"/>
        </w:rPr>
      </w:pPr>
      <w:bookmarkStart w:id="0" w:name="_GoBack"/>
      <w:bookmarkEnd w:id="0"/>
    </w:p>
    <w:p w14:paraId="0391AC93" w14:textId="77777777" w:rsidR="00D23B8D" w:rsidRPr="00D23B8D" w:rsidRDefault="00D23B8D" w:rsidP="00D23B8D">
      <w:pPr>
        <w:keepNext/>
        <w:tabs>
          <w:tab w:val="left" w:pos="9630"/>
        </w:tabs>
        <w:spacing w:after="0" w:line="360" w:lineRule="auto"/>
        <w:ind w:right="8"/>
        <w:jc w:val="center"/>
        <w:outlineLvl w:val="0"/>
        <w:rPr>
          <w:rFonts w:ascii="Times New Roman" w:eastAsia="Calibri" w:hAnsi="Times New Roman" w:cs="Times New Roman"/>
          <w:bCs/>
          <w:iCs/>
          <w:sz w:val="24"/>
          <w:szCs w:val="24"/>
        </w:rPr>
      </w:pPr>
      <w:r w:rsidRPr="00D23B8D">
        <w:rPr>
          <w:rFonts w:ascii="Times New Roman" w:eastAsia="Calibri" w:hAnsi="Times New Roman" w:cs="Times New Roman"/>
          <w:bCs/>
          <w:noProof/>
          <w:color w:val="000000"/>
          <w:sz w:val="24"/>
          <w:szCs w:val="24"/>
          <w:lang w:eastAsia="lt-LT"/>
        </w:rPr>
        <w:drawing>
          <wp:inline distT="0" distB="0" distL="0" distR="0" wp14:anchorId="7787150D" wp14:editId="143F94FA">
            <wp:extent cx="2484120" cy="1062115"/>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5">
                      <a:extLst>
                        <a:ext uri="{28A0092B-C50C-407E-A947-70E740481C1C}">
                          <a14:useLocalDpi xmlns:a14="http://schemas.microsoft.com/office/drawing/2010/main" val="0"/>
                        </a:ext>
                      </a:extLst>
                    </a:blip>
                    <a:stretch>
                      <a:fillRect/>
                    </a:stretch>
                  </pic:blipFill>
                  <pic:spPr>
                    <a:xfrm>
                      <a:off x="0" y="0"/>
                      <a:ext cx="2490135" cy="1064687"/>
                    </a:xfrm>
                    <a:prstGeom prst="rect">
                      <a:avLst/>
                    </a:prstGeom>
                  </pic:spPr>
                </pic:pic>
              </a:graphicData>
            </a:graphic>
          </wp:inline>
        </w:drawing>
      </w:r>
    </w:p>
    <w:p w14:paraId="069633A9" w14:textId="77777777" w:rsidR="00D23B8D" w:rsidRPr="00D23B8D" w:rsidRDefault="00D23B8D" w:rsidP="00D23B8D">
      <w:pPr>
        <w:keepNext/>
        <w:tabs>
          <w:tab w:val="left" w:pos="9630"/>
        </w:tabs>
        <w:spacing w:after="0" w:line="360" w:lineRule="auto"/>
        <w:ind w:right="8"/>
        <w:jc w:val="center"/>
        <w:outlineLvl w:val="0"/>
        <w:rPr>
          <w:rFonts w:ascii="Times New Roman" w:eastAsia="Calibri" w:hAnsi="Times New Roman" w:cs="Times New Roman"/>
          <w:bCs/>
          <w:iCs/>
          <w:sz w:val="24"/>
          <w:szCs w:val="24"/>
        </w:rPr>
      </w:pPr>
    </w:p>
    <w:p w14:paraId="4B488CF9" w14:textId="77777777" w:rsidR="00D23B8D" w:rsidRPr="00D23B8D" w:rsidRDefault="00D23B8D" w:rsidP="00D23B8D">
      <w:pPr>
        <w:spacing w:after="0" w:line="360" w:lineRule="auto"/>
        <w:jc w:val="center"/>
        <w:rPr>
          <w:rFonts w:ascii="Times New Roman" w:eastAsia="Calibri" w:hAnsi="Times New Roman" w:cs="Times New Roman"/>
          <w:bCs/>
          <w:strike/>
          <w:sz w:val="24"/>
          <w:szCs w:val="24"/>
        </w:rPr>
      </w:pPr>
      <w:r w:rsidRPr="00D23B8D">
        <w:rPr>
          <w:rFonts w:ascii="Times New Roman" w:eastAsia="Calibri" w:hAnsi="Times New Roman" w:cs="Times New Roman"/>
          <w:bCs/>
          <w:sz w:val="24"/>
          <w:szCs w:val="24"/>
        </w:rPr>
        <w:t xml:space="preserve">Pirkimas dalinai finansuojamas iš VSF (STS) lėšų, skirtų </w:t>
      </w:r>
    </w:p>
    <w:p w14:paraId="3954F73C" w14:textId="77777777" w:rsidR="00D23B8D" w:rsidRPr="00D23B8D" w:rsidRDefault="00D23B8D" w:rsidP="00D23B8D">
      <w:pPr>
        <w:spacing w:after="0" w:line="360" w:lineRule="auto"/>
        <w:jc w:val="center"/>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 xml:space="preserve">projektui Nr. SVVP/2021/355 </w:t>
      </w:r>
      <w:r w:rsidR="00915EC8">
        <w:rPr>
          <w:rFonts w:ascii="Times New Roman" w:eastAsia="Times New Roman" w:hAnsi="Times New Roman" w:cs="Times New Roman"/>
          <w:sz w:val="24"/>
          <w:szCs w:val="24"/>
        </w:rPr>
        <w:t>„</w:t>
      </w:r>
      <w:r w:rsidRPr="00D23B8D">
        <w:rPr>
          <w:rFonts w:ascii="Times New Roman" w:eastAsia="Times New Roman" w:hAnsi="Times New Roman" w:cs="Times New Roman"/>
          <w:sz w:val="24"/>
          <w:szCs w:val="24"/>
        </w:rPr>
        <w:t>Papildomos IRD veiklos sąnaudos 2022-2023 m.</w:t>
      </w:r>
      <w:r w:rsidR="00915EC8">
        <w:rPr>
          <w:rFonts w:ascii="Times New Roman" w:eastAsia="Times New Roman" w:hAnsi="Times New Roman" w:cs="Times New Roman"/>
          <w:sz w:val="24"/>
          <w:szCs w:val="24"/>
        </w:rPr>
        <w:t>“</w:t>
      </w:r>
    </w:p>
    <w:p w14:paraId="0B9D9D47" w14:textId="77777777" w:rsidR="00D23B8D" w:rsidRDefault="00D23B8D" w:rsidP="00D23B8D">
      <w:pPr>
        <w:spacing w:after="0" w:line="360" w:lineRule="auto"/>
        <w:jc w:val="center"/>
        <w:rPr>
          <w:rFonts w:ascii="Times New Roman" w:eastAsia="Calibri" w:hAnsi="Times New Roman" w:cs="Times New Roman"/>
          <w:b/>
          <w:bCs/>
          <w:sz w:val="24"/>
          <w:szCs w:val="24"/>
        </w:rPr>
      </w:pPr>
    </w:p>
    <w:p w14:paraId="38A77686"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 xml:space="preserve">PRELIMINARIOJI SUTARTIS </w:t>
      </w:r>
    </w:p>
    <w:p w14:paraId="0B7AC255" w14:textId="77777777" w:rsidR="00D23B8D" w:rsidRPr="00D23B8D" w:rsidRDefault="00D23B8D" w:rsidP="00D23B8D">
      <w:pPr>
        <w:spacing w:after="0" w:line="360" w:lineRule="auto"/>
        <w:jc w:val="center"/>
        <w:rPr>
          <w:rFonts w:ascii="Times New Roman" w:eastAsia="Calibri" w:hAnsi="Times New Roman" w:cs="Times New Roman"/>
          <w:sz w:val="24"/>
          <w:szCs w:val="24"/>
        </w:rPr>
      </w:pPr>
      <w:r w:rsidRPr="00D23B8D">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D23B8D">
        <w:rPr>
          <w:rFonts w:ascii="Times New Roman" w:eastAsia="Calibri" w:hAnsi="Times New Roman" w:cs="Times New Roman"/>
          <w:sz w:val="24"/>
          <w:szCs w:val="24"/>
        </w:rPr>
        <w:t xml:space="preserve"> m.</w:t>
      </w:r>
      <w:r w:rsidRPr="00D23B8D">
        <w:rPr>
          <w:rFonts w:ascii="Times New Roman" w:eastAsia="Calibri" w:hAnsi="Times New Roman" w:cs="Times New Roman"/>
          <w:sz w:val="24"/>
          <w:szCs w:val="24"/>
          <w:u w:val="single"/>
        </w:rPr>
        <w:t xml:space="preserve">                              </w:t>
      </w:r>
      <w:r w:rsidRPr="00D23B8D">
        <w:rPr>
          <w:rFonts w:ascii="Times New Roman" w:eastAsia="Calibri" w:hAnsi="Times New Roman" w:cs="Times New Roman"/>
          <w:sz w:val="24"/>
          <w:szCs w:val="24"/>
        </w:rPr>
        <w:t>d.</w:t>
      </w:r>
    </w:p>
    <w:p w14:paraId="7F7DED93" w14:textId="77777777" w:rsidR="00D23B8D" w:rsidRPr="00D23B8D" w:rsidRDefault="00D23B8D" w:rsidP="00D23B8D">
      <w:pPr>
        <w:spacing w:after="0" w:line="360" w:lineRule="auto"/>
        <w:jc w:val="center"/>
        <w:rPr>
          <w:rFonts w:ascii="Times New Roman" w:eastAsia="Calibri" w:hAnsi="Times New Roman" w:cs="Times New Roman"/>
          <w:sz w:val="24"/>
          <w:szCs w:val="24"/>
        </w:rPr>
      </w:pPr>
      <w:r w:rsidRPr="00D23B8D">
        <w:rPr>
          <w:rFonts w:ascii="Times New Roman" w:eastAsia="Calibri" w:hAnsi="Times New Roman" w:cs="Times New Roman"/>
          <w:sz w:val="24"/>
          <w:szCs w:val="24"/>
        </w:rPr>
        <w:t>Vilnius</w:t>
      </w:r>
    </w:p>
    <w:p w14:paraId="1D10112C" w14:textId="77777777" w:rsidR="00D23B8D" w:rsidRPr="00D23B8D" w:rsidRDefault="00D23B8D" w:rsidP="00D23B8D">
      <w:pPr>
        <w:spacing w:after="0" w:line="360" w:lineRule="auto"/>
        <w:jc w:val="center"/>
        <w:rPr>
          <w:rFonts w:ascii="Times New Roman" w:eastAsia="Calibri" w:hAnsi="Times New Roman" w:cs="Times New Roman"/>
          <w:sz w:val="24"/>
          <w:szCs w:val="24"/>
        </w:rPr>
      </w:pPr>
    </w:p>
    <w:p w14:paraId="0C6F86B3" w14:textId="77777777" w:rsidR="00D23B8D" w:rsidRDefault="00D23B8D" w:rsidP="00D23B8D">
      <w:pPr>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b/>
          <w:sz w:val="24"/>
          <w:szCs w:val="24"/>
        </w:rPr>
        <w:t>Informatikos ir ryšių departamentas prie Lietuvos Respublikos vidaus reikalų ministerijos</w:t>
      </w:r>
      <w:r w:rsidRPr="00D23B8D">
        <w:rPr>
          <w:rFonts w:ascii="Times New Roman" w:eastAsia="Calibri" w:hAnsi="Times New Roman" w:cs="Times New Roman"/>
          <w:sz w:val="24"/>
          <w:szCs w:val="24"/>
        </w:rPr>
        <w:t xml:space="preserve"> (toliau vadinamas – </w:t>
      </w:r>
      <w:r w:rsidRPr="00D23B8D">
        <w:rPr>
          <w:rFonts w:ascii="Times New Roman" w:eastAsia="Calibri" w:hAnsi="Times New Roman" w:cs="Times New Roman"/>
          <w:b/>
          <w:sz w:val="24"/>
          <w:szCs w:val="24"/>
        </w:rPr>
        <w:t>Užsakovas</w:t>
      </w:r>
      <w:r w:rsidRPr="00D23B8D">
        <w:rPr>
          <w:rFonts w:ascii="Times New Roman" w:eastAsia="Calibri" w:hAnsi="Times New Roman" w:cs="Times New Roman"/>
          <w:sz w:val="24"/>
          <w:szCs w:val="24"/>
        </w:rPr>
        <w:t xml:space="preserve">), </w:t>
      </w:r>
      <w:r w:rsidR="009252E2" w:rsidRPr="009252E2">
        <w:rPr>
          <w:rFonts w:ascii="Times New Roman" w:eastAsia="Times New Roman" w:hAnsi="Times New Roman" w:cs="Times New Roman"/>
          <w:sz w:val="24"/>
          <w:szCs w:val="24"/>
        </w:rPr>
        <w:t>atstovaujamas</w:t>
      </w:r>
      <w:r w:rsidR="009252E2" w:rsidRPr="009252E2">
        <w:rPr>
          <w:rFonts w:ascii="Times New Roman" w:eastAsia="Times New Roman" w:hAnsi="Times New Roman" w:cs="Times New Roman"/>
          <w:i/>
          <w:sz w:val="24"/>
          <w:szCs w:val="24"/>
        </w:rPr>
        <w:t xml:space="preserve"> </w:t>
      </w:r>
      <w:r w:rsidR="009252E2" w:rsidRPr="009252E2">
        <w:rPr>
          <w:rFonts w:ascii="Times New Roman" w:eastAsia="Times New Roman" w:hAnsi="Times New Roman" w:cs="Times New Roman"/>
          <w:sz w:val="24"/>
          <w:szCs w:val="24"/>
        </w:rPr>
        <w:t>direktor</w:t>
      </w:r>
      <w:r w:rsidR="00B85507">
        <w:rPr>
          <w:rFonts w:ascii="Times New Roman" w:eastAsia="Times New Roman" w:hAnsi="Times New Roman" w:cs="Times New Roman"/>
          <w:sz w:val="24"/>
          <w:szCs w:val="24"/>
        </w:rPr>
        <w:t>ės Viktorijos Rūkštelės</w:t>
      </w:r>
      <w:r w:rsidRPr="00D23B8D">
        <w:rPr>
          <w:rFonts w:ascii="Times New Roman" w:eastAsia="Calibri" w:hAnsi="Times New Roman" w:cs="Times New Roman"/>
          <w:sz w:val="24"/>
          <w:szCs w:val="24"/>
        </w:rPr>
        <w:t xml:space="preserve">, </w:t>
      </w:r>
      <w:r w:rsidR="0033165E">
        <w:rPr>
          <w:rFonts w:ascii="Times New Roman" w:eastAsia="Calibri" w:hAnsi="Times New Roman" w:cs="Times New Roman"/>
          <w:sz w:val="24"/>
          <w:szCs w:val="24"/>
        </w:rPr>
        <w:t xml:space="preserve">ir </w:t>
      </w:r>
      <w:bookmarkStart w:id="1" w:name="_Hlk139363249"/>
      <w:r w:rsidR="009252E2" w:rsidRPr="009252E2">
        <w:rPr>
          <w:rFonts w:ascii="Times New Roman" w:eastAsia="Calibri" w:hAnsi="Times New Roman" w:cs="Times New Roman"/>
          <w:b/>
          <w:sz w:val="24"/>
          <w:szCs w:val="24"/>
        </w:rPr>
        <w:t>UAB ,,Teletower“</w:t>
      </w:r>
      <w:r w:rsidR="009252E2" w:rsidRPr="009252E2">
        <w:rPr>
          <w:rFonts w:ascii="Times New Roman" w:eastAsia="Calibri" w:hAnsi="Times New Roman" w:cs="Times New Roman"/>
          <w:sz w:val="24"/>
          <w:szCs w:val="24"/>
        </w:rPr>
        <w:t xml:space="preserve"> (toliau – </w:t>
      </w:r>
      <w:r w:rsidR="009252E2" w:rsidRPr="009252E2">
        <w:rPr>
          <w:rFonts w:ascii="Times New Roman" w:eastAsia="Calibri" w:hAnsi="Times New Roman" w:cs="Times New Roman"/>
          <w:b/>
          <w:sz w:val="24"/>
          <w:szCs w:val="24"/>
        </w:rPr>
        <w:t>Paslaugų teikėjas</w:t>
      </w:r>
      <w:r w:rsidR="009252E2" w:rsidRPr="009252E2">
        <w:rPr>
          <w:rFonts w:ascii="Times New Roman" w:eastAsia="Calibri" w:hAnsi="Times New Roman" w:cs="Times New Roman"/>
          <w:sz w:val="24"/>
          <w:szCs w:val="24"/>
        </w:rPr>
        <w:t xml:space="preserve">), atstovaujamas generalinio direktoriaus Mariaus Pilinkos, toliau kartu ar atskirai vadinamos Šalimis, vadovaudamiesi </w:t>
      </w:r>
      <w:bookmarkStart w:id="2" w:name="_Hlk139364622"/>
      <w:r w:rsidR="009252E2" w:rsidRPr="009252E2">
        <w:rPr>
          <w:rFonts w:ascii="Times New Roman" w:eastAsia="Calibri" w:hAnsi="Times New Roman" w:cs="Times New Roman"/>
          <w:sz w:val="24"/>
          <w:szCs w:val="24"/>
        </w:rPr>
        <w:t xml:space="preserve">Turto valdymo ir ūkio departamento prie Lietuvos Respublikos vidaus reikalų ministerijos viešojo pirkimo komisijos 2023 m. </w:t>
      </w:r>
      <w:r w:rsidR="00D507FA">
        <w:rPr>
          <w:rFonts w:ascii="Times New Roman" w:eastAsia="Calibri" w:hAnsi="Times New Roman" w:cs="Times New Roman"/>
          <w:sz w:val="24"/>
          <w:szCs w:val="24"/>
        </w:rPr>
        <w:t>birželio 13</w:t>
      </w:r>
      <w:r w:rsidR="009252E2" w:rsidRPr="009252E2">
        <w:rPr>
          <w:rFonts w:ascii="Times New Roman" w:eastAsia="Calibri" w:hAnsi="Times New Roman" w:cs="Times New Roman"/>
          <w:sz w:val="24"/>
          <w:szCs w:val="24"/>
        </w:rPr>
        <w:t xml:space="preserve"> d.</w:t>
      </w:r>
      <w:r w:rsidR="009252E2" w:rsidRPr="009252E2">
        <w:rPr>
          <w:rFonts w:ascii="Times New Roman" w:eastAsia="Calibri" w:hAnsi="Times New Roman" w:cs="Times New Roman"/>
          <w:i/>
          <w:sz w:val="24"/>
          <w:szCs w:val="24"/>
        </w:rPr>
        <w:t xml:space="preserve"> </w:t>
      </w:r>
      <w:r w:rsidR="009252E2" w:rsidRPr="009252E2">
        <w:rPr>
          <w:rFonts w:ascii="Times New Roman" w:eastAsia="Calibri" w:hAnsi="Times New Roman" w:cs="Times New Roman"/>
          <w:sz w:val="24"/>
          <w:szCs w:val="24"/>
        </w:rPr>
        <w:t>posėdžio protokolu Nr. P-9</w:t>
      </w:r>
      <w:r w:rsidR="00D507FA">
        <w:rPr>
          <w:rFonts w:ascii="Times New Roman" w:eastAsia="Calibri" w:hAnsi="Times New Roman" w:cs="Times New Roman"/>
          <w:sz w:val="24"/>
          <w:szCs w:val="24"/>
        </w:rPr>
        <w:t>9</w:t>
      </w:r>
      <w:bookmarkEnd w:id="1"/>
      <w:bookmarkEnd w:id="2"/>
      <w:r w:rsidR="009252E2">
        <w:rPr>
          <w:rFonts w:ascii="Times New Roman" w:eastAsia="Calibri" w:hAnsi="Times New Roman" w:cs="Times New Roman"/>
          <w:sz w:val="24"/>
          <w:szCs w:val="24"/>
        </w:rPr>
        <w:t xml:space="preserve">, </w:t>
      </w:r>
      <w:r w:rsidRPr="00D23B8D">
        <w:rPr>
          <w:rFonts w:ascii="Times New Roman" w:eastAsia="Calibri" w:hAnsi="Times New Roman" w:cs="Times New Roman"/>
          <w:sz w:val="24"/>
          <w:szCs w:val="24"/>
        </w:rPr>
        <w:t>sudaro šią preliminariąją sutartį (toliau – Sutartis), kurios pagrindu ir nustatytomis sąlygomis Užsakovas sudarys pagrindinę sutartį (toliau – Pagrindinė sutartis).</w:t>
      </w:r>
    </w:p>
    <w:p w14:paraId="2D8F3FF8" w14:textId="77777777" w:rsidR="00D23B8D" w:rsidRPr="00D23B8D" w:rsidRDefault="00D23B8D" w:rsidP="00D23B8D">
      <w:pPr>
        <w:spacing w:after="0" w:line="360" w:lineRule="auto"/>
        <w:ind w:firstLine="567"/>
        <w:jc w:val="both"/>
        <w:rPr>
          <w:rFonts w:ascii="Times New Roman" w:eastAsia="Calibri" w:hAnsi="Times New Roman" w:cs="Times New Roman"/>
          <w:sz w:val="24"/>
          <w:szCs w:val="24"/>
        </w:rPr>
      </w:pPr>
    </w:p>
    <w:p w14:paraId="6B95D6BF" w14:textId="77777777" w:rsidR="00D23B8D" w:rsidRPr="00D23B8D" w:rsidRDefault="00D23B8D" w:rsidP="00D23B8D">
      <w:pPr>
        <w:numPr>
          <w:ilvl w:val="0"/>
          <w:numId w:val="1"/>
        </w:num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SĄVOKOS</w:t>
      </w:r>
    </w:p>
    <w:p w14:paraId="6E5C4C6E" w14:textId="77777777" w:rsidR="00D23B8D" w:rsidRPr="00D23B8D" w:rsidRDefault="00D23B8D" w:rsidP="00D23B8D">
      <w:pPr>
        <w:numPr>
          <w:ilvl w:val="0"/>
          <w:numId w:val="2"/>
        </w:numPr>
        <w:tabs>
          <w:tab w:val="left" w:pos="1134"/>
        </w:tabs>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Sutartyje naudojamos sąvokos:</w:t>
      </w:r>
    </w:p>
    <w:p w14:paraId="65ECF94A"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Konfidenciali informacija</w:t>
      </w:r>
      <w:r w:rsidRPr="00D23B8D">
        <w:rPr>
          <w:rFonts w:ascii="Times New Roman" w:eastAsia="Calibri" w:hAnsi="Times New Roman" w:cs="Times New Roman"/>
          <w:sz w:val="24"/>
          <w:szCs w:val="24"/>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4F248A49"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Konkursas</w:t>
      </w:r>
      <w:r w:rsidRPr="00D23B8D">
        <w:rPr>
          <w:rFonts w:ascii="Times New Roman" w:eastAsia="Calibri" w:hAnsi="Times New Roman" w:cs="Times New Roman"/>
          <w:sz w:val="24"/>
          <w:szCs w:val="24"/>
        </w:rPr>
        <w:t xml:space="preserve"> – Lietuvos Respublikos viešųjų pirkimų įstatymo nustatyta tvarka dėl šios Sutarties sudarymo įvykdytas viešasis pirkimas Viešųjų pirkimų tarnybos Centrinėje viešųjų pirkimų informacinėje sistemoje.</w:t>
      </w:r>
    </w:p>
    <w:p w14:paraId="47D9FCC5"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 xml:space="preserve">Pasiūlymas – </w:t>
      </w:r>
      <w:r w:rsidRPr="00D23B8D">
        <w:rPr>
          <w:rFonts w:ascii="Times New Roman" w:eastAsia="Calibri" w:hAnsi="Times New Roman" w:cs="Times New Roman"/>
          <w:bCs/>
          <w:sz w:val="24"/>
          <w:szCs w:val="24"/>
        </w:rPr>
        <w:t xml:space="preserve">Paslaugų teikėjo Konkurse pateiktas pasiūlymas. </w:t>
      </w:r>
      <w:r w:rsidRPr="00D23B8D">
        <w:rPr>
          <w:rFonts w:ascii="Times New Roman" w:eastAsia="Calibri" w:hAnsi="Times New Roman" w:cs="Times New Roman"/>
          <w:sz w:val="24"/>
          <w:szCs w:val="24"/>
        </w:rPr>
        <w:t xml:space="preserve"> </w:t>
      </w:r>
    </w:p>
    <w:p w14:paraId="10C2DAC6"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bCs/>
          <w:sz w:val="24"/>
          <w:szCs w:val="24"/>
        </w:rPr>
      </w:pPr>
      <w:r w:rsidRPr="00D23B8D">
        <w:rPr>
          <w:rFonts w:ascii="Times New Roman" w:eastAsia="Calibri" w:hAnsi="Times New Roman" w:cs="Times New Roman"/>
          <w:b/>
          <w:bCs/>
          <w:sz w:val="24"/>
          <w:szCs w:val="24"/>
        </w:rPr>
        <w:lastRenderedPageBreak/>
        <w:t>Preliminarioji sutartis</w:t>
      </w:r>
      <w:r w:rsidRPr="00D23B8D">
        <w:rPr>
          <w:rFonts w:ascii="Times New Roman" w:eastAsia="Calibri" w:hAnsi="Times New Roman" w:cs="Times New Roman"/>
          <w:bCs/>
          <w:sz w:val="24"/>
          <w:szCs w:val="24"/>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1E4FA32A"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bCs/>
          <w:sz w:val="24"/>
          <w:szCs w:val="24"/>
        </w:rPr>
      </w:pPr>
      <w:r w:rsidRPr="00D23B8D">
        <w:rPr>
          <w:rFonts w:ascii="Times New Roman" w:eastAsia="Calibri" w:hAnsi="Times New Roman" w:cs="Times New Roman"/>
          <w:bCs/>
          <w:sz w:val="24"/>
          <w:szCs w:val="24"/>
        </w:rPr>
        <w:t xml:space="preserve"> </w:t>
      </w:r>
      <w:r w:rsidRPr="00D23B8D">
        <w:rPr>
          <w:rFonts w:ascii="Times New Roman" w:eastAsia="Calibri" w:hAnsi="Times New Roman" w:cs="Times New Roman"/>
          <w:b/>
          <w:bCs/>
          <w:sz w:val="24"/>
          <w:szCs w:val="24"/>
        </w:rPr>
        <w:t>Pagrindinė sutartis</w:t>
      </w:r>
      <w:r w:rsidRPr="00D23B8D">
        <w:rPr>
          <w:rFonts w:ascii="Times New Roman" w:eastAsia="Calibri" w:hAnsi="Times New Roman" w:cs="Times New Roman"/>
          <w:bCs/>
          <w:sz w:val="24"/>
          <w:szCs w:val="24"/>
        </w:rPr>
        <w:t xml:space="preserve"> – sutartis, kurią sudaro Paslaugų teikėjas ir Užsakovas, vadovaudamiesi šios Sutarties nuostatomis (Sutarties 2 priedas).  </w:t>
      </w:r>
    </w:p>
    <w:p w14:paraId="703355CD" w14:textId="5908CF79"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bCs/>
          <w:sz w:val="24"/>
          <w:szCs w:val="24"/>
        </w:rPr>
      </w:pPr>
      <w:r w:rsidRPr="00D23B8D">
        <w:rPr>
          <w:rFonts w:ascii="Times New Roman" w:eastAsia="Calibri" w:hAnsi="Times New Roman" w:cs="Times New Roman"/>
          <w:bCs/>
          <w:sz w:val="24"/>
          <w:szCs w:val="24"/>
        </w:rPr>
        <w:t xml:space="preserve"> </w:t>
      </w:r>
      <w:r w:rsidRPr="00D23B8D">
        <w:rPr>
          <w:rFonts w:ascii="Times New Roman" w:eastAsia="Calibri" w:hAnsi="Times New Roman" w:cs="Times New Roman"/>
          <w:b/>
          <w:bCs/>
          <w:sz w:val="24"/>
          <w:szCs w:val="24"/>
        </w:rPr>
        <w:t>Paslaugos</w:t>
      </w:r>
      <w:r w:rsidRPr="00D23B8D">
        <w:rPr>
          <w:rFonts w:ascii="Times New Roman" w:eastAsia="Calibri" w:hAnsi="Times New Roman" w:cs="Times New Roman"/>
          <w:bCs/>
          <w:sz w:val="24"/>
          <w:szCs w:val="24"/>
        </w:rPr>
        <w:t xml:space="preserve"> –</w:t>
      </w:r>
      <w:r w:rsidR="00D37DFF">
        <w:rPr>
          <w:rFonts w:ascii="Times New Roman" w:eastAsia="Calibri" w:hAnsi="Times New Roman" w:cs="Times New Roman"/>
          <w:bCs/>
          <w:sz w:val="24"/>
          <w:szCs w:val="24"/>
        </w:rPr>
        <w:t xml:space="preserve"> </w:t>
      </w:r>
      <w:r w:rsidRPr="00D23B8D">
        <w:rPr>
          <w:rFonts w:ascii="Times New Roman" w:eastAsia="Calibri" w:hAnsi="Times New Roman" w:cs="Times New Roman"/>
          <w:bCs/>
          <w:sz w:val="24"/>
          <w:szCs w:val="24"/>
        </w:rPr>
        <w:t>Lietuvos viešojo saugumo ir pagalbos tarnybų skaitmeninio mobiliojo radijo ryšio tinklo (toliau – SMRRT) naujos įrangos talpinimo paslaugos, kurių techninė specifikacija pateikta Sutarties 1 priede.</w:t>
      </w:r>
      <w:r w:rsidRPr="00D23B8D">
        <w:rPr>
          <w:rFonts w:ascii="Times New Roman" w:eastAsia="Times New Roman" w:hAnsi="Times New Roman" w:cs="Times New Roman"/>
          <w:bCs/>
          <w:sz w:val="24"/>
          <w:szCs w:val="24"/>
        </w:rPr>
        <w:t xml:space="preserve"> </w:t>
      </w:r>
    </w:p>
    <w:p w14:paraId="7C6F879D" w14:textId="77777777" w:rsidR="00D23B8D" w:rsidRPr="00D23B8D" w:rsidRDefault="00D23B8D" w:rsidP="00D23B8D">
      <w:pPr>
        <w:numPr>
          <w:ilvl w:val="2"/>
          <w:numId w:val="2"/>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b/>
          <w:bCs/>
          <w:sz w:val="24"/>
          <w:szCs w:val="24"/>
        </w:rPr>
        <w:t>Užsakovas</w:t>
      </w:r>
      <w:r w:rsidRPr="00D23B8D">
        <w:rPr>
          <w:rFonts w:ascii="Times New Roman" w:eastAsia="Calibri" w:hAnsi="Times New Roman" w:cs="Times New Roman"/>
          <w:sz w:val="24"/>
          <w:szCs w:val="24"/>
        </w:rPr>
        <w:t xml:space="preserve"> – Informatikos ir ryšių departamentas prie Lietuvos Respublikos vidaus reikalų ministerijos, kuris gali Sutarties pagrindu sudaryti Pagrindinę sutartį. </w:t>
      </w:r>
    </w:p>
    <w:p w14:paraId="5DB292D6" w14:textId="77777777" w:rsidR="00D23B8D" w:rsidRDefault="00D23B8D" w:rsidP="00D23B8D">
      <w:pPr>
        <w:tabs>
          <w:tab w:val="left" w:pos="1418"/>
        </w:tabs>
        <w:spacing w:after="0" w:line="360" w:lineRule="auto"/>
        <w:ind w:firstLine="567"/>
        <w:jc w:val="both"/>
        <w:rPr>
          <w:rFonts w:ascii="Times New Roman" w:eastAsia="Calibri" w:hAnsi="Times New Roman" w:cs="Times New Roman"/>
          <w:bCs/>
          <w:sz w:val="24"/>
          <w:szCs w:val="24"/>
        </w:rPr>
      </w:pPr>
      <w:r w:rsidRPr="00D23B8D">
        <w:rPr>
          <w:rFonts w:ascii="Times New Roman" w:eastAsia="Calibri" w:hAnsi="Times New Roman" w:cs="Times New Roman"/>
          <w:bCs/>
          <w:sz w:val="24"/>
          <w:szCs w:val="24"/>
        </w:rPr>
        <w:t>1.2. Jeigu yra prieštaravimų tarp šios Sutarties nuostatų ir likusių priedų, šios Sutarties nuostatos turi viršenybę likusių priedų nuostatų atžvilgiu.</w:t>
      </w:r>
    </w:p>
    <w:p w14:paraId="26B7FEE0" w14:textId="77777777" w:rsidR="00D23B8D" w:rsidRPr="00D23B8D" w:rsidRDefault="00D23B8D" w:rsidP="00D23B8D">
      <w:pPr>
        <w:tabs>
          <w:tab w:val="left" w:pos="1418"/>
        </w:tabs>
        <w:spacing w:after="0" w:line="360" w:lineRule="auto"/>
        <w:ind w:firstLine="567"/>
        <w:jc w:val="both"/>
        <w:rPr>
          <w:rFonts w:ascii="Times New Roman" w:eastAsia="Calibri" w:hAnsi="Times New Roman" w:cs="Times New Roman"/>
          <w:bCs/>
          <w:sz w:val="24"/>
          <w:szCs w:val="24"/>
        </w:rPr>
      </w:pPr>
    </w:p>
    <w:p w14:paraId="7BB996C3" w14:textId="77777777" w:rsidR="00D23B8D" w:rsidRPr="00D23B8D" w:rsidRDefault="00D23B8D" w:rsidP="00D23B8D">
      <w:pPr>
        <w:numPr>
          <w:ilvl w:val="0"/>
          <w:numId w:val="1"/>
        </w:numPr>
        <w:spacing w:after="0" w:line="360" w:lineRule="auto"/>
        <w:ind w:left="714" w:hanging="357"/>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PRELIMINARIOSIOS SUTARTIES TAIKYMO SRITIS</w:t>
      </w:r>
    </w:p>
    <w:p w14:paraId="19D9AA4F" w14:textId="77777777" w:rsidR="00D23B8D" w:rsidRDefault="00D23B8D" w:rsidP="00D23B8D">
      <w:pPr>
        <w:numPr>
          <w:ilvl w:val="0"/>
          <w:numId w:val="3"/>
        </w:numPr>
        <w:spacing w:after="0" w:line="360" w:lineRule="auto"/>
        <w:ind w:left="0"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Šia Sutartimi Užsakovas ir Paslaugų teikėjas susitaria nustatyti Pagrindinės sutarties sudarymo tvarką ir sąlygas.</w:t>
      </w:r>
    </w:p>
    <w:p w14:paraId="4E6748BA" w14:textId="77777777" w:rsidR="00D23B8D" w:rsidRPr="00D23B8D" w:rsidRDefault="00D23B8D" w:rsidP="00D23B8D">
      <w:pPr>
        <w:spacing w:after="0" w:line="360" w:lineRule="auto"/>
        <w:ind w:left="567"/>
        <w:jc w:val="both"/>
        <w:rPr>
          <w:rFonts w:ascii="Times New Roman" w:eastAsia="Calibri" w:hAnsi="Times New Roman" w:cs="Times New Roman"/>
          <w:sz w:val="24"/>
          <w:szCs w:val="24"/>
        </w:rPr>
      </w:pPr>
    </w:p>
    <w:p w14:paraId="6B5DF1F7" w14:textId="77777777" w:rsidR="00D23B8D" w:rsidRPr="00D23B8D" w:rsidRDefault="00D23B8D" w:rsidP="00D23B8D">
      <w:pPr>
        <w:numPr>
          <w:ilvl w:val="0"/>
          <w:numId w:val="1"/>
        </w:numPr>
        <w:spacing w:after="0" w:line="360" w:lineRule="auto"/>
        <w:jc w:val="center"/>
        <w:rPr>
          <w:rFonts w:ascii="Times New Roman" w:eastAsia="Calibri" w:hAnsi="Times New Roman" w:cs="Times New Roman"/>
          <w:b/>
          <w:bCs/>
          <w:caps/>
          <w:sz w:val="24"/>
          <w:szCs w:val="24"/>
        </w:rPr>
      </w:pPr>
      <w:r w:rsidRPr="00D23B8D">
        <w:rPr>
          <w:rFonts w:ascii="Times New Roman" w:eastAsia="Calibri" w:hAnsi="Times New Roman" w:cs="Times New Roman"/>
          <w:b/>
          <w:caps/>
          <w:sz w:val="24"/>
          <w:szCs w:val="24"/>
        </w:rPr>
        <w:t>Paslaugos</w:t>
      </w:r>
    </w:p>
    <w:p w14:paraId="0E188E3D" w14:textId="07470614" w:rsidR="00D23B8D" w:rsidRPr="00D23B8D" w:rsidRDefault="00D23B8D" w:rsidP="00D23B8D">
      <w:pPr>
        <w:numPr>
          <w:ilvl w:val="0"/>
          <w:numId w:val="4"/>
        </w:numPr>
        <w:tabs>
          <w:tab w:val="left" w:pos="1134"/>
        </w:tabs>
        <w:spacing w:after="0" w:line="360" w:lineRule="auto"/>
        <w:ind w:left="0"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sz w:val="24"/>
          <w:szCs w:val="24"/>
        </w:rPr>
        <w:t>Paslaugų teikėjo siūlomos Paslaugos privalo būti teikiamos pagal Sutarties 1 priede nurodytą Paslaugų techninę specifikaciją</w:t>
      </w:r>
      <w:r w:rsidR="00BF7ED5">
        <w:rPr>
          <w:rFonts w:ascii="Times New Roman" w:eastAsia="Calibri" w:hAnsi="Times New Roman" w:cs="Times New Roman"/>
          <w:sz w:val="24"/>
          <w:szCs w:val="24"/>
        </w:rPr>
        <w:t xml:space="preserve"> (</w:t>
      </w:r>
      <w:r w:rsidR="00BF7ED5" w:rsidRPr="00BF7ED5">
        <w:rPr>
          <w:rFonts w:ascii="Times New Roman" w:eastAsia="Calibri" w:hAnsi="Times New Roman" w:cs="Times New Roman"/>
          <w:sz w:val="24"/>
          <w:szCs w:val="24"/>
        </w:rPr>
        <w:t xml:space="preserve">taikomos tik tos </w:t>
      </w:r>
      <w:r w:rsidR="00BF7ED5">
        <w:rPr>
          <w:rFonts w:ascii="Times New Roman" w:eastAsia="Calibri" w:hAnsi="Times New Roman" w:cs="Times New Roman"/>
          <w:sz w:val="24"/>
          <w:szCs w:val="24"/>
        </w:rPr>
        <w:t xml:space="preserve">techninės specifikacijos </w:t>
      </w:r>
      <w:r w:rsidR="00BF7ED5" w:rsidRPr="00BF7ED5">
        <w:rPr>
          <w:rFonts w:ascii="Times New Roman" w:eastAsia="Calibri" w:hAnsi="Times New Roman" w:cs="Times New Roman"/>
          <w:sz w:val="24"/>
          <w:szCs w:val="24"/>
        </w:rPr>
        <w:t xml:space="preserve">nuostatos, kurios susijusios su </w:t>
      </w:r>
      <w:r w:rsidR="00BF7ED5">
        <w:rPr>
          <w:rFonts w:ascii="Times New Roman" w:eastAsia="Calibri" w:hAnsi="Times New Roman" w:cs="Times New Roman"/>
          <w:sz w:val="24"/>
          <w:szCs w:val="24"/>
        </w:rPr>
        <w:t xml:space="preserve">I </w:t>
      </w:r>
      <w:r w:rsidR="00BF7ED5" w:rsidRPr="00BF7ED5">
        <w:rPr>
          <w:rFonts w:ascii="Times New Roman" w:eastAsia="Calibri" w:hAnsi="Times New Roman" w:cs="Times New Roman"/>
          <w:sz w:val="24"/>
          <w:szCs w:val="24"/>
        </w:rPr>
        <w:t>pirkimo objekto dalimi</w:t>
      </w:r>
      <w:r w:rsidR="00BF7ED5">
        <w:rPr>
          <w:rFonts w:ascii="Times New Roman" w:eastAsia="Calibri" w:hAnsi="Times New Roman" w:cs="Times New Roman"/>
          <w:sz w:val="24"/>
          <w:szCs w:val="24"/>
        </w:rPr>
        <w:t>)</w:t>
      </w:r>
      <w:r w:rsidRPr="00D23B8D">
        <w:rPr>
          <w:rFonts w:ascii="Times New Roman" w:eastAsia="Calibri" w:hAnsi="Times New Roman" w:cs="Times New Roman"/>
          <w:sz w:val="24"/>
          <w:szCs w:val="24"/>
        </w:rPr>
        <w:t>. Už Paslaugų teikimą pagal šiame punkte nustatytą reikalavimą yra atsakingas Paslaugų teikėjas.</w:t>
      </w:r>
    </w:p>
    <w:p w14:paraId="5F15773A" w14:textId="77777777" w:rsidR="00D23B8D" w:rsidRPr="00D23B8D" w:rsidRDefault="00D23B8D" w:rsidP="00D23B8D">
      <w:pPr>
        <w:tabs>
          <w:tab w:val="left" w:pos="1134"/>
        </w:tabs>
        <w:spacing w:after="0" w:line="360" w:lineRule="auto"/>
        <w:ind w:left="567"/>
        <w:jc w:val="both"/>
        <w:rPr>
          <w:rFonts w:ascii="Times New Roman" w:eastAsia="Calibri" w:hAnsi="Times New Roman" w:cs="Times New Roman"/>
          <w:color w:val="000000"/>
          <w:sz w:val="24"/>
          <w:szCs w:val="24"/>
        </w:rPr>
      </w:pPr>
    </w:p>
    <w:p w14:paraId="558BC755" w14:textId="77777777" w:rsidR="00D23B8D" w:rsidRPr="00D23B8D" w:rsidRDefault="00D23B8D" w:rsidP="00D23B8D">
      <w:pPr>
        <w:tabs>
          <w:tab w:val="left" w:pos="1134"/>
        </w:tabs>
        <w:spacing w:after="0" w:line="360" w:lineRule="auto"/>
        <w:ind w:left="567"/>
        <w:jc w:val="center"/>
        <w:rPr>
          <w:rFonts w:ascii="Times New Roman" w:eastAsia="Calibri" w:hAnsi="Times New Roman" w:cs="Times New Roman"/>
          <w:b/>
          <w:color w:val="000000"/>
          <w:sz w:val="24"/>
          <w:szCs w:val="24"/>
        </w:rPr>
      </w:pPr>
      <w:r w:rsidRPr="00D23B8D">
        <w:rPr>
          <w:rFonts w:ascii="Times New Roman" w:eastAsia="Calibri" w:hAnsi="Times New Roman" w:cs="Times New Roman"/>
          <w:b/>
          <w:color w:val="000000"/>
          <w:sz w:val="24"/>
          <w:szCs w:val="24"/>
        </w:rPr>
        <w:t>4. UŽSAKYMO TVARKA</w:t>
      </w:r>
    </w:p>
    <w:p w14:paraId="6E6AEADB"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4.1. Sutarties galiojimo laikotarpiu ir esant poreikiui Užsakovas teikia Paslaugų teikėjui paslaugų užsakymą,</w:t>
      </w:r>
      <w:r w:rsidRPr="00D23B8D">
        <w:rPr>
          <w:rFonts w:ascii="Times New Roman" w:eastAsia="Times New Roman" w:hAnsi="Times New Roman" w:cs="Times New Roman"/>
          <w:sz w:val="24"/>
          <w:szCs w:val="24"/>
        </w:rPr>
        <w:t xml:space="preserve"> </w:t>
      </w:r>
      <w:r w:rsidRPr="00D23B8D">
        <w:rPr>
          <w:rFonts w:ascii="Times New Roman" w:eastAsia="Calibri" w:hAnsi="Times New Roman" w:cs="Times New Roman"/>
          <w:color w:val="000000"/>
          <w:sz w:val="24"/>
          <w:szCs w:val="24"/>
        </w:rPr>
        <w:t xml:space="preserve">t. y. Užsakovo elektroniniu parašu pasirašytą Pagrindinę sutartį. </w:t>
      </w:r>
    </w:p>
    <w:p w14:paraId="16C0D1BE"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4.2. Sutarties galiojimo laikotarpiu ir esant poreikiui Užsakovas turi teisę pirkti paslaugas, kurių techninė specifikacija pateikta Sutarties 1 priede, Sutarties 3 priede nustatyta kaina, sudarydamas Pagrindinę sutartį.</w:t>
      </w:r>
    </w:p>
    <w:p w14:paraId="7E3B1500"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lastRenderedPageBreak/>
        <w:t>4.3. Paslaugų teikėjas, gavęs pasirašyti Pagrindinę sutartį, privalo ją pasirašyti elektroniniu būdu ir pateikti Užsakovui ne vėliau kaip per 5 (penkias) darbo dienas nuo Pagrindinės sutarties gavimo momento.</w:t>
      </w:r>
    </w:p>
    <w:p w14:paraId="3BA19CEF" w14:textId="77777777" w:rsidR="00D23B8D" w:rsidRPr="00D23B8D" w:rsidRDefault="00D23B8D" w:rsidP="00D23B8D">
      <w:pPr>
        <w:spacing w:after="0" w:line="360" w:lineRule="auto"/>
        <w:ind w:left="660"/>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5. PASLAUGŲ KAINA</w:t>
      </w:r>
    </w:p>
    <w:p w14:paraId="420E4116" w14:textId="77777777" w:rsidR="00D23B8D" w:rsidRPr="00D23B8D" w:rsidRDefault="00D23B8D" w:rsidP="00D23B8D">
      <w:pPr>
        <w:tabs>
          <w:tab w:val="left" w:pos="709"/>
        </w:tabs>
        <w:spacing w:after="0" w:line="360" w:lineRule="auto"/>
        <w:ind w:firstLine="709"/>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5.1. Į Paslaugų teikėjo pasiūlyme nurodytą paslaugų kainą turi būti įskaičiuoti visi mokesčiai, paslaugų suteikimo išlaidos ir kitos išlaidos, reikalingos tinkamam Pagrindinės sutarties įgyvendinimui.</w:t>
      </w:r>
    </w:p>
    <w:p w14:paraId="37E3AEAD" w14:textId="77777777" w:rsidR="00D23B8D" w:rsidRPr="00D23B8D" w:rsidRDefault="00D23B8D" w:rsidP="00D23B8D">
      <w:pPr>
        <w:tabs>
          <w:tab w:val="left" w:pos="709"/>
        </w:tabs>
        <w:spacing w:after="0" w:line="360" w:lineRule="auto"/>
        <w:ind w:firstLine="709"/>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5.2. Paslaugų kaina negali būti keičiami, išskyrus Pagrindinės sutarties 2.6-2.12 papunkčiuose nustatytus atvejus. </w:t>
      </w:r>
    </w:p>
    <w:p w14:paraId="34B0F9D7" w14:textId="77777777" w:rsidR="00D23B8D" w:rsidRDefault="00D23B8D" w:rsidP="00D23B8D">
      <w:pPr>
        <w:tabs>
          <w:tab w:val="left" w:pos="1134"/>
        </w:tabs>
        <w:spacing w:after="0" w:line="360" w:lineRule="auto"/>
        <w:ind w:firstLine="709"/>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5.3. Pagrindinės Sutarties vertė – Paslaugų teikėjo pasiūlyme (Sutarties 3 priedas) nurodyta kaina, skirta paslaugoms, ir faktiškai patiriamų išlaidų vertė pagal atitinkamą pirkimo objekto dalį.</w:t>
      </w:r>
    </w:p>
    <w:p w14:paraId="046D8287" w14:textId="77777777" w:rsidR="00D23B8D" w:rsidRPr="00D23B8D" w:rsidRDefault="00D23B8D" w:rsidP="00D23B8D">
      <w:pPr>
        <w:tabs>
          <w:tab w:val="left" w:pos="1134"/>
        </w:tabs>
        <w:spacing w:after="0" w:line="360" w:lineRule="auto"/>
        <w:ind w:firstLine="709"/>
        <w:jc w:val="both"/>
        <w:rPr>
          <w:rFonts w:ascii="Times New Roman" w:eastAsia="Calibri" w:hAnsi="Times New Roman" w:cs="Times New Roman"/>
          <w:sz w:val="24"/>
          <w:szCs w:val="24"/>
        </w:rPr>
      </w:pPr>
    </w:p>
    <w:p w14:paraId="78352B37"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6.  PRELIMINARIOSIOS SUTARTIES PAKEITIMAI</w:t>
      </w:r>
    </w:p>
    <w:p w14:paraId="2AC7C356" w14:textId="77777777" w:rsidR="00D23B8D" w:rsidRDefault="00D23B8D" w:rsidP="00D23B8D">
      <w:pPr>
        <w:tabs>
          <w:tab w:val="left" w:pos="1134"/>
        </w:tabs>
        <w:spacing w:after="0" w:line="360" w:lineRule="auto"/>
        <w:ind w:firstLine="567"/>
        <w:jc w:val="both"/>
        <w:rPr>
          <w:rFonts w:ascii="Times New Roman" w:eastAsia="Calibri" w:hAnsi="Times New Roman" w:cs="Times New Roman"/>
          <w:spacing w:val="-2"/>
          <w:sz w:val="24"/>
          <w:szCs w:val="24"/>
        </w:rPr>
      </w:pPr>
      <w:r w:rsidRPr="00D23B8D">
        <w:rPr>
          <w:rFonts w:ascii="Times New Roman" w:eastAsia="Calibri" w:hAnsi="Times New Roman" w:cs="Times New Roman"/>
          <w:spacing w:val="-2"/>
          <w:sz w:val="24"/>
          <w:szCs w:val="24"/>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4C9D7283"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pacing w:val="-2"/>
          <w:sz w:val="24"/>
          <w:szCs w:val="24"/>
        </w:rPr>
      </w:pPr>
    </w:p>
    <w:p w14:paraId="4F3EF53D"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7.  PRANEŠIMAI</w:t>
      </w:r>
    </w:p>
    <w:p w14:paraId="3D530358"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7.1. Visi pagal šią Sutartį siunčiami pranešimai turi būti pateikti raštu.</w:t>
      </w:r>
    </w:p>
    <w:p w14:paraId="34B42D2C"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7.2. Sutarties šalių siunčiami pranešimai laikytini pateiktais raštu, jei jie yra pateikti paštu, elektroniniu paštu,  įteikiami asmeniškai Sutarties šalių adresais, nurodytais Sutartyje. Jei adresatas praneša kitą adresą, tai dokumentai privalo būti pristatomi naujuoju adresu. </w:t>
      </w:r>
    </w:p>
    <w:p w14:paraId="7F35C187"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p>
    <w:p w14:paraId="4C4E625C"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8. ATITIKIMAS KVALIFIKACIJOS REIKALAVIMAMS</w:t>
      </w:r>
    </w:p>
    <w:p w14:paraId="7620493F"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Užsakovas </w:t>
      </w:r>
      <w:r w:rsidRPr="00D23B8D">
        <w:rPr>
          <w:rFonts w:ascii="Times New Roman" w:eastAsia="Calibri" w:hAnsi="Times New Roman" w:cs="Times New Roman"/>
          <w:sz w:val="24"/>
          <w:szCs w:val="24"/>
        </w:rPr>
        <w:lastRenderedPageBreak/>
        <w:t>gali paprašyti Paslaugų teikėjo pateikti atitikimą Konkurso pirkimo dokumentuose numatytiems kvalifikacijos reikalavimams įrodančius dokumentus.</w:t>
      </w:r>
    </w:p>
    <w:p w14:paraId="4FA6F052"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p>
    <w:p w14:paraId="525E4C22" w14:textId="77777777" w:rsidR="00D23B8D" w:rsidRPr="00D23B8D" w:rsidRDefault="00D23B8D" w:rsidP="00D23B8D">
      <w:pPr>
        <w:spacing w:after="0" w:line="360" w:lineRule="auto"/>
        <w:ind w:left="660"/>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9. SUTARTIES GALIOJIMAS</w:t>
      </w:r>
    </w:p>
    <w:p w14:paraId="069BA619" w14:textId="77777777" w:rsidR="00D23B8D" w:rsidRPr="00D23B8D" w:rsidRDefault="00D23B8D" w:rsidP="00D23B8D">
      <w:pPr>
        <w:tabs>
          <w:tab w:val="left" w:pos="1276"/>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9.1. Ši Sutartis įsigalioja nuo Sutarties pasirašymo dienos ir galioja 12 (dvylika) mėnesius, jei ji nėra nutraukiama Sutartyje numatytais pagrindais. </w:t>
      </w:r>
    </w:p>
    <w:p w14:paraId="1C3FB638"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9.2. Paslaugų teikėjas prieš 20 (dvidešimt) dienų informavęs Užsakovą raštu, gali nutraukti Sutartį, jei Užsakovas nevykdo įsipareigojimų ir per 10 (dešimt) dienų nuo raštiško pranešimo, kuriame nurodoma, kokie įsipareigojimai nevykdomi, Užsakovas neįvykdo savo įsipareigojimų, arba atitinkamų įsipareigojimų Užsakovas įvykdyti nebegali.</w:t>
      </w:r>
    </w:p>
    <w:p w14:paraId="533E5178"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9.3. Užsakovas prieš 20 (dvidešimt) dienų informavęs Paslaugų teikėją raštu gali nutraukti šią Sutartį esant bent vienai iš šių aplinkybių:</w:t>
      </w:r>
    </w:p>
    <w:p w14:paraId="18C83B3E"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9.3.1. Paaiškėja, kad Paslaugų teikėjas neatitinka Konkurso pirkimo dokumentuose numatytų kvalifikacijos reikalavimų;</w:t>
      </w:r>
    </w:p>
    <w:p w14:paraId="54957A69"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9.3.2. Paslaugų teikėjas nevykdo įsipareigojimų pagal šią Sutartį ir per 10 (dešimt) dienų nuo Paslaugų teikėjui skirto raštiško pranešimo, kuriame nurodoma, kokie įsipareigojimai nevykdomi, Paslaugų teikėjas neįvykdo savo įsipareigojimų, arba šių įsipareigojimų Paslaugų teikėjas įvykdyti nebegali;</w:t>
      </w:r>
    </w:p>
    <w:p w14:paraId="0585F387"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 9.3.3. Paslaugų teikėjas nevykdo savo sutartinių įsipareigojimų pagal Pagrindinę sutartį ir per 10 (dešimt) dienų nuo Paslaugų teikėjui skirto raštiško pranešimo, kuriame nurodoma, kokie įsipareigojimai nevykdomi, Paslaugų teikėjas neįvykdo savo įsipareigojimų Užsakovui, arba šių įsipareigojimų Paslaugų teikėjas įvykdyti nebegali.</w:t>
      </w:r>
    </w:p>
    <w:p w14:paraId="7EDC2C4D"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9.4. Ši Sutartis gali būti nutraukta abipusiu Šalių sutarimu.</w:t>
      </w:r>
    </w:p>
    <w:p w14:paraId="5F9C70E5"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9.5. Sutarties nutraukimas neturi įtakos iki šios Sutarties nutraukimo sudarytos ir tebegaliojančios Pagrindinės sutarties vykdymui.</w:t>
      </w:r>
    </w:p>
    <w:p w14:paraId="0FA3E2D4"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9.6.  Užsakovas turi teisę vienašališkai nutraukti Sutartį Lietuvos Respublikos viešųjų pirkimų įstatymo 90 straipsnio nustatytais atvejais ir tvarka.</w:t>
      </w:r>
    </w:p>
    <w:p w14:paraId="1D418621"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75C372C8" w14:textId="77777777" w:rsidR="00D23B8D" w:rsidRPr="00D23B8D" w:rsidRDefault="00D23B8D" w:rsidP="00D23B8D">
      <w:pPr>
        <w:tabs>
          <w:tab w:val="left" w:pos="284"/>
        </w:tabs>
        <w:spacing w:after="0" w:line="360" w:lineRule="auto"/>
        <w:ind w:firstLine="567"/>
        <w:jc w:val="both"/>
        <w:rPr>
          <w:rFonts w:ascii="Times New Roman" w:eastAsia="Times New Roman" w:hAnsi="Times New Roman" w:cs="Times New Roman"/>
          <w:sz w:val="24"/>
          <w:szCs w:val="24"/>
        </w:rPr>
      </w:pPr>
      <w:r w:rsidRPr="00D23B8D">
        <w:rPr>
          <w:rFonts w:ascii="Times New Roman" w:eastAsia="Calibri" w:hAnsi="Times New Roman" w:cs="Times New Roman"/>
          <w:sz w:val="24"/>
          <w:szCs w:val="24"/>
        </w:rPr>
        <w:lastRenderedPageBreak/>
        <w:t xml:space="preserve">9.8. </w:t>
      </w:r>
      <w:r w:rsidRPr="00D23B8D">
        <w:rPr>
          <w:rFonts w:ascii="Times New Roman" w:eastAsia="Times New Roman" w:hAnsi="Times New Roman" w:cs="Times New Roman"/>
          <w:sz w:val="24"/>
          <w:szCs w:val="24"/>
        </w:rPr>
        <w:t xml:space="preserve">Jeigu keičiami Paslaugų teikėjo pasiūlyme nurodyti subtiekėjai, Paslaugų teikėjas kreipiasi į </w:t>
      </w:r>
      <w:r w:rsidR="008D03EE">
        <w:rPr>
          <w:rFonts w:ascii="Times New Roman" w:eastAsia="Times New Roman" w:hAnsi="Times New Roman" w:cs="Times New Roman"/>
          <w:sz w:val="24"/>
          <w:szCs w:val="24"/>
        </w:rPr>
        <w:t>Užsakovą</w:t>
      </w:r>
      <w:r w:rsidRPr="00D23B8D">
        <w:rPr>
          <w:rFonts w:ascii="Times New Roman" w:eastAsia="Times New Roman" w:hAnsi="Times New Roman" w:cs="Times New Roman"/>
          <w:sz w:val="24"/>
          <w:szCs w:val="24"/>
        </w:rPr>
        <w:t xml:space="preserve"> su prašymu juos pakeisti. Prieš duodama sutikimą keisti Paslaugų teikėjo pasiūlyme nurodytus subtiekėjus, </w:t>
      </w:r>
      <w:r w:rsidR="008D03EE">
        <w:rPr>
          <w:rFonts w:ascii="Times New Roman" w:eastAsia="Times New Roman" w:hAnsi="Times New Roman" w:cs="Times New Roman"/>
          <w:sz w:val="24"/>
          <w:szCs w:val="24"/>
        </w:rPr>
        <w:t>Užsakovas</w:t>
      </w:r>
      <w:r w:rsidRPr="00D23B8D">
        <w:rPr>
          <w:rFonts w:ascii="Times New Roman" w:eastAsia="Times New Roman" w:hAnsi="Times New Roman" w:cs="Times New Roman"/>
          <w:sz w:val="24"/>
          <w:szCs w:val="24"/>
        </w:rPr>
        <w:t xml:space="preserve"> privalo atlikti jų patikrą Lietuvos Respublikos Nacionaliniam saugumui užtikrinti svarbių objektų apsaugos įstatyme nustatyta tvarka ir Paslaugų teikėjas turės pateikti tokiai patikrai atlikti reikalingus dokumentus. Taip pat naujai pasitelkiami subtiekėjai turės atitikti šiuos kvalifikacijos reikalavimus:</w:t>
      </w:r>
    </w:p>
    <w:p w14:paraId="661757D8" w14:textId="77777777" w:rsidR="00D23B8D" w:rsidRPr="00D23B8D" w:rsidRDefault="00D23B8D" w:rsidP="00D23B8D">
      <w:pPr>
        <w:spacing w:after="0" w:line="360" w:lineRule="auto"/>
        <w:contextualSpacing/>
        <w:jc w:val="both"/>
        <w:rPr>
          <w:rFonts w:ascii="Times New Roman" w:eastAsia="Times New Roman" w:hAnsi="Times New Roman" w:cs="Times New Roman"/>
          <w:b/>
          <w:sz w:val="24"/>
          <w:szCs w:val="24"/>
        </w:rPr>
      </w:pPr>
      <w:r w:rsidRPr="00D23B8D">
        <w:rPr>
          <w:rFonts w:ascii="Times New Roman" w:eastAsia="Times New Roman" w:hAnsi="Times New Roman" w:cs="Times New Roman"/>
          <w:b/>
          <w:sz w:val="24"/>
          <w:szCs w:val="24"/>
        </w:rPr>
        <w:t xml:space="preserve"> Kvalifikacijos reikalavimai </w:t>
      </w:r>
      <w:r w:rsidR="008D03EE">
        <w:rPr>
          <w:rFonts w:ascii="Times New Roman" w:eastAsia="Times New Roman" w:hAnsi="Times New Roman" w:cs="Times New Roman"/>
          <w:b/>
          <w:sz w:val="24"/>
          <w:szCs w:val="24"/>
        </w:rPr>
        <w:t xml:space="preserve">paslaugų </w:t>
      </w:r>
      <w:r w:rsidRPr="00D23B8D">
        <w:rPr>
          <w:rFonts w:ascii="Times New Roman" w:eastAsia="Times New Roman" w:hAnsi="Times New Roman" w:cs="Times New Roman"/>
          <w:b/>
          <w:sz w:val="24"/>
          <w:szCs w:val="24"/>
        </w:rPr>
        <w:t>t</w:t>
      </w:r>
      <w:r w:rsidR="008D03EE">
        <w:rPr>
          <w:rFonts w:ascii="Times New Roman" w:eastAsia="Times New Roman" w:hAnsi="Times New Roman" w:cs="Times New Roman"/>
          <w:b/>
          <w:sz w:val="24"/>
          <w:szCs w:val="24"/>
        </w:rPr>
        <w:t>ei</w:t>
      </w:r>
      <w:r w:rsidRPr="00D23B8D">
        <w:rPr>
          <w:rFonts w:ascii="Times New Roman" w:eastAsia="Times New Roman" w:hAnsi="Times New Roman" w:cs="Times New Roman"/>
          <w:b/>
          <w:sz w:val="24"/>
          <w:szCs w:val="24"/>
        </w:rPr>
        <w:t>kėjams: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D23B8D" w:rsidRPr="00D23B8D" w14:paraId="7D56DD23" w14:textId="77777777" w:rsidTr="00D23B8D">
        <w:trPr>
          <w:trHeight w:val="241"/>
        </w:trPr>
        <w:tc>
          <w:tcPr>
            <w:tcW w:w="523" w:type="pct"/>
            <w:shd w:val="clear" w:color="auto" w:fill="F2F2F2"/>
            <w:vAlign w:val="center"/>
          </w:tcPr>
          <w:p w14:paraId="2891D69B" w14:textId="77777777" w:rsidR="00D23B8D" w:rsidRPr="00D23B8D" w:rsidRDefault="00D23B8D" w:rsidP="00D23B8D">
            <w:pPr>
              <w:spacing w:after="0" w:line="360" w:lineRule="auto"/>
              <w:jc w:val="both"/>
              <w:rPr>
                <w:rFonts w:ascii="Times New Roman" w:eastAsia="Calibri" w:hAnsi="Times New Roman" w:cs="Times New Roman"/>
                <w:b/>
                <w:sz w:val="24"/>
                <w:szCs w:val="24"/>
              </w:rPr>
            </w:pPr>
            <w:r w:rsidRPr="00D23B8D">
              <w:rPr>
                <w:rFonts w:ascii="Times New Roman" w:eastAsia="Calibri" w:hAnsi="Times New Roman" w:cs="Times New Roman"/>
                <w:b/>
                <w:sz w:val="24"/>
                <w:szCs w:val="24"/>
              </w:rPr>
              <w:t>Eil. Nr.</w:t>
            </w:r>
          </w:p>
        </w:tc>
        <w:tc>
          <w:tcPr>
            <w:tcW w:w="2179" w:type="pct"/>
            <w:shd w:val="clear" w:color="auto" w:fill="F2F2F2"/>
            <w:vAlign w:val="center"/>
          </w:tcPr>
          <w:p w14:paraId="7DE2C9AD" w14:textId="77777777" w:rsidR="00D23B8D" w:rsidRPr="00D23B8D" w:rsidRDefault="00D23B8D" w:rsidP="00D23B8D">
            <w:pPr>
              <w:spacing w:after="0" w:line="360" w:lineRule="auto"/>
              <w:jc w:val="center"/>
              <w:rPr>
                <w:rFonts w:ascii="Times New Roman" w:eastAsia="Calibri" w:hAnsi="Times New Roman" w:cs="Times New Roman"/>
                <w:b/>
                <w:sz w:val="24"/>
                <w:szCs w:val="24"/>
              </w:rPr>
            </w:pPr>
            <w:r w:rsidRPr="00D23B8D">
              <w:rPr>
                <w:rFonts w:ascii="Times New Roman" w:eastAsia="Calibri" w:hAnsi="Times New Roman" w:cs="Times New Roman"/>
                <w:b/>
                <w:sz w:val="24"/>
                <w:szCs w:val="24"/>
              </w:rPr>
              <w:t>Kvalifikacijos reikalavimai</w:t>
            </w:r>
          </w:p>
        </w:tc>
        <w:tc>
          <w:tcPr>
            <w:tcW w:w="2298" w:type="pct"/>
            <w:shd w:val="clear" w:color="auto" w:fill="F2F2F2"/>
            <w:vAlign w:val="center"/>
          </w:tcPr>
          <w:p w14:paraId="005FFC18" w14:textId="77777777" w:rsidR="00D23B8D" w:rsidRPr="00D23B8D" w:rsidRDefault="00D23B8D" w:rsidP="00D23B8D">
            <w:pPr>
              <w:spacing w:after="0" w:line="360" w:lineRule="auto"/>
              <w:jc w:val="center"/>
              <w:rPr>
                <w:rFonts w:ascii="Times New Roman" w:eastAsia="Calibri" w:hAnsi="Times New Roman" w:cs="Times New Roman"/>
                <w:b/>
                <w:sz w:val="24"/>
                <w:szCs w:val="24"/>
              </w:rPr>
            </w:pPr>
            <w:r w:rsidRPr="00D23B8D">
              <w:rPr>
                <w:rFonts w:ascii="Times New Roman" w:eastAsia="Calibri" w:hAnsi="Times New Roman" w:cs="Times New Roman"/>
                <w:b/>
                <w:sz w:val="24"/>
                <w:szCs w:val="24"/>
              </w:rPr>
              <w:t>Atitiktį įrodantys dokumentai</w:t>
            </w:r>
          </w:p>
        </w:tc>
      </w:tr>
      <w:tr w:rsidR="00D23B8D" w:rsidRPr="00D23B8D" w14:paraId="751C3A0C" w14:textId="77777777" w:rsidTr="00D23B8D">
        <w:trPr>
          <w:trHeight w:val="257"/>
        </w:trPr>
        <w:tc>
          <w:tcPr>
            <w:tcW w:w="523" w:type="pct"/>
            <w:shd w:val="clear" w:color="auto" w:fill="F2F2F2"/>
            <w:vAlign w:val="center"/>
          </w:tcPr>
          <w:p w14:paraId="086E7F4E" w14:textId="77777777" w:rsidR="00D23B8D" w:rsidRPr="009252E2" w:rsidRDefault="00D23B8D" w:rsidP="00D23B8D">
            <w:pPr>
              <w:tabs>
                <w:tab w:val="left" w:pos="284"/>
                <w:tab w:val="left" w:pos="459"/>
              </w:tabs>
              <w:spacing w:after="0" w:line="360" w:lineRule="auto"/>
              <w:contextualSpacing/>
              <w:jc w:val="center"/>
              <w:rPr>
                <w:rFonts w:ascii="Times New Roman" w:eastAsia="Calibri" w:hAnsi="Times New Roman" w:cs="Times New Roman"/>
                <w:sz w:val="24"/>
                <w:szCs w:val="24"/>
              </w:rPr>
            </w:pPr>
            <w:r w:rsidRPr="009252E2">
              <w:rPr>
                <w:rFonts w:ascii="Times New Roman" w:eastAsia="Calibri" w:hAnsi="Times New Roman" w:cs="Times New Roman"/>
                <w:sz w:val="24"/>
                <w:szCs w:val="24"/>
              </w:rPr>
              <w:t>9.8.1.</w:t>
            </w:r>
          </w:p>
        </w:tc>
        <w:tc>
          <w:tcPr>
            <w:tcW w:w="2179" w:type="pct"/>
            <w:shd w:val="clear" w:color="auto" w:fill="auto"/>
          </w:tcPr>
          <w:p w14:paraId="1216914E"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Paslaugų t</w:t>
            </w:r>
            <w:r w:rsidR="00D23B8D" w:rsidRPr="009252E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i</w:t>
            </w:r>
            <w:r w:rsidR="00D23B8D" w:rsidRPr="009252E2">
              <w:rPr>
                <w:rFonts w:ascii="Times New Roman" w:eastAsia="Times New Roman" w:hAnsi="Times New Roman" w:cs="Times New Roman"/>
                <w:color w:val="000000"/>
                <w:sz w:val="24"/>
                <w:szCs w:val="24"/>
              </w:rPr>
              <w:t>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06D11922" w14:textId="77777777" w:rsidR="00D23B8D" w:rsidRPr="009252E2" w:rsidRDefault="00D23B8D" w:rsidP="00D23B8D">
            <w:pPr>
              <w:spacing w:after="0" w:line="360" w:lineRule="auto"/>
              <w:jc w:val="both"/>
              <w:rPr>
                <w:rFonts w:ascii="Times New Roman" w:eastAsia="Calibri" w:hAnsi="Times New Roman" w:cs="Times New Roman"/>
                <w:sz w:val="24"/>
                <w:szCs w:val="24"/>
              </w:rPr>
            </w:pPr>
            <w:r w:rsidRPr="009252E2">
              <w:rPr>
                <w:rFonts w:ascii="Times New Roman" w:eastAsia="Calibri" w:hAnsi="Times New Roman" w:cs="Times New Roman"/>
                <w:sz w:val="24"/>
                <w:szCs w:val="24"/>
              </w:rPr>
              <w:t xml:space="preserve">Duomenys bus tikrinami pagal iš kompetentingų institucijų gautą informaciją, </w:t>
            </w:r>
            <w:r w:rsidR="008D03EE">
              <w:rPr>
                <w:rFonts w:ascii="Times New Roman" w:eastAsia="Calibri" w:hAnsi="Times New Roman" w:cs="Times New Roman"/>
                <w:sz w:val="24"/>
                <w:szCs w:val="24"/>
              </w:rPr>
              <w:t>Lietuvos Respublikos viešųjų pirkimų įstatymo</w:t>
            </w:r>
            <w:r w:rsidRPr="009252E2">
              <w:rPr>
                <w:rFonts w:ascii="Times New Roman" w:eastAsia="Calibri" w:hAnsi="Times New Roman" w:cs="Times New Roman"/>
                <w:sz w:val="24"/>
                <w:szCs w:val="24"/>
              </w:rPr>
              <w:t xml:space="preserve"> 47 straipsnio 8 dalyje nustatyta tvarka.</w:t>
            </w:r>
          </w:p>
          <w:p w14:paraId="1EBDDEE2"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kėjas gali būti paprašytas ir turės pateikti tokiai patikrai atlikti reikalingus dokumentus ir/ar paaiškinimus.</w:t>
            </w:r>
          </w:p>
        </w:tc>
      </w:tr>
      <w:tr w:rsidR="00D23B8D" w:rsidRPr="00D23B8D" w14:paraId="345F0923" w14:textId="77777777" w:rsidTr="00D23B8D">
        <w:trPr>
          <w:trHeight w:val="257"/>
        </w:trPr>
        <w:tc>
          <w:tcPr>
            <w:tcW w:w="523" w:type="pct"/>
            <w:shd w:val="clear" w:color="auto" w:fill="F2F2F2"/>
            <w:vAlign w:val="center"/>
          </w:tcPr>
          <w:p w14:paraId="56EBD62B" w14:textId="77777777" w:rsidR="00D23B8D" w:rsidRPr="009252E2" w:rsidRDefault="00D23B8D" w:rsidP="00D23B8D">
            <w:pPr>
              <w:tabs>
                <w:tab w:val="left" w:pos="284"/>
                <w:tab w:val="left" w:pos="459"/>
              </w:tabs>
              <w:spacing w:after="0" w:line="360" w:lineRule="auto"/>
              <w:contextualSpacing/>
              <w:jc w:val="center"/>
              <w:rPr>
                <w:rFonts w:ascii="Times New Roman" w:eastAsia="Calibri" w:hAnsi="Times New Roman" w:cs="Times New Roman"/>
                <w:sz w:val="24"/>
                <w:szCs w:val="24"/>
              </w:rPr>
            </w:pPr>
            <w:r w:rsidRPr="009252E2">
              <w:rPr>
                <w:rFonts w:ascii="Times New Roman" w:eastAsia="Calibri" w:hAnsi="Times New Roman" w:cs="Times New Roman"/>
                <w:sz w:val="24"/>
                <w:szCs w:val="24"/>
              </w:rPr>
              <w:t>9.8.2</w:t>
            </w:r>
          </w:p>
        </w:tc>
        <w:tc>
          <w:tcPr>
            <w:tcW w:w="2179" w:type="pct"/>
            <w:shd w:val="clear" w:color="auto" w:fill="auto"/>
          </w:tcPr>
          <w:p w14:paraId="30841A8C"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D23B8D" w:rsidRPr="009252E2">
              <w:rPr>
                <w:rFonts w:ascii="Times New Roman" w:eastAsia="Calibri" w:hAnsi="Times New Roman" w:cs="Times New Roman"/>
                <w:sz w:val="24"/>
                <w:szCs w:val="24"/>
              </w:rPr>
              <w:t xml:space="preserve"> neturi interesų, galinčių kelti grėsmę nacionaliniam saugumui. </w:t>
            </w:r>
            <w:r>
              <w:rPr>
                <w:rFonts w:ascii="Times New Roman" w:eastAsia="Calibri" w:hAnsi="Times New Roman" w:cs="Times New Roman"/>
                <w:sz w:val="24"/>
                <w:szCs w:val="24"/>
              </w:rPr>
              <w:t>Užsakovas</w:t>
            </w:r>
            <w:r w:rsidR="00D23B8D" w:rsidRPr="009252E2">
              <w:rPr>
                <w:rFonts w:ascii="Times New Roman" w:eastAsia="Calibri" w:hAnsi="Times New Roman" w:cs="Times New Roman"/>
                <w:sz w:val="24"/>
                <w:szCs w:val="24"/>
              </w:rPr>
              <w:t xml:space="preserve"> draudžia pirkime dalyvauti </w:t>
            </w: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 xml:space="preserve">kėjams, jų subtiekėjams ar ūkio subjektams, kurių pajėgumais yra remiamasi, kurie patys ar juos kontroliuojantys asmenys yra registruoti (jeigu </w:t>
            </w: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 xml:space="preserve">kėjas, jo subtiekėjas, ūkio subjektas, kurio pajėgumais remiamasi,  ar kontroliuojantis asmuo yra fizinis asmuo – nuolat gyvenantis ar turintis pilietybę) </w:t>
            </w:r>
            <w:r>
              <w:rPr>
                <w:rFonts w:ascii="Times New Roman" w:eastAsia="Calibri" w:hAnsi="Times New Roman" w:cs="Times New Roman"/>
                <w:sz w:val="24"/>
                <w:szCs w:val="24"/>
              </w:rPr>
              <w:t>Lietuvos Respublikos viešųjų pirkimų įstatymo</w:t>
            </w:r>
            <w:r w:rsidR="00D23B8D" w:rsidRPr="009252E2">
              <w:rPr>
                <w:rFonts w:ascii="Times New Roman" w:eastAsia="Calibri" w:hAnsi="Times New Roman" w:cs="Times New Roman"/>
                <w:sz w:val="24"/>
                <w:szCs w:val="24"/>
              </w:rPr>
              <w:t xml:space="preserve"> 92 straipsnio 14 dalyje </w:t>
            </w:r>
            <w:r w:rsidR="00D23B8D" w:rsidRPr="009252E2">
              <w:rPr>
                <w:rFonts w:ascii="Times New Roman" w:eastAsia="Calibri" w:hAnsi="Times New Roman" w:cs="Times New Roman"/>
                <w:sz w:val="24"/>
                <w:szCs w:val="24"/>
              </w:rPr>
              <w:lastRenderedPageBreak/>
              <w:t>numatytame sąraše nurodytose valstybėse ar teritorijose.</w:t>
            </w:r>
          </w:p>
        </w:tc>
        <w:tc>
          <w:tcPr>
            <w:tcW w:w="2298" w:type="pct"/>
            <w:shd w:val="clear" w:color="auto" w:fill="auto"/>
          </w:tcPr>
          <w:p w14:paraId="56FB280D" w14:textId="77777777" w:rsidR="00D23B8D" w:rsidRPr="009252E2" w:rsidRDefault="008D03EE" w:rsidP="00D23B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Užsakovas</w:t>
            </w:r>
            <w:r w:rsidR="00D23B8D" w:rsidRPr="009252E2">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Paslaugų tei</w:t>
            </w:r>
            <w:r w:rsidR="00D23B8D" w:rsidRPr="009252E2">
              <w:rPr>
                <w:rFonts w:ascii="Times New Roman" w:eastAsia="Calibri" w:hAnsi="Times New Roman" w:cs="Times New Roman"/>
                <w:sz w:val="24"/>
                <w:szCs w:val="24"/>
              </w:rPr>
              <w:t>kėjo reikalauja šių (vieno ar kelių dokumentų) dokumentų:</w:t>
            </w:r>
          </w:p>
          <w:p w14:paraId="7C3C6797" w14:textId="77777777" w:rsidR="00D23B8D" w:rsidRPr="009252E2" w:rsidRDefault="00D23B8D" w:rsidP="00D23B8D">
            <w:pPr>
              <w:spacing w:after="0" w:line="360" w:lineRule="auto"/>
              <w:jc w:val="both"/>
              <w:rPr>
                <w:rFonts w:ascii="Times New Roman" w:eastAsia="Calibri" w:hAnsi="Times New Roman" w:cs="Times New Roman"/>
                <w:sz w:val="24"/>
                <w:szCs w:val="24"/>
              </w:rPr>
            </w:pPr>
            <w:r w:rsidRPr="009252E2">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w:t>
            </w:r>
            <w:r w:rsidRPr="009252E2">
              <w:rPr>
                <w:rFonts w:ascii="Times New Roman" w:eastAsia="Calibri" w:hAnsi="Times New Roman" w:cs="Times New Roman"/>
                <w:sz w:val="24"/>
                <w:szCs w:val="24"/>
              </w:rPr>
              <w:lastRenderedPageBreak/>
              <w:t xml:space="preserve">šalies dokumentus ar kitus </w:t>
            </w:r>
            <w:r w:rsidR="008D03EE">
              <w:rPr>
                <w:rFonts w:ascii="Times New Roman" w:eastAsia="Calibri" w:hAnsi="Times New Roman" w:cs="Times New Roman"/>
                <w:sz w:val="24"/>
                <w:szCs w:val="24"/>
              </w:rPr>
              <w:t>Užsakovui</w:t>
            </w:r>
            <w:r w:rsidRPr="009252E2">
              <w:rPr>
                <w:rFonts w:ascii="Times New Roman" w:eastAsia="Calibri" w:hAnsi="Times New Roman" w:cs="Times New Roman"/>
                <w:sz w:val="24"/>
                <w:szCs w:val="24"/>
              </w:rPr>
              <w:t xml:space="preserve"> priimtinus dokumentus.</w:t>
            </w:r>
          </w:p>
        </w:tc>
      </w:tr>
    </w:tbl>
    <w:p w14:paraId="3CEE522A" w14:textId="77777777" w:rsidR="00D23B8D" w:rsidRDefault="00D23B8D" w:rsidP="00675343">
      <w:pPr>
        <w:tabs>
          <w:tab w:val="left" w:pos="284"/>
        </w:tabs>
        <w:spacing w:after="0" w:line="360" w:lineRule="auto"/>
        <w:ind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lastRenderedPageBreak/>
        <w:t>9.9.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1DD2F5EB" w14:textId="77777777" w:rsidR="008D03EE" w:rsidRPr="00D23B8D" w:rsidRDefault="008D03EE" w:rsidP="00675343">
      <w:pPr>
        <w:tabs>
          <w:tab w:val="left" w:pos="284"/>
        </w:tabs>
        <w:spacing w:after="0" w:line="360" w:lineRule="auto"/>
        <w:ind w:firstLine="567"/>
        <w:jc w:val="both"/>
        <w:rPr>
          <w:rFonts w:ascii="Times New Roman" w:eastAsia="Times New Roman" w:hAnsi="Times New Roman" w:cs="Times New Roman"/>
          <w:sz w:val="24"/>
          <w:szCs w:val="24"/>
        </w:rPr>
      </w:pPr>
    </w:p>
    <w:p w14:paraId="4130F7FC"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10. ATSAKOMYBĖ IR SUTARTIES ĮVYKDYMO UŽTIKRINIMAS</w:t>
      </w:r>
    </w:p>
    <w:p w14:paraId="0EA6608E"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1FD2F18B"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10.2. Užsakovas ar Paslaugų teikėjas neatlygina vienas kitam netiesioginių nuostolių ir (arba) pelno, pajamų, geros reputacijos ar planuotų sutaupymų praradimo.</w:t>
      </w:r>
    </w:p>
    <w:p w14:paraId="7A891FAF"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10.3. Jei Užsakovas nutraukia šią Sutartį su Paslaugų teikėju dėl Sutarties 9.3 papunktyje numatytų aplinkybių, Paslaugų teikėjas įsipareigoja sumokėti Užsakovui 3 000,00 Eur (trijų tūkstančių eurų) baudą.</w:t>
      </w:r>
    </w:p>
    <w:p w14:paraId="799173A2" w14:textId="77777777" w:rsidR="00675343" w:rsidRPr="00D23B8D" w:rsidRDefault="00675343" w:rsidP="00D23B8D">
      <w:pPr>
        <w:tabs>
          <w:tab w:val="left" w:pos="1134"/>
        </w:tabs>
        <w:spacing w:after="0" w:line="360" w:lineRule="auto"/>
        <w:ind w:firstLine="567"/>
        <w:jc w:val="both"/>
        <w:rPr>
          <w:rFonts w:ascii="Times New Roman" w:eastAsia="Calibri" w:hAnsi="Times New Roman" w:cs="Times New Roman"/>
          <w:sz w:val="24"/>
          <w:szCs w:val="24"/>
        </w:rPr>
      </w:pPr>
    </w:p>
    <w:p w14:paraId="5C0DFFD1"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11. KONFIDENCIALUMAS</w:t>
      </w:r>
    </w:p>
    <w:p w14:paraId="201BD968"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 Paslaugų teikėjas ir Užsakovas užtikrina, kad:</w:t>
      </w:r>
    </w:p>
    <w:p w14:paraId="67703482"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11.1.1. jų samdomas ar jiems dirbantis asmuo naudos Konfidencialią informaciją tik šios Sutarties tikslais;</w:t>
      </w:r>
    </w:p>
    <w:p w14:paraId="569B553D"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11.1.2. jų samdomas ar jiems dirbantis asmuo šios Sutarties vykdymo tikslais neatskleis jokios Konfidencialios informacijos jokiam trečiajam asmeniui be išankstinio raštiško Konfidencialios informacijos pateikėjo sutikimo;</w:t>
      </w:r>
    </w:p>
    <w:p w14:paraId="2021E239"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4EF06F1C"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 Konfidencialia informacija nelaikoma:</w:t>
      </w:r>
    </w:p>
    <w:p w14:paraId="78E36D2B"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11.2.1. informacija, kuri yra ar tampa vieša, išskyrus tuo atveju, kai tai atsitiko pažeidžiant šio straipsnio nuostatas;</w:t>
      </w:r>
    </w:p>
    <w:p w14:paraId="47E00F52"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11.2.2. informacija, kuri yra teikiama tam, kad ji būtų pateikta viešai ir būtų įmanoma vykdyti Sutartį;</w:t>
      </w:r>
    </w:p>
    <w:p w14:paraId="79B88AA3"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lastRenderedPageBreak/>
        <w:t>11.2.3. informacija, kuri yra valdoma gavėjo be apribojimų ją atskleisti</w:t>
      </w:r>
    </w:p>
    <w:p w14:paraId="37AB84DA"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11.2.4. informacija, kuri yra gauta iš trečiųjų asmenų, kurie ją gavo teisėtai, ir jai netaikomi apribojimai dėl atskleidimo;</w:t>
      </w:r>
    </w:p>
    <w:p w14:paraId="4A147FED"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11.2.5. informacija, kuri privalo būti atskleista pagal įstatymus ar kitus teisės aktus;</w:t>
      </w:r>
    </w:p>
    <w:p w14:paraId="0F7C940C" w14:textId="77777777" w:rsidR="00D23B8D" w:rsidRPr="00D23B8D" w:rsidRDefault="00D23B8D" w:rsidP="00D23B8D">
      <w:pPr>
        <w:tabs>
          <w:tab w:val="left" w:pos="1134"/>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11.2.6. informacija apie Paslaugų galutinę kainą;</w:t>
      </w:r>
    </w:p>
    <w:p w14:paraId="394847E2"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11.2.7. informacija apie Sutarties pagrindu sudarytą Pagrindinę sutartį ir jos pagrindu įvykdytų/vykdytinų įsipareigojimų vertes.</w:t>
      </w:r>
    </w:p>
    <w:p w14:paraId="24FA736F" w14:textId="77777777" w:rsidR="00675343" w:rsidRPr="00D23B8D" w:rsidRDefault="00675343" w:rsidP="00D23B8D">
      <w:pPr>
        <w:tabs>
          <w:tab w:val="left" w:pos="1134"/>
        </w:tabs>
        <w:spacing w:after="0" w:line="360" w:lineRule="auto"/>
        <w:ind w:firstLine="567"/>
        <w:jc w:val="both"/>
        <w:rPr>
          <w:rFonts w:ascii="Times New Roman" w:eastAsia="Calibri" w:hAnsi="Times New Roman" w:cs="Times New Roman"/>
          <w:sz w:val="24"/>
          <w:szCs w:val="24"/>
        </w:rPr>
      </w:pPr>
    </w:p>
    <w:p w14:paraId="372B23FE" w14:textId="77777777" w:rsidR="00D23B8D" w:rsidRPr="00D23B8D" w:rsidRDefault="00D23B8D" w:rsidP="00D23B8D">
      <w:pPr>
        <w:widowControl w:val="0"/>
        <w:autoSpaceDE w:val="0"/>
        <w:autoSpaceDN w:val="0"/>
        <w:adjustRightInd w:val="0"/>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12.  FORCE MAJEURE</w:t>
      </w:r>
    </w:p>
    <w:p w14:paraId="0D10A9BC" w14:textId="77777777" w:rsidR="00D23B8D" w:rsidRPr="00D23B8D" w:rsidRDefault="00D23B8D"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534C3855" w14:textId="77777777" w:rsidR="00D23B8D" w:rsidRPr="00D23B8D" w:rsidRDefault="00D23B8D"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2E1A0712" w14:textId="77777777" w:rsidR="00D23B8D" w:rsidRDefault="00D23B8D"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378E107C" w14:textId="77777777" w:rsidR="00675343" w:rsidRPr="00D23B8D" w:rsidRDefault="00675343" w:rsidP="00D23B8D">
      <w:pPr>
        <w:widowControl w:val="0"/>
        <w:tabs>
          <w:tab w:val="left" w:pos="1134"/>
        </w:tabs>
        <w:autoSpaceDE w:val="0"/>
        <w:autoSpaceDN w:val="0"/>
        <w:adjustRightInd w:val="0"/>
        <w:spacing w:after="0" w:line="360" w:lineRule="auto"/>
        <w:ind w:firstLine="567"/>
        <w:jc w:val="both"/>
        <w:rPr>
          <w:rFonts w:ascii="Times New Roman" w:eastAsia="Calibri" w:hAnsi="Times New Roman" w:cs="Times New Roman"/>
          <w:sz w:val="24"/>
          <w:szCs w:val="24"/>
        </w:rPr>
      </w:pPr>
    </w:p>
    <w:p w14:paraId="601B41CE"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 xml:space="preserve">13.  ĮSIPAREIGOJIMŲ PERLEIDIMAS </w:t>
      </w:r>
    </w:p>
    <w:p w14:paraId="10B87719" w14:textId="77777777" w:rsid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13.1. Šalys negali perleisti savo įsipareigojimų pagal šią Sutartį trečiosioms šalims be raštiško kitos Šalies sutikimo.</w:t>
      </w:r>
    </w:p>
    <w:p w14:paraId="0FBDA5D8" w14:textId="77777777" w:rsidR="00675343" w:rsidRPr="00D23B8D" w:rsidRDefault="00675343" w:rsidP="00D23B8D">
      <w:pPr>
        <w:tabs>
          <w:tab w:val="left" w:pos="1134"/>
        </w:tabs>
        <w:spacing w:after="0" w:line="360" w:lineRule="auto"/>
        <w:ind w:firstLine="567"/>
        <w:jc w:val="both"/>
        <w:rPr>
          <w:rFonts w:ascii="Times New Roman" w:eastAsia="Calibri" w:hAnsi="Times New Roman" w:cs="Times New Roman"/>
          <w:sz w:val="24"/>
          <w:szCs w:val="24"/>
        </w:rPr>
      </w:pPr>
    </w:p>
    <w:p w14:paraId="799005F0"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14.  BAIGIAMOSIOS NUOSTATOS</w:t>
      </w:r>
    </w:p>
    <w:p w14:paraId="2540CA6A" w14:textId="77777777" w:rsidR="00D23B8D" w:rsidRPr="00D23B8D" w:rsidRDefault="00D23B8D" w:rsidP="00D23B8D">
      <w:pPr>
        <w:shd w:val="clear" w:color="auto" w:fill="FFFFFF"/>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sz w:val="24"/>
          <w:szCs w:val="24"/>
        </w:rPr>
        <w:t xml:space="preserve">14.1. Jei Paslaugų teikėjas veikia jungtinės veiklos (partnerystės) pagrindu, partneriai yra solidariai atsakingi už Sutarties nuostatų vykdymą pagal Lietuvos Respublikos įstatymus ir kitus teisės aktus. </w:t>
      </w:r>
      <w:r w:rsidRPr="00D23B8D">
        <w:rPr>
          <w:rFonts w:ascii="Times New Roman" w:eastAsia="Calibri" w:hAnsi="Times New Roman" w:cs="Times New Roman"/>
          <w:sz w:val="24"/>
          <w:szCs w:val="24"/>
        </w:rPr>
        <w:lastRenderedPageBreak/>
        <w:t>Jungtinės veiklos sutartimi nustatytų partnerių keitimas be išankstinio raštiško Užsakovo sutikimo yra laikomas Sutarties pažeidimu.</w:t>
      </w:r>
      <w:r w:rsidRPr="00D23B8D">
        <w:rPr>
          <w:rFonts w:ascii="Times New Roman" w:eastAsia="Calibri" w:hAnsi="Times New Roman" w:cs="Times New Roman"/>
          <w:color w:val="000000"/>
          <w:sz w:val="24"/>
          <w:szCs w:val="24"/>
        </w:rPr>
        <w:t xml:space="preserve"> </w:t>
      </w:r>
    </w:p>
    <w:p w14:paraId="41A212A9" w14:textId="77777777" w:rsidR="00D23B8D" w:rsidRPr="00D23B8D" w:rsidRDefault="00D23B8D" w:rsidP="00D23B8D">
      <w:pPr>
        <w:shd w:val="clear" w:color="auto" w:fill="FFFFFF"/>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spacing w:val="-2"/>
          <w:sz w:val="24"/>
          <w:szCs w:val="24"/>
        </w:rPr>
        <w:t>14.2.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D23B8D">
        <w:rPr>
          <w:rFonts w:ascii="Times New Roman" w:eastAsia="Calibri" w:hAnsi="Times New Roman" w:cs="Times New Roman"/>
          <w:color w:val="000000"/>
          <w:sz w:val="24"/>
          <w:szCs w:val="24"/>
        </w:rPr>
        <w:t xml:space="preserve"> </w:t>
      </w:r>
    </w:p>
    <w:p w14:paraId="01B2A22F" w14:textId="77777777" w:rsidR="00D23B8D" w:rsidRPr="00D23B8D" w:rsidRDefault="00D23B8D" w:rsidP="00D23B8D">
      <w:pPr>
        <w:shd w:val="clear" w:color="auto" w:fill="FFFFFF"/>
        <w:tabs>
          <w:tab w:val="left" w:pos="1134"/>
        </w:tabs>
        <w:spacing w:after="0" w:line="360" w:lineRule="auto"/>
        <w:ind w:left="360" w:firstLine="20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 xml:space="preserve">14.3.  Sutarčiai aiškinti ir ginčams spręsti taikoma Lietuvos Respublikos teisė.  </w:t>
      </w:r>
    </w:p>
    <w:p w14:paraId="3D048ECF"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color w:val="000000"/>
          <w:sz w:val="24"/>
          <w:szCs w:val="24"/>
        </w:rPr>
      </w:pPr>
      <w:r w:rsidRPr="00D23B8D">
        <w:rPr>
          <w:rFonts w:ascii="Times New Roman" w:eastAsia="Calibri" w:hAnsi="Times New Roman" w:cs="Times New Roman"/>
          <w:color w:val="000000"/>
          <w:sz w:val="24"/>
          <w:szCs w:val="24"/>
        </w:rPr>
        <w:t xml:space="preserve">14.4. </w:t>
      </w:r>
      <w:r w:rsidR="009252E2" w:rsidRPr="009252E2">
        <w:rPr>
          <w:rFonts w:ascii="Times New Roman" w:eastAsia="Calibri" w:hAnsi="Times New Roman" w:cs="Times New Roman"/>
          <w:color w:val="000000"/>
          <w:sz w:val="24"/>
          <w:szCs w:val="24"/>
        </w:rPr>
        <w:t xml:space="preserve">Užsakovo atsakingu asmeniu paskirtas už Sutarties vykdymą yra </w:t>
      </w:r>
      <w:bookmarkStart w:id="3" w:name="_Hlk139364524"/>
      <w:r w:rsidR="009252E2" w:rsidRPr="009252E2">
        <w:rPr>
          <w:rFonts w:ascii="Times New Roman" w:eastAsia="Times New Roman" w:hAnsi="Times New Roman" w:cs="Times New Roman"/>
          <w:sz w:val="24"/>
          <w:szCs w:val="24"/>
        </w:rPr>
        <w:t xml:space="preserve">Algimantas Saugėnas, Informatikos ir ryšių departamento prie Lietuvos Respublikos vidaus reikalų ministerijos Telekomunikacijų administravimo skyriaus patarėjas (el. p. : </w:t>
      </w:r>
      <w:hyperlink r:id="rId6" w:history="1">
        <w:r w:rsidR="009252E2" w:rsidRPr="009252E2">
          <w:rPr>
            <w:rFonts w:ascii="Times New Roman" w:eastAsia="Times New Roman" w:hAnsi="Times New Roman" w:cs="Times New Roman"/>
            <w:color w:val="0000FF"/>
            <w:sz w:val="24"/>
            <w:szCs w:val="24"/>
            <w:u w:val="single"/>
          </w:rPr>
          <w:t>algimantas.saugenas</w:t>
        </w:r>
        <w:r w:rsidR="009252E2" w:rsidRPr="009C0C23">
          <w:rPr>
            <w:rFonts w:ascii="Times New Roman" w:eastAsia="Times New Roman" w:hAnsi="Times New Roman" w:cs="Times New Roman"/>
            <w:color w:val="0000FF"/>
            <w:sz w:val="24"/>
            <w:szCs w:val="24"/>
            <w:u w:val="single"/>
          </w:rPr>
          <w:t>@vrm.lt</w:t>
        </w:r>
      </w:hyperlink>
      <w:r w:rsidR="009252E2" w:rsidRPr="009C0C23">
        <w:rPr>
          <w:rFonts w:ascii="Times New Roman" w:eastAsia="Times New Roman" w:hAnsi="Times New Roman" w:cs="Times New Roman"/>
          <w:sz w:val="24"/>
          <w:szCs w:val="24"/>
        </w:rPr>
        <w:t xml:space="preserve"> ) tel. 8 5 271 7271</w:t>
      </w:r>
      <w:r w:rsidRPr="00D23B8D">
        <w:rPr>
          <w:rFonts w:ascii="Times New Roman" w:eastAsia="Calibri" w:hAnsi="Times New Roman" w:cs="Times New Roman"/>
          <w:color w:val="000000"/>
          <w:sz w:val="24"/>
          <w:szCs w:val="24"/>
        </w:rPr>
        <w:t>.</w:t>
      </w:r>
      <w:bookmarkEnd w:id="3"/>
      <w:r w:rsidRPr="00D23B8D">
        <w:rPr>
          <w:rFonts w:ascii="Times New Roman" w:eastAsia="Calibri" w:hAnsi="Times New Roman" w:cs="Times New Roman"/>
          <w:color w:val="000000"/>
          <w:sz w:val="24"/>
          <w:szCs w:val="24"/>
        </w:rPr>
        <w:t xml:space="preserve"> </w:t>
      </w:r>
    </w:p>
    <w:p w14:paraId="72E77BB5" w14:textId="77777777" w:rsidR="00D23B8D" w:rsidRPr="00D23B8D" w:rsidRDefault="00D23B8D" w:rsidP="00D23B8D">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14.5. Aplinkos apsaugos reikalavimai</w:t>
      </w:r>
      <w:r w:rsidR="009252E2">
        <w:rPr>
          <w:rFonts w:ascii="Times New Roman" w:eastAsia="Times New Roman" w:hAnsi="Times New Roman" w:cs="Times New Roman"/>
          <w:sz w:val="24"/>
          <w:szCs w:val="24"/>
        </w:rPr>
        <w:t xml:space="preserve"> </w:t>
      </w:r>
      <w:r w:rsidRPr="00D23B8D">
        <w:rPr>
          <w:rFonts w:ascii="Times New Roman" w:eastAsia="Times New Roman" w:hAnsi="Times New Roman" w:cs="Times New Roman"/>
          <w:sz w:val="24"/>
          <w:szCs w:val="24"/>
        </w:rPr>
        <w:t>/</w:t>
      </w:r>
      <w:r w:rsidR="009252E2">
        <w:rPr>
          <w:rFonts w:ascii="Times New Roman" w:eastAsia="Times New Roman" w:hAnsi="Times New Roman" w:cs="Times New Roman"/>
          <w:sz w:val="24"/>
          <w:szCs w:val="24"/>
        </w:rPr>
        <w:t xml:space="preserve"> </w:t>
      </w:r>
      <w:r w:rsidRPr="00D23B8D">
        <w:rPr>
          <w:rFonts w:ascii="Times New Roman" w:eastAsia="Times New Roman" w:hAnsi="Times New Roman" w:cs="Times New Roman"/>
          <w:sz w:val="24"/>
          <w:szCs w:val="24"/>
        </w:rPr>
        <w:t>kriterijai:</w:t>
      </w:r>
    </w:p>
    <w:p w14:paraId="3581BDCC" w14:textId="77777777" w:rsidR="00D23B8D" w:rsidRPr="00D23B8D" w:rsidRDefault="00D23B8D" w:rsidP="00D23B8D">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 xml:space="preserve">14.5.1. Teikdamas paslaugas </w:t>
      </w:r>
      <w:r w:rsidR="008D03EE">
        <w:rPr>
          <w:rFonts w:ascii="Times New Roman" w:eastAsia="Times New Roman" w:hAnsi="Times New Roman" w:cs="Times New Roman"/>
          <w:sz w:val="24"/>
          <w:szCs w:val="24"/>
        </w:rPr>
        <w:t>Paslaugų tei</w:t>
      </w:r>
      <w:r w:rsidRPr="00D23B8D">
        <w:rPr>
          <w:rFonts w:ascii="Times New Roman" w:eastAsia="Times New Roman" w:hAnsi="Times New Roman" w:cs="Times New Roman"/>
          <w:sz w:val="24"/>
          <w:szCs w:val="24"/>
        </w:rPr>
        <w:t xml:space="preserve">kėjas turi sunaudoti kaip įmanoma mažiau gamtos išteklių. Dėl šios priežasties visa su sutartimi susijusiu dokumentacija perduodama skaitmeniniu formatu (elektroninė versija). Teikdamas paslaugas </w:t>
      </w:r>
      <w:r w:rsidR="008D03EE">
        <w:rPr>
          <w:rFonts w:ascii="Times New Roman" w:eastAsia="Times New Roman" w:hAnsi="Times New Roman" w:cs="Times New Roman"/>
          <w:sz w:val="24"/>
          <w:szCs w:val="24"/>
        </w:rPr>
        <w:t>Paslaugų t</w:t>
      </w:r>
      <w:r w:rsidRPr="00D23B8D">
        <w:rPr>
          <w:rFonts w:ascii="Times New Roman" w:eastAsia="Times New Roman" w:hAnsi="Times New Roman" w:cs="Times New Roman"/>
          <w:sz w:val="24"/>
          <w:szCs w:val="24"/>
        </w:rPr>
        <w:t>e</w:t>
      </w:r>
      <w:r w:rsidR="008D03EE">
        <w:rPr>
          <w:rFonts w:ascii="Times New Roman" w:eastAsia="Times New Roman" w:hAnsi="Times New Roman" w:cs="Times New Roman"/>
          <w:sz w:val="24"/>
          <w:szCs w:val="24"/>
        </w:rPr>
        <w:t>i</w:t>
      </w:r>
      <w:r w:rsidRPr="00D23B8D">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4D5B1C71" w14:textId="77777777" w:rsidR="00D23B8D" w:rsidRPr="00D23B8D" w:rsidRDefault="00D23B8D" w:rsidP="00D23B8D">
      <w:pPr>
        <w:tabs>
          <w:tab w:val="left" w:pos="1134"/>
          <w:tab w:val="left" w:pos="9630"/>
          <w:tab w:val="left" w:pos="9720"/>
        </w:tabs>
        <w:spacing w:after="0" w:line="360" w:lineRule="auto"/>
        <w:ind w:right="8" w:firstLine="567"/>
        <w:jc w:val="both"/>
        <w:rPr>
          <w:rFonts w:ascii="Times New Roman" w:eastAsia="Times New Roman" w:hAnsi="Times New Roman" w:cs="Times New Roman"/>
          <w:sz w:val="24"/>
          <w:szCs w:val="24"/>
        </w:rPr>
      </w:pPr>
      <w:r w:rsidRPr="00D23B8D">
        <w:rPr>
          <w:rFonts w:ascii="Times New Roman" w:eastAsia="Times New Roman" w:hAnsi="Times New Roman" w:cs="Times New Roman"/>
          <w:sz w:val="24"/>
          <w:szCs w:val="24"/>
        </w:rPr>
        <w:t>14.5.2. Šalių susitikimai, jei tai atsižvelgiant į nagrinėjamus klausimus, yra įmanoma, organizuojami nuotoliniu būdu, taip sumažinant aplinkos taršą (degalų išmetimą).</w:t>
      </w:r>
    </w:p>
    <w:p w14:paraId="3B5EF304" w14:textId="77777777" w:rsidR="00D23B8D" w:rsidRPr="00D23B8D" w:rsidRDefault="00D23B8D" w:rsidP="00D23B8D">
      <w:pPr>
        <w:tabs>
          <w:tab w:val="left" w:pos="1134"/>
        </w:tabs>
        <w:spacing w:after="0" w:line="360" w:lineRule="auto"/>
        <w:ind w:firstLine="56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14.6. Visi Sutarties priedai yra neatskiriamos sudedamosios Sutarties dalys:</w:t>
      </w:r>
    </w:p>
    <w:p w14:paraId="449DC3BC" w14:textId="748874D0" w:rsidR="00D23B8D" w:rsidRPr="00D23B8D" w:rsidRDefault="00D23B8D" w:rsidP="00D23B8D">
      <w:pPr>
        <w:tabs>
          <w:tab w:val="left" w:pos="1276"/>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14.6.1. Sutarties 1 priedas – Paslaugų techninė specifikacija</w:t>
      </w:r>
      <w:r w:rsidR="00FC5807" w:rsidRPr="00FC5807">
        <w:rPr>
          <w:rFonts w:ascii="Times New Roman" w:eastAsia="Times New Roman" w:hAnsi="Times New Roman" w:cs="Times New Roman"/>
          <w:sz w:val="24"/>
          <w:szCs w:val="24"/>
        </w:rPr>
        <w:t xml:space="preserve"> </w:t>
      </w:r>
      <w:r w:rsidR="00FC5807" w:rsidRPr="00FC5807">
        <w:rPr>
          <w:rFonts w:ascii="Times New Roman" w:eastAsia="Calibri" w:hAnsi="Times New Roman" w:cs="Times New Roman"/>
          <w:sz w:val="24"/>
          <w:szCs w:val="24"/>
        </w:rPr>
        <w:t>su techninės specifikacijos priedu 1A: „Talpinamų SMRRT komponentų komplektų sąrašas“</w:t>
      </w:r>
      <w:r w:rsidRPr="00D23B8D">
        <w:rPr>
          <w:rFonts w:ascii="Times New Roman" w:eastAsia="Calibri" w:hAnsi="Times New Roman" w:cs="Times New Roman"/>
          <w:sz w:val="24"/>
          <w:szCs w:val="24"/>
        </w:rPr>
        <w:t xml:space="preserve">, </w:t>
      </w:r>
      <w:r w:rsidR="001673FE">
        <w:rPr>
          <w:rFonts w:ascii="Times New Roman" w:eastAsia="Calibri" w:hAnsi="Times New Roman" w:cs="Times New Roman"/>
          <w:sz w:val="24"/>
          <w:szCs w:val="24"/>
        </w:rPr>
        <w:t>4</w:t>
      </w:r>
      <w:r w:rsidR="00FC5807">
        <w:rPr>
          <w:rFonts w:ascii="Times New Roman" w:eastAsia="Calibri" w:hAnsi="Times New Roman" w:cs="Times New Roman"/>
          <w:sz w:val="24"/>
          <w:szCs w:val="24"/>
        </w:rPr>
        <w:t xml:space="preserve"> </w:t>
      </w:r>
      <w:r w:rsidRPr="00D23B8D">
        <w:rPr>
          <w:rFonts w:ascii="Times New Roman" w:eastAsia="Calibri" w:hAnsi="Times New Roman" w:cs="Times New Roman"/>
          <w:sz w:val="24"/>
          <w:szCs w:val="24"/>
        </w:rPr>
        <w:t>lapai;</w:t>
      </w:r>
    </w:p>
    <w:p w14:paraId="736AD09F" w14:textId="31F644D4" w:rsidR="00D23B8D" w:rsidRPr="00D23B8D" w:rsidRDefault="00D23B8D" w:rsidP="00D23B8D">
      <w:pPr>
        <w:tabs>
          <w:tab w:val="left" w:pos="1276"/>
        </w:tabs>
        <w:spacing w:after="0" w:line="360" w:lineRule="auto"/>
        <w:ind w:left="360" w:firstLine="207"/>
        <w:jc w:val="both"/>
        <w:rPr>
          <w:rFonts w:ascii="Times New Roman" w:eastAsia="Calibri" w:hAnsi="Times New Roman" w:cs="Times New Roman"/>
          <w:sz w:val="24"/>
          <w:szCs w:val="24"/>
        </w:rPr>
      </w:pPr>
      <w:r w:rsidRPr="00D23B8D">
        <w:rPr>
          <w:rFonts w:ascii="Times New Roman" w:eastAsia="Calibri" w:hAnsi="Times New Roman" w:cs="Times New Roman"/>
          <w:sz w:val="24"/>
          <w:szCs w:val="24"/>
        </w:rPr>
        <w:t>14.6.2. Sutarties 2 priedas – Pagrindinės sutarties projektas</w:t>
      </w:r>
      <w:r w:rsidR="00CE7A92">
        <w:rPr>
          <w:rFonts w:ascii="Times New Roman" w:eastAsia="Calibri" w:hAnsi="Times New Roman" w:cs="Times New Roman"/>
          <w:sz w:val="24"/>
          <w:szCs w:val="24"/>
        </w:rPr>
        <w:t xml:space="preserve"> su priedais</w:t>
      </w:r>
      <w:r w:rsidRPr="00D23B8D">
        <w:rPr>
          <w:rFonts w:ascii="Times New Roman" w:eastAsia="Calibri" w:hAnsi="Times New Roman" w:cs="Times New Roman"/>
          <w:sz w:val="24"/>
          <w:szCs w:val="24"/>
        </w:rPr>
        <w:t xml:space="preserve">, </w:t>
      </w:r>
      <w:r w:rsidR="00CE7A92">
        <w:rPr>
          <w:rFonts w:ascii="Times New Roman" w:eastAsia="Calibri" w:hAnsi="Times New Roman" w:cs="Times New Roman"/>
          <w:sz w:val="24"/>
          <w:szCs w:val="24"/>
        </w:rPr>
        <w:t>2</w:t>
      </w:r>
      <w:r w:rsidR="001673FE">
        <w:rPr>
          <w:rFonts w:ascii="Times New Roman" w:eastAsia="Calibri" w:hAnsi="Times New Roman" w:cs="Times New Roman"/>
          <w:sz w:val="24"/>
          <w:szCs w:val="24"/>
        </w:rPr>
        <w:t>3</w:t>
      </w:r>
      <w:r w:rsidR="00CE7A92">
        <w:rPr>
          <w:rFonts w:ascii="Times New Roman" w:eastAsia="Calibri" w:hAnsi="Times New Roman" w:cs="Times New Roman"/>
          <w:sz w:val="24"/>
          <w:szCs w:val="24"/>
        </w:rPr>
        <w:t xml:space="preserve"> </w:t>
      </w:r>
      <w:r w:rsidRPr="00D23B8D">
        <w:rPr>
          <w:rFonts w:ascii="Times New Roman" w:eastAsia="Calibri" w:hAnsi="Times New Roman" w:cs="Times New Roman"/>
          <w:sz w:val="24"/>
          <w:szCs w:val="24"/>
        </w:rPr>
        <w:t>lapai;</w:t>
      </w:r>
    </w:p>
    <w:p w14:paraId="63D24EFB" w14:textId="77777777" w:rsidR="00D23B8D" w:rsidRDefault="00D23B8D" w:rsidP="00D23B8D">
      <w:pPr>
        <w:tabs>
          <w:tab w:val="left" w:pos="1276"/>
        </w:tabs>
        <w:spacing w:after="0" w:line="360" w:lineRule="auto"/>
        <w:ind w:left="360" w:firstLine="207"/>
        <w:jc w:val="both"/>
        <w:rPr>
          <w:rFonts w:ascii="Times New Roman" w:eastAsia="Calibri" w:hAnsi="Times New Roman" w:cs="Times New Roman"/>
          <w:bCs/>
          <w:sz w:val="24"/>
          <w:szCs w:val="24"/>
        </w:rPr>
      </w:pPr>
      <w:r w:rsidRPr="00D23B8D">
        <w:rPr>
          <w:rFonts w:ascii="Times New Roman" w:eastAsia="Calibri" w:hAnsi="Times New Roman" w:cs="Times New Roman"/>
          <w:sz w:val="24"/>
          <w:szCs w:val="24"/>
        </w:rPr>
        <w:t xml:space="preserve">14.6.3. Sutarties 3 priedas </w:t>
      </w:r>
      <w:r w:rsidRPr="00D507FA">
        <w:rPr>
          <w:rFonts w:ascii="Times New Roman" w:eastAsia="Calibri" w:hAnsi="Times New Roman" w:cs="Times New Roman"/>
          <w:sz w:val="24"/>
          <w:szCs w:val="24"/>
        </w:rPr>
        <w:t xml:space="preserve">– Paslaugų </w:t>
      </w:r>
      <w:r w:rsidRPr="00D507FA">
        <w:rPr>
          <w:rFonts w:ascii="Times New Roman" w:eastAsia="Calibri" w:hAnsi="Times New Roman" w:cs="Times New Roman"/>
          <w:bCs/>
          <w:sz w:val="24"/>
          <w:szCs w:val="24"/>
        </w:rPr>
        <w:t>teikėjo Konkurse pateiktas pasiūlymas (Paslaugų teikėjo užpildyta pasiūlymo forma),</w:t>
      </w:r>
      <w:r w:rsidRPr="00D23B8D">
        <w:rPr>
          <w:rFonts w:ascii="Times New Roman" w:eastAsia="Calibri" w:hAnsi="Times New Roman" w:cs="Times New Roman"/>
          <w:bCs/>
          <w:sz w:val="24"/>
          <w:szCs w:val="24"/>
        </w:rPr>
        <w:t xml:space="preserve"> </w:t>
      </w:r>
      <w:r w:rsidR="00D507FA">
        <w:rPr>
          <w:rFonts w:ascii="Times New Roman" w:eastAsia="Calibri" w:hAnsi="Times New Roman" w:cs="Times New Roman"/>
          <w:sz w:val="24"/>
          <w:szCs w:val="24"/>
        </w:rPr>
        <w:t>4</w:t>
      </w:r>
      <w:r w:rsidRPr="00D23B8D">
        <w:rPr>
          <w:rFonts w:ascii="Times New Roman" w:eastAsia="Calibri" w:hAnsi="Times New Roman" w:cs="Times New Roman"/>
          <w:bCs/>
          <w:sz w:val="24"/>
          <w:szCs w:val="24"/>
        </w:rPr>
        <w:t xml:space="preserve"> lapai.</w:t>
      </w:r>
    </w:p>
    <w:p w14:paraId="162CF0B1" w14:textId="77777777" w:rsidR="00675343" w:rsidRPr="00D23B8D" w:rsidRDefault="00675343" w:rsidP="00D23B8D">
      <w:pPr>
        <w:tabs>
          <w:tab w:val="left" w:pos="1276"/>
        </w:tabs>
        <w:spacing w:after="0" w:line="360" w:lineRule="auto"/>
        <w:ind w:left="360" w:firstLine="207"/>
        <w:jc w:val="both"/>
        <w:rPr>
          <w:rFonts w:ascii="Times New Roman" w:eastAsia="Calibri" w:hAnsi="Times New Roman" w:cs="Times New Roman"/>
          <w:sz w:val="24"/>
          <w:szCs w:val="24"/>
        </w:rPr>
      </w:pPr>
    </w:p>
    <w:p w14:paraId="551A734B" w14:textId="77777777" w:rsidR="00D23B8D" w:rsidRPr="00D23B8D" w:rsidRDefault="00D23B8D" w:rsidP="00D23B8D">
      <w:pPr>
        <w:spacing w:after="0" w:line="360" w:lineRule="auto"/>
        <w:jc w:val="center"/>
        <w:rPr>
          <w:rFonts w:ascii="Times New Roman" w:eastAsia="Calibri" w:hAnsi="Times New Roman" w:cs="Times New Roman"/>
          <w:b/>
          <w:bCs/>
          <w:sz w:val="24"/>
          <w:szCs w:val="24"/>
        </w:rPr>
      </w:pPr>
      <w:r w:rsidRPr="00D23B8D">
        <w:rPr>
          <w:rFonts w:ascii="Times New Roman" w:eastAsia="Calibri" w:hAnsi="Times New Roman" w:cs="Times New Roman"/>
          <w:b/>
          <w:bCs/>
          <w:sz w:val="24"/>
          <w:szCs w:val="24"/>
        </w:rPr>
        <w:t>15.  ŠALIŲ REKVIZITAI</w:t>
      </w:r>
    </w:p>
    <w:tbl>
      <w:tblPr>
        <w:tblW w:w="9374" w:type="dxa"/>
        <w:tblInd w:w="165" w:type="dxa"/>
        <w:tblLook w:val="0000" w:firstRow="0" w:lastRow="0" w:firstColumn="0" w:lastColumn="0" w:noHBand="0" w:noVBand="0"/>
      </w:tblPr>
      <w:tblGrid>
        <w:gridCol w:w="4659"/>
        <w:gridCol w:w="4715"/>
      </w:tblGrid>
      <w:tr w:rsidR="009252E2" w:rsidRPr="009252E2" w14:paraId="335128CC" w14:textId="77777777" w:rsidTr="005446C6">
        <w:trPr>
          <w:trHeight w:val="4041"/>
        </w:trPr>
        <w:tc>
          <w:tcPr>
            <w:tcW w:w="4659" w:type="dxa"/>
          </w:tcPr>
          <w:p w14:paraId="72C5D88A" w14:textId="77777777" w:rsidR="009252E2" w:rsidRPr="009252E2" w:rsidRDefault="009252E2" w:rsidP="009252E2">
            <w:pPr>
              <w:tabs>
                <w:tab w:val="left" w:pos="720"/>
                <w:tab w:val="left" w:pos="1008"/>
                <w:tab w:val="left" w:pos="9630"/>
              </w:tabs>
              <w:spacing w:after="0" w:line="240" w:lineRule="auto"/>
              <w:ind w:right="8"/>
              <w:rPr>
                <w:rFonts w:ascii="Times New Roman" w:eastAsia="Times New Roman" w:hAnsi="Times New Roman" w:cs="Times New Roman"/>
                <w:b/>
                <w:sz w:val="24"/>
                <w:szCs w:val="24"/>
              </w:rPr>
            </w:pPr>
            <w:bookmarkStart w:id="4" w:name="_Hlk139363339"/>
            <w:r w:rsidRPr="009252E2">
              <w:rPr>
                <w:rFonts w:ascii="Times New Roman" w:eastAsia="Times New Roman" w:hAnsi="Times New Roman" w:cs="Times New Roman"/>
                <w:b/>
                <w:sz w:val="24"/>
                <w:szCs w:val="24"/>
              </w:rPr>
              <w:lastRenderedPageBreak/>
              <w:t>UŽSAKOVAS</w:t>
            </w:r>
          </w:p>
          <w:p w14:paraId="2B110D3C" w14:textId="77777777" w:rsidR="009252E2" w:rsidRPr="009252E2" w:rsidRDefault="009252E2" w:rsidP="009252E2">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48358E3D" w14:textId="77777777" w:rsidR="009252E2" w:rsidRPr="009252E2" w:rsidRDefault="009252E2" w:rsidP="009252E2">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Informatikos ir ryšių departamentas </w:t>
            </w:r>
          </w:p>
          <w:p w14:paraId="499E9306" w14:textId="77777777" w:rsidR="009252E2" w:rsidRPr="009252E2" w:rsidRDefault="009252E2" w:rsidP="009252E2">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prie Lietuvos Respublikos vidaus </w:t>
            </w:r>
          </w:p>
          <w:p w14:paraId="637B375A" w14:textId="77777777" w:rsidR="009252E2" w:rsidRPr="009252E2" w:rsidRDefault="009252E2" w:rsidP="009252E2">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reikalų ministerijos</w:t>
            </w:r>
          </w:p>
          <w:p w14:paraId="0907604D" w14:textId="77777777" w:rsidR="009252E2" w:rsidRPr="009252E2" w:rsidRDefault="009252E2" w:rsidP="009252E2">
            <w:pPr>
              <w:spacing w:after="0" w:line="240" w:lineRule="auto"/>
              <w:rPr>
                <w:rFonts w:ascii="Times New Roman" w:eastAsia="Times New Roman" w:hAnsi="Times New Roman" w:cs="Times New Roman"/>
                <w:sz w:val="24"/>
                <w:szCs w:val="24"/>
              </w:rPr>
            </w:pPr>
          </w:p>
          <w:p w14:paraId="7B060CF6"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Duomenys kaupiami ir saugomi Juridinių </w:t>
            </w:r>
          </w:p>
          <w:p w14:paraId="322C32E7"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asmenų registre, kodas 188774822</w:t>
            </w:r>
          </w:p>
          <w:p w14:paraId="64A9935E"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Šventaragio g. 2, 01510 Vilnius                            </w:t>
            </w:r>
          </w:p>
          <w:p w14:paraId="588779FA"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Tel. (8 5) 271 7177</w:t>
            </w:r>
          </w:p>
          <w:p w14:paraId="605F5D2F"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El. paštas: ird@vrm.lt</w:t>
            </w:r>
          </w:p>
          <w:p w14:paraId="4586CD75"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A. s. LT77 4010 0510 0497 3946</w:t>
            </w:r>
          </w:p>
          <w:p w14:paraId="5F84E53B"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Luminor Bank AS</w:t>
            </w:r>
          </w:p>
          <w:p w14:paraId="085AFF93" w14:textId="77777777" w:rsidR="009252E2" w:rsidRPr="009252E2" w:rsidRDefault="009252E2" w:rsidP="009252E2">
            <w:pPr>
              <w:spacing w:after="0" w:line="240" w:lineRule="auto"/>
              <w:rPr>
                <w:rFonts w:ascii="Times New Roman" w:eastAsia="Times New Roman" w:hAnsi="Times New Roman" w:cs="Times New Roman"/>
                <w:i/>
                <w:sz w:val="24"/>
                <w:szCs w:val="24"/>
              </w:rPr>
            </w:pPr>
            <w:r w:rsidRPr="009252E2">
              <w:rPr>
                <w:rFonts w:ascii="Times New Roman" w:eastAsia="Times New Roman" w:hAnsi="Times New Roman" w:cs="Times New Roman"/>
                <w:sz w:val="24"/>
                <w:szCs w:val="24"/>
              </w:rPr>
              <w:t>Banko kodas 40100</w:t>
            </w:r>
          </w:p>
          <w:p w14:paraId="260B5689" w14:textId="77777777" w:rsidR="009252E2" w:rsidRPr="009252E2" w:rsidRDefault="009252E2" w:rsidP="009252E2">
            <w:pPr>
              <w:tabs>
                <w:tab w:val="left" w:pos="1528"/>
              </w:tabs>
              <w:spacing w:after="0" w:line="240" w:lineRule="auto"/>
              <w:rPr>
                <w:rFonts w:ascii="Times New Roman" w:eastAsia="Times New Roman" w:hAnsi="Times New Roman" w:cs="Times New Roman"/>
                <w:sz w:val="24"/>
                <w:szCs w:val="24"/>
              </w:rPr>
            </w:pPr>
          </w:p>
          <w:p w14:paraId="1C039F16" w14:textId="77777777" w:rsidR="009252E2" w:rsidRDefault="009252E2" w:rsidP="009252E2">
            <w:pPr>
              <w:tabs>
                <w:tab w:val="left" w:pos="1528"/>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Direktor</w:t>
            </w:r>
            <w:r w:rsidR="00B85507">
              <w:rPr>
                <w:rFonts w:ascii="Times New Roman" w:eastAsia="Times New Roman" w:hAnsi="Times New Roman" w:cs="Times New Roman"/>
                <w:sz w:val="24"/>
                <w:szCs w:val="24"/>
              </w:rPr>
              <w:t>ė</w:t>
            </w:r>
          </w:p>
          <w:p w14:paraId="51FAD640" w14:textId="77777777" w:rsidR="00B85507" w:rsidRPr="009252E2" w:rsidRDefault="00B85507" w:rsidP="009252E2">
            <w:pPr>
              <w:tabs>
                <w:tab w:val="left" w:pos="1528"/>
              </w:tabs>
              <w:spacing w:after="0" w:line="240" w:lineRule="auto"/>
              <w:rPr>
                <w:rFonts w:ascii="Times New Roman" w:eastAsia="Times New Roman" w:hAnsi="Times New Roman" w:cs="Times New Roman"/>
                <w:sz w:val="24"/>
                <w:szCs w:val="24"/>
              </w:rPr>
            </w:pPr>
          </w:p>
          <w:p w14:paraId="1EFA2520" w14:textId="77777777" w:rsidR="009252E2" w:rsidRPr="009252E2" w:rsidRDefault="009252E2" w:rsidP="009252E2">
            <w:pPr>
              <w:spacing w:after="0" w:line="240" w:lineRule="auto"/>
              <w:ind w:right="220"/>
              <w:contextualSpacing/>
              <w:rPr>
                <w:rFonts w:ascii="Times New Roman" w:eastAsia="Times New Roman" w:hAnsi="Times New Roman" w:cs="Times New Roman"/>
                <w:color w:val="000000"/>
                <w:sz w:val="24"/>
                <w:szCs w:val="24"/>
              </w:rPr>
            </w:pPr>
          </w:p>
          <w:p w14:paraId="7D6F0839" w14:textId="77777777" w:rsidR="009252E2" w:rsidRPr="009252E2" w:rsidRDefault="00B85507" w:rsidP="009252E2">
            <w:pPr>
              <w:tabs>
                <w:tab w:val="left" w:pos="1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Viktorija Rūkštelė</w:t>
            </w:r>
          </w:p>
          <w:p w14:paraId="279B7D7A" w14:textId="77777777" w:rsidR="009252E2" w:rsidRPr="009252E2" w:rsidRDefault="009252E2" w:rsidP="009252E2">
            <w:pPr>
              <w:tabs>
                <w:tab w:val="left" w:pos="9630"/>
              </w:tabs>
              <w:spacing w:after="0" w:line="240" w:lineRule="auto"/>
              <w:rPr>
                <w:rFonts w:ascii="Times New Roman" w:eastAsia="Times New Roman" w:hAnsi="Times New Roman" w:cs="Times New Roman"/>
                <w:sz w:val="24"/>
                <w:szCs w:val="24"/>
              </w:rPr>
            </w:pPr>
          </w:p>
        </w:tc>
        <w:tc>
          <w:tcPr>
            <w:tcW w:w="4715" w:type="dxa"/>
          </w:tcPr>
          <w:p w14:paraId="13297416" w14:textId="77777777" w:rsidR="009252E2" w:rsidRPr="009252E2" w:rsidRDefault="009252E2" w:rsidP="009252E2">
            <w:pPr>
              <w:keepNext/>
              <w:tabs>
                <w:tab w:val="left" w:pos="9630"/>
              </w:tabs>
              <w:spacing w:after="0" w:line="240" w:lineRule="auto"/>
              <w:ind w:right="8"/>
              <w:outlineLvl w:val="0"/>
              <w:rPr>
                <w:rFonts w:ascii="Times New Roman" w:eastAsia="Arial Unicode MS" w:hAnsi="Times New Roman" w:cs="Times New Roman"/>
                <w:b/>
                <w:bCs/>
                <w:sz w:val="24"/>
                <w:szCs w:val="24"/>
              </w:rPr>
            </w:pPr>
            <w:r w:rsidRPr="009252E2">
              <w:rPr>
                <w:rFonts w:ascii="Times New Roman" w:eastAsia="Arial Unicode MS" w:hAnsi="Times New Roman" w:cs="Times New Roman"/>
                <w:b/>
                <w:bCs/>
                <w:sz w:val="24"/>
                <w:szCs w:val="24"/>
              </w:rPr>
              <w:t>PASLAUGŲ TEIKĖJAS</w:t>
            </w:r>
          </w:p>
          <w:p w14:paraId="38571D66" w14:textId="77777777" w:rsidR="009252E2" w:rsidRPr="009252E2" w:rsidRDefault="009252E2" w:rsidP="009252E2">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010FAEBF" w14:textId="77777777" w:rsidR="009252E2" w:rsidRPr="009252E2" w:rsidRDefault="009252E2" w:rsidP="009252E2">
            <w:pPr>
              <w:keepNext/>
              <w:tabs>
                <w:tab w:val="left" w:pos="9360"/>
              </w:tabs>
              <w:spacing w:after="0" w:line="240" w:lineRule="auto"/>
              <w:jc w:val="both"/>
              <w:outlineLvl w:val="0"/>
              <w:rPr>
                <w:rFonts w:ascii="Times New Roman" w:eastAsia="Times New Roman" w:hAnsi="Times New Roman" w:cs="Times New Roman"/>
                <w:bCs/>
                <w:sz w:val="24"/>
                <w:szCs w:val="24"/>
              </w:rPr>
            </w:pPr>
            <w:r w:rsidRPr="009252E2">
              <w:rPr>
                <w:rFonts w:ascii="Times New Roman" w:eastAsia="Times New Roman" w:hAnsi="Times New Roman" w:cs="Times New Roman"/>
                <w:b/>
                <w:bCs/>
                <w:sz w:val="24"/>
                <w:szCs w:val="24"/>
              </w:rPr>
              <w:t xml:space="preserve">UAB  „Teletower“ </w:t>
            </w:r>
          </w:p>
          <w:p w14:paraId="51AF7CF3" w14:textId="77777777" w:rsidR="009252E2" w:rsidRPr="009252E2" w:rsidRDefault="009252E2" w:rsidP="009252E2">
            <w:pPr>
              <w:spacing w:after="0" w:line="240" w:lineRule="auto"/>
              <w:rPr>
                <w:rFonts w:ascii="Times New Roman" w:eastAsia="Times New Roman" w:hAnsi="Times New Roman" w:cs="Times New Roman"/>
                <w:sz w:val="24"/>
                <w:szCs w:val="24"/>
              </w:rPr>
            </w:pPr>
          </w:p>
          <w:p w14:paraId="54594C85" w14:textId="77777777" w:rsidR="009252E2" w:rsidRPr="009252E2" w:rsidRDefault="009252E2" w:rsidP="009252E2">
            <w:pPr>
              <w:spacing w:after="0" w:line="240" w:lineRule="auto"/>
              <w:rPr>
                <w:rFonts w:ascii="Times New Roman" w:eastAsia="Times New Roman" w:hAnsi="Times New Roman" w:cs="Times New Roman"/>
                <w:sz w:val="24"/>
                <w:szCs w:val="24"/>
              </w:rPr>
            </w:pPr>
          </w:p>
          <w:p w14:paraId="00D9723F"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bCs/>
                <w:sz w:val="24"/>
                <w:szCs w:val="24"/>
              </w:rPr>
              <w:t xml:space="preserve">Duomenys kaupiami ir saugomi Juridinių asmenų registre, </w:t>
            </w:r>
            <w:r w:rsidRPr="009252E2">
              <w:rPr>
                <w:rFonts w:ascii="Times New Roman" w:eastAsia="Times New Roman" w:hAnsi="Times New Roman" w:cs="Times New Roman"/>
                <w:sz w:val="24"/>
                <w:szCs w:val="24"/>
              </w:rPr>
              <w:t>kodas 302453251</w:t>
            </w:r>
          </w:p>
          <w:p w14:paraId="31008BE4"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PVM mokėtojo kodas LT100005008914</w:t>
            </w:r>
          </w:p>
          <w:p w14:paraId="7D037BB9" w14:textId="77777777" w:rsidR="009252E2" w:rsidRPr="009252E2" w:rsidRDefault="009252E2" w:rsidP="009252E2">
            <w:pPr>
              <w:tabs>
                <w:tab w:val="left" w:pos="720"/>
              </w:tabs>
              <w:spacing w:after="0" w:line="240" w:lineRule="auto"/>
              <w:rPr>
                <w:rFonts w:ascii="Times New Roman" w:eastAsia="Times New Roman" w:hAnsi="Times New Roman" w:cs="Times New Roman"/>
                <w:bCs/>
                <w:sz w:val="24"/>
                <w:szCs w:val="24"/>
              </w:rPr>
            </w:pPr>
            <w:r w:rsidRPr="009252E2">
              <w:rPr>
                <w:rFonts w:ascii="Times New Roman" w:eastAsia="Times New Roman" w:hAnsi="Times New Roman" w:cs="Times New Roman"/>
                <w:sz w:val="24"/>
                <w:szCs w:val="24"/>
              </w:rPr>
              <w:t>Žemaitės g. 15</w:t>
            </w:r>
            <w:r w:rsidRPr="009252E2">
              <w:rPr>
                <w:rFonts w:ascii="Times New Roman" w:eastAsia="Times New Roman" w:hAnsi="Times New Roman" w:cs="Times New Roman"/>
                <w:bCs/>
                <w:sz w:val="24"/>
                <w:szCs w:val="24"/>
              </w:rPr>
              <w:t>, 03118 Vilnius</w:t>
            </w:r>
          </w:p>
          <w:p w14:paraId="09AE6202"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Tel.: +370 663 23859</w:t>
            </w:r>
          </w:p>
          <w:p w14:paraId="01F290EA"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El. paštas: info</w:t>
            </w:r>
            <w:r w:rsidRPr="009252E2">
              <w:rPr>
                <w:rFonts w:ascii="Times New Roman" w:eastAsia="Times New Roman" w:hAnsi="Times New Roman" w:cs="Times New Roman"/>
                <w:sz w:val="24"/>
                <w:szCs w:val="24"/>
                <w:lang w:val="en-US"/>
              </w:rPr>
              <w:t>@</w:t>
            </w:r>
            <w:r w:rsidRPr="009252E2">
              <w:rPr>
                <w:rFonts w:ascii="Times New Roman" w:eastAsia="Times New Roman" w:hAnsi="Times New Roman" w:cs="Times New Roman"/>
                <w:sz w:val="24"/>
                <w:szCs w:val="24"/>
              </w:rPr>
              <w:t>teletower.lt</w:t>
            </w:r>
          </w:p>
          <w:p w14:paraId="51AE1E99" w14:textId="77777777" w:rsidR="009252E2" w:rsidRPr="009252E2" w:rsidRDefault="009252E2" w:rsidP="009252E2">
            <w:pPr>
              <w:tabs>
                <w:tab w:val="left" w:pos="720"/>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A. s. LT81 7300 0101 1747 8014</w:t>
            </w:r>
          </w:p>
          <w:p w14:paraId="1FD8B944"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,,Swedbank“, AB</w:t>
            </w:r>
          </w:p>
          <w:p w14:paraId="58481C79" w14:textId="77777777" w:rsidR="009252E2" w:rsidRPr="009252E2" w:rsidRDefault="009252E2" w:rsidP="009252E2">
            <w:pPr>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Banko kodas 73000</w:t>
            </w:r>
          </w:p>
          <w:p w14:paraId="617945B1"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14:paraId="04737B2F"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Generalinis direktorius</w:t>
            </w:r>
          </w:p>
          <w:p w14:paraId="5D49726B"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                                                                                                                     </w:t>
            </w:r>
          </w:p>
          <w:p w14:paraId="65B7637D"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p>
          <w:p w14:paraId="47708C79" w14:textId="77777777" w:rsidR="009252E2" w:rsidRPr="009252E2" w:rsidRDefault="009252E2" w:rsidP="009252E2">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Marius Pilinka</w:t>
            </w:r>
          </w:p>
          <w:p w14:paraId="43C9E489" w14:textId="77777777" w:rsidR="009252E2" w:rsidRPr="009252E2" w:rsidRDefault="009252E2" w:rsidP="009252E2">
            <w:pPr>
              <w:spacing w:after="0" w:line="240" w:lineRule="auto"/>
              <w:rPr>
                <w:rFonts w:ascii="Times New Roman" w:eastAsia="Times New Roman" w:hAnsi="Times New Roman" w:cs="Times New Roman"/>
                <w:i/>
                <w:sz w:val="24"/>
                <w:szCs w:val="24"/>
              </w:rPr>
            </w:pPr>
          </w:p>
        </w:tc>
      </w:tr>
      <w:bookmarkEnd w:id="4"/>
    </w:tbl>
    <w:p w14:paraId="4B96E975" w14:textId="77777777" w:rsidR="00390D20" w:rsidRPr="00D23B8D" w:rsidRDefault="00390D20" w:rsidP="00D23B8D">
      <w:pPr>
        <w:spacing w:after="0" w:line="360" w:lineRule="auto"/>
        <w:rPr>
          <w:rFonts w:ascii="Times New Roman" w:hAnsi="Times New Roman" w:cs="Times New Roman"/>
          <w:sz w:val="24"/>
          <w:szCs w:val="24"/>
        </w:rPr>
      </w:pPr>
    </w:p>
    <w:sectPr w:rsidR="00390D20" w:rsidRPr="00D23B8D"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D"/>
    <w:rsid w:val="00050FD5"/>
    <w:rsid w:val="001673FE"/>
    <w:rsid w:val="0033165E"/>
    <w:rsid w:val="00390D20"/>
    <w:rsid w:val="00675343"/>
    <w:rsid w:val="008D03EE"/>
    <w:rsid w:val="00915EC8"/>
    <w:rsid w:val="009252E2"/>
    <w:rsid w:val="009269BD"/>
    <w:rsid w:val="009C0C23"/>
    <w:rsid w:val="00AB5D42"/>
    <w:rsid w:val="00B85507"/>
    <w:rsid w:val="00BF7ED5"/>
    <w:rsid w:val="00C15F6B"/>
    <w:rsid w:val="00CE7A92"/>
    <w:rsid w:val="00D23B8D"/>
    <w:rsid w:val="00D37DFF"/>
    <w:rsid w:val="00D507FA"/>
    <w:rsid w:val="00E228AA"/>
    <w:rsid w:val="00ED7466"/>
    <w:rsid w:val="00FB3EC9"/>
    <w:rsid w:val="00FC5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737A"/>
  <w15:chartTrackingRefBased/>
  <w15:docId w15:val="{2992CBF2-8435-47A4-8633-A3D62EC1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B3EC9"/>
    <w:rPr>
      <w:sz w:val="16"/>
      <w:szCs w:val="16"/>
    </w:rPr>
  </w:style>
  <w:style w:type="paragraph" w:styleId="Komentarotekstas">
    <w:name w:val="annotation text"/>
    <w:basedOn w:val="prastasis"/>
    <w:link w:val="KomentarotekstasDiagrama"/>
    <w:uiPriority w:val="99"/>
    <w:semiHidden/>
    <w:unhideWhenUsed/>
    <w:rsid w:val="00FB3E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3EC9"/>
    <w:rPr>
      <w:sz w:val="20"/>
      <w:szCs w:val="20"/>
    </w:rPr>
  </w:style>
  <w:style w:type="paragraph" w:styleId="Komentarotema">
    <w:name w:val="annotation subject"/>
    <w:basedOn w:val="Komentarotekstas"/>
    <w:next w:val="Komentarotekstas"/>
    <w:link w:val="KomentarotemaDiagrama"/>
    <w:uiPriority w:val="99"/>
    <w:semiHidden/>
    <w:unhideWhenUsed/>
    <w:rsid w:val="00FB3EC9"/>
    <w:rPr>
      <w:b/>
      <w:bCs/>
    </w:rPr>
  </w:style>
  <w:style w:type="character" w:customStyle="1" w:styleId="KomentarotemaDiagrama">
    <w:name w:val="Komentaro tema Diagrama"/>
    <w:basedOn w:val="KomentarotekstasDiagrama"/>
    <w:link w:val="Komentarotema"/>
    <w:uiPriority w:val="99"/>
    <w:semiHidden/>
    <w:rsid w:val="00FB3EC9"/>
    <w:rPr>
      <w:b/>
      <w:bCs/>
      <w:sz w:val="20"/>
      <w:szCs w:val="20"/>
    </w:rPr>
  </w:style>
  <w:style w:type="paragraph" w:styleId="Debesliotekstas">
    <w:name w:val="Balloon Text"/>
    <w:basedOn w:val="prastasis"/>
    <w:link w:val="DebesliotekstasDiagrama"/>
    <w:uiPriority w:val="99"/>
    <w:semiHidden/>
    <w:unhideWhenUsed/>
    <w:rsid w:val="00FB3E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EC9"/>
    <w:rPr>
      <w:rFonts w:ascii="Segoe UI" w:hAnsi="Segoe UI" w:cs="Segoe UI"/>
      <w:sz w:val="18"/>
      <w:szCs w:val="18"/>
    </w:rPr>
  </w:style>
  <w:style w:type="character" w:styleId="Hipersaitas">
    <w:name w:val="Hyperlink"/>
    <w:basedOn w:val="Numatytasispastraiposriftas"/>
    <w:uiPriority w:val="99"/>
    <w:unhideWhenUsed/>
    <w:rsid w:val="00FB3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gimantas.saugenas@vrm.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11038</Words>
  <Characters>6293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2023-11-10T21:24:00Z</dcterms:created>
  <dcterms:modified xsi:type="dcterms:W3CDTF">2023-11-10T21:24:00Z</dcterms:modified>
</cp:coreProperties>
</file>