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6E47" w14:textId="331DDB5A" w:rsidR="008D704D" w:rsidRPr="002C485B" w:rsidRDefault="008D704D" w:rsidP="005C4EE0">
      <w:pPr>
        <w:pStyle w:val="Heading2"/>
        <w:ind w:left="8222"/>
        <w:jc w:val="right"/>
        <w:rPr>
          <w:rFonts w:ascii="Trebuchet MS" w:eastAsia="Calibri" w:hAnsi="Trebuchet MS" w:cs="Times New Roman"/>
          <w:color w:val="0070C0"/>
          <w:sz w:val="22"/>
          <w:szCs w:val="22"/>
        </w:rPr>
      </w:pPr>
      <w:bookmarkStart w:id="0" w:name="_Ref38539939"/>
      <w:bookmarkStart w:id="1" w:name="_Ref38541068"/>
      <w:bookmarkStart w:id="2" w:name="_Ref38885053"/>
      <w:bookmarkStart w:id="3" w:name="_Ref38899023"/>
      <w:bookmarkStart w:id="4" w:name="_Toc108090424"/>
      <w:r w:rsidRPr="002C485B">
        <w:rPr>
          <w:rFonts w:ascii="Trebuchet MS" w:eastAsia="Calibri" w:hAnsi="Trebuchet MS" w:cs="Times New Roman"/>
          <w:color w:val="0070C0"/>
          <w:sz w:val="22"/>
          <w:szCs w:val="22"/>
        </w:rPr>
        <w:t>Pirkimo sąlygų 1 priedas „Techninė specifikacija“</w:t>
      </w:r>
      <w:bookmarkEnd w:id="0"/>
      <w:bookmarkEnd w:id="1"/>
      <w:bookmarkEnd w:id="2"/>
      <w:bookmarkEnd w:id="3"/>
      <w:bookmarkEnd w:id="4"/>
    </w:p>
    <w:p w14:paraId="639AC9FA" w14:textId="6B0F0B6A" w:rsidR="00354024" w:rsidRDefault="00354024" w:rsidP="00354024">
      <w:pPr>
        <w:spacing w:after="0" w:line="240" w:lineRule="auto"/>
        <w:jc w:val="center"/>
        <w:rPr>
          <w:rFonts w:ascii="Trebuchet MS" w:hAnsi="Trebuchet MS" w:cs="Times New Roman"/>
          <w:b/>
          <w:bCs/>
          <w:sz w:val="22"/>
          <w:szCs w:val="22"/>
        </w:rPr>
      </w:pPr>
    </w:p>
    <w:p w14:paraId="177B6D9D" w14:textId="0CF4FB1F" w:rsidR="00BF3A5A" w:rsidRDefault="00BF3A5A" w:rsidP="00354024">
      <w:pPr>
        <w:spacing w:after="0" w:line="240" w:lineRule="auto"/>
        <w:jc w:val="center"/>
        <w:rPr>
          <w:rFonts w:ascii="Trebuchet MS" w:hAnsi="Trebuchet MS"/>
          <w:b/>
          <w:sz w:val="22"/>
          <w:szCs w:val="22"/>
        </w:rPr>
      </w:pPr>
      <w:r w:rsidRPr="00CC1370">
        <w:rPr>
          <w:rFonts w:ascii="Trebuchet MS" w:hAnsi="Trebuchet MS"/>
          <w:b/>
          <w:sz w:val="22"/>
          <w:szCs w:val="22"/>
        </w:rPr>
        <w:t>TECHNINĖ SPECIFIKACIJA</w:t>
      </w:r>
    </w:p>
    <w:p w14:paraId="2D529A3F" w14:textId="54F42F63" w:rsidR="00D04C1F" w:rsidRDefault="00D04C1F" w:rsidP="00354024">
      <w:pPr>
        <w:spacing w:after="0" w:line="240" w:lineRule="auto"/>
        <w:jc w:val="center"/>
        <w:rPr>
          <w:rFonts w:ascii="Trebuchet MS" w:hAnsi="Trebuchet MS"/>
          <w:b/>
          <w:sz w:val="22"/>
          <w:szCs w:val="22"/>
        </w:rPr>
      </w:pPr>
    </w:p>
    <w:p w14:paraId="0D435027" w14:textId="77777777" w:rsidR="009A0377" w:rsidRPr="009A0377" w:rsidRDefault="009A0377" w:rsidP="00311E12">
      <w:pPr>
        <w:widowControl w:val="0"/>
        <w:numPr>
          <w:ilvl w:val="0"/>
          <w:numId w:val="40"/>
        </w:numPr>
        <w:tabs>
          <w:tab w:val="left" w:pos="993"/>
        </w:tabs>
        <w:suppressAutoHyphens/>
        <w:autoSpaceDE w:val="0"/>
        <w:autoSpaceDN w:val="0"/>
        <w:spacing w:after="0" w:line="22" w:lineRule="atLeast"/>
        <w:ind w:left="0" w:right="-41" w:firstLine="567"/>
        <w:contextualSpacing/>
        <w:jc w:val="both"/>
        <w:textAlignment w:val="baseline"/>
        <w:rPr>
          <w:rFonts w:ascii="Trebuchet MS" w:eastAsia="Calibri" w:hAnsi="Trebuchet MS" w:cs="Times New Roman"/>
          <w:bCs/>
          <w:kern w:val="2"/>
          <w:sz w:val="22"/>
          <w:szCs w:val="22"/>
          <w:lang w:eastAsia="en-US"/>
          <w14:ligatures w14:val="standardContextual"/>
        </w:rPr>
      </w:pPr>
      <w:r w:rsidRPr="009A0377">
        <w:rPr>
          <w:rFonts w:ascii="Trebuchet MS" w:eastAsia="Calibri" w:hAnsi="Trebuchet MS" w:cs="Times New Roman"/>
          <w:bCs/>
          <w:kern w:val="2"/>
          <w:sz w:val="22"/>
          <w:szCs w:val="22"/>
          <w:lang w:eastAsia="en-US"/>
          <w14:ligatures w14:val="standardContextual"/>
        </w:rPr>
        <w:t xml:space="preserve">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9A0377">
        <w:rPr>
          <w:rFonts w:ascii="Trebuchet MS" w:eastAsia="Calibri" w:hAnsi="Trebuchet MS" w:cs="Times New Roman"/>
          <w:kern w:val="2"/>
          <w:sz w:val="22"/>
          <w:szCs w:val="22"/>
          <w:lang w:eastAsia="en-US"/>
          <w14:ligatures w14:val="standardContextual"/>
        </w:rPr>
        <w:t>Medicinos priemonių naudojimo tvarkos apraše, patvirtintame Lietuvos Respublikos sveikatos apsaugos ministro 2010 m. gegužės 3 d. įsakymu Nr. V-383 (su vėlesniais pakeitimais ir papildymais).</w:t>
      </w:r>
    </w:p>
    <w:p w14:paraId="6A66A8FB" w14:textId="77777777" w:rsidR="009A0377" w:rsidRPr="009A0377" w:rsidRDefault="009A0377" w:rsidP="00311E12">
      <w:pPr>
        <w:widowControl w:val="0"/>
        <w:numPr>
          <w:ilvl w:val="0"/>
          <w:numId w:val="40"/>
        </w:numPr>
        <w:tabs>
          <w:tab w:val="left" w:pos="993"/>
        </w:tabs>
        <w:suppressAutoHyphens/>
        <w:autoSpaceDE w:val="0"/>
        <w:autoSpaceDN w:val="0"/>
        <w:spacing w:after="0" w:line="240" w:lineRule="auto"/>
        <w:ind w:left="0" w:right="-41" w:firstLine="567"/>
        <w:contextualSpacing/>
        <w:jc w:val="both"/>
        <w:textAlignment w:val="baseline"/>
        <w:rPr>
          <w:rFonts w:ascii="Trebuchet MS" w:eastAsia="Calibri" w:hAnsi="Trebuchet MS" w:cs="Times New Roman"/>
          <w:bCs/>
          <w:color w:val="FF0000"/>
          <w:kern w:val="2"/>
          <w:sz w:val="22"/>
          <w:szCs w:val="22"/>
          <w:lang w:eastAsia="en-US"/>
          <w14:ligatures w14:val="standardContextual"/>
        </w:rPr>
      </w:pPr>
      <w:r w:rsidRPr="009A0377">
        <w:rPr>
          <w:rFonts w:ascii="Trebuchet MS" w:eastAsia="Calibri" w:hAnsi="Trebuchet MS" w:cs="Times New Roman"/>
          <w:bCs/>
          <w:kern w:val="2"/>
          <w:sz w:val="22"/>
          <w:szCs w:val="22"/>
          <w:lang w:eastAsia="en-US"/>
          <w14:ligatures w14:val="standardContextual"/>
        </w:rPr>
        <w:t>Kartu su pasiūlymu Tiekėjas turi pateikti</w:t>
      </w:r>
      <w:r w:rsidRPr="009A0377">
        <w:rPr>
          <w:rFonts w:ascii="Trebuchet MS" w:eastAsia="Calibri" w:hAnsi="Trebuchet MS" w:cs="Times New Roman"/>
          <w:b/>
          <w:bCs/>
          <w:kern w:val="2"/>
          <w:sz w:val="22"/>
          <w:szCs w:val="22"/>
          <w:lang w:eastAsia="en-US"/>
          <w14:ligatures w14:val="standardContextual"/>
        </w:rPr>
        <w:t xml:space="preserve"> dokumentus, patvirtinančius siūlomos prekės atitikimą visiems reikalavimams, nurodytiems kiekviename pirkimo dokumentų techninės specifikacijos punkte, t. y. tiekėjas privalo pateikti siūlomų prekių gamintojo katalogus/ bukletus/ brošiūras, naudojimo instrukcijas, kuriuose būtų siūlomos prekės vaizdas (nuotraukos, brėžiniai ar pan.) su išsamiu siūlomų prekių techninių charakteristikų aprašymu</w:t>
      </w:r>
      <w:r w:rsidRPr="009A0377">
        <w:rPr>
          <w:rFonts w:ascii="Trebuchet MS" w:eastAsia="Calibri" w:hAnsi="Trebuchet MS" w:cs="Times New Roman"/>
          <w:bCs/>
          <w:kern w:val="2"/>
          <w:sz w:val="22"/>
          <w:szCs w:val="22"/>
          <w:lang w:eastAsia="en-US"/>
          <w14:ligatures w14:val="standardContextual"/>
        </w:rPr>
        <w:t xml:space="preserve"> – prekės pavadinimu, modeliu (jei yra), gamintoju, kilmės šalimi, techninėmis charakteristikomis pagal techninės specifikacijos reikalavimus, prekių kodais (jei taikoma) bei visa informacija, pagrindžiančia </w:t>
      </w:r>
      <w:r w:rsidRPr="009A0377">
        <w:rPr>
          <w:rFonts w:ascii="Trebuchet MS" w:eastAsia="Calibri" w:hAnsi="Trebuchet MS" w:cs="Times New Roman"/>
          <w:kern w:val="2"/>
          <w:sz w:val="22"/>
          <w:szCs w:val="22"/>
          <w:lang w:eastAsia="en-US"/>
          <w14:ligatures w14:val="standardContextual"/>
        </w:rPr>
        <w:t>prekės atitikimą techninei specifikacija</w:t>
      </w:r>
      <w:r w:rsidRPr="00C84386">
        <w:rPr>
          <w:rFonts w:ascii="Trebuchet MS" w:eastAsia="Calibri" w:hAnsi="Trebuchet MS" w:cs="Times New Roman"/>
          <w:kern w:val="2"/>
          <w:sz w:val="22"/>
          <w:szCs w:val="22"/>
          <w:lang w:eastAsia="en-US"/>
          <w14:ligatures w14:val="standardContextual"/>
        </w:rPr>
        <w:t xml:space="preserve">i. </w:t>
      </w:r>
      <w:r w:rsidRPr="009A0377">
        <w:rPr>
          <w:rFonts w:ascii="Trebuchet MS" w:eastAsia="Calibri" w:hAnsi="Trebuchet MS" w:cs="Times New Roman"/>
          <w:bCs/>
          <w:kern w:val="2"/>
          <w:sz w:val="22"/>
          <w:szCs w:val="22"/>
          <w:u w:val="single"/>
          <w:lang w:eastAsia="en-US"/>
          <w14:ligatures w14:val="standardContextual"/>
        </w:rPr>
        <w:t>Siūlomų prekių gamintojo kataloguose/ bukletuose/ brošiūrose ir prekės aprašyme privaloma grafiškai nurodyti</w:t>
      </w:r>
      <w:r w:rsidRPr="009A0377">
        <w:rPr>
          <w:rFonts w:ascii="Trebuchet MS" w:eastAsia="Calibri" w:hAnsi="Trebuchet MS" w:cs="Times New Roman"/>
          <w:bCs/>
          <w:kern w:val="2"/>
          <w:sz w:val="22"/>
          <w:szCs w:val="22"/>
          <w:lang w:eastAsia="en-US"/>
          <w14:ligatures w14:val="standardContextual"/>
        </w:rPr>
        <w:t xml:space="preserve">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275E32F7" w14:textId="77777777" w:rsidR="009A0377" w:rsidRPr="009A0377" w:rsidRDefault="009A0377" w:rsidP="00311E12">
      <w:pPr>
        <w:widowControl w:val="0"/>
        <w:numPr>
          <w:ilvl w:val="0"/>
          <w:numId w:val="40"/>
        </w:numPr>
        <w:tabs>
          <w:tab w:val="left" w:pos="993"/>
        </w:tabs>
        <w:suppressAutoHyphens/>
        <w:autoSpaceDE w:val="0"/>
        <w:autoSpaceDN w:val="0"/>
        <w:spacing w:after="0" w:line="240" w:lineRule="auto"/>
        <w:ind w:left="0" w:right="-41" w:firstLine="567"/>
        <w:contextualSpacing/>
        <w:jc w:val="both"/>
        <w:textAlignment w:val="baseline"/>
        <w:rPr>
          <w:rFonts w:ascii="Trebuchet MS" w:eastAsia="Calibri" w:hAnsi="Trebuchet MS" w:cs="Times New Roman"/>
          <w:bCs/>
          <w:kern w:val="2"/>
          <w:sz w:val="22"/>
          <w:szCs w:val="22"/>
          <w:lang w:eastAsia="en-US"/>
          <w14:ligatures w14:val="standardContextual"/>
        </w:rPr>
      </w:pPr>
      <w:r w:rsidRPr="009A0377">
        <w:rPr>
          <w:rFonts w:ascii="Trebuchet MS" w:eastAsia="Calibri" w:hAnsi="Trebuchet MS" w:cs="Times New Roman"/>
          <w:b/>
          <w:bCs/>
          <w:kern w:val="2"/>
          <w:sz w:val="22"/>
          <w:szCs w:val="22"/>
          <w:lang w:eastAsia="en-US"/>
          <w14:ligatures w14:val="standardContextual"/>
        </w:rPr>
        <w:t>Prekei suteikiama ne mažesnė nei 24 mėn. garantija</w:t>
      </w:r>
      <w:r w:rsidRPr="009A0377">
        <w:rPr>
          <w:rFonts w:ascii="Trebuchet MS" w:eastAsia="Calibri" w:hAnsi="Trebuchet MS" w:cs="Times New Roman"/>
          <w:bCs/>
          <w:kern w:val="2"/>
          <w:sz w:val="22"/>
          <w:szCs w:val="22"/>
          <w:lang w:eastAsia="en-US"/>
          <w14:ligatures w14:val="standardContextual"/>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bookmarkStart w:id="5" w:name="_Toc513098940"/>
      <w:bookmarkStart w:id="6" w:name="_Toc513098773"/>
      <w:r w:rsidRPr="009A0377">
        <w:rPr>
          <w:rFonts w:ascii="Trebuchet MS" w:eastAsia="Calibri" w:hAnsi="Trebuchet MS" w:cs="Times New Roman"/>
          <w:kern w:val="2"/>
          <w:sz w:val="22"/>
          <w:szCs w:val="22"/>
          <w:lang w:eastAsia="en-US"/>
          <w14:ligatures w14:val="standardContextual"/>
        </w:rPr>
        <w:t xml:space="preserve">Tiekėjo atsakomybė už kokybės garantiją užtikrinama taip, kaip numato Civilinis kodeksas, t.y. nėra nustatyti jokie kiti </w:t>
      </w:r>
      <w:r w:rsidRPr="009A0377">
        <w:rPr>
          <w:rFonts w:ascii="Trebuchet MS" w:eastAsia="Calibri" w:hAnsi="Trebuchet MS" w:cs="Times New Roman"/>
          <w:bCs/>
          <w:kern w:val="2"/>
          <w:sz w:val="22"/>
          <w:szCs w:val="22"/>
          <w:lang w:eastAsia="en-US"/>
          <w14:ligatures w14:val="standardContextual"/>
        </w:rPr>
        <w:t xml:space="preserve">Tiekėjo </w:t>
      </w:r>
      <w:r w:rsidRPr="009A0377">
        <w:rPr>
          <w:rFonts w:ascii="Trebuchet MS" w:eastAsia="Calibri" w:hAnsi="Trebuchet MS" w:cs="Times New Roman"/>
          <w:kern w:val="2"/>
          <w:sz w:val="22"/>
          <w:szCs w:val="22"/>
          <w:lang w:eastAsia="en-US"/>
          <w14:ligatures w14:val="standardContextual"/>
        </w:rPr>
        <w:t>suteikiamos kokybės garantijos užtikrinimo ar atsakomybės už kokybės garantiją apribojimai</w:t>
      </w:r>
      <w:bookmarkEnd w:id="5"/>
      <w:bookmarkEnd w:id="6"/>
      <w:r w:rsidRPr="009A0377">
        <w:rPr>
          <w:rFonts w:ascii="Trebuchet MS" w:eastAsia="Calibri" w:hAnsi="Trebuchet MS" w:cs="Times New Roman"/>
          <w:kern w:val="2"/>
          <w:sz w:val="22"/>
          <w:szCs w:val="22"/>
          <w:lang w:eastAsia="en-US"/>
          <w14:ligatures w14:val="standardContextual"/>
        </w:rPr>
        <w:t>.</w:t>
      </w:r>
      <w:r w:rsidRPr="009A0377">
        <w:rPr>
          <w:rFonts w:ascii="Trebuchet MS" w:eastAsia="Calibri" w:hAnsi="Trebuchet MS" w:cs="Times New Roman"/>
          <w:bCs/>
          <w:kern w:val="2"/>
          <w:sz w:val="22"/>
          <w:szCs w:val="22"/>
          <w:lang w:eastAsia="en-US"/>
          <w14:ligatures w14:val="standardContextual"/>
        </w:rPr>
        <w:t xml:space="preserve"> Jei gamintojas prekei suteikia ilgesnę nei šiame punkte nurodytą minimalią reikalaujamą garantiją, taikoma gamintojo nurodyta garantija. </w:t>
      </w:r>
    </w:p>
    <w:p w14:paraId="63D5F1FD" w14:textId="77777777" w:rsidR="009A0377" w:rsidRPr="009A0377" w:rsidRDefault="009A0377" w:rsidP="00311E12">
      <w:pPr>
        <w:widowControl w:val="0"/>
        <w:tabs>
          <w:tab w:val="left" w:pos="993"/>
          <w:tab w:val="left" w:pos="1134"/>
        </w:tabs>
        <w:suppressAutoHyphens/>
        <w:autoSpaceDE w:val="0"/>
        <w:autoSpaceDN w:val="0"/>
        <w:spacing w:after="0" w:line="240" w:lineRule="auto"/>
        <w:ind w:right="-41" w:firstLine="567"/>
        <w:contextualSpacing/>
        <w:jc w:val="both"/>
        <w:textAlignment w:val="baseline"/>
        <w:rPr>
          <w:rFonts w:ascii="Trebuchet MS" w:eastAsia="Calibri" w:hAnsi="Trebuchet MS" w:cs="Times New Roman"/>
          <w:b/>
          <w:bCs/>
          <w:kern w:val="2"/>
          <w:sz w:val="22"/>
          <w:szCs w:val="22"/>
          <w:u w:val="single"/>
          <w:lang w:eastAsia="en-US"/>
          <w14:ligatures w14:val="standardContextual"/>
        </w:rPr>
      </w:pPr>
    </w:p>
    <w:p w14:paraId="21B162F5" w14:textId="77777777" w:rsidR="009A0377" w:rsidRPr="009A0377" w:rsidRDefault="009A0377" w:rsidP="00311E12">
      <w:pPr>
        <w:widowControl w:val="0"/>
        <w:tabs>
          <w:tab w:val="left" w:pos="993"/>
          <w:tab w:val="left" w:pos="1134"/>
        </w:tabs>
        <w:suppressAutoHyphens/>
        <w:autoSpaceDE w:val="0"/>
        <w:autoSpaceDN w:val="0"/>
        <w:spacing w:after="0" w:line="240" w:lineRule="auto"/>
        <w:ind w:right="-41" w:firstLine="567"/>
        <w:contextualSpacing/>
        <w:jc w:val="both"/>
        <w:textAlignment w:val="baseline"/>
        <w:rPr>
          <w:rFonts w:ascii="Trebuchet MS" w:eastAsia="Calibri" w:hAnsi="Trebuchet MS" w:cs="Times New Roman"/>
          <w:b/>
          <w:bCs/>
          <w:kern w:val="2"/>
          <w:sz w:val="22"/>
          <w:szCs w:val="22"/>
          <w:u w:val="single"/>
          <w:lang w:eastAsia="en-US"/>
          <w14:ligatures w14:val="standardContextual"/>
        </w:rPr>
      </w:pPr>
      <w:r w:rsidRPr="009A0377">
        <w:rPr>
          <w:rFonts w:ascii="Trebuchet MS" w:eastAsia="Times New Roman" w:hAnsi="Trebuchet MS" w:cs="Times New Roman"/>
          <w:b/>
          <w:kern w:val="2"/>
          <w:sz w:val="22"/>
          <w:szCs w:val="22"/>
          <w:u w:val="single"/>
          <w:lang w:eastAsia="en-US"/>
          <w14:ligatures w14:val="standardContextual"/>
        </w:rPr>
        <w:t>Pateikiami dokumentai tiesiogiai suformuoti elektroninėmis priemonėmis arba skaitmeninės dokumentų kopijos (anglų ir lietuvių kalbomis).</w:t>
      </w:r>
    </w:p>
    <w:p w14:paraId="2D2E27FF" w14:textId="77777777" w:rsidR="009A0377" w:rsidRPr="009A0377" w:rsidRDefault="009A0377" w:rsidP="00311E12">
      <w:pPr>
        <w:spacing w:after="26" w:line="248" w:lineRule="auto"/>
        <w:ind w:right="5" w:firstLine="567"/>
        <w:jc w:val="both"/>
        <w:rPr>
          <w:rFonts w:ascii="Trebuchet MS" w:eastAsia="Trebuchet MS" w:hAnsi="Trebuchet MS" w:cs="Trebuchet MS"/>
          <w:color w:val="000000"/>
          <w:sz w:val="22"/>
          <w:szCs w:val="22"/>
        </w:rPr>
      </w:pPr>
    </w:p>
    <w:p w14:paraId="7D8BAF52" w14:textId="77777777" w:rsidR="009526D9" w:rsidRDefault="009526D9" w:rsidP="00F2601E">
      <w:pPr>
        <w:tabs>
          <w:tab w:val="left" w:pos="868"/>
          <w:tab w:val="left" w:pos="1151"/>
          <w:tab w:val="left" w:pos="1451"/>
        </w:tabs>
        <w:suppressAutoHyphens/>
        <w:autoSpaceDN w:val="0"/>
        <w:spacing w:after="0" w:line="240" w:lineRule="auto"/>
        <w:jc w:val="both"/>
        <w:textAlignment w:val="baseline"/>
      </w:pPr>
      <w:bookmarkStart w:id="7" w:name="_Hlk111542712"/>
    </w:p>
    <w:p w14:paraId="2CFA0A7B" w14:textId="77777777" w:rsidR="008B5D70" w:rsidRDefault="008B5D70" w:rsidP="00F2601E">
      <w:pPr>
        <w:tabs>
          <w:tab w:val="left" w:pos="868"/>
          <w:tab w:val="left" w:pos="1151"/>
          <w:tab w:val="left" w:pos="1451"/>
        </w:tabs>
        <w:suppressAutoHyphens/>
        <w:autoSpaceDN w:val="0"/>
        <w:spacing w:after="0" w:line="240" w:lineRule="auto"/>
        <w:jc w:val="both"/>
        <w:textAlignment w:val="baseline"/>
      </w:pPr>
    </w:p>
    <w:p w14:paraId="59136A6A" w14:textId="5ADC13BA" w:rsidR="00AD28D8" w:rsidRPr="00AD28D8" w:rsidRDefault="00F2601E" w:rsidP="00FF7A0B">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sz w:val="22"/>
          <w:szCs w:val="22"/>
          <w:lang w:bidi="hi-IN"/>
        </w:rPr>
      </w:pPr>
      <w:r w:rsidRPr="00AD28D8">
        <w:rPr>
          <w:rFonts w:ascii="Trebuchet MS" w:hAnsi="Trebuchet MS"/>
          <w:b/>
          <w:sz w:val="22"/>
          <w:szCs w:val="22"/>
        </w:rPr>
        <w:t>2 Pirkimo</w:t>
      </w:r>
      <w:r w:rsidR="00BC1C2C">
        <w:rPr>
          <w:rFonts w:ascii="Trebuchet MS" w:hAnsi="Trebuchet MS"/>
          <w:b/>
          <w:sz w:val="22"/>
          <w:szCs w:val="22"/>
        </w:rPr>
        <w:t xml:space="preserve"> objekto</w:t>
      </w:r>
      <w:r w:rsidRPr="00AD28D8">
        <w:rPr>
          <w:rFonts w:ascii="Trebuchet MS" w:hAnsi="Trebuchet MS"/>
          <w:b/>
          <w:sz w:val="22"/>
          <w:szCs w:val="22"/>
        </w:rPr>
        <w:t xml:space="preserve"> dalis. </w:t>
      </w:r>
      <w:bookmarkEnd w:id="7"/>
      <w:r w:rsidR="00AD28D8" w:rsidRPr="00AD28D8">
        <w:rPr>
          <w:rFonts w:ascii="Trebuchet MS" w:hAnsi="Trebuchet MS"/>
          <w:b/>
          <w:sz w:val="22"/>
          <w:szCs w:val="22"/>
        </w:rPr>
        <w:t>Citoskopo sistema (urologams), Šilainių padalinys</w:t>
      </w:r>
      <w:r w:rsidR="00AD28D8" w:rsidRPr="00AD28D8">
        <w:rPr>
          <w:rFonts w:ascii="Trebuchet MS" w:eastAsia="SimSun" w:hAnsi="Trebuchet MS" w:cs="Times New Roman"/>
          <w:b/>
          <w:bCs/>
          <w:sz w:val="22"/>
          <w:szCs w:val="22"/>
          <w:lang w:bidi="hi-IN"/>
        </w:rPr>
        <w:t xml:space="preserve">, 1 vnt. </w:t>
      </w:r>
      <w:r w:rsidR="00AD28D8" w:rsidRPr="00AD28D8">
        <w:rPr>
          <w:rFonts w:ascii="Trebuchet MS" w:eastAsia="SimSun" w:hAnsi="Trebuchet MS" w:cs="Times New Roman"/>
          <w:b/>
          <w:sz w:val="22"/>
          <w:szCs w:val="22"/>
          <w:lang w:bidi="hi-IN"/>
        </w:rPr>
        <w:t>Pristatymo adresas</w:t>
      </w:r>
      <w:r w:rsidR="00AD28D8" w:rsidRPr="00AD28D8">
        <w:rPr>
          <w:rFonts w:ascii="Trebuchet MS" w:eastAsia="SimSun" w:hAnsi="Trebuchet MS" w:cs="Times New Roman"/>
          <w:b/>
          <w:bCs/>
          <w:sz w:val="22"/>
          <w:szCs w:val="22"/>
          <w:lang w:bidi="hi-IN"/>
        </w:rPr>
        <w:t xml:space="preserve">: Baltų pr. 7, Kaunas. </w:t>
      </w:r>
    </w:p>
    <w:p w14:paraId="3569F0A0" w14:textId="2688618F" w:rsidR="009A0377" w:rsidRPr="009A0377" w:rsidRDefault="009A0377" w:rsidP="00AD28D8">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9A0377">
        <w:rPr>
          <w:rFonts w:ascii="Trebuchet MS" w:eastAsia="SimSun" w:hAnsi="Trebuchet MS" w:cs="Times New Roman"/>
          <w:b/>
          <w:bCs/>
          <w:kern w:val="2"/>
          <w:lang w:bidi="hi-IN"/>
        </w:rPr>
        <w:t>1 lentelė</w:t>
      </w:r>
    </w:p>
    <w:tbl>
      <w:tblPr>
        <w:tblW w:w="15043" w:type="dxa"/>
        <w:jc w:val="center"/>
        <w:tblLayout w:type="fixed"/>
        <w:tblLook w:val="04A0" w:firstRow="1" w:lastRow="0" w:firstColumn="1" w:lastColumn="0" w:noHBand="0" w:noVBand="1"/>
      </w:tblPr>
      <w:tblGrid>
        <w:gridCol w:w="842"/>
        <w:gridCol w:w="3548"/>
        <w:gridCol w:w="3827"/>
        <w:gridCol w:w="3541"/>
        <w:gridCol w:w="1987"/>
        <w:gridCol w:w="1298"/>
      </w:tblGrid>
      <w:tr w:rsidR="00AD28D8" w:rsidRPr="00F4183B" w14:paraId="4BBEC212" w14:textId="77777777" w:rsidTr="00960FF4">
        <w:trPr>
          <w:trHeight w:val="34"/>
          <w:jc w:val="center"/>
        </w:trPr>
        <w:tc>
          <w:tcPr>
            <w:tcW w:w="842" w:type="dxa"/>
            <w:vMerge w:val="restart"/>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2AD41453" w14:textId="77777777" w:rsidR="00AD28D8" w:rsidRPr="00FF7A0B" w:rsidRDefault="00AD28D8">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Eil. Nr.</w:t>
            </w:r>
          </w:p>
        </w:tc>
        <w:tc>
          <w:tcPr>
            <w:tcW w:w="3548"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51C87B3" w14:textId="77777777" w:rsidR="00AD28D8" w:rsidRPr="00FF7A0B" w:rsidRDefault="00AD28D8">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Techniniai reikalavimai</w:t>
            </w:r>
          </w:p>
        </w:tc>
        <w:tc>
          <w:tcPr>
            <w:tcW w:w="3827"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28EA5CF" w14:textId="77777777" w:rsidR="00AD28D8" w:rsidRPr="00FF7A0B" w:rsidRDefault="00AD28D8">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Reikalaujamos parametrų reikšmės</w:t>
            </w:r>
          </w:p>
        </w:tc>
        <w:tc>
          <w:tcPr>
            <w:tcW w:w="6826"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57BD07D" w14:textId="77777777" w:rsidR="00AD28D8" w:rsidRPr="00FF7A0B" w:rsidRDefault="00AD28D8">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Atitikimas kokybiniams ir techniniams reikalavimams.</w:t>
            </w:r>
          </w:p>
          <w:p w14:paraId="39FA2088" w14:textId="77777777" w:rsidR="00AD28D8" w:rsidRPr="00FF7A0B" w:rsidRDefault="00AD28D8">
            <w:pPr>
              <w:spacing w:after="0" w:line="240" w:lineRule="auto"/>
              <w:jc w:val="center"/>
              <w:rPr>
                <w:rFonts w:ascii="Trebuchet MS" w:eastAsia="Times New Roman" w:hAnsi="Trebuchet MS" w:cs="Trebuchet MS"/>
                <w:b/>
                <w:sz w:val="22"/>
                <w:szCs w:val="22"/>
              </w:rPr>
            </w:pPr>
            <w:r w:rsidRPr="00FF7A0B">
              <w:rPr>
                <w:rFonts w:ascii="Trebuchet MS" w:eastAsia="Times New Roman" w:hAnsi="Trebuchet MS" w:cs="Trebuchet MS"/>
                <w:b/>
                <w:sz w:val="22"/>
                <w:szCs w:val="22"/>
              </w:rPr>
              <w:t>Nuoroda į pridedamus, prekės atitikimą reikalaujamoms charakteristikoms įrodančius, dokumentus (bukletų, techninių aprašų puslapių Nr.)</w:t>
            </w:r>
          </w:p>
        </w:tc>
      </w:tr>
      <w:tr w:rsidR="00AD28D8" w:rsidRPr="00F4183B" w14:paraId="3764BDC7" w14:textId="77777777" w:rsidTr="00960FF4">
        <w:trPr>
          <w:trHeight w:val="34"/>
          <w:jc w:val="center"/>
        </w:trPr>
        <w:tc>
          <w:tcPr>
            <w:tcW w:w="842"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7027FD02" w14:textId="77777777" w:rsidR="00AD28D8" w:rsidRPr="00FF7A0B" w:rsidRDefault="00AD28D8">
            <w:pPr>
              <w:spacing w:after="0" w:line="240" w:lineRule="auto"/>
              <w:rPr>
                <w:rFonts w:ascii="Trebuchet MS" w:eastAsia="Times New Roman" w:hAnsi="Trebuchet MS" w:cs="Trebuchet MS"/>
                <w:b/>
                <w:sz w:val="22"/>
                <w:szCs w:val="22"/>
              </w:rPr>
            </w:pPr>
          </w:p>
        </w:tc>
        <w:tc>
          <w:tcPr>
            <w:tcW w:w="3548"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9223913" w14:textId="77777777" w:rsidR="00AD28D8" w:rsidRPr="00FF7A0B" w:rsidRDefault="00AD28D8">
            <w:pPr>
              <w:spacing w:after="0" w:line="240" w:lineRule="auto"/>
              <w:rPr>
                <w:rFonts w:ascii="Trebuchet MS" w:eastAsia="Times New Roman" w:hAnsi="Trebuchet MS" w:cs="Trebuchet MS"/>
                <w:b/>
                <w:sz w:val="22"/>
                <w:szCs w:val="22"/>
              </w:rPr>
            </w:pPr>
          </w:p>
        </w:tc>
        <w:tc>
          <w:tcPr>
            <w:tcW w:w="3827"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0F477C7" w14:textId="77777777" w:rsidR="00AD28D8" w:rsidRPr="00FF7A0B" w:rsidRDefault="00AD28D8">
            <w:pPr>
              <w:spacing w:after="0" w:line="240" w:lineRule="auto"/>
              <w:rPr>
                <w:rFonts w:ascii="Trebuchet MS" w:eastAsia="Times New Roman" w:hAnsi="Trebuchet MS" w:cs="Trebuchet MS"/>
                <w:b/>
                <w:sz w:val="22"/>
                <w:szCs w:val="22"/>
              </w:rPr>
            </w:pPr>
          </w:p>
        </w:tc>
        <w:tc>
          <w:tcPr>
            <w:tcW w:w="3541"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DA3DA04" w14:textId="77777777" w:rsidR="00AD28D8" w:rsidRPr="00FF7A0B" w:rsidRDefault="00AD28D8">
            <w:pPr>
              <w:widowControl w:val="0"/>
              <w:snapToGrid w:val="0"/>
              <w:spacing w:after="0" w:line="240" w:lineRule="auto"/>
              <w:jc w:val="center"/>
              <w:rPr>
                <w:rFonts w:ascii="Trebuchet MS" w:hAnsi="Trebuchet MS"/>
                <w:b/>
                <w:sz w:val="22"/>
                <w:szCs w:val="22"/>
              </w:rPr>
            </w:pPr>
            <w:r w:rsidRPr="00FF7A0B">
              <w:rPr>
                <w:rFonts w:ascii="Trebuchet MS" w:hAnsi="Trebuchet MS"/>
                <w:b/>
                <w:sz w:val="22"/>
                <w:szCs w:val="22"/>
              </w:rPr>
              <w:t>Siūlomos prekės pavadinimas, techniniai parametrai</w:t>
            </w:r>
          </w:p>
        </w:tc>
        <w:tc>
          <w:tcPr>
            <w:tcW w:w="328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1EFCBA9" w14:textId="77777777" w:rsidR="00AD28D8" w:rsidRPr="00FF7A0B" w:rsidRDefault="00AD28D8">
            <w:pPr>
              <w:spacing w:after="0" w:line="240" w:lineRule="auto"/>
              <w:jc w:val="center"/>
              <w:rPr>
                <w:rFonts w:ascii="Trebuchet MS" w:hAnsi="Trebuchet MS"/>
                <w:sz w:val="22"/>
                <w:szCs w:val="22"/>
              </w:rPr>
            </w:pPr>
            <w:r w:rsidRPr="00FF7A0B">
              <w:rPr>
                <w:rFonts w:ascii="Trebuchet MS" w:hAnsi="Trebuchet MS"/>
                <w:b/>
                <w:bCs/>
                <w:sz w:val="22"/>
                <w:szCs w:val="22"/>
              </w:rPr>
              <w:t>Pasiūlymo dokumentai, patvirtinantys siūlomos prekės techninius parametrus</w:t>
            </w:r>
          </w:p>
        </w:tc>
      </w:tr>
      <w:tr w:rsidR="00AD28D8" w:rsidRPr="00F4183B" w14:paraId="7A274600" w14:textId="77777777" w:rsidTr="00D66B0E">
        <w:trPr>
          <w:trHeight w:val="34"/>
          <w:jc w:val="center"/>
        </w:trPr>
        <w:tc>
          <w:tcPr>
            <w:tcW w:w="842"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2ED15BA7" w14:textId="77777777" w:rsidR="00AD28D8" w:rsidRPr="00FF7A0B" w:rsidRDefault="00AD28D8">
            <w:pPr>
              <w:spacing w:after="0" w:line="240" w:lineRule="auto"/>
              <w:rPr>
                <w:rFonts w:ascii="Trebuchet MS" w:eastAsia="Times New Roman" w:hAnsi="Trebuchet MS" w:cs="Trebuchet MS"/>
                <w:b/>
                <w:sz w:val="22"/>
                <w:szCs w:val="22"/>
              </w:rPr>
            </w:pPr>
          </w:p>
        </w:tc>
        <w:tc>
          <w:tcPr>
            <w:tcW w:w="3548"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0B5DFC6" w14:textId="77777777" w:rsidR="00AD28D8" w:rsidRPr="00FF7A0B" w:rsidRDefault="00AD28D8">
            <w:pPr>
              <w:spacing w:after="0" w:line="240" w:lineRule="auto"/>
              <w:rPr>
                <w:rFonts w:ascii="Trebuchet MS" w:eastAsia="Times New Roman" w:hAnsi="Trebuchet MS" w:cs="Trebuchet MS"/>
                <w:b/>
                <w:sz w:val="22"/>
                <w:szCs w:val="22"/>
              </w:rPr>
            </w:pPr>
          </w:p>
        </w:tc>
        <w:tc>
          <w:tcPr>
            <w:tcW w:w="3827"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C567B0E" w14:textId="77777777" w:rsidR="00AD28D8" w:rsidRPr="00FF7A0B" w:rsidRDefault="00AD28D8">
            <w:pPr>
              <w:spacing w:after="0" w:line="240" w:lineRule="auto"/>
              <w:rPr>
                <w:rFonts w:ascii="Trebuchet MS" w:eastAsia="Times New Roman" w:hAnsi="Trebuchet MS" w:cs="Trebuchet MS"/>
                <w:b/>
                <w:sz w:val="22"/>
                <w:szCs w:val="22"/>
              </w:rPr>
            </w:pPr>
          </w:p>
        </w:tc>
        <w:tc>
          <w:tcPr>
            <w:tcW w:w="3541"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CBBB6E8" w14:textId="77777777" w:rsidR="00AD28D8" w:rsidRPr="00FF7A0B" w:rsidRDefault="00AD28D8">
            <w:pPr>
              <w:spacing w:after="0" w:line="240" w:lineRule="auto"/>
              <w:rPr>
                <w:rFonts w:ascii="Trebuchet MS" w:hAnsi="Trebuchet MS"/>
                <w:b/>
                <w:sz w:val="22"/>
                <w:szCs w:val="22"/>
              </w:rPr>
            </w:pPr>
          </w:p>
        </w:tc>
        <w:tc>
          <w:tcPr>
            <w:tcW w:w="19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864AE8F" w14:textId="77777777" w:rsidR="00AD28D8" w:rsidRPr="00FF7A0B" w:rsidRDefault="00AD28D8">
            <w:pPr>
              <w:spacing w:after="0" w:line="240" w:lineRule="auto"/>
              <w:jc w:val="center"/>
              <w:rPr>
                <w:rFonts w:ascii="Trebuchet MS" w:hAnsi="Trebuchet MS"/>
                <w:b/>
                <w:bCs/>
                <w:sz w:val="22"/>
                <w:szCs w:val="22"/>
              </w:rPr>
            </w:pPr>
            <w:r w:rsidRPr="00FF7A0B">
              <w:rPr>
                <w:rFonts w:ascii="Trebuchet MS" w:hAnsi="Trebuchet MS"/>
                <w:b/>
                <w:bCs/>
                <w:sz w:val="22"/>
                <w:szCs w:val="22"/>
              </w:rPr>
              <w:t>dokumento pavadinimas</w:t>
            </w:r>
          </w:p>
        </w:tc>
        <w:tc>
          <w:tcPr>
            <w:tcW w:w="129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9897A58" w14:textId="77777777" w:rsidR="00AD28D8" w:rsidRPr="00FF7A0B" w:rsidRDefault="00AD28D8">
            <w:pPr>
              <w:spacing w:after="0" w:line="240" w:lineRule="auto"/>
              <w:jc w:val="center"/>
              <w:rPr>
                <w:rFonts w:ascii="Trebuchet MS" w:hAnsi="Trebuchet MS"/>
                <w:b/>
                <w:bCs/>
                <w:sz w:val="22"/>
                <w:szCs w:val="22"/>
              </w:rPr>
            </w:pPr>
            <w:r w:rsidRPr="00FF7A0B">
              <w:rPr>
                <w:rFonts w:ascii="Trebuchet MS" w:hAnsi="Trebuchet MS"/>
                <w:b/>
                <w:bCs/>
                <w:sz w:val="22"/>
                <w:szCs w:val="22"/>
              </w:rPr>
              <w:t>pasiūlymo lapo numeris</w:t>
            </w:r>
          </w:p>
        </w:tc>
      </w:tr>
      <w:tr w:rsidR="005E3C22" w:rsidRPr="00F4183B" w14:paraId="0F2CE914"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B56B81" w14:textId="77777777" w:rsidR="005E3C22" w:rsidRPr="00FF7A0B" w:rsidRDefault="005E3C22" w:rsidP="005E3C22">
            <w:pPr>
              <w:spacing w:after="0" w:line="240" w:lineRule="auto"/>
              <w:rPr>
                <w:rFonts w:ascii="Trebuchet MS" w:hAnsi="Trebuchet MS" w:cs="Times New Roman"/>
                <w:b/>
                <w:sz w:val="22"/>
                <w:szCs w:val="22"/>
              </w:rPr>
            </w:pPr>
            <w:r w:rsidRPr="00FF7A0B">
              <w:rPr>
                <w:rFonts w:ascii="Trebuchet MS" w:hAnsi="Trebuchet MS" w:cs="Times New Roman"/>
                <w:b/>
                <w:sz w:val="22"/>
                <w:szCs w:val="22"/>
              </w:rPr>
              <w:t>1.</w:t>
            </w:r>
          </w:p>
        </w:tc>
        <w:tc>
          <w:tcPr>
            <w:tcW w:w="3548" w:type="dxa"/>
            <w:tcBorders>
              <w:top w:val="single" w:sz="4" w:space="0" w:color="auto"/>
              <w:left w:val="single" w:sz="4" w:space="0" w:color="auto"/>
              <w:bottom w:val="single" w:sz="4" w:space="0" w:color="auto"/>
              <w:right w:val="single" w:sz="4" w:space="0" w:color="auto"/>
            </w:tcBorders>
          </w:tcPr>
          <w:p w14:paraId="7DEA174A" w14:textId="77777777" w:rsidR="005E3C22" w:rsidRPr="00FF7A0B" w:rsidRDefault="005E3C22" w:rsidP="005E3C22">
            <w:pPr>
              <w:spacing w:after="0" w:line="240" w:lineRule="auto"/>
              <w:rPr>
                <w:rFonts w:ascii="Trebuchet MS" w:hAnsi="Trebuchet MS"/>
                <w:sz w:val="22"/>
                <w:szCs w:val="22"/>
              </w:rPr>
            </w:pPr>
            <w:r w:rsidRPr="00FF7A0B">
              <w:rPr>
                <w:rFonts w:ascii="Trebuchet MS" w:hAnsi="Trebuchet MS" w:cs="Times New Roman"/>
                <w:b/>
                <w:sz w:val="22"/>
                <w:szCs w:val="22"/>
              </w:rPr>
              <w:t>LCD monitorius</w:t>
            </w:r>
          </w:p>
        </w:tc>
        <w:tc>
          <w:tcPr>
            <w:tcW w:w="3827" w:type="dxa"/>
            <w:tcBorders>
              <w:top w:val="single" w:sz="4" w:space="0" w:color="auto"/>
              <w:left w:val="single" w:sz="4" w:space="0" w:color="auto"/>
              <w:bottom w:val="single" w:sz="4" w:space="0" w:color="auto"/>
              <w:right w:val="single" w:sz="4" w:space="0" w:color="auto"/>
            </w:tcBorders>
          </w:tcPr>
          <w:p w14:paraId="188C7383" w14:textId="77777777" w:rsidR="005E3C22" w:rsidRPr="00FF7A0B" w:rsidRDefault="005E3C22" w:rsidP="005E3C22">
            <w:pPr>
              <w:spacing w:after="0" w:line="240" w:lineRule="auto"/>
              <w:rPr>
                <w:rFonts w:ascii="Trebuchet MS" w:hAnsi="Trebuchet MS"/>
                <w:sz w:val="22"/>
                <w:szCs w:val="22"/>
              </w:rPr>
            </w:pPr>
          </w:p>
        </w:tc>
        <w:tc>
          <w:tcPr>
            <w:tcW w:w="3541" w:type="dxa"/>
            <w:tcBorders>
              <w:top w:val="single" w:sz="4" w:space="0" w:color="000000"/>
              <w:left w:val="single" w:sz="4" w:space="0" w:color="auto"/>
              <w:bottom w:val="single" w:sz="4" w:space="0" w:color="000000"/>
              <w:right w:val="single" w:sz="4" w:space="0" w:color="000000"/>
            </w:tcBorders>
          </w:tcPr>
          <w:p w14:paraId="5F38255B" w14:textId="2A2107C5" w:rsidR="005E3C22" w:rsidRPr="005E3C22" w:rsidRDefault="005E3C22" w:rsidP="005E3C22">
            <w:pPr>
              <w:spacing w:after="0" w:line="240" w:lineRule="auto"/>
              <w:ind w:hanging="5"/>
              <w:jc w:val="center"/>
              <w:rPr>
                <w:rFonts w:ascii="Trebuchet MS" w:hAnsi="Trebuchet MS"/>
                <w:b/>
                <w:bCs/>
                <w:sz w:val="22"/>
                <w:szCs w:val="22"/>
              </w:rPr>
            </w:pPr>
            <w:r w:rsidRPr="005E3C22">
              <w:rPr>
                <w:rFonts w:ascii="Trebuchet MS" w:hAnsi="Trebuchet MS"/>
                <w:b/>
                <w:bCs/>
                <w:sz w:val="22"/>
                <w:szCs w:val="22"/>
              </w:rPr>
              <w:t>27HK510S</w:t>
            </w:r>
          </w:p>
        </w:tc>
        <w:tc>
          <w:tcPr>
            <w:tcW w:w="1987" w:type="dxa"/>
            <w:tcBorders>
              <w:top w:val="single" w:sz="4" w:space="0" w:color="000000"/>
              <w:left w:val="single" w:sz="4" w:space="0" w:color="000000"/>
              <w:bottom w:val="single" w:sz="4" w:space="0" w:color="000000"/>
              <w:right w:val="single" w:sz="4" w:space="0" w:color="000000"/>
            </w:tcBorders>
          </w:tcPr>
          <w:p w14:paraId="07FDF9D1" w14:textId="74209B68" w:rsidR="005E3C22" w:rsidRPr="00FF7A0B" w:rsidRDefault="005E3C22" w:rsidP="005E3C22">
            <w:pPr>
              <w:spacing w:after="0" w:line="240" w:lineRule="auto"/>
              <w:ind w:hanging="120"/>
              <w:jc w:val="center"/>
              <w:rPr>
                <w:rFonts w:ascii="Trebuchet MS" w:hAnsi="Trebuchet MS"/>
                <w:bCs/>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5656DAA" w14:textId="3F174492" w:rsidR="005E3C22" w:rsidRPr="00FF7A0B" w:rsidRDefault="005E3C22" w:rsidP="005E3C22">
            <w:pPr>
              <w:spacing w:after="0" w:line="240" w:lineRule="auto"/>
              <w:jc w:val="center"/>
              <w:rPr>
                <w:rFonts w:ascii="Trebuchet MS" w:hAnsi="Trebuchet MS"/>
                <w:bCs/>
                <w:sz w:val="22"/>
                <w:szCs w:val="22"/>
              </w:rPr>
            </w:pPr>
            <w:r w:rsidRPr="00CA335C">
              <w:rPr>
                <w:rFonts w:ascii="Trebuchet MS" w:eastAsia="Calibri" w:hAnsi="Trebuchet MS" w:cs="Arial"/>
                <w:i/>
                <w:sz w:val="22"/>
                <w:szCs w:val="22"/>
              </w:rPr>
              <w:t>2</w:t>
            </w:r>
          </w:p>
        </w:tc>
      </w:tr>
      <w:tr w:rsidR="005E3C22" w:rsidRPr="00F4183B" w14:paraId="7B420D91"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F66155"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hAnsi="Trebuchet MS" w:cs="Times New Roman"/>
                <w:sz w:val="22"/>
                <w:szCs w:val="22"/>
              </w:rPr>
              <w:lastRenderedPageBreak/>
              <w:t>1.1</w:t>
            </w:r>
          </w:p>
        </w:tc>
        <w:tc>
          <w:tcPr>
            <w:tcW w:w="3548" w:type="dxa"/>
            <w:tcBorders>
              <w:top w:val="single" w:sz="4" w:space="0" w:color="auto"/>
              <w:left w:val="single" w:sz="4" w:space="0" w:color="auto"/>
              <w:bottom w:val="single" w:sz="4" w:space="0" w:color="auto"/>
              <w:right w:val="single" w:sz="4" w:space="0" w:color="auto"/>
            </w:tcBorders>
          </w:tcPr>
          <w:p w14:paraId="2F00D525"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Skiriamoji geba</w:t>
            </w:r>
          </w:p>
        </w:tc>
        <w:tc>
          <w:tcPr>
            <w:tcW w:w="3827" w:type="dxa"/>
            <w:tcBorders>
              <w:top w:val="single" w:sz="4" w:space="0" w:color="auto"/>
              <w:left w:val="single" w:sz="4" w:space="0" w:color="auto"/>
              <w:bottom w:val="single" w:sz="4" w:space="0" w:color="auto"/>
              <w:right w:val="single" w:sz="4" w:space="0" w:color="auto"/>
            </w:tcBorders>
          </w:tcPr>
          <w:p w14:paraId="4DFDA90F"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Ne mažiau 1920x1080 taškų</w:t>
            </w:r>
          </w:p>
        </w:tc>
        <w:tc>
          <w:tcPr>
            <w:tcW w:w="3541" w:type="dxa"/>
            <w:tcBorders>
              <w:top w:val="single" w:sz="4" w:space="0" w:color="000000"/>
              <w:left w:val="single" w:sz="4" w:space="0" w:color="auto"/>
              <w:bottom w:val="single" w:sz="4" w:space="0" w:color="000000"/>
              <w:right w:val="single" w:sz="4" w:space="0" w:color="000000"/>
            </w:tcBorders>
          </w:tcPr>
          <w:p w14:paraId="174B7C45" w14:textId="5033DFC4" w:rsidR="005E3C22" w:rsidRPr="00FF7A0B" w:rsidRDefault="005E3C22" w:rsidP="005E3C22">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1920x1080 taškų</w:t>
            </w:r>
          </w:p>
        </w:tc>
        <w:tc>
          <w:tcPr>
            <w:tcW w:w="1987" w:type="dxa"/>
            <w:tcBorders>
              <w:top w:val="single" w:sz="4" w:space="0" w:color="000000"/>
              <w:left w:val="single" w:sz="4" w:space="0" w:color="000000"/>
              <w:bottom w:val="single" w:sz="4" w:space="0" w:color="000000"/>
              <w:right w:val="single" w:sz="4" w:space="0" w:color="000000"/>
            </w:tcBorders>
          </w:tcPr>
          <w:p w14:paraId="45EB120C" w14:textId="14DB8A67" w:rsidR="005E3C22" w:rsidRPr="00FF7A0B" w:rsidRDefault="005E3C22" w:rsidP="005E3C22">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6202BED" w14:textId="12CC094C" w:rsidR="005E3C22" w:rsidRPr="00FF7A0B" w:rsidRDefault="005E3C22" w:rsidP="005E3C22">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5E3C22" w:rsidRPr="00F4183B" w14:paraId="52FFF205"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00F7826"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hAnsi="Trebuchet MS" w:cs="Times New Roman"/>
                <w:sz w:val="22"/>
                <w:szCs w:val="22"/>
              </w:rPr>
              <w:t>1.2</w:t>
            </w:r>
          </w:p>
        </w:tc>
        <w:tc>
          <w:tcPr>
            <w:tcW w:w="3548" w:type="dxa"/>
            <w:tcBorders>
              <w:top w:val="single" w:sz="4" w:space="0" w:color="auto"/>
              <w:left w:val="single" w:sz="4" w:space="0" w:color="auto"/>
              <w:bottom w:val="single" w:sz="4" w:space="0" w:color="auto"/>
              <w:right w:val="single" w:sz="4" w:space="0" w:color="auto"/>
            </w:tcBorders>
          </w:tcPr>
          <w:p w14:paraId="5C81290A"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Šviesumas</w:t>
            </w:r>
          </w:p>
        </w:tc>
        <w:tc>
          <w:tcPr>
            <w:tcW w:w="3827" w:type="dxa"/>
            <w:tcBorders>
              <w:top w:val="single" w:sz="4" w:space="0" w:color="auto"/>
              <w:left w:val="single" w:sz="4" w:space="0" w:color="auto"/>
              <w:bottom w:val="single" w:sz="4" w:space="0" w:color="auto"/>
              <w:right w:val="single" w:sz="4" w:space="0" w:color="auto"/>
            </w:tcBorders>
            <w:vAlign w:val="bottom"/>
          </w:tcPr>
          <w:p w14:paraId="6210394D"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1000cd/m2</w:t>
            </w:r>
          </w:p>
        </w:tc>
        <w:tc>
          <w:tcPr>
            <w:tcW w:w="3541" w:type="dxa"/>
            <w:tcBorders>
              <w:top w:val="single" w:sz="4" w:space="0" w:color="000000"/>
              <w:left w:val="single" w:sz="4" w:space="0" w:color="auto"/>
              <w:bottom w:val="single" w:sz="4" w:space="0" w:color="000000"/>
              <w:right w:val="single" w:sz="4" w:space="0" w:color="000000"/>
            </w:tcBorders>
            <w:vAlign w:val="bottom"/>
          </w:tcPr>
          <w:p w14:paraId="2373228E" w14:textId="79C4E45A" w:rsidR="005E3C22" w:rsidRPr="00FF7A0B" w:rsidRDefault="005E3C22" w:rsidP="005E3C22">
            <w:pPr>
              <w:spacing w:after="0" w:line="240" w:lineRule="auto"/>
              <w:ind w:hanging="5"/>
              <w:rPr>
                <w:rFonts w:ascii="Trebuchet MS" w:hAnsi="Trebuchet MS"/>
                <w:sz w:val="22"/>
                <w:szCs w:val="22"/>
              </w:rPr>
            </w:pPr>
            <w:r w:rsidRPr="00FF7A0B">
              <w:rPr>
                <w:rFonts w:ascii="Trebuchet MS" w:eastAsia="Arial Unicode MS" w:hAnsi="Trebuchet MS" w:cs="Times New Roman"/>
                <w:color w:val="000000"/>
                <w:sz w:val="22"/>
                <w:szCs w:val="22"/>
              </w:rPr>
              <w:t>1000cd/m2</w:t>
            </w:r>
          </w:p>
        </w:tc>
        <w:tc>
          <w:tcPr>
            <w:tcW w:w="1987" w:type="dxa"/>
            <w:tcBorders>
              <w:top w:val="single" w:sz="4" w:space="0" w:color="000000"/>
              <w:left w:val="single" w:sz="4" w:space="0" w:color="000000"/>
              <w:bottom w:val="single" w:sz="4" w:space="0" w:color="000000"/>
              <w:right w:val="single" w:sz="4" w:space="0" w:color="000000"/>
            </w:tcBorders>
          </w:tcPr>
          <w:p w14:paraId="1301646D" w14:textId="108ECA82" w:rsidR="005E3C22" w:rsidRPr="00FF7A0B" w:rsidRDefault="005E3C22" w:rsidP="005E3C22">
            <w:pPr>
              <w:spacing w:after="0" w:line="240" w:lineRule="auto"/>
              <w:ind w:hanging="120"/>
              <w:jc w:val="center"/>
              <w:rPr>
                <w:rFonts w:ascii="Trebuchet MS" w:hAnsi="Trebuchet MS"/>
                <w:bCs/>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7765DF9" w14:textId="25A4A08A" w:rsidR="005E3C22" w:rsidRPr="00FF7A0B" w:rsidRDefault="005E3C22" w:rsidP="005E3C22">
            <w:pPr>
              <w:spacing w:after="0" w:line="240" w:lineRule="auto"/>
              <w:jc w:val="center"/>
              <w:rPr>
                <w:rFonts w:ascii="Trebuchet MS" w:hAnsi="Trebuchet MS"/>
                <w:bCs/>
                <w:sz w:val="22"/>
                <w:szCs w:val="22"/>
              </w:rPr>
            </w:pPr>
            <w:r w:rsidRPr="00CA335C">
              <w:rPr>
                <w:rFonts w:ascii="Trebuchet MS" w:eastAsia="Calibri" w:hAnsi="Trebuchet MS" w:cs="Arial"/>
                <w:i/>
                <w:sz w:val="22"/>
                <w:szCs w:val="22"/>
              </w:rPr>
              <w:t>2</w:t>
            </w:r>
          </w:p>
        </w:tc>
      </w:tr>
      <w:tr w:rsidR="005E3C22" w:rsidRPr="00F4183B" w14:paraId="7AF91AF2"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FF49E7B"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hAnsi="Trebuchet MS" w:cs="Times New Roman"/>
                <w:sz w:val="22"/>
                <w:szCs w:val="22"/>
              </w:rPr>
              <w:t>1.3</w:t>
            </w:r>
          </w:p>
        </w:tc>
        <w:tc>
          <w:tcPr>
            <w:tcW w:w="3548" w:type="dxa"/>
            <w:tcBorders>
              <w:top w:val="single" w:sz="4" w:space="0" w:color="auto"/>
              <w:left w:val="single" w:sz="4" w:space="0" w:color="auto"/>
              <w:bottom w:val="single" w:sz="4" w:space="0" w:color="auto"/>
              <w:right w:val="single" w:sz="4" w:space="0" w:color="auto"/>
            </w:tcBorders>
          </w:tcPr>
          <w:p w14:paraId="2670A768"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Kontrasto santykis</w:t>
            </w:r>
          </w:p>
        </w:tc>
        <w:tc>
          <w:tcPr>
            <w:tcW w:w="3827" w:type="dxa"/>
            <w:tcBorders>
              <w:top w:val="single" w:sz="4" w:space="0" w:color="auto"/>
              <w:left w:val="single" w:sz="4" w:space="0" w:color="auto"/>
              <w:bottom w:val="single" w:sz="4" w:space="0" w:color="auto"/>
              <w:right w:val="single" w:sz="4" w:space="0" w:color="auto"/>
            </w:tcBorders>
            <w:vAlign w:val="bottom"/>
          </w:tcPr>
          <w:p w14:paraId="4AD308A3"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1000:1.</w:t>
            </w:r>
          </w:p>
        </w:tc>
        <w:tc>
          <w:tcPr>
            <w:tcW w:w="3541" w:type="dxa"/>
            <w:tcBorders>
              <w:top w:val="single" w:sz="4" w:space="0" w:color="000000"/>
              <w:left w:val="single" w:sz="4" w:space="0" w:color="auto"/>
              <w:bottom w:val="single" w:sz="4" w:space="0" w:color="000000"/>
              <w:right w:val="single" w:sz="4" w:space="0" w:color="000000"/>
            </w:tcBorders>
            <w:vAlign w:val="bottom"/>
          </w:tcPr>
          <w:p w14:paraId="1CFF3679" w14:textId="77606B05" w:rsidR="005E3C22" w:rsidRPr="00FF7A0B" w:rsidRDefault="005E3C22" w:rsidP="005E3C22">
            <w:pPr>
              <w:spacing w:after="0" w:line="240" w:lineRule="auto"/>
              <w:ind w:hanging="5"/>
              <w:rPr>
                <w:rFonts w:ascii="Trebuchet MS" w:hAnsi="Trebuchet MS"/>
                <w:sz w:val="22"/>
                <w:szCs w:val="22"/>
              </w:rPr>
            </w:pPr>
            <w:r w:rsidRPr="00FF7A0B">
              <w:rPr>
                <w:rFonts w:ascii="Trebuchet MS" w:eastAsia="Arial Unicode MS" w:hAnsi="Trebuchet MS" w:cs="Times New Roman"/>
                <w:color w:val="000000"/>
                <w:sz w:val="22"/>
                <w:szCs w:val="22"/>
              </w:rPr>
              <w:t>1000:1.</w:t>
            </w:r>
          </w:p>
        </w:tc>
        <w:tc>
          <w:tcPr>
            <w:tcW w:w="1987" w:type="dxa"/>
            <w:tcBorders>
              <w:top w:val="single" w:sz="4" w:space="0" w:color="000000"/>
              <w:left w:val="single" w:sz="4" w:space="0" w:color="000000"/>
              <w:bottom w:val="single" w:sz="4" w:space="0" w:color="000000"/>
              <w:right w:val="single" w:sz="4" w:space="0" w:color="000000"/>
            </w:tcBorders>
          </w:tcPr>
          <w:p w14:paraId="05D990F5" w14:textId="5EBCF19F" w:rsidR="005E3C22" w:rsidRPr="00FF7A0B" w:rsidRDefault="005E3C22" w:rsidP="005E3C22">
            <w:pPr>
              <w:spacing w:after="0" w:line="240" w:lineRule="auto"/>
              <w:ind w:hanging="120"/>
              <w:jc w:val="center"/>
              <w:rPr>
                <w:rFonts w:ascii="Trebuchet MS" w:hAnsi="Trebuchet MS"/>
                <w:bCs/>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069AC80C" w14:textId="67CED882" w:rsidR="005E3C22" w:rsidRPr="00FF7A0B" w:rsidRDefault="005E3C22" w:rsidP="005E3C22">
            <w:pPr>
              <w:spacing w:after="0" w:line="240" w:lineRule="auto"/>
              <w:jc w:val="center"/>
              <w:rPr>
                <w:rFonts w:ascii="Trebuchet MS" w:hAnsi="Trebuchet MS"/>
                <w:bCs/>
                <w:sz w:val="22"/>
                <w:szCs w:val="22"/>
              </w:rPr>
            </w:pPr>
            <w:r w:rsidRPr="00CA335C">
              <w:rPr>
                <w:rFonts w:ascii="Trebuchet MS" w:eastAsia="Calibri" w:hAnsi="Trebuchet MS" w:cs="Arial"/>
                <w:i/>
                <w:sz w:val="22"/>
                <w:szCs w:val="22"/>
              </w:rPr>
              <w:t>2</w:t>
            </w:r>
          </w:p>
        </w:tc>
      </w:tr>
      <w:tr w:rsidR="005E3C22" w:rsidRPr="00F4183B" w14:paraId="26EFD314"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18BA4A9"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hAnsi="Trebuchet MS" w:cs="Times New Roman"/>
                <w:sz w:val="22"/>
                <w:szCs w:val="22"/>
              </w:rPr>
              <w:t>1.4</w:t>
            </w:r>
          </w:p>
        </w:tc>
        <w:tc>
          <w:tcPr>
            <w:tcW w:w="3548" w:type="dxa"/>
            <w:tcBorders>
              <w:top w:val="single" w:sz="4" w:space="0" w:color="auto"/>
              <w:left w:val="single" w:sz="4" w:space="0" w:color="auto"/>
              <w:bottom w:val="single" w:sz="4" w:space="0" w:color="auto"/>
              <w:right w:val="single" w:sz="4" w:space="0" w:color="auto"/>
            </w:tcBorders>
          </w:tcPr>
          <w:p w14:paraId="2538ACDB"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 xml:space="preserve">Ekrano įstrižainė  </w:t>
            </w:r>
          </w:p>
        </w:tc>
        <w:tc>
          <w:tcPr>
            <w:tcW w:w="3827" w:type="dxa"/>
            <w:tcBorders>
              <w:top w:val="single" w:sz="4" w:space="0" w:color="auto"/>
              <w:left w:val="single" w:sz="4" w:space="0" w:color="auto"/>
              <w:bottom w:val="single" w:sz="4" w:space="0" w:color="auto"/>
              <w:right w:val="single" w:sz="4" w:space="0" w:color="auto"/>
            </w:tcBorders>
            <w:vAlign w:val="bottom"/>
          </w:tcPr>
          <w:p w14:paraId="0A4C0FA6"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Ne mažiau  27 colių</w:t>
            </w:r>
          </w:p>
        </w:tc>
        <w:tc>
          <w:tcPr>
            <w:tcW w:w="3541" w:type="dxa"/>
            <w:tcBorders>
              <w:top w:val="single" w:sz="4" w:space="0" w:color="000000"/>
              <w:left w:val="single" w:sz="4" w:space="0" w:color="auto"/>
              <w:bottom w:val="single" w:sz="4" w:space="0" w:color="000000"/>
              <w:right w:val="single" w:sz="4" w:space="0" w:color="000000"/>
            </w:tcBorders>
            <w:vAlign w:val="bottom"/>
          </w:tcPr>
          <w:p w14:paraId="23010EBA" w14:textId="48F68911" w:rsidR="005E3C22" w:rsidRPr="00FF7A0B" w:rsidRDefault="005E3C22" w:rsidP="005E3C22">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27 colių</w:t>
            </w:r>
          </w:p>
        </w:tc>
        <w:tc>
          <w:tcPr>
            <w:tcW w:w="1987" w:type="dxa"/>
            <w:tcBorders>
              <w:top w:val="single" w:sz="4" w:space="0" w:color="000000"/>
              <w:left w:val="single" w:sz="4" w:space="0" w:color="000000"/>
              <w:bottom w:val="single" w:sz="4" w:space="0" w:color="000000"/>
              <w:right w:val="single" w:sz="4" w:space="0" w:color="000000"/>
            </w:tcBorders>
          </w:tcPr>
          <w:p w14:paraId="7A9EAA9E" w14:textId="19428DEC" w:rsidR="005E3C22" w:rsidRPr="00FF7A0B" w:rsidRDefault="005E3C22" w:rsidP="005E3C22">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4046051" w14:textId="23D5799F" w:rsidR="005E3C22" w:rsidRPr="00FF7A0B" w:rsidRDefault="005E3C22" w:rsidP="005E3C22">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5E3C22" w:rsidRPr="00F4183B" w14:paraId="36917271"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9815CF6"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hAnsi="Trebuchet MS" w:cs="Times New Roman"/>
                <w:sz w:val="22"/>
                <w:szCs w:val="22"/>
              </w:rPr>
              <w:t>1.5</w:t>
            </w:r>
          </w:p>
        </w:tc>
        <w:tc>
          <w:tcPr>
            <w:tcW w:w="3548" w:type="dxa"/>
            <w:tcBorders>
              <w:top w:val="single" w:sz="4" w:space="0" w:color="auto"/>
              <w:left w:val="single" w:sz="4" w:space="0" w:color="auto"/>
              <w:bottom w:val="single" w:sz="4" w:space="0" w:color="auto"/>
              <w:right w:val="single" w:sz="4" w:space="0" w:color="auto"/>
            </w:tcBorders>
          </w:tcPr>
          <w:p w14:paraId="52D83A22" w14:textId="77777777" w:rsidR="005E3C22" w:rsidRPr="00FF7A0B" w:rsidRDefault="005E3C22" w:rsidP="005E3C22">
            <w:pPr>
              <w:tabs>
                <w:tab w:val="left" w:pos="374"/>
              </w:tabs>
              <w:spacing w:after="0" w:line="240" w:lineRule="auto"/>
              <w:ind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 xml:space="preserve">Apsauga nuo skysčių: </w:t>
            </w:r>
          </w:p>
        </w:tc>
        <w:tc>
          <w:tcPr>
            <w:tcW w:w="3827" w:type="dxa"/>
            <w:tcBorders>
              <w:top w:val="single" w:sz="4" w:space="0" w:color="auto"/>
              <w:left w:val="single" w:sz="4" w:space="0" w:color="auto"/>
              <w:bottom w:val="single" w:sz="4" w:space="0" w:color="auto"/>
              <w:right w:val="single" w:sz="4" w:space="0" w:color="auto"/>
            </w:tcBorders>
            <w:vAlign w:val="bottom"/>
          </w:tcPr>
          <w:p w14:paraId="4C3B125A"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eastAsia="Arial Unicode MS" w:hAnsi="Trebuchet MS" w:cs="Times New Roman"/>
                <w:color w:val="000000"/>
                <w:sz w:val="22"/>
                <w:szCs w:val="22"/>
              </w:rPr>
              <w:t xml:space="preserve">priekis </w:t>
            </w: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IP35, likusi dalis </w:t>
            </w:r>
            <w:r w:rsidRPr="00FF7A0B">
              <w:rPr>
                <w:rFonts w:ascii="Trebuchet MS" w:eastAsia="Arial Unicode MS" w:hAnsi="Trebuchet MS" w:cs="Times New Roman" w:hint="eastAsia"/>
                <w:color w:val="000000"/>
                <w:sz w:val="22"/>
                <w:szCs w:val="22"/>
              </w:rPr>
              <w:t>≥</w:t>
            </w:r>
            <w:r w:rsidRPr="00FF7A0B">
              <w:rPr>
                <w:rFonts w:ascii="Trebuchet MS" w:eastAsia="Arial Unicode MS" w:hAnsi="Trebuchet MS" w:cs="Times New Roman"/>
                <w:color w:val="000000"/>
                <w:sz w:val="22"/>
                <w:szCs w:val="22"/>
              </w:rPr>
              <w:t xml:space="preserve"> IP32</w:t>
            </w:r>
          </w:p>
        </w:tc>
        <w:tc>
          <w:tcPr>
            <w:tcW w:w="3541" w:type="dxa"/>
            <w:tcBorders>
              <w:top w:val="single" w:sz="4" w:space="0" w:color="000000"/>
              <w:left w:val="single" w:sz="4" w:space="0" w:color="auto"/>
              <w:bottom w:val="single" w:sz="4" w:space="0" w:color="000000"/>
              <w:right w:val="single" w:sz="4" w:space="0" w:color="000000"/>
            </w:tcBorders>
            <w:vAlign w:val="bottom"/>
          </w:tcPr>
          <w:p w14:paraId="113BE509" w14:textId="37494612" w:rsidR="005E3C22" w:rsidRPr="00FF7A0B" w:rsidRDefault="005E3C22" w:rsidP="005E3C22">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priekis IP35, likusi dalis IP32</w:t>
            </w:r>
          </w:p>
        </w:tc>
        <w:tc>
          <w:tcPr>
            <w:tcW w:w="1987" w:type="dxa"/>
            <w:tcBorders>
              <w:top w:val="single" w:sz="4" w:space="0" w:color="000000"/>
              <w:left w:val="single" w:sz="4" w:space="0" w:color="000000"/>
              <w:bottom w:val="single" w:sz="4" w:space="0" w:color="000000"/>
              <w:right w:val="single" w:sz="4" w:space="0" w:color="000000"/>
            </w:tcBorders>
          </w:tcPr>
          <w:p w14:paraId="41CE31AF" w14:textId="48062FD1" w:rsidR="005E3C22" w:rsidRPr="00FF7A0B" w:rsidRDefault="005E3C22" w:rsidP="005E3C22">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1E54CEE2" w14:textId="6B6C52C1" w:rsidR="005E3C22" w:rsidRPr="00FF7A0B" w:rsidRDefault="005E3C22" w:rsidP="005E3C22">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5E3C22" w:rsidRPr="00F4183B" w14:paraId="438DAC6E" w14:textId="77777777" w:rsidTr="00D66B0E">
        <w:trPr>
          <w:trHeight w:val="300"/>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4E037B0" w14:textId="77777777" w:rsidR="005E3C22" w:rsidRPr="00FF7A0B" w:rsidRDefault="005E3C22" w:rsidP="005E3C22">
            <w:pPr>
              <w:spacing w:after="0" w:line="240" w:lineRule="auto"/>
              <w:rPr>
                <w:rFonts w:ascii="Trebuchet MS" w:hAnsi="Trebuchet MS" w:cs="Times New Roman"/>
                <w:sz w:val="22"/>
                <w:szCs w:val="22"/>
              </w:rPr>
            </w:pPr>
            <w:r w:rsidRPr="00FF7A0B">
              <w:rPr>
                <w:rFonts w:ascii="Trebuchet MS" w:hAnsi="Trebuchet MS" w:cs="Times New Roman"/>
                <w:sz w:val="22"/>
                <w:szCs w:val="22"/>
              </w:rPr>
              <w:t>1.6</w:t>
            </w:r>
          </w:p>
        </w:tc>
        <w:tc>
          <w:tcPr>
            <w:tcW w:w="3548" w:type="dxa"/>
            <w:tcBorders>
              <w:top w:val="single" w:sz="4" w:space="0" w:color="auto"/>
              <w:left w:val="single" w:sz="4" w:space="0" w:color="auto"/>
              <w:bottom w:val="single" w:sz="4" w:space="0" w:color="auto"/>
              <w:right w:val="single" w:sz="4" w:space="0" w:color="auto"/>
            </w:tcBorders>
          </w:tcPr>
          <w:p w14:paraId="2D254EE5" w14:textId="46FDA707" w:rsidR="005E3C22" w:rsidRPr="00FF7A0B" w:rsidRDefault="005E3C22" w:rsidP="005E3C22">
            <w:pPr>
              <w:tabs>
                <w:tab w:val="left" w:pos="374"/>
              </w:tabs>
              <w:spacing w:after="0" w:line="240" w:lineRule="auto"/>
              <w:ind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Video jungtys</w:t>
            </w:r>
          </w:p>
        </w:tc>
        <w:tc>
          <w:tcPr>
            <w:tcW w:w="3827" w:type="dxa"/>
            <w:tcBorders>
              <w:top w:val="single" w:sz="4" w:space="0" w:color="auto"/>
              <w:left w:val="single" w:sz="4" w:space="0" w:color="auto"/>
              <w:bottom w:val="single" w:sz="4" w:space="0" w:color="auto"/>
              <w:right w:val="single" w:sz="4" w:space="0" w:color="auto"/>
            </w:tcBorders>
            <w:vAlign w:val="bottom"/>
          </w:tcPr>
          <w:p w14:paraId="0B506709" w14:textId="77777777" w:rsidR="005E3C22" w:rsidRPr="00FF7A0B" w:rsidRDefault="005E3C22" w:rsidP="005E3C22">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HDMI arba DVI</w:t>
            </w:r>
          </w:p>
          <w:p w14:paraId="268D6E75" w14:textId="77777777" w:rsidR="005E3C22" w:rsidRPr="00FF7A0B" w:rsidRDefault="005E3C22" w:rsidP="005E3C22">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3G-SDI arba 12G-SDI</w:t>
            </w:r>
          </w:p>
          <w:p w14:paraId="1AD33C19" w14:textId="77777777" w:rsidR="005E3C22" w:rsidRPr="00FF7A0B" w:rsidRDefault="005E3C22" w:rsidP="005E3C22">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Composite arba S-video</w:t>
            </w:r>
          </w:p>
        </w:tc>
        <w:tc>
          <w:tcPr>
            <w:tcW w:w="3541" w:type="dxa"/>
            <w:tcBorders>
              <w:top w:val="single" w:sz="4" w:space="0" w:color="000000"/>
              <w:left w:val="single" w:sz="4" w:space="0" w:color="auto"/>
              <w:bottom w:val="single" w:sz="4" w:space="0" w:color="auto"/>
              <w:right w:val="single" w:sz="4" w:space="0" w:color="000000"/>
            </w:tcBorders>
            <w:vAlign w:val="bottom"/>
          </w:tcPr>
          <w:p w14:paraId="19335686" w14:textId="4DF659A8" w:rsidR="005E3C22" w:rsidRPr="00FF7A0B" w:rsidRDefault="005E3C22" w:rsidP="005E3C22">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 xml:space="preserve">HDMI </w:t>
            </w:r>
            <w:r>
              <w:rPr>
                <w:rFonts w:ascii="Trebuchet MS" w:eastAsia="Arial Unicode MS" w:hAnsi="Trebuchet MS" w:cs="Times New Roman"/>
                <w:color w:val="000000"/>
                <w:sz w:val="22"/>
                <w:szCs w:val="22"/>
              </w:rPr>
              <w:t>ir</w:t>
            </w:r>
            <w:r w:rsidRPr="00FF7A0B">
              <w:rPr>
                <w:rFonts w:ascii="Trebuchet MS" w:eastAsia="Arial Unicode MS" w:hAnsi="Trebuchet MS" w:cs="Times New Roman"/>
                <w:color w:val="000000"/>
                <w:sz w:val="22"/>
                <w:szCs w:val="22"/>
              </w:rPr>
              <w:t xml:space="preserve"> DVI</w:t>
            </w:r>
          </w:p>
          <w:p w14:paraId="618B0F4C" w14:textId="7EDA55B9" w:rsidR="005E3C22" w:rsidRPr="00FF7A0B" w:rsidRDefault="005E3C22" w:rsidP="005E3C22">
            <w:pPr>
              <w:tabs>
                <w:tab w:val="left" w:pos="374"/>
              </w:tabs>
              <w:spacing w:after="0" w:line="240" w:lineRule="auto"/>
              <w:ind w:left="57" w:right="57"/>
              <w:rPr>
                <w:rFonts w:ascii="Trebuchet MS" w:eastAsia="Arial Unicode MS" w:hAnsi="Trebuchet MS" w:cs="Times New Roman"/>
                <w:color w:val="000000"/>
                <w:sz w:val="22"/>
                <w:szCs w:val="22"/>
              </w:rPr>
            </w:pPr>
            <w:r w:rsidRPr="00FF7A0B">
              <w:rPr>
                <w:rFonts w:ascii="Trebuchet MS" w:eastAsia="Arial Unicode MS" w:hAnsi="Trebuchet MS" w:cs="Times New Roman"/>
                <w:color w:val="000000"/>
                <w:sz w:val="22"/>
                <w:szCs w:val="22"/>
              </w:rPr>
              <w:t xml:space="preserve">3G-SDI </w:t>
            </w:r>
          </w:p>
          <w:p w14:paraId="34B54A66" w14:textId="06928E55" w:rsidR="005E3C22" w:rsidRPr="00FF7A0B" w:rsidRDefault="005E3C22" w:rsidP="005E3C22">
            <w:pPr>
              <w:spacing w:after="0" w:line="240" w:lineRule="auto"/>
              <w:ind w:hanging="5"/>
              <w:rPr>
                <w:rFonts w:ascii="Trebuchet MS" w:eastAsia="Calibri" w:hAnsi="Trebuchet MS" w:cs="Arial"/>
                <w:i/>
                <w:sz w:val="22"/>
                <w:szCs w:val="22"/>
              </w:rPr>
            </w:pPr>
            <w:r w:rsidRPr="00FF7A0B">
              <w:rPr>
                <w:rFonts w:ascii="Trebuchet MS" w:eastAsia="Arial Unicode MS" w:hAnsi="Trebuchet MS" w:cs="Times New Roman"/>
                <w:color w:val="000000"/>
                <w:sz w:val="22"/>
                <w:szCs w:val="22"/>
              </w:rPr>
              <w:t xml:space="preserve">Composite </w:t>
            </w:r>
            <w:r>
              <w:rPr>
                <w:rFonts w:ascii="Trebuchet MS" w:eastAsia="Arial Unicode MS" w:hAnsi="Trebuchet MS" w:cs="Times New Roman"/>
                <w:color w:val="000000"/>
                <w:sz w:val="22"/>
                <w:szCs w:val="22"/>
              </w:rPr>
              <w:t>ir</w:t>
            </w:r>
            <w:r w:rsidRPr="00FF7A0B">
              <w:rPr>
                <w:rFonts w:ascii="Trebuchet MS" w:eastAsia="Arial Unicode MS" w:hAnsi="Trebuchet MS" w:cs="Times New Roman"/>
                <w:color w:val="000000"/>
                <w:sz w:val="22"/>
                <w:szCs w:val="22"/>
              </w:rPr>
              <w:t xml:space="preserve"> S-video</w:t>
            </w:r>
          </w:p>
        </w:tc>
        <w:tc>
          <w:tcPr>
            <w:tcW w:w="1987" w:type="dxa"/>
            <w:tcBorders>
              <w:top w:val="single" w:sz="4" w:space="0" w:color="000000"/>
              <w:left w:val="single" w:sz="4" w:space="0" w:color="000000"/>
              <w:bottom w:val="single" w:sz="4" w:space="0" w:color="auto"/>
              <w:right w:val="single" w:sz="4" w:space="0" w:color="000000"/>
            </w:tcBorders>
          </w:tcPr>
          <w:p w14:paraId="29F3F130" w14:textId="35B2E78F" w:rsidR="005E3C22" w:rsidRPr="00FF7A0B" w:rsidRDefault="005E3C22" w:rsidP="005E3C22">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auto"/>
              <w:right w:val="single" w:sz="4" w:space="0" w:color="000000"/>
            </w:tcBorders>
          </w:tcPr>
          <w:p w14:paraId="0E7898E1" w14:textId="304B5AAD" w:rsidR="005E3C22" w:rsidRPr="00FF7A0B" w:rsidRDefault="005E3C22" w:rsidP="005E3C22">
            <w:pPr>
              <w:spacing w:after="0" w:line="240" w:lineRule="auto"/>
              <w:jc w:val="center"/>
              <w:rPr>
                <w:rFonts w:ascii="Trebuchet MS" w:eastAsia="Calibri" w:hAnsi="Trebuchet MS" w:cs="Arial"/>
                <w:i/>
                <w:sz w:val="22"/>
                <w:szCs w:val="22"/>
              </w:rPr>
            </w:pPr>
            <w:r w:rsidRPr="00CA335C">
              <w:rPr>
                <w:rFonts w:ascii="Trebuchet MS" w:eastAsia="Calibri" w:hAnsi="Trebuchet MS" w:cs="Arial"/>
                <w:i/>
                <w:sz w:val="22"/>
                <w:szCs w:val="22"/>
              </w:rPr>
              <w:t>2</w:t>
            </w:r>
          </w:p>
        </w:tc>
      </w:tr>
      <w:tr w:rsidR="00960FF4" w:rsidRPr="00F4183B" w14:paraId="7181733D"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D1CD6BF" w14:textId="77777777" w:rsidR="00960FF4" w:rsidRPr="00FF7A0B" w:rsidRDefault="00960FF4" w:rsidP="00960FF4">
            <w:pPr>
              <w:spacing w:after="0" w:line="240" w:lineRule="auto"/>
              <w:rPr>
                <w:rFonts w:ascii="Trebuchet MS" w:hAnsi="Trebuchet MS" w:cs="Times New Roman"/>
                <w:b/>
                <w:sz w:val="22"/>
                <w:szCs w:val="22"/>
              </w:rPr>
            </w:pPr>
            <w:r w:rsidRPr="00FF7A0B">
              <w:rPr>
                <w:rFonts w:ascii="Trebuchet MS" w:hAnsi="Trebuchet MS" w:cs="Times New Roman"/>
                <w:b/>
                <w:sz w:val="22"/>
                <w:szCs w:val="22"/>
              </w:rPr>
              <w:t>2.</w:t>
            </w:r>
          </w:p>
        </w:tc>
        <w:tc>
          <w:tcPr>
            <w:tcW w:w="3548" w:type="dxa"/>
            <w:tcBorders>
              <w:top w:val="single" w:sz="4" w:space="0" w:color="auto"/>
              <w:left w:val="single" w:sz="4" w:space="0" w:color="auto"/>
              <w:bottom w:val="single" w:sz="4" w:space="0" w:color="auto"/>
              <w:right w:val="single" w:sz="4" w:space="0" w:color="auto"/>
            </w:tcBorders>
          </w:tcPr>
          <w:p w14:paraId="46672E9C" w14:textId="77777777" w:rsidR="00960FF4" w:rsidRPr="00FF7A0B" w:rsidRDefault="00960FF4" w:rsidP="00960FF4">
            <w:pPr>
              <w:spacing w:after="0" w:line="240" w:lineRule="auto"/>
              <w:rPr>
                <w:rFonts w:ascii="Trebuchet MS" w:eastAsia="SimSun" w:hAnsi="Trebuchet MS"/>
                <w:sz w:val="22"/>
                <w:szCs w:val="22"/>
                <w:lang w:eastAsia="ar-SA"/>
              </w:rPr>
            </w:pPr>
            <w:r w:rsidRPr="00FF7A0B">
              <w:rPr>
                <w:rFonts w:ascii="Trebuchet MS" w:hAnsi="Trebuchet MS" w:cs="Times New Roman"/>
                <w:b/>
                <w:sz w:val="22"/>
                <w:szCs w:val="22"/>
              </w:rPr>
              <w:t>Vaizdo kamera</w:t>
            </w:r>
          </w:p>
        </w:tc>
        <w:tc>
          <w:tcPr>
            <w:tcW w:w="3827" w:type="dxa"/>
            <w:tcBorders>
              <w:top w:val="single" w:sz="4" w:space="0" w:color="auto"/>
              <w:left w:val="single" w:sz="4" w:space="0" w:color="auto"/>
              <w:bottom w:val="single" w:sz="4" w:space="0" w:color="auto"/>
              <w:right w:val="single" w:sz="4" w:space="0" w:color="auto"/>
            </w:tcBorders>
          </w:tcPr>
          <w:p w14:paraId="7F73EC9C" w14:textId="77777777" w:rsidR="00960FF4" w:rsidRPr="00FF7A0B" w:rsidRDefault="00960FF4" w:rsidP="00960FF4">
            <w:pPr>
              <w:snapToGrid w:val="0"/>
              <w:spacing w:after="0" w:line="240" w:lineRule="auto"/>
              <w:rPr>
                <w:rFonts w:ascii="Trebuchet MS" w:eastAsia="SimSun" w:hAnsi="Trebuchet MS"/>
                <w:sz w:val="22"/>
                <w:szCs w:val="22"/>
                <w:lang w:eastAsia="ar-SA"/>
              </w:rPr>
            </w:pPr>
          </w:p>
        </w:tc>
        <w:tc>
          <w:tcPr>
            <w:tcW w:w="3541" w:type="dxa"/>
            <w:tcBorders>
              <w:top w:val="single" w:sz="4" w:space="0" w:color="000000"/>
              <w:left w:val="single" w:sz="4" w:space="0" w:color="auto"/>
              <w:bottom w:val="single" w:sz="4" w:space="0" w:color="000000"/>
              <w:right w:val="single" w:sz="4" w:space="0" w:color="000000"/>
            </w:tcBorders>
          </w:tcPr>
          <w:p w14:paraId="1D4929FD" w14:textId="68D2C6AF" w:rsidR="006E57E4" w:rsidRPr="006E57E4" w:rsidRDefault="00D66B0E" w:rsidP="00D66B0E">
            <w:pPr>
              <w:spacing w:after="0" w:line="240" w:lineRule="auto"/>
              <w:ind w:hanging="5"/>
              <w:rPr>
                <w:rFonts w:ascii="Trebuchet MS" w:eastAsia="Calibri" w:hAnsi="Trebuchet MS" w:cs="Arial"/>
                <w:b/>
                <w:bCs/>
                <w:i/>
                <w:sz w:val="22"/>
                <w:szCs w:val="22"/>
              </w:rPr>
            </w:pPr>
            <w:r>
              <w:rPr>
                <w:rFonts w:ascii="Trebuchet MS" w:eastAsia="Calibri" w:hAnsi="Trebuchet MS" w:cs="Arial"/>
                <w:b/>
                <w:bCs/>
                <w:i/>
                <w:sz w:val="22"/>
                <w:szCs w:val="22"/>
              </w:rPr>
              <w:t>NEXO-Compact</w:t>
            </w:r>
          </w:p>
        </w:tc>
        <w:tc>
          <w:tcPr>
            <w:tcW w:w="1987" w:type="dxa"/>
            <w:tcBorders>
              <w:top w:val="single" w:sz="4" w:space="0" w:color="000000"/>
              <w:left w:val="single" w:sz="4" w:space="0" w:color="000000"/>
              <w:bottom w:val="single" w:sz="4" w:space="0" w:color="000000"/>
              <w:right w:val="single" w:sz="4" w:space="0" w:color="000000"/>
            </w:tcBorders>
          </w:tcPr>
          <w:p w14:paraId="1ADC9891" w14:textId="27E47E07"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 xml:space="preserve"> </w:t>
            </w:r>
            <w:r w:rsidR="00D66B0E">
              <w:t>TEKNO</w:t>
            </w:r>
            <w:r w:rsidR="0075720D">
              <w:t xml:space="preserve">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1BD5BB5C" w14:textId="4B741DE7" w:rsidR="00960FF4" w:rsidRPr="00FF7A0B" w:rsidRDefault="0075720D"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1EDA33D0"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E2EDB8E"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2.1</w:t>
            </w:r>
          </w:p>
        </w:tc>
        <w:tc>
          <w:tcPr>
            <w:tcW w:w="3548" w:type="dxa"/>
            <w:tcBorders>
              <w:top w:val="single" w:sz="4" w:space="0" w:color="auto"/>
              <w:left w:val="single" w:sz="4" w:space="0" w:color="auto"/>
              <w:bottom w:val="single" w:sz="4" w:space="0" w:color="auto"/>
              <w:right w:val="single" w:sz="4" w:space="0" w:color="auto"/>
            </w:tcBorders>
          </w:tcPr>
          <w:p w14:paraId="36A99BBF" w14:textId="77777777" w:rsidR="0075720D" w:rsidRPr="00FF7A0B" w:rsidRDefault="0075720D" w:rsidP="0075720D">
            <w:pPr>
              <w:spacing w:after="0" w:line="240" w:lineRule="auto"/>
              <w:rPr>
                <w:rFonts w:ascii="Trebuchet MS" w:hAnsi="Trebuchet MS" w:cs="Times New Roman"/>
                <w:b/>
                <w:sz w:val="22"/>
                <w:szCs w:val="22"/>
              </w:rPr>
            </w:pPr>
            <w:r w:rsidRPr="00FF7A0B">
              <w:rPr>
                <w:rFonts w:ascii="Trebuchet MS" w:hAnsi="Trebuchet MS" w:cs="Times New Roman"/>
                <w:sz w:val="22"/>
                <w:szCs w:val="22"/>
              </w:rPr>
              <w:t>Raiška</w:t>
            </w:r>
          </w:p>
        </w:tc>
        <w:tc>
          <w:tcPr>
            <w:tcW w:w="3827" w:type="dxa"/>
            <w:tcBorders>
              <w:top w:val="single" w:sz="4" w:space="0" w:color="auto"/>
              <w:left w:val="single" w:sz="4" w:space="0" w:color="auto"/>
              <w:bottom w:val="single" w:sz="4" w:space="0" w:color="auto"/>
              <w:right w:val="single" w:sz="4" w:space="0" w:color="auto"/>
            </w:tcBorders>
            <w:vAlign w:val="bottom"/>
          </w:tcPr>
          <w:p w14:paraId="23C8BAF7" w14:textId="77777777" w:rsidR="0075720D" w:rsidRPr="00FF7A0B" w:rsidRDefault="0075720D" w:rsidP="0075720D">
            <w:pPr>
              <w:tabs>
                <w:tab w:val="left" w:pos="283"/>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FullHD, ≥1920x1080 taškų</w:t>
            </w:r>
          </w:p>
        </w:tc>
        <w:tc>
          <w:tcPr>
            <w:tcW w:w="3541" w:type="dxa"/>
            <w:tcBorders>
              <w:top w:val="single" w:sz="4" w:space="0" w:color="000000"/>
              <w:left w:val="single" w:sz="4" w:space="0" w:color="auto"/>
              <w:bottom w:val="single" w:sz="4" w:space="0" w:color="000000"/>
              <w:right w:val="single" w:sz="4" w:space="0" w:color="000000"/>
            </w:tcBorders>
            <w:vAlign w:val="bottom"/>
          </w:tcPr>
          <w:p w14:paraId="66B961A1" w14:textId="20B63E08"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FullHD, 920x1</w:t>
            </w:r>
            <w:r>
              <w:rPr>
                <w:rFonts w:ascii="Trebuchet MS" w:hAnsi="Trebuchet MS" w:cs="Times New Roman"/>
                <w:sz w:val="22"/>
                <w:szCs w:val="22"/>
              </w:rPr>
              <w:t>20</w:t>
            </w:r>
            <w:r w:rsidRPr="00FF7A0B">
              <w:rPr>
                <w:rFonts w:ascii="Trebuchet MS" w:hAnsi="Trebuchet MS" w:cs="Times New Roman"/>
                <w:sz w:val="22"/>
                <w:szCs w:val="22"/>
              </w:rPr>
              <w:t>0 taškų</w:t>
            </w:r>
          </w:p>
        </w:tc>
        <w:tc>
          <w:tcPr>
            <w:tcW w:w="1987" w:type="dxa"/>
            <w:tcBorders>
              <w:top w:val="single" w:sz="4" w:space="0" w:color="000000"/>
              <w:left w:val="single" w:sz="4" w:space="0" w:color="000000"/>
              <w:bottom w:val="single" w:sz="4" w:space="0" w:color="000000"/>
              <w:right w:val="single" w:sz="4" w:space="0" w:color="000000"/>
            </w:tcBorders>
          </w:tcPr>
          <w:p w14:paraId="70E35DC3" w14:textId="33AA8126"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5D9100D8" w14:textId="15B66339"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700AA57F"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4028822"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2.2</w:t>
            </w:r>
          </w:p>
        </w:tc>
        <w:tc>
          <w:tcPr>
            <w:tcW w:w="3548" w:type="dxa"/>
            <w:tcBorders>
              <w:top w:val="single" w:sz="4" w:space="0" w:color="auto"/>
              <w:left w:val="single" w:sz="4" w:space="0" w:color="auto"/>
              <w:bottom w:val="single" w:sz="4" w:space="0" w:color="auto"/>
              <w:right w:val="single" w:sz="4" w:space="0" w:color="auto"/>
            </w:tcBorders>
          </w:tcPr>
          <w:p w14:paraId="602D4476"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Skaitmeninis didinimas</w:t>
            </w:r>
          </w:p>
        </w:tc>
        <w:tc>
          <w:tcPr>
            <w:tcW w:w="3827" w:type="dxa"/>
            <w:tcBorders>
              <w:top w:val="single" w:sz="4" w:space="0" w:color="auto"/>
              <w:left w:val="single" w:sz="4" w:space="0" w:color="auto"/>
              <w:bottom w:val="single" w:sz="4" w:space="0" w:color="auto"/>
              <w:right w:val="single" w:sz="4" w:space="0" w:color="auto"/>
            </w:tcBorders>
            <w:vAlign w:val="bottom"/>
          </w:tcPr>
          <w:p w14:paraId="43A840FA"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1,5 karto</w:t>
            </w:r>
          </w:p>
        </w:tc>
        <w:tc>
          <w:tcPr>
            <w:tcW w:w="3541" w:type="dxa"/>
            <w:tcBorders>
              <w:top w:val="single" w:sz="4" w:space="0" w:color="000000"/>
              <w:left w:val="single" w:sz="4" w:space="0" w:color="auto"/>
              <w:bottom w:val="single" w:sz="4" w:space="0" w:color="000000"/>
              <w:right w:val="single" w:sz="4" w:space="0" w:color="000000"/>
            </w:tcBorders>
            <w:vAlign w:val="bottom"/>
          </w:tcPr>
          <w:p w14:paraId="28D1960E" w14:textId="2AD10C29"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2</w:t>
            </w:r>
            <w:r w:rsidRPr="00FF7A0B">
              <w:rPr>
                <w:rFonts w:ascii="Trebuchet MS" w:hAnsi="Trebuchet MS" w:cs="Times New Roman"/>
                <w:sz w:val="22"/>
                <w:szCs w:val="22"/>
              </w:rPr>
              <w:t>,5 karto</w:t>
            </w:r>
          </w:p>
        </w:tc>
        <w:tc>
          <w:tcPr>
            <w:tcW w:w="1987" w:type="dxa"/>
            <w:tcBorders>
              <w:top w:val="single" w:sz="4" w:space="0" w:color="000000"/>
              <w:left w:val="single" w:sz="4" w:space="0" w:color="000000"/>
              <w:bottom w:val="single" w:sz="4" w:space="0" w:color="000000"/>
              <w:right w:val="single" w:sz="4" w:space="0" w:color="000000"/>
            </w:tcBorders>
          </w:tcPr>
          <w:p w14:paraId="0B766BC2" w14:textId="615B823A"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5910AEB1" w14:textId="2299A1EE"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09175681"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37BFA3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2.3</w:t>
            </w:r>
          </w:p>
        </w:tc>
        <w:tc>
          <w:tcPr>
            <w:tcW w:w="3548" w:type="dxa"/>
            <w:tcBorders>
              <w:top w:val="single" w:sz="4" w:space="0" w:color="auto"/>
              <w:left w:val="single" w:sz="4" w:space="0" w:color="auto"/>
              <w:bottom w:val="single" w:sz="4" w:space="0" w:color="auto"/>
              <w:right w:val="single" w:sz="4" w:space="0" w:color="auto"/>
            </w:tcBorders>
          </w:tcPr>
          <w:p w14:paraId="263BCEC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Spalvos temperatūros diapazonas</w:t>
            </w:r>
          </w:p>
        </w:tc>
        <w:tc>
          <w:tcPr>
            <w:tcW w:w="3827" w:type="dxa"/>
            <w:tcBorders>
              <w:top w:val="single" w:sz="4" w:space="0" w:color="auto"/>
              <w:left w:val="single" w:sz="4" w:space="0" w:color="auto"/>
              <w:bottom w:val="single" w:sz="4" w:space="0" w:color="auto"/>
              <w:right w:val="single" w:sz="4" w:space="0" w:color="auto"/>
            </w:tcBorders>
            <w:vAlign w:val="bottom"/>
          </w:tcPr>
          <w:p w14:paraId="5F7963B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nuo ≤ 2300 iki ≥ 7000K</w:t>
            </w:r>
          </w:p>
        </w:tc>
        <w:tc>
          <w:tcPr>
            <w:tcW w:w="3541" w:type="dxa"/>
            <w:tcBorders>
              <w:top w:val="single" w:sz="4" w:space="0" w:color="000000"/>
              <w:left w:val="single" w:sz="4" w:space="0" w:color="auto"/>
              <w:bottom w:val="single" w:sz="4" w:space="0" w:color="000000"/>
              <w:right w:val="single" w:sz="4" w:space="0" w:color="000000"/>
            </w:tcBorders>
            <w:vAlign w:val="bottom"/>
          </w:tcPr>
          <w:p w14:paraId="4EF43E9F" w14:textId="445926CD"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 xml:space="preserve">nuo </w:t>
            </w:r>
            <w:r w:rsidRPr="00FF7A0B">
              <w:rPr>
                <w:rFonts w:ascii="Trebuchet MS" w:hAnsi="Trebuchet MS" w:cs="Times New Roman"/>
                <w:sz w:val="22"/>
                <w:szCs w:val="22"/>
              </w:rPr>
              <w:t>2300 iki 7000K</w:t>
            </w:r>
          </w:p>
        </w:tc>
        <w:tc>
          <w:tcPr>
            <w:tcW w:w="1987" w:type="dxa"/>
            <w:tcBorders>
              <w:top w:val="single" w:sz="4" w:space="0" w:color="000000"/>
              <w:left w:val="single" w:sz="4" w:space="0" w:color="000000"/>
              <w:bottom w:val="single" w:sz="4" w:space="0" w:color="000000"/>
              <w:right w:val="single" w:sz="4" w:space="0" w:color="000000"/>
            </w:tcBorders>
          </w:tcPr>
          <w:p w14:paraId="0B13485C" w14:textId="230CC7EA"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7DCBA8CA" w14:textId="5D86FA01"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753DB704"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F5E55EC"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2.4</w:t>
            </w:r>
          </w:p>
        </w:tc>
        <w:tc>
          <w:tcPr>
            <w:tcW w:w="3548" w:type="dxa"/>
            <w:tcBorders>
              <w:top w:val="single" w:sz="4" w:space="0" w:color="auto"/>
              <w:left w:val="single" w:sz="4" w:space="0" w:color="auto"/>
              <w:bottom w:val="single" w:sz="4" w:space="0" w:color="auto"/>
              <w:right w:val="single" w:sz="4" w:space="0" w:color="auto"/>
            </w:tcBorders>
          </w:tcPr>
          <w:p w14:paraId="41132E61" w14:textId="77777777" w:rsidR="0075720D" w:rsidRPr="00FF7A0B" w:rsidRDefault="0075720D" w:rsidP="0075720D">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Video jungtys</w:t>
            </w:r>
          </w:p>
        </w:tc>
        <w:tc>
          <w:tcPr>
            <w:tcW w:w="3827" w:type="dxa"/>
            <w:tcBorders>
              <w:top w:val="single" w:sz="4" w:space="0" w:color="auto"/>
              <w:left w:val="single" w:sz="4" w:space="0" w:color="auto"/>
              <w:bottom w:val="single" w:sz="4" w:space="0" w:color="auto"/>
              <w:right w:val="single" w:sz="4" w:space="0" w:color="auto"/>
            </w:tcBorders>
            <w:vAlign w:val="bottom"/>
          </w:tcPr>
          <w:p w14:paraId="17E70B71"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HDMI arba 12G-SDI.</w:t>
            </w:r>
          </w:p>
        </w:tc>
        <w:tc>
          <w:tcPr>
            <w:tcW w:w="3541" w:type="dxa"/>
            <w:tcBorders>
              <w:top w:val="single" w:sz="4" w:space="0" w:color="000000"/>
              <w:left w:val="single" w:sz="4" w:space="0" w:color="auto"/>
              <w:bottom w:val="single" w:sz="4" w:space="0" w:color="000000"/>
              <w:right w:val="single" w:sz="4" w:space="0" w:color="000000"/>
            </w:tcBorders>
            <w:vAlign w:val="bottom"/>
          </w:tcPr>
          <w:p w14:paraId="15AEBD7A" w14:textId="5A4F66A2"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HDMI</w:t>
            </w:r>
          </w:p>
        </w:tc>
        <w:tc>
          <w:tcPr>
            <w:tcW w:w="1987" w:type="dxa"/>
            <w:tcBorders>
              <w:top w:val="single" w:sz="4" w:space="0" w:color="000000"/>
              <w:left w:val="single" w:sz="4" w:space="0" w:color="000000"/>
              <w:bottom w:val="single" w:sz="4" w:space="0" w:color="000000"/>
              <w:right w:val="single" w:sz="4" w:space="0" w:color="000000"/>
            </w:tcBorders>
          </w:tcPr>
          <w:p w14:paraId="6BA7B979" w14:textId="7F8D7954"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1C835417" w14:textId="74FD79C6"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327B3F29"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BA30B4A"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2.5</w:t>
            </w:r>
          </w:p>
        </w:tc>
        <w:tc>
          <w:tcPr>
            <w:tcW w:w="3548" w:type="dxa"/>
            <w:tcBorders>
              <w:top w:val="single" w:sz="4" w:space="0" w:color="auto"/>
              <w:left w:val="single" w:sz="4" w:space="0" w:color="auto"/>
              <w:bottom w:val="single" w:sz="4" w:space="0" w:color="auto"/>
              <w:right w:val="single" w:sz="4" w:space="0" w:color="auto"/>
            </w:tcBorders>
          </w:tcPr>
          <w:p w14:paraId="18F4F305" w14:textId="77777777" w:rsidR="0075720D" w:rsidRPr="00FF7A0B" w:rsidRDefault="0075720D" w:rsidP="0075720D">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 xml:space="preserve">Kameros galvutės svoris </w:t>
            </w:r>
          </w:p>
        </w:tc>
        <w:tc>
          <w:tcPr>
            <w:tcW w:w="3827" w:type="dxa"/>
            <w:tcBorders>
              <w:top w:val="single" w:sz="4" w:space="0" w:color="auto"/>
              <w:left w:val="single" w:sz="4" w:space="0" w:color="auto"/>
              <w:bottom w:val="single" w:sz="4" w:space="0" w:color="auto"/>
              <w:right w:val="single" w:sz="4" w:space="0" w:color="auto"/>
            </w:tcBorders>
            <w:vAlign w:val="bottom"/>
          </w:tcPr>
          <w:p w14:paraId="081BD831"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130 g</w:t>
            </w:r>
          </w:p>
        </w:tc>
        <w:tc>
          <w:tcPr>
            <w:tcW w:w="3541" w:type="dxa"/>
            <w:tcBorders>
              <w:top w:val="single" w:sz="4" w:space="0" w:color="000000"/>
              <w:left w:val="single" w:sz="4" w:space="0" w:color="auto"/>
              <w:bottom w:val="single" w:sz="4" w:space="0" w:color="000000"/>
              <w:right w:val="single" w:sz="4" w:space="0" w:color="000000"/>
            </w:tcBorders>
            <w:vAlign w:val="bottom"/>
          </w:tcPr>
          <w:p w14:paraId="2F418D51" w14:textId="5CA9B8C2"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122</w:t>
            </w:r>
            <w:r w:rsidRPr="00FF7A0B">
              <w:rPr>
                <w:rFonts w:ascii="Trebuchet MS" w:hAnsi="Trebuchet MS" w:cs="Times New Roman"/>
                <w:sz w:val="22"/>
                <w:szCs w:val="22"/>
              </w:rPr>
              <w:t xml:space="preserve"> g</w:t>
            </w:r>
          </w:p>
        </w:tc>
        <w:tc>
          <w:tcPr>
            <w:tcW w:w="1987" w:type="dxa"/>
            <w:tcBorders>
              <w:top w:val="single" w:sz="4" w:space="0" w:color="000000"/>
              <w:left w:val="single" w:sz="4" w:space="0" w:color="000000"/>
              <w:bottom w:val="single" w:sz="4" w:space="0" w:color="000000"/>
              <w:right w:val="single" w:sz="4" w:space="0" w:color="000000"/>
            </w:tcBorders>
          </w:tcPr>
          <w:p w14:paraId="00D73B24" w14:textId="1D3559A2"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5C0477F8" w14:textId="01A957DC"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358DF66A"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D32D393"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2.6</w:t>
            </w:r>
          </w:p>
        </w:tc>
        <w:tc>
          <w:tcPr>
            <w:tcW w:w="3548" w:type="dxa"/>
            <w:tcBorders>
              <w:top w:val="single" w:sz="4" w:space="0" w:color="auto"/>
              <w:left w:val="single" w:sz="4" w:space="0" w:color="auto"/>
              <w:bottom w:val="single" w:sz="4" w:space="0" w:color="auto"/>
              <w:right w:val="single" w:sz="4" w:space="0" w:color="auto"/>
            </w:tcBorders>
          </w:tcPr>
          <w:p w14:paraId="61EB7369"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Kameros galvutės laido ilgis</w:t>
            </w:r>
          </w:p>
        </w:tc>
        <w:tc>
          <w:tcPr>
            <w:tcW w:w="3827" w:type="dxa"/>
            <w:tcBorders>
              <w:top w:val="single" w:sz="4" w:space="0" w:color="auto"/>
              <w:left w:val="single" w:sz="4" w:space="0" w:color="auto"/>
              <w:bottom w:val="single" w:sz="4" w:space="0" w:color="auto"/>
              <w:right w:val="single" w:sz="4" w:space="0" w:color="auto"/>
            </w:tcBorders>
            <w:vAlign w:val="bottom"/>
          </w:tcPr>
          <w:p w14:paraId="20B76826"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2,5±0,1 m</w:t>
            </w:r>
          </w:p>
        </w:tc>
        <w:tc>
          <w:tcPr>
            <w:tcW w:w="3541" w:type="dxa"/>
            <w:tcBorders>
              <w:top w:val="single" w:sz="4" w:space="0" w:color="000000"/>
              <w:left w:val="single" w:sz="4" w:space="0" w:color="auto"/>
              <w:bottom w:val="single" w:sz="4" w:space="0" w:color="000000"/>
              <w:right w:val="single" w:sz="4" w:space="0" w:color="000000"/>
            </w:tcBorders>
            <w:vAlign w:val="bottom"/>
          </w:tcPr>
          <w:p w14:paraId="37234DF3" w14:textId="4E9F2F36"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2,5 m</w:t>
            </w:r>
          </w:p>
        </w:tc>
        <w:tc>
          <w:tcPr>
            <w:tcW w:w="1987" w:type="dxa"/>
            <w:tcBorders>
              <w:top w:val="single" w:sz="4" w:space="0" w:color="000000"/>
              <w:left w:val="single" w:sz="4" w:space="0" w:color="000000"/>
              <w:bottom w:val="single" w:sz="4" w:space="0" w:color="000000"/>
              <w:right w:val="single" w:sz="4" w:space="0" w:color="000000"/>
            </w:tcBorders>
          </w:tcPr>
          <w:p w14:paraId="60723C71" w14:textId="2F4D0365"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19859ABD" w14:textId="4AA3259D"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7C3FCC0B"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2330B5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2.7</w:t>
            </w:r>
          </w:p>
        </w:tc>
        <w:tc>
          <w:tcPr>
            <w:tcW w:w="3548" w:type="dxa"/>
            <w:tcBorders>
              <w:top w:val="single" w:sz="4" w:space="0" w:color="auto"/>
              <w:left w:val="single" w:sz="4" w:space="0" w:color="auto"/>
              <w:bottom w:val="single" w:sz="4" w:space="0" w:color="auto"/>
              <w:right w:val="single" w:sz="4" w:space="0" w:color="auto"/>
            </w:tcBorders>
          </w:tcPr>
          <w:p w14:paraId="1B47B3DF" w14:textId="77777777" w:rsidR="0075720D" w:rsidRPr="00FF7A0B" w:rsidRDefault="0075720D" w:rsidP="0075720D">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Keičiamas galvutės laidas</w:t>
            </w:r>
          </w:p>
        </w:tc>
        <w:tc>
          <w:tcPr>
            <w:tcW w:w="3827" w:type="dxa"/>
            <w:tcBorders>
              <w:top w:val="single" w:sz="4" w:space="0" w:color="auto"/>
              <w:left w:val="single" w:sz="4" w:space="0" w:color="auto"/>
              <w:bottom w:val="single" w:sz="4" w:space="0" w:color="auto"/>
              <w:right w:val="single" w:sz="4" w:space="0" w:color="auto"/>
            </w:tcBorders>
            <w:vAlign w:val="bottom"/>
          </w:tcPr>
          <w:p w14:paraId="28CC379F"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3D7E9EC9" w14:textId="61413954"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Keičiamas galvutės laidas</w:t>
            </w:r>
          </w:p>
        </w:tc>
        <w:tc>
          <w:tcPr>
            <w:tcW w:w="1987" w:type="dxa"/>
            <w:tcBorders>
              <w:top w:val="single" w:sz="4" w:space="0" w:color="000000"/>
              <w:left w:val="single" w:sz="4" w:space="0" w:color="000000"/>
              <w:bottom w:val="single" w:sz="4" w:space="0" w:color="000000"/>
              <w:right w:val="single" w:sz="4" w:space="0" w:color="000000"/>
            </w:tcBorders>
          </w:tcPr>
          <w:p w14:paraId="3D9E5E8F" w14:textId="52EA0D8D"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7F9E701C" w14:textId="54B364B3"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354AD700"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683B529"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2.8</w:t>
            </w:r>
          </w:p>
        </w:tc>
        <w:tc>
          <w:tcPr>
            <w:tcW w:w="3548" w:type="dxa"/>
            <w:tcBorders>
              <w:top w:val="single" w:sz="4" w:space="0" w:color="auto"/>
              <w:left w:val="single" w:sz="4" w:space="0" w:color="auto"/>
              <w:bottom w:val="single" w:sz="4" w:space="0" w:color="auto"/>
              <w:right w:val="single" w:sz="4" w:space="0" w:color="auto"/>
            </w:tcBorders>
          </w:tcPr>
          <w:p w14:paraId="75C9C6C6"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xml:space="preserve">Optinis lęšis </w:t>
            </w:r>
          </w:p>
        </w:tc>
        <w:tc>
          <w:tcPr>
            <w:tcW w:w="3827" w:type="dxa"/>
            <w:tcBorders>
              <w:top w:val="single" w:sz="4" w:space="0" w:color="auto"/>
              <w:left w:val="single" w:sz="4" w:space="0" w:color="auto"/>
              <w:bottom w:val="single" w:sz="4" w:space="0" w:color="auto"/>
              <w:right w:val="single" w:sz="4" w:space="0" w:color="auto"/>
            </w:tcBorders>
            <w:vAlign w:val="bottom"/>
          </w:tcPr>
          <w:p w14:paraId="58DB94D0"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F=13-29±1 mm</w:t>
            </w:r>
          </w:p>
        </w:tc>
        <w:tc>
          <w:tcPr>
            <w:tcW w:w="3541" w:type="dxa"/>
            <w:tcBorders>
              <w:top w:val="single" w:sz="4" w:space="0" w:color="000000"/>
              <w:left w:val="single" w:sz="4" w:space="0" w:color="auto"/>
              <w:bottom w:val="single" w:sz="4" w:space="0" w:color="000000"/>
              <w:right w:val="single" w:sz="4" w:space="0" w:color="000000"/>
            </w:tcBorders>
            <w:vAlign w:val="bottom"/>
          </w:tcPr>
          <w:p w14:paraId="7AE8C534" w14:textId="5B6FC377"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F=13-29 mm</w:t>
            </w:r>
          </w:p>
        </w:tc>
        <w:tc>
          <w:tcPr>
            <w:tcW w:w="1987" w:type="dxa"/>
            <w:tcBorders>
              <w:top w:val="single" w:sz="4" w:space="0" w:color="000000"/>
              <w:left w:val="single" w:sz="4" w:space="0" w:color="000000"/>
              <w:bottom w:val="single" w:sz="4" w:space="0" w:color="000000"/>
              <w:right w:val="single" w:sz="4" w:space="0" w:color="000000"/>
            </w:tcBorders>
          </w:tcPr>
          <w:p w14:paraId="4EE24D55" w14:textId="188B2C8F"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5ABD9004" w14:textId="0A3BCA31"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10F0FE56"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326E3E9" w14:textId="77777777" w:rsidR="0075720D" w:rsidRPr="00FF7A0B" w:rsidRDefault="0075720D" w:rsidP="0075720D">
            <w:pPr>
              <w:spacing w:after="0" w:line="240" w:lineRule="auto"/>
              <w:rPr>
                <w:rFonts w:ascii="Trebuchet MS" w:hAnsi="Trebuchet MS" w:cs="Times New Roman"/>
                <w:b/>
                <w:sz w:val="22"/>
                <w:szCs w:val="22"/>
              </w:rPr>
            </w:pPr>
            <w:r w:rsidRPr="00FF7A0B">
              <w:rPr>
                <w:rFonts w:ascii="Trebuchet MS" w:hAnsi="Trebuchet MS" w:cs="Times New Roman"/>
                <w:b/>
                <w:sz w:val="22"/>
                <w:szCs w:val="22"/>
              </w:rPr>
              <w:t>3.</w:t>
            </w:r>
          </w:p>
        </w:tc>
        <w:tc>
          <w:tcPr>
            <w:tcW w:w="3548" w:type="dxa"/>
            <w:tcBorders>
              <w:top w:val="single" w:sz="4" w:space="0" w:color="auto"/>
              <w:left w:val="single" w:sz="4" w:space="0" w:color="auto"/>
              <w:bottom w:val="single" w:sz="4" w:space="0" w:color="auto"/>
              <w:right w:val="single" w:sz="4" w:space="0" w:color="auto"/>
            </w:tcBorders>
          </w:tcPr>
          <w:p w14:paraId="56020B01" w14:textId="77777777" w:rsidR="0075720D" w:rsidRPr="00FF7A0B" w:rsidRDefault="0075720D" w:rsidP="0075720D">
            <w:pPr>
              <w:spacing w:after="0" w:line="240" w:lineRule="auto"/>
              <w:ind w:left="-113"/>
              <w:rPr>
                <w:rFonts w:ascii="Trebuchet MS" w:hAnsi="Trebuchet MS" w:cs="Times New Roman"/>
                <w:sz w:val="22"/>
                <w:szCs w:val="22"/>
              </w:rPr>
            </w:pPr>
            <w:r w:rsidRPr="00FF7A0B">
              <w:rPr>
                <w:rFonts w:ascii="Trebuchet MS" w:hAnsi="Trebuchet MS" w:cs="Times New Roman"/>
                <w:b/>
                <w:color w:val="000000"/>
                <w:sz w:val="22"/>
                <w:szCs w:val="22"/>
              </w:rPr>
              <w:t>Šviesos šaltinis</w:t>
            </w:r>
          </w:p>
        </w:tc>
        <w:tc>
          <w:tcPr>
            <w:tcW w:w="3827" w:type="dxa"/>
            <w:tcBorders>
              <w:top w:val="single" w:sz="4" w:space="0" w:color="auto"/>
              <w:left w:val="single" w:sz="4" w:space="0" w:color="auto"/>
              <w:bottom w:val="single" w:sz="4" w:space="0" w:color="auto"/>
              <w:right w:val="single" w:sz="4" w:space="0" w:color="auto"/>
            </w:tcBorders>
          </w:tcPr>
          <w:p w14:paraId="276D0965" w14:textId="77777777" w:rsidR="0075720D" w:rsidRPr="00FF7A0B" w:rsidRDefault="0075720D" w:rsidP="0075720D">
            <w:pPr>
              <w:spacing w:after="0" w:line="240" w:lineRule="auto"/>
              <w:rPr>
                <w:rFonts w:ascii="Trebuchet MS" w:eastAsia="Calibri" w:hAnsi="Trebuchet MS"/>
                <w:color w:val="000000" w:themeColor="text1"/>
                <w:sz w:val="22"/>
                <w:szCs w:val="22"/>
              </w:rPr>
            </w:pPr>
          </w:p>
        </w:tc>
        <w:tc>
          <w:tcPr>
            <w:tcW w:w="3541" w:type="dxa"/>
            <w:tcBorders>
              <w:top w:val="single" w:sz="4" w:space="0" w:color="000000"/>
              <w:left w:val="single" w:sz="4" w:space="0" w:color="auto"/>
              <w:bottom w:val="single" w:sz="4" w:space="0" w:color="000000"/>
              <w:right w:val="single" w:sz="4" w:space="0" w:color="000000"/>
            </w:tcBorders>
          </w:tcPr>
          <w:p w14:paraId="1D0E2DFA" w14:textId="707B02AB" w:rsidR="0075720D" w:rsidRPr="00E36F0F" w:rsidRDefault="0075720D" w:rsidP="0075720D">
            <w:pPr>
              <w:spacing w:after="0" w:line="240" w:lineRule="auto"/>
              <w:ind w:hanging="5"/>
              <w:rPr>
                <w:rFonts w:ascii="Trebuchet MS" w:eastAsia="Calibri" w:hAnsi="Trebuchet MS" w:cs="Arial"/>
                <w:b/>
                <w:bCs/>
                <w:i/>
                <w:sz w:val="22"/>
                <w:szCs w:val="22"/>
              </w:rPr>
            </w:pPr>
            <w:r>
              <w:rPr>
                <w:rFonts w:ascii="Trebuchet MS" w:eastAsia="Calibri" w:hAnsi="Trebuchet MS" w:cs="Arial"/>
                <w:b/>
                <w:bCs/>
                <w:i/>
                <w:sz w:val="22"/>
                <w:szCs w:val="22"/>
              </w:rPr>
              <w:t>TEKNO/Stotz</w:t>
            </w:r>
          </w:p>
        </w:tc>
        <w:tc>
          <w:tcPr>
            <w:tcW w:w="1987" w:type="dxa"/>
            <w:tcBorders>
              <w:top w:val="single" w:sz="4" w:space="0" w:color="000000"/>
              <w:left w:val="single" w:sz="4" w:space="0" w:color="000000"/>
              <w:bottom w:val="single" w:sz="4" w:space="0" w:color="000000"/>
              <w:right w:val="single" w:sz="4" w:space="0" w:color="000000"/>
            </w:tcBorders>
          </w:tcPr>
          <w:p w14:paraId="440691D5" w14:textId="6127A4E3"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4B157331" w14:textId="28338420"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79168503"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859F36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3.1</w:t>
            </w:r>
          </w:p>
        </w:tc>
        <w:tc>
          <w:tcPr>
            <w:tcW w:w="3548" w:type="dxa"/>
            <w:tcBorders>
              <w:top w:val="single" w:sz="4" w:space="0" w:color="auto"/>
              <w:left w:val="single" w:sz="4" w:space="0" w:color="auto"/>
              <w:bottom w:val="single" w:sz="4" w:space="0" w:color="auto"/>
              <w:right w:val="single" w:sz="4" w:space="0" w:color="auto"/>
            </w:tcBorders>
          </w:tcPr>
          <w:p w14:paraId="7DDC4954" w14:textId="77777777" w:rsidR="0075720D" w:rsidRPr="00FF7A0B" w:rsidRDefault="0075720D" w:rsidP="0075720D">
            <w:pPr>
              <w:tabs>
                <w:tab w:val="left" w:pos="340"/>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LED lempa</w:t>
            </w:r>
          </w:p>
        </w:tc>
        <w:tc>
          <w:tcPr>
            <w:tcW w:w="3827" w:type="dxa"/>
            <w:tcBorders>
              <w:top w:val="single" w:sz="4" w:space="0" w:color="auto"/>
              <w:left w:val="single" w:sz="4" w:space="0" w:color="auto"/>
              <w:bottom w:val="single" w:sz="4" w:space="0" w:color="auto"/>
              <w:right w:val="single" w:sz="4" w:space="0" w:color="auto"/>
            </w:tcBorders>
            <w:vAlign w:val="bottom"/>
          </w:tcPr>
          <w:p w14:paraId="06F60638"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275938A2" w14:textId="335BB6DA"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LED</w:t>
            </w:r>
          </w:p>
        </w:tc>
        <w:tc>
          <w:tcPr>
            <w:tcW w:w="1987" w:type="dxa"/>
            <w:tcBorders>
              <w:top w:val="single" w:sz="4" w:space="0" w:color="000000"/>
              <w:left w:val="single" w:sz="4" w:space="0" w:color="000000"/>
              <w:bottom w:val="single" w:sz="4" w:space="0" w:color="000000"/>
              <w:right w:val="single" w:sz="4" w:space="0" w:color="000000"/>
            </w:tcBorders>
          </w:tcPr>
          <w:p w14:paraId="24DE71B9" w14:textId="5B5A8892"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04BD9C01" w14:textId="69603F12"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2BF40D09"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FF9BC33"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3.2</w:t>
            </w:r>
          </w:p>
        </w:tc>
        <w:tc>
          <w:tcPr>
            <w:tcW w:w="3548" w:type="dxa"/>
            <w:tcBorders>
              <w:top w:val="single" w:sz="4" w:space="0" w:color="auto"/>
              <w:left w:val="single" w:sz="4" w:space="0" w:color="auto"/>
              <w:bottom w:val="single" w:sz="4" w:space="0" w:color="auto"/>
              <w:right w:val="single" w:sz="4" w:space="0" w:color="auto"/>
            </w:tcBorders>
          </w:tcPr>
          <w:p w14:paraId="5AB5D0F5"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Šviesos srautas</w:t>
            </w:r>
          </w:p>
        </w:tc>
        <w:tc>
          <w:tcPr>
            <w:tcW w:w="3827" w:type="dxa"/>
            <w:tcBorders>
              <w:top w:val="single" w:sz="4" w:space="0" w:color="auto"/>
              <w:left w:val="single" w:sz="4" w:space="0" w:color="auto"/>
              <w:bottom w:val="single" w:sz="4" w:space="0" w:color="auto"/>
              <w:right w:val="single" w:sz="4" w:space="0" w:color="auto"/>
            </w:tcBorders>
            <w:vAlign w:val="bottom"/>
          </w:tcPr>
          <w:p w14:paraId="0C1E3E85"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180W ksenono šviesos srauto</w:t>
            </w:r>
          </w:p>
        </w:tc>
        <w:tc>
          <w:tcPr>
            <w:tcW w:w="3541" w:type="dxa"/>
            <w:tcBorders>
              <w:top w:val="single" w:sz="4" w:space="0" w:color="000000"/>
              <w:left w:val="single" w:sz="4" w:space="0" w:color="auto"/>
              <w:bottom w:val="single" w:sz="4" w:space="0" w:color="000000"/>
              <w:right w:val="single" w:sz="4" w:space="0" w:color="000000"/>
            </w:tcBorders>
            <w:vAlign w:val="bottom"/>
          </w:tcPr>
          <w:p w14:paraId="7F511CED" w14:textId="4C9BDD61"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180W ksenono šviesos srauto</w:t>
            </w:r>
          </w:p>
        </w:tc>
        <w:tc>
          <w:tcPr>
            <w:tcW w:w="1987" w:type="dxa"/>
            <w:tcBorders>
              <w:top w:val="single" w:sz="4" w:space="0" w:color="000000"/>
              <w:left w:val="single" w:sz="4" w:space="0" w:color="000000"/>
              <w:bottom w:val="single" w:sz="4" w:space="0" w:color="000000"/>
              <w:right w:val="single" w:sz="4" w:space="0" w:color="000000"/>
            </w:tcBorders>
          </w:tcPr>
          <w:p w14:paraId="65CF9B2B" w14:textId="2A153EAF"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6880B030" w14:textId="608EA7A0"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42CE1A35"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CA4E5D0"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3.3</w:t>
            </w:r>
          </w:p>
        </w:tc>
        <w:tc>
          <w:tcPr>
            <w:tcW w:w="3548" w:type="dxa"/>
            <w:tcBorders>
              <w:top w:val="single" w:sz="4" w:space="0" w:color="auto"/>
              <w:left w:val="single" w:sz="4" w:space="0" w:color="auto"/>
              <w:bottom w:val="single" w:sz="4" w:space="0" w:color="auto"/>
              <w:right w:val="single" w:sz="4" w:space="0" w:color="auto"/>
            </w:tcBorders>
          </w:tcPr>
          <w:p w14:paraId="6D114AB4"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Spalvos temperatūra</w:t>
            </w:r>
          </w:p>
        </w:tc>
        <w:tc>
          <w:tcPr>
            <w:tcW w:w="3827" w:type="dxa"/>
            <w:tcBorders>
              <w:top w:val="single" w:sz="4" w:space="0" w:color="auto"/>
              <w:left w:val="single" w:sz="4" w:space="0" w:color="auto"/>
              <w:bottom w:val="single" w:sz="4" w:space="0" w:color="auto"/>
              <w:right w:val="single" w:sz="4" w:space="0" w:color="auto"/>
            </w:tcBorders>
            <w:vAlign w:val="bottom"/>
          </w:tcPr>
          <w:p w14:paraId="4B6BDC0B"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6500 K</w:t>
            </w:r>
          </w:p>
        </w:tc>
        <w:tc>
          <w:tcPr>
            <w:tcW w:w="3541" w:type="dxa"/>
            <w:tcBorders>
              <w:top w:val="single" w:sz="4" w:space="0" w:color="000000"/>
              <w:left w:val="single" w:sz="4" w:space="0" w:color="auto"/>
              <w:bottom w:val="single" w:sz="4" w:space="0" w:color="000000"/>
              <w:right w:val="single" w:sz="4" w:space="0" w:color="000000"/>
            </w:tcBorders>
            <w:vAlign w:val="bottom"/>
          </w:tcPr>
          <w:p w14:paraId="03E56732" w14:textId="20104F02"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6500 K</w:t>
            </w:r>
          </w:p>
        </w:tc>
        <w:tc>
          <w:tcPr>
            <w:tcW w:w="1987" w:type="dxa"/>
            <w:tcBorders>
              <w:top w:val="single" w:sz="4" w:space="0" w:color="000000"/>
              <w:left w:val="single" w:sz="4" w:space="0" w:color="000000"/>
              <w:bottom w:val="single" w:sz="4" w:space="0" w:color="000000"/>
              <w:right w:val="single" w:sz="4" w:space="0" w:color="000000"/>
            </w:tcBorders>
          </w:tcPr>
          <w:p w14:paraId="12B48A6F" w14:textId="3D97AB95"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332F90AD" w14:textId="789EE6CA"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3DBBF92D"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D04987"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3.4</w:t>
            </w:r>
          </w:p>
        </w:tc>
        <w:tc>
          <w:tcPr>
            <w:tcW w:w="3548" w:type="dxa"/>
            <w:tcBorders>
              <w:top w:val="single" w:sz="4" w:space="0" w:color="auto"/>
              <w:left w:val="single" w:sz="4" w:space="0" w:color="auto"/>
              <w:bottom w:val="single" w:sz="4" w:space="0" w:color="auto"/>
              <w:right w:val="single" w:sz="4" w:space="0" w:color="auto"/>
            </w:tcBorders>
          </w:tcPr>
          <w:p w14:paraId="0CA1BDE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Lempos darbo resursas</w:t>
            </w:r>
          </w:p>
        </w:tc>
        <w:tc>
          <w:tcPr>
            <w:tcW w:w="3827" w:type="dxa"/>
            <w:tcBorders>
              <w:top w:val="single" w:sz="4" w:space="0" w:color="auto"/>
              <w:left w:val="single" w:sz="4" w:space="0" w:color="auto"/>
              <w:bottom w:val="single" w:sz="4" w:space="0" w:color="auto"/>
              <w:right w:val="single" w:sz="4" w:space="0" w:color="auto"/>
            </w:tcBorders>
            <w:vAlign w:val="bottom"/>
          </w:tcPr>
          <w:p w14:paraId="33FFE692"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30000 valandų</w:t>
            </w:r>
          </w:p>
        </w:tc>
        <w:tc>
          <w:tcPr>
            <w:tcW w:w="3541" w:type="dxa"/>
            <w:tcBorders>
              <w:top w:val="single" w:sz="4" w:space="0" w:color="000000"/>
              <w:left w:val="single" w:sz="4" w:space="0" w:color="auto"/>
              <w:bottom w:val="single" w:sz="4" w:space="0" w:color="000000"/>
              <w:right w:val="single" w:sz="4" w:space="0" w:color="000000"/>
            </w:tcBorders>
            <w:vAlign w:val="bottom"/>
          </w:tcPr>
          <w:p w14:paraId="7B3D2EBA" w14:textId="4F6F1C40"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5</w:t>
            </w:r>
            <w:r w:rsidRPr="00FF7A0B">
              <w:rPr>
                <w:rFonts w:ascii="Trebuchet MS" w:hAnsi="Trebuchet MS" w:cs="Times New Roman"/>
                <w:sz w:val="22"/>
                <w:szCs w:val="22"/>
              </w:rPr>
              <w:t>0000 valandų</w:t>
            </w:r>
          </w:p>
        </w:tc>
        <w:tc>
          <w:tcPr>
            <w:tcW w:w="1987" w:type="dxa"/>
            <w:tcBorders>
              <w:top w:val="single" w:sz="4" w:space="0" w:color="000000"/>
              <w:left w:val="single" w:sz="4" w:space="0" w:color="000000"/>
              <w:bottom w:val="single" w:sz="4" w:space="0" w:color="000000"/>
              <w:right w:val="single" w:sz="4" w:space="0" w:color="000000"/>
            </w:tcBorders>
          </w:tcPr>
          <w:p w14:paraId="75367E8B" w14:textId="1777B4BD"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46A186C4" w14:textId="22E2F61F"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2A98D512"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F53035E"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3.5</w:t>
            </w:r>
          </w:p>
        </w:tc>
        <w:tc>
          <w:tcPr>
            <w:tcW w:w="3548" w:type="dxa"/>
            <w:tcBorders>
              <w:top w:val="single" w:sz="4" w:space="0" w:color="auto"/>
              <w:left w:val="single" w:sz="4" w:space="0" w:color="auto"/>
              <w:bottom w:val="single" w:sz="4" w:space="0" w:color="auto"/>
              <w:right w:val="single" w:sz="4" w:space="0" w:color="auto"/>
            </w:tcBorders>
          </w:tcPr>
          <w:p w14:paraId="5EB52D0D"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Plotis</w:t>
            </w:r>
          </w:p>
        </w:tc>
        <w:tc>
          <w:tcPr>
            <w:tcW w:w="3827" w:type="dxa"/>
            <w:tcBorders>
              <w:top w:val="single" w:sz="4" w:space="0" w:color="auto"/>
              <w:left w:val="single" w:sz="4" w:space="0" w:color="auto"/>
              <w:bottom w:val="single" w:sz="4" w:space="0" w:color="auto"/>
              <w:right w:val="single" w:sz="4" w:space="0" w:color="auto"/>
            </w:tcBorders>
            <w:vAlign w:val="bottom"/>
          </w:tcPr>
          <w:p w14:paraId="678E27F5"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 15 cm</w:t>
            </w:r>
          </w:p>
        </w:tc>
        <w:tc>
          <w:tcPr>
            <w:tcW w:w="3541" w:type="dxa"/>
            <w:tcBorders>
              <w:top w:val="single" w:sz="4" w:space="0" w:color="000000"/>
              <w:left w:val="single" w:sz="4" w:space="0" w:color="auto"/>
              <w:bottom w:val="single" w:sz="4" w:space="0" w:color="000000"/>
              <w:right w:val="single" w:sz="4" w:space="0" w:color="000000"/>
            </w:tcBorders>
            <w:vAlign w:val="bottom"/>
          </w:tcPr>
          <w:p w14:paraId="539FD2D8" w14:textId="6775C504" w:rsidR="0075720D" w:rsidRPr="00FF7A0B" w:rsidRDefault="0075720D" w:rsidP="0075720D">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15 cm</w:t>
            </w:r>
          </w:p>
        </w:tc>
        <w:tc>
          <w:tcPr>
            <w:tcW w:w="1987" w:type="dxa"/>
            <w:tcBorders>
              <w:top w:val="single" w:sz="4" w:space="0" w:color="000000"/>
              <w:left w:val="single" w:sz="4" w:space="0" w:color="000000"/>
              <w:bottom w:val="single" w:sz="4" w:space="0" w:color="000000"/>
              <w:right w:val="single" w:sz="4" w:space="0" w:color="000000"/>
            </w:tcBorders>
          </w:tcPr>
          <w:p w14:paraId="35689770" w14:textId="290E0EC4"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08867DE8" w14:textId="642ECB3A"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298F855C"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432D853"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3.6</w:t>
            </w:r>
          </w:p>
        </w:tc>
        <w:tc>
          <w:tcPr>
            <w:tcW w:w="3548" w:type="dxa"/>
            <w:tcBorders>
              <w:top w:val="single" w:sz="4" w:space="0" w:color="auto"/>
              <w:left w:val="single" w:sz="4" w:space="0" w:color="auto"/>
              <w:bottom w:val="single" w:sz="4" w:space="0" w:color="auto"/>
              <w:right w:val="single" w:sz="4" w:space="0" w:color="auto"/>
            </w:tcBorders>
          </w:tcPr>
          <w:p w14:paraId="6DA1B840"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Triukšmo lygis</w:t>
            </w:r>
          </w:p>
        </w:tc>
        <w:tc>
          <w:tcPr>
            <w:tcW w:w="3827" w:type="dxa"/>
            <w:tcBorders>
              <w:top w:val="single" w:sz="4" w:space="0" w:color="auto"/>
              <w:left w:val="single" w:sz="4" w:space="0" w:color="auto"/>
              <w:bottom w:val="single" w:sz="4" w:space="0" w:color="auto"/>
              <w:right w:val="single" w:sz="4" w:space="0" w:color="auto"/>
            </w:tcBorders>
            <w:vAlign w:val="bottom"/>
          </w:tcPr>
          <w:p w14:paraId="70264FC1" w14:textId="77777777" w:rsidR="0075720D" w:rsidRPr="00FF7A0B" w:rsidRDefault="0075720D" w:rsidP="0075720D">
            <w:pPr>
              <w:tabs>
                <w:tab w:val="left" w:pos="340"/>
              </w:tabs>
              <w:spacing w:after="0" w:line="240" w:lineRule="auto"/>
              <w:ind w:left="57" w:right="57"/>
              <w:rPr>
                <w:rFonts w:ascii="Trebuchet MS" w:hAnsi="Trebuchet MS" w:cs="Times New Roman"/>
                <w:color w:val="000000"/>
                <w:sz w:val="22"/>
                <w:szCs w:val="22"/>
              </w:rPr>
            </w:pPr>
            <w:r w:rsidRPr="00FF7A0B">
              <w:rPr>
                <w:rFonts w:ascii="Trebuchet MS" w:hAnsi="Trebuchet MS" w:cs="Times New Roman"/>
                <w:sz w:val="22"/>
                <w:szCs w:val="22"/>
              </w:rPr>
              <w:t>≤ 30 dB</w:t>
            </w:r>
          </w:p>
        </w:tc>
        <w:tc>
          <w:tcPr>
            <w:tcW w:w="3541" w:type="dxa"/>
            <w:tcBorders>
              <w:top w:val="single" w:sz="4" w:space="0" w:color="000000"/>
              <w:left w:val="single" w:sz="4" w:space="0" w:color="auto"/>
              <w:bottom w:val="single" w:sz="4" w:space="0" w:color="000000"/>
              <w:right w:val="single" w:sz="4" w:space="0" w:color="000000"/>
            </w:tcBorders>
            <w:vAlign w:val="bottom"/>
          </w:tcPr>
          <w:p w14:paraId="08CE9D85" w14:textId="46EE0363"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25</w:t>
            </w:r>
            <w:r w:rsidRPr="00FF7A0B">
              <w:rPr>
                <w:rFonts w:ascii="Trebuchet MS" w:hAnsi="Trebuchet MS" w:cs="Times New Roman"/>
                <w:sz w:val="22"/>
                <w:szCs w:val="22"/>
              </w:rPr>
              <w:t xml:space="preserve"> dB</w:t>
            </w:r>
          </w:p>
        </w:tc>
        <w:tc>
          <w:tcPr>
            <w:tcW w:w="1987" w:type="dxa"/>
            <w:tcBorders>
              <w:top w:val="single" w:sz="4" w:space="0" w:color="000000"/>
              <w:left w:val="single" w:sz="4" w:space="0" w:color="000000"/>
              <w:bottom w:val="single" w:sz="4" w:space="0" w:color="000000"/>
              <w:right w:val="single" w:sz="4" w:space="0" w:color="000000"/>
            </w:tcBorders>
          </w:tcPr>
          <w:p w14:paraId="797DBB46" w14:textId="4C1D6BF6"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678662F7" w14:textId="04D52B76"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75720D" w:rsidRPr="00F4183B" w14:paraId="77F33622"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1FBD5EB"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3.7</w:t>
            </w:r>
          </w:p>
        </w:tc>
        <w:tc>
          <w:tcPr>
            <w:tcW w:w="3548" w:type="dxa"/>
            <w:tcBorders>
              <w:top w:val="single" w:sz="4" w:space="0" w:color="auto"/>
              <w:left w:val="single" w:sz="4" w:space="0" w:color="auto"/>
              <w:bottom w:val="single" w:sz="4" w:space="0" w:color="auto"/>
              <w:right w:val="single" w:sz="4" w:space="0" w:color="auto"/>
            </w:tcBorders>
          </w:tcPr>
          <w:p w14:paraId="354A5464"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Automatinis šviesos išjungimas ištraukus šviesolaidį.</w:t>
            </w:r>
          </w:p>
        </w:tc>
        <w:tc>
          <w:tcPr>
            <w:tcW w:w="3827" w:type="dxa"/>
            <w:tcBorders>
              <w:top w:val="single" w:sz="4" w:space="0" w:color="auto"/>
              <w:left w:val="single" w:sz="4" w:space="0" w:color="auto"/>
              <w:bottom w:val="single" w:sz="4" w:space="0" w:color="auto"/>
              <w:right w:val="single" w:sz="4" w:space="0" w:color="auto"/>
            </w:tcBorders>
            <w:vAlign w:val="bottom"/>
          </w:tcPr>
          <w:p w14:paraId="7F9446C2" w14:textId="77777777" w:rsidR="0075720D" w:rsidRPr="00FF7A0B" w:rsidRDefault="0075720D" w:rsidP="0075720D">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766B8DCA" w14:textId="6D4ED7D6" w:rsidR="0075720D" w:rsidRPr="00FF7A0B" w:rsidRDefault="0075720D" w:rsidP="0075720D">
            <w:pPr>
              <w:spacing w:after="0" w:line="240" w:lineRule="auto"/>
              <w:ind w:hanging="5"/>
              <w:rPr>
                <w:rFonts w:ascii="Trebuchet MS" w:eastAsia="Calibri" w:hAnsi="Trebuchet MS" w:cs="Arial"/>
                <w:i/>
                <w:sz w:val="22"/>
                <w:szCs w:val="22"/>
              </w:rPr>
            </w:pPr>
            <w:r>
              <w:rPr>
                <w:rFonts w:ascii="Trebuchet MS" w:hAnsi="Trebuchet MS" w:cs="Times New Roman"/>
                <w:sz w:val="22"/>
                <w:szCs w:val="22"/>
              </w:rPr>
              <w:t>Yra</w:t>
            </w:r>
          </w:p>
        </w:tc>
        <w:tc>
          <w:tcPr>
            <w:tcW w:w="1987" w:type="dxa"/>
            <w:tcBorders>
              <w:top w:val="single" w:sz="4" w:space="0" w:color="000000"/>
              <w:left w:val="single" w:sz="4" w:space="0" w:color="000000"/>
              <w:bottom w:val="single" w:sz="4" w:space="0" w:color="000000"/>
              <w:right w:val="single" w:sz="4" w:space="0" w:color="000000"/>
            </w:tcBorders>
          </w:tcPr>
          <w:p w14:paraId="172B6E67" w14:textId="2DC23CCA" w:rsidR="0075720D" w:rsidRPr="00FF7A0B" w:rsidRDefault="0075720D" w:rsidP="0075720D">
            <w:pPr>
              <w:spacing w:after="0" w:line="240" w:lineRule="auto"/>
              <w:ind w:hanging="120"/>
              <w:jc w:val="center"/>
              <w:rPr>
                <w:rFonts w:ascii="Trebuchet MS" w:eastAsia="Calibri" w:hAnsi="Trebuchet MS" w:cs="Arial"/>
                <w:i/>
                <w:sz w:val="22"/>
                <w:szCs w:val="22"/>
              </w:rPr>
            </w:pPr>
            <w:r w:rsidRPr="009771FF">
              <w:t xml:space="preserve"> </w:t>
            </w:r>
            <w:r>
              <w:t>TEKNO Germany</w:t>
            </w:r>
            <w:r w:rsidRPr="009771FF">
              <w:t>.pdf</w:t>
            </w:r>
          </w:p>
        </w:tc>
        <w:tc>
          <w:tcPr>
            <w:tcW w:w="1298" w:type="dxa"/>
            <w:tcBorders>
              <w:top w:val="single" w:sz="4" w:space="0" w:color="000000"/>
              <w:left w:val="single" w:sz="4" w:space="0" w:color="000000"/>
              <w:bottom w:val="single" w:sz="4" w:space="0" w:color="000000"/>
              <w:right w:val="single" w:sz="4" w:space="0" w:color="000000"/>
            </w:tcBorders>
          </w:tcPr>
          <w:p w14:paraId="78372E2C" w14:textId="4E847D86" w:rsidR="0075720D" w:rsidRPr="00FF7A0B" w:rsidRDefault="0075720D" w:rsidP="0075720D">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w:t>
            </w:r>
          </w:p>
        </w:tc>
      </w:tr>
      <w:tr w:rsidR="00960FF4" w:rsidRPr="00F4183B" w14:paraId="2DEE563E"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870A2C6"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4.</w:t>
            </w:r>
          </w:p>
        </w:tc>
        <w:tc>
          <w:tcPr>
            <w:tcW w:w="3548" w:type="dxa"/>
            <w:tcBorders>
              <w:top w:val="single" w:sz="4" w:space="0" w:color="auto"/>
              <w:left w:val="single" w:sz="4" w:space="0" w:color="auto"/>
              <w:bottom w:val="single" w:sz="4" w:space="0" w:color="auto"/>
              <w:right w:val="single" w:sz="4" w:space="0" w:color="auto"/>
            </w:tcBorders>
          </w:tcPr>
          <w:p w14:paraId="2421597A" w14:textId="77777777" w:rsidR="00960FF4" w:rsidRPr="00FF7A0B" w:rsidRDefault="00960FF4" w:rsidP="00960FF4">
            <w:pPr>
              <w:spacing w:after="0" w:line="240" w:lineRule="auto"/>
              <w:ind w:left="-113"/>
              <w:rPr>
                <w:rFonts w:ascii="Trebuchet MS" w:hAnsi="Trebuchet MS" w:cs="Times New Roman"/>
                <w:sz w:val="22"/>
                <w:szCs w:val="22"/>
              </w:rPr>
            </w:pPr>
            <w:r w:rsidRPr="00FF7A0B">
              <w:rPr>
                <w:rFonts w:ascii="Trebuchet MS" w:hAnsi="Trebuchet MS" w:cs="Times New Roman"/>
                <w:b/>
                <w:color w:val="000000"/>
                <w:sz w:val="22"/>
                <w:szCs w:val="22"/>
              </w:rPr>
              <w:t>Šviesolaidis</w:t>
            </w:r>
          </w:p>
        </w:tc>
        <w:tc>
          <w:tcPr>
            <w:tcW w:w="3827" w:type="dxa"/>
            <w:tcBorders>
              <w:top w:val="single" w:sz="4" w:space="0" w:color="auto"/>
              <w:left w:val="single" w:sz="4" w:space="0" w:color="auto"/>
              <w:bottom w:val="single" w:sz="4" w:space="0" w:color="auto"/>
              <w:right w:val="single" w:sz="4" w:space="0" w:color="auto"/>
            </w:tcBorders>
          </w:tcPr>
          <w:p w14:paraId="2E72651A" w14:textId="77777777" w:rsidR="00960FF4" w:rsidRPr="00FF7A0B" w:rsidRDefault="00960FF4" w:rsidP="00960FF4">
            <w:pPr>
              <w:spacing w:after="0" w:line="240" w:lineRule="auto"/>
              <w:rPr>
                <w:rFonts w:ascii="Trebuchet MS" w:eastAsia="Calibri" w:hAnsi="Trebuchet MS"/>
                <w:color w:val="000000" w:themeColor="text1"/>
                <w:sz w:val="22"/>
                <w:szCs w:val="22"/>
              </w:rPr>
            </w:pPr>
          </w:p>
        </w:tc>
        <w:tc>
          <w:tcPr>
            <w:tcW w:w="3541" w:type="dxa"/>
            <w:tcBorders>
              <w:top w:val="single" w:sz="4" w:space="0" w:color="000000"/>
              <w:left w:val="single" w:sz="4" w:space="0" w:color="auto"/>
              <w:bottom w:val="single" w:sz="4" w:space="0" w:color="000000"/>
              <w:right w:val="single" w:sz="4" w:space="0" w:color="000000"/>
            </w:tcBorders>
          </w:tcPr>
          <w:p w14:paraId="759D70BB" w14:textId="1233E715" w:rsidR="00960FF4" w:rsidRPr="008118B6" w:rsidRDefault="008118B6" w:rsidP="00960FF4">
            <w:pPr>
              <w:spacing w:after="0" w:line="240" w:lineRule="auto"/>
              <w:ind w:hanging="5"/>
              <w:rPr>
                <w:rFonts w:ascii="Trebuchet MS" w:eastAsia="Calibri" w:hAnsi="Trebuchet MS" w:cs="Arial"/>
                <w:b/>
                <w:bCs/>
                <w:i/>
                <w:sz w:val="22"/>
                <w:szCs w:val="22"/>
              </w:rPr>
            </w:pPr>
            <w:r>
              <w:rPr>
                <w:rFonts w:ascii="Trebuchet MS" w:eastAsia="Calibri" w:hAnsi="Trebuchet MS" w:cs="Arial"/>
                <w:b/>
                <w:bCs/>
                <w:i/>
                <w:sz w:val="22"/>
                <w:szCs w:val="22"/>
              </w:rPr>
              <w:t>806625231</w:t>
            </w:r>
          </w:p>
        </w:tc>
        <w:tc>
          <w:tcPr>
            <w:tcW w:w="1987" w:type="dxa"/>
            <w:tcBorders>
              <w:top w:val="single" w:sz="4" w:space="0" w:color="000000"/>
              <w:left w:val="single" w:sz="4" w:space="0" w:color="000000"/>
              <w:bottom w:val="single" w:sz="4" w:space="0" w:color="000000"/>
              <w:right w:val="single" w:sz="4" w:space="0" w:color="000000"/>
            </w:tcBorders>
          </w:tcPr>
          <w:p w14:paraId="33FAB16B" w14:textId="23E68782"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3751689" w14:textId="6AB06C5A" w:rsidR="00960FF4" w:rsidRPr="00FF7A0B" w:rsidRDefault="008118B6"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w:t>
            </w:r>
          </w:p>
        </w:tc>
      </w:tr>
      <w:tr w:rsidR="00960FF4" w:rsidRPr="00F4183B" w14:paraId="42EA73E9"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B6F6583"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4.1</w:t>
            </w:r>
          </w:p>
        </w:tc>
        <w:tc>
          <w:tcPr>
            <w:tcW w:w="3548" w:type="dxa"/>
            <w:tcBorders>
              <w:top w:val="single" w:sz="4" w:space="0" w:color="auto"/>
              <w:left w:val="single" w:sz="4" w:space="0" w:color="auto"/>
              <w:bottom w:val="single" w:sz="4" w:space="0" w:color="auto"/>
              <w:right w:val="single" w:sz="4" w:space="0" w:color="auto"/>
            </w:tcBorders>
          </w:tcPr>
          <w:p w14:paraId="6B961606"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Diametras</w:t>
            </w:r>
          </w:p>
        </w:tc>
        <w:tc>
          <w:tcPr>
            <w:tcW w:w="3827" w:type="dxa"/>
            <w:tcBorders>
              <w:top w:val="single" w:sz="4" w:space="0" w:color="auto"/>
              <w:left w:val="single" w:sz="4" w:space="0" w:color="auto"/>
              <w:bottom w:val="single" w:sz="4" w:space="0" w:color="auto"/>
              <w:right w:val="single" w:sz="4" w:space="0" w:color="auto"/>
            </w:tcBorders>
            <w:vAlign w:val="bottom"/>
          </w:tcPr>
          <w:p w14:paraId="77D7D04C" w14:textId="77777777" w:rsidR="00960FF4" w:rsidRPr="00FF7A0B" w:rsidRDefault="00960FF4" w:rsidP="00960FF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2,5±0,1 mm</w:t>
            </w:r>
          </w:p>
        </w:tc>
        <w:tc>
          <w:tcPr>
            <w:tcW w:w="3541" w:type="dxa"/>
            <w:tcBorders>
              <w:top w:val="single" w:sz="4" w:space="0" w:color="000000"/>
              <w:left w:val="single" w:sz="4" w:space="0" w:color="auto"/>
              <w:bottom w:val="single" w:sz="4" w:space="0" w:color="000000"/>
              <w:right w:val="single" w:sz="4" w:space="0" w:color="000000"/>
            </w:tcBorders>
            <w:vAlign w:val="bottom"/>
          </w:tcPr>
          <w:p w14:paraId="2D5EF802" w14:textId="33F97A28" w:rsidR="00960FF4" w:rsidRPr="00FF7A0B" w:rsidRDefault="00960FF4"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2,5</w:t>
            </w:r>
            <w:r w:rsidR="008118B6">
              <w:rPr>
                <w:rFonts w:ascii="Trebuchet MS" w:hAnsi="Trebuchet MS" w:cs="Times New Roman"/>
                <w:sz w:val="22"/>
                <w:szCs w:val="22"/>
              </w:rPr>
              <w:t xml:space="preserve"> </w:t>
            </w:r>
            <w:r w:rsidRPr="00FF7A0B">
              <w:rPr>
                <w:rFonts w:ascii="Trebuchet MS" w:hAnsi="Trebuchet MS" w:cs="Times New Roman"/>
                <w:sz w:val="22"/>
                <w:szCs w:val="22"/>
              </w:rPr>
              <w:t>mm</w:t>
            </w:r>
          </w:p>
        </w:tc>
        <w:tc>
          <w:tcPr>
            <w:tcW w:w="1987" w:type="dxa"/>
            <w:tcBorders>
              <w:top w:val="single" w:sz="4" w:space="0" w:color="000000"/>
              <w:left w:val="single" w:sz="4" w:space="0" w:color="000000"/>
              <w:bottom w:val="single" w:sz="4" w:space="0" w:color="000000"/>
              <w:right w:val="single" w:sz="4" w:space="0" w:color="000000"/>
            </w:tcBorders>
          </w:tcPr>
          <w:p w14:paraId="2F5D3D12" w14:textId="5A5154CB"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26FC94F0" w14:textId="089350D1" w:rsidR="00960FF4" w:rsidRPr="00FF7A0B" w:rsidRDefault="008118B6"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w:t>
            </w:r>
          </w:p>
        </w:tc>
      </w:tr>
      <w:tr w:rsidR="00960FF4" w:rsidRPr="00F4183B" w14:paraId="4B39601D"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76D7861"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4.2</w:t>
            </w:r>
          </w:p>
        </w:tc>
        <w:tc>
          <w:tcPr>
            <w:tcW w:w="3548" w:type="dxa"/>
            <w:tcBorders>
              <w:top w:val="single" w:sz="4" w:space="0" w:color="auto"/>
              <w:left w:val="single" w:sz="4" w:space="0" w:color="auto"/>
              <w:bottom w:val="single" w:sz="4" w:space="0" w:color="auto"/>
              <w:right w:val="single" w:sz="4" w:space="0" w:color="auto"/>
            </w:tcBorders>
          </w:tcPr>
          <w:p w14:paraId="7DAFE6B2"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Ilgis</w:t>
            </w:r>
          </w:p>
        </w:tc>
        <w:tc>
          <w:tcPr>
            <w:tcW w:w="3827" w:type="dxa"/>
            <w:tcBorders>
              <w:top w:val="single" w:sz="4" w:space="0" w:color="auto"/>
              <w:left w:val="single" w:sz="4" w:space="0" w:color="auto"/>
              <w:bottom w:val="single" w:sz="4" w:space="0" w:color="auto"/>
              <w:right w:val="single" w:sz="4" w:space="0" w:color="auto"/>
            </w:tcBorders>
            <w:vAlign w:val="bottom"/>
          </w:tcPr>
          <w:p w14:paraId="6032231D"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2,3±0,1 cm</w:t>
            </w:r>
          </w:p>
        </w:tc>
        <w:tc>
          <w:tcPr>
            <w:tcW w:w="3541" w:type="dxa"/>
            <w:tcBorders>
              <w:top w:val="single" w:sz="4" w:space="0" w:color="000000"/>
              <w:left w:val="single" w:sz="4" w:space="0" w:color="auto"/>
              <w:bottom w:val="single" w:sz="4" w:space="0" w:color="000000"/>
              <w:right w:val="single" w:sz="4" w:space="0" w:color="000000"/>
            </w:tcBorders>
            <w:vAlign w:val="bottom"/>
          </w:tcPr>
          <w:p w14:paraId="7E79F177" w14:textId="53D71D5A" w:rsidR="00960FF4" w:rsidRPr="00FF7A0B" w:rsidRDefault="00960FF4"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2,3 cm</w:t>
            </w:r>
          </w:p>
        </w:tc>
        <w:tc>
          <w:tcPr>
            <w:tcW w:w="1987" w:type="dxa"/>
            <w:tcBorders>
              <w:top w:val="single" w:sz="4" w:space="0" w:color="000000"/>
              <w:left w:val="single" w:sz="4" w:space="0" w:color="000000"/>
              <w:bottom w:val="single" w:sz="4" w:space="0" w:color="000000"/>
              <w:right w:val="single" w:sz="4" w:space="0" w:color="000000"/>
            </w:tcBorders>
          </w:tcPr>
          <w:p w14:paraId="27314B95" w14:textId="089BFE49"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292D5598" w14:textId="0334C780" w:rsidR="00960FF4" w:rsidRPr="00FF7A0B" w:rsidRDefault="008118B6"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w:t>
            </w:r>
          </w:p>
        </w:tc>
      </w:tr>
      <w:tr w:rsidR="00960FF4" w:rsidRPr="00F4183B" w14:paraId="608D7B78"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32925B4"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w:t>
            </w:r>
          </w:p>
        </w:tc>
        <w:tc>
          <w:tcPr>
            <w:tcW w:w="3548" w:type="dxa"/>
            <w:tcBorders>
              <w:top w:val="single" w:sz="4" w:space="0" w:color="auto"/>
              <w:left w:val="single" w:sz="4" w:space="0" w:color="auto"/>
              <w:bottom w:val="single" w:sz="4" w:space="0" w:color="auto"/>
              <w:right w:val="single" w:sz="4" w:space="0" w:color="auto"/>
            </w:tcBorders>
          </w:tcPr>
          <w:p w14:paraId="0C985D2F" w14:textId="77777777" w:rsidR="00960FF4" w:rsidRPr="00FF7A0B" w:rsidRDefault="00960FF4" w:rsidP="00960FF4">
            <w:pPr>
              <w:spacing w:after="0" w:line="240" w:lineRule="auto"/>
              <w:rPr>
                <w:rFonts w:ascii="Trebuchet MS" w:hAnsi="Trebuchet MS" w:cs="Times New Roman"/>
                <w:b/>
                <w:sz w:val="22"/>
                <w:szCs w:val="22"/>
              </w:rPr>
            </w:pPr>
            <w:r w:rsidRPr="00FF7A0B">
              <w:rPr>
                <w:rFonts w:ascii="Trebuchet MS" w:hAnsi="Trebuchet MS" w:cs="Times New Roman"/>
                <w:b/>
                <w:color w:val="000000"/>
                <w:sz w:val="22"/>
                <w:szCs w:val="22"/>
              </w:rPr>
              <w:t>Vežimėlis</w:t>
            </w:r>
          </w:p>
        </w:tc>
        <w:tc>
          <w:tcPr>
            <w:tcW w:w="3827" w:type="dxa"/>
            <w:tcBorders>
              <w:top w:val="single" w:sz="4" w:space="0" w:color="auto"/>
              <w:left w:val="single" w:sz="4" w:space="0" w:color="auto"/>
              <w:bottom w:val="single" w:sz="4" w:space="0" w:color="auto"/>
              <w:right w:val="single" w:sz="4" w:space="0" w:color="auto"/>
            </w:tcBorders>
            <w:vAlign w:val="bottom"/>
          </w:tcPr>
          <w:p w14:paraId="4C3B920A" w14:textId="77777777" w:rsidR="00960FF4" w:rsidRPr="00FF7A0B" w:rsidRDefault="00960FF4" w:rsidP="00960FF4">
            <w:pPr>
              <w:tabs>
                <w:tab w:val="left" w:pos="283"/>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 4 ratukai, fiksuojami stabdžiu</w:t>
            </w:r>
          </w:p>
        </w:tc>
        <w:tc>
          <w:tcPr>
            <w:tcW w:w="3541" w:type="dxa"/>
            <w:tcBorders>
              <w:top w:val="single" w:sz="4" w:space="0" w:color="000000"/>
              <w:left w:val="single" w:sz="4" w:space="0" w:color="auto"/>
              <w:bottom w:val="single" w:sz="4" w:space="0" w:color="000000"/>
              <w:right w:val="single" w:sz="4" w:space="0" w:color="000000"/>
            </w:tcBorders>
            <w:vAlign w:val="bottom"/>
          </w:tcPr>
          <w:p w14:paraId="22E4C2E3" w14:textId="4D7500D4" w:rsidR="008118B6" w:rsidRPr="008118B6" w:rsidRDefault="008118B6" w:rsidP="00960FF4">
            <w:pPr>
              <w:spacing w:after="0" w:line="240" w:lineRule="auto"/>
              <w:ind w:hanging="5"/>
              <w:rPr>
                <w:rFonts w:ascii="Trebuchet MS" w:hAnsi="Trebuchet MS" w:cs="Times New Roman"/>
                <w:b/>
                <w:bCs/>
                <w:sz w:val="22"/>
                <w:szCs w:val="22"/>
              </w:rPr>
            </w:pPr>
            <w:r w:rsidRPr="008118B6">
              <w:rPr>
                <w:rFonts w:ascii="Trebuchet MS" w:hAnsi="Trebuchet MS" w:cs="Times New Roman"/>
                <w:b/>
                <w:bCs/>
                <w:sz w:val="22"/>
                <w:szCs w:val="22"/>
              </w:rPr>
              <w:t>ITD Compact-Cart</w:t>
            </w:r>
          </w:p>
          <w:p w14:paraId="245E6BCA" w14:textId="4C8B9F88" w:rsidR="00960FF4" w:rsidRPr="00FF7A0B" w:rsidRDefault="00960FF4"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4 ratukai, fiksuojami stabdžiu</w:t>
            </w:r>
          </w:p>
        </w:tc>
        <w:tc>
          <w:tcPr>
            <w:tcW w:w="1987" w:type="dxa"/>
            <w:tcBorders>
              <w:top w:val="single" w:sz="4" w:space="0" w:color="000000"/>
              <w:left w:val="single" w:sz="4" w:space="0" w:color="000000"/>
              <w:bottom w:val="single" w:sz="4" w:space="0" w:color="000000"/>
              <w:right w:val="single" w:sz="4" w:space="0" w:color="000000"/>
            </w:tcBorders>
          </w:tcPr>
          <w:p w14:paraId="5559FC46" w14:textId="65BC1922"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782FE5BD" w14:textId="464B739A" w:rsidR="00960FF4" w:rsidRPr="00FF7A0B" w:rsidRDefault="008118B6"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17,15</w:t>
            </w:r>
          </w:p>
        </w:tc>
      </w:tr>
      <w:tr w:rsidR="00960FF4" w:rsidRPr="00F4183B" w14:paraId="68F64A4D"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C69585"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5.1</w:t>
            </w:r>
          </w:p>
        </w:tc>
        <w:tc>
          <w:tcPr>
            <w:tcW w:w="3548" w:type="dxa"/>
            <w:tcBorders>
              <w:top w:val="single" w:sz="4" w:space="0" w:color="auto"/>
              <w:left w:val="single" w:sz="4" w:space="0" w:color="auto"/>
              <w:bottom w:val="single" w:sz="4" w:space="0" w:color="auto"/>
              <w:right w:val="single" w:sz="4" w:space="0" w:color="auto"/>
            </w:tcBorders>
          </w:tcPr>
          <w:p w14:paraId="1362CA83" w14:textId="77777777" w:rsidR="00960FF4" w:rsidRPr="00FF7A0B" w:rsidRDefault="00960FF4" w:rsidP="00960FF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Kameros galvutės laikiklis.</w:t>
            </w:r>
          </w:p>
        </w:tc>
        <w:tc>
          <w:tcPr>
            <w:tcW w:w="3827" w:type="dxa"/>
            <w:tcBorders>
              <w:top w:val="single" w:sz="4" w:space="0" w:color="auto"/>
              <w:left w:val="single" w:sz="4" w:space="0" w:color="auto"/>
              <w:bottom w:val="single" w:sz="4" w:space="0" w:color="auto"/>
              <w:right w:val="single" w:sz="4" w:space="0" w:color="auto"/>
            </w:tcBorders>
            <w:vAlign w:val="bottom"/>
          </w:tcPr>
          <w:p w14:paraId="4FFFCA19"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22F8F800" w14:textId="40C4DA27" w:rsidR="00960FF4" w:rsidRPr="00FF7A0B" w:rsidRDefault="008118B6"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Kameros galvutės laikiklis.</w:t>
            </w:r>
          </w:p>
        </w:tc>
        <w:tc>
          <w:tcPr>
            <w:tcW w:w="1987" w:type="dxa"/>
            <w:tcBorders>
              <w:top w:val="single" w:sz="4" w:space="0" w:color="000000"/>
              <w:left w:val="single" w:sz="4" w:space="0" w:color="000000"/>
              <w:bottom w:val="single" w:sz="4" w:space="0" w:color="000000"/>
              <w:right w:val="single" w:sz="4" w:space="0" w:color="000000"/>
            </w:tcBorders>
          </w:tcPr>
          <w:p w14:paraId="444EE673" w14:textId="01FCE537"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21EBAA70" w14:textId="1D181E09" w:rsidR="00960FF4" w:rsidRPr="00FF7A0B" w:rsidRDefault="008118B6"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12,17</w:t>
            </w:r>
          </w:p>
        </w:tc>
      </w:tr>
      <w:tr w:rsidR="00960FF4" w:rsidRPr="00F4183B" w14:paraId="423DAA65"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B8D4DFA"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5.2</w:t>
            </w:r>
          </w:p>
        </w:tc>
        <w:tc>
          <w:tcPr>
            <w:tcW w:w="3548" w:type="dxa"/>
            <w:tcBorders>
              <w:top w:val="single" w:sz="4" w:space="0" w:color="auto"/>
              <w:left w:val="single" w:sz="4" w:space="0" w:color="auto"/>
              <w:bottom w:val="single" w:sz="4" w:space="0" w:color="auto"/>
              <w:right w:val="single" w:sz="4" w:space="0" w:color="auto"/>
            </w:tcBorders>
          </w:tcPr>
          <w:p w14:paraId="06F56024" w14:textId="77777777" w:rsidR="00960FF4" w:rsidRPr="00FF7A0B" w:rsidRDefault="00960FF4" w:rsidP="00960FF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Lentyna su rankena</w:t>
            </w:r>
          </w:p>
        </w:tc>
        <w:tc>
          <w:tcPr>
            <w:tcW w:w="3827" w:type="dxa"/>
            <w:tcBorders>
              <w:top w:val="single" w:sz="4" w:space="0" w:color="auto"/>
              <w:left w:val="single" w:sz="4" w:space="0" w:color="auto"/>
              <w:bottom w:val="single" w:sz="4" w:space="0" w:color="auto"/>
              <w:right w:val="single" w:sz="4" w:space="0" w:color="auto"/>
            </w:tcBorders>
            <w:vAlign w:val="bottom"/>
          </w:tcPr>
          <w:p w14:paraId="0E760346"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60683EC3" w14:textId="1C8306FA" w:rsidR="00960FF4" w:rsidRPr="00FF7A0B" w:rsidRDefault="008118B6"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Lentyna su rankena</w:t>
            </w:r>
          </w:p>
        </w:tc>
        <w:tc>
          <w:tcPr>
            <w:tcW w:w="1987" w:type="dxa"/>
            <w:tcBorders>
              <w:top w:val="single" w:sz="4" w:space="0" w:color="000000"/>
              <w:left w:val="single" w:sz="4" w:space="0" w:color="000000"/>
              <w:bottom w:val="single" w:sz="4" w:space="0" w:color="000000"/>
              <w:right w:val="single" w:sz="4" w:space="0" w:color="000000"/>
            </w:tcBorders>
          </w:tcPr>
          <w:p w14:paraId="1A3CB0BC" w14:textId="2EEC9F7D"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2554D35F" w14:textId="2ECF29EE" w:rsidR="00960FF4" w:rsidRPr="00FF7A0B" w:rsidRDefault="008118B6"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w:t>
            </w:r>
            <w:r w:rsidR="002901FA">
              <w:rPr>
                <w:rFonts w:ascii="Trebuchet MS" w:eastAsia="Calibri" w:hAnsi="Trebuchet MS" w:cs="Arial"/>
                <w:i/>
                <w:sz w:val="22"/>
                <w:szCs w:val="22"/>
              </w:rPr>
              <w:t>15,</w:t>
            </w:r>
            <w:r>
              <w:rPr>
                <w:rFonts w:ascii="Trebuchet MS" w:eastAsia="Calibri" w:hAnsi="Trebuchet MS" w:cs="Arial"/>
                <w:i/>
                <w:sz w:val="22"/>
                <w:szCs w:val="22"/>
              </w:rPr>
              <w:t>17</w:t>
            </w:r>
          </w:p>
        </w:tc>
      </w:tr>
      <w:tr w:rsidR="00960FF4" w:rsidRPr="00F4183B" w14:paraId="423DE672"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2BEB816"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5.3</w:t>
            </w:r>
          </w:p>
        </w:tc>
        <w:tc>
          <w:tcPr>
            <w:tcW w:w="3548" w:type="dxa"/>
            <w:tcBorders>
              <w:top w:val="single" w:sz="4" w:space="0" w:color="auto"/>
              <w:left w:val="single" w:sz="4" w:space="0" w:color="auto"/>
              <w:bottom w:val="single" w:sz="4" w:space="0" w:color="auto"/>
              <w:right w:val="single" w:sz="4" w:space="0" w:color="auto"/>
            </w:tcBorders>
          </w:tcPr>
          <w:p w14:paraId="79A90432" w14:textId="77777777" w:rsidR="00960FF4" w:rsidRPr="00FF7A0B" w:rsidRDefault="00960FF4" w:rsidP="00960FF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Rankena iš galo</w:t>
            </w:r>
          </w:p>
        </w:tc>
        <w:tc>
          <w:tcPr>
            <w:tcW w:w="3827" w:type="dxa"/>
            <w:tcBorders>
              <w:top w:val="single" w:sz="4" w:space="0" w:color="auto"/>
              <w:left w:val="single" w:sz="4" w:space="0" w:color="auto"/>
              <w:bottom w:val="single" w:sz="4" w:space="0" w:color="auto"/>
              <w:right w:val="single" w:sz="4" w:space="0" w:color="auto"/>
            </w:tcBorders>
            <w:vAlign w:val="bottom"/>
          </w:tcPr>
          <w:p w14:paraId="6412FB0E"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473642E5" w14:textId="603652B6" w:rsidR="00960FF4" w:rsidRPr="00FF7A0B" w:rsidRDefault="00CF7567" w:rsidP="00960FF4">
            <w:pPr>
              <w:spacing w:after="0" w:line="240" w:lineRule="auto"/>
              <w:ind w:hanging="5"/>
              <w:rPr>
                <w:rFonts w:ascii="Trebuchet MS" w:eastAsia="Calibri" w:hAnsi="Trebuchet MS" w:cs="Arial"/>
                <w:i/>
                <w:sz w:val="22"/>
                <w:szCs w:val="22"/>
              </w:rPr>
            </w:pPr>
            <w:r>
              <w:rPr>
                <w:rFonts w:ascii="Trebuchet MS" w:hAnsi="Trebuchet MS" w:cs="Times New Roman"/>
                <w:sz w:val="22"/>
                <w:szCs w:val="22"/>
              </w:rPr>
              <w:t>Yra</w:t>
            </w:r>
          </w:p>
        </w:tc>
        <w:tc>
          <w:tcPr>
            <w:tcW w:w="1987" w:type="dxa"/>
            <w:tcBorders>
              <w:top w:val="single" w:sz="4" w:space="0" w:color="000000"/>
              <w:left w:val="single" w:sz="4" w:space="0" w:color="000000"/>
              <w:bottom w:val="single" w:sz="4" w:space="0" w:color="000000"/>
              <w:right w:val="single" w:sz="4" w:space="0" w:color="000000"/>
            </w:tcBorders>
          </w:tcPr>
          <w:p w14:paraId="07B119DF" w14:textId="4C66E8A0"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303A28D9" w14:textId="076F816B" w:rsidR="00960FF4" w:rsidRPr="00FF7A0B" w:rsidRDefault="002901FA"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13,17</w:t>
            </w:r>
          </w:p>
        </w:tc>
      </w:tr>
      <w:tr w:rsidR="00960FF4" w:rsidRPr="00F4183B" w14:paraId="640426BE"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BBE868B"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5.4</w:t>
            </w:r>
          </w:p>
        </w:tc>
        <w:tc>
          <w:tcPr>
            <w:tcW w:w="3548" w:type="dxa"/>
            <w:tcBorders>
              <w:top w:val="single" w:sz="4" w:space="0" w:color="auto"/>
              <w:left w:val="single" w:sz="4" w:space="0" w:color="auto"/>
              <w:bottom w:val="single" w:sz="4" w:space="0" w:color="auto"/>
              <w:right w:val="single" w:sz="4" w:space="0" w:color="auto"/>
            </w:tcBorders>
          </w:tcPr>
          <w:p w14:paraId="373C6840" w14:textId="77777777" w:rsidR="00960FF4" w:rsidRPr="00FF7A0B" w:rsidRDefault="00960FF4" w:rsidP="00960FF4">
            <w:pPr>
              <w:tabs>
                <w:tab w:val="left" w:pos="283"/>
              </w:tabs>
              <w:spacing w:after="0" w:line="240" w:lineRule="auto"/>
              <w:ind w:left="57" w:right="57"/>
              <w:rPr>
                <w:rFonts w:ascii="Trebuchet MS" w:hAnsi="Trebuchet MS" w:cs="Times New Roman"/>
                <w:sz w:val="22"/>
                <w:szCs w:val="22"/>
              </w:rPr>
            </w:pPr>
            <w:r w:rsidRPr="00FF7A0B">
              <w:rPr>
                <w:rFonts w:ascii="Trebuchet MS" w:hAnsi="Trebuchet MS" w:cs="Times New Roman"/>
                <w:sz w:val="22"/>
                <w:szCs w:val="22"/>
              </w:rPr>
              <w:t>Integruotas prailgintuvas, bendras maitinimo laidas ir mygtukas vežimėlio maitinimui įjungti/išjungti</w:t>
            </w:r>
          </w:p>
        </w:tc>
        <w:tc>
          <w:tcPr>
            <w:tcW w:w="3827" w:type="dxa"/>
            <w:tcBorders>
              <w:top w:val="single" w:sz="4" w:space="0" w:color="auto"/>
              <w:left w:val="single" w:sz="4" w:space="0" w:color="auto"/>
              <w:bottom w:val="single" w:sz="4" w:space="0" w:color="auto"/>
              <w:right w:val="single" w:sz="4" w:space="0" w:color="auto"/>
            </w:tcBorders>
            <w:vAlign w:val="bottom"/>
          </w:tcPr>
          <w:p w14:paraId="23782C5A"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544A4F03" w14:textId="7DCD05DF" w:rsidR="00960FF4" w:rsidRPr="00FF7A0B" w:rsidRDefault="002901FA"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Integruotas prailgintuvas, bendras maitinimo laidas ir mygtukas vežimėlio maitinimui įjungti/išjungti</w:t>
            </w:r>
          </w:p>
        </w:tc>
        <w:tc>
          <w:tcPr>
            <w:tcW w:w="1987" w:type="dxa"/>
            <w:tcBorders>
              <w:top w:val="single" w:sz="4" w:space="0" w:color="000000"/>
              <w:left w:val="single" w:sz="4" w:space="0" w:color="000000"/>
              <w:bottom w:val="single" w:sz="4" w:space="0" w:color="000000"/>
              <w:right w:val="single" w:sz="4" w:space="0" w:color="000000"/>
            </w:tcBorders>
          </w:tcPr>
          <w:p w14:paraId="41C60985" w14:textId="7CC7C699"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65680E94" w14:textId="1689EBA1" w:rsidR="00960FF4" w:rsidRPr="00FF7A0B" w:rsidRDefault="002901FA"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17</w:t>
            </w:r>
          </w:p>
        </w:tc>
      </w:tr>
      <w:tr w:rsidR="00960FF4" w:rsidRPr="00F4183B" w14:paraId="3961D8D1"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E4F4535"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lastRenderedPageBreak/>
              <w:t>5.5</w:t>
            </w:r>
          </w:p>
        </w:tc>
        <w:tc>
          <w:tcPr>
            <w:tcW w:w="3548" w:type="dxa"/>
            <w:tcBorders>
              <w:top w:val="single" w:sz="4" w:space="0" w:color="auto"/>
              <w:left w:val="single" w:sz="4" w:space="0" w:color="auto"/>
              <w:bottom w:val="single" w:sz="4" w:space="0" w:color="auto"/>
              <w:right w:val="single" w:sz="4" w:space="0" w:color="auto"/>
            </w:tcBorders>
          </w:tcPr>
          <w:p w14:paraId="121EB13D" w14:textId="77777777" w:rsidR="00960FF4" w:rsidRPr="00FF7A0B" w:rsidRDefault="00960FF4" w:rsidP="00960FF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Maitinimo laido laikiklis</w:t>
            </w:r>
          </w:p>
        </w:tc>
        <w:tc>
          <w:tcPr>
            <w:tcW w:w="3827" w:type="dxa"/>
            <w:tcBorders>
              <w:top w:val="single" w:sz="4" w:space="0" w:color="auto"/>
              <w:left w:val="single" w:sz="4" w:space="0" w:color="auto"/>
              <w:bottom w:val="single" w:sz="4" w:space="0" w:color="auto"/>
              <w:right w:val="single" w:sz="4" w:space="0" w:color="auto"/>
            </w:tcBorders>
            <w:vAlign w:val="bottom"/>
          </w:tcPr>
          <w:p w14:paraId="3E82205E"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21207A43" w14:textId="56F1C5C8" w:rsidR="00960FF4" w:rsidRPr="00FF7A0B" w:rsidRDefault="002901FA"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Maitinimo laido laikiklis</w:t>
            </w:r>
          </w:p>
        </w:tc>
        <w:tc>
          <w:tcPr>
            <w:tcW w:w="1987" w:type="dxa"/>
            <w:tcBorders>
              <w:top w:val="single" w:sz="4" w:space="0" w:color="000000"/>
              <w:left w:val="single" w:sz="4" w:space="0" w:color="000000"/>
              <w:bottom w:val="single" w:sz="4" w:space="0" w:color="000000"/>
              <w:right w:val="single" w:sz="4" w:space="0" w:color="000000"/>
            </w:tcBorders>
          </w:tcPr>
          <w:p w14:paraId="75FF1415" w14:textId="7B5D6BF9"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55B26F3A" w14:textId="1EB6EA25" w:rsidR="00960FF4" w:rsidRPr="00FF7A0B" w:rsidRDefault="002901FA"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16,17</w:t>
            </w:r>
          </w:p>
        </w:tc>
      </w:tr>
      <w:tr w:rsidR="00960FF4" w:rsidRPr="00F4183B" w14:paraId="21B58152"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9C78E1B"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5.6</w:t>
            </w:r>
          </w:p>
        </w:tc>
        <w:tc>
          <w:tcPr>
            <w:tcW w:w="3548" w:type="dxa"/>
            <w:tcBorders>
              <w:top w:val="single" w:sz="4" w:space="0" w:color="auto"/>
              <w:left w:val="single" w:sz="4" w:space="0" w:color="auto"/>
              <w:bottom w:val="single" w:sz="4" w:space="0" w:color="auto"/>
              <w:right w:val="single" w:sz="4" w:space="0" w:color="auto"/>
            </w:tcBorders>
          </w:tcPr>
          <w:p w14:paraId="77A3AD3F" w14:textId="77777777" w:rsidR="00960FF4" w:rsidRPr="00FF7A0B" w:rsidRDefault="00960FF4" w:rsidP="00960FF4">
            <w:pPr>
              <w:tabs>
                <w:tab w:val="left" w:pos="283"/>
              </w:tabs>
              <w:spacing w:after="0" w:line="240" w:lineRule="auto"/>
              <w:ind w:right="57"/>
              <w:rPr>
                <w:rFonts w:ascii="Trebuchet MS" w:hAnsi="Trebuchet MS" w:cs="Times New Roman"/>
                <w:sz w:val="22"/>
                <w:szCs w:val="22"/>
              </w:rPr>
            </w:pPr>
            <w:r w:rsidRPr="00FF7A0B">
              <w:rPr>
                <w:rFonts w:ascii="Trebuchet MS" w:hAnsi="Trebuchet MS" w:cs="Times New Roman"/>
                <w:sz w:val="22"/>
                <w:szCs w:val="22"/>
              </w:rPr>
              <w:t xml:space="preserve">Monitoriaus laikiklis </w:t>
            </w:r>
          </w:p>
        </w:tc>
        <w:tc>
          <w:tcPr>
            <w:tcW w:w="3827" w:type="dxa"/>
            <w:tcBorders>
              <w:top w:val="single" w:sz="4" w:space="0" w:color="auto"/>
              <w:left w:val="single" w:sz="4" w:space="0" w:color="auto"/>
              <w:bottom w:val="single" w:sz="4" w:space="0" w:color="auto"/>
              <w:right w:val="single" w:sz="4" w:space="0" w:color="auto"/>
            </w:tcBorders>
            <w:vAlign w:val="bottom"/>
          </w:tcPr>
          <w:p w14:paraId="5D3A4B70"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Būtina</w:t>
            </w:r>
          </w:p>
        </w:tc>
        <w:tc>
          <w:tcPr>
            <w:tcW w:w="3541" w:type="dxa"/>
            <w:tcBorders>
              <w:top w:val="single" w:sz="4" w:space="0" w:color="000000"/>
              <w:left w:val="single" w:sz="4" w:space="0" w:color="auto"/>
              <w:bottom w:val="single" w:sz="4" w:space="0" w:color="000000"/>
              <w:right w:val="single" w:sz="4" w:space="0" w:color="000000"/>
            </w:tcBorders>
            <w:vAlign w:val="bottom"/>
          </w:tcPr>
          <w:p w14:paraId="206CE3C7" w14:textId="05A20A65" w:rsidR="00960FF4" w:rsidRPr="00FF7A0B" w:rsidRDefault="002901FA"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Monitoriaus laikiklis</w:t>
            </w:r>
          </w:p>
        </w:tc>
        <w:tc>
          <w:tcPr>
            <w:tcW w:w="1987" w:type="dxa"/>
            <w:tcBorders>
              <w:top w:val="single" w:sz="4" w:space="0" w:color="000000"/>
              <w:left w:val="single" w:sz="4" w:space="0" w:color="000000"/>
              <w:bottom w:val="single" w:sz="4" w:space="0" w:color="000000"/>
              <w:right w:val="single" w:sz="4" w:space="0" w:color="000000"/>
            </w:tcBorders>
          </w:tcPr>
          <w:p w14:paraId="0C6B05D7" w14:textId="1EC1CB6A"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00CBB398" w14:textId="4D4A50B7" w:rsidR="00960FF4" w:rsidRPr="00FF7A0B" w:rsidRDefault="002901FA"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12,17</w:t>
            </w:r>
          </w:p>
        </w:tc>
      </w:tr>
      <w:tr w:rsidR="00960FF4" w:rsidRPr="00F4183B" w14:paraId="58D27ABC" w14:textId="77777777" w:rsidTr="00D66B0E">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B2EFBFC"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5.7</w:t>
            </w:r>
          </w:p>
        </w:tc>
        <w:tc>
          <w:tcPr>
            <w:tcW w:w="3548" w:type="dxa"/>
            <w:tcBorders>
              <w:top w:val="single" w:sz="4" w:space="0" w:color="auto"/>
              <w:left w:val="single" w:sz="4" w:space="0" w:color="auto"/>
              <w:bottom w:val="single" w:sz="4" w:space="0" w:color="auto"/>
              <w:right w:val="single" w:sz="4" w:space="0" w:color="auto"/>
            </w:tcBorders>
          </w:tcPr>
          <w:p w14:paraId="6485C5AE"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 xml:space="preserve">Aukštis </w:t>
            </w:r>
          </w:p>
        </w:tc>
        <w:tc>
          <w:tcPr>
            <w:tcW w:w="3827" w:type="dxa"/>
            <w:tcBorders>
              <w:top w:val="single" w:sz="4" w:space="0" w:color="auto"/>
              <w:left w:val="single" w:sz="4" w:space="0" w:color="auto"/>
              <w:bottom w:val="single" w:sz="4" w:space="0" w:color="auto"/>
              <w:right w:val="single" w:sz="4" w:space="0" w:color="auto"/>
            </w:tcBorders>
            <w:vAlign w:val="bottom"/>
          </w:tcPr>
          <w:p w14:paraId="7AFD7F2C" w14:textId="77777777" w:rsidR="00960FF4" w:rsidRPr="00FF7A0B" w:rsidRDefault="00960FF4" w:rsidP="00960FF4">
            <w:pPr>
              <w:spacing w:after="0" w:line="240" w:lineRule="auto"/>
              <w:rPr>
                <w:rFonts w:ascii="Trebuchet MS" w:hAnsi="Trebuchet MS" w:cs="Times New Roman"/>
                <w:sz w:val="22"/>
                <w:szCs w:val="22"/>
              </w:rPr>
            </w:pPr>
            <w:r w:rsidRPr="00FF7A0B">
              <w:rPr>
                <w:rFonts w:ascii="Trebuchet MS" w:hAnsi="Trebuchet MS" w:cs="Times New Roman"/>
                <w:sz w:val="22"/>
                <w:szCs w:val="22"/>
              </w:rPr>
              <w:t>1300±20 mm</w:t>
            </w:r>
          </w:p>
        </w:tc>
        <w:tc>
          <w:tcPr>
            <w:tcW w:w="3541" w:type="dxa"/>
            <w:tcBorders>
              <w:top w:val="single" w:sz="4" w:space="0" w:color="000000"/>
              <w:left w:val="single" w:sz="4" w:space="0" w:color="auto"/>
              <w:bottom w:val="single" w:sz="4" w:space="0" w:color="000000"/>
              <w:right w:val="single" w:sz="4" w:space="0" w:color="000000"/>
            </w:tcBorders>
            <w:vAlign w:val="bottom"/>
          </w:tcPr>
          <w:p w14:paraId="6A04A874" w14:textId="6F85AA18" w:rsidR="00960FF4" w:rsidRPr="00FF7A0B" w:rsidRDefault="00960FF4" w:rsidP="00960FF4">
            <w:pPr>
              <w:spacing w:after="0" w:line="240" w:lineRule="auto"/>
              <w:ind w:hanging="5"/>
              <w:rPr>
                <w:rFonts w:ascii="Trebuchet MS" w:eastAsia="Calibri" w:hAnsi="Trebuchet MS" w:cs="Arial"/>
                <w:i/>
                <w:sz w:val="22"/>
                <w:szCs w:val="22"/>
              </w:rPr>
            </w:pPr>
            <w:r w:rsidRPr="00FF7A0B">
              <w:rPr>
                <w:rFonts w:ascii="Trebuchet MS" w:hAnsi="Trebuchet MS" w:cs="Times New Roman"/>
                <w:sz w:val="22"/>
                <w:szCs w:val="22"/>
              </w:rPr>
              <w:t>13</w:t>
            </w:r>
            <w:r w:rsidR="002901FA">
              <w:rPr>
                <w:rFonts w:ascii="Trebuchet MS" w:hAnsi="Trebuchet MS" w:cs="Times New Roman"/>
                <w:sz w:val="22"/>
                <w:szCs w:val="22"/>
              </w:rPr>
              <w:t>1</w:t>
            </w:r>
            <w:r w:rsidRPr="00FF7A0B">
              <w:rPr>
                <w:rFonts w:ascii="Trebuchet MS" w:hAnsi="Trebuchet MS" w:cs="Times New Roman"/>
                <w:sz w:val="22"/>
                <w:szCs w:val="22"/>
              </w:rPr>
              <w:t>0 mm</w:t>
            </w:r>
          </w:p>
        </w:tc>
        <w:tc>
          <w:tcPr>
            <w:tcW w:w="1987" w:type="dxa"/>
            <w:tcBorders>
              <w:top w:val="single" w:sz="4" w:space="0" w:color="000000"/>
              <w:left w:val="single" w:sz="4" w:space="0" w:color="000000"/>
              <w:bottom w:val="single" w:sz="4" w:space="0" w:color="000000"/>
              <w:right w:val="single" w:sz="4" w:space="0" w:color="000000"/>
            </w:tcBorders>
          </w:tcPr>
          <w:p w14:paraId="4FBF5284" w14:textId="64D909C1" w:rsidR="00960FF4" w:rsidRPr="00FF7A0B" w:rsidRDefault="00960FF4" w:rsidP="00960FF4">
            <w:pPr>
              <w:spacing w:after="0" w:line="240" w:lineRule="auto"/>
              <w:ind w:hanging="120"/>
              <w:jc w:val="center"/>
              <w:rPr>
                <w:rFonts w:ascii="Trebuchet MS" w:eastAsia="Calibri" w:hAnsi="Trebuchet MS" w:cs="Arial"/>
                <w:i/>
                <w:sz w:val="22"/>
                <w:szCs w:val="22"/>
              </w:rPr>
            </w:pPr>
            <w:r w:rsidRPr="009771FF">
              <w:t>Katalogas Cysto.pdf</w:t>
            </w:r>
          </w:p>
        </w:tc>
        <w:tc>
          <w:tcPr>
            <w:tcW w:w="1298" w:type="dxa"/>
            <w:tcBorders>
              <w:top w:val="single" w:sz="4" w:space="0" w:color="000000"/>
              <w:left w:val="single" w:sz="4" w:space="0" w:color="000000"/>
              <w:bottom w:val="single" w:sz="4" w:space="0" w:color="000000"/>
              <w:right w:val="single" w:sz="4" w:space="0" w:color="000000"/>
            </w:tcBorders>
          </w:tcPr>
          <w:p w14:paraId="79CD6CC3" w14:textId="1A5C6DEC" w:rsidR="00960FF4" w:rsidRPr="00FF7A0B" w:rsidRDefault="002901FA" w:rsidP="00960FF4">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12</w:t>
            </w:r>
          </w:p>
        </w:tc>
      </w:tr>
    </w:tbl>
    <w:p w14:paraId="7A8FBD55" w14:textId="3B129697" w:rsidR="00AD28D8" w:rsidRDefault="00AD28D8" w:rsidP="00AD28D8">
      <w:pPr>
        <w:keepNext/>
        <w:rPr>
          <w:rFonts w:ascii="Trebuchet MS" w:eastAsia="Calibri" w:hAnsi="Trebuchet MS" w:cs="Arial"/>
          <w:b/>
        </w:rPr>
      </w:pPr>
    </w:p>
    <w:p w14:paraId="23506889" w14:textId="41948A70" w:rsidR="009A0377" w:rsidRPr="009A0377" w:rsidRDefault="009A0377" w:rsidP="009A0377">
      <w:pPr>
        <w:keepNext/>
        <w:ind w:left="284"/>
        <w:rPr>
          <w:rFonts w:ascii="Trebuchet MS" w:eastAsia="Calibri" w:hAnsi="Trebuchet MS" w:cs="Arial"/>
          <w:b/>
        </w:rPr>
      </w:pPr>
      <w:r w:rsidRPr="009A0377">
        <w:rPr>
          <w:rFonts w:ascii="Trebuchet MS" w:eastAsia="Calibri" w:hAnsi="Trebuchet MS" w:cs="Arial"/>
          <w:b/>
        </w:rPr>
        <w:t>Kokybės kriterijai:</w:t>
      </w:r>
    </w:p>
    <w:p w14:paraId="5EC722F0" w14:textId="77777777" w:rsidR="009A0377" w:rsidRPr="009A0377" w:rsidRDefault="009A0377" w:rsidP="009A0377">
      <w:pPr>
        <w:keepNext/>
        <w:spacing w:after="0" w:line="240" w:lineRule="auto"/>
        <w:jc w:val="right"/>
        <w:rPr>
          <w:rFonts w:ascii="Trebuchet MS" w:eastAsia="Calibri" w:hAnsi="Trebuchet MS" w:cs="Arial"/>
          <w:b/>
        </w:rPr>
      </w:pPr>
      <w:r w:rsidRPr="009A0377">
        <w:rPr>
          <w:rFonts w:ascii="Trebuchet MS" w:eastAsia="Calibri" w:hAnsi="Trebuchet MS" w:cs="Arial"/>
          <w:b/>
        </w:rPr>
        <w:t>2 lentelė</w:t>
      </w:r>
    </w:p>
    <w:tbl>
      <w:tblPr>
        <w:tblStyle w:val="TableGrid33"/>
        <w:tblW w:w="5163" w:type="pct"/>
        <w:tblInd w:w="-118" w:type="dxa"/>
        <w:tblLayout w:type="fixed"/>
        <w:tblLook w:val="01E0" w:firstRow="1" w:lastRow="1" w:firstColumn="1" w:lastColumn="1" w:noHBand="0" w:noVBand="0"/>
      </w:tblPr>
      <w:tblGrid>
        <w:gridCol w:w="991"/>
        <w:gridCol w:w="4444"/>
        <w:gridCol w:w="1504"/>
        <w:gridCol w:w="1305"/>
        <w:gridCol w:w="2633"/>
        <w:gridCol w:w="1875"/>
        <w:gridCol w:w="1875"/>
      </w:tblGrid>
      <w:tr w:rsidR="00AD28D8" w:rsidRPr="00F4183B" w14:paraId="6A5E3267" w14:textId="77777777" w:rsidTr="00645C3A">
        <w:trPr>
          <w:trHeight w:val="34"/>
        </w:trPr>
        <w:tc>
          <w:tcPr>
            <w:tcW w:w="339" w:type="pct"/>
            <w:vMerge w:val="restart"/>
            <w:shd w:val="clear" w:color="auto" w:fill="D9E2F3" w:themeFill="accent1" w:themeFillTint="33"/>
          </w:tcPr>
          <w:p w14:paraId="63B12875" w14:textId="77777777" w:rsidR="00AD28D8" w:rsidRPr="00F4183B" w:rsidRDefault="00AD28D8" w:rsidP="00645C3A">
            <w:pPr>
              <w:keepNext/>
              <w:jc w:val="center"/>
              <w:rPr>
                <w:rFonts w:ascii="Trebuchet MS" w:eastAsia="Calibri" w:hAnsi="Trebuchet MS" w:cs="Arial"/>
                <w:b/>
              </w:rPr>
            </w:pPr>
            <w:r w:rsidRPr="00F4183B">
              <w:rPr>
                <w:rFonts w:ascii="Trebuchet MS" w:eastAsia="Calibri" w:hAnsi="Trebuchet MS" w:cs="Arial"/>
                <w:b/>
              </w:rPr>
              <w:t>Eil. Nr.</w:t>
            </w:r>
          </w:p>
        </w:tc>
        <w:tc>
          <w:tcPr>
            <w:tcW w:w="1519" w:type="pct"/>
            <w:vMerge w:val="restart"/>
            <w:shd w:val="clear" w:color="auto" w:fill="D9E2F3" w:themeFill="accent1" w:themeFillTint="33"/>
          </w:tcPr>
          <w:p w14:paraId="1E6A01DF" w14:textId="77777777" w:rsidR="00AD28D8" w:rsidRPr="00F4183B" w:rsidRDefault="00AD28D8" w:rsidP="00645C3A">
            <w:pPr>
              <w:keepNext/>
              <w:jc w:val="center"/>
              <w:rPr>
                <w:rFonts w:ascii="Trebuchet MS" w:eastAsia="Calibri" w:hAnsi="Trebuchet MS" w:cs="Arial"/>
                <w:b/>
              </w:rPr>
            </w:pPr>
            <w:r w:rsidRPr="00F4183B">
              <w:rPr>
                <w:rFonts w:ascii="Trebuchet MS" w:eastAsia="Calibri" w:hAnsi="Trebuchet MS" w:cs="Arial"/>
                <w:b/>
              </w:rPr>
              <w:t>Kriterijaus (Q</w:t>
            </w:r>
            <w:r w:rsidRPr="00F4183B">
              <w:rPr>
                <w:rFonts w:ascii="Trebuchet MS" w:eastAsia="Calibri" w:hAnsi="Trebuchet MS" w:cs="Arial"/>
                <w:b/>
                <w:vertAlign w:val="subscript"/>
              </w:rPr>
              <w:t>i</w:t>
            </w:r>
            <w:r w:rsidRPr="00F4183B">
              <w:rPr>
                <w:rFonts w:ascii="Trebuchet MS" w:eastAsia="Calibri" w:hAnsi="Trebuchet MS" w:cs="Arial"/>
                <w:b/>
              </w:rPr>
              <w:t>) parametrai</w:t>
            </w:r>
          </w:p>
        </w:tc>
        <w:tc>
          <w:tcPr>
            <w:tcW w:w="960" w:type="pct"/>
            <w:gridSpan w:val="2"/>
            <w:vMerge w:val="restart"/>
            <w:shd w:val="clear" w:color="auto" w:fill="D9E2F3" w:themeFill="accent1" w:themeFillTint="33"/>
          </w:tcPr>
          <w:p w14:paraId="63D69B08" w14:textId="77777777" w:rsidR="00AD28D8" w:rsidRPr="00F4183B" w:rsidRDefault="00AD28D8" w:rsidP="00645C3A">
            <w:pPr>
              <w:keepNext/>
              <w:jc w:val="center"/>
              <w:rPr>
                <w:rFonts w:ascii="Trebuchet MS" w:eastAsia="Calibri" w:hAnsi="Trebuchet MS" w:cs="Arial"/>
                <w:b/>
              </w:rPr>
            </w:pPr>
            <w:r w:rsidRPr="00F4183B">
              <w:rPr>
                <w:rFonts w:ascii="Trebuchet MS" w:eastAsia="Calibri" w:hAnsi="Trebuchet MS" w:cs="Arial"/>
                <w:b/>
                <w:bCs/>
              </w:rPr>
              <w:t>Kriterijaus lyginamasis svoris ekonominio naudingumo įvertinime</w:t>
            </w:r>
          </w:p>
        </w:tc>
        <w:tc>
          <w:tcPr>
            <w:tcW w:w="2182" w:type="pct"/>
            <w:gridSpan w:val="3"/>
            <w:shd w:val="clear" w:color="auto" w:fill="D9E2F3" w:themeFill="accent1" w:themeFillTint="33"/>
          </w:tcPr>
          <w:p w14:paraId="3B0665A3" w14:textId="77777777" w:rsidR="00AD28D8" w:rsidRPr="00F4183B" w:rsidRDefault="00AD28D8" w:rsidP="00645C3A">
            <w:pPr>
              <w:keepNext/>
              <w:widowControl w:val="0"/>
              <w:suppressAutoHyphens/>
              <w:snapToGrid w:val="0"/>
              <w:jc w:val="center"/>
              <w:rPr>
                <w:rFonts w:ascii="Trebuchet MS" w:eastAsia="Andale Sans UI" w:hAnsi="Trebuchet MS" w:cs="Arial"/>
                <w:b/>
                <w:lang w:eastAsia="zh-CN"/>
              </w:rPr>
            </w:pPr>
            <w:r w:rsidRPr="00F4183B">
              <w:rPr>
                <w:rFonts w:ascii="Trebuchet MS" w:eastAsia="Andale Sans UI" w:hAnsi="Trebuchet MS" w:cs="Arial"/>
                <w:b/>
                <w:bCs/>
                <w:lang w:eastAsia="zh-CN"/>
              </w:rPr>
              <w:t>Atitikimas kokybiniams reikalavimams.</w:t>
            </w:r>
          </w:p>
          <w:p w14:paraId="7F75EEFC" w14:textId="77777777" w:rsidR="00AD28D8" w:rsidRPr="00F4183B" w:rsidRDefault="00AD28D8" w:rsidP="00645C3A">
            <w:pPr>
              <w:keepNext/>
              <w:jc w:val="center"/>
              <w:rPr>
                <w:rFonts w:ascii="Trebuchet MS" w:eastAsia="Calibri" w:hAnsi="Trebuchet MS" w:cs="Arial"/>
                <w:b/>
              </w:rPr>
            </w:pPr>
            <w:r w:rsidRPr="00F4183B">
              <w:rPr>
                <w:rFonts w:ascii="Trebuchet MS" w:eastAsia="Andale Sans UI" w:hAnsi="Trebuchet MS" w:cs="Arial"/>
                <w:b/>
                <w:bCs/>
                <w:lang w:eastAsia="zh-CN"/>
              </w:rPr>
              <w:t>Nuoroda į pridedamus, prekės atitikimą papildomoms charakteristikoms įrodančius, dokumentus (bukletų, techninių aprašų puslapių Nr.)</w:t>
            </w:r>
          </w:p>
        </w:tc>
      </w:tr>
      <w:tr w:rsidR="00AD28D8" w:rsidRPr="00F4183B" w14:paraId="49275FD7" w14:textId="77777777" w:rsidTr="00645C3A">
        <w:trPr>
          <w:trHeight w:val="34"/>
        </w:trPr>
        <w:tc>
          <w:tcPr>
            <w:tcW w:w="339" w:type="pct"/>
            <w:vMerge/>
            <w:shd w:val="clear" w:color="auto" w:fill="D9E2F3" w:themeFill="accent1" w:themeFillTint="33"/>
          </w:tcPr>
          <w:p w14:paraId="3AC0992C" w14:textId="77777777" w:rsidR="00AD28D8" w:rsidRPr="00F4183B" w:rsidRDefault="00AD28D8" w:rsidP="00645C3A">
            <w:pPr>
              <w:keepNext/>
              <w:jc w:val="center"/>
              <w:rPr>
                <w:rFonts w:ascii="Trebuchet MS" w:eastAsia="Calibri" w:hAnsi="Trebuchet MS" w:cs="Arial"/>
                <w:b/>
              </w:rPr>
            </w:pPr>
          </w:p>
        </w:tc>
        <w:tc>
          <w:tcPr>
            <w:tcW w:w="1519" w:type="pct"/>
            <w:vMerge/>
            <w:shd w:val="clear" w:color="auto" w:fill="D9E2F3" w:themeFill="accent1" w:themeFillTint="33"/>
          </w:tcPr>
          <w:p w14:paraId="09C0FB37" w14:textId="77777777" w:rsidR="00AD28D8" w:rsidRPr="00F4183B" w:rsidRDefault="00AD28D8" w:rsidP="00645C3A">
            <w:pPr>
              <w:keepNext/>
              <w:jc w:val="center"/>
              <w:rPr>
                <w:rFonts w:ascii="Trebuchet MS" w:eastAsia="Calibri" w:hAnsi="Trebuchet MS" w:cs="Arial"/>
                <w:b/>
                <w:bCs/>
              </w:rPr>
            </w:pPr>
          </w:p>
        </w:tc>
        <w:tc>
          <w:tcPr>
            <w:tcW w:w="960" w:type="pct"/>
            <w:gridSpan w:val="2"/>
            <w:vMerge/>
            <w:shd w:val="clear" w:color="auto" w:fill="D9E2F3" w:themeFill="accent1" w:themeFillTint="33"/>
          </w:tcPr>
          <w:p w14:paraId="4B72125F" w14:textId="77777777" w:rsidR="00AD28D8" w:rsidRPr="00F4183B" w:rsidRDefault="00AD28D8" w:rsidP="00645C3A">
            <w:pPr>
              <w:keepNext/>
              <w:jc w:val="center"/>
              <w:rPr>
                <w:rFonts w:ascii="Trebuchet MS" w:eastAsia="Calibri" w:hAnsi="Trebuchet MS" w:cs="Arial"/>
                <w:b/>
              </w:rPr>
            </w:pPr>
          </w:p>
        </w:tc>
        <w:tc>
          <w:tcPr>
            <w:tcW w:w="900" w:type="pct"/>
            <w:vMerge w:val="restart"/>
            <w:shd w:val="clear" w:color="auto" w:fill="D9E2F3" w:themeFill="accent1" w:themeFillTint="33"/>
          </w:tcPr>
          <w:p w14:paraId="7237927C" w14:textId="77777777" w:rsidR="00AD28D8" w:rsidRPr="00F4183B" w:rsidRDefault="00AD28D8" w:rsidP="00645C3A">
            <w:pPr>
              <w:keepNext/>
              <w:jc w:val="center"/>
              <w:rPr>
                <w:rFonts w:ascii="Trebuchet MS" w:eastAsia="Calibri" w:hAnsi="Trebuchet MS" w:cs="Arial"/>
                <w:b/>
                <w:i/>
              </w:rPr>
            </w:pPr>
            <w:r w:rsidRPr="00F4183B">
              <w:rPr>
                <w:rFonts w:ascii="Trebuchet MS" w:eastAsia="Calibri" w:hAnsi="Trebuchet MS" w:cs="Arial"/>
                <w:b/>
              </w:rPr>
              <w:t>Siūlomos prekės techniniai parametrai</w:t>
            </w:r>
          </w:p>
        </w:tc>
        <w:tc>
          <w:tcPr>
            <w:tcW w:w="1282" w:type="pct"/>
            <w:gridSpan w:val="2"/>
            <w:shd w:val="clear" w:color="auto" w:fill="D9E2F3" w:themeFill="accent1" w:themeFillTint="33"/>
          </w:tcPr>
          <w:p w14:paraId="58FBA64B" w14:textId="77777777" w:rsidR="00AD28D8" w:rsidRPr="00F4183B" w:rsidRDefault="00AD28D8" w:rsidP="00645C3A">
            <w:pPr>
              <w:keepNext/>
              <w:jc w:val="center"/>
              <w:rPr>
                <w:rFonts w:ascii="Trebuchet MS" w:eastAsia="Calibri" w:hAnsi="Trebuchet MS" w:cs="Arial"/>
                <w:b/>
                <w:i/>
              </w:rPr>
            </w:pPr>
            <w:r w:rsidRPr="00F4183B">
              <w:rPr>
                <w:rFonts w:ascii="Trebuchet MS" w:eastAsia="Calibri" w:hAnsi="Trebuchet MS" w:cs="Arial"/>
                <w:b/>
                <w:bCs/>
              </w:rPr>
              <w:t>Pasiūlymo dokumentai, patvirtinantys siūlomos prekės techninius parametrus</w:t>
            </w:r>
          </w:p>
        </w:tc>
      </w:tr>
      <w:tr w:rsidR="00AD28D8" w:rsidRPr="00F4183B" w14:paraId="7B5A637B" w14:textId="77777777" w:rsidTr="00645C3A">
        <w:trPr>
          <w:trHeight w:val="34"/>
        </w:trPr>
        <w:tc>
          <w:tcPr>
            <w:tcW w:w="339" w:type="pct"/>
            <w:vMerge/>
            <w:shd w:val="clear" w:color="auto" w:fill="D9E2F3" w:themeFill="accent1" w:themeFillTint="33"/>
          </w:tcPr>
          <w:p w14:paraId="069497B8" w14:textId="77777777" w:rsidR="00AD28D8" w:rsidRPr="00F4183B" w:rsidRDefault="00AD28D8" w:rsidP="00645C3A">
            <w:pPr>
              <w:keepNext/>
              <w:jc w:val="center"/>
              <w:rPr>
                <w:rFonts w:ascii="Trebuchet MS" w:eastAsia="Calibri" w:hAnsi="Trebuchet MS" w:cs="Arial"/>
                <w:b/>
              </w:rPr>
            </w:pPr>
          </w:p>
        </w:tc>
        <w:tc>
          <w:tcPr>
            <w:tcW w:w="1519" w:type="pct"/>
            <w:vMerge/>
            <w:shd w:val="clear" w:color="auto" w:fill="D9E2F3" w:themeFill="accent1" w:themeFillTint="33"/>
          </w:tcPr>
          <w:p w14:paraId="0D8D34CE" w14:textId="77777777" w:rsidR="00AD28D8" w:rsidRPr="00F4183B" w:rsidRDefault="00AD28D8" w:rsidP="00645C3A">
            <w:pPr>
              <w:keepNext/>
              <w:jc w:val="center"/>
              <w:rPr>
                <w:rFonts w:ascii="Trebuchet MS" w:eastAsia="Calibri" w:hAnsi="Trebuchet MS" w:cs="Arial"/>
                <w:b/>
                <w:bCs/>
              </w:rPr>
            </w:pPr>
          </w:p>
        </w:tc>
        <w:tc>
          <w:tcPr>
            <w:tcW w:w="960" w:type="pct"/>
            <w:gridSpan w:val="2"/>
            <w:vMerge/>
            <w:shd w:val="clear" w:color="auto" w:fill="D9E2F3" w:themeFill="accent1" w:themeFillTint="33"/>
          </w:tcPr>
          <w:p w14:paraId="7D2F76D5" w14:textId="77777777" w:rsidR="00AD28D8" w:rsidRPr="00F4183B" w:rsidRDefault="00AD28D8" w:rsidP="00645C3A">
            <w:pPr>
              <w:keepNext/>
              <w:jc w:val="center"/>
              <w:rPr>
                <w:rFonts w:ascii="Trebuchet MS" w:eastAsia="Calibri" w:hAnsi="Trebuchet MS" w:cs="Arial"/>
                <w:b/>
              </w:rPr>
            </w:pPr>
          </w:p>
        </w:tc>
        <w:tc>
          <w:tcPr>
            <w:tcW w:w="900" w:type="pct"/>
            <w:vMerge/>
            <w:shd w:val="clear" w:color="auto" w:fill="D9E2F3" w:themeFill="accent1" w:themeFillTint="33"/>
          </w:tcPr>
          <w:p w14:paraId="20EECBD5" w14:textId="77777777" w:rsidR="00AD28D8" w:rsidRPr="00F4183B" w:rsidRDefault="00AD28D8" w:rsidP="00645C3A">
            <w:pPr>
              <w:keepNext/>
              <w:jc w:val="center"/>
              <w:rPr>
                <w:rFonts w:ascii="Trebuchet MS" w:eastAsia="Calibri" w:hAnsi="Trebuchet MS" w:cs="Arial"/>
                <w:b/>
                <w:i/>
              </w:rPr>
            </w:pPr>
          </w:p>
        </w:tc>
        <w:tc>
          <w:tcPr>
            <w:tcW w:w="641" w:type="pct"/>
            <w:shd w:val="clear" w:color="auto" w:fill="D9E2F3" w:themeFill="accent1" w:themeFillTint="33"/>
          </w:tcPr>
          <w:p w14:paraId="040E6700" w14:textId="77777777" w:rsidR="00AD28D8" w:rsidRPr="00F4183B" w:rsidRDefault="00AD28D8" w:rsidP="00645C3A">
            <w:pPr>
              <w:keepNext/>
              <w:jc w:val="center"/>
              <w:rPr>
                <w:rFonts w:ascii="Trebuchet MS" w:eastAsia="Calibri" w:hAnsi="Trebuchet MS" w:cs="Arial"/>
                <w:b/>
                <w:i/>
              </w:rPr>
            </w:pPr>
            <w:r w:rsidRPr="00F4183B">
              <w:rPr>
                <w:rFonts w:ascii="Trebuchet MS" w:eastAsia="Calibri" w:hAnsi="Trebuchet MS" w:cs="Arial"/>
                <w:b/>
                <w:bCs/>
              </w:rPr>
              <w:t>Dokumento pavadinimas</w:t>
            </w:r>
          </w:p>
        </w:tc>
        <w:tc>
          <w:tcPr>
            <w:tcW w:w="641" w:type="pct"/>
            <w:shd w:val="clear" w:color="auto" w:fill="D9E2F3" w:themeFill="accent1" w:themeFillTint="33"/>
          </w:tcPr>
          <w:p w14:paraId="37921C74" w14:textId="77777777" w:rsidR="00AD28D8" w:rsidRPr="00F4183B" w:rsidRDefault="00AD28D8" w:rsidP="00645C3A">
            <w:pPr>
              <w:keepNext/>
              <w:jc w:val="center"/>
              <w:rPr>
                <w:rFonts w:ascii="Trebuchet MS" w:eastAsia="Calibri" w:hAnsi="Trebuchet MS" w:cs="Arial"/>
                <w:b/>
                <w:i/>
              </w:rPr>
            </w:pPr>
            <w:r w:rsidRPr="00F4183B">
              <w:rPr>
                <w:rFonts w:ascii="Trebuchet MS" w:eastAsia="Calibri" w:hAnsi="Trebuchet MS" w:cs="Arial"/>
                <w:b/>
                <w:bCs/>
              </w:rPr>
              <w:t>Dokumento lapo numeris</w:t>
            </w:r>
          </w:p>
        </w:tc>
      </w:tr>
      <w:tr w:rsidR="002901FA" w:rsidRPr="00F4183B" w14:paraId="154895B9" w14:textId="77777777" w:rsidTr="00645C3A">
        <w:trPr>
          <w:trHeight w:val="34"/>
        </w:trPr>
        <w:tc>
          <w:tcPr>
            <w:tcW w:w="339" w:type="pct"/>
            <w:vMerge w:val="restart"/>
          </w:tcPr>
          <w:p w14:paraId="55A7619D" w14:textId="77777777" w:rsidR="002901FA" w:rsidRPr="00F4183B" w:rsidRDefault="002901FA" w:rsidP="002901FA">
            <w:pPr>
              <w:keepNext/>
              <w:jc w:val="center"/>
              <w:rPr>
                <w:rFonts w:ascii="Trebuchet MS" w:eastAsia="Calibri" w:hAnsi="Trebuchet MS" w:cs="Arial"/>
              </w:rPr>
            </w:pPr>
            <w:r w:rsidRPr="00F4183B">
              <w:rPr>
                <w:rFonts w:ascii="Trebuchet MS" w:eastAsia="Calibri" w:hAnsi="Trebuchet MS" w:cs="Arial"/>
              </w:rPr>
              <w:t>1.</w:t>
            </w:r>
          </w:p>
        </w:tc>
        <w:tc>
          <w:tcPr>
            <w:tcW w:w="1519" w:type="pct"/>
            <w:vMerge w:val="restart"/>
            <w:tcBorders>
              <w:top w:val="single" w:sz="4" w:space="0" w:color="auto"/>
              <w:left w:val="single" w:sz="4" w:space="0" w:color="auto"/>
              <w:bottom w:val="single" w:sz="4" w:space="0" w:color="auto"/>
              <w:right w:val="single" w:sz="4" w:space="0" w:color="auto"/>
            </w:tcBorders>
          </w:tcPr>
          <w:p w14:paraId="1158AEA9" w14:textId="64FD15AD" w:rsidR="002901FA" w:rsidRPr="005F021D" w:rsidRDefault="002901FA" w:rsidP="002901FA">
            <w:pPr>
              <w:keepNext/>
              <w:rPr>
                <w:rFonts w:ascii="Trebuchet MS" w:eastAsia="Calibri" w:hAnsi="Trebuchet MS" w:cs="Arial"/>
                <w:bCs/>
                <w:sz w:val="22"/>
                <w:szCs w:val="22"/>
              </w:rPr>
            </w:pPr>
            <w:r>
              <w:rPr>
                <w:rFonts w:ascii="Trebuchet MS" w:eastAsia="Arial Unicode MS" w:hAnsi="Trebuchet MS"/>
                <w:sz w:val="22"/>
                <w:szCs w:val="22"/>
              </w:rPr>
              <w:t xml:space="preserve">Vaizdo monitoriaus įstrižainė ne mažiau </w:t>
            </w:r>
            <w:r w:rsidRPr="005F021D">
              <w:rPr>
                <w:rFonts w:ascii="Trebuchet MS" w:eastAsia="Arial Unicode MS" w:hAnsi="Trebuchet MS"/>
                <w:sz w:val="22"/>
                <w:szCs w:val="22"/>
              </w:rPr>
              <w:t>30 colių</w:t>
            </w:r>
          </w:p>
        </w:tc>
        <w:tc>
          <w:tcPr>
            <w:tcW w:w="514" w:type="pct"/>
          </w:tcPr>
          <w:p w14:paraId="12314F15" w14:textId="77777777" w:rsidR="002901FA" w:rsidRPr="00F4183B" w:rsidRDefault="002901FA" w:rsidP="002901FA">
            <w:pPr>
              <w:keepNext/>
              <w:jc w:val="center"/>
              <w:rPr>
                <w:rFonts w:ascii="Trebuchet MS" w:eastAsia="Calibri" w:hAnsi="Trebuchet MS" w:cs="Arial"/>
              </w:rPr>
            </w:pPr>
            <w:r w:rsidRPr="00F4183B">
              <w:rPr>
                <w:rFonts w:ascii="Trebuchet MS" w:eastAsia="Calibri" w:hAnsi="Trebuchet MS" w:cs="Arial"/>
              </w:rPr>
              <w:t>Ne</w:t>
            </w:r>
          </w:p>
        </w:tc>
        <w:tc>
          <w:tcPr>
            <w:tcW w:w="446" w:type="pct"/>
          </w:tcPr>
          <w:p w14:paraId="08B38943" w14:textId="77777777" w:rsidR="002901FA" w:rsidRPr="00F4183B" w:rsidRDefault="002901FA" w:rsidP="002901FA">
            <w:pPr>
              <w:keepNext/>
              <w:jc w:val="center"/>
              <w:rPr>
                <w:rFonts w:ascii="Trebuchet MS" w:eastAsia="Calibri" w:hAnsi="Trebuchet MS" w:cs="Arial"/>
              </w:rPr>
            </w:pPr>
            <w:r w:rsidRPr="00F4183B">
              <w:rPr>
                <w:rFonts w:ascii="Trebuchet MS" w:eastAsia="Calibri" w:hAnsi="Trebuchet MS" w:cs="Arial"/>
              </w:rPr>
              <w:t>Taip</w:t>
            </w:r>
          </w:p>
        </w:tc>
        <w:tc>
          <w:tcPr>
            <w:tcW w:w="900" w:type="pct"/>
            <w:vMerge w:val="restart"/>
          </w:tcPr>
          <w:p w14:paraId="6AA57E64" w14:textId="3EC1A1AD" w:rsidR="002901FA" w:rsidRPr="00F4183B" w:rsidRDefault="002901FA" w:rsidP="002901FA">
            <w:pPr>
              <w:keepNext/>
              <w:jc w:val="center"/>
              <w:rPr>
                <w:rFonts w:ascii="Trebuchet MS" w:eastAsia="Calibri" w:hAnsi="Trebuchet MS" w:cs="Arial"/>
                <w:i/>
              </w:rPr>
            </w:pPr>
            <w:r>
              <w:rPr>
                <w:rFonts w:ascii="Trebuchet MS" w:eastAsia="Calibri" w:hAnsi="Trebuchet MS" w:cs="Arial"/>
                <w:i/>
              </w:rPr>
              <w:t>27 coliai</w:t>
            </w:r>
          </w:p>
        </w:tc>
        <w:tc>
          <w:tcPr>
            <w:tcW w:w="641" w:type="pct"/>
            <w:vMerge w:val="restart"/>
          </w:tcPr>
          <w:p w14:paraId="69EEC53A" w14:textId="19749EEE" w:rsidR="002901FA" w:rsidRPr="00F4183B" w:rsidRDefault="002901FA" w:rsidP="002901FA">
            <w:pPr>
              <w:keepNext/>
              <w:jc w:val="center"/>
              <w:rPr>
                <w:rFonts w:ascii="Trebuchet MS" w:eastAsia="Calibri" w:hAnsi="Trebuchet MS" w:cs="Arial"/>
                <w:i/>
              </w:rPr>
            </w:pPr>
            <w:r w:rsidRPr="009771FF">
              <w:t>Katalogas Cysto.pdf</w:t>
            </w:r>
          </w:p>
        </w:tc>
        <w:tc>
          <w:tcPr>
            <w:tcW w:w="641" w:type="pct"/>
            <w:vMerge w:val="restart"/>
          </w:tcPr>
          <w:p w14:paraId="0811286D" w14:textId="22984AE9" w:rsidR="002901FA" w:rsidRPr="00F4183B" w:rsidRDefault="002901FA" w:rsidP="002901FA">
            <w:pPr>
              <w:keepNext/>
              <w:jc w:val="center"/>
              <w:rPr>
                <w:rFonts w:ascii="Trebuchet MS" w:eastAsia="Calibri" w:hAnsi="Trebuchet MS" w:cs="Arial"/>
                <w:i/>
              </w:rPr>
            </w:pPr>
            <w:r w:rsidRPr="00CA335C">
              <w:rPr>
                <w:rFonts w:ascii="Trebuchet MS" w:eastAsia="Calibri" w:hAnsi="Trebuchet MS" w:cs="Arial"/>
                <w:i/>
                <w:sz w:val="22"/>
                <w:szCs w:val="22"/>
              </w:rPr>
              <w:t>2</w:t>
            </w:r>
          </w:p>
        </w:tc>
      </w:tr>
      <w:tr w:rsidR="00AD28D8" w:rsidRPr="00F4183B" w14:paraId="3B725F94" w14:textId="77777777" w:rsidTr="00645C3A">
        <w:trPr>
          <w:trHeight w:val="34"/>
        </w:trPr>
        <w:tc>
          <w:tcPr>
            <w:tcW w:w="339" w:type="pct"/>
            <w:vMerge/>
          </w:tcPr>
          <w:p w14:paraId="1CA48F8F" w14:textId="77777777" w:rsidR="00AD28D8" w:rsidRPr="00F4183B" w:rsidRDefault="00AD28D8" w:rsidP="00645C3A">
            <w:pPr>
              <w:keepNext/>
              <w:jc w:val="center"/>
              <w:rPr>
                <w:rFonts w:ascii="Trebuchet MS" w:eastAsia="Calibri" w:hAnsi="Trebuchet MS" w:cs="Arial"/>
              </w:rPr>
            </w:pPr>
          </w:p>
        </w:tc>
        <w:tc>
          <w:tcPr>
            <w:tcW w:w="1519" w:type="pct"/>
            <w:vMerge/>
            <w:tcBorders>
              <w:top w:val="single" w:sz="4" w:space="0" w:color="auto"/>
              <w:left w:val="single" w:sz="4" w:space="0" w:color="auto"/>
              <w:bottom w:val="single" w:sz="4" w:space="0" w:color="auto"/>
              <w:right w:val="single" w:sz="4" w:space="0" w:color="auto"/>
            </w:tcBorders>
          </w:tcPr>
          <w:p w14:paraId="70242103" w14:textId="77777777" w:rsidR="00AD28D8" w:rsidRPr="005F021D" w:rsidRDefault="00AD28D8" w:rsidP="00645C3A">
            <w:pPr>
              <w:keepNext/>
              <w:rPr>
                <w:rFonts w:ascii="Trebuchet MS" w:eastAsia="Calibri" w:hAnsi="Trebuchet MS" w:cs="Arial"/>
                <w:bCs/>
                <w:sz w:val="22"/>
                <w:szCs w:val="22"/>
              </w:rPr>
            </w:pPr>
          </w:p>
        </w:tc>
        <w:tc>
          <w:tcPr>
            <w:tcW w:w="514" w:type="pct"/>
          </w:tcPr>
          <w:p w14:paraId="3513558B" w14:textId="77777777" w:rsidR="00AD28D8" w:rsidRPr="00F4183B" w:rsidRDefault="00AD28D8" w:rsidP="00645C3A">
            <w:pPr>
              <w:keepNext/>
              <w:jc w:val="center"/>
              <w:rPr>
                <w:rFonts w:ascii="Trebuchet MS" w:eastAsia="Calibri" w:hAnsi="Trebuchet MS" w:cs="Arial"/>
              </w:rPr>
            </w:pPr>
            <w:r w:rsidRPr="00F4183B">
              <w:rPr>
                <w:rFonts w:ascii="Trebuchet MS" w:eastAsia="Calibri" w:hAnsi="Trebuchet MS" w:cs="Arial"/>
              </w:rPr>
              <w:t>0</w:t>
            </w:r>
          </w:p>
        </w:tc>
        <w:tc>
          <w:tcPr>
            <w:tcW w:w="446" w:type="pct"/>
          </w:tcPr>
          <w:p w14:paraId="41C58D3D" w14:textId="132DC630" w:rsidR="00AD28D8" w:rsidRPr="00F4183B" w:rsidRDefault="00257477" w:rsidP="00645C3A">
            <w:pPr>
              <w:keepNext/>
              <w:jc w:val="center"/>
              <w:rPr>
                <w:rFonts w:ascii="Trebuchet MS" w:eastAsia="Calibri" w:hAnsi="Trebuchet MS" w:cs="Arial"/>
              </w:rPr>
            </w:pPr>
            <w:r>
              <w:rPr>
                <w:rFonts w:ascii="Trebuchet MS" w:eastAsia="Calibri" w:hAnsi="Trebuchet MS" w:cs="Arial"/>
              </w:rPr>
              <w:t>2</w:t>
            </w:r>
            <w:r w:rsidR="00AD28D8">
              <w:rPr>
                <w:rFonts w:ascii="Trebuchet MS" w:eastAsia="Calibri" w:hAnsi="Trebuchet MS" w:cs="Arial"/>
              </w:rPr>
              <w:t>5</w:t>
            </w:r>
          </w:p>
        </w:tc>
        <w:tc>
          <w:tcPr>
            <w:tcW w:w="900" w:type="pct"/>
            <w:vMerge/>
          </w:tcPr>
          <w:p w14:paraId="52C82B89" w14:textId="77777777" w:rsidR="00AD28D8" w:rsidRPr="00F4183B" w:rsidRDefault="00AD28D8" w:rsidP="00645C3A">
            <w:pPr>
              <w:keepNext/>
              <w:jc w:val="center"/>
              <w:rPr>
                <w:rFonts w:ascii="Trebuchet MS" w:eastAsia="Calibri" w:hAnsi="Trebuchet MS" w:cs="Arial"/>
                <w:i/>
              </w:rPr>
            </w:pPr>
          </w:p>
        </w:tc>
        <w:tc>
          <w:tcPr>
            <w:tcW w:w="641" w:type="pct"/>
            <w:vMerge/>
          </w:tcPr>
          <w:p w14:paraId="643B0075" w14:textId="77777777" w:rsidR="00AD28D8" w:rsidRPr="00F4183B" w:rsidRDefault="00AD28D8" w:rsidP="00645C3A">
            <w:pPr>
              <w:keepNext/>
              <w:jc w:val="center"/>
              <w:rPr>
                <w:rFonts w:ascii="Trebuchet MS" w:eastAsia="Calibri" w:hAnsi="Trebuchet MS" w:cs="Arial"/>
                <w:i/>
              </w:rPr>
            </w:pPr>
          </w:p>
        </w:tc>
        <w:tc>
          <w:tcPr>
            <w:tcW w:w="641" w:type="pct"/>
            <w:vMerge/>
          </w:tcPr>
          <w:p w14:paraId="468D729A" w14:textId="77777777" w:rsidR="00AD28D8" w:rsidRPr="00F4183B" w:rsidRDefault="00AD28D8" w:rsidP="00645C3A">
            <w:pPr>
              <w:keepNext/>
              <w:jc w:val="center"/>
              <w:rPr>
                <w:rFonts w:ascii="Trebuchet MS" w:eastAsia="Calibri" w:hAnsi="Trebuchet MS" w:cs="Arial"/>
                <w:i/>
              </w:rPr>
            </w:pPr>
          </w:p>
        </w:tc>
      </w:tr>
    </w:tbl>
    <w:p w14:paraId="77B80489" w14:textId="77777777" w:rsidR="00257477" w:rsidRDefault="00257477" w:rsidP="0019167B">
      <w:pPr>
        <w:tabs>
          <w:tab w:val="left" w:pos="993"/>
          <w:tab w:val="left" w:pos="1276"/>
        </w:tabs>
        <w:suppressAutoHyphens/>
        <w:spacing w:after="0" w:line="240" w:lineRule="auto"/>
        <w:ind w:right="5" w:firstLine="567"/>
        <w:contextualSpacing/>
        <w:jc w:val="both"/>
        <w:rPr>
          <w:rFonts w:ascii="Trebuchet MS" w:eastAsia="Trebuchet MS" w:hAnsi="Trebuchet MS" w:cs="Trebuchet MS"/>
          <w:color w:val="000000"/>
          <w:sz w:val="22"/>
          <w:szCs w:val="22"/>
        </w:rPr>
      </w:pPr>
    </w:p>
    <w:p w14:paraId="0DB6F449" w14:textId="78F8B155" w:rsidR="009A0377" w:rsidRPr="009A0377" w:rsidRDefault="009A0377" w:rsidP="0019167B">
      <w:pPr>
        <w:tabs>
          <w:tab w:val="left" w:pos="993"/>
          <w:tab w:val="left" w:pos="1276"/>
        </w:tabs>
        <w:suppressAutoHyphens/>
        <w:spacing w:after="0" w:line="240" w:lineRule="auto"/>
        <w:ind w:right="5" w:firstLine="567"/>
        <w:contextualSpacing/>
        <w:jc w:val="both"/>
        <w:rPr>
          <w:rFonts w:ascii="Trebuchet MS" w:eastAsia="Trebuchet MS" w:hAnsi="Trebuchet MS" w:cs="Trebuchet MS"/>
          <w:color w:val="000000"/>
          <w:sz w:val="22"/>
          <w:szCs w:val="22"/>
        </w:rPr>
      </w:pPr>
      <w:r w:rsidRPr="009A0377">
        <w:rPr>
          <w:rFonts w:ascii="Trebuchet MS" w:eastAsia="Trebuchet MS" w:hAnsi="Trebuchet MS" w:cs="Trebuchet MS"/>
          <w:color w:val="000000"/>
          <w:sz w:val="22"/>
          <w:szCs w:val="22"/>
        </w:rPr>
        <w:t xml:space="preserve">Šis pirkimas laikomas </w:t>
      </w:r>
      <w:bookmarkStart w:id="8" w:name="_Hlk128587134"/>
      <w:r w:rsidRPr="009A0377">
        <w:rPr>
          <w:rFonts w:ascii="Trebuchet MS" w:eastAsia="Trebuchet MS" w:hAnsi="Trebuchet MS" w:cs="Trebuchet MS"/>
          <w:color w:val="000000"/>
          <w:sz w:val="22"/>
          <w:szCs w:val="22"/>
        </w:rPr>
        <w:t xml:space="preserve">žaliuoju pirkimu, nes pirkime taikomas aplinkos apsaugos priemonių įgyvendinimas: </w:t>
      </w:r>
      <w:bookmarkStart w:id="9" w:name="_Hlk128587100"/>
      <w:r w:rsidRPr="009A0377">
        <w:rPr>
          <w:rFonts w:ascii="Trebuchet MS" w:eastAsia="Trebuchet MS" w:hAnsi="Trebuchet MS" w:cs="Trebuchet MS"/>
          <w:color w:val="000000"/>
          <w:sz w:val="22"/>
          <w:szCs w:val="22"/>
        </w:rPr>
        <w:t xml:space="preserve">vadovaujantis Aplinkos apsaugos kriterijų taikymo, vykdant žaliuosius pirkimus, tvarkos aprašo, patvirtinto LR aplinkos ministro 2011 m. birželio 28 d. įsakymu Nr. D1-508, 4.4.4. papunkčiu, </w:t>
      </w:r>
      <w:bookmarkStart w:id="10" w:name="_Hlk128587061"/>
      <w:r w:rsidRPr="009A0377">
        <w:rPr>
          <w:rFonts w:ascii="Trebuchet MS" w:eastAsia="Trebuchet MS" w:hAnsi="Trebuchet MS" w:cs="Trebuchet MS"/>
          <w:color w:val="000000"/>
          <w:sz w:val="22"/>
          <w:szCs w:val="22"/>
        </w:rPr>
        <w:t>prekėms nustatomas aplinkos apsaugos kriterijus</w:t>
      </w:r>
      <w:bookmarkEnd w:id="10"/>
      <w:r w:rsidRPr="009A0377">
        <w:rPr>
          <w:rFonts w:ascii="Trebuchet MS" w:eastAsia="Trebuchet MS" w:hAnsi="Trebuchet MS" w:cs="Trebuchet MS"/>
          <w:color w:val="000000"/>
          <w:sz w:val="22"/>
          <w:szCs w:val="22"/>
        </w:rPr>
        <w:t>, kaip nurodyta aprašo 4.4.4.4., 4.4.4.5., 6. punktuose:</w:t>
      </w:r>
    </w:p>
    <w:bookmarkEnd w:id="8"/>
    <w:bookmarkEnd w:id="9"/>
    <w:p w14:paraId="3EC63B1C" w14:textId="77777777" w:rsidR="009A0377" w:rsidRPr="009A0377" w:rsidRDefault="009A0377" w:rsidP="009A0377">
      <w:pPr>
        <w:spacing w:after="0" w:line="240" w:lineRule="auto"/>
        <w:ind w:right="5" w:firstLine="350"/>
        <w:jc w:val="center"/>
        <w:rPr>
          <w:rFonts w:ascii="Trebuchet MS" w:eastAsia="Trebuchet MS" w:hAnsi="Trebuchet MS" w:cs="Trebuchet MS"/>
          <w:b/>
          <w:color w:val="000000"/>
          <w:sz w:val="22"/>
          <w:szCs w:val="22"/>
        </w:rPr>
      </w:pPr>
    </w:p>
    <w:tbl>
      <w:tblPr>
        <w:tblStyle w:val="TableGrid33"/>
        <w:tblW w:w="5052" w:type="pct"/>
        <w:tblInd w:w="0" w:type="dxa"/>
        <w:tblLook w:val="04A0" w:firstRow="1" w:lastRow="0" w:firstColumn="1" w:lastColumn="0" w:noHBand="0" w:noVBand="1"/>
      </w:tblPr>
      <w:tblGrid>
        <w:gridCol w:w="7156"/>
        <w:gridCol w:w="7156"/>
      </w:tblGrid>
      <w:tr w:rsidR="009A0377" w:rsidRPr="009A0377" w14:paraId="1D9C31E6" w14:textId="77777777" w:rsidTr="003E491B">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D6698D" w14:textId="77777777" w:rsidR="009A0377" w:rsidRPr="009A0377" w:rsidRDefault="009A0377" w:rsidP="009A0377">
            <w:pPr>
              <w:keepNext/>
              <w:spacing w:before="100" w:beforeAutospacing="1" w:after="100" w:afterAutospacing="1" w:line="254" w:lineRule="auto"/>
              <w:ind w:right="5" w:firstLine="350"/>
              <w:jc w:val="center"/>
              <w:rPr>
                <w:rFonts w:ascii="Trebuchet MS" w:hAnsi="Trebuchet MS" w:cs="Trebuchet MS"/>
                <w:b/>
                <w:bCs/>
                <w:color w:val="000000"/>
                <w:sz w:val="22"/>
                <w:szCs w:val="22"/>
                <w:lang w:eastAsia="en-US"/>
              </w:rPr>
            </w:pPr>
            <w:r w:rsidRPr="009A0377">
              <w:rPr>
                <w:rFonts w:ascii="Trebuchet MS" w:hAnsi="Trebuchet MS" w:cs="Trebuchet MS"/>
                <w:b/>
                <w:bCs/>
                <w:color w:val="000000"/>
                <w:sz w:val="22"/>
                <w:szCs w:val="22"/>
                <w:lang w:eastAsia="en-US"/>
              </w:rPr>
              <w:t>A</w:t>
            </w:r>
            <w:r w:rsidRPr="009A0377">
              <w:rPr>
                <w:rFonts w:ascii="Trebuchet MS" w:hAnsi="Trebuchet MS" w:cs="Trebuchet MS"/>
                <w:b/>
                <w:color w:val="000000"/>
                <w:sz w:val="22"/>
                <w:szCs w:val="22"/>
                <w:lang w:eastAsia="en-US"/>
              </w:rPr>
              <w:t>plinkos apsaugos kriterijai</w:t>
            </w:r>
          </w:p>
        </w:tc>
      </w:tr>
      <w:tr w:rsidR="009A0377" w:rsidRPr="009A0377" w14:paraId="2168EC2C" w14:textId="77777777" w:rsidTr="005A00A2">
        <w:trPr>
          <w:cantSplit/>
          <w:tblHeader/>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32F8B5" w14:textId="77777777" w:rsidR="009A0377" w:rsidRPr="009A0377" w:rsidRDefault="009A0377" w:rsidP="009A0377">
            <w:pPr>
              <w:spacing w:before="60" w:after="60" w:line="254" w:lineRule="auto"/>
              <w:ind w:right="5" w:firstLine="350"/>
              <w:jc w:val="center"/>
              <w:rPr>
                <w:rFonts w:ascii="Trebuchet MS" w:eastAsiaTheme="minorHAnsi" w:hAnsi="Trebuchet MS" w:cstheme="minorHAnsi"/>
                <w:b/>
                <w:bCs/>
                <w:color w:val="000000"/>
                <w:sz w:val="22"/>
                <w:szCs w:val="22"/>
                <w:lang w:eastAsia="en-US"/>
              </w:rPr>
            </w:pPr>
            <w:r w:rsidRPr="009A0377">
              <w:rPr>
                <w:rFonts w:ascii="Trebuchet MS" w:hAnsi="Trebuchet MS" w:cstheme="minorHAnsi"/>
                <w:b/>
                <w:bCs/>
                <w:color w:val="000000"/>
                <w:sz w:val="22"/>
                <w:szCs w:val="22"/>
                <w:lang w:eastAsia="en-US"/>
              </w:rPr>
              <w:t>Reikalavimas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A7BFB6B" w14:textId="77777777" w:rsidR="009A0377" w:rsidRPr="009A0377" w:rsidRDefault="009A0377" w:rsidP="009A0377">
            <w:pPr>
              <w:autoSpaceDE w:val="0"/>
              <w:autoSpaceDN w:val="0"/>
              <w:adjustRightInd w:val="0"/>
              <w:spacing w:after="26"/>
              <w:ind w:right="5" w:firstLine="350"/>
              <w:jc w:val="center"/>
              <w:rPr>
                <w:rFonts w:ascii="Trebuchet MS" w:hAnsi="Trebuchet MS" w:cstheme="minorHAnsi"/>
                <w:b/>
                <w:bCs/>
                <w:color w:val="000000"/>
                <w:sz w:val="22"/>
                <w:szCs w:val="22"/>
                <w:lang w:eastAsia="en-US"/>
              </w:rPr>
            </w:pPr>
            <w:r w:rsidRPr="009A0377">
              <w:rPr>
                <w:rFonts w:ascii="Trebuchet MS" w:hAnsi="Trebuchet MS" w:cstheme="minorHAnsi"/>
                <w:b/>
                <w:bCs/>
                <w:color w:val="000000"/>
                <w:sz w:val="22"/>
                <w:szCs w:val="22"/>
                <w:lang w:eastAsia="en-US"/>
              </w:rPr>
              <w:t>Atitiktį reikalavimui įrodantys dokumentai</w:t>
            </w:r>
          </w:p>
        </w:tc>
      </w:tr>
      <w:tr w:rsidR="009A0377" w:rsidRPr="009A0377" w14:paraId="296B95A3" w14:textId="77777777" w:rsidTr="005A00A2">
        <w:tc>
          <w:tcPr>
            <w:tcW w:w="2500" w:type="pct"/>
            <w:tcBorders>
              <w:top w:val="single" w:sz="4" w:space="0" w:color="000000"/>
              <w:left w:val="single" w:sz="4" w:space="0" w:color="000000"/>
              <w:bottom w:val="single" w:sz="4" w:space="0" w:color="000000"/>
              <w:right w:val="single" w:sz="4" w:space="0" w:color="000000"/>
            </w:tcBorders>
            <w:hideMark/>
          </w:tcPr>
          <w:p w14:paraId="51392595" w14:textId="77777777" w:rsidR="009A0377" w:rsidRPr="009A0377" w:rsidRDefault="009A0377" w:rsidP="00AB3423">
            <w:pPr>
              <w:numPr>
                <w:ilvl w:val="0"/>
                <w:numId w:val="31"/>
              </w:numPr>
              <w:tabs>
                <w:tab w:val="left" w:pos="601"/>
              </w:tabs>
              <w:ind w:left="32" w:right="5" w:firstLine="0"/>
              <w:contextualSpacing/>
              <w:jc w:val="both"/>
              <w:rPr>
                <w:rFonts w:ascii="Trebuchet MS" w:hAnsi="Trebuchet MS" w:cs="Trebuchet MS"/>
                <w:color w:val="000000"/>
                <w:sz w:val="22"/>
                <w:szCs w:val="22"/>
                <w:lang w:eastAsia="en-US"/>
              </w:rPr>
            </w:pPr>
            <w:r w:rsidRPr="009A0377">
              <w:rPr>
                <w:rFonts w:ascii="Trebuchet MS" w:hAnsi="Trebuchet MS" w:cs="Trebuchet MS"/>
                <w:color w:val="000000"/>
                <w:sz w:val="22"/>
                <w:szCs w:val="22"/>
              </w:rPr>
              <w:t>Prekė yra tvirta, ilgaamžė, funkcionali, ji ar jos sudedamosios dalys tinkamos naudoti daug kartų ir (ar) lengvai pataisomos ir (ar) pakeičiamos</w:t>
            </w:r>
            <w:r w:rsidRPr="009A0377">
              <w:rPr>
                <w:rFonts w:ascii="Trebuchet MS" w:hAnsi="Trebuchet MS" w:cs="Trebuchet MS"/>
                <w:color w:val="000000"/>
                <w:sz w:val="22"/>
                <w:szCs w:val="22"/>
                <w:lang w:eastAsia="en-US"/>
              </w:rPr>
              <w:t>;</w:t>
            </w:r>
          </w:p>
          <w:p w14:paraId="1863978E" w14:textId="77777777" w:rsidR="009A0377" w:rsidRPr="009A0377" w:rsidRDefault="009A0377" w:rsidP="009A0377">
            <w:pPr>
              <w:spacing w:after="26"/>
              <w:ind w:right="5" w:firstLine="350"/>
              <w:jc w:val="both"/>
              <w:rPr>
                <w:rFonts w:ascii="Trebuchet MS" w:hAnsi="Trebuchet MS" w:cs="Trebuchet MS"/>
                <w:color w:val="000000"/>
                <w:sz w:val="22"/>
                <w:szCs w:val="22"/>
                <w:lang w:eastAsia="en-US"/>
              </w:rPr>
            </w:pPr>
            <w:r w:rsidRPr="009A0377">
              <w:rPr>
                <w:rFonts w:ascii="Trebuchet MS" w:hAnsi="Trebuchet MS" w:cs="Trebuchet MS"/>
                <w:color w:val="000000"/>
                <w:sz w:val="22"/>
                <w:szCs w:val="22"/>
                <w:lang w:eastAsia="en-US"/>
              </w:rPr>
              <w:t>ir/arba</w:t>
            </w:r>
          </w:p>
          <w:p w14:paraId="3FB9CE92" w14:textId="77777777" w:rsidR="009A0377" w:rsidRPr="009A0377" w:rsidRDefault="009A0377" w:rsidP="00AB3423">
            <w:pPr>
              <w:numPr>
                <w:ilvl w:val="0"/>
                <w:numId w:val="33"/>
              </w:numPr>
              <w:tabs>
                <w:tab w:val="left" w:pos="599"/>
              </w:tabs>
              <w:ind w:left="0" w:right="5" w:firstLine="0"/>
              <w:contextualSpacing/>
              <w:jc w:val="both"/>
              <w:rPr>
                <w:rFonts w:ascii="Trebuchet MS" w:hAnsi="Trebuchet MS" w:cstheme="minorHAnsi"/>
                <w:color w:val="000000"/>
                <w:sz w:val="22"/>
                <w:szCs w:val="22"/>
                <w:lang w:eastAsia="en-US"/>
              </w:rPr>
            </w:pPr>
            <w:r w:rsidRPr="009A0377">
              <w:rPr>
                <w:rFonts w:ascii="Trebuchet MS" w:hAnsi="Trebuchet MS" w:cs="Trebuchet MS"/>
                <w:color w:val="000000"/>
                <w:sz w:val="22"/>
                <w:szCs w:val="22"/>
              </w:rPr>
              <w:t>Prekė, virtusi atliekomis, yra tinkama paruošti pakartotiniam naudojimui ar perdirbimui</w:t>
            </w:r>
            <w:r w:rsidRPr="009A0377">
              <w:rPr>
                <w:rFonts w:ascii="Trebuchet MS" w:hAnsi="Trebuchet MS" w:cs="Trebuchet MS"/>
                <w:color w:val="000000"/>
                <w:sz w:val="22"/>
                <w:szCs w:val="22"/>
                <w:lang w:eastAsia="en-US"/>
              </w:rPr>
              <w:t>.</w:t>
            </w:r>
          </w:p>
          <w:p w14:paraId="5636826A" w14:textId="77777777" w:rsidR="009A0377" w:rsidRPr="009A0377" w:rsidRDefault="009A0377" w:rsidP="00AB3423">
            <w:pPr>
              <w:numPr>
                <w:ilvl w:val="0"/>
                <w:numId w:val="33"/>
              </w:numPr>
              <w:tabs>
                <w:tab w:val="left" w:pos="599"/>
              </w:tabs>
              <w:ind w:left="32" w:right="5" w:hanging="32"/>
              <w:contextualSpacing/>
              <w:jc w:val="both"/>
              <w:rPr>
                <w:rFonts w:ascii="Trebuchet MS" w:hAnsi="Trebuchet MS" w:cstheme="minorHAnsi"/>
                <w:color w:val="000000"/>
                <w:sz w:val="22"/>
                <w:szCs w:val="22"/>
                <w:lang w:eastAsia="en-US"/>
              </w:rPr>
            </w:pPr>
            <w:r w:rsidRPr="009A0377">
              <w:rPr>
                <w:rFonts w:ascii="Trebuchet MS" w:hAnsi="Trebuchet MS" w:cs="Trebuchet MS"/>
                <w:color w:val="000000"/>
                <w:sz w:val="22"/>
                <w:szCs w:val="22"/>
              </w:rPr>
              <w:t> Prekė turi būti perduodama antrinėje pakuotėje, kuri turi atitikti pakuotėms nustatytus minimalius aplinkos apsaugos kriterijus – pakuotė turi būti perdirbama (vadovaujantis Lietuvos Respublikos mokesčio už aplinkos teršimą įstatymo nuostatomis), nebent tai prieštarauja higienos normoms.</w:t>
            </w:r>
            <w:r w:rsidRPr="009A0377">
              <w:rPr>
                <w:rFonts w:ascii="Trebuchet MS" w:hAnsi="Trebuchet MS" w:cstheme="minorHAnsi"/>
                <w:color w:val="000000"/>
                <w:sz w:val="22"/>
                <w:szCs w:val="22"/>
                <w:lang w:eastAsia="en-US"/>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04361260" w14:textId="77777777" w:rsidR="009A0377" w:rsidRPr="009A0377" w:rsidRDefault="009A0377" w:rsidP="009A0377">
            <w:pPr>
              <w:autoSpaceDE w:val="0"/>
              <w:autoSpaceDN w:val="0"/>
              <w:adjustRightInd w:val="0"/>
              <w:spacing w:after="26"/>
              <w:ind w:right="5" w:firstLine="350"/>
              <w:jc w:val="both"/>
              <w:rPr>
                <w:rFonts w:ascii="Trebuchet MS" w:hAnsi="Trebuchet MS" w:cstheme="minorHAnsi"/>
                <w:color w:val="000000"/>
                <w:sz w:val="22"/>
                <w:szCs w:val="22"/>
                <w:lang w:eastAsia="en-US"/>
              </w:rPr>
            </w:pPr>
            <w:r w:rsidRPr="009A0377">
              <w:rPr>
                <w:rFonts w:ascii="Trebuchet MS" w:hAnsi="Trebuchet MS" w:cs="Trebuchet MS"/>
                <w:color w:val="000000"/>
                <w:sz w:val="22"/>
                <w:szCs w:val="22"/>
              </w:rPr>
              <w:t>Gamintojo ir (ar) tiekėjo deklaracija (pateikiant objektyvius įrodymus), prekės, pakuotės aprašymas, instrukcija ar skaičiavimai, pripažintos įstaigos arba paskelbtosios (notifikuotos) institucijos atlikto bandymo protokolas ir/arba kiti lygiaverčiai įrodymai.</w:t>
            </w:r>
          </w:p>
        </w:tc>
      </w:tr>
    </w:tbl>
    <w:p w14:paraId="16F5A1B5" w14:textId="4809CD37" w:rsidR="00287E86" w:rsidRDefault="00287E86" w:rsidP="00AD28D8">
      <w:pPr>
        <w:spacing w:after="0" w:line="240" w:lineRule="auto"/>
        <w:rPr>
          <w:rFonts w:ascii="Trebuchet MS" w:hAnsi="Trebuchet MS"/>
          <w:sz w:val="22"/>
          <w:szCs w:val="22"/>
        </w:rPr>
      </w:pPr>
    </w:p>
    <w:sectPr w:rsidR="00287E86" w:rsidSect="009C32D2">
      <w:footerReference w:type="default" r:id="rId8"/>
      <w:pgSz w:w="15840" w:h="12240" w:orient="landscape"/>
      <w:pgMar w:top="567" w:right="672" w:bottom="567" w:left="993" w:header="720" w:footer="6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8F90" w14:textId="77777777" w:rsidR="0036512D" w:rsidRDefault="0036512D" w:rsidP="00D05666">
      <w:r>
        <w:separator/>
      </w:r>
    </w:p>
  </w:endnote>
  <w:endnote w:type="continuationSeparator" w:id="0">
    <w:p w14:paraId="1D0439D6" w14:textId="77777777" w:rsidR="0036512D" w:rsidRDefault="0036512D" w:rsidP="00D05666">
      <w:r>
        <w:continuationSeparator/>
      </w:r>
    </w:p>
  </w:endnote>
  <w:endnote w:type="continuationNotice" w:id="1">
    <w:p w14:paraId="10779FEE" w14:textId="77777777" w:rsidR="0036512D" w:rsidRDefault="00365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1EB6" w14:textId="240E7295" w:rsidR="001B0A81" w:rsidRPr="002D368A" w:rsidRDefault="001B0A81">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2C87" w14:textId="77777777" w:rsidR="0036512D" w:rsidRDefault="0036512D" w:rsidP="00D05666">
      <w:r>
        <w:separator/>
      </w:r>
    </w:p>
  </w:footnote>
  <w:footnote w:type="continuationSeparator" w:id="0">
    <w:p w14:paraId="55D2C9A9" w14:textId="77777777" w:rsidR="0036512D" w:rsidRDefault="0036512D" w:rsidP="00D05666">
      <w:r>
        <w:continuationSeparator/>
      </w:r>
    </w:p>
  </w:footnote>
  <w:footnote w:type="continuationNotice" w:id="1">
    <w:p w14:paraId="1E8EEB0B" w14:textId="77777777" w:rsidR="0036512D" w:rsidRDefault="003651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08C6CE2"/>
    <w:multiLevelType w:val="hybridMultilevel"/>
    <w:tmpl w:val="3ADA0EAA"/>
    <w:lvl w:ilvl="0" w:tplc="0E00667E">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BB64053"/>
    <w:multiLevelType w:val="hybridMultilevel"/>
    <w:tmpl w:val="AEA2F574"/>
    <w:lvl w:ilvl="0" w:tplc="573CF20E">
      <w:start w:val="1"/>
      <w:numFmt w:val="lowerLetter"/>
      <w:lvlText w:val="%1)"/>
      <w:lvlJc w:val="left"/>
      <w:pPr>
        <w:ind w:left="466" w:hanging="360"/>
      </w:pPr>
      <w:rPr>
        <w:rFonts w:hint="default"/>
      </w:rPr>
    </w:lvl>
    <w:lvl w:ilvl="1" w:tplc="04270019" w:tentative="1">
      <w:start w:val="1"/>
      <w:numFmt w:val="lowerLetter"/>
      <w:lvlText w:val="%2."/>
      <w:lvlJc w:val="left"/>
      <w:pPr>
        <w:ind w:left="1186" w:hanging="360"/>
      </w:pPr>
    </w:lvl>
    <w:lvl w:ilvl="2" w:tplc="0427001B" w:tentative="1">
      <w:start w:val="1"/>
      <w:numFmt w:val="lowerRoman"/>
      <w:lvlText w:val="%3."/>
      <w:lvlJc w:val="right"/>
      <w:pPr>
        <w:ind w:left="1906" w:hanging="180"/>
      </w:pPr>
    </w:lvl>
    <w:lvl w:ilvl="3" w:tplc="0427000F" w:tentative="1">
      <w:start w:val="1"/>
      <w:numFmt w:val="decimal"/>
      <w:lvlText w:val="%4."/>
      <w:lvlJc w:val="left"/>
      <w:pPr>
        <w:ind w:left="2626" w:hanging="360"/>
      </w:pPr>
    </w:lvl>
    <w:lvl w:ilvl="4" w:tplc="04270019" w:tentative="1">
      <w:start w:val="1"/>
      <w:numFmt w:val="lowerLetter"/>
      <w:lvlText w:val="%5."/>
      <w:lvlJc w:val="left"/>
      <w:pPr>
        <w:ind w:left="3346" w:hanging="360"/>
      </w:pPr>
    </w:lvl>
    <w:lvl w:ilvl="5" w:tplc="0427001B" w:tentative="1">
      <w:start w:val="1"/>
      <w:numFmt w:val="lowerRoman"/>
      <w:lvlText w:val="%6."/>
      <w:lvlJc w:val="right"/>
      <w:pPr>
        <w:ind w:left="4066" w:hanging="180"/>
      </w:pPr>
    </w:lvl>
    <w:lvl w:ilvl="6" w:tplc="0427000F" w:tentative="1">
      <w:start w:val="1"/>
      <w:numFmt w:val="decimal"/>
      <w:lvlText w:val="%7."/>
      <w:lvlJc w:val="left"/>
      <w:pPr>
        <w:ind w:left="4786" w:hanging="360"/>
      </w:pPr>
    </w:lvl>
    <w:lvl w:ilvl="7" w:tplc="04270019" w:tentative="1">
      <w:start w:val="1"/>
      <w:numFmt w:val="lowerLetter"/>
      <w:lvlText w:val="%8."/>
      <w:lvlJc w:val="left"/>
      <w:pPr>
        <w:ind w:left="5506" w:hanging="360"/>
      </w:pPr>
    </w:lvl>
    <w:lvl w:ilvl="8" w:tplc="0427001B" w:tentative="1">
      <w:start w:val="1"/>
      <w:numFmt w:val="lowerRoman"/>
      <w:lvlText w:val="%9."/>
      <w:lvlJc w:val="right"/>
      <w:pPr>
        <w:ind w:left="6226" w:hanging="180"/>
      </w:p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7000DC"/>
    <w:multiLevelType w:val="multilevel"/>
    <w:tmpl w:val="48FA34A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9D0EA6"/>
    <w:multiLevelType w:val="hybridMultilevel"/>
    <w:tmpl w:val="2B281E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018D"/>
    <w:multiLevelType w:val="hybridMultilevel"/>
    <w:tmpl w:val="C8B2D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5"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1771535">
    <w:abstractNumId w:val="8"/>
  </w:num>
  <w:num w:numId="2" w16cid:durableId="1943369214">
    <w:abstractNumId w:val="29"/>
  </w:num>
  <w:num w:numId="3" w16cid:durableId="1732535656">
    <w:abstractNumId w:val="14"/>
  </w:num>
  <w:num w:numId="4" w16cid:durableId="822085242">
    <w:abstractNumId w:val="26"/>
  </w:num>
  <w:num w:numId="5" w16cid:durableId="1817601195">
    <w:abstractNumId w:val="9"/>
  </w:num>
  <w:num w:numId="6" w16cid:durableId="334722218">
    <w:abstractNumId w:val="21"/>
  </w:num>
  <w:num w:numId="7" w16cid:durableId="617226205">
    <w:abstractNumId w:val="25"/>
  </w:num>
  <w:num w:numId="8" w16cid:durableId="1432236138">
    <w:abstractNumId w:val="27"/>
  </w:num>
  <w:num w:numId="9" w16cid:durableId="228924667">
    <w:abstractNumId w:val="16"/>
  </w:num>
  <w:num w:numId="10" w16cid:durableId="1619411210">
    <w:abstractNumId w:val="24"/>
  </w:num>
  <w:num w:numId="11" w16cid:durableId="219705839">
    <w:abstractNumId w:val="12"/>
  </w:num>
  <w:num w:numId="12" w16cid:durableId="1023089623">
    <w:abstractNumId w:val="15"/>
  </w:num>
  <w:num w:numId="13" w16cid:durableId="1138691049">
    <w:abstractNumId w:val="34"/>
  </w:num>
  <w:num w:numId="14" w16cid:durableId="636377398">
    <w:abstractNumId w:val="32"/>
  </w:num>
  <w:num w:numId="15" w16cid:durableId="1800147123">
    <w:abstractNumId w:val="31"/>
  </w:num>
  <w:num w:numId="16" w16cid:durableId="1693801233">
    <w:abstractNumId w:val="17"/>
  </w:num>
  <w:num w:numId="17" w16cid:durableId="367949604">
    <w:abstractNumId w:val="6"/>
  </w:num>
  <w:num w:numId="18" w16cid:durableId="242222922">
    <w:abstractNumId w:val="10"/>
  </w:num>
  <w:num w:numId="19" w16cid:durableId="361397759">
    <w:abstractNumId w:val="0"/>
    <w:lvlOverride w:ilvl="0">
      <w:lvl w:ilvl="0">
        <w:start w:val="1"/>
        <w:numFmt w:val="decimal"/>
        <w:lvlText w:val="%1."/>
        <w:lvlJc w:val="left"/>
        <w:pPr>
          <w:tabs>
            <w:tab w:val="num" w:pos="568"/>
          </w:tabs>
          <w:ind w:left="568" w:firstLine="0"/>
        </w:pPr>
        <w:rPr>
          <w:sz w:val="22"/>
          <w:szCs w:val="22"/>
        </w:rPr>
      </w:lvl>
    </w:lvlOverride>
  </w:num>
  <w:num w:numId="20" w16cid:durableId="1940748730">
    <w:abstractNumId w:val="1"/>
  </w:num>
  <w:num w:numId="21" w16cid:durableId="741411778">
    <w:abstractNumId w:val="2"/>
  </w:num>
  <w:num w:numId="22" w16cid:durableId="1830634354">
    <w:abstractNumId w:val="3"/>
  </w:num>
  <w:num w:numId="23" w16cid:durableId="1367754661">
    <w:abstractNumId w:val="4"/>
  </w:num>
  <w:num w:numId="24" w16cid:durableId="2099252263">
    <w:abstractNumId w:val="13"/>
  </w:num>
  <w:num w:numId="25" w16cid:durableId="995570540">
    <w:abstractNumId w:val="30"/>
  </w:num>
  <w:num w:numId="26" w16cid:durableId="1921403012">
    <w:abstractNumId w:val="33"/>
  </w:num>
  <w:num w:numId="27" w16cid:durableId="1368414799">
    <w:abstractNumId w:val="19"/>
  </w:num>
  <w:num w:numId="28" w16cid:durableId="270357833">
    <w:abstractNumId w:val="23"/>
  </w:num>
  <w:num w:numId="29" w16cid:durableId="252127353">
    <w:abstractNumId w:val="0"/>
  </w:num>
  <w:num w:numId="30" w16cid:durableId="576287494">
    <w:abstractNumId w:val="7"/>
  </w:num>
  <w:num w:numId="31" w16cid:durableId="1668940912">
    <w:abstractNumId w:val="22"/>
  </w:num>
  <w:num w:numId="32" w16cid:durableId="574317826">
    <w:abstractNumId w:val="20"/>
  </w:num>
  <w:num w:numId="33" w16cid:durableId="854881436">
    <w:abstractNumId w:val="18"/>
  </w:num>
  <w:num w:numId="34" w16cid:durableId="1137070204">
    <w:abstractNumId w:val="22"/>
  </w:num>
  <w:num w:numId="35" w16cid:durableId="1293752745">
    <w:abstractNumId w:val="18"/>
  </w:num>
  <w:num w:numId="36" w16cid:durableId="908343805">
    <w:abstractNumId w:val="11"/>
  </w:num>
  <w:num w:numId="37" w16cid:durableId="376322091">
    <w:abstractNumId w:val="0"/>
    <w:lvlOverride w:ilvl="0">
      <w:startOverride w:val="1"/>
      <w:lvl w:ilvl="0">
        <w:start w:val="1"/>
        <w:numFmt w:val="decimal"/>
        <w:lvlText w:val="%1."/>
        <w:lvlJc w:val="left"/>
        <w:pPr>
          <w:tabs>
            <w:tab w:val="num" w:pos="-76"/>
          </w:tabs>
          <w:ind w:left="-76" w:firstLine="0"/>
        </w:pPr>
        <w:rPr>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16cid:durableId="1574387106">
    <w:abstractNumId w:val="22"/>
  </w:num>
  <w:num w:numId="39" w16cid:durableId="1150636291">
    <w:abstractNumId w:val="18"/>
  </w:num>
  <w:num w:numId="40" w16cid:durableId="39073134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3AB"/>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0DC9"/>
    <w:rsid w:val="000917F2"/>
    <w:rsid w:val="00095834"/>
    <w:rsid w:val="000965BB"/>
    <w:rsid w:val="0009724E"/>
    <w:rsid w:val="000972EC"/>
    <w:rsid w:val="00097B80"/>
    <w:rsid w:val="000A06AA"/>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5EF1"/>
    <w:rsid w:val="000E6130"/>
    <w:rsid w:val="000E6657"/>
    <w:rsid w:val="000E7154"/>
    <w:rsid w:val="000E79C9"/>
    <w:rsid w:val="000F01E1"/>
    <w:rsid w:val="000F1287"/>
    <w:rsid w:val="000F2282"/>
    <w:rsid w:val="000F4782"/>
    <w:rsid w:val="000F4AA3"/>
    <w:rsid w:val="000F50AB"/>
    <w:rsid w:val="000F513D"/>
    <w:rsid w:val="000F5FCC"/>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1ED"/>
    <w:rsid w:val="00164443"/>
    <w:rsid w:val="001647BD"/>
    <w:rsid w:val="0016665C"/>
    <w:rsid w:val="00166D03"/>
    <w:rsid w:val="00167555"/>
    <w:rsid w:val="00167E09"/>
    <w:rsid w:val="00171C73"/>
    <w:rsid w:val="00171FE7"/>
    <w:rsid w:val="001725EA"/>
    <w:rsid w:val="00172D53"/>
    <w:rsid w:val="00173ACB"/>
    <w:rsid w:val="00173E9D"/>
    <w:rsid w:val="00174EE0"/>
    <w:rsid w:val="0017533E"/>
    <w:rsid w:val="00175626"/>
    <w:rsid w:val="00175AC2"/>
    <w:rsid w:val="00176FD3"/>
    <w:rsid w:val="001801B7"/>
    <w:rsid w:val="00180340"/>
    <w:rsid w:val="00180466"/>
    <w:rsid w:val="00181168"/>
    <w:rsid w:val="00181511"/>
    <w:rsid w:val="00182E25"/>
    <w:rsid w:val="00183421"/>
    <w:rsid w:val="001850B5"/>
    <w:rsid w:val="00185454"/>
    <w:rsid w:val="00185997"/>
    <w:rsid w:val="00185BC4"/>
    <w:rsid w:val="001907C9"/>
    <w:rsid w:val="0019130D"/>
    <w:rsid w:val="0019167B"/>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B0A81"/>
    <w:rsid w:val="001B0DA3"/>
    <w:rsid w:val="001B0EF5"/>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33F4"/>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657"/>
    <w:rsid w:val="0020796D"/>
    <w:rsid w:val="00207E02"/>
    <w:rsid w:val="00207FAC"/>
    <w:rsid w:val="00210587"/>
    <w:rsid w:val="00212995"/>
    <w:rsid w:val="00212C25"/>
    <w:rsid w:val="00212E91"/>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688"/>
    <w:rsid w:val="002476D5"/>
    <w:rsid w:val="002510C4"/>
    <w:rsid w:val="00251D4A"/>
    <w:rsid w:val="00253090"/>
    <w:rsid w:val="00254895"/>
    <w:rsid w:val="00255225"/>
    <w:rsid w:val="00255E3A"/>
    <w:rsid w:val="00257159"/>
    <w:rsid w:val="00257477"/>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70B"/>
    <w:rsid w:val="00287A6F"/>
    <w:rsid w:val="00287E86"/>
    <w:rsid w:val="002901FA"/>
    <w:rsid w:val="00290AF4"/>
    <w:rsid w:val="00291312"/>
    <w:rsid w:val="00291A2B"/>
    <w:rsid w:val="00291DCB"/>
    <w:rsid w:val="0029216D"/>
    <w:rsid w:val="002926A1"/>
    <w:rsid w:val="00294BE3"/>
    <w:rsid w:val="002970CF"/>
    <w:rsid w:val="00297490"/>
    <w:rsid w:val="002974C2"/>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2B79"/>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32E8"/>
    <w:rsid w:val="0030489A"/>
    <w:rsid w:val="003049FC"/>
    <w:rsid w:val="00304E45"/>
    <w:rsid w:val="00306D9F"/>
    <w:rsid w:val="00306F87"/>
    <w:rsid w:val="003074D1"/>
    <w:rsid w:val="003101E1"/>
    <w:rsid w:val="00310C95"/>
    <w:rsid w:val="0031109D"/>
    <w:rsid w:val="00311E12"/>
    <w:rsid w:val="0031284C"/>
    <w:rsid w:val="00312AFD"/>
    <w:rsid w:val="0031409C"/>
    <w:rsid w:val="0031420A"/>
    <w:rsid w:val="003155D3"/>
    <w:rsid w:val="003164D2"/>
    <w:rsid w:val="003164D5"/>
    <w:rsid w:val="00317AC3"/>
    <w:rsid w:val="00321A79"/>
    <w:rsid w:val="00321B1F"/>
    <w:rsid w:val="0032266C"/>
    <w:rsid w:val="003232C3"/>
    <w:rsid w:val="00323DC8"/>
    <w:rsid w:val="00324073"/>
    <w:rsid w:val="003241B0"/>
    <w:rsid w:val="003241B4"/>
    <w:rsid w:val="00325A84"/>
    <w:rsid w:val="00325A99"/>
    <w:rsid w:val="00326357"/>
    <w:rsid w:val="00326CB7"/>
    <w:rsid w:val="00326F19"/>
    <w:rsid w:val="00326F9E"/>
    <w:rsid w:val="003300F2"/>
    <w:rsid w:val="00331673"/>
    <w:rsid w:val="00331ED1"/>
    <w:rsid w:val="003328D9"/>
    <w:rsid w:val="00333BFA"/>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A1"/>
    <w:rsid w:val="003536CF"/>
    <w:rsid w:val="00354024"/>
    <w:rsid w:val="00355743"/>
    <w:rsid w:val="00355846"/>
    <w:rsid w:val="00357943"/>
    <w:rsid w:val="00357BB8"/>
    <w:rsid w:val="003600F2"/>
    <w:rsid w:val="00360DB9"/>
    <w:rsid w:val="003617F1"/>
    <w:rsid w:val="00362719"/>
    <w:rsid w:val="00362D5B"/>
    <w:rsid w:val="00363134"/>
    <w:rsid w:val="0036512D"/>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85C33"/>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6E10"/>
    <w:rsid w:val="003B708A"/>
    <w:rsid w:val="003B7634"/>
    <w:rsid w:val="003C018A"/>
    <w:rsid w:val="003C126F"/>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91B"/>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70F2"/>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95A"/>
    <w:rsid w:val="004A0E10"/>
    <w:rsid w:val="004A13CE"/>
    <w:rsid w:val="004A1BB5"/>
    <w:rsid w:val="004A299F"/>
    <w:rsid w:val="004A389E"/>
    <w:rsid w:val="004A3BE2"/>
    <w:rsid w:val="004A3C50"/>
    <w:rsid w:val="004A3F9F"/>
    <w:rsid w:val="004A4444"/>
    <w:rsid w:val="004A4761"/>
    <w:rsid w:val="004A48CA"/>
    <w:rsid w:val="004A4C80"/>
    <w:rsid w:val="004A51B9"/>
    <w:rsid w:val="004A6712"/>
    <w:rsid w:val="004A7485"/>
    <w:rsid w:val="004A7BCA"/>
    <w:rsid w:val="004A7F0E"/>
    <w:rsid w:val="004B0221"/>
    <w:rsid w:val="004B0E0C"/>
    <w:rsid w:val="004B16AF"/>
    <w:rsid w:val="004B2DE4"/>
    <w:rsid w:val="004B4918"/>
    <w:rsid w:val="004B4E0B"/>
    <w:rsid w:val="004B5AA9"/>
    <w:rsid w:val="004B6A93"/>
    <w:rsid w:val="004B6BCA"/>
    <w:rsid w:val="004B6FBD"/>
    <w:rsid w:val="004B7455"/>
    <w:rsid w:val="004C076A"/>
    <w:rsid w:val="004C11AA"/>
    <w:rsid w:val="004C1A9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52D"/>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38D"/>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8A6"/>
    <w:rsid w:val="00547265"/>
    <w:rsid w:val="00547443"/>
    <w:rsid w:val="0055037C"/>
    <w:rsid w:val="005505A6"/>
    <w:rsid w:val="005505BF"/>
    <w:rsid w:val="00551B0D"/>
    <w:rsid w:val="0055209A"/>
    <w:rsid w:val="00553286"/>
    <w:rsid w:val="00553E2C"/>
    <w:rsid w:val="0055476C"/>
    <w:rsid w:val="00557049"/>
    <w:rsid w:val="0055747F"/>
    <w:rsid w:val="00557513"/>
    <w:rsid w:val="005605D0"/>
    <w:rsid w:val="00560AD2"/>
    <w:rsid w:val="00561265"/>
    <w:rsid w:val="0056167A"/>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007"/>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0A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5350"/>
    <w:rsid w:val="005C006A"/>
    <w:rsid w:val="005C0258"/>
    <w:rsid w:val="005C0B37"/>
    <w:rsid w:val="005C17C2"/>
    <w:rsid w:val="005C33C1"/>
    <w:rsid w:val="005C384D"/>
    <w:rsid w:val="005C3F18"/>
    <w:rsid w:val="005C4DA0"/>
    <w:rsid w:val="005C4EE0"/>
    <w:rsid w:val="005C5BD5"/>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3C22"/>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E74"/>
    <w:rsid w:val="00630F03"/>
    <w:rsid w:val="00631D0C"/>
    <w:rsid w:val="00631E78"/>
    <w:rsid w:val="00632B0E"/>
    <w:rsid w:val="00633526"/>
    <w:rsid w:val="00634906"/>
    <w:rsid w:val="0063491E"/>
    <w:rsid w:val="006349FB"/>
    <w:rsid w:val="00634E47"/>
    <w:rsid w:val="00635013"/>
    <w:rsid w:val="00635443"/>
    <w:rsid w:val="0063557A"/>
    <w:rsid w:val="00636208"/>
    <w:rsid w:val="00636500"/>
    <w:rsid w:val="00640399"/>
    <w:rsid w:val="00640BD0"/>
    <w:rsid w:val="00640DBD"/>
    <w:rsid w:val="0064150D"/>
    <w:rsid w:val="00642683"/>
    <w:rsid w:val="006428F6"/>
    <w:rsid w:val="0064351F"/>
    <w:rsid w:val="00643C6F"/>
    <w:rsid w:val="006440AA"/>
    <w:rsid w:val="00645DF8"/>
    <w:rsid w:val="006460FF"/>
    <w:rsid w:val="00646974"/>
    <w:rsid w:val="00650934"/>
    <w:rsid w:val="006512AF"/>
    <w:rsid w:val="00651301"/>
    <w:rsid w:val="006516A0"/>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25C"/>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1716"/>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57E4"/>
    <w:rsid w:val="006E611B"/>
    <w:rsid w:val="006E6783"/>
    <w:rsid w:val="006E6883"/>
    <w:rsid w:val="006E75C7"/>
    <w:rsid w:val="006E7679"/>
    <w:rsid w:val="006F050E"/>
    <w:rsid w:val="006F2F71"/>
    <w:rsid w:val="006F5A0F"/>
    <w:rsid w:val="006F61E0"/>
    <w:rsid w:val="006F631C"/>
    <w:rsid w:val="006F66D2"/>
    <w:rsid w:val="006F6DAA"/>
    <w:rsid w:val="006F7115"/>
    <w:rsid w:val="0070049C"/>
    <w:rsid w:val="007022FB"/>
    <w:rsid w:val="0070256E"/>
    <w:rsid w:val="00702FDC"/>
    <w:rsid w:val="00703132"/>
    <w:rsid w:val="00703430"/>
    <w:rsid w:val="00704847"/>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0B1F"/>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20D"/>
    <w:rsid w:val="00757947"/>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17A9"/>
    <w:rsid w:val="00782A82"/>
    <w:rsid w:val="00782BF8"/>
    <w:rsid w:val="007834AA"/>
    <w:rsid w:val="00783536"/>
    <w:rsid w:val="00783C19"/>
    <w:rsid w:val="00784DB2"/>
    <w:rsid w:val="00785919"/>
    <w:rsid w:val="00785F17"/>
    <w:rsid w:val="007860B6"/>
    <w:rsid w:val="007866CD"/>
    <w:rsid w:val="007872CE"/>
    <w:rsid w:val="00787DC2"/>
    <w:rsid w:val="0079007C"/>
    <w:rsid w:val="00790838"/>
    <w:rsid w:val="007909D9"/>
    <w:rsid w:val="00790D67"/>
    <w:rsid w:val="00790FAD"/>
    <w:rsid w:val="007912DE"/>
    <w:rsid w:val="00791A8E"/>
    <w:rsid w:val="00791E5B"/>
    <w:rsid w:val="00791FC9"/>
    <w:rsid w:val="0079488E"/>
    <w:rsid w:val="007948D0"/>
    <w:rsid w:val="007976F5"/>
    <w:rsid w:val="007977DE"/>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782"/>
    <w:rsid w:val="00801E04"/>
    <w:rsid w:val="008022F4"/>
    <w:rsid w:val="0080269D"/>
    <w:rsid w:val="00802AE8"/>
    <w:rsid w:val="008040CB"/>
    <w:rsid w:val="00804256"/>
    <w:rsid w:val="008043BC"/>
    <w:rsid w:val="008043C9"/>
    <w:rsid w:val="008043FB"/>
    <w:rsid w:val="00805BAD"/>
    <w:rsid w:val="00805DB0"/>
    <w:rsid w:val="00806044"/>
    <w:rsid w:val="00807B75"/>
    <w:rsid w:val="00807E59"/>
    <w:rsid w:val="00807F80"/>
    <w:rsid w:val="00810237"/>
    <w:rsid w:val="00810AF3"/>
    <w:rsid w:val="008118B6"/>
    <w:rsid w:val="00812A60"/>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B04"/>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218A"/>
    <w:rsid w:val="0087372C"/>
    <w:rsid w:val="00873D68"/>
    <w:rsid w:val="00874383"/>
    <w:rsid w:val="00875480"/>
    <w:rsid w:val="00875609"/>
    <w:rsid w:val="00876B6A"/>
    <w:rsid w:val="00876F48"/>
    <w:rsid w:val="00877A5D"/>
    <w:rsid w:val="00880172"/>
    <w:rsid w:val="008802B8"/>
    <w:rsid w:val="00881064"/>
    <w:rsid w:val="0088228F"/>
    <w:rsid w:val="00884109"/>
    <w:rsid w:val="00884B13"/>
    <w:rsid w:val="00886FF6"/>
    <w:rsid w:val="00887B5D"/>
    <w:rsid w:val="00887D96"/>
    <w:rsid w:val="008930CD"/>
    <w:rsid w:val="008931B4"/>
    <w:rsid w:val="0089331B"/>
    <w:rsid w:val="008933BC"/>
    <w:rsid w:val="00893C2B"/>
    <w:rsid w:val="00895C40"/>
    <w:rsid w:val="008969D4"/>
    <w:rsid w:val="008A0157"/>
    <w:rsid w:val="008A0BE2"/>
    <w:rsid w:val="008A1D5F"/>
    <w:rsid w:val="008A216D"/>
    <w:rsid w:val="008A2970"/>
    <w:rsid w:val="008A2CCB"/>
    <w:rsid w:val="008A2F3B"/>
    <w:rsid w:val="008A3657"/>
    <w:rsid w:val="008A3A6F"/>
    <w:rsid w:val="008A3C76"/>
    <w:rsid w:val="008A4160"/>
    <w:rsid w:val="008A51A5"/>
    <w:rsid w:val="008A537B"/>
    <w:rsid w:val="008A5873"/>
    <w:rsid w:val="008A5D2E"/>
    <w:rsid w:val="008A6002"/>
    <w:rsid w:val="008A6B05"/>
    <w:rsid w:val="008A79F8"/>
    <w:rsid w:val="008A7E15"/>
    <w:rsid w:val="008B05C1"/>
    <w:rsid w:val="008B149C"/>
    <w:rsid w:val="008B1FB2"/>
    <w:rsid w:val="008B2BFE"/>
    <w:rsid w:val="008B31B9"/>
    <w:rsid w:val="008B333E"/>
    <w:rsid w:val="008B4851"/>
    <w:rsid w:val="008B5444"/>
    <w:rsid w:val="008B5D70"/>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6F67"/>
    <w:rsid w:val="008D704D"/>
    <w:rsid w:val="008D7F34"/>
    <w:rsid w:val="008E052A"/>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557F"/>
    <w:rsid w:val="0091615C"/>
    <w:rsid w:val="00916CA4"/>
    <w:rsid w:val="00917759"/>
    <w:rsid w:val="0092026D"/>
    <w:rsid w:val="00920619"/>
    <w:rsid w:val="009207CE"/>
    <w:rsid w:val="00920A13"/>
    <w:rsid w:val="00920DF2"/>
    <w:rsid w:val="00922AA7"/>
    <w:rsid w:val="0092370B"/>
    <w:rsid w:val="00923A02"/>
    <w:rsid w:val="00923B9F"/>
    <w:rsid w:val="00925316"/>
    <w:rsid w:val="00925348"/>
    <w:rsid w:val="00926496"/>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6D9"/>
    <w:rsid w:val="00952FEB"/>
    <w:rsid w:val="00954A8F"/>
    <w:rsid w:val="00955F2F"/>
    <w:rsid w:val="00956322"/>
    <w:rsid w:val="00956A4E"/>
    <w:rsid w:val="00956AB5"/>
    <w:rsid w:val="00957893"/>
    <w:rsid w:val="00960A92"/>
    <w:rsid w:val="00960FF4"/>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2603"/>
    <w:rsid w:val="00974B39"/>
    <w:rsid w:val="0097609B"/>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336"/>
    <w:rsid w:val="009978CF"/>
    <w:rsid w:val="009A0377"/>
    <w:rsid w:val="009A0886"/>
    <w:rsid w:val="009A17AA"/>
    <w:rsid w:val="009A180D"/>
    <w:rsid w:val="009A21AB"/>
    <w:rsid w:val="009A43BF"/>
    <w:rsid w:val="009A5DF2"/>
    <w:rsid w:val="009A6F8D"/>
    <w:rsid w:val="009A748D"/>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1E1E"/>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FF"/>
    <w:rsid w:val="00A466F1"/>
    <w:rsid w:val="00A510B9"/>
    <w:rsid w:val="00A518F6"/>
    <w:rsid w:val="00A5253F"/>
    <w:rsid w:val="00A52B08"/>
    <w:rsid w:val="00A53FF7"/>
    <w:rsid w:val="00A54B2E"/>
    <w:rsid w:val="00A55891"/>
    <w:rsid w:val="00A55AA5"/>
    <w:rsid w:val="00A560A2"/>
    <w:rsid w:val="00A571AB"/>
    <w:rsid w:val="00A5751B"/>
    <w:rsid w:val="00A60616"/>
    <w:rsid w:val="00A61057"/>
    <w:rsid w:val="00A6180D"/>
    <w:rsid w:val="00A637A9"/>
    <w:rsid w:val="00A63C9A"/>
    <w:rsid w:val="00A64348"/>
    <w:rsid w:val="00A64641"/>
    <w:rsid w:val="00A646E1"/>
    <w:rsid w:val="00A6501D"/>
    <w:rsid w:val="00A65A55"/>
    <w:rsid w:val="00A65B5C"/>
    <w:rsid w:val="00A65CD9"/>
    <w:rsid w:val="00A676BC"/>
    <w:rsid w:val="00A71BA0"/>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423"/>
    <w:rsid w:val="00AB3B35"/>
    <w:rsid w:val="00AB5541"/>
    <w:rsid w:val="00AB5657"/>
    <w:rsid w:val="00AB7367"/>
    <w:rsid w:val="00AB7730"/>
    <w:rsid w:val="00AC0783"/>
    <w:rsid w:val="00AC086D"/>
    <w:rsid w:val="00AC1757"/>
    <w:rsid w:val="00AC2788"/>
    <w:rsid w:val="00AC2A50"/>
    <w:rsid w:val="00AC32A3"/>
    <w:rsid w:val="00AC6CCC"/>
    <w:rsid w:val="00AC6F14"/>
    <w:rsid w:val="00AC7575"/>
    <w:rsid w:val="00AC7C29"/>
    <w:rsid w:val="00AC7ED6"/>
    <w:rsid w:val="00AD06E4"/>
    <w:rsid w:val="00AD0911"/>
    <w:rsid w:val="00AD0F22"/>
    <w:rsid w:val="00AD16FA"/>
    <w:rsid w:val="00AD1B88"/>
    <w:rsid w:val="00AD28D8"/>
    <w:rsid w:val="00AD3648"/>
    <w:rsid w:val="00AD3951"/>
    <w:rsid w:val="00AD39C6"/>
    <w:rsid w:val="00AD3DCD"/>
    <w:rsid w:val="00AD4055"/>
    <w:rsid w:val="00AD4802"/>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398F"/>
    <w:rsid w:val="00B14544"/>
    <w:rsid w:val="00B16562"/>
    <w:rsid w:val="00B176FD"/>
    <w:rsid w:val="00B17CED"/>
    <w:rsid w:val="00B17DBA"/>
    <w:rsid w:val="00B209EE"/>
    <w:rsid w:val="00B210DB"/>
    <w:rsid w:val="00B216E3"/>
    <w:rsid w:val="00B21AC5"/>
    <w:rsid w:val="00B21EFA"/>
    <w:rsid w:val="00B2224F"/>
    <w:rsid w:val="00B236C4"/>
    <w:rsid w:val="00B24214"/>
    <w:rsid w:val="00B2459A"/>
    <w:rsid w:val="00B252D4"/>
    <w:rsid w:val="00B27D89"/>
    <w:rsid w:val="00B3052D"/>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0D3F"/>
    <w:rsid w:val="00B9137D"/>
    <w:rsid w:val="00B91F0F"/>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08F"/>
    <w:rsid w:val="00BB6478"/>
    <w:rsid w:val="00BB67B3"/>
    <w:rsid w:val="00BB6B79"/>
    <w:rsid w:val="00BB70C3"/>
    <w:rsid w:val="00BC0EC9"/>
    <w:rsid w:val="00BC1C2C"/>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0D00"/>
    <w:rsid w:val="00BF1081"/>
    <w:rsid w:val="00BF1959"/>
    <w:rsid w:val="00BF1C3B"/>
    <w:rsid w:val="00BF22F5"/>
    <w:rsid w:val="00BF3A5A"/>
    <w:rsid w:val="00BF4594"/>
    <w:rsid w:val="00BF5AEB"/>
    <w:rsid w:val="00BF6BED"/>
    <w:rsid w:val="00BF6C92"/>
    <w:rsid w:val="00BF780E"/>
    <w:rsid w:val="00BF7FF8"/>
    <w:rsid w:val="00C00F86"/>
    <w:rsid w:val="00C01579"/>
    <w:rsid w:val="00C01740"/>
    <w:rsid w:val="00C02B55"/>
    <w:rsid w:val="00C03E10"/>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5E5"/>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3B6E"/>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18ED"/>
    <w:rsid w:val="00C83859"/>
    <w:rsid w:val="00C83FE2"/>
    <w:rsid w:val="00C84386"/>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D75C8"/>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567"/>
    <w:rsid w:val="00CF7B33"/>
    <w:rsid w:val="00D01574"/>
    <w:rsid w:val="00D021AA"/>
    <w:rsid w:val="00D0274C"/>
    <w:rsid w:val="00D029A4"/>
    <w:rsid w:val="00D03CCF"/>
    <w:rsid w:val="00D04642"/>
    <w:rsid w:val="00D04955"/>
    <w:rsid w:val="00D04C1F"/>
    <w:rsid w:val="00D05666"/>
    <w:rsid w:val="00D05B79"/>
    <w:rsid w:val="00D10723"/>
    <w:rsid w:val="00D10FA6"/>
    <w:rsid w:val="00D11917"/>
    <w:rsid w:val="00D1231A"/>
    <w:rsid w:val="00D12A02"/>
    <w:rsid w:val="00D13737"/>
    <w:rsid w:val="00D14A48"/>
    <w:rsid w:val="00D1581F"/>
    <w:rsid w:val="00D159D2"/>
    <w:rsid w:val="00D1609F"/>
    <w:rsid w:val="00D20B5F"/>
    <w:rsid w:val="00D22226"/>
    <w:rsid w:val="00D232F1"/>
    <w:rsid w:val="00D2525A"/>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6F09"/>
    <w:rsid w:val="00D4785E"/>
    <w:rsid w:val="00D5020B"/>
    <w:rsid w:val="00D51D4F"/>
    <w:rsid w:val="00D526C8"/>
    <w:rsid w:val="00D534F0"/>
    <w:rsid w:val="00D53BF4"/>
    <w:rsid w:val="00D53C9D"/>
    <w:rsid w:val="00D55041"/>
    <w:rsid w:val="00D551E2"/>
    <w:rsid w:val="00D56B13"/>
    <w:rsid w:val="00D5779B"/>
    <w:rsid w:val="00D60217"/>
    <w:rsid w:val="00D60271"/>
    <w:rsid w:val="00D60623"/>
    <w:rsid w:val="00D60702"/>
    <w:rsid w:val="00D60823"/>
    <w:rsid w:val="00D60E01"/>
    <w:rsid w:val="00D611AB"/>
    <w:rsid w:val="00D62725"/>
    <w:rsid w:val="00D62793"/>
    <w:rsid w:val="00D6279B"/>
    <w:rsid w:val="00D633AB"/>
    <w:rsid w:val="00D64827"/>
    <w:rsid w:val="00D6581B"/>
    <w:rsid w:val="00D65FB0"/>
    <w:rsid w:val="00D6652F"/>
    <w:rsid w:val="00D66697"/>
    <w:rsid w:val="00D66826"/>
    <w:rsid w:val="00D66A43"/>
    <w:rsid w:val="00D66B0E"/>
    <w:rsid w:val="00D66F4C"/>
    <w:rsid w:val="00D67710"/>
    <w:rsid w:val="00D70555"/>
    <w:rsid w:val="00D7155A"/>
    <w:rsid w:val="00D734C6"/>
    <w:rsid w:val="00D73765"/>
    <w:rsid w:val="00D7377C"/>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A759C"/>
    <w:rsid w:val="00DB0683"/>
    <w:rsid w:val="00DB269A"/>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D7792"/>
    <w:rsid w:val="00DE0954"/>
    <w:rsid w:val="00DE0A53"/>
    <w:rsid w:val="00DE18FF"/>
    <w:rsid w:val="00DE1F09"/>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6F0F"/>
    <w:rsid w:val="00E375BF"/>
    <w:rsid w:val="00E3782C"/>
    <w:rsid w:val="00E40C2D"/>
    <w:rsid w:val="00E42587"/>
    <w:rsid w:val="00E42A6B"/>
    <w:rsid w:val="00E42B7C"/>
    <w:rsid w:val="00E448B7"/>
    <w:rsid w:val="00E45C4F"/>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2DB2"/>
    <w:rsid w:val="00EE33F3"/>
    <w:rsid w:val="00EE41FD"/>
    <w:rsid w:val="00EE433A"/>
    <w:rsid w:val="00EE4477"/>
    <w:rsid w:val="00EE523A"/>
    <w:rsid w:val="00EE54B9"/>
    <w:rsid w:val="00EE64F1"/>
    <w:rsid w:val="00EE6920"/>
    <w:rsid w:val="00EE6E84"/>
    <w:rsid w:val="00EE7654"/>
    <w:rsid w:val="00EE76B0"/>
    <w:rsid w:val="00EF13E9"/>
    <w:rsid w:val="00EF2D22"/>
    <w:rsid w:val="00EF336C"/>
    <w:rsid w:val="00EF393F"/>
    <w:rsid w:val="00EF3B02"/>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DE"/>
    <w:rsid w:val="00F2405F"/>
    <w:rsid w:val="00F2421D"/>
    <w:rsid w:val="00F24814"/>
    <w:rsid w:val="00F25241"/>
    <w:rsid w:val="00F25AAC"/>
    <w:rsid w:val="00F2601E"/>
    <w:rsid w:val="00F26A27"/>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024A"/>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5C1"/>
    <w:rsid w:val="00FB7BCA"/>
    <w:rsid w:val="00FC06C1"/>
    <w:rsid w:val="00FC1F78"/>
    <w:rsid w:val="00FC2982"/>
    <w:rsid w:val="00FC30FB"/>
    <w:rsid w:val="00FC3ABB"/>
    <w:rsid w:val="00FC3B75"/>
    <w:rsid w:val="00FC46D9"/>
    <w:rsid w:val="00FC53E6"/>
    <w:rsid w:val="00FC5CAE"/>
    <w:rsid w:val="00FC5EA5"/>
    <w:rsid w:val="00FC674E"/>
    <w:rsid w:val="00FD003B"/>
    <w:rsid w:val="00FD0198"/>
    <w:rsid w:val="00FD1A28"/>
    <w:rsid w:val="00FD1E9A"/>
    <w:rsid w:val="00FD2A30"/>
    <w:rsid w:val="00FD34DC"/>
    <w:rsid w:val="00FD477B"/>
    <w:rsid w:val="00FD4D3A"/>
    <w:rsid w:val="00FD4F98"/>
    <w:rsid w:val="00FD6FC4"/>
    <w:rsid w:val="00FE0385"/>
    <w:rsid w:val="00FE1B67"/>
    <w:rsid w:val="00FE23EC"/>
    <w:rsid w:val="00FE252E"/>
    <w:rsid w:val="00FE253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00FF7A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DC"/>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qFormat/>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10"/>
      </w:numPr>
    </w:pPr>
  </w:style>
  <w:style w:type="numbering" w:customStyle="1" w:styleId="LFO2">
    <w:name w:val="LFO2"/>
    <w:basedOn w:val="NoList"/>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2"/>
      </w:numPr>
    </w:pPr>
  </w:style>
  <w:style w:type="numbering" w:customStyle="1" w:styleId="WW8Num2">
    <w:name w:val="WW8Num2"/>
    <w:basedOn w:val="NoList"/>
    <w:rsid w:val="00B35C3A"/>
    <w:pPr>
      <w:numPr>
        <w:numId w:val="13"/>
      </w:numPr>
    </w:pPr>
  </w:style>
  <w:style w:type="numbering" w:customStyle="1" w:styleId="WW8Num5">
    <w:name w:val="WW8Num5"/>
    <w:basedOn w:val="NoList"/>
    <w:rsid w:val="00B35C3A"/>
    <w:pPr>
      <w:numPr>
        <w:numId w:val="14"/>
      </w:numPr>
    </w:pPr>
  </w:style>
  <w:style w:type="numbering" w:customStyle="1" w:styleId="WW8Num8">
    <w:name w:val="WW8Num8"/>
    <w:basedOn w:val="NoList"/>
    <w:rsid w:val="00B35C3A"/>
    <w:pPr>
      <w:numPr>
        <w:numId w:val="15"/>
      </w:numPr>
    </w:pPr>
  </w:style>
  <w:style w:type="numbering" w:customStyle="1" w:styleId="WW8Num7">
    <w:name w:val="WW8Num7"/>
    <w:basedOn w:val="NoList"/>
    <w:rsid w:val="00B35C3A"/>
    <w:pPr>
      <w:numPr>
        <w:numId w:val="16"/>
      </w:numPr>
    </w:pPr>
  </w:style>
  <w:style w:type="numbering" w:customStyle="1" w:styleId="WW8Num10">
    <w:name w:val="WW8Num10"/>
    <w:basedOn w:val="NoList"/>
    <w:rsid w:val="00B35C3A"/>
    <w:pPr>
      <w:numPr>
        <w:numId w:val="17"/>
      </w:numPr>
    </w:pPr>
  </w:style>
  <w:style w:type="numbering" w:customStyle="1" w:styleId="WW8Num3">
    <w:name w:val="WW8Num3"/>
    <w:basedOn w:val="NoList"/>
    <w:rsid w:val="00B35C3A"/>
    <w:pPr>
      <w:numPr>
        <w:numId w:val="18"/>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2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3">
    <w:name w:val="Table Grid33"/>
    <w:basedOn w:val="TableNormal"/>
    <w:uiPriority w:val="39"/>
    <w:rsid w:val="0051252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13859553">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14759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C54A-532D-416E-8818-AAF936AF1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4932</Words>
  <Characters>2812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Zenius Martinkus</cp:lastModifiedBy>
  <cp:revision>9</cp:revision>
  <cp:lastPrinted>2022-04-29T11:22:00Z</cp:lastPrinted>
  <dcterms:created xsi:type="dcterms:W3CDTF">2023-08-08T08:06:00Z</dcterms:created>
  <dcterms:modified xsi:type="dcterms:W3CDTF">2023-10-10T12:31:00Z</dcterms:modified>
</cp:coreProperties>
</file>