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Default="00D62122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</w:p>
    <w:p w14:paraId="12194C5C" w14:textId="0879FAE6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 DARBŲ</w:t>
      </w:r>
    </w:p>
    <w:p w14:paraId="3251011E" w14:textId="51E29CFA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7F7108">
        <w:rPr>
          <w:rFonts w:ascii="Arial" w:hAnsi="Arial" w:cs="Arial"/>
          <w:b/>
          <w:sz w:val="20"/>
        </w:rPr>
        <w:t xml:space="preserve"> 2023-09-19</w:t>
      </w:r>
      <w:r w:rsidR="001C7AD0">
        <w:rPr>
          <w:rFonts w:ascii="Arial" w:hAnsi="Arial" w:cs="Arial"/>
          <w:b/>
          <w:sz w:val="20"/>
        </w:rPr>
        <w:t xml:space="preserve"> 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7F7108">
            <w:rPr>
              <w:rFonts w:ascii="Arial" w:hAnsi="Arial" w:cs="Arial"/>
              <w:b/>
              <w:bCs/>
              <w:sz w:val="20"/>
              <w:lang w:eastAsia="lt-LT"/>
            </w:rPr>
            <w:t xml:space="preserve">S-1026 </w:t>
          </w:r>
        </w:sdtContent>
      </w:sdt>
    </w:p>
    <w:p w14:paraId="16E50446" w14:textId="550A1885" w:rsidR="00824873" w:rsidRPr="004D6EAC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8-2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EA1F33">
            <w:rPr>
              <w:rFonts w:ascii="Arial" w:hAnsi="Arial" w:cs="Arial"/>
              <w:sz w:val="20"/>
            </w:rPr>
            <w:t>2024-</w:t>
          </w:r>
          <w:r w:rsidR="007F7108" w:rsidRPr="00EA1F33">
            <w:rPr>
              <w:rFonts w:ascii="Arial" w:hAnsi="Arial" w:cs="Arial"/>
              <w:sz w:val="20"/>
            </w:rPr>
            <w:t>08-27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5BD92C90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b/>
          <w:bCs/>
          <w:sz w:val="22"/>
          <w:szCs w:val="22"/>
        </w:rPr>
        <w:t>AB „Via Lietuva“</w:t>
      </w:r>
      <w:r w:rsidRPr="001B1E65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1B1E65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1B1E65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DC00D0B" w:rsidR="00824873" w:rsidRPr="001B1E65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F7108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</w:t>
          </w:r>
          <w:r w:rsidR="00824873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1B1E65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1B1E65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1B1E65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1B1E65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1B1E65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1B1E65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1B1E65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1B1E65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1B1E65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1B1E65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1B1E65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1B1E65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1B1E65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1E817D5E" w:rsidR="00BD7C31" w:rsidRPr="001B1E65" w:rsidRDefault="00000000" w:rsidP="00D15D1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1B1E65">
            <w:rPr>
              <w:rFonts w:ascii="Arial" w:hAnsi="Arial" w:cs="Arial"/>
              <w:sz w:val="22"/>
              <w:szCs w:val="22"/>
            </w:rPr>
            <w:t>202</w:t>
          </w:r>
          <w:r w:rsidR="007F7108" w:rsidRPr="001B1E65">
            <w:rPr>
              <w:rFonts w:ascii="Arial" w:hAnsi="Arial" w:cs="Arial"/>
              <w:sz w:val="22"/>
              <w:szCs w:val="22"/>
            </w:rPr>
            <w:t>3-09-19</w:t>
          </w:r>
        </w:sdtContent>
      </w:sdt>
      <w:r w:rsidR="00A93187" w:rsidRPr="001B1E65">
        <w:rPr>
          <w:rFonts w:ascii="Arial" w:hAnsi="Arial" w:cs="Arial"/>
          <w:sz w:val="22"/>
          <w:szCs w:val="22"/>
        </w:rPr>
        <w:t xml:space="preserve"> </w:t>
      </w:r>
      <w:r w:rsidR="008A5E15" w:rsidRPr="001B1E65">
        <w:rPr>
          <w:rFonts w:ascii="Arial" w:hAnsi="Arial" w:cs="Arial"/>
          <w:sz w:val="22"/>
          <w:szCs w:val="22"/>
        </w:rPr>
        <w:t>Šalys</w:t>
      </w:r>
      <w:r w:rsidR="00BD7C31" w:rsidRPr="001B1E65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B1E65">
            <w:rPr>
              <w:rFonts w:ascii="Arial" w:hAnsi="Arial" w:cs="Arial"/>
              <w:sz w:val="22"/>
              <w:szCs w:val="22"/>
            </w:rPr>
            <w:t>pirkimo sutartį Nr. S-</w:t>
          </w:r>
          <w:r w:rsidR="007F7108" w:rsidRPr="001B1E65">
            <w:rPr>
              <w:rFonts w:ascii="Arial" w:hAnsi="Arial" w:cs="Arial"/>
              <w:sz w:val="22"/>
              <w:szCs w:val="22"/>
            </w:rPr>
            <w:t>1026</w:t>
          </w:r>
        </w:sdtContent>
      </w:sdt>
      <w:r w:rsidR="00BD7C31" w:rsidRPr="001B1E65">
        <w:rPr>
          <w:rFonts w:ascii="Arial" w:hAnsi="Arial" w:cs="Arial"/>
          <w:sz w:val="22"/>
          <w:szCs w:val="22"/>
        </w:rPr>
        <w:t xml:space="preserve"> (toliau – </w:t>
      </w:r>
      <w:r w:rsidR="00BD7C31" w:rsidRPr="001B1E65">
        <w:rPr>
          <w:rFonts w:ascii="Arial" w:hAnsi="Arial" w:cs="Arial"/>
          <w:b/>
          <w:sz w:val="22"/>
          <w:szCs w:val="22"/>
        </w:rPr>
        <w:t>Sutartis</w:t>
      </w:r>
      <w:r w:rsidR="00BD7C31" w:rsidRPr="001B1E65">
        <w:rPr>
          <w:rFonts w:ascii="Arial" w:hAnsi="Arial" w:cs="Arial"/>
          <w:sz w:val="22"/>
          <w:szCs w:val="22"/>
        </w:rPr>
        <w:t>)</w:t>
      </w:r>
      <w:r w:rsidR="0084071D" w:rsidRPr="001B1E65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15D11" w:rsidRPr="001B1E65">
            <w:rPr>
              <w:rFonts w:ascii="Arial" w:hAnsi="Arial" w:cs="Arial"/>
              <w:sz w:val="22"/>
              <w:szCs w:val="22"/>
            </w:rPr>
            <w:t>Magistralinio kelio A14 Vilnius–Utena ruožo nuo 93,726 iki 95,653 km rekonstravimas</w:t>
          </w:r>
        </w:sdtContent>
      </w:sdt>
      <w:r w:rsidR="0084071D" w:rsidRPr="001B1E65">
        <w:rPr>
          <w:rFonts w:ascii="Arial" w:hAnsi="Arial" w:cs="Arial"/>
          <w:sz w:val="22"/>
          <w:szCs w:val="22"/>
        </w:rPr>
        <w:t>“;</w:t>
      </w:r>
    </w:p>
    <w:p w14:paraId="5C595221" w14:textId="6BEC2DD1" w:rsidR="008D6960" w:rsidRPr="001B1E65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Sutarties pagrindu</w:t>
      </w:r>
      <w:r w:rsidR="0065284C" w:rsidRPr="001B1E65">
        <w:rPr>
          <w:rFonts w:ascii="Arial" w:hAnsi="Arial" w:cs="Arial"/>
          <w:sz w:val="22"/>
          <w:szCs w:val="22"/>
        </w:rPr>
        <w:t xml:space="preserve"> Rangovas</w:t>
      </w:r>
      <w:r w:rsidRPr="001B1E65">
        <w:rPr>
          <w:rFonts w:ascii="Arial" w:hAnsi="Arial" w:cs="Arial"/>
          <w:sz w:val="22"/>
          <w:szCs w:val="22"/>
        </w:rPr>
        <w:t xml:space="preserve"> </w:t>
      </w:r>
      <w:r w:rsidR="00CD6017" w:rsidRPr="001B1E65">
        <w:rPr>
          <w:rFonts w:ascii="Arial" w:hAnsi="Arial" w:cs="Arial"/>
          <w:sz w:val="22"/>
          <w:szCs w:val="22"/>
        </w:rPr>
        <w:t>įsipareigojo</w:t>
      </w:r>
      <w:r w:rsidR="00A411EE" w:rsidRPr="001B1E65">
        <w:rPr>
          <w:rFonts w:ascii="Arial" w:hAnsi="Arial" w:cs="Arial"/>
          <w:sz w:val="22"/>
          <w:szCs w:val="22"/>
        </w:rPr>
        <w:t xml:space="preserve"> atlikti darbus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2255F6" w:rsidRPr="001B1E65">
        <w:rPr>
          <w:rFonts w:ascii="Arial" w:hAnsi="Arial" w:cs="Arial"/>
          <w:sz w:val="22"/>
          <w:szCs w:val="22"/>
        </w:rPr>
        <w:t>(toliau –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8C4756" w:rsidRPr="001B1E65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B1E65">
        <w:rPr>
          <w:rFonts w:ascii="Arial" w:hAnsi="Arial" w:cs="Arial"/>
          <w:sz w:val="22"/>
          <w:szCs w:val="22"/>
        </w:rPr>
        <w:t>), o</w:t>
      </w:r>
      <w:r w:rsidR="00CD6017" w:rsidRPr="001B1E65">
        <w:rPr>
          <w:rFonts w:ascii="Arial" w:hAnsi="Arial" w:cs="Arial"/>
          <w:sz w:val="22"/>
          <w:szCs w:val="22"/>
        </w:rPr>
        <w:t xml:space="preserve"> Užsakovas </w:t>
      </w:r>
      <w:r w:rsidR="002255F6" w:rsidRPr="001B1E65">
        <w:rPr>
          <w:rFonts w:ascii="Arial" w:hAnsi="Arial" w:cs="Arial"/>
          <w:sz w:val="22"/>
          <w:szCs w:val="22"/>
        </w:rPr>
        <w:t>– tinkamai ir laiku atsiskaityti</w:t>
      </w:r>
      <w:r w:rsidR="003855B8" w:rsidRPr="001B1E65">
        <w:rPr>
          <w:rFonts w:ascii="Arial" w:hAnsi="Arial" w:cs="Arial"/>
          <w:sz w:val="22"/>
          <w:szCs w:val="22"/>
        </w:rPr>
        <w:t>;</w:t>
      </w:r>
    </w:p>
    <w:p w14:paraId="41E7CAA3" w14:textId="07C58778" w:rsidR="00CC7BFB" w:rsidRPr="001B1E65" w:rsidRDefault="00124163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Sutarties vykdymo metu pagrįstais pagrindais patikslinus techninį darbo projektą, atsirado poreikis atlikti papildomus darbus (detalizuoti </w:t>
      </w:r>
      <w:r w:rsidRPr="001B1E65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1B1E65">
        <w:rPr>
          <w:rFonts w:ascii="Arial" w:hAnsi="Arial" w:cs="Arial"/>
          <w:sz w:val="22"/>
          <w:szCs w:val="22"/>
        </w:rPr>
        <w:t>), kurių kaina sudaro</w:t>
      </w:r>
      <w:r w:rsidR="00495828">
        <w:rPr>
          <w:rFonts w:ascii="Arial" w:hAnsi="Arial" w:cs="Arial"/>
          <w:sz w:val="22"/>
          <w:szCs w:val="22"/>
        </w:rPr>
        <w:t xml:space="preserve"> </w:t>
      </w:r>
      <w:r w:rsidR="00495828" w:rsidRPr="00495828">
        <w:rPr>
          <w:rFonts w:ascii="Arial" w:hAnsi="Arial" w:cs="Arial"/>
          <w:b/>
          <w:bCs/>
          <w:sz w:val="22"/>
          <w:szCs w:val="22"/>
        </w:rPr>
        <w:t>1 087,81</w:t>
      </w:r>
      <w:r w:rsidR="00495828">
        <w:rPr>
          <w:rFonts w:ascii="Arial" w:hAnsi="Arial" w:cs="Arial"/>
          <w:b/>
          <w:bCs/>
          <w:sz w:val="22"/>
          <w:szCs w:val="22"/>
        </w:rPr>
        <w:t xml:space="preserve"> </w:t>
      </w:r>
      <w:r w:rsidR="00495828" w:rsidRPr="00495828">
        <w:rPr>
          <w:rFonts w:ascii="Arial" w:hAnsi="Arial" w:cs="Arial"/>
          <w:sz w:val="22"/>
          <w:szCs w:val="22"/>
        </w:rPr>
        <w:t>Eur;</w:t>
      </w:r>
    </w:p>
    <w:p w14:paraId="48A9AC48" w14:textId="795F206C" w:rsidR="00C778A5" w:rsidRPr="001B1E65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Sutarties </w:t>
      </w:r>
      <w:r w:rsidR="00EA1F33" w:rsidRPr="001B1E65">
        <w:rPr>
          <w:rFonts w:ascii="Arial" w:hAnsi="Arial" w:cs="Arial"/>
          <w:sz w:val="22"/>
          <w:szCs w:val="22"/>
        </w:rPr>
        <w:t xml:space="preserve">XII skyriaus „Papildomi darbai ir neatliekami darbai. Sutarties keitimo tvarka“ </w:t>
      </w:r>
      <w:r w:rsidR="00FC5270" w:rsidRPr="001B1E65">
        <w:rPr>
          <w:rFonts w:ascii="Arial" w:hAnsi="Arial" w:cs="Arial"/>
          <w:sz w:val="22"/>
          <w:szCs w:val="22"/>
        </w:rPr>
        <w:t>141 punktu</w:t>
      </w:r>
      <w:r w:rsidRPr="001B1E65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1B1E65">
        <w:rPr>
          <w:rFonts w:ascii="Arial" w:hAnsi="Arial" w:cs="Arial"/>
          <w:sz w:val="22"/>
          <w:szCs w:val="22"/>
        </w:rPr>
        <w:t xml:space="preserve">galimybės </w:t>
      </w:r>
      <w:r w:rsidR="00A87B04" w:rsidRPr="001B1E65">
        <w:rPr>
          <w:rFonts w:ascii="Arial" w:hAnsi="Arial" w:cs="Arial"/>
          <w:sz w:val="22"/>
          <w:szCs w:val="22"/>
        </w:rPr>
        <w:t xml:space="preserve">pakeisti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A87B04" w:rsidRPr="001B1E65">
        <w:rPr>
          <w:rFonts w:ascii="Arial" w:hAnsi="Arial" w:cs="Arial"/>
          <w:sz w:val="22"/>
          <w:szCs w:val="22"/>
        </w:rPr>
        <w:t xml:space="preserve"> dėl atsiradusių papildomų darbų</w:t>
      </w:r>
      <w:r w:rsidR="00E04916" w:rsidRPr="001B1E65">
        <w:rPr>
          <w:rFonts w:ascii="Arial" w:hAnsi="Arial" w:cs="Arial"/>
          <w:sz w:val="22"/>
          <w:szCs w:val="22"/>
        </w:rPr>
        <w:t>;</w:t>
      </w:r>
    </w:p>
    <w:p w14:paraId="463E5D7F" w14:textId="168BF23A" w:rsidR="00124163" w:rsidRPr="001B1E65" w:rsidRDefault="00124163" w:rsidP="00124163">
      <w:pPr>
        <w:spacing w:after="80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3B9EBE7B45B94D8BA05D4E3F33079025"/>
          </w:placeholder>
          <w15:color w:val="FF0000"/>
          <w:comboBox>
            <w:listItem w:value="Pasirinkite elementą."/>
          </w:comboBox>
        </w:sdtPr>
        <w:sdtContent>
          <w:r w:rsidRPr="001B1E65">
            <w:rPr>
              <w:rFonts w:ascii="Arial" w:hAnsi="Arial" w:cs="Arial"/>
              <w:sz w:val="22"/>
              <w:szCs w:val="22"/>
            </w:rPr>
            <w:t xml:space="preserve"> XII skyriaus nuostatomis, sudaro šį susitarimą dėl papildomų darbų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(toliau – </w:t>
      </w:r>
      <w:r w:rsidRPr="001B1E65">
        <w:rPr>
          <w:rFonts w:ascii="Arial" w:hAnsi="Arial" w:cs="Arial"/>
          <w:b/>
          <w:sz w:val="22"/>
          <w:szCs w:val="22"/>
        </w:rPr>
        <w:t>Susitarimas</w:t>
      </w:r>
      <w:r w:rsidRPr="001B1E65">
        <w:rPr>
          <w:rFonts w:ascii="Arial" w:hAnsi="Arial" w:cs="Arial"/>
          <w:sz w:val="22"/>
          <w:szCs w:val="22"/>
        </w:rPr>
        <w:t>), kuriuo susitaria dėl toliau nurodytų sąlygų:</w:t>
      </w:r>
    </w:p>
    <w:p w14:paraId="6A913BA5" w14:textId="77777777" w:rsidR="0047666F" w:rsidRPr="001B1E65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1B1E65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1B1E65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6F4A1502" w:rsidR="0047666F" w:rsidRPr="001B1E65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394F0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>316,25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vienas tūkstantis trys šimtai šešiolika eurų 25 ct. 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303CB437" w14:textId="2415AAF0" w:rsidR="0047666F" w:rsidRPr="001B1E65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394F0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>087,81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>vienas tūkstantis aštuoniasdešimt septyni eurai 81 ct.</w:t>
          </w:r>
        </w:sdtContent>
      </w:sdt>
      <w:r w:rsidRPr="001B1E65">
        <w:rPr>
          <w:rFonts w:ascii="Arial" w:hAnsi="Arial" w:cs="Arial"/>
          <w:sz w:val="22"/>
          <w:szCs w:val="22"/>
        </w:rPr>
        <w:t>)</w:t>
      </w:r>
      <w:r w:rsidR="0096245D" w:rsidRPr="001B1E65">
        <w:rPr>
          <w:rFonts w:ascii="Arial" w:hAnsi="Arial" w:cs="Arial"/>
          <w:sz w:val="22"/>
          <w:szCs w:val="22"/>
        </w:rPr>
        <w:t>.</w:t>
      </w:r>
    </w:p>
    <w:p w14:paraId="0E2D9BE6" w14:textId="29FD6462" w:rsidR="00DE7EB8" w:rsidRPr="001B1E65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>228,44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160C27" w:rsidRPr="001B1E65">
            <w:rPr>
              <w:rFonts w:ascii="Arial" w:hAnsi="Arial" w:cs="Arial"/>
              <w:kern w:val="28"/>
              <w:sz w:val="22"/>
              <w:szCs w:val="22"/>
            </w:rPr>
            <w:t xml:space="preserve">du šimtai dvidešimt aštuoni eurai 44 ct. 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31E6B4FB" w14:textId="26BAAD1E" w:rsidR="003D3D77" w:rsidRPr="001B1E65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susitaria</w:t>
      </w:r>
      <w:r w:rsidRPr="001B1E65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115380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AB9E01D" w14:textId="2179DF78" w:rsidR="003D3D77" w:rsidRPr="001B1E65" w:rsidRDefault="003D3D77" w:rsidP="00115380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1B1E65">
        <w:rPr>
          <w:rFonts w:ascii="Arial" w:hAnsi="Arial" w:cs="Arial"/>
          <w:i/>
          <w:iCs/>
          <w:sz w:val="22"/>
          <w:szCs w:val="22"/>
        </w:rPr>
        <w:t>„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6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970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484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,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11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EUR su PVM (šeši milijonai devyni šimtai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 xml:space="preserve"> septyn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iasdešimt tūkstanči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ų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keturi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šimta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aštuon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iasdešimt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keturi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eurai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11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ct);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suma be PVM yra 5 7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60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730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,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67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EUR (penki milijonai septyni šimtai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šeš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iasdešimt tūkstanči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ų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septyni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tris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>dešimt eur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ų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</w:t>
      </w:r>
      <w:r w:rsidR="001827A5" w:rsidRPr="001B1E65">
        <w:rPr>
          <w:rFonts w:ascii="Arial" w:hAnsi="Arial" w:cs="Arial"/>
          <w:i/>
          <w:iCs/>
          <w:sz w:val="22"/>
          <w:szCs w:val="22"/>
        </w:rPr>
        <w:t>67</w:t>
      </w:r>
      <w:r w:rsidR="00115380" w:rsidRPr="001B1E65">
        <w:rPr>
          <w:rFonts w:ascii="Arial" w:hAnsi="Arial" w:cs="Arial"/>
          <w:i/>
          <w:iCs/>
          <w:sz w:val="22"/>
          <w:szCs w:val="22"/>
        </w:rPr>
        <w:t xml:space="preserve"> ct)“</w:t>
      </w:r>
      <w:r w:rsidRPr="001B1E6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43CA883" w14:textId="7E752645" w:rsidR="00A818EC" w:rsidRPr="001B1E65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1B1E65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1827A5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1827A5" w:rsidRPr="001B1E65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1B1E65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1B1E65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1827A5" w:rsidRPr="001B1E65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394F07" w:rsidRPr="001B1E65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1827A5" w:rsidRPr="001B1E65">
            <w:rPr>
              <w:rFonts w:ascii="Arial" w:hAnsi="Arial" w:cs="Arial"/>
              <w:kern w:val="28"/>
              <w:sz w:val="22"/>
              <w:szCs w:val="22"/>
            </w:rPr>
            <w:t>316,25</w:t>
          </w:r>
        </w:sdtContent>
      </w:sdt>
      <w:r w:rsidR="00FA10B5" w:rsidRPr="001B1E65">
        <w:rPr>
          <w:rFonts w:ascii="Arial" w:hAnsi="Arial" w:cs="Arial"/>
          <w:sz w:val="22"/>
          <w:szCs w:val="22"/>
        </w:rPr>
        <w:t xml:space="preserve"> </w:t>
      </w:r>
      <w:r w:rsidR="00F515BE" w:rsidRPr="001B1E65">
        <w:rPr>
          <w:rFonts w:ascii="Arial" w:hAnsi="Arial" w:cs="Arial"/>
          <w:sz w:val="22"/>
          <w:szCs w:val="22"/>
        </w:rPr>
        <w:t>Eur (su PVM)</w:t>
      </w:r>
      <w:r w:rsidR="00FA10B5" w:rsidRPr="001B1E65">
        <w:rPr>
          <w:rFonts w:ascii="Arial" w:hAnsi="Arial" w:cs="Arial"/>
          <w:sz w:val="22"/>
          <w:szCs w:val="22"/>
        </w:rPr>
        <w:t xml:space="preserve">. Galutinė </w:t>
      </w:r>
      <w:r w:rsidR="00F515BE" w:rsidRPr="001B1E65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394F07" w:rsidRPr="001B1E65">
            <w:rPr>
              <w:rFonts w:ascii="Arial" w:hAnsi="Arial" w:cs="Arial"/>
              <w:kern w:val="28"/>
              <w:sz w:val="22"/>
              <w:szCs w:val="22"/>
            </w:rPr>
            <w:t>6 970 484,11</w:t>
          </w:r>
        </w:sdtContent>
      </w:sdt>
      <w:r w:rsidR="00F515BE" w:rsidRPr="001B1E65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024575C1" w:rsidR="00F515BE" w:rsidRPr="001B1E65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1B1E65">
        <w:rPr>
          <w:rFonts w:ascii="Arial" w:hAnsi="Arial" w:cs="Arial"/>
          <w:sz w:val="22"/>
          <w:szCs w:val="22"/>
        </w:rPr>
        <w:t xml:space="preserve"> susitaria, </w:t>
      </w:r>
      <w:r w:rsidR="007C209F" w:rsidRPr="001B1E65">
        <w:rPr>
          <w:rFonts w:ascii="Arial" w:hAnsi="Arial" w:cs="Arial"/>
          <w:sz w:val="22"/>
          <w:szCs w:val="22"/>
        </w:rPr>
        <w:t xml:space="preserve">kad dėl </w:t>
      </w:r>
      <w:r w:rsidR="00415C3C" w:rsidRPr="001B1E65">
        <w:rPr>
          <w:rFonts w:ascii="Arial" w:hAnsi="Arial" w:cs="Arial"/>
          <w:sz w:val="22"/>
          <w:szCs w:val="22"/>
        </w:rPr>
        <w:t>papildomų darbų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71254F" w:rsidRPr="001B1E65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7C209F" w:rsidRPr="001B1E65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1B1E65">
        <w:rPr>
          <w:rFonts w:ascii="Arial" w:hAnsi="Arial" w:cs="Arial"/>
          <w:sz w:val="22"/>
          <w:szCs w:val="22"/>
        </w:rPr>
        <w:t>darbų atliko</w:t>
      </w:r>
      <w:r w:rsidR="007C209F" w:rsidRPr="001B1E65">
        <w:rPr>
          <w:rFonts w:ascii="Arial" w:hAnsi="Arial" w:cs="Arial"/>
          <w:sz w:val="22"/>
          <w:szCs w:val="22"/>
        </w:rPr>
        <w:t xml:space="preserve"> terminas</w:t>
      </w:r>
      <w:r w:rsidR="006247EC" w:rsidRPr="001B1E65">
        <w:rPr>
          <w:rFonts w:ascii="Arial" w:hAnsi="Arial" w:cs="Arial"/>
          <w:sz w:val="22"/>
          <w:szCs w:val="22"/>
        </w:rPr>
        <w:t>: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Content>
          <w:r w:rsidR="0071254F" w:rsidRPr="001B1E65">
            <w:rPr>
              <w:rFonts w:ascii="Arial" w:hAnsi="Arial" w:cs="Arial"/>
              <w:sz w:val="22"/>
              <w:szCs w:val="22"/>
            </w:rPr>
            <w:t>1 kalendorinė diena.</w:t>
          </w:r>
        </w:sdtContent>
      </w:sdt>
    </w:p>
    <w:p w14:paraId="49D4711E" w14:textId="621FB066" w:rsidR="00794374" w:rsidRPr="001B1E65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Rangovas įsipareigoja</w:t>
      </w:r>
      <w:r w:rsidR="00D411FD" w:rsidRPr="001B1E65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D411FD" w:rsidRPr="001B1E65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1B1E65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1B1E65">
        <w:rPr>
          <w:rFonts w:ascii="Arial" w:hAnsi="Arial" w:cs="Arial"/>
          <w:sz w:val="22"/>
          <w:szCs w:val="22"/>
        </w:rPr>
        <w:t xml:space="preserve"> bei </w:t>
      </w:r>
      <w:r w:rsidR="00D1391D" w:rsidRPr="001B1E65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1B1E65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S</w:t>
      </w:r>
      <w:r w:rsidR="00EB6C0E"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1B1E65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1B1E65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678B5ACB" w:rsidR="00DE5AEF" w:rsidRPr="001B1E65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1 - </w:t>
      </w:r>
      <w:sdt>
        <w:sdtPr>
          <w:rPr>
            <w:rFonts w:ascii="Arial" w:eastAsia="Calibr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71254F" w:rsidRPr="001B1E65">
            <w:rPr>
              <w:rFonts w:ascii="Arial" w:eastAsia="Calibri" w:hAnsi="Arial" w:cs="Arial"/>
              <w:bCs/>
              <w:sz w:val="22"/>
              <w:szCs w:val="22"/>
            </w:rPr>
            <w:t>Darbų pakeitimo aktas Nr. 1</w:t>
          </w:r>
        </w:sdtContent>
      </w:sdt>
    </w:p>
    <w:p w14:paraId="66555EB4" w14:textId="3AA7A607" w:rsidR="00A14934" w:rsidRPr="001B1E65" w:rsidRDefault="00A14934" w:rsidP="00A14934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C61931C" w14:textId="77777777" w:rsidR="00A14934" w:rsidRPr="001B1E65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1B1E65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386"/>
      </w:tblGrid>
      <w:tr w:rsidR="001F1E9E" w:rsidRPr="001B1E65" w14:paraId="205FAB77" w14:textId="77777777" w:rsidTr="004C0031">
        <w:trPr>
          <w:trHeight w:val="21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D1C5E08" w:rsidR="001F1E9E" w:rsidRPr="001B1E65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1B1E65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1B1E65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1B1E65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1B1E65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54AB2E87" w:rsidR="001F1E9E" w:rsidRPr="001B1E65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C0031" w:rsidRPr="001B1E65">
              <w:rPr>
                <w:rStyle w:val="Hipersaitas"/>
                <w:sz w:val="22"/>
                <w:szCs w:val="22"/>
                <w:lang w:eastAsia="lt-LT"/>
              </w:rPr>
              <w:t>info@</w:t>
            </w:r>
            <w:r w:rsidRPr="001B1E65">
              <w:rPr>
                <w:rStyle w:val="Hipersaitas"/>
                <w:sz w:val="22"/>
                <w:szCs w:val="22"/>
                <w:lang w:eastAsia="lt-LT"/>
              </w:rPr>
              <w:t>vialietuva</w:t>
            </w:r>
            <w:r w:rsidR="004C0031" w:rsidRPr="001B1E65">
              <w:rPr>
                <w:rStyle w:val="Hipersaitas"/>
                <w:sz w:val="22"/>
                <w:szCs w:val="22"/>
                <w:lang w:eastAsia="lt-LT"/>
              </w:rPr>
              <w:t>.lt</w:t>
            </w:r>
          </w:p>
          <w:p w14:paraId="16B7A217" w14:textId="77777777" w:rsidR="001F1E9E" w:rsidRPr="001B1E65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1E65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1B1E65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1B1E65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1B1E65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12054A" w14:textId="77777777" w:rsidR="006E3988" w:rsidRPr="001B1E65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61DFE" w14:textId="77777777" w:rsidR="006E3988" w:rsidRPr="001B1E65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1B1E65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1B1E65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38F5CE0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4B74837C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0C26533D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1B1E65">
                  <w:rPr>
                    <w:rFonts w:ascii="Arial" w:hAnsi="Arial" w:cs="Arial"/>
                    <w:sz w:val="22"/>
                    <w:szCs w:val="22"/>
                  </w:rPr>
                  <w:t>S. Kerbedžio g. 7, LT-35104 Panevėžys</w:t>
                </w:r>
              </w:p>
            </w:sdtContent>
          </w:sdt>
          <w:p w14:paraId="47B7A8BE" w14:textId="66472B2D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147710353</w:t>
                </w:r>
              </w:sdtContent>
            </w:sdt>
          </w:p>
          <w:p w14:paraId="6BD16892" w14:textId="3E98A2C8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LT477103515</w:t>
                </w:r>
              </w:sdtContent>
            </w:sdt>
          </w:p>
          <w:p w14:paraId="5C8B58E8" w14:textId="35A211FB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>Telefonas (8 45) 502 601</w:t>
            </w:r>
          </w:p>
          <w:p w14:paraId="132DE949" w14:textId="437400A5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 </w:t>
            </w:r>
            <w:hyperlink r:id="rId9" w:history="1">
              <w:r w:rsidRPr="001B1E65">
                <w:rPr>
                  <w:rStyle w:val="Hipersaitas"/>
                  <w:rFonts w:ascii="Arial" w:hAnsi="Arial" w:cs="Arial"/>
                  <w:sz w:val="22"/>
                  <w:szCs w:val="22"/>
                  <w:lang w:eastAsia="lt-LT"/>
                </w:rPr>
                <w:t>info@hisk.lt</w:t>
              </w:r>
            </w:hyperlink>
          </w:p>
          <w:p w14:paraId="5BA5AA4A" w14:textId="31AE9F9C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1B1E65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70A5D118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Luminor</w:t>
                </w:r>
                <w:proofErr w:type="spellEnd"/>
                <w:r w:rsidRPr="001B1E65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 Bank AS</w:t>
                </w:r>
              </w:p>
            </w:sdtContent>
          </w:sdt>
          <w:p w14:paraId="1BF7DEE5" w14:textId="599ACAB6" w:rsidR="001F1E9E" w:rsidRPr="001B1E65" w:rsidRDefault="001F1E9E" w:rsidP="006E3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0F2EC68B" w14:textId="77777777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1B1E65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1B1E65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1B1E65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69D0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5380"/>
    <w:rsid w:val="00124163"/>
    <w:rsid w:val="00127674"/>
    <w:rsid w:val="001320DD"/>
    <w:rsid w:val="00151161"/>
    <w:rsid w:val="0015324D"/>
    <w:rsid w:val="00160C27"/>
    <w:rsid w:val="00166089"/>
    <w:rsid w:val="00170031"/>
    <w:rsid w:val="001827A5"/>
    <w:rsid w:val="001836DF"/>
    <w:rsid w:val="001857E4"/>
    <w:rsid w:val="0018617F"/>
    <w:rsid w:val="00193C28"/>
    <w:rsid w:val="001A1E1E"/>
    <w:rsid w:val="001A20A7"/>
    <w:rsid w:val="001A5059"/>
    <w:rsid w:val="001A7BA4"/>
    <w:rsid w:val="001B1E65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4F07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95828"/>
    <w:rsid w:val="004A1DAF"/>
    <w:rsid w:val="004A7B28"/>
    <w:rsid w:val="004B5DCF"/>
    <w:rsid w:val="004C0031"/>
    <w:rsid w:val="004C1485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0133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E3988"/>
    <w:rsid w:val="006F208F"/>
    <w:rsid w:val="00707F61"/>
    <w:rsid w:val="0071254F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7F7108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14934"/>
    <w:rsid w:val="00A16036"/>
    <w:rsid w:val="00A35CB0"/>
    <w:rsid w:val="00A40228"/>
    <w:rsid w:val="00A411EE"/>
    <w:rsid w:val="00A57A38"/>
    <w:rsid w:val="00A65451"/>
    <w:rsid w:val="00A657B3"/>
    <w:rsid w:val="00A778B0"/>
    <w:rsid w:val="00A80E6A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C6553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15D11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1F33"/>
    <w:rsid w:val="00EA39AE"/>
    <w:rsid w:val="00EB6C0E"/>
    <w:rsid w:val="00EC3BA1"/>
    <w:rsid w:val="00ED07E4"/>
    <w:rsid w:val="00ED2241"/>
    <w:rsid w:val="00EE214E"/>
    <w:rsid w:val="00EE3D83"/>
    <w:rsid w:val="00EF4DEC"/>
    <w:rsid w:val="00F010E7"/>
    <w:rsid w:val="00F02542"/>
    <w:rsid w:val="00F035B1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5270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hisk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B9EBE7B45B94D8BA05D4E3F330790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547500-E9C0-4518-BC9E-F2C6896DCF4A}"/>
      </w:docPartPr>
      <w:docPartBody>
        <w:p w:rsidR="00194C08" w:rsidRDefault="007C06C8" w:rsidP="007C06C8">
          <w:pPr>
            <w:pStyle w:val="3B9EBE7B45B94D8BA05D4E3F33079025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69D0"/>
    <w:rsid w:val="000B3A5D"/>
    <w:rsid w:val="00180764"/>
    <w:rsid w:val="00193C28"/>
    <w:rsid w:val="00194C08"/>
    <w:rsid w:val="001E6C17"/>
    <w:rsid w:val="00227B60"/>
    <w:rsid w:val="002740D5"/>
    <w:rsid w:val="002E1AA8"/>
    <w:rsid w:val="003630C1"/>
    <w:rsid w:val="003A1132"/>
    <w:rsid w:val="00581E4A"/>
    <w:rsid w:val="00583D73"/>
    <w:rsid w:val="005B0133"/>
    <w:rsid w:val="005B4745"/>
    <w:rsid w:val="0069587C"/>
    <w:rsid w:val="007C06C8"/>
    <w:rsid w:val="00893B12"/>
    <w:rsid w:val="008E0E7D"/>
    <w:rsid w:val="008E5B34"/>
    <w:rsid w:val="00950A2B"/>
    <w:rsid w:val="00A80E6A"/>
    <w:rsid w:val="00AD6902"/>
    <w:rsid w:val="00B32935"/>
    <w:rsid w:val="00B81D52"/>
    <w:rsid w:val="00BC6553"/>
    <w:rsid w:val="00BE68FC"/>
    <w:rsid w:val="00BE71B7"/>
    <w:rsid w:val="00C67FC2"/>
    <w:rsid w:val="00CE6DF2"/>
    <w:rsid w:val="00D4069B"/>
    <w:rsid w:val="00DA7E71"/>
    <w:rsid w:val="00EC1416"/>
    <w:rsid w:val="00F035B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C06C8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07CA95D6E1314405990304A43999C05D">
    <w:name w:val="07CA95D6E1314405990304A43999C05D"/>
    <w:rsid w:val="00B81D52"/>
  </w:style>
  <w:style w:type="paragraph" w:customStyle="1" w:styleId="3B9EBE7B45B94D8BA05D4E3F33079025">
    <w:name w:val="3B9EBE7B45B94D8BA05D4E3F33079025"/>
    <w:rsid w:val="007C06C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Ingrida Malčanovienė</cp:lastModifiedBy>
  <cp:revision>3</cp:revision>
  <cp:lastPrinted>2022-05-21T03:11:00Z</cp:lastPrinted>
  <dcterms:created xsi:type="dcterms:W3CDTF">2024-08-30T06:43:00Z</dcterms:created>
  <dcterms:modified xsi:type="dcterms:W3CDTF">2024-08-30T06:49:00Z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