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042D1E29"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r>
      <w:r w:rsidR="00C56BEE">
        <w:rPr>
          <w:rFonts w:ascii="Times New Roman" w:hAnsi="Times New Roman" w:cs="Times New Roman"/>
          <w:b/>
          <w:bCs/>
          <w:caps/>
          <w:sz w:val="24"/>
          <w:szCs w:val="24"/>
          <w:lang w:val="lt-LT"/>
        </w:rPr>
        <w:t xml:space="preserve"> </w:t>
      </w:r>
      <w:r w:rsidRPr="00EC42C5">
        <w:rPr>
          <w:rFonts w:ascii="Times New Roman" w:hAnsi="Times New Roman" w:cs="Times New Roman"/>
          <w:b/>
          <w:bCs/>
          <w:caps/>
          <w:sz w:val="24"/>
          <w:szCs w:val="24"/>
          <w:lang w:val="lt-LT"/>
        </w:rPr>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w:t>
      </w:r>
      <w:r w:rsidRPr="00BA434F">
        <w:rPr>
          <w:rFonts w:ascii="Times New Roman" w:eastAsia="Arial Unicode MS" w:hAnsi="Times New Roman" w:cs="Times New Roman"/>
          <w:color w:val="000000"/>
          <w:sz w:val="24"/>
          <w:szCs w:val="24"/>
          <w:bdr w:val="nil"/>
          <w:lang w:val="lt-LT" w:eastAsia="lt-LT"/>
        </w:rPr>
        <w:lastRenderedPageBreak/>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3525F93A" w14:textId="77777777" w:rsidR="00C56BEE" w:rsidRDefault="00C56BEE"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19E8980" w14:textId="77777777" w:rsidR="00C56BEE" w:rsidRDefault="00C56BEE"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D2CA40D" w14:textId="77777777" w:rsidR="00C56BEE" w:rsidRPr="00EC42C5" w:rsidRDefault="00C56BEE"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4134FDA3" w14:textId="77777777" w:rsidR="00C56BEE" w:rsidRDefault="00C56BEE"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149B79DB" w14:textId="77777777" w:rsidR="00C56BEE" w:rsidRPr="00EC42C5" w:rsidRDefault="00C56BEE"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5E5230" w14:paraId="4F613DFD" w14:textId="77777777" w:rsidTr="009E22C6">
        <w:trPr>
          <w:cantSplit/>
          <w:trHeight w:val="280"/>
        </w:trPr>
        <w:tc>
          <w:tcPr>
            <w:tcW w:w="4802" w:type="dxa"/>
          </w:tcPr>
          <w:p w14:paraId="5D464660" w14:textId="6A0C2675" w:rsidR="00263969" w:rsidRPr="00EC42C5" w:rsidRDefault="005E5230" w:rsidP="00263969">
            <w:pPr>
              <w:suppressAutoHyphens/>
              <w:ind w:firstLine="562"/>
              <w:jc w:val="both"/>
              <w:rPr>
                <w:rFonts w:eastAsia="Arial Unicode MS"/>
                <w:sz w:val="24"/>
                <w:szCs w:val="24"/>
                <w:bdr w:val="nil"/>
              </w:rPr>
            </w:pPr>
            <w:r>
              <w:rPr>
                <w:rFonts w:eastAsia="Arial Unicode MS"/>
                <w:sz w:val="24"/>
                <w:szCs w:val="24"/>
                <w:bdr w:val="nil"/>
              </w:rPr>
              <w:t>Viešoji įstaiga Alytaus apskrities S. Kudirkos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6735B786" w:rsidR="00263969" w:rsidRPr="00EC42C5" w:rsidRDefault="005E5230" w:rsidP="00263969">
            <w:pPr>
              <w:suppressAutoHyphens/>
              <w:ind w:firstLine="562"/>
              <w:jc w:val="both"/>
              <w:rPr>
                <w:rFonts w:eastAsia="Arial Unicode MS"/>
                <w:sz w:val="24"/>
                <w:szCs w:val="24"/>
                <w:bdr w:val="nil"/>
              </w:rPr>
            </w:pPr>
            <w:r>
              <w:rPr>
                <w:rFonts w:eastAsia="Arial Unicode MS"/>
                <w:sz w:val="24"/>
                <w:szCs w:val="24"/>
                <w:bdr w:val="nil"/>
              </w:rPr>
              <w:t>Svajūnas Žukauskas</w:t>
            </w:r>
          </w:p>
          <w:p w14:paraId="2D6D32B9" w14:textId="69B17B3F" w:rsidR="00263969" w:rsidRDefault="005E5230" w:rsidP="00263969">
            <w:pPr>
              <w:suppressAutoHyphens/>
              <w:ind w:firstLine="562"/>
              <w:jc w:val="both"/>
              <w:rPr>
                <w:rFonts w:eastAsia="Arial Unicode MS"/>
                <w:sz w:val="24"/>
                <w:szCs w:val="24"/>
                <w:bdr w:val="nil"/>
              </w:rPr>
            </w:pPr>
            <w:r>
              <w:rPr>
                <w:rFonts w:eastAsia="Arial Unicode MS"/>
                <w:sz w:val="24"/>
                <w:szCs w:val="24"/>
                <w:bdr w:val="nil"/>
              </w:rPr>
              <w:t>Direktorius</w:t>
            </w:r>
          </w:p>
          <w:p w14:paraId="12A29A5D" w14:textId="77777777" w:rsidR="005E5230" w:rsidRPr="00EC42C5" w:rsidRDefault="005E5230"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BA438C4" w:rsidR="00263969" w:rsidRDefault="005E5230"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Allium</w:t>
            </w:r>
            <w:proofErr w:type="spellEnd"/>
            <w:r>
              <w:rPr>
                <w:rFonts w:eastAsia="Arial Unicode MS"/>
                <w:sz w:val="24"/>
                <w:szCs w:val="24"/>
                <w:bdr w:val="nil"/>
              </w:rPr>
              <w:t xml:space="preserve"> UPI“</w:t>
            </w:r>
          </w:p>
          <w:p w14:paraId="63AAECA1" w14:textId="77777777" w:rsidR="005E5230" w:rsidRPr="00EC42C5" w:rsidRDefault="005E5230"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0F9D06B1" w:rsidR="00263969" w:rsidRPr="00EC42C5" w:rsidRDefault="005E5230" w:rsidP="00263969">
            <w:pPr>
              <w:suppressAutoHyphens/>
              <w:ind w:firstLine="562"/>
              <w:jc w:val="both"/>
              <w:rPr>
                <w:rFonts w:eastAsia="Arial Unicode MS"/>
                <w:sz w:val="24"/>
                <w:szCs w:val="24"/>
                <w:bdr w:val="nil"/>
              </w:rPr>
            </w:pPr>
            <w:r>
              <w:rPr>
                <w:rFonts w:eastAsia="Arial Unicode MS"/>
                <w:sz w:val="24"/>
                <w:szCs w:val="24"/>
                <w:bdr w:val="nil"/>
              </w:rPr>
              <w:t xml:space="preserve">Kristina </w:t>
            </w:r>
            <w:proofErr w:type="spellStart"/>
            <w:r>
              <w:rPr>
                <w:rFonts w:eastAsia="Arial Unicode MS"/>
                <w:sz w:val="24"/>
                <w:szCs w:val="24"/>
                <w:bdr w:val="nil"/>
              </w:rPr>
              <w:t>Gražulienė</w:t>
            </w:r>
            <w:proofErr w:type="spellEnd"/>
          </w:p>
          <w:p w14:paraId="5CD27169" w14:textId="4ADA0D25" w:rsidR="00263969" w:rsidRDefault="005E5230" w:rsidP="00263969">
            <w:pPr>
              <w:suppressAutoHyphens/>
              <w:ind w:firstLine="562"/>
              <w:jc w:val="both"/>
              <w:rPr>
                <w:rFonts w:eastAsia="Arial Unicode MS"/>
                <w:sz w:val="24"/>
                <w:szCs w:val="24"/>
                <w:bdr w:val="nil"/>
              </w:rPr>
            </w:pPr>
            <w:r>
              <w:rPr>
                <w:rFonts w:eastAsia="Arial Unicode MS"/>
                <w:sz w:val="24"/>
                <w:szCs w:val="24"/>
                <w:bdr w:val="nil"/>
              </w:rPr>
              <w:t>Direktorė</w:t>
            </w:r>
          </w:p>
          <w:p w14:paraId="22A23E86" w14:textId="77777777" w:rsidR="005E5230" w:rsidRPr="00EC42C5" w:rsidRDefault="005E5230"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8762" w14:textId="77777777" w:rsidR="004F3FF5" w:rsidRDefault="004F3FF5" w:rsidP="00AE6C01">
      <w:pPr>
        <w:spacing w:after="0" w:line="240" w:lineRule="auto"/>
      </w:pPr>
      <w:r>
        <w:separator/>
      </w:r>
    </w:p>
  </w:endnote>
  <w:endnote w:type="continuationSeparator" w:id="0">
    <w:p w14:paraId="105C1083" w14:textId="77777777" w:rsidR="004F3FF5" w:rsidRDefault="004F3FF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1F68" w14:textId="77777777" w:rsidR="004F3FF5" w:rsidRDefault="004F3FF5" w:rsidP="00AE6C01">
      <w:pPr>
        <w:spacing w:after="0" w:line="240" w:lineRule="auto"/>
      </w:pPr>
      <w:r>
        <w:separator/>
      </w:r>
    </w:p>
  </w:footnote>
  <w:footnote w:type="continuationSeparator" w:id="0">
    <w:p w14:paraId="53091562" w14:textId="77777777" w:rsidR="004F3FF5" w:rsidRDefault="004F3FF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3F581E"/>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3FF5"/>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230"/>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0FA7"/>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BE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5B9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11145</Words>
  <Characters>63531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Asta Burkauskaitė</cp:lastModifiedBy>
  <cp:revision>7</cp:revision>
  <cp:lastPrinted>2021-07-13T11:20:00Z</cp:lastPrinted>
  <dcterms:created xsi:type="dcterms:W3CDTF">2023-01-30T19:48:00Z</dcterms:created>
  <dcterms:modified xsi:type="dcterms:W3CDTF">2025-06-11T06:07:00Z</dcterms:modified>
</cp:coreProperties>
</file>