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FB9C" w14:textId="77777777" w:rsidR="006F391C" w:rsidRPr="00DC16C0" w:rsidRDefault="006F391C" w:rsidP="006F391C">
      <w:pPr>
        <w:spacing w:before="60" w:after="60" w:line="120" w:lineRule="auto"/>
        <w:jc w:val="center"/>
        <w:rPr>
          <w:rFonts w:asciiTheme="majorHAnsi" w:hAnsiTheme="majorHAnsi" w:cstheme="majorHAnsi"/>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bookmarkEnd w:id="0"/>
    <w:bookmarkEnd w:id="1"/>
    <w:bookmarkEnd w:id="2"/>
    <w:bookmarkEnd w:id="3"/>
    <w:bookmarkEnd w:id="4"/>
    <w:bookmarkEnd w:id="5"/>
    <w:bookmarkEnd w:id="6"/>
    <w:bookmarkEnd w:id="7"/>
    <w:bookmarkEnd w:id="8"/>
    <w:bookmarkEnd w:id="9"/>
    <w:bookmarkEnd w:id="10"/>
    <w:bookmarkEnd w:id="11"/>
    <w:bookmarkEnd w:id="12"/>
    <w:bookmarkEnd w:id="13"/>
    <w:p w14:paraId="6A9A7CFC" w14:textId="77777777" w:rsidR="00C04B75" w:rsidRDefault="00E245C1" w:rsidP="00C04B75">
      <w:pPr>
        <w:autoSpaceDN w:val="0"/>
        <w:spacing w:after="0"/>
        <w:ind w:left="5670" w:right="1"/>
        <w:jc w:val="left"/>
        <w:rPr>
          <w:rFonts w:ascii="Times New Roman" w:eastAsia="Times New Roman" w:hAnsi="Times New Roman" w:cs="Times New Roman"/>
          <w:bCs/>
          <w:lang w:val="lt-LT"/>
        </w:rPr>
      </w:pPr>
      <w:r w:rsidRPr="00E245C1">
        <w:rPr>
          <w:rFonts w:ascii="Times New Roman" w:eastAsia="Times New Roman" w:hAnsi="Times New Roman" w:cs="Times New Roman"/>
          <w:bCs/>
          <w:lang w:val="lt-LT"/>
        </w:rPr>
        <w:t>202</w:t>
      </w:r>
      <w:r>
        <w:rPr>
          <w:rFonts w:ascii="Times New Roman" w:eastAsia="Times New Roman" w:hAnsi="Times New Roman" w:cs="Times New Roman"/>
          <w:bCs/>
          <w:lang w:val="lt-LT"/>
        </w:rPr>
        <w:t>5</w:t>
      </w:r>
      <w:r w:rsidRPr="00E245C1">
        <w:rPr>
          <w:rFonts w:ascii="Times New Roman" w:eastAsia="Times New Roman" w:hAnsi="Times New Roman" w:cs="Times New Roman"/>
          <w:bCs/>
          <w:lang w:val="lt-LT"/>
        </w:rPr>
        <w:t xml:space="preserve"> m.    d. </w:t>
      </w:r>
      <w:r w:rsidR="007B459D" w:rsidRPr="007B459D">
        <w:rPr>
          <w:rFonts w:ascii="Times New Roman" w:eastAsia="Times New Roman" w:hAnsi="Times New Roman" w:cs="Times New Roman"/>
          <w:bCs/>
          <w:lang w:val="lt-LT"/>
        </w:rPr>
        <w:t>Lietuvos viešojo saugumo ir pagalbos tarnybų skaitmeninio mobiliojo radijo ryšio tinklo talpinimo paslaugos pirkimo preliminariosios</w:t>
      </w:r>
      <w:r w:rsidR="007B459D">
        <w:rPr>
          <w:rFonts w:ascii="Times New Roman" w:eastAsia="Times New Roman" w:hAnsi="Times New Roman" w:cs="Times New Roman"/>
          <w:bCs/>
          <w:lang w:val="lt-LT"/>
        </w:rPr>
        <w:t xml:space="preserve"> sutarties</w:t>
      </w:r>
      <w:r w:rsidR="007B459D" w:rsidRPr="007B459D">
        <w:rPr>
          <w:rFonts w:ascii="Times New Roman" w:eastAsia="Times New Roman" w:hAnsi="Times New Roman" w:cs="Times New Roman"/>
          <w:bCs/>
          <w:lang w:val="lt-LT"/>
        </w:rPr>
        <w:t xml:space="preserve">  </w:t>
      </w:r>
      <w:r w:rsidRPr="00E245C1">
        <w:rPr>
          <w:rFonts w:ascii="Times New Roman" w:eastAsia="Times New Roman" w:hAnsi="Times New Roman" w:cs="Times New Roman"/>
          <w:bCs/>
          <w:lang w:val="lt-LT"/>
        </w:rPr>
        <w:t xml:space="preserve">Nr.        </w:t>
      </w:r>
    </w:p>
    <w:p w14:paraId="4C7227B4" w14:textId="2E6EC579" w:rsidR="00E245C1" w:rsidRPr="00E245C1" w:rsidRDefault="007B459D" w:rsidP="00C04B75">
      <w:pPr>
        <w:autoSpaceDN w:val="0"/>
        <w:spacing w:after="0"/>
        <w:ind w:left="5670" w:right="1"/>
        <w:jc w:val="left"/>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1 </w:t>
      </w:r>
      <w:r w:rsidR="00E245C1" w:rsidRPr="00E245C1">
        <w:rPr>
          <w:rFonts w:ascii="Times New Roman" w:eastAsia="Times New Roman" w:hAnsi="Times New Roman" w:cs="Times New Roman"/>
          <w:bCs/>
          <w:lang w:val="lt-LT"/>
        </w:rPr>
        <w:t>priedas</w:t>
      </w:r>
    </w:p>
    <w:p w14:paraId="389CB5CE" w14:textId="77777777" w:rsidR="00E245C1" w:rsidRDefault="00E245C1" w:rsidP="00CC359F">
      <w:pPr>
        <w:spacing w:before="60" w:after="60" w:line="240" w:lineRule="auto"/>
        <w:rPr>
          <w:rFonts w:ascii="Calibri Light" w:hAnsi="Calibri Light" w:cs="Calibri Light"/>
          <w:b/>
          <w:sz w:val="20"/>
          <w:szCs w:val="20"/>
          <w:u w:val="single"/>
          <w:lang w:val="lt-LT"/>
        </w:rPr>
      </w:pPr>
    </w:p>
    <w:p w14:paraId="5D4E17A0" w14:textId="77777777" w:rsidR="00E245C1" w:rsidRPr="00E245C1" w:rsidRDefault="00E245C1" w:rsidP="00E245C1">
      <w:pPr>
        <w:spacing w:before="60" w:after="60" w:line="240" w:lineRule="auto"/>
        <w:jc w:val="center"/>
        <w:rPr>
          <w:rFonts w:ascii="Calibri Light" w:hAnsi="Calibri Light" w:cs="Calibri Light"/>
          <w:b/>
          <w:sz w:val="24"/>
          <w:szCs w:val="24"/>
          <w:lang w:val="lt-LT"/>
        </w:rPr>
      </w:pPr>
      <w:r w:rsidRPr="00E245C1">
        <w:rPr>
          <w:rFonts w:ascii="Calibri Light" w:hAnsi="Calibri Light" w:cs="Calibri Light"/>
          <w:b/>
          <w:sz w:val="24"/>
          <w:szCs w:val="24"/>
          <w:lang w:val="lt-LT"/>
        </w:rPr>
        <w:t>TECHNINĖ SPECIFIKACIJA</w:t>
      </w:r>
    </w:p>
    <w:p w14:paraId="652A5593" w14:textId="77777777" w:rsidR="00E245C1" w:rsidRDefault="00E245C1" w:rsidP="00CC359F">
      <w:pPr>
        <w:spacing w:before="60" w:after="60" w:line="240" w:lineRule="auto"/>
        <w:rPr>
          <w:rFonts w:ascii="Calibri Light" w:hAnsi="Calibri Light" w:cs="Calibri Light"/>
          <w:b/>
          <w:sz w:val="20"/>
          <w:szCs w:val="20"/>
          <w:u w:val="single"/>
          <w:lang w:val="lt-LT"/>
        </w:rPr>
      </w:pPr>
    </w:p>
    <w:p w14:paraId="424B7764" w14:textId="42D44A11" w:rsidR="00CC359F" w:rsidRPr="00F56B78" w:rsidRDefault="00CC359F" w:rsidP="00CC359F">
      <w:pPr>
        <w:spacing w:before="60" w:after="60" w:line="240" w:lineRule="auto"/>
        <w:rPr>
          <w:rFonts w:ascii="Calibri Light" w:hAnsi="Calibri Light" w:cs="Calibri Light"/>
          <w:b/>
          <w:sz w:val="20"/>
          <w:szCs w:val="20"/>
          <w:lang w:val="lt-LT"/>
        </w:rPr>
      </w:pPr>
      <w:r w:rsidRPr="00F56B78">
        <w:rPr>
          <w:rFonts w:ascii="Calibri Light" w:hAnsi="Calibri Light" w:cs="Calibri Light"/>
          <w:b/>
          <w:sz w:val="20"/>
          <w:szCs w:val="20"/>
          <w:u w:val="single"/>
          <w:lang w:val="lt-LT"/>
        </w:rPr>
        <w:t>Pirkimo objektui taikomi Lietuvos Respublikos viešųjų pirkimų įstatymo 37 str. 8 dalies reikalavimai susiję su nacionaliniu saugumu</w:t>
      </w:r>
      <w:r w:rsidRPr="00F56B78">
        <w:rPr>
          <w:rFonts w:ascii="Calibri Light" w:hAnsi="Calibri Light" w:cs="Calibri Light"/>
          <w:sz w:val="20"/>
          <w:szCs w:val="20"/>
          <w:lang w:val="lt-LT"/>
        </w:rPr>
        <w:t>.</w:t>
      </w:r>
    </w:p>
    <w:p w14:paraId="6430100B" w14:textId="77777777" w:rsidR="00CC359F" w:rsidRPr="00F56B78" w:rsidRDefault="00CC359F" w:rsidP="00CC359F">
      <w:pPr>
        <w:spacing w:before="60" w:after="60" w:line="240" w:lineRule="auto"/>
        <w:rPr>
          <w:rFonts w:ascii="Calibri Light" w:hAnsi="Calibri Light" w:cs="Calibri Light"/>
          <w:sz w:val="20"/>
          <w:szCs w:val="20"/>
          <w:lang w:val="lt-LT"/>
        </w:rPr>
      </w:pPr>
      <w:r w:rsidRPr="00F56B78">
        <w:rPr>
          <w:rFonts w:ascii="Calibri Light" w:hAnsi="Calibri Light" w:cs="Calibri Light"/>
          <w:sz w:val="20"/>
          <w:szCs w:val="20"/>
          <w:lang w:val="lt-LT"/>
        </w:rPr>
        <w:t>Perkančioji organizacija, veikianti srityse, kurios laikomos nacionaliniam saugumui užtikrinti strategiškai svarbių ūkio sektorių dalimi, ar valdanti ypatingos svarbos informacinę infrastruktūrą,</w:t>
      </w:r>
      <w:r w:rsidRPr="00F56B78">
        <w:rPr>
          <w:rFonts w:ascii="Calibri Light" w:hAnsi="Calibri Light" w:cs="Calibri Light"/>
          <w:sz w:val="20"/>
          <w:szCs w:val="20"/>
          <w:u w:val="single"/>
          <w:lang w:val="lt-LT"/>
        </w:rPr>
        <w:t xml:space="preserve"> reikalauja, kad </w:t>
      </w:r>
      <w:r w:rsidRPr="00F56B78">
        <w:rPr>
          <w:rFonts w:ascii="Calibri Light" w:hAnsi="Calibri Light" w:cs="Calibri Light"/>
          <w:sz w:val="20"/>
          <w:szCs w:val="20"/>
          <w:lang w:val="lt-LT"/>
        </w:rPr>
        <w:t>tiekėjo siūlomos paslaugos nekeltų grėsmės nacionaliniam saugumui, kai sandorio pagrindu susidarytų aplinkybės, nurodytos Nacionaliniam saugumui užtikrinti svarbių objektų apsaugos įstatymo 13 straipsnio 4 dalies 1 punkte.</w:t>
      </w:r>
      <w:r w:rsidRPr="00F56B78" w:rsidDel="00A660A0">
        <w:rPr>
          <w:rFonts w:ascii="Calibri Light" w:hAnsi="Calibri Light" w:cs="Calibri Light"/>
          <w:sz w:val="20"/>
          <w:szCs w:val="20"/>
          <w:lang w:val="lt-LT"/>
        </w:rPr>
        <w:t xml:space="preserve"> </w:t>
      </w:r>
      <w:r w:rsidRPr="00F56B78">
        <w:rPr>
          <w:rFonts w:ascii="Calibri Light" w:hAnsi="Calibri Light" w:cs="Calibri Light"/>
          <w:sz w:val="20"/>
          <w:szCs w:val="20"/>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2E4523C" w14:textId="77777777" w:rsidR="00CC359F" w:rsidRPr="00F56B78" w:rsidRDefault="00CC359F" w:rsidP="00CC359F">
      <w:pPr>
        <w:spacing w:before="60" w:after="60" w:line="240" w:lineRule="auto"/>
        <w:rPr>
          <w:rFonts w:ascii="Calibri Light" w:hAnsi="Calibri Light" w:cs="Calibri Light"/>
          <w:b/>
          <w:i/>
          <w:color w:val="FF0000"/>
          <w:sz w:val="20"/>
          <w:szCs w:val="20"/>
          <w:lang w:val="lt-LT"/>
        </w:rPr>
      </w:pPr>
    </w:p>
    <w:p w14:paraId="2C339247" w14:textId="77777777" w:rsidR="00CC359F" w:rsidRPr="00F56B78" w:rsidRDefault="00CC359F" w:rsidP="00CC359F">
      <w:pPr>
        <w:spacing w:before="60" w:after="60" w:line="240" w:lineRule="auto"/>
        <w:rPr>
          <w:rFonts w:ascii="Calibri Light" w:hAnsi="Calibri Light" w:cs="Calibri Light"/>
          <w:sz w:val="20"/>
          <w:szCs w:val="20"/>
          <w:lang w:val="lt-LT"/>
        </w:rPr>
      </w:pPr>
      <w:r w:rsidRPr="00F56B78">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F56B78">
        <w:rPr>
          <w:rFonts w:ascii="Calibri Light" w:hAnsi="Calibri Light" w:cs="Calibri Light"/>
          <w:sz w:val="20"/>
          <w:szCs w:val="20"/>
          <w:lang w:val="lt-LT"/>
        </w:rPr>
        <w:t xml:space="preserve">. Tiekėjas privalo įrodyti, kad siūlomos paslaugos nekelia grėsmės nacionaliniam saugumui, nėra toliau nurodytų aplinkybių: </w:t>
      </w:r>
    </w:p>
    <w:p w14:paraId="517F7666" w14:textId="77777777" w:rsidR="00CC359F" w:rsidRPr="00F56B78" w:rsidRDefault="00CC359F" w:rsidP="00CC359F">
      <w:pPr>
        <w:spacing w:before="60" w:after="60" w:line="240" w:lineRule="auto"/>
        <w:rPr>
          <w:rFonts w:ascii="Calibri Light" w:hAnsi="Calibri Light" w:cs="Calibri Light"/>
          <w:sz w:val="20"/>
          <w:szCs w:val="20"/>
          <w:lang w:val="lt-LT"/>
        </w:rPr>
      </w:pPr>
      <w:r w:rsidRPr="00F56B78">
        <w:rPr>
          <w:rFonts w:ascii="Calibri Light" w:hAnsi="Calibri Light" w:cs="Calibri Light"/>
          <w:sz w:val="20"/>
          <w:szCs w:val="20"/>
          <w:lang w:val="lt-LT"/>
        </w:rPr>
        <w:t>1) paslaugų teikimas būtų vykdomas iš VPĮ 92 straipsnio 14 dalyje numatytame sąraše nurodytų valstybių ar teritorijų.</w:t>
      </w:r>
    </w:p>
    <w:p w14:paraId="21EE0145" w14:textId="77777777" w:rsidR="00CC359F" w:rsidRPr="00F56B78" w:rsidRDefault="00CC359F" w:rsidP="00CC359F">
      <w:pPr>
        <w:spacing w:before="60" w:after="60" w:line="240" w:lineRule="auto"/>
        <w:rPr>
          <w:rFonts w:ascii="Calibri Light" w:hAnsi="Calibri Light" w:cs="Calibri Light"/>
          <w:b/>
          <w:sz w:val="20"/>
          <w:szCs w:val="20"/>
          <w:lang w:val="lt-LT"/>
        </w:rPr>
      </w:pPr>
      <w:r w:rsidRPr="00F56B78">
        <w:rPr>
          <w:rFonts w:ascii="Calibri Light" w:hAnsi="Calibri Light" w:cs="Calibri Light"/>
          <w:b/>
          <w:sz w:val="20"/>
          <w:szCs w:val="20"/>
          <w:lang w:val="lt-LT"/>
        </w:rPr>
        <w:t xml:space="preserve">Perkančioji organizacija pasiūlymo atitikties LR viešųjų pirkimų įstatymo 37 straipsnio 9 dalies reikalavimams patvirtinimui, iš tiekėjo reikalauja  </w:t>
      </w:r>
      <w:r w:rsidRPr="00F56B78">
        <w:rPr>
          <w:rFonts w:ascii="Calibri Light" w:hAnsi="Calibri Light" w:cs="Calibri Light"/>
          <w:b/>
          <w:bCs/>
          <w:sz w:val="20"/>
          <w:szCs w:val="20"/>
          <w:lang w:val="lt-LT"/>
        </w:rPr>
        <w:t>KARTU SU PASIŪLYMU</w:t>
      </w:r>
      <w:r w:rsidRPr="00F56B78">
        <w:rPr>
          <w:rFonts w:ascii="Calibri Light" w:hAnsi="Calibri Light" w:cs="Calibri Light"/>
          <w:sz w:val="20"/>
          <w:szCs w:val="20"/>
          <w:lang w:val="lt-LT"/>
        </w:rPr>
        <w:t xml:space="preserve"> </w:t>
      </w:r>
      <w:r w:rsidRPr="00F56B78">
        <w:rPr>
          <w:rFonts w:ascii="Calibri Light" w:hAnsi="Calibri Light" w:cs="Calibri Light"/>
          <w:b/>
          <w:bCs/>
          <w:sz w:val="20"/>
          <w:szCs w:val="20"/>
          <w:lang w:val="lt-LT"/>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F56B78">
        <w:rPr>
          <w:rFonts w:ascii="Calibri Light" w:hAnsi="Calibri Light" w:cs="Calibri Light"/>
          <w:b/>
          <w:sz w:val="20"/>
          <w:szCs w:val="20"/>
          <w:lang w:val="lt-LT"/>
        </w:rPr>
        <w:t xml:space="preserve">juridinio asmens vadovo </w:t>
      </w:r>
      <w:r w:rsidRPr="00F56B78">
        <w:rPr>
          <w:rFonts w:ascii="Calibri Light" w:hAnsi="Calibri Light" w:cs="Calibri Light"/>
          <w:b/>
          <w:bCs/>
          <w:sz w:val="20"/>
          <w:szCs w:val="20"/>
          <w:lang w:val="lt-LT"/>
        </w:rPr>
        <w:t>patvirtintą</w:t>
      </w:r>
      <w:r w:rsidRPr="00F56B78">
        <w:rPr>
          <w:rFonts w:ascii="Calibri Light" w:hAnsi="Calibri Light" w:cs="Calibri Light"/>
          <w:b/>
          <w:sz w:val="20"/>
          <w:szCs w:val="20"/>
          <w:lang w:val="lt-LT"/>
        </w:rPr>
        <w:t xml:space="preserve"> juridinio asmens steigimo dokumentų </w:t>
      </w:r>
      <w:r w:rsidRPr="00F56B78">
        <w:rPr>
          <w:rFonts w:ascii="Calibri Light" w:hAnsi="Calibri Light" w:cs="Calibri Light"/>
          <w:b/>
          <w:bCs/>
          <w:sz w:val="20"/>
          <w:szCs w:val="20"/>
          <w:lang w:val="lt-LT"/>
        </w:rPr>
        <w:t>kopiją</w:t>
      </w:r>
      <w:r w:rsidRPr="00F56B78">
        <w:rPr>
          <w:rFonts w:ascii="Calibri Light" w:hAnsi="Calibri Light" w:cs="Calibri Light"/>
          <w:b/>
          <w:sz w:val="20"/>
          <w:szCs w:val="20"/>
          <w:lang w:val="lt-LT"/>
        </w:rPr>
        <w:t xml:space="preserve">, Juridinių asmenų registro </w:t>
      </w:r>
      <w:r w:rsidRPr="00F56B78">
        <w:rPr>
          <w:rFonts w:ascii="Calibri Light" w:hAnsi="Calibri Light" w:cs="Calibri Light"/>
          <w:b/>
          <w:bCs/>
          <w:sz w:val="20"/>
          <w:szCs w:val="20"/>
          <w:lang w:val="lt-LT"/>
        </w:rPr>
        <w:t>išplėstinį išrašą</w:t>
      </w:r>
      <w:r w:rsidRPr="00F56B78">
        <w:rPr>
          <w:rFonts w:ascii="Calibri Light" w:hAnsi="Calibri Light" w:cs="Calibri Light"/>
          <w:b/>
          <w:sz w:val="20"/>
          <w:szCs w:val="20"/>
          <w:lang w:val="lt-LT"/>
        </w:rPr>
        <w:t xml:space="preserve"> su istorija, </w:t>
      </w:r>
      <w:r w:rsidRPr="00F56B78">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F56B78">
        <w:rPr>
          <w:rFonts w:ascii="Calibri Light" w:hAnsi="Calibri Light" w:cs="Calibri Light"/>
          <w:b/>
          <w:sz w:val="20"/>
          <w:szCs w:val="20"/>
          <w:lang w:val="lt-LT"/>
        </w:rPr>
        <w:t xml:space="preserve"> arba </w:t>
      </w:r>
      <w:r w:rsidRPr="00F56B78">
        <w:rPr>
          <w:rFonts w:ascii="Calibri Light" w:hAnsi="Calibri Light" w:cs="Calibri Light"/>
          <w:b/>
          <w:bCs/>
          <w:sz w:val="20"/>
          <w:szCs w:val="20"/>
          <w:lang w:val="lt-LT"/>
        </w:rPr>
        <w:t xml:space="preserve">atitinkamus </w:t>
      </w:r>
      <w:r w:rsidRPr="00F56B78">
        <w:rPr>
          <w:rFonts w:ascii="Calibri Light" w:hAnsi="Calibri Light" w:cs="Calibri Light"/>
          <w:b/>
          <w:sz w:val="20"/>
          <w:szCs w:val="20"/>
          <w:lang w:val="lt-LT"/>
        </w:rPr>
        <w:t xml:space="preserve">valstybės narės ar trečiosios šalies </w:t>
      </w:r>
      <w:r w:rsidRPr="00F56B78">
        <w:rPr>
          <w:rFonts w:ascii="Calibri Light" w:hAnsi="Calibri Light" w:cs="Calibri Light"/>
          <w:b/>
          <w:bCs/>
          <w:sz w:val="20"/>
          <w:szCs w:val="20"/>
          <w:lang w:val="lt-LT"/>
        </w:rPr>
        <w:t>dokumentus, ar kitus perkančiajai organizacijai priimtinus dokumentus</w:t>
      </w:r>
      <w:r w:rsidRPr="00F56B78">
        <w:rPr>
          <w:rFonts w:ascii="Calibri Light" w:hAnsi="Calibri Light" w:cs="Calibri Light"/>
          <w:b/>
          <w:sz w:val="20"/>
          <w:szCs w:val="20"/>
          <w:lang w:val="lt-LT"/>
        </w:rPr>
        <w:t>.</w:t>
      </w:r>
    </w:p>
    <w:p w14:paraId="42B38237" w14:textId="77777777" w:rsidR="00CC359F" w:rsidRPr="00F56B78" w:rsidRDefault="00CC359F" w:rsidP="00CC359F">
      <w:pPr>
        <w:spacing w:before="60" w:after="60" w:line="240" w:lineRule="auto"/>
        <w:rPr>
          <w:rFonts w:ascii="Calibri Light" w:hAnsi="Calibri Light" w:cs="Calibri Light"/>
          <w:sz w:val="20"/>
          <w:szCs w:val="20"/>
          <w:lang w:val="lt-LT"/>
        </w:rPr>
      </w:pPr>
      <w:r w:rsidRPr="00F56B78">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F56B78">
        <w:rPr>
          <w:rFonts w:ascii="Calibri Light" w:hAnsi="Calibri Light" w:cs="Calibri Light"/>
          <w:sz w:val="20"/>
          <w:szCs w:val="20"/>
          <w:lang w:val="lt-LT"/>
        </w:rPr>
        <w:t>.</w:t>
      </w:r>
    </w:p>
    <w:p w14:paraId="7B976320" w14:textId="77777777" w:rsidR="00CC359F" w:rsidRPr="00F56B78" w:rsidRDefault="00CC359F" w:rsidP="00CC359F">
      <w:pPr>
        <w:spacing w:before="60" w:after="60" w:line="240" w:lineRule="auto"/>
        <w:rPr>
          <w:rFonts w:ascii="Calibri Light" w:hAnsi="Calibri Light" w:cs="Calibri Light"/>
          <w:bCs/>
          <w:sz w:val="20"/>
          <w:szCs w:val="20"/>
          <w:lang w:val="lt-LT"/>
        </w:rPr>
      </w:pPr>
      <w:r w:rsidRPr="00F56B78">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3E7CB51" w14:textId="7BC018BB" w:rsidR="001950A0" w:rsidRPr="00F56B78" w:rsidRDefault="00CC359F" w:rsidP="00287AFA">
      <w:pPr>
        <w:tabs>
          <w:tab w:val="center" w:pos="5174"/>
        </w:tabs>
        <w:spacing w:before="60" w:after="60" w:line="240" w:lineRule="auto"/>
        <w:jc w:val="left"/>
        <w:rPr>
          <w:rFonts w:ascii="Calibri Light" w:hAnsi="Calibri Light" w:cs="Calibri Light"/>
          <w:sz w:val="20"/>
          <w:szCs w:val="20"/>
          <w:lang w:val="lt-LT"/>
        </w:rPr>
      </w:pPr>
      <w:r w:rsidRPr="00F56B78">
        <w:rPr>
          <w:rFonts w:ascii="Calibri Light" w:hAnsi="Calibri Light" w:cs="Calibri Light"/>
          <w:i/>
          <w:lang w:val="lt-LT"/>
        </w:rPr>
        <w:tab/>
      </w:r>
      <w:r w:rsidR="00287AFA">
        <w:rPr>
          <w:rFonts w:ascii="Calibri Light" w:hAnsi="Calibri Light" w:cs="Calibri Light"/>
          <w:i/>
          <w:lang w:val="lt-LT"/>
        </w:rPr>
        <w:t xml:space="preserve">           </w:t>
      </w:r>
      <w:r w:rsidR="001950A0" w:rsidRPr="00F56B78">
        <w:rPr>
          <w:rFonts w:ascii="Calibri Light" w:hAnsi="Calibri Light" w:cs="Calibri Light"/>
          <w:sz w:val="20"/>
          <w:szCs w:val="20"/>
          <w:lang w:val="lt-LT"/>
        </w:rPr>
        <w:t>Įsigyjamos Lietuvos viešojo saugumo ir pagalbos tarnybų skaitmeninio mobiliojo radijo ryšio tinklo (toliau – SMRRT) naujos įrangos talpinimo paslaugos (toliau – Pirkimo objektas):</w:t>
      </w:r>
    </w:p>
    <w:p w14:paraId="2E6FBDEA" w14:textId="77777777" w:rsidR="001950A0" w:rsidRPr="00F56B78" w:rsidRDefault="001950A0" w:rsidP="001950A0">
      <w:pPr>
        <w:pStyle w:val="Sraopastraipa"/>
        <w:numPr>
          <w:ilvl w:val="1"/>
          <w:numId w:val="45"/>
        </w:numPr>
        <w:tabs>
          <w:tab w:val="left" w:pos="99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 xml:space="preserve"> šiose geografinėse apylinkėse (WGS koordinatės nurodo menamo apskritimo centrą, kurio spindulys apie 7 km):</w:t>
      </w:r>
    </w:p>
    <w:p w14:paraId="0FD58B88"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Ežeraičiai , Vilniaus raj. apylinkėse nuo koordinačių taško 54.827916, 25.130897 WGS – I pirkimo objekto dalis;</w:t>
      </w:r>
    </w:p>
    <w:p w14:paraId="0E56ABDD"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Švenčionių mst. apylinkėse nuo koordinačių taško 55.131928, 26.155001 WGS –II pirkimo objekto dalis;</w:t>
      </w:r>
    </w:p>
    <w:p w14:paraId="2E0BED64"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Kruonio, HAE apylinkėse nuo koordinačių taško 54.781268, 24.265516 WGS – III pirkimo objekto dalis.</w:t>
      </w:r>
    </w:p>
    <w:p w14:paraId="1A9EE055" w14:textId="77777777" w:rsidR="001950A0" w:rsidRPr="00F56B78" w:rsidRDefault="001950A0" w:rsidP="001950A0">
      <w:pPr>
        <w:pStyle w:val="Sraopastraipa"/>
        <w:numPr>
          <w:ilvl w:val="1"/>
          <w:numId w:val="45"/>
        </w:numPr>
        <w:tabs>
          <w:tab w:val="left" w:pos="1276"/>
        </w:tabs>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 xml:space="preserve"> SMRRT(MTS1) talpinamos įrangos komplektas, kurios parametrai ir reikalavimai:</w:t>
      </w:r>
    </w:p>
    <w:p w14:paraId="5C10EFE6"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bazinė stotis MTS1,  206 mm x 263 mm x 597 mm (h) ir 21 kg svorio, montuojama bokšte šalia TX/RX antenų;</w:t>
      </w:r>
    </w:p>
    <w:p w14:paraId="10D02E4A"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bazinės stoties MTS1 sunaudojamas elektros galingumas – iki 1,2 kWh;</w:t>
      </w:r>
    </w:p>
    <w:p w14:paraId="1D8C774B"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TX/RX antenos (2 vnt.) turi būti sumontuotos bokšte ne žemiau kaip 195 m aukštyje virš jūros lygio, bet ne žemiau nei 30 m nuo žemės paviršiaus. GPS antenos (1 vnt.) gali būti  montuojamos žemiau, tačiau saugiu aukščiu nuo žemės paviršiaus;</w:t>
      </w:r>
    </w:p>
    <w:p w14:paraId="30C94ABE"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Antenų svoris su laikikliais – apie 103 kg ;</w:t>
      </w:r>
    </w:p>
    <w:p w14:paraId="35453457"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Bazinės stoties MTS1 akumuliatoriai (16 vnt.) ir nepertraukiamo maitinimo šaltinis (UPS) talpinami bokšto apačioje, montuojamoje įrangos spintoje, kurios išmatavimai turėtų būti ne mažesni nei 800 mm x 300 mm x 1000 mm (h) ir išlaikyti ne mažesnį svorį nei 61 kg arba patalpoje, galinčioje talpinti ne mažesnių išmatavimų įrangą ir išlaikyti ne mažesnį svorį.</w:t>
      </w:r>
    </w:p>
    <w:p w14:paraId="3AF5B4DD" w14:textId="77777777" w:rsidR="001950A0" w:rsidRPr="00F56B78" w:rsidRDefault="001950A0" w:rsidP="001950A0">
      <w:pPr>
        <w:pStyle w:val="Sraopastraipa"/>
        <w:numPr>
          <w:ilvl w:val="1"/>
          <w:numId w:val="45"/>
        </w:numPr>
        <w:tabs>
          <w:tab w:val="left" w:pos="1276"/>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SMRRT(MTS2) talpinamos įrangos komplektas, kurios parametrai ir reikalavimai:</w:t>
      </w:r>
    </w:p>
    <w:p w14:paraId="7F285228"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bazinė stotis MTS2,  1154 mm x 772 mm x 1221 mm (h) ir 950 kg svorio, montuojama bokšto apačioje ant žemės, pajungiant TX/RX antenas;</w:t>
      </w:r>
    </w:p>
    <w:p w14:paraId="48E4BA7F"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bazinės stoties MTS2 sunaudojamas elektros galingumas – iki 3 kWh;</w:t>
      </w:r>
    </w:p>
    <w:p w14:paraId="09D37E9F"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lastRenderedPageBreak/>
        <w:t>TX/RX antenos (2 vnt.) turi būti sumontuotos bokšte ne žemiau kaip 195 m aukštyje virš jūros lygio, bet ne žemiau nei 30 m nuo žemės paviršiaus. GPS antena (1 vnt.) gali būti  montuojama žemiau, tačiau saugiu aukščiu nuo žemės paviršiaus;</w:t>
      </w:r>
    </w:p>
    <w:p w14:paraId="11AD3D22"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Antenų svoris su laikikliais – apie 103 kg .</w:t>
      </w:r>
    </w:p>
    <w:p w14:paraId="3E0EEAA3" w14:textId="77777777" w:rsidR="001950A0" w:rsidRPr="00F56B78" w:rsidRDefault="001950A0" w:rsidP="001950A0">
      <w:pPr>
        <w:pStyle w:val="Sraopastraipa"/>
        <w:numPr>
          <w:ilvl w:val="1"/>
          <w:numId w:val="45"/>
        </w:numPr>
        <w:tabs>
          <w:tab w:val="left" w:pos="1276"/>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Įrangos komplektas po vieną talpinamas į kiekvieną nurodytoje geografinėje apylinkėje esančią Paslaugų teikėjo talpinimo vietą, esančią  ne toliau kaip 7 km nuo žemiau  nurodytų koordinačių  taškų:</w:t>
      </w:r>
    </w:p>
    <w:p w14:paraId="5D4C4C46"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SMRRT(MTS1) talpinamos įrangos komplektai bus montuojami Švenčionių mst. apylinkėse, koordinačių taškas 55.131928, 26.155001 WGS ir Kruonio, HAE apylinkėse, koordinačių taškas 54.781268, 24.265516 WGS;</w:t>
      </w:r>
    </w:p>
    <w:p w14:paraId="53170A32" w14:textId="77777777" w:rsidR="001950A0" w:rsidRPr="00F56B78" w:rsidRDefault="001950A0" w:rsidP="001950A0">
      <w:pPr>
        <w:pStyle w:val="Sraopastraipa"/>
        <w:numPr>
          <w:ilvl w:val="2"/>
          <w:numId w:val="45"/>
        </w:numPr>
        <w:tabs>
          <w:tab w:val="left" w:pos="1843"/>
        </w:tabs>
        <w:autoSpaceDE w:val="0"/>
        <w:autoSpaceDN w:val="0"/>
        <w:adjustRightInd w:val="0"/>
        <w:spacing w:after="0" w:line="240" w:lineRule="auto"/>
        <w:ind w:left="0" w:right="-142" w:firstLine="567"/>
        <w:rPr>
          <w:rFonts w:ascii="Calibri Light" w:hAnsi="Calibri Light" w:cs="Calibri Light"/>
          <w:sz w:val="20"/>
          <w:szCs w:val="20"/>
          <w:lang w:val="lt-LT"/>
        </w:rPr>
      </w:pPr>
      <w:r w:rsidRPr="00F56B78">
        <w:rPr>
          <w:rFonts w:ascii="Calibri Light" w:hAnsi="Calibri Light" w:cs="Calibri Light"/>
          <w:sz w:val="20"/>
          <w:szCs w:val="20"/>
          <w:lang w:val="lt-LT"/>
        </w:rPr>
        <w:t>SMRRT(MTS2) talpinamos įrangos komplektas bus montuojamas – Ežeraičiai, Vilniaus raj.  apylinkėse, koordinačių taškas  54.827916, 25.130897 WGS.</w:t>
      </w:r>
    </w:p>
    <w:p w14:paraId="35EF082A" w14:textId="77777777" w:rsidR="001950A0" w:rsidRPr="00F56B78" w:rsidRDefault="001950A0" w:rsidP="001950A0">
      <w:pPr>
        <w:pStyle w:val="Sraopastraipa"/>
        <w:tabs>
          <w:tab w:val="left" w:pos="567"/>
          <w:tab w:val="left" w:pos="993"/>
        </w:tabs>
        <w:autoSpaceDE w:val="0"/>
        <w:autoSpaceDN w:val="0"/>
        <w:adjustRightInd w:val="0"/>
        <w:spacing w:after="0" w:line="240" w:lineRule="auto"/>
        <w:ind w:left="0" w:right="-142" w:firstLine="567"/>
        <w:contextualSpacing w:val="0"/>
        <w:rPr>
          <w:rFonts w:ascii="Calibri Light" w:hAnsi="Calibri Light" w:cs="Calibri Light"/>
          <w:sz w:val="20"/>
          <w:szCs w:val="20"/>
          <w:lang w:val="lt-LT"/>
        </w:rPr>
      </w:pPr>
    </w:p>
    <w:p w14:paraId="2E191198" w14:textId="77777777" w:rsidR="001950A0" w:rsidRPr="00F56B78" w:rsidRDefault="001950A0" w:rsidP="001950A0">
      <w:pPr>
        <w:pStyle w:val="Sraopastraipa"/>
        <w:numPr>
          <w:ilvl w:val="0"/>
          <w:numId w:val="45"/>
        </w:numPr>
        <w:tabs>
          <w:tab w:val="left" w:pos="567"/>
          <w:tab w:val="left" w:pos="993"/>
        </w:tabs>
        <w:spacing w:after="0" w:line="240" w:lineRule="auto"/>
        <w:ind w:left="0" w:right="-142" w:firstLine="567"/>
        <w:rPr>
          <w:rFonts w:ascii="Calibri Light" w:eastAsia="Times New Roman" w:hAnsi="Calibri Light" w:cs="Calibri Light"/>
          <w:sz w:val="20"/>
          <w:szCs w:val="20"/>
          <w:lang w:val="lt-LT"/>
        </w:rPr>
      </w:pPr>
      <w:r w:rsidRPr="00F56B78">
        <w:rPr>
          <w:rFonts w:ascii="Calibri Light" w:eastAsia="Times New Roman" w:hAnsi="Calibri Light" w:cs="Calibri Light"/>
          <w:sz w:val="20"/>
          <w:szCs w:val="20"/>
          <w:lang w:val="lt-LT"/>
        </w:rPr>
        <w:t>Pirkimo objektui taikomi aplinkos apsaugos reikalavimai/kriterijai:</w:t>
      </w:r>
    </w:p>
    <w:p w14:paraId="12C4C1FF" w14:textId="77777777" w:rsidR="001950A0" w:rsidRPr="00F56B78" w:rsidRDefault="001950A0" w:rsidP="001950A0">
      <w:pPr>
        <w:pStyle w:val="Sraopastraipa"/>
        <w:numPr>
          <w:ilvl w:val="1"/>
          <w:numId w:val="45"/>
        </w:numPr>
        <w:tabs>
          <w:tab w:val="left" w:pos="1134"/>
          <w:tab w:val="left" w:pos="9630"/>
          <w:tab w:val="left" w:pos="9720"/>
        </w:tabs>
        <w:ind w:left="0" w:right="8" w:firstLine="540"/>
        <w:rPr>
          <w:rFonts w:ascii="Calibri Light" w:eastAsia="Times New Roman" w:hAnsi="Calibri Light" w:cs="Calibri Light"/>
          <w:sz w:val="20"/>
          <w:szCs w:val="20"/>
          <w:lang w:val="lt-LT"/>
        </w:rPr>
      </w:pPr>
      <w:r w:rsidRPr="00F56B78">
        <w:rPr>
          <w:rFonts w:ascii="Calibri Light" w:eastAsia="Times New Roman" w:hAnsi="Calibri Light" w:cs="Calibri Light"/>
          <w:sz w:val="20"/>
          <w:szCs w:val="20"/>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21531BF2" w14:textId="77777777" w:rsidR="001950A0" w:rsidRPr="00F56B78" w:rsidRDefault="001950A0" w:rsidP="001950A0">
      <w:pPr>
        <w:pStyle w:val="Sraopastraipa"/>
        <w:numPr>
          <w:ilvl w:val="1"/>
          <w:numId w:val="45"/>
        </w:numPr>
        <w:ind w:left="0" w:firstLine="567"/>
        <w:rPr>
          <w:rFonts w:ascii="Calibri Light" w:eastAsia="Times New Roman" w:hAnsi="Calibri Light" w:cs="Calibri Light"/>
          <w:sz w:val="20"/>
          <w:szCs w:val="20"/>
          <w:lang w:val="lt-LT"/>
        </w:rPr>
      </w:pPr>
      <w:r w:rsidRPr="00F56B78">
        <w:rPr>
          <w:rFonts w:ascii="Calibri Light" w:eastAsia="Times New Roman" w:hAnsi="Calibri Light" w:cs="Calibri Light"/>
          <w:sz w:val="20"/>
          <w:szCs w:val="20"/>
          <w:lang w:val="lt-LT"/>
        </w:rPr>
        <w:t>Šalių susitikimai, jei tai atsižvelgiant į nagrinėjamus klausimus, yra įmanoma, organizuojami nuotoliniu būdu, taip sumažinant aplinkos taršą (degalų išmetimą.</w:t>
      </w:r>
    </w:p>
    <w:p w14:paraId="0C63D142" w14:textId="77777777" w:rsidR="001950A0" w:rsidRPr="00F56B78" w:rsidRDefault="001950A0" w:rsidP="001950A0">
      <w:pPr>
        <w:pStyle w:val="Sraopastraipa"/>
        <w:numPr>
          <w:ilvl w:val="0"/>
          <w:numId w:val="45"/>
        </w:numPr>
        <w:tabs>
          <w:tab w:val="left" w:pos="1134"/>
        </w:tabs>
        <w:spacing w:before="60" w:after="60"/>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Reikalavimai SMRRT įrangos komplekto talpinimo paslaugų teikimui:</w:t>
      </w:r>
    </w:p>
    <w:p w14:paraId="6C5F893F"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 xml:space="preserve">Talpinimo paslaugos turi būti  teikiamos ne blogesniais elektros galios, antenų talpinimo aukščio parametrais nei nurodyta SMRRT įrangos komplekto reikalavimuose, suteikta galimybė patalpinti bazinę radijo ryšio stotį ir ne mažesnį nei nurodyta antenų skaičių; </w:t>
      </w:r>
    </w:p>
    <w:p w14:paraId="28211F8A"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Įsipareigojimą, kad visą sutarties laikotarpį Teikėjas neblogins SMRRT įrangos komplekto eksploatavimo sąlygų, tai yra, nekeis komponentų komplektų montavimo aukščio, antenų krypties nesuderinus su Perkančiąja organizacija, nesudarys kitų kliūčių SMRRT įrangos komplekto eksploatacijai;</w:t>
      </w:r>
    </w:p>
    <w:p w14:paraId="19C3A91B"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Įsipareigojimą, kad SMRRT įranga bus aprūpinama elektros energija, kurios patikimumo kategorija ne žemesnė kaip 3-ia;</w:t>
      </w:r>
    </w:p>
    <w:p w14:paraId="023B3E97"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35DCC8CD"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72101ED0"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6F7B0733"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5DD01042" w14:textId="77777777" w:rsidR="001950A0" w:rsidRPr="00F56B78" w:rsidRDefault="001950A0" w:rsidP="001950A0">
      <w:pPr>
        <w:pStyle w:val="Sraopastraipa"/>
        <w:numPr>
          <w:ilvl w:val="1"/>
          <w:numId w:val="45"/>
        </w:numPr>
        <w:tabs>
          <w:tab w:val="left" w:pos="1350"/>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Įsipareigojimą bendradarbiauti ir tarpininkauti Perkančiajai organizacijai vykdant veiklą, susijusią su leidimų, sutikimų suderinimų ar kitos formos dokumentų gavimu SMRRT įrangos veiklai užtikrinti.</w:t>
      </w:r>
    </w:p>
    <w:p w14:paraId="120CA100" w14:textId="4BA10D9B" w:rsidR="001950A0" w:rsidRPr="00F56B78" w:rsidRDefault="001950A0" w:rsidP="001950A0">
      <w:pPr>
        <w:pStyle w:val="Sraopastraipa"/>
        <w:numPr>
          <w:ilvl w:val="0"/>
          <w:numId w:val="45"/>
        </w:numPr>
        <w:tabs>
          <w:tab w:val="left" w:pos="1134"/>
        </w:tabs>
        <w:spacing w:line="259" w:lineRule="auto"/>
        <w:ind w:left="0" w:firstLine="720"/>
        <w:rPr>
          <w:rFonts w:ascii="Calibri Light" w:hAnsi="Calibri Light" w:cs="Calibri Light"/>
          <w:sz w:val="20"/>
          <w:szCs w:val="20"/>
          <w:lang w:val="lt-LT"/>
        </w:rPr>
      </w:pPr>
      <w:r w:rsidRPr="00F56B78">
        <w:rPr>
          <w:rFonts w:ascii="Calibri Light" w:hAnsi="Calibri Light" w:cs="Calibri Light"/>
          <w:sz w:val="20"/>
          <w:szCs w:val="20"/>
          <w:lang w:val="lt-LT"/>
        </w:rPr>
        <w:t>Paslaugų teikėjas privalo nurodyti siūlomų paslaugų technines charakteristikas</w:t>
      </w:r>
      <w:r w:rsidR="00605D89">
        <w:rPr>
          <w:rFonts w:ascii="Calibri Light" w:hAnsi="Calibri Light" w:cs="Calibri Light"/>
          <w:sz w:val="20"/>
          <w:szCs w:val="20"/>
          <w:lang w:val="lt-LT"/>
        </w:rPr>
        <w:t>, užpild</w:t>
      </w:r>
      <w:r w:rsidR="00212861">
        <w:rPr>
          <w:rFonts w:ascii="Calibri Light" w:hAnsi="Calibri Light" w:cs="Calibri Light"/>
          <w:sz w:val="20"/>
          <w:szCs w:val="20"/>
          <w:lang w:val="lt-LT"/>
        </w:rPr>
        <w:t xml:space="preserve">ant </w:t>
      </w:r>
      <w:r w:rsidR="00212861" w:rsidRPr="00212861">
        <w:rPr>
          <w:rFonts w:ascii="Calibri Light" w:hAnsi="Calibri Light" w:cs="Calibri Light"/>
          <w:sz w:val="20"/>
          <w:szCs w:val="20"/>
          <w:lang w:val="lt-LT"/>
        </w:rPr>
        <w:t>4 IA PD PF PPR-688</w:t>
      </w:r>
      <w:r w:rsidR="00212861">
        <w:rPr>
          <w:rFonts w:ascii="Calibri Light" w:hAnsi="Calibri Light" w:cs="Calibri Light"/>
          <w:sz w:val="20"/>
          <w:szCs w:val="20"/>
          <w:lang w:val="lt-LT"/>
        </w:rPr>
        <w:t xml:space="preserve">  </w:t>
      </w:r>
      <w:r w:rsidR="005559AE">
        <w:rPr>
          <w:rFonts w:ascii="Calibri Light" w:hAnsi="Calibri Light" w:cs="Calibri Light"/>
          <w:sz w:val="20"/>
          <w:szCs w:val="20"/>
          <w:lang w:val="lt-LT"/>
        </w:rPr>
        <w:t>5 lentelėje pateiktų lentelių B st</w:t>
      </w:r>
      <w:r w:rsidR="00D41C94">
        <w:rPr>
          <w:rFonts w:ascii="Calibri Light" w:hAnsi="Calibri Light" w:cs="Calibri Light"/>
          <w:sz w:val="20"/>
          <w:szCs w:val="20"/>
          <w:lang w:val="lt-LT"/>
        </w:rPr>
        <w:t xml:space="preserve">ulpelius ir nurodant konkrečias </w:t>
      </w:r>
      <w:r w:rsidR="001719E8">
        <w:rPr>
          <w:rFonts w:ascii="Calibri Light" w:hAnsi="Calibri Light" w:cs="Calibri Light"/>
          <w:sz w:val="20"/>
          <w:szCs w:val="20"/>
          <w:lang w:val="lt-LT"/>
        </w:rPr>
        <w:t>įrangos talpinimo koordinates.</w:t>
      </w:r>
    </w:p>
    <w:p w14:paraId="44A3DB53" w14:textId="77777777" w:rsidR="001950A0" w:rsidRPr="00F56B78" w:rsidRDefault="001950A0" w:rsidP="001950A0">
      <w:pPr>
        <w:pStyle w:val="Sraopastraipa"/>
        <w:numPr>
          <w:ilvl w:val="0"/>
          <w:numId w:val="45"/>
        </w:numPr>
        <w:tabs>
          <w:tab w:val="left" w:pos="1134"/>
        </w:tabs>
        <w:spacing w:line="259" w:lineRule="auto"/>
        <w:ind w:left="0" w:firstLine="709"/>
        <w:rPr>
          <w:rFonts w:ascii="Calibri Light" w:hAnsi="Calibri Light" w:cs="Calibri Light"/>
          <w:sz w:val="20"/>
          <w:szCs w:val="20"/>
          <w:lang w:val="lt-LT"/>
        </w:rPr>
      </w:pPr>
      <w:r w:rsidRPr="00F56B78">
        <w:rPr>
          <w:rFonts w:ascii="Calibri Light" w:hAnsi="Calibri Light" w:cs="Calibri Light"/>
          <w:color w:val="000000"/>
          <w:sz w:val="20"/>
          <w:szCs w:val="20"/>
          <w:bdr w:val="none" w:sz="0" w:space="0" w:color="auto" w:frame="1"/>
          <w:lang w:val="lt-LT"/>
        </w:rPr>
        <w:t>Paslaugų teikėjas turi būti siūlomos talpinimo vietos savininkas arba būti įgaliotas savininko atstovas arba turi būti sudaręs atitinkamą sutartį su kitu ūkio subjektu, turinčiu teisę teikti siūlomos įrangos talpinimo paslaugas. Paslaugų teikėjas turi pateikti tai patvirtinančius dokumentus.</w:t>
      </w:r>
    </w:p>
    <w:p w14:paraId="5D21D265" w14:textId="77777777" w:rsidR="001950A0" w:rsidRPr="006859B0" w:rsidRDefault="001950A0" w:rsidP="001950A0">
      <w:pPr>
        <w:pStyle w:val="Sraopastraipa"/>
        <w:numPr>
          <w:ilvl w:val="0"/>
          <w:numId w:val="45"/>
        </w:numPr>
        <w:tabs>
          <w:tab w:val="left" w:pos="1134"/>
        </w:tabs>
        <w:spacing w:after="0" w:line="240" w:lineRule="auto"/>
        <w:ind w:left="0" w:firstLine="709"/>
        <w:rPr>
          <w:rFonts w:ascii="Calibri Light" w:hAnsi="Calibri Light" w:cs="Calibri Light"/>
          <w:sz w:val="20"/>
          <w:szCs w:val="20"/>
          <w:shd w:val="clear" w:color="auto" w:fill="FFFFFF" w:themeFill="background1"/>
          <w:lang w:val="lt-LT"/>
        </w:rPr>
      </w:pPr>
      <w:r w:rsidRPr="00F56B78">
        <w:rPr>
          <w:rFonts w:ascii="Calibri Light" w:hAnsi="Calibri Light" w:cs="Calibri Light"/>
          <w:color w:val="000000"/>
          <w:sz w:val="20"/>
          <w:szCs w:val="20"/>
          <w:bdr w:val="none" w:sz="0" w:space="0" w:color="auto" w:frame="1"/>
          <w:lang w:val="lt-LT"/>
        </w:rPr>
        <w:t xml:space="preserve">Talpinimo paslaugų terminas  36 mėnesiai nuo įrangos talpinimo akto pasirašymo dienos. </w:t>
      </w:r>
    </w:p>
    <w:p w14:paraId="141628EA" w14:textId="77777777" w:rsidR="006859B0" w:rsidRPr="00F56B78" w:rsidRDefault="006859B0" w:rsidP="006859B0">
      <w:pPr>
        <w:pStyle w:val="Sraopastraipa"/>
        <w:tabs>
          <w:tab w:val="left" w:pos="1134"/>
        </w:tabs>
        <w:spacing w:after="0" w:line="240" w:lineRule="auto"/>
        <w:ind w:left="709"/>
        <w:rPr>
          <w:rFonts w:ascii="Calibri Light" w:hAnsi="Calibri Light" w:cs="Calibri Light"/>
          <w:sz w:val="20"/>
          <w:szCs w:val="20"/>
          <w:shd w:val="clear" w:color="auto" w:fill="FFFFFF" w:themeFill="background1"/>
          <w:lang w:val="lt-LT"/>
        </w:rPr>
      </w:pPr>
    </w:p>
    <w:tbl>
      <w:tblPr>
        <w:tblW w:w="10538" w:type="dxa"/>
        <w:tblInd w:w="165" w:type="dxa"/>
        <w:tblLook w:val="0000" w:firstRow="0" w:lastRow="0" w:firstColumn="0" w:lastColumn="0" w:noHBand="0" w:noVBand="0"/>
      </w:tblPr>
      <w:tblGrid>
        <w:gridCol w:w="5238"/>
        <w:gridCol w:w="5300"/>
      </w:tblGrid>
      <w:tr w:rsidR="006859B0" w:rsidRPr="006859B0" w14:paraId="326A4FBD" w14:textId="77777777" w:rsidTr="00D5222D">
        <w:trPr>
          <w:trHeight w:val="2054"/>
        </w:trPr>
        <w:tc>
          <w:tcPr>
            <w:tcW w:w="5238" w:type="dxa"/>
          </w:tcPr>
          <w:bookmarkEnd w:id="14"/>
          <w:p w14:paraId="30768FA2" w14:textId="77777777" w:rsidR="006859B0" w:rsidRPr="006859B0" w:rsidRDefault="006859B0" w:rsidP="00074C9B">
            <w:pPr>
              <w:tabs>
                <w:tab w:val="left" w:pos="720"/>
                <w:tab w:val="left" w:pos="1008"/>
                <w:tab w:val="left" w:pos="9630"/>
              </w:tabs>
              <w:spacing w:after="0"/>
              <w:ind w:right="8"/>
              <w:rPr>
                <w:rFonts w:ascii="Calibri Light" w:eastAsia="Times New Roman" w:hAnsi="Calibri Light" w:cs="Calibri Light"/>
                <w:b/>
                <w:lang w:val="lt-LT"/>
              </w:rPr>
            </w:pPr>
            <w:r w:rsidRPr="006859B0">
              <w:rPr>
                <w:rFonts w:ascii="Calibri Light" w:eastAsia="Times New Roman" w:hAnsi="Calibri Light" w:cs="Calibri Light"/>
                <w:b/>
                <w:lang w:val="lt-LT"/>
              </w:rPr>
              <w:lastRenderedPageBreak/>
              <w:t>UŽSAKOVAS</w:t>
            </w:r>
          </w:p>
          <w:p w14:paraId="4F711676" w14:textId="77777777" w:rsidR="006859B0" w:rsidRPr="006859B0" w:rsidRDefault="006859B0" w:rsidP="00074C9B">
            <w:pPr>
              <w:spacing w:after="0"/>
              <w:rPr>
                <w:rFonts w:ascii="Calibri Light" w:eastAsia="Times New Roman" w:hAnsi="Calibri Light" w:cs="Calibri Light"/>
                <w:b/>
                <w:bCs/>
                <w:lang w:val="lt-LT"/>
              </w:rPr>
            </w:pPr>
            <w:r w:rsidRPr="006859B0">
              <w:rPr>
                <w:rFonts w:ascii="Calibri Light" w:eastAsia="Times New Roman" w:hAnsi="Calibri Light" w:cs="Calibri Light"/>
                <w:b/>
                <w:bCs/>
                <w:lang w:val="lt-LT"/>
              </w:rPr>
              <w:t xml:space="preserve">Informatikos ir ryšių departamentas </w:t>
            </w:r>
          </w:p>
          <w:p w14:paraId="40779A30" w14:textId="77777777" w:rsidR="006859B0" w:rsidRPr="006859B0" w:rsidRDefault="006859B0" w:rsidP="00074C9B">
            <w:pPr>
              <w:spacing w:after="0"/>
              <w:rPr>
                <w:rFonts w:ascii="Calibri Light" w:eastAsia="Times New Roman" w:hAnsi="Calibri Light" w:cs="Calibri Light"/>
                <w:b/>
                <w:bCs/>
                <w:lang w:val="lt-LT"/>
              </w:rPr>
            </w:pPr>
            <w:r w:rsidRPr="006859B0">
              <w:rPr>
                <w:rFonts w:ascii="Calibri Light" w:eastAsia="Times New Roman" w:hAnsi="Calibri Light" w:cs="Calibri Light"/>
                <w:b/>
                <w:bCs/>
                <w:lang w:val="lt-LT"/>
              </w:rPr>
              <w:t xml:space="preserve">prie Lietuvos Respublikos vidaus </w:t>
            </w:r>
          </w:p>
          <w:p w14:paraId="692E3CD5" w14:textId="5940DCCC" w:rsidR="006859B0" w:rsidRPr="00D5222D" w:rsidRDefault="006859B0" w:rsidP="00074C9B">
            <w:pPr>
              <w:spacing w:after="0"/>
              <w:rPr>
                <w:rFonts w:ascii="Calibri Light" w:eastAsia="Times New Roman" w:hAnsi="Calibri Light" w:cs="Calibri Light"/>
                <w:b/>
                <w:bCs/>
                <w:lang w:val="lt-LT"/>
              </w:rPr>
            </w:pPr>
            <w:r w:rsidRPr="006859B0">
              <w:rPr>
                <w:rFonts w:ascii="Calibri Light" w:eastAsia="Times New Roman" w:hAnsi="Calibri Light" w:cs="Calibri Light"/>
                <w:b/>
                <w:bCs/>
                <w:lang w:val="lt-LT"/>
              </w:rPr>
              <w:t>reikalų ministerijos</w:t>
            </w:r>
          </w:p>
          <w:p w14:paraId="4F218876" w14:textId="77777777" w:rsidR="00D5222D" w:rsidRDefault="00D5222D" w:rsidP="006859B0">
            <w:pPr>
              <w:spacing w:after="0"/>
              <w:rPr>
                <w:rFonts w:ascii="Calibri Light" w:eastAsia="Times New Roman" w:hAnsi="Calibri Light" w:cs="Calibri Light"/>
                <w:color w:val="000000"/>
                <w:lang w:val="lt-LT"/>
              </w:rPr>
            </w:pPr>
          </w:p>
          <w:p w14:paraId="1D046DF0" w14:textId="045BC1AC" w:rsidR="006859B0" w:rsidRPr="006859B0" w:rsidRDefault="006859B0" w:rsidP="006859B0">
            <w:pPr>
              <w:spacing w:after="0"/>
              <w:rPr>
                <w:rFonts w:ascii="Calibri Light" w:eastAsia="Times New Roman" w:hAnsi="Calibri Light" w:cs="Calibri Light"/>
                <w:color w:val="000000"/>
                <w:lang w:val="lt-LT"/>
              </w:rPr>
            </w:pPr>
            <w:r w:rsidRPr="006859B0">
              <w:rPr>
                <w:rFonts w:ascii="Calibri Light" w:eastAsia="Times New Roman" w:hAnsi="Calibri Light" w:cs="Calibri Light"/>
                <w:color w:val="000000"/>
                <w:lang w:val="lt-LT"/>
              </w:rPr>
              <w:t xml:space="preserve">Direktorė </w:t>
            </w:r>
            <w:r w:rsidRPr="006859B0">
              <w:rPr>
                <w:rFonts w:ascii="Calibri Light" w:eastAsia="Times New Roman" w:hAnsi="Calibri Light" w:cs="Calibri Light"/>
                <w:lang w:val="lt-LT"/>
              </w:rPr>
              <w:t xml:space="preserve">                                               </w:t>
            </w:r>
          </w:p>
          <w:p w14:paraId="4DFA5605" w14:textId="77777777" w:rsidR="006859B0" w:rsidRPr="006859B0" w:rsidRDefault="006859B0" w:rsidP="00074C9B">
            <w:pPr>
              <w:tabs>
                <w:tab w:val="left" w:pos="9630"/>
              </w:tabs>
              <w:spacing w:after="0"/>
              <w:rPr>
                <w:rFonts w:ascii="Calibri Light" w:eastAsia="Times New Roman" w:hAnsi="Calibri Light" w:cs="Calibri Light"/>
                <w:lang w:val="lt-LT"/>
              </w:rPr>
            </w:pPr>
            <w:r w:rsidRPr="006859B0">
              <w:rPr>
                <w:rFonts w:ascii="Calibri Light" w:eastAsia="Times New Roman" w:hAnsi="Calibri Light" w:cs="Calibri Light"/>
                <w:lang w:val="lt-LT"/>
              </w:rPr>
              <w:t xml:space="preserve">Viktorija </w:t>
            </w:r>
            <w:proofErr w:type="spellStart"/>
            <w:r w:rsidRPr="006859B0">
              <w:rPr>
                <w:rFonts w:ascii="Calibri Light" w:eastAsia="Times New Roman" w:hAnsi="Calibri Light" w:cs="Calibri Light"/>
                <w:lang w:val="lt-LT"/>
              </w:rPr>
              <w:t>Rūkštelė</w:t>
            </w:r>
            <w:proofErr w:type="spellEnd"/>
          </w:p>
        </w:tc>
        <w:tc>
          <w:tcPr>
            <w:tcW w:w="5300" w:type="dxa"/>
          </w:tcPr>
          <w:p w14:paraId="17C2E2BF" w14:textId="77777777" w:rsidR="006859B0" w:rsidRPr="006859B0" w:rsidRDefault="006859B0" w:rsidP="00074C9B">
            <w:pPr>
              <w:keepNext/>
              <w:tabs>
                <w:tab w:val="left" w:pos="9630"/>
              </w:tabs>
              <w:spacing w:after="0"/>
              <w:ind w:right="8"/>
              <w:outlineLvl w:val="0"/>
              <w:rPr>
                <w:rFonts w:ascii="Calibri Light" w:eastAsia="Arial Unicode MS" w:hAnsi="Calibri Light" w:cs="Calibri Light"/>
                <w:b/>
                <w:bCs/>
                <w:lang w:val="lt-LT"/>
              </w:rPr>
            </w:pPr>
            <w:r w:rsidRPr="006859B0">
              <w:rPr>
                <w:rFonts w:ascii="Calibri Light" w:eastAsia="Arial Unicode MS" w:hAnsi="Calibri Light" w:cs="Calibri Light"/>
                <w:b/>
                <w:bCs/>
                <w:lang w:val="lt-LT"/>
              </w:rPr>
              <w:t>PASLAUGŲ TEIKĖJAS</w:t>
            </w:r>
          </w:p>
          <w:p w14:paraId="2A818691" w14:textId="2470C4D3" w:rsidR="006859B0" w:rsidRPr="006859B0" w:rsidRDefault="000A4101" w:rsidP="00074C9B">
            <w:pPr>
              <w:keepNext/>
              <w:tabs>
                <w:tab w:val="left" w:pos="9360"/>
              </w:tabs>
              <w:spacing w:after="0"/>
              <w:outlineLvl w:val="0"/>
              <w:rPr>
                <w:rFonts w:ascii="Calibri Light" w:eastAsia="Times New Roman" w:hAnsi="Calibri Light" w:cs="Calibri Light"/>
                <w:bCs/>
                <w:lang w:val="lt-LT"/>
              </w:rPr>
            </w:pPr>
            <w:r>
              <w:rPr>
                <w:rFonts w:ascii="Calibri Light" w:eastAsia="Times New Roman" w:hAnsi="Calibri Light" w:cs="Calibri Light"/>
                <w:b/>
                <w:bCs/>
                <w:lang w:val="lt-LT"/>
              </w:rPr>
              <w:t>Telia Lietuva</w:t>
            </w:r>
            <w:r w:rsidR="006859B0" w:rsidRPr="006859B0">
              <w:rPr>
                <w:rFonts w:ascii="Calibri Light" w:eastAsia="Times New Roman" w:hAnsi="Calibri Light" w:cs="Calibri Light"/>
                <w:b/>
                <w:bCs/>
                <w:lang w:val="lt-LT"/>
              </w:rPr>
              <w:t>, AB</w:t>
            </w:r>
          </w:p>
          <w:p w14:paraId="29A57695" w14:textId="77777777" w:rsidR="006859B0" w:rsidRDefault="006859B0" w:rsidP="00074C9B">
            <w:pPr>
              <w:spacing w:after="0"/>
              <w:rPr>
                <w:rFonts w:ascii="Calibri Light" w:eastAsia="Times New Roman" w:hAnsi="Calibri Light" w:cs="Calibri Light"/>
                <w:color w:val="000000"/>
                <w:lang w:val="lt-LT"/>
              </w:rPr>
            </w:pPr>
          </w:p>
          <w:p w14:paraId="0950F300" w14:textId="77777777" w:rsidR="00D5222D" w:rsidRDefault="00D5222D" w:rsidP="00074C9B">
            <w:pPr>
              <w:spacing w:after="0"/>
              <w:rPr>
                <w:rFonts w:ascii="Calibri Light" w:eastAsia="Times New Roman" w:hAnsi="Calibri Light" w:cs="Calibri Light"/>
                <w:color w:val="000000"/>
                <w:lang w:val="lt-LT"/>
              </w:rPr>
            </w:pPr>
          </w:p>
          <w:p w14:paraId="32FBE3B7" w14:textId="77777777" w:rsidR="00D5222D" w:rsidRPr="006859B0" w:rsidRDefault="00D5222D" w:rsidP="00074C9B">
            <w:pPr>
              <w:spacing w:after="0"/>
              <w:rPr>
                <w:rFonts w:ascii="Calibri Light" w:eastAsia="Times New Roman" w:hAnsi="Calibri Light" w:cs="Calibri Light"/>
                <w:color w:val="000000"/>
                <w:lang w:val="lt-LT"/>
              </w:rPr>
            </w:pPr>
          </w:p>
          <w:p w14:paraId="03C88DF5" w14:textId="55755ECB" w:rsidR="008A3145" w:rsidRDefault="008A3145" w:rsidP="00074C9B">
            <w:pPr>
              <w:tabs>
                <w:tab w:val="left" w:pos="720"/>
                <w:tab w:val="left" w:pos="9630"/>
              </w:tabs>
              <w:spacing w:after="0"/>
              <w:ind w:right="8"/>
              <w:rPr>
                <w:rFonts w:ascii="Calibri Light" w:eastAsia="Times New Roman" w:hAnsi="Calibri Light" w:cs="Calibri Light"/>
                <w:color w:val="000000"/>
                <w:lang w:val="lt-LT"/>
              </w:rPr>
            </w:pPr>
            <w:r w:rsidRPr="008A3145">
              <w:rPr>
                <w:rFonts w:ascii="Calibri Light" w:eastAsia="Times New Roman" w:hAnsi="Calibri Light" w:cs="Calibri Light"/>
                <w:color w:val="000000"/>
                <w:lang w:val="lt-LT"/>
              </w:rPr>
              <w:t xml:space="preserve">Viešojo sektoriaus padalinio vadovė </w:t>
            </w:r>
          </w:p>
          <w:p w14:paraId="396352C0" w14:textId="61BE1D42" w:rsidR="006859B0" w:rsidRPr="006859B0" w:rsidRDefault="008A3145" w:rsidP="00074C9B">
            <w:pPr>
              <w:tabs>
                <w:tab w:val="left" w:pos="720"/>
                <w:tab w:val="left" w:pos="9630"/>
              </w:tabs>
              <w:spacing w:after="0"/>
              <w:ind w:right="8"/>
              <w:rPr>
                <w:rFonts w:ascii="Calibri Light" w:eastAsia="Times New Roman" w:hAnsi="Calibri Light" w:cs="Calibri Light"/>
                <w:lang w:val="lt-LT"/>
              </w:rPr>
            </w:pPr>
            <w:r w:rsidRPr="008A3145">
              <w:rPr>
                <w:rFonts w:ascii="Calibri Light" w:eastAsia="Times New Roman" w:hAnsi="Calibri Light" w:cs="Calibri Light"/>
                <w:color w:val="000000"/>
                <w:lang w:val="lt-LT"/>
              </w:rPr>
              <w:t>Daiv</w:t>
            </w:r>
            <w:r>
              <w:rPr>
                <w:rFonts w:ascii="Calibri Light" w:eastAsia="Times New Roman" w:hAnsi="Calibri Light" w:cs="Calibri Light"/>
                <w:color w:val="000000"/>
                <w:lang w:val="lt-LT"/>
              </w:rPr>
              <w:t>a</w:t>
            </w:r>
            <w:r w:rsidRPr="008A3145">
              <w:rPr>
                <w:rFonts w:ascii="Calibri Light" w:eastAsia="Times New Roman" w:hAnsi="Calibri Light" w:cs="Calibri Light"/>
                <w:color w:val="000000"/>
                <w:lang w:val="lt-LT"/>
              </w:rPr>
              <w:t xml:space="preserve"> </w:t>
            </w:r>
            <w:proofErr w:type="spellStart"/>
            <w:r w:rsidRPr="008A3145">
              <w:rPr>
                <w:rFonts w:ascii="Calibri Light" w:eastAsia="Times New Roman" w:hAnsi="Calibri Light" w:cs="Calibri Light"/>
                <w:color w:val="000000"/>
                <w:lang w:val="lt-LT"/>
              </w:rPr>
              <w:t>Nariūnienė</w:t>
            </w:r>
            <w:proofErr w:type="spellEnd"/>
          </w:p>
        </w:tc>
      </w:tr>
    </w:tbl>
    <w:p w14:paraId="75916553" w14:textId="77777777" w:rsidR="001950A0" w:rsidRPr="001950A0" w:rsidRDefault="001950A0" w:rsidP="006859B0">
      <w:pPr>
        <w:rPr>
          <w:rFonts w:ascii="Calibri Light" w:hAnsi="Calibri Light" w:cs="Calibri Light"/>
          <w:sz w:val="20"/>
          <w:szCs w:val="20"/>
        </w:rPr>
      </w:pPr>
    </w:p>
    <w:sectPr w:rsidR="001950A0" w:rsidRPr="001950A0" w:rsidSect="0022486F">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837C" w14:textId="77777777" w:rsidR="00AF04D6" w:rsidRDefault="00AF04D6">
      <w:pPr>
        <w:spacing w:after="0" w:line="240" w:lineRule="auto"/>
      </w:pPr>
      <w:r>
        <w:separator/>
      </w:r>
    </w:p>
  </w:endnote>
  <w:endnote w:type="continuationSeparator" w:id="0">
    <w:p w14:paraId="6E7A6F35" w14:textId="77777777" w:rsidR="00AF04D6" w:rsidRDefault="00AF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883C9E" w:rsidRPr="00F946E3" w:rsidRDefault="00883C9E">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883C9E" w:rsidRPr="00F946E3" w:rsidRDefault="00883C9E">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1925" w14:textId="77777777" w:rsidR="00AF04D6" w:rsidRDefault="00AF04D6">
      <w:pPr>
        <w:spacing w:after="0" w:line="240" w:lineRule="auto"/>
      </w:pPr>
      <w:r>
        <w:separator/>
      </w:r>
    </w:p>
  </w:footnote>
  <w:footnote w:type="continuationSeparator" w:id="0">
    <w:p w14:paraId="549A40C4" w14:textId="77777777" w:rsidR="00AF04D6" w:rsidRDefault="00AF0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182FB6"/>
    <w:multiLevelType w:val="hybridMultilevel"/>
    <w:tmpl w:val="03507880"/>
    <w:lvl w:ilvl="0" w:tplc="676AEEF0">
      <w:start w:val="1"/>
      <w:numFmt w:val="lowerLetter"/>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0C874E9D"/>
    <w:multiLevelType w:val="hybridMultilevel"/>
    <w:tmpl w:val="78E0AE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A57E37"/>
    <w:multiLevelType w:val="multilevel"/>
    <w:tmpl w:val="9A901A86"/>
    <w:lvl w:ilvl="0">
      <w:start w:val="1"/>
      <w:numFmt w:val="decimal"/>
      <w:lvlText w:val="%1."/>
      <w:lvlJc w:val="left"/>
      <w:pPr>
        <w:ind w:left="2487" w:hanging="360"/>
      </w:pPr>
      <w:rPr>
        <w:rFonts w:hint="default"/>
        <w:b w:val="0"/>
      </w:rPr>
    </w:lvl>
    <w:lvl w:ilvl="1">
      <w:start w:val="1"/>
      <w:numFmt w:val="decimal"/>
      <w:lvlText w:val="%1.%2."/>
      <w:lvlJc w:val="left"/>
      <w:pPr>
        <w:ind w:left="383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33"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0"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84176308">
    <w:abstractNumId w:val="4"/>
  </w:num>
  <w:num w:numId="2" w16cid:durableId="1251549152">
    <w:abstractNumId w:val="3"/>
  </w:num>
  <w:num w:numId="3" w16cid:durableId="1431663308">
    <w:abstractNumId w:val="2"/>
  </w:num>
  <w:num w:numId="4" w16cid:durableId="2127849552">
    <w:abstractNumId w:val="1"/>
  </w:num>
  <w:num w:numId="5" w16cid:durableId="817840335">
    <w:abstractNumId w:val="0"/>
  </w:num>
  <w:num w:numId="6" w16cid:durableId="925459978">
    <w:abstractNumId w:val="16"/>
  </w:num>
  <w:num w:numId="7" w16cid:durableId="1767115249">
    <w:abstractNumId w:val="23"/>
  </w:num>
  <w:num w:numId="8" w16cid:durableId="951673440">
    <w:abstractNumId w:val="19"/>
  </w:num>
  <w:num w:numId="9" w16cid:durableId="1259563537">
    <w:abstractNumId w:val="26"/>
  </w:num>
  <w:num w:numId="10" w16cid:durableId="1770542379">
    <w:abstractNumId w:val="10"/>
  </w:num>
  <w:num w:numId="11" w16cid:durableId="2000032258">
    <w:abstractNumId w:val="30"/>
  </w:num>
  <w:num w:numId="12" w16cid:durableId="962423038">
    <w:abstractNumId w:val="11"/>
  </w:num>
  <w:num w:numId="13" w16cid:durableId="1619331949">
    <w:abstractNumId w:val="37"/>
  </w:num>
  <w:num w:numId="14" w16cid:durableId="1952204320">
    <w:abstractNumId w:val="20"/>
  </w:num>
  <w:num w:numId="15" w16cid:durableId="1010177058">
    <w:abstractNumId w:val="43"/>
  </w:num>
  <w:num w:numId="16" w16cid:durableId="1252661172">
    <w:abstractNumId w:val="17"/>
  </w:num>
  <w:num w:numId="17" w16cid:durableId="707333781">
    <w:abstractNumId w:val="35"/>
  </w:num>
  <w:num w:numId="18" w16cid:durableId="1268005609">
    <w:abstractNumId w:val="27"/>
  </w:num>
  <w:num w:numId="19" w16cid:durableId="1350986882">
    <w:abstractNumId w:val="22"/>
  </w:num>
  <w:num w:numId="20" w16cid:durableId="1069419662">
    <w:abstractNumId w:val="29"/>
  </w:num>
  <w:num w:numId="21" w16cid:durableId="1133256111">
    <w:abstractNumId w:val="38"/>
  </w:num>
  <w:num w:numId="22" w16cid:durableId="300959359">
    <w:abstractNumId w:val="41"/>
  </w:num>
  <w:num w:numId="23" w16cid:durableId="1282490939">
    <w:abstractNumId w:val="14"/>
  </w:num>
  <w:num w:numId="24" w16cid:durableId="1311404154">
    <w:abstractNumId w:val="36"/>
  </w:num>
  <w:num w:numId="25" w16cid:durableId="1997488481">
    <w:abstractNumId w:val="15"/>
  </w:num>
  <w:num w:numId="26" w16cid:durableId="191262914">
    <w:abstractNumId w:val="31"/>
  </w:num>
  <w:num w:numId="27" w16cid:durableId="1361668877">
    <w:abstractNumId w:val="44"/>
  </w:num>
  <w:num w:numId="28" w16cid:durableId="73474061">
    <w:abstractNumId w:val="9"/>
  </w:num>
  <w:num w:numId="29" w16cid:durableId="583804665">
    <w:abstractNumId w:val="21"/>
  </w:num>
  <w:num w:numId="30" w16cid:durableId="671645074">
    <w:abstractNumId w:val="45"/>
  </w:num>
  <w:num w:numId="31" w16cid:durableId="1154571082">
    <w:abstractNumId w:val="33"/>
  </w:num>
  <w:num w:numId="32" w16cid:durableId="358167289">
    <w:abstractNumId w:val="7"/>
  </w:num>
  <w:num w:numId="33" w16cid:durableId="378820769">
    <w:abstractNumId w:val="39"/>
  </w:num>
  <w:num w:numId="34" w16cid:durableId="582491113">
    <w:abstractNumId w:val="8"/>
  </w:num>
  <w:num w:numId="35" w16cid:durableId="1140226028">
    <w:abstractNumId w:val="28"/>
  </w:num>
  <w:num w:numId="36" w16cid:durableId="21589500">
    <w:abstractNumId w:val="42"/>
  </w:num>
  <w:num w:numId="37" w16cid:durableId="2046901821">
    <w:abstractNumId w:val="18"/>
  </w:num>
  <w:num w:numId="38" w16cid:durableId="452015278">
    <w:abstractNumId w:val="34"/>
  </w:num>
  <w:num w:numId="39" w16cid:durableId="506096270">
    <w:abstractNumId w:val="25"/>
  </w:num>
  <w:num w:numId="40" w16cid:durableId="732049155">
    <w:abstractNumId w:val="40"/>
  </w:num>
  <w:num w:numId="41" w16cid:durableId="1237058375">
    <w:abstractNumId w:val="32"/>
  </w:num>
  <w:num w:numId="42" w16cid:durableId="1863200516">
    <w:abstractNumId w:val="24"/>
  </w:num>
  <w:num w:numId="43" w16cid:durableId="2111654172">
    <w:abstractNumId w:val="6"/>
  </w:num>
  <w:num w:numId="44" w16cid:durableId="1797678270">
    <w:abstractNumId w:val="12"/>
  </w:num>
  <w:num w:numId="45" w16cid:durableId="1906797572">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5BAC"/>
    <w:rsid w:val="00026A54"/>
    <w:rsid w:val="0003366F"/>
    <w:rsid w:val="00036DBB"/>
    <w:rsid w:val="000420DD"/>
    <w:rsid w:val="0004685E"/>
    <w:rsid w:val="00053993"/>
    <w:rsid w:val="00055DF4"/>
    <w:rsid w:val="00061B7E"/>
    <w:rsid w:val="0007556F"/>
    <w:rsid w:val="00075A76"/>
    <w:rsid w:val="00084F44"/>
    <w:rsid w:val="0009047A"/>
    <w:rsid w:val="00097241"/>
    <w:rsid w:val="000A16E8"/>
    <w:rsid w:val="000A23D3"/>
    <w:rsid w:val="000A4101"/>
    <w:rsid w:val="000B0A6A"/>
    <w:rsid w:val="000C1A17"/>
    <w:rsid w:val="000F554D"/>
    <w:rsid w:val="00130D26"/>
    <w:rsid w:val="00131E29"/>
    <w:rsid w:val="0013312D"/>
    <w:rsid w:val="0014465A"/>
    <w:rsid w:val="0015224A"/>
    <w:rsid w:val="00153F22"/>
    <w:rsid w:val="001555AC"/>
    <w:rsid w:val="001565FD"/>
    <w:rsid w:val="00157D06"/>
    <w:rsid w:val="0016225E"/>
    <w:rsid w:val="0016304D"/>
    <w:rsid w:val="00164B26"/>
    <w:rsid w:val="00165468"/>
    <w:rsid w:val="00165519"/>
    <w:rsid w:val="001719E8"/>
    <w:rsid w:val="00171C82"/>
    <w:rsid w:val="0018021B"/>
    <w:rsid w:val="001914D8"/>
    <w:rsid w:val="001950A0"/>
    <w:rsid w:val="001C29D9"/>
    <w:rsid w:val="001C6328"/>
    <w:rsid w:val="001D17E9"/>
    <w:rsid w:val="001D7AE5"/>
    <w:rsid w:val="001E035E"/>
    <w:rsid w:val="001E3C6A"/>
    <w:rsid w:val="001E72B5"/>
    <w:rsid w:val="001F3F23"/>
    <w:rsid w:val="0020401E"/>
    <w:rsid w:val="002101D9"/>
    <w:rsid w:val="00212861"/>
    <w:rsid w:val="00214D83"/>
    <w:rsid w:val="00216CAF"/>
    <w:rsid w:val="00216CC3"/>
    <w:rsid w:val="0022486F"/>
    <w:rsid w:val="002304E4"/>
    <w:rsid w:val="00230C9A"/>
    <w:rsid w:val="00246179"/>
    <w:rsid w:val="0025232E"/>
    <w:rsid w:val="00255B29"/>
    <w:rsid w:val="00261339"/>
    <w:rsid w:val="00261B88"/>
    <w:rsid w:val="00263108"/>
    <w:rsid w:val="00273CFD"/>
    <w:rsid w:val="002741D7"/>
    <w:rsid w:val="0028099E"/>
    <w:rsid w:val="00280DE0"/>
    <w:rsid w:val="00287233"/>
    <w:rsid w:val="00287AFA"/>
    <w:rsid w:val="00290944"/>
    <w:rsid w:val="002912FE"/>
    <w:rsid w:val="00292850"/>
    <w:rsid w:val="002A474B"/>
    <w:rsid w:val="002A626E"/>
    <w:rsid w:val="002B64B8"/>
    <w:rsid w:val="002C2765"/>
    <w:rsid w:val="002C422B"/>
    <w:rsid w:val="002C4E6E"/>
    <w:rsid w:val="002C658C"/>
    <w:rsid w:val="002C7F2C"/>
    <w:rsid w:val="002D4D03"/>
    <w:rsid w:val="002F1836"/>
    <w:rsid w:val="002F3E68"/>
    <w:rsid w:val="00304F47"/>
    <w:rsid w:val="003150D0"/>
    <w:rsid w:val="003236D0"/>
    <w:rsid w:val="00323912"/>
    <w:rsid w:val="0033443B"/>
    <w:rsid w:val="00334A5F"/>
    <w:rsid w:val="00341C69"/>
    <w:rsid w:val="00344113"/>
    <w:rsid w:val="00355850"/>
    <w:rsid w:val="00355B56"/>
    <w:rsid w:val="00357BD5"/>
    <w:rsid w:val="003673D6"/>
    <w:rsid w:val="003830FB"/>
    <w:rsid w:val="00385616"/>
    <w:rsid w:val="00395072"/>
    <w:rsid w:val="00395144"/>
    <w:rsid w:val="0039674E"/>
    <w:rsid w:val="0039787C"/>
    <w:rsid w:val="003A1578"/>
    <w:rsid w:val="003A4893"/>
    <w:rsid w:val="003B0B81"/>
    <w:rsid w:val="003B7395"/>
    <w:rsid w:val="003C2849"/>
    <w:rsid w:val="003C3626"/>
    <w:rsid w:val="003D0DA8"/>
    <w:rsid w:val="003D3BE3"/>
    <w:rsid w:val="003D5439"/>
    <w:rsid w:val="003E3438"/>
    <w:rsid w:val="003F2E3F"/>
    <w:rsid w:val="003F6C42"/>
    <w:rsid w:val="00414DCC"/>
    <w:rsid w:val="00424F68"/>
    <w:rsid w:val="0042600F"/>
    <w:rsid w:val="00430A6E"/>
    <w:rsid w:val="0043518E"/>
    <w:rsid w:val="00435AD3"/>
    <w:rsid w:val="004405B4"/>
    <w:rsid w:val="00443697"/>
    <w:rsid w:val="00445577"/>
    <w:rsid w:val="00447005"/>
    <w:rsid w:val="00466DB9"/>
    <w:rsid w:val="00470AB6"/>
    <w:rsid w:val="004718C8"/>
    <w:rsid w:val="0047250A"/>
    <w:rsid w:val="00475921"/>
    <w:rsid w:val="004767D9"/>
    <w:rsid w:val="0047713F"/>
    <w:rsid w:val="00477AA1"/>
    <w:rsid w:val="0048180B"/>
    <w:rsid w:val="00483E3A"/>
    <w:rsid w:val="004A2E21"/>
    <w:rsid w:val="004A2F52"/>
    <w:rsid w:val="004B19DF"/>
    <w:rsid w:val="004B7CF6"/>
    <w:rsid w:val="004C1BD0"/>
    <w:rsid w:val="004D1F07"/>
    <w:rsid w:val="004D238B"/>
    <w:rsid w:val="004E2DBF"/>
    <w:rsid w:val="004E5655"/>
    <w:rsid w:val="004F1729"/>
    <w:rsid w:val="004F4B43"/>
    <w:rsid w:val="004F690D"/>
    <w:rsid w:val="0050743B"/>
    <w:rsid w:val="0051322B"/>
    <w:rsid w:val="00523071"/>
    <w:rsid w:val="005238FE"/>
    <w:rsid w:val="00542BBA"/>
    <w:rsid w:val="00547246"/>
    <w:rsid w:val="005559AE"/>
    <w:rsid w:val="00562D47"/>
    <w:rsid w:val="0057729E"/>
    <w:rsid w:val="00586FA3"/>
    <w:rsid w:val="005907B7"/>
    <w:rsid w:val="005A210F"/>
    <w:rsid w:val="005B5436"/>
    <w:rsid w:val="005B681B"/>
    <w:rsid w:val="005C3338"/>
    <w:rsid w:val="005C5732"/>
    <w:rsid w:val="005D6336"/>
    <w:rsid w:val="005F31CE"/>
    <w:rsid w:val="006040B7"/>
    <w:rsid w:val="006054B9"/>
    <w:rsid w:val="00605D89"/>
    <w:rsid w:val="006171F1"/>
    <w:rsid w:val="0062594A"/>
    <w:rsid w:val="0062688A"/>
    <w:rsid w:val="0063093F"/>
    <w:rsid w:val="006543B1"/>
    <w:rsid w:val="00657218"/>
    <w:rsid w:val="00671C08"/>
    <w:rsid w:val="006774B8"/>
    <w:rsid w:val="006859B0"/>
    <w:rsid w:val="00690D67"/>
    <w:rsid w:val="00691880"/>
    <w:rsid w:val="00693060"/>
    <w:rsid w:val="006A149B"/>
    <w:rsid w:val="006A2DF1"/>
    <w:rsid w:val="006B2576"/>
    <w:rsid w:val="006B5389"/>
    <w:rsid w:val="006C070D"/>
    <w:rsid w:val="006D305F"/>
    <w:rsid w:val="006D49D9"/>
    <w:rsid w:val="006E0547"/>
    <w:rsid w:val="006E1A88"/>
    <w:rsid w:val="006E2B39"/>
    <w:rsid w:val="006F391C"/>
    <w:rsid w:val="006F5429"/>
    <w:rsid w:val="006F599E"/>
    <w:rsid w:val="0070067F"/>
    <w:rsid w:val="00705479"/>
    <w:rsid w:val="00711888"/>
    <w:rsid w:val="00733BB8"/>
    <w:rsid w:val="0075097B"/>
    <w:rsid w:val="00754C25"/>
    <w:rsid w:val="00755EFD"/>
    <w:rsid w:val="0075673A"/>
    <w:rsid w:val="007607FF"/>
    <w:rsid w:val="0076512A"/>
    <w:rsid w:val="007651CB"/>
    <w:rsid w:val="0076547B"/>
    <w:rsid w:val="007845AE"/>
    <w:rsid w:val="0078742F"/>
    <w:rsid w:val="00791CCE"/>
    <w:rsid w:val="00795452"/>
    <w:rsid w:val="007B004A"/>
    <w:rsid w:val="007B2144"/>
    <w:rsid w:val="007B459D"/>
    <w:rsid w:val="007C1EB6"/>
    <w:rsid w:val="007C6AE7"/>
    <w:rsid w:val="007C6C57"/>
    <w:rsid w:val="007D484D"/>
    <w:rsid w:val="007E19FD"/>
    <w:rsid w:val="007E41FC"/>
    <w:rsid w:val="007E7145"/>
    <w:rsid w:val="007F5C74"/>
    <w:rsid w:val="00801195"/>
    <w:rsid w:val="00804826"/>
    <w:rsid w:val="00820FF6"/>
    <w:rsid w:val="008329FD"/>
    <w:rsid w:val="00834941"/>
    <w:rsid w:val="008430BA"/>
    <w:rsid w:val="008502C5"/>
    <w:rsid w:val="00855986"/>
    <w:rsid w:val="00856BEA"/>
    <w:rsid w:val="00861471"/>
    <w:rsid w:val="00862EA0"/>
    <w:rsid w:val="0086534A"/>
    <w:rsid w:val="008702D5"/>
    <w:rsid w:val="008718DB"/>
    <w:rsid w:val="008816B6"/>
    <w:rsid w:val="008822DD"/>
    <w:rsid w:val="00883C9E"/>
    <w:rsid w:val="008841E0"/>
    <w:rsid w:val="008921E1"/>
    <w:rsid w:val="008925F9"/>
    <w:rsid w:val="00893188"/>
    <w:rsid w:val="00896B6B"/>
    <w:rsid w:val="008A3145"/>
    <w:rsid w:val="008A4860"/>
    <w:rsid w:val="008A61F5"/>
    <w:rsid w:val="008B07BD"/>
    <w:rsid w:val="008B13A4"/>
    <w:rsid w:val="008B27EE"/>
    <w:rsid w:val="008B30BA"/>
    <w:rsid w:val="008B680B"/>
    <w:rsid w:val="008B6962"/>
    <w:rsid w:val="008B6DD2"/>
    <w:rsid w:val="008C2772"/>
    <w:rsid w:val="008D3608"/>
    <w:rsid w:val="008D4E97"/>
    <w:rsid w:val="008E1C16"/>
    <w:rsid w:val="008E2826"/>
    <w:rsid w:val="008E2DBF"/>
    <w:rsid w:val="0091238F"/>
    <w:rsid w:val="009123C2"/>
    <w:rsid w:val="0095386F"/>
    <w:rsid w:val="00957A69"/>
    <w:rsid w:val="009645F1"/>
    <w:rsid w:val="00974023"/>
    <w:rsid w:val="00974D54"/>
    <w:rsid w:val="0098678C"/>
    <w:rsid w:val="0099199E"/>
    <w:rsid w:val="0099266F"/>
    <w:rsid w:val="00993F3E"/>
    <w:rsid w:val="009B0DE4"/>
    <w:rsid w:val="009B26D3"/>
    <w:rsid w:val="009B50F4"/>
    <w:rsid w:val="009C1CD8"/>
    <w:rsid w:val="009C3BD8"/>
    <w:rsid w:val="009C4D87"/>
    <w:rsid w:val="009D0B8C"/>
    <w:rsid w:val="009F36C1"/>
    <w:rsid w:val="009F47E6"/>
    <w:rsid w:val="009F6EAF"/>
    <w:rsid w:val="00A1109D"/>
    <w:rsid w:val="00A12041"/>
    <w:rsid w:val="00A122D6"/>
    <w:rsid w:val="00A15589"/>
    <w:rsid w:val="00A231AA"/>
    <w:rsid w:val="00A25093"/>
    <w:rsid w:val="00A33556"/>
    <w:rsid w:val="00A33D41"/>
    <w:rsid w:val="00A34BF3"/>
    <w:rsid w:val="00A37389"/>
    <w:rsid w:val="00A40626"/>
    <w:rsid w:val="00A411F3"/>
    <w:rsid w:val="00A509BF"/>
    <w:rsid w:val="00A5617A"/>
    <w:rsid w:val="00A660A0"/>
    <w:rsid w:val="00A72069"/>
    <w:rsid w:val="00A90AB3"/>
    <w:rsid w:val="00A91815"/>
    <w:rsid w:val="00A9338B"/>
    <w:rsid w:val="00AA01C0"/>
    <w:rsid w:val="00AB2361"/>
    <w:rsid w:val="00AD0B84"/>
    <w:rsid w:val="00AF04D6"/>
    <w:rsid w:val="00AF38A4"/>
    <w:rsid w:val="00AF571B"/>
    <w:rsid w:val="00B00BCD"/>
    <w:rsid w:val="00B065CB"/>
    <w:rsid w:val="00B1115A"/>
    <w:rsid w:val="00B147AE"/>
    <w:rsid w:val="00B20BFE"/>
    <w:rsid w:val="00B2421F"/>
    <w:rsid w:val="00B2525A"/>
    <w:rsid w:val="00B31DA4"/>
    <w:rsid w:val="00B34AE7"/>
    <w:rsid w:val="00B47F94"/>
    <w:rsid w:val="00B56DE9"/>
    <w:rsid w:val="00B71273"/>
    <w:rsid w:val="00B7462E"/>
    <w:rsid w:val="00B76618"/>
    <w:rsid w:val="00B9260E"/>
    <w:rsid w:val="00B94AF9"/>
    <w:rsid w:val="00BA2917"/>
    <w:rsid w:val="00BA5B69"/>
    <w:rsid w:val="00BB4829"/>
    <w:rsid w:val="00BB6668"/>
    <w:rsid w:val="00BC0C34"/>
    <w:rsid w:val="00BD0CA9"/>
    <w:rsid w:val="00BD1775"/>
    <w:rsid w:val="00BD2308"/>
    <w:rsid w:val="00BD665B"/>
    <w:rsid w:val="00BE7109"/>
    <w:rsid w:val="00BF7E4E"/>
    <w:rsid w:val="00C0179D"/>
    <w:rsid w:val="00C0304D"/>
    <w:rsid w:val="00C04B75"/>
    <w:rsid w:val="00C130BC"/>
    <w:rsid w:val="00C16318"/>
    <w:rsid w:val="00C163C7"/>
    <w:rsid w:val="00C17F31"/>
    <w:rsid w:val="00C2041D"/>
    <w:rsid w:val="00C23C40"/>
    <w:rsid w:val="00C32E0A"/>
    <w:rsid w:val="00C36EAC"/>
    <w:rsid w:val="00C372B8"/>
    <w:rsid w:val="00C4540F"/>
    <w:rsid w:val="00C47B4A"/>
    <w:rsid w:val="00C52E8B"/>
    <w:rsid w:val="00C54F6C"/>
    <w:rsid w:val="00C6353C"/>
    <w:rsid w:val="00C73E67"/>
    <w:rsid w:val="00C765C9"/>
    <w:rsid w:val="00C80B17"/>
    <w:rsid w:val="00C80BC3"/>
    <w:rsid w:val="00C86FB6"/>
    <w:rsid w:val="00C92CAA"/>
    <w:rsid w:val="00C9514E"/>
    <w:rsid w:val="00CA0892"/>
    <w:rsid w:val="00CA3490"/>
    <w:rsid w:val="00CA7E4A"/>
    <w:rsid w:val="00CB4069"/>
    <w:rsid w:val="00CC0F45"/>
    <w:rsid w:val="00CC1205"/>
    <w:rsid w:val="00CC359F"/>
    <w:rsid w:val="00CC421D"/>
    <w:rsid w:val="00CC5562"/>
    <w:rsid w:val="00CD0DE0"/>
    <w:rsid w:val="00CD0E31"/>
    <w:rsid w:val="00CD184D"/>
    <w:rsid w:val="00CD4779"/>
    <w:rsid w:val="00CE1948"/>
    <w:rsid w:val="00CE4F39"/>
    <w:rsid w:val="00CF2408"/>
    <w:rsid w:val="00D0377C"/>
    <w:rsid w:val="00D04F42"/>
    <w:rsid w:val="00D1317D"/>
    <w:rsid w:val="00D16EEA"/>
    <w:rsid w:val="00D2233A"/>
    <w:rsid w:val="00D23D84"/>
    <w:rsid w:val="00D25C2F"/>
    <w:rsid w:val="00D312D0"/>
    <w:rsid w:val="00D36319"/>
    <w:rsid w:val="00D41C94"/>
    <w:rsid w:val="00D42EEC"/>
    <w:rsid w:val="00D44800"/>
    <w:rsid w:val="00D5222D"/>
    <w:rsid w:val="00D62C94"/>
    <w:rsid w:val="00D91AF8"/>
    <w:rsid w:val="00D92A1E"/>
    <w:rsid w:val="00DA3FFA"/>
    <w:rsid w:val="00DB087F"/>
    <w:rsid w:val="00DB0E2B"/>
    <w:rsid w:val="00DB2CC7"/>
    <w:rsid w:val="00DB6CBD"/>
    <w:rsid w:val="00DB7DFF"/>
    <w:rsid w:val="00DC06DE"/>
    <w:rsid w:val="00DC157F"/>
    <w:rsid w:val="00DC16C0"/>
    <w:rsid w:val="00DC488D"/>
    <w:rsid w:val="00DC4FBD"/>
    <w:rsid w:val="00DD2695"/>
    <w:rsid w:val="00DD4927"/>
    <w:rsid w:val="00DF6D27"/>
    <w:rsid w:val="00E05259"/>
    <w:rsid w:val="00E066C9"/>
    <w:rsid w:val="00E14620"/>
    <w:rsid w:val="00E20E5D"/>
    <w:rsid w:val="00E241BC"/>
    <w:rsid w:val="00E245C1"/>
    <w:rsid w:val="00E2482E"/>
    <w:rsid w:val="00E25BB1"/>
    <w:rsid w:val="00E322C4"/>
    <w:rsid w:val="00E35014"/>
    <w:rsid w:val="00E37313"/>
    <w:rsid w:val="00E44705"/>
    <w:rsid w:val="00E5744C"/>
    <w:rsid w:val="00E576AD"/>
    <w:rsid w:val="00E578A8"/>
    <w:rsid w:val="00E81687"/>
    <w:rsid w:val="00E83E6A"/>
    <w:rsid w:val="00E8573B"/>
    <w:rsid w:val="00E966CA"/>
    <w:rsid w:val="00EA0899"/>
    <w:rsid w:val="00EC5F42"/>
    <w:rsid w:val="00ED039A"/>
    <w:rsid w:val="00ED74D6"/>
    <w:rsid w:val="00ED793B"/>
    <w:rsid w:val="00EE427F"/>
    <w:rsid w:val="00EE5536"/>
    <w:rsid w:val="00EF116A"/>
    <w:rsid w:val="00EF3813"/>
    <w:rsid w:val="00F048F2"/>
    <w:rsid w:val="00F22BDF"/>
    <w:rsid w:val="00F258F1"/>
    <w:rsid w:val="00F268B6"/>
    <w:rsid w:val="00F372C9"/>
    <w:rsid w:val="00F377FE"/>
    <w:rsid w:val="00F4255E"/>
    <w:rsid w:val="00F467F9"/>
    <w:rsid w:val="00F5081D"/>
    <w:rsid w:val="00F56B78"/>
    <w:rsid w:val="00F57DDF"/>
    <w:rsid w:val="00F63E39"/>
    <w:rsid w:val="00F64268"/>
    <w:rsid w:val="00F676C2"/>
    <w:rsid w:val="00F739E8"/>
    <w:rsid w:val="00F946E3"/>
    <w:rsid w:val="00FA21F3"/>
    <w:rsid w:val="00FA2BCF"/>
    <w:rsid w:val="00FA7116"/>
    <w:rsid w:val="00FB46C5"/>
    <w:rsid w:val="00FB65B0"/>
    <w:rsid w:val="00FC044B"/>
    <w:rsid w:val="00FC72ED"/>
    <w:rsid w:val="00FD4529"/>
    <w:rsid w:val="00FD75D6"/>
    <w:rsid w:val="00FE55BE"/>
    <w:rsid w:val="00FF579C"/>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kyriauspavadinimas">
    <w:name w:val="Skyriaus pavadinimas"/>
    <w:basedOn w:val="prastasis"/>
    <w:qFormat/>
    <w:rsid w:val="00693060"/>
    <w:pPr>
      <w:numPr>
        <w:numId w:val="41"/>
      </w:numPr>
      <w:suppressAutoHyphens/>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
    <w:name w:val="Lentelės tinklelis1"/>
    <w:basedOn w:val="prastojilentel"/>
    <w:uiPriority w:val="39"/>
    <w:rsid w:val="00693060"/>
    <w:pPr>
      <w:suppressAutoHyphens/>
      <w:spacing w:after="0" w:line="240" w:lineRule="auto"/>
      <w:jc w:val="left"/>
    </w:pPr>
    <w:rPr>
      <w:rFonts w:eastAsiaTheme="minorHAns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16C0"/>
    <w:pPr>
      <w:suppressAutoHyphens/>
      <w:autoSpaceDN w:val="0"/>
      <w:spacing w:after="0" w:line="240" w:lineRule="auto"/>
      <w:jc w:val="left"/>
      <w:textAlignment w:val="baseline"/>
    </w:pPr>
    <w:rPr>
      <w:rFonts w:ascii="Calibri" w:eastAsia="Calibri" w:hAnsi="Calibri" w:cs="Times New Roman"/>
      <w:kern w:val="3"/>
      <w:sz w:val="24"/>
      <w:szCs w:val="24"/>
      <w:lang w:val="lt-LT"/>
    </w:rPr>
  </w:style>
  <w:style w:type="paragraph" w:customStyle="1" w:styleId="Standarduser">
    <w:name w:val="Standard (user)"/>
    <w:rsid w:val="00DC16C0"/>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77540310">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267969</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BCB26D-143C-47E0-ADF5-D2F7659FD1C9}">
  <ds:schemaRefs>
    <ds:schemaRef ds:uri="http://schemas.microsoft.com/sharepoint/v3/contenttype/forms"/>
  </ds:schemaRefs>
</ds:datastoreItem>
</file>

<file path=customXml/itemProps3.xml><?xml version="1.0" encoding="utf-8"?>
<ds:datastoreItem xmlns:ds="http://schemas.openxmlformats.org/officeDocument/2006/customXml" ds:itemID="{C89B5AA5-2724-459D-95C7-5A23BF57E2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C616939E-9186-4F73-B707-ED74D4789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54EAD1-5448-4373-AEC9-F074B8D0320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3</Pages>
  <Words>6434</Words>
  <Characters>3668</Characters>
  <Application>Microsoft Office Word</Application>
  <DocSecurity>0</DocSecurity>
  <Lines>30</Lines>
  <Paragraphs>20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TECHNINĖ SPECIFIKACIJA</vt:lpstr>
      <vt:lpstr>TECHNINĖ SPECIFIKACIJA</vt: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2025-01-03T13:25:00Z</dcterms:created>
  <dc:creator>Rasa Vaitiekūnaitė</dc:creator>
  <cp:lastModifiedBy>Remigijus Stundžia</cp:lastModifiedBy>
  <cp:lastPrinted>2021-01-19T12:06:00Z</cp:lastPrinted>
  <dcterms:modified xsi:type="dcterms:W3CDTF">2025-01-24T11:47:00Z</dcterms:modified>
  <cp:revision>3</cp:revision>
  <dc:title>TECHNINĖ SPECIFIKACIJA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0x01010031A3634DF9DB4FFBA1EC65766E7376F5002DB646006A010C41A03564BD150A5EE1</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Rauba;#803;#i:0#.w|cpma\neringa-sa</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109307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