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5091" w14:textId="77777777" w:rsidR="00337EC7" w:rsidRPr="00CE17D2" w:rsidRDefault="00337EC7" w:rsidP="00721B94">
      <w:pPr>
        <w:spacing w:after="0" w:line="240" w:lineRule="auto"/>
        <w:ind w:firstLine="6237"/>
        <w:rPr>
          <w:rFonts w:ascii="Times New Roman" w:hAnsi="Times New Roman" w:cs="Times New Roman"/>
          <w:bCs/>
        </w:rPr>
      </w:pPr>
      <w:r w:rsidRPr="00CE17D2">
        <w:rPr>
          <w:rFonts w:ascii="Times New Roman" w:hAnsi="Times New Roman" w:cs="Times New Roman"/>
          <w:bCs/>
        </w:rPr>
        <w:t>2025 m.                              d.</w:t>
      </w:r>
    </w:p>
    <w:p w14:paraId="48E40174" w14:textId="7FDC454B" w:rsidR="005A4B29" w:rsidRDefault="00337EC7" w:rsidP="00721B94">
      <w:pPr>
        <w:spacing w:after="0" w:line="240" w:lineRule="auto"/>
        <w:ind w:left="6237" w:right="-143"/>
        <w:contextualSpacing/>
        <w:rPr>
          <w:rFonts w:ascii="Times New Roman" w:hAnsi="Times New Roman" w:cs="Times New Roman"/>
        </w:rPr>
      </w:pPr>
      <w:r w:rsidRPr="00CE17D2">
        <w:rPr>
          <w:rFonts w:ascii="Times New Roman" w:hAnsi="Times New Roman" w:cs="Times New Roman"/>
          <w:bCs/>
        </w:rPr>
        <w:t xml:space="preserve">paslaugų pirkimo–pardavimo </w:t>
      </w:r>
      <w:r w:rsidRPr="00CE17D2">
        <w:rPr>
          <w:rFonts w:ascii="Times New Roman" w:hAnsi="Times New Roman" w:cs="Times New Roman"/>
        </w:rPr>
        <w:t>sutarties</w:t>
      </w:r>
      <w:r>
        <w:rPr>
          <w:rFonts w:ascii="Times New Roman" w:hAnsi="Times New Roman" w:cs="Times New Roman"/>
        </w:rPr>
        <w:t xml:space="preserve"> </w:t>
      </w:r>
    </w:p>
    <w:p w14:paraId="5501C04A" w14:textId="22EBBDFB" w:rsidR="00337EC7" w:rsidRPr="00AE469F" w:rsidRDefault="00337EC7" w:rsidP="00721B94">
      <w:pPr>
        <w:spacing w:after="0" w:line="240" w:lineRule="auto"/>
        <w:ind w:left="6237" w:right="-143"/>
        <w:contextualSpacing/>
        <w:rPr>
          <w:rFonts w:ascii="Times New Roman" w:hAnsi="Times New Roman" w:cs="Times New Roman"/>
          <w:bCs/>
        </w:rPr>
      </w:pPr>
      <w:r w:rsidRPr="00CE17D2">
        <w:rPr>
          <w:rFonts w:ascii="Times New Roman" w:hAnsi="Times New Roman" w:cs="Times New Roman"/>
        </w:rPr>
        <w:t>priedas</w:t>
      </w:r>
      <w:r w:rsidR="00B232C6">
        <w:rPr>
          <w:rFonts w:ascii="Times New Roman" w:hAnsi="Times New Roman" w:cs="Times New Roman"/>
        </w:rPr>
        <w:t xml:space="preserve"> Nr. 4</w:t>
      </w:r>
    </w:p>
    <w:p w14:paraId="3F3AA7CE" w14:textId="77777777" w:rsidR="00337EC7" w:rsidRPr="00337EC7" w:rsidRDefault="00337EC7" w:rsidP="00721B94">
      <w:pPr>
        <w:spacing w:after="0" w:line="240" w:lineRule="auto"/>
        <w:jc w:val="both"/>
        <w:rPr>
          <w:rFonts w:ascii="Times New Roman" w:hAnsi="Times New Roman" w:cs="Times New Roman"/>
        </w:rPr>
      </w:pPr>
    </w:p>
    <w:p w14:paraId="48446A45" w14:textId="77777777" w:rsidR="00337EC7" w:rsidRPr="00337EC7" w:rsidRDefault="00337EC7" w:rsidP="00721B94">
      <w:pPr>
        <w:spacing w:after="0" w:line="240" w:lineRule="auto"/>
        <w:jc w:val="center"/>
        <w:rPr>
          <w:rFonts w:ascii="Times New Roman" w:hAnsi="Times New Roman" w:cs="Times New Roman"/>
        </w:rPr>
      </w:pPr>
      <w:r w:rsidRPr="00337EC7">
        <w:rPr>
          <w:rFonts w:ascii="Times New Roman" w:hAnsi="Times New Roman" w:cs="Times New Roman"/>
          <w:b/>
          <w:bCs/>
        </w:rPr>
        <w:t>SUSITARIMAS DĖL ASMENS DUOMENŲ TVARKYMO</w:t>
      </w:r>
    </w:p>
    <w:p w14:paraId="03ADAA25" w14:textId="77777777" w:rsidR="00337EC7" w:rsidRPr="00337EC7" w:rsidRDefault="00337EC7" w:rsidP="00721B94">
      <w:pPr>
        <w:spacing w:after="0" w:line="240" w:lineRule="auto"/>
        <w:jc w:val="center"/>
        <w:rPr>
          <w:rFonts w:ascii="Times New Roman" w:hAnsi="Times New Roman" w:cs="Times New Roman"/>
        </w:rPr>
      </w:pPr>
    </w:p>
    <w:p w14:paraId="3864EF16" w14:textId="77777777" w:rsidR="00337EC7" w:rsidRPr="00337EC7" w:rsidRDefault="00337EC7" w:rsidP="00721B94">
      <w:pPr>
        <w:spacing w:after="0" w:line="240" w:lineRule="auto"/>
        <w:jc w:val="center"/>
        <w:rPr>
          <w:rFonts w:ascii="Times New Roman" w:hAnsi="Times New Roman" w:cs="Times New Roman"/>
        </w:rPr>
      </w:pPr>
      <w:r w:rsidRPr="00337EC7">
        <w:rPr>
          <w:rFonts w:ascii="Times New Roman" w:hAnsi="Times New Roman" w:cs="Times New Roman"/>
        </w:rPr>
        <w:t>2025 m. ____________ d.</w:t>
      </w:r>
    </w:p>
    <w:p w14:paraId="1334E7D3" w14:textId="77777777" w:rsidR="00337EC7" w:rsidRPr="00337EC7" w:rsidRDefault="00337EC7" w:rsidP="00721B94">
      <w:pPr>
        <w:spacing w:after="0" w:line="240" w:lineRule="auto"/>
        <w:jc w:val="center"/>
        <w:rPr>
          <w:rFonts w:ascii="Times New Roman" w:hAnsi="Times New Roman" w:cs="Times New Roman"/>
        </w:rPr>
      </w:pPr>
      <w:r w:rsidRPr="00337EC7">
        <w:rPr>
          <w:rFonts w:ascii="Times New Roman" w:hAnsi="Times New Roman" w:cs="Times New Roman"/>
        </w:rPr>
        <w:t>Vilnius</w:t>
      </w:r>
    </w:p>
    <w:p w14:paraId="6FAE5268" w14:textId="24DBA695" w:rsidR="00337EC7" w:rsidRPr="00337EC7" w:rsidRDefault="00337EC7" w:rsidP="00721B94">
      <w:pPr>
        <w:spacing w:after="0" w:line="240" w:lineRule="auto"/>
        <w:jc w:val="both"/>
        <w:rPr>
          <w:rFonts w:ascii="Times New Roman" w:hAnsi="Times New Roman" w:cs="Times New Roman"/>
        </w:rPr>
      </w:pPr>
      <w:r w:rsidRPr="00337EC7">
        <w:rPr>
          <w:rFonts w:ascii="Times New Roman" w:hAnsi="Times New Roman" w:cs="Times New Roman"/>
          <w:b/>
          <w:bCs/>
        </w:rPr>
        <w:t xml:space="preserve">     </w:t>
      </w:r>
      <w:r w:rsidR="005A4B29">
        <w:rPr>
          <w:rFonts w:ascii="Times New Roman" w:hAnsi="Times New Roman" w:cs="Times New Roman"/>
          <w:b/>
          <w:bCs/>
        </w:rPr>
        <w:t xml:space="preserve">              </w:t>
      </w:r>
      <w:r w:rsidRPr="00337EC7">
        <w:rPr>
          <w:rFonts w:ascii="Times New Roman" w:hAnsi="Times New Roman" w:cs="Times New Roman"/>
          <w:b/>
          <w:bCs/>
        </w:rPr>
        <w:t xml:space="preserve">Informatikos ir ryšių departamentas </w:t>
      </w:r>
      <w:r w:rsidRPr="00337EC7">
        <w:rPr>
          <w:rFonts w:ascii="Times New Roman" w:hAnsi="Times New Roman" w:cs="Times New Roman"/>
          <w:b/>
        </w:rPr>
        <w:t>prie Lietuvos Respublikos vidaus reikalų ministerijos</w:t>
      </w:r>
      <w:r w:rsidRPr="00337EC7">
        <w:rPr>
          <w:rFonts w:ascii="Times New Roman" w:hAnsi="Times New Roman" w:cs="Times New Roman"/>
        </w:rPr>
        <w:t>, vadovaujantis Lietuvos Respublikos vidaus reikalų ministro 202   m.       įsakymu Nr.   atstovaujamas _____________________________________________________</w:t>
      </w:r>
    </w:p>
    <w:p w14:paraId="0D9C47EF" w14:textId="77777777" w:rsidR="00337EC7" w:rsidRPr="00337EC7" w:rsidRDefault="00337EC7" w:rsidP="00721B94">
      <w:pPr>
        <w:spacing w:after="0" w:line="240" w:lineRule="auto"/>
        <w:jc w:val="both"/>
        <w:rPr>
          <w:rFonts w:ascii="Times New Roman" w:hAnsi="Times New Roman" w:cs="Times New Roman"/>
        </w:rPr>
      </w:pPr>
      <w:r w:rsidRPr="00337EC7">
        <w:rPr>
          <w:rFonts w:ascii="Times New Roman" w:hAnsi="Times New Roman" w:cs="Times New Roman"/>
        </w:rPr>
        <w:t xml:space="preserve">                     (atstovaujančio asmens vardas ir pavardė, atstovavimo pagrindas)</w:t>
      </w:r>
    </w:p>
    <w:p w14:paraId="3F8061E2" w14:textId="77777777" w:rsidR="00337EC7" w:rsidRPr="00337EC7" w:rsidRDefault="00337EC7" w:rsidP="00721B94">
      <w:pPr>
        <w:spacing w:after="0" w:line="240" w:lineRule="auto"/>
        <w:jc w:val="both"/>
        <w:rPr>
          <w:rFonts w:ascii="Times New Roman" w:hAnsi="Times New Roman" w:cs="Times New Roman"/>
        </w:rPr>
      </w:pPr>
      <w:r w:rsidRPr="00337EC7">
        <w:rPr>
          <w:rFonts w:ascii="Times New Roman" w:hAnsi="Times New Roman" w:cs="Times New Roman"/>
        </w:rPr>
        <w:t>(toliau – Duomenų valdytojas),</w:t>
      </w:r>
    </w:p>
    <w:p w14:paraId="3B37EE93" w14:textId="77777777" w:rsidR="00337EC7" w:rsidRPr="00337EC7" w:rsidRDefault="00337EC7" w:rsidP="00721B94">
      <w:pPr>
        <w:spacing w:after="0" w:line="240" w:lineRule="auto"/>
        <w:jc w:val="both"/>
        <w:rPr>
          <w:rFonts w:ascii="Times New Roman" w:hAnsi="Times New Roman" w:cs="Times New Roman"/>
        </w:rPr>
      </w:pPr>
      <w:r w:rsidRPr="00337EC7">
        <w:rPr>
          <w:rFonts w:ascii="Times New Roman" w:hAnsi="Times New Roman" w:cs="Times New Roman"/>
        </w:rPr>
        <w:t xml:space="preserve">ir </w:t>
      </w:r>
    </w:p>
    <w:p w14:paraId="6BC83E37" w14:textId="77777777" w:rsidR="00337EC7" w:rsidRPr="00337EC7" w:rsidRDefault="00337EC7" w:rsidP="00721B94">
      <w:pPr>
        <w:spacing w:after="0" w:line="240" w:lineRule="auto"/>
        <w:jc w:val="both"/>
        <w:rPr>
          <w:rFonts w:ascii="Times New Roman" w:hAnsi="Times New Roman" w:cs="Times New Roman"/>
        </w:rPr>
      </w:pPr>
      <w:r w:rsidRPr="00337EC7">
        <w:rPr>
          <w:rFonts w:ascii="Times New Roman" w:hAnsi="Times New Roman" w:cs="Times New Roman"/>
        </w:rPr>
        <w:t>_________________________________________________________________________,</w:t>
      </w:r>
    </w:p>
    <w:p w14:paraId="7C07A263" w14:textId="77777777" w:rsidR="00337EC7" w:rsidRPr="00337EC7" w:rsidRDefault="00337EC7" w:rsidP="00721B94">
      <w:pPr>
        <w:spacing w:after="0" w:line="240" w:lineRule="auto"/>
        <w:jc w:val="both"/>
        <w:rPr>
          <w:rFonts w:ascii="Times New Roman" w:hAnsi="Times New Roman" w:cs="Times New Roman"/>
        </w:rPr>
      </w:pPr>
      <w:r w:rsidRPr="00337EC7">
        <w:rPr>
          <w:rFonts w:ascii="Times New Roman" w:hAnsi="Times New Roman" w:cs="Times New Roman"/>
        </w:rPr>
        <w:t>(juridinio asmens pavadinimas)</w:t>
      </w:r>
    </w:p>
    <w:p w14:paraId="4BEDAB12" w14:textId="77777777" w:rsidR="00337EC7" w:rsidRPr="00337EC7" w:rsidRDefault="00337EC7" w:rsidP="00721B94">
      <w:pPr>
        <w:spacing w:after="0" w:line="240" w:lineRule="auto"/>
        <w:jc w:val="both"/>
        <w:rPr>
          <w:rFonts w:ascii="Times New Roman" w:hAnsi="Times New Roman" w:cs="Times New Roman"/>
        </w:rPr>
      </w:pPr>
      <w:r w:rsidRPr="00337EC7">
        <w:rPr>
          <w:rFonts w:ascii="Times New Roman" w:hAnsi="Times New Roman" w:cs="Times New Roman"/>
        </w:rPr>
        <w:t>atstovaujamas ____________________________________________________________________</w:t>
      </w:r>
    </w:p>
    <w:p w14:paraId="77C8BC29" w14:textId="77777777" w:rsidR="00337EC7" w:rsidRPr="00337EC7" w:rsidRDefault="00337EC7" w:rsidP="00721B94">
      <w:pPr>
        <w:spacing w:after="0" w:line="240" w:lineRule="auto"/>
        <w:jc w:val="both"/>
        <w:rPr>
          <w:rFonts w:ascii="Times New Roman" w:hAnsi="Times New Roman" w:cs="Times New Roman"/>
        </w:rPr>
      </w:pPr>
      <w:r w:rsidRPr="00337EC7">
        <w:rPr>
          <w:rFonts w:ascii="Times New Roman" w:hAnsi="Times New Roman" w:cs="Times New Roman"/>
        </w:rPr>
        <w:t>(atstovaujančio asmens vardas ir pavardė, atstovavimo pagrindas)</w:t>
      </w:r>
    </w:p>
    <w:p w14:paraId="6AE75CF0" w14:textId="77777777" w:rsidR="00337EC7" w:rsidRPr="00337EC7" w:rsidRDefault="00337EC7" w:rsidP="00721B94">
      <w:pPr>
        <w:spacing w:after="0" w:line="240" w:lineRule="auto"/>
        <w:jc w:val="both"/>
        <w:rPr>
          <w:rFonts w:ascii="Times New Roman" w:hAnsi="Times New Roman" w:cs="Times New Roman"/>
        </w:rPr>
      </w:pPr>
      <w:r w:rsidRPr="00337EC7">
        <w:rPr>
          <w:rFonts w:ascii="Times New Roman" w:hAnsi="Times New Roman" w:cs="Times New Roman"/>
        </w:rPr>
        <w:t>(toliau – Duomenų tvarkytojas), toliau kiekvienas atskirai vadinamas „Šalimi“, o kartu „Šalimis“,</w:t>
      </w:r>
    </w:p>
    <w:p w14:paraId="48E560B1" w14:textId="77777777" w:rsidR="00337EC7" w:rsidRPr="00337EC7" w:rsidRDefault="00337EC7" w:rsidP="00721B94">
      <w:pPr>
        <w:spacing w:after="0" w:line="240" w:lineRule="auto"/>
        <w:jc w:val="both"/>
        <w:rPr>
          <w:rFonts w:ascii="Times New Roman" w:hAnsi="Times New Roman" w:cs="Times New Roman"/>
        </w:rPr>
      </w:pPr>
      <w:r w:rsidRPr="00337EC7">
        <w:rPr>
          <w:rFonts w:ascii="Times New Roman" w:hAnsi="Times New Roman" w:cs="Times New Roman"/>
        </w:rPr>
        <w:t>vadovaudamosi 2016 m. balandžio 27 d. Europos Parlamento ir Tarybos reglamento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22BB49BC" w14:textId="77777777" w:rsidR="00337EC7" w:rsidRPr="00337EC7" w:rsidRDefault="00337EC7" w:rsidP="00721B94">
      <w:pPr>
        <w:spacing w:after="0" w:line="240" w:lineRule="auto"/>
        <w:jc w:val="both"/>
        <w:rPr>
          <w:rFonts w:ascii="Times New Roman" w:hAnsi="Times New Roman" w:cs="Times New Roman"/>
        </w:rPr>
      </w:pPr>
    </w:p>
    <w:p w14:paraId="06086633" w14:textId="77777777" w:rsidR="00337EC7" w:rsidRPr="00337EC7" w:rsidRDefault="00337EC7" w:rsidP="00721B94">
      <w:pPr>
        <w:spacing w:after="0" w:line="240" w:lineRule="auto"/>
        <w:jc w:val="center"/>
        <w:rPr>
          <w:rFonts w:ascii="Times New Roman" w:hAnsi="Times New Roman" w:cs="Times New Roman"/>
          <w:b/>
        </w:rPr>
      </w:pPr>
      <w:r w:rsidRPr="00337EC7">
        <w:rPr>
          <w:rFonts w:ascii="Times New Roman" w:hAnsi="Times New Roman" w:cs="Times New Roman"/>
          <w:b/>
        </w:rPr>
        <w:t>I SKYRIUS</w:t>
      </w:r>
    </w:p>
    <w:p w14:paraId="0B456F26" w14:textId="77777777" w:rsidR="00337EC7" w:rsidRPr="00337EC7" w:rsidRDefault="00337EC7" w:rsidP="00721B94">
      <w:pPr>
        <w:spacing w:after="0" w:line="240" w:lineRule="auto"/>
        <w:jc w:val="center"/>
        <w:rPr>
          <w:rFonts w:ascii="Times New Roman" w:hAnsi="Times New Roman" w:cs="Times New Roman"/>
        </w:rPr>
      </w:pPr>
      <w:r w:rsidRPr="00337EC7">
        <w:rPr>
          <w:rFonts w:ascii="Times New Roman" w:hAnsi="Times New Roman" w:cs="Times New Roman"/>
          <w:b/>
        </w:rPr>
        <w:t>SUSITARIMO OBJEKTAS</w:t>
      </w:r>
    </w:p>
    <w:p w14:paraId="01C5B643" w14:textId="77777777" w:rsidR="00337EC7" w:rsidRPr="00337EC7" w:rsidRDefault="00337EC7" w:rsidP="00721B94">
      <w:pPr>
        <w:spacing w:after="0" w:line="240" w:lineRule="auto"/>
        <w:jc w:val="both"/>
        <w:rPr>
          <w:rFonts w:ascii="Times New Roman" w:hAnsi="Times New Roman" w:cs="Times New Roman"/>
        </w:rPr>
      </w:pPr>
    </w:p>
    <w:p w14:paraId="18EDD753"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Susitarimu įgyvendinant Reglamento (ES) 2016/679 28 straipsnio 3 ir 4 dalį nustatomos Duomenų valdytojo ir Duomenų tvarkytojo, tvarkančio asmens duomenis Duomenų valdytojo vardu, teisės bei pareigos. Susitarimu siekiama apsaugoti duomenų subjektų teises, mažinti asmens duomenų apsaugos riziką ir užtikrinti Duomenų valdytojo ir Duomenų tvarkytojo santykių bei atitinkamų teisių ir pareigų aiškumą. </w:t>
      </w:r>
    </w:p>
    <w:p w14:paraId="776A3A5B"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Teikdamas Teisėsaugos institucijų universalios duomenų paieškos sistemos (toliau – TIN) plėtros paslaugą, vadovaudamasis ________________________________________ sutartimi (toliau – Sutartis), Duomenų tvarkytojas tvarkys asmens duomenis Duomenų valdytojo vardu pagal šį Susitarimą.</w:t>
      </w:r>
    </w:p>
    <w:p w14:paraId="414DB689"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Asmens duomenų tvarkymo sąlygos nustatytos Susitarimo prieduose, kurie yra neatsiejama Susitarimo dalis:</w:t>
      </w:r>
    </w:p>
    <w:p w14:paraId="5D607AD0"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Susitarimo 1 priede pateikiama informacija apie asmens duomenų tvarkymą, įskaitant tvarkymo tikslą ir pobūdį, asmens duomenų rūšis, duomenų subjektų kategorijas ir tvarkymo trukmę;</w:t>
      </w:r>
    </w:p>
    <w:p w14:paraId="59545D9F"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Susitarimo 2 priede nurodoma informacija apie kitus duomenų tvarkytojus, kuriuos gali pasitelkti Duomenų tvarkytojas (toliau – pagalbinis duomenų tvarkytojas);</w:t>
      </w:r>
    </w:p>
    <w:p w14:paraId="1498715C"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Susitarimo 3 priede pateikiami Duomenų valdytojo nurodymai, susiję su asmens duomenų tvarkymu, minimalios saugumo priemonės, kurias turi įgyvendinti Duomenų tvarkytojas, ir tai, kaip turi būti atliekamas Duomenų tvarkytojo auditas.</w:t>
      </w:r>
    </w:p>
    <w:p w14:paraId="37418CAC"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Susitarimo 4 priede nurodomi Duomenų valdytojo ir Duomenų tvarkytojo atsakingi asmenys, su kuriais bus susisiekiama asmens duomenų saugumo pažeidimų ir pagalbinių duomenų tvarkytojų pasitelkimo klausimais.</w:t>
      </w:r>
    </w:p>
    <w:p w14:paraId="68BE6970" w14:textId="77777777" w:rsidR="00337EC7" w:rsidRPr="00337EC7" w:rsidRDefault="00337EC7" w:rsidP="00721B94">
      <w:pPr>
        <w:spacing w:after="0" w:line="240" w:lineRule="auto"/>
        <w:ind w:firstLine="720"/>
        <w:jc w:val="both"/>
        <w:rPr>
          <w:rFonts w:ascii="Times New Roman" w:hAnsi="Times New Roman" w:cs="Times New Roman"/>
        </w:rPr>
      </w:pPr>
    </w:p>
    <w:p w14:paraId="6BDFEE69"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II SKYRIUS</w:t>
      </w:r>
    </w:p>
    <w:p w14:paraId="08CA3499"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DUOMENŲ VALDYTOJO ĮSIPAREIGOJIMAI</w:t>
      </w:r>
    </w:p>
    <w:p w14:paraId="50508E33" w14:textId="77777777" w:rsidR="00337EC7" w:rsidRPr="00337EC7" w:rsidRDefault="00337EC7" w:rsidP="00721B94">
      <w:pPr>
        <w:spacing w:after="0" w:line="240" w:lineRule="auto"/>
        <w:ind w:firstLine="720"/>
        <w:jc w:val="both"/>
        <w:rPr>
          <w:rFonts w:ascii="Times New Roman" w:hAnsi="Times New Roman" w:cs="Times New Roman"/>
        </w:rPr>
      </w:pPr>
    </w:p>
    <w:p w14:paraId="3D6C1258"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Duomenų valdytojas įsipareigoja:</w:t>
      </w:r>
    </w:p>
    <w:p w14:paraId="76088F4F"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užtikrinti, kad, vadovaujantis Reglamento (ES) 2016/679 24 straipsniu, asmens duomenys būtų tvarkomi laikantis Reglamento (ES) 2016/679, kitų asmens duomenų apsaugą reglamentuojančių Europos Sąjungos ir Lietuvos Respublikos teisės aktų ir šio Susitarimo;</w:t>
      </w:r>
    </w:p>
    <w:p w14:paraId="416EC5A2"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 priimti sprendimus dėl asmens duomenų tvarkymo tikslų ir priemonių;</w:t>
      </w:r>
    </w:p>
    <w:p w14:paraId="51A09C1C"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 užtikrinti, kad asmens duomenų tvarkymas, kurį Duomenų tvarkytojui pavesta atlikti, turėtų teisinį pagrindą.</w:t>
      </w:r>
    </w:p>
    <w:p w14:paraId="1991CA39" w14:textId="77777777" w:rsidR="00337EC7" w:rsidRPr="00337EC7" w:rsidRDefault="00337EC7" w:rsidP="00721B94">
      <w:pPr>
        <w:spacing w:after="0" w:line="240" w:lineRule="auto"/>
        <w:ind w:firstLine="720"/>
        <w:jc w:val="both"/>
        <w:rPr>
          <w:rFonts w:ascii="Times New Roman" w:hAnsi="Times New Roman" w:cs="Times New Roman"/>
        </w:rPr>
      </w:pPr>
    </w:p>
    <w:p w14:paraId="09079D57"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III SKYRIUS</w:t>
      </w:r>
    </w:p>
    <w:p w14:paraId="042BC1AA" w14:textId="77777777" w:rsidR="00337EC7" w:rsidRPr="00337EC7" w:rsidRDefault="00337EC7" w:rsidP="00721B94">
      <w:pPr>
        <w:spacing w:after="0" w:line="240" w:lineRule="auto"/>
        <w:ind w:firstLine="720"/>
        <w:jc w:val="center"/>
        <w:rPr>
          <w:rFonts w:ascii="Times New Roman" w:hAnsi="Times New Roman" w:cs="Times New Roman"/>
        </w:rPr>
      </w:pPr>
      <w:r w:rsidRPr="00337EC7">
        <w:rPr>
          <w:rFonts w:ascii="Times New Roman" w:hAnsi="Times New Roman" w:cs="Times New Roman"/>
          <w:b/>
        </w:rPr>
        <w:t>DUOMENŲ TVARKYTOJO ĮSIPAREIGOJIMAI</w:t>
      </w:r>
    </w:p>
    <w:p w14:paraId="1DB14CEF" w14:textId="77777777" w:rsidR="00337EC7" w:rsidRPr="00337EC7" w:rsidRDefault="00337EC7" w:rsidP="00721B94">
      <w:pPr>
        <w:spacing w:after="0" w:line="240" w:lineRule="auto"/>
        <w:ind w:firstLine="720"/>
        <w:jc w:val="both"/>
        <w:rPr>
          <w:rFonts w:ascii="Times New Roman" w:hAnsi="Times New Roman" w:cs="Times New Roman"/>
        </w:rPr>
      </w:pPr>
    </w:p>
    <w:p w14:paraId="35E12CD0"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Duomenų tvarkytojas įsipareigoja:</w:t>
      </w:r>
    </w:p>
    <w:p w14:paraId="1A81060D"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62D1D612"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tvarkyti asmens duomenis tik pagal Duomenų valdytojo pateiktus dokumentais įformintus nurodymus, išskyrus atvejus, kai to reikalaujama pagal Europos Sąjungos ar Lietuvos Respublikos teisės aktus, kurie yra taikomi Duomenų tvarkytojui. Tokie nurodymai pateikti Susitarimo 1 ir 3 prieduose. Duomenų valdytojas taip pat gali pateikti tolesnius nurodymus viso asmens duomenų tvarkymo metu, tačiau tokie su Susitarimu susiję nurodymai visada turi būti pagrįsti dokumentais;</w:t>
      </w:r>
    </w:p>
    <w:p w14:paraId="270E56F8"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 nedelsiant informuoti Duomenų valdytoją, jei Duomenų valdytojo nurodymai, Duomenų tvarkytojo nuomone, prieštarauja Reglamentui (ES) 2016/679 arba kitiems asmens duomenų apsaugą reglamentuojantiems Europos Sąjungos ar Lietuvos Respublikos teisės aktams;</w:t>
      </w:r>
    </w:p>
    <w:p w14:paraId="6C2B272E"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tvarkyti su visų kategorijų su asmens duomenų tvarkymo veikla, vykdoma Duomenų valdytojo vardu, susijusius įrašus. Ši pareiga taikoma kiekvienam Duomenų tvarkytojui ir, kai taikoma, Duomenų tvarkytojo atstovui pagal Reglamento (ES) 2016/679 30 straipsnio 2 dalį.</w:t>
      </w:r>
    </w:p>
    <w:p w14:paraId="4E8B0DAA"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i/>
          <w:iCs/>
        </w:rPr>
      </w:pPr>
      <w:r w:rsidRPr="00337EC7">
        <w:rPr>
          <w:rFonts w:ascii="Times New Roman" w:hAnsi="Times New Roman" w:cs="Times New Roman"/>
        </w:rPr>
        <w:t>Tuo atveju, jei, Duomenų tvarkytojo nuomone, Duomenų valdytojo nurodymai pažeidžia Reglamentą (ES) 2016/679 ar kitus asmens duomenų apsaugą 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479819A2"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Šis Susitarimas neatleidžia Duomenų tvarkytojo nuo pareigų, kurios Duomenų tvarkytojui taikomos pagal Reglamentą (ES) 2016/679 ar kitus teisės aktus.</w:t>
      </w:r>
    </w:p>
    <w:p w14:paraId="311C44C1" w14:textId="77777777" w:rsidR="00337EC7" w:rsidRPr="00337EC7" w:rsidRDefault="00337EC7" w:rsidP="00721B94">
      <w:pPr>
        <w:spacing w:after="0" w:line="240" w:lineRule="auto"/>
        <w:ind w:firstLine="720"/>
        <w:jc w:val="both"/>
        <w:rPr>
          <w:rFonts w:ascii="Times New Roman" w:hAnsi="Times New Roman" w:cs="Times New Roman"/>
        </w:rPr>
      </w:pPr>
    </w:p>
    <w:p w14:paraId="24865EFB"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IV SKYRIUS</w:t>
      </w:r>
    </w:p>
    <w:p w14:paraId="51F685DE"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KONFIDENCIALUMAS</w:t>
      </w:r>
    </w:p>
    <w:p w14:paraId="797A88CF" w14:textId="77777777" w:rsidR="00337EC7" w:rsidRPr="00337EC7" w:rsidRDefault="00337EC7" w:rsidP="00721B94">
      <w:pPr>
        <w:spacing w:after="0" w:line="240" w:lineRule="auto"/>
        <w:ind w:firstLine="720"/>
        <w:jc w:val="both"/>
        <w:rPr>
          <w:rFonts w:ascii="Times New Roman" w:hAnsi="Times New Roman" w:cs="Times New Roman"/>
        </w:rPr>
      </w:pPr>
    </w:p>
    <w:p w14:paraId="6CDF745E"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sąrašą Duomenų tvarkytojas peržiūri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w:t>
      </w:r>
      <w:r w:rsidRPr="00337EC7">
        <w:rPr>
          <w:rFonts w:ascii="Times New Roman" w:hAnsi="Times New Roman" w:cs="Times New Roman"/>
        </w:rPr>
        <w:lastRenderedPageBreak/>
        <w:t>atveju, jei nutrūksta Duomenų tvarkytojo ir jo darbuotojo darbo santykiai – ne vėliau nei paskutinę tokio darbuotojo darbo dieną.</w:t>
      </w:r>
    </w:p>
    <w:p w14:paraId="53802E10"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iCs/>
        </w:rPr>
      </w:pPr>
      <w:r w:rsidRPr="00337EC7">
        <w:rPr>
          <w:rFonts w:ascii="Times New Roman" w:hAnsi="Times New Roman" w:cs="Times New Roman"/>
          <w:iCs/>
        </w:rPr>
        <w:t>Duomenų tvarkytojas Duomenų valdytojo prašymu įrodo, kad asmenims, kuriems vadovauja Duomenų tvarkytojas ir kuriems pavesta tvarkyti asmens duomenis, taikoma Susitarimo  8 punkte nurodyta konfidencialumo pareiga.</w:t>
      </w:r>
    </w:p>
    <w:p w14:paraId="7773F5A6" w14:textId="77777777" w:rsidR="00337EC7" w:rsidRPr="00337EC7" w:rsidRDefault="00337EC7" w:rsidP="00721B94">
      <w:pPr>
        <w:spacing w:after="0" w:line="240" w:lineRule="auto"/>
        <w:ind w:firstLine="720"/>
        <w:jc w:val="both"/>
        <w:rPr>
          <w:rFonts w:ascii="Times New Roman" w:hAnsi="Times New Roman" w:cs="Times New Roman"/>
        </w:rPr>
      </w:pPr>
    </w:p>
    <w:p w14:paraId="36A3D957"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V SKYRIUS</w:t>
      </w:r>
    </w:p>
    <w:p w14:paraId="46D5B825"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DUOMENŲ TVARKYMO SAUGUMAS</w:t>
      </w:r>
    </w:p>
    <w:p w14:paraId="10063F9B" w14:textId="77777777" w:rsidR="00337EC7" w:rsidRPr="00337EC7" w:rsidRDefault="00337EC7" w:rsidP="00721B94">
      <w:pPr>
        <w:spacing w:after="0" w:line="240" w:lineRule="auto"/>
        <w:ind w:firstLine="720"/>
        <w:jc w:val="both"/>
        <w:rPr>
          <w:rFonts w:ascii="Times New Roman" w:hAnsi="Times New Roman" w:cs="Times New Roman"/>
        </w:rPr>
      </w:pPr>
    </w:p>
    <w:p w14:paraId="5AC2E0D1"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Vadovaujantis Reglamento </w:t>
      </w:r>
      <w:r w:rsidRPr="00337EC7">
        <w:rPr>
          <w:rFonts w:ascii="Times New Roman" w:hAnsi="Times New Roman" w:cs="Times New Roman"/>
          <w:iCs/>
        </w:rPr>
        <w:t xml:space="preserve">(ES) 2016/679 </w:t>
      </w:r>
      <w:r w:rsidRPr="00337EC7">
        <w:rPr>
          <w:rFonts w:ascii="Times New Roman" w:hAnsi="Times New Roman" w:cs="Times New Roman"/>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0137A505"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Duomenų valdytojas įvertina fizinių asmenų teisėms ir laisvėms galinčią kilti riziką tvarkant asmens duomenis ir įgyvendina priemones šiai rizikai sumažinti. Priklausomai nuo jų tinkamumo, priemonės gali būti šios:</w:t>
      </w:r>
    </w:p>
    <w:p w14:paraId="4EC2644B"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asmens duomenų </w:t>
      </w:r>
      <w:proofErr w:type="spellStart"/>
      <w:r w:rsidRPr="00337EC7">
        <w:rPr>
          <w:rFonts w:ascii="Times New Roman" w:hAnsi="Times New Roman" w:cs="Times New Roman"/>
        </w:rPr>
        <w:t>pseudonimizavimas</w:t>
      </w:r>
      <w:proofErr w:type="spellEnd"/>
      <w:r w:rsidRPr="00337EC7">
        <w:rPr>
          <w:rFonts w:ascii="Times New Roman" w:hAnsi="Times New Roman" w:cs="Times New Roman"/>
        </w:rPr>
        <w:t xml:space="preserve"> ir (ar) šifravimas;</w:t>
      </w:r>
    </w:p>
    <w:p w14:paraId="128E62EC"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galimybė užtikrinti nuolatinį duomenų tvarkymo sistemų ir paslaugų konfidencialumą, vientisumą, prieinamumą ir atsparumą;</w:t>
      </w:r>
    </w:p>
    <w:p w14:paraId="7B75B639"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galimybė laiku atkurti prieinamumą ir prieigą prie asmens duomenų, įvykus fiziniam ar techniniam incidentui;</w:t>
      </w:r>
    </w:p>
    <w:p w14:paraId="6DDC9547" w14:textId="77777777" w:rsidR="00337EC7" w:rsidRPr="00337EC7" w:rsidRDefault="00337EC7" w:rsidP="00721B94">
      <w:pPr>
        <w:numPr>
          <w:ilvl w:val="1"/>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techninių ir organizacinių priemonių, užtikrinančių duomenų tvarkymo saugumą, nuolatinio testavimo, tikrinimo ir įvertinimo procesas.</w:t>
      </w:r>
    </w:p>
    <w:p w14:paraId="4257A646"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Pagal Reglamento </w:t>
      </w:r>
      <w:r w:rsidRPr="00337EC7">
        <w:rPr>
          <w:rFonts w:ascii="Times New Roman" w:hAnsi="Times New Roman" w:cs="Times New Roman"/>
          <w:iCs/>
        </w:rPr>
        <w:t xml:space="preserve">(ES) 2016/679 </w:t>
      </w:r>
      <w:r w:rsidRPr="00337EC7">
        <w:rPr>
          <w:rFonts w:ascii="Times New Roman" w:hAnsi="Times New Roman" w:cs="Times New Roman"/>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3792B168"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Duomenų tvarkytojas padeda Duomenų valdytojui užtikrinti Duomenų valdytojo pareigų pagal Reglamento </w:t>
      </w:r>
      <w:r w:rsidRPr="00337EC7">
        <w:rPr>
          <w:rFonts w:ascii="Times New Roman" w:hAnsi="Times New Roman" w:cs="Times New Roman"/>
          <w:iCs/>
        </w:rPr>
        <w:t xml:space="preserve">(ES) 2016/679 </w:t>
      </w:r>
      <w:r w:rsidRPr="00337EC7">
        <w:rPr>
          <w:rFonts w:ascii="Times New Roman" w:hAnsi="Times New Roman" w:cs="Times New Roman"/>
        </w:rPr>
        <w:t xml:space="preserve">32 straipsnį vykdymą, teikdamas </w:t>
      </w:r>
      <w:proofErr w:type="spellStart"/>
      <w:r w:rsidRPr="00337EC7">
        <w:rPr>
          <w:rFonts w:ascii="Times New Roman" w:hAnsi="Times New Roman" w:cs="Times New Roman"/>
          <w:i/>
          <w:iCs/>
        </w:rPr>
        <w:t>inter</w:t>
      </w:r>
      <w:proofErr w:type="spellEnd"/>
      <w:r w:rsidRPr="00337EC7">
        <w:rPr>
          <w:rFonts w:ascii="Times New Roman" w:hAnsi="Times New Roman" w:cs="Times New Roman"/>
          <w:i/>
          <w:iCs/>
        </w:rPr>
        <w:t xml:space="preserve"> alia</w:t>
      </w:r>
      <w:r w:rsidRPr="00337EC7">
        <w:rPr>
          <w:rFonts w:ascii="Times New Roman" w:hAnsi="Times New Roman" w:cs="Times New Roman"/>
        </w:rPr>
        <w:t xml:space="preserve"> Duomenų valdytojui informaciją apie technines ir organizacines priemones, kurias Duomenų tvarkytojas jau įgyvendino pagal Reglamento </w:t>
      </w:r>
      <w:r w:rsidRPr="00337EC7">
        <w:rPr>
          <w:rFonts w:ascii="Times New Roman" w:hAnsi="Times New Roman" w:cs="Times New Roman"/>
          <w:iCs/>
        </w:rPr>
        <w:t xml:space="preserve">(ES) 2016/679 </w:t>
      </w:r>
      <w:r w:rsidRPr="00337EC7">
        <w:rPr>
          <w:rFonts w:ascii="Times New Roman" w:hAnsi="Times New Roman" w:cs="Times New Roman"/>
        </w:rPr>
        <w:t xml:space="preserve">32 straipsnį kartu su visa kita informacija, reikalinga Duomenų valdytojui įvykdyti Duomenų valdytojo pareigas pagal Reglamento </w:t>
      </w:r>
      <w:r w:rsidRPr="00337EC7">
        <w:rPr>
          <w:rFonts w:ascii="Times New Roman" w:hAnsi="Times New Roman" w:cs="Times New Roman"/>
          <w:iCs/>
        </w:rPr>
        <w:t xml:space="preserve">(ES) 2016/679 </w:t>
      </w:r>
      <w:r w:rsidRPr="00337EC7">
        <w:rPr>
          <w:rFonts w:ascii="Times New Roman" w:hAnsi="Times New Roman" w:cs="Times New Roman"/>
        </w:rPr>
        <w:t xml:space="preserve">32 straipsnį. </w:t>
      </w:r>
    </w:p>
    <w:p w14:paraId="11ACC4CA"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Jei kyla grėsmė asmens duomenų saugumui, Duomenų valdytojas Susitarimo 3 priede nurodo papildomas priemones, kurias būtina įgyvendinti, o Duomenų tvarkytojas turi įgyvendinti papildomas priemones ir tas, kurias jau įgyvendino pagal Reglamento </w:t>
      </w:r>
      <w:r w:rsidRPr="00337EC7">
        <w:rPr>
          <w:rFonts w:ascii="Times New Roman" w:hAnsi="Times New Roman" w:cs="Times New Roman"/>
          <w:iCs/>
        </w:rPr>
        <w:t xml:space="preserve">(ES) 2016/679 </w:t>
      </w:r>
      <w:r w:rsidRPr="00337EC7">
        <w:rPr>
          <w:rFonts w:ascii="Times New Roman" w:hAnsi="Times New Roman" w:cs="Times New Roman"/>
        </w:rPr>
        <w:t>32 straipsnį. Duomenų valdytojas turi teisę gauti šių priemonių taikymo, Duomenų tvarkytojui tvarkant Duomenų valdytojo pateiktus asmens duomenis, įrodymus.</w:t>
      </w:r>
    </w:p>
    <w:p w14:paraId="2C064357" w14:textId="77777777" w:rsidR="00337EC7" w:rsidRPr="00337EC7" w:rsidRDefault="00337EC7" w:rsidP="00721B94">
      <w:pPr>
        <w:spacing w:after="0" w:line="240" w:lineRule="auto"/>
        <w:ind w:firstLine="720"/>
        <w:jc w:val="both"/>
        <w:rPr>
          <w:rFonts w:ascii="Times New Roman" w:hAnsi="Times New Roman" w:cs="Times New Roman"/>
        </w:rPr>
      </w:pPr>
    </w:p>
    <w:p w14:paraId="07521ECD"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VI SKYRIUS</w:t>
      </w:r>
    </w:p>
    <w:p w14:paraId="747448CE"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KITŲ DUOMENŲ TVARKYTOJŲ PASITELKIMAS</w:t>
      </w:r>
    </w:p>
    <w:p w14:paraId="2C19F8BA" w14:textId="77777777" w:rsidR="00337EC7" w:rsidRPr="00337EC7" w:rsidRDefault="00337EC7" w:rsidP="00721B94">
      <w:pPr>
        <w:spacing w:after="0" w:line="240" w:lineRule="auto"/>
        <w:ind w:firstLine="720"/>
        <w:jc w:val="both"/>
        <w:rPr>
          <w:rFonts w:ascii="Times New Roman" w:hAnsi="Times New Roman" w:cs="Times New Roman"/>
        </w:rPr>
      </w:pPr>
    </w:p>
    <w:p w14:paraId="7B67D501"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Duomenų tvarkytojas turi laikytis Reglamento </w:t>
      </w:r>
      <w:r w:rsidRPr="00337EC7">
        <w:rPr>
          <w:rFonts w:ascii="Times New Roman" w:hAnsi="Times New Roman" w:cs="Times New Roman"/>
          <w:iCs/>
        </w:rPr>
        <w:t xml:space="preserve">(ES) 2016/679 </w:t>
      </w:r>
      <w:r w:rsidRPr="00337EC7">
        <w:rPr>
          <w:rFonts w:ascii="Times New Roman" w:hAnsi="Times New Roman" w:cs="Times New Roman"/>
        </w:rPr>
        <w:t>28 straipsnio 2 ir 4 dalyse nurodytų reikalavimų, kad galėtų pasitelkti pagalbinį duomenų tvarkytoją.</w:t>
      </w:r>
    </w:p>
    <w:p w14:paraId="5963749C"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Šio Susitarimo vykdymui Duomenų tvarkytojas nepasitelkia pagalbinio duomenų tvarkytojo be išankstinio rašytinio Duomenų valdytojo leidimo. Duomenų tvarkytojas raštu informuoja Duomenų valdytoją apie bet kokius numatomus pakeitimus, susijusius su pagalbinių duomenų tvarkytojų pasitelkimu ar pakeitimu, prieš 5 darbo dienas, tokiu būdu Duomenų valdytojui </w:t>
      </w:r>
      <w:r w:rsidRPr="00337EC7">
        <w:rPr>
          <w:rFonts w:ascii="Times New Roman" w:hAnsi="Times New Roman" w:cs="Times New Roman"/>
        </w:rPr>
        <w:lastRenderedPageBreak/>
        <w:t xml:space="preserve">suteikiant galimybę prieštarauti tokiems pakeitimams iki atitinkamo (-ų) pagalbinio (-ų) duomenų tvarkytojo (-ų) pasitelkimo. </w:t>
      </w:r>
    </w:p>
    <w:p w14:paraId="577D5837"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Reglamento </w:t>
      </w:r>
      <w:r w:rsidRPr="00337EC7">
        <w:rPr>
          <w:rFonts w:ascii="Times New Roman" w:hAnsi="Times New Roman" w:cs="Times New Roman"/>
          <w:iCs/>
        </w:rPr>
        <w:t>(ES) 2016/679</w:t>
      </w:r>
      <w:r w:rsidRPr="00337EC7">
        <w:rPr>
          <w:rFonts w:ascii="Times New Roman" w:hAnsi="Times New Roman" w:cs="Times New Roman"/>
        </w:rPr>
        <w:t xml:space="preserve"> reikalavimus. </w:t>
      </w:r>
    </w:p>
    <w:p w14:paraId="7EAE241F"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79ACB9E9" w14:textId="77777777" w:rsidR="00337EC7" w:rsidRPr="00337EC7" w:rsidRDefault="00337EC7" w:rsidP="00721B94">
      <w:pPr>
        <w:numPr>
          <w:ilvl w:val="0"/>
          <w:numId w:val="1"/>
        </w:numPr>
        <w:spacing w:after="0" w:line="240" w:lineRule="auto"/>
        <w:ind w:left="0" w:firstLine="720"/>
        <w:jc w:val="both"/>
        <w:rPr>
          <w:rFonts w:ascii="Times New Roman" w:hAnsi="Times New Roman" w:cs="Times New Roman"/>
        </w:rPr>
      </w:pPr>
      <w:r w:rsidRPr="00337EC7">
        <w:rPr>
          <w:rFonts w:ascii="Times New Roman" w:hAnsi="Times New Roman" w:cs="Times New Roman"/>
        </w:rPr>
        <w:t>Jei Duomenų tvarkytojo Duomenų valdytojo asmens duomenų tvarkymui pasitelkti pagalbiniai duomenų tvarkytojai pasitelkia kitus pagalbinius duomenų tvarkytojus, Duomenų tvarkytojas turi užtikrinti, kad jų pasitelkimui būtų taikomos Susitarimo 15-18 ir 23 punktuose nustatytos sąlygos.</w:t>
      </w:r>
    </w:p>
    <w:p w14:paraId="72651B33"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Jei pagalbinis duomenų tvarkytojas ar jo pasitelktas kitas pagalbinis duomenų tvarkytojas nevykdo asmens duomenų apsaugos prievolių, Duomenų tvarkytojas, su kuriuo sudaryta šis Susitarimas, išlieka visiškai atsakingas duomenų valdytojui už visų pagalbinių duomenų tvarkytojų prievolių vykdymą. Tai nedaro įtakos duomenų subjektų teisėms pagal Reglamentą </w:t>
      </w:r>
      <w:r w:rsidRPr="00337EC7">
        <w:rPr>
          <w:rFonts w:ascii="Times New Roman" w:hAnsi="Times New Roman" w:cs="Times New Roman"/>
          <w:iCs/>
        </w:rPr>
        <w:t>(ES) 2016/679</w:t>
      </w:r>
      <w:r w:rsidRPr="00337EC7">
        <w:rPr>
          <w:rFonts w:ascii="Times New Roman" w:hAnsi="Times New Roman" w:cs="Times New Roman"/>
        </w:rPr>
        <w:t xml:space="preserve">, ypač Reglamento </w:t>
      </w:r>
      <w:r w:rsidRPr="00337EC7">
        <w:rPr>
          <w:rFonts w:ascii="Times New Roman" w:hAnsi="Times New Roman" w:cs="Times New Roman"/>
          <w:iCs/>
        </w:rPr>
        <w:t xml:space="preserve">(ES) 2016/679  </w:t>
      </w:r>
      <w:r w:rsidRPr="00337EC7">
        <w:rPr>
          <w:rFonts w:ascii="Times New Roman" w:hAnsi="Times New Roman" w:cs="Times New Roman"/>
        </w:rPr>
        <w:t xml:space="preserve">79 ir 82 straipsniuose numatytoms teisėms, Duomenų valdytojo ir Duomenų tvarkytojo, įskaitant pagalbinių duomenų tvarkytojų atžvilgiu. </w:t>
      </w:r>
    </w:p>
    <w:p w14:paraId="2BD16199" w14:textId="77777777" w:rsidR="00337EC7" w:rsidRPr="00337EC7" w:rsidRDefault="00337EC7" w:rsidP="00721B94">
      <w:pPr>
        <w:spacing w:after="0" w:line="240" w:lineRule="auto"/>
        <w:ind w:firstLine="720"/>
        <w:jc w:val="both"/>
        <w:rPr>
          <w:rFonts w:ascii="Times New Roman" w:hAnsi="Times New Roman" w:cs="Times New Roman"/>
        </w:rPr>
      </w:pPr>
    </w:p>
    <w:p w14:paraId="1A99FDFB"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VII SKYRIUS</w:t>
      </w:r>
    </w:p>
    <w:p w14:paraId="20B14008"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DUOMENŲ PERDAVIMAS Į TREČIĄSIAS VALSTYBES ARBA TARPTAUTINĖMS ORGANIZACIJOMS</w:t>
      </w:r>
    </w:p>
    <w:p w14:paraId="4AF22F13" w14:textId="77777777" w:rsidR="00337EC7" w:rsidRPr="00337EC7" w:rsidRDefault="00337EC7" w:rsidP="00721B94">
      <w:pPr>
        <w:spacing w:after="0" w:line="240" w:lineRule="auto"/>
        <w:ind w:firstLine="720"/>
        <w:jc w:val="both"/>
        <w:rPr>
          <w:rFonts w:ascii="Times New Roman" w:hAnsi="Times New Roman" w:cs="Times New Roman"/>
        </w:rPr>
      </w:pPr>
    </w:p>
    <w:p w14:paraId="4804C045"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rPr>
        <w:t>Duomenų</w:t>
      </w:r>
      <w:r w:rsidRPr="00337EC7">
        <w:rPr>
          <w:rFonts w:ascii="Times New Roman" w:hAnsi="Times New Roman" w:cs="Times New Roman"/>
          <w:bCs/>
        </w:rPr>
        <w:t xml:space="preserve"> tvarkytojas asmens duomenų negali perduoti į trečiąsias valstybes ar tarptautinėms organizacijoms.</w:t>
      </w:r>
    </w:p>
    <w:p w14:paraId="79510522" w14:textId="77777777" w:rsidR="00337EC7" w:rsidRPr="00337EC7" w:rsidRDefault="00337EC7" w:rsidP="00721B94">
      <w:pPr>
        <w:spacing w:after="0" w:line="240" w:lineRule="auto"/>
        <w:ind w:firstLine="720"/>
        <w:jc w:val="both"/>
        <w:rPr>
          <w:rFonts w:ascii="Times New Roman" w:hAnsi="Times New Roman" w:cs="Times New Roman"/>
        </w:rPr>
      </w:pPr>
    </w:p>
    <w:p w14:paraId="343EE309"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VIII SKYRIUS</w:t>
      </w:r>
    </w:p>
    <w:p w14:paraId="6B98A982"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PAGALBA DUOMENŲ VALDYTOJUI</w:t>
      </w:r>
    </w:p>
    <w:p w14:paraId="5AABC6E1" w14:textId="77777777" w:rsidR="00337EC7" w:rsidRPr="00337EC7" w:rsidRDefault="00337EC7" w:rsidP="00721B94">
      <w:pPr>
        <w:spacing w:after="0" w:line="240" w:lineRule="auto"/>
        <w:ind w:firstLine="720"/>
        <w:jc w:val="both"/>
        <w:rPr>
          <w:rFonts w:ascii="Times New Roman" w:hAnsi="Times New Roman" w:cs="Times New Roman"/>
          <w:b/>
        </w:rPr>
      </w:pPr>
    </w:p>
    <w:p w14:paraId="0AF979E3"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337EC7">
        <w:rPr>
          <w:rFonts w:ascii="Times New Roman" w:hAnsi="Times New Roman" w:cs="Times New Roman"/>
        </w:rPr>
        <w:t xml:space="preserve">Reglamento (ES) 2016/679 </w:t>
      </w:r>
      <w:r w:rsidRPr="00337EC7">
        <w:rPr>
          <w:rFonts w:ascii="Times New Roman" w:hAnsi="Times New Roman" w:cs="Times New Roman"/>
          <w:bCs/>
        </w:rPr>
        <w:t>III skyriuje. Tai reiškia, kad Duomenų tvarkytojas, kiek tai įmanoma, padeda Duomenų valdytojui, kad Duomenų valdytojas įgyvendintų:</w:t>
      </w:r>
    </w:p>
    <w:p w14:paraId="1FC5AC45"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teisę gauti informaciją apie asmens duomenų tvarkymą;</w:t>
      </w:r>
    </w:p>
    <w:p w14:paraId="7D6E8C62"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teisę susipažinti su asmens duomenimis;</w:t>
      </w:r>
    </w:p>
    <w:p w14:paraId="150C8A15"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teisę reikalauti ištaisyti asmens duomenis;</w:t>
      </w:r>
    </w:p>
    <w:p w14:paraId="1D1A127C"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teisę reikalauti ištrinti asmens duomenis („teisę būti pamirštam“);</w:t>
      </w:r>
    </w:p>
    <w:p w14:paraId="0C43E422"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teisę apriboti asmens duomenų tvarkymą;</w:t>
      </w:r>
    </w:p>
    <w:p w14:paraId="2393B1F6"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lastRenderedPageBreak/>
        <w:t xml:space="preserve">teisę į asmens duomenų </w:t>
      </w:r>
      <w:proofErr w:type="spellStart"/>
      <w:r w:rsidRPr="00337EC7">
        <w:rPr>
          <w:rFonts w:ascii="Times New Roman" w:hAnsi="Times New Roman" w:cs="Times New Roman"/>
          <w:bCs/>
        </w:rPr>
        <w:t>perkeliamumą</w:t>
      </w:r>
      <w:proofErr w:type="spellEnd"/>
      <w:r w:rsidRPr="00337EC7">
        <w:rPr>
          <w:rFonts w:ascii="Times New Roman" w:hAnsi="Times New Roman" w:cs="Times New Roman"/>
          <w:bCs/>
        </w:rPr>
        <w:t>;</w:t>
      </w:r>
    </w:p>
    <w:p w14:paraId="741EFA63"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teisę nesutikti su asmens duomenų tvarkymu.</w:t>
      </w:r>
    </w:p>
    <w:p w14:paraId="6378A7DE"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Be Duomenų tvarkytojo prievolės padėti Duomenų valdytojui pagal Susitarimo 13 punktą, Duomenų tvarkytojas, atsižvelgdamas į tvarkymo pobūdį ir Duomenų tvarkytojui prieinamą informaciją, taip pat padeda Duomenų valdytojui užtikrinti:</w:t>
      </w:r>
    </w:p>
    <w:p w14:paraId="26CCCBE3"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 xml:space="preserve">Duomenų valdytojo pareigą nedelsiant ir, jei įmanoma, ne vėliau kaip per 72 valandas po to, kai apie tai sužinojo, pranešti apie asmens duomenų saugumo pažeidimą kompetentingai priežiūros institucijai </w:t>
      </w:r>
      <w:r w:rsidRPr="00337EC7">
        <w:rPr>
          <w:rFonts w:ascii="Times New Roman" w:hAnsi="Times New Roman" w:cs="Times New Roman"/>
        </w:rPr>
        <w:t>–</w:t>
      </w:r>
      <w:r w:rsidRPr="00337EC7">
        <w:rPr>
          <w:rFonts w:ascii="Times New Roman" w:hAnsi="Times New Roman" w:cs="Times New Roman"/>
          <w:bCs/>
        </w:rPr>
        <w:t xml:space="preserve"> Valstybinei duomenų apsaugos inspekcijai, </w:t>
      </w:r>
      <w:r w:rsidRPr="00337EC7">
        <w:rPr>
          <w:rFonts w:ascii="Times New Roman" w:hAnsi="Times New Roman" w:cs="Times New Roman"/>
        </w:rPr>
        <w:t>nebent asmens duomenų saugumo pažeidimas neturėtų kelti pavojaus fizinių asmenų teisėms ir laisvėms;</w:t>
      </w:r>
    </w:p>
    <w:p w14:paraId="19B68DF2"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Duomenų valdytojo pareigą nedelsiant pranešti duomenų subjektui apie asmens duomenų pažeidimą, kai asmens duomenų pažeidimas gali sukelti didelę riziką fizinių asmenų teisėms ir laisvėms;</w:t>
      </w:r>
    </w:p>
    <w:p w14:paraId="0B704586"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Duomenų valdytojo pareigą atlikti numatytų asmens duomenų tvarkymo operacijų poveikio duomenų apsaugai vertinimą;</w:t>
      </w:r>
    </w:p>
    <w:p w14:paraId="6D27D987"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2CD1048F"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Šalys Susitarimo 3 priede nustato tinkamas technines ir organizacines priemones, kurias naudojant Duomenų tvarkytojas privalo padėti Duomenų valdytojui, taip pat reikalingos pagalbos apimtį ir mastą. Tai taikoma prievolėms, nurodytoms Susitarimo 22 punkte.</w:t>
      </w:r>
    </w:p>
    <w:p w14:paraId="69A8A6CE" w14:textId="77777777" w:rsidR="00337EC7" w:rsidRPr="00337EC7" w:rsidRDefault="00337EC7" w:rsidP="00721B94">
      <w:pPr>
        <w:spacing w:after="0" w:line="240" w:lineRule="auto"/>
        <w:ind w:firstLine="720"/>
        <w:jc w:val="both"/>
        <w:rPr>
          <w:rFonts w:ascii="Times New Roman" w:hAnsi="Times New Roman" w:cs="Times New Roman"/>
        </w:rPr>
      </w:pPr>
    </w:p>
    <w:p w14:paraId="06142A45"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IX SKYRIUS</w:t>
      </w:r>
    </w:p>
    <w:p w14:paraId="4EA64F17"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PRANEŠIMAS APIE ASMENS DUOMENŲ SAUGUMO PAŽEIDIMĄ</w:t>
      </w:r>
    </w:p>
    <w:p w14:paraId="5D34FDC5" w14:textId="77777777" w:rsidR="00337EC7" w:rsidRPr="00337EC7" w:rsidRDefault="00337EC7" w:rsidP="00721B94">
      <w:pPr>
        <w:spacing w:after="0" w:line="240" w:lineRule="auto"/>
        <w:ind w:firstLine="720"/>
        <w:jc w:val="both"/>
        <w:rPr>
          <w:rFonts w:ascii="Times New Roman" w:hAnsi="Times New Roman" w:cs="Times New Roman"/>
        </w:rPr>
      </w:pPr>
    </w:p>
    <w:p w14:paraId="54F8554B"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Duomenų</w:t>
      </w:r>
      <w:r w:rsidRPr="00337EC7">
        <w:rPr>
          <w:rFonts w:ascii="Times New Roman" w:hAnsi="Times New Roman" w:cs="Times New Roman"/>
        </w:rPr>
        <w:t xml:space="preserve"> tvarkytojas, sužinojęs apie asmens duomenų saugumo pažeidimą, nedelsdamas apie tai praneša Duomenų valdytojui. </w:t>
      </w:r>
      <w:r w:rsidRPr="00337EC7">
        <w:rPr>
          <w:rFonts w:ascii="Times New Roman" w:hAnsi="Times New Roman" w:cs="Times New Roman"/>
          <w:bCs/>
        </w:rPr>
        <w:t>Duomenų tvarkytojas praneša Duomenų valdytojui, jei įmanoma, per 24 valandas</w:t>
      </w:r>
      <w:r w:rsidRPr="00337EC7">
        <w:rPr>
          <w:rFonts w:ascii="Times New Roman" w:hAnsi="Times New Roman" w:cs="Times New Roman"/>
          <w:bCs/>
          <w:i/>
          <w:iCs/>
        </w:rPr>
        <w:t xml:space="preserve"> </w:t>
      </w:r>
      <w:r w:rsidRPr="00337EC7">
        <w:rPr>
          <w:rFonts w:ascii="Times New Roman" w:hAnsi="Times New Roman" w:cs="Times New Roman"/>
          <w:bCs/>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337EC7">
        <w:rPr>
          <w:rFonts w:ascii="Times New Roman" w:hAnsi="Times New Roman" w:cs="Times New Roman"/>
        </w:rPr>
        <w:t xml:space="preserve">Reglamento (ES) 2016/679 </w:t>
      </w:r>
      <w:r w:rsidRPr="00337EC7">
        <w:rPr>
          <w:rFonts w:ascii="Times New Roman" w:hAnsi="Times New Roman" w:cs="Times New Roman"/>
          <w:bCs/>
        </w:rPr>
        <w:t>33 straipsnį.</w:t>
      </w:r>
    </w:p>
    <w:p w14:paraId="55ECF935"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337EC7">
        <w:rPr>
          <w:rFonts w:ascii="Times New Roman" w:hAnsi="Times New Roman" w:cs="Times New Roman"/>
        </w:rPr>
        <w:t xml:space="preserve">Reglamento (ES) 2016/679 </w:t>
      </w:r>
      <w:r w:rsidRPr="00337EC7">
        <w:rPr>
          <w:rFonts w:ascii="Times New Roman" w:hAnsi="Times New Roman" w:cs="Times New Roman"/>
          <w:bCs/>
        </w:rPr>
        <w:t>33 straipsnio 3 dalimi, turi būti nurodyta Duomenų valdytojo pranešime kompetentingai priežiūros institucijai:</w:t>
      </w:r>
    </w:p>
    <w:p w14:paraId="7F2153B8"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asmens duomenų saugumo pažeidimo pobūdis, įskaitant, jei įmanoma, atitinkamų duomenų subjektų kategorijas ir apytikslį jų skaičių bei atitinkamų asmens duomenų įrašų kategorijas ir apytikslį jų skaičių;</w:t>
      </w:r>
    </w:p>
    <w:p w14:paraId="3C95C882"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tikėtinos asmens duomenų saugumo pažeidimo pasekmės;</w:t>
      </w:r>
    </w:p>
    <w:p w14:paraId="5939F712"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priemonės, kurių ėmėsi ar siūlo imtis Duomenų valdytojas asmens duomenų pažeidimui pašalinti, įskaitant, jei reikia, priemones, skirtas sušvelninti galimą neigiamą pažeidimo poveikį;</w:t>
      </w:r>
    </w:p>
    <w:p w14:paraId="1FC85132"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bet</w:t>
      </w:r>
      <w:r w:rsidRPr="00337EC7">
        <w:rPr>
          <w:rFonts w:ascii="Times New Roman" w:hAnsi="Times New Roman" w:cs="Times New Roman"/>
        </w:rPr>
        <w:t xml:space="preserve"> kokia kita reikšminga informacija, kuri yra ar gali būti reikalinga Duomenų valdytojui rengiant pranešimą arba atsakant į papildomus su asmens duomenų saugumo pažeidimu susijusius </w:t>
      </w:r>
      <w:r w:rsidRPr="00337EC7">
        <w:rPr>
          <w:rFonts w:ascii="Times New Roman" w:hAnsi="Times New Roman" w:cs="Times New Roman"/>
          <w:bCs/>
        </w:rPr>
        <w:t xml:space="preserve">kompetentingos priežiūros institucijos </w:t>
      </w:r>
      <w:r w:rsidRPr="00337EC7">
        <w:rPr>
          <w:rFonts w:ascii="Times New Roman" w:hAnsi="Times New Roman" w:cs="Times New Roman"/>
        </w:rPr>
        <w:t>raštus</w:t>
      </w:r>
      <w:r w:rsidRPr="00337EC7">
        <w:rPr>
          <w:rFonts w:ascii="Times New Roman" w:hAnsi="Times New Roman" w:cs="Times New Roman"/>
          <w:bCs/>
        </w:rPr>
        <w:t>.</w:t>
      </w:r>
    </w:p>
    <w:p w14:paraId="62DFB4F7"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 xml:space="preserve">Šalys Susitarimo 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w:t>
      </w:r>
      <w:r w:rsidRPr="00337EC7">
        <w:rPr>
          <w:rFonts w:ascii="Times New Roman" w:hAnsi="Times New Roman" w:cs="Times New Roman"/>
          <w:bCs/>
        </w:rPr>
        <w:lastRenderedPageBreak/>
        <w:t>informacijos sužinojimo momento, pateikti papildomą pranešimą Duomenų valdytojui, nurodydamas visą trūkstamą informaciją.</w:t>
      </w:r>
    </w:p>
    <w:p w14:paraId="3B2E64B6"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 xml:space="preserve">Duomenų tvarkytojas Duomenų valdytojo prašymu papildomai prie Susitarimo 26 ir 27 punktuose nurodytos informacijos pateikia </w:t>
      </w:r>
      <w:r w:rsidRPr="00337EC7">
        <w:rPr>
          <w:rFonts w:ascii="Times New Roman" w:hAnsi="Times New Roman" w:cs="Times New Roman"/>
          <w:iCs/>
        </w:rPr>
        <w:t>dokumentų, pavyzdžiui, pagrindžiančių atliktus veiksmus, taikytas priemones ar atliktus vidinius patikrinimus ir jų išvadų, kopijas</w:t>
      </w:r>
      <w:r w:rsidRPr="00337EC7">
        <w:rPr>
          <w:rFonts w:ascii="Times New Roman" w:hAnsi="Times New Roman" w:cs="Times New Roman"/>
          <w:bCs/>
        </w:rPr>
        <w:t>.</w:t>
      </w:r>
    </w:p>
    <w:p w14:paraId="7DDA730E" w14:textId="77777777" w:rsidR="00337EC7" w:rsidRPr="00337EC7" w:rsidRDefault="00337EC7" w:rsidP="00721B94">
      <w:pPr>
        <w:spacing w:after="0" w:line="240" w:lineRule="auto"/>
        <w:ind w:left="567" w:hanging="567"/>
        <w:jc w:val="both"/>
        <w:rPr>
          <w:rFonts w:ascii="Times New Roman" w:hAnsi="Times New Roman" w:cs="Times New Roman"/>
        </w:rPr>
      </w:pPr>
    </w:p>
    <w:p w14:paraId="407CD13A" w14:textId="77777777" w:rsidR="00337EC7" w:rsidRPr="00337EC7" w:rsidRDefault="00337EC7" w:rsidP="00721B94">
      <w:pPr>
        <w:spacing w:after="0" w:line="240" w:lineRule="auto"/>
        <w:ind w:left="567" w:hanging="567"/>
        <w:jc w:val="center"/>
        <w:rPr>
          <w:rFonts w:ascii="Times New Roman" w:hAnsi="Times New Roman" w:cs="Times New Roman"/>
          <w:b/>
        </w:rPr>
      </w:pPr>
      <w:r w:rsidRPr="00337EC7">
        <w:rPr>
          <w:rFonts w:ascii="Times New Roman" w:hAnsi="Times New Roman" w:cs="Times New Roman"/>
          <w:b/>
        </w:rPr>
        <w:t>X SKYRIUS</w:t>
      </w:r>
    </w:p>
    <w:p w14:paraId="0F7382B4"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DUOMENŲ TRYNIMAS IR GRĄŽINIMAS</w:t>
      </w:r>
    </w:p>
    <w:p w14:paraId="5D69E4B1" w14:textId="77777777" w:rsidR="00337EC7" w:rsidRPr="00337EC7" w:rsidRDefault="00337EC7" w:rsidP="00721B94">
      <w:pPr>
        <w:spacing w:after="0" w:line="240" w:lineRule="auto"/>
        <w:ind w:firstLine="720"/>
        <w:jc w:val="both"/>
        <w:rPr>
          <w:rFonts w:ascii="Times New Roman" w:hAnsi="Times New Roman" w:cs="Times New Roman"/>
          <w:b/>
        </w:rPr>
      </w:pPr>
    </w:p>
    <w:p w14:paraId="42774812"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bCs/>
        </w:rPr>
        <w:t xml:space="preserve">Pasibaigus </w:t>
      </w:r>
      <w:r w:rsidRPr="00337EC7">
        <w:rPr>
          <w:rFonts w:ascii="Times New Roman" w:hAnsi="Times New Roman" w:cs="Times New Roman"/>
        </w:rPr>
        <w:t xml:space="preserve">TIN plėtros </w:t>
      </w:r>
      <w:r w:rsidRPr="00337EC7">
        <w:rPr>
          <w:rFonts w:ascii="Times New Roman" w:hAnsi="Times New Roman" w:cs="Times New Roman"/>
          <w:bCs/>
        </w:rPr>
        <w:t xml:space="preserve">paslaugos teikimui, Duomenų tvarkytojas privalo ištrinti visus asmens duomenis, tvarkomus Duomenų valdytojo vardu, ir patvirtinti Duomenų valdytojui, kad tai padarė, ir (arba) </w:t>
      </w:r>
      <w:r w:rsidRPr="00337EC7">
        <w:rPr>
          <w:rFonts w:ascii="Times New Roman" w:hAnsi="Times New Roman" w:cs="Times New Roman"/>
          <w:bCs/>
          <w:i/>
          <w:iCs/>
        </w:rPr>
        <w:t xml:space="preserve">/ </w:t>
      </w:r>
      <w:r w:rsidRPr="00337EC7">
        <w:rPr>
          <w:rFonts w:ascii="Times New Roman" w:hAnsi="Times New Roman" w:cs="Times New Roman"/>
          <w:bCs/>
        </w:rPr>
        <w:t>grąžinti visus asmens duomenis Duomenų valdytojui ir ištrinti esamas kopijas, nebent asmens duomenis reikia saugoti pagal Europos Sąjungos ar Lietuvos Respublikos teisės aktus.</w:t>
      </w:r>
    </w:p>
    <w:p w14:paraId="7514B859" w14:textId="77777777" w:rsidR="00337EC7" w:rsidRPr="00337EC7" w:rsidRDefault="00337EC7" w:rsidP="00721B94">
      <w:pPr>
        <w:spacing w:after="0" w:line="240" w:lineRule="auto"/>
        <w:ind w:firstLine="720"/>
        <w:jc w:val="both"/>
        <w:rPr>
          <w:rFonts w:ascii="Times New Roman" w:hAnsi="Times New Roman" w:cs="Times New Roman"/>
        </w:rPr>
      </w:pPr>
    </w:p>
    <w:p w14:paraId="36F1180F"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XI SKYRIUS</w:t>
      </w:r>
    </w:p>
    <w:p w14:paraId="5A34B650" w14:textId="77777777" w:rsidR="00337EC7" w:rsidRPr="00337EC7" w:rsidRDefault="00337EC7" w:rsidP="00721B94">
      <w:pPr>
        <w:spacing w:after="0" w:line="240" w:lineRule="auto"/>
        <w:ind w:firstLine="720"/>
        <w:jc w:val="center"/>
        <w:rPr>
          <w:rFonts w:ascii="Times New Roman" w:hAnsi="Times New Roman" w:cs="Times New Roman"/>
          <w:b/>
        </w:rPr>
      </w:pPr>
      <w:r w:rsidRPr="00337EC7">
        <w:rPr>
          <w:rFonts w:ascii="Times New Roman" w:hAnsi="Times New Roman" w:cs="Times New Roman"/>
          <w:b/>
        </w:rPr>
        <w:t>AUDITAS IR TIKRINIMAS</w:t>
      </w:r>
    </w:p>
    <w:p w14:paraId="3343041D" w14:textId="77777777" w:rsidR="00337EC7" w:rsidRPr="00337EC7" w:rsidRDefault="00337EC7" w:rsidP="00721B94">
      <w:pPr>
        <w:spacing w:after="0" w:line="240" w:lineRule="auto"/>
        <w:ind w:firstLine="720"/>
        <w:jc w:val="both"/>
        <w:rPr>
          <w:rFonts w:ascii="Times New Roman" w:hAnsi="Times New Roman" w:cs="Times New Roman"/>
        </w:rPr>
      </w:pPr>
    </w:p>
    <w:p w14:paraId="2D019957"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rPr>
        <w:t>Duomenų tvarkytojas Duomenų valdytojui suteikia visą informaciją, reikalingą įrodyti, kad laikomasi Reglamento (ES) 2016/679 28 straipsnyje ir Susitarime nustatytų pareigų, sudaro sąlygas ir padeda atlikti Duomenų valdytojui ar kitam Duomenų valdytojo įgaliotam auditoriui auditą, įskaitant patikrinimus.</w:t>
      </w:r>
    </w:p>
    <w:p w14:paraId="3164590D"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rPr>
        <w:t>Duomenų valdytojo atliekamam Duomenų tvarkytojo ir pagalbinių duomenų tvarkytojų auditui, įskaitant patikrinimus, taikomos Susitarimo 3 priedo 7 ir 8 punktuose nurodytos procedūros.</w:t>
      </w:r>
    </w:p>
    <w:p w14:paraId="71B91545"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6471F831" w14:textId="77777777" w:rsidR="00337EC7" w:rsidRPr="00337EC7" w:rsidRDefault="00337EC7" w:rsidP="00721B94">
      <w:pPr>
        <w:spacing w:after="0" w:line="240" w:lineRule="auto"/>
        <w:ind w:left="567" w:hanging="567"/>
        <w:jc w:val="both"/>
        <w:rPr>
          <w:rFonts w:ascii="Times New Roman" w:hAnsi="Times New Roman" w:cs="Times New Roman"/>
        </w:rPr>
      </w:pPr>
    </w:p>
    <w:p w14:paraId="034B6105" w14:textId="77777777" w:rsidR="00337EC7" w:rsidRPr="00337EC7" w:rsidRDefault="00337EC7" w:rsidP="00721B94">
      <w:pPr>
        <w:spacing w:after="0" w:line="240" w:lineRule="auto"/>
        <w:ind w:left="567" w:hanging="567"/>
        <w:jc w:val="center"/>
        <w:rPr>
          <w:rFonts w:ascii="Times New Roman" w:hAnsi="Times New Roman" w:cs="Times New Roman"/>
          <w:b/>
        </w:rPr>
      </w:pPr>
      <w:r w:rsidRPr="00337EC7">
        <w:rPr>
          <w:rFonts w:ascii="Times New Roman" w:hAnsi="Times New Roman" w:cs="Times New Roman"/>
          <w:b/>
        </w:rPr>
        <w:t>XII SKYRIUS</w:t>
      </w:r>
    </w:p>
    <w:p w14:paraId="7DD5C1E6" w14:textId="77777777" w:rsidR="00337EC7" w:rsidRPr="00337EC7" w:rsidRDefault="00337EC7" w:rsidP="00721B94">
      <w:pPr>
        <w:spacing w:after="0" w:line="240" w:lineRule="auto"/>
        <w:ind w:left="567" w:hanging="567"/>
        <w:jc w:val="center"/>
        <w:rPr>
          <w:rFonts w:ascii="Times New Roman" w:hAnsi="Times New Roman" w:cs="Times New Roman"/>
          <w:b/>
        </w:rPr>
      </w:pPr>
      <w:r w:rsidRPr="00337EC7">
        <w:rPr>
          <w:rFonts w:ascii="Times New Roman" w:hAnsi="Times New Roman" w:cs="Times New Roman"/>
          <w:b/>
        </w:rPr>
        <w:t>ŠALIŲ SUSITARIMAS DĖL KITŲ SĄLYGŲ</w:t>
      </w:r>
    </w:p>
    <w:p w14:paraId="0C7C8088" w14:textId="77777777" w:rsidR="00337EC7" w:rsidRPr="00337EC7" w:rsidRDefault="00337EC7" w:rsidP="00721B94">
      <w:pPr>
        <w:spacing w:after="0" w:line="240" w:lineRule="auto"/>
        <w:ind w:left="567" w:hanging="567"/>
        <w:jc w:val="both"/>
        <w:rPr>
          <w:rFonts w:ascii="Times New Roman" w:hAnsi="Times New Roman" w:cs="Times New Roman"/>
          <w:b/>
        </w:rPr>
      </w:pPr>
    </w:p>
    <w:p w14:paraId="1F5BA212"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rPr>
        <w:t>Šalys</w:t>
      </w:r>
      <w:r w:rsidRPr="00337EC7">
        <w:rPr>
          <w:rFonts w:ascii="Times New Roman" w:hAnsi="Times New Roman" w:cs="Times New Roman"/>
          <w:bCs/>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19655D04" w14:textId="77777777" w:rsidR="00337EC7" w:rsidRPr="00337EC7" w:rsidRDefault="00337EC7" w:rsidP="00721B94">
      <w:pPr>
        <w:spacing w:after="0" w:line="240" w:lineRule="auto"/>
        <w:ind w:left="567" w:hanging="567"/>
        <w:jc w:val="both"/>
        <w:rPr>
          <w:rFonts w:ascii="Times New Roman" w:hAnsi="Times New Roman" w:cs="Times New Roman"/>
        </w:rPr>
      </w:pPr>
    </w:p>
    <w:p w14:paraId="60AE1913" w14:textId="77777777" w:rsidR="00337EC7" w:rsidRPr="00337EC7" w:rsidRDefault="00337EC7" w:rsidP="00721B94">
      <w:pPr>
        <w:spacing w:after="0" w:line="240" w:lineRule="auto"/>
        <w:ind w:left="567" w:hanging="567"/>
        <w:jc w:val="center"/>
        <w:rPr>
          <w:rFonts w:ascii="Times New Roman" w:hAnsi="Times New Roman" w:cs="Times New Roman"/>
          <w:b/>
        </w:rPr>
      </w:pPr>
      <w:r w:rsidRPr="00337EC7">
        <w:rPr>
          <w:rFonts w:ascii="Times New Roman" w:hAnsi="Times New Roman" w:cs="Times New Roman"/>
          <w:b/>
        </w:rPr>
        <w:t>XIII SKYRIUS</w:t>
      </w:r>
    </w:p>
    <w:p w14:paraId="1204D7B4" w14:textId="77777777" w:rsidR="00337EC7" w:rsidRPr="00337EC7" w:rsidRDefault="00337EC7" w:rsidP="00721B94">
      <w:pPr>
        <w:spacing w:after="0" w:line="240" w:lineRule="auto"/>
        <w:ind w:left="567" w:hanging="567"/>
        <w:jc w:val="center"/>
        <w:rPr>
          <w:rFonts w:ascii="Times New Roman" w:hAnsi="Times New Roman" w:cs="Times New Roman"/>
          <w:b/>
        </w:rPr>
      </w:pPr>
      <w:r w:rsidRPr="00337EC7">
        <w:rPr>
          <w:rFonts w:ascii="Times New Roman" w:hAnsi="Times New Roman" w:cs="Times New Roman"/>
          <w:b/>
        </w:rPr>
        <w:t>BAIGIAMOSIOS NUOSTATOS</w:t>
      </w:r>
    </w:p>
    <w:p w14:paraId="5ED3DA26" w14:textId="77777777" w:rsidR="00337EC7" w:rsidRPr="00337EC7" w:rsidRDefault="00337EC7" w:rsidP="00721B94">
      <w:pPr>
        <w:spacing w:after="0" w:line="240" w:lineRule="auto"/>
        <w:ind w:left="567" w:hanging="567"/>
        <w:jc w:val="both"/>
        <w:rPr>
          <w:rFonts w:ascii="Times New Roman" w:hAnsi="Times New Roman" w:cs="Times New Roman"/>
        </w:rPr>
      </w:pPr>
    </w:p>
    <w:p w14:paraId="0064C1C5"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rPr>
        <w:t>Susitarimo sąlygos įsigalioja nuo Susitarimo pasirašymo dienos. Jeigu Susitarimas Šalių pasirašomas ne tą pačią dieną, laikoma, kad šis Susitarimas įsigalioja tą dieną, kai jį pasirašo paskutinė Šalis.</w:t>
      </w:r>
    </w:p>
    <w:p w14:paraId="346A4D80"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Abi Šalys turi teisę reikalauti, kad Susitarimo sąlygos būtų persvarstytos iš naujo, įsigaliojus naujiems teisės aktams, susijusiems su Susitarimo vykdymu. </w:t>
      </w:r>
    </w:p>
    <w:p w14:paraId="6D2C0469"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rPr>
        <w:t xml:space="preserve">Susitarimas galioja visą TIN plėtros </w:t>
      </w:r>
      <w:r w:rsidRPr="00337EC7">
        <w:rPr>
          <w:rFonts w:ascii="Times New Roman" w:hAnsi="Times New Roman" w:cs="Times New Roman"/>
          <w:bCs/>
        </w:rPr>
        <w:t>paslaugos teikim</w:t>
      </w:r>
      <w:r w:rsidRPr="00337EC7">
        <w:rPr>
          <w:rFonts w:ascii="Times New Roman" w:hAnsi="Times New Roman" w:cs="Times New Roman"/>
        </w:rPr>
        <w:t xml:space="preserve">o laiką. Šių paslaugų teikimo laikotarpiu Susitarimas negali būti nutrauktas, jei Šalys nėra susitarusios dėl kitų Susitarimo sąlygų, reglamentuojančių TIN plėtros </w:t>
      </w:r>
      <w:r w:rsidRPr="00337EC7">
        <w:rPr>
          <w:rFonts w:ascii="Times New Roman" w:hAnsi="Times New Roman" w:cs="Times New Roman"/>
          <w:bCs/>
        </w:rPr>
        <w:t xml:space="preserve">paslaugos </w:t>
      </w:r>
      <w:r w:rsidRPr="00337EC7">
        <w:rPr>
          <w:rFonts w:ascii="Times New Roman" w:hAnsi="Times New Roman" w:cs="Times New Roman"/>
        </w:rPr>
        <w:t>teikimą.</w:t>
      </w:r>
    </w:p>
    <w:p w14:paraId="4CB2215C"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rPr>
        <w:t>Susitarimas galioja iki tol, kol pasibaigia Sutarties galiojimo terminas ar Sutartis yra nutraukiama.</w:t>
      </w:r>
    </w:p>
    <w:p w14:paraId="68B6B1F1"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rPr>
        <w:lastRenderedPageBreak/>
        <w:t>Duomenų tvarkytojo konfidencialumo įsipareigojimai lieka galioti ir pasibaigus šiam Susitarimui ir (arba) Sutarčiai.</w:t>
      </w:r>
    </w:p>
    <w:p w14:paraId="43D55D7E"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rPr>
        <w:t xml:space="preserve">Nedarant poveikio jokioms Reglamento </w:t>
      </w:r>
      <w:r w:rsidRPr="00337EC7">
        <w:rPr>
          <w:rFonts w:ascii="Times New Roman" w:hAnsi="Times New Roman" w:cs="Times New Roman"/>
          <w:bCs/>
        </w:rPr>
        <w:t xml:space="preserve">(ES) 2016/679 </w:t>
      </w:r>
      <w:r w:rsidRPr="00337EC7">
        <w:rPr>
          <w:rFonts w:ascii="Times New Roman" w:hAnsi="Times New Roman" w:cs="Times New Roman"/>
        </w:rPr>
        <w:t>nuostatoms, Duomenų tvarkytojui pažeidus pareigas pagal šį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Susitarimo .</w:t>
      </w:r>
    </w:p>
    <w:p w14:paraId="6B7076AC"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rPr>
        <w:t>Duomenų valdytojas turi teisę nutraukti Susitarimą, jeigu:</w:t>
      </w:r>
    </w:p>
    <w:p w14:paraId="5485A4C3"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bCs/>
        </w:rPr>
      </w:pPr>
      <w:r w:rsidRPr="00337EC7">
        <w:rPr>
          <w:rFonts w:ascii="Times New Roman" w:hAnsi="Times New Roman" w:cs="Times New Roman"/>
        </w:rPr>
        <w:t xml:space="preserve">Duomenų tvarkytojas iš esmės arba nuolat pažeidžia Susitarimą arba savo įsipareigojimus pagal Reglamentą </w:t>
      </w:r>
      <w:r w:rsidRPr="00337EC7">
        <w:rPr>
          <w:rFonts w:ascii="Times New Roman" w:hAnsi="Times New Roman" w:cs="Times New Roman"/>
          <w:bCs/>
        </w:rPr>
        <w:t>(ES) 2016/679</w:t>
      </w:r>
      <w:r w:rsidRPr="00337EC7">
        <w:rPr>
          <w:rFonts w:ascii="Times New Roman" w:hAnsi="Times New Roman" w:cs="Times New Roman"/>
        </w:rPr>
        <w:t>;</w:t>
      </w:r>
    </w:p>
    <w:p w14:paraId="260EA57B"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bCs/>
        </w:rPr>
        <w:t>Duomenų</w:t>
      </w:r>
      <w:r w:rsidRPr="00337EC7">
        <w:rPr>
          <w:rFonts w:ascii="Times New Roman" w:hAnsi="Times New Roman" w:cs="Times New Roman"/>
        </w:rPr>
        <w:t xml:space="preserve"> tvarkytojas nesilaiko privalomo teismo arba kompetentingos priežiūros institucijos sprendimo dėl savo įsipareigojimų pagal Susitarimą arba Reglamentą </w:t>
      </w:r>
      <w:r w:rsidRPr="00337EC7">
        <w:rPr>
          <w:rFonts w:ascii="Times New Roman" w:hAnsi="Times New Roman" w:cs="Times New Roman"/>
          <w:bCs/>
        </w:rPr>
        <w:t>(ES) 2016/679;</w:t>
      </w:r>
    </w:p>
    <w:p w14:paraId="1AEF34F4"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rPr>
        <w:t>Šalys susitaria nutraukti Susitarimą;</w:t>
      </w:r>
    </w:p>
    <w:p w14:paraId="65CF433D" w14:textId="77777777" w:rsidR="00337EC7" w:rsidRPr="00337EC7" w:rsidRDefault="00337EC7" w:rsidP="00721B94">
      <w:pPr>
        <w:numPr>
          <w:ilvl w:val="1"/>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rPr>
        <w:t>viena iš Šalių netenka teisės tvarkyti asmens duomenis;</w:t>
      </w:r>
    </w:p>
    <w:p w14:paraId="2A0CEEDA" w14:textId="75605C73" w:rsidR="00337EC7" w:rsidRPr="00337EC7" w:rsidRDefault="00337EC7" w:rsidP="00721B94">
      <w:pPr>
        <w:numPr>
          <w:ilvl w:val="0"/>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rPr>
        <w:t>Susitarimas turi pirmenybę prieš bet kokias panašias nuostatas kituose Šalių susitarimuose.</w:t>
      </w:r>
    </w:p>
    <w:p w14:paraId="4D33DD96" w14:textId="77777777" w:rsidR="00337EC7" w:rsidRPr="00337EC7" w:rsidRDefault="00337EC7" w:rsidP="00721B94">
      <w:pPr>
        <w:numPr>
          <w:ilvl w:val="0"/>
          <w:numId w:val="2"/>
        </w:numPr>
        <w:spacing w:after="0" w:line="240" w:lineRule="auto"/>
        <w:ind w:left="0" w:firstLine="720"/>
        <w:jc w:val="both"/>
        <w:rPr>
          <w:rFonts w:ascii="Times New Roman" w:hAnsi="Times New Roman" w:cs="Times New Roman"/>
        </w:rPr>
      </w:pPr>
      <w:r w:rsidRPr="00337EC7">
        <w:rPr>
          <w:rFonts w:ascii="Times New Roman" w:hAnsi="Times New Roman" w:cs="Times New Roman"/>
        </w:rPr>
        <w:t>Kiekviena Šalis paskiria asmenį, atsakingą už Susitarimo vykdymą.</w:t>
      </w:r>
    </w:p>
    <w:p w14:paraId="59C8ACC4" w14:textId="77777777" w:rsidR="00337EC7" w:rsidRPr="00337EC7" w:rsidRDefault="00337EC7" w:rsidP="00721B94">
      <w:pPr>
        <w:spacing w:after="0" w:line="240" w:lineRule="auto"/>
        <w:jc w:val="both"/>
        <w:rPr>
          <w:rFonts w:ascii="Times New Roman" w:hAnsi="Times New Roman" w:cs="Times New Roman"/>
        </w:rPr>
      </w:pPr>
    </w:p>
    <w:p w14:paraId="0298BCEA" w14:textId="77777777" w:rsidR="00337EC7" w:rsidRPr="00337EC7" w:rsidRDefault="00337EC7" w:rsidP="00721B94">
      <w:pPr>
        <w:spacing w:after="0" w:line="240" w:lineRule="auto"/>
        <w:jc w:val="center"/>
        <w:rPr>
          <w:rFonts w:ascii="Times New Roman" w:hAnsi="Times New Roman" w:cs="Times New Roman"/>
          <w:b/>
        </w:rPr>
      </w:pPr>
      <w:r w:rsidRPr="00337EC7">
        <w:rPr>
          <w:rFonts w:ascii="Times New Roman" w:hAnsi="Times New Roman" w:cs="Times New Roman"/>
          <w:b/>
        </w:rPr>
        <w:t>XIV SKYRIUS</w:t>
      </w:r>
    </w:p>
    <w:p w14:paraId="38940B17" w14:textId="77777777" w:rsidR="00337EC7" w:rsidRPr="00337EC7" w:rsidRDefault="00337EC7" w:rsidP="00721B94">
      <w:pPr>
        <w:spacing w:after="0" w:line="240" w:lineRule="auto"/>
        <w:jc w:val="center"/>
        <w:rPr>
          <w:rFonts w:ascii="Times New Roman" w:hAnsi="Times New Roman" w:cs="Times New Roman"/>
          <w:b/>
        </w:rPr>
      </w:pPr>
      <w:r w:rsidRPr="00337EC7">
        <w:rPr>
          <w:rFonts w:ascii="Times New Roman" w:hAnsi="Times New Roman" w:cs="Times New Roman"/>
          <w:b/>
        </w:rPr>
        <w:t>ŠALIŲ REKVIZITAI, PARAŠAI</w:t>
      </w:r>
    </w:p>
    <w:p w14:paraId="227A4009" w14:textId="77777777" w:rsidR="00337EC7" w:rsidRPr="00337EC7" w:rsidRDefault="00337EC7" w:rsidP="00721B94">
      <w:pPr>
        <w:spacing w:after="0" w:line="240" w:lineRule="auto"/>
        <w:jc w:val="both"/>
        <w:rPr>
          <w:rFonts w:ascii="Times New Roman" w:hAnsi="Times New Roman" w:cs="Times New Roman"/>
          <w:i/>
        </w:rPr>
      </w:pPr>
    </w:p>
    <w:p w14:paraId="46F7591C" w14:textId="77777777" w:rsidR="00337EC7" w:rsidRPr="00337EC7" w:rsidRDefault="00337EC7" w:rsidP="00721B94">
      <w:pPr>
        <w:spacing w:after="0" w:line="240" w:lineRule="auto"/>
        <w:jc w:val="both"/>
        <w:rPr>
          <w:rFonts w:ascii="Times New Roman" w:hAnsi="Times New Roman" w:cs="Times New Roman"/>
          <w:b/>
          <w:iCs/>
        </w:rPr>
      </w:pPr>
      <w:r w:rsidRPr="00337EC7">
        <w:rPr>
          <w:rFonts w:ascii="Times New Roman" w:hAnsi="Times New Roman" w:cs="Times New Roman"/>
          <w:b/>
          <w:iCs/>
        </w:rPr>
        <w:t xml:space="preserve"> DUOMENŲ VALDYTOJAS</w:t>
      </w:r>
      <w:r w:rsidRPr="00337EC7">
        <w:rPr>
          <w:rFonts w:ascii="Times New Roman" w:hAnsi="Times New Roman" w:cs="Times New Roman"/>
          <w:iCs/>
        </w:rPr>
        <w:t xml:space="preserve">                              </w:t>
      </w:r>
      <w:r w:rsidRPr="00337EC7">
        <w:rPr>
          <w:rFonts w:ascii="Times New Roman" w:hAnsi="Times New Roman" w:cs="Times New Roman"/>
          <w:b/>
          <w:iCs/>
        </w:rPr>
        <w:t>DUOMENŲ TVARKYTOJAS</w:t>
      </w:r>
    </w:p>
    <w:p w14:paraId="1A2257B9" w14:textId="77777777" w:rsidR="00337EC7" w:rsidRPr="00337EC7" w:rsidRDefault="00337EC7" w:rsidP="00721B94">
      <w:pPr>
        <w:spacing w:after="0" w:line="240" w:lineRule="auto"/>
        <w:jc w:val="both"/>
        <w:rPr>
          <w:rFonts w:ascii="Times New Roman" w:hAnsi="Times New Roman" w:cs="Times New Roman"/>
          <w:i/>
        </w:rPr>
      </w:pPr>
    </w:p>
    <w:tbl>
      <w:tblPr>
        <w:tblW w:w="9374" w:type="dxa"/>
        <w:tblInd w:w="165" w:type="dxa"/>
        <w:tblLook w:val="04A0" w:firstRow="1" w:lastRow="0" w:firstColumn="1" w:lastColumn="0" w:noHBand="0" w:noVBand="1"/>
      </w:tblPr>
      <w:tblGrid>
        <w:gridCol w:w="4659"/>
        <w:gridCol w:w="4715"/>
      </w:tblGrid>
      <w:tr w:rsidR="00337EC7" w:rsidRPr="00337EC7" w14:paraId="76B0A23F" w14:textId="77777777">
        <w:trPr>
          <w:trHeight w:val="4041"/>
        </w:trPr>
        <w:tc>
          <w:tcPr>
            <w:tcW w:w="4659" w:type="dxa"/>
          </w:tcPr>
          <w:p w14:paraId="328C11CD" w14:textId="77777777" w:rsidR="00337EC7" w:rsidRPr="00337EC7" w:rsidRDefault="00337EC7" w:rsidP="00721B94">
            <w:pPr>
              <w:spacing w:after="0" w:line="240" w:lineRule="auto"/>
              <w:jc w:val="both"/>
              <w:rPr>
                <w:rFonts w:ascii="Times New Roman" w:hAnsi="Times New Roman" w:cs="Times New Roman"/>
              </w:rPr>
            </w:pPr>
          </w:p>
          <w:p w14:paraId="4293A4CA" w14:textId="77777777" w:rsidR="00337EC7" w:rsidRPr="00337EC7" w:rsidRDefault="00337EC7" w:rsidP="00721B94">
            <w:pPr>
              <w:spacing w:after="0" w:line="240" w:lineRule="auto"/>
              <w:jc w:val="both"/>
              <w:rPr>
                <w:rFonts w:ascii="Times New Roman" w:hAnsi="Times New Roman" w:cs="Times New Roman"/>
                <w:b/>
                <w:bCs/>
              </w:rPr>
            </w:pPr>
            <w:r w:rsidRPr="00337EC7">
              <w:rPr>
                <w:rFonts w:ascii="Times New Roman" w:hAnsi="Times New Roman" w:cs="Times New Roman"/>
                <w:b/>
                <w:bCs/>
              </w:rPr>
              <w:t xml:space="preserve">Informatikos ir ryšių departamentas </w:t>
            </w:r>
          </w:p>
          <w:p w14:paraId="35259F84" w14:textId="77777777" w:rsidR="00337EC7" w:rsidRPr="00337EC7" w:rsidRDefault="00337EC7" w:rsidP="00721B94">
            <w:pPr>
              <w:spacing w:after="0" w:line="240" w:lineRule="auto"/>
              <w:jc w:val="both"/>
              <w:rPr>
                <w:rFonts w:ascii="Times New Roman" w:hAnsi="Times New Roman" w:cs="Times New Roman"/>
                <w:b/>
                <w:bCs/>
              </w:rPr>
            </w:pPr>
            <w:r w:rsidRPr="00337EC7">
              <w:rPr>
                <w:rFonts w:ascii="Times New Roman" w:hAnsi="Times New Roman" w:cs="Times New Roman"/>
                <w:b/>
                <w:bCs/>
              </w:rPr>
              <w:t xml:space="preserve">prie Lietuvos Respublikos </w:t>
            </w:r>
          </w:p>
          <w:p w14:paraId="7F656563" w14:textId="77777777" w:rsidR="00337EC7" w:rsidRDefault="00337EC7" w:rsidP="00721B94">
            <w:pPr>
              <w:spacing w:after="0" w:line="240" w:lineRule="auto"/>
              <w:jc w:val="both"/>
              <w:rPr>
                <w:rFonts w:ascii="Times New Roman" w:hAnsi="Times New Roman" w:cs="Times New Roman"/>
                <w:b/>
                <w:bCs/>
              </w:rPr>
            </w:pPr>
            <w:r w:rsidRPr="00337EC7">
              <w:rPr>
                <w:rFonts w:ascii="Times New Roman" w:hAnsi="Times New Roman" w:cs="Times New Roman"/>
                <w:b/>
                <w:bCs/>
              </w:rPr>
              <w:t>vidaus reikalų ministerijos</w:t>
            </w:r>
          </w:p>
          <w:p w14:paraId="26757286" w14:textId="77777777" w:rsidR="00337EC7" w:rsidRDefault="00337EC7" w:rsidP="00721B94">
            <w:pPr>
              <w:spacing w:after="0" w:line="240" w:lineRule="auto"/>
              <w:jc w:val="both"/>
              <w:rPr>
                <w:rFonts w:ascii="Times New Roman" w:hAnsi="Times New Roman" w:cs="Times New Roman"/>
                <w:b/>
                <w:bCs/>
              </w:rPr>
            </w:pPr>
          </w:p>
          <w:p w14:paraId="269CD9BE" w14:textId="77777777"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Duomenys kaupiami ir saugomi Juridinių</w:t>
            </w:r>
          </w:p>
          <w:p w14:paraId="6A5A0C83" w14:textId="77777777"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asmenų registre, kodas 188774822</w:t>
            </w:r>
          </w:p>
          <w:p w14:paraId="1B9EEA2A" w14:textId="77777777"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 xml:space="preserve">Šventaragio g. 2, 01510 Vilnius </w:t>
            </w:r>
          </w:p>
          <w:p w14:paraId="3A8A084D" w14:textId="77777777"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Tel.: (+370 5) 271 7177</w:t>
            </w:r>
          </w:p>
          <w:p w14:paraId="5C6D50E8" w14:textId="77777777"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 xml:space="preserve">El. paštas: </w:t>
            </w:r>
            <w:hyperlink r:id="rId7" w:history="1">
              <w:r w:rsidRPr="00721B94">
                <w:rPr>
                  <w:rStyle w:val="Hipersaitas"/>
                  <w:rFonts w:ascii="Times New Roman" w:hAnsi="Times New Roman" w:cs="Times New Roman"/>
                </w:rPr>
                <w:t>ird@vrm.lt</w:t>
              </w:r>
            </w:hyperlink>
          </w:p>
          <w:p w14:paraId="68C5B370" w14:textId="77777777"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LT36 4040 0636 1000 1061</w:t>
            </w:r>
          </w:p>
          <w:p w14:paraId="0381C3C1" w14:textId="77777777"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Lietuvos Respublikos finansų ministerija</w:t>
            </w:r>
          </w:p>
          <w:p w14:paraId="243F8474" w14:textId="77777777"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Banko kodas 40400</w:t>
            </w:r>
          </w:p>
          <w:p w14:paraId="5482DE89" w14:textId="77777777" w:rsidR="00337EC7" w:rsidRPr="00337EC7" w:rsidRDefault="00337EC7" w:rsidP="00721B94">
            <w:pPr>
              <w:spacing w:after="0" w:line="240" w:lineRule="auto"/>
              <w:jc w:val="both"/>
              <w:rPr>
                <w:rFonts w:ascii="Times New Roman" w:hAnsi="Times New Roman" w:cs="Times New Roman"/>
                <w:bCs/>
              </w:rPr>
            </w:pPr>
          </w:p>
          <w:p w14:paraId="3BA00D01" w14:textId="77777777" w:rsidR="00337EC7" w:rsidRPr="00337EC7" w:rsidRDefault="00337EC7" w:rsidP="00721B94">
            <w:pPr>
              <w:spacing w:after="0" w:line="240" w:lineRule="auto"/>
              <w:jc w:val="both"/>
              <w:rPr>
                <w:rFonts w:ascii="Times New Roman" w:hAnsi="Times New Roman" w:cs="Times New Roman"/>
                <w:bCs/>
              </w:rPr>
            </w:pPr>
          </w:p>
          <w:p w14:paraId="061FB409" w14:textId="77777777" w:rsidR="00337EC7" w:rsidRPr="00337EC7" w:rsidRDefault="00337EC7" w:rsidP="00721B94">
            <w:pPr>
              <w:spacing w:after="0" w:line="240" w:lineRule="auto"/>
              <w:jc w:val="both"/>
              <w:rPr>
                <w:rFonts w:ascii="Times New Roman" w:hAnsi="Times New Roman" w:cs="Times New Roman"/>
                <w:bCs/>
              </w:rPr>
            </w:pPr>
            <w:r w:rsidRPr="00337EC7">
              <w:rPr>
                <w:rFonts w:ascii="Times New Roman" w:hAnsi="Times New Roman" w:cs="Times New Roman"/>
                <w:bCs/>
              </w:rPr>
              <w:t>Direktorė</w:t>
            </w:r>
          </w:p>
          <w:p w14:paraId="094A7A7D" w14:textId="77777777" w:rsidR="00337EC7" w:rsidRPr="00337EC7" w:rsidRDefault="00337EC7" w:rsidP="00721B94">
            <w:pPr>
              <w:spacing w:after="0" w:line="240" w:lineRule="auto"/>
              <w:jc w:val="both"/>
              <w:rPr>
                <w:rFonts w:ascii="Times New Roman" w:hAnsi="Times New Roman" w:cs="Times New Roman"/>
                <w:bCs/>
              </w:rPr>
            </w:pPr>
            <w:r w:rsidRPr="00337EC7">
              <w:rPr>
                <w:rFonts w:ascii="Times New Roman" w:hAnsi="Times New Roman" w:cs="Times New Roman"/>
                <w:bCs/>
              </w:rPr>
              <w:t xml:space="preserve">                                                            </w:t>
            </w:r>
          </w:p>
          <w:p w14:paraId="0949D040" w14:textId="77777777" w:rsidR="00337EC7" w:rsidRPr="00337EC7" w:rsidRDefault="00337EC7" w:rsidP="00721B94">
            <w:pPr>
              <w:spacing w:after="0" w:line="240" w:lineRule="auto"/>
              <w:jc w:val="both"/>
              <w:rPr>
                <w:rFonts w:ascii="Times New Roman" w:hAnsi="Times New Roman" w:cs="Times New Roman"/>
              </w:rPr>
            </w:pPr>
            <w:r w:rsidRPr="00337EC7">
              <w:rPr>
                <w:rFonts w:ascii="Times New Roman" w:hAnsi="Times New Roman" w:cs="Times New Roman"/>
                <w:bCs/>
              </w:rPr>
              <w:t xml:space="preserve">Viktorija </w:t>
            </w:r>
            <w:proofErr w:type="spellStart"/>
            <w:r w:rsidRPr="00337EC7">
              <w:rPr>
                <w:rFonts w:ascii="Times New Roman" w:hAnsi="Times New Roman" w:cs="Times New Roman"/>
                <w:bCs/>
              </w:rPr>
              <w:t>Rūkštelė</w:t>
            </w:r>
            <w:proofErr w:type="spellEnd"/>
          </w:p>
        </w:tc>
        <w:tc>
          <w:tcPr>
            <w:tcW w:w="4715" w:type="dxa"/>
          </w:tcPr>
          <w:p w14:paraId="6FC6DB9F" w14:textId="77777777" w:rsidR="00337EC7" w:rsidRPr="00337EC7" w:rsidRDefault="00337EC7" w:rsidP="00721B94">
            <w:pPr>
              <w:spacing w:after="0" w:line="240" w:lineRule="auto"/>
              <w:jc w:val="both"/>
              <w:rPr>
                <w:rFonts w:ascii="Times New Roman" w:hAnsi="Times New Roman" w:cs="Times New Roman"/>
                <w:i/>
              </w:rPr>
            </w:pPr>
          </w:p>
          <w:p w14:paraId="3AE461B1" w14:textId="25B50FE3" w:rsidR="00337EC7" w:rsidRPr="00721B94" w:rsidRDefault="00337EC7" w:rsidP="00721B94">
            <w:pPr>
              <w:spacing w:after="0" w:line="240" w:lineRule="auto"/>
              <w:jc w:val="both"/>
              <w:rPr>
                <w:rFonts w:ascii="Times New Roman" w:hAnsi="Times New Roman" w:cs="Times New Roman"/>
                <w:b/>
                <w:bCs/>
              </w:rPr>
            </w:pPr>
            <w:r w:rsidRPr="00721B94">
              <w:rPr>
                <w:rFonts w:ascii="Times New Roman" w:hAnsi="Times New Roman" w:cs="Times New Roman"/>
                <w:b/>
                <w:bCs/>
              </w:rPr>
              <w:t>UAB „</w:t>
            </w:r>
            <w:proofErr w:type="spellStart"/>
            <w:r w:rsidRPr="00721B94">
              <w:rPr>
                <w:rFonts w:ascii="Times New Roman" w:hAnsi="Times New Roman" w:cs="Times New Roman"/>
                <w:b/>
                <w:bCs/>
              </w:rPr>
              <w:t>Insoft</w:t>
            </w:r>
            <w:proofErr w:type="spellEnd"/>
            <w:r w:rsidRPr="00721B94">
              <w:rPr>
                <w:rFonts w:ascii="Times New Roman" w:hAnsi="Times New Roman" w:cs="Times New Roman"/>
                <w:b/>
                <w:bCs/>
              </w:rPr>
              <w:t>“</w:t>
            </w:r>
          </w:p>
          <w:p w14:paraId="668491C0" w14:textId="77777777" w:rsidR="00337EC7" w:rsidRPr="00337EC7" w:rsidRDefault="00337EC7" w:rsidP="00721B94">
            <w:pPr>
              <w:spacing w:after="0" w:line="240" w:lineRule="auto"/>
              <w:jc w:val="both"/>
              <w:rPr>
                <w:rFonts w:ascii="Times New Roman" w:hAnsi="Times New Roman" w:cs="Times New Roman"/>
              </w:rPr>
            </w:pPr>
          </w:p>
          <w:p w14:paraId="06D85369" w14:textId="77777777" w:rsidR="00337EC7" w:rsidRPr="00337EC7" w:rsidRDefault="00337EC7" w:rsidP="00721B94">
            <w:pPr>
              <w:spacing w:after="0" w:line="240" w:lineRule="auto"/>
              <w:jc w:val="both"/>
              <w:rPr>
                <w:rFonts w:ascii="Times New Roman" w:hAnsi="Times New Roman" w:cs="Times New Roman"/>
              </w:rPr>
            </w:pPr>
          </w:p>
          <w:p w14:paraId="3404A2C2" w14:textId="77777777" w:rsidR="00337EC7" w:rsidRPr="00337EC7" w:rsidRDefault="00337EC7" w:rsidP="00721B94">
            <w:pPr>
              <w:spacing w:after="0" w:line="240" w:lineRule="auto"/>
              <w:jc w:val="both"/>
              <w:rPr>
                <w:rFonts w:ascii="Times New Roman" w:hAnsi="Times New Roman" w:cs="Times New Roman"/>
              </w:rPr>
            </w:pPr>
          </w:p>
          <w:p w14:paraId="5DB5B004" w14:textId="77777777"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Duomenys kaupiami ir saugomi Juridinių</w:t>
            </w:r>
          </w:p>
          <w:p w14:paraId="1E2E743A" w14:textId="2FBDE7FC"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 xml:space="preserve">asmenų registre, kodas </w:t>
            </w:r>
            <w:r>
              <w:rPr>
                <w:rFonts w:ascii="Times New Roman" w:hAnsi="Times New Roman" w:cs="Times New Roman"/>
              </w:rPr>
              <w:t>302294870</w:t>
            </w:r>
          </w:p>
          <w:p w14:paraId="772DA8B0" w14:textId="54A522AB" w:rsidR="00337EC7" w:rsidRPr="00721B94" w:rsidRDefault="00337EC7" w:rsidP="00721B94">
            <w:pPr>
              <w:spacing w:after="0" w:line="240" w:lineRule="auto"/>
              <w:rPr>
                <w:rFonts w:ascii="Times New Roman" w:hAnsi="Times New Roman" w:cs="Times New Roman"/>
              </w:rPr>
            </w:pPr>
            <w:r>
              <w:rPr>
                <w:rFonts w:ascii="Times New Roman" w:hAnsi="Times New Roman" w:cs="Times New Roman"/>
              </w:rPr>
              <w:t>J. Rutkausko g. 6, 05132</w:t>
            </w:r>
            <w:r w:rsidRPr="00721B94">
              <w:rPr>
                <w:rFonts w:ascii="Times New Roman" w:hAnsi="Times New Roman" w:cs="Times New Roman"/>
              </w:rPr>
              <w:t xml:space="preserve"> Vilnius </w:t>
            </w:r>
          </w:p>
          <w:p w14:paraId="2DAD5D0D" w14:textId="60B4C8DD"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 xml:space="preserve">Tel.: (+370 5) </w:t>
            </w:r>
            <w:r>
              <w:rPr>
                <w:rFonts w:ascii="Times New Roman" w:hAnsi="Times New Roman" w:cs="Times New Roman"/>
              </w:rPr>
              <w:t>2100 660</w:t>
            </w:r>
          </w:p>
          <w:p w14:paraId="6ED791F6" w14:textId="303C1816"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 xml:space="preserve">El. paštas: </w:t>
            </w:r>
            <w:hyperlink r:id="rId8" w:history="1">
              <w:r w:rsidRPr="00721B94">
                <w:rPr>
                  <w:rStyle w:val="Hipersaitas"/>
                  <w:rFonts w:ascii="Times New Roman" w:hAnsi="Times New Roman" w:cs="Times New Roman"/>
                </w:rPr>
                <w:t>i</w:t>
              </w:r>
              <w:r w:rsidRPr="00337EC7">
                <w:rPr>
                  <w:rStyle w:val="Hipersaitas"/>
                  <w:rFonts w:ascii="Times New Roman" w:hAnsi="Times New Roman" w:cs="Times New Roman"/>
                </w:rPr>
                <w:t>nfo</w:t>
              </w:r>
              <w:r w:rsidRPr="00721B94">
                <w:rPr>
                  <w:rStyle w:val="Hipersaitas"/>
                  <w:rFonts w:ascii="Times New Roman" w:hAnsi="Times New Roman" w:cs="Times New Roman"/>
                </w:rPr>
                <w:t>@</w:t>
              </w:r>
              <w:r w:rsidRPr="00337EC7">
                <w:rPr>
                  <w:rStyle w:val="Hipersaitas"/>
                  <w:rFonts w:ascii="Times New Roman" w:hAnsi="Times New Roman" w:cs="Times New Roman"/>
                </w:rPr>
                <w:t>insoft</w:t>
              </w:r>
              <w:r w:rsidRPr="00721B94">
                <w:rPr>
                  <w:rStyle w:val="Hipersaitas"/>
                  <w:rFonts w:ascii="Times New Roman" w:hAnsi="Times New Roman" w:cs="Times New Roman"/>
                </w:rPr>
                <w:t>.lt</w:t>
              </w:r>
            </w:hyperlink>
          </w:p>
          <w:p w14:paraId="5F078D31" w14:textId="3B1E9DBC"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LT</w:t>
            </w:r>
            <w:r>
              <w:rPr>
                <w:rFonts w:ascii="Times New Roman" w:hAnsi="Times New Roman" w:cs="Times New Roman"/>
              </w:rPr>
              <w:t>48 7044 0600 0665 789</w:t>
            </w:r>
            <w:r w:rsidR="00602477">
              <w:rPr>
                <w:rFonts w:ascii="Times New Roman" w:hAnsi="Times New Roman" w:cs="Times New Roman"/>
              </w:rPr>
              <w:t>6</w:t>
            </w:r>
          </w:p>
          <w:p w14:paraId="3FC07056" w14:textId="5271FEC2" w:rsidR="00337EC7" w:rsidRPr="00721B94" w:rsidRDefault="00337EC7" w:rsidP="00721B94">
            <w:pPr>
              <w:spacing w:after="0" w:line="240" w:lineRule="auto"/>
              <w:rPr>
                <w:rFonts w:ascii="Times New Roman" w:hAnsi="Times New Roman" w:cs="Times New Roman"/>
              </w:rPr>
            </w:pPr>
            <w:r>
              <w:rPr>
                <w:rFonts w:ascii="Times New Roman" w:hAnsi="Times New Roman" w:cs="Times New Roman"/>
              </w:rPr>
              <w:t>AB SEB bankas</w:t>
            </w:r>
          </w:p>
          <w:p w14:paraId="54A25D6C" w14:textId="3CAD2DA9" w:rsidR="00337EC7" w:rsidRPr="00721B94" w:rsidRDefault="00337EC7" w:rsidP="00721B94">
            <w:pPr>
              <w:spacing w:after="0" w:line="240" w:lineRule="auto"/>
              <w:rPr>
                <w:rFonts w:ascii="Times New Roman" w:hAnsi="Times New Roman" w:cs="Times New Roman"/>
              </w:rPr>
            </w:pPr>
            <w:r w:rsidRPr="00721B94">
              <w:rPr>
                <w:rFonts w:ascii="Times New Roman" w:hAnsi="Times New Roman" w:cs="Times New Roman"/>
              </w:rPr>
              <w:t xml:space="preserve">Banko kodas </w:t>
            </w:r>
            <w:r>
              <w:rPr>
                <w:rFonts w:ascii="Times New Roman" w:hAnsi="Times New Roman" w:cs="Times New Roman"/>
              </w:rPr>
              <w:t>70440</w:t>
            </w:r>
          </w:p>
          <w:p w14:paraId="7F2336E4" w14:textId="77777777" w:rsidR="00337EC7" w:rsidRDefault="00337EC7" w:rsidP="00721B94">
            <w:pPr>
              <w:spacing w:after="0" w:line="240" w:lineRule="auto"/>
              <w:jc w:val="both"/>
              <w:rPr>
                <w:rFonts w:ascii="Times New Roman" w:hAnsi="Times New Roman" w:cs="Times New Roman"/>
              </w:rPr>
            </w:pPr>
          </w:p>
          <w:p w14:paraId="19DFE1C4" w14:textId="77777777" w:rsidR="00337EC7" w:rsidRDefault="00337EC7" w:rsidP="00721B94">
            <w:pPr>
              <w:spacing w:after="0" w:line="240" w:lineRule="auto"/>
              <w:jc w:val="both"/>
              <w:rPr>
                <w:rFonts w:ascii="Times New Roman" w:hAnsi="Times New Roman" w:cs="Times New Roman"/>
              </w:rPr>
            </w:pPr>
          </w:p>
          <w:p w14:paraId="4F370711" w14:textId="460BEEC0" w:rsidR="00337EC7" w:rsidRPr="00337EC7" w:rsidRDefault="00337EC7" w:rsidP="00721B94">
            <w:pPr>
              <w:spacing w:after="0" w:line="240" w:lineRule="auto"/>
              <w:jc w:val="both"/>
              <w:rPr>
                <w:rFonts w:ascii="Times New Roman" w:hAnsi="Times New Roman" w:cs="Times New Roman"/>
              </w:rPr>
            </w:pPr>
            <w:r>
              <w:rPr>
                <w:rFonts w:ascii="Times New Roman" w:hAnsi="Times New Roman" w:cs="Times New Roman"/>
              </w:rPr>
              <w:t>Direktorius</w:t>
            </w:r>
          </w:p>
          <w:p w14:paraId="0D16F18B" w14:textId="77777777" w:rsidR="00337EC7" w:rsidRPr="00337EC7" w:rsidRDefault="00337EC7" w:rsidP="00721B94">
            <w:pPr>
              <w:spacing w:after="0" w:line="240" w:lineRule="auto"/>
              <w:jc w:val="both"/>
              <w:rPr>
                <w:rFonts w:ascii="Times New Roman" w:hAnsi="Times New Roman" w:cs="Times New Roman"/>
              </w:rPr>
            </w:pPr>
          </w:p>
          <w:p w14:paraId="443D1738" w14:textId="6EECCB3F" w:rsidR="00337EC7" w:rsidRPr="00337EC7" w:rsidRDefault="00337EC7" w:rsidP="00721B94">
            <w:pPr>
              <w:spacing w:after="0" w:line="240" w:lineRule="auto"/>
              <w:jc w:val="both"/>
              <w:rPr>
                <w:rFonts w:ascii="Times New Roman" w:hAnsi="Times New Roman" w:cs="Times New Roman"/>
              </w:rPr>
            </w:pPr>
            <w:r>
              <w:rPr>
                <w:rFonts w:ascii="Times New Roman" w:hAnsi="Times New Roman" w:cs="Times New Roman"/>
              </w:rPr>
              <w:t>Mindaugas Mikulėnas</w:t>
            </w:r>
          </w:p>
        </w:tc>
      </w:tr>
    </w:tbl>
    <w:p w14:paraId="56356D26" w14:textId="77777777" w:rsidR="00575A06" w:rsidRDefault="00575A06" w:rsidP="00721B94">
      <w:pPr>
        <w:spacing w:after="0" w:line="240" w:lineRule="auto"/>
        <w:jc w:val="both"/>
        <w:rPr>
          <w:rFonts w:ascii="Times New Roman" w:hAnsi="Times New Roman" w:cs="Times New Roman"/>
        </w:rPr>
      </w:pPr>
      <w:bookmarkStart w:id="0" w:name="_Hlk47354818"/>
      <w:bookmarkStart w:id="1" w:name="_Hlk47528589"/>
    </w:p>
    <w:p w14:paraId="26657A50" w14:textId="77777777" w:rsidR="00575A06" w:rsidRDefault="00575A06" w:rsidP="00721B94">
      <w:pPr>
        <w:spacing w:after="0" w:line="240" w:lineRule="auto"/>
        <w:jc w:val="both"/>
        <w:rPr>
          <w:rFonts w:ascii="Times New Roman" w:hAnsi="Times New Roman" w:cs="Times New Roman"/>
        </w:rPr>
      </w:pPr>
    </w:p>
    <w:p w14:paraId="3753B323" w14:textId="77777777" w:rsidR="00575A06" w:rsidRDefault="00575A06" w:rsidP="00721B94">
      <w:pPr>
        <w:spacing w:after="0" w:line="240" w:lineRule="auto"/>
        <w:jc w:val="both"/>
        <w:rPr>
          <w:rFonts w:ascii="Times New Roman" w:hAnsi="Times New Roman" w:cs="Times New Roman"/>
        </w:rPr>
      </w:pPr>
    </w:p>
    <w:p w14:paraId="6862C4EC" w14:textId="77777777" w:rsidR="00575A06" w:rsidRDefault="00575A06" w:rsidP="00721B94">
      <w:pPr>
        <w:spacing w:after="0" w:line="240" w:lineRule="auto"/>
        <w:jc w:val="both"/>
        <w:rPr>
          <w:rFonts w:ascii="Times New Roman" w:hAnsi="Times New Roman" w:cs="Times New Roman"/>
        </w:rPr>
      </w:pPr>
    </w:p>
    <w:p w14:paraId="4121CBCA" w14:textId="77777777" w:rsidR="00575A06" w:rsidRDefault="00575A06" w:rsidP="00721B94">
      <w:pPr>
        <w:spacing w:after="0" w:line="240" w:lineRule="auto"/>
        <w:jc w:val="both"/>
        <w:rPr>
          <w:rFonts w:ascii="Times New Roman" w:hAnsi="Times New Roman" w:cs="Times New Roman"/>
        </w:rPr>
      </w:pPr>
    </w:p>
    <w:p w14:paraId="6A81F0BB" w14:textId="77777777" w:rsidR="00575A06" w:rsidRDefault="00575A06" w:rsidP="00721B94">
      <w:pPr>
        <w:spacing w:after="0" w:line="240" w:lineRule="auto"/>
        <w:jc w:val="both"/>
        <w:rPr>
          <w:rFonts w:ascii="Times New Roman" w:hAnsi="Times New Roman" w:cs="Times New Roman"/>
        </w:rPr>
      </w:pPr>
    </w:p>
    <w:p w14:paraId="2D915435" w14:textId="77777777" w:rsidR="00575A06" w:rsidRDefault="00575A06" w:rsidP="00721B94">
      <w:pPr>
        <w:spacing w:after="0" w:line="240" w:lineRule="auto"/>
        <w:jc w:val="both"/>
        <w:rPr>
          <w:rFonts w:ascii="Times New Roman" w:hAnsi="Times New Roman" w:cs="Times New Roman"/>
        </w:rPr>
      </w:pPr>
    </w:p>
    <w:p w14:paraId="44D98929" w14:textId="77777777" w:rsidR="00575A06" w:rsidRDefault="00575A06" w:rsidP="005A4B29">
      <w:pPr>
        <w:spacing w:after="0" w:line="240" w:lineRule="auto"/>
        <w:jc w:val="both"/>
        <w:rPr>
          <w:rFonts w:ascii="Times New Roman" w:hAnsi="Times New Roman" w:cs="Times New Roman"/>
        </w:rPr>
      </w:pPr>
    </w:p>
    <w:p w14:paraId="5A120830" w14:textId="77777777" w:rsidR="005A4B29" w:rsidRDefault="005A4B29" w:rsidP="00721B94">
      <w:pPr>
        <w:spacing w:after="0" w:line="240" w:lineRule="auto"/>
        <w:jc w:val="both"/>
        <w:rPr>
          <w:rFonts w:ascii="Times New Roman" w:hAnsi="Times New Roman" w:cs="Times New Roman"/>
        </w:rPr>
      </w:pPr>
    </w:p>
    <w:p w14:paraId="6CFADD5F" w14:textId="3B584846" w:rsidR="00575A06" w:rsidRPr="00575A06" w:rsidRDefault="00575A06" w:rsidP="00721B94">
      <w:pPr>
        <w:spacing w:after="0" w:line="240" w:lineRule="auto"/>
        <w:jc w:val="right"/>
        <w:rPr>
          <w:rFonts w:ascii="Times New Roman" w:hAnsi="Times New Roman" w:cs="Times New Roman"/>
        </w:rPr>
      </w:pPr>
      <w:r w:rsidRPr="00575A06">
        <w:rPr>
          <w:rFonts w:ascii="Times New Roman" w:hAnsi="Times New Roman" w:cs="Times New Roman"/>
        </w:rPr>
        <w:lastRenderedPageBreak/>
        <w:t xml:space="preserve">Susitarimo dėl asmens duomenų tvarkymo </w:t>
      </w:r>
    </w:p>
    <w:p w14:paraId="6F0B8796" w14:textId="77777777" w:rsidR="00575A06" w:rsidRPr="00575A06" w:rsidRDefault="00575A06" w:rsidP="00721B94">
      <w:pPr>
        <w:spacing w:after="0" w:line="240" w:lineRule="auto"/>
        <w:ind w:right="3259"/>
        <w:jc w:val="right"/>
        <w:rPr>
          <w:rFonts w:ascii="Times New Roman" w:hAnsi="Times New Roman" w:cs="Times New Roman"/>
        </w:rPr>
      </w:pPr>
      <w:r w:rsidRPr="00575A06">
        <w:rPr>
          <w:rFonts w:ascii="Times New Roman" w:hAnsi="Times New Roman" w:cs="Times New Roman"/>
        </w:rPr>
        <w:t>1 priedas</w:t>
      </w:r>
    </w:p>
    <w:p w14:paraId="285D6BEC" w14:textId="77777777" w:rsidR="00575A06" w:rsidRPr="00575A06" w:rsidRDefault="00575A06" w:rsidP="00721B94">
      <w:pPr>
        <w:spacing w:after="0" w:line="240" w:lineRule="auto"/>
        <w:jc w:val="both"/>
        <w:rPr>
          <w:rFonts w:ascii="Times New Roman" w:hAnsi="Times New Roman" w:cs="Times New Roman"/>
          <w:bCs/>
        </w:rPr>
      </w:pPr>
    </w:p>
    <w:bookmarkEnd w:id="0"/>
    <w:p w14:paraId="2301FBE7" w14:textId="77777777" w:rsidR="00575A06" w:rsidRPr="00575A06" w:rsidRDefault="00575A06" w:rsidP="00721B94">
      <w:pPr>
        <w:spacing w:after="0" w:line="240" w:lineRule="auto"/>
        <w:jc w:val="both"/>
        <w:rPr>
          <w:rFonts w:ascii="Times New Roman" w:hAnsi="Times New Roman" w:cs="Times New Roman"/>
        </w:rPr>
      </w:pPr>
    </w:p>
    <w:p w14:paraId="1E29851E" w14:textId="686FBAAA" w:rsidR="00575A06" w:rsidRPr="00575A06" w:rsidRDefault="00575A06" w:rsidP="00721B94">
      <w:pPr>
        <w:spacing w:after="0" w:line="240" w:lineRule="auto"/>
        <w:jc w:val="center"/>
        <w:rPr>
          <w:rFonts w:ascii="Times New Roman" w:hAnsi="Times New Roman" w:cs="Times New Roman"/>
          <w:b/>
          <w:bCs/>
        </w:rPr>
      </w:pPr>
      <w:r w:rsidRPr="00575A06">
        <w:rPr>
          <w:rFonts w:ascii="Times New Roman" w:hAnsi="Times New Roman" w:cs="Times New Roman"/>
          <w:b/>
          <w:bCs/>
        </w:rPr>
        <w:t>INFORMACIJA APIE ASMENS DUOMENŲ TVARKYMĄ</w:t>
      </w:r>
    </w:p>
    <w:p w14:paraId="39E48C37" w14:textId="77777777" w:rsidR="00575A06" w:rsidRPr="00575A06" w:rsidRDefault="00575A06" w:rsidP="00721B94">
      <w:pPr>
        <w:spacing w:after="0" w:line="240" w:lineRule="auto"/>
        <w:jc w:val="both"/>
        <w:rPr>
          <w:rFonts w:ascii="Times New Roman" w:hAnsi="Times New Roman" w:cs="Times New Roman"/>
        </w:rPr>
      </w:pPr>
    </w:p>
    <w:p w14:paraId="0FE3FC4A" w14:textId="77777777" w:rsidR="00575A06" w:rsidRPr="00575A06" w:rsidRDefault="00575A06" w:rsidP="00721B94">
      <w:pPr>
        <w:spacing w:after="0" w:line="240" w:lineRule="auto"/>
        <w:jc w:val="both"/>
        <w:rPr>
          <w:rFonts w:ascii="Times New Roman" w:hAnsi="Times New Roman" w:cs="Times New Roman"/>
        </w:rPr>
      </w:pPr>
    </w:p>
    <w:p w14:paraId="38526259" w14:textId="77777777" w:rsidR="00575A06" w:rsidRPr="00575A06" w:rsidRDefault="00575A06" w:rsidP="00721B94">
      <w:pPr>
        <w:spacing w:after="0" w:line="240" w:lineRule="auto"/>
        <w:jc w:val="both"/>
        <w:rPr>
          <w:rFonts w:ascii="Times New Roman" w:hAnsi="Times New Roman" w:cs="Times New Roman"/>
          <w:b/>
        </w:rPr>
      </w:pPr>
      <w:r w:rsidRPr="00575A06">
        <w:rPr>
          <w:rFonts w:ascii="Times New Roman" w:hAnsi="Times New Roman" w:cs="Times New Roman"/>
          <w:b/>
        </w:rPr>
        <w:t>1.Informacija apie asmens duomenų tvarkymą:</w:t>
      </w:r>
    </w:p>
    <w:p w14:paraId="4B93C467" w14:textId="77777777" w:rsidR="00575A06" w:rsidRPr="00575A06" w:rsidRDefault="00575A06" w:rsidP="00721B94">
      <w:pPr>
        <w:spacing w:after="0" w:line="240" w:lineRule="auto"/>
        <w:jc w:val="both"/>
        <w:rPr>
          <w:rFonts w:ascii="Times New Roman" w:hAnsi="Times New Roman" w:cs="Times New Roman"/>
        </w:rPr>
      </w:pPr>
    </w:p>
    <w:p w14:paraId="7EE2759C"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b/>
        </w:rPr>
        <w:t xml:space="preserve">Duomenų tvarkytojo atliekamo asmens duomenų tvarkymo tikslas </w:t>
      </w:r>
      <w:r w:rsidRPr="00575A06">
        <w:rPr>
          <w:rFonts w:ascii="Times New Roman" w:hAnsi="Times New Roman" w:cs="Times New Roman"/>
        </w:rPr>
        <w:t>yra tinkamas S</w:t>
      </w:r>
      <w:r w:rsidRPr="00575A06">
        <w:rPr>
          <w:rFonts w:ascii="Times New Roman" w:hAnsi="Times New Roman" w:cs="Times New Roman"/>
          <w:bCs/>
        </w:rPr>
        <w:t>utartyje numatytų Teisėsaugos institucijų universalios duomenų paieškos sistemos (TIN) plėtros paslaugos teikimas.</w:t>
      </w:r>
    </w:p>
    <w:p w14:paraId="50C6EBD7" w14:textId="77777777" w:rsidR="00575A06" w:rsidRPr="00575A06" w:rsidRDefault="00575A06" w:rsidP="00721B94">
      <w:pPr>
        <w:spacing w:after="0" w:line="240" w:lineRule="auto"/>
        <w:jc w:val="both"/>
        <w:rPr>
          <w:rFonts w:ascii="Times New Roman" w:hAnsi="Times New Roman" w:cs="Times New Roman"/>
        </w:rPr>
      </w:pPr>
    </w:p>
    <w:p w14:paraId="7A526ED8" w14:textId="77777777" w:rsidR="00575A06" w:rsidRPr="00575A06" w:rsidRDefault="00575A06" w:rsidP="00721B94">
      <w:pPr>
        <w:spacing w:after="0" w:line="240" w:lineRule="auto"/>
        <w:jc w:val="both"/>
        <w:rPr>
          <w:rFonts w:ascii="Times New Roman" w:hAnsi="Times New Roman" w:cs="Times New Roman"/>
          <w:b/>
        </w:rPr>
      </w:pPr>
      <w:r w:rsidRPr="00575A06">
        <w:rPr>
          <w:rFonts w:ascii="Times New Roman" w:hAnsi="Times New Roman" w:cs="Times New Roman"/>
          <w:b/>
        </w:rPr>
        <w:t>2. Duomenų subjektų kategorijos, tvarkomi asmens duomenys ir veiksmai, kurių atlikimui reikalinga tvarkyti duomenis:</w:t>
      </w:r>
    </w:p>
    <w:p w14:paraId="47734935" w14:textId="77777777" w:rsidR="00575A06" w:rsidRPr="00575A06" w:rsidRDefault="00575A06" w:rsidP="00721B94">
      <w:pPr>
        <w:spacing w:after="0" w:line="240" w:lineRule="auto"/>
        <w:jc w:val="both"/>
        <w:rPr>
          <w:rFonts w:ascii="Times New Roman" w:hAnsi="Times New Roman" w:cs="Times New Roman"/>
        </w:rPr>
      </w:pPr>
    </w:p>
    <w:tbl>
      <w:tblPr>
        <w:tblW w:w="5000" w:type="pct"/>
        <w:tblLook w:val="04A0" w:firstRow="1" w:lastRow="0" w:firstColumn="1" w:lastColumn="0" w:noHBand="0" w:noVBand="1"/>
      </w:tblPr>
      <w:tblGrid>
        <w:gridCol w:w="2829"/>
        <w:gridCol w:w="3969"/>
        <w:gridCol w:w="2830"/>
      </w:tblGrid>
      <w:tr w:rsidR="00575A06" w:rsidRPr="00575A06" w14:paraId="78858C11" w14:textId="77777777">
        <w:tc>
          <w:tcPr>
            <w:tcW w:w="2830" w:type="dxa"/>
            <w:tcBorders>
              <w:top w:val="single" w:sz="4" w:space="0" w:color="auto"/>
              <w:left w:val="single" w:sz="4" w:space="0" w:color="auto"/>
              <w:bottom w:val="single" w:sz="4" w:space="0" w:color="auto"/>
              <w:right w:val="single" w:sz="4" w:space="0" w:color="auto"/>
            </w:tcBorders>
            <w:hideMark/>
          </w:tcPr>
          <w:p w14:paraId="2CCC5018" w14:textId="77777777" w:rsidR="00575A06" w:rsidRPr="00575A06" w:rsidRDefault="00575A06" w:rsidP="00721B94">
            <w:pPr>
              <w:spacing w:after="0" w:line="240" w:lineRule="auto"/>
              <w:jc w:val="both"/>
              <w:rPr>
                <w:rFonts w:ascii="Times New Roman" w:hAnsi="Times New Roman" w:cs="Times New Roman"/>
                <w:b/>
              </w:rPr>
            </w:pPr>
            <w:r w:rsidRPr="00575A06">
              <w:rPr>
                <w:rFonts w:ascii="Times New Roman" w:hAnsi="Times New Roman" w:cs="Times New Roman"/>
                <w:b/>
              </w:rPr>
              <w:t>Duomenų subjektų kategorijos</w:t>
            </w:r>
          </w:p>
        </w:tc>
        <w:tc>
          <w:tcPr>
            <w:tcW w:w="3969" w:type="dxa"/>
            <w:tcBorders>
              <w:top w:val="single" w:sz="4" w:space="0" w:color="auto"/>
              <w:left w:val="single" w:sz="4" w:space="0" w:color="auto"/>
              <w:bottom w:val="single" w:sz="4" w:space="0" w:color="auto"/>
              <w:right w:val="single" w:sz="4" w:space="0" w:color="auto"/>
            </w:tcBorders>
            <w:hideMark/>
          </w:tcPr>
          <w:p w14:paraId="35297A64" w14:textId="77777777" w:rsidR="00575A06" w:rsidRPr="00575A06" w:rsidRDefault="00575A06" w:rsidP="00721B94">
            <w:pPr>
              <w:spacing w:after="0" w:line="240" w:lineRule="auto"/>
              <w:jc w:val="both"/>
              <w:rPr>
                <w:rFonts w:ascii="Times New Roman" w:hAnsi="Times New Roman" w:cs="Times New Roman"/>
                <w:b/>
              </w:rPr>
            </w:pPr>
            <w:r w:rsidRPr="00575A06">
              <w:rPr>
                <w:rFonts w:ascii="Times New Roman" w:hAnsi="Times New Roman" w:cs="Times New Roman"/>
                <w:b/>
              </w:rPr>
              <w:t>Tvarkomų asmens duomenų rūšys</w:t>
            </w:r>
          </w:p>
        </w:tc>
        <w:tc>
          <w:tcPr>
            <w:tcW w:w="2830" w:type="dxa"/>
            <w:tcBorders>
              <w:top w:val="single" w:sz="4" w:space="0" w:color="auto"/>
              <w:left w:val="single" w:sz="4" w:space="0" w:color="auto"/>
              <w:bottom w:val="single" w:sz="4" w:space="0" w:color="auto"/>
              <w:right w:val="single" w:sz="4" w:space="0" w:color="auto"/>
            </w:tcBorders>
            <w:hideMark/>
          </w:tcPr>
          <w:p w14:paraId="134927B8" w14:textId="77777777" w:rsidR="00575A06" w:rsidRPr="00575A06" w:rsidRDefault="00575A06" w:rsidP="00721B94">
            <w:pPr>
              <w:spacing w:after="0" w:line="240" w:lineRule="auto"/>
              <w:jc w:val="both"/>
              <w:rPr>
                <w:rFonts w:ascii="Times New Roman" w:hAnsi="Times New Roman" w:cs="Times New Roman"/>
                <w:b/>
              </w:rPr>
            </w:pPr>
            <w:r w:rsidRPr="00575A06">
              <w:rPr>
                <w:rFonts w:ascii="Times New Roman" w:hAnsi="Times New Roman" w:cs="Times New Roman"/>
                <w:b/>
              </w:rPr>
              <w:t>Veiksmai, kurių atlikimui reikalinga tvarkyti duomenis</w:t>
            </w:r>
          </w:p>
        </w:tc>
      </w:tr>
      <w:tr w:rsidR="00575A06" w:rsidRPr="00575A06" w14:paraId="11F0AFF9" w14:textId="77777777">
        <w:tc>
          <w:tcPr>
            <w:tcW w:w="2830" w:type="dxa"/>
            <w:tcBorders>
              <w:top w:val="single" w:sz="4" w:space="0" w:color="auto"/>
              <w:left w:val="single" w:sz="4" w:space="0" w:color="auto"/>
              <w:bottom w:val="single" w:sz="4" w:space="0" w:color="auto"/>
              <w:right w:val="single" w:sz="4" w:space="0" w:color="auto"/>
            </w:tcBorders>
            <w:hideMark/>
          </w:tcPr>
          <w:p w14:paraId="365B5A4B"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Asmenys, kurių duomenys tvarkomi TIN</w:t>
            </w:r>
          </w:p>
        </w:tc>
        <w:tc>
          <w:tcPr>
            <w:tcW w:w="3969" w:type="dxa"/>
            <w:tcBorders>
              <w:top w:val="single" w:sz="4" w:space="0" w:color="auto"/>
              <w:left w:val="single" w:sz="4" w:space="0" w:color="auto"/>
              <w:bottom w:val="single" w:sz="4" w:space="0" w:color="auto"/>
              <w:right w:val="single" w:sz="4" w:space="0" w:color="auto"/>
            </w:tcBorders>
            <w:hideMark/>
          </w:tcPr>
          <w:p w14:paraId="69A3BB4C"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fizinis asmuo:</w:t>
            </w:r>
          </w:p>
          <w:p w14:paraId="49553A76"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vardas (vardai);</w:t>
            </w:r>
          </w:p>
          <w:p w14:paraId="65B09143"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pavardė (pavardės);</w:t>
            </w:r>
          </w:p>
          <w:p w14:paraId="41C1B3B9"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asmens kodas;</w:t>
            </w:r>
          </w:p>
          <w:p w14:paraId="3F1887C4"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gimimo data;</w:t>
            </w:r>
          </w:p>
          <w:p w14:paraId="2B1D2F97"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lytis;</w:t>
            </w:r>
          </w:p>
          <w:p w14:paraId="19B76EFA"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telefono ryšio numeris;</w:t>
            </w:r>
          </w:p>
          <w:p w14:paraId="2D292C5C"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pilietybė (pilietybės)</w:t>
            </w:r>
          </w:p>
          <w:p w14:paraId="1F97A076"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 xml:space="preserve">gyvenamoji vieta (valstybė, savivaldybė, seniūnija, vietovė, gatvė, namas, butas); </w:t>
            </w:r>
          </w:p>
          <w:p w14:paraId="16F39CF2"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deklaruota gyvenamoji vieta (valstybė, savivaldybė, seniūnija, vietovė, gatvė, namas, butas);</w:t>
            </w:r>
          </w:p>
          <w:p w14:paraId="1AD8ADBC"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elektroninio pašto adresas;</w:t>
            </w:r>
          </w:p>
          <w:p w14:paraId="058DB328"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valstybė, kurioje gimė;</w:t>
            </w:r>
          </w:p>
          <w:p w14:paraId="281EBF4E"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tautybė;</w:t>
            </w:r>
          </w:p>
          <w:p w14:paraId="3E9DC889"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asmens šeiminė padėtis ir:</w:t>
            </w:r>
          </w:p>
          <w:p w14:paraId="46230843"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sutuoktinio vardas (vardai);</w:t>
            </w:r>
          </w:p>
          <w:p w14:paraId="4900B9AC"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sutuoktinio pavardė (pavardės);</w:t>
            </w:r>
          </w:p>
          <w:p w14:paraId="3BDFD254"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sutuoktinio asmens kodas;</w:t>
            </w:r>
          </w:p>
          <w:p w14:paraId="1494A800"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 xml:space="preserve">sutuoktinio gyvenamoji vieta (valstybė, savivaldybė, seniūnija, vietovė, gatvė, namas, butas); </w:t>
            </w:r>
          </w:p>
          <w:p w14:paraId="25FDC66B"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sutuoktinio deklaruota gyvenamoji vieta (valstybė, savivaldybė, seniūnija, vietovė, gatvė, namas, butas);</w:t>
            </w:r>
          </w:p>
          <w:p w14:paraId="13B1B61D"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sutuoktinio asmens dokumentas (šalis, kurioje išduotas dokumentas, rūšis, serija, numeris, išdavimo data ir vieta);</w:t>
            </w:r>
          </w:p>
          <w:p w14:paraId="23A435B4"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lastRenderedPageBreak/>
              <w:t>asmens dokumentas (šalis, kurioje išduotas dokumentas, rūšis, serija, numeris, išdavimo data ir vieta);</w:t>
            </w:r>
          </w:p>
          <w:p w14:paraId="6DACF296"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asmens tėvų duomenys (vardas (vardai), pavardė(pavardės), asmens kodas, gimimo data, lytis);</w:t>
            </w:r>
          </w:p>
          <w:p w14:paraId="1EE3472D"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asmens vaikų duomenys (vardas (vardai), pavardė(pavardės), asmens kodas, gimimo data, lytis);</w:t>
            </w:r>
          </w:p>
          <w:p w14:paraId="102E455E"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darbovietės;</w:t>
            </w:r>
          </w:p>
          <w:p w14:paraId="5A27ED94"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žyma, ar asmuo ieškomas;</w:t>
            </w:r>
          </w:p>
          <w:p w14:paraId="48D23D14"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veido atvaizdai (bruožai);</w:t>
            </w:r>
          </w:p>
          <w:p w14:paraId="447DFAD6"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žyma, ar asmuo yra miręs;</w:t>
            </w:r>
          </w:p>
          <w:p w14:paraId="300CC407"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žyma, ar N.SIS II yra duomenų apie asmenį;</w:t>
            </w:r>
          </w:p>
          <w:p w14:paraId="74C903AD"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žyma, ar Užsieniečių, kuriems draudžiama atvykti į Lietuvos Respubliką, sąraše yra duomenų apie asmenį;</w:t>
            </w:r>
          </w:p>
          <w:p w14:paraId="5E9EFA75"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žyma, ar yra duomenų apie asmeniui išduotą vizą;</w:t>
            </w:r>
          </w:p>
          <w:p w14:paraId="13FB4907"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žyma, ar asmeniui taikoma prevencinė poveikio priemonė;</w:t>
            </w:r>
          </w:p>
          <w:p w14:paraId="2A2D41F3"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asmeniui pradėto ikiteisminio tyrimo duomenys;</w:t>
            </w:r>
          </w:p>
          <w:p w14:paraId="2547C7CB"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asmeniui paskirtų kardomųjų priemonių duomenys;</w:t>
            </w:r>
          </w:p>
          <w:p w14:paraId="4DC87948"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Lietuvos Respublikoje ir užsienio valstybėje priimto ir įsiteisėjusio apkaltinamojo nuosprendžio duomenys;</w:t>
            </w:r>
          </w:p>
          <w:p w14:paraId="1EE1A463"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asmeniui paskirtų bausmių vykdymo duomenys;</w:t>
            </w:r>
          </w:p>
          <w:p w14:paraId="516C2CA6"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leidimo asmeniui laikyti (nešiotis) civilinėje apyvartoje esančius ginklus duomenys (ginklo numeris, ginklą įregistravusi įstaiga, leidimą išdavusi įstaiga, leidimo numeris, išdavimo data, galiojimo data, ginklo, kurį leidžiama laikyti (nešiotis), rūšis);</w:t>
            </w:r>
          </w:p>
          <w:p w14:paraId="3DF9CF78" w14:textId="77777777" w:rsidR="00575A06" w:rsidRPr="00575A06" w:rsidRDefault="00575A06" w:rsidP="00721B94">
            <w:pPr>
              <w:spacing w:after="0" w:line="240" w:lineRule="auto"/>
              <w:jc w:val="both"/>
              <w:rPr>
                <w:rFonts w:ascii="Times New Roman" w:hAnsi="Times New Roman" w:cs="Times New Roman"/>
                <w:i/>
                <w:iCs/>
              </w:rPr>
            </w:pPr>
            <w:r w:rsidRPr="00575A06">
              <w:rPr>
                <w:rFonts w:ascii="Times New Roman" w:hAnsi="Times New Roman" w:cs="Times New Roman"/>
              </w:rPr>
              <w:t>asmens administracinio nusižengimo duomenys.</w:t>
            </w:r>
          </w:p>
        </w:tc>
        <w:tc>
          <w:tcPr>
            <w:tcW w:w="2830" w:type="dxa"/>
            <w:tcBorders>
              <w:top w:val="single" w:sz="4" w:space="0" w:color="auto"/>
              <w:left w:val="single" w:sz="4" w:space="0" w:color="auto"/>
              <w:bottom w:val="single" w:sz="4" w:space="0" w:color="auto"/>
              <w:right w:val="single" w:sz="4" w:space="0" w:color="auto"/>
            </w:tcBorders>
            <w:hideMark/>
          </w:tcPr>
          <w:p w14:paraId="33990F67"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lastRenderedPageBreak/>
              <w:t>Sutarties vykdymas: TIN integracinių sąsajų kūrimas ir atnaujinimas; TIN sutrikimų šalinimas</w:t>
            </w:r>
          </w:p>
        </w:tc>
      </w:tr>
      <w:tr w:rsidR="00575A06" w:rsidRPr="00575A06" w14:paraId="1D6DB6DC" w14:textId="77777777">
        <w:tc>
          <w:tcPr>
            <w:tcW w:w="2830" w:type="dxa"/>
            <w:tcBorders>
              <w:top w:val="single" w:sz="4" w:space="0" w:color="auto"/>
              <w:left w:val="single" w:sz="4" w:space="0" w:color="auto"/>
              <w:bottom w:val="single" w:sz="4" w:space="0" w:color="auto"/>
              <w:right w:val="single" w:sz="4" w:space="0" w:color="auto"/>
            </w:tcBorders>
            <w:hideMark/>
          </w:tcPr>
          <w:p w14:paraId="599B96DB"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 xml:space="preserve">Duomenų tvarkytojo ir pagalbinių duomenų tvarkytojų atstovai, veikiantys pagal tarp jų pasirašytas sutartis ir kurių asmens duomenys nurodomi sutartyse ir/ar jų prieduose arba gali būti </w:t>
            </w:r>
            <w:r w:rsidRPr="00575A06">
              <w:rPr>
                <w:rFonts w:ascii="Times New Roman" w:hAnsi="Times New Roman" w:cs="Times New Roman"/>
              </w:rPr>
              <w:lastRenderedPageBreak/>
              <w:t>kitaip perduoti Duomenų valdytojui</w:t>
            </w:r>
          </w:p>
        </w:tc>
        <w:tc>
          <w:tcPr>
            <w:tcW w:w="3969" w:type="dxa"/>
            <w:tcBorders>
              <w:top w:val="single" w:sz="4" w:space="0" w:color="auto"/>
              <w:left w:val="single" w:sz="4" w:space="0" w:color="auto"/>
              <w:bottom w:val="single" w:sz="4" w:space="0" w:color="auto"/>
              <w:right w:val="single" w:sz="4" w:space="0" w:color="auto"/>
            </w:tcBorders>
          </w:tcPr>
          <w:p w14:paraId="40F740A0" w14:textId="77777777" w:rsidR="00575A06" w:rsidRPr="00575A06" w:rsidRDefault="00575A06" w:rsidP="00721B94">
            <w:pPr>
              <w:spacing w:after="0" w:line="240" w:lineRule="auto"/>
              <w:jc w:val="both"/>
              <w:rPr>
                <w:rFonts w:ascii="Times New Roman" w:hAnsi="Times New Roman" w:cs="Times New Roman"/>
                <w:i/>
                <w:iCs/>
              </w:rPr>
            </w:pPr>
            <w:r w:rsidRPr="00575A06">
              <w:rPr>
                <w:rFonts w:ascii="Times New Roman" w:hAnsi="Times New Roman" w:cs="Times New Roman"/>
                <w:i/>
                <w:iCs/>
              </w:rPr>
              <w:lastRenderedPageBreak/>
              <w:t>Vardas</w:t>
            </w:r>
          </w:p>
          <w:p w14:paraId="687717A2" w14:textId="77777777" w:rsidR="00575A06" w:rsidRPr="00575A06" w:rsidRDefault="00575A06" w:rsidP="00721B94">
            <w:pPr>
              <w:spacing w:after="0" w:line="240" w:lineRule="auto"/>
              <w:jc w:val="both"/>
              <w:rPr>
                <w:rFonts w:ascii="Times New Roman" w:hAnsi="Times New Roman" w:cs="Times New Roman"/>
                <w:i/>
                <w:iCs/>
              </w:rPr>
            </w:pPr>
            <w:r w:rsidRPr="00575A06">
              <w:rPr>
                <w:rFonts w:ascii="Times New Roman" w:hAnsi="Times New Roman" w:cs="Times New Roman"/>
                <w:i/>
                <w:iCs/>
              </w:rPr>
              <w:t>Pavardė</w:t>
            </w:r>
          </w:p>
          <w:p w14:paraId="3BD29611" w14:textId="77777777" w:rsidR="00575A06" w:rsidRPr="00575A06" w:rsidRDefault="00575A06" w:rsidP="00721B94">
            <w:pPr>
              <w:spacing w:after="0" w:line="240" w:lineRule="auto"/>
              <w:jc w:val="both"/>
              <w:rPr>
                <w:rFonts w:ascii="Times New Roman" w:hAnsi="Times New Roman" w:cs="Times New Roman"/>
                <w:i/>
                <w:iCs/>
              </w:rPr>
            </w:pPr>
            <w:r w:rsidRPr="00575A06">
              <w:rPr>
                <w:rFonts w:ascii="Times New Roman" w:hAnsi="Times New Roman" w:cs="Times New Roman"/>
                <w:i/>
                <w:iCs/>
              </w:rPr>
              <w:t>Pareigos</w:t>
            </w:r>
          </w:p>
          <w:p w14:paraId="18D3D974" w14:textId="77777777" w:rsidR="00575A06" w:rsidRPr="00575A06" w:rsidRDefault="00575A06" w:rsidP="00721B94">
            <w:pPr>
              <w:spacing w:after="0" w:line="240" w:lineRule="auto"/>
              <w:jc w:val="both"/>
              <w:rPr>
                <w:rFonts w:ascii="Times New Roman" w:hAnsi="Times New Roman" w:cs="Times New Roman"/>
                <w:i/>
                <w:iCs/>
              </w:rPr>
            </w:pPr>
            <w:r w:rsidRPr="00575A06">
              <w:rPr>
                <w:rFonts w:ascii="Times New Roman" w:hAnsi="Times New Roman" w:cs="Times New Roman"/>
                <w:i/>
                <w:iCs/>
              </w:rPr>
              <w:t>Padalinio pavadinimas</w:t>
            </w:r>
          </w:p>
          <w:p w14:paraId="1249F15D" w14:textId="77777777" w:rsidR="00575A06" w:rsidRPr="00575A06" w:rsidRDefault="00575A06" w:rsidP="00721B94">
            <w:pPr>
              <w:spacing w:after="0" w:line="240" w:lineRule="auto"/>
              <w:jc w:val="both"/>
              <w:rPr>
                <w:rFonts w:ascii="Times New Roman" w:hAnsi="Times New Roman" w:cs="Times New Roman"/>
                <w:i/>
                <w:iCs/>
              </w:rPr>
            </w:pPr>
            <w:r w:rsidRPr="00575A06">
              <w:rPr>
                <w:rFonts w:ascii="Times New Roman" w:hAnsi="Times New Roman" w:cs="Times New Roman"/>
                <w:i/>
                <w:iCs/>
              </w:rPr>
              <w:t>Darbovietės pavadinimais ir juridinio asmens kodas</w:t>
            </w:r>
          </w:p>
          <w:p w14:paraId="39BD356F" w14:textId="77777777" w:rsidR="00575A06" w:rsidRPr="00575A06" w:rsidRDefault="00575A06" w:rsidP="00721B94">
            <w:pPr>
              <w:spacing w:after="0" w:line="240" w:lineRule="auto"/>
              <w:jc w:val="both"/>
              <w:rPr>
                <w:rFonts w:ascii="Times New Roman" w:hAnsi="Times New Roman" w:cs="Times New Roman"/>
                <w:i/>
                <w:iCs/>
              </w:rPr>
            </w:pPr>
            <w:r w:rsidRPr="00575A06">
              <w:rPr>
                <w:rFonts w:ascii="Times New Roman" w:hAnsi="Times New Roman" w:cs="Times New Roman"/>
                <w:i/>
                <w:iCs/>
              </w:rPr>
              <w:t>Kontaktiniai telefonai</w:t>
            </w:r>
          </w:p>
          <w:p w14:paraId="2AB7A317" w14:textId="77777777" w:rsidR="00575A06" w:rsidRPr="00575A06" w:rsidRDefault="00575A06" w:rsidP="00721B94">
            <w:pPr>
              <w:spacing w:after="0" w:line="240" w:lineRule="auto"/>
              <w:jc w:val="both"/>
              <w:rPr>
                <w:rFonts w:ascii="Times New Roman" w:hAnsi="Times New Roman" w:cs="Times New Roman"/>
                <w:i/>
                <w:iCs/>
              </w:rPr>
            </w:pPr>
            <w:r w:rsidRPr="00575A06">
              <w:rPr>
                <w:rFonts w:ascii="Times New Roman" w:hAnsi="Times New Roman" w:cs="Times New Roman"/>
                <w:i/>
                <w:iCs/>
              </w:rPr>
              <w:t>El. pašto adresas</w:t>
            </w:r>
          </w:p>
          <w:p w14:paraId="61F872EF" w14:textId="77777777" w:rsidR="00575A06" w:rsidRPr="00575A06" w:rsidRDefault="00575A06" w:rsidP="00721B94">
            <w:pPr>
              <w:spacing w:after="0" w:line="240" w:lineRule="auto"/>
              <w:jc w:val="both"/>
              <w:rPr>
                <w:rFonts w:ascii="Times New Roman" w:hAnsi="Times New Roman" w:cs="Times New Roman"/>
                <w:i/>
                <w:iCs/>
              </w:rPr>
            </w:pPr>
          </w:p>
        </w:tc>
        <w:tc>
          <w:tcPr>
            <w:tcW w:w="2830" w:type="dxa"/>
            <w:tcBorders>
              <w:top w:val="single" w:sz="4" w:space="0" w:color="auto"/>
              <w:left w:val="single" w:sz="4" w:space="0" w:color="auto"/>
              <w:bottom w:val="single" w:sz="4" w:space="0" w:color="auto"/>
              <w:right w:val="single" w:sz="4" w:space="0" w:color="auto"/>
            </w:tcBorders>
            <w:hideMark/>
          </w:tcPr>
          <w:p w14:paraId="135E22E7"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lastRenderedPageBreak/>
              <w:t>Sutarties vykdymas ir administravimas, paslaugų užsakymas, pakeitimas, nutraukimas, vertinimas, aptarnavimas, priežiūra, informavimas, prisijungimų administravimas</w:t>
            </w:r>
          </w:p>
        </w:tc>
      </w:tr>
    </w:tbl>
    <w:p w14:paraId="150CDF94" w14:textId="77777777" w:rsidR="00575A06" w:rsidRPr="00575A06" w:rsidRDefault="00575A06" w:rsidP="00721B94">
      <w:pPr>
        <w:spacing w:after="0" w:line="240" w:lineRule="auto"/>
        <w:jc w:val="both"/>
        <w:rPr>
          <w:rFonts w:ascii="Times New Roman" w:hAnsi="Times New Roman" w:cs="Times New Roman"/>
        </w:rPr>
      </w:pPr>
    </w:p>
    <w:p w14:paraId="29E9F973" w14:textId="77777777" w:rsidR="00575A06" w:rsidRPr="00575A06" w:rsidRDefault="00575A06" w:rsidP="00721B94">
      <w:pPr>
        <w:spacing w:after="0" w:line="240" w:lineRule="auto"/>
        <w:jc w:val="both"/>
        <w:rPr>
          <w:rFonts w:ascii="Times New Roman" w:hAnsi="Times New Roman" w:cs="Times New Roman"/>
          <w:iCs/>
        </w:rPr>
      </w:pPr>
      <w:r w:rsidRPr="00575A06">
        <w:rPr>
          <w:rFonts w:ascii="Times New Roman" w:hAnsi="Times New Roman" w:cs="Times New Roman"/>
          <w:b/>
        </w:rPr>
        <w:t>3. Duomenų tvarkytojas gali TIN testavimo aplinkoje tvarkyti asmens duomenis Duomenų valdytojo vardu, kai įsigalioja Sutartis ir šis Susitarimas. Duomenų tvarkymo trukmė:</w:t>
      </w:r>
      <w:r w:rsidRPr="00575A06">
        <w:rPr>
          <w:rFonts w:ascii="Times New Roman" w:hAnsi="Times New Roman" w:cs="Times New Roman"/>
          <w:iCs/>
        </w:rPr>
        <w:t xml:space="preserve"> Sutarties ir Susitarimo galiojimo laikotarpiu.</w:t>
      </w:r>
    </w:p>
    <w:p w14:paraId="10136B99" w14:textId="77777777" w:rsidR="00575A06" w:rsidRPr="00575A06" w:rsidRDefault="00575A06" w:rsidP="00721B94">
      <w:pPr>
        <w:spacing w:after="0" w:line="240" w:lineRule="auto"/>
        <w:jc w:val="both"/>
        <w:rPr>
          <w:rFonts w:ascii="Times New Roman" w:hAnsi="Times New Roman" w:cs="Times New Roman"/>
        </w:rPr>
      </w:pPr>
    </w:p>
    <w:p w14:paraId="5413969C" w14:textId="77777777" w:rsidR="00575A06" w:rsidRPr="00575A06" w:rsidRDefault="00575A06" w:rsidP="00721B94">
      <w:pPr>
        <w:spacing w:after="0" w:line="240" w:lineRule="auto"/>
        <w:jc w:val="center"/>
        <w:rPr>
          <w:rFonts w:ascii="Times New Roman" w:hAnsi="Times New Roman" w:cs="Times New Roman"/>
        </w:rPr>
      </w:pPr>
      <w:r w:rsidRPr="00575A06">
        <w:rPr>
          <w:rFonts w:ascii="Times New Roman" w:hAnsi="Times New Roman" w:cs="Times New Roman"/>
        </w:rPr>
        <w:t>___________________</w:t>
      </w:r>
    </w:p>
    <w:bookmarkEnd w:id="1"/>
    <w:p w14:paraId="0E85CA33" w14:textId="77777777" w:rsidR="00575A06" w:rsidRPr="00575A06" w:rsidRDefault="00575A06" w:rsidP="00721B94">
      <w:pPr>
        <w:spacing w:after="0" w:line="240" w:lineRule="auto"/>
        <w:jc w:val="both"/>
        <w:rPr>
          <w:rFonts w:ascii="Times New Roman" w:hAnsi="Times New Roman" w:cs="Times New Roman"/>
        </w:rPr>
      </w:pPr>
    </w:p>
    <w:p w14:paraId="3DAAACBE" w14:textId="77777777" w:rsidR="00575A06" w:rsidRPr="00575A06" w:rsidRDefault="00575A06" w:rsidP="00721B94">
      <w:pPr>
        <w:spacing w:after="0" w:line="240" w:lineRule="auto"/>
        <w:jc w:val="both"/>
        <w:rPr>
          <w:rFonts w:ascii="Times New Roman" w:hAnsi="Times New Roman" w:cs="Times New Roman"/>
        </w:rPr>
      </w:pPr>
    </w:p>
    <w:p w14:paraId="57B1C0ED"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br w:type="page"/>
      </w:r>
    </w:p>
    <w:p w14:paraId="59431E03" w14:textId="77777777" w:rsidR="00575A06" w:rsidRPr="00575A06" w:rsidRDefault="00575A06" w:rsidP="00721B94">
      <w:pPr>
        <w:spacing w:after="0" w:line="240" w:lineRule="auto"/>
        <w:jc w:val="right"/>
        <w:rPr>
          <w:rFonts w:ascii="Times New Roman" w:hAnsi="Times New Roman" w:cs="Times New Roman"/>
        </w:rPr>
      </w:pPr>
      <w:r w:rsidRPr="00575A06">
        <w:rPr>
          <w:rFonts w:ascii="Times New Roman" w:hAnsi="Times New Roman" w:cs="Times New Roman"/>
        </w:rPr>
        <w:lastRenderedPageBreak/>
        <w:t xml:space="preserve">Susitarimo dėl asmens duomenų tvarkymo </w:t>
      </w:r>
    </w:p>
    <w:p w14:paraId="7EE331BA" w14:textId="77777777" w:rsidR="00575A06" w:rsidRPr="00575A06" w:rsidRDefault="00575A06" w:rsidP="00721B94">
      <w:pPr>
        <w:spacing w:after="0" w:line="240" w:lineRule="auto"/>
        <w:ind w:right="3259"/>
        <w:jc w:val="right"/>
        <w:rPr>
          <w:rFonts w:ascii="Times New Roman" w:hAnsi="Times New Roman" w:cs="Times New Roman"/>
        </w:rPr>
      </w:pPr>
      <w:r w:rsidRPr="00575A06">
        <w:rPr>
          <w:rFonts w:ascii="Times New Roman" w:hAnsi="Times New Roman" w:cs="Times New Roman"/>
        </w:rPr>
        <w:t>2 priedas</w:t>
      </w:r>
    </w:p>
    <w:p w14:paraId="6CF7A833" w14:textId="77777777" w:rsidR="00575A06" w:rsidRPr="00575A06" w:rsidRDefault="00575A06" w:rsidP="00721B94">
      <w:pPr>
        <w:spacing w:after="0" w:line="240" w:lineRule="auto"/>
        <w:jc w:val="both"/>
        <w:rPr>
          <w:rFonts w:ascii="Times New Roman" w:hAnsi="Times New Roman" w:cs="Times New Roman"/>
        </w:rPr>
      </w:pPr>
    </w:p>
    <w:p w14:paraId="73FCA1A3" w14:textId="6C0DF514" w:rsidR="00575A06" w:rsidRPr="00575A06" w:rsidRDefault="00575A06" w:rsidP="00721B94">
      <w:pPr>
        <w:spacing w:after="0" w:line="240" w:lineRule="auto"/>
        <w:jc w:val="center"/>
        <w:rPr>
          <w:rFonts w:ascii="Times New Roman" w:hAnsi="Times New Roman" w:cs="Times New Roman"/>
          <w:b/>
          <w:bCs/>
        </w:rPr>
      </w:pPr>
      <w:r w:rsidRPr="00575A06">
        <w:rPr>
          <w:rFonts w:ascii="Times New Roman" w:hAnsi="Times New Roman" w:cs="Times New Roman"/>
          <w:b/>
          <w:bCs/>
        </w:rPr>
        <w:t>INFORMACIJA APIE PAGALBINIUS DUOMENŲ TVARKYTOJUS</w:t>
      </w:r>
    </w:p>
    <w:p w14:paraId="3DD1E6D2" w14:textId="77777777" w:rsidR="00575A06" w:rsidRPr="00575A06" w:rsidRDefault="00575A06" w:rsidP="00721B94">
      <w:pPr>
        <w:spacing w:after="0" w:line="240" w:lineRule="auto"/>
        <w:jc w:val="both"/>
        <w:rPr>
          <w:rFonts w:ascii="Times New Roman" w:hAnsi="Times New Roman" w:cs="Times New Roman"/>
        </w:rPr>
      </w:pPr>
    </w:p>
    <w:p w14:paraId="3890E2D4" w14:textId="77777777" w:rsidR="00575A06" w:rsidRPr="00575A06" w:rsidRDefault="00575A06" w:rsidP="00721B94">
      <w:pPr>
        <w:spacing w:after="0" w:line="240" w:lineRule="auto"/>
        <w:jc w:val="both"/>
        <w:rPr>
          <w:rFonts w:ascii="Times New Roman" w:hAnsi="Times New Roman" w:cs="Times New Roman"/>
        </w:rPr>
      </w:pPr>
    </w:p>
    <w:p w14:paraId="295A9F02" w14:textId="77777777" w:rsidR="00575A06" w:rsidRPr="00575A06" w:rsidRDefault="00575A06" w:rsidP="00721B94">
      <w:pPr>
        <w:spacing w:after="0" w:line="240" w:lineRule="auto"/>
        <w:jc w:val="both"/>
        <w:rPr>
          <w:rFonts w:ascii="Times New Roman" w:hAnsi="Times New Roman" w:cs="Times New Roman"/>
          <w:b/>
          <w:bCs/>
        </w:rPr>
      </w:pPr>
      <w:r w:rsidRPr="00575A06">
        <w:rPr>
          <w:rFonts w:ascii="Times New Roman" w:hAnsi="Times New Roman" w:cs="Times New Roman"/>
          <w:b/>
          <w:bCs/>
        </w:rPr>
        <w:t>Įgalioti pagalbiniai duomenų tvarkytojai:</w:t>
      </w:r>
    </w:p>
    <w:p w14:paraId="1492C7DA" w14:textId="77777777" w:rsidR="00575A06" w:rsidRPr="00575A06" w:rsidRDefault="00575A06" w:rsidP="00721B94">
      <w:pPr>
        <w:spacing w:after="0" w:line="240" w:lineRule="auto"/>
        <w:jc w:val="both"/>
        <w:rPr>
          <w:rFonts w:ascii="Times New Roman" w:hAnsi="Times New Roman" w:cs="Times New Roman"/>
          <w:b/>
          <w:bCs/>
        </w:rPr>
      </w:pPr>
    </w:p>
    <w:p w14:paraId="5E09AB8B"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Įsigaliojus Sutarčiai, Duomenų valdytojas leidžia kitai Šaliai pasitelkti šiuos pagalbinius duomenų tvarkytojus:</w:t>
      </w:r>
    </w:p>
    <w:p w14:paraId="3406D9ED" w14:textId="77777777" w:rsidR="00575A06" w:rsidRPr="00575A06" w:rsidRDefault="00575A06" w:rsidP="00721B94">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186"/>
        <w:gridCol w:w="1985"/>
        <w:gridCol w:w="3113"/>
      </w:tblGrid>
      <w:tr w:rsidR="00575A06" w:rsidRPr="00575A06" w14:paraId="70031DE7" w14:textId="77777777">
        <w:tc>
          <w:tcPr>
            <w:tcW w:w="2345" w:type="dxa"/>
            <w:tcBorders>
              <w:top w:val="single" w:sz="4" w:space="0" w:color="auto"/>
              <w:left w:val="single" w:sz="4" w:space="0" w:color="auto"/>
              <w:bottom w:val="single" w:sz="4" w:space="0" w:color="auto"/>
              <w:right w:val="single" w:sz="4" w:space="0" w:color="auto"/>
            </w:tcBorders>
            <w:hideMark/>
          </w:tcPr>
          <w:p w14:paraId="05E31831"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b/>
                <w:bCs/>
              </w:rPr>
              <w:t>Pavadinimas / vardas, pavardė</w:t>
            </w:r>
          </w:p>
        </w:tc>
        <w:tc>
          <w:tcPr>
            <w:tcW w:w="2186" w:type="dxa"/>
            <w:tcBorders>
              <w:top w:val="single" w:sz="4" w:space="0" w:color="auto"/>
              <w:left w:val="single" w:sz="4" w:space="0" w:color="auto"/>
              <w:bottom w:val="single" w:sz="4" w:space="0" w:color="auto"/>
              <w:right w:val="single" w:sz="4" w:space="0" w:color="auto"/>
            </w:tcBorders>
            <w:hideMark/>
          </w:tcPr>
          <w:p w14:paraId="7423C107"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b/>
                <w:bCs/>
              </w:rPr>
              <w:t xml:space="preserve">Įmonės kodas / individualios veiklos numeris/ gimimo data/ buveinės adresas / gyv. vietos adresas </w:t>
            </w:r>
          </w:p>
        </w:tc>
        <w:tc>
          <w:tcPr>
            <w:tcW w:w="1985" w:type="dxa"/>
            <w:tcBorders>
              <w:top w:val="single" w:sz="4" w:space="0" w:color="auto"/>
              <w:left w:val="single" w:sz="4" w:space="0" w:color="auto"/>
              <w:bottom w:val="single" w:sz="4" w:space="0" w:color="auto"/>
              <w:right w:val="single" w:sz="4" w:space="0" w:color="auto"/>
            </w:tcBorders>
            <w:hideMark/>
          </w:tcPr>
          <w:p w14:paraId="1AB11059" w14:textId="77777777" w:rsidR="00575A06" w:rsidRPr="00575A06" w:rsidRDefault="00575A06" w:rsidP="00721B94">
            <w:pPr>
              <w:spacing w:after="0" w:line="240" w:lineRule="auto"/>
              <w:jc w:val="both"/>
              <w:rPr>
                <w:rFonts w:ascii="Times New Roman" w:hAnsi="Times New Roman" w:cs="Times New Roman"/>
                <w:b/>
              </w:rPr>
            </w:pPr>
            <w:r w:rsidRPr="00575A06">
              <w:rPr>
                <w:rFonts w:ascii="Times New Roman" w:hAnsi="Times New Roman" w:cs="Times New Roman"/>
                <w:b/>
              </w:rPr>
              <w:t>Asmens duomenų tvarkymo teisinis pagrindas</w:t>
            </w:r>
          </w:p>
        </w:tc>
        <w:tc>
          <w:tcPr>
            <w:tcW w:w="3113" w:type="dxa"/>
            <w:tcBorders>
              <w:top w:val="single" w:sz="4" w:space="0" w:color="auto"/>
              <w:left w:val="single" w:sz="4" w:space="0" w:color="auto"/>
              <w:bottom w:val="single" w:sz="4" w:space="0" w:color="auto"/>
              <w:right w:val="single" w:sz="4" w:space="0" w:color="auto"/>
            </w:tcBorders>
            <w:hideMark/>
          </w:tcPr>
          <w:p w14:paraId="15CCE1E7" w14:textId="77777777" w:rsidR="00575A06" w:rsidRPr="00575A06" w:rsidRDefault="00575A06" w:rsidP="00721B94">
            <w:pPr>
              <w:spacing w:after="0" w:line="240" w:lineRule="auto"/>
              <w:jc w:val="both"/>
              <w:rPr>
                <w:rFonts w:ascii="Times New Roman" w:hAnsi="Times New Roman" w:cs="Times New Roman"/>
                <w:b/>
              </w:rPr>
            </w:pPr>
            <w:r w:rsidRPr="00575A06">
              <w:rPr>
                <w:rFonts w:ascii="Times New Roman" w:hAnsi="Times New Roman" w:cs="Times New Roman"/>
                <w:b/>
              </w:rPr>
              <w:t>Asmens duomenų tvarkymo aprašymas</w:t>
            </w:r>
          </w:p>
        </w:tc>
      </w:tr>
      <w:tr w:rsidR="00575A06" w:rsidRPr="00575A06" w14:paraId="4A64DE58" w14:textId="77777777">
        <w:tc>
          <w:tcPr>
            <w:tcW w:w="2345" w:type="dxa"/>
            <w:tcBorders>
              <w:top w:val="single" w:sz="4" w:space="0" w:color="auto"/>
              <w:left w:val="single" w:sz="4" w:space="0" w:color="auto"/>
              <w:bottom w:val="single" w:sz="4" w:space="0" w:color="auto"/>
              <w:right w:val="single" w:sz="4" w:space="0" w:color="auto"/>
            </w:tcBorders>
          </w:tcPr>
          <w:p w14:paraId="429F0F98" w14:textId="77777777" w:rsidR="00575A06" w:rsidRPr="00575A06" w:rsidRDefault="00575A06" w:rsidP="00721B94">
            <w:pPr>
              <w:spacing w:after="0" w:line="240" w:lineRule="auto"/>
              <w:jc w:val="both"/>
              <w:rPr>
                <w:rFonts w:ascii="Times New Roman" w:hAnsi="Times New Roman" w:cs="Times New Roman"/>
              </w:rPr>
            </w:pPr>
          </w:p>
        </w:tc>
        <w:tc>
          <w:tcPr>
            <w:tcW w:w="2186" w:type="dxa"/>
            <w:tcBorders>
              <w:top w:val="single" w:sz="4" w:space="0" w:color="auto"/>
              <w:left w:val="single" w:sz="4" w:space="0" w:color="auto"/>
              <w:bottom w:val="single" w:sz="4" w:space="0" w:color="auto"/>
              <w:right w:val="single" w:sz="4" w:space="0" w:color="auto"/>
            </w:tcBorders>
          </w:tcPr>
          <w:p w14:paraId="6B260A9D" w14:textId="77777777" w:rsidR="00575A06" w:rsidRPr="00575A06" w:rsidRDefault="00575A06" w:rsidP="00721B94">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2D72256B" w14:textId="77777777" w:rsidR="00575A06" w:rsidRPr="00575A06" w:rsidRDefault="00575A06" w:rsidP="00721B94">
            <w:pPr>
              <w:spacing w:after="0" w:line="240" w:lineRule="auto"/>
              <w:jc w:val="both"/>
              <w:rPr>
                <w:rFonts w:ascii="Times New Roman" w:hAnsi="Times New Roman" w:cs="Times New Roman"/>
              </w:rPr>
            </w:pPr>
          </w:p>
        </w:tc>
        <w:tc>
          <w:tcPr>
            <w:tcW w:w="3113" w:type="dxa"/>
            <w:tcBorders>
              <w:top w:val="single" w:sz="4" w:space="0" w:color="auto"/>
              <w:left w:val="single" w:sz="4" w:space="0" w:color="auto"/>
              <w:bottom w:val="single" w:sz="4" w:space="0" w:color="auto"/>
              <w:right w:val="single" w:sz="4" w:space="0" w:color="auto"/>
            </w:tcBorders>
          </w:tcPr>
          <w:p w14:paraId="0F12416E" w14:textId="77777777" w:rsidR="00575A06" w:rsidRPr="00575A06" w:rsidRDefault="00575A06" w:rsidP="00721B94">
            <w:pPr>
              <w:spacing w:after="0" w:line="240" w:lineRule="auto"/>
              <w:jc w:val="both"/>
              <w:rPr>
                <w:rFonts w:ascii="Times New Roman" w:hAnsi="Times New Roman" w:cs="Times New Roman"/>
              </w:rPr>
            </w:pPr>
          </w:p>
        </w:tc>
      </w:tr>
      <w:tr w:rsidR="00575A06" w:rsidRPr="00575A06" w14:paraId="3E67EF55" w14:textId="77777777">
        <w:tc>
          <w:tcPr>
            <w:tcW w:w="2345" w:type="dxa"/>
            <w:tcBorders>
              <w:top w:val="single" w:sz="4" w:space="0" w:color="auto"/>
              <w:left w:val="single" w:sz="4" w:space="0" w:color="auto"/>
              <w:bottom w:val="single" w:sz="4" w:space="0" w:color="auto"/>
              <w:right w:val="single" w:sz="4" w:space="0" w:color="auto"/>
            </w:tcBorders>
          </w:tcPr>
          <w:p w14:paraId="1AB2B774" w14:textId="77777777" w:rsidR="00575A06" w:rsidRPr="00575A06" w:rsidRDefault="00575A06" w:rsidP="00721B94">
            <w:pPr>
              <w:spacing w:after="0" w:line="240" w:lineRule="auto"/>
              <w:jc w:val="both"/>
              <w:rPr>
                <w:rFonts w:ascii="Times New Roman" w:hAnsi="Times New Roman" w:cs="Times New Roman"/>
              </w:rPr>
            </w:pPr>
          </w:p>
        </w:tc>
        <w:tc>
          <w:tcPr>
            <w:tcW w:w="2186" w:type="dxa"/>
            <w:tcBorders>
              <w:top w:val="single" w:sz="4" w:space="0" w:color="auto"/>
              <w:left w:val="single" w:sz="4" w:space="0" w:color="auto"/>
              <w:bottom w:val="single" w:sz="4" w:space="0" w:color="auto"/>
              <w:right w:val="single" w:sz="4" w:space="0" w:color="auto"/>
            </w:tcBorders>
          </w:tcPr>
          <w:p w14:paraId="55349CAE" w14:textId="77777777" w:rsidR="00575A06" w:rsidRPr="00575A06" w:rsidRDefault="00575A06" w:rsidP="00721B94">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5E6B9A3F" w14:textId="77777777" w:rsidR="00575A06" w:rsidRPr="00575A06" w:rsidRDefault="00575A06" w:rsidP="00721B94">
            <w:pPr>
              <w:spacing w:after="0" w:line="240" w:lineRule="auto"/>
              <w:jc w:val="both"/>
              <w:rPr>
                <w:rFonts w:ascii="Times New Roman" w:hAnsi="Times New Roman" w:cs="Times New Roman"/>
              </w:rPr>
            </w:pPr>
          </w:p>
        </w:tc>
        <w:tc>
          <w:tcPr>
            <w:tcW w:w="3113" w:type="dxa"/>
            <w:tcBorders>
              <w:top w:val="single" w:sz="4" w:space="0" w:color="auto"/>
              <w:left w:val="single" w:sz="4" w:space="0" w:color="auto"/>
              <w:bottom w:val="single" w:sz="4" w:space="0" w:color="auto"/>
              <w:right w:val="single" w:sz="4" w:space="0" w:color="auto"/>
            </w:tcBorders>
          </w:tcPr>
          <w:p w14:paraId="61095753" w14:textId="77777777" w:rsidR="00575A06" w:rsidRPr="00575A06" w:rsidRDefault="00575A06" w:rsidP="00721B94">
            <w:pPr>
              <w:spacing w:after="0" w:line="240" w:lineRule="auto"/>
              <w:jc w:val="both"/>
              <w:rPr>
                <w:rFonts w:ascii="Times New Roman" w:hAnsi="Times New Roman" w:cs="Times New Roman"/>
              </w:rPr>
            </w:pPr>
          </w:p>
        </w:tc>
      </w:tr>
      <w:tr w:rsidR="00575A06" w:rsidRPr="00575A06" w14:paraId="19798D3F" w14:textId="77777777">
        <w:tc>
          <w:tcPr>
            <w:tcW w:w="2345" w:type="dxa"/>
            <w:tcBorders>
              <w:top w:val="single" w:sz="4" w:space="0" w:color="auto"/>
              <w:left w:val="single" w:sz="4" w:space="0" w:color="auto"/>
              <w:bottom w:val="single" w:sz="4" w:space="0" w:color="auto"/>
              <w:right w:val="single" w:sz="4" w:space="0" w:color="auto"/>
            </w:tcBorders>
          </w:tcPr>
          <w:p w14:paraId="34556419" w14:textId="77777777" w:rsidR="00575A06" w:rsidRPr="00575A06" w:rsidRDefault="00575A06" w:rsidP="00721B94">
            <w:pPr>
              <w:spacing w:after="0" w:line="240" w:lineRule="auto"/>
              <w:jc w:val="both"/>
              <w:rPr>
                <w:rFonts w:ascii="Times New Roman" w:hAnsi="Times New Roman" w:cs="Times New Roman"/>
              </w:rPr>
            </w:pPr>
          </w:p>
        </w:tc>
        <w:tc>
          <w:tcPr>
            <w:tcW w:w="2186" w:type="dxa"/>
            <w:tcBorders>
              <w:top w:val="single" w:sz="4" w:space="0" w:color="auto"/>
              <w:left w:val="single" w:sz="4" w:space="0" w:color="auto"/>
              <w:bottom w:val="single" w:sz="4" w:space="0" w:color="auto"/>
              <w:right w:val="single" w:sz="4" w:space="0" w:color="auto"/>
            </w:tcBorders>
          </w:tcPr>
          <w:p w14:paraId="4AEDF337" w14:textId="77777777" w:rsidR="00575A06" w:rsidRPr="00575A06" w:rsidRDefault="00575A06" w:rsidP="00721B94">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2598608B" w14:textId="77777777" w:rsidR="00575A06" w:rsidRPr="00575A06" w:rsidRDefault="00575A06" w:rsidP="00721B94">
            <w:pPr>
              <w:spacing w:after="0" w:line="240" w:lineRule="auto"/>
              <w:jc w:val="both"/>
              <w:rPr>
                <w:rFonts w:ascii="Times New Roman" w:hAnsi="Times New Roman" w:cs="Times New Roman"/>
              </w:rPr>
            </w:pPr>
          </w:p>
        </w:tc>
        <w:tc>
          <w:tcPr>
            <w:tcW w:w="3113" w:type="dxa"/>
            <w:tcBorders>
              <w:top w:val="single" w:sz="4" w:space="0" w:color="auto"/>
              <w:left w:val="single" w:sz="4" w:space="0" w:color="auto"/>
              <w:bottom w:val="single" w:sz="4" w:space="0" w:color="auto"/>
              <w:right w:val="single" w:sz="4" w:space="0" w:color="auto"/>
            </w:tcBorders>
          </w:tcPr>
          <w:p w14:paraId="61BC8CFC" w14:textId="77777777" w:rsidR="00575A06" w:rsidRPr="00575A06" w:rsidRDefault="00575A06" w:rsidP="00721B94">
            <w:pPr>
              <w:spacing w:after="0" w:line="240" w:lineRule="auto"/>
              <w:jc w:val="both"/>
              <w:rPr>
                <w:rFonts w:ascii="Times New Roman" w:hAnsi="Times New Roman" w:cs="Times New Roman"/>
              </w:rPr>
            </w:pPr>
          </w:p>
        </w:tc>
      </w:tr>
    </w:tbl>
    <w:p w14:paraId="672C5A5D" w14:textId="77777777" w:rsidR="00575A06" w:rsidRPr="00575A06" w:rsidRDefault="00575A06" w:rsidP="00721B94">
      <w:pPr>
        <w:spacing w:after="0" w:line="240" w:lineRule="auto"/>
        <w:jc w:val="both"/>
        <w:rPr>
          <w:rFonts w:ascii="Times New Roman" w:hAnsi="Times New Roman" w:cs="Times New Roman"/>
        </w:rPr>
      </w:pPr>
    </w:p>
    <w:p w14:paraId="2B938FA2" w14:textId="77777777" w:rsidR="00575A06" w:rsidRPr="00575A06" w:rsidRDefault="00575A06" w:rsidP="00721B94">
      <w:pPr>
        <w:spacing w:after="0" w:line="240" w:lineRule="auto"/>
        <w:jc w:val="both"/>
        <w:rPr>
          <w:rFonts w:ascii="Times New Roman" w:hAnsi="Times New Roman" w:cs="Times New Roman"/>
        </w:rPr>
      </w:pPr>
    </w:p>
    <w:p w14:paraId="56F9F844" w14:textId="77777777" w:rsidR="00575A06" w:rsidRPr="00575A06" w:rsidRDefault="00575A06" w:rsidP="00721B94">
      <w:pPr>
        <w:spacing w:after="0" w:line="240" w:lineRule="auto"/>
        <w:jc w:val="both"/>
        <w:rPr>
          <w:rFonts w:ascii="Times New Roman" w:hAnsi="Times New Roman" w:cs="Times New Roman"/>
        </w:rPr>
      </w:pPr>
      <w:r w:rsidRPr="00575A06">
        <w:rPr>
          <w:rFonts w:ascii="Times New Roman" w:hAnsi="Times New Roman" w:cs="Times New Roman"/>
        </w:rPr>
        <w:t xml:space="preserve">Įsigaliojus Sutarčiai, Duomenų valdytojas leidžia kitai Šaliai Susitarimo 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1 priedo 1 punkte, būtinas rašytinis Duomenų valdytojo leidimas. </w:t>
      </w:r>
    </w:p>
    <w:p w14:paraId="4EB62E4E" w14:textId="77777777" w:rsidR="00575A06" w:rsidRPr="00575A06" w:rsidRDefault="00575A06" w:rsidP="00721B94">
      <w:pPr>
        <w:spacing w:after="0" w:line="240" w:lineRule="auto"/>
        <w:jc w:val="both"/>
        <w:rPr>
          <w:rFonts w:ascii="Times New Roman" w:hAnsi="Times New Roman" w:cs="Times New Roman"/>
        </w:rPr>
      </w:pPr>
    </w:p>
    <w:p w14:paraId="3E1B4BDD" w14:textId="3D1B4D21" w:rsidR="00575A06" w:rsidRPr="00575A06" w:rsidRDefault="00575A06" w:rsidP="00721B94">
      <w:pPr>
        <w:spacing w:after="0" w:line="240" w:lineRule="auto"/>
        <w:jc w:val="center"/>
        <w:rPr>
          <w:rFonts w:ascii="Times New Roman" w:hAnsi="Times New Roman" w:cs="Times New Roman"/>
        </w:rPr>
      </w:pPr>
      <w:r w:rsidRPr="00575A06">
        <w:rPr>
          <w:rFonts w:ascii="Times New Roman" w:hAnsi="Times New Roman" w:cs="Times New Roman"/>
        </w:rPr>
        <w:t>___________________</w:t>
      </w:r>
    </w:p>
    <w:p w14:paraId="383A3BD8" w14:textId="77777777" w:rsidR="00575A06" w:rsidRPr="00575A06" w:rsidRDefault="00575A06" w:rsidP="00721B94">
      <w:pPr>
        <w:spacing w:after="0" w:line="240" w:lineRule="auto"/>
        <w:jc w:val="both"/>
        <w:rPr>
          <w:rFonts w:ascii="Times New Roman" w:hAnsi="Times New Roman" w:cs="Times New Roman"/>
          <w:i/>
          <w:iCs/>
        </w:rPr>
      </w:pPr>
    </w:p>
    <w:p w14:paraId="2D16B027" w14:textId="77777777" w:rsidR="00575A06" w:rsidRPr="00575A06" w:rsidRDefault="00575A06" w:rsidP="00721B94">
      <w:pPr>
        <w:spacing w:after="0" w:line="240" w:lineRule="auto"/>
        <w:jc w:val="both"/>
        <w:rPr>
          <w:rFonts w:ascii="Times New Roman" w:hAnsi="Times New Roman" w:cs="Times New Roman"/>
          <w:i/>
          <w:iCs/>
        </w:rPr>
      </w:pPr>
      <w:r w:rsidRPr="00575A06">
        <w:rPr>
          <w:rFonts w:ascii="Times New Roman" w:hAnsi="Times New Roman" w:cs="Times New Roman"/>
          <w:i/>
          <w:iCs/>
        </w:rPr>
        <w:br w:type="page"/>
      </w:r>
    </w:p>
    <w:p w14:paraId="5A70841C" w14:textId="77777777" w:rsidR="00575A06" w:rsidRPr="00575A06" w:rsidRDefault="00575A06" w:rsidP="00721B94">
      <w:pPr>
        <w:spacing w:after="0" w:line="240" w:lineRule="auto"/>
        <w:jc w:val="right"/>
        <w:rPr>
          <w:rFonts w:ascii="Times New Roman" w:hAnsi="Times New Roman" w:cs="Times New Roman"/>
        </w:rPr>
      </w:pPr>
      <w:r w:rsidRPr="00575A06">
        <w:rPr>
          <w:rFonts w:ascii="Times New Roman" w:hAnsi="Times New Roman" w:cs="Times New Roman"/>
        </w:rPr>
        <w:lastRenderedPageBreak/>
        <w:t xml:space="preserve">Susitarimo dėl asmens duomenų tvarkymo </w:t>
      </w:r>
    </w:p>
    <w:p w14:paraId="29890C00" w14:textId="77777777" w:rsidR="00575A06" w:rsidRPr="00575A06" w:rsidRDefault="00575A06" w:rsidP="00721B94">
      <w:pPr>
        <w:spacing w:after="0" w:line="240" w:lineRule="auto"/>
        <w:ind w:right="3259"/>
        <w:jc w:val="right"/>
        <w:rPr>
          <w:rFonts w:ascii="Times New Roman" w:hAnsi="Times New Roman" w:cs="Times New Roman"/>
        </w:rPr>
      </w:pPr>
      <w:r w:rsidRPr="00575A06">
        <w:rPr>
          <w:rFonts w:ascii="Times New Roman" w:hAnsi="Times New Roman" w:cs="Times New Roman"/>
        </w:rPr>
        <w:t>3 priedas</w:t>
      </w:r>
    </w:p>
    <w:p w14:paraId="099E3013" w14:textId="77777777" w:rsidR="00575A06" w:rsidRPr="00575A06" w:rsidRDefault="00575A06" w:rsidP="00721B94">
      <w:pPr>
        <w:spacing w:after="0" w:line="240" w:lineRule="auto"/>
        <w:jc w:val="both"/>
        <w:rPr>
          <w:rFonts w:ascii="Times New Roman" w:hAnsi="Times New Roman" w:cs="Times New Roman"/>
        </w:rPr>
      </w:pPr>
    </w:p>
    <w:p w14:paraId="14A6F4BD" w14:textId="77777777" w:rsidR="00575A06" w:rsidRPr="00575A06" w:rsidRDefault="00575A06" w:rsidP="00721B94">
      <w:pPr>
        <w:spacing w:after="0" w:line="240" w:lineRule="auto"/>
        <w:jc w:val="both"/>
        <w:rPr>
          <w:rFonts w:ascii="Times New Roman" w:hAnsi="Times New Roman" w:cs="Times New Roman"/>
        </w:rPr>
      </w:pPr>
    </w:p>
    <w:p w14:paraId="6407B419" w14:textId="2AEE8DBC" w:rsidR="00575A06" w:rsidRPr="00575A06" w:rsidRDefault="00575A06" w:rsidP="00721B94">
      <w:pPr>
        <w:spacing w:after="0" w:line="240" w:lineRule="auto"/>
        <w:jc w:val="center"/>
        <w:rPr>
          <w:rFonts w:ascii="Times New Roman" w:hAnsi="Times New Roman" w:cs="Times New Roman"/>
          <w:b/>
          <w:bCs/>
        </w:rPr>
      </w:pPr>
      <w:r w:rsidRPr="00575A06">
        <w:rPr>
          <w:rFonts w:ascii="Times New Roman" w:hAnsi="Times New Roman" w:cs="Times New Roman"/>
          <w:b/>
          <w:bCs/>
        </w:rPr>
        <w:t>NURODYMAI, KAIP TVARKYTI ASMENS DUOMENIS</w:t>
      </w:r>
    </w:p>
    <w:p w14:paraId="16952130" w14:textId="77777777" w:rsidR="00575A06" w:rsidRPr="00575A06" w:rsidRDefault="00575A06" w:rsidP="00721B94">
      <w:pPr>
        <w:spacing w:after="0" w:line="240" w:lineRule="auto"/>
        <w:jc w:val="both"/>
        <w:rPr>
          <w:rFonts w:ascii="Times New Roman" w:hAnsi="Times New Roman" w:cs="Times New Roman"/>
          <w:b/>
        </w:rPr>
      </w:pPr>
    </w:p>
    <w:p w14:paraId="7226FCCF" w14:textId="77777777" w:rsidR="00575A06" w:rsidRPr="00575A06" w:rsidRDefault="00575A06" w:rsidP="00721B94">
      <w:pPr>
        <w:numPr>
          <w:ilvl w:val="0"/>
          <w:numId w:val="3"/>
        </w:numPr>
        <w:spacing w:after="0" w:line="240" w:lineRule="auto"/>
        <w:ind w:left="0" w:firstLine="360"/>
        <w:jc w:val="both"/>
        <w:rPr>
          <w:rFonts w:ascii="Times New Roman" w:hAnsi="Times New Roman" w:cs="Times New Roman"/>
          <w:b/>
        </w:rPr>
      </w:pPr>
      <w:r w:rsidRPr="00575A06">
        <w:rPr>
          <w:rFonts w:ascii="Times New Roman" w:hAnsi="Times New Roman" w:cs="Times New Roman"/>
          <w:b/>
        </w:rPr>
        <w:t>Duomenų tvarkymo nurodymas</w:t>
      </w:r>
    </w:p>
    <w:p w14:paraId="5CBD9140" w14:textId="77777777" w:rsidR="00575A06" w:rsidRPr="00575A06" w:rsidRDefault="00575A06" w:rsidP="00721B94">
      <w:pPr>
        <w:spacing w:after="0" w:line="240" w:lineRule="auto"/>
        <w:ind w:firstLine="360"/>
        <w:jc w:val="both"/>
        <w:rPr>
          <w:rFonts w:ascii="Times New Roman" w:hAnsi="Times New Roman" w:cs="Times New Roman"/>
          <w:b/>
        </w:rPr>
      </w:pPr>
    </w:p>
    <w:p w14:paraId="6F7A2E6C" w14:textId="77777777" w:rsidR="00575A06" w:rsidRPr="00575A06" w:rsidRDefault="00575A06" w:rsidP="00721B94">
      <w:pPr>
        <w:spacing w:after="0" w:line="240" w:lineRule="auto"/>
        <w:ind w:firstLine="360"/>
        <w:jc w:val="both"/>
        <w:rPr>
          <w:rFonts w:ascii="Times New Roman" w:hAnsi="Times New Roman" w:cs="Times New Roman"/>
        </w:rPr>
      </w:pPr>
      <w:r w:rsidRPr="00575A06">
        <w:rPr>
          <w:rFonts w:ascii="Times New Roman" w:hAnsi="Times New Roman" w:cs="Times New Roman"/>
        </w:rPr>
        <w:t>Duomenų tvarkytojas Duomenų valdytojo vardu asmens duomenų tvarkymo metu atlieka šiuos veiksmus: TIN duomenų peržiūra.</w:t>
      </w:r>
    </w:p>
    <w:p w14:paraId="3D53CDD6" w14:textId="77777777" w:rsidR="00575A06" w:rsidRPr="00575A06" w:rsidRDefault="00575A06" w:rsidP="00721B94">
      <w:pPr>
        <w:spacing w:after="0" w:line="240" w:lineRule="auto"/>
        <w:ind w:firstLine="360"/>
        <w:jc w:val="both"/>
        <w:rPr>
          <w:rFonts w:ascii="Times New Roman" w:hAnsi="Times New Roman" w:cs="Times New Roman"/>
        </w:rPr>
      </w:pPr>
    </w:p>
    <w:p w14:paraId="530C5419" w14:textId="77777777" w:rsidR="00575A06" w:rsidRPr="00575A06" w:rsidRDefault="00575A06" w:rsidP="00721B94">
      <w:pPr>
        <w:numPr>
          <w:ilvl w:val="0"/>
          <w:numId w:val="3"/>
        </w:numPr>
        <w:spacing w:after="0" w:line="240" w:lineRule="auto"/>
        <w:ind w:left="0" w:firstLine="360"/>
        <w:jc w:val="both"/>
        <w:rPr>
          <w:rFonts w:ascii="Times New Roman" w:hAnsi="Times New Roman" w:cs="Times New Roman"/>
          <w:b/>
        </w:rPr>
      </w:pPr>
      <w:r w:rsidRPr="00575A06">
        <w:rPr>
          <w:rFonts w:ascii="Times New Roman" w:hAnsi="Times New Roman" w:cs="Times New Roman"/>
          <w:b/>
        </w:rPr>
        <w:t>Duomenų tvarkymo saugumas</w:t>
      </w:r>
    </w:p>
    <w:p w14:paraId="1B031641" w14:textId="77777777" w:rsidR="00575A06" w:rsidRPr="00575A06" w:rsidRDefault="00575A06" w:rsidP="00721B94">
      <w:pPr>
        <w:spacing w:after="0" w:line="240" w:lineRule="auto"/>
        <w:ind w:firstLine="360"/>
        <w:jc w:val="both"/>
        <w:rPr>
          <w:rFonts w:ascii="Times New Roman" w:hAnsi="Times New Roman" w:cs="Times New Roman"/>
          <w:b/>
        </w:rPr>
      </w:pPr>
    </w:p>
    <w:p w14:paraId="607986EA" w14:textId="77777777" w:rsidR="00575A06" w:rsidRPr="00575A06" w:rsidRDefault="00575A06" w:rsidP="00721B94">
      <w:pPr>
        <w:numPr>
          <w:ilvl w:val="1"/>
          <w:numId w:val="3"/>
        </w:numPr>
        <w:spacing w:after="0" w:line="240" w:lineRule="auto"/>
        <w:ind w:left="0" w:firstLine="360"/>
        <w:jc w:val="both"/>
        <w:rPr>
          <w:rFonts w:ascii="Times New Roman" w:hAnsi="Times New Roman" w:cs="Times New Roman"/>
        </w:rPr>
      </w:pPr>
      <w:r w:rsidRPr="00575A06">
        <w:rPr>
          <w:rFonts w:ascii="Times New Roman" w:hAnsi="Times New Roman" w:cs="Times New Roman"/>
        </w:rPr>
        <w:t>Apsaugos lygis nustatomas vadovaujantis Kai kurių Lietuvos Respublikos vidaus reikalų ministerijos valdomų registrų ir valstybės informacinių sistemų duomenų saugos nuostatais, patvirtintais Lietuvos Respublikos vidaus reikalų ministro 2017 m. gruodžio 22 d. įsakymu Nr. 1V-883 „Dėl kai kurių Lietuvos Respublikos vidaus reikalų ministerijos valdomų registrų ir valstybės informacinių sistemų duomenų saugos nuostatų patvirtinimo“, (toliau – Duomenų saugos nuostatai) ir Kai kurių Lietuvos Respublikos</w:t>
      </w:r>
      <w:bookmarkStart w:id="2" w:name="nd377129e576e44e79ec639a2041606e3"/>
      <w:r w:rsidRPr="00575A06">
        <w:rPr>
          <w:rFonts w:ascii="Times New Roman" w:hAnsi="Times New Roman" w:cs="Times New Roman"/>
        </w:rPr>
        <w:t xml:space="preserve"> vidaus reikalų ministerijos</w:t>
      </w:r>
      <w:bookmarkEnd w:id="2"/>
      <w:r w:rsidRPr="00575A06">
        <w:rPr>
          <w:rFonts w:ascii="Times New Roman" w:hAnsi="Times New Roman" w:cs="Times New Roman"/>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3139ADE7" w14:textId="77777777" w:rsidR="00575A06" w:rsidRPr="00575A06" w:rsidRDefault="00575A06" w:rsidP="00721B94">
      <w:pPr>
        <w:numPr>
          <w:ilvl w:val="1"/>
          <w:numId w:val="3"/>
        </w:numPr>
        <w:spacing w:after="0" w:line="240" w:lineRule="auto"/>
        <w:ind w:left="0" w:firstLine="360"/>
        <w:jc w:val="both"/>
        <w:rPr>
          <w:rFonts w:ascii="Times New Roman" w:hAnsi="Times New Roman" w:cs="Times New Roman"/>
        </w:rPr>
      </w:pPr>
      <w:r w:rsidRPr="00575A06">
        <w:rPr>
          <w:rFonts w:ascii="Times New Roman" w:hAnsi="Times New Roman" w:cs="Times New Roman"/>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0CD14A2B" w14:textId="77777777" w:rsidR="00575A06" w:rsidRPr="00575A06" w:rsidRDefault="00575A06" w:rsidP="00721B94">
      <w:pPr>
        <w:numPr>
          <w:ilvl w:val="2"/>
          <w:numId w:val="3"/>
        </w:numPr>
        <w:spacing w:after="0" w:line="240" w:lineRule="auto"/>
        <w:ind w:left="0" w:firstLine="360"/>
        <w:jc w:val="both"/>
        <w:rPr>
          <w:rFonts w:ascii="Times New Roman" w:hAnsi="Times New Roman" w:cs="Times New Roman"/>
          <w:bCs/>
        </w:rPr>
      </w:pPr>
      <w:r w:rsidRPr="00575A06">
        <w:rPr>
          <w:rFonts w:ascii="Times New Roman" w:hAnsi="Times New Roman" w:cs="Times New Roman"/>
          <w:b/>
          <w:bCs/>
        </w:rPr>
        <w:t>Asmens duomenų apsaugos politika</w:t>
      </w:r>
      <w:r w:rsidRPr="00575A06">
        <w:rPr>
          <w:rFonts w:ascii="Times New Roman" w:hAnsi="Times New Roman" w:cs="Times New Roman"/>
          <w:bCs/>
        </w:rPr>
        <w:t>. Duomenų tvarkytojas turi nustatytą Duomenų apsaugos politiką. Užtikrindamas tinkamą automatizuotai tvarkomų duomenų, įskaitant asmens duomenis, apsaugą, atsižvelgdamas į elektroninės informacijos svarbos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5416FF87" w14:textId="77777777" w:rsidR="00575A06" w:rsidRPr="00575A06" w:rsidRDefault="00575A06" w:rsidP="00721B94">
      <w:pPr>
        <w:numPr>
          <w:ilvl w:val="2"/>
          <w:numId w:val="3"/>
        </w:numPr>
        <w:spacing w:after="0" w:line="240" w:lineRule="auto"/>
        <w:ind w:left="0" w:firstLine="360"/>
        <w:jc w:val="both"/>
        <w:rPr>
          <w:rFonts w:ascii="Times New Roman" w:hAnsi="Times New Roman" w:cs="Times New Roman"/>
        </w:rPr>
      </w:pPr>
      <w:r w:rsidRPr="00575A06">
        <w:rPr>
          <w:rFonts w:ascii="Times New Roman" w:hAnsi="Times New Roman" w:cs="Times New Roman"/>
          <w:b/>
        </w:rPr>
        <w:t>Konfidencialumo užtikrinimas</w:t>
      </w:r>
      <w:r w:rsidRPr="00575A06">
        <w:rPr>
          <w:rFonts w:ascii="Times New Roman" w:hAnsi="Times New Roman" w:cs="Times New Roman"/>
        </w:rPr>
        <w:t xml:space="preserve">. Duomenų tvarkytojo darbuotojų funkcijos ir atsakomybės aiškiai apibrėžtos, paskirstytos ir dokumentuotos, o visi su TIN duomenų tvarkymu </w:t>
      </w:r>
      <w:r w:rsidRPr="00575A06">
        <w:rPr>
          <w:rFonts w:ascii="Times New Roman" w:hAnsi="Times New Roman" w:cs="Times New Roman"/>
        </w:rPr>
        <w:lastRenderedPageBreak/>
        <w:t xml:space="preserve">susiję darbuotojai įsipareigoję laikytis Sutartyje ir Susitarime nurodytų konfidencialumo nuostatų ir neatskleisti TIN duomenų; </w:t>
      </w:r>
    </w:p>
    <w:p w14:paraId="1155C8D2" w14:textId="77777777" w:rsidR="00575A06" w:rsidRPr="00575A06" w:rsidRDefault="00575A06" w:rsidP="00721B94">
      <w:pPr>
        <w:numPr>
          <w:ilvl w:val="2"/>
          <w:numId w:val="3"/>
        </w:numPr>
        <w:spacing w:after="0" w:line="240" w:lineRule="auto"/>
        <w:ind w:left="0" w:firstLine="360"/>
        <w:jc w:val="both"/>
        <w:rPr>
          <w:rFonts w:ascii="Times New Roman" w:hAnsi="Times New Roman" w:cs="Times New Roman"/>
        </w:rPr>
      </w:pPr>
      <w:r w:rsidRPr="00575A06">
        <w:rPr>
          <w:rFonts w:ascii="Times New Roman" w:hAnsi="Times New Roman" w:cs="Times New Roman"/>
          <w:b/>
        </w:rPr>
        <w:t>Prieigų valdymas</w:t>
      </w:r>
      <w:r w:rsidRPr="00575A06">
        <w:rPr>
          <w:rFonts w:ascii="Times New Roman" w:hAnsi="Times New Roman" w:cs="Times New Roman"/>
        </w:rPr>
        <w:t xml:space="preserve">. </w:t>
      </w:r>
      <w:r w:rsidRPr="00575A06">
        <w:rPr>
          <w:rFonts w:ascii="Times New Roman" w:hAnsi="Times New Roman" w:cs="Times New Roman"/>
          <w:bCs/>
        </w:rPr>
        <w:t>P</w:t>
      </w:r>
      <w:r w:rsidRPr="00575A06">
        <w:rPr>
          <w:rFonts w:ascii="Times New Roman" w:hAnsi="Times New Roman" w:cs="Times New Roman"/>
        </w:rPr>
        <w:t>rieiga prie TIN testavimo aplinkos ir esant nustatytam poreikiui, riboto galiojimo prieiga TIN darbinėje aplinkoje suteikiama tik registruotiems Duomenų tvarkytojo darbuotojams (toliau – TIN naudotojai), įgyvendinus TIN naudotojų autentifikavimo priemones – TIN naudotojai tapatybę patvirtina slaptažodžiu. TIN naudotojai privalo saugoti Duomenų valdytojo suteiktą prieigos informaciją ir neatskleisti jos tretiesiems asmenims. Pasibaigus TIN naudotojo darbo santykiams, prieigos panaikinamos ne vėliau kaip paskutinę darbuotojo darbo dieną.</w:t>
      </w:r>
    </w:p>
    <w:p w14:paraId="2305CD8C" w14:textId="77777777" w:rsidR="00575A06" w:rsidRPr="00575A06" w:rsidRDefault="00575A06" w:rsidP="00721B94">
      <w:pPr>
        <w:spacing w:after="0" w:line="240" w:lineRule="auto"/>
        <w:ind w:firstLine="360"/>
        <w:jc w:val="both"/>
        <w:rPr>
          <w:rFonts w:ascii="Times New Roman" w:hAnsi="Times New Roman" w:cs="Times New Roman"/>
        </w:rPr>
      </w:pPr>
      <w:r w:rsidRPr="00575A06">
        <w:rPr>
          <w:rFonts w:ascii="Times New Roman" w:hAnsi="Times New Roman" w:cs="Times New Roman"/>
        </w:rPr>
        <w:t xml:space="preserve">Nuotolinis prisijungimas TIN naudotojams iš nutolusios darbo vietos suteikiamas tik prie TIN testavimo aplinkos, ir tik kai techninis nuotolinio prisijungimo sprendimas užtikrina ne žemesnį nei vidiniam prisijungimui naudojamą saugumo lygį ir taikomas TIN duomenų šifravimas naudojantis virtualiu privačiu tinklu (angl. </w:t>
      </w:r>
      <w:proofErr w:type="spellStart"/>
      <w:r w:rsidRPr="00575A06">
        <w:rPr>
          <w:rFonts w:ascii="Times New Roman" w:hAnsi="Times New Roman" w:cs="Times New Roman"/>
          <w:i/>
        </w:rPr>
        <w:t>virtual</w:t>
      </w:r>
      <w:proofErr w:type="spellEnd"/>
      <w:r w:rsidRPr="00575A06">
        <w:rPr>
          <w:rFonts w:ascii="Times New Roman" w:hAnsi="Times New Roman" w:cs="Times New Roman"/>
          <w:i/>
        </w:rPr>
        <w:t xml:space="preserve"> </w:t>
      </w:r>
      <w:proofErr w:type="spellStart"/>
      <w:r w:rsidRPr="00575A06">
        <w:rPr>
          <w:rFonts w:ascii="Times New Roman" w:hAnsi="Times New Roman" w:cs="Times New Roman"/>
          <w:i/>
        </w:rPr>
        <w:t>private</w:t>
      </w:r>
      <w:proofErr w:type="spellEnd"/>
      <w:r w:rsidRPr="00575A06">
        <w:rPr>
          <w:rFonts w:ascii="Times New Roman" w:hAnsi="Times New Roman" w:cs="Times New Roman"/>
          <w:i/>
        </w:rPr>
        <w:t xml:space="preserve"> </w:t>
      </w:r>
      <w:proofErr w:type="spellStart"/>
      <w:r w:rsidRPr="00575A06">
        <w:rPr>
          <w:rFonts w:ascii="Times New Roman" w:hAnsi="Times New Roman" w:cs="Times New Roman"/>
          <w:i/>
        </w:rPr>
        <w:t>network</w:t>
      </w:r>
      <w:proofErr w:type="spellEnd"/>
      <w:r w:rsidRPr="00575A06">
        <w:rPr>
          <w:rFonts w:ascii="Times New Roman" w:hAnsi="Times New Roman" w:cs="Times New Roman"/>
          <w:i/>
        </w:rPr>
        <w:t xml:space="preserve">) </w:t>
      </w:r>
      <w:r w:rsidRPr="00575A06">
        <w:rPr>
          <w:rFonts w:ascii="Times New Roman" w:hAnsi="Times New Roman" w:cs="Times New Roman"/>
        </w:rPr>
        <w:t>arba prie TIN testavimo aplinkos prisijungiama nuotoliniu būdu naudojant interneto naršyklę (HTTPS protokolą).</w:t>
      </w:r>
    </w:p>
    <w:p w14:paraId="30AB429C" w14:textId="77777777" w:rsidR="00575A06" w:rsidRPr="00575A06" w:rsidRDefault="00575A06" w:rsidP="00721B94">
      <w:pPr>
        <w:numPr>
          <w:ilvl w:val="2"/>
          <w:numId w:val="3"/>
        </w:numPr>
        <w:spacing w:after="0" w:line="240" w:lineRule="auto"/>
        <w:ind w:left="0" w:firstLine="360"/>
        <w:jc w:val="both"/>
        <w:rPr>
          <w:rFonts w:ascii="Times New Roman" w:hAnsi="Times New Roman" w:cs="Times New Roman"/>
        </w:rPr>
      </w:pPr>
      <w:r w:rsidRPr="00575A06">
        <w:rPr>
          <w:rFonts w:ascii="Times New Roman" w:hAnsi="Times New Roman" w:cs="Times New Roman"/>
          <w:b/>
        </w:rPr>
        <w:t xml:space="preserve">Tinklo saugumas. </w:t>
      </w:r>
      <w:r w:rsidRPr="00575A06">
        <w:rPr>
          <w:rFonts w:ascii="Times New Roman" w:hAnsi="Times New Roman" w:cs="Times New Roman"/>
        </w:rPr>
        <w:t xml:space="preserve">TIN duomenims perduoti naudojamas Vidaus reikalų telekomunikacinis tinklas (toliau – VRTT) ir virtualaus privataus tinklo (angl. </w:t>
      </w:r>
      <w:proofErr w:type="spellStart"/>
      <w:r w:rsidRPr="00575A06">
        <w:rPr>
          <w:rFonts w:ascii="Times New Roman" w:hAnsi="Times New Roman" w:cs="Times New Roman"/>
          <w:i/>
        </w:rPr>
        <w:t>virtual</w:t>
      </w:r>
      <w:proofErr w:type="spellEnd"/>
      <w:r w:rsidRPr="00575A06">
        <w:rPr>
          <w:rFonts w:ascii="Times New Roman" w:hAnsi="Times New Roman" w:cs="Times New Roman"/>
          <w:i/>
        </w:rPr>
        <w:t xml:space="preserve"> </w:t>
      </w:r>
      <w:proofErr w:type="spellStart"/>
      <w:r w:rsidRPr="00575A06">
        <w:rPr>
          <w:rFonts w:ascii="Times New Roman" w:hAnsi="Times New Roman" w:cs="Times New Roman"/>
          <w:i/>
        </w:rPr>
        <w:t>private</w:t>
      </w:r>
      <w:proofErr w:type="spellEnd"/>
      <w:r w:rsidRPr="00575A06">
        <w:rPr>
          <w:rFonts w:ascii="Times New Roman" w:hAnsi="Times New Roman" w:cs="Times New Roman"/>
          <w:i/>
        </w:rPr>
        <w:t xml:space="preserve"> </w:t>
      </w:r>
      <w:proofErr w:type="spellStart"/>
      <w:r w:rsidRPr="00575A06">
        <w:rPr>
          <w:rFonts w:ascii="Times New Roman" w:hAnsi="Times New Roman" w:cs="Times New Roman"/>
          <w:i/>
        </w:rPr>
        <w:t>network</w:t>
      </w:r>
      <w:proofErr w:type="spellEnd"/>
      <w:r w:rsidRPr="00575A06">
        <w:rPr>
          <w:rFonts w:ascii="Times New Roman" w:hAnsi="Times New Roman" w:cs="Times New Roman"/>
          <w:i/>
        </w:rPr>
        <w:t xml:space="preserve">) </w:t>
      </w:r>
      <w:r w:rsidRPr="00575A06">
        <w:rPr>
          <w:rFonts w:ascii="Times New Roman" w:hAnsi="Times New Roman" w:cs="Times New Roman"/>
        </w:rPr>
        <w:t>sprendimas. VPN prisijungimas prie VRTT remiasi šifruotu VPN kanalu ir dviejų faktorių autentiškumo nustatymu. Siekdamas prisijungti prie TIN testavimo aplinkos, Duomenų tvarkytojas pateikia užpildytą VPN konfidencialumo pasižadėjimą;</w:t>
      </w:r>
    </w:p>
    <w:p w14:paraId="352730D7" w14:textId="77777777" w:rsidR="00575A06" w:rsidRPr="00575A06" w:rsidRDefault="00575A06" w:rsidP="00721B94">
      <w:pPr>
        <w:numPr>
          <w:ilvl w:val="2"/>
          <w:numId w:val="3"/>
        </w:numPr>
        <w:spacing w:after="0" w:line="240" w:lineRule="auto"/>
        <w:ind w:left="0" w:firstLine="360"/>
        <w:jc w:val="both"/>
        <w:rPr>
          <w:rFonts w:ascii="Times New Roman" w:hAnsi="Times New Roman" w:cs="Times New Roman"/>
        </w:rPr>
      </w:pPr>
      <w:r w:rsidRPr="00575A06">
        <w:rPr>
          <w:rFonts w:ascii="Times New Roman" w:hAnsi="Times New Roman" w:cs="Times New Roman"/>
          <w:b/>
          <w:bCs/>
        </w:rPr>
        <w:t>Kiti duomenų tvarkytojai</w:t>
      </w:r>
      <w:r w:rsidRPr="00575A06">
        <w:rPr>
          <w:rFonts w:ascii="Times New Roman" w:hAnsi="Times New Roman" w:cs="Times New Roman"/>
        </w:rPr>
        <w:t>. Šiame susitarime Duomenų tvarkytojui nustatyti reikalavimai taikomi ir pagalbiniams duomenų tvarkytojams;</w:t>
      </w:r>
    </w:p>
    <w:p w14:paraId="3B897D99" w14:textId="77777777" w:rsidR="00575A06" w:rsidRPr="00575A06" w:rsidRDefault="00575A06" w:rsidP="00721B94">
      <w:pPr>
        <w:numPr>
          <w:ilvl w:val="2"/>
          <w:numId w:val="3"/>
        </w:numPr>
        <w:spacing w:after="0" w:line="240" w:lineRule="auto"/>
        <w:ind w:left="0" w:firstLine="360"/>
        <w:jc w:val="both"/>
        <w:rPr>
          <w:rFonts w:ascii="Times New Roman" w:hAnsi="Times New Roman" w:cs="Times New Roman"/>
        </w:rPr>
      </w:pPr>
      <w:r w:rsidRPr="00575A06">
        <w:rPr>
          <w:rFonts w:ascii="Times New Roman" w:hAnsi="Times New Roman" w:cs="Times New Roman"/>
          <w:b/>
        </w:rPr>
        <w:t>Duomenų saugumo pažeidimų valdymas</w:t>
      </w:r>
      <w:r w:rsidRPr="00575A06">
        <w:rPr>
          <w:rFonts w:ascii="Times New Roman" w:hAnsi="Times New Roman" w:cs="Times New Roman"/>
        </w:rPr>
        <w:t xml:space="preserve">. Duomenų tvarkytojas turi nustatytą Duomenų apsaugos pažeidimų valdymo procedūrą, užtikrinančią įvykių ir incidentų, susijusių su duomenų saugumu, valdymą. </w:t>
      </w:r>
    </w:p>
    <w:p w14:paraId="24A43A17" w14:textId="77777777" w:rsidR="00575A06" w:rsidRPr="00575A06" w:rsidRDefault="00575A06" w:rsidP="00721B94">
      <w:pPr>
        <w:numPr>
          <w:ilvl w:val="2"/>
          <w:numId w:val="3"/>
        </w:numPr>
        <w:spacing w:after="0" w:line="240" w:lineRule="auto"/>
        <w:ind w:left="0" w:firstLine="360"/>
        <w:jc w:val="both"/>
        <w:rPr>
          <w:rFonts w:ascii="Times New Roman" w:hAnsi="Times New Roman" w:cs="Times New Roman"/>
        </w:rPr>
      </w:pPr>
      <w:r w:rsidRPr="00575A06">
        <w:rPr>
          <w:rFonts w:ascii="Times New Roman" w:hAnsi="Times New Roman" w:cs="Times New Roman"/>
          <w:b/>
        </w:rPr>
        <w:t>Kompiuterinių darbo vietų apsauga</w:t>
      </w:r>
      <w:r w:rsidRPr="00575A06">
        <w:rPr>
          <w:rFonts w:ascii="Times New Roman" w:hAnsi="Times New Roman" w:cs="Times New Roman"/>
        </w:rPr>
        <w:t xml:space="preserve">. TIN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TIN naudotojams draudžiama savavališkai prijungti prie TIN naudotojų kompiuterizuotų darbo vietų išorines duomenų laikmenas ar įrenginius, kompiuterizuotose darbo vietose turi būti įdiegtos priemonės, leidžiančios riboti išorinių duomenų laikmenų (USB, CD / DVD ir kt.) naudojimą. </w:t>
      </w:r>
    </w:p>
    <w:p w14:paraId="4B554039" w14:textId="77777777" w:rsidR="00575A06" w:rsidRPr="00575A06" w:rsidRDefault="00575A06" w:rsidP="00721B94">
      <w:pPr>
        <w:spacing w:after="0" w:line="240" w:lineRule="auto"/>
        <w:ind w:firstLine="360"/>
        <w:jc w:val="both"/>
        <w:rPr>
          <w:rFonts w:ascii="Times New Roman" w:hAnsi="Times New Roman" w:cs="Times New Roman"/>
          <w:iCs/>
        </w:rPr>
      </w:pPr>
    </w:p>
    <w:p w14:paraId="208DA992" w14:textId="77777777" w:rsidR="00575A06" w:rsidRPr="00575A06" w:rsidRDefault="00575A06" w:rsidP="00721B94">
      <w:pPr>
        <w:numPr>
          <w:ilvl w:val="0"/>
          <w:numId w:val="3"/>
        </w:numPr>
        <w:spacing w:after="0" w:line="240" w:lineRule="auto"/>
        <w:ind w:left="0" w:firstLine="360"/>
        <w:jc w:val="both"/>
        <w:rPr>
          <w:rFonts w:ascii="Times New Roman" w:hAnsi="Times New Roman" w:cs="Times New Roman"/>
          <w:b/>
        </w:rPr>
      </w:pPr>
      <w:r w:rsidRPr="00575A06">
        <w:rPr>
          <w:rFonts w:ascii="Times New Roman" w:hAnsi="Times New Roman" w:cs="Times New Roman"/>
          <w:b/>
        </w:rPr>
        <w:t>Pagalba duomenų valdytojui</w:t>
      </w:r>
    </w:p>
    <w:p w14:paraId="75AEF7DD" w14:textId="77777777" w:rsidR="00575A06" w:rsidRPr="00575A06" w:rsidRDefault="00575A06" w:rsidP="00721B94">
      <w:pPr>
        <w:spacing w:after="0" w:line="240" w:lineRule="auto"/>
        <w:ind w:firstLine="360"/>
        <w:jc w:val="both"/>
        <w:rPr>
          <w:rFonts w:ascii="Times New Roman" w:hAnsi="Times New Roman" w:cs="Times New Roman"/>
        </w:rPr>
      </w:pPr>
    </w:p>
    <w:p w14:paraId="5467D178" w14:textId="77777777" w:rsidR="00575A06" w:rsidRPr="00575A06" w:rsidRDefault="00575A06" w:rsidP="00721B94">
      <w:pPr>
        <w:numPr>
          <w:ilvl w:val="1"/>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Duomenų tvarkytojas, kiek tai įmanoma ir atsižvelgiant į toliau nurodytą pagalbos sritį bei apimtį, padeda Duomenų valdytojui pagal Susitarimo 26–28 punktus įgyvendinti šias technines bei organizacines priemones:</w:t>
      </w:r>
    </w:p>
    <w:p w14:paraId="2DDBCFEC" w14:textId="77777777" w:rsidR="00575A06" w:rsidRPr="00575A06" w:rsidRDefault="00575A06" w:rsidP="00721B94">
      <w:pPr>
        <w:numPr>
          <w:ilvl w:val="2"/>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64C456B7" w14:textId="77777777" w:rsidR="00575A06" w:rsidRPr="00575A06" w:rsidRDefault="00575A06" w:rsidP="00721B94">
      <w:pPr>
        <w:numPr>
          <w:ilvl w:val="2"/>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įsipareigoja bendradarbiauti su Duomenų valdytoju bei pateikti Duomenų valdytojo prašomą informaciją ir (ar) dokumentus, kuriuos Duomenų tvarkytojas gali pateikti, reikalingus kompetentingai priežiūros institucijai vykdant Duomenų valdytojo patikrinimą;</w:t>
      </w:r>
    </w:p>
    <w:p w14:paraId="5B3F9D58" w14:textId="77777777" w:rsidR="00575A06" w:rsidRPr="00575A06" w:rsidRDefault="00575A06" w:rsidP="00721B94">
      <w:pPr>
        <w:numPr>
          <w:ilvl w:val="2"/>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 xml:space="preserve">Duomenų tvarkytojas gavęs bet kokį valstybinės valdžios institucijos paklausimą, prašymą ar reikalavimą, susijusį su Domenų valdytojo tvarkomais asmens duomenimis, ar kitais </w:t>
      </w:r>
      <w:r w:rsidRPr="00575A06">
        <w:rPr>
          <w:rFonts w:ascii="Times New Roman" w:hAnsi="Times New Roman" w:cs="Times New Roman"/>
        </w:rPr>
        <w:lastRenderedPageBreak/>
        <w:t>pagal šį Susitarimą susijusiais su Duomenų tvarkytojo veiksmais, privalo apie tai nedelsiant, bet ne vėliau nei per 1 darbo dieną informuoti Duomenų valdytoją raštu, nebent kitaip būtų nurodyta pačiame institucijos rašte ir Lietuvos Respublikos teisės aktais įtvirtintų Duomenų tvarkytojui teisę uždrausti teikti informaciją apie tokį jos paklausimą, prašymą ar reikalavimą Duomenų valdytojui;</w:t>
      </w:r>
    </w:p>
    <w:p w14:paraId="32842444" w14:textId="77777777" w:rsidR="00575A06" w:rsidRPr="00575A06" w:rsidRDefault="00575A06" w:rsidP="00721B94">
      <w:pPr>
        <w:numPr>
          <w:ilvl w:val="2"/>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informaciniame pranešime apie asmens duomenų saugumo pažeidimą, be Susitarimo 30  punkte nurodytos informacijos, turi būti pateikta ši informacija:</w:t>
      </w:r>
    </w:p>
    <w:p w14:paraId="127022BE" w14:textId="77777777" w:rsidR="00575A06" w:rsidRPr="00575A06" w:rsidRDefault="00575A06" w:rsidP="00721B94">
      <w:pPr>
        <w:numPr>
          <w:ilvl w:val="3"/>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asmens duomenų saugumo pažeidimo apibūdinimas:</w:t>
      </w:r>
    </w:p>
    <w:p w14:paraId="72F184EC" w14:textId="77777777" w:rsidR="00575A06" w:rsidRPr="00575A06" w:rsidRDefault="00575A06" w:rsidP="00721B94">
      <w:pPr>
        <w:numPr>
          <w:ilvl w:val="4"/>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asmens duomenų saugumo pažeidimo data, laikas ir vieta;</w:t>
      </w:r>
    </w:p>
    <w:p w14:paraId="368550E3" w14:textId="77777777" w:rsidR="00575A06" w:rsidRPr="00575A06" w:rsidRDefault="00575A06" w:rsidP="00721B94">
      <w:pPr>
        <w:numPr>
          <w:ilvl w:val="4"/>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asmens duomenų saugumo pažeidimo nustatymo data ir laikas.</w:t>
      </w:r>
    </w:p>
    <w:p w14:paraId="337CF7BF" w14:textId="77777777" w:rsidR="00575A06" w:rsidRPr="00575A06" w:rsidRDefault="00575A06" w:rsidP="00721B94">
      <w:pPr>
        <w:numPr>
          <w:ilvl w:val="3"/>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5C3927B6" w14:textId="77777777" w:rsidR="00575A06" w:rsidRPr="00575A06" w:rsidRDefault="00575A06" w:rsidP="00721B94">
      <w:pPr>
        <w:numPr>
          <w:ilvl w:val="3"/>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17B55C58" w14:textId="77777777" w:rsidR="00575A06" w:rsidRPr="00575A06" w:rsidRDefault="00575A06" w:rsidP="00721B94">
      <w:pPr>
        <w:numPr>
          <w:ilvl w:val="2"/>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pranešimo vėlavimo priežastys, jeigu apie asmens duomenų saugumo pažeidimą pranešama vėliau nei per 24 valandas nuo tada, kai Duomenų tvarkytojas sužinojo apie asmens duomenų saugumo pažeidimą.</w:t>
      </w:r>
    </w:p>
    <w:p w14:paraId="23A44CAD" w14:textId="77777777" w:rsidR="00575A06" w:rsidRPr="00575A06" w:rsidRDefault="00575A06" w:rsidP="00721B94">
      <w:pPr>
        <w:numPr>
          <w:ilvl w:val="1"/>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711E3EDE" w14:textId="77777777" w:rsidR="00575A06" w:rsidRPr="00575A06" w:rsidRDefault="00575A06" w:rsidP="00721B94">
      <w:pPr>
        <w:numPr>
          <w:ilvl w:val="1"/>
          <w:numId w:val="4"/>
        </w:numPr>
        <w:spacing w:after="0" w:line="240" w:lineRule="auto"/>
        <w:ind w:left="0" w:firstLine="360"/>
        <w:jc w:val="both"/>
        <w:rPr>
          <w:rFonts w:ascii="Times New Roman" w:hAnsi="Times New Roman" w:cs="Times New Roman"/>
        </w:rPr>
      </w:pPr>
      <w:r w:rsidRPr="00575A06">
        <w:rPr>
          <w:rFonts w:ascii="Times New Roman" w:hAnsi="Times New Roman" w:cs="Times New Roman"/>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305EC96E" w14:textId="77777777" w:rsidR="00575A06" w:rsidRPr="00575A06" w:rsidRDefault="00575A06" w:rsidP="00721B94">
      <w:pPr>
        <w:spacing w:after="0" w:line="240" w:lineRule="auto"/>
        <w:ind w:firstLine="360"/>
        <w:jc w:val="both"/>
        <w:rPr>
          <w:rFonts w:ascii="Times New Roman" w:hAnsi="Times New Roman" w:cs="Times New Roman"/>
        </w:rPr>
      </w:pPr>
    </w:p>
    <w:p w14:paraId="3F624153" w14:textId="77777777" w:rsidR="00575A06" w:rsidRPr="00575A06" w:rsidRDefault="00575A06" w:rsidP="00721B94">
      <w:pPr>
        <w:numPr>
          <w:ilvl w:val="0"/>
          <w:numId w:val="3"/>
        </w:numPr>
        <w:spacing w:after="0" w:line="240" w:lineRule="auto"/>
        <w:ind w:left="0" w:firstLine="360"/>
        <w:jc w:val="both"/>
        <w:rPr>
          <w:rFonts w:ascii="Times New Roman" w:hAnsi="Times New Roman" w:cs="Times New Roman"/>
          <w:b/>
        </w:rPr>
      </w:pPr>
      <w:r w:rsidRPr="00575A06">
        <w:rPr>
          <w:rFonts w:ascii="Times New Roman" w:hAnsi="Times New Roman" w:cs="Times New Roman"/>
          <w:b/>
        </w:rPr>
        <w:t>Duomenų saugojimo laikotarpis/duomenų trynimo procedūros</w:t>
      </w:r>
    </w:p>
    <w:p w14:paraId="3770E81E" w14:textId="77777777" w:rsidR="00575A06" w:rsidRPr="00575A06" w:rsidRDefault="00575A06" w:rsidP="00721B94">
      <w:pPr>
        <w:spacing w:after="0" w:line="240" w:lineRule="auto"/>
        <w:ind w:firstLine="360"/>
        <w:jc w:val="both"/>
        <w:rPr>
          <w:rFonts w:ascii="Times New Roman" w:hAnsi="Times New Roman" w:cs="Times New Roman"/>
          <w:b/>
        </w:rPr>
      </w:pPr>
    </w:p>
    <w:p w14:paraId="01858E02" w14:textId="77777777" w:rsidR="00575A06" w:rsidRPr="00575A06" w:rsidRDefault="00575A06" w:rsidP="00721B94">
      <w:pPr>
        <w:numPr>
          <w:ilvl w:val="1"/>
          <w:numId w:val="3"/>
        </w:numPr>
        <w:spacing w:after="0" w:line="240" w:lineRule="auto"/>
        <w:ind w:left="0" w:firstLine="360"/>
        <w:jc w:val="both"/>
        <w:rPr>
          <w:rFonts w:ascii="Times New Roman" w:hAnsi="Times New Roman" w:cs="Times New Roman"/>
        </w:rPr>
      </w:pPr>
      <w:bookmarkStart w:id="3" w:name="_Hlk54258561"/>
      <w:bookmarkStart w:id="4" w:name="_Hlk53067359"/>
      <w:r w:rsidRPr="00575A06">
        <w:rPr>
          <w:rFonts w:ascii="Times New Roman" w:hAnsi="Times New Roman" w:cs="Times New Roman"/>
        </w:rPr>
        <w:t xml:space="preserve">Sutarties vykdymui gautus TIN duomenis Duomenų tvarkytojas saugo </w:t>
      </w:r>
      <w:bookmarkEnd w:id="3"/>
      <w:bookmarkEnd w:id="4"/>
      <w:r w:rsidRPr="00575A06">
        <w:rPr>
          <w:rFonts w:ascii="Times New Roman" w:hAnsi="Times New Roman" w:cs="Times New Roman"/>
        </w:rPr>
        <w:t>tik Sutarties galiojimo laikotarpiu.</w:t>
      </w:r>
    </w:p>
    <w:p w14:paraId="7BA5A4A9" w14:textId="77777777" w:rsidR="00575A06" w:rsidRPr="00575A06" w:rsidRDefault="00575A06" w:rsidP="00721B94">
      <w:pPr>
        <w:numPr>
          <w:ilvl w:val="1"/>
          <w:numId w:val="3"/>
        </w:numPr>
        <w:spacing w:after="0" w:line="240" w:lineRule="auto"/>
        <w:ind w:left="0" w:firstLine="360"/>
        <w:jc w:val="both"/>
        <w:rPr>
          <w:rFonts w:ascii="Times New Roman" w:hAnsi="Times New Roman" w:cs="Times New Roman"/>
        </w:rPr>
      </w:pPr>
      <w:r w:rsidRPr="00575A06">
        <w:rPr>
          <w:rFonts w:ascii="Times New Roman" w:hAnsi="Times New Roman" w:cs="Times New Roman"/>
        </w:rPr>
        <w:t>Pasibaigus Sutarties galiojimo laikotarpiui, Duomenų tvarkytojas ištrina asmens duomenis,</w:t>
      </w:r>
      <w:r w:rsidRPr="00575A06">
        <w:rPr>
          <w:rFonts w:ascii="Times New Roman" w:hAnsi="Times New Roman" w:cs="Times New Roman"/>
          <w:bCs/>
        </w:rPr>
        <w:t xml:space="preserve"> naudodamas tam skirtą programinę įrangą, kuri palaiko patikimus duomenų naikinimo algoritmus. Nešiojamosios duomenų laikmenos naikinamos tam skirtais smulkintuvais</w:t>
      </w:r>
      <w:r w:rsidRPr="00575A06">
        <w:rPr>
          <w:rFonts w:ascii="Times New Roman" w:hAnsi="Times New Roman" w:cs="Times New Roman"/>
        </w:rPr>
        <w:t>.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1CAAE19B" w14:textId="77777777" w:rsidR="00575A06" w:rsidRPr="00575A06" w:rsidRDefault="00575A06" w:rsidP="00721B94">
      <w:pPr>
        <w:spacing w:after="0" w:line="240" w:lineRule="auto"/>
        <w:ind w:firstLine="360"/>
        <w:jc w:val="both"/>
        <w:rPr>
          <w:rFonts w:ascii="Times New Roman" w:hAnsi="Times New Roman" w:cs="Times New Roman"/>
        </w:rPr>
      </w:pPr>
    </w:p>
    <w:p w14:paraId="629DC036" w14:textId="77777777" w:rsidR="00575A06" w:rsidRPr="00575A06" w:rsidRDefault="00575A06" w:rsidP="00721B94">
      <w:pPr>
        <w:numPr>
          <w:ilvl w:val="0"/>
          <w:numId w:val="3"/>
        </w:numPr>
        <w:spacing w:after="0" w:line="240" w:lineRule="auto"/>
        <w:ind w:left="0" w:firstLine="360"/>
        <w:jc w:val="both"/>
        <w:rPr>
          <w:rFonts w:ascii="Times New Roman" w:hAnsi="Times New Roman" w:cs="Times New Roman"/>
          <w:b/>
        </w:rPr>
      </w:pPr>
      <w:r w:rsidRPr="00575A06">
        <w:rPr>
          <w:rFonts w:ascii="Times New Roman" w:hAnsi="Times New Roman" w:cs="Times New Roman"/>
          <w:b/>
        </w:rPr>
        <w:t>Duomenų tvarkymo vieta</w:t>
      </w:r>
    </w:p>
    <w:p w14:paraId="58E3CDB4" w14:textId="77777777" w:rsidR="00575A06" w:rsidRPr="00575A06" w:rsidRDefault="00575A06" w:rsidP="00721B94">
      <w:pPr>
        <w:spacing w:after="0" w:line="240" w:lineRule="auto"/>
        <w:ind w:firstLine="360"/>
        <w:jc w:val="both"/>
        <w:rPr>
          <w:rFonts w:ascii="Times New Roman" w:hAnsi="Times New Roman" w:cs="Times New Roman"/>
        </w:rPr>
      </w:pPr>
    </w:p>
    <w:p w14:paraId="3657566C" w14:textId="77777777" w:rsidR="00575A06" w:rsidRPr="00575A06" w:rsidRDefault="00575A06" w:rsidP="00721B94">
      <w:pPr>
        <w:spacing w:after="0" w:line="240" w:lineRule="auto"/>
        <w:ind w:firstLine="360"/>
        <w:jc w:val="both"/>
        <w:rPr>
          <w:rFonts w:ascii="Times New Roman" w:hAnsi="Times New Roman" w:cs="Times New Roman"/>
          <w:i/>
          <w:iCs/>
        </w:rPr>
      </w:pPr>
      <w:r w:rsidRPr="00575A06">
        <w:rPr>
          <w:rFonts w:ascii="Times New Roman" w:hAnsi="Times New Roman" w:cs="Times New Roman"/>
          <w:iCs/>
        </w:rPr>
        <w:t>(</w:t>
      </w:r>
      <w:r w:rsidRPr="00575A06">
        <w:rPr>
          <w:rFonts w:ascii="Times New Roman" w:hAnsi="Times New Roman" w:cs="Times New Roman"/>
          <w:i/>
          <w:iCs/>
        </w:rPr>
        <w:t>Nurodomas Duomenų tvarkytojo arba pagalbinio duomenų tvarkytojo adresas].</w:t>
      </w:r>
    </w:p>
    <w:p w14:paraId="4F9B3384" w14:textId="77777777" w:rsidR="00575A06" w:rsidRPr="00575A06" w:rsidRDefault="00575A06" w:rsidP="00721B94">
      <w:pPr>
        <w:spacing w:after="0" w:line="240" w:lineRule="auto"/>
        <w:ind w:firstLine="360"/>
        <w:jc w:val="both"/>
        <w:rPr>
          <w:rFonts w:ascii="Times New Roman" w:hAnsi="Times New Roman" w:cs="Times New Roman"/>
          <w:iCs/>
        </w:rPr>
      </w:pPr>
    </w:p>
    <w:p w14:paraId="10143755" w14:textId="77777777" w:rsidR="00575A06" w:rsidRPr="00575A06" w:rsidRDefault="00575A06" w:rsidP="00721B94">
      <w:pPr>
        <w:numPr>
          <w:ilvl w:val="0"/>
          <w:numId w:val="3"/>
        </w:numPr>
        <w:spacing w:after="0" w:line="240" w:lineRule="auto"/>
        <w:ind w:left="0" w:firstLine="360"/>
        <w:jc w:val="both"/>
        <w:rPr>
          <w:rFonts w:ascii="Times New Roman" w:hAnsi="Times New Roman" w:cs="Times New Roman"/>
          <w:b/>
        </w:rPr>
      </w:pPr>
      <w:r w:rsidRPr="00575A06">
        <w:rPr>
          <w:rFonts w:ascii="Times New Roman" w:hAnsi="Times New Roman" w:cs="Times New Roman"/>
          <w:b/>
        </w:rPr>
        <w:t xml:space="preserve">Nurodymai dėl asmens duomenų perdavimo į trečiąją valstybę ar tarptautinėms organizacijoms </w:t>
      </w:r>
    </w:p>
    <w:p w14:paraId="729B6C53" w14:textId="77777777" w:rsidR="00575A06" w:rsidRPr="00575A06" w:rsidRDefault="00575A06" w:rsidP="00721B94">
      <w:pPr>
        <w:spacing w:after="0" w:line="240" w:lineRule="auto"/>
        <w:ind w:firstLine="360"/>
        <w:jc w:val="both"/>
        <w:rPr>
          <w:rFonts w:ascii="Times New Roman" w:hAnsi="Times New Roman" w:cs="Times New Roman"/>
          <w:b/>
        </w:rPr>
      </w:pPr>
    </w:p>
    <w:p w14:paraId="4F97B20C" w14:textId="77777777" w:rsidR="00575A06" w:rsidRPr="00575A06" w:rsidRDefault="00575A06" w:rsidP="00721B94">
      <w:pPr>
        <w:numPr>
          <w:ilvl w:val="1"/>
          <w:numId w:val="3"/>
        </w:numPr>
        <w:spacing w:after="0" w:line="240" w:lineRule="auto"/>
        <w:ind w:left="0" w:firstLine="360"/>
        <w:jc w:val="both"/>
        <w:rPr>
          <w:rFonts w:ascii="Times New Roman" w:hAnsi="Times New Roman" w:cs="Times New Roman"/>
        </w:rPr>
      </w:pPr>
      <w:r w:rsidRPr="00575A06">
        <w:rPr>
          <w:rFonts w:ascii="Times New Roman" w:hAnsi="Times New Roman" w:cs="Times New Roman"/>
        </w:rPr>
        <w:t>Duomenų tvarkytojui nurodoma neperduoti Duomenų valdytojo asmens duomenų į ne Europos Sąjungos ir Europos ekonominės erdvės valstybes arba tarptautinėms organizacijoms.</w:t>
      </w:r>
    </w:p>
    <w:p w14:paraId="099666FB" w14:textId="77777777" w:rsidR="00575A06" w:rsidRPr="00575A06" w:rsidRDefault="00575A06" w:rsidP="00721B94">
      <w:pPr>
        <w:spacing w:after="0" w:line="240" w:lineRule="auto"/>
        <w:ind w:firstLine="360"/>
        <w:jc w:val="both"/>
        <w:rPr>
          <w:rFonts w:ascii="Times New Roman" w:hAnsi="Times New Roman" w:cs="Times New Roman"/>
        </w:rPr>
      </w:pPr>
    </w:p>
    <w:p w14:paraId="69F95EE2" w14:textId="77777777" w:rsidR="00575A06" w:rsidRPr="00575A06" w:rsidRDefault="00575A06" w:rsidP="00721B94">
      <w:pPr>
        <w:numPr>
          <w:ilvl w:val="0"/>
          <w:numId w:val="3"/>
        </w:numPr>
        <w:spacing w:after="0" w:line="240" w:lineRule="auto"/>
        <w:ind w:left="0" w:firstLine="360"/>
        <w:jc w:val="both"/>
        <w:rPr>
          <w:rFonts w:ascii="Times New Roman" w:hAnsi="Times New Roman" w:cs="Times New Roman"/>
          <w:b/>
        </w:rPr>
      </w:pPr>
      <w:r w:rsidRPr="00575A06">
        <w:rPr>
          <w:rFonts w:ascii="Times New Roman" w:hAnsi="Times New Roman" w:cs="Times New Roman"/>
          <w:b/>
        </w:rPr>
        <w:t>Procedūros, skirtos Duomenų valdytojo atliekamiems Duomenų tvarkytojo asmens duomenų tvarkymo auditams, įskaitant patikrinimams vietoje</w:t>
      </w:r>
    </w:p>
    <w:p w14:paraId="1EB9EAAE" w14:textId="77777777" w:rsidR="00575A06" w:rsidRPr="00575A06" w:rsidRDefault="00575A06" w:rsidP="00721B94">
      <w:pPr>
        <w:spacing w:after="0" w:line="240" w:lineRule="auto"/>
        <w:ind w:firstLine="360"/>
        <w:jc w:val="both"/>
        <w:rPr>
          <w:rFonts w:ascii="Times New Roman" w:hAnsi="Times New Roman" w:cs="Times New Roman"/>
          <w:b/>
        </w:rPr>
      </w:pPr>
    </w:p>
    <w:p w14:paraId="5D6CE23C" w14:textId="77777777" w:rsidR="00575A06" w:rsidRPr="00575A06" w:rsidRDefault="00575A06" w:rsidP="00721B94">
      <w:pPr>
        <w:numPr>
          <w:ilvl w:val="1"/>
          <w:numId w:val="3"/>
        </w:numPr>
        <w:spacing w:after="0" w:line="240" w:lineRule="auto"/>
        <w:ind w:left="0" w:firstLine="360"/>
        <w:jc w:val="both"/>
        <w:rPr>
          <w:rFonts w:ascii="Times New Roman" w:hAnsi="Times New Roman" w:cs="Times New Roman"/>
        </w:rPr>
      </w:pPr>
      <w:r w:rsidRPr="00575A06">
        <w:rPr>
          <w:rFonts w:ascii="Times New Roman" w:hAnsi="Times New Roman" w:cs="Times New Roman"/>
        </w:rPr>
        <w:t>Duomenų valdytojas savo nuožiūra, ypač jei jis turi informacijos ar pagrįstų įtarimų, kad Duomenų tvarkytojas galimai netinkamai tvarko Duomenų valdytojo asmens duomenis, gali nuspręsti pats arba pasitelkdamas nepriklausomą auditorių fiziškai patikrinti tas vietas, kuriose Duomenų tvarkytojas tvarko asmens duomenis, įskaitant fizines priemones, taip pat sistemas, naudojamas ir susijusias su duomenų apdorojimu, siekiant įsitikinti, ar Duomenų tvarkytojas laikosi Reglamento (ES) 2016/679, galiojančių Europos Sąjungos ar Lietuvos Respublikos asmens duomenų apsaugos nuostatų ir Susitarimo arba Duomenų tvarkytojas savo lėšomis gali gauti auditoriaus audito arba patikrinimo ataskaitą apie tai, kaip Duomenų tvarkytojas laikosi Reglamento (ES) 2016/679 reikalavimų, galiojančių Europos Sąjungos ar Lietuvos Respublikos asmens duomenų apsaugos nuostatų ir Susitarimo.</w:t>
      </w:r>
    </w:p>
    <w:p w14:paraId="35300D83" w14:textId="77777777" w:rsidR="00575A06" w:rsidRPr="00575A06" w:rsidRDefault="00575A06" w:rsidP="00721B94">
      <w:pPr>
        <w:spacing w:after="0" w:line="240" w:lineRule="auto"/>
        <w:ind w:firstLine="360"/>
        <w:jc w:val="both"/>
        <w:rPr>
          <w:rFonts w:ascii="Times New Roman" w:hAnsi="Times New Roman" w:cs="Times New Roman"/>
        </w:rPr>
      </w:pPr>
    </w:p>
    <w:p w14:paraId="0F831BC8" w14:textId="77777777" w:rsidR="00575A06" w:rsidRPr="00575A06" w:rsidRDefault="00575A06" w:rsidP="00721B94">
      <w:pPr>
        <w:numPr>
          <w:ilvl w:val="0"/>
          <w:numId w:val="3"/>
        </w:numPr>
        <w:tabs>
          <w:tab w:val="left" w:pos="900"/>
        </w:tabs>
        <w:spacing w:after="0" w:line="240" w:lineRule="auto"/>
        <w:ind w:left="0" w:firstLine="360"/>
        <w:jc w:val="both"/>
        <w:rPr>
          <w:rFonts w:ascii="Times New Roman" w:hAnsi="Times New Roman" w:cs="Times New Roman"/>
          <w:b/>
        </w:rPr>
      </w:pPr>
      <w:r w:rsidRPr="00575A06">
        <w:rPr>
          <w:rFonts w:ascii="Times New Roman" w:hAnsi="Times New Roman" w:cs="Times New Roman"/>
          <w:b/>
        </w:rPr>
        <w:t>Procedūros, skirtos pagalbinių Duomenų tvarkytojų atliekamų asmens duomenų tvarkymo auditams, įskaitant patikrinimams vietoje</w:t>
      </w:r>
    </w:p>
    <w:p w14:paraId="33CD7C2F" w14:textId="77777777" w:rsidR="00575A06" w:rsidRPr="00575A06" w:rsidRDefault="00575A06" w:rsidP="00721B94">
      <w:pPr>
        <w:spacing w:after="0" w:line="240" w:lineRule="auto"/>
        <w:ind w:firstLine="360"/>
        <w:jc w:val="both"/>
        <w:rPr>
          <w:rFonts w:ascii="Times New Roman" w:hAnsi="Times New Roman" w:cs="Times New Roman"/>
          <w:b/>
        </w:rPr>
      </w:pPr>
    </w:p>
    <w:p w14:paraId="6D21D736" w14:textId="77777777" w:rsidR="00575A06" w:rsidRPr="00575A06" w:rsidRDefault="00575A06" w:rsidP="00721B94">
      <w:pPr>
        <w:numPr>
          <w:ilvl w:val="1"/>
          <w:numId w:val="3"/>
        </w:numPr>
        <w:tabs>
          <w:tab w:val="left" w:pos="990"/>
        </w:tabs>
        <w:spacing w:after="0" w:line="240" w:lineRule="auto"/>
        <w:ind w:left="0" w:firstLine="360"/>
        <w:jc w:val="both"/>
        <w:rPr>
          <w:rFonts w:ascii="Times New Roman" w:hAnsi="Times New Roman" w:cs="Times New Roman"/>
        </w:rPr>
      </w:pPr>
      <w:r w:rsidRPr="00575A06">
        <w:rPr>
          <w:rFonts w:ascii="Times New Roman" w:hAnsi="Times New Roman" w:cs="Times New Roman"/>
        </w:rPr>
        <w:t>Duomenų tvarkytojas arba Duomenų tvarkytojo atstovas savo nuožiūra arba Duomenų valdytojo prašymu gali nuspręsti pats arba pasitelkdamas nepriklausomą auditorių fiziškai patikrinti tas vietas, kuriose pagalbinis duomenų tvarkytojas tvarko asmens duomenis, įskaitant fizines priemones, taip pat sistemas, naudojamas ir susijusias su duomenų apdorojimu, siekiant įsitikinti, ar pagalbinis duomenų tvarkytojas laikosi Reglamento (ES) 2016/679, galiojančių Europos Sąjungos ar Lietuvos Respublikos duomenų apsaugos nuostatų ir Susitarimo.</w:t>
      </w:r>
    </w:p>
    <w:p w14:paraId="464A1F0A" w14:textId="77777777" w:rsidR="00575A06" w:rsidRPr="00575A06" w:rsidRDefault="00575A06" w:rsidP="00721B94">
      <w:pPr>
        <w:numPr>
          <w:ilvl w:val="1"/>
          <w:numId w:val="3"/>
        </w:numPr>
        <w:tabs>
          <w:tab w:val="left" w:pos="990"/>
        </w:tabs>
        <w:spacing w:after="0" w:line="240" w:lineRule="auto"/>
        <w:ind w:left="0" w:firstLine="360"/>
        <w:jc w:val="both"/>
        <w:rPr>
          <w:rFonts w:ascii="Times New Roman" w:hAnsi="Times New Roman" w:cs="Times New Roman"/>
        </w:rPr>
      </w:pPr>
      <w:r w:rsidRPr="00575A06">
        <w:rPr>
          <w:rFonts w:ascii="Times New Roman" w:hAnsi="Times New Roman" w:cs="Times New Roman"/>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2495962E" w14:textId="77777777" w:rsidR="00575A06" w:rsidRPr="00575A06" w:rsidRDefault="00575A06" w:rsidP="00721B94">
      <w:pPr>
        <w:numPr>
          <w:ilvl w:val="1"/>
          <w:numId w:val="3"/>
        </w:numPr>
        <w:tabs>
          <w:tab w:val="left" w:pos="990"/>
        </w:tabs>
        <w:spacing w:after="0" w:line="240" w:lineRule="auto"/>
        <w:ind w:left="0" w:firstLine="360"/>
        <w:jc w:val="both"/>
        <w:rPr>
          <w:rFonts w:ascii="Times New Roman" w:hAnsi="Times New Roman" w:cs="Times New Roman"/>
        </w:rPr>
      </w:pPr>
      <w:r w:rsidRPr="00575A06">
        <w:rPr>
          <w:rFonts w:ascii="Times New Roman" w:hAnsi="Times New Roman" w:cs="Times New Roman"/>
        </w:rPr>
        <w:t>Remdamasis tokio patikrinimo rezultatais, Duomenų valdytojas gali paprašyti imtis papildomų priemonių, kad būtų užtikrinta atitiktis Reglamentui (ES) 2016/679, galiojančioms Europos Sąjungos ar Lietuvos Respublikos duomenų apsaugos nuostatoms ir Sutarčiai.</w:t>
      </w:r>
    </w:p>
    <w:p w14:paraId="19AF2A7F" w14:textId="77777777" w:rsidR="00575A06" w:rsidRPr="00575A06" w:rsidRDefault="00575A06" w:rsidP="00575A06">
      <w:pPr>
        <w:jc w:val="both"/>
        <w:rPr>
          <w:rFonts w:ascii="Times New Roman" w:hAnsi="Times New Roman" w:cs="Times New Roman"/>
        </w:rPr>
      </w:pPr>
    </w:p>
    <w:p w14:paraId="6FFDFE0F" w14:textId="77777777" w:rsidR="00575A06" w:rsidRPr="00575A06" w:rsidRDefault="00575A06" w:rsidP="00575A06">
      <w:pPr>
        <w:jc w:val="center"/>
        <w:rPr>
          <w:rFonts w:ascii="Times New Roman" w:hAnsi="Times New Roman" w:cs="Times New Roman"/>
        </w:rPr>
      </w:pPr>
      <w:r w:rsidRPr="00575A06">
        <w:rPr>
          <w:rFonts w:ascii="Times New Roman" w:hAnsi="Times New Roman" w:cs="Times New Roman"/>
        </w:rPr>
        <w:t>___________________</w:t>
      </w:r>
    </w:p>
    <w:p w14:paraId="7E0880ED" w14:textId="77777777" w:rsidR="00575A06" w:rsidRPr="00575A06" w:rsidRDefault="00575A06" w:rsidP="00575A06">
      <w:pPr>
        <w:jc w:val="both"/>
        <w:rPr>
          <w:rFonts w:ascii="Times New Roman" w:hAnsi="Times New Roman" w:cs="Times New Roman"/>
          <w:b/>
        </w:rPr>
      </w:pPr>
      <w:r w:rsidRPr="00575A06">
        <w:rPr>
          <w:rFonts w:ascii="Times New Roman" w:hAnsi="Times New Roman" w:cs="Times New Roman"/>
          <w:b/>
        </w:rPr>
        <w:br w:type="page"/>
      </w:r>
    </w:p>
    <w:p w14:paraId="2747117D" w14:textId="77777777" w:rsidR="00575A06" w:rsidRPr="00575A06" w:rsidRDefault="00575A06" w:rsidP="00721B94">
      <w:pPr>
        <w:tabs>
          <w:tab w:val="left" w:pos="5580"/>
        </w:tabs>
        <w:spacing w:after="0" w:line="240" w:lineRule="auto"/>
        <w:ind w:left="1800" w:firstLine="3510"/>
        <w:rPr>
          <w:rFonts w:ascii="Times New Roman" w:hAnsi="Times New Roman" w:cs="Times New Roman"/>
        </w:rPr>
      </w:pPr>
      <w:r w:rsidRPr="00575A06">
        <w:rPr>
          <w:rFonts w:ascii="Times New Roman" w:hAnsi="Times New Roman" w:cs="Times New Roman"/>
        </w:rPr>
        <w:lastRenderedPageBreak/>
        <w:t xml:space="preserve">Susitarimo dėl asmens duomenų tvarkymo </w:t>
      </w:r>
    </w:p>
    <w:p w14:paraId="6C76B8F5" w14:textId="185A2744" w:rsidR="00575A06" w:rsidRPr="00575A06" w:rsidRDefault="00575A06" w:rsidP="00721B94">
      <w:pPr>
        <w:tabs>
          <w:tab w:val="left" w:pos="5580"/>
          <w:tab w:val="left" w:pos="6379"/>
        </w:tabs>
        <w:spacing w:after="0" w:line="240" w:lineRule="auto"/>
        <w:ind w:left="1800" w:right="3259" w:firstLine="3510"/>
        <w:rPr>
          <w:rFonts w:ascii="Times New Roman" w:hAnsi="Times New Roman" w:cs="Times New Roman"/>
        </w:rPr>
      </w:pPr>
      <w:r w:rsidRPr="00575A06">
        <w:rPr>
          <w:rFonts w:ascii="Times New Roman" w:hAnsi="Times New Roman" w:cs="Times New Roman"/>
        </w:rPr>
        <w:t>4 priedas</w:t>
      </w:r>
    </w:p>
    <w:p w14:paraId="21A272F6" w14:textId="77777777" w:rsidR="00575A06" w:rsidRPr="00575A06" w:rsidRDefault="00575A06" w:rsidP="00575A06">
      <w:pPr>
        <w:jc w:val="both"/>
        <w:rPr>
          <w:rFonts w:ascii="Times New Roman" w:hAnsi="Times New Roman" w:cs="Times New Roman"/>
        </w:rPr>
      </w:pPr>
    </w:p>
    <w:p w14:paraId="702106D4" w14:textId="77777777" w:rsidR="00575A06" w:rsidRPr="00575A06" w:rsidRDefault="00575A06" w:rsidP="00575A06">
      <w:pPr>
        <w:jc w:val="both"/>
        <w:rPr>
          <w:rFonts w:ascii="Times New Roman" w:hAnsi="Times New Roman" w:cs="Times New Roman"/>
        </w:rPr>
      </w:pPr>
    </w:p>
    <w:p w14:paraId="3A8AC201" w14:textId="209731B8" w:rsidR="00575A06" w:rsidRPr="00575A06" w:rsidRDefault="00575A06" w:rsidP="00AE469F">
      <w:pPr>
        <w:jc w:val="center"/>
        <w:rPr>
          <w:rFonts w:ascii="Times New Roman" w:hAnsi="Times New Roman" w:cs="Times New Roman"/>
          <w:b/>
          <w:bCs/>
        </w:rPr>
      </w:pPr>
      <w:r w:rsidRPr="00575A06">
        <w:rPr>
          <w:rFonts w:ascii="Times New Roman" w:hAnsi="Times New Roman" w:cs="Times New Roman"/>
          <w:b/>
          <w:bCs/>
        </w:rPr>
        <w:t>DUOMENŲ VALDYTOJO IR DUOMENŲ TVARKYTOJO ATSAKINGI ASMENYS, SU KURIAIS BUS SUSISIEKIAMA ASMENS DUOMENŲ SAUGUMO PAŽEIDIMŲ IR PAGALBINIŲ DUOMENŲ TVARKYTOJŲ PASITELKIMO KLAUSIMAIS</w:t>
      </w:r>
    </w:p>
    <w:p w14:paraId="78416FDC" w14:textId="77777777" w:rsidR="00575A06" w:rsidRPr="00575A06" w:rsidRDefault="00575A06" w:rsidP="00575A06">
      <w:pPr>
        <w:jc w:val="both"/>
        <w:rPr>
          <w:rFonts w:ascii="Times New Roman" w:hAnsi="Times New Roman" w:cs="Times New Roman"/>
          <w:b/>
          <w:bCs/>
        </w:rPr>
      </w:pPr>
    </w:p>
    <w:tbl>
      <w:tblPr>
        <w:tblW w:w="0" w:type="auto"/>
        <w:tblLayout w:type="fixed"/>
        <w:tblLook w:val="04A0" w:firstRow="1" w:lastRow="0" w:firstColumn="1" w:lastColumn="0" w:noHBand="0" w:noVBand="1"/>
      </w:tblPr>
      <w:tblGrid>
        <w:gridCol w:w="677"/>
        <w:gridCol w:w="1728"/>
        <w:gridCol w:w="2268"/>
        <w:gridCol w:w="1843"/>
        <w:gridCol w:w="2977"/>
      </w:tblGrid>
      <w:tr w:rsidR="004F1B28" w:rsidRPr="00575A06" w14:paraId="196BEB48" w14:textId="77777777" w:rsidTr="00721B94">
        <w:tc>
          <w:tcPr>
            <w:tcW w:w="677" w:type="dxa"/>
            <w:tcBorders>
              <w:top w:val="single" w:sz="4" w:space="0" w:color="000000"/>
              <w:left w:val="single" w:sz="4" w:space="0" w:color="000000"/>
              <w:bottom w:val="single" w:sz="4" w:space="0" w:color="000000"/>
              <w:right w:val="single" w:sz="4" w:space="0" w:color="000000"/>
            </w:tcBorders>
            <w:hideMark/>
          </w:tcPr>
          <w:p w14:paraId="016D406A" w14:textId="77777777" w:rsidR="00575A06" w:rsidRPr="00575A06" w:rsidRDefault="00575A06" w:rsidP="00575A06">
            <w:pPr>
              <w:jc w:val="both"/>
              <w:rPr>
                <w:rFonts w:ascii="Times New Roman" w:hAnsi="Times New Roman" w:cs="Times New Roman"/>
                <w:b/>
                <w:bCs/>
              </w:rPr>
            </w:pPr>
            <w:r w:rsidRPr="00575A06">
              <w:rPr>
                <w:rFonts w:ascii="Times New Roman" w:hAnsi="Times New Roman" w:cs="Times New Roman"/>
                <w:b/>
                <w:bCs/>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574CCECA" w14:textId="77777777" w:rsidR="00575A06" w:rsidRPr="00575A06" w:rsidRDefault="00575A06" w:rsidP="00575A06">
            <w:pPr>
              <w:jc w:val="both"/>
              <w:rPr>
                <w:rFonts w:ascii="Times New Roman" w:hAnsi="Times New Roman" w:cs="Times New Roman"/>
                <w:b/>
                <w:bCs/>
              </w:rPr>
            </w:pPr>
            <w:r w:rsidRPr="00575A06">
              <w:rPr>
                <w:rFonts w:ascii="Times New Roman" w:hAnsi="Times New Roman" w:cs="Times New Roman"/>
                <w:b/>
                <w:bCs/>
              </w:rPr>
              <w:t>Vardas pavardė</w:t>
            </w:r>
          </w:p>
        </w:tc>
        <w:tc>
          <w:tcPr>
            <w:tcW w:w="2268" w:type="dxa"/>
            <w:tcBorders>
              <w:top w:val="single" w:sz="4" w:space="0" w:color="000000"/>
              <w:left w:val="single" w:sz="4" w:space="0" w:color="000000"/>
              <w:bottom w:val="single" w:sz="4" w:space="0" w:color="000000"/>
              <w:right w:val="single" w:sz="4" w:space="0" w:color="000000"/>
            </w:tcBorders>
            <w:hideMark/>
          </w:tcPr>
          <w:p w14:paraId="38A602A3" w14:textId="77777777" w:rsidR="00575A06" w:rsidRPr="00575A06" w:rsidRDefault="00575A06" w:rsidP="00575A06">
            <w:pPr>
              <w:jc w:val="both"/>
              <w:rPr>
                <w:rFonts w:ascii="Times New Roman" w:hAnsi="Times New Roman" w:cs="Times New Roman"/>
                <w:b/>
                <w:bCs/>
              </w:rPr>
            </w:pPr>
            <w:r w:rsidRPr="00575A06">
              <w:rPr>
                <w:rFonts w:ascii="Times New Roman" w:hAnsi="Times New Roman" w:cs="Times New Roman"/>
                <w:b/>
                <w:bCs/>
              </w:rPr>
              <w:t>Pareigos</w:t>
            </w:r>
          </w:p>
        </w:tc>
        <w:tc>
          <w:tcPr>
            <w:tcW w:w="1843" w:type="dxa"/>
            <w:tcBorders>
              <w:top w:val="single" w:sz="4" w:space="0" w:color="000000"/>
              <w:left w:val="single" w:sz="4" w:space="0" w:color="000000"/>
              <w:bottom w:val="single" w:sz="4" w:space="0" w:color="000000"/>
              <w:right w:val="single" w:sz="4" w:space="0" w:color="000000"/>
            </w:tcBorders>
            <w:hideMark/>
          </w:tcPr>
          <w:p w14:paraId="53BFF1B1" w14:textId="77777777" w:rsidR="00575A06" w:rsidRPr="00575A06" w:rsidRDefault="00575A06" w:rsidP="00575A06">
            <w:pPr>
              <w:jc w:val="both"/>
              <w:rPr>
                <w:rFonts w:ascii="Times New Roman" w:hAnsi="Times New Roman" w:cs="Times New Roman"/>
                <w:b/>
                <w:bCs/>
              </w:rPr>
            </w:pPr>
            <w:r w:rsidRPr="00575A06">
              <w:rPr>
                <w:rFonts w:ascii="Times New Roman" w:hAnsi="Times New Roman" w:cs="Times New Roman"/>
                <w:b/>
                <w:bCs/>
              </w:rPr>
              <w:t>Telefono numeris</w:t>
            </w:r>
          </w:p>
        </w:tc>
        <w:tc>
          <w:tcPr>
            <w:tcW w:w="2977" w:type="dxa"/>
            <w:tcBorders>
              <w:top w:val="single" w:sz="4" w:space="0" w:color="000000"/>
              <w:left w:val="single" w:sz="4" w:space="0" w:color="000000"/>
              <w:bottom w:val="single" w:sz="4" w:space="0" w:color="000000"/>
              <w:right w:val="single" w:sz="4" w:space="0" w:color="000000"/>
            </w:tcBorders>
            <w:hideMark/>
          </w:tcPr>
          <w:p w14:paraId="05A80246" w14:textId="77777777" w:rsidR="00575A06" w:rsidRPr="00575A06" w:rsidRDefault="00575A06" w:rsidP="00575A06">
            <w:pPr>
              <w:jc w:val="both"/>
              <w:rPr>
                <w:rFonts w:ascii="Times New Roman" w:hAnsi="Times New Roman" w:cs="Times New Roman"/>
                <w:b/>
                <w:bCs/>
              </w:rPr>
            </w:pPr>
            <w:r w:rsidRPr="00575A06">
              <w:rPr>
                <w:rFonts w:ascii="Times New Roman" w:hAnsi="Times New Roman" w:cs="Times New Roman"/>
                <w:b/>
                <w:bCs/>
              </w:rPr>
              <w:t>El. pašto adresas</w:t>
            </w:r>
          </w:p>
        </w:tc>
      </w:tr>
      <w:tr w:rsidR="00575A06" w:rsidRPr="00575A06" w14:paraId="7F16A2F2" w14:textId="77777777">
        <w:tc>
          <w:tcPr>
            <w:tcW w:w="9493" w:type="dxa"/>
            <w:gridSpan w:val="5"/>
            <w:tcBorders>
              <w:top w:val="single" w:sz="4" w:space="0" w:color="000000"/>
              <w:left w:val="single" w:sz="4" w:space="0" w:color="000000"/>
              <w:bottom w:val="single" w:sz="4" w:space="0" w:color="000000"/>
              <w:right w:val="single" w:sz="4" w:space="0" w:color="000000"/>
            </w:tcBorders>
          </w:tcPr>
          <w:p w14:paraId="5C2DF74E" w14:textId="77777777" w:rsidR="00575A06" w:rsidRPr="00575A06" w:rsidRDefault="00575A06" w:rsidP="00575A06">
            <w:pPr>
              <w:jc w:val="both"/>
              <w:rPr>
                <w:rFonts w:ascii="Times New Roman" w:hAnsi="Times New Roman" w:cs="Times New Roman"/>
                <w:bCs/>
                <w:i/>
                <w:iCs/>
              </w:rPr>
            </w:pPr>
          </w:p>
          <w:p w14:paraId="6A75567B" w14:textId="77777777" w:rsidR="00575A06" w:rsidRPr="00575A06" w:rsidRDefault="00575A06" w:rsidP="00575A06">
            <w:pPr>
              <w:jc w:val="both"/>
              <w:rPr>
                <w:rFonts w:ascii="Times New Roman" w:hAnsi="Times New Roman" w:cs="Times New Roman"/>
                <w:b/>
                <w:bCs/>
                <w:i/>
                <w:iCs/>
              </w:rPr>
            </w:pPr>
            <w:r w:rsidRPr="00575A06">
              <w:rPr>
                <w:rFonts w:ascii="Times New Roman" w:hAnsi="Times New Roman" w:cs="Times New Roman"/>
                <w:b/>
                <w:bCs/>
                <w:i/>
                <w:iCs/>
              </w:rPr>
              <w:t>DUOMENŲ VALDYTOJO</w:t>
            </w:r>
          </w:p>
          <w:p w14:paraId="3283A325" w14:textId="77777777" w:rsidR="00575A06" w:rsidRPr="00575A06" w:rsidRDefault="00575A06" w:rsidP="00575A06">
            <w:pPr>
              <w:jc w:val="both"/>
              <w:rPr>
                <w:rFonts w:ascii="Times New Roman" w:hAnsi="Times New Roman" w:cs="Times New Roman"/>
                <w:bCs/>
                <w:i/>
                <w:iCs/>
              </w:rPr>
            </w:pPr>
          </w:p>
        </w:tc>
      </w:tr>
      <w:tr w:rsidR="004F1B28" w:rsidRPr="00575A06" w14:paraId="4DDE9860" w14:textId="77777777" w:rsidTr="004F1B28">
        <w:tc>
          <w:tcPr>
            <w:tcW w:w="677" w:type="dxa"/>
            <w:tcBorders>
              <w:top w:val="single" w:sz="4" w:space="0" w:color="000000"/>
              <w:left w:val="single" w:sz="4" w:space="0" w:color="000000"/>
              <w:bottom w:val="single" w:sz="4" w:space="0" w:color="000000"/>
              <w:right w:val="single" w:sz="4" w:space="0" w:color="000000"/>
            </w:tcBorders>
          </w:tcPr>
          <w:p w14:paraId="22761C52" w14:textId="77777777" w:rsidR="00575A06" w:rsidRPr="00575A06" w:rsidRDefault="00575A06" w:rsidP="00575A06">
            <w:pPr>
              <w:numPr>
                <w:ilvl w:val="1"/>
                <w:numId w:val="5"/>
              </w:numPr>
              <w:jc w:val="both"/>
              <w:rPr>
                <w:rFonts w:ascii="Times New Roman" w:hAnsi="Times New Roman" w:cs="Times New Roman"/>
              </w:rPr>
            </w:pPr>
          </w:p>
        </w:tc>
        <w:tc>
          <w:tcPr>
            <w:tcW w:w="1728" w:type="dxa"/>
            <w:tcBorders>
              <w:top w:val="single" w:sz="4" w:space="0" w:color="000000"/>
              <w:left w:val="single" w:sz="4" w:space="0" w:color="000000"/>
              <w:bottom w:val="single" w:sz="4" w:space="0" w:color="000000"/>
              <w:right w:val="single" w:sz="4" w:space="0" w:color="000000"/>
            </w:tcBorders>
          </w:tcPr>
          <w:p w14:paraId="282939C0" w14:textId="77777777" w:rsidR="00575A06" w:rsidRPr="00575A06" w:rsidRDefault="00575A06" w:rsidP="00575A06">
            <w:pPr>
              <w:jc w:val="both"/>
              <w:rPr>
                <w:rFonts w:ascii="Times New Roman" w:hAnsi="Times New Roman" w:cs="Times New Roman"/>
                <w:bCs/>
              </w:rPr>
            </w:pPr>
            <w:r w:rsidRPr="00575A06">
              <w:rPr>
                <w:rFonts w:ascii="Times New Roman" w:hAnsi="Times New Roman" w:cs="Times New Roman"/>
                <w:bCs/>
              </w:rPr>
              <w:t xml:space="preserve">Romualda </w:t>
            </w:r>
            <w:proofErr w:type="spellStart"/>
            <w:r w:rsidRPr="00575A06">
              <w:rPr>
                <w:rFonts w:ascii="Times New Roman" w:hAnsi="Times New Roman" w:cs="Times New Roman"/>
                <w:bCs/>
              </w:rPr>
              <w:t>Jakelienė</w:t>
            </w:r>
            <w:proofErr w:type="spellEnd"/>
          </w:p>
          <w:p w14:paraId="50994AEC" w14:textId="77777777" w:rsidR="00575A06" w:rsidRPr="00575A06" w:rsidRDefault="00575A06" w:rsidP="00575A06">
            <w:pPr>
              <w:jc w:val="both"/>
              <w:rPr>
                <w:rFonts w:ascii="Times New Roman" w:hAnsi="Times New Roman" w:cs="Times New Roman"/>
                <w:bCs/>
              </w:rPr>
            </w:pPr>
          </w:p>
        </w:tc>
        <w:tc>
          <w:tcPr>
            <w:tcW w:w="2268" w:type="dxa"/>
            <w:tcBorders>
              <w:top w:val="single" w:sz="4" w:space="0" w:color="000000"/>
              <w:left w:val="single" w:sz="4" w:space="0" w:color="000000"/>
              <w:bottom w:val="single" w:sz="4" w:space="0" w:color="000000"/>
              <w:right w:val="single" w:sz="4" w:space="0" w:color="000000"/>
            </w:tcBorders>
            <w:hideMark/>
          </w:tcPr>
          <w:p w14:paraId="23DC2736" w14:textId="77777777" w:rsidR="00575A06" w:rsidRPr="00575A06" w:rsidRDefault="00575A06" w:rsidP="00575A06">
            <w:pPr>
              <w:jc w:val="both"/>
              <w:rPr>
                <w:rFonts w:ascii="Times New Roman" w:hAnsi="Times New Roman" w:cs="Times New Roman"/>
              </w:rPr>
            </w:pPr>
            <w:r w:rsidRPr="00575A06">
              <w:rPr>
                <w:rFonts w:ascii="Times New Roman" w:hAnsi="Times New Roman" w:cs="Times New Roman"/>
              </w:rPr>
              <w:t>Informacinių sistemų plėtros skyriaus vedėja</w:t>
            </w:r>
          </w:p>
        </w:tc>
        <w:tc>
          <w:tcPr>
            <w:tcW w:w="1843" w:type="dxa"/>
            <w:tcBorders>
              <w:top w:val="single" w:sz="4" w:space="0" w:color="000000"/>
              <w:left w:val="single" w:sz="4" w:space="0" w:color="000000"/>
              <w:bottom w:val="single" w:sz="4" w:space="0" w:color="000000"/>
              <w:right w:val="single" w:sz="4" w:space="0" w:color="000000"/>
            </w:tcBorders>
            <w:hideMark/>
          </w:tcPr>
          <w:p w14:paraId="4FD91689" w14:textId="77777777" w:rsidR="00575A06" w:rsidRPr="00575A06" w:rsidRDefault="00575A06" w:rsidP="00575A06">
            <w:pPr>
              <w:jc w:val="both"/>
              <w:rPr>
                <w:rFonts w:ascii="Times New Roman" w:hAnsi="Times New Roman" w:cs="Times New Roman"/>
                <w:bCs/>
              </w:rPr>
            </w:pPr>
            <w:r w:rsidRPr="00575A06">
              <w:rPr>
                <w:rFonts w:ascii="Times New Roman" w:hAnsi="Times New Roman" w:cs="Times New Roman"/>
                <w:bCs/>
              </w:rPr>
              <w:t>+370 5 271 8385</w:t>
            </w:r>
          </w:p>
        </w:tc>
        <w:tc>
          <w:tcPr>
            <w:tcW w:w="2977" w:type="dxa"/>
            <w:tcBorders>
              <w:top w:val="single" w:sz="4" w:space="0" w:color="000000"/>
              <w:left w:val="single" w:sz="4" w:space="0" w:color="000000"/>
              <w:bottom w:val="single" w:sz="4" w:space="0" w:color="000000"/>
              <w:right w:val="single" w:sz="4" w:space="0" w:color="000000"/>
            </w:tcBorders>
            <w:hideMark/>
          </w:tcPr>
          <w:p w14:paraId="56427064" w14:textId="77777777" w:rsidR="00575A06" w:rsidRPr="00575A06" w:rsidRDefault="00575A06" w:rsidP="00575A06">
            <w:pPr>
              <w:jc w:val="both"/>
              <w:rPr>
                <w:rFonts w:ascii="Times New Roman" w:hAnsi="Times New Roman" w:cs="Times New Roman"/>
                <w:bCs/>
              </w:rPr>
            </w:pPr>
            <w:r w:rsidRPr="00575A06">
              <w:rPr>
                <w:rFonts w:ascii="Times New Roman" w:hAnsi="Times New Roman" w:cs="Times New Roman"/>
                <w:bCs/>
              </w:rPr>
              <w:t>romualda.jakeliene@vrm.lt</w:t>
            </w:r>
          </w:p>
        </w:tc>
      </w:tr>
      <w:tr w:rsidR="00575A06" w:rsidRPr="00575A06" w14:paraId="68879378" w14:textId="77777777">
        <w:tc>
          <w:tcPr>
            <w:tcW w:w="9493" w:type="dxa"/>
            <w:gridSpan w:val="5"/>
            <w:tcBorders>
              <w:top w:val="single" w:sz="4" w:space="0" w:color="000000"/>
              <w:left w:val="single" w:sz="4" w:space="0" w:color="000000"/>
              <w:bottom w:val="single" w:sz="4" w:space="0" w:color="000000"/>
              <w:right w:val="single" w:sz="4" w:space="0" w:color="000000"/>
            </w:tcBorders>
          </w:tcPr>
          <w:p w14:paraId="6F8871DD" w14:textId="77777777" w:rsidR="00575A06" w:rsidRPr="00575A06" w:rsidRDefault="00575A06" w:rsidP="00575A06">
            <w:pPr>
              <w:jc w:val="both"/>
              <w:rPr>
                <w:rFonts w:ascii="Times New Roman" w:hAnsi="Times New Roman" w:cs="Times New Roman"/>
                <w:bCs/>
                <w:i/>
                <w:iCs/>
              </w:rPr>
            </w:pPr>
          </w:p>
          <w:p w14:paraId="60852711" w14:textId="77777777" w:rsidR="00575A06" w:rsidRPr="00575A06" w:rsidRDefault="00575A06" w:rsidP="00575A06">
            <w:pPr>
              <w:jc w:val="both"/>
              <w:rPr>
                <w:rFonts w:ascii="Times New Roman" w:hAnsi="Times New Roman" w:cs="Times New Roman"/>
                <w:b/>
                <w:bCs/>
                <w:i/>
                <w:iCs/>
              </w:rPr>
            </w:pPr>
            <w:r w:rsidRPr="00575A06">
              <w:rPr>
                <w:rFonts w:ascii="Times New Roman" w:hAnsi="Times New Roman" w:cs="Times New Roman"/>
                <w:b/>
                <w:bCs/>
                <w:i/>
                <w:iCs/>
              </w:rPr>
              <w:t>DUOMENŲ TVARKYTOJO</w:t>
            </w:r>
          </w:p>
          <w:p w14:paraId="6F3893B6" w14:textId="77777777" w:rsidR="00575A06" w:rsidRPr="00575A06" w:rsidRDefault="00575A06" w:rsidP="00575A06">
            <w:pPr>
              <w:jc w:val="both"/>
              <w:rPr>
                <w:rFonts w:ascii="Times New Roman" w:hAnsi="Times New Roman" w:cs="Times New Roman"/>
                <w:bCs/>
              </w:rPr>
            </w:pPr>
          </w:p>
        </w:tc>
      </w:tr>
      <w:tr w:rsidR="004F1B28" w:rsidRPr="00575A06" w14:paraId="335525C8" w14:textId="77777777" w:rsidTr="004F1B28">
        <w:tc>
          <w:tcPr>
            <w:tcW w:w="677" w:type="dxa"/>
            <w:tcBorders>
              <w:top w:val="single" w:sz="4" w:space="0" w:color="000000"/>
              <w:left w:val="single" w:sz="4" w:space="0" w:color="000000"/>
              <w:bottom w:val="single" w:sz="4" w:space="0" w:color="000000"/>
              <w:right w:val="single" w:sz="4" w:space="0" w:color="000000"/>
            </w:tcBorders>
          </w:tcPr>
          <w:p w14:paraId="3431413B" w14:textId="77777777" w:rsidR="00575A06" w:rsidRPr="00575A06" w:rsidRDefault="00575A06" w:rsidP="00575A06">
            <w:pPr>
              <w:numPr>
                <w:ilvl w:val="1"/>
                <w:numId w:val="5"/>
              </w:numPr>
              <w:jc w:val="both"/>
              <w:rPr>
                <w:rFonts w:ascii="Times New Roman" w:hAnsi="Times New Roman" w:cs="Times New Roman"/>
              </w:rPr>
            </w:pPr>
          </w:p>
        </w:tc>
        <w:tc>
          <w:tcPr>
            <w:tcW w:w="1728" w:type="dxa"/>
            <w:tcBorders>
              <w:top w:val="single" w:sz="4" w:space="0" w:color="000000"/>
              <w:left w:val="single" w:sz="4" w:space="0" w:color="000000"/>
              <w:bottom w:val="single" w:sz="4" w:space="0" w:color="000000"/>
              <w:right w:val="single" w:sz="4" w:space="0" w:color="000000"/>
            </w:tcBorders>
          </w:tcPr>
          <w:p w14:paraId="60A037B8" w14:textId="53AA9536" w:rsidR="00575A06" w:rsidRPr="00575A06" w:rsidRDefault="00FE7ABA" w:rsidP="00575A06">
            <w:pPr>
              <w:jc w:val="both"/>
              <w:rPr>
                <w:rFonts w:ascii="Times New Roman" w:hAnsi="Times New Roman" w:cs="Times New Roman"/>
              </w:rPr>
            </w:pPr>
            <w:r>
              <w:rPr>
                <w:rFonts w:ascii="Times New Roman" w:hAnsi="Times New Roman" w:cs="Times New Roman"/>
              </w:rPr>
              <w:t xml:space="preserve">Justina </w:t>
            </w:r>
            <w:proofErr w:type="spellStart"/>
            <w:r>
              <w:rPr>
                <w:rFonts w:ascii="Times New Roman" w:hAnsi="Times New Roman" w:cs="Times New Roman"/>
              </w:rPr>
              <w:t>Valiuškienė</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7D866C06" w14:textId="7DE02D00" w:rsidR="00575A06" w:rsidRPr="00575A06" w:rsidRDefault="00FE7ABA" w:rsidP="00575A06">
            <w:pPr>
              <w:jc w:val="both"/>
              <w:rPr>
                <w:rFonts w:ascii="Times New Roman" w:hAnsi="Times New Roman" w:cs="Times New Roman"/>
              </w:rPr>
            </w:pPr>
            <w:r>
              <w:rPr>
                <w:rFonts w:ascii="Times New Roman" w:hAnsi="Times New Roman" w:cs="Times New Roman"/>
              </w:rPr>
              <w:t>Viešojo sektoriaus pardavimų vadovė</w:t>
            </w:r>
          </w:p>
        </w:tc>
        <w:tc>
          <w:tcPr>
            <w:tcW w:w="1843" w:type="dxa"/>
            <w:tcBorders>
              <w:top w:val="single" w:sz="4" w:space="0" w:color="000000"/>
              <w:left w:val="single" w:sz="4" w:space="0" w:color="000000"/>
              <w:bottom w:val="single" w:sz="4" w:space="0" w:color="000000"/>
              <w:right w:val="single" w:sz="4" w:space="0" w:color="000000"/>
            </w:tcBorders>
            <w:vAlign w:val="center"/>
          </w:tcPr>
          <w:p w14:paraId="28EB2EBF" w14:textId="7B76C8C8" w:rsidR="00575A06" w:rsidRPr="00575A06" w:rsidRDefault="00FE7ABA" w:rsidP="00575A06">
            <w:pPr>
              <w:jc w:val="both"/>
              <w:rPr>
                <w:rFonts w:ascii="Times New Roman" w:hAnsi="Times New Roman" w:cs="Times New Roman"/>
              </w:rPr>
            </w:pPr>
            <w:r>
              <w:rPr>
                <w:rFonts w:ascii="Times New Roman" w:hAnsi="Times New Roman" w:cs="Times New Roman"/>
              </w:rPr>
              <w:t>+370 684 11809</w:t>
            </w:r>
          </w:p>
        </w:tc>
        <w:tc>
          <w:tcPr>
            <w:tcW w:w="2977" w:type="dxa"/>
            <w:tcBorders>
              <w:top w:val="single" w:sz="4" w:space="0" w:color="000000"/>
              <w:left w:val="single" w:sz="4" w:space="0" w:color="000000"/>
              <w:bottom w:val="single" w:sz="4" w:space="0" w:color="000000"/>
              <w:right w:val="single" w:sz="4" w:space="0" w:color="000000"/>
            </w:tcBorders>
            <w:vAlign w:val="center"/>
          </w:tcPr>
          <w:p w14:paraId="616D25EF" w14:textId="2308F6B5" w:rsidR="00575A06" w:rsidRPr="00FE7ABA" w:rsidRDefault="00FE7ABA" w:rsidP="00575A06">
            <w:pPr>
              <w:jc w:val="both"/>
              <w:rPr>
                <w:rFonts w:ascii="Times New Roman" w:hAnsi="Times New Roman" w:cs="Times New Roman"/>
              </w:rPr>
            </w:pPr>
            <w:proofErr w:type="spellStart"/>
            <w:r>
              <w:rPr>
                <w:rFonts w:ascii="Times New Roman" w:hAnsi="Times New Roman" w:cs="Times New Roman"/>
              </w:rPr>
              <w:t>justina.valiuskiene</w:t>
            </w:r>
            <w:proofErr w:type="spellEnd"/>
            <w:r>
              <w:rPr>
                <w:rFonts w:ascii="Times New Roman" w:hAnsi="Times New Roman" w:cs="Times New Roman"/>
                <w:lang w:val="en-US"/>
              </w:rPr>
              <w:t>@</w:t>
            </w:r>
            <w:proofErr w:type="spellStart"/>
            <w:r>
              <w:rPr>
                <w:rFonts w:ascii="Times New Roman" w:hAnsi="Times New Roman" w:cs="Times New Roman"/>
              </w:rPr>
              <w:t>insoft.lt</w:t>
            </w:r>
            <w:proofErr w:type="spellEnd"/>
          </w:p>
        </w:tc>
      </w:tr>
    </w:tbl>
    <w:p w14:paraId="714D4218" w14:textId="77777777" w:rsidR="00337EC7" w:rsidRPr="00337EC7" w:rsidRDefault="00337EC7" w:rsidP="00337EC7">
      <w:pPr>
        <w:jc w:val="both"/>
        <w:rPr>
          <w:rFonts w:ascii="Times New Roman" w:hAnsi="Times New Roman" w:cs="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337EC7" w:rsidRPr="00CE17D2" w14:paraId="09ECD8E9" w14:textId="77777777" w:rsidTr="003F2807">
        <w:tc>
          <w:tcPr>
            <w:tcW w:w="4817" w:type="dxa"/>
          </w:tcPr>
          <w:p w14:paraId="1817782B" w14:textId="77777777" w:rsidR="00337EC7" w:rsidRPr="00CE17D2" w:rsidRDefault="00337EC7" w:rsidP="003F2807">
            <w:pPr>
              <w:rPr>
                <w:rFonts w:ascii="Times New Roman" w:hAnsi="Times New Roman" w:cs="Times New Roman"/>
                <w:b/>
                <w:sz w:val="24"/>
                <w:szCs w:val="24"/>
                <w:lang w:val="nb-NO"/>
              </w:rPr>
            </w:pPr>
            <w:r>
              <w:rPr>
                <w:rFonts w:ascii="Times New Roman" w:hAnsi="Times New Roman" w:cs="Times New Roman"/>
                <w:b/>
                <w:sz w:val="24"/>
                <w:szCs w:val="24"/>
                <w:lang w:val="nb-NO"/>
              </w:rPr>
              <w:t>PIRKĖJAS</w:t>
            </w:r>
          </w:p>
          <w:p w14:paraId="5769C94F" w14:textId="77777777" w:rsidR="00337EC7" w:rsidRPr="00CE17D2" w:rsidRDefault="00337EC7" w:rsidP="003F2807">
            <w:pPr>
              <w:rPr>
                <w:rFonts w:ascii="Times New Roman" w:hAnsi="Times New Roman" w:cs="Times New Roman"/>
                <w:b/>
                <w:sz w:val="24"/>
                <w:szCs w:val="24"/>
                <w:lang w:val="nb-NO"/>
              </w:rPr>
            </w:pPr>
          </w:p>
          <w:p w14:paraId="105CC4AD" w14:textId="77777777" w:rsidR="00337EC7" w:rsidRPr="00CE17D2" w:rsidRDefault="00337EC7" w:rsidP="003F2807">
            <w:pPr>
              <w:jc w:val="both"/>
              <w:rPr>
                <w:rFonts w:ascii="Times New Roman" w:hAnsi="Times New Roman" w:cs="Times New Roman"/>
                <w:b/>
                <w:bCs/>
                <w:sz w:val="24"/>
                <w:szCs w:val="24"/>
                <w:lang w:val="nb-NO"/>
              </w:rPr>
            </w:pPr>
            <w:r w:rsidRPr="00CE17D2">
              <w:rPr>
                <w:rFonts w:ascii="Times New Roman" w:hAnsi="Times New Roman" w:cs="Times New Roman"/>
                <w:b/>
                <w:bCs/>
                <w:sz w:val="24"/>
                <w:szCs w:val="24"/>
                <w:lang w:val="nb-NO"/>
              </w:rPr>
              <w:t xml:space="preserve">Informatikos ir ryšių departamentas </w:t>
            </w:r>
          </w:p>
          <w:p w14:paraId="51F1E6AE" w14:textId="77777777" w:rsidR="00337EC7" w:rsidRPr="00CE17D2" w:rsidRDefault="00337EC7" w:rsidP="003F2807">
            <w:pPr>
              <w:jc w:val="both"/>
              <w:rPr>
                <w:rFonts w:ascii="Times New Roman" w:hAnsi="Times New Roman" w:cs="Times New Roman"/>
                <w:b/>
                <w:bCs/>
                <w:sz w:val="24"/>
                <w:szCs w:val="24"/>
                <w:lang w:val="nb-NO"/>
              </w:rPr>
            </w:pPr>
            <w:r w:rsidRPr="00CE17D2">
              <w:rPr>
                <w:rFonts w:ascii="Times New Roman" w:hAnsi="Times New Roman" w:cs="Times New Roman"/>
                <w:b/>
                <w:bCs/>
                <w:sz w:val="24"/>
                <w:szCs w:val="24"/>
                <w:lang w:val="nb-NO"/>
              </w:rPr>
              <w:t xml:space="preserve">prie Lietuvos Respublikos vidaus </w:t>
            </w:r>
          </w:p>
          <w:p w14:paraId="482B8624" w14:textId="77777777" w:rsidR="00337EC7" w:rsidRPr="00CE17D2" w:rsidRDefault="00337EC7" w:rsidP="003F2807">
            <w:pPr>
              <w:jc w:val="both"/>
              <w:rPr>
                <w:rFonts w:ascii="Times New Roman" w:hAnsi="Times New Roman" w:cs="Times New Roman"/>
                <w:b/>
                <w:bCs/>
                <w:sz w:val="24"/>
                <w:szCs w:val="24"/>
                <w:lang w:val="nb-NO"/>
              </w:rPr>
            </w:pPr>
            <w:r w:rsidRPr="00CE17D2">
              <w:rPr>
                <w:rFonts w:ascii="Times New Roman" w:hAnsi="Times New Roman" w:cs="Times New Roman"/>
                <w:b/>
                <w:bCs/>
                <w:sz w:val="24"/>
                <w:szCs w:val="24"/>
                <w:lang w:val="nb-NO"/>
              </w:rPr>
              <w:t>reikalų ministerijos</w:t>
            </w:r>
          </w:p>
          <w:p w14:paraId="48C5E041" w14:textId="77777777" w:rsidR="00337EC7" w:rsidRPr="00CE17D2" w:rsidRDefault="00337EC7" w:rsidP="003F2807">
            <w:pPr>
              <w:rPr>
                <w:rFonts w:ascii="Times New Roman" w:hAnsi="Times New Roman" w:cs="Times New Roman"/>
                <w:sz w:val="24"/>
                <w:szCs w:val="24"/>
                <w:lang w:val="nb-NO"/>
              </w:rPr>
            </w:pPr>
          </w:p>
          <w:p w14:paraId="6A38FAE6" w14:textId="77777777" w:rsidR="00337EC7" w:rsidRPr="00CE17D2" w:rsidRDefault="00337EC7" w:rsidP="003F2807">
            <w:pPr>
              <w:rPr>
                <w:rFonts w:ascii="Times New Roman" w:hAnsi="Times New Roman" w:cs="Times New Roman"/>
                <w:sz w:val="24"/>
                <w:szCs w:val="24"/>
                <w:lang w:val="nb-NO"/>
              </w:rPr>
            </w:pPr>
            <w:r w:rsidRPr="00CE17D2">
              <w:rPr>
                <w:rFonts w:ascii="Times New Roman" w:hAnsi="Times New Roman" w:cs="Times New Roman"/>
                <w:sz w:val="24"/>
                <w:szCs w:val="24"/>
                <w:lang w:val="nb-NO"/>
              </w:rPr>
              <w:t>Direktorė</w:t>
            </w:r>
          </w:p>
          <w:p w14:paraId="26FE28DE" w14:textId="77777777" w:rsidR="00337EC7" w:rsidRPr="00CE17D2" w:rsidRDefault="00337EC7" w:rsidP="003F2807">
            <w:pPr>
              <w:rPr>
                <w:rFonts w:ascii="Times New Roman" w:hAnsi="Times New Roman" w:cs="Times New Roman"/>
                <w:sz w:val="24"/>
                <w:szCs w:val="24"/>
                <w:lang w:val="nb-NO"/>
              </w:rPr>
            </w:pPr>
          </w:p>
          <w:p w14:paraId="7F7281EB" w14:textId="77777777" w:rsidR="00337EC7" w:rsidRPr="00CE17D2" w:rsidRDefault="00337EC7" w:rsidP="003F2807">
            <w:pPr>
              <w:rPr>
                <w:rFonts w:ascii="Times New Roman" w:hAnsi="Times New Roman" w:cs="Times New Roman"/>
                <w:sz w:val="24"/>
                <w:szCs w:val="24"/>
                <w:lang w:val="nb-NO"/>
              </w:rPr>
            </w:pPr>
            <w:r w:rsidRPr="00CE17D2">
              <w:rPr>
                <w:rFonts w:ascii="Times New Roman" w:hAnsi="Times New Roman" w:cs="Times New Roman"/>
                <w:sz w:val="24"/>
                <w:szCs w:val="24"/>
                <w:lang w:val="nb-NO"/>
              </w:rPr>
              <w:t>Viktorija Rūkštelė</w:t>
            </w:r>
          </w:p>
        </w:tc>
        <w:tc>
          <w:tcPr>
            <w:tcW w:w="4818" w:type="dxa"/>
          </w:tcPr>
          <w:p w14:paraId="66EF1A31" w14:textId="77777777" w:rsidR="00337EC7" w:rsidRPr="00CE17D2" w:rsidRDefault="00337EC7" w:rsidP="003F2807">
            <w:pPr>
              <w:rPr>
                <w:rFonts w:ascii="Times New Roman" w:hAnsi="Times New Roman" w:cs="Times New Roman"/>
                <w:b/>
                <w:sz w:val="24"/>
                <w:szCs w:val="24"/>
                <w:lang w:val="nb-NO"/>
              </w:rPr>
            </w:pPr>
            <w:r>
              <w:rPr>
                <w:rFonts w:ascii="Times New Roman" w:hAnsi="Times New Roman" w:cs="Times New Roman"/>
                <w:b/>
                <w:sz w:val="24"/>
                <w:szCs w:val="24"/>
                <w:lang w:val="nb-NO"/>
              </w:rPr>
              <w:t>TIEKĖJAS</w:t>
            </w:r>
          </w:p>
          <w:p w14:paraId="7DCCB385" w14:textId="77777777" w:rsidR="00337EC7" w:rsidRPr="00CE17D2" w:rsidRDefault="00337EC7" w:rsidP="003F2807">
            <w:pPr>
              <w:rPr>
                <w:rFonts w:ascii="Times New Roman" w:hAnsi="Times New Roman" w:cs="Times New Roman"/>
                <w:sz w:val="24"/>
                <w:szCs w:val="24"/>
                <w:lang w:val="nb-NO"/>
              </w:rPr>
            </w:pPr>
          </w:p>
          <w:p w14:paraId="311000D6" w14:textId="72986036" w:rsidR="00337EC7" w:rsidRPr="00CE17D2" w:rsidRDefault="00337EC7" w:rsidP="003F2807">
            <w:pPr>
              <w:rPr>
                <w:rFonts w:ascii="Times New Roman" w:hAnsi="Times New Roman" w:cs="Times New Roman"/>
                <w:bCs/>
                <w:color w:val="000000"/>
                <w:sz w:val="24"/>
                <w:szCs w:val="24"/>
                <w:lang w:val="lt-LT"/>
              </w:rPr>
            </w:pPr>
            <w:r w:rsidRPr="00CE17D2">
              <w:rPr>
                <w:rFonts w:ascii="Times New Roman" w:hAnsi="Times New Roman" w:cs="Times New Roman"/>
                <w:b/>
                <w:bCs/>
                <w:color w:val="000000"/>
                <w:sz w:val="24"/>
                <w:szCs w:val="24"/>
                <w:lang w:val="lt-LT"/>
              </w:rPr>
              <w:t>UAB „</w:t>
            </w:r>
            <w:proofErr w:type="spellStart"/>
            <w:r>
              <w:rPr>
                <w:rFonts w:ascii="Times New Roman" w:hAnsi="Times New Roman" w:cs="Times New Roman"/>
                <w:b/>
                <w:bCs/>
                <w:color w:val="000000"/>
                <w:sz w:val="24"/>
                <w:szCs w:val="24"/>
                <w:lang w:val="lt-LT"/>
              </w:rPr>
              <w:t>Insoft</w:t>
            </w:r>
            <w:proofErr w:type="spellEnd"/>
            <w:r w:rsidRPr="00CE17D2">
              <w:rPr>
                <w:rFonts w:ascii="Times New Roman" w:hAnsi="Times New Roman" w:cs="Times New Roman"/>
                <w:b/>
                <w:bCs/>
                <w:color w:val="000000"/>
                <w:sz w:val="24"/>
                <w:szCs w:val="24"/>
                <w:lang w:val="lt-LT"/>
              </w:rPr>
              <w:t xml:space="preserve">“ </w:t>
            </w:r>
          </w:p>
          <w:p w14:paraId="4DFCCD9C" w14:textId="77777777" w:rsidR="00337EC7" w:rsidRPr="00CE17D2" w:rsidRDefault="00337EC7" w:rsidP="003F2807">
            <w:pPr>
              <w:contextualSpacing/>
              <w:rPr>
                <w:rFonts w:ascii="Times New Roman" w:hAnsi="Times New Roman" w:cs="Times New Roman"/>
                <w:b/>
                <w:sz w:val="24"/>
                <w:szCs w:val="24"/>
                <w:lang w:val="nb-NO"/>
              </w:rPr>
            </w:pPr>
          </w:p>
          <w:p w14:paraId="7668B887" w14:textId="77777777" w:rsidR="00337EC7" w:rsidRPr="00CE17D2" w:rsidRDefault="00337EC7" w:rsidP="003F2807">
            <w:pPr>
              <w:ind w:left="3480"/>
              <w:contextualSpacing/>
              <w:rPr>
                <w:rFonts w:ascii="Times New Roman" w:hAnsi="Times New Roman" w:cs="Times New Roman"/>
                <w:b/>
                <w:sz w:val="24"/>
                <w:szCs w:val="24"/>
                <w:lang w:val="nb-NO"/>
              </w:rPr>
            </w:pPr>
          </w:p>
          <w:p w14:paraId="2A7C1199" w14:textId="77777777" w:rsidR="00337EC7" w:rsidRPr="00CE17D2" w:rsidRDefault="00337EC7" w:rsidP="003F2807">
            <w:pPr>
              <w:ind w:left="3480"/>
              <w:contextualSpacing/>
              <w:rPr>
                <w:rFonts w:ascii="Times New Roman" w:hAnsi="Times New Roman" w:cs="Times New Roman"/>
                <w:b/>
                <w:sz w:val="24"/>
                <w:szCs w:val="24"/>
                <w:lang w:val="nb-NO"/>
              </w:rPr>
            </w:pPr>
          </w:p>
          <w:p w14:paraId="74BBEC7A" w14:textId="77777777" w:rsidR="00337EC7" w:rsidRPr="00CE17D2" w:rsidRDefault="00337EC7" w:rsidP="003F2807">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w:t>
            </w:r>
            <w:r w:rsidRPr="00CE17D2">
              <w:rPr>
                <w:rFonts w:ascii="Times New Roman" w:hAnsi="Times New Roman" w:cs="Times New Roman"/>
                <w:color w:val="000000"/>
                <w:sz w:val="24"/>
                <w:szCs w:val="24"/>
                <w:lang w:val="lt-LT"/>
              </w:rPr>
              <w:t>irektorius</w:t>
            </w:r>
          </w:p>
          <w:p w14:paraId="686BF29D" w14:textId="77777777" w:rsidR="00337EC7" w:rsidRPr="00CE17D2" w:rsidRDefault="00337EC7" w:rsidP="003F2807">
            <w:pPr>
              <w:rPr>
                <w:rFonts w:ascii="Times New Roman" w:hAnsi="Times New Roman" w:cs="Times New Roman"/>
                <w:color w:val="000000"/>
                <w:sz w:val="24"/>
                <w:szCs w:val="24"/>
                <w:lang w:val="lt-LT"/>
              </w:rPr>
            </w:pPr>
            <w:r w:rsidRPr="00CE17D2">
              <w:rPr>
                <w:rFonts w:ascii="Times New Roman" w:hAnsi="Times New Roman" w:cs="Times New Roman"/>
                <w:color w:val="000000"/>
                <w:sz w:val="24"/>
                <w:szCs w:val="24"/>
                <w:lang w:val="lt-LT"/>
              </w:rPr>
              <w:t xml:space="preserve">                                                            </w:t>
            </w:r>
          </w:p>
          <w:p w14:paraId="10475943" w14:textId="77777777" w:rsidR="00337EC7" w:rsidRPr="00CE17D2" w:rsidRDefault="00337EC7" w:rsidP="003F2807">
            <w:pPr>
              <w:contextualSpacing/>
              <w:rPr>
                <w:rFonts w:ascii="Times New Roman" w:hAnsi="Times New Roman" w:cs="Times New Roman"/>
                <w:bCs/>
                <w:sz w:val="24"/>
                <w:szCs w:val="24"/>
                <w:lang w:val="nb-NO"/>
              </w:rPr>
            </w:pPr>
            <w:r w:rsidRPr="00CE17D2">
              <w:rPr>
                <w:rFonts w:ascii="Times New Roman" w:hAnsi="Times New Roman" w:cs="Times New Roman"/>
                <w:bCs/>
                <w:sz w:val="24"/>
                <w:szCs w:val="24"/>
                <w:lang w:val="nb-NO"/>
              </w:rPr>
              <w:t>Mindaugas Mikulėnas</w:t>
            </w:r>
          </w:p>
          <w:p w14:paraId="1C382C38" w14:textId="77777777" w:rsidR="00337EC7" w:rsidRPr="00CE17D2" w:rsidRDefault="00337EC7" w:rsidP="003F2807">
            <w:pPr>
              <w:ind w:left="3480"/>
              <w:contextualSpacing/>
              <w:rPr>
                <w:rFonts w:ascii="Times New Roman" w:hAnsi="Times New Roman" w:cs="Times New Roman"/>
                <w:b/>
                <w:sz w:val="24"/>
                <w:szCs w:val="24"/>
                <w:lang w:val="nb-NO"/>
              </w:rPr>
            </w:pPr>
          </w:p>
          <w:p w14:paraId="320521C2" w14:textId="77777777" w:rsidR="00337EC7" w:rsidRPr="00CE17D2" w:rsidRDefault="00337EC7" w:rsidP="003F2807">
            <w:pPr>
              <w:ind w:left="3480"/>
              <w:contextualSpacing/>
              <w:rPr>
                <w:rFonts w:ascii="Times New Roman" w:hAnsi="Times New Roman" w:cs="Times New Roman"/>
                <w:b/>
                <w:sz w:val="24"/>
                <w:szCs w:val="24"/>
                <w:lang w:val="nb-NO"/>
              </w:rPr>
            </w:pPr>
          </w:p>
        </w:tc>
      </w:tr>
    </w:tbl>
    <w:p w14:paraId="4A36BBFE" w14:textId="77777777" w:rsidR="00337EC7" w:rsidRDefault="00337EC7"/>
    <w:sectPr w:rsidR="00337EC7" w:rsidSect="00337EC7">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1C64" w14:textId="77777777" w:rsidR="009624EA" w:rsidRDefault="009624EA" w:rsidP="00337EC7">
      <w:pPr>
        <w:spacing w:after="0" w:line="240" w:lineRule="auto"/>
      </w:pPr>
      <w:r>
        <w:separator/>
      </w:r>
    </w:p>
  </w:endnote>
  <w:endnote w:type="continuationSeparator" w:id="0">
    <w:p w14:paraId="13BC61C4" w14:textId="77777777" w:rsidR="009624EA" w:rsidRDefault="009624EA" w:rsidP="0033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BD56" w14:textId="77777777" w:rsidR="009624EA" w:rsidRDefault="009624EA" w:rsidP="00337EC7">
      <w:pPr>
        <w:spacing w:after="0" w:line="240" w:lineRule="auto"/>
      </w:pPr>
      <w:r>
        <w:separator/>
      </w:r>
    </w:p>
  </w:footnote>
  <w:footnote w:type="continuationSeparator" w:id="0">
    <w:p w14:paraId="26E6CA46" w14:textId="77777777" w:rsidR="009624EA" w:rsidRDefault="009624EA" w:rsidP="0033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330123"/>
      <w:docPartObj>
        <w:docPartGallery w:val="Page Numbers (Top of Page)"/>
        <w:docPartUnique/>
      </w:docPartObj>
    </w:sdtPr>
    <w:sdtEndPr/>
    <w:sdtContent>
      <w:p w14:paraId="07EF6012" w14:textId="2D501EE0" w:rsidR="00337EC7" w:rsidRDefault="00337EC7">
        <w:pPr>
          <w:pStyle w:val="Antrats"/>
          <w:jc w:val="center"/>
        </w:pPr>
        <w:r>
          <w:fldChar w:fldCharType="begin"/>
        </w:r>
        <w:r>
          <w:instrText>PAGE   \* MERGEFORMAT</w:instrText>
        </w:r>
        <w:r>
          <w:fldChar w:fldCharType="separate"/>
        </w:r>
        <w:r w:rsidR="00B2461D">
          <w:rPr>
            <w:noProof/>
          </w:rPr>
          <w:t>1</w:t>
        </w:r>
        <w:r w:rsidR="00B2461D">
          <w:rPr>
            <w:noProof/>
          </w:rPr>
          <w:t>6</w:t>
        </w:r>
        <w:r>
          <w:fldChar w:fldCharType="end"/>
        </w:r>
      </w:p>
    </w:sdtContent>
  </w:sdt>
  <w:p w14:paraId="6D44CA59" w14:textId="77777777" w:rsidR="00337EC7" w:rsidRDefault="00337E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73B9C"/>
    <w:multiLevelType w:val="multilevel"/>
    <w:tmpl w:val="4C7CA808"/>
    <w:lvl w:ilvl="0">
      <w:start w:val="20"/>
      <w:numFmt w:val="decimal"/>
      <w:lvlText w:val="%1."/>
      <w:lvlJc w:val="left"/>
      <w:pPr>
        <w:ind w:left="1898" w:hanging="480"/>
      </w:pPr>
      <w:rPr>
        <w:i w:val="0"/>
        <w:iCs w:val="0"/>
      </w:rPr>
    </w:lvl>
    <w:lvl w:ilvl="1">
      <w:start w:val="1"/>
      <w:numFmt w:val="decimal"/>
      <w:lvlText w:val="%1.%2."/>
      <w:lvlJc w:val="left"/>
      <w:pPr>
        <w:ind w:left="2182" w:hanging="480"/>
      </w:pPr>
    </w:lvl>
    <w:lvl w:ilvl="2">
      <w:start w:val="1"/>
      <w:numFmt w:val="decimal"/>
      <w:lvlText w:val="%1.%2.%3."/>
      <w:lvlJc w:val="left"/>
      <w:pPr>
        <w:ind w:left="2422" w:hanging="720"/>
      </w:pPr>
    </w:lvl>
    <w:lvl w:ilvl="3">
      <w:start w:val="1"/>
      <w:numFmt w:val="decimal"/>
      <w:lvlText w:val="%1.%2.%3.%4."/>
      <w:lvlJc w:val="left"/>
      <w:pPr>
        <w:ind w:left="2422" w:hanging="720"/>
      </w:pPr>
    </w:lvl>
    <w:lvl w:ilvl="4">
      <w:start w:val="1"/>
      <w:numFmt w:val="decimal"/>
      <w:lvlText w:val="%1.%2.%3.%4.%5."/>
      <w:lvlJc w:val="left"/>
      <w:pPr>
        <w:ind w:left="2782" w:hanging="1080"/>
      </w:pPr>
    </w:lvl>
    <w:lvl w:ilvl="5">
      <w:start w:val="1"/>
      <w:numFmt w:val="decimal"/>
      <w:lvlText w:val="%1.%2.%3.%4.%5.%6."/>
      <w:lvlJc w:val="left"/>
      <w:pPr>
        <w:ind w:left="2782" w:hanging="1080"/>
      </w:pPr>
    </w:lvl>
    <w:lvl w:ilvl="6">
      <w:start w:val="1"/>
      <w:numFmt w:val="decimal"/>
      <w:lvlText w:val="%1.%2.%3.%4.%5.%6.%7."/>
      <w:lvlJc w:val="left"/>
      <w:pPr>
        <w:ind w:left="3142" w:hanging="1440"/>
      </w:pPr>
    </w:lvl>
    <w:lvl w:ilvl="7">
      <w:start w:val="1"/>
      <w:numFmt w:val="decimal"/>
      <w:lvlText w:val="%1.%2.%3.%4.%5.%6.%7.%8."/>
      <w:lvlJc w:val="left"/>
      <w:pPr>
        <w:ind w:left="3142" w:hanging="1440"/>
      </w:pPr>
    </w:lvl>
    <w:lvl w:ilvl="8">
      <w:start w:val="1"/>
      <w:numFmt w:val="decimal"/>
      <w:lvlText w:val="%1.%2.%3.%4.%5.%6.%7.%8.%9."/>
      <w:lvlJc w:val="left"/>
      <w:pPr>
        <w:ind w:left="3502" w:hanging="1800"/>
      </w:pPr>
    </w:lvl>
  </w:abstractNum>
  <w:abstractNum w:abstractNumId="1"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36250B"/>
    <w:multiLevelType w:val="multilevel"/>
    <w:tmpl w:val="AF6C3C9E"/>
    <w:lvl w:ilvl="0">
      <w:start w:val="1"/>
      <w:numFmt w:val="decimal"/>
      <w:lvlText w:val="%1."/>
      <w:lvlJc w:val="left"/>
      <w:pPr>
        <w:ind w:left="1898" w:hanging="480"/>
      </w:pPr>
      <w:rPr>
        <w:i w:val="0"/>
        <w:iCs w:val="0"/>
      </w:rPr>
    </w:lvl>
    <w:lvl w:ilvl="1">
      <w:start w:val="1"/>
      <w:numFmt w:val="decimal"/>
      <w:lvlText w:val="%1.%2."/>
      <w:lvlJc w:val="left"/>
      <w:pPr>
        <w:ind w:left="2182" w:hanging="480"/>
      </w:pPr>
    </w:lvl>
    <w:lvl w:ilvl="2">
      <w:start w:val="1"/>
      <w:numFmt w:val="decimal"/>
      <w:lvlText w:val="%1.%2.%3."/>
      <w:lvlJc w:val="left"/>
      <w:pPr>
        <w:ind w:left="2422" w:hanging="720"/>
      </w:pPr>
    </w:lvl>
    <w:lvl w:ilvl="3">
      <w:start w:val="1"/>
      <w:numFmt w:val="decimal"/>
      <w:lvlText w:val="%1.%2.%3.%4."/>
      <w:lvlJc w:val="left"/>
      <w:pPr>
        <w:ind w:left="2422" w:hanging="720"/>
      </w:pPr>
    </w:lvl>
    <w:lvl w:ilvl="4">
      <w:start w:val="1"/>
      <w:numFmt w:val="decimal"/>
      <w:lvlText w:val="%1.%2.%3.%4.%5."/>
      <w:lvlJc w:val="left"/>
      <w:pPr>
        <w:ind w:left="2782" w:hanging="1080"/>
      </w:pPr>
    </w:lvl>
    <w:lvl w:ilvl="5">
      <w:start w:val="1"/>
      <w:numFmt w:val="decimal"/>
      <w:lvlText w:val="%1.%2.%3.%4.%5.%6."/>
      <w:lvlJc w:val="left"/>
      <w:pPr>
        <w:ind w:left="2782" w:hanging="1080"/>
      </w:pPr>
    </w:lvl>
    <w:lvl w:ilvl="6">
      <w:start w:val="1"/>
      <w:numFmt w:val="decimal"/>
      <w:lvlText w:val="%1.%2.%3.%4.%5.%6.%7."/>
      <w:lvlJc w:val="left"/>
      <w:pPr>
        <w:ind w:left="3142" w:hanging="1440"/>
      </w:pPr>
    </w:lvl>
    <w:lvl w:ilvl="7">
      <w:start w:val="1"/>
      <w:numFmt w:val="decimal"/>
      <w:lvlText w:val="%1.%2.%3.%4.%5.%6.%7.%8."/>
      <w:lvlJc w:val="left"/>
      <w:pPr>
        <w:ind w:left="3142" w:hanging="1440"/>
      </w:pPr>
    </w:lvl>
    <w:lvl w:ilvl="8">
      <w:start w:val="1"/>
      <w:numFmt w:val="decimal"/>
      <w:lvlText w:val="%1.%2.%3.%4.%5.%6.%7.%8.%9."/>
      <w:lvlJc w:val="left"/>
      <w:pPr>
        <w:ind w:left="3502" w:hanging="1800"/>
      </w:pPr>
    </w:lvl>
  </w:abstractNum>
  <w:abstractNum w:abstractNumId="3" w15:restartNumberingAfterBreak="0">
    <w:nsid w:val="730D0034"/>
    <w:multiLevelType w:val="multilevel"/>
    <w:tmpl w:val="E5ACB708"/>
    <w:lvl w:ilvl="0">
      <w:start w:val="3"/>
      <w:numFmt w:val="decimal"/>
      <w:lvlText w:val="%1."/>
      <w:lvlJc w:val="left"/>
      <w:pPr>
        <w:ind w:left="360" w:hanging="360"/>
      </w:pPr>
      <w:rPr>
        <w:color w:val="000000"/>
      </w:rPr>
    </w:lvl>
    <w:lvl w:ilvl="1">
      <w:start w:val="1"/>
      <w:numFmt w:val="decimal"/>
      <w:lvlText w:val="%1.%2."/>
      <w:lvlJc w:val="left"/>
      <w:pPr>
        <w:ind w:left="786" w:hanging="360"/>
      </w:pPr>
      <w:rPr>
        <w:color w:val="000000"/>
      </w:rPr>
    </w:lvl>
    <w:lvl w:ilvl="2">
      <w:start w:val="1"/>
      <w:numFmt w:val="decimal"/>
      <w:lvlText w:val="%1.%2.%3."/>
      <w:lvlJc w:val="left"/>
      <w:pPr>
        <w:ind w:left="1560" w:hanging="720"/>
      </w:pPr>
      <w:rPr>
        <w:color w:val="000000"/>
      </w:rPr>
    </w:lvl>
    <w:lvl w:ilvl="3">
      <w:start w:val="1"/>
      <w:numFmt w:val="decimal"/>
      <w:lvlText w:val="%1.%2.%3.%4."/>
      <w:lvlJc w:val="left"/>
      <w:pPr>
        <w:ind w:left="1980" w:hanging="720"/>
      </w:pPr>
      <w:rPr>
        <w:color w:val="000000"/>
      </w:rPr>
    </w:lvl>
    <w:lvl w:ilvl="4">
      <w:start w:val="1"/>
      <w:numFmt w:val="decimal"/>
      <w:lvlText w:val="%1.%2.%3.%4.%5."/>
      <w:lvlJc w:val="left"/>
      <w:pPr>
        <w:ind w:left="2760" w:hanging="1080"/>
      </w:pPr>
      <w:rPr>
        <w:color w:val="000000"/>
      </w:rPr>
    </w:lvl>
    <w:lvl w:ilvl="5">
      <w:start w:val="1"/>
      <w:numFmt w:val="decimal"/>
      <w:lvlText w:val="%1.%2.%3.%4.%5.%6."/>
      <w:lvlJc w:val="left"/>
      <w:pPr>
        <w:ind w:left="3180" w:hanging="1080"/>
      </w:pPr>
      <w:rPr>
        <w:color w:val="000000"/>
      </w:rPr>
    </w:lvl>
    <w:lvl w:ilvl="6">
      <w:start w:val="1"/>
      <w:numFmt w:val="decimal"/>
      <w:lvlText w:val="%1.%2.%3.%4.%5.%6.%7."/>
      <w:lvlJc w:val="left"/>
      <w:pPr>
        <w:ind w:left="3960" w:hanging="1440"/>
      </w:pPr>
      <w:rPr>
        <w:color w:val="000000"/>
      </w:rPr>
    </w:lvl>
    <w:lvl w:ilvl="7">
      <w:start w:val="1"/>
      <w:numFmt w:val="decimal"/>
      <w:lvlText w:val="%1.%2.%3.%4.%5.%6.%7.%8."/>
      <w:lvlJc w:val="left"/>
      <w:pPr>
        <w:ind w:left="4380" w:hanging="1440"/>
      </w:pPr>
      <w:rPr>
        <w:color w:val="000000"/>
      </w:rPr>
    </w:lvl>
    <w:lvl w:ilvl="8">
      <w:start w:val="1"/>
      <w:numFmt w:val="decimal"/>
      <w:lvlText w:val="%1.%2.%3.%4.%5.%6.%7.%8.%9."/>
      <w:lvlJc w:val="left"/>
      <w:pPr>
        <w:ind w:left="5160" w:hanging="1800"/>
      </w:pPr>
      <w:rPr>
        <w:color w:val="000000"/>
      </w:rPr>
    </w:lvl>
  </w:abstractNum>
  <w:abstractNum w:abstractNumId="4" w15:restartNumberingAfterBreak="0">
    <w:nsid w:val="7E926B78"/>
    <w:multiLevelType w:val="multilevel"/>
    <w:tmpl w:val="4DF658A8"/>
    <w:lvl w:ilvl="0">
      <w:start w:val="1"/>
      <w:numFmt w:val="decimal"/>
      <w:lvlText w:val="%1."/>
      <w:lvlJc w:val="left"/>
      <w:pPr>
        <w:ind w:left="720" w:hanging="360"/>
      </w:pPr>
    </w:lvl>
    <w:lvl w:ilvl="1">
      <w:start w:val="1"/>
      <w:numFmt w:val="decimal"/>
      <w:isLgl/>
      <w:lvlText w:val="%1.%2."/>
      <w:lvlJc w:val="left"/>
      <w:pPr>
        <w:ind w:left="644" w:hanging="360"/>
      </w:pPr>
      <w:rPr>
        <w:color w:val="auto"/>
      </w:rPr>
    </w:lvl>
    <w:lvl w:ilvl="2">
      <w:start w:val="1"/>
      <w:numFmt w:val="decimal"/>
      <w:isLgl/>
      <w:lvlText w:val="%1.%2.%3."/>
      <w:lvlJc w:val="left"/>
      <w:pPr>
        <w:ind w:left="1430" w:hanging="720"/>
      </w:pPr>
      <w:rPr>
        <w:b w:val="0"/>
        <w:i w:val="0"/>
        <w:iCs/>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num w:numId="1" w16cid:durableId="1332027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151575">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0938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841518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8558130">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EC7"/>
    <w:rsid w:val="000E1A35"/>
    <w:rsid w:val="00337EC7"/>
    <w:rsid w:val="003F0A4C"/>
    <w:rsid w:val="004F1B28"/>
    <w:rsid w:val="00575A06"/>
    <w:rsid w:val="005A4B29"/>
    <w:rsid w:val="00602477"/>
    <w:rsid w:val="006A212D"/>
    <w:rsid w:val="00721B94"/>
    <w:rsid w:val="00770100"/>
    <w:rsid w:val="007F12DC"/>
    <w:rsid w:val="0095580E"/>
    <w:rsid w:val="009624EA"/>
    <w:rsid w:val="00AE469F"/>
    <w:rsid w:val="00AF4F15"/>
    <w:rsid w:val="00B232C6"/>
    <w:rsid w:val="00B2461D"/>
    <w:rsid w:val="00B93D7F"/>
    <w:rsid w:val="00CD5F4C"/>
    <w:rsid w:val="00D91C46"/>
    <w:rsid w:val="00DE2869"/>
    <w:rsid w:val="00E364BC"/>
    <w:rsid w:val="00FE7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A946"/>
  <w15:chartTrackingRefBased/>
  <w15:docId w15:val="{C4ABCBB5-ADC0-4891-950F-D83AE9DA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37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37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37E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37E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37E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37E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7E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37E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7E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7E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37E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37E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7E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7E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37E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7E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7E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7E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7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7E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7E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7E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7E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7EC7"/>
    <w:rPr>
      <w:i/>
      <w:iCs/>
      <w:color w:val="404040" w:themeColor="text1" w:themeTint="BF"/>
    </w:rPr>
  </w:style>
  <w:style w:type="paragraph" w:styleId="Sraopastraipa">
    <w:name w:val="List Paragraph"/>
    <w:basedOn w:val="prastasis"/>
    <w:uiPriority w:val="34"/>
    <w:qFormat/>
    <w:rsid w:val="00337EC7"/>
    <w:pPr>
      <w:ind w:left="720"/>
      <w:contextualSpacing/>
    </w:pPr>
  </w:style>
  <w:style w:type="character" w:styleId="Rykuspabraukimas">
    <w:name w:val="Intense Emphasis"/>
    <w:basedOn w:val="Numatytasispastraiposriftas"/>
    <w:uiPriority w:val="21"/>
    <w:qFormat/>
    <w:rsid w:val="00337EC7"/>
    <w:rPr>
      <w:i/>
      <w:iCs/>
      <w:color w:val="0F4761" w:themeColor="accent1" w:themeShade="BF"/>
    </w:rPr>
  </w:style>
  <w:style w:type="paragraph" w:styleId="Iskirtacitata">
    <w:name w:val="Intense Quote"/>
    <w:basedOn w:val="prastasis"/>
    <w:next w:val="prastasis"/>
    <w:link w:val="IskirtacitataDiagrama"/>
    <w:uiPriority w:val="30"/>
    <w:qFormat/>
    <w:rsid w:val="00337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7EC7"/>
    <w:rPr>
      <w:i/>
      <w:iCs/>
      <w:color w:val="0F4761" w:themeColor="accent1" w:themeShade="BF"/>
    </w:rPr>
  </w:style>
  <w:style w:type="character" w:styleId="Rykinuoroda">
    <w:name w:val="Intense Reference"/>
    <w:basedOn w:val="Numatytasispastraiposriftas"/>
    <w:uiPriority w:val="32"/>
    <w:qFormat/>
    <w:rsid w:val="00337EC7"/>
    <w:rPr>
      <w:b/>
      <w:bCs/>
      <w:smallCaps/>
      <w:color w:val="0F4761" w:themeColor="accent1" w:themeShade="BF"/>
      <w:spacing w:val="5"/>
    </w:rPr>
  </w:style>
  <w:style w:type="paragraph" w:styleId="Pataisymai">
    <w:name w:val="Revision"/>
    <w:hidden/>
    <w:uiPriority w:val="99"/>
    <w:semiHidden/>
    <w:rsid w:val="00337EC7"/>
    <w:pPr>
      <w:spacing w:after="0" w:line="240" w:lineRule="auto"/>
    </w:pPr>
  </w:style>
  <w:style w:type="table" w:customStyle="1" w:styleId="TableGrid1">
    <w:name w:val="Table Grid1"/>
    <w:basedOn w:val="prastojilentel"/>
    <w:next w:val="Lentelstinklelis"/>
    <w:uiPriority w:val="59"/>
    <w:rsid w:val="00337EC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37EC7"/>
    <w:rPr>
      <w:color w:val="467886" w:themeColor="hyperlink"/>
      <w:u w:val="single"/>
    </w:rPr>
  </w:style>
  <w:style w:type="character" w:styleId="Komentaronuoroda">
    <w:name w:val="annotation reference"/>
    <w:basedOn w:val="Numatytasispastraiposriftas"/>
    <w:uiPriority w:val="99"/>
    <w:semiHidden/>
    <w:unhideWhenUsed/>
    <w:rsid w:val="00337EC7"/>
    <w:rPr>
      <w:sz w:val="16"/>
      <w:szCs w:val="16"/>
    </w:rPr>
  </w:style>
  <w:style w:type="paragraph" w:styleId="Komentarotekstas">
    <w:name w:val="annotation text"/>
    <w:basedOn w:val="prastasis"/>
    <w:link w:val="KomentarotekstasDiagrama"/>
    <w:uiPriority w:val="99"/>
    <w:unhideWhenUsed/>
    <w:rsid w:val="0033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37EC7"/>
    <w:rPr>
      <w:sz w:val="20"/>
      <w:szCs w:val="20"/>
    </w:rPr>
  </w:style>
  <w:style w:type="paragraph" w:styleId="Komentarotema">
    <w:name w:val="annotation subject"/>
    <w:basedOn w:val="Komentarotekstas"/>
    <w:next w:val="Komentarotekstas"/>
    <w:link w:val="KomentarotemaDiagrama"/>
    <w:uiPriority w:val="99"/>
    <w:semiHidden/>
    <w:unhideWhenUsed/>
    <w:rsid w:val="00337EC7"/>
    <w:rPr>
      <w:b/>
      <w:bCs/>
    </w:rPr>
  </w:style>
  <w:style w:type="character" w:customStyle="1" w:styleId="KomentarotemaDiagrama">
    <w:name w:val="Komentaro tema Diagrama"/>
    <w:basedOn w:val="KomentarotekstasDiagrama"/>
    <w:link w:val="Komentarotema"/>
    <w:uiPriority w:val="99"/>
    <w:semiHidden/>
    <w:rsid w:val="00337EC7"/>
    <w:rPr>
      <w:b/>
      <w:bCs/>
      <w:sz w:val="20"/>
      <w:szCs w:val="20"/>
    </w:rPr>
  </w:style>
  <w:style w:type="character" w:customStyle="1" w:styleId="UnresolvedMention1">
    <w:name w:val="Unresolved Mention1"/>
    <w:basedOn w:val="Numatytasispastraiposriftas"/>
    <w:uiPriority w:val="99"/>
    <w:semiHidden/>
    <w:unhideWhenUsed/>
    <w:rsid w:val="00337EC7"/>
    <w:rPr>
      <w:color w:val="605E5C"/>
      <w:shd w:val="clear" w:color="auto" w:fill="E1DFDD"/>
    </w:rPr>
  </w:style>
  <w:style w:type="paragraph" w:styleId="Antrats">
    <w:name w:val="header"/>
    <w:basedOn w:val="prastasis"/>
    <w:link w:val="AntratsDiagrama"/>
    <w:uiPriority w:val="99"/>
    <w:unhideWhenUsed/>
    <w:rsid w:val="00337E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7EC7"/>
  </w:style>
  <w:style w:type="paragraph" w:styleId="Porat">
    <w:name w:val="footer"/>
    <w:basedOn w:val="prastasis"/>
    <w:link w:val="PoratDiagrama"/>
    <w:uiPriority w:val="99"/>
    <w:unhideWhenUsed/>
    <w:rsid w:val="00337E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7EC7"/>
  </w:style>
  <w:style w:type="paragraph" w:styleId="Debesliotekstas">
    <w:name w:val="Balloon Text"/>
    <w:basedOn w:val="prastasis"/>
    <w:link w:val="DebesliotekstasDiagrama"/>
    <w:uiPriority w:val="99"/>
    <w:semiHidden/>
    <w:unhideWhenUsed/>
    <w:rsid w:val="00B246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4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oft.lt" TargetMode="External"/><Relationship Id="rId3" Type="http://schemas.openxmlformats.org/officeDocument/2006/relationships/settings" Target="settings.xml"/><Relationship Id="rId7" Type="http://schemas.openxmlformats.org/officeDocument/2006/relationships/hyperlink" Target="mailto:ird@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25389</Words>
  <Characters>14473</Characters>
  <Application>Microsoft Office Word</Application>
  <DocSecurity>4</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Miglė Plentaitė-Cibulskė</cp:lastModifiedBy>
  <cp:revision>2</cp:revision>
  <dcterms:created xsi:type="dcterms:W3CDTF">2025-09-04T12:17:00Z</dcterms:created>
  <dcterms:modified xsi:type="dcterms:W3CDTF">2025-09-04T12:17:00Z</dcterms:modified>
</cp:coreProperties>
</file>