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7121" w14:textId="77777777" w:rsidR="00F87296" w:rsidRPr="00F87296" w:rsidRDefault="00F87296" w:rsidP="00F87296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F87296">
        <w:rPr>
          <w:rFonts w:ascii="Times New Roman" w:hAnsi="Times New Roman" w:cs="Times New Roman"/>
          <w:b/>
        </w:rPr>
        <w:t>TECHNINĖ SPECIFIKACIJA IR KAINA</w:t>
      </w:r>
    </w:p>
    <w:p w14:paraId="5D1CCEEF" w14:textId="77777777" w:rsidR="00F87296" w:rsidRPr="00F87296" w:rsidRDefault="00F87296" w:rsidP="00F87296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</w:p>
    <w:tbl>
      <w:tblPr>
        <w:tblW w:w="15390" w:type="dxa"/>
        <w:tblInd w:w="-1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6"/>
        <w:gridCol w:w="2270"/>
        <w:gridCol w:w="3325"/>
        <w:gridCol w:w="2694"/>
        <w:gridCol w:w="1526"/>
        <w:gridCol w:w="1557"/>
        <w:gridCol w:w="1596"/>
        <w:gridCol w:w="1596"/>
      </w:tblGrid>
      <w:tr w:rsidR="00F87296" w:rsidRPr="00F87296" w14:paraId="02AF90FC" w14:textId="77777777" w:rsidTr="00F87296"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353B9FC2" w14:textId="77777777" w:rsidR="00F87296" w:rsidRPr="00F87296" w:rsidRDefault="00F87296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296">
              <w:rPr>
                <w:rFonts w:ascii="Times New Roman" w:hAnsi="Times New Roman" w:cs="Times New Roman"/>
                <w:b/>
                <w:bCs/>
              </w:rPr>
              <w:t>Pirkimo dalies Nr.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4B6CB5C2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Prekės, paslaugos ar darbo pavadinimas</w:t>
            </w:r>
          </w:p>
        </w:tc>
        <w:tc>
          <w:tcPr>
            <w:tcW w:w="3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2485BCFA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Būtini reikalavimai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39AF9312" w14:textId="77777777" w:rsidR="00F87296" w:rsidRPr="00F87296" w:rsidRDefault="00F87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7296">
              <w:rPr>
                <w:rFonts w:ascii="Times New Roman" w:hAnsi="Times New Roman" w:cs="Times New Roman"/>
                <w:b/>
              </w:rPr>
              <w:t>Tiekėjo siūlomos prekės gamintojas ir</w:t>
            </w:r>
          </w:p>
          <w:p w14:paraId="1FA9E19F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b/>
                <w:sz w:val="22"/>
                <w:szCs w:val="22"/>
              </w:rPr>
              <w:t>charakteristika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5341608F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Preliminarus kiekis 24 mėn.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0E2238F3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b/>
                <w:sz w:val="22"/>
                <w:szCs w:val="22"/>
              </w:rPr>
              <w:t>Mato vnt. kaina be PVM, Eur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51EF8470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Bendra kaina Eur, be PVM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6CB8A56F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Bendra kaina Eur, su PVM</w:t>
            </w:r>
          </w:p>
        </w:tc>
      </w:tr>
      <w:tr w:rsidR="00F87296" w:rsidRPr="00F87296" w14:paraId="2C55FA7B" w14:textId="77777777" w:rsidTr="00F87296"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2459B830" w14:textId="77777777" w:rsidR="00F87296" w:rsidRPr="00F87296" w:rsidRDefault="00F87296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29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0FBDC76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Dažai Gimzos</w:t>
            </w:r>
          </w:p>
        </w:tc>
        <w:tc>
          <w:tcPr>
            <w:tcW w:w="3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456F3C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Apibūdinimas:  Azuro, eozino ir metileno mėlynojo tirpalas </w:t>
            </w:r>
          </w:p>
          <w:p w14:paraId="77C93EDD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Tinkamumas: mikroskopavimui </w:t>
            </w:r>
          </w:p>
          <w:p w14:paraId="7E7D9E0A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CE sertifikuotas</w:t>
            </w:r>
          </w:p>
          <w:p w14:paraId="3424EC48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Pakuotė ne didesnė 3 l</w:t>
            </w:r>
          </w:p>
          <w:p w14:paraId="0789495F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Dažymo metodika pridedama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8D0725E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Azuro, eozino ir metileno mėlynojo tirpalas </w:t>
            </w:r>
          </w:p>
          <w:p w14:paraId="2FC0441C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skirtas mikroskopavimui </w:t>
            </w:r>
          </w:p>
          <w:p w14:paraId="7E01B657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CE sertifikuotas</w:t>
            </w:r>
          </w:p>
          <w:p w14:paraId="22BD3572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Pakuotė 2.5 l</w:t>
            </w:r>
          </w:p>
          <w:p w14:paraId="4FB82A68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Dažymo metodika pridedama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73FC95F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30 l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51D2971" w14:textId="33405899" w:rsidR="00F87296" w:rsidRPr="00F87296" w:rsidRDefault="00850529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ACB850E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648,00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CBC3BFC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680,40</w:t>
            </w:r>
          </w:p>
        </w:tc>
      </w:tr>
      <w:tr w:rsidR="00F87296" w:rsidRPr="00F87296" w14:paraId="53C658C4" w14:textId="77777777" w:rsidTr="00F87296"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7977028B" w14:textId="77777777" w:rsidR="00F87296" w:rsidRPr="00F87296" w:rsidRDefault="00F87296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29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A981BC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Formalinas 10% neutralus</w:t>
            </w:r>
          </w:p>
        </w:tc>
        <w:tc>
          <w:tcPr>
            <w:tcW w:w="3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2E2F139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Apibūdinimas: 10 proc. formalino tirpalas neutralizuotas fosfatiniu buferiu 40 mmol/l Tinkamumas: tinkamas histologijai. </w:t>
            </w:r>
          </w:p>
          <w:p w14:paraId="474CEF13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CE sertifikuotas</w:t>
            </w:r>
          </w:p>
          <w:p w14:paraId="6D7C7DCC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IVD sertifikuotas</w:t>
            </w:r>
          </w:p>
          <w:p w14:paraId="5BF2E967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Pakuotė ne didesnė 25 l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F0FCA5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10 proc. formalino tirpalas neutralizuotas fosfatiniu buferiu 40 mmol/l . Skirtas histologijai. </w:t>
            </w:r>
          </w:p>
          <w:p w14:paraId="081912D2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CE sertifikuotas</w:t>
            </w:r>
          </w:p>
          <w:p w14:paraId="44F3C3B4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IVD sertifikuotas</w:t>
            </w:r>
          </w:p>
          <w:p w14:paraId="56A799D2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Pakuotė 20 l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6C4E76D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800 l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AEF2E24" w14:textId="76174274" w:rsidR="00F87296" w:rsidRPr="00F87296" w:rsidRDefault="00850529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4CA0A7F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960,00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60187E0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1008,00</w:t>
            </w:r>
          </w:p>
        </w:tc>
      </w:tr>
      <w:tr w:rsidR="00F87296" w:rsidRPr="00F87296" w14:paraId="0DAA042C" w14:textId="77777777" w:rsidTr="00F87296"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73A8E135" w14:textId="77777777" w:rsidR="00F87296" w:rsidRPr="00F87296" w:rsidRDefault="00F87296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29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0D4AF6E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Dengiamieji stikleliai</w:t>
            </w:r>
          </w:p>
          <w:p w14:paraId="6A5AEE7E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24x32 mm</w:t>
            </w:r>
          </w:p>
        </w:tc>
        <w:tc>
          <w:tcPr>
            <w:tcW w:w="3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D7C4851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Paskirtis – mikroskopavimui</w:t>
            </w:r>
          </w:p>
          <w:p w14:paraId="63EF1E85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Dydis  24x32 mm, Storis 0,13-0,17 mm </w:t>
            </w:r>
          </w:p>
          <w:p w14:paraId="6772BF03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Vienkartiniai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816C91B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Paskirtis – mikroskopavimui</w:t>
            </w:r>
          </w:p>
          <w:p w14:paraId="5D2DE3AE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Dydis  24x32 mm, Storis 0,13-0,17 mm, </w:t>
            </w:r>
          </w:p>
          <w:p w14:paraId="44846001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Vienkartiniai, pakuotė 100 vnt.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563DF61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26 000 vnt.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37D5DFD" w14:textId="0C6884D9" w:rsidR="00F87296" w:rsidRPr="00F87296" w:rsidRDefault="00850529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0,019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B8B6CE7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494,00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EDDCA63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518,70</w:t>
            </w:r>
          </w:p>
        </w:tc>
      </w:tr>
      <w:tr w:rsidR="00F87296" w:rsidRPr="00F87296" w14:paraId="1F9D6763" w14:textId="77777777" w:rsidTr="00F87296"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4E6EB50B" w14:textId="77777777" w:rsidR="00F87296" w:rsidRPr="00F87296" w:rsidRDefault="00F87296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29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8245585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Dengiamieji stikleliai</w:t>
            </w:r>
          </w:p>
          <w:p w14:paraId="74F17FB8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24x40 mm</w:t>
            </w:r>
          </w:p>
        </w:tc>
        <w:tc>
          <w:tcPr>
            <w:tcW w:w="3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FBD9CB8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Paskirtis – mikroskopavimui</w:t>
            </w:r>
          </w:p>
          <w:p w14:paraId="583227D1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Dydis  24x40 mm, Storis 0,13-0,17 mm, Vienkartiniai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72E6933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Paskirtis – mikroskopavimui</w:t>
            </w:r>
          </w:p>
          <w:p w14:paraId="6A868F0F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Dydis  24x40 mm, Storis 0,13-0,17 mm, Vienkartiniai, pakuotė 100 vnt.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72B21DE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26 000 vnt.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CBF1F4F" w14:textId="6DFEFA97" w:rsidR="00F87296" w:rsidRPr="00F87296" w:rsidRDefault="00850529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F87296" w:rsidRPr="00F872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B20F57D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520,00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A768372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546,00</w:t>
            </w:r>
          </w:p>
        </w:tc>
      </w:tr>
      <w:tr w:rsidR="00F87296" w:rsidRPr="00F87296" w14:paraId="69A05176" w14:textId="77777777" w:rsidTr="00F87296"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7493F291" w14:textId="77777777" w:rsidR="00F87296" w:rsidRPr="00F87296" w:rsidRDefault="00F87296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29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ACD87F4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Dengiamieji stikleliai</w:t>
            </w:r>
          </w:p>
          <w:p w14:paraId="69E58F67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24x50 mm</w:t>
            </w:r>
          </w:p>
        </w:tc>
        <w:tc>
          <w:tcPr>
            <w:tcW w:w="3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6BB54AF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Paskirtis – mikroskopavimui</w:t>
            </w:r>
          </w:p>
          <w:p w14:paraId="7BAC977C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Dydis  24x50 mm </w:t>
            </w:r>
          </w:p>
          <w:p w14:paraId="273C6F0D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Storis 0,13-0,17 mm </w:t>
            </w:r>
          </w:p>
          <w:p w14:paraId="547D1B11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Vienkartiniai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E8430BE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Paskirtis – mikroskopavimui</w:t>
            </w:r>
          </w:p>
          <w:p w14:paraId="104ED380" w14:textId="54D7440C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Dydis  24x50 mm</w:t>
            </w:r>
          </w:p>
          <w:p w14:paraId="3B148D3F" w14:textId="615A73D2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Storis 0,13-0,17 mm</w:t>
            </w:r>
          </w:p>
          <w:p w14:paraId="1E7B891F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Vienkartiniai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4483EEF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26 000 vnt.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2A3140A" w14:textId="22656AE0" w:rsidR="00F87296" w:rsidRPr="00F87296" w:rsidRDefault="00850529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0,022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544ACD6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572,00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6A7421E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600,60</w:t>
            </w:r>
          </w:p>
        </w:tc>
      </w:tr>
      <w:tr w:rsidR="00F87296" w:rsidRPr="00F87296" w14:paraId="206757A6" w14:textId="77777777" w:rsidTr="00F87296"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46621088" w14:textId="77777777" w:rsidR="00F87296" w:rsidRPr="00F87296" w:rsidRDefault="00F87296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29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210421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Histologiniai stikleliai „Superfrost plus“ tipo</w:t>
            </w:r>
          </w:p>
        </w:tc>
        <w:tc>
          <w:tcPr>
            <w:tcW w:w="3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A82DD7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Tinkamumas mikroskopavimui, su teigiamu elektrostatinių krūviu, papildoma adhezija ir matiniu galu. </w:t>
            </w:r>
          </w:p>
          <w:p w14:paraId="5AF398B9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Dydis 75x25x1 mm</w:t>
            </w:r>
          </w:p>
          <w:p w14:paraId="4E36E8B8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CE sertifikuotas</w:t>
            </w:r>
          </w:p>
          <w:p w14:paraId="2B8AA9D2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IVD sertifikuotas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1A1A201" w14:textId="661A3BF8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Paskirtis  mikroskopavimui, su teigiamu elektrostatiniu krūviu, papildoma adhezija ir matiniu galu.</w:t>
            </w:r>
          </w:p>
          <w:p w14:paraId="30D0A322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Dydis 75x25x1 mm</w:t>
            </w:r>
          </w:p>
          <w:p w14:paraId="4F0F0D9E" w14:textId="7777777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CE sertifikuotas</w:t>
            </w:r>
          </w:p>
          <w:p w14:paraId="0F8A4992" w14:textId="177B7C87" w:rsidR="00F87296" w:rsidRPr="00F87296" w:rsidRDefault="00F87296" w:rsidP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IVD sertifikuotas,</w:t>
            </w:r>
            <w:r w:rsidRPr="00F87296">
              <w:rPr>
                <w:sz w:val="22"/>
                <w:szCs w:val="22"/>
              </w:rPr>
              <w:t xml:space="preserve"> </w:t>
            </w: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 xml:space="preserve"> pakuotė 100 vnt.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73515B1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3 600 vnt.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A8E1538" w14:textId="0CA82592" w:rsidR="00F87296" w:rsidRPr="00F87296" w:rsidRDefault="00850529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0,23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7D0F118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828,00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5BDE0D6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869,94</w:t>
            </w:r>
          </w:p>
        </w:tc>
      </w:tr>
      <w:tr w:rsidR="00F87296" w:rsidRPr="00F87296" w14:paraId="178460B4" w14:textId="77777777" w:rsidTr="00F87296"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14:paraId="7B919197" w14:textId="77777777" w:rsidR="00F87296" w:rsidRPr="00F87296" w:rsidRDefault="00F87296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29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A8B50C2" w14:textId="77777777" w:rsidR="00F87296" w:rsidRPr="00F87296" w:rsidRDefault="00F87296">
            <w:pPr>
              <w:pStyle w:val="NoSpacing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Rinkiniai skystos terpės ginekologinių citologinių tyrimų paėmimui ir atlikimui</w:t>
            </w:r>
          </w:p>
        </w:tc>
        <w:tc>
          <w:tcPr>
            <w:tcW w:w="3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A5E28A" w14:textId="77777777" w:rsidR="00F87296" w:rsidRPr="00F87296" w:rsidRDefault="00F87296">
            <w:pPr>
              <w:pStyle w:val="Default"/>
              <w:rPr>
                <w:iCs/>
                <w:color w:val="auto"/>
                <w:sz w:val="22"/>
                <w:szCs w:val="22"/>
              </w:rPr>
            </w:pPr>
            <w:r w:rsidRPr="00F87296">
              <w:rPr>
                <w:iCs/>
                <w:sz w:val="22"/>
                <w:szCs w:val="22"/>
              </w:rPr>
              <w:t xml:space="preserve">Priemonės suderinamos su Cy-Prep citologinių skystų terpių pusiau automatu. </w:t>
            </w:r>
          </w:p>
          <w:p w14:paraId="0FF0AD97" w14:textId="77777777" w:rsidR="00F87296" w:rsidRPr="00F87296" w:rsidRDefault="00F87296">
            <w:pPr>
              <w:pStyle w:val="Default"/>
              <w:rPr>
                <w:iCs/>
                <w:color w:val="auto"/>
                <w:sz w:val="22"/>
                <w:szCs w:val="22"/>
              </w:rPr>
            </w:pPr>
            <w:r w:rsidRPr="00F87296">
              <w:rPr>
                <w:iCs/>
                <w:sz w:val="22"/>
                <w:szCs w:val="22"/>
              </w:rPr>
              <w:t>Rinkinys sudarytas iš: skystos transportinės terpės indelyje, sterilaus ginekologinio šepetėlio medžiagai paimti, vienkartinio membraninio filtro, objektinio stiklelio.</w:t>
            </w:r>
          </w:p>
          <w:p w14:paraId="1F402B3C" w14:textId="77777777" w:rsidR="00F87296" w:rsidRPr="00F87296" w:rsidRDefault="00F87296">
            <w:pPr>
              <w:pStyle w:val="Default"/>
              <w:rPr>
                <w:iCs/>
                <w:color w:val="auto"/>
                <w:sz w:val="22"/>
                <w:szCs w:val="22"/>
              </w:rPr>
            </w:pPr>
            <w:r w:rsidRPr="00F87296">
              <w:rPr>
                <w:iCs/>
                <w:sz w:val="22"/>
                <w:szCs w:val="22"/>
              </w:rPr>
              <w:t xml:space="preserve">Priemonės paruoštos naudojimui. </w:t>
            </w:r>
          </w:p>
          <w:p w14:paraId="7BC76B2B" w14:textId="77777777" w:rsidR="00F87296" w:rsidRPr="00F87296" w:rsidRDefault="00F87296">
            <w:pPr>
              <w:pStyle w:val="Default"/>
              <w:rPr>
                <w:iCs/>
                <w:color w:val="auto"/>
                <w:sz w:val="22"/>
                <w:szCs w:val="22"/>
              </w:rPr>
            </w:pPr>
            <w:r w:rsidRPr="00F87296">
              <w:rPr>
                <w:iCs/>
                <w:sz w:val="22"/>
                <w:szCs w:val="22"/>
              </w:rPr>
              <w:t xml:space="preserve">Priemonės CE sertifikuotos. </w:t>
            </w:r>
          </w:p>
          <w:p w14:paraId="2C6750AD" w14:textId="77777777" w:rsidR="00F87296" w:rsidRPr="00F87296" w:rsidRDefault="00F87296">
            <w:pPr>
              <w:pStyle w:val="Betarp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28EC0A9" w14:textId="77777777" w:rsidR="00F87296" w:rsidRPr="00F87296" w:rsidRDefault="00F87296">
            <w:pPr>
              <w:rPr>
                <w:rFonts w:ascii="Times New Roman" w:hAnsi="Times New Roman" w:cs="Times New Roman"/>
              </w:rPr>
            </w:pPr>
            <w:r w:rsidRPr="00F87296">
              <w:rPr>
                <w:rFonts w:ascii="Times New Roman" w:hAnsi="Times New Roman" w:cs="Times New Roman"/>
                <w:b/>
                <w:bCs/>
              </w:rPr>
              <w:t>6888-0300 CY-PREP PAP Test (Fjord Diagnostics)</w:t>
            </w:r>
            <w:r w:rsidRPr="00F87296">
              <w:rPr>
                <w:rFonts w:ascii="Times New Roman" w:hAnsi="Times New Roman" w:cs="Times New Roman"/>
              </w:rPr>
              <w:t xml:space="preserve"> Rinkinys sudarytas iš: skystos transportinės terpės indelyje, sterilaus ginekologinio šepetėlio medžiagai paimti, vienkartinio membraninio filtro, objektinio stiklelio.</w:t>
            </w:r>
          </w:p>
          <w:p w14:paraId="0981D5A3" w14:textId="77777777" w:rsidR="00F87296" w:rsidRPr="00F87296" w:rsidRDefault="00F87296">
            <w:pPr>
              <w:rPr>
                <w:rFonts w:ascii="Times New Roman" w:hAnsi="Times New Roman" w:cs="Times New Roman"/>
              </w:rPr>
            </w:pPr>
            <w:r w:rsidRPr="00F87296">
              <w:rPr>
                <w:rFonts w:ascii="Times New Roman" w:hAnsi="Times New Roman" w:cs="Times New Roman"/>
              </w:rPr>
              <w:t>Priemonės suderinamos su CY-Prep citologinių skystų terpių pusiau automatu.</w:t>
            </w:r>
          </w:p>
          <w:p w14:paraId="54ED7135" w14:textId="77777777" w:rsidR="00F87296" w:rsidRPr="00F87296" w:rsidRDefault="00F87296">
            <w:pPr>
              <w:rPr>
                <w:rFonts w:ascii="Times New Roman" w:hAnsi="Times New Roman" w:cs="Times New Roman"/>
              </w:rPr>
            </w:pPr>
            <w:r w:rsidRPr="00F87296">
              <w:rPr>
                <w:rFonts w:ascii="Times New Roman" w:hAnsi="Times New Roman" w:cs="Times New Roman"/>
              </w:rPr>
              <w:t>Priemonės paruoštos naudojimui.</w:t>
            </w:r>
          </w:p>
          <w:p w14:paraId="341CD16D" w14:textId="77777777" w:rsidR="00F87296" w:rsidRPr="00F87296" w:rsidRDefault="00F8729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Priemonės CE sertifikuotos – pateikiamas sertifikatas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09B0DE6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1200 rinkinių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7711F72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D05205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6000,00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7E78273" w14:textId="77777777" w:rsidR="00F87296" w:rsidRPr="00F87296" w:rsidRDefault="00F8729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96">
              <w:rPr>
                <w:rFonts w:ascii="Times New Roman" w:hAnsi="Times New Roman" w:cs="Times New Roman"/>
                <w:sz w:val="22"/>
                <w:szCs w:val="22"/>
              </w:rPr>
              <w:t>6300,00</w:t>
            </w:r>
          </w:p>
        </w:tc>
      </w:tr>
    </w:tbl>
    <w:p w14:paraId="235EDAF3" w14:textId="3A16E8B2" w:rsidR="007626EF" w:rsidRDefault="007626EF"/>
    <w:p w14:paraId="1BE9BDA6" w14:textId="06DFDABD" w:rsidR="00F87296" w:rsidRPr="00F87296" w:rsidRDefault="00F87296" w:rsidP="00F87296">
      <w:pPr>
        <w:jc w:val="center"/>
      </w:pPr>
      <w:r>
        <w:t>_____________________________________</w:t>
      </w:r>
    </w:p>
    <w:sectPr w:rsidR="00F87296" w:rsidRPr="00F87296" w:rsidSect="00F8729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96"/>
    <w:rsid w:val="007626EF"/>
    <w:rsid w:val="00850529"/>
    <w:rsid w:val="00F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BBA6A"/>
  <w15:chartTrackingRefBased/>
  <w15:docId w15:val="{24A56613-B074-4F30-91C1-58524066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96"/>
    <w:pPr>
      <w:spacing w:line="256" w:lineRule="auto"/>
    </w:pPr>
    <w:rPr>
      <w:rFonts w:ascii="Calibri" w:eastAsia="Times New Roman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296"/>
    <w:pPr>
      <w:suppressAutoHyphens/>
      <w:autoSpaceDN w:val="0"/>
      <w:spacing w:after="0" w:line="240" w:lineRule="auto"/>
    </w:pPr>
    <w:rPr>
      <w:rFonts w:ascii="Calibri" w:eastAsia="Calibri" w:hAnsi="Calibri" w:cs="Mangal"/>
      <w:color w:val="00000A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F8729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Lentelsturinys">
    <w:name w:val="Lentelės turinys"/>
    <w:basedOn w:val="Normal"/>
    <w:qFormat/>
    <w:rsid w:val="00F87296"/>
    <w:pPr>
      <w:suppressLineNumbers/>
      <w:suppressAutoHyphens/>
      <w:spacing w:after="0" w:line="240" w:lineRule="auto"/>
    </w:pPr>
    <w:rPr>
      <w:rFonts w:eastAsia="Calibri" w:cs="Times New Roman"/>
      <w:color w:val="00000A"/>
      <w:sz w:val="24"/>
      <w:szCs w:val="24"/>
      <w:lang w:eastAsia="zh-CN" w:bidi="hi-IN"/>
    </w:rPr>
  </w:style>
  <w:style w:type="paragraph" w:customStyle="1" w:styleId="Betarp1">
    <w:name w:val="Be tarpų1"/>
    <w:qFormat/>
    <w:rsid w:val="00F87296"/>
    <w:pPr>
      <w:suppressAutoHyphens/>
      <w:spacing w:after="0" w:line="240" w:lineRule="auto"/>
    </w:pPr>
    <w:rPr>
      <w:rFonts w:ascii="Calibri" w:eastAsia="Calibri" w:hAnsi="Calibri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uiPriority w:val="99"/>
    <w:qFormat/>
    <w:rsid w:val="00F87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1874</Words>
  <Characters>1069</Characters>
  <Application>Microsoft Office Word</Application>
  <DocSecurity>0</DocSecurity>
  <Lines>8</Lines>
  <Paragraphs>5</Paragraphs>
  <ScaleCrop>false</ScaleCrop>
  <Company>Mediq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Rinkeviciene, Inga</dc:creator>
  <cp:keywords/>
  <dc:description/>
  <cp:lastModifiedBy>Rinkeviciene, Inga</cp:lastModifiedBy>
  <cp:revision>2</cp:revision>
  <dcterms:created xsi:type="dcterms:W3CDTF">2023-04-05T10:37:00Z</dcterms:created>
  <dcterms:modified xsi:type="dcterms:W3CDTF">2023-04-05T10:46:00Z</dcterms:modified>
</cp:coreProperties>
</file>