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67A9B973" w:rsidR="001B099C" w:rsidRDefault="008851C9" w:rsidP="003B125F">
      <w:pPr>
        <w:pStyle w:val="Subtitle"/>
        <w:spacing w:before="60" w:after="60"/>
        <w:jc w:val="center"/>
        <w:rPr>
          <w:rFonts w:ascii="Arial" w:hAnsi="Arial" w:cs="Arial"/>
          <w:b/>
          <w:bCs/>
          <w:sz w:val="20"/>
          <w:szCs w:val="20"/>
          <w:u w:val="none"/>
          <w:lang w:val="lt-LT"/>
        </w:rPr>
      </w:pPr>
      <w:r w:rsidRPr="008851C9">
        <w:rPr>
          <w:rFonts w:ascii="Arial" w:hAnsi="Arial" w:cs="Arial"/>
          <w:b/>
          <w:bCs/>
          <w:sz w:val="20"/>
          <w:szCs w:val="20"/>
          <w:u w:val="none"/>
        </w:rPr>
        <w:t>VEIKLOS EFEKTYVUMO KONSULTACIJŲ, MOKYMŲ IR AUTOMATIZAVIMO PASLAUG</w:t>
      </w:r>
      <w:r>
        <w:rPr>
          <w:rFonts w:ascii="Arial" w:hAnsi="Arial" w:cs="Arial"/>
          <w:b/>
          <w:bCs/>
          <w:sz w:val="20"/>
          <w:szCs w:val="20"/>
          <w:u w:val="none"/>
        </w:rPr>
        <w:t>Ų</w:t>
      </w:r>
      <w:r w:rsidRPr="008851C9">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DE5FAA"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DE5FAA" w:rsidRPr="004903E5" w:rsidRDefault="00DE5FAA" w:rsidP="00786D40">
            <w:pPr>
              <w:spacing w:before="60" w:after="60"/>
              <w:jc w:val="both"/>
              <w:rPr>
                <w:rFonts w:ascii="Arial" w:hAnsi="Arial" w:cs="Arial"/>
                <w:sz w:val="20"/>
                <w:szCs w:val="20"/>
              </w:rPr>
            </w:pPr>
            <w:r w:rsidRPr="004903E5">
              <w:rPr>
                <w:rFonts w:ascii="Arial" w:hAnsi="Arial" w:cs="Arial"/>
                <w:sz w:val="20"/>
                <w:szCs w:val="20"/>
              </w:rPr>
              <w:t>Tiekėjo pavadinimas</w:t>
            </w:r>
            <w:r w:rsidR="002D6CE2" w:rsidRPr="004903E5">
              <w:rPr>
                <w:rFonts w:ascii="Arial" w:hAnsi="Arial" w:cs="Arial"/>
                <w:sz w:val="20"/>
                <w:szCs w:val="20"/>
              </w:rPr>
              <w:t xml:space="preserve"> </w:t>
            </w:r>
          </w:p>
        </w:tc>
        <w:tc>
          <w:tcPr>
            <w:tcW w:w="5415" w:type="dxa"/>
            <w:tcBorders>
              <w:top w:val="single" w:sz="4" w:space="0" w:color="auto"/>
              <w:left w:val="single" w:sz="4" w:space="0" w:color="auto"/>
              <w:bottom w:val="single" w:sz="4" w:space="0" w:color="auto"/>
              <w:right w:val="single" w:sz="4" w:space="0" w:color="auto"/>
            </w:tcBorders>
          </w:tcPr>
          <w:p w14:paraId="425FAC6A" w14:textId="60406B74" w:rsidR="00DE5FAA" w:rsidRPr="004903E5" w:rsidRDefault="00F6627F" w:rsidP="003B125F">
            <w:pPr>
              <w:spacing w:before="60" w:after="60"/>
              <w:jc w:val="both"/>
              <w:rPr>
                <w:rFonts w:ascii="Arial" w:hAnsi="Arial" w:cs="Arial"/>
                <w:sz w:val="20"/>
                <w:szCs w:val="20"/>
              </w:rPr>
            </w:pPr>
            <w:r w:rsidRPr="00F6627F">
              <w:rPr>
                <w:rFonts w:ascii="Arial" w:hAnsi="Arial" w:cs="Arial"/>
                <w:sz w:val="20"/>
                <w:szCs w:val="20"/>
              </w:rPr>
              <w:t>UAB „Ignitis grupės paslaugų centras“</w:t>
            </w:r>
          </w:p>
        </w:tc>
      </w:tr>
      <w:tr w:rsidR="00786D40"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786D40" w:rsidRPr="00786D40" w:rsidRDefault="00786D40" w:rsidP="00CC5D1E">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67EB61BD" w:rsidR="00786D40" w:rsidRPr="004903E5" w:rsidRDefault="00786D40" w:rsidP="003B125F">
            <w:pPr>
              <w:spacing w:before="60" w:after="60"/>
              <w:jc w:val="both"/>
              <w:rPr>
                <w:rFonts w:ascii="Arial" w:hAnsi="Arial" w:cs="Arial"/>
                <w:sz w:val="20"/>
                <w:szCs w:val="20"/>
              </w:rPr>
            </w:pPr>
          </w:p>
        </w:tc>
      </w:tr>
      <w:tr w:rsidR="002D6CE2"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2D6CE2" w:rsidRPr="004903E5" w:rsidRDefault="00786D40" w:rsidP="00CC5D1E">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4C1172CA" w:rsidR="002D6CE2" w:rsidRPr="004903E5" w:rsidRDefault="002D6CE2" w:rsidP="003B125F">
            <w:pPr>
              <w:spacing w:before="60" w:after="60"/>
              <w:jc w:val="both"/>
              <w:rPr>
                <w:rFonts w:ascii="Arial" w:hAnsi="Arial" w:cs="Arial"/>
                <w:sz w:val="20"/>
                <w:szCs w:val="20"/>
              </w:rPr>
            </w:pPr>
          </w:p>
        </w:tc>
      </w:tr>
      <w:tr w:rsidR="00786D40"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786D40" w:rsidRPr="00786D40" w:rsidRDefault="00786D40" w:rsidP="00CC5D1E">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546D9522" w:rsidR="00786D40" w:rsidRPr="004903E5" w:rsidRDefault="00786D40" w:rsidP="003B125F">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 AR RĖMIMĄSI KITŲ ŪKIO SUBJEKTŲ PAJĖGUMAIS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77777777" w:rsidR="006F31C5" w:rsidRPr="004903E5" w:rsidRDefault="006F31C5" w:rsidP="006F31C5">
            <w:pPr>
              <w:spacing w:before="60" w:after="60"/>
              <w:jc w:val="both"/>
              <w:rPr>
                <w:rFonts w:ascii="Arial" w:hAnsi="Arial" w:cs="Arial"/>
                <w:sz w:val="20"/>
                <w:szCs w:val="20"/>
              </w:rPr>
            </w:pPr>
          </w:p>
        </w:tc>
        <w:tc>
          <w:tcPr>
            <w:tcW w:w="5841" w:type="dxa"/>
          </w:tcPr>
          <w:p w14:paraId="7E4BCAEC" w14:textId="77777777" w:rsidR="006F31C5" w:rsidRPr="004903E5" w:rsidRDefault="006F31C5" w:rsidP="006F31C5">
            <w:pPr>
              <w:spacing w:before="60" w:after="60"/>
              <w:jc w:val="both"/>
              <w:rPr>
                <w:rFonts w:ascii="Arial" w:hAnsi="Arial" w:cs="Arial"/>
                <w:sz w:val="20"/>
                <w:szCs w:val="20"/>
              </w:rPr>
            </w:pP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48A7FA17" w14:textId="77777777" w:rsidR="00677011" w:rsidRPr="00426D3A" w:rsidRDefault="00677011" w:rsidP="00677011">
      <w:pPr>
        <w:tabs>
          <w:tab w:val="left" w:pos="426"/>
          <w:tab w:val="left" w:pos="6804"/>
        </w:tabs>
        <w:ind w:left="142"/>
        <w:rPr>
          <w:rFonts w:ascii="Arial" w:hAnsi="Arial" w:cs="Arial"/>
          <w:b/>
          <w:sz w:val="17"/>
          <w:szCs w:val="17"/>
        </w:rPr>
      </w:pPr>
    </w:p>
    <w:tbl>
      <w:tblPr>
        <w:tblW w:w="10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9"/>
        <w:gridCol w:w="5826"/>
        <w:gridCol w:w="1953"/>
        <w:gridCol w:w="1953"/>
      </w:tblGrid>
      <w:tr w:rsidR="008851C9" w:rsidRPr="00426D3A" w14:paraId="1975A95F" w14:textId="268D1E45" w:rsidTr="008851C9">
        <w:trPr>
          <w:trHeight w:val="310"/>
        </w:trPr>
        <w:tc>
          <w:tcPr>
            <w:tcW w:w="719" w:type="dxa"/>
            <w:vAlign w:val="center"/>
          </w:tcPr>
          <w:p w14:paraId="15167B15" w14:textId="77777777" w:rsidR="008851C9" w:rsidRPr="00426D3A" w:rsidRDefault="008851C9" w:rsidP="00D11EF3">
            <w:pPr>
              <w:spacing w:before="60" w:after="60"/>
              <w:jc w:val="center"/>
              <w:rPr>
                <w:rFonts w:ascii="Arial" w:hAnsi="Arial" w:cs="Arial"/>
                <w:b/>
                <w:sz w:val="20"/>
                <w:szCs w:val="20"/>
              </w:rPr>
            </w:pPr>
            <w:r w:rsidRPr="00426D3A">
              <w:rPr>
                <w:rFonts w:ascii="Arial" w:hAnsi="Arial" w:cs="Arial"/>
                <w:b/>
                <w:sz w:val="20"/>
                <w:szCs w:val="20"/>
              </w:rPr>
              <w:t>Eil. Nr.</w:t>
            </w:r>
          </w:p>
        </w:tc>
        <w:tc>
          <w:tcPr>
            <w:tcW w:w="5826" w:type="dxa"/>
            <w:vAlign w:val="center"/>
          </w:tcPr>
          <w:p w14:paraId="1A7C8689" w14:textId="77777777" w:rsidR="008851C9" w:rsidRPr="00426D3A" w:rsidRDefault="008851C9"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953" w:type="dxa"/>
            <w:vAlign w:val="center"/>
          </w:tcPr>
          <w:p w14:paraId="3641E832" w14:textId="5B6FFA54" w:rsidR="008851C9" w:rsidRPr="00426D3A" w:rsidRDefault="008851C9" w:rsidP="008851C9">
            <w:pPr>
              <w:spacing w:before="60" w:after="60"/>
              <w:jc w:val="center"/>
              <w:rPr>
                <w:rFonts w:ascii="Arial" w:hAnsi="Arial" w:cs="Arial"/>
                <w:b/>
                <w:sz w:val="20"/>
                <w:szCs w:val="20"/>
              </w:rPr>
            </w:pPr>
            <w:r>
              <w:rPr>
                <w:rFonts w:ascii="Arial" w:hAnsi="Arial" w:cs="Arial"/>
                <w:b/>
                <w:sz w:val="20"/>
                <w:szCs w:val="20"/>
              </w:rPr>
              <w:t>Mato vienetas</w:t>
            </w:r>
          </w:p>
        </w:tc>
        <w:tc>
          <w:tcPr>
            <w:tcW w:w="1953" w:type="dxa"/>
          </w:tcPr>
          <w:p w14:paraId="0ECF09F2" w14:textId="337AEBB3" w:rsidR="008851C9" w:rsidRPr="00426D3A" w:rsidRDefault="008851C9" w:rsidP="00D11EF3">
            <w:pPr>
              <w:spacing w:before="60" w:after="60"/>
              <w:rPr>
                <w:rFonts w:ascii="Arial" w:hAnsi="Arial" w:cs="Arial"/>
                <w:b/>
                <w:sz w:val="20"/>
                <w:szCs w:val="20"/>
              </w:rPr>
            </w:pPr>
            <w:r w:rsidRPr="00426D3A">
              <w:rPr>
                <w:rFonts w:ascii="Arial" w:hAnsi="Arial" w:cs="Arial"/>
                <w:b/>
                <w:sz w:val="20"/>
                <w:szCs w:val="20"/>
              </w:rPr>
              <w:t>Pasiūlymo kaina EUR be PVM*</w:t>
            </w:r>
          </w:p>
        </w:tc>
      </w:tr>
      <w:tr w:rsidR="008851C9" w:rsidRPr="00426D3A" w14:paraId="11E57FA4" w14:textId="37BD4A54" w:rsidTr="008851C9">
        <w:trPr>
          <w:trHeight w:val="353"/>
        </w:trPr>
        <w:tc>
          <w:tcPr>
            <w:tcW w:w="719" w:type="dxa"/>
          </w:tcPr>
          <w:p w14:paraId="51EF67DE" w14:textId="77777777" w:rsidR="008851C9" w:rsidRPr="00426D3A" w:rsidRDefault="008851C9" w:rsidP="00D11EF3">
            <w:pPr>
              <w:spacing w:before="60" w:after="60"/>
              <w:jc w:val="center"/>
              <w:rPr>
                <w:rFonts w:ascii="Arial" w:hAnsi="Arial" w:cs="Arial"/>
                <w:b/>
                <w:sz w:val="20"/>
                <w:szCs w:val="20"/>
              </w:rPr>
            </w:pPr>
            <w:r w:rsidRPr="00426D3A">
              <w:rPr>
                <w:rFonts w:ascii="Arial" w:hAnsi="Arial" w:cs="Arial"/>
                <w:b/>
                <w:sz w:val="20"/>
                <w:szCs w:val="20"/>
              </w:rPr>
              <w:t>1.</w:t>
            </w:r>
          </w:p>
        </w:tc>
        <w:tc>
          <w:tcPr>
            <w:tcW w:w="5826" w:type="dxa"/>
          </w:tcPr>
          <w:p w14:paraId="68709EFD" w14:textId="5860E161" w:rsidR="008851C9" w:rsidRPr="008851C9" w:rsidRDefault="008851C9" w:rsidP="00D11EF3">
            <w:pPr>
              <w:spacing w:before="60" w:after="60"/>
              <w:rPr>
                <w:rFonts w:ascii="Arial" w:hAnsi="Arial" w:cs="Arial"/>
                <w:sz w:val="20"/>
                <w:szCs w:val="20"/>
                <w:lang w:val="en-US"/>
              </w:rPr>
            </w:pPr>
            <w:r w:rsidRPr="008851C9">
              <w:rPr>
                <w:rFonts w:ascii="Arial" w:hAnsi="Arial" w:cs="Arial"/>
                <w:sz w:val="20"/>
                <w:szCs w:val="20"/>
              </w:rPr>
              <w:t>Veiklos efektyvumo konsultacijų ir mokymų paslaugos</w:t>
            </w:r>
          </w:p>
        </w:tc>
        <w:tc>
          <w:tcPr>
            <w:tcW w:w="1953" w:type="dxa"/>
          </w:tcPr>
          <w:p w14:paraId="43904CF7" w14:textId="716AF3B4" w:rsidR="008851C9" w:rsidRPr="00426D3A" w:rsidRDefault="008851C9" w:rsidP="008851C9">
            <w:pPr>
              <w:spacing w:before="60" w:after="60"/>
              <w:ind w:firstLine="41"/>
              <w:jc w:val="center"/>
              <w:rPr>
                <w:rFonts w:ascii="Arial" w:hAnsi="Arial" w:cs="Arial"/>
                <w:sz w:val="20"/>
                <w:szCs w:val="20"/>
              </w:rPr>
            </w:pPr>
            <w:r>
              <w:rPr>
                <w:rFonts w:ascii="Arial" w:hAnsi="Arial" w:cs="Arial"/>
                <w:sz w:val="20"/>
                <w:szCs w:val="20"/>
              </w:rPr>
              <w:t>Valanda</w:t>
            </w:r>
          </w:p>
        </w:tc>
        <w:tc>
          <w:tcPr>
            <w:tcW w:w="1953" w:type="dxa"/>
          </w:tcPr>
          <w:p w14:paraId="73D941F1" w14:textId="006ECC18" w:rsidR="008851C9" w:rsidRPr="00426D3A" w:rsidRDefault="002730DE" w:rsidP="00D654E7">
            <w:pPr>
              <w:spacing w:before="60" w:after="60"/>
              <w:ind w:firstLine="41"/>
              <w:jc w:val="center"/>
              <w:rPr>
                <w:rFonts w:ascii="Arial" w:hAnsi="Arial" w:cs="Arial"/>
                <w:sz w:val="20"/>
                <w:szCs w:val="20"/>
              </w:rPr>
            </w:pPr>
            <w:r>
              <w:rPr>
                <w:rFonts w:ascii="Arial" w:hAnsi="Arial" w:cs="Arial"/>
                <w:sz w:val="20"/>
                <w:szCs w:val="20"/>
              </w:rPr>
              <w:t>35, 00</w:t>
            </w:r>
          </w:p>
        </w:tc>
      </w:tr>
      <w:tr w:rsidR="008851C9" w:rsidRPr="00426D3A" w14:paraId="63A889D0" w14:textId="70C3BB0D" w:rsidTr="008851C9">
        <w:trPr>
          <w:trHeight w:val="353"/>
        </w:trPr>
        <w:tc>
          <w:tcPr>
            <w:tcW w:w="719" w:type="dxa"/>
          </w:tcPr>
          <w:p w14:paraId="07017EC5" w14:textId="30AF828E" w:rsidR="008851C9" w:rsidRPr="00426D3A" w:rsidRDefault="008851C9" w:rsidP="00D11EF3">
            <w:pPr>
              <w:spacing w:before="60" w:after="60"/>
              <w:jc w:val="center"/>
              <w:rPr>
                <w:rFonts w:ascii="Arial" w:hAnsi="Arial" w:cs="Arial"/>
                <w:b/>
                <w:sz w:val="20"/>
                <w:szCs w:val="20"/>
              </w:rPr>
            </w:pPr>
            <w:r>
              <w:rPr>
                <w:rFonts w:ascii="Arial" w:hAnsi="Arial" w:cs="Arial"/>
                <w:b/>
                <w:sz w:val="20"/>
                <w:szCs w:val="20"/>
              </w:rPr>
              <w:t>2.</w:t>
            </w:r>
          </w:p>
        </w:tc>
        <w:tc>
          <w:tcPr>
            <w:tcW w:w="5826" w:type="dxa"/>
          </w:tcPr>
          <w:p w14:paraId="5F68EFC1" w14:textId="1ADF1A34" w:rsidR="008851C9" w:rsidRPr="008851C9" w:rsidRDefault="008851C9" w:rsidP="00D11EF3">
            <w:pPr>
              <w:spacing w:before="60" w:after="60"/>
              <w:rPr>
                <w:rFonts w:ascii="Arial" w:hAnsi="Arial" w:cs="Arial"/>
                <w:sz w:val="20"/>
                <w:szCs w:val="20"/>
              </w:rPr>
            </w:pPr>
            <w:r w:rsidRPr="008851C9">
              <w:rPr>
                <w:rFonts w:ascii="Arial" w:hAnsi="Arial" w:cs="Arial"/>
                <w:sz w:val="20"/>
                <w:szCs w:val="20"/>
              </w:rPr>
              <w:t>Automatizavimo paslaugos</w:t>
            </w:r>
          </w:p>
        </w:tc>
        <w:tc>
          <w:tcPr>
            <w:tcW w:w="1953" w:type="dxa"/>
          </w:tcPr>
          <w:p w14:paraId="57C2B50D" w14:textId="432E1968" w:rsidR="008851C9" w:rsidRPr="00426D3A" w:rsidRDefault="008851C9" w:rsidP="008851C9">
            <w:pPr>
              <w:spacing w:before="60" w:after="60"/>
              <w:ind w:firstLine="41"/>
              <w:jc w:val="center"/>
              <w:rPr>
                <w:rFonts w:ascii="Arial" w:hAnsi="Arial" w:cs="Arial"/>
                <w:sz w:val="20"/>
                <w:szCs w:val="20"/>
              </w:rPr>
            </w:pPr>
            <w:r>
              <w:rPr>
                <w:rFonts w:ascii="Arial" w:hAnsi="Arial" w:cs="Arial"/>
                <w:sz w:val="20"/>
                <w:szCs w:val="20"/>
              </w:rPr>
              <w:t>Valanda</w:t>
            </w:r>
          </w:p>
        </w:tc>
        <w:tc>
          <w:tcPr>
            <w:tcW w:w="1953" w:type="dxa"/>
          </w:tcPr>
          <w:p w14:paraId="1FEBCF58" w14:textId="2FF0F9B9" w:rsidR="008851C9" w:rsidRPr="00426D3A" w:rsidRDefault="002730DE" w:rsidP="00D654E7">
            <w:pPr>
              <w:spacing w:before="60" w:after="60"/>
              <w:ind w:firstLine="41"/>
              <w:jc w:val="center"/>
              <w:rPr>
                <w:rFonts w:ascii="Arial" w:hAnsi="Arial" w:cs="Arial"/>
                <w:sz w:val="20"/>
                <w:szCs w:val="20"/>
              </w:rPr>
            </w:pPr>
            <w:r>
              <w:rPr>
                <w:rFonts w:ascii="Arial" w:hAnsi="Arial" w:cs="Arial"/>
                <w:sz w:val="20"/>
                <w:szCs w:val="20"/>
              </w:rPr>
              <w:t>35, 00</w:t>
            </w:r>
          </w:p>
        </w:tc>
      </w:tr>
      <w:tr w:rsidR="008851C9" w:rsidRPr="00426D3A" w14:paraId="54BA71C8" w14:textId="347E32EB" w:rsidTr="005765C8">
        <w:trPr>
          <w:trHeight w:val="340"/>
        </w:trPr>
        <w:tc>
          <w:tcPr>
            <w:tcW w:w="719" w:type="dxa"/>
          </w:tcPr>
          <w:p w14:paraId="2C5E7D3D" w14:textId="77777777" w:rsidR="008851C9" w:rsidRPr="00426D3A" w:rsidRDefault="008851C9" w:rsidP="00D11EF3">
            <w:pPr>
              <w:spacing w:before="60" w:after="60"/>
              <w:ind w:hanging="22"/>
              <w:jc w:val="center"/>
              <w:rPr>
                <w:rFonts w:ascii="Arial" w:hAnsi="Arial" w:cs="Arial"/>
                <w:b/>
                <w:sz w:val="20"/>
                <w:szCs w:val="20"/>
              </w:rPr>
            </w:pPr>
          </w:p>
        </w:tc>
        <w:tc>
          <w:tcPr>
            <w:tcW w:w="7779" w:type="dxa"/>
            <w:gridSpan w:val="2"/>
          </w:tcPr>
          <w:p w14:paraId="0D1E0BE1" w14:textId="3D470947" w:rsidR="008851C9" w:rsidRPr="00426D3A" w:rsidRDefault="008851C9" w:rsidP="008851C9">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953" w:type="dxa"/>
          </w:tcPr>
          <w:p w14:paraId="687433F1" w14:textId="353BE41E" w:rsidR="008851C9" w:rsidRPr="00426D3A" w:rsidRDefault="002730DE" w:rsidP="00D654E7">
            <w:pPr>
              <w:spacing w:before="60" w:after="60"/>
              <w:ind w:firstLine="41"/>
              <w:jc w:val="center"/>
              <w:rPr>
                <w:rFonts w:ascii="Arial" w:hAnsi="Arial" w:cs="Arial"/>
                <w:sz w:val="20"/>
                <w:szCs w:val="20"/>
              </w:rPr>
            </w:pPr>
            <w:r>
              <w:rPr>
                <w:rFonts w:ascii="Arial" w:hAnsi="Arial" w:cs="Arial"/>
                <w:sz w:val="20"/>
                <w:szCs w:val="20"/>
              </w:rPr>
              <w:t>70,00</w:t>
            </w:r>
          </w:p>
        </w:tc>
      </w:tr>
      <w:tr w:rsidR="008851C9" w:rsidRPr="00426D3A" w14:paraId="75161EDE" w14:textId="4CF984D5" w:rsidTr="00694EE9">
        <w:trPr>
          <w:trHeight w:val="353"/>
        </w:trPr>
        <w:tc>
          <w:tcPr>
            <w:tcW w:w="719" w:type="dxa"/>
          </w:tcPr>
          <w:p w14:paraId="0FABE498" w14:textId="77777777" w:rsidR="008851C9" w:rsidRPr="00426D3A" w:rsidRDefault="008851C9" w:rsidP="00D11EF3">
            <w:pPr>
              <w:spacing w:before="60" w:after="60"/>
              <w:ind w:hanging="22"/>
              <w:jc w:val="center"/>
              <w:rPr>
                <w:rFonts w:ascii="Arial" w:hAnsi="Arial" w:cs="Arial"/>
                <w:b/>
                <w:sz w:val="20"/>
                <w:szCs w:val="20"/>
              </w:rPr>
            </w:pPr>
          </w:p>
        </w:tc>
        <w:tc>
          <w:tcPr>
            <w:tcW w:w="7779" w:type="dxa"/>
            <w:gridSpan w:val="2"/>
          </w:tcPr>
          <w:p w14:paraId="0D3CEB28" w14:textId="6719AA17" w:rsidR="008851C9" w:rsidRPr="00426D3A" w:rsidRDefault="008851C9" w:rsidP="008851C9">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953" w:type="dxa"/>
          </w:tcPr>
          <w:p w14:paraId="1B69C8E1" w14:textId="02EF42C2" w:rsidR="008851C9" w:rsidRPr="00426D3A" w:rsidRDefault="00057A85" w:rsidP="00D654E7">
            <w:pPr>
              <w:spacing w:before="60" w:after="60"/>
              <w:ind w:firstLine="41"/>
              <w:jc w:val="center"/>
              <w:rPr>
                <w:rFonts w:ascii="Arial" w:hAnsi="Arial" w:cs="Arial"/>
                <w:sz w:val="20"/>
                <w:szCs w:val="20"/>
              </w:rPr>
            </w:pPr>
            <w:r>
              <w:rPr>
                <w:rFonts w:ascii="Arial" w:hAnsi="Arial" w:cs="Arial"/>
                <w:sz w:val="20"/>
                <w:szCs w:val="20"/>
              </w:rPr>
              <w:t>84,70</w:t>
            </w:r>
          </w:p>
        </w:tc>
      </w:tr>
    </w:tbl>
    <w:p w14:paraId="6CAB1379" w14:textId="37E9C5D2" w:rsidR="00677011" w:rsidRDefault="00677011" w:rsidP="008851C9">
      <w:pPr>
        <w:spacing w:before="60" w:after="60"/>
        <w:jc w:val="both"/>
        <w:rPr>
          <w:rFonts w:ascii="Arial" w:hAnsi="Arial" w:cs="Arial"/>
          <w:i/>
          <w:sz w:val="20"/>
          <w:szCs w:val="20"/>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597D08FA" w:rsidR="00D45309" w:rsidRDefault="00D45309" w:rsidP="002A0792"/>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69107A82" w:rsidR="0077336F" w:rsidRPr="00F030AF" w:rsidRDefault="0077336F" w:rsidP="0079072C">
      <w:pPr>
        <w:pStyle w:val="ListParagraph"/>
        <w:numPr>
          <w:ilvl w:val="1"/>
          <w:numId w:val="1"/>
        </w:numPr>
        <w:spacing w:before="60" w:after="60"/>
        <w:rPr>
          <w:rFonts w:ascii="Arial" w:hAnsi="Arial" w:cs="Arial"/>
          <w:sz w:val="20"/>
          <w:szCs w:val="20"/>
          <w:lang w:val="en-US"/>
        </w:rPr>
      </w:pPr>
      <w:r w:rsidRPr="00F030AF">
        <w:rPr>
          <w:rFonts w:ascii="Arial" w:hAnsi="Arial" w:cs="Arial"/>
          <w:sz w:val="20"/>
          <w:szCs w:val="20"/>
          <w:lang w:val="en-US"/>
        </w:rPr>
        <w:t xml:space="preserve">Priedas Nr. </w:t>
      </w:r>
      <w:r w:rsidR="001F5882">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2CCE48C5"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w:t>
      </w:r>
      <w:r w:rsidR="00001612" w:rsidRPr="00001612">
        <w:rPr>
          <w:rFonts w:ascii="Arial" w:hAnsi="Arial" w:cs="Arial"/>
          <w:sz w:val="20"/>
          <w:szCs w:val="20"/>
          <w:u w:val="single"/>
        </w:rPr>
        <w:t xml:space="preserve"> </w:t>
      </w:r>
      <w:r w:rsidRPr="009202C3">
        <w:rPr>
          <w:rFonts w:ascii="Arial" w:hAnsi="Arial" w:cs="Arial"/>
          <w:sz w:val="20"/>
          <w:szCs w:val="20"/>
        </w:rPr>
        <w:t>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77777777" w:rsidR="00090891" w:rsidRDefault="00090891" w:rsidP="00090891">
      <w:pPr>
        <w:spacing w:before="60" w:after="60"/>
        <w:jc w:val="both"/>
        <w:rPr>
          <w:rFonts w:ascii="Arial" w:hAnsi="Arial" w:cs="Arial"/>
          <w:sz w:val="20"/>
          <w:szCs w:val="20"/>
        </w:rPr>
      </w:pPr>
      <w:r>
        <w:rPr>
          <w:rFonts w:ascii="Arial" w:hAnsi="Arial" w:cs="Arial"/>
          <w:sz w:val="20"/>
          <w:szCs w:val="20"/>
        </w:rPr>
        <w:t xml:space="preserve">Atkreipiame Tiekėjų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5588" w:type="dxa"/>
        <w:tblLook w:val="04A0" w:firstRow="1" w:lastRow="0" w:firstColumn="1" w:lastColumn="0" w:noHBand="0" w:noVBand="1"/>
      </w:tblPr>
      <w:tblGrid>
        <w:gridCol w:w="559"/>
        <w:gridCol w:w="4681"/>
        <w:gridCol w:w="10348"/>
      </w:tblGrid>
      <w:tr w:rsidR="00786D40" w:rsidRPr="003B1940" w14:paraId="65BB54DF" w14:textId="43D03958" w:rsidTr="00786D40">
        <w:tc>
          <w:tcPr>
            <w:tcW w:w="559"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4681"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10348"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786D40">
        <w:tc>
          <w:tcPr>
            <w:tcW w:w="559"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4681"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10348" w:type="dxa"/>
            <w:vAlign w:val="center"/>
          </w:tcPr>
          <w:p w14:paraId="5ADE8B89" w14:textId="37C584C1" w:rsidR="00786D40" w:rsidRPr="003B1940" w:rsidRDefault="00786D40" w:rsidP="007D2C0E">
            <w:pPr>
              <w:spacing w:before="60" w:after="60"/>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77777777"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 xml:space="preserve">Siekiant užtikrinti, kad laimėjusių Dalyvių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5588" w:type="dxa"/>
        <w:tblLook w:val="04A0" w:firstRow="1" w:lastRow="0" w:firstColumn="1" w:lastColumn="0" w:noHBand="0" w:noVBand="1"/>
      </w:tblPr>
      <w:tblGrid>
        <w:gridCol w:w="517"/>
        <w:gridCol w:w="3135"/>
        <w:gridCol w:w="1798"/>
        <w:gridCol w:w="10138"/>
      </w:tblGrid>
      <w:tr w:rsidR="00786D40" w:rsidRPr="008F41CD" w14:paraId="745106C7" w14:textId="63A62366" w:rsidTr="00786D40">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3135"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798"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1013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786D40">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3135"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98" w:type="dxa"/>
            <w:vAlign w:val="center"/>
          </w:tcPr>
          <w:p w14:paraId="217A61CA" w14:textId="4663BD12"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 xml:space="preserve">Taip </w:t>
            </w:r>
          </w:p>
        </w:tc>
        <w:tc>
          <w:tcPr>
            <w:tcW w:w="1013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r w:rsidR="00017515" w:rsidRPr="008F41CD" w14:paraId="45DCFAB6" w14:textId="77777777" w:rsidTr="00786D40">
        <w:tc>
          <w:tcPr>
            <w:tcW w:w="0" w:type="auto"/>
            <w:vAlign w:val="center"/>
          </w:tcPr>
          <w:p w14:paraId="2F1D5A99" w14:textId="77777777" w:rsidR="00017515" w:rsidRPr="003B1940" w:rsidRDefault="00017515" w:rsidP="0093124E">
            <w:pPr>
              <w:numPr>
                <w:ilvl w:val="0"/>
                <w:numId w:val="20"/>
              </w:numPr>
              <w:spacing w:before="60" w:after="60"/>
              <w:contextualSpacing/>
              <w:rPr>
                <w:rFonts w:ascii="Arial" w:hAnsi="Arial" w:cs="Arial"/>
                <w:sz w:val="20"/>
                <w:szCs w:val="20"/>
              </w:rPr>
            </w:pPr>
          </w:p>
        </w:tc>
        <w:tc>
          <w:tcPr>
            <w:tcW w:w="3135" w:type="dxa"/>
            <w:vAlign w:val="center"/>
          </w:tcPr>
          <w:p w14:paraId="1429796D" w14:textId="498AE3DF" w:rsidR="00017515" w:rsidRDefault="00017515" w:rsidP="0093124E">
            <w:pPr>
              <w:rPr>
                <w:rFonts w:ascii="Arial" w:hAnsi="Arial" w:cs="Arial"/>
                <w:sz w:val="20"/>
                <w:szCs w:val="20"/>
              </w:rPr>
            </w:pPr>
            <w:r>
              <w:rPr>
                <w:rFonts w:ascii="Arial" w:hAnsi="Arial" w:cs="Arial"/>
                <w:sz w:val="20"/>
                <w:szCs w:val="20"/>
              </w:rPr>
              <w:t>Įkainiai</w:t>
            </w:r>
          </w:p>
        </w:tc>
        <w:tc>
          <w:tcPr>
            <w:tcW w:w="1798" w:type="dxa"/>
            <w:vAlign w:val="center"/>
          </w:tcPr>
          <w:p w14:paraId="1623F5E9" w14:textId="7B59245E" w:rsidR="00017515" w:rsidRPr="00E973B7" w:rsidRDefault="00017515" w:rsidP="0093124E">
            <w:pPr>
              <w:spacing w:before="60" w:after="60"/>
              <w:rPr>
                <w:rFonts w:ascii="Arial" w:hAnsi="Arial" w:cs="Arial"/>
                <w:bCs/>
                <w:sz w:val="20"/>
                <w:szCs w:val="20"/>
              </w:rPr>
            </w:pPr>
            <w:r w:rsidRPr="00E973B7">
              <w:rPr>
                <w:rFonts w:ascii="Arial" w:hAnsi="Arial" w:cs="Arial"/>
                <w:bCs/>
                <w:sz w:val="20"/>
                <w:szCs w:val="20"/>
              </w:rPr>
              <w:t xml:space="preserve">Taip </w:t>
            </w:r>
          </w:p>
        </w:tc>
        <w:tc>
          <w:tcPr>
            <w:tcW w:w="10138" w:type="dxa"/>
            <w:vAlign w:val="center"/>
          </w:tcPr>
          <w:p w14:paraId="7C9D9EAB" w14:textId="00EE6DE3" w:rsidR="00017515" w:rsidRPr="003B1940" w:rsidRDefault="00017515" w:rsidP="0093124E">
            <w:pPr>
              <w:spacing w:before="60" w:after="60"/>
              <w:rPr>
                <w:rFonts w:ascii="Arial" w:hAnsi="Arial" w:cs="Arial"/>
                <w:sz w:val="20"/>
                <w:szCs w:val="20"/>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00CA8144"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w:t>
      </w:r>
      <w:r w:rsidR="00051ED7" w:rsidRPr="00051ED7">
        <w:rPr>
          <w:rFonts w:ascii="Arial" w:hAnsi="Arial" w:cs="Arial"/>
          <w:sz w:val="20"/>
          <w:szCs w:val="20"/>
          <w:u w:val="single"/>
        </w:rPr>
        <w:t xml:space="preserve"> </w:t>
      </w:r>
      <w:bookmarkStart w:id="7" w:name="_GoBack"/>
      <w:bookmarkEnd w:id="7"/>
      <w:r w:rsidRPr="001C381B">
        <w:rPr>
          <w:rFonts w:ascii="Arial" w:hAnsi="Arial" w:cs="Arial"/>
          <w:sz w:val="20"/>
          <w:szCs w:val="20"/>
        </w:rPr>
        <w:t>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9F6E07">
      <w:pgSz w:w="16838" w:h="11906" w:orient="landscape" w:code="9"/>
      <w:pgMar w:top="720" w:right="567"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B1088" w14:textId="77777777" w:rsidR="00933F9E" w:rsidRDefault="00933F9E" w:rsidP="0043350F">
      <w:r>
        <w:separator/>
      </w:r>
    </w:p>
  </w:endnote>
  <w:endnote w:type="continuationSeparator" w:id="0">
    <w:p w14:paraId="7FBE775B" w14:textId="77777777" w:rsidR="00933F9E" w:rsidRDefault="00933F9E" w:rsidP="0043350F">
      <w:r>
        <w:continuationSeparator/>
      </w:r>
    </w:p>
  </w:endnote>
  <w:endnote w:type="continuationNotice" w:id="1">
    <w:p w14:paraId="1985174C" w14:textId="77777777" w:rsidR="00933F9E" w:rsidRDefault="00933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DokChampa"/>
    <w:panose1 w:val="020B0604020202020204"/>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D9762" w14:textId="77777777" w:rsidR="00933F9E" w:rsidRDefault="00933F9E" w:rsidP="0043350F">
      <w:r>
        <w:separator/>
      </w:r>
    </w:p>
  </w:footnote>
  <w:footnote w:type="continuationSeparator" w:id="0">
    <w:p w14:paraId="2A116166" w14:textId="77777777" w:rsidR="00933F9E" w:rsidRDefault="00933F9E" w:rsidP="0043350F">
      <w:r>
        <w:continuationSeparator/>
      </w:r>
    </w:p>
  </w:footnote>
  <w:footnote w:type="continuationNotice" w:id="1">
    <w:p w14:paraId="59ECC5EF" w14:textId="77777777" w:rsidR="00933F9E" w:rsidRDefault="00933F9E"/>
  </w:footnote>
  <w:footnote w:id="2">
    <w:p w14:paraId="12D7329E" w14:textId="77777777" w:rsidR="000D30DC" w:rsidRPr="001F5882" w:rsidRDefault="000D30DC" w:rsidP="006F31C5">
      <w:pPr>
        <w:pStyle w:val="FootnoteText"/>
        <w:rPr>
          <w:rFonts w:ascii="Arial" w:hAnsi="Arial" w:cs="Arial"/>
          <w:sz w:val="16"/>
          <w:szCs w:val="16"/>
        </w:rPr>
      </w:pPr>
      <w:r w:rsidRPr="001F5882">
        <w:rPr>
          <w:rStyle w:val="FootnoteReference"/>
          <w:rFonts w:ascii="Arial" w:hAnsi="Arial" w:cs="Arial"/>
          <w:sz w:val="16"/>
          <w:szCs w:val="16"/>
        </w:rPr>
        <w:footnoteRef/>
      </w:r>
      <w:r w:rsidRPr="001F5882">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1F5882" w:rsidRDefault="000D30DC" w:rsidP="006F31C5">
      <w:pPr>
        <w:pStyle w:val="BodyText"/>
        <w:tabs>
          <w:tab w:val="left" w:pos="0"/>
        </w:tabs>
        <w:spacing w:after="60"/>
        <w:jc w:val="both"/>
        <w:rPr>
          <w:rFonts w:ascii="Arial" w:hAnsi="Arial" w:cs="Arial"/>
          <w:sz w:val="16"/>
          <w:szCs w:val="16"/>
        </w:rPr>
      </w:pPr>
      <w:r w:rsidRPr="001F5882">
        <w:rPr>
          <w:rStyle w:val="FootnoteReference"/>
          <w:rFonts w:ascii="Arial" w:hAnsi="Arial" w:cs="Arial"/>
          <w:sz w:val="16"/>
          <w:szCs w:val="16"/>
        </w:rPr>
        <w:footnoteRef/>
      </w:r>
      <w:r w:rsidRPr="001F5882">
        <w:rPr>
          <w:rFonts w:ascii="Arial" w:hAnsi="Arial" w:cs="Arial"/>
          <w:sz w:val="16"/>
          <w:szCs w:val="16"/>
        </w:rPr>
        <w:t xml:space="preserve"> Toks perdavimas nekeičia pagrindinio Tiekėjo atsakomybės dėl numatomos sudaryti Sutarties įvykdymo. </w:t>
      </w:r>
    </w:p>
  </w:footnote>
  <w:footnote w:id="4">
    <w:p w14:paraId="5276FA7C" w14:textId="77777777" w:rsidR="008851C9" w:rsidRPr="001F5882" w:rsidRDefault="008851C9" w:rsidP="00677011">
      <w:pPr>
        <w:pStyle w:val="FootnoteText"/>
        <w:jc w:val="both"/>
        <w:rPr>
          <w:rFonts w:ascii="Arial" w:hAnsi="Arial" w:cs="Arial"/>
          <w:sz w:val="16"/>
          <w:szCs w:val="16"/>
        </w:rPr>
      </w:pPr>
      <w:r w:rsidRPr="001F5882">
        <w:rPr>
          <w:rStyle w:val="FootnoteReference"/>
          <w:rFonts w:ascii="Arial" w:hAnsi="Arial" w:cs="Arial"/>
          <w:sz w:val="16"/>
          <w:szCs w:val="16"/>
        </w:rPr>
        <w:footnoteRef/>
      </w:r>
      <w:r w:rsidRPr="001F5882">
        <w:rPr>
          <w:rFonts w:ascii="Arial" w:hAnsi="Arial" w:cs="Arial"/>
          <w:sz w:val="16"/>
          <w:szCs w:val="16"/>
        </w:rPr>
        <w:t xml:space="preserve"> 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1F5882">
        <w:rPr>
          <w:rFonts w:ascii="Arial" w:hAnsi="Arial" w:cs="Arial"/>
          <w:iCs/>
          <w:sz w:val="16"/>
          <w:szCs w:val="16"/>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1F5882">
        <w:rPr>
          <w:rStyle w:val="FootnoteReference"/>
          <w:rFonts w:ascii="Arial" w:hAnsi="Arial" w:cs="Arial"/>
          <w:sz w:val="16"/>
          <w:szCs w:val="16"/>
        </w:rPr>
        <w:footnoteRef/>
      </w:r>
      <w:r w:rsidRPr="001F5882">
        <w:rPr>
          <w:rFonts w:ascii="Arial" w:hAnsi="Arial" w:cs="Arial"/>
          <w:sz w:val="16"/>
          <w:szCs w:val="16"/>
        </w:rPr>
        <w:t xml:space="preserve"> Tiekėjo siūlomos Perskaičiavimo taisyklės turi atitikti Pirkimo sąlygų 4 skyriaus nuostatas.</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DE1F7F1"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Pr="007D2C0E">
        <w:rPr>
          <w:rFonts w:ascii="Arial" w:hAnsi="Arial" w:cs="Arial"/>
          <w:iCs/>
          <w:sz w:val="16"/>
          <w:szCs w:val="16"/>
        </w:rPr>
        <w:t xml:space="preserve">Dalyvis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Dalyvio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PUwG28ZAwAASgYAAA4AAAAAAAAAAAAAAAAALgIA&#10;AGRycy9lMm9Eb2MueG1sUEsBAi0AFAAGAAgAAAAhAImFXMTZAAAABQEAAA8AAAAAAAAAAAAAAAAA&#10;cwUAAGRycy9kb3ducmV2LnhtbFBLBQYAAAAABAAEAPMAAAB5Bg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0"/>
  </w:num>
  <w:num w:numId="14">
    <w:abstractNumId w:val="8"/>
  </w:num>
  <w:num w:numId="15">
    <w:abstractNumId w:val="7"/>
  </w:num>
  <w:num w:numId="16">
    <w:abstractNumId w:val="15"/>
  </w:num>
  <w:num w:numId="17">
    <w:abstractNumId w:val="11"/>
  </w:num>
  <w:num w:numId="18">
    <w:abstractNumId w:val="21"/>
  </w:num>
  <w:num w:numId="19">
    <w:abstractNumId w:val="12"/>
  </w:num>
  <w:num w:numId="20">
    <w:abstractNumId w:val="6"/>
  </w:num>
  <w:num w:numId="21">
    <w:abstractNumId w:val="10"/>
  </w:num>
  <w:num w:numId="22">
    <w:abstractNumId w:val="0"/>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612"/>
    <w:rsid w:val="00003DE7"/>
    <w:rsid w:val="000051D6"/>
    <w:rsid w:val="0001189D"/>
    <w:rsid w:val="0001270A"/>
    <w:rsid w:val="00015607"/>
    <w:rsid w:val="00017515"/>
    <w:rsid w:val="000251B9"/>
    <w:rsid w:val="0004149A"/>
    <w:rsid w:val="000444F2"/>
    <w:rsid w:val="00045771"/>
    <w:rsid w:val="00045A49"/>
    <w:rsid w:val="00051928"/>
    <w:rsid w:val="00051ED7"/>
    <w:rsid w:val="00053812"/>
    <w:rsid w:val="00053D45"/>
    <w:rsid w:val="0005418D"/>
    <w:rsid w:val="00054CEE"/>
    <w:rsid w:val="00056C20"/>
    <w:rsid w:val="00057A85"/>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1F5882"/>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62B42"/>
    <w:rsid w:val="00266D18"/>
    <w:rsid w:val="00267A98"/>
    <w:rsid w:val="002730DE"/>
    <w:rsid w:val="00275EF3"/>
    <w:rsid w:val="00280EB1"/>
    <w:rsid w:val="0028142D"/>
    <w:rsid w:val="002816A7"/>
    <w:rsid w:val="00281DA9"/>
    <w:rsid w:val="002867D9"/>
    <w:rsid w:val="002915C3"/>
    <w:rsid w:val="0029279C"/>
    <w:rsid w:val="00293D7C"/>
    <w:rsid w:val="002950FB"/>
    <w:rsid w:val="002A0792"/>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1C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691"/>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3F9E"/>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0171"/>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362A"/>
    <w:rsid w:val="00D654E7"/>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07DA"/>
    <w:rsid w:val="00F615D7"/>
    <w:rsid w:val="00F61BFB"/>
    <w:rsid w:val="00F6347A"/>
    <w:rsid w:val="00F65190"/>
    <w:rsid w:val="00F6627F"/>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9c4dc5f802f281ab62997221eed6cfff">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75bb89cd44feec61565d6ff21a22def1"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3C60C48D-441D-42EA-8420-5A8A7403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0524E-1C8F-48CE-AE84-D5FC0D6803C0}">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0470aaee-9ab8-40e9-b761-f03ef9aa1e12"/>
    <ds:schemaRef ds:uri="acb4f36d-4efa-4c98-b56b-986e108adfb8"/>
  </ds:schemaRefs>
</ds:datastoreItem>
</file>

<file path=customXml/itemProps5.xml><?xml version="1.0" encoding="utf-8"?>
<ds:datastoreItem xmlns:ds="http://schemas.openxmlformats.org/officeDocument/2006/customXml" ds:itemID="{B6E0E73D-5EAE-4B79-B01B-8283F1F7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2297</Words>
  <Characters>1310</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2020-05-08T10:08:00Z</dcterms:created>
  <dcterms:modified xsi:type="dcterms:W3CDTF">2020-05-08T10:08:00Z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