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B499" w14:textId="06267F29" w:rsidR="00E25D74" w:rsidRPr="00752385" w:rsidRDefault="00E25D74" w:rsidP="00E25D74">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Pr>
          <w:rFonts w:ascii="Verdana" w:eastAsia="Calibri" w:hAnsi="Verdana" w:cstheme="minorHAnsi"/>
          <w:color w:val="auto"/>
          <w:sz w:val="20"/>
          <w:szCs w:val="20"/>
        </w:rPr>
        <w:t>Sutarties</w:t>
      </w:r>
      <w:r w:rsidRPr="00752385">
        <w:rPr>
          <w:rFonts w:ascii="Verdana" w:eastAsia="Calibri" w:hAnsi="Verdana" w:cstheme="minorHAnsi"/>
          <w:color w:val="auto"/>
          <w:sz w:val="20"/>
          <w:szCs w:val="20"/>
        </w:rPr>
        <w:t xml:space="preserve"> </w:t>
      </w:r>
      <w:r>
        <w:rPr>
          <w:rFonts w:ascii="Verdana" w:eastAsia="Calibri" w:hAnsi="Verdana" w:cstheme="minorHAnsi"/>
          <w:color w:val="auto"/>
          <w:sz w:val="20"/>
          <w:szCs w:val="20"/>
        </w:rPr>
        <w:t>2</w:t>
      </w:r>
      <w:r w:rsidRPr="00752385">
        <w:rPr>
          <w:rFonts w:ascii="Verdana" w:eastAsia="Calibri" w:hAnsi="Verdana" w:cstheme="minorHAnsi"/>
          <w:color w:val="auto"/>
          <w:sz w:val="20"/>
          <w:szCs w:val="20"/>
        </w:rPr>
        <w:t xml:space="preserve"> priedas „</w:t>
      </w:r>
      <w:r>
        <w:rPr>
          <w:rFonts w:ascii="Verdana" w:eastAsia="Calibri" w:hAnsi="Verdana" w:cstheme="minorHAnsi"/>
          <w:color w:val="auto"/>
          <w:sz w:val="20"/>
          <w:szCs w:val="20"/>
        </w:rPr>
        <w:t>Pasiūlymas</w:t>
      </w:r>
      <w:r w:rsidRPr="00752385">
        <w:rPr>
          <w:rFonts w:ascii="Verdana" w:eastAsia="Calibri" w:hAnsi="Verdana" w:cstheme="minorHAnsi"/>
          <w:color w:val="auto"/>
          <w:sz w:val="20"/>
          <w:szCs w:val="20"/>
        </w:rPr>
        <w:t>“</w:t>
      </w:r>
      <w:bookmarkEnd w:id="0"/>
      <w:bookmarkEnd w:id="1"/>
      <w:bookmarkEnd w:id="2"/>
      <w:bookmarkEnd w:id="3"/>
      <w:bookmarkEnd w:id="4"/>
    </w:p>
    <w:p w14:paraId="4172A8B9" w14:textId="77777777" w:rsidR="00E25D74" w:rsidRDefault="00E25D74" w:rsidP="004404CB">
      <w:pPr>
        <w:spacing w:after="0" w:line="240" w:lineRule="auto"/>
        <w:jc w:val="center"/>
        <w:rPr>
          <w:rFonts w:ascii="Verdana" w:eastAsia="Times New Roman" w:hAnsi="Verdana" w:cs="Times New Roman"/>
          <w:b/>
          <w:sz w:val="20"/>
          <w:szCs w:val="20"/>
        </w:rPr>
      </w:pPr>
    </w:p>
    <w:p w14:paraId="1404F97B" w14:textId="77777777" w:rsidR="00E25D74" w:rsidRDefault="00E25D74" w:rsidP="004404CB">
      <w:pPr>
        <w:spacing w:after="0" w:line="240" w:lineRule="auto"/>
        <w:jc w:val="center"/>
        <w:rPr>
          <w:rFonts w:ascii="Verdana" w:eastAsia="Times New Roman" w:hAnsi="Verdana" w:cs="Times New Roman"/>
          <w:b/>
          <w:sz w:val="20"/>
          <w:szCs w:val="20"/>
        </w:rPr>
      </w:pPr>
    </w:p>
    <w:p w14:paraId="6C7D42C3" w14:textId="5D9764DA" w:rsidR="004404CB" w:rsidRPr="00626281" w:rsidRDefault="004404CB" w:rsidP="004404CB">
      <w:pPr>
        <w:spacing w:after="0" w:line="240" w:lineRule="auto"/>
        <w:jc w:val="center"/>
        <w:rPr>
          <w:rFonts w:ascii="Verdana" w:eastAsia="Times New Roman" w:hAnsi="Verdana" w:cs="Times New Roman"/>
          <w:b/>
          <w:sz w:val="20"/>
          <w:szCs w:val="20"/>
        </w:rPr>
      </w:pPr>
      <w:r w:rsidRPr="00626281">
        <w:rPr>
          <w:rFonts w:ascii="Verdana" w:eastAsia="Times New Roman" w:hAnsi="Verdana" w:cs="Times New Roman"/>
          <w:b/>
          <w:sz w:val="20"/>
          <w:szCs w:val="20"/>
        </w:rPr>
        <w:t>PASIŪLYMAS</w:t>
      </w:r>
    </w:p>
    <w:p w14:paraId="1C772016" w14:textId="77777777" w:rsidR="004404CB" w:rsidRPr="00626281" w:rsidRDefault="004404CB" w:rsidP="004404CB">
      <w:pPr>
        <w:pStyle w:val="NormalWeb"/>
        <w:spacing w:before="0" w:beforeAutospacing="0" w:after="0" w:afterAutospacing="0"/>
        <w:jc w:val="center"/>
        <w:rPr>
          <w:rFonts w:ascii="Verdana" w:hAnsi="Verdana"/>
          <w:b/>
          <w:bCs/>
          <w:caps/>
          <w:sz w:val="20"/>
          <w:szCs w:val="20"/>
        </w:rPr>
      </w:pPr>
    </w:p>
    <w:p w14:paraId="2116BF8A" w14:textId="72019561" w:rsidR="004404CB" w:rsidRPr="00B4336C" w:rsidRDefault="004404CB" w:rsidP="004404CB">
      <w:pPr>
        <w:spacing w:after="0"/>
        <w:jc w:val="center"/>
        <w:rPr>
          <w:rFonts w:ascii="Verdana" w:hAnsi="Verdana" w:cstheme="majorBidi"/>
          <w:b/>
          <w:bCs/>
          <w:sz w:val="20"/>
          <w:szCs w:val="20"/>
        </w:rPr>
      </w:pPr>
      <w:r w:rsidRPr="00B4336C">
        <w:rPr>
          <w:rFonts w:ascii="Verdana" w:eastAsia="Calibri" w:hAnsi="Verdana" w:cs="Times New Roman"/>
          <w:b/>
          <w:bCs/>
          <w:sz w:val="20"/>
          <w:szCs w:val="20"/>
        </w:rPr>
        <w:t xml:space="preserve">DĖL </w:t>
      </w:r>
      <w:r w:rsidR="00B4336C" w:rsidRPr="00B4336C">
        <w:rPr>
          <w:rFonts w:ascii="Verdana" w:hAnsi="Verdana" w:cstheme="majorBidi"/>
          <w:b/>
          <w:bCs/>
          <w:sz w:val="20"/>
          <w:szCs w:val="20"/>
        </w:rPr>
        <w:t>VIDEOKAMERŲ SISTEMŲ PRIED</w:t>
      </w:r>
      <w:r w:rsidR="00C47BD3">
        <w:rPr>
          <w:rFonts w:ascii="Verdana" w:hAnsi="Verdana" w:cstheme="majorBidi"/>
          <w:b/>
          <w:bCs/>
          <w:sz w:val="20"/>
          <w:szCs w:val="20"/>
        </w:rPr>
        <w:t>Ų</w:t>
      </w:r>
    </w:p>
    <w:p w14:paraId="00BED8EB" w14:textId="77777777" w:rsidR="004404CB" w:rsidRPr="00626281" w:rsidRDefault="004404CB" w:rsidP="004404CB">
      <w:pPr>
        <w:pStyle w:val="Title"/>
        <w:keepNext/>
        <w:jc w:val="center"/>
        <w:rPr>
          <w:rFonts w:ascii="Verdana" w:eastAsia="Times New Roman" w:hAnsi="Verdana" w:cs="Times New Roman"/>
          <w:b/>
          <w:bCs/>
          <w:color w:val="auto"/>
          <w:sz w:val="20"/>
          <w:szCs w:val="20"/>
        </w:rPr>
      </w:pPr>
      <w:r w:rsidRPr="00626281">
        <w:rPr>
          <w:rFonts w:ascii="Verdana" w:hAnsi="Verdana" w:cs="Times New Roman"/>
          <w:b/>
          <w:bCs/>
          <w:color w:val="auto"/>
          <w:sz w:val="20"/>
          <w:szCs w:val="20"/>
        </w:rPr>
        <w:t xml:space="preserve"> </w:t>
      </w:r>
    </w:p>
    <w:p w14:paraId="7D544775" w14:textId="7DBB820C" w:rsidR="00BE53A7" w:rsidRPr="00C25855" w:rsidRDefault="001F451D" w:rsidP="00C25855">
      <w:pPr>
        <w:tabs>
          <w:tab w:val="left" w:pos="720"/>
        </w:tabs>
        <w:spacing w:after="0" w:line="240" w:lineRule="auto"/>
        <w:jc w:val="both"/>
        <w:rPr>
          <w:rFonts w:ascii="Verdana" w:hAnsi="Verdana" w:cs="Times New Roman"/>
          <w:i/>
          <w:iCs/>
          <w:sz w:val="20"/>
          <w:szCs w:val="20"/>
        </w:rPr>
      </w:pPr>
      <w:r>
        <w:rPr>
          <w:rFonts w:ascii="Verdana" w:hAnsi="Verdana" w:cs="Times New Roman"/>
          <w:b/>
          <w:bCs/>
          <w:sz w:val="20"/>
          <w:szCs w:val="20"/>
        </w:rPr>
        <w:t>2</w:t>
      </w:r>
      <w:r w:rsidR="00C47BD3" w:rsidRPr="00C25855">
        <w:rPr>
          <w:rFonts w:ascii="Verdana" w:hAnsi="Verdana" w:cs="Times New Roman"/>
          <w:b/>
          <w:bCs/>
          <w:sz w:val="20"/>
          <w:szCs w:val="20"/>
        </w:rPr>
        <w:t xml:space="preserve"> </w:t>
      </w:r>
      <w:r w:rsidR="00BE53A7" w:rsidRPr="00C25855">
        <w:rPr>
          <w:rFonts w:ascii="Verdana" w:hAnsi="Verdana" w:cs="Times New Roman"/>
          <w:b/>
          <w:bCs/>
          <w:sz w:val="20"/>
          <w:szCs w:val="20"/>
        </w:rPr>
        <w:t>pirkimo dalis</w:t>
      </w:r>
      <w:r w:rsidR="00BE53A7" w:rsidRPr="00C25855">
        <w:rPr>
          <w:rFonts w:ascii="Verdana" w:hAnsi="Verdana" w:cs="Times New Roman"/>
          <w:sz w:val="20"/>
          <w:szCs w:val="20"/>
        </w:rPr>
        <w:t xml:space="preserve"> – Videokamerų sistemų </w:t>
      </w:r>
      <w:r w:rsidR="00AC0233" w:rsidRPr="00C25855">
        <w:rPr>
          <w:rFonts w:ascii="Verdana" w:hAnsi="Verdana" w:cs="Times New Roman"/>
          <w:sz w:val="20"/>
          <w:szCs w:val="20"/>
        </w:rPr>
        <w:t xml:space="preserve">optiniai - </w:t>
      </w:r>
      <w:r w:rsidR="00FE7D67" w:rsidRPr="00C25855">
        <w:rPr>
          <w:rFonts w:ascii="Verdana" w:hAnsi="Verdana" w:cs="Times New Roman"/>
          <w:sz w:val="20"/>
          <w:szCs w:val="20"/>
        </w:rPr>
        <w:t>hibridiniai kabeliai</w:t>
      </w:r>
      <w:r w:rsidR="00C47BD3" w:rsidRPr="00C25855">
        <w:rPr>
          <w:rFonts w:ascii="Verdana" w:hAnsi="Verdana" w:cs="Times New Roman"/>
          <w:sz w:val="20"/>
          <w:szCs w:val="20"/>
        </w:rPr>
        <w:t xml:space="preserve"> (</w:t>
      </w:r>
      <w:r>
        <w:rPr>
          <w:rFonts w:ascii="Verdana" w:hAnsi="Verdana" w:cs="Times New Roman"/>
          <w:sz w:val="20"/>
          <w:szCs w:val="20"/>
        </w:rPr>
        <w:t>vidaus</w:t>
      </w:r>
      <w:r w:rsidR="00C47BD3" w:rsidRPr="00C25855">
        <w:rPr>
          <w:rFonts w:ascii="Verdana" w:hAnsi="Verdana" w:cs="Times New Roman"/>
          <w:sz w:val="20"/>
          <w:szCs w:val="20"/>
        </w:rPr>
        <w:t>)</w:t>
      </w:r>
    </w:p>
    <w:p w14:paraId="25464C11" w14:textId="77777777" w:rsidR="00BE53A7" w:rsidRPr="00626281" w:rsidRDefault="00BE53A7" w:rsidP="00BE53A7">
      <w:pPr>
        <w:spacing w:after="0" w:line="240" w:lineRule="auto"/>
        <w:ind w:firstLine="720"/>
        <w:jc w:val="both"/>
        <w:rPr>
          <w:rFonts w:ascii="Verdana" w:eastAsia="Times New Roman" w:hAnsi="Verdana" w:cs="Times New Roman"/>
          <w:b/>
          <w:bCs/>
          <w:sz w:val="20"/>
          <w:szCs w:val="20"/>
        </w:rPr>
      </w:pPr>
    </w:p>
    <w:tbl>
      <w:tblPr>
        <w:tblStyle w:val="TableGrid"/>
        <w:tblW w:w="5000" w:type="pct"/>
        <w:tblInd w:w="0" w:type="dxa"/>
        <w:tblLook w:val="04A0" w:firstRow="1" w:lastRow="0" w:firstColumn="1" w:lastColumn="0" w:noHBand="0" w:noVBand="1"/>
      </w:tblPr>
      <w:tblGrid>
        <w:gridCol w:w="631"/>
        <w:gridCol w:w="2904"/>
        <w:gridCol w:w="984"/>
        <w:gridCol w:w="1320"/>
        <w:gridCol w:w="1374"/>
        <w:gridCol w:w="1374"/>
        <w:gridCol w:w="1375"/>
      </w:tblGrid>
      <w:tr w:rsidR="00BE53A7" w:rsidRPr="00595517" w14:paraId="54515B3C" w14:textId="77777777" w:rsidTr="0097479E">
        <w:tc>
          <w:tcPr>
            <w:tcW w:w="631" w:type="dxa"/>
            <w:vAlign w:val="center"/>
          </w:tcPr>
          <w:p w14:paraId="14E0E5B2" w14:textId="77777777" w:rsidR="00BE53A7" w:rsidRPr="00595517" w:rsidRDefault="00BE53A7" w:rsidP="0097479E">
            <w:pPr>
              <w:jc w:val="center"/>
              <w:rPr>
                <w:rFonts w:ascii="Verdana" w:eastAsia="Times New Roman" w:hAnsi="Verdana" w:cs="Times New Roman"/>
                <w:b/>
                <w:bCs/>
              </w:rPr>
            </w:pPr>
            <w:r w:rsidRPr="00595517">
              <w:rPr>
                <w:rFonts w:ascii="Verdana" w:eastAsia="Times New Roman" w:hAnsi="Verdana" w:cs="Times New Roman"/>
                <w:b/>
                <w:bCs/>
              </w:rPr>
              <w:t>Eil. Nr.</w:t>
            </w:r>
          </w:p>
        </w:tc>
        <w:tc>
          <w:tcPr>
            <w:tcW w:w="2904" w:type="dxa"/>
            <w:vAlign w:val="center"/>
          </w:tcPr>
          <w:p w14:paraId="12D89603" w14:textId="77777777" w:rsidR="00BE53A7" w:rsidRPr="00B4336C" w:rsidRDefault="00BE53A7" w:rsidP="0097479E">
            <w:pPr>
              <w:jc w:val="center"/>
              <w:rPr>
                <w:rFonts w:ascii="Verdana" w:eastAsia="Times New Roman" w:hAnsi="Verdana" w:cs="Times New Roman"/>
                <w:b/>
                <w:bCs/>
              </w:rPr>
            </w:pPr>
            <w:r w:rsidRPr="00B4336C">
              <w:rPr>
                <w:rFonts w:ascii="Verdana" w:eastAsia="Times New Roman" w:hAnsi="Verdana" w:cs="Times New Roman"/>
                <w:b/>
                <w:bCs/>
              </w:rPr>
              <w:t>Prekės pavadinimas**</w:t>
            </w:r>
          </w:p>
        </w:tc>
        <w:tc>
          <w:tcPr>
            <w:tcW w:w="984" w:type="dxa"/>
            <w:vAlign w:val="center"/>
          </w:tcPr>
          <w:p w14:paraId="19FFBB59" w14:textId="77777777" w:rsidR="00BE53A7" w:rsidRPr="00B4336C" w:rsidRDefault="00BE53A7" w:rsidP="0097479E">
            <w:pPr>
              <w:jc w:val="center"/>
              <w:rPr>
                <w:rFonts w:ascii="Verdana" w:eastAsia="Times New Roman" w:hAnsi="Verdana" w:cs="Times New Roman"/>
                <w:b/>
                <w:bCs/>
              </w:rPr>
            </w:pPr>
            <w:r w:rsidRPr="00B4336C">
              <w:rPr>
                <w:rFonts w:ascii="Verdana" w:eastAsia="Times New Roman" w:hAnsi="Verdana" w:cs="Times New Roman"/>
                <w:b/>
                <w:bCs/>
              </w:rPr>
              <w:t>Mato vnt.</w:t>
            </w:r>
          </w:p>
        </w:tc>
        <w:tc>
          <w:tcPr>
            <w:tcW w:w="1320" w:type="dxa"/>
            <w:vAlign w:val="center"/>
          </w:tcPr>
          <w:p w14:paraId="02C2F909" w14:textId="77777777" w:rsidR="00BE53A7" w:rsidRPr="00595517" w:rsidRDefault="00BE53A7" w:rsidP="0097479E">
            <w:pPr>
              <w:jc w:val="center"/>
              <w:rPr>
                <w:rFonts w:ascii="Verdana" w:eastAsia="Times New Roman" w:hAnsi="Verdana" w:cs="Times New Roman"/>
                <w:b/>
                <w:bCs/>
              </w:rPr>
            </w:pPr>
            <w:r w:rsidRPr="00595517">
              <w:rPr>
                <w:rFonts w:ascii="Verdana" w:eastAsia="Times New Roman" w:hAnsi="Verdana" w:cs="Times New Roman"/>
                <w:b/>
                <w:bCs/>
              </w:rPr>
              <w:t>Kiekis</w:t>
            </w:r>
          </w:p>
        </w:tc>
        <w:tc>
          <w:tcPr>
            <w:tcW w:w="1374" w:type="dxa"/>
            <w:vAlign w:val="center"/>
          </w:tcPr>
          <w:p w14:paraId="0CD88E7D" w14:textId="77777777" w:rsidR="00BE53A7" w:rsidRPr="00595517" w:rsidRDefault="00BE53A7" w:rsidP="0097479E">
            <w:pPr>
              <w:jc w:val="center"/>
              <w:rPr>
                <w:rFonts w:ascii="Verdana" w:eastAsia="Times New Roman" w:hAnsi="Verdana" w:cs="Times New Roman"/>
                <w:b/>
                <w:bCs/>
              </w:rPr>
            </w:pPr>
            <w:r w:rsidRPr="00595517">
              <w:rPr>
                <w:rFonts w:ascii="Verdana" w:eastAsia="Times New Roman" w:hAnsi="Verdana" w:cs="Times New Roman"/>
                <w:b/>
                <w:bCs/>
              </w:rPr>
              <w:t>1 mato vnt. kaina EUR (be PVM)</w:t>
            </w:r>
          </w:p>
        </w:tc>
        <w:tc>
          <w:tcPr>
            <w:tcW w:w="1374" w:type="dxa"/>
            <w:vAlign w:val="center"/>
          </w:tcPr>
          <w:p w14:paraId="6ADEF813" w14:textId="77777777" w:rsidR="00BE53A7" w:rsidRPr="00595517" w:rsidRDefault="00BE53A7" w:rsidP="0097479E">
            <w:pPr>
              <w:jc w:val="center"/>
              <w:rPr>
                <w:rFonts w:ascii="Verdana" w:eastAsia="Times New Roman" w:hAnsi="Verdana" w:cs="Times New Roman"/>
                <w:b/>
                <w:bCs/>
              </w:rPr>
            </w:pPr>
            <w:r w:rsidRPr="00595517">
              <w:rPr>
                <w:rFonts w:ascii="Verdana" w:eastAsia="Times New Roman" w:hAnsi="Verdana" w:cs="Times New Roman"/>
                <w:b/>
                <w:bCs/>
              </w:rPr>
              <w:t>PVM tarifas (%)</w:t>
            </w:r>
          </w:p>
        </w:tc>
        <w:tc>
          <w:tcPr>
            <w:tcW w:w="1375" w:type="dxa"/>
            <w:vAlign w:val="center"/>
          </w:tcPr>
          <w:p w14:paraId="06DFD740" w14:textId="77777777" w:rsidR="00BE53A7" w:rsidRPr="00595517" w:rsidRDefault="00BE53A7" w:rsidP="0097479E">
            <w:pPr>
              <w:jc w:val="center"/>
              <w:rPr>
                <w:rFonts w:ascii="Verdana" w:eastAsia="Times New Roman" w:hAnsi="Verdana" w:cs="Times New Roman"/>
                <w:b/>
                <w:bCs/>
              </w:rPr>
            </w:pPr>
            <w:r w:rsidRPr="00595517">
              <w:rPr>
                <w:rFonts w:ascii="Verdana" w:eastAsia="Times New Roman" w:hAnsi="Verdana" w:cs="Times New Roman"/>
                <w:b/>
                <w:bCs/>
              </w:rPr>
              <w:t>Viso kaina EUR (be PVM)</w:t>
            </w:r>
          </w:p>
        </w:tc>
      </w:tr>
      <w:tr w:rsidR="00BE53A7" w:rsidRPr="00595517" w14:paraId="33EFE294" w14:textId="77777777" w:rsidTr="0097479E">
        <w:tc>
          <w:tcPr>
            <w:tcW w:w="631" w:type="dxa"/>
            <w:vAlign w:val="center"/>
          </w:tcPr>
          <w:p w14:paraId="5025F459"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1</w:t>
            </w:r>
          </w:p>
        </w:tc>
        <w:tc>
          <w:tcPr>
            <w:tcW w:w="2904" w:type="dxa"/>
            <w:vAlign w:val="center"/>
          </w:tcPr>
          <w:p w14:paraId="5B1BD538"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2</w:t>
            </w:r>
          </w:p>
        </w:tc>
        <w:tc>
          <w:tcPr>
            <w:tcW w:w="984" w:type="dxa"/>
            <w:vAlign w:val="center"/>
          </w:tcPr>
          <w:p w14:paraId="55CFABD8"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3</w:t>
            </w:r>
          </w:p>
        </w:tc>
        <w:tc>
          <w:tcPr>
            <w:tcW w:w="1320" w:type="dxa"/>
            <w:vAlign w:val="center"/>
          </w:tcPr>
          <w:p w14:paraId="1B0069E4"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4</w:t>
            </w:r>
          </w:p>
        </w:tc>
        <w:tc>
          <w:tcPr>
            <w:tcW w:w="1374" w:type="dxa"/>
            <w:vAlign w:val="center"/>
          </w:tcPr>
          <w:p w14:paraId="79EB234C"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5</w:t>
            </w:r>
          </w:p>
        </w:tc>
        <w:tc>
          <w:tcPr>
            <w:tcW w:w="1374" w:type="dxa"/>
            <w:vAlign w:val="center"/>
          </w:tcPr>
          <w:p w14:paraId="4CB601C9"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6</w:t>
            </w:r>
          </w:p>
        </w:tc>
        <w:tc>
          <w:tcPr>
            <w:tcW w:w="1375" w:type="dxa"/>
            <w:vAlign w:val="center"/>
          </w:tcPr>
          <w:p w14:paraId="7D6F5A80" w14:textId="77777777" w:rsidR="00BE53A7" w:rsidRPr="00595517" w:rsidRDefault="00BE53A7" w:rsidP="0097479E">
            <w:pPr>
              <w:jc w:val="center"/>
              <w:rPr>
                <w:rFonts w:ascii="Verdana" w:eastAsia="Times New Roman" w:hAnsi="Verdana" w:cs="Times New Roman"/>
                <w:b/>
                <w:bCs/>
                <w:i/>
                <w:iCs/>
              </w:rPr>
            </w:pPr>
            <w:r w:rsidRPr="00595517">
              <w:rPr>
                <w:rFonts w:ascii="Verdana" w:eastAsia="Times New Roman" w:hAnsi="Verdana" w:cs="Times New Roman"/>
                <w:b/>
                <w:bCs/>
                <w:i/>
                <w:iCs/>
              </w:rPr>
              <w:t>7 (4×5)</w:t>
            </w:r>
          </w:p>
        </w:tc>
      </w:tr>
      <w:tr w:rsidR="00BE53A7" w:rsidRPr="00595517" w14:paraId="4ADEA2C2" w14:textId="77777777" w:rsidTr="0097479E">
        <w:tc>
          <w:tcPr>
            <w:tcW w:w="631" w:type="dxa"/>
          </w:tcPr>
          <w:p w14:paraId="14D407D5" w14:textId="77777777" w:rsidR="00BE53A7" w:rsidRPr="00595517" w:rsidRDefault="00BE53A7" w:rsidP="0097479E">
            <w:pPr>
              <w:jc w:val="both"/>
              <w:rPr>
                <w:rFonts w:ascii="Verdana" w:eastAsia="Times New Roman" w:hAnsi="Verdana" w:cs="Times New Roman"/>
              </w:rPr>
            </w:pPr>
            <w:r w:rsidRPr="00595517">
              <w:rPr>
                <w:rFonts w:ascii="Verdana" w:eastAsia="Times New Roman" w:hAnsi="Verdana" w:cs="Times New Roman"/>
              </w:rPr>
              <w:t>1.</w:t>
            </w:r>
          </w:p>
        </w:tc>
        <w:tc>
          <w:tcPr>
            <w:tcW w:w="2904" w:type="dxa"/>
          </w:tcPr>
          <w:p w14:paraId="253D3578" w14:textId="02064EC1" w:rsidR="00BE53A7" w:rsidRPr="00595517" w:rsidRDefault="00BE53A7" w:rsidP="0097479E">
            <w:pPr>
              <w:jc w:val="both"/>
              <w:rPr>
                <w:rFonts w:ascii="Verdana" w:eastAsia="Times New Roman" w:hAnsi="Verdana" w:cs="Times New Roman"/>
              </w:rPr>
            </w:pPr>
            <w:r>
              <w:rPr>
                <w:rFonts w:ascii="Verdana" w:eastAsia="Times New Roman" w:hAnsi="Verdana" w:cs="Times New Roman"/>
              </w:rPr>
              <w:t>Videokamerų sistem</w:t>
            </w:r>
            <w:r w:rsidR="00FE7D67">
              <w:rPr>
                <w:rFonts w:ascii="Verdana" w:eastAsia="Times New Roman" w:hAnsi="Verdana" w:cs="Times New Roman"/>
              </w:rPr>
              <w:t xml:space="preserve">ų </w:t>
            </w:r>
            <w:r w:rsidR="00E63ADC">
              <w:rPr>
                <w:rFonts w:ascii="Verdana" w:eastAsia="Times New Roman" w:hAnsi="Verdana" w:cs="Times New Roman"/>
              </w:rPr>
              <w:t xml:space="preserve">optiniai - </w:t>
            </w:r>
            <w:r w:rsidR="00FE7D67">
              <w:rPr>
                <w:rFonts w:ascii="Verdana" w:eastAsia="Times New Roman" w:hAnsi="Verdana" w:cs="Times New Roman"/>
              </w:rPr>
              <w:t>hibridiniai kabeliai</w:t>
            </w:r>
            <w:r w:rsidR="00C47BD3">
              <w:rPr>
                <w:rFonts w:ascii="Verdana" w:eastAsia="Times New Roman" w:hAnsi="Verdana" w:cs="Times New Roman"/>
              </w:rPr>
              <w:t xml:space="preserve"> (</w:t>
            </w:r>
            <w:r w:rsidR="001F451D">
              <w:rPr>
                <w:rFonts w:ascii="Verdana" w:eastAsia="Times New Roman" w:hAnsi="Verdana" w:cs="Times New Roman"/>
              </w:rPr>
              <w:t>vidaus</w:t>
            </w:r>
            <w:r w:rsidR="00C47BD3">
              <w:rPr>
                <w:rFonts w:ascii="Verdana" w:eastAsia="Times New Roman" w:hAnsi="Verdana" w:cs="Times New Roman"/>
              </w:rPr>
              <w:t>)</w:t>
            </w:r>
          </w:p>
        </w:tc>
        <w:tc>
          <w:tcPr>
            <w:tcW w:w="984" w:type="dxa"/>
          </w:tcPr>
          <w:p w14:paraId="38391430" w14:textId="77777777" w:rsidR="00BE53A7" w:rsidRPr="00595517" w:rsidRDefault="00BE53A7" w:rsidP="0097479E">
            <w:pPr>
              <w:jc w:val="both"/>
              <w:rPr>
                <w:rFonts w:ascii="Verdana" w:eastAsia="Times New Roman" w:hAnsi="Verdana" w:cs="Times New Roman"/>
              </w:rPr>
            </w:pPr>
            <w:r>
              <w:rPr>
                <w:rFonts w:ascii="Verdana" w:eastAsia="Times New Roman" w:hAnsi="Verdana" w:cs="Times New Roman"/>
              </w:rPr>
              <w:t>Kompl.</w:t>
            </w:r>
          </w:p>
        </w:tc>
        <w:tc>
          <w:tcPr>
            <w:tcW w:w="1320" w:type="dxa"/>
          </w:tcPr>
          <w:p w14:paraId="00C835E1" w14:textId="77777777" w:rsidR="00BE53A7" w:rsidRPr="00595517" w:rsidRDefault="00BE53A7" w:rsidP="0097479E">
            <w:pPr>
              <w:jc w:val="both"/>
              <w:rPr>
                <w:rFonts w:ascii="Verdana" w:eastAsia="Times New Roman" w:hAnsi="Verdana" w:cs="Times New Roman"/>
              </w:rPr>
            </w:pPr>
            <w:r>
              <w:rPr>
                <w:rFonts w:ascii="Verdana" w:eastAsia="Times New Roman" w:hAnsi="Verdana" w:cs="Times New Roman"/>
              </w:rPr>
              <w:t>1</w:t>
            </w:r>
          </w:p>
        </w:tc>
        <w:tc>
          <w:tcPr>
            <w:tcW w:w="1374" w:type="dxa"/>
          </w:tcPr>
          <w:p w14:paraId="1BC7B44F" w14:textId="1E8399EA" w:rsidR="00BE53A7" w:rsidRPr="00595517" w:rsidRDefault="001F451D" w:rsidP="0097479E">
            <w:pPr>
              <w:jc w:val="both"/>
              <w:rPr>
                <w:rFonts w:ascii="Verdana" w:eastAsia="Times New Roman" w:hAnsi="Verdana" w:cs="Times New Roman"/>
              </w:rPr>
            </w:pPr>
            <w:r>
              <w:rPr>
                <w:rFonts w:ascii="Verdana" w:eastAsia="Times New Roman" w:hAnsi="Verdana" w:cs="Times New Roman"/>
              </w:rPr>
              <w:t>12 074,00</w:t>
            </w:r>
          </w:p>
        </w:tc>
        <w:tc>
          <w:tcPr>
            <w:tcW w:w="1374" w:type="dxa"/>
          </w:tcPr>
          <w:p w14:paraId="575CFDAF" w14:textId="053BF40F" w:rsidR="00BE53A7" w:rsidRPr="00595517" w:rsidRDefault="00C25855" w:rsidP="0097479E">
            <w:pPr>
              <w:jc w:val="both"/>
              <w:rPr>
                <w:rFonts w:ascii="Verdana" w:eastAsia="Times New Roman" w:hAnsi="Verdana" w:cs="Times New Roman"/>
              </w:rPr>
            </w:pPr>
            <w:r>
              <w:rPr>
                <w:rFonts w:ascii="Verdana" w:eastAsia="Times New Roman" w:hAnsi="Verdana" w:cs="Times New Roman"/>
              </w:rPr>
              <w:t>21</w:t>
            </w:r>
          </w:p>
        </w:tc>
        <w:tc>
          <w:tcPr>
            <w:tcW w:w="1375" w:type="dxa"/>
          </w:tcPr>
          <w:p w14:paraId="257D16C1" w14:textId="1CEF6B0C" w:rsidR="00BE53A7" w:rsidRPr="00595517" w:rsidRDefault="001F451D" w:rsidP="0097479E">
            <w:pPr>
              <w:jc w:val="right"/>
              <w:rPr>
                <w:rFonts w:ascii="Verdana" w:eastAsia="Times New Roman" w:hAnsi="Verdana" w:cs="Times New Roman"/>
              </w:rPr>
            </w:pPr>
            <w:r>
              <w:rPr>
                <w:rFonts w:ascii="Verdana" w:eastAsia="Times New Roman" w:hAnsi="Verdana" w:cs="Times New Roman"/>
              </w:rPr>
              <w:t>12 074,00</w:t>
            </w:r>
          </w:p>
        </w:tc>
      </w:tr>
      <w:tr w:rsidR="00BE53A7" w:rsidRPr="00595517" w14:paraId="12AAE58B" w14:textId="77777777" w:rsidTr="0097479E">
        <w:tc>
          <w:tcPr>
            <w:tcW w:w="8587" w:type="dxa"/>
            <w:gridSpan w:val="6"/>
          </w:tcPr>
          <w:p w14:paraId="5A16D29A" w14:textId="77777777" w:rsidR="00BE53A7" w:rsidRPr="00595517" w:rsidRDefault="00BE53A7" w:rsidP="0097479E">
            <w:pPr>
              <w:jc w:val="right"/>
              <w:rPr>
                <w:rFonts w:ascii="Verdana" w:eastAsia="Times New Roman" w:hAnsi="Verdana" w:cs="Times New Roman"/>
              </w:rPr>
            </w:pPr>
            <w:r w:rsidRPr="00595517">
              <w:rPr>
                <w:rFonts w:ascii="Verdana" w:eastAsia="Times New Roman" w:hAnsi="Verdana" w:cs="Times New Roman"/>
              </w:rPr>
              <w:t>Bendra pasiūlymo kaina EUR be PVM</w:t>
            </w:r>
          </w:p>
        </w:tc>
        <w:tc>
          <w:tcPr>
            <w:tcW w:w="1375" w:type="dxa"/>
          </w:tcPr>
          <w:p w14:paraId="389A4DE4" w14:textId="661F7F95" w:rsidR="00BE53A7" w:rsidRPr="00595517" w:rsidRDefault="001F451D" w:rsidP="0097479E">
            <w:pPr>
              <w:jc w:val="right"/>
              <w:rPr>
                <w:rFonts w:ascii="Verdana" w:eastAsia="Times New Roman" w:hAnsi="Verdana" w:cs="Times New Roman"/>
              </w:rPr>
            </w:pPr>
            <w:r>
              <w:rPr>
                <w:rFonts w:ascii="Verdana" w:eastAsia="Times New Roman" w:hAnsi="Verdana" w:cs="Times New Roman"/>
              </w:rPr>
              <w:t>12 074,00</w:t>
            </w:r>
          </w:p>
        </w:tc>
      </w:tr>
      <w:tr w:rsidR="00BE53A7" w:rsidRPr="00595517" w14:paraId="3BA5E6A6" w14:textId="77777777" w:rsidTr="0097479E">
        <w:tc>
          <w:tcPr>
            <w:tcW w:w="8587" w:type="dxa"/>
            <w:gridSpan w:val="6"/>
          </w:tcPr>
          <w:p w14:paraId="4134C470" w14:textId="77777777" w:rsidR="00BE53A7" w:rsidRPr="00595517" w:rsidRDefault="00BE53A7" w:rsidP="0097479E">
            <w:pPr>
              <w:jc w:val="right"/>
              <w:rPr>
                <w:rFonts w:ascii="Verdana" w:eastAsia="Times New Roman" w:hAnsi="Verdana" w:cs="Times New Roman"/>
              </w:rPr>
            </w:pPr>
            <w:r w:rsidRPr="00595517">
              <w:rPr>
                <w:rFonts w:ascii="Verdana" w:eastAsia="Times New Roman" w:hAnsi="Verdana" w:cs="Times New Roman"/>
              </w:rPr>
              <w:t>PVM suma EUR</w:t>
            </w:r>
          </w:p>
        </w:tc>
        <w:tc>
          <w:tcPr>
            <w:tcW w:w="1375" w:type="dxa"/>
          </w:tcPr>
          <w:p w14:paraId="2060C658" w14:textId="026F6DEF" w:rsidR="00BE53A7" w:rsidRPr="00595517" w:rsidRDefault="001F451D" w:rsidP="0097479E">
            <w:pPr>
              <w:jc w:val="right"/>
              <w:rPr>
                <w:rFonts w:ascii="Verdana" w:eastAsia="Times New Roman" w:hAnsi="Verdana" w:cs="Times New Roman"/>
              </w:rPr>
            </w:pPr>
            <w:r>
              <w:rPr>
                <w:rFonts w:ascii="Verdana" w:eastAsia="Times New Roman" w:hAnsi="Verdana" w:cs="Times New Roman"/>
              </w:rPr>
              <w:t>2</w:t>
            </w:r>
            <w:r w:rsidR="00C25855">
              <w:rPr>
                <w:rFonts w:ascii="Verdana" w:eastAsia="Times New Roman" w:hAnsi="Verdana" w:cs="Times New Roman"/>
              </w:rPr>
              <w:t> </w:t>
            </w:r>
            <w:r>
              <w:rPr>
                <w:rFonts w:ascii="Verdana" w:eastAsia="Times New Roman" w:hAnsi="Verdana" w:cs="Times New Roman"/>
              </w:rPr>
              <w:t>535</w:t>
            </w:r>
            <w:r w:rsidR="00C25855">
              <w:rPr>
                <w:rFonts w:ascii="Verdana" w:eastAsia="Times New Roman" w:hAnsi="Verdana" w:cs="Times New Roman"/>
              </w:rPr>
              <w:t>,</w:t>
            </w:r>
            <w:r>
              <w:rPr>
                <w:rFonts w:ascii="Verdana" w:eastAsia="Times New Roman" w:hAnsi="Verdana" w:cs="Times New Roman"/>
              </w:rPr>
              <w:t>54</w:t>
            </w:r>
          </w:p>
        </w:tc>
      </w:tr>
      <w:tr w:rsidR="00BE53A7" w:rsidRPr="00595517" w14:paraId="2A5E0C36" w14:textId="77777777" w:rsidTr="0097479E">
        <w:tc>
          <w:tcPr>
            <w:tcW w:w="8587" w:type="dxa"/>
            <w:gridSpan w:val="6"/>
          </w:tcPr>
          <w:p w14:paraId="668E4F7C" w14:textId="77777777" w:rsidR="00BE53A7" w:rsidRPr="00595517" w:rsidRDefault="00BE53A7" w:rsidP="0097479E">
            <w:pPr>
              <w:jc w:val="right"/>
              <w:rPr>
                <w:rFonts w:ascii="Verdana" w:eastAsia="Times New Roman" w:hAnsi="Verdana" w:cs="Times New Roman"/>
              </w:rPr>
            </w:pPr>
            <w:r w:rsidRPr="00595517">
              <w:rPr>
                <w:rFonts w:ascii="Verdana" w:eastAsia="Times New Roman" w:hAnsi="Verdana" w:cs="Times New Roman"/>
              </w:rPr>
              <w:t>Bendra pasiūlymo kaina EUR su PVM</w:t>
            </w:r>
          </w:p>
        </w:tc>
        <w:tc>
          <w:tcPr>
            <w:tcW w:w="1375" w:type="dxa"/>
          </w:tcPr>
          <w:p w14:paraId="7C8C3870" w14:textId="18CE9FC3" w:rsidR="00BE53A7" w:rsidRPr="00595517" w:rsidRDefault="001F451D" w:rsidP="0097479E">
            <w:pPr>
              <w:jc w:val="right"/>
              <w:rPr>
                <w:rFonts w:ascii="Verdana" w:eastAsia="Times New Roman" w:hAnsi="Verdana" w:cs="Times New Roman"/>
              </w:rPr>
            </w:pPr>
            <w:r>
              <w:rPr>
                <w:rFonts w:ascii="Verdana" w:eastAsia="Times New Roman" w:hAnsi="Verdana" w:cs="Times New Roman"/>
              </w:rPr>
              <w:t>14</w:t>
            </w:r>
            <w:r w:rsidR="00C25855">
              <w:rPr>
                <w:rFonts w:ascii="Verdana" w:eastAsia="Times New Roman" w:hAnsi="Verdana" w:cs="Times New Roman"/>
              </w:rPr>
              <w:t> 6</w:t>
            </w:r>
            <w:r>
              <w:rPr>
                <w:rFonts w:ascii="Verdana" w:eastAsia="Times New Roman" w:hAnsi="Verdana" w:cs="Times New Roman"/>
              </w:rPr>
              <w:t>09</w:t>
            </w:r>
            <w:r w:rsidR="00C25855">
              <w:rPr>
                <w:rFonts w:ascii="Verdana" w:eastAsia="Times New Roman" w:hAnsi="Verdana" w:cs="Times New Roman"/>
              </w:rPr>
              <w:t>,</w:t>
            </w:r>
            <w:r>
              <w:rPr>
                <w:rFonts w:ascii="Verdana" w:eastAsia="Times New Roman" w:hAnsi="Verdana" w:cs="Times New Roman"/>
              </w:rPr>
              <w:t>54</w:t>
            </w:r>
          </w:p>
        </w:tc>
      </w:tr>
    </w:tbl>
    <w:p w14:paraId="75FC3E1C" w14:textId="77777777" w:rsidR="00C25855" w:rsidRDefault="00C25855" w:rsidP="00BE53A7">
      <w:pPr>
        <w:spacing w:after="0" w:line="240" w:lineRule="auto"/>
        <w:ind w:firstLine="567"/>
        <w:jc w:val="both"/>
        <w:rPr>
          <w:rFonts w:ascii="Verdana" w:eastAsia="Times New Roman" w:hAnsi="Verdana" w:cs="Times New Roman"/>
          <w:sz w:val="20"/>
          <w:szCs w:val="20"/>
        </w:rPr>
      </w:pPr>
    </w:p>
    <w:p w14:paraId="4A8D610E" w14:textId="041A09F2" w:rsidR="00BE53A7" w:rsidRPr="00B4336C" w:rsidRDefault="00BE53A7" w:rsidP="00BE53A7">
      <w:pPr>
        <w:spacing w:after="0" w:line="240" w:lineRule="auto"/>
        <w:ind w:firstLine="567"/>
        <w:jc w:val="both"/>
        <w:rPr>
          <w:rFonts w:ascii="Verdana" w:eastAsia="Times New Roman" w:hAnsi="Verdana" w:cs="Times New Roman"/>
          <w:b/>
          <w:bCs/>
          <w:sz w:val="20"/>
          <w:szCs w:val="20"/>
        </w:rPr>
      </w:pPr>
      <w:r w:rsidRPr="00B4336C">
        <w:rPr>
          <w:rFonts w:ascii="Verdana" w:eastAsia="Times New Roman" w:hAnsi="Verdana" w:cs="Times New Roman"/>
          <w:sz w:val="20"/>
          <w:szCs w:val="20"/>
        </w:rPr>
        <w:t xml:space="preserve">**tiekėjas atskiras siūlomas prekes ir siūlomų prekių kainas nurodo Pirkimo sąlygų 2 priedo </w:t>
      </w:r>
      <w:r w:rsidR="00C47BD3">
        <w:rPr>
          <w:rFonts w:ascii="Verdana" w:eastAsia="Times New Roman" w:hAnsi="Verdana" w:cs="Times New Roman"/>
          <w:sz w:val="20"/>
          <w:szCs w:val="20"/>
        </w:rPr>
        <w:t xml:space="preserve">1 </w:t>
      </w:r>
      <w:r w:rsidR="00784F88">
        <w:rPr>
          <w:rFonts w:ascii="Verdana" w:eastAsia="Times New Roman" w:hAnsi="Verdana" w:cs="Times New Roman"/>
          <w:sz w:val="20"/>
          <w:szCs w:val="20"/>
        </w:rPr>
        <w:t xml:space="preserve">pirkimo dalies </w:t>
      </w:r>
      <w:r w:rsidRPr="00B4336C">
        <w:rPr>
          <w:rFonts w:ascii="Verdana" w:eastAsia="Times New Roman" w:hAnsi="Verdana" w:cs="Times New Roman"/>
          <w:sz w:val="20"/>
          <w:szCs w:val="20"/>
        </w:rPr>
        <w:t>Techninės specifikacijos 1 lentelėje ir pateikia kartu su pasiūlymu</w:t>
      </w:r>
    </w:p>
    <w:sectPr w:rsidR="00BE53A7" w:rsidRPr="00B4336C" w:rsidSect="009A5446">
      <w:footerReference w:type="default" r:id="rId11"/>
      <w:footerReference w:type="first" r:id="rId12"/>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012A" w14:textId="77777777" w:rsidR="0038787D" w:rsidRDefault="0038787D" w:rsidP="00D05666">
      <w:r>
        <w:separator/>
      </w:r>
    </w:p>
  </w:endnote>
  <w:endnote w:type="continuationSeparator" w:id="0">
    <w:p w14:paraId="2A08A97B" w14:textId="77777777" w:rsidR="0038787D" w:rsidRDefault="0038787D" w:rsidP="00D05666">
      <w:r>
        <w:continuationSeparator/>
      </w:r>
    </w:p>
  </w:endnote>
  <w:endnote w:type="continuationNotice" w:id="1">
    <w:p w14:paraId="14F3D40C" w14:textId="77777777" w:rsidR="0038787D" w:rsidRDefault="0038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BF4D" w14:textId="77777777" w:rsidR="0038787D" w:rsidRDefault="0038787D" w:rsidP="00D05666">
      <w:r>
        <w:separator/>
      </w:r>
    </w:p>
  </w:footnote>
  <w:footnote w:type="continuationSeparator" w:id="0">
    <w:p w14:paraId="0F8F9C70" w14:textId="77777777" w:rsidR="0038787D" w:rsidRDefault="0038787D" w:rsidP="00D05666">
      <w:r>
        <w:continuationSeparator/>
      </w:r>
    </w:p>
  </w:footnote>
  <w:footnote w:type="continuationNotice" w:id="1">
    <w:p w14:paraId="78B3F2B1" w14:textId="77777777" w:rsidR="0038787D" w:rsidRDefault="003878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9"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0"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2"/>
  </w:num>
  <w:num w:numId="3" w16cid:durableId="1528367431">
    <w:abstractNumId w:val="14"/>
  </w:num>
  <w:num w:numId="4" w16cid:durableId="1484615006">
    <w:abstractNumId w:val="16"/>
  </w:num>
  <w:num w:numId="5" w16cid:durableId="408162091">
    <w:abstractNumId w:val="22"/>
  </w:num>
  <w:num w:numId="6" w16cid:durableId="749809940">
    <w:abstractNumId w:val="0"/>
  </w:num>
  <w:num w:numId="7" w16cid:durableId="412043720">
    <w:abstractNumId w:val="21"/>
  </w:num>
  <w:num w:numId="8" w16cid:durableId="1996449446">
    <w:abstractNumId w:val="18"/>
  </w:num>
  <w:num w:numId="9" w16cid:durableId="1482305889">
    <w:abstractNumId w:val="15"/>
  </w:num>
  <w:num w:numId="10" w16cid:durableId="32313854">
    <w:abstractNumId w:val="10"/>
  </w:num>
  <w:num w:numId="11" w16cid:durableId="1318921492">
    <w:abstractNumId w:val="12"/>
  </w:num>
  <w:num w:numId="12" w16cid:durableId="1864435576">
    <w:abstractNumId w:val="17"/>
  </w:num>
  <w:num w:numId="13" w16cid:durableId="1338071248">
    <w:abstractNumId w:val="23"/>
  </w:num>
  <w:num w:numId="14" w16cid:durableId="1044479709">
    <w:abstractNumId w:val="6"/>
  </w:num>
  <w:num w:numId="15" w16cid:durableId="1208450843">
    <w:abstractNumId w:val="1"/>
  </w:num>
  <w:num w:numId="16" w16cid:durableId="1338923714">
    <w:abstractNumId w:val="4"/>
  </w:num>
  <w:num w:numId="17" w16cid:durableId="127867768">
    <w:abstractNumId w:val="19"/>
  </w:num>
  <w:num w:numId="18" w16cid:durableId="61369776">
    <w:abstractNumId w:val="11"/>
  </w:num>
  <w:num w:numId="19" w16cid:durableId="1178076639">
    <w:abstractNumId w:val="13"/>
  </w:num>
  <w:num w:numId="20" w16cid:durableId="1999773181">
    <w:abstractNumId w:val="5"/>
  </w:num>
  <w:num w:numId="21" w16cid:durableId="503738977">
    <w:abstractNumId w:val="8"/>
  </w:num>
  <w:num w:numId="22" w16cid:durableId="831261428">
    <w:abstractNumId w:val="9"/>
  </w:num>
  <w:num w:numId="23" w16cid:durableId="1817601945">
    <w:abstractNumId w:val="3"/>
  </w:num>
  <w:num w:numId="24" w16cid:durableId="9297725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4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BA"/>
    <w:rsid w:val="000372C8"/>
    <w:rsid w:val="000372F4"/>
    <w:rsid w:val="000373E5"/>
    <w:rsid w:val="00037649"/>
    <w:rsid w:val="00040233"/>
    <w:rsid w:val="00040C0F"/>
    <w:rsid w:val="00042720"/>
    <w:rsid w:val="00042937"/>
    <w:rsid w:val="00042A1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3D"/>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D7A"/>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2C4"/>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34"/>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BBB"/>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997"/>
    <w:rsid w:val="00185BC4"/>
    <w:rsid w:val="001865A6"/>
    <w:rsid w:val="001871ED"/>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65"/>
    <w:rsid w:val="001C1CC5"/>
    <w:rsid w:val="001C24BC"/>
    <w:rsid w:val="001C305A"/>
    <w:rsid w:val="001C37BD"/>
    <w:rsid w:val="001C45C1"/>
    <w:rsid w:val="001C468D"/>
    <w:rsid w:val="001C4F12"/>
    <w:rsid w:val="001C545C"/>
    <w:rsid w:val="001C635E"/>
    <w:rsid w:val="001C6757"/>
    <w:rsid w:val="001C6A8E"/>
    <w:rsid w:val="001C762B"/>
    <w:rsid w:val="001C7F48"/>
    <w:rsid w:val="001D1807"/>
    <w:rsid w:val="001D2623"/>
    <w:rsid w:val="001D2CB6"/>
    <w:rsid w:val="001D37D8"/>
    <w:rsid w:val="001D4042"/>
    <w:rsid w:val="001D414C"/>
    <w:rsid w:val="001D41F4"/>
    <w:rsid w:val="001D5752"/>
    <w:rsid w:val="001D58A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79"/>
    <w:rsid w:val="001F3174"/>
    <w:rsid w:val="001F3888"/>
    <w:rsid w:val="001F451D"/>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06"/>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5655"/>
    <w:rsid w:val="00245CF1"/>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6810"/>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CC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EC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59D"/>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262"/>
    <w:rsid w:val="00331673"/>
    <w:rsid w:val="00331ED1"/>
    <w:rsid w:val="003328D9"/>
    <w:rsid w:val="00333BFA"/>
    <w:rsid w:val="00334D33"/>
    <w:rsid w:val="00334EB8"/>
    <w:rsid w:val="00335A01"/>
    <w:rsid w:val="00335DA5"/>
    <w:rsid w:val="0033642E"/>
    <w:rsid w:val="003406FD"/>
    <w:rsid w:val="00340F7A"/>
    <w:rsid w:val="00341929"/>
    <w:rsid w:val="00341C78"/>
    <w:rsid w:val="00341D9A"/>
    <w:rsid w:val="00343586"/>
    <w:rsid w:val="003436A3"/>
    <w:rsid w:val="00343AFE"/>
    <w:rsid w:val="0034460F"/>
    <w:rsid w:val="00344F46"/>
    <w:rsid w:val="00345141"/>
    <w:rsid w:val="003451F8"/>
    <w:rsid w:val="003453C2"/>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0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3BEC"/>
    <w:rsid w:val="003B4138"/>
    <w:rsid w:val="003B5DD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625"/>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3B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E6E"/>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22D"/>
    <w:rsid w:val="004F1635"/>
    <w:rsid w:val="004F1855"/>
    <w:rsid w:val="004F1982"/>
    <w:rsid w:val="004F1E4F"/>
    <w:rsid w:val="004F2319"/>
    <w:rsid w:val="004F30E1"/>
    <w:rsid w:val="004F33F0"/>
    <w:rsid w:val="004F4D51"/>
    <w:rsid w:val="004F50BE"/>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B71"/>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9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26B"/>
    <w:rsid w:val="0057158C"/>
    <w:rsid w:val="005717E5"/>
    <w:rsid w:val="005717E7"/>
    <w:rsid w:val="0057188A"/>
    <w:rsid w:val="00571B1E"/>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5CD"/>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22D"/>
    <w:rsid w:val="00707712"/>
    <w:rsid w:val="007101B7"/>
    <w:rsid w:val="00710F05"/>
    <w:rsid w:val="0071157E"/>
    <w:rsid w:val="007117A7"/>
    <w:rsid w:val="00711B09"/>
    <w:rsid w:val="007128D8"/>
    <w:rsid w:val="007128DA"/>
    <w:rsid w:val="00712CF3"/>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6D3A"/>
    <w:rsid w:val="00726E9F"/>
    <w:rsid w:val="007270DC"/>
    <w:rsid w:val="0072734B"/>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1F4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57C4A"/>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4AA"/>
    <w:rsid w:val="00783536"/>
    <w:rsid w:val="00783C19"/>
    <w:rsid w:val="00783EE3"/>
    <w:rsid w:val="0078453C"/>
    <w:rsid w:val="00784F88"/>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2B97"/>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70A"/>
    <w:rsid w:val="00815D4C"/>
    <w:rsid w:val="00815D5F"/>
    <w:rsid w:val="00816329"/>
    <w:rsid w:val="008176D9"/>
    <w:rsid w:val="00817D5A"/>
    <w:rsid w:val="0082045B"/>
    <w:rsid w:val="008216CF"/>
    <w:rsid w:val="00821BB1"/>
    <w:rsid w:val="00821CD7"/>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0EC6"/>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70B"/>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C39"/>
    <w:rsid w:val="00911B90"/>
    <w:rsid w:val="00911C54"/>
    <w:rsid w:val="009122A7"/>
    <w:rsid w:val="00912509"/>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4FEA"/>
    <w:rsid w:val="009C55B0"/>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DEA"/>
    <w:rsid w:val="009F4E56"/>
    <w:rsid w:val="009F4FBE"/>
    <w:rsid w:val="009F5AAD"/>
    <w:rsid w:val="009F639D"/>
    <w:rsid w:val="009F644C"/>
    <w:rsid w:val="009F7959"/>
    <w:rsid w:val="009F7C63"/>
    <w:rsid w:val="009F7D62"/>
    <w:rsid w:val="009F7F79"/>
    <w:rsid w:val="00A000BE"/>
    <w:rsid w:val="00A000F5"/>
    <w:rsid w:val="00A004F7"/>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045C"/>
    <w:rsid w:val="00A215B6"/>
    <w:rsid w:val="00A217B2"/>
    <w:rsid w:val="00A21F3E"/>
    <w:rsid w:val="00A222A1"/>
    <w:rsid w:val="00A23042"/>
    <w:rsid w:val="00A23B71"/>
    <w:rsid w:val="00A23C2A"/>
    <w:rsid w:val="00A24370"/>
    <w:rsid w:val="00A2480E"/>
    <w:rsid w:val="00A24880"/>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E4"/>
    <w:rsid w:val="00A57036"/>
    <w:rsid w:val="00A571AB"/>
    <w:rsid w:val="00A5749C"/>
    <w:rsid w:val="00A5751B"/>
    <w:rsid w:val="00A604F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B44"/>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C0D"/>
    <w:rsid w:val="00AA7DD1"/>
    <w:rsid w:val="00AB1654"/>
    <w:rsid w:val="00AB1754"/>
    <w:rsid w:val="00AB1BF7"/>
    <w:rsid w:val="00AB1EF3"/>
    <w:rsid w:val="00AB27A6"/>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230"/>
    <w:rsid w:val="00AC0233"/>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CA8"/>
    <w:rsid w:val="00AD7D83"/>
    <w:rsid w:val="00AE0618"/>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B9"/>
    <w:rsid w:val="00B4336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6B"/>
    <w:rsid w:val="00B75AF1"/>
    <w:rsid w:val="00B75F6D"/>
    <w:rsid w:val="00B7632D"/>
    <w:rsid w:val="00B76501"/>
    <w:rsid w:val="00B76FA2"/>
    <w:rsid w:val="00B772DE"/>
    <w:rsid w:val="00B80303"/>
    <w:rsid w:val="00B80E8A"/>
    <w:rsid w:val="00B81936"/>
    <w:rsid w:val="00B81E4A"/>
    <w:rsid w:val="00B83109"/>
    <w:rsid w:val="00B8350C"/>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857"/>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9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6B1E"/>
    <w:rsid w:val="00BD7C43"/>
    <w:rsid w:val="00BE0587"/>
    <w:rsid w:val="00BE180E"/>
    <w:rsid w:val="00BE1858"/>
    <w:rsid w:val="00BE190E"/>
    <w:rsid w:val="00BE2540"/>
    <w:rsid w:val="00BE2699"/>
    <w:rsid w:val="00BE26FA"/>
    <w:rsid w:val="00BE36C7"/>
    <w:rsid w:val="00BE3B73"/>
    <w:rsid w:val="00BE3C0E"/>
    <w:rsid w:val="00BE53A7"/>
    <w:rsid w:val="00BE598F"/>
    <w:rsid w:val="00BE6552"/>
    <w:rsid w:val="00BE7C72"/>
    <w:rsid w:val="00BF073D"/>
    <w:rsid w:val="00BF129F"/>
    <w:rsid w:val="00BF1959"/>
    <w:rsid w:val="00BF1D3B"/>
    <w:rsid w:val="00BF22F5"/>
    <w:rsid w:val="00BF2B05"/>
    <w:rsid w:val="00BF2B58"/>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1CC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18"/>
    <w:rsid w:val="00C23DFD"/>
    <w:rsid w:val="00C23E06"/>
    <w:rsid w:val="00C2585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BD3"/>
    <w:rsid w:val="00C47CE7"/>
    <w:rsid w:val="00C504F9"/>
    <w:rsid w:val="00C50B8F"/>
    <w:rsid w:val="00C515B6"/>
    <w:rsid w:val="00C52086"/>
    <w:rsid w:val="00C52854"/>
    <w:rsid w:val="00C52A24"/>
    <w:rsid w:val="00C544C8"/>
    <w:rsid w:val="00C54574"/>
    <w:rsid w:val="00C55B0B"/>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4E7"/>
    <w:rsid w:val="00C86519"/>
    <w:rsid w:val="00C865A4"/>
    <w:rsid w:val="00C8691A"/>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F07"/>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F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21"/>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65"/>
    <w:rsid w:val="00D526C8"/>
    <w:rsid w:val="00D53BF4"/>
    <w:rsid w:val="00D5428E"/>
    <w:rsid w:val="00D54741"/>
    <w:rsid w:val="00D551E2"/>
    <w:rsid w:val="00D5521D"/>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6CFB"/>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63"/>
    <w:rsid w:val="00E24B5E"/>
    <w:rsid w:val="00E24BA1"/>
    <w:rsid w:val="00E2520F"/>
    <w:rsid w:val="00E2534F"/>
    <w:rsid w:val="00E25A55"/>
    <w:rsid w:val="00E25B02"/>
    <w:rsid w:val="00E25CFD"/>
    <w:rsid w:val="00E25D74"/>
    <w:rsid w:val="00E25D98"/>
    <w:rsid w:val="00E262E0"/>
    <w:rsid w:val="00E2694C"/>
    <w:rsid w:val="00E27082"/>
    <w:rsid w:val="00E270AB"/>
    <w:rsid w:val="00E27A96"/>
    <w:rsid w:val="00E30A51"/>
    <w:rsid w:val="00E30EE4"/>
    <w:rsid w:val="00E30F82"/>
    <w:rsid w:val="00E32043"/>
    <w:rsid w:val="00E32664"/>
    <w:rsid w:val="00E32970"/>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8D2"/>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AD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6BC"/>
    <w:rsid w:val="00EB0868"/>
    <w:rsid w:val="00EB0B28"/>
    <w:rsid w:val="00EB164F"/>
    <w:rsid w:val="00EB23E7"/>
    <w:rsid w:val="00EB2462"/>
    <w:rsid w:val="00EB3280"/>
    <w:rsid w:val="00EB33BE"/>
    <w:rsid w:val="00EB35C1"/>
    <w:rsid w:val="00EB3686"/>
    <w:rsid w:val="00EB381D"/>
    <w:rsid w:val="00EB444B"/>
    <w:rsid w:val="00EB4CA8"/>
    <w:rsid w:val="00EB4E31"/>
    <w:rsid w:val="00EB5160"/>
    <w:rsid w:val="00EB543B"/>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4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1D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59C"/>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E7D67"/>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C4CC34-CE61-4010-B22B-9E6DD89C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6305702-d8cb-4e08-8e33-a08479b0995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438</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Urbelionytė</cp:lastModifiedBy>
  <cp:revision>26</cp:revision>
  <dcterms:created xsi:type="dcterms:W3CDTF">2024-11-28T14:37:00Z</dcterms:created>
  <dcterms:modified xsi:type="dcterms:W3CDTF">2025-06-06T10:59:00Z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