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4F542" w14:textId="77777777" w:rsidR="00E20E33" w:rsidRPr="00E20E33" w:rsidRDefault="00E20E33" w:rsidP="00E20E33">
      <w:pPr>
        <w:widowControl w:val="0"/>
        <w:pBdr>
          <w:top w:val="nil"/>
          <w:left w:val="nil"/>
          <w:bottom w:val="nil"/>
          <w:right w:val="nil"/>
          <w:between w:val="nil"/>
        </w:pBdr>
        <w:tabs>
          <w:tab w:val="left" w:pos="567"/>
          <w:tab w:val="left" w:pos="851"/>
        </w:tabs>
        <w:jc w:val="center"/>
        <w:rPr>
          <w:b/>
          <w:caps/>
          <w:szCs w:val="24"/>
        </w:rPr>
      </w:pPr>
      <w:r w:rsidRPr="00E20E33">
        <w:rPr>
          <w:b/>
          <w:caps/>
          <w:szCs w:val="24"/>
        </w:rPr>
        <w:t xml:space="preserve">Prekių pirkimo-pardavimo sutarties </w:t>
      </w:r>
      <w:r w:rsidRPr="00E20E33">
        <w:rPr>
          <w:b/>
          <w:bCs/>
          <w:caps/>
          <w:szCs w:val="24"/>
        </w:rPr>
        <w:t>Specialiosios</w:t>
      </w:r>
      <w:r w:rsidRPr="00E20E33">
        <w:rPr>
          <w:b/>
          <w:caps/>
          <w:szCs w:val="24"/>
        </w:rPr>
        <w:t xml:space="preserve"> sąlygos</w:t>
      </w:r>
    </w:p>
    <w:p w14:paraId="5132F0BB" w14:textId="77777777" w:rsidR="002901F3" w:rsidRDefault="002901F3">
      <w:pPr>
        <w:widowControl w:val="0"/>
        <w:pBdr>
          <w:top w:val="nil"/>
          <w:left w:val="nil"/>
          <w:bottom w:val="nil"/>
          <w:right w:val="nil"/>
          <w:between w:val="nil"/>
        </w:pBdr>
        <w:tabs>
          <w:tab w:val="left" w:pos="567"/>
          <w:tab w:val="left" w:pos="851"/>
        </w:tabs>
        <w:rPr>
          <w:caps/>
          <w:szCs w:val="24"/>
        </w:rPr>
      </w:pPr>
    </w:p>
    <w:p w14:paraId="2A4A152B" w14:textId="77777777" w:rsidR="002901F3" w:rsidRDefault="002901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901F3" w14:paraId="3B9AC924" w14:textId="77777777">
        <w:tc>
          <w:tcPr>
            <w:tcW w:w="2448" w:type="dxa"/>
          </w:tcPr>
          <w:p w14:paraId="771AE749" w14:textId="77777777" w:rsidR="002901F3" w:rsidRDefault="00000000">
            <w:pPr>
              <w:jc w:val="both"/>
              <w:rPr>
                <w:b/>
                <w:bCs/>
                <w:kern w:val="2"/>
                <w:szCs w:val="24"/>
              </w:rPr>
            </w:pPr>
            <w:r>
              <w:rPr>
                <w:b/>
                <w:bCs/>
                <w:kern w:val="2"/>
                <w:szCs w:val="24"/>
              </w:rPr>
              <w:t>Sutarties pavadinimas</w:t>
            </w:r>
          </w:p>
        </w:tc>
        <w:tc>
          <w:tcPr>
            <w:tcW w:w="7110" w:type="dxa"/>
            <w:gridSpan w:val="3"/>
          </w:tcPr>
          <w:p w14:paraId="5E27E576" w14:textId="36F3B3BA" w:rsidR="002901F3" w:rsidRPr="00566692" w:rsidRDefault="00566692" w:rsidP="00566692">
            <w:pPr>
              <w:jc w:val="center"/>
              <w:rPr>
                <w:b/>
                <w:bCs/>
                <w:kern w:val="2"/>
                <w:szCs w:val="24"/>
              </w:rPr>
            </w:pPr>
            <w:r w:rsidRPr="00566692">
              <w:rPr>
                <w:b/>
                <w:bCs/>
                <w:kern w:val="2"/>
                <w:szCs w:val="24"/>
              </w:rPr>
              <w:t>Tinklo resursų identifikavimo ir valdymo sprendimo įsigijimas ir diegimas</w:t>
            </w:r>
          </w:p>
        </w:tc>
      </w:tr>
      <w:tr w:rsidR="002901F3" w14:paraId="1C4AA44D" w14:textId="77777777">
        <w:tc>
          <w:tcPr>
            <w:tcW w:w="2448" w:type="dxa"/>
          </w:tcPr>
          <w:p w14:paraId="3C234BC9" w14:textId="77777777" w:rsidR="002901F3" w:rsidRDefault="00000000">
            <w:pPr>
              <w:jc w:val="both"/>
              <w:rPr>
                <w:b/>
                <w:bCs/>
                <w:kern w:val="2"/>
                <w:szCs w:val="24"/>
              </w:rPr>
            </w:pPr>
            <w:r>
              <w:rPr>
                <w:b/>
                <w:bCs/>
                <w:kern w:val="2"/>
                <w:szCs w:val="24"/>
              </w:rPr>
              <w:t>Sutarties data</w:t>
            </w:r>
          </w:p>
        </w:tc>
        <w:tc>
          <w:tcPr>
            <w:tcW w:w="2177" w:type="dxa"/>
          </w:tcPr>
          <w:p w14:paraId="311F3277" w14:textId="77777777" w:rsidR="002901F3" w:rsidRDefault="002901F3">
            <w:pPr>
              <w:jc w:val="both"/>
              <w:rPr>
                <w:kern w:val="2"/>
                <w:szCs w:val="24"/>
              </w:rPr>
            </w:pPr>
          </w:p>
        </w:tc>
        <w:tc>
          <w:tcPr>
            <w:tcW w:w="2362" w:type="dxa"/>
          </w:tcPr>
          <w:p w14:paraId="14DFCDE8" w14:textId="77777777" w:rsidR="002901F3" w:rsidRDefault="00000000">
            <w:pPr>
              <w:jc w:val="both"/>
              <w:rPr>
                <w:b/>
                <w:bCs/>
                <w:kern w:val="2"/>
                <w:szCs w:val="24"/>
              </w:rPr>
            </w:pPr>
            <w:r>
              <w:rPr>
                <w:b/>
                <w:bCs/>
                <w:kern w:val="2"/>
                <w:szCs w:val="24"/>
              </w:rPr>
              <w:t>Sutarties numeris</w:t>
            </w:r>
          </w:p>
        </w:tc>
        <w:tc>
          <w:tcPr>
            <w:tcW w:w="2571" w:type="dxa"/>
          </w:tcPr>
          <w:p w14:paraId="68EB0C7A" w14:textId="77777777" w:rsidR="002901F3" w:rsidRDefault="002901F3">
            <w:pPr>
              <w:jc w:val="both"/>
              <w:rPr>
                <w:kern w:val="2"/>
                <w:szCs w:val="24"/>
              </w:rPr>
            </w:pPr>
          </w:p>
        </w:tc>
      </w:tr>
    </w:tbl>
    <w:p w14:paraId="768DDABD" w14:textId="77777777" w:rsidR="002901F3" w:rsidRDefault="002901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901F3" w14:paraId="0CB831C3" w14:textId="77777777">
        <w:tc>
          <w:tcPr>
            <w:tcW w:w="9558" w:type="dxa"/>
            <w:gridSpan w:val="3"/>
          </w:tcPr>
          <w:p w14:paraId="3B0D6A6A" w14:textId="77777777" w:rsidR="002901F3" w:rsidRDefault="00000000">
            <w:pPr>
              <w:jc w:val="center"/>
              <w:rPr>
                <w:b/>
                <w:bCs/>
                <w:kern w:val="2"/>
                <w:szCs w:val="24"/>
              </w:rPr>
            </w:pPr>
            <w:r>
              <w:rPr>
                <w:b/>
                <w:bCs/>
                <w:kern w:val="2"/>
                <w:szCs w:val="24"/>
              </w:rPr>
              <w:t>1. SUTARTIES ŠALYS</w:t>
            </w:r>
          </w:p>
        </w:tc>
      </w:tr>
      <w:tr w:rsidR="002901F3" w14:paraId="5CCB9490" w14:textId="77777777">
        <w:tc>
          <w:tcPr>
            <w:tcW w:w="2808" w:type="dxa"/>
            <w:vMerge w:val="restart"/>
          </w:tcPr>
          <w:p w14:paraId="1159C3BC" w14:textId="77777777" w:rsidR="002901F3" w:rsidRDefault="002901F3">
            <w:pPr>
              <w:jc w:val="center"/>
              <w:rPr>
                <w:b/>
                <w:bCs/>
                <w:kern w:val="2"/>
                <w:szCs w:val="24"/>
              </w:rPr>
            </w:pPr>
          </w:p>
          <w:p w14:paraId="3BB6B81F" w14:textId="77777777" w:rsidR="002901F3" w:rsidRDefault="002901F3">
            <w:pPr>
              <w:jc w:val="center"/>
              <w:rPr>
                <w:b/>
                <w:bCs/>
                <w:kern w:val="2"/>
                <w:szCs w:val="24"/>
              </w:rPr>
            </w:pPr>
          </w:p>
          <w:p w14:paraId="6BC25945" w14:textId="77777777" w:rsidR="002901F3" w:rsidRDefault="002901F3">
            <w:pPr>
              <w:jc w:val="center"/>
              <w:rPr>
                <w:b/>
                <w:bCs/>
                <w:kern w:val="2"/>
                <w:szCs w:val="24"/>
              </w:rPr>
            </w:pPr>
          </w:p>
          <w:p w14:paraId="19E7AE5F" w14:textId="77777777" w:rsidR="002901F3" w:rsidRDefault="002901F3">
            <w:pPr>
              <w:rPr>
                <w:b/>
                <w:bCs/>
                <w:kern w:val="2"/>
                <w:szCs w:val="24"/>
              </w:rPr>
            </w:pPr>
          </w:p>
          <w:p w14:paraId="68192131" w14:textId="77777777" w:rsidR="002901F3" w:rsidRDefault="00000000">
            <w:pPr>
              <w:rPr>
                <w:b/>
                <w:bCs/>
                <w:kern w:val="2"/>
                <w:szCs w:val="24"/>
              </w:rPr>
            </w:pPr>
            <w:r>
              <w:rPr>
                <w:b/>
                <w:bCs/>
                <w:kern w:val="2"/>
                <w:szCs w:val="24"/>
              </w:rPr>
              <w:t>1.1. Pirkėjas</w:t>
            </w:r>
          </w:p>
        </w:tc>
        <w:tc>
          <w:tcPr>
            <w:tcW w:w="3240" w:type="dxa"/>
          </w:tcPr>
          <w:p w14:paraId="271B34DC" w14:textId="77777777" w:rsidR="002901F3" w:rsidRDefault="00000000">
            <w:pPr>
              <w:rPr>
                <w:kern w:val="2"/>
                <w:szCs w:val="24"/>
              </w:rPr>
            </w:pPr>
            <w:r>
              <w:rPr>
                <w:kern w:val="2"/>
                <w:szCs w:val="24"/>
              </w:rPr>
              <w:t>1.1.1. Pavadinimas</w:t>
            </w:r>
          </w:p>
        </w:tc>
        <w:tc>
          <w:tcPr>
            <w:tcW w:w="3510" w:type="dxa"/>
          </w:tcPr>
          <w:p w14:paraId="59C7B084" w14:textId="30DE02DC" w:rsidR="002901F3" w:rsidRDefault="00566692" w:rsidP="00566692">
            <w:pPr>
              <w:rPr>
                <w:kern w:val="2"/>
                <w:szCs w:val="24"/>
              </w:rPr>
            </w:pPr>
            <w:r>
              <w:rPr>
                <w:kern w:val="2"/>
                <w:szCs w:val="24"/>
              </w:rPr>
              <w:t>Nacionalinis kibernetinio saugumo centras prie Krašto apsaugos ministerijos</w:t>
            </w:r>
          </w:p>
        </w:tc>
      </w:tr>
      <w:tr w:rsidR="002901F3" w14:paraId="664E2314" w14:textId="77777777">
        <w:tc>
          <w:tcPr>
            <w:tcW w:w="2808" w:type="dxa"/>
            <w:vMerge/>
          </w:tcPr>
          <w:p w14:paraId="090F45A3" w14:textId="77777777" w:rsidR="002901F3" w:rsidRDefault="002901F3">
            <w:pPr>
              <w:rPr>
                <w:kern w:val="2"/>
                <w:szCs w:val="24"/>
              </w:rPr>
            </w:pPr>
          </w:p>
        </w:tc>
        <w:tc>
          <w:tcPr>
            <w:tcW w:w="3240" w:type="dxa"/>
          </w:tcPr>
          <w:p w14:paraId="29EF3237" w14:textId="77777777" w:rsidR="002901F3" w:rsidRDefault="00000000">
            <w:pPr>
              <w:rPr>
                <w:kern w:val="2"/>
                <w:szCs w:val="24"/>
              </w:rPr>
            </w:pPr>
            <w:r>
              <w:rPr>
                <w:kern w:val="2"/>
                <w:szCs w:val="24"/>
              </w:rPr>
              <w:t>1.1.2. Juridinio asmens kodas</w:t>
            </w:r>
          </w:p>
        </w:tc>
        <w:tc>
          <w:tcPr>
            <w:tcW w:w="3510" w:type="dxa"/>
          </w:tcPr>
          <w:p w14:paraId="58664411" w14:textId="3ECE5F2C" w:rsidR="002901F3" w:rsidRDefault="00566692" w:rsidP="00566692">
            <w:pPr>
              <w:rPr>
                <w:kern w:val="2"/>
                <w:szCs w:val="24"/>
              </w:rPr>
            </w:pPr>
            <w:r w:rsidRPr="00566692">
              <w:rPr>
                <w:kern w:val="2"/>
                <w:szCs w:val="24"/>
              </w:rPr>
              <w:t>191630942</w:t>
            </w:r>
          </w:p>
        </w:tc>
      </w:tr>
      <w:tr w:rsidR="002901F3" w14:paraId="5714F3B0" w14:textId="77777777">
        <w:tc>
          <w:tcPr>
            <w:tcW w:w="2808" w:type="dxa"/>
            <w:vMerge/>
          </w:tcPr>
          <w:p w14:paraId="5EA4AD7A" w14:textId="77777777" w:rsidR="002901F3" w:rsidRDefault="002901F3">
            <w:pPr>
              <w:rPr>
                <w:kern w:val="2"/>
                <w:szCs w:val="24"/>
              </w:rPr>
            </w:pPr>
          </w:p>
        </w:tc>
        <w:tc>
          <w:tcPr>
            <w:tcW w:w="3240" w:type="dxa"/>
          </w:tcPr>
          <w:p w14:paraId="6E9FFAC8" w14:textId="77777777" w:rsidR="002901F3" w:rsidRDefault="00000000">
            <w:pPr>
              <w:rPr>
                <w:kern w:val="2"/>
                <w:szCs w:val="24"/>
              </w:rPr>
            </w:pPr>
            <w:r>
              <w:rPr>
                <w:kern w:val="2"/>
                <w:szCs w:val="24"/>
              </w:rPr>
              <w:t>1.1.3. Adresas</w:t>
            </w:r>
          </w:p>
        </w:tc>
        <w:tc>
          <w:tcPr>
            <w:tcW w:w="3510" w:type="dxa"/>
          </w:tcPr>
          <w:p w14:paraId="0A64C637" w14:textId="752A3F19" w:rsidR="002901F3" w:rsidRDefault="00566692" w:rsidP="00566692">
            <w:pPr>
              <w:rPr>
                <w:kern w:val="2"/>
                <w:szCs w:val="24"/>
              </w:rPr>
            </w:pPr>
            <w:r w:rsidRPr="00566692">
              <w:rPr>
                <w:kern w:val="2"/>
                <w:szCs w:val="24"/>
              </w:rPr>
              <w:t>Gedimino pr. 40, LT-01110 Vilnius</w:t>
            </w:r>
          </w:p>
        </w:tc>
      </w:tr>
      <w:tr w:rsidR="002901F3" w14:paraId="3D09F5FF" w14:textId="77777777">
        <w:tc>
          <w:tcPr>
            <w:tcW w:w="2808" w:type="dxa"/>
            <w:vMerge/>
          </w:tcPr>
          <w:p w14:paraId="59D57A42" w14:textId="77777777" w:rsidR="002901F3" w:rsidRDefault="002901F3">
            <w:pPr>
              <w:rPr>
                <w:kern w:val="2"/>
                <w:szCs w:val="24"/>
              </w:rPr>
            </w:pPr>
          </w:p>
        </w:tc>
        <w:tc>
          <w:tcPr>
            <w:tcW w:w="3240" w:type="dxa"/>
          </w:tcPr>
          <w:p w14:paraId="6DC00F37" w14:textId="77777777" w:rsidR="002901F3" w:rsidRDefault="00000000">
            <w:pPr>
              <w:rPr>
                <w:kern w:val="2"/>
                <w:szCs w:val="24"/>
              </w:rPr>
            </w:pPr>
            <w:r>
              <w:rPr>
                <w:kern w:val="2"/>
                <w:szCs w:val="24"/>
              </w:rPr>
              <w:t>1.1.4. PVM mokėtojo kodas</w:t>
            </w:r>
          </w:p>
        </w:tc>
        <w:tc>
          <w:tcPr>
            <w:tcW w:w="3510" w:type="dxa"/>
          </w:tcPr>
          <w:p w14:paraId="7C1497A1" w14:textId="77777777" w:rsidR="002901F3" w:rsidRDefault="002901F3">
            <w:pPr>
              <w:jc w:val="center"/>
              <w:rPr>
                <w:kern w:val="2"/>
                <w:szCs w:val="24"/>
              </w:rPr>
            </w:pPr>
          </w:p>
        </w:tc>
      </w:tr>
      <w:tr w:rsidR="002901F3" w14:paraId="6BEB615C" w14:textId="77777777">
        <w:tc>
          <w:tcPr>
            <w:tcW w:w="2808" w:type="dxa"/>
            <w:vMerge/>
          </w:tcPr>
          <w:p w14:paraId="422F10E0" w14:textId="77777777" w:rsidR="002901F3" w:rsidRDefault="002901F3">
            <w:pPr>
              <w:rPr>
                <w:kern w:val="2"/>
                <w:szCs w:val="24"/>
              </w:rPr>
            </w:pPr>
          </w:p>
        </w:tc>
        <w:tc>
          <w:tcPr>
            <w:tcW w:w="3240" w:type="dxa"/>
          </w:tcPr>
          <w:p w14:paraId="22A74807" w14:textId="77777777" w:rsidR="002901F3" w:rsidRDefault="00000000">
            <w:pPr>
              <w:rPr>
                <w:kern w:val="2"/>
                <w:szCs w:val="24"/>
              </w:rPr>
            </w:pPr>
            <w:r>
              <w:rPr>
                <w:kern w:val="2"/>
                <w:szCs w:val="24"/>
              </w:rPr>
              <w:t>1.1.5. Atsiskaitomoji sąskaita</w:t>
            </w:r>
          </w:p>
        </w:tc>
        <w:tc>
          <w:tcPr>
            <w:tcW w:w="3510" w:type="dxa"/>
          </w:tcPr>
          <w:p w14:paraId="0683088B" w14:textId="77777777" w:rsidR="002901F3" w:rsidRDefault="002901F3">
            <w:pPr>
              <w:jc w:val="center"/>
              <w:rPr>
                <w:kern w:val="2"/>
                <w:szCs w:val="24"/>
              </w:rPr>
            </w:pPr>
          </w:p>
        </w:tc>
      </w:tr>
      <w:tr w:rsidR="002901F3" w14:paraId="2AFA44EC" w14:textId="77777777">
        <w:tc>
          <w:tcPr>
            <w:tcW w:w="2808" w:type="dxa"/>
            <w:vMerge/>
          </w:tcPr>
          <w:p w14:paraId="4002EE59" w14:textId="77777777" w:rsidR="002901F3" w:rsidRDefault="002901F3">
            <w:pPr>
              <w:rPr>
                <w:kern w:val="2"/>
                <w:szCs w:val="24"/>
              </w:rPr>
            </w:pPr>
          </w:p>
        </w:tc>
        <w:tc>
          <w:tcPr>
            <w:tcW w:w="3240" w:type="dxa"/>
          </w:tcPr>
          <w:p w14:paraId="4B7EA3C6" w14:textId="77777777" w:rsidR="002901F3" w:rsidRDefault="00000000">
            <w:pPr>
              <w:rPr>
                <w:kern w:val="2"/>
                <w:szCs w:val="24"/>
              </w:rPr>
            </w:pPr>
            <w:r>
              <w:rPr>
                <w:kern w:val="2"/>
                <w:szCs w:val="24"/>
              </w:rPr>
              <w:t>1.1.6. Bankas, banko kodas</w:t>
            </w:r>
          </w:p>
        </w:tc>
        <w:tc>
          <w:tcPr>
            <w:tcW w:w="3510" w:type="dxa"/>
          </w:tcPr>
          <w:p w14:paraId="545DBBCB" w14:textId="77777777" w:rsidR="002901F3" w:rsidRDefault="002901F3">
            <w:pPr>
              <w:jc w:val="center"/>
              <w:rPr>
                <w:kern w:val="2"/>
                <w:szCs w:val="24"/>
              </w:rPr>
            </w:pPr>
          </w:p>
        </w:tc>
      </w:tr>
      <w:tr w:rsidR="002901F3" w14:paraId="7478FD99" w14:textId="77777777">
        <w:tc>
          <w:tcPr>
            <w:tcW w:w="2808" w:type="dxa"/>
            <w:vMerge/>
          </w:tcPr>
          <w:p w14:paraId="5E32D3F8" w14:textId="77777777" w:rsidR="002901F3" w:rsidRDefault="002901F3">
            <w:pPr>
              <w:rPr>
                <w:kern w:val="2"/>
                <w:szCs w:val="24"/>
              </w:rPr>
            </w:pPr>
          </w:p>
        </w:tc>
        <w:tc>
          <w:tcPr>
            <w:tcW w:w="3240" w:type="dxa"/>
          </w:tcPr>
          <w:p w14:paraId="5EFAC0CF" w14:textId="77777777" w:rsidR="002901F3" w:rsidRDefault="00000000">
            <w:pPr>
              <w:rPr>
                <w:kern w:val="2"/>
                <w:szCs w:val="24"/>
              </w:rPr>
            </w:pPr>
            <w:r>
              <w:rPr>
                <w:kern w:val="2"/>
                <w:szCs w:val="24"/>
              </w:rPr>
              <w:t>1.1.7. Telefonas</w:t>
            </w:r>
          </w:p>
        </w:tc>
        <w:tc>
          <w:tcPr>
            <w:tcW w:w="3510" w:type="dxa"/>
          </w:tcPr>
          <w:p w14:paraId="54C3BEBB" w14:textId="77777777" w:rsidR="002901F3" w:rsidRDefault="002901F3">
            <w:pPr>
              <w:jc w:val="center"/>
              <w:rPr>
                <w:kern w:val="2"/>
                <w:szCs w:val="24"/>
              </w:rPr>
            </w:pPr>
          </w:p>
        </w:tc>
      </w:tr>
      <w:tr w:rsidR="002901F3" w14:paraId="430616B0" w14:textId="77777777">
        <w:tc>
          <w:tcPr>
            <w:tcW w:w="2808" w:type="dxa"/>
            <w:vMerge/>
          </w:tcPr>
          <w:p w14:paraId="60A5C579" w14:textId="77777777" w:rsidR="002901F3" w:rsidRDefault="002901F3">
            <w:pPr>
              <w:rPr>
                <w:kern w:val="2"/>
                <w:szCs w:val="24"/>
              </w:rPr>
            </w:pPr>
          </w:p>
        </w:tc>
        <w:tc>
          <w:tcPr>
            <w:tcW w:w="3240" w:type="dxa"/>
          </w:tcPr>
          <w:p w14:paraId="5295AC91" w14:textId="77777777" w:rsidR="002901F3" w:rsidRDefault="00000000">
            <w:pPr>
              <w:rPr>
                <w:kern w:val="2"/>
                <w:szCs w:val="24"/>
              </w:rPr>
            </w:pPr>
            <w:r>
              <w:rPr>
                <w:kern w:val="2"/>
                <w:szCs w:val="24"/>
              </w:rPr>
              <w:t>1.1.8. El. paštas</w:t>
            </w:r>
          </w:p>
        </w:tc>
        <w:tc>
          <w:tcPr>
            <w:tcW w:w="3510" w:type="dxa"/>
          </w:tcPr>
          <w:p w14:paraId="530A08F2" w14:textId="77777777" w:rsidR="002901F3" w:rsidRDefault="002901F3">
            <w:pPr>
              <w:jc w:val="center"/>
              <w:rPr>
                <w:kern w:val="2"/>
                <w:szCs w:val="24"/>
              </w:rPr>
            </w:pPr>
          </w:p>
        </w:tc>
      </w:tr>
      <w:tr w:rsidR="002901F3" w14:paraId="4F2DC9A8" w14:textId="77777777">
        <w:tc>
          <w:tcPr>
            <w:tcW w:w="2808" w:type="dxa"/>
            <w:vMerge/>
          </w:tcPr>
          <w:p w14:paraId="5BA1318E" w14:textId="77777777" w:rsidR="002901F3" w:rsidRDefault="002901F3">
            <w:pPr>
              <w:rPr>
                <w:kern w:val="2"/>
                <w:szCs w:val="24"/>
              </w:rPr>
            </w:pPr>
          </w:p>
        </w:tc>
        <w:tc>
          <w:tcPr>
            <w:tcW w:w="3240" w:type="dxa"/>
          </w:tcPr>
          <w:p w14:paraId="51F709B3" w14:textId="77777777" w:rsidR="002901F3" w:rsidRDefault="00000000">
            <w:pPr>
              <w:rPr>
                <w:kern w:val="2"/>
                <w:szCs w:val="24"/>
              </w:rPr>
            </w:pPr>
            <w:r>
              <w:rPr>
                <w:kern w:val="2"/>
                <w:szCs w:val="24"/>
              </w:rPr>
              <w:t>1.1.9. Šalies atstovas</w:t>
            </w:r>
          </w:p>
        </w:tc>
        <w:tc>
          <w:tcPr>
            <w:tcW w:w="3510" w:type="dxa"/>
          </w:tcPr>
          <w:p w14:paraId="0D3BEE33" w14:textId="77777777" w:rsidR="002901F3" w:rsidRDefault="002901F3">
            <w:pPr>
              <w:jc w:val="center"/>
              <w:rPr>
                <w:kern w:val="2"/>
                <w:szCs w:val="24"/>
              </w:rPr>
            </w:pPr>
          </w:p>
        </w:tc>
      </w:tr>
      <w:tr w:rsidR="002901F3" w14:paraId="0ACB191E" w14:textId="77777777">
        <w:tc>
          <w:tcPr>
            <w:tcW w:w="2808" w:type="dxa"/>
            <w:vMerge/>
          </w:tcPr>
          <w:p w14:paraId="2A9E158A" w14:textId="77777777" w:rsidR="002901F3" w:rsidRDefault="002901F3">
            <w:pPr>
              <w:rPr>
                <w:kern w:val="2"/>
                <w:szCs w:val="24"/>
              </w:rPr>
            </w:pPr>
          </w:p>
        </w:tc>
        <w:tc>
          <w:tcPr>
            <w:tcW w:w="3240" w:type="dxa"/>
          </w:tcPr>
          <w:p w14:paraId="0DAD0B01" w14:textId="77777777" w:rsidR="002901F3" w:rsidRDefault="00000000">
            <w:pPr>
              <w:rPr>
                <w:kern w:val="2"/>
                <w:szCs w:val="24"/>
              </w:rPr>
            </w:pPr>
            <w:r>
              <w:rPr>
                <w:kern w:val="2"/>
                <w:szCs w:val="24"/>
              </w:rPr>
              <w:t>1.1.10. Atstovavimo pagrindas</w:t>
            </w:r>
          </w:p>
        </w:tc>
        <w:tc>
          <w:tcPr>
            <w:tcW w:w="3510" w:type="dxa"/>
          </w:tcPr>
          <w:p w14:paraId="428BDDDC" w14:textId="77777777" w:rsidR="002901F3" w:rsidRDefault="002901F3">
            <w:pPr>
              <w:jc w:val="center"/>
              <w:rPr>
                <w:kern w:val="2"/>
                <w:szCs w:val="24"/>
              </w:rPr>
            </w:pPr>
          </w:p>
        </w:tc>
      </w:tr>
      <w:tr w:rsidR="002901F3" w14:paraId="4C9EA520" w14:textId="77777777">
        <w:tc>
          <w:tcPr>
            <w:tcW w:w="2808" w:type="dxa"/>
            <w:vMerge w:val="restart"/>
          </w:tcPr>
          <w:p w14:paraId="2C8F3F5C" w14:textId="77777777" w:rsidR="002901F3" w:rsidRDefault="002901F3">
            <w:pPr>
              <w:rPr>
                <w:b/>
                <w:bCs/>
                <w:kern w:val="2"/>
                <w:szCs w:val="24"/>
              </w:rPr>
            </w:pPr>
          </w:p>
          <w:p w14:paraId="0E7E6D63" w14:textId="77777777" w:rsidR="002901F3" w:rsidRDefault="002901F3">
            <w:pPr>
              <w:rPr>
                <w:b/>
                <w:bCs/>
                <w:kern w:val="2"/>
                <w:szCs w:val="24"/>
              </w:rPr>
            </w:pPr>
          </w:p>
          <w:p w14:paraId="233734F3" w14:textId="77777777" w:rsidR="002901F3" w:rsidRDefault="002901F3">
            <w:pPr>
              <w:rPr>
                <w:b/>
                <w:bCs/>
                <w:color w:val="FF0000"/>
                <w:kern w:val="2"/>
                <w:szCs w:val="24"/>
              </w:rPr>
            </w:pPr>
          </w:p>
          <w:p w14:paraId="17F71AC8" w14:textId="77777777" w:rsidR="002901F3" w:rsidRDefault="00000000">
            <w:pPr>
              <w:rPr>
                <w:b/>
                <w:bCs/>
                <w:kern w:val="2"/>
                <w:szCs w:val="24"/>
              </w:rPr>
            </w:pPr>
            <w:r>
              <w:rPr>
                <w:b/>
                <w:bCs/>
                <w:kern w:val="2"/>
                <w:szCs w:val="24"/>
              </w:rPr>
              <w:t>1.2. Tiekėjas</w:t>
            </w:r>
          </w:p>
          <w:p w14:paraId="7DCB2F96" w14:textId="77777777" w:rsidR="002901F3" w:rsidRDefault="00000000">
            <w:pPr>
              <w:rPr>
                <w:color w:val="0070C0"/>
                <w:kern w:val="2"/>
                <w:szCs w:val="24"/>
              </w:rPr>
            </w:pPr>
            <w:r>
              <w:rPr>
                <w:color w:val="0070C0"/>
                <w:kern w:val="2"/>
                <w:szCs w:val="24"/>
              </w:rPr>
              <w:t>(jei Tiekėjas yra fizinis asmuo, skiltys atitinkamai pakoreguojamos.</w:t>
            </w:r>
          </w:p>
          <w:p w14:paraId="76ED91E3" w14:textId="77777777" w:rsidR="002901F3" w:rsidRDefault="00000000">
            <w:pPr>
              <w:rPr>
                <w:color w:val="0070C0"/>
                <w:kern w:val="2"/>
                <w:szCs w:val="24"/>
              </w:rPr>
            </w:pPr>
            <w:r>
              <w:rPr>
                <w:color w:val="0070C0"/>
                <w:kern w:val="2"/>
                <w:szCs w:val="24"/>
              </w:rPr>
              <w:t>Jei Tiekėjas yra tiekėjų grupė, skiltys pildomos įterpiant kiekvieno grupės nario informaciją)</w:t>
            </w:r>
          </w:p>
          <w:p w14:paraId="1302B02C" w14:textId="77777777" w:rsidR="002901F3" w:rsidRDefault="002901F3">
            <w:pPr>
              <w:rPr>
                <w:color w:val="0070C0"/>
                <w:kern w:val="2"/>
                <w:szCs w:val="24"/>
              </w:rPr>
            </w:pPr>
          </w:p>
          <w:p w14:paraId="692D4174" w14:textId="77777777" w:rsidR="002901F3" w:rsidRDefault="002901F3">
            <w:pPr>
              <w:rPr>
                <w:b/>
                <w:bCs/>
                <w:kern w:val="2"/>
                <w:szCs w:val="24"/>
              </w:rPr>
            </w:pPr>
          </w:p>
        </w:tc>
        <w:tc>
          <w:tcPr>
            <w:tcW w:w="3240" w:type="dxa"/>
          </w:tcPr>
          <w:p w14:paraId="0834E532" w14:textId="77777777" w:rsidR="002901F3" w:rsidRDefault="00000000">
            <w:pPr>
              <w:rPr>
                <w:kern w:val="2"/>
                <w:szCs w:val="24"/>
              </w:rPr>
            </w:pPr>
            <w:r>
              <w:rPr>
                <w:kern w:val="2"/>
                <w:szCs w:val="24"/>
              </w:rPr>
              <w:t>1.2.1. Pavadinimas</w:t>
            </w:r>
          </w:p>
        </w:tc>
        <w:tc>
          <w:tcPr>
            <w:tcW w:w="3510" w:type="dxa"/>
          </w:tcPr>
          <w:p w14:paraId="704971C6" w14:textId="16CA4863" w:rsidR="002901F3" w:rsidRDefault="00566692" w:rsidP="00566692">
            <w:pPr>
              <w:rPr>
                <w:kern w:val="2"/>
                <w:szCs w:val="24"/>
              </w:rPr>
            </w:pPr>
            <w:r>
              <w:rPr>
                <w:kern w:val="2"/>
                <w:szCs w:val="24"/>
              </w:rPr>
              <w:t>ATEA, UAB</w:t>
            </w:r>
          </w:p>
        </w:tc>
      </w:tr>
      <w:tr w:rsidR="002901F3" w14:paraId="05EB41C1" w14:textId="77777777">
        <w:tc>
          <w:tcPr>
            <w:tcW w:w="2808" w:type="dxa"/>
            <w:vMerge/>
          </w:tcPr>
          <w:p w14:paraId="7D31A18D" w14:textId="77777777" w:rsidR="002901F3" w:rsidRDefault="002901F3">
            <w:pPr>
              <w:rPr>
                <w:b/>
                <w:bCs/>
                <w:kern w:val="2"/>
                <w:szCs w:val="24"/>
              </w:rPr>
            </w:pPr>
          </w:p>
        </w:tc>
        <w:tc>
          <w:tcPr>
            <w:tcW w:w="3240" w:type="dxa"/>
          </w:tcPr>
          <w:p w14:paraId="740F91C2" w14:textId="77777777" w:rsidR="002901F3" w:rsidRDefault="00000000">
            <w:pPr>
              <w:rPr>
                <w:kern w:val="2"/>
                <w:szCs w:val="24"/>
              </w:rPr>
            </w:pPr>
            <w:r>
              <w:rPr>
                <w:kern w:val="2"/>
                <w:szCs w:val="24"/>
              </w:rPr>
              <w:t>1.2.2. Juridinio asmens kodas</w:t>
            </w:r>
          </w:p>
        </w:tc>
        <w:tc>
          <w:tcPr>
            <w:tcW w:w="3510" w:type="dxa"/>
          </w:tcPr>
          <w:p w14:paraId="1457C347" w14:textId="36A27A62" w:rsidR="002901F3" w:rsidRDefault="00566692" w:rsidP="00566692">
            <w:pPr>
              <w:rPr>
                <w:kern w:val="2"/>
                <w:szCs w:val="24"/>
              </w:rPr>
            </w:pPr>
            <w:r w:rsidRPr="00566692">
              <w:rPr>
                <w:kern w:val="2"/>
                <w:szCs w:val="24"/>
              </w:rPr>
              <w:t>122588443</w:t>
            </w:r>
          </w:p>
        </w:tc>
      </w:tr>
      <w:tr w:rsidR="002901F3" w14:paraId="336D93F8" w14:textId="77777777">
        <w:tc>
          <w:tcPr>
            <w:tcW w:w="2808" w:type="dxa"/>
            <w:vMerge/>
          </w:tcPr>
          <w:p w14:paraId="2D463D1D" w14:textId="77777777" w:rsidR="002901F3" w:rsidRDefault="002901F3">
            <w:pPr>
              <w:rPr>
                <w:b/>
                <w:bCs/>
                <w:kern w:val="2"/>
                <w:szCs w:val="24"/>
              </w:rPr>
            </w:pPr>
          </w:p>
        </w:tc>
        <w:tc>
          <w:tcPr>
            <w:tcW w:w="3240" w:type="dxa"/>
          </w:tcPr>
          <w:p w14:paraId="7AA35D9E" w14:textId="77777777" w:rsidR="002901F3" w:rsidRDefault="00000000">
            <w:pPr>
              <w:rPr>
                <w:kern w:val="2"/>
                <w:szCs w:val="24"/>
              </w:rPr>
            </w:pPr>
            <w:r>
              <w:rPr>
                <w:kern w:val="2"/>
                <w:szCs w:val="24"/>
              </w:rPr>
              <w:t>1.2.3. Adresas</w:t>
            </w:r>
          </w:p>
        </w:tc>
        <w:tc>
          <w:tcPr>
            <w:tcW w:w="3510" w:type="dxa"/>
          </w:tcPr>
          <w:p w14:paraId="684B7FAA" w14:textId="13DC89E0" w:rsidR="002901F3" w:rsidRDefault="00566692" w:rsidP="00566692">
            <w:pPr>
              <w:rPr>
                <w:kern w:val="2"/>
                <w:szCs w:val="24"/>
              </w:rPr>
            </w:pPr>
            <w:r w:rsidRPr="00566692">
              <w:rPr>
                <w:kern w:val="2"/>
                <w:szCs w:val="24"/>
              </w:rPr>
              <w:t>J</w:t>
            </w:r>
            <w:r>
              <w:rPr>
                <w:kern w:val="2"/>
                <w:szCs w:val="24"/>
              </w:rPr>
              <w:t xml:space="preserve">. </w:t>
            </w:r>
            <w:r w:rsidRPr="00566692">
              <w:rPr>
                <w:kern w:val="2"/>
                <w:szCs w:val="24"/>
              </w:rPr>
              <w:t>Rutkausko g. 6, LT-05132 Vilnius</w:t>
            </w:r>
          </w:p>
        </w:tc>
      </w:tr>
      <w:tr w:rsidR="002901F3" w14:paraId="45537941" w14:textId="77777777">
        <w:tc>
          <w:tcPr>
            <w:tcW w:w="2808" w:type="dxa"/>
            <w:vMerge/>
          </w:tcPr>
          <w:p w14:paraId="0DD26A90" w14:textId="77777777" w:rsidR="002901F3" w:rsidRDefault="002901F3">
            <w:pPr>
              <w:rPr>
                <w:b/>
                <w:bCs/>
                <w:kern w:val="2"/>
                <w:szCs w:val="24"/>
              </w:rPr>
            </w:pPr>
          </w:p>
        </w:tc>
        <w:tc>
          <w:tcPr>
            <w:tcW w:w="3240" w:type="dxa"/>
          </w:tcPr>
          <w:p w14:paraId="5C4EC524" w14:textId="77777777" w:rsidR="002901F3" w:rsidRDefault="00000000">
            <w:pPr>
              <w:rPr>
                <w:kern w:val="2"/>
                <w:szCs w:val="24"/>
              </w:rPr>
            </w:pPr>
            <w:r>
              <w:rPr>
                <w:kern w:val="2"/>
                <w:szCs w:val="24"/>
              </w:rPr>
              <w:t>1.2.4. PVM mokėtojo kodas</w:t>
            </w:r>
          </w:p>
        </w:tc>
        <w:tc>
          <w:tcPr>
            <w:tcW w:w="3510" w:type="dxa"/>
          </w:tcPr>
          <w:p w14:paraId="54EDE412" w14:textId="7E0FB647" w:rsidR="002901F3" w:rsidRDefault="00566692" w:rsidP="00566692">
            <w:pPr>
              <w:rPr>
                <w:kern w:val="2"/>
                <w:szCs w:val="24"/>
              </w:rPr>
            </w:pPr>
            <w:r w:rsidRPr="00566692">
              <w:rPr>
                <w:kern w:val="2"/>
                <w:szCs w:val="24"/>
              </w:rPr>
              <w:t>LT225884413</w:t>
            </w:r>
          </w:p>
        </w:tc>
      </w:tr>
      <w:tr w:rsidR="002901F3" w14:paraId="32645366" w14:textId="77777777">
        <w:tc>
          <w:tcPr>
            <w:tcW w:w="2808" w:type="dxa"/>
            <w:vMerge/>
          </w:tcPr>
          <w:p w14:paraId="2E5F8FFA" w14:textId="77777777" w:rsidR="002901F3" w:rsidRDefault="002901F3">
            <w:pPr>
              <w:rPr>
                <w:b/>
                <w:bCs/>
                <w:kern w:val="2"/>
                <w:szCs w:val="24"/>
              </w:rPr>
            </w:pPr>
          </w:p>
        </w:tc>
        <w:tc>
          <w:tcPr>
            <w:tcW w:w="3240" w:type="dxa"/>
          </w:tcPr>
          <w:p w14:paraId="232329BC" w14:textId="77777777" w:rsidR="002901F3" w:rsidRDefault="00000000">
            <w:pPr>
              <w:rPr>
                <w:kern w:val="2"/>
                <w:szCs w:val="24"/>
              </w:rPr>
            </w:pPr>
            <w:r>
              <w:rPr>
                <w:kern w:val="2"/>
                <w:szCs w:val="24"/>
              </w:rPr>
              <w:t>1.2.5. Atsiskaitomoji sąskaita</w:t>
            </w:r>
          </w:p>
        </w:tc>
        <w:tc>
          <w:tcPr>
            <w:tcW w:w="3510" w:type="dxa"/>
          </w:tcPr>
          <w:p w14:paraId="1704E8D1" w14:textId="77777777" w:rsidR="002901F3" w:rsidRDefault="002901F3">
            <w:pPr>
              <w:jc w:val="center"/>
              <w:rPr>
                <w:kern w:val="2"/>
                <w:szCs w:val="24"/>
              </w:rPr>
            </w:pPr>
          </w:p>
        </w:tc>
      </w:tr>
      <w:tr w:rsidR="002901F3" w14:paraId="39FF3E4F" w14:textId="77777777">
        <w:tc>
          <w:tcPr>
            <w:tcW w:w="2808" w:type="dxa"/>
            <w:vMerge/>
          </w:tcPr>
          <w:p w14:paraId="4DE02FBE" w14:textId="77777777" w:rsidR="002901F3" w:rsidRDefault="002901F3">
            <w:pPr>
              <w:rPr>
                <w:b/>
                <w:bCs/>
                <w:kern w:val="2"/>
                <w:szCs w:val="24"/>
              </w:rPr>
            </w:pPr>
          </w:p>
        </w:tc>
        <w:tc>
          <w:tcPr>
            <w:tcW w:w="3240" w:type="dxa"/>
          </w:tcPr>
          <w:p w14:paraId="2C947500" w14:textId="77777777" w:rsidR="002901F3" w:rsidRDefault="00000000">
            <w:pPr>
              <w:rPr>
                <w:kern w:val="2"/>
                <w:szCs w:val="24"/>
              </w:rPr>
            </w:pPr>
            <w:r>
              <w:rPr>
                <w:kern w:val="2"/>
                <w:szCs w:val="24"/>
              </w:rPr>
              <w:t>1.2.6. Bankas, banko kodas</w:t>
            </w:r>
          </w:p>
        </w:tc>
        <w:tc>
          <w:tcPr>
            <w:tcW w:w="3510" w:type="dxa"/>
          </w:tcPr>
          <w:p w14:paraId="565946D5" w14:textId="77777777" w:rsidR="002901F3" w:rsidRDefault="002901F3">
            <w:pPr>
              <w:jc w:val="center"/>
              <w:rPr>
                <w:kern w:val="2"/>
                <w:szCs w:val="24"/>
              </w:rPr>
            </w:pPr>
          </w:p>
        </w:tc>
      </w:tr>
      <w:tr w:rsidR="002901F3" w14:paraId="3F452A07" w14:textId="77777777">
        <w:tc>
          <w:tcPr>
            <w:tcW w:w="2808" w:type="dxa"/>
            <w:vMerge/>
          </w:tcPr>
          <w:p w14:paraId="100629E1" w14:textId="77777777" w:rsidR="002901F3" w:rsidRDefault="002901F3">
            <w:pPr>
              <w:rPr>
                <w:b/>
                <w:bCs/>
                <w:kern w:val="2"/>
                <w:szCs w:val="24"/>
              </w:rPr>
            </w:pPr>
          </w:p>
        </w:tc>
        <w:tc>
          <w:tcPr>
            <w:tcW w:w="3240" w:type="dxa"/>
          </w:tcPr>
          <w:p w14:paraId="578153A9" w14:textId="77777777" w:rsidR="002901F3" w:rsidRDefault="00000000">
            <w:pPr>
              <w:rPr>
                <w:kern w:val="2"/>
                <w:szCs w:val="24"/>
              </w:rPr>
            </w:pPr>
            <w:r>
              <w:rPr>
                <w:kern w:val="2"/>
                <w:szCs w:val="24"/>
              </w:rPr>
              <w:t>1.2.7. Telefonas</w:t>
            </w:r>
          </w:p>
        </w:tc>
        <w:tc>
          <w:tcPr>
            <w:tcW w:w="3510" w:type="dxa"/>
          </w:tcPr>
          <w:p w14:paraId="177359B5" w14:textId="77777777" w:rsidR="002901F3" w:rsidRDefault="002901F3">
            <w:pPr>
              <w:jc w:val="center"/>
              <w:rPr>
                <w:kern w:val="2"/>
                <w:szCs w:val="24"/>
              </w:rPr>
            </w:pPr>
          </w:p>
        </w:tc>
      </w:tr>
      <w:tr w:rsidR="002901F3" w14:paraId="66EE14B8" w14:textId="77777777">
        <w:tc>
          <w:tcPr>
            <w:tcW w:w="2808" w:type="dxa"/>
            <w:vMerge/>
          </w:tcPr>
          <w:p w14:paraId="5B6A2E00" w14:textId="77777777" w:rsidR="002901F3" w:rsidRDefault="002901F3">
            <w:pPr>
              <w:rPr>
                <w:b/>
                <w:bCs/>
                <w:kern w:val="2"/>
                <w:szCs w:val="24"/>
              </w:rPr>
            </w:pPr>
          </w:p>
        </w:tc>
        <w:tc>
          <w:tcPr>
            <w:tcW w:w="3240" w:type="dxa"/>
          </w:tcPr>
          <w:p w14:paraId="13739F94" w14:textId="77777777" w:rsidR="002901F3" w:rsidRDefault="00000000">
            <w:pPr>
              <w:rPr>
                <w:kern w:val="2"/>
                <w:szCs w:val="24"/>
              </w:rPr>
            </w:pPr>
            <w:r>
              <w:rPr>
                <w:kern w:val="2"/>
                <w:szCs w:val="24"/>
              </w:rPr>
              <w:t>1.2.8. El. paštas</w:t>
            </w:r>
          </w:p>
        </w:tc>
        <w:tc>
          <w:tcPr>
            <w:tcW w:w="3510" w:type="dxa"/>
          </w:tcPr>
          <w:p w14:paraId="55BDA19E" w14:textId="77777777" w:rsidR="002901F3" w:rsidRDefault="002901F3">
            <w:pPr>
              <w:jc w:val="center"/>
              <w:rPr>
                <w:kern w:val="2"/>
                <w:szCs w:val="24"/>
              </w:rPr>
            </w:pPr>
          </w:p>
        </w:tc>
      </w:tr>
      <w:tr w:rsidR="002901F3" w14:paraId="7CB364AD" w14:textId="77777777">
        <w:tc>
          <w:tcPr>
            <w:tcW w:w="2808" w:type="dxa"/>
            <w:vMerge/>
          </w:tcPr>
          <w:p w14:paraId="569DCD61" w14:textId="77777777" w:rsidR="002901F3" w:rsidRDefault="002901F3">
            <w:pPr>
              <w:rPr>
                <w:b/>
                <w:bCs/>
                <w:kern w:val="2"/>
                <w:szCs w:val="24"/>
              </w:rPr>
            </w:pPr>
          </w:p>
        </w:tc>
        <w:tc>
          <w:tcPr>
            <w:tcW w:w="3240" w:type="dxa"/>
          </w:tcPr>
          <w:p w14:paraId="7EDCE9B6" w14:textId="77777777" w:rsidR="002901F3" w:rsidRDefault="00000000">
            <w:pPr>
              <w:rPr>
                <w:kern w:val="2"/>
                <w:szCs w:val="24"/>
              </w:rPr>
            </w:pPr>
            <w:r>
              <w:rPr>
                <w:kern w:val="2"/>
                <w:szCs w:val="24"/>
              </w:rPr>
              <w:t>1.2.9. Šalies atstovas</w:t>
            </w:r>
          </w:p>
        </w:tc>
        <w:tc>
          <w:tcPr>
            <w:tcW w:w="3510" w:type="dxa"/>
          </w:tcPr>
          <w:p w14:paraId="7BFEE566" w14:textId="77777777" w:rsidR="002901F3" w:rsidRDefault="002901F3">
            <w:pPr>
              <w:jc w:val="center"/>
              <w:rPr>
                <w:kern w:val="2"/>
                <w:szCs w:val="24"/>
              </w:rPr>
            </w:pPr>
          </w:p>
        </w:tc>
      </w:tr>
      <w:tr w:rsidR="002901F3" w14:paraId="3AEC1C67" w14:textId="77777777">
        <w:tc>
          <w:tcPr>
            <w:tcW w:w="2808" w:type="dxa"/>
            <w:vMerge/>
          </w:tcPr>
          <w:p w14:paraId="092A2CF9" w14:textId="77777777" w:rsidR="002901F3" w:rsidRDefault="002901F3">
            <w:pPr>
              <w:rPr>
                <w:b/>
                <w:bCs/>
                <w:kern w:val="2"/>
                <w:szCs w:val="24"/>
              </w:rPr>
            </w:pPr>
          </w:p>
        </w:tc>
        <w:tc>
          <w:tcPr>
            <w:tcW w:w="3240" w:type="dxa"/>
          </w:tcPr>
          <w:p w14:paraId="320C0421" w14:textId="77777777" w:rsidR="002901F3" w:rsidRDefault="00000000">
            <w:pPr>
              <w:rPr>
                <w:kern w:val="2"/>
                <w:szCs w:val="24"/>
              </w:rPr>
            </w:pPr>
            <w:r>
              <w:rPr>
                <w:kern w:val="2"/>
                <w:szCs w:val="24"/>
              </w:rPr>
              <w:t>1.2.10. Atstovavimo pagrindas</w:t>
            </w:r>
          </w:p>
        </w:tc>
        <w:tc>
          <w:tcPr>
            <w:tcW w:w="3510" w:type="dxa"/>
          </w:tcPr>
          <w:p w14:paraId="12073E42" w14:textId="77777777" w:rsidR="002901F3" w:rsidRDefault="002901F3">
            <w:pPr>
              <w:jc w:val="center"/>
              <w:rPr>
                <w:kern w:val="2"/>
                <w:szCs w:val="24"/>
              </w:rPr>
            </w:pPr>
          </w:p>
        </w:tc>
      </w:tr>
    </w:tbl>
    <w:p w14:paraId="0F0A7EA0" w14:textId="77777777" w:rsidR="002901F3" w:rsidRDefault="002901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2901F3" w14:paraId="7C3C0C06" w14:textId="77777777">
        <w:trPr>
          <w:trHeight w:val="300"/>
        </w:trPr>
        <w:tc>
          <w:tcPr>
            <w:tcW w:w="9535" w:type="dxa"/>
            <w:gridSpan w:val="5"/>
          </w:tcPr>
          <w:p w14:paraId="20A8867C" w14:textId="77777777" w:rsidR="002901F3" w:rsidRDefault="00000000">
            <w:pPr>
              <w:jc w:val="center"/>
              <w:rPr>
                <w:b/>
                <w:bCs/>
                <w:kern w:val="2"/>
                <w:szCs w:val="24"/>
              </w:rPr>
            </w:pPr>
            <w:r>
              <w:rPr>
                <w:b/>
                <w:bCs/>
                <w:kern w:val="2"/>
                <w:szCs w:val="24"/>
              </w:rPr>
              <w:t>2. ATSAKINGI ASMENYS</w:t>
            </w:r>
          </w:p>
        </w:tc>
      </w:tr>
      <w:tr w:rsidR="002901F3" w14:paraId="46F486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A63F3D" w14:textId="77777777" w:rsidR="002901F3"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2D4C0C7" w14:textId="77777777" w:rsidR="002901F3" w:rsidRDefault="00000000">
            <w:pPr>
              <w:rPr>
                <w:color w:val="4472C4"/>
                <w:kern w:val="2"/>
                <w:szCs w:val="24"/>
              </w:rPr>
            </w:pPr>
            <w:r>
              <w:rPr>
                <w:color w:val="4472C4"/>
                <w:kern w:val="2"/>
                <w:szCs w:val="24"/>
              </w:rPr>
              <w:t>(nurodyti padalinį / skyrių, pareigas, vardą, pavardę, tel., el. paštą)</w:t>
            </w:r>
          </w:p>
        </w:tc>
      </w:tr>
      <w:tr w:rsidR="002901F3" w14:paraId="647D3F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D058E4" w14:textId="77777777" w:rsidR="002901F3"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CEEE969" w14:textId="77777777" w:rsidR="002901F3" w:rsidRDefault="00000000">
            <w:pPr>
              <w:rPr>
                <w:color w:val="4472C4"/>
                <w:kern w:val="2"/>
                <w:szCs w:val="24"/>
              </w:rPr>
            </w:pPr>
            <w:r>
              <w:rPr>
                <w:color w:val="4472C4"/>
                <w:kern w:val="2"/>
                <w:szCs w:val="24"/>
              </w:rPr>
              <w:t>(nurodyti padalinį / skyrių, pareigas, vardą, pavardę, tel., el. paštą)</w:t>
            </w:r>
          </w:p>
        </w:tc>
      </w:tr>
      <w:tr w:rsidR="002901F3" w14:paraId="61923ED4" w14:textId="77777777">
        <w:trPr>
          <w:trHeight w:val="300"/>
        </w:trPr>
        <w:tc>
          <w:tcPr>
            <w:tcW w:w="9535" w:type="dxa"/>
            <w:gridSpan w:val="5"/>
          </w:tcPr>
          <w:p w14:paraId="33E7E03C" w14:textId="77777777" w:rsidR="002901F3" w:rsidRDefault="00000000">
            <w:pPr>
              <w:jc w:val="center"/>
              <w:rPr>
                <w:b/>
                <w:bCs/>
                <w:kern w:val="2"/>
                <w:szCs w:val="24"/>
              </w:rPr>
            </w:pPr>
            <w:r>
              <w:rPr>
                <w:b/>
                <w:bCs/>
                <w:kern w:val="2"/>
                <w:szCs w:val="24"/>
              </w:rPr>
              <w:t>3. SUTARTIES DALYKAS</w:t>
            </w:r>
          </w:p>
        </w:tc>
      </w:tr>
      <w:tr w:rsidR="002901F3" w14:paraId="274713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812D79" w14:textId="77777777" w:rsidR="002901F3"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0BA485B" w14:textId="1ABD9E5A" w:rsidR="002901F3" w:rsidRDefault="00000000">
            <w:pPr>
              <w:rPr>
                <w:color w:val="000000"/>
                <w:kern w:val="2"/>
                <w:szCs w:val="24"/>
              </w:rPr>
            </w:pPr>
            <w:r>
              <w:rPr>
                <w:kern w:val="2"/>
                <w:szCs w:val="24"/>
              </w:rPr>
              <w:t>Tiekėjas įsipareigoja Sutartyje numatytomis sąlygomis perduoti Pirkėjui Preke</w:t>
            </w:r>
            <w:r w:rsidR="0013475D">
              <w:rPr>
                <w:kern w:val="2"/>
                <w:szCs w:val="24"/>
              </w:rPr>
              <w:t>s</w:t>
            </w:r>
            <w:r w:rsidR="009224AE">
              <w:rPr>
                <w:kern w:val="2"/>
                <w:szCs w:val="24"/>
              </w:rPr>
              <w:t>, kurių objektą sudaro</w:t>
            </w:r>
            <w:r>
              <w:rPr>
                <w:color w:val="000000"/>
                <w:kern w:val="2"/>
                <w:szCs w:val="24"/>
              </w:rPr>
              <w:t xml:space="preserve"> </w:t>
            </w:r>
            <w:r w:rsidR="009224AE" w:rsidRPr="009224AE">
              <w:rPr>
                <w:color w:val="000000"/>
                <w:kern w:val="2"/>
                <w:szCs w:val="24"/>
              </w:rPr>
              <w:t xml:space="preserve">tinklo resursų identifikavimo ir valdymo sprendimo įsigijimas ir diegimas </w:t>
            </w:r>
            <w:r>
              <w:rPr>
                <w:color w:val="000000"/>
                <w:kern w:val="2"/>
                <w:szCs w:val="24"/>
              </w:rPr>
              <w:t>(toliau – Prekės).</w:t>
            </w:r>
          </w:p>
          <w:p w14:paraId="3576BD40" w14:textId="4972232B" w:rsidR="002901F3" w:rsidRDefault="00000000">
            <w:pPr>
              <w:rPr>
                <w:color w:val="000000"/>
                <w:kern w:val="2"/>
                <w:szCs w:val="24"/>
              </w:rPr>
            </w:pPr>
            <w:r>
              <w:rPr>
                <w:color w:val="000000"/>
                <w:kern w:val="2"/>
                <w:szCs w:val="24"/>
              </w:rPr>
              <w:t xml:space="preserve">Išsamus Prekių aprašymas ir kiti reikalavimai tiekiamoms Prekėms nustatyti Sutarties priede Nr. </w:t>
            </w:r>
            <w:r w:rsidR="009224AE">
              <w:rPr>
                <w:color w:val="000000"/>
                <w:kern w:val="2"/>
                <w:szCs w:val="24"/>
              </w:rPr>
              <w:t xml:space="preserve">1 </w:t>
            </w:r>
            <w:r>
              <w:rPr>
                <w:color w:val="000000"/>
                <w:kern w:val="2"/>
                <w:szCs w:val="24"/>
              </w:rPr>
              <w:t xml:space="preserve">„Techninė specifikacija“ (toliau – Techninė specifikacija) ir Sutarties priede Nr. </w:t>
            </w:r>
            <w:r w:rsidR="009224AE">
              <w:rPr>
                <w:color w:val="000000"/>
                <w:kern w:val="2"/>
                <w:szCs w:val="24"/>
              </w:rPr>
              <w:t>2</w:t>
            </w:r>
            <w:r>
              <w:rPr>
                <w:color w:val="000000"/>
                <w:kern w:val="2"/>
                <w:szCs w:val="24"/>
              </w:rPr>
              <w:t xml:space="preserve"> „Pasiūlymas“.</w:t>
            </w:r>
          </w:p>
        </w:tc>
      </w:tr>
      <w:tr w:rsidR="002901F3" w14:paraId="0C7AE3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B841EC" w14:textId="77777777" w:rsidR="002901F3"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3C5F5FD" w14:textId="06058481" w:rsidR="002901F3" w:rsidRDefault="00566692">
            <w:pPr>
              <w:rPr>
                <w:kern w:val="2"/>
                <w:szCs w:val="24"/>
              </w:rPr>
            </w:pPr>
            <w:r w:rsidRPr="00566692">
              <w:rPr>
                <w:kern w:val="2"/>
                <w:szCs w:val="24"/>
              </w:rPr>
              <w:t>Tinklo resursų identifikavimo ir valdymo sprendimo įsigijimas ir diegimas</w:t>
            </w:r>
            <w:r>
              <w:rPr>
                <w:kern w:val="2"/>
                <w:szCs w:val="24"/>
              </w:rPr>
              <w:t xml:space="preserve">, CVP IS Nr. </w:t>
            </w:r>
            <w:r w:rsidRPr="00566692">
              <w:rPr>
                <w:kern w:val="2"/>
                <w:szCs w:val="24"/>
              </w:rPr>
              <w:t>2868996</w:t>
            </w:r>
            <w:r>
              <w:rPr>
                <w:kern w:val="2"/>
                <w:szCs w:val="24"/>
              </w:rPr>
              <w:t>.</w:t>
            </w:r>
          </w:p>
        </w:tc>
      </w:tr>
      <w:tr w:rsidR="002901F3" w14:paraId="382545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755679" w14:textId="77777777" w:rsidR="002901F3"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CED56BB" w14:textId="1FEDC7EB" w:rsidR="002901F3" w:rsidRDefault="009224AE">
            <w:pPr>
              <w:rPr>
                <w:kern w:val="2"/>
                <w:szCs w:val="24"/>
              </w:rPr>
            </w:pPr>
            <w:r>
              <w:rPr>
                <w:kern w:val="2"/>
                <w:szCs w:val="24"/>
              </w:rPr>
              <w:t>P</w:t>
            </w:r>
            <w:r w:rsidRPr="009224AE">
              <w:rPr>
                <w:kern w:val="2"/>
                <w:szCs w:val="24"/>
              </w:rPr>
              <w:t xml:space="preserve">rojekto </w:t>
            </w:r>
            <w:r>
              <w:rPr>
                <w:kern w:val="2"/>
                <w:szCs w:val="24"/>
              </w:rPr>
              <w:t>N</w:t>
            </w:r>
            <w:r w:rsidRPr="009224AE">
              <w:rPr>
                <w:kern w:val="2"/>
                <w:szCs w:val="24"/>
              </w:rPr>
              <w:t>r. 05-002-P-0001, pavadinimas Nacionalinės SOC/CSIRT modulinės kitą projektą sistemos sukūrimas 05-002-P-0001 Nacionalinės SOC/CSIRT modulinės sistemos sukūrimas 05-002-P-0001 Nacionalinės SOC/CSIRT modulinės sistemos sukūrimas.</w:t>
            </w:r>
          </w:p>
        </w:tc>
      </w:tr>
      <w:tr w:rsidR="002901F3" w14:paraId="0D1543F0" w14:textId="77777777">
        <w:trPr>
          <w:trHeight w:val="300"/>
        </w:trPr>
        <w:tc>
          <w:tcPr>
            <w:tcW w:w="9535" w:type="dxa"/>
            <w:gridSpan w:val="5"/>
          </w:tcPr>
          <w:p w14:paraId="08D922B6" w14:textId="77777777" w:rsidR="002901F3" w:rsidRDefault="00000000">
            <w:pPr>
              <w:jc w:val="center"/>
              <w:rPr>
                <w:b/>
                <w:bCs/>
                <w:kern w:val="2"/>
                <w:szCs w:val="24"/>
              </w:rPr>
            </w:pPr>
            <w:r>
              <w:rPr>
                <w:b/>
                <w:bCs/>
                <w:kern w:val="2"/>
                <w:szCs w:val="24"/>
              </w:rPr>
              <w:t>4. PREKIŲ PRISTATYMO TERMINAI IR PREKIŲ PERDAVIMO - PRIĖMIMO TVARKA</w:t>
            </w:r>
          </w:p>
        </w:tc>
      </w:tr>
      <w:tr w:rsidR="002901F3" w14:paraId="7E6387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BFAEC" w14:textId="77777777" w:rsidR="002901F3" w:rsidRDefault="00000000">
            <w:pPr>
              <w:rPr>
                <w:b/>
                <w:bCs/>
                <w:kern w:val="2"/>
                <w:szCs w:val="24"/>
              </w:rPr>
            </w:pPr>
            <w:r>
              <w:rPr>
                <w:b/>
                <w:bCs/>
                <w:kern w:val="2"/>
                <w:szCs w:val="24"/>
              </w:rPr>
              <w:t>4.1. Prekių pristatymo terminas, kai Prekės pristatomos vienu kartu</w:t>
            </w:r>
          </w:p>
          <w:p w14:paraId="2935F412" w14:textId="77777777" w:rsidR="002901F3" w:rsidRDefault="002901F3">
            <w:pPr>
              <w:rPr>
                <w:b/>
                <w:bCs/>
                <w:kern w:val="2"/>
                <w:szCs w:val="24"/>
              </w:rPr>
            </w:pPr>
          </w:p>
          <w:p w14:paraId="15E12332" w14:textId="77777777" w:rsidR="002901F3" w:rsidRDefault="002901F3">
            <w:pPr>
              <w:rPr>
                <w:b/>
                <w:bCs/>
                <w:kern w:val="2"/>
                <w:szCs w:val="24"/>
              </w:rPr>
            </w:pPr>
          </w:p>
          <w:p w14:paraId="790FE1AB" w14:textId="77777777" w:rsidR="002901F3" w:rsidRDefault="002901F3">
            <w:pPr>
              <w:rPr>
                <w:b/>
                <w:bCs/>
                <w:kern w:val="2"/>
                <w:szCs w:val="24"/>
              </w:rPr>
            </w:pPr>
          </w:p>
          <w:p w14:paraId="71515946" w14:textId="77777777" w:rsidR="002901F3" w:rsidRDefault="002901F3">
            <w:pPr>
              <w:rPr>
                <w:b/>
                <w:bCs/>
                <w:kern w:val="2"/>
                <w:szCs w:val="24"/>
              </w:rPr>
            </w:pPr>
          </w:p>
          <w:p w14:paraId="58DAD1E2" w14:textId="77777777" w:rsidR="002901F3" w:rsidRDefault="002901F3">
            <w:pPr>
              <w:rPr>
                <w:b/>
                <w:bCs/>
                <w:kern w:val="2"/>
                <w:szCs w:val="24"/>
              </w:rPr>
            </w:pPr>
          </w:p>
          <w:p w14:paraId="5DB2A3E4" w14:textId="77777777" w:rsidR="002901F3" w:rsidRDefault="002901F3">
            <w:pPr>
              <w:rPr>
                <w:b/>
                <w:bCs/>
                <w:kern w:val="2"/>
                <w:szCs w:val="24"/>
              </w:rPr>
            </w:pPr>
          </w:p>
          <w:p w14:paraId="29464509" w14:textId="110C082D" w:rsidR="002901F3" w:rsidRDefault="002901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7D330A2" w14:textId="473A207F" w:rsidR="002901F3" w:rsidRDefault="00000000">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9224AE" w:rsidRPr="009224AE">
              <w:rPr>
                <w:b/>
                <w:bCs/>
                <w:color w:val="000000" w:themeColor="text1"/>
                <w:kern w:val="2"/>
                <w:szCs w:val="24"/>
              </w:rPr>
              <w:t xml:space="preserve">6 </w:t>
            </w:r>
            <w:r w:rsidR="009224AE">
              <w:rPr>
                <w:b/>
                <w:bCs/>
                <w:color w:val="000000" w:themeColor="text1"/>
                <w:kern w:val="2"/>
                <w:szCs w:val="24"/>
              </w:rPr>
              <w:t xml:space="preserve">(šešis) </w:t>
            </w:r>
            <w:r w:rsidR="009224AE" w:rsidRPr="009224AE">
              <w:rPr>
                <w:b/>
                <w:bCs/>
                <w:color w:val="000000" w:themeColor="text1"/>
                <w:kern w:val="2"/>
                <w:szCs w:val="24"/>
              </w:rPr>
              <w:t>mėnesius</w:t>
            </w:r>
            <w:r w:rsidRPr="009224AE">
              <w:rPr>
                <w:color w:val="000000"/>
                <w:kern w:val="2"/>
                <w:szCs w:val="24"/>
              </w:rPr>
              <w:t xml:space="preserve"> </w:t>
            </w:r>
            <w:r>
              <w:rPr>
                <w:color w:val="000000"/>
                <w:kern w:val="2"/>
                <w:szCs w:val="24"/>
              </w:rPr>
              <w:t xml:space="preserve">nuo Sutarties įsigaliojimo dienos šiuo </w:t>
            </w:r>
            <w:r w:rsidRPr="007B457F">
              <w:rPr>
                <w:color w:val="000000" w:themeColor="text1"/>
                <w:kern w:val="2"/>
                <w:szCs w:val="24"/>
              </w:rPr>
              <w:t xml:space="preserve">adresu: </w:t>
            </w:r>
            <w:r w:rsidR="00CB4F09" w:rsidRPr="007B457F">
              <w:rPr>
                <w:color w:val="000000" w:themeColor="text1"/>
                <w:kern w:val="2"/>
                <w:szCs w:val="24"/>
              </w:rPr>
              <w:t>Gedimino pr. 40, LT-01110 Vilnius</w:t>
            </w:r>
            <w:r w:rsidR="00305450" w:rsidRPr="007B457F">
              <w:rPr>
                <w:color w:val="000000" w:themeColor="text1"/>
                <w:kern w:val="2"/>
                <w:szCs w:val="24"/>
              </w:rPr>
              <w:t>.</w:t>
            </w:r>
          </w:p>
          <w:p w14:paraId="4BFD5978" w14:textId="77777777" w:rsidR="002901F3" w:rsidRDefault="002901F3">
            <w:pPr>
              <w:rPr>
                <w:kern w:val="2"/>
                <w:szCs w:val="24"/>
              </w:rPr>
            </w:pPr>
          </w:p>
          <w:p w14:paraId="484446F9" w14:textId="765B1355" w:rsidR="002901F3" w:rsidRDefault="002901F3">
            <w:pPr>
              <w:textAlignment w:val="baseline"/>
              <w:rPr>
                <w:szCs w:val="24"/>
              </w:rPr>
            </w:pPr>
          </w:p>
        </w:tc>
      </w:tr>
      <w:tr w:rsidR="002901F3" w14:paraId="2C4D9E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1C7BD" w14:textId="77777777" w:rsidR="002901F3"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110B78F" w14:textId="2B511DEA" w:rsidR="002901F3" w:rsidRDefault="007B457F">
            <w:pPr>
              <w:rPr>
                <w:kern w:val="2"/>
                <w:szCs w:val="24"/>
              </w:rPr>
            </w:pPr>
            <w:r>
              <w:rPr>
                <w:kern w:val="2"/>
                <w:szCs w:val="24"/>
              </w:rPr>
              <w:t>Netaikoma</w:t>
            </w:r>
          </w:p>
          <w:p w14:paraId="4C9FDF7D" w14:textId="46F42B4B" w:rsidR="002901F3" w:rsidRDefault="002901F3">
            <w:pPr>
              <w:rPr>
                <w:kern w:val="2"/>
                <w:szCs w:val="24"/>
              </w:rPr>
            </w:pPr>
          </w:p>
        </w:tc>
      </w:tr>
      <w:tr w:rsidR="002901F3" w14:paraId="594ECE5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C25651" w14:textId="77777777" w:rsidR="002901F3"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2764229" w14:textId="77777777" w:rsidR="002901F3" w:rsidRDefault="00000000">
            <w:pPr>
              <w:rPr>
                <w:kern w:val="2"/>
                <w:szCs w:val="24"/>
              </w:rPr>
            </w:pPr>
            <w:r>
              <w:rPr>
                <w:kern w:val="2"/>
                <w:szCs w:val="24"/>
              </w:rPr>
              <w:t>Netaikoma</w:t>
            </w:r>
          </w:p>
          <w:p w14:paraId="1100732A" w14:textId="08A41793" w:rsidR="002901F3" w:rsidRDefault="002901F3">
            <w:pPr>
              <w:rPr>
                <w:kern w:val="2"/>
                <w:szCs w:val="24"/>
              </w:rPr>
            </w:pPr>
          </w:p>
        </w:tc>
      </w:tr>
      <w:tr w:rsidR="002901F3" w14:paraId="38DAE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4F2019" w14:textId="77777777" w:rsidR="002901F3"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98F2AE9" w14:textId="77777777" w:rsidR="002901F3" w:rsidRDefault="00000000">
            <w:pPr>
              <w:rPr>
                <w:kern w:val="2"/>
                <w:szCs w:val="24"/>
              </w:rPr>
            </w:pPr>
            <w:r>
              <w:rPr>
                <w:kern w:val="2"/>
                <w:szCs w:val="24"/>
              </w:rPr>
              <w:t>Netaikoma</w:t>
            </w:r>
          </w:p>
          <w:p w14:paraId="646DFF97" w14:textId="77777777" w:rsidR="002901F3" w:rsidRDefault="002901F3">
            <w:pPr>
              <w:rPr>
                <w:kern w:val="2"/>
                <w:szCs w:val="24"/>
              </w:rPr>
            </w:pPr>
          </w:p>
          <w:p w14:paraId="31F5AC2C" w14:textId="1A2908B1" w:rsidR="002901F3" w:rsidRDefault="002901F3">
            <w:pPr>
              <w:rPr>
                <w:kern w:val="2"/>
                <w:szCs w:val="24"/>
              </w:rPr>
            </w:pPr>
          </w:p>
        </w:tc>
      </w:tr>
      <w:tr w:rsidR="002901F3" w14:paraId="2EA9FF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A9376C" w14:textId="77777777" w:rsidR="002901F3"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53EA0C1" w14:textId="2AE00F40" w:rsidR="002901F3" w:rsidRDefault="00000000">
            <w:pPr>
              <w:rPr>
                <w:kern w:val="2"/>
                <w:szCs w:val="24"/>
              </w:rPr>
            </w:pPr>
            <w:r>
              <w:rPr>
                <w:kern w:val="2"/>
                <w:szCs w:val="24"/>
              </w:rPr>
              <w:t xml:space="preserve">Kartu su Prekėmis </w:t>
            </w:r>
            <w:r w:rsidR="0007234B">
              <w:rPr>
                <w:kern w:val="2"/>
                <w:szCs w:val="24"/>
              </w:rPr>
              <w:t xml:space="preserve">turi būti pateiktas Prekių perdavimo-priėmimo aktas. </w:t>
            </w:r>
            <w:r>
              <w:rPr>
                <w:kern w:val="2"/>
                <w:szCs w:val="24"/>
              </w:rPr>
              <w:t>Tiekėjui nepateikus nurodytų dokumentų, laikoma, kad Prekės neatitinka Sutartyje nustatytų reikalavimų.</w:t>
            </w:r>
          </w:p>
        </w:tc>
      </w:tr>
      <w:tr w:rsidR="002901F3" w14:paraId="48365B9F" w14:textId="77777777">
        <w:trPr>
          <w:trHeight w:val="300"/>
        </w:trPr>
        <w:tc>
          <w:tcPr>
            <w:tcW w:w="9535" w:type="dxa"/>
            <w:gridSpan w:val="5"/>
          </w:tcPr>
          <w:p w14:paraId="4ACA2691" w14:textId="77777777" w:rsidR="002901F3" w:rsidRDefault="00000000">
            <w:pPr>
              <w:jc w:val="center"/>
              <w:rPr>
                <w:b/>
                <w:bCs/>
                <w:kern w:val="2"/>
                <w:szCs w:val="24"/>
              </w:rPr>
            </w:pPr>
            <w:r>
              <w:rPr>
                <w:b/>
                <w:bCs/>
                <w:kern w:val="2"/>
                <w:szCs w:val="24"/>
              </w:rPr>
              <w:t>5. SUTARTIES KAINA IR ATSISKAITYMO TVARKA</w:t>
            </w:r>
          </w:p>
        </w:tc>
      </w:tr>
      <w:tr w:rsidR="002901F3" w14:paraId="1940A5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65BF85" w14:textId="77777777" w:rsidR="002901F3"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7107285" w14:textId="77777777" w:rsidR="002901F3" w:rsidRDefault="00000000">
            <w:pPr>
              <w:rPr>
                <w:kern w:val="2"/>
                <w:szCs w:val="24"/>
              </w:rPr>
            </w:pPr>
            <w:r>
              <w:rPr>
                <w:kern w:val="2"/>
                <w:szCs w:val="24"/>
              </w:rPr>
              <w:t>Fiksuotos kainos kainodara</w:t>
            </w:r>
          </w:p>
          <w:p w14:paraId="1D060DE5" w14:textId="77777777" w:rsidR="002901F3" w:rsidRDefault="002901F3">
            <w:pPr>
              <w:rPr>
                <w:kern w:val="2"/>
                <w:szCs w:val="24"/>
              </w:rPr>
            </w:pPr>
          </w:p>
          <w:p w14:paraId="45BB2365" w14:textId="77777777" w:rsidR="002901F3" w:rsidRDefault="002901F3">
            <w:pPr>
              <w:rPr>
                <w:kern w:val="2"/>
                <w:szCs w:val="24"/>
              </w:rPr>
            </w:pPr>
          </w:p>
          <w:p w14:paraId="2521B59A" w14:textId="32692508" w:rsidR="002901F3" w:rsidRDefault="002901F3">
            <w:pPr>
              <w:rPr>
                <w:color w:val="4472C4"/>
                <w:kern w:val="2"/>
              </w:rPr>
            </w:pPr>
          </w:p>
        </w:tc>
      </w:tr>
      <w:tr w:rsidR="002901F3" w14:paraId="2CDE7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0B575F" w14:textId="77777777" w:rsidR="002901F3" w:rsidRDefault="0000000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E23D1CC" w14:textId="77777777" w:rsidR="002901F3" w:rsidRDefault="002901F3">
            <w:pPr>
              <w:rPr>
                <w:b/>
                <w:bCs/>
                <w:kern w:val="2"/>
                <w:szCs w:val="24"/>
              </w:rPr>
            </w:pPr>
          </w:p>
          <w:p w14:paraId="2F34435F" w14:textId="77777777" w:rsidR="002901F3" w:rsidRDefault="002901F3">
            <w:pPr>
              <w:rPr>
                <w:b/>
                <w:bCs/>
                <w:kern w:val="2"/>
                <w:szCs w:val="24"/>
              </w:rPr>
            </w:pPr>
          </w:p>
          <w:p w14:paraId="03095933" w14:textId="77777777" w:rsidR="002901F3" w:rsidRDefault="002901F3">
            <w:pPr>
              <w:rPr>
                <w:b/>
                <w:bCs/>
                <w:kern w:val="2"/>
                <w:szCs w:val="24"/>
              </w:rPr>
            </w:pPr>
          </w:p>
          <w:p w14:paraId="261F95F4" w14:textId="77777777" w:rsidR="002901F3" w:rsidRDefault="002901F3" w:rsidP="005A39C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C87ED2" w14:textId="4FFED403" w:rsidR="002901F3" w:rsidRPr="00566692" w:rsidRDefault="00000000">
            <w:pPr>
              <w:rPr>
                <w:b/>
                <w:kern w:val="2"/>
                <w:szCs w:val="24"/>
              </w:rPr>
            </w:pPr>
            <w:r>
              <w:rPr>
                <w:kern w:val="2"/>
                <w:szCs w:val="24"/>
              </w:rPr>
              <w:lastRenderedPageBreak/>
              <w:t xml:space="preserve">Pradinės Sutarties vertė yra </w:t>
            </w:r>
            <w:r w:rsidR="00566692" w:rsidRPr="00566692">
              <w:rPr>
                <w:b/>
                <w:kern w:val="2"/>
                <w:szCs w:val="24"/>
              </w:rPr>
              <w:t>136 000,00</w:t>
            </w:r>
            <w:r w:rsidR="00566692" w:rsidRPr="00566692">
              <w:rPr>
                <w:bCs/>
                <w:kern w:val="2"/>
                <w:szCs w:val="24"/>
              </w:rPr>
              <w:t xml:space="preserve"> </w:t>
            </w:r>
            <w:r w:rsidR="00566692">
              <w:rPr>
                <w:bCs/>
                <w:kern w:val="2"/>
                <w:szCs w:val="24"/>
              </w:rPr>
              <w:t>(vienas šimtas trisdešimt šeši tūkstančiai eurų 00 ct</w:t>
            </w:r>
            <w:r w:rsidR="00566692" w:rsidRPr="00566692">
              <w:rPr>
                <w:b/>
                <w:kern w:val="2"/>
                <w:szCs w:val="24"/>
              </w:rPr>
              <w:t xml:space="preserve">) </w:t>
            </w:r>
            <w:r w:rsidR="00566692" w:rsidRPr="00566692">
              <w:rPr>
                <w:b/>
                <w:color w:val="000000" w:themeColor="text1"/>
                <w:kern w:val="2"/>
                <w:szCs w:val="24"/>
              </w:rPr>
              <w:t xml:space="preserve">Eur </w:t>
            </w:r>
            <w:r w:rsidRPr="00566692">
              <w:rPr>
                <w:b/>
                <w:color w:val="000000" w:themeColor="text1"/>
                <w:kern w:val="2"/>
                <w:szCs w:val="24"/>
              </w:rPr>
              <w:t xml:space="preserve">be pridėtinės </w:t>
            </w:r>
            <w:r w:rsidRPr="00566692">
              <w:rPr>
                <w:b/>
                <w:kern w:val="2"/>
                <w:szCs w:val="24"/>
              </w:rPr>
              <w:t xml:space="preserve">vertės mokesčio (toliau – PVM). </w:t>
            </w:r>
          </w:p>
          <w:p w14:paraId="3AB5F536" w14:textId="0B79CB2A" w:rsidR="002901F3" w:rsidRDefault="00000000">
            <w:pPr>
              <w:rPr>
                <w:kern w:val="2"/>
                <w:szCs w:val="24"/>
              </w:rPr>
            </w:pPr>
            <w:r>
              <w:rPr>
                <w:kern w:val="2"/>
                <w:szCs w:val="24"/>
              </w:rPr>
              <w:t xml:space="preserve">PVM sudaro </w:t>
            </w:r>
            <w:r w:rsidR="00566692">
              <w:rPr>
                <w:kern w:val="2"/>
                <w:szCs w:val="24"/>
              </w:rPr>
              <w:t>28 560,00 (dvidešimt aštuonis tūkstančius penkis šimtus šešiasdešimt eurų, 00 ct) Eur</w:t>
            </w:r>
          </w:p>
          <w:p w14:paraId="718CF7EC" w14:textId="349EE57D" w:rsidR="002901F3" w:rsidRDefault="00000000">
            <w:pPr>
              <w:rPr>
                <w:kern w:val="2"/>
                <w:szCs w:val="24"/>
              </w:rPr>
            </w:pPr>
            <w:r>
              <w:rPr>
                <w:kern w:val="2"/>
                <w:szCs w:val="24"/>
              </w:rPr>
              <w:t xml:space="preserve">Sutarties kaina yra </w:t>
            </w:r>
            <w:r w:rsidR="00566692" w:rsidRPr="00566692">
              <w:rPr>
                <w:b/>
                <w:color w:val="000000" w:themeColor="text1"/>
                <w:kern w:val="2"/>
                <w:szCs w:val="24"/>
              </w:rPr>
              <w:t>164 560,00</w:t>
            </w:r>
            <w:r w:rsidR="00566692" w:rsidRPr="00566692">
              <w:rPr>
                <w:bCs/>
                <w:color w:val="000000" w:themeColor="text1"/>
                <w:kern w:val="2"/>
                <w:szCs w:val="24"/>
              </w:rPr>
              <w:t xml:space="preserve"> </w:t>
            </w:r>
            <w:r w:rsidR="00566692" w:rsidRPr="00566692">
              <w:rPr>
                <w:bCs/>
                <w:color w:val="000000" w:themeColor="text1"/>
                <w:kern w:val="2"/>
                <w:szCs w:val="24"/>
              </w:rPr>
              <w:t xml:space="preserve">(vienas šimtas šešiasdešimt keturi tūkstančiai penki šimtai šešiasdešimt eurų) </w:t>
            </w:r>
            <w:r w:rsidRPr="00566692">
              <w:rPr>
                <w:b/>
                <w:bCs/>
                <w:kern w:val="2"/>
                <w:szCs w:val="24"/>
              </w:rPr>
              <w:t>Eur su PVM.</w:t>
            </w:r>
          </w:p>
          <w:p w14:paraId="48101ABC" w14:textId="77777777" w:rsidR="002901F3" w:rsidRDefault="00000000">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2901F3" w14:paraId="2584F27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C53716" w14:textId="77777777" w:rsidR="002901F3" w:rsidRDefault="0000000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EDF366A" w14:textId="77777777" w:rsidR="002901F3" w:rsidRDefault="002901F3">
            <w:pPr>
              <w:rPr>
                <w:b/>
                <w:bCs/>
                <w:kern w:val="2"/>
                <w:szCs w:val="24"/>
              </w:rPr>
            </w:pPr>
          </w:p>
          <w:p w14:paraId="743737E1" w14:textId="77777777" w:rsidR="002901F3" w:rsidRDefault="002901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A08B68E" w14:textId="78761C68" w:rsidR="002901F3" w:rsidRPr="005A39C8" w:rsidRDefault="00000000">
            <w:pPr>
              <w:rPr>
                <w:kern w:val="2"/>
                <w:szCs w:val="24"/>
              </w:rPr>
            </w:pPr>
            <w:r w:rsidRPr="005A39C8">
              <w:rPr>
                <w:color w:val="000000" w:themeColor="text1"/>
                <w:kern w:val="2"/>
                <w:szCs w:val="24"/>
              </w:rPr>
              <w:t xml:space="preserve">Sutarties kaina bus </w:t>
            </w:r>
            <w:r>
              <w:rPr>
                <w:kern w:val="2"/>
                <w:szCs w:val="24"/>
              </w:rPr>
              <w:t>perskaičiuojam</w:t>
            </w:r>
            <w:r w:rsidR="005A39C8">
              <w:rPr>
                <w:kern w:val="2"/>
                <w:szCs w:val="24"/>
              </w:rPr>
              <w:t xml:space="preserve">a </w:t>
            </w:r>
            <w:r>
              <w:rPr>
                <w:kern w:val="2"/>
                <w:szCs w:val="24"/>
              </w:rPr>
              <w:t>dėl PVM tarifo pasikeitimo</w:t>
            </w:r>
            <w:r w:rsidR="0007234B">
              <w:rPr>
                <w:kern w:val="2"/>
                <w:szCs w:val="24"/>
              </w:rPr>
              <w:t>.</w:t>
            </w:r>
          </w:p>
          <w:p w14:paraId="1C167B4D" w14:textId="71F84230" w:rsidR="002901F3" w:rsidRDefault="002901F3">
            <w:pPr>
              <w:rPr>
                <w:color w:val="FF0000"/>
                <w:kern w:val="2"/>
              </w:rPr>
            </w:pPr>
          </w:p>
        </w:tc>
      </w:tr>
      <w:tr w:rsidR="002901F3" w14:paraId="365FB7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55BF1A" w14:textId="77777777" w:rsidR="002901F3"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C91316C" w14:textId="77777777" w:rsidR="002901F3" w:rsidRDefault="00000000" w:rsidP="00B9756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2D5F10F" w14:textId="77777777" w:rsidR="002901F3" w:rsidRDefault="002901F3" w:rsidP="00B97567">
            <w:pPr>
              <w:jc w:val="both"/>
              <w:rPr>
                <w:kern w:val="2"/>
                <w:szCs w:val="24"/>
              </w:rPr>
            </w:pPr>
          </w:p>
          <w:p w14:paraId="348D937B" w14:textId="77777777" w:rsidR="002901F3" w:rsidRDefault="00000000" w:rsidP="00B97567">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2901F3" w14:paraId="122C78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FCEC6C" w14:textId="77777777" w:rsidR="002901F3"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206A826" w14:textId="77777777" w:rsidR="002901F3" w:rsidRDefault="00000000">
            <w:pPr>
              <w:rPr>
                <w:kern w:val="2"/>
                <w:szCs w:val="24"/>
              </w:rPr>
            </w:pPr>
            <w:r>
              <w:rPr>
                <w:kern w:val="2"/>
                <w:szCs w:val="24"/>
              </w:rPr>
              <w:t>Netaikoma</w:t>
            </w:r>
          </w:p>
          <w:p w14:paraId="2030FB7C" w14:textId="4893F6F1" w:rsidR="002901F3" w:rsidRDefault="002901F3"/>
        </w:tc>
      </w:tr>
      <w:tr w:rsidR="002901F3" w14:paraId="4A5644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1D3F69" w14:textId="77777777" w:rsidR="002901F3" w:rsidRDefault="00000000">
            <w:pPr>
              <w:rPr>
                <w:b/>
                <w:bCs/>
                <w:kern w:val="2"/>
                <w:szCs w:val="24"/>
              </w:rPr>
            </w:pPr>
            <w:r>
              <w:rPr>
                <w:b/>
                <w:bCs/>
                <w:kern w:val="2"/>
                <w:szCs w:val="24"/>
              </w:rPr>
              <w:t>5.3.3. Sutarties kainos / įkainių peržiūra dėl kainų lygio pokyčio</w:t>
            </w:r>
          </w:p>
          <w:p w14:paraId="6B56F442" w14:textId="0ACFD2EC" w:rsidR="002901F3" w:rsidRDefault="002901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1E56BA3" w14:textId="77777777" w:rsidR="002901F3" w:rsidRDefault="00000000">
            <w:pPr>
              <w:rPr>
                <w:kern w:val="2"/>
                <w:szCs w:val="24"/>
              </w:rPr>
            </w:pPr>
            <w:r>
              <w:rPr>
                <w:kern w:val="2"/>
                <w:szCs w:val="24"/>
              </w:rPr>
              <w:t>Netaikoma</w:t>
            </w:r>
          </w:p>
          <w:p w14:paraId="0245C9AB" w14:textId="61DB5823" w:rsidR="002901F3" w:rsidRDefault="002901F3" w:rsidP="005A39C8">
            <w:pPr>
              <w:rPr>
                <w:color w:val="4472C4"/>
                <w:kern w:val="2"/>
                <w:szCs w:val="24"/>
              </w:rPr>
            </w:pPr>
          </w:p>
        </w:tc>
      </w:tr>
      <w:tr w:rsidR="002901F3" w14:paraId="312D4F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86BA4D" w14:textId="77777777" w:rsidR="002901F3" w:rsidRDefault="0000000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DA610A3" w14:textId="77777777" w:rsidR="002901F3" w:rsidRDefault="00000000">
            <w:pPr>
              <w:rPr>
                <w:kern w:val="2"/>
                <w:szCs w:val="24"/>
              </w:rPr>
            </w:pPr>
            <w:r>
              <w:rPr>
                <w:kern w:val="2"/>
                <w:szCs w:val="24"/>
              </w:rPr>
              <w:t>Netaikoma</w:t>
            </w:r>
          </w:p>
          <w:p w14:paraId="76D90FEF" w14:textId="77777777" w:rsidR="002901F3" w:rsidRDefault="002901F3">
            <w:pPr>
              <w:rPr>
                <w:kern w:val="2"/>
                <w:szCs w:val="24"/>
              </w:rPr>
            </w:pPr>
          </w:p>
          <w:p w14:paraId="31A8BB7C" w14:textId="4D015B57" w:rsidR="002901F3" w:rsidRDefault="002901F3">
            <w:pPr>
              <w:rPr>
                <w:kern w:val="2"/>
                <w:szCs w:val="24"/>
              </w:rPr>
            </w:pPr>
          </w:p>
        </w:tc>
      </w:tr>
      <w:tr w:rsidR="002901F3" w14:paraId="727400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49F83A" w14:textId="77777777" w:rsidR="002901F3"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AC49C50" w14:textId="77777777" w:rsidR="002901F3" w:rsidRDefault="00000000">
            <w:pPr>
              <w:rPr>
                <w:kern w:val="2"/>
                <w:szCs w:val="24"/>
              </w:rPr>
            </w:pPr>
            <w:r>
              <w:rPr>
                <w:kern w:val="2"/>
                <w:szCs w:val="24"/>
              </w:rPr>
              <w:t>Netaikoma</w:t>
            </w:r>
          </w:p>
          <w:p w14:paraId="4D4F3368" w14:textId="28BE56D6" w:rsidR="002901F3" w:rsidRDefault="002901F3">
            <w:pPr>
              <w:rPr>
                <w:kern w:val="2"/>
                <w:szCs w:val="24"/>
              </w:rPr>
            </w:pPr>
          </w:p>
        </w:tc>
      </w:tr>
      <w:tr w:rsidR="002901F3" w14:paraId="3BB92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3BD2C0" w14:textId="77777777" w:rsidR="002901F3"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6F18CF3" w14:textId="3089E807" w:rsidR="002901F3" w:rsidRPr="005A39C8" w:rsidRDefault="00000000">
            <w:pPr>
              <w:rPr>
                <w:kern w:val="2"/>
                <w:szCs w:val="24"/>
              </w:rPr>
            </w:pPr>
            <w:r>
              <w:rPr>
                <w:kern w:val="2"/>
                <w:szCs w:val="24"/>
              </w:rPr>
              <w:t xml:space="preserve">Pirkėjas atsiskaito su Tiekėju ne vėliau </w:t>
            </w:r>
            <w:r w:rsidRPr="005A39C8">
              <w:rPr>
                <w:color w:val="000000" w:themeColor="text1"/>
                <w:kern w:val="2"/>
                <w:szCs w:val="24"/>
              </w:rPr>
              <w:t xml:space="preserve">kaip per </w:t>
            </w:r>
            <w:r w:rsidR="005A39C8" w:rsidRPr="005A39C8">
              <w:rPr>
                <w:color w:val="000000" w:themeColor="text1"/>
                <w:kern w:val="2"/>
                <w:szCs w:val="24"/>
              </w:rPr>
              <w:t xml:space="preserve">30 (trisdešimt) kalendorinių dienų </w:t>
            </w:r>
            <w:r w:rsidRPr="005A39C8">
              <w:rPr>
                <w:color w:val="000000" w:themeColor="text1"/>
                <w:kern w:val="2"/>
                <w:szCs w:val="24"/>
              </w:rPr>
              <w:t>nuo Sąskaitos gavimo dienos.</w:t>
            </w:r>
          </w:p>
        </w:tc>
      </w:tr>
      <w:tr w:rsidR="002901F3" w14:paraId="699E9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4E4DDB" w14:textId="77777777" w:rsidR="002901F3"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F0D9A21" w14:textId="77777777" w:rsidR="002901F3" w:rsidRDefault="00000000">
            <w:pPr>
              <w:rPr>
                <w:kern w:val="2"/>
                <w:szCs w:val="24"/>
              </w:rPr>
            </w:pPr>
            <w:r>
              <w:rPr>
                <w:kern w:val="2"/>
                <w:szCs w:val="24"/>
              </w:rPr>
              <w:t>Netaikoma</w:t>
            </w:r>
          </w:p>
          <w:p w14:paraId="098FB850" w14:textId="35971236" w:rsidR="002901F3" w:rsidRDefault="002901F3">
            <w:pPr>
              <w:spacing w:line="259" w:lineRule="auto"/>
              <w:rPr>
                <w:color w:val="000000"/>
                <w:kern w:val="2"/>
                <w:szCs w:val="24"/>
                <w:shd w:val="clear" w:color="auto" w:fill="FFFFFF"/>
              </w:rPr>
            </w:pPr>
          </w:p>
        </w:tc>
      </w:tr>
      <w:tr w:rsidR="002901F3" w14:paraId="2A5B11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41D84A" w14:textId="77777777" w:rsidR="002901F3"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013461C" w14:textId="77777777" w:rsidR="002901F3" w:rsidRDefault="00000000">
            <w:pPr>
              <w:rPr>
                <w:kern w:val="2"/>
                <w:szCs w:val="24"/>
              </w:rPr>
            </w:pPr>
            <w:r>
              <w:rPr>
                <w:kern w:val="2"/>
                <w:szCs w:val="24"/>
              </w:rPr>
              <w:t>Netaikoma</w:t>
            </w:r>
          </w:p>
          <w:p w14:paraId="4E754EA1" w14:textId="77777777" w:rsidR="002901F3" w:rsidRDefault="002901F3">
            <w:pPr>
              <w:rPr>
                <w:kern w:val="2"/>
                <w:szCs w:val="24"/>
              </w:rPr>
            </w:pPr>
          </w:p>
          <w:p w14:paraId="72F133BF" w14:textId="7FA267E5" w:rsidR="002901F3" w:rsidRDefault="00000000">
            <w:pPr>
              <w:rPr>
                <w:kern w:val="2"/>
                <w:szCs w:val="24"/>
              </w:rPr>
            </w:pPr>
            <w:r>
              <w:rPr>
                <w:color w:val="000000"/>
                <w:kern w:val="2"/>
                <w:szCs w:val="24"/>
                <w:shd w:val="clear" w:color="auto" w:fill="FFFFFF"/>
              </w:rPr>
              <w:t xml:space="preserve"> </w:t>
            </w:r>
          </w:p>
        </w:tc>
      </w:tr>
      <w:tr w:rsidR="002901F3" w14:paraId="5C2E3155" w14:textId="77777777">
        <w:trPr>
          <w:trHeight w:val="300"/>
        </w:trPr>
        <w:tc>
          <w:tcPr>
            <w:tcW w:w="9535" w:type="dxa"/>
            <w:gridSpan w:val="5"/>
          </w:tcPr>
          <w:p w14:paraId="02B1058A" w14:textId="77777777" w:rsidR="002901F3" w:rsidRDefault="00000000">
            <w:pPr>
              <w:jc w:val="center"/>
              <w:rPr>
                <w:b/>
                <w:bCs/>
                <w:kern w:val="2"/>
                <w:szCs w:val="24"/>
              </w:rPr>
            </w:pPr>
            <w:r>
              <w:rPr>
                <w:b/>
                <w:bCs/>
                <w:kern w:val="2"/>
                <w:szCs w:val="24"/>
              </w:rPr>
              <w:t>6. PREKIŲ KOKYBĖ IR GARANTINIAI ĮSIPAREIGOJIMAI</w:t>
            </w:r>
          </w:p>
        </w:tc>
      </w:tr>
      <w:tr w:rsidR="002901F3" w14:paraId="529110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277E8B" w14:textId="77777777" w:rsidR="002901F3" w:rsidRDefault="00000000">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A4E8D57" w14:textId="66D25DE9" w:rsidR="001250B0" w:rsidRPr="00B97567" w:rsidRDefault="001250B0" w:rsidP="007B457F">
            <w:pPr>
              <w:jc w:val="both"/>
              <w:rPr>
                <w:kern w:val="2"/>
                <w:szCs w:val="24"/>
              </w:rPr>
            </w:pPr>
            <w:r w:rsidRPr="00B97567">
              <w:rPr>
                <w:kern w:val="2"/>
                <w:szCs w:val="24"/>
              </w:rPr>
              <w:t>Prekėms nustatomas Tiekėjo pasiūlytas arba Prekių gamintojo taikomas Garantinis terminas, tačiau bet kokiu atveju ne trumpesnis kaip 60 (šešiasdešimt) mėnesių. Garantinis terminas, skaičiuojamas nuo Prekių perdavimo–priėmimo akto ar Sąskaitos (kai Prekių perdavimo–priėmimo aktas nėra pasirašomas) pasirašymo dienos.</w:t>
            </w:r>
          </w:p>
        </w:tc>
      </w:tr>
      <w:tr w:rsidR="002901F3" w14:paraId="5230ED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25A84C" w14:textId="77777777" w:rsidR="002901F3"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EB4BB35" w14:textId="77777777" w:rsidR="0007070E" w:rsidRPr="00B97567" w:rsidRDefault="0007070E" w:rsidP="00B97567">
            <w:pPr>
              <w:jc w:val="both"/>
              <w:rPr>
                <w:kern w:val="2"/>
                <w:szCs w:val="24"/>
              </w:rPr>
            </w:pPr>
            <w:r w:rsidRPr="00B97567">
              <w:rPr>
                <w:kern w:val="2"/>
                <w:szCs w:val="24"/>
              </w:rPr>
              <w:t>Prekių naudojimo metu išaiškėjus diegimo trūkumams, Tiekėjas turi ištaisyti trūkumus ne vėliau kaip per 1 (vieną) darbo dieną, o esant sudėtingesnėms problemoms, kai diegimo metu iškyla techninių kliūčių, atsiranda nesuderinamumas su esama įranga ar programine įranga, aptinkamos programinės klaidos, ar aptinkamos saugumo spragos, ne vėliau kaip per 2 (dvi) darbo dienas, nuo Užsakovo atstovo kreipimosi raštu į Tiekėjo atstovą.</w:t>
            </w:r>
          </w:p>
          <w:p w14:paraId="4F4C2C57" w14:textId="77777777" w:rsidR="00446CD8" w:rsidRPr="00B97567" w:rsidRDefault="0007070E" w:rsidP="00B97567">
            <w:pPr>
              <w:jc w:val="both"/>
              <w:rPr>
                <w:kern w:val="2"/>
                <w:szCs w:val="24"/>
              </w:rPr>
            </w:pPr>
            <w:r w:rsidRPr="00B97567">
              <w:rPr>
                <w:kern w:val="2"/>
                <w:szCs w:val="24"/>
              </w:rPr>
              <w:t>Detali Prekių trūkumų nustatymo bei šalinimo tvarka nustatyta Bendrųjų sąlygų 7 skyriuje.</w:t>
            </w:r>
          </w:p>
          <w:p w14:paraId="0559697F" w14:textId="17047610" w:rsidR="002901F3" w:rsidRPr="00B97567" w:rsidRDefault="002901F3" w:rsidP="0007070E">
            <w:pPr>
              <w:rPr>
                <w:kern w:val="2"/>
                <w:szCs w:val="24"/>
              </w:rPr>
            </w:pPr>
          </w:p>
        </w:tc>
      </w:tr>
      <w:tr w:rsidR="002901F3" w14:paraId="51A949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2561B0" w14:textId="77777777" w:rsidR="002901F3"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9130AC2" w14:textId="1478CAEF" w:rsidR="002901F3" w:rsidRDefault="00000000">
            <w:pPr>
              <w:rPr>
                <w:kern w:val="2"/>
                <w:szCs w:val="24"/>
              </w:rPr>
            </w:pPr>
            <w:r>
              <w:rPr>
                <w:kern w:val="2"/>
                <w:szCs w:val="24"/>
              </w:rPr>
              <w:t xml:space="preserve">Netaikoma </w:t>
            </w:r>
          </w:p>
          <w:p w14:paraId="4B172312" w14:textId="790DE759" w:rsidR="002901F3" w:rsidRDefault="002901F3">
            <w:pPr>
              <w:rPr>
                <w:kern w:val="2"/>
                <w:szCs w:val="24"/>
              </w:rPr>
            </w:pPr>
          </w:p>
        </w:tc>
      </w:tr>
      <w:tr w:rsidR="002901F3" w14:paraId="55AC65F5" w14:textId="77777777">
        <w:trPr>
          <w:trHeight w:val="300"/>
        </w:trPr>
        <w:tc>
          <w:tcPr>
            <w:tcW w:w="9535" w:type="dxa"/>
            <w:gridSpan w:val="5"/>
          </w:tcPr>
          <w:p w14:paraId="6679472D" w14:textId="77777777" w:rsidR="002901F3" w:rsidRDefault="00000000">
            <w:pPr>
              <w:jc w:val="center"/>
              <w:rPr>
                <w:b/>
                <w:bCs/>
                <w:kern w:val="2"/>
                <w:szCs w:val="24"/>
              </w:rPr>
            </w:pPr>
            <w:r>
              <w:rPr>
                <w:b/>
                <w:bCs/>
                <w:kern w:val="2"/>
                <w:szCs w:val="24"/>
              </w:rPr>
              <w:t>7. SUTARTIES VYKDYMUI PASITELKIAMI SUBTIEKĖJAI</w:t>
            </w:r>
          </w:p>
        </w:tc>
      </w:tr>
      <w:tr w:rsidR="002901F3" w14:paraId="34F41E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D05553" w14:textId="77777777" w:rsidR="002901F3"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0662B84" w14:textId="77777777" w:rsidR="002901F3" w:rsidRDefault="00000000">
            <w:pPr>
              <w:rPr>
                <w:kern w:val="2"/>
                <w:szCs w:val="24"/>
              </w:rPr>
            </w:pPr>
            <w:r>
              <w:rPr>
                <w:kern w:val="2"/>
                <w:szCs w:val="24"/>
              </w:rPr>
              <w:t>Sutarties vykdymui subtiekėjai ir (ar) specialistai nepasitelkiami.</w:t>
            </w:r>
          </w:p>
          <w:p w14:paraId="2C2F7DA6" w14:textId="7D47FEB4" w:rsidR="002901F3" w:rsidRDefault="002901F3">
            <w:pPr>
              <w:rPr>
                <w:b/>
                <w:bCs/>
                <w:kern w:val="2"/>
                <w:szCs w:val="24"/>
              </w:rPr>
            </w:pPr>
          </w:p>
        </w:tc>
      </w:tr>
      <w:tr w:rsidR="002901F3" w14:paraId="6403D0B4" w14:textId="77777777">
        <w:trPr>
          <w:trHeight w:val="300"/>
        </w:trPr>
        <w:tc>
          <w:tcPr>
            <w:tcW w:w="9535" w:type="dxa"/>
            <w:gridSpan w:val="5"/>
          </w:tcPr>
          <w:p w14:paraId="1442DC22" w14:textId="77777777" w:rsidR="002901F3" w:rsidRDefault="00000000">
            <w:pPr>
              <w:jc w:val="center"/>
              <w:rPr>
                <w:b/>
                <w:bCs/>
                <w:kern w:val="2"/>
                <w:szCs w:val="24"/>
              </w:rPr>
            </w:pPr>
            <w:r>
              <w:rPr>
                <w:b/>
                <w:bCs/>
                <w:kern w:val="2"/>
                <w:szCs w:val="24"/>
              </w:rPr>
              <w:t>8. PRIEVOLIŲ PAGAL SUTARTĮ ĮVYKDYMO UŽTIKRINIMAS</w:t>
            </w:r>
          </w:p>
        </w:tc>
      </w:tr>
      <w:tr w:rsidR="002901F3" w14:paraId="62E8DF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6A66C1" w14:textId="77777777" w:rsidR="002901F3"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F4BA06" w14:textId="6E5E8FD4" w:rsidR="002901F3" w:rsidRDefault="00000000">
            <w:pPr>
              <w:rPr>
                <w:kern w:val="2"/>
                <w:szCs w:val="24"/>
              </w:rPr>
            </w:pPr>
            <w:r>
              <w:rPr>
                <w:kern w:val="2"/>
                <w:szCs w:val="24"/>
              </w:rPr>
              <w:t>Prievolių pagal Sutartį įvykdymas užtikrinamas</w:t>
            </w:r>
            <w:r w:rsidR="00F02508">
              <w:rPr>
                <w:color w:val="4472C4"/>
                <w:kern w:val="2"/>
                <w:szCs w:val="24"/>
              </w:rPr>
              <w:t>:</w:t>
            </w:r>
          </w:p>
          <w:p w14:paraId="6C91760F" w14:textId="77777777" w:rsidR="002901F3" w:rsidRDefault="00000000">
            <w:pPr>
              <w:rPr>
                <w:kern w:val="2"/>
                <w:szCs w:val="24"/>
              </w:rPr>
            </w:pPr>
            <w:r>
              <w:rPr>
                <w:kern w:val="2"/>
                <w:szCs w:val="24"/>
              </w:rPr>
              <w:t>Netesybomis (delspinigiais, bauda);</w:t>
            </w:r>
          </w:p>
          <w:p w14:paraId="236B08C0" w14:textId="77777777" w:rsidR="002901F3" w:rsidRPr="00F02508" w:rsidRDefault="00000000">
            <w:pPr>
              <w:rPr>
                <w:color w:val="000000" w:themeColor="text1"/>
                <w:kern w:val="2"/>
                <w:szCs w:val="24"/>
              </w:rPr>
            </w:pPr>
            <w:r w:rsidRPr="00F02508">
              <w:rPr>
                <w:color w:val="000000" w:themeColor="text1"/>
                <w:kern w:val="2"/>
                <w:szCs w:val="24"/>
              </w:rPr>
              <w:t>Pirmo pareikalavimo banko garantija;</w:t>
            </w:r>
          </w:p>
          <w:p w14:paraId="6DAEB87F" w14:textId="35152961" w:rsidR="002901F3" w:rsidRPr="005A39C8" w:rsidRDefault="00000000">
            <w:pPr>
              <w:rPr>
                <w:color w:val="FF0000"/>
                <w:kern w:val="2"/>
                <w:szCs w:val="24"/>
              </w:rPr>
            </w:pPr>
            <w:r w:rsidRPr="00F02508">
              <w:rPr>
                <w:color w:val="000000" w:themeColor="text1"/>
                <w:kern w:val="2"/>
                <w:szCs w:val="24"/>
              </w:rPr>
              <w:t>Draudimo bendrovės laidavimo draudimu</w:t>
            </w:r>
            <w:r w:rsidR="005A39C8" w:rsidRPr="00F02508">
              <w:rPr>
                <w:color w:val="000000" w:themeColor="text1"/>
                <w:kern w:val="2"/>
                <w:szCs w:val="24"/>
              </w:rPr>
              <w:t>.</w:t>
            </w:r>
          </w:p>
        </w:tc>
      </w:tr>
      <w:tr w:rsidR="002901F3" w14:paraId="057C18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CAFD2A" w14:textId="77777777" w:rsidR="002901F3"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797AB3F" w14:textId="77777777" w:rsidR="002901F3" w:rsidRDefault="00000000">
            <w:pPr>
              <w:rPr>
                <w:kern w:val="2"/>
                <w:szCs w:val="24"/>
              </w:rPr>
            </w:pPr>
            <w:r>
              <w:rPr>
                <w:kern w:val="2"/>
                <w:szCs w:val="24"/>
              </w:rPr>
              <w:t>Sutarties įvykdymo užtikrinimo galiojimo terminas turi būti ne trumpesnis nei Sutarties galiojimo terminas.</w:t>
            </w:r>
          </w:p>
          <w:p w14:paraId="2249D4F9" w14:textId="15B7CAE7" w:rsidR="002901F3" w:rsidRDefault="002901F3">
            <w:pPr>
              <w:rPr>
                <w:kern w:val="2"/>
                <w:szCs w:val="24"/>
              </w:rPr>
            </w:pPr>
          </w:p>
        </w:tc>
      </w:tr>
      <w:tr w:rsidR="002901F3" w14:paraId="6E0D4DD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CD1088" w14:textId="77777777" w:rsidR="002901F3"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0B8010E" w14:textId="4E3E898D" w:rsidR="002901F3" w:rsidRDefault="00EB2982">
            <w:pPr>
              <w:rPr>
                <w:kern w:val="2"/>
                <w:szCs w:val="24"/>
              </w:rPr>
            </w:pPr>
            <w:r>
              <w:rPr>
                <w:rStyle w:val="normaltextrun"/>
                <w:color w:val="000000"/>
                <w:shd w:val="clear" w:color="auto" w:fill="FFFFFF"/>
              </w:rPr>
              <w:t>Tiekėjas ne vėliau kaip per 10 (dešimt) darbo dienų nuo Sutarties pasirašymo dienos turi pateikti Pirkėjui 5 (penkių) proc.</w:t>
            </w:r>
            <w:r>
              <w:rPr>
                <w:rStyle w:val="normaltextrun"/>
                <w:color w:val="4472C4"/>
                <w:shd w:val="clear" w:color="auto" w:fill="FFFFFF"/>
              </w:rPr>
              <w:t xml:space="preserve"> </w:t>
            </w:r>
            <w:r>
              <w:rPr>
                <w:rStyle w:val="normaltextrun"/>
                <w:color w:val="000000"/>
                <w:shd w:val="clear" w:color="auto" w:fill="FFFFFF"/>
              </w:rPr>
              <w:t xml:space="preserve">nuo Pradinės Sutarties vertės be PVM, nurodytos Specialiųjų sąlygų 5.2 punkte, pirmo pareikalavimo banko garantiją arba draudimo bendrovės laidavimo draudimo raštą, atitinkančius Bendrųjų sąlygų 10 skyriaus reikalavimus. Esant poreikiui, gavus </w:t>
            </w:r>
            <w:r w:rsidR="00353B82">
              <w:rPr>
                <w:rStyle w:val="normaltextrun"/>
                <w:color w:val="000000"/>
                <w:shd w:val="clear" w:color="auto" w:fill="FFFFFF"/>
              </w:rPr>
              <w:t>T</w:t>
            </w:r>
            <w:r>
              <w:rPr>
                <w:rStyle w:val="normaltextrun"/>
                <w:color w:val="000000"/>
                <w:shd w:val="clear" w:color="auto" w:fill="FFFFFF"/>
              </w:rPr>
              <w:t>iekėjo prašymą, šis terminas gali būti pratęstas Šalių suderintam terminui.</w:t>
            </w:r>
          </w:p>
        </w:tc>
      </w:tr>
      <w:tr w:rsidR="002901F3" w14:paraId="4569B22B" w14:textId="77777777">
        <w:trPr>
          <w:trHeight w:val="300"/>
        </w:trPr>
        <w:tc>
          <w:tcPr>
            <w:tcW w:w="9535" w:type="dxa"/>
            <w:gridSpan w:val="5"/>
          </w:tcPr>
          <w:p w14:paraId="0F6F8C65" w14:textId="77777777" w:rsidR="002901F3" w:rsidRDefault="00000000">
            <w:pPr>
              <w:jc w:val="center"/>
              <w:rPr>
                <w:b/>
                <w:bCs/>
                <w:kern w:val="2"/>
                <w:szCs w:val="24"/>
              </w:rPr>
            </w:pPr>
            <w:r>
              <w:rPr>
                <w:b/>
                <w:bCs/>
                <w:kern w:val="2"/>
                <w:szCs w:val="24"/>
              </w:rPr>
              <w:t>9. ŠALIŲ ATSAKOMYBĖ</w:t>
            </w:r>
            <w:r>
              <w:rPr>
                <w:b/>
                <w:bCs/>
                <w:kern w:val="2"/>
                <w:szCs w:val="24"/>
              </w:rPr>
              <w:tab/>
            </w:r>
          </w:p>
        </w:tc>
      </w:tr>
      <w:tr w:rsidR="002901F3" w14:paraId="169B3E2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E4ED4C" w14:textId="77777777" w:rsidR="002901F3"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3702FA3" w14:textId="5F1C305E" w:rsidR="002901F3" w:rsidRPr="005A39C8" w:rsidRDefault="00000000">
            <w:pPr>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5A39C8">
              <w:rPr>
                <w:color w:val="000000" w:themeColor="text1"/>
                <w:kern w:val="2"/>
                <w:szCs w:val="24"/>
              </w:rPr>
              <w:t xml:space="preserve">nurodytą terminą, Tiekėjas nuo kitos nei nustatytas terminas dienos </w:t>
            </w:r>
            <w:r w:rsidRPr="007B457F">
              <w:rPr>
                <w:color w:val="000000" w:themeColor="text1"/>
                <w:kern w:val="2"/>
                <w:szCs w:val="24"/>
              </w:rPr>
              <w:t xml:space="preserve">skaičiuoja Pirkėjui </w:t>
            </w:r>
            <w:r w:rsidRPr="0049472A">
              <w:rPr>
                <w:color w:val="000000" w:themeColor="text1"/>
                <w:kern w:val="2"/>
                <w:szCs w:val="24"/>
              </w:rPr>
              <w:t>0,0</w:t>
            </w:r>
            <w:r w:rsidR="007B457F" w:rsidRPr="0049472A">
              <w:rPr>
                <w:color w:val="000000" w:themeColor="text1"/>
                <w:kern w:val="2"/>
                <w:szCs w:val="24"/>
              </w:rPr>
              <w:t>5</w:t>
            </w:r>
            <w:r w:rsidRPr="0049472A">
              <w:rPr>
                <w:color w:val="000000" w:themeColor="text1"/>
                <w:kern w:val="2"/>
                <w:szCs w:val="24"/>
              </w:rPr>
              <w:t xml:space="preserve"> (</w:t>
            </w:r>
            <w:r w:rsidR="007B457F" w:rsidRPr="0049472A">
              <w:rPr>
                <w:color w:val="000000" w:themeColor="text1"/>
                <w:kern w:val="2"/>
                <w:szCs w:val="24"/>
              </w:rPr>
              <w:t>penkių</w:t>
            </w:r>
            <w:r w:rsidRPr="0049472A">
              <w:rPr>
                <w:color w:val="000000" w:themeColor="text1"/>
                <w:kern w:val="2"/>
                <w:szCs w:val="24"/>
              </w:rPr>
              <w:t xml:space="preserve"> šimt</w:t>
            </w:r>
            <w:r w:rsidR="005A39C8" w:rsidRPr="0049472A">
              <w:rPr>
                <w:color w:val="000000" w:themeColor="text1"/>
                <w:kern w:val="2"/>
                <w:szCs w:val="24"/>
              </w:rPr>
              <w:t>ųjų</w:t>
            </w:r>
            <w:r w:rsidRPr="0049472A">
              <w:rPr>
                <w:color w:val="000000" w:themeColor="text1"/>
                <w:kern w:val="2"/>
                <w:szCs w:val="24"/>
              </w:rPr>
              <w:t>)</w:t>
            </w:r>
            <w:r w:rsidRPr="007B457F">
              <w:rPr>
                <w:color w:val="000000" w:themeColor="text1"/>
                <w:kern w:val="2"/>
                <w:szCs w:val="24"/>
              </w:rPr>
              <w:t xml:space="preserve"> procento dydžio delspinigius nuo neapmokėtos sumos be PVM už kiekvieną</w:t>
            </w:r>
            <w:r w:rsidRPr="005A39C8">
              <w:rPr>
                <w:color w:val="000000" w:themeColor="text1"/>
                <w:kern w:val="2"/>
                <w:szCs w:val="24"/>
              </w:rPr>
              <w:t xml:space="preserve"> vėlavimo dieną</w:t>
            </w:r>
            <w:r w:rsidR="005A39C8" w:rsidRPr="005A39C8">
              <w:rPr>
                <w:color w:val="000000" w:themeColor="text1"/>
                <w:kern w:val="2"/>
                <w:szCs w:val="24"/>
              </w:rPr>
              <w:t>.</w:t>
            </w:r>
          </w:p>
          <w:p w14:paraId="66B05AE0" w14:textId="5EA46D8D" w:rsidR="002901F3" w:rsidRDefault="002901F3">
            <w:pPr>
              <w:spacing w:line="259" w:lineRule="auto"/>
              <w:rPr>
                <w:color w:val="000000"/>
                <w:kern w:val="2"/>
                <w:szCs w:val="24"/>
              </w:rPr>
            </w:pPr>
          </w:p>
        </w:tc>
      </w:tr>
      <w:tr w:rsidR="002901F3" w14:paraId="768F7A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AD5FBF" w14:textId="77777777" w:rsidR="002901F3"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23F17F4" w14:textId="60F202C2" w:rsidR="002901F3" w:rsidRDefault="00000000" w:rsidP="007B457F">
            <w:pPr>
              <w:jc w:val="both"/>
              <w:rPr>
                <w:color w:val="000000"/>
                <w:kern w:val="2"/>
              </w:rPr>
            </w:pPr>
            <w:r>
              <w:rPr>
                <w:color w:val="000000"/>
                <w:kern w:val="2"/>
              </w:rPr>
              <w:t xml:space="preserve">9.2.1. Jeigu Tiekėjas vėluoja vykdyti užsakymą, tiekti Prekes ar </w:t>
            </w:r>
            <w:r w:rsidRPr="007B457F">
              <w:rPr>
                <w:color w:val="000000"/>
                <w:kern w:val="2"/>
              </w:rPr>
              <w:t>ištaisyti jų trūkumus</w:t>
            </w:r>
            <w:r w:rsidRPr="007B457F">
              <w:rPr>
                <w:color w:val="000000"/>
              </w:rPr>
              <w:t xml:space="preserve"> </w:t>
            </w:r>
            <w:r w:rsidRPr="007B457F">
              <w:rPr>
                <w:color w:val="000000"/>
                <w:kern w:val="2"/>
              </w:rPr>
              <w:t xml:space="preserve">arba nevykdo kitų sutartinių įsipareigojimų, </w:t>
            </w:r>
            <w:r w:rsidRPr="007B457F">
              <w:rPr>
                <w:color w:val="000000" w:themeColor="text1"/>
                <w:kern w:val="2"/>
              </w:rPr>
              <w:t xml:space="preserve">Pirkėjas nuo kitos nei nustatytas terminas dienos Tiekėjui skaičiuoja </w:t>
            </w:r>
            <w:r w:rsidRPr="007B457F">
              <w:rPr>
                <w:color w:val="000000" w:themeColor="text1"/>
                <w:kern w:val="2"/>
              </w:rPr>
              <w:lastRenderedPageBreak/>
              <w:t>0,0</w:t>
            </w:r>
            <w:r w:rsidR="00F02508" w:rsidRPr="007B457F">
              <w:rPr>
                <w:color w:val="000000" w:themeColor="text1"/>
                <w:kern w:val="2"/>
              </w:rPr>
              <w:t>5</w:t>
            </w:r>
            <w:r w:rsidRPr="007B457F">
              <w:rPr>
                <w:color w:val="000000" w:themeColor="text1"/>
                <w:kern w:val="2"/>
              </w:rPr>
              <w:t> (</w:t>
            </w:r>
            <w:r w:rsidR="00F02508" w:rsidRPr="007B457F">
              <w:rPr>
                <w:color w:val="000000" w:themeColor="text1"/>
                <w:kern w:val="2"/>
              </w:rPr>
              <w:t xml:space="preserve">penkių </w:t>
            </w:r>
            <w:r w:rsidRPr="007B457F">
              <w:rPr>
                <w:color w:val="000000" w:themeColor="text1"/>
                <w:kern w:val="2"/>
              </w:rPr>
              <w:t>šimt</w:t>
            </w:r>
            <w:r w:rsidR="005A39C8" w:rsidRPr="007B457F">
              <w:rPr>
                <w:color w:val="000000" w:themeColor="text1"/>
                <w:kern w:val="2"/>
              </w:rPr>
              <w:t>ųjų</w:t>
            </w:r>
            <w:r w:rsidRPr="007B457F">
              <w:rPr>
                <w:color w:val="000000" w:themeColor="text1"/>
                <w:kern w:val="2"/>
              </w:rPr>
              <w:t xml:space="preserve">) procento dydžio delspinigius už kiekvieną uždelstą dieną nuo </w:t>
            </w:r>
            <w:r w:rsidRPr="007B457F">
              <w:rPr>
                <w:color w:val="000000"/>
                <w:kern w:val="2"/>
              </w:rPr>
              <w:t>laiku neperduotų Prekių ar Prekių, turinčių trūkumų, kainos be PVM.</w:t>
            </w:r>
            <w:r>
              <w:rPr>
                <w:color w:val="000000"/>
                <w:kern w:val="2"/>
              </w:rPr>
              <w:t> </w:t>
            </w:r>
          </w:p>
          <w:p w14:paraId="49869EE4" w14:textId="2EA57E9C" w:rsidR="002901F3" w:rsidRDefault="00000000" w:rsidP="007B457F">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w:t>
            </w:r>
            <w:r w:rsidRPr="005A39C8">
              <w:rPr>
                <w:color w:val="000000" w:themeColor="text1"/>
                <w:szCs w:val="24"/>
                <w:lang w:val="lt"/>
              </w:rPr>
              <w:t>Pirkėjas nuo kitos nei nustatytas terminas dienos Tiekėjui skaičiuoja 0,0</w:t>
            </w:r>
            <w:r w:rsidR="00F02508">
              <w:rPr>
                <w:color w:val="000000" w:themeColor="text1"/>
                <w:szCs w:val="24"/>
                <w:lang w:val="lt"/>
              </w:rPr>
              <w:t>5</w:t>
            </w:r>
            <w:r w:rsidRPr="005A39C8">
              <w:rPr>
                <w:color w:val="000000" w:themeColor="text1"/>
                <w:szCs w:val="24"/>
                <w:lang w:val="lt"/>
              </w:rPr>
              <w:t xml:space="preserve"> (</w:t>
            </w:r>
            <w:r w:rsidR="00F02508">
              <w:rPr>
                <w:color w:val="000000" w:themeColor="text1"/>
                <w:szCs w:val="24"/>
                <w:lang w:val="lt"/>
              </w:rPr>
              <w:t xml:space="preserve">penkių </w:t>
            </w:r>
            <w:r w:rsidRPr="005A39C8">
              <w:rPr>
                <w:color w:val="000000" w:themeColor="text1"/>
                <w:szCs w:val="24"/>
                <w:lang w:val="lt"/>
              </w:rPr>
              <w:t>šimt</w:t>
            </w:r>
            <w:r w:rsidR="005A39C8">
              <w:rPr>
                <w:color w:val="000000" w:themeColor="text1"/>
                <w:szCs w:val="24"/>
                <w:lang w:val="lt"/>
              </w:rPr>
              <w:t>ųjų</w:t>
            </w:r>
            <w:r w:rsidRPr="005A39C8">
              <w:rPr>
                <w:color w:val="000000" w:themeColor="text1"/>
                <w:szCs w:val="24"/>
                <w:lang w:val="lt"/>
              </w:rPr>
              <w:t>) procento dydžio delspinigius už kiekvieną uždelstą dieną nuo laiku negrąžintos permokos, kainos be PVM.</w:t>
            </w:r>
          </w:p>
          <w:p w14:paraId="32877C20" w14:textId="127EF1E9" w:rsidR="002901F3" w:rsidRDefault="00000000" w:rsidP="007B457F">
            <w:pPr>
              <w:jc w:val="both"/>
              <w:rPr>
                <w:color w:val="000000"/>
                <w:kern w:val="2"/>
              </w:rPr>
            </w:pPr>
            <w:r>
              <w:rPr>
                <w:color w:val="000000"/>
                <w:kern w:val="2"/>
              </w:rPr>
              <w:t xml:space="preserve">9.2.3. Tiekėjas privalo </w:t>
            </w:r>
            <w:r w:rsidRPr="007B457F">
              <w:rPr>
                <w:color w:val="000000" w:themeColor="text1"/>
                <w:kern w:val="2"/>
              </w:rPr>
              <w:t xml:space="preserve">sumokėti Pirkėjui netesybas </w:t>
            </w:r>
            <w:r w:rsidR="007B457F" w:rsidRPr="007B457F">
              <w:rPr>
                <w:color w:val="000000" w:themeColor="text1"/>
                <w:kern w:val="2"/>
              </w:rPr>
              <w:t xml:space="preserve">per 20 (dvidešimt) </w:t>
            </w:r>
            <w:r w:rsidRPr="007B457F">
              <w:rPr>
                <w:color w:val="000000" w:themeColor="text1"/>
                <w:kern w:val="2"/>
              </w:rPr>
              <w:t xml:space="preserve">dienų nuo Pirkėjo pareikalavimo, jeigu netesybų suma nėra </w:t>
            </w:r>
            <w:r w:rsidRPr="007B457F">
              <w:rPr>
                <w:color w:val="000000" w:themeColor="text1"/>
              </w:rPr>
              <w:t xml:space="preserve">išskaitoma iš Tiekėjui mokėtinos </w:t>
            </w:r>
            <w:r>
              <w:t>sumos.</w:t>
            </w:r>
            <w:r>
              <w:rPr>
                <w:color w:val="000000"/>
                <w:kern w:val="2"/>
              </w:rPr>
              <w:t xml:space="preserve"> </w:t>
            </w:r>
          </w:p>
          <w:p w14:paraId="4C8A73F6" w14:textId="77777777" w:rsidR="00FF695A" w:rsidRDefault="00FF695A" w:rsidP="007B457F">
            <w:pPr>
              <w:rPr>
                <w:b/>
                <w:kern w:val="2"/>
              </w:rPr>
            </w:pPr>
          </w:p>
        </w:tc>
      </w:tr>
      <w:tr w:rsidR="002901F3" w14:paraId="715B6E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654EDF" w14:textId="77777777" w:rsidR="002901F3" w:rsidRDefault="0000000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1230384" w14:textId="1D116308" w:rsidR="009A4DCC" w:rsidRPr="00B97567" w:rsidRDefault="00000000" w:rsidP="007B457F">
            <w:pPr>
              <w:jc w:val="both"/>
              <w:rPr>
                <w:color w:val="000000" w:themeColor="text1"/>
                <w:kern w:val="2"/>
                <w:szCs w:val="24"/>
              </w:rPr>
            </w:pPr>
            <w:r w:rsidRPr="00B97567">
              <w:rPr>
                <w:color w:val="000000" w:themeColor="text1"/>
                <w:kern w:val="2"/>
                <w:szCs w:val="24"/>
              </w:rPr>
              <w:t xml:space="preserve">9.3.1.  </w:t>
            </w:r>
            <w:r w:rsidR="009A4DCC" w:rsidRPr="00B97567">
              <w:rPr>
                <w:color w:val="000000" w:themeColor="text1"/>
                <w:kern w:val="2"/>
                <w:szCs w:val="24"/>
              </w:rPr>
              <w:t>Nutraukus Sutartį dėl esminio Sutarties pažeidimo, nustatyto Sutarties Specialiosiose sąlygose, mokama 10 (dešimties) procentų dydžio bauda nuo Pradinės Sutarties vertės be PVM, nurodytos Specialiųjų sąlygų 5.2 punkte. </w:t>
            </w:r>
          </w:p>
          <w:p w14:paraId="474AC54E" w14:textId="77777777" w:rsidR="009A4DCC" w:rsidRPr="00B97567" w:rsidRDefault="009A4DCC" w:rsidP="009A4DCC">
            <w:pPr>
              <w:rPr>
                <w:color w:val="000000" w:themeColor="text1"/>
                <w:kern w:val="2"/>
                <w:szCs w:val="24"/>
              </w:rPr>
            </w:pPr>
            <w:r w:rsidRPr="00B97567">
              <w:rPr>
                <w:color w:val="000000" w:themeColor="text1"/>
                <w:kern w:val="2"/>
                <w:szCs w:val="24"/>
              </w:rPr>
              <w:t> </w:t>
            </w:r>
          </w:p>
          <w:p w14:paraId="6462EA33" w14:textId="77777777" w:rsidR="009A4DCC" w:rsidRPr="00B97567" w:rsidRDefault="009A4DCC">
            <w:pPr>
              <w:rPr>
                <w:color w:val="000000" w:themeColor="text1"/>
                <w:kern w:val="2"/>
                <w:szCs w:val="24"/>
              </w:rPr>
            </w:pPr>
          </w:p>
          <w:p w14:paraId="7D81A31C" w14:textId="70F17315" w:rsidR="002901F3" w:rsidRPr="00B97567" w:rsidRDefault="002901F3">
            <w:pPr>
              <w:rPr>
                <w:color w:val="000000" w:themeColor="text1"/>
                <w:kern w:val="2"/>
                <w:szCs w:val="24"/>
              </w:rPr>
            </w:pPr>
          </w:p>
        </w:tc>
      </w:tr>
      <w:tr w:rsidR="002901F3" w14:paraId="487535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98919A" w14:textId="77777777" w:rsidR="002901F3" w:rsidRDefault="0000000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D3B5693" w14:textId="546C0606" w:rsidR="002901F3" w:rsidRPr="00B97567" w:rsidRDefault="006156D8" w:rsidP="006156D8">
            <w:pPr>
              <w:rPr>
                <w:color w:val="000000" w:themeColor="text1"/>
                <w:kern w:val="2"/>
                <w:szCs w:val="24"/>
              </w:rPr>
            </w:pPr>
            <w:r w:rsidRPr="00B97567">
              <w:rPr>
                <w:color w:val="000000" w:themeColor="text1"/>
                <w:kern w:val="2"/>
                <w:szCs w:val="24"/>
              </w:rPr>
              <w:t>Bauda taikoma vadovaujantis Sutarties specialiųjų sąlygų 12.2.</w:t>
            </w:r>
            <w:r w:rsidR="00353B82">
              <w:rPr>
                <w:color w:val="000000" w:themeColor="text1"/>
                <w:kern w:val="2"/>
                <w:szCs w:val="24"/>
              </w:rPr>
              <w:t>6</w:t>
            </w:r>
            <w:r w:rsidRPr="00B97567">
              <w:rPr>
                <w:color w:val="000000" w:themeColor="text1"/>
                <w:kern w:val="2"/>
                <w:szCs w:val="24"/>
              </w:rPr>
              <w:t xml:space="preserve"> p ir 9.3.1 p.</w:t>
            </w:r>
          </w:p>
        </w:tc>
      </w:tr>
      <w:tr w:rsidR="002901F3" w14:paraId="78D8E4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8C590B" w14:textId="77777777" w:rsidR="002901F3" w:rsidRDefault="0000000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D2E29AA" w14:textId="77777777" w:rsidR="000F2F7F" w:rsidRPr="007B457F" w:rsidRDefault="000F2F7F" w:rsidP="000F2F7F">
            <w:pPr>
              <w:rPr>
                <w:color w:val="000000" w:themeColor="text1"/>
                <w:kern w:val="2"/>
                <w:szCs w:val="24"/>
              </w:rPr>
            </w:pPr>
            <w:r w:rsidRPr="007B457F">
              <w:rPr>
                <w:color w:val="000000" w:themeColor="text1"/>
                <w:kern w:val="2"/>
                <w:szCs w:val="24"/>
              </w:rPr>
              <w:t>200 (dviejų šimtų) Eur (be PVM) bauda kiekvienam nustatytam pažeidimui. </w:t>
            </w:r>
          </w:p>
          <w:p w14:paraId="4DF987BB" w14:textId="7E74AB5E" w:rsidR="001E17BE" w:rsidRPr="007B457F" w:rsidRDefault="001E17BE">
            <w:pPr>
              <w:rPr>
                <w:color w:val="4472C4"/>
                <w:kern w:val="2"/>
                <w:szCs w:val="24"/>
              </w:rPr>
            </w:pPr>
            <w:r w:rsidRPr="007B457F">
              <w:rPr>
                <w:color w:val="000000" w:themeColor="text1"/>
                <w:kern w:val="2"/>
                <w:szCs w:val="24"/>
              </w:rPr>
              <w:t xml:space="preserve"> </w:t>
            </w:r>
          </w:p>
        </w:tc>
      </w:tr>
      <w:tr w:rsidR="002901F3" w14:paraId="4BB534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CAAA14" w14:textId="77777777" w:rsidR="002901F3" w:rsidRDefault="0000000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7E400E9" w14:textId="7F96C748" w:rsidR="002901F3" w:rsidRPr="007B457F" w:rsidRDefault="006156D8">
            <w:pPr>
              <w:rPr>
                <w:color w:val="4472C4"/>
                <w:kern w:val="2"/>
                <w:szCs w:val="24"/>
              </w:rPr>
            </w:pPr>
            <w:r w:rsidRPr="007B457F">
              <w:rPr>
                <w:kern w:val="2"/>
                <w:szCs w:val="24"/>
              </w:rPr>
              <w:t>Bauda taikoma vadovaujantis Sutarties specialiųjų sąlygų 12.2.</w:t>
            </w:r>
            <w:r w:rsidR="00353B82">
              <w:rPr>
                <w:kern w:val="2"/>
                <w:szCs w:val="24"/>
              </w:rPr>
              <w:t>5</w:t>
            </w:r>
            <w:r w:rsidRPr="007B457F">
              <w:rPr>
                <w:kern w:val="2"/>
                <w:szCs w:val="24"/>
              </w:rPr>
              <w:t xml:space="preserve"> p. ir 9.3.1 p.</w:t>
            </w:r>
          </w:p>
          <w:p w14:paraId="3DB45F34" w14:textId="08EC9ADE" w:rsidR="002901F3" w:rsidRPr="007B457F" w:rsidRDefault="002901F3">
            <w:pPr>
              <w:rPr>
                <w:color w:val="4472C4"/>
                <w:kern w:val="2"/>
                <w:szCs w:val="24"/>
              </w:rPr>
            </w:pPr>
          </w:p>
        </w:tc>
      </w:tr>
      <w:tr w:rsidR="002901F3" w14:paraId="6BC834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A20D03" w14:textId="77777777" w:rsidR="002901F3" w:rsidRDefault="00000000">
            <w:pPr>
              <w:rPr>
                <w:b/>
                <w:bCs/>
                <w:kern w:val="2"/>
              </w:rPr>
            </w:pPr>
            <w:r>
              <w:rPr>
                <w:b/>
                <w:bCs/>
                <w:kern w:val="2"/>
              </w:rPr>
              <w:t xml:space="preserve">9.7. Tiekėjui taikomos netesybos dėl pirkimo dokumentuose nustatytų Kokybinių kriterijų nepasiekimo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0D9E170" w14:textId="70321C20" w:rsidR="001E17BE" w:rsidRDefault="00000000" w:rsidP="001E17BE">
            <w:pPr>
              <w:rPr>
                <w:color w:val="4472C4"/>
                <w:kern w:val="2"/>
                <w:szCs w:val="24"/>
              </w:rPr>
            </w:pPr>
            <w:r>
              <w:rPr>
                <w:kern w:val="2"/>
                <w:szCs w:val="24"/>
              </w:rPr>
              <w:lastRenderedPageBreak/>
              <w:t xml:space="preserve">Netaikoma </w:t>
            </w:r>
          </w:p>
          <w:p w14:paraId="3AD72C38" w14:textId="62F099FA" w:rsidR="002901F3" w:rsidRDefault="002901F3">
            <w:pPr>
              <w:rPr>
                <w:color w:val="4472C4"/>
                <w:kern w:val="2"/>
                <w:szCs w:val="24"/>
              </w:rPr>
            </w:pPr>
          </w:p>
        </w:tc>
      </w:tr>
      <w:tr w:rsidR="002901F3" w14:paraId="6B43C5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955871" w14:textId="77777777" w:rsidR="002901F3" w:rsidRDefault="0000000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E6EE90D" w14:textId="77777777" w:rsidR="002901F3" w:rsidRDefault="00000000">
            <w:pPr>
              <w:rPr>
                <w:kern w:val="2"/>
                <w:szCs w:val="24"/>
              </w:rPr>
            </w:pPr>
            <w:r>
              <w:rPr>
                <w:kern w:val="2"/>
                <w:szCs w:val="24"/>
              </w:rPr>
              <w:t>Netaikoma</w:t>
            </w:r>
          </w:p>
          <w:p w14:paraId="0AEAC2E7" w14:textId="5182AF5A" w:rsidR="002901F3" w:rsidRDefault="002901F3">
            <w:pPr>
              <w:rPr>
                <w:color w:val="4472C4"/>
                <w:kern w:val="2"/>
                <w:szCs w:val="24"/>
              </w:rPr>
            </w:pPr>
          </w:p>
        </w:tc>
      </w:tr>
      <w:tr w:rsidR="002901F3" w14:paraId="65FE60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F01E19" w14:textId="77777777" w:rsidR="002901F3" w:rsidRDefault="0000000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3BF7B54" w14:textId="77777777" w:rsidR="002901F3" w:rsidRDefault="00000000">
            <w:pPr>
              <w:spacing w:line="259" w:lineRule="auto"/>
              <w:rPr>
                <w:kern w:val="2"/>
                <w:szCs w:val="24"/>
              </w:rPr>
            </w:pPr>
            <w:r>
              <w:rPr>
                <w:kern w:val="2"/>
                <w:szCs w:val="24"/>
              </w:rPr>
              <w:t>Netaikoma</w:t>
            </w:r>
          </w:p>
          <w:p w14:paraId="33EAFB9D" w14:textId="77777777" w:rsidR="002901F3" w:rsidRDefault="002901F3">
            <w:pPr>
              <w:spacing w:line="259" w:lineRule="auto"/>
              <w:rPr>
                <w:kern w:val="2"/>
                <w:sz w:val="22"/>
                <w:szCs w:val="24"/>
              </w:rPr>
            </w:pPr>
          </w:p>
          <w:p w14:paraId="641539FA" w14:textId="77777777" w:rsidR="002901F3" w:rsidRDefault="002901F3">
            <w:pPr>
              <w:rPr>
                <w:sz w:val="14"/>
                <w:szCs w:val="14"/>
              </w:rPr>
            </w:pPr>
          </w:p>
          <w:p w14:paraId="1D5E25E2" w14:textId="77777777" w:rsidR="002901F3" w:rsidRDefault="002901F3">
            <w:pPr>
              <w:spacing w:line="259" w:lineRule="auto"/>
              <w:rPr>
                <w:kern w:val="2"/>
                <w:sz w:val="22"/>
                <w:szCs w:val="24"/>
              </w:rPr>
            </w:pPr>
          </w:p>
          <w:p w14:paraId="3FE009EC" w14:textId="77777777" w:rsidR="002901F3" w:rsidRDefault="002901F3">
            <w:pPr>
              <w:rPr>
                <w:sz w:val="14"/>
                <w:szCs w:val="14"/>
              </w:rPr>
            </w:pPr>
          </w:p>
          <w:p w14:paraId="10E96CC4" w14:textId="77777777" w:rsidR="002901F3" w:rsidRDefault="002901F3">
            <w:pPr>
              <w:rPr>
                <w:color w:val="4472C4"/>
                <w:kern w:val="2"/>
                <w:szCs w:val="24"/>
              </w:rPr>
            </w:pPr>
          </w:p>
        </w:tc>
      </w:tr>
      <w:tr w:rsidR="002901F3" w14:paraId="0D60A4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C39C5C" w14:textId="77777777" w:rsidR="002901F3"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5267AF" w14:textId="1E10C4AF" w:rsidR="002901F3" w:rsidRDefault="001E17BE">
            <w:pPr>
              <w:rPr>
                <w:color w:val="4472C4"/>
                <w:kern w:val="2"/>
                <w:szCs w:val="24"/>
              </w:rPr>
            </w:pPr>
            <w:r w:rsidRPr="001E17BE">
              <w:rPr>
                <w:color w:val="000000" w:themeColor="text1"/>
                <w:kern w:val="2"/>
                <w:szCs w:val="24"/>
              </w:rPr>
              <w:t>Netaikoma.</w:t>
            </w:r>
          </w:p>
        </w:tc>
      </w:tr>
      <w:tr w:rsidR="002901F3" w14:paraId="721C4202" w14:textId="77777777">
        <w:trPr>
          <w:trHeight w:val="300"/>
        </w:trPr>
        <w:tc>
          <w:tcPr>
            <w:tcW w:w="9535" w:type="dxa"/>
            <w:gridSpan w:val="5"/>
          </w:tcPr>
          <w:p w14:paraId="4FA117D6" w14:textId="77777777" w:rsidR="002901F3" w:rsidRDefault="00000000">
            <w:pPr>
              <w:jc w:val="center"/>
              <w:rPr>
                <w:b/>
                <w:bCs/>
                <w:kern w:val="2"/>
                <w:szCs w:val="24"/>
              </w:rPr>
            </w:pPr>
            <w:r>
              <w:rPr>
                <w:b/>
                <w:kern w:val="2"/>
                <w:szCs w:val="24"/>
              </w:rPr>
              <w:t>10. ESMINĖS SUTARTIES SĄLYGOS</w:t>
            </w:r>
          </w:p>
        </w:tc>
      </w:tr>
      <w:tr w:rsidR="002901F3" w14:paraId="7D340139" w14:textId="77777777">
        <w:trPr>
          <w:trHeight w:val="300"/>
        </w:trPr>
        <w:tc>
          <w:tcPr>
            <w:tcW w:w="2707" w:type="dxa"/>
            <w:gridSpan w:val="3"/>
          </w:tcPr>
          <w:p w14:paraId="411D3BB1" w14:textId="77777777" w:rsidR="002901F3" w:rsidRDefault="00000000">
            <w:pPr>
              <w:rPr>
                <w:b/>
                <w:bCs/>
                <w:kern w:val="2"/>
              </w:rPr>
            </w:pPr>
            <w:r>
              <w:rPr>
                <w:b/>
                <w:bCs/>
              </w:rPr>
              <w:t>10.1. Esminės Sutarties sąlygos</w:t>
            </w:r>
          </w:p>
        </w:tc>
        <w:tc>
          <w:tcPr>
            <w:tcW w:w="6828" w:type="dxa"/>
            <w:gridSpan w:val="2"/>
          </w:tcPr>
          <w:p w14:paraId="1987BD9C" w14:textId="77777777" w:rsidR="002901F3" w:rsidRDefault="00000000">
            <w:pPr>
              <w:rPr>
                <w:kern w:val="2"/>
                <w:szCs w:val="24"/>
              </w:rPr>
            </w:pPr>
            <w:r>
              <w:rPr>
                <w:kern w:val="2"/>
                <w:szCs w:val="24"/>
              </w:rPr>
              <w:t>Netaikoma</w:t>
            </w:r>
          </w:p>
          <w:p w14:paraId="64070ABE" w14:textId="727CA131" w:rsidR="002901F3" w:rsidRDefault="002901F3">
            <w:pPr>
              <w:rPr>
                <w:b/>
                <w:bCs/>
                <w:color w:val="4472C4"/>
                <w:kern w:val="2"/>
                <w:szCs w:val="24"/>
              </w:rPr>
            </w:pPr>
          </w:p>
        </w:tc>
      </w:tr>
      <w:tr w:rsidR="002901F3" w14:paraId="71D993F3" w14:textId="77777777">
        <w:trPr>
          <w:trHeight w:val="300"/>
        </w:trPr>
        <w:tc>
          <w:tcPr>
            <w:tcW w:w="2700" w:type="dxa"/>
            <w:gridSpan w:val="2"/>
          </w:tcPr>
          <w:p w14:paraId="4F1FDE9E" w14:textId="77777777" w:rsidR="002901F3" w:rsidRDefault="00000000">
            <w:pPr>
              <w:rPr>
                <w:b/>
                <w:bCs/>
                <w:kern w:val="2"/>
                <w:szCs w:val="24"/>
              </w:rPr>
            </w:pPr>
            <w:r>
              <w:rPr>
                <w:b/>
                <w:bCs/>
                <w:kern w:val="2"/>
                <w:szCs w:val="24"/>
              </w:rPr>
              <w:t>10.2. Dideli arba nuolatiniai esminės Sutarties sąlygos vykdymo trūkumai</w:t>
            </w:r>
          </w:p>
        </w:tc>
        <w:tc>
          <w:tcPr>
            <w:tcW w:w="6835" w:type="dxa"/>
            <w:gridSpan w:val="3"/>
          </w:tcPr>
          <w:p w14:paraId="151C1836" w14:textId="5F60D03A" w:rsidR="002901F3" w:rsidRPr="001E17BE" w:rsidRDefault="00000000">
            <w:pPr>
              <w:rPr>
                <w:color w:val="4472C4"/>
                <w:kern w:val="2"/>
                <w:szCs w:val="24"/>
              </w:rPr>
            </w:pPr>
            <w:r>
              <w:rPr>
                <w:kern w:val="2"/>
                <w:szCs w:val="24"/>
              </w:rPr>
              <w:t xml:space="preserve">Netaikoma </w:t>
            </w:r>
          </w:p>
        </w:tc>
      </w:tr>
      <w:tr w:rsidR="002901F3" w14:paraId="02304432" w14:textId="77777777">
        <w:trPr>
          <w:trHeight w:val="300"/>
        </w:trPr>
        <w:tc>
          <w:tcPr>
            <w:tcW w:w="9535" w:type="dxa"/>
            <w:gridSpan w:val="5"/>
          </w:tcPr>
          <w:p w14:paraId="430DC44B" w14:textId="77777777" w:rsidR="002901F3" w:rsidRDefault="00000000">
            <w:pPr>
              <w:jc w:val="center"/>
              <w:rPr>
                <w:b/>
                <w:bCs/>
                <w:kern w:val="2"/>
                <w:szCs w:val="24"/>
              </w:rPr>
            </w:pPr>
            <w:r>
              <w:rPr>
                <w:b/>
                <w:bCs/>
                <w:kern w:val="2"/>
                <w:szCs w:val="24"/>
              </w:rPr>
              <w:t>11. SUTARTIES GALIOJIMAS IR KEITIMAS</w:t>
            </w:r>
          </w:p>
        </w:tc>
      </w:tr>
      <w:tr w:rsidR="002901F3" w14:paraId="2B20FD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B4E891" w14:textId="77777777" w:rsidR="002901F3"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3DA916A" w14:textId="77777777" w:rsidR="002901F3" w:rsidRDefault="00000000" w:rsidP="00B97567">
            <w:pPr>
              <w:jc w:val="both"/>
              <w:rPr>
                <w:kern w:val="2"/>
                <w:szCs w:val="24"/>
              </w:rPr>
            </w:pPr>
            <w:r>
              <w:rPr>
                <w:kern w:val="2"/>
                <w:szCs w:val="24"/>
              </w:rPr>
              <w:t>Ši Sutartis laikoma sudaryta ir įsigalioja nuo Sutarties pasirašymo dienos (antrosios Šalies pasirašymo dieną).</w:t>
            </w:r>
          </w:p>
          <w:p w14:paraId="63095D82" w14:textId="5D6F0BC4" w:rsidR="001E17BE" w:rsidRPr="001E17BE" w:rsidRDefault="00000000" w:rsidP="00B97567">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1E17BE">
              <w:rPr>
                <w:color w:val="000000"/>
                <w:kern w:val="2"/>
                <w:szCs w:val="24"/>
              </w:rPr>
              <w:t>7 (septyni) mėnesiai.</w:t>
            </w:r>
          </w:p>
          <w:p w14:paraId="31A89320" w14:textId="01C3319F" w:rsidR="002901F3" w:rsidRPr="001E17BE" w:rsidRDefault="002901F3" w:rsidP="00B97567">
            <w:pPr>
              <w:jc w:val="both"/>
              <w:rPr>
                <w:kern w:val="2"/>
                <w:szCs w:val="24"/>
              </w:rPr>
            </w:pPr>
          </w:p>
        </w:tc>
      </w:tr>
      <w:tr w:rsidR="002901F3" w14:paraId="59DD50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BFCA4" w14:textId="77777777" w:rsidR="002901F3"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A11CDE" w14:textId="45DD4F4E" w:rsidR="002901F3" w:rsidRDefault="00000000" w:rsidP="00B97567">
            <w:pPr>
              <w:jc w:val="both"/>
              <w:rPr>
                <w:kern w:val="2"/>
                <w:szCs w:val="24"/>
              </w:rPr>
            </w:pPr>
            <w:r>
              <w:rPr>
                <w:kern w:val="2"/>
                <w:szCs w:val="24"/>
              </w:rPr>
              <w:t>Netaikoma</w:t>
            </w:r>
          </w:p>
        </w:tc>
      </w:tr>
      <w:tr w:rsidR="002901F3" w14:paraId="66367AB9" w14:textId="77777777">
        <w:trPr>
          <w:trHeight w:val="300"/>
        </w:trPr>
        <w:tc>
          <w:tcPr>
            <w:tcW w:w="9535" w:type="dxa"/>
            <w:gridSpan w:val="5"/>
          </w:tcPr>
          <w:p w14:paraId="1A73C418" w14:textId="77777777" w:rsidR="002901F3" w:rsidRDefault="00000000" w:rsidP="00B97567">
            <w:pPr>
              <w:jc w:val="both"/>
              <w:rPr>
                <w:b/>
                <w:bCs/>
                <w:kern w:val="2"/>
                <w:szCs w:val="24"/>
              </w:rPr>
            </w:pPr>
            <w:r>
              <w:rPr>
                <w:b/>
                <w:bCs/>
                <w:kern w:val="2"/>
                <w:szCs w:val="24"/>
              </w:rPr>
              <w:t>12. SUTARTIES NUTRAUKIMAS</w:t>
            </w:r>
          </w:p>
        </w:tc>
      </w:tr>
      <w:tr w:rsidR="002901F3" w14:paraId="02DF2D6B" w14:textId="77777777">
        <w:trPr>
          <w:trHeight w:val="300"/>
        </w:trPr>
        <w:tc>
          <w:tcPr>
            <w:tcW w:w="2532" w:type="dxa"/>
          </w:tcPr>
          <w:p w14:paraId="530EF947" w14:textId="77777777" w:rsidR="002901F3" w:rsidRDefault="00000000">
            <w:pPr>
              <w:rPr>
                <w:b/>
                <w:bCs/>
                <w:kern w:val="2"/>
                <w:szCs w:val="24"/>
              </w:rPr>
            </w:pPr>
            <w:r>
              <w:rPr>
                <w:b/>
                <w:bCs/>
                <w:kern w:val="2"/>
                <w:szCs w:val="24"/>
              </w:rPr>
              <w:t>12.1. Sutarties nutraukimo pagrindai</w:t>
            </w:r>
          </w:p>
        </w:tc>
        <w:tc>
          <w:tcPr>
            <w:tcW w:w="7003" w:type="dxa"/>
            <w:gridSpan w:val="4"/>
          </w:tcPr>
          <w:p w14:paraId="007DEC1E" w14:textId="77777777" w:rsidR="002901F3" w:rsidRDefault="00000000" w:rsidP="00B97567">
            <w:pPr>
              <w:jc w:val="both"/>
              <w:rPr>
                <w:kern w:val="2"/>
                <w:szCs w:val="24"/>
              </w:rPr>
            </w:pPr>
            <w:r>
              <w:rPr>
                <w:kern w:val="2"/>
                <w:szCs w:val="24"/>
              </w:rPr>
              <w:t>Sutartis gali būti nutraukiama rašytiniu Šalių susitarimu arba vienašališkai, Bendrosiose sąlygose nustatyta tvarka.</w:t>
            </w:r>
          </w:p>
          <w:p w14:paraId="79D7EDC6" w14:textId="77777777" w:rsidR="002901F3" w:rsidRDefault="002901F3" w:rsidP="00B97567">
            <w:pPr>
              <w:jc w:val="both"/>
              <w:rPr>
                <w:kern w:val="2"/>
                <w:szCs w:val="24"/>
              </w:rPr>
            </w:pPr>
          </w:p>
          <w:p w14:paraId="498EB5BF" w14:textId="67566350" w:rsidR="002901F3" w:rsidRDefault="002901F3" w:rsidP="00B97567">
            <w:pPr>
              <w:jc w:val="both"/>
              <w:rPr>
                <w:color w:val="4472C4"/>
                <w:kern w:val="2"/>
                <w:szCs w:val="24"/>
              </w:rPr>
            </w:pPr>
          </w:p>
        </w:tc>
      </w:tr>
      <w:tr w:rsidR="002901F3" w14:paraId="735FFAA0" w14:textId="77777777">
        <w:trPr>
          <w:trHeight w:val="300"/>
        </w:trPr>
        <w:tc>
          <w:tcPr>
            <w:tcW w:w="2532" w:type="dxa"/>
          </w:tcPr>
          <w:p w14:paraId="46DE0ADB" w14:textId="77777777" w:rsidR="002901F3" w:rsidRDefault="00000000">
            <w:pPr>
              <w:rPr>
                <w:b/>
                <w:bCs/>
                <w:kern w:val="2"/>
                <w:szCs w:val="24"/>
              </w:rPr>
            </w:pPr>
            <w:r>
              <w:rPr>
                <w:b/>
                <w:bCs/>
                <w:kern w:val="2"/>
                <w:szCs w:val="24"/>
              </w:rPr>
              <w:t>12.2. Esminiai Sutarties pažeidimai</w:t>
            </w:r>
          </w:p>
          <w:p w14:paraId="4F535B1C" w14:textId="77777777" w:rsidR="002901F3" w:rsidRDefault="002901F3">
            <w:pPr>
              <w:rPr>
                <w:b/>
                <w:bCs/>
                <w:kern w:val="2"/>
                <w:szCs w:val="24"/>
              </w:rPr>
            </w:pPr>
          </w:p>
        </w:tc>
        <w:tc>
          <w:tcPr>
            <w:tcW w:w="7003" w:type="dxa"/>
            <w:gridSpan w:val="4"/>
          </w:tcPr>
          <w:p w14:paraId="1FC09930" w14:textId="77777777" w:rsidR="00D03302" w:rsidRPr="006156D8" w:rsidRDefault="00D03302" w:rsidP="00D03302">
            <w:pPr>
              <w:tabs>
                <w:tab w:val="left" w:pos="567"/>
                <w:tab w:val="left" w:pos="851"/>
                <w:tab w:val="left" w:pos="992"/>
                <w:tab w:val="left" w:pos="1134"/>
              </w:tabs>
              <w:spacing w:line="257" w:lineRule="auto"/>
              <w:jc w:val="both"/>
              <w:rPr>
                <w:rFonts w:eastAsia="Arial"/>
                <w:color w:val="000000" w:themeColor="text1"/>
                <w:kern w:val="2"/>
                <w:szCs w:val="24"/>
              </w:rPr>
            </w:pPr>
            <w:r w:rsidRPr="006156D8">
              <w:rPr>
                <w:rFonts w:eastAsia="Arial"/>
                <w:color w:val="000000" w:themeColor="text1"/>
                <w:kern w:val="2"/>
                <w:szCs w:val="24"/>
              </w:rPr>
              <w:t>12.2.1. jeigu Tiekėjas nevykdo prisiimtų įsipareigojimų už Sutartyje nustatytą Sutarties kainą;  </w:t>
            </w:r>
          </w:p>
          <w:p w14:paraId="3AC19BB5" w14:textId="77777777" w:rsidR="00D03302" w:rsidRPr="006156D8" w:rsidRDefault="00D03302" w:rsidP="00D03302">
            <w:pPr>
              <w:tabs>
                <w:tab w:val="left" w:pos="567"/>
                <w:tab w:val="left" w:pos="851"/>
                <w:tab w:val="left" w:pos="992"/>
                <w:tab w:val="left" w:pos="1134"/>
              </w:tabs>
              <w:spacing w:line="257" w:lineRule="auto"/>
              <w:jc w:val="both"/>
              <w:rPr>
                <w:rFonts w:eastAsia="Arial"/>
                <w:color w:val="000000" w:themeColor="text1"/>
                <w:kern w:val="2"/>
                <w:szCs w:val="24"/>
              </w:rPr>
            </w:pPr>
            <w:r w:rsidRPr="006156D8">
              <w:rPr>
                <w:rFonts w:eastAsia="Arial"/>
                <w:color w:val="000000" w:themeColor="text1"/>
                <w:kern w:val="2"/>
                <w:szCs w:val="24"/>
              </w:rPr>
              <w:t>12.2.2. jeigu Tiekėjas pažeidžia Prekių pristatymo terminus ir priskaičiuotų netesybų už vėlavimą suma viršija 5 (penkis) proc. nepristatytų prekių vertės;  </w:t>
            </w:r>
          </w:p>
          <w:p w14:paraId="307F3D5B" w14:textId="77777777" w:rsidR="00D03302" w:rsidRPr="006156D8" w:rsidRDefault="00D03302" w:rsidP="00D03302">
            <w:pPr>
              <w:tabs>
                <w:tab w:val="left" w:pos="567"/>
                <w:tab w:val="left" w:pos="851"/>
                <w:tab w:val="left" w:pos="992"/>
                <w:tab w:val="left" w:pos="1134"/>
              </w:tabs>
              <w:spacing w:line="257" w:lineRule="auto"/>
              <w:jc w:val="both"/>
              <w:rPr>
                <w:rFonts w:eastAsia="Arial"/>
                <w:color w:val="000000" w:themeColor="text1"/>
                <w:kern w:val="2"/>
                <w:szCs w:val="24"/>
              </w:rPr>
            </w:pPr>
            <w:r w:rsidRPr="006156D8">
              <w:rPr>
                <w:rFonts w:eastAsia="Arial"/>
                <w:color w:val="000000" w:themeColor="text1"/>
                <w:kern w:val="2"/>
                <w:szCs w:val="24"/>
              </w:rPr>
              <w:t>12.2.3. Tiekėjas pažeidžia Prekių pristatymo terminus ir dėl Prekių pristatymo vėlavimo Prekės tampa nebereikalingos; </w:t>
            </w:r>
          </w:p>
          <w:p w14:paraId="1C61944B" w14:textId="77777777" w:rsidR="00D03302" w:rsidRPr="006156D8" w:rsidRDefault="00D03302" w:rsidP="00D03302">
            <w:pPr>
              <w:tabs>
                <w:tab w:val="left" w:pos="567"/>
                <w:tab w:val="left" w:pos="851"/>
                <w:tab w:val="left" w:pos="992"/>
                <w:tab w:val="left" w:pos="1134"/>
              </w:tabs>
              <w:spacing w:line="257" w:lineRule="auto"/>
              <w:jc w:val="both"/>
              <w:rPr>
                <w:rFonts w:eastAsia="Arial"/>
                <w:color w:val="000000" w:themeColor="text1"/>
                <w:kern w:val="2"/>
                <w:szCs w:val="24"/>
              </w:rPr>
            </w:pPr>
            <w:r w:rsidRPr="006156D8">
              <w:rPr>
                <w:rFonts w:eastAsia="Arial"/>
                <w:color w:val="000000" w:themeColor="text1"/>
                <w:kern w:val="2"/>
                <w:szCs w:val="24"/>
              </w:rPr>
              <w:lastRenderedPageBreak/>
              <w:t>12.2.4. Tiekėjas daugiau kaip 2 (du) kartus pristato Prekes, kurios neatitinka Sutartyje ir jos prieduose ir (ar) įstatymuose ir (ar) kituose teisės aktuose nustatytų reikalavimų Prekėms; </w:t>
            </w:r>
          </w:p>
          <w:p w14:paraId="6682B89E" w14:textId="06624FBA" w:rsidR="00D03302" w:rsidRPr="006156D8" w:rsidRDefault="00D03302" w:rsidP="00D03302">
            <w:pPr>
              <w:tabs>
                <w:tab w:val="left" w:pos="567"/>
                <w:tab w:val="left" w:pos="851"/>
                <w:tab w:val="left" w:pos="992"/>
                <w:tab w:val="left" w:pos="1134"/>
              </w:tabs>
              <w:spacing w:line="257" w:lineRule="auto"/>
              <w:jc w:val="both"/>
              <w:rPr>
                <w:rFonts w:eastAsia="Arial"/>
                <w:color w:val="000000" w:themeColor="text1"/>
                <w:kern w:val="2"/>
                <w:szCs w:val="24"/>
              </w:rPr>
            </w:pPr>
            <w:r w:rsidRPr="006156D8">
              <w:rPr>
                <w:rFonts w:eastAsia="Arial"/>
                <w:color w:val="000000" w:themeColor="text1"/>
                <w:kern w:val="2"/>
                <w:szCs w:val="24"/>
              </w:rPr>
              <w:t>12.2.</w:t>
            </w:r>
            <w:r w:rsidR="00674DF9">
              <w:rPr>
                <w:rFonts w:eastAsia="Arial"/>
                <w:color w:val="000000" w:themeColor="text1"/>
                <w:kern w:val="2"/>
                <w:szCs w:val="24"/>
              </w:rPr>
              <w:t>5</w:t>
            </w:r>
            <w:r w:rsidRPr="006156D8">
              <w:rPr>
                <w:rFonts w:eastAsia="Arial"/>
                <w:color w:val="000000" w:themeColor="text1"/>
                <w:kern w:val="2"/>
                <w:szCs w:val="24"/>
              </w:rPr>
              <w:t>. Tiekėjas pažeidžia šios Sutarties nuostatas, reglamentuojančias konkurenciją, intelektinės nuosavybės ar konfidencialios informacijos valdymą;  </w:t>
            </w:r>
          </w:p>
          <w:p w14:paraId="3FF16827" w14:textId="0785A782" w:rsidR="00D03302" w:rsidRPr="006156D8" w:rsidRDefault="00D03302" w:rsidP="00D03302">
            <w:pPr>
              <w:tabs>
                <w:tab w:val="left" w:pos="567"/>
                <w:tab w:val="left" w:pos="851"/>
                <w:tab w:val="left" w:pos="992"/>
                <w:tab w:val="left" w:pos="1134"/>
              </w:tabs>
              <w:spacing w:line="257" w:lineRule="auto"/>
              <w:jc w:val="both"/>
              <w:rPr>
                <w:rFonts w:eastAsia="Arial"/>
                <w:color w:val="000000" w:themeColor="text1"/>
                <w:kern w:val="2"/>
                <w:szCs w:val="24"/>
              </w:rPr>
            </w:pPr>
            <w:r w:rsidRPr="006156D8">
              <w:rPr>
                <w:rFonts w:eastAsia="Arial"/>
                <w:color w:val="000000" w:themeColor="text1"/>
                <w:kern w:val="2"/>
                <w:szCs w:val="24"/>
              </w:rPr>
              <w:t>12.2.</w:t>
            </w:r>
            <w:r w:rsidR="00674DF9">
              <w:rPr>
                <w:rFonts w:eastAsia="Arial"/>
                <w:color w:val="000000" w:themeColor="text1"/>
                <w:kern w:val="2"/>
                <w:szCs w:val="24"/>
              </w:rPr>
              <w:t>6</w:t>
            </w:r>
            <w:r w:rsidRPr="006156D8">
              <w:rPr>
                <w:rFonts w:eastAsia="Arial"/>
                <w:color w:val="000000" w:themeColor="text1"/>
                <w:kern w:val="2"/>
                <w:szCs w:val="24"/>
              </w:rPr>
              <w:t>. Tiekėjas pažeidžia Bendrųjų sąlygų nuostatas dėl Sutarties vykdymui pasitelkiamų naujų subtiekėjų ir (ar specialistų) / esamų subtiekėjų ir (ar) specialistų keitimo</w:t>
            </w:r>
            <w:r w:rsidR="006156D8">
              <w:rPr>
                <w:rFonts w:eastAsia="Arial"/>
                <w:color w:val="000000" w:themeColor="text1"/>
                <w:kern w:val="2"/>
                <w:szCs w:val="24"/>
              </w:rPr>
              <w:t>;</w:t>
            </w:r>
            <w:r w:rsidRPr="006156D8">
              <w:rPr>
                <w:rFonts w:eastAsia="Arial"/>
                <w:color w:val="000000" w:themeColor="text1"/>
                <w:kern w:val="2"/>
                <w:szCs w:val="24"/>
              </w:rPr>
              <w:t>  </w:t>
            </w:r>
          </w:p>
          <w:p w14:paraId="2B358972" w14:textId="6B37F0EE" w:rsidR="00D03302" w:rsidRPr="006156D8" w:rsidRDefault="00D03302" w:rsidP="00D03302">
            <w:pPr>
              <w:tabs>
                <w:tab w:val="left" w:pos="567"/>
                <w:tab w:val="left" w:pos="851"/>
                <w:tab w:val="left" w:pos="992"/>
                <w:tab w:val="left" w:pos="1134"/>
              </w:tabs>
              <w:spacing w:line="257" w:lineRule="auto"/>
              <w:jc w:val="both"/>
              <w:rPr>
                <w:rFonts w:eastAsia="Arial"/>
                <w:color w:val="000000" w:themeColor="text1"/>
                <w:kern w:val="2"/>
                <w:szCs w:val="24"/>
              </w:rPr>
            </w:pPr>
            <w:r w:rsidRPr="006156D8">
              <w:rPr>
                <w:rFonts w:eastAsia="Arial"/>
                <w:color w:val="000000" w:themeColor="text1"/>
                <w:kern w:val="2"/>
                <w:szCs w:val="24"/>
              </w:rPr>
              <w:t>12.2.</w:t>
            </w:r>
            <w:r w:rsidR="00674DF9">
              <w:rPr>
                <w:rFonts w:eastAsia="Arial"/>
                <w:color w:val="000000" w:themeColor="text1"/>
                <w:kern w:val="2"/>
                <w:szCs w:val="24"/>
              </w:rPr>
              <w:t>7</w:t>
            </w:r>
            <w:r w:rsidRPr="006156D8">
              <w:rPr>
                <w:rFonts w:eastAsia="Arial"/>
                <w:color w:val="000000" w:themeColor="text1"/>
                <w:kern w:val="2"/>
                <w:szCs w:val="24"/>
              </w:rPr>
              <w:t>. Tiekėjui vėluojant perduoti naudojimui Prekes daugiau kaip 5 (penkias) darbo dienas nuo Sutarties Specialiosios dalies 4.1 punkte nurodytų terminų; </w:t>
            </w:r>
          </w:p>
          <w:p w14:paraId="3FE695C2" w14:textId="3CD5C3FD" w:rsidR="00D03302" w:rsidRPr="006156D8" w:rsidRDefault="00D03302" w:rsidP="00D03302">
            <w:pPr>
              <w:tabs>
                <w:tab w:val="left" w:pos="567"/>
                <w:tab w:val="left" w:pos="851"/>
                <w:tab w:val="left" w:pos="992"/>
                <w:tab w:val="left" w:pos="1134"/>
              </w:tabs>
              <w:spacing w:line="257" w:lineRule="auto"/>
              <w:jc w:val="both"/>
              <w:rPr>
                <w:rFonts w:eastAsia="Arial"/>
                <w:color w:val="000000" w:themeColor="text1"/>
                <w:kern w:val="2"/>
                <w:szCs w:val="24"/>
              </w:rPr>
            </w:pPr>
            <w:r w:rsidRPr="006156D8">
              <w:rPr>
                <w:rFonts w:eastAsia="Arial"/>
                <w:color w:val="000000" w:themeColor="text1"/>
                <w:kern w:val="2"/>
                <w:szCs w:val="24"/>
              </w:rPr>
              <w:t>12.2.</w:t>
            </w:r>
            <w:r w:rsidR="00674DF9">
              <w:rPr>
                <w:rFonts w:eastAsia="Arial"/>
                <w:color w:val="000000" w:themeColor="text1"/>
                <w:kern w:val="2"/>
                <w:szCs w:val="24"/>
              </w:rPr>
              <w:t>8</w:t>
            </w:r>
            <w:r w:rsidRPr="006156D8">
              <w:rPr>
                <w:rFonts w:eastAsia="Arial"/>
                <w:color w:val="000000" w:themeColor="text1"/>
                <w:kern w:val="2"/>
                <w:szCs w:val="24"/>
              </w:rPr>
              <w:t>. paaiškėja, kad Tiekėjas vykdant Sutartyje numatytus įsipareigojimus pasitelkia ar pasitelkė priešiškų valstybių piliečius (darbuotojus, subtiekėjus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4A4FD30A" w14:textId="4F01FD60" w:rsidR="00D03302" w:rsidRDefault="00D03302">
            <w:pPr>
              <w:tabs>
                <w:tab w:val="left" w:pos="567"/>
                <w:tab w:val="left" w:pos="851"/>
                <w:tab w:val="left" w:pos="992"/>
                <w:tab w:val="left" w:pos="1134"/>
              </w:tabs>
              <w:spacing w:line="257" w:lineRule="auto"/>
              <w:jc w:val="both"/>
              <w:rPr>
                <w:rFonts w:eastAsia="Arial"/>
                <w:color w:val="FF0000"/>
                <w:kern w:val="2"/>
                <w:szCs w:val="24"/>
              </w:rPr>
            </w:pPr>
            <w:r w:rsidRPr="006156D8">
              <w:rPr>
                <w:rFonts w:eastAsia="Arial"/>
                <w:color w:val="000000" w:themeColor="text1"/>
                <w:kern w:val="2"/>
                <w:szCs w:val="24"/>
              </w:rPr>
              <w:t>12.2.</w:t>
            </w:r>
            <w:r w:rsidR="00674DF9">
              <w:rPr>
                <w:rFonts w:eastAsia="Arial"/>
                <w:color w:val="000000" w:themeColor="text1"/>
                <w:kern w:val="2"/>
                <w:szCs w:val="24"/>
              </w:rPr>
              <w:t>9</w:t>
            </w:r>
            <w:r w:rsidRPr="006156D8">
              <w:rPr>
                <w:rFonts w:eastAsia="Arial"/>
                <w:color w:val="000000" w:themeColor="text1"/>
                <w:kern w:val="2"/>
                <w:szCs w:val="24"/>
              </w:rPr>
              <w:t>. Jei paaiškėja, kad Teikėjas nevykdė toliau šiame punkte išvardytų įsipareigojimų ir/ar nepateikė nurodytos informacijos ir/ar nepateikė dokumentų – jei vykdant užsakymą ar kitus Sutartyje nustatytus įsipareigojimus Teikėjui atsiranda poreikis patekti į karinę teritoriją, tai Teikėjas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 </w:t>
            </w:r>
          </w:p>
        </w:tc>
      </w:tr>
      <w:tr w:rsidR="002901F3" w14:paraId="6A60FD67" w14:textId="77777777">
        <w:trPr>
          <w:trHeight w:val="300"/>
        </w:trPr>
        <w:tc>
          <w:tcPr>
            <w:tcW w:w="9535" w:type="dxa"/>
            <w:gridSpan w:val="5"/>
          </w:tcPr>
          <w:p w14:paraId="441EBDB7" w14:textId="2FBDB886" w:rsidR="002901F3" w:rsidRDefault="00000000">
            <w:pPr>
              <w:jc w:val="center"/>
              <w:rPr>
                <w:kern w:val="2"/>
                <w:szCs w:val="24"/>
              </w:rPr>
            </w:pPr>
            <w:r>
              <w:rPr>
                <w:b/>
                <w:bCs/>
                <w:kern w:val="2"/>
                <w:szCs w:val="24"/>
              </w:rPr>
              <w:lastRenderedPageBreak/>
              <w:t xml:space="preserve">13. APLINKOSAUGINIAI IR SOCIALINIAI KRITERIJAI </w:t>
            </w:r>
          </w:p>
        </w:tc>
      </w:tr>
      <w:tr w:rsidR="002901F3" w14:paraId="0AFC0918" w14:textId="77777777">
        <w:trPr>
          <w:trHeight w:val="300"/>
        </w:trPr>
        <w:tc>
          <w:tcPr>
            <w:tcW w:w="2532" w:type="dxa"/>
          </w:tcPr>
          <w:p w14:paraId="25E65626" w14:textId="77777777" w:rsidR="002901F3" w:rsidRDefault="00000000">
            <w:pPr>
              <w:rPr>
                <w:b/>
                <w:bCs/>
                <w:kern w:val="2"/>
                <w:szCs w:val="24"/>
              </w:rPr>
            </w:pPr>
            <w:r>
              <w:rPr>
                <w:b/>
                <w:bCs/>
                <w:kern w:val="2"/>
                <w:szCs w:val="24"/>
              </w:rPr>
              <w:t>13.1. Aplinkosauginių kriterijų nustatymo teisinis pagrindas</w:t>
            </w:r>
          </w:p>
        </w:tc>
        <w:tc>
          <w:tcPr>
            <w:tcW w:w="7003" w:type="dxa"/>
            <w:gridSpan w:val="4"/>
          </w:tcPr>
          <w:p w14:paraId="6294244A" w14:textId="4A097F05" w:rsidR="002901F3" w:rsidRPr="00E20E33" w:rsidRDefault="00000000" w:rsidP="00B97567">
            <w:pPr>
              <w:jc w:val="both"/>
              <w:rPr>
                <w:color w:val="000000" w:themeColor="text1"/>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w:t>
            </w:r>
            <w:r w:rsidRPr="00E20E33">
              <w:rPr>
                <w:color w:val="000000" w:themeColor="text1"/>
                <w:kern w:val="2"/>
                <w:szCs w:val="24"/>
                <w:shd w:val="clear" w:color="auto" w:fill="FFFFFF"/>
              </w:rPr>
              <w:t xml:space="preserve">aprašas) </w:t>
            </w:r>
            <w:r w:rsidR="001E17BE" w:rsidRPr="00E20E33">
              <w:rPr>
                <w:color w:val="000000" w:themeColor="text1"/>
                <w:kern w:val="2"/>
                <w:szCs w:val="24"/>
                <w:shd w:val="clear" w:color="auto" w:fill="FFFFFF"/>
              </w:rPr>
              <w:t xml:space="preserve">4.4.3 </w:t>
            </w:r>
            <w:r w:rsidRPr="00E20E33">
              <w:rPr>
                <w:color w:val="000000" w:themeColor="text1"/>
                <w:kern w:val="2"/>
                <w:szCs w:val="24"/>
                <w:shd w:val="clear" w:color="auto" w:fill="FFFFFF"/>
              </w:rPr>
              <w:t>papunkčiu.</w:t>
            </w:r>
            <w:r w:rsidRPr="00E20E33">
              <w:rPr>
                <w:color w:val="000000" w:themeColor="text1"/>
                <w:kern w:val="2"/>
                <w:szCs w:val="24"/>
              </w:rPr>
              <w:t> </w:t>
            </w:r>
          </w:p>
          <w:p w14:paraId="24A938FD" w14:textId="695AB4C9" w:rsidR="002901F3" w:rsidRPr="001E17BE" w:rsidRDefault="00000000" w:rsidP="00B97567">
            <w:pPr>
              <w:jc w:val="both"/>
              <w:rPr>
                <w:color w:val="000000"/>
                <w:kern w:val="2"/>
                <w:szCs w:val="24"/>
                <w:shd w:val="clear" w:color="auto" w:fill="FFFFFF"/>
              </w:rPr>
            </w:pPr>
            <w:r w:rsidRPr="00E20E33">
              <w:rPr>
                <w:color w:val="000000" w:themeColor="text1"/>
                <w:kern w:val="2"/>
                <w:szCs w:val="24"/>
                <w:shd w:val="clear" w:color="auto" w:fill="FFFFFF"/>
              </w:rPr>
              <w:lastRenderedPageBreak/>
              <w:t xml:space="preserve">Nustačius, kad Tiekėjas šiame papunktyje nustatyto </w:t>
            </w:r>
            <w:r>
              <w:rPr>
                <w:color w:val="000000"/>
                <w:kern w:val="2"/>
                <w:szCs w:val="24"/>
                <w:shd w:val="clear" w:color="auto" w:fill="FFFFFF"/>
              </w:rPr>
              <w:t>kriterijaus (-jų) nesilaiko, Tiekėjui taikoma Specialiųjų sąlygų 9.5 punkte nurodyto dydžio bauda.</w:t>
            </w:r>
          </w:p>
        </w:tc>
      </w:tr>
      <w:tr w:rsidR="002901F3" w14:paraId="6ECA3B53" w14:textId="77777777">
        <w:trPr>
          <w:trHeight w:val="300"/>
        </w:trPr>
        <w:tc>
          <w:tcPr>
            <w:tcW w:w="2532" w:type="dxa"/>
          </w:tcPr>
          <w:p w14:paraId="01F5A6A1" w14:textId="77777777" w:rsidR="002901F3" w:rsidRDefault="00000000">
            <w:pPr>
              <w:rPr>
                <w:b/>
                <w:bCs/>
                <w:kern w:val="2"/>
                <w:szCs w:val="24"/>
              </w:rPr>
            </w:pPr>
            <w:r>
              <w:rPr>
                <w:b/>
                <w:bCs/>
                <w:kern w:val="2"/>
                <w:szCs w:val="24"/>
              </w:rPr>
              <w:lastRenderedPageBreak/>
              <w:t>13.2.  Su perkamomis Prekėmis susiję socialiniai kriterijai</w:t>
            </w:r>
          </w:p>
        </w:tc>
        <w:tc>
          <w:tcPr>
            <w:tcW w:w="7003" w:type="dxa"/>
            <w:gridSpan w:val="4"/>
          </w:tcPr>
          <w:p w14:paraId="480617D9" w14:textId="77777777" w:rsidR="002901F3" w:rsidRDefault="00000000">
            <w:pPr>
              <w:rPr>
                <w:color w:val="000000"/>
                <w:kern w:val="2"/>
                <w:szCs w:val="24"/>
                <w:shd w:val="clear" w:color="auto" w:fill="FFFFFF"/>
              </w:rPr>
            </w:pPr>
            <w:r>
              <w:rPr>
                <w:color w:val="000000"/>
                <w:kern w:val="2"/>
                <w:szCs w:val="24"/>
                <w:shd w:val="clear" w:color="auto" w:fill="FFFFFF"/>
              </w:rPr>
              <w:t>Netaikoma</w:t>
            </w:r>
          </w:p>
          <w:p w14:paraId="2CCDC3DD" w14:textId="77777777" w:rsidR="002901F3" w:rsidRDefault="002901F3">
            <w:pPr>
              <w:rPr>
                <w:color w:val="000000"/>
                <w:kern w:val="2"/>
                <w:szCs w:val="24"/>
                <w:shd w:val="clear" w:color="auto" w:fill="FFFFFF"/>
              </w:rPr>
            </w:pPr>
          </w:p>
          <w:p w14:paraId="3448FACC" w14:textId="57D67848" w:rsidR="002901F3" w:rsidRDefault="002901F3">
            <w:pPr>
              <w:rPr>
                <w:color w:val="0070C0"/>
                <w:kern w:val="2"/>
                <w:szCs w:val="24"/>
              </w:rPr>
            </w:pPr>
          </w:p>
        </w:tc>
      </w:tr>
      <w:tr w:rsidR="002901F3" w14:paraId="00633220" w14:textId="77777777">
        <w:trPr>
          <w:trHeight w:val="300"/>
        </w:trPr>
        <w:tc>
          <w:tcPr>
            <w:tcW w:w="9535" w:type="dxa"/>
            <w:gridSpan w:val="5"/>
          </w:tcPr>
          <w:p w14:paraId="5F52C979" w14:textId="77777777" w:rsidR="002901F3" w:rsidRDefault="00000000">
            <w:pPr>
              <w:jc w:val="center"/>
              <w:rPr>
                <w:b/>
                <w:bCs/>
                <w:kern w:val="2"/>
                <w:szCs w:val="24"/>
              </w:rPr>
            </w:pPr>
            <w:r>
              <w:rPr>
                <w:b/>
                <w:bCs/>
                <w:kern w:val="2"/>
                <w:szCs w:val="24"/>
              </w:rPr>
              <w:t xml:space="preserve">14. BENDRŲJŲ SĄLYGŲ PAKEITIMAI IR PAPILDYMAI </w:t>
            </w:r>
          </w:p>
          <w:p w14:paraId="06081D93" w14:textId="77777777" w:rsidR="002901F3" w:rsidRDefault="00000000">
            <w:pPr>
              <w:jc w:val="center"/>
              <w:rPr>
                <w:kern w:val="2"/>
                <w:szCs w:val="24"/>
              </w:rPr>
            </w:pPr>
            <w:r>
              <w:rPr>
                <w:kern w:val="2"/>
                <w:szCs w:val="24"/>
              </w:rPr>
              <w:t xml:space="preserve">(jeigu būtina dėl konkretaus Sutarties dalyko specifikos) </w:t>
            </w:r>
          </w:p>
        </w:tc>
      </w:tr>
      <w:tr w:rsidR="002901F3" w14:paraId="458EC51B" w14:textId="77777777">
        <w:trPr>
          <w:trHeight w:val="300"/>
        </w:trPr>
        <w:tc>
          <w:tcPr>
            <w:tcW w:w="2532" w:type="dxa"/>
          </w:tcPr>
          <w:p w14:paraId="78869F0F" w14:textId="77777777" w:rsidR="002901F3" w:rsidRDefault="00000000">
            <w:pPr>
              <w:rPr>
                <w:b/>
                <w:bCs/>
                <w:kern w:val="2"/>
                <w:szCs w:val="24"/>
              </w:rPr>
            </w:pPr>
            <w:r>
              <w:rPr>
                <w:b/>
                <w:bCs/>
                <w:kern w:val="2"/>
                <w:szCs w:val="24"/>
              </w:rPr>
              <w:t xml:space="preserve">14.1. </w:t>
            </w:r>
          </w:p>
        </w:tc>
        <w:tc>
          <w:tcPr>
            <w:tcW w:w="7003" w:type="dxa"/>
            <w:gridSpan w:val="4"/>
          </w:tcPr>
          <w:p w14:paraId="55F22553" w14:textId="08998CB8" w:rsidR="002901F3" w:rsidRDefault="00000000">
            <w:pPr>
              <w:rPr>
                <w:kern w:val="2"/>
                <w:szCs w:val="24"/>
              </w:rPr>
            </w:pPr>
            <w:r>
              <w:rPr>
                <w:kern w:val="2"/>
                <w:szCs w:val="24"/>
              </w:rPr>
              <w:t>Šalys susitaria pakeisti nurodytą Sutarties Bendrųjų sąlygų punktą ir išdėstyti jį nauja redakcija:</w:t>
            </w:r>
            <w:r w:rsidR="001E17BE">
              <w:rPr>
                <w:kern w:val="2"/>
                <w:szCs w:val="24"/>
              </w:rPr>
              <w:t xml:space="preserve"> netaikoma.</w:t>
            </w:r>
          </w:p>
        </w:tc>
      </w:tr>
      <w:tr w:rsidR="002901F3" w14:paraId="04A8BCF5" w14:textId="77777777">
        <w:trPr>
          <w:trHeight w:val="300"/>
        </w:trPr>
        <w:tc>
          <w:tcPr>
            <w:tcW w:w="2532" w:type="dxa"/>
          </w:tcPr>
          <w:p w14:paraId="112C827D" w14:textId="77777777" w:rsidR="002901F3" w:rsidRDefault="00000000">
            <w:pPr>
              <w:rPr>
                <w:b/>
                <w:bCs/>
                <w:kern w:val="2"/>
                <w:szCs w:val="24"/>
              </w:rPr>
            </w:pPr>
            <w:r>
              <w:rPr>
                <w:b/>
                <w:bCs/>
                <w:kern w:val="2"/>
                <w:szCs w:val="24"/>
              </w:rPr>
              <w:t>14.2.</w:t>
            </w:r>
          </w:p>
        </w:tc>
        <w:tc>
          <w:tcPr>
            <w:tcW w:w="7003" w:type="dxa"/>
            <w:gridSpan w:val="4"/>
          </w:tcPr>
          <w:p w14:paraId="78A59DEE" w14:textId="65942E52" w:rsidR="002901F3" w:rsidRDefault="00000000">
            <w:pPr>
              <w:rPr>
                <w:kern w:val="2"/>
                <w:szCs w:val="24"/>
              </w:rPr>
            </w:pPr>
            <w:r>
              <w:rPr>
                <w:kern w:val="2"/>
                <w:szCs w:val="24"/>
              </w:rPr>
              <w:t xml:space="preserve">Šalys susitaria papildyti Sutarties Bendrąsias sąlygas nurodytu punktu, tačiau kitų punktų numeracijos nekeisti: </w:t>
            </w:r>
            <w:r w:rsidR="001E17BE">
              <w:rPr>
                <w:kern w:val="2"/>
                <w:szCs w:val="24"/>
              </w:rPr>
              <w:t>netaikoma.</w:t>
            </w:r>
          </w:p>
        </w:tc>
      </w:tr>
      <w:tr w:rsidR="002901F3" w14:paraId="41CD0472" w14:textId="77777777">
        <w:trPr>
          <w:trHeight w:val="300"/>
        </w:trPr>
        <w:tc>
          <w:tcPr>
            <w:tcW w:w="2532" w:type="dxa"/>
          </w:tcPr>
          <w:p w14:paraId="5865C278" w14:textId="77777777" w:rsidR="002901F3" w:rsidRDefault="00000000">
            <w:pPr>
              <w:rPr>
                <w:b/>
                <w:bCs/>
                <w:kern w:val="2"/>
                <w:szCs w:val="24"/>
              </w:rPr>
            </w:pPr>
            <w:r>
              <w:rPr>
                <w:b/>
                <w:bCs/>
                <w:kern w:val="2"/>
                <w:szCs w:val="24"/>
              </w:rPr>
              <w:t>14.3.</w:t>
            </w:r>
          </w:p>
        </w:tc>
        <w:tc>
          <w:tcPr>
            <w:tcW w:w="7003" w:type="dxa"/>
            <w:gridSpan w:val="4"/>
          </w:tcPr>
          <w:p w14:paraId="4E30D0F4" w14:textId="3A8F6993" w:rsidR="002901F3" w:rsidRDefault="00000000">
            <w:pPr>
              <w:rPr>
                <w:kern w:val="2"/>
                <w:szCs w:val="24"/>
              </w:rPr>
            </w:pPr>
            <w:r>
              <w:rPr>
                <w:kern w:val="2"/>
                <w:szCs w:val="24"/>
              </w:rPr>
              <w:t>Šalys susitaria išbraukti nurodytą Sutarties Bendrųjų sąlygų punktą, tačiau kitų punktų numeracijos nekeisti</w:t>
            </w:r>
            <w:r w:rsidR="001E17BE">
              <w:rPr>
                <w:kern w:val="2"/>
                <w:szCs w:val="24"/>
              </w:rPr>
              <w:t>: netaikoma.</w:t>
            </w:r>
          </w:p>
        </w:tc>
      </w:tr>
      <w:tr w:rsidR="002901F3" w14:paraId="7DF33401" w14:textId="77777777">
        <w:trPr>
          <w:trHeight w:val="300"/>
        </w:trPr>
        <w:tc>
          <w:tcPr>
            <w:tcW w:w="2532" w:type="dxa"/>
          </w:tcPr>
          <w:p w14:paraId="4459C337" w14:textId="77777777" w:rsidR="002901F3" w:rsidRDefault="00000000">
            <w:pPr>
              <w:rPr>
                <w:b/>
                <w:bCs/>
                <w:kern w:val="2"/>
                <w:szCs w:val="24"/>
              </w:rPr>
            </w:pPr>
            <w:r>
              <w:rPr>
                <w:b/>
                <w:bCs/>
                <w:kern w:val="2"/>
                <w:szCs w:val="24"/>
              </w:rPr>
              <w:t>14.5.</w:t>
            </w:r>
          </w:p>
        </w:tc>
        <w:tc>
          <w:tcPr>
            <w:tcW w:w="7003" w:type="dxa"/>
            <w:gridSpan w:val="4"/>
          </w:tcPr>
          <w:p w14:paraId="42A2E335" w14:textId="77777777" w:rsidR="002901F3" w:rsidRDefault="0000000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901F3" w14:paraId="1DD1666D" w14:textId="77777777">
        <w:trPr>
          <w:trHeight w:val="300"/>
        </w:trPr>
        <w:tc>
          <w:tcPr>
            <w:tcW w:w="9535" w:type="dxa"/>
            <w:gridSpan w:val="5"/>
          </w:tcPr>
          <w:p w14:paraId="761EFCB3" w14:textId="77777777" w:rsidR="002901F3" w:rsidRDefault="00000000">
            <w:pPr>
              <w:jc w:val="center"/>
              <w:rPr>
                <w:b/>
                <w:bCs/>
                <w:kern w:val="2"/>
                <w:szCs w:val="24"/>
              </w:rPr>
            </w:pPr>
            <w:r>
              <w:rPr>
                <w:b/>
                <w:bCs/>
                <w:kern w:val="2"/>
                <w:szCs w:val="24"/>
              </w:rPr>
              <w:t>15. SUTARTIES PRIEDAI</w:t>
            </w:r>
          </w:p>
        </w:tc>
      </w:tr>
      <w:tr w:rsidR="002901F3" w14:paraId="6A2FAD1B" w14:textId="77777777">
        <w:trPr>
          <w:trHeight w:val="300"/>
        </w:trPr>
        <w:tc>
          <w:tcPr>
            <w:tcW w:w="2532" w:type="dxa"/>
          </w:tcPr>
          <w:p w14:paraId="05531FC5" w14:textId="77777777" w:rsidR="002901F3" w:rsidRDefault="00000000">
            <w:pPr>
              <w:jc w:val="center"/>
              <w:rPr>
                <w:b/>
                <w:bCs/>
                <w:kern w:val="2"/>
                <w:szCs w:val="24"/>
              </w:rPr>
            </w:pPr>
            <w:r>
              <w:rPr>
                <w:b/>
                <w:bCs/>
                <w:kern w:val="2"/>
                <w:szCs w:val="24"/>
              </w:rPr>
              <w:t>15.1. Priedas Nr. 1</w:t>
            </w:r>
          </w:p>
        </w:tc>
        <w:tc>
          <w:tcPr>
            <w:tcW w:w="7003" w:type="dxa"/>
            <w:gridSpan w:val="4"/>
          </w:tcPr>
          <w:p w14:paraId="60F67692" w14:textId="5C55067A" w:rsidR="002901F3" w:rsidRPr="001E17BE" w:rsidRDefault="001E17BE" w:rsidP="001E17BE">
            <w:pPr>
              <w:rPr>
                <w:kern w:val="2"/>
                <w:szCs w:val="24"/>
              </w:rPr>
            </w:pPr>
            <w:r w:rsidRPr="001E17BE">
              <w:rPr>
                <w:kern w:val="2"/>
                <w:szCs w:val="24"/>
              </w:rPr>
              <w:t>Techninė specifikacija</w:t>
            </w:r>
          </w:p>
        </w:tc>
      </w:tr>
      <w:tr w:rsidR="002901F3" w14:paraId="207A96BE" w14:textId="77777777">
        <w:trPr>
          <w:trHeight w:val="300"/>
        </w:trPr>
        <w:tc>
          <w:tcPr>
            <w:tcW w:w="2532" w:type="dxa"/>
          </w:tcPr>
          <w:p w14:paraId="4210DE7E" w14:textId="77777777" w:rsidR="002901F3" w:rsidRDefault="00000000">
            <w:pPr>
              <w:jc w:val="center"/>
              <w:rPr>
                <w:b/>
                <w:bCs/>
                <w:kern w:val="2"/>
                <w:szCs w:val="24"/>
              </w:rPr>
            </w:pPr>
            <w:r>
              <w:rPr>
                <w:b/>
                <w:bCs/>
                <w:kern w:val="2"/>
                <w:szCs w:val="24"/>
              </w:rPr>
              <w:t>15.2. Priedas Nr. 2</w:t>
            </w:r>
          </w:p>
        </w:tc>
        <w:tc>
          <w:tcPr>
            <w:tcW w:w="7003" w:type="dxa"/>
            <w:gridSpan w:val="4"/>
          </w:tcPr>
          <w:p w14:paraId="1C346104" w14:textId="13E3208F" w:rsidR="002901F3" w:rsidRPr="001E17BE" w:rsidRDefault="001E17BE" w:rsidP="001E17BE">
            <w:pPr>
              <w:rPr>
                <w:kern w:val="2"/>
                <w:szCs w:val="24"/>
              </w:rPr>
            </w:pPr>
            <w:r w:rsidRPr="001E17BE">
              <w:rPr>
                <w:kern w:val="2"/>
                <w:szCs w:val="24"/>
              </w:rPr>
              <w:t>Pasiūlymas</w:t>
            </w:r>
          </w:p>
        </w:tc>
      </w:tr>
      <w:tr w:rsidR="002901F3" w14:paraId="6796EE34" w14:textId="77777777">
        <w:tc>
          <w:tcPr>
            <w:tcW w:w="9535" w:type="dxa"/>
            <w:gridSpan w:val="5"/>
          </w:tcPr>
          <w:p w14:paraId="24B5A566" w14:textId="77777777" w:rsidR="002901F3" w:rsidRDefault="00000000">
            <w:pPr>
              <w:jc w:val="center"/>
              <w:rPr>
                <w:b/>
                <w:bCs/>
                <w:kern w:val="2"/>
                <w:szCs w:val="24"/>
              </w:rPr>
            </w:pPr>
            <w:r>
              <w:rPr>
                <w:b/>
                <w:bCs/>
                <w:kern w:val="2"/>
                <w:szCs w:val="24"/>
              </w:rPr>
              <w:t>16. ŠALIŲ ATSTOVŲ PARAŠAI</w:t>
            </w:r>
          </w:p>
        </w:tc>
      </w:tr>
      <w:tr w:rsidR="002901F3" w14:paraId="0A78F116" w14:textId="77777777">
        <w:tc>
          <w:tcPr>
            <w:tcW w:w="4787" w:type="dxa"/>
            <w:gridSpan w:val="4"/>
            <w:tcBorders>
              <w:top w:val="single" w:sz="4" w:space="0" w:color="auto"/>
              <w:left w:val="single" w:sz="4" w:space="0" w:color="auto"/>
              <w:bottom w:val="single" w:sz="4" w:space="0" w:color="auto"/>
              <w:right w:val="single" w:sz="4" w:space="0" w:color="auto"/>
            </w:tcBorders>
          </w:tcPr>
          <w:p w14:paraId="243D2AEB" w14:textId="77777777" w:rsidR="002901F3" w:rsidRDefault="0000000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9A42DAB" w14:textId="77777777" w:rsidR="002901F3" w:rsidRDefault="00000000">
            <w:pPr>
              <w:jc w:val="center"/>
              <w:rPr>
                <w:b/>
                <w:bCs/>
                <w:kern w:val="2"/>
                <w:szCs w:val="24"/>
              </w:rPr>
            </w:pPr>
            <w:r>
              <w:rPr>
                <w:b/>
                <w:bCs/>
                <w:kern w:val="2"/>
                <w:szCs w:val="24"/>
              </w:rPr>
              <w:t>TIEKĖJAS</w:t>
            </w:r>
          </w:p>
        </w:tc>
      </w:tr>
      <w:tr w:rsidR="002901F3" w14:paraId="05F17BEC" w14:textId="77777777">
        <w:tc>
          <w:tcPr>
            <w:tcW w:w="4787" w:type="dxa"/>
            <w:gridSpan w:val="4"/>
            <w:tcBorders>
              <w:top w:val="single" w:sz="4" w:space="0" w:color="auto"/>
              <w:left w:val="single" w:sz="4" w:space="0" w:color="auto"/>
              <w:bottom w:val="single" w:sz="4" w:space="0" w:color="auto"/>
              <w:right w:val="single" w:sz="4" w:space="0" w:color="auto"/>
            </w:tcBorders>
          </w:tcPr>
          <w:p w14:paraId="5CC5850C" w14:textId="77777777" w:rsidR="002901F3" w:rsidRDefault="0000000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08E1612" w14:textId="77777777" w:rsidR="002901F3" w:rsidRDefault="00000000">
            <w:pPr>
              <w:jc w:val="center"/>
              <w:rPr>
                <w:b/>
                <w:bCs/>
                <w:kern w:val="2"/>
                <w:szCs w:val="24"/>
              </w:rPr>
            </w:pPr>
            <w:r>
              <w:rPr>
                <w:color w:val="4472C4"/>
                <w:kern w:val="2"/>
                <w:szCs w:val="24"/>
              </w:rPr>
              <w:t>(nurodomos atstovo pareigos, vardas, pavardė)</w:t>
            </w:r>
          </w:p>
        </w:tc>
      </w:tr>
      <w:tr w:rsidR="002901F3" w14:paraId="03231835" w14:textId="77777777">
        <w:tc>
          <w:tcPr>
            <w:tcW w:w="4787" w:type="dxa"/>
            <w:gridSpan w:val="4"/>
            <w:tcBorders>
              <w:top w:val="single" w:sz="4" w:space="0" w:color="auto"/>
              <w:left w:val="single" w:sz="4" w:space="0" w:color="auto"/>
              <w:bottom w:val="single" w:sz="4" w:space="0" w:color="auto"/>
              <w:right w:val="single" w:sz="4" w:space="0" w:color="auto"/>
            </w:tcBorders>
          </w:tcPr>
          <w:p w14:paraId="1C2BB5DF" w14:textId="77777777" w:rsidR="002901F3" w:rsidRDefault="002901F3">
            <w:pPr>
              <w:jc w:val="center"/>
              <w:rPr>
                <w:b/>
                <w:bCs/>
                <w:color w:val="4472C4"/>
                <w:kern w:val="2"/>
                <w:szCs w:val="24"/>
              </w:rPr>
            </w:pPr>
          </w:p>
          <w:p w14:paraId="53ECFB23" w14:textId="77777777" w:rsidR="002901F3" w:rsidRDefault="00000000">
            <w:pPr>
              <w:jc w:val="center"/>
              <w:rPr>
                <w:b/>
                <w:bCs/>
                <w:color w:val="4472C4"/>
                <w:kern w:val="2"/>
                <w:szCs w:val="24"/>
              </w:rPr>
            </w:pPr>
            <w:r>
              <w:rPr>
                <w:b/>
                <w:bCs/>
                <w:color w:val="4472C4"/>
                <w:kern w:val="2"/>
                <w:szCs w:val="24"/>
              </w:rPr>
              <w:t>(parašas)</w:t>
            </w:r>
          </w:p>
          <w:p w14:paraId="456B405C" w14:textId="77777777" w:rsidR="002901F3" w:rsidRDefault="002901F3">
            <w:pPr>
              <w:jc w:val="center"/>
              <w:rPr>
                <w:b/>
                <w:bCs/>
                <w:color w:val="4472C4"/>
                <w:kern w:val="2"/>
                <w:szCs w:val="24"/>
              </w:rPr>
            </w:pPr>
          </w:p>
          <w:p w14:paraId="3E90F0AC" w14:textId="77777777" w:rsidR="002901F3" w:rsidRDefault="002901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96DDBDC" w14:textId="77777777" w:rsidR="002901F3" w:rsidRDefault="002901F3">
            <w:pPr>
              <w:jc w:val="center"/>
              <w:rPr>
                <w:b/>
                <w:bCs/>
                <w:color w:val="4472C4"/>
                <w:kern w:val="2"/>
                <w:szCs w:val="24"/>
              </w:rPr>
            </w:pPr>
          </w:p>
          <w:p w14:paraId="66987DE8" w14:textId="77777777" w:rsidR="002901F3" w:rsidRDefault="00000000">
            <w:pPr>
              <w:jc w:val="center"/>
              <w:rPr>
                <w:b/>
                <w:bCs/>
                <w:color w:val="4472C4"/>
                <w:kern w:val="2"/>
                <w:szCs w:val="24"/>
              </w:rPr>
            </w:pPr>
            <w:r>
              <w:rPr>
                <w:b/>
                <w:bCs/>
                <w:color w:val="4472C4"/>
                <w:kern w:val="2"/>
                <w:szCs w:val="24"/>
              </w:rPr>
              <w:t>(parašas)</w:t>
            </w:r>
          </w:p>
        </w:tc>
      </w:tr>
    </w:tbl>
    <w:p w14:paraId="74646472" w14:textId="77777777" w:rsidR="002901F3" w:rsidRDefault="002901F3">
      <w:pPr>
        <w:widowControl w:val="0"/>
        <w:pBdr>
          <w:top w:val="nil"/>
          <w:left w:val="nil"/>
          <w:bottom w:val="nil"/>
          <w:right w:val="nil"/>
          <w:between w:val="nil"/>
        </w:pBdr>
        <w:tabs>
          <w:tab w:val="left" w:pos="567"/>
          <w:tab w:val="left" w:pos="851"/>
        </w:tabs>
        <w:jc w:val="center"/>
        <w:rPr>
          <w:b/>
          <w:bCs/>
          <w:caps/>
          <w:kern w:val="2"/>
          <w:szCs w:val="24"/>
        </w:rPr>
      </w:pPr>
    </w:p>
    <w:p w14:paraId="4A6E5649" w14:textId="77777777" w:rsidR="002901F3" w:rsidRDefault="00000000">
      <w:pPr>
        <w:jc w:val="center"/>
        <w:rPr>
          <w:szCs w:val="24"/>
        </w:rPr>
      </w:pPr>
      <w:r>
        <w:rPr>
          <w:color w:val="000000"/>
          <w:szCs w:val="24"/>
        </w:rPr>
        <w:t>_______________</w:t>
      </w:r>
    </w:p>
    <w:p w14:paraId="05F11C71" w14:textId="77777777" w:rsidR="002901F3" w:rsidRDefault="002901F3">
      <w:pPr>
        <w:spacing w:line="259" w:lineRule="auto"/>
        <w:rPr>
          <w:szCs w:val="24"/>
        </w:rPr>
      </w:pPr>
    </w:p>
    <w:p w14:paraId="0DDCE070" w14:textId="77777777" w:rsidR="002901F3" w:rsidRDefault="002901F3"/>
    <w:sectPr w:rsidR="002901F3">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1E899" w14:textId="77777777" w:rsidR="008F3892" w:rsidRDefault="008F3892">
      <w:r>
        <w:separator/>
      </w:r>
    </w:p>
  </w:endnote>
  <w:endnote w:type="continuationSeparator" w:id="0">
    <w:p w14:paraId="100F75FB" w14:textId="77777777" w:rsidR="008F3892" w:rsidRDefault="008F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E200" w14:textId="77777777" w:rsidR="002901F3" w:rsidRDefault="002901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1093" w14:textId="77777777" w:rsidR="002901F3" w:rsidRDefault="002901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8A9F" w14:textId="77777777" w:rsidR="002901F3" w:rsidRDefault="002901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51A9" w14:textId="77777777" w:rsidR="008F3892" w:rsidRDefault="008F3892">
      <w:r>
        <w:separator/>
      </w:r>
    </w:p>
  </w:footnote>
  <w:footnote w:type="continuationSeparator" w:id="0">
    <w:p w14:paraId="1443282E" w14:textId="77777777" w:rsidR="008F3892" w:rsidRDefault="008F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3DAD" w14:textId="77777777" w:rsidR="002901F3" w:rsidRDefault="002901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09C7" w14:textId="77777777" w:rsidR="002901F3" w:rsidRDefault="002901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F94A" w14:textId="77777777" w:rsidR="002901F3" w:rsidRDefault="002901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5B8A"/>
    <w:rsid w:val="0007070E"/>
    <w:rsid w:val="0007234B"/>
    <w:rsid w:val="00087B04"/>
    <w:rsid w:val="000A0F6E"/>
    <w:rsid w:val="000F2719"/>
    <w:rsid w:val="000F2F7F"/>
    <w:rsid w:val="001250B0"/>
    <w:rsid w:val="0013475D"/>
    <w:rsid w:val="00134B7B"/>
    <w:rsid w:val="001E17BE"/>
    <w:rsid w:val="00227159"/>
    <w:rsid w:val="002901F3"/>
    <w:rsid w:val="002F0B5F"/>
    <w:rsid w:val="00301369"/>
    <w:rsid w:val="00305450"/>
    <w:rsid w:val="00337DC5"/>
    <w:rsid w:val="00353B82"/>
    <w:rsid w:val="00355BF4"/>
    <w:rsid w:val="00363579"/>
    <w:rsid w:val="00446CD8"/>
    <w:rsid w:val="0049472A"/>
    <w:rsid w:val="004B5EDF"/>
    <w:rsid w:val="00507A49"/>
    <w:rsid w:val="00545BFA"/>
    <w:rsid w:val="00566692"/>
    <w:rsid w:val="005A39C8"/>
    <w:rsid w:val="005B09DE"/>
    <w:rsid w:val="005B124B"/>
    <w:rsid w:val="005C1E99"/>
    <w:rsid w:val="005C7563"/>
    <w:rsid w:val="006156D8"/>
    <w:rsid w:val="00632E1D"/>
    <w:rsid w:val="006655FE"/>
    <w:rsid w:val="00674DF9"/>
    <w:rsid w:val="006971E0"/>
    <w:rsid w:val="006D30B4"/>
    <w:rsid w:val="00702563"/>
    <w:rsid w:val="00722A7B"/>
    <w:rsid w:val="00765AA6"/>
    <w:rsid w:val="007B3113"/>
    <w:rsid w:val="007B457F"/>
    <w:rsid w:val="008603A2"/>
    <w:rsid w:val="008B5D9A"/>
    <w:rsid w:val="008D4D09"/>
    <w:rsid w:val="008E065C"/>
    <w:rsid w:val="008F3892"/>
    <w:rsid w:val="009224AE"/>
    <w:rsid w:val="00973850"/>
    <w:rsid w:val="009A4DCC"/>
    <w:rsid w:val="009A6784"/>
    <w:rsid w:val="009D15C3"/>
    <w:rsid w:val="00A017C1"/>
    <w:rsid w:val="00A41A50"/>
    <w:rsid w:val="00A536EF"/>
    <w:rsid w:val="00AD29DF"/>
    <w:rsid w:val="00AF5A9C"/>
    <w:rsid w:val="00AF729C"/>
    <w:rsid w:val="00B97567"/>
    <w:rsid w:val="00BB279B"/>
    <w:rsid w:val="00BD069A"/>
    <w:rsid w:val="00C97E06"/>
    <w:rsid w:val="00CA27AB"/>
    <w:rsid w:val="00CB3ABF"/>
    <w:rsid w:val="00CB4F09"/>
    <w:rsid w:val="00CF5862"/>
    <w:rsid w:val="00D009D4"/>
    <w:rsid w:val="00D03302"/>
    <w:rsid w:val="00D35B67"/>
    <w:rsid w:val="00D535B1"/>
    <w:rsid w:val="00D6586E"/>
    <w:rsid w:val="00D74223"/>
    <w:rsid w:val="00D7546F"/>
    <w:rsid w:val="00DB13B7"/>
    <w:rsid w:val="00E20E33"/>
    <w:rsid w:val="00E36CDA"/>
    <w:rsid w:val="00E41566"/>
    <w:rsid w:val="00E45FA7"/>
    <w:rsid w:val="00EB2982"/>
    <w:rsid w:val="00F02508"/>
    <w:rsid w:val="00F342D3"/>
    <w:rsid w:val="00F530B0"/>
    <w:rsid w:val="00FB5376"/>
    <w:rsid w:val="00FD381D"/>
    <w:rsid w:val="00FF6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31F0"/>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9224AE"/>
    <w:rPr>
      <w:sz w:val="16"/>
      <w:szCs w:val="16"/>
    </w:rPr>
  </w:style>
  <w:style w:type="paragraph" w:styleId="CommentText">
    <w:name w:val="annotation text"/>
    <w:basedOn w:val="Normal"/>
    <w:link w:val="CommentTextChar"/>
    <w:unhideWhenUsed/>
    <w:rsid w:val="009224AE"/>
    <w:rPr>
      <w:sz w:val="20"/>
    </w:rPr>
  </w:style>
  <w:style w:type="character" w:customStyle="1" w:styleId="CommentTextChar">
    <w:name w:val="Comment Text Char"/>
    <w:basedOn w:val="DefaultParagraphFont"/>
    <w:link w:val="CommentText"/>
    <w:rsid w:val="009224AE"/>
    <w:rPr>
      <w:sz w:val="20"/>
    </w:rPr>
  </w:style>
  <w:style w:type="paragraph" w:styleId="CommentSubject">
    <w:name w:val="annotation subject"/>
    <w:basedOn w:val="CommentText"/>
    <w:next w:val="CommentText"/>
    <w:link w:val="CommentSubjectChar"/>
    <w:semiHidden/>
    <w:unhideWhenUsed/>
    <w:rsid w:val="009224AE"/>
    <w:rPr>
      <w:b/>
      <w:bCs/>
    </w:rPr>
  </w:style>
  <w:style w:type="character" w:customStyle="1" w:styleId="CommentSubjectChar">
    <w:name w:val="Comment Subject Char"/>
    <w:basedOn w:val="CommentTextChar"/>
    <w:link w:val="CommentSubject"/>
    <w:semiHidden/>
    <w:rsid w:val="009224AE"/>
    <w:rPr>
      <w:b/>
      <w:bCs/>
      <w:sz w:val="20"/>
    </w:rPr>
  </w:style>
  <w:style w:type="paragraph" w:styleId="Revision">
    <w:name w:val="Revision"/>
    <w:hidden/>
    <w:semiHidden/>
    <w:rsid w:val="00305450"/>
  </w:style>
  <w:style w:type="character" w:customStyle="1" w:styleId="normaltextrun">
    <w:name w:val="normaltextrun"/>
    <w:basedOn w:val="DefaultParagraphFont"/>
    <w:rsid w:val="00EB2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10847">
      <w:bodyDiv w:val="1"/>
      <w:marLeft w:val="0"/>
      <w:marRight w:val="0"/>
      <w:marTop w:val="0"/>
      <w:marBottom w:val="0"/>
      <w:divBdr>
        <w:top w:val="none" w:sz="0" w:space="0" w:color="auto"/>
        <w:left w:val="none" w:sz="0" w:space="0" w:color="auto"/>
        <w:bottom w:val="none" w:sz="0" w:space="0" w:color="auto"/>
        <w:right w:val="none" w:sz="0" w:space="0" w:color="auto"/>
      </w:divBdr>
      <w:divsChild>
        <w:div w:id="436755039">
          <w:marLeft w:val="0"/>
          <w:marRight w:val="0"/>
          <w:marTop w:val="0"/>
          <w:marBottom w:val="0"/>
          <w:divBdr>
            <w:top w:val="none" w:sz="0" w:space="0" w:color="auto"/>
            <w:left w:val="none" w:sz="0" w:space="0" w:color="auto"/>
            <w:bottom w:val="none" w:sz="0" w:space="0" w:color="auto"/>
            <w:right w:val="none" w:sz="0" w:space="0" w:color="auto"/>
          </w:divBdr>
        </w:div>
        <w:div w:id="200940876">
          <w:marLeft w:val="0"/>
          <w:marRight w:val="0"/>
          <w:marTop w:val="0"/>
          <w:marBottom w:val="0"/>
          <w:divBdr>
            <w:top w:val="none" w:sz="0" w:space="0" w:color="auto"/>
            <w:left w:val="none" w:sz="0" w:space="0" w:color="auto"/>
            <w:bottom w:val="none" w:sz="0" w:space="0" w:color="auto"/>
            <w:right w:val="none" w:sz="0" w:space="0" w:color="auto"/>
          </w:divBdr>
        </w:div>
      </w:divsChild>
    </w:div>
    <w:div w:id="269515532">
      <w:bodyDiv w:val="1"/>
      <w:marLeft w:val="0"/>
      <w:marRight w:val="0"/>
      <w:marTop w:val="0"/>
      <w:marBottom w:val="0"/>
      <w:divBdr>
        <w:top w:val="none" w:sz="0" w:space="0" w:color="auto"/>
        <w:left w:val="none" w:sz="0" w:space="0" w:color="auto"/>
        <w:bottom w:val="none" w:sz="0" w:space="0" w:color="auto"/>
        <w:right w:val="none" w:sz="0" w:space="0" w:color="auto"/>
      </w:divBdr>
      <w:divsChild>
        <w:div w:id="211120186">
          <w:marLeft w:val="0"/>
          <w:marRight w:val="0"/>
          <w:marTop w:val="0"/>
          <w:marBottom w:val="0"/>
          <w:divBdr>
            <w:top w:val="none" w:sz="0" w:space="0" w:color="auto"/>
            <w:left w:val="none" w:sz="0" w:space="0" w:color="auto"/>
            <w:bottom w:val="none" w:sz="0" w:space="0" w:color="auto"/>
            <w:right w:val="none" w:sz="0" w:space="0" w:color="auto"/>
          </w:divBdr>
        </w:div>
        <w:div w:id="44305976">
          <w:marLeft w:val="0"/>
          <w:marRight w:val="0"/>
          <w:marTop w:val="0"/>
          <w:marBottom w:val="0"/>
          <w:divBdr>
            <w:top w:val="none" w:sz="0" w:space="0" w:color="auto"/>
            <w:left w:val="none" w:sz="0" w:space="0" w:color="auto"/>
            <w:bottom w:val="none" w:sz="0" w:space="0" w:color="auto"/>
            <w:right w:val="none" w:sz="0" w:space="0" w:color="auto"/>
          </w:divBdr>
        </w:div>
      </w:divsChild>
    </w:div>
    <w:div w:id="676466921">
      <w:bodyDiv w:val="1"/>
      <w:marLeft w:val="0"/>
      <w:marRight w:val="0"/>
      <w:marTop w:val="0"/>
      <w:marBottom w:val="0"/>
      <w:divBdr>
        <w:top w:val="none" w:sz="0" w:space="0" w:color="auto"/>
        <w:left w:val="none" w:sz="0" w:space="0" w:color="auto"/>
        <w:bottom w:val="none" w:sz="0" w:space="0" w:color="auto"/>
        <w:right w:val="none" w:sz="0" w:space="0" w:color="auto"/>
      </w:divBdr>
      <w:divsChild>
        <w:div w:id="909850684">
          <w:marLeft w:val="0"/>
          <w:marRight w:val="0"/>
          <w:marTop w:val="0"/>
          <w:marBottom w:val="0"/>
          <w:divBdr>
            <w:top w:val="none" w:sz="0" w:space="0" w:color="auto"/>
            <w:left w:val="none" w:sz="0" w:space="0" w:color="auto"/>
            <w:bottom w:val="none" w:sz="0" w:space="0" w:color="auto"/>
            <w:right w:val="none" w:sz="0" w:space="0" w:color="auto"/>
          </w:divBdr>
        </w:div>
        <w:div w:id="1805152527">
          <w:marLeft w:val="0"/>
          <w:marRight w:val="0"/>
          <w:marTop w:val="0"/>
          <w:marBottom w:val="0"/>
          <w:divBdr>
            <w:top w:val="none" w:sz="0" w:space="0" w:color="auto"/>
            <w:left w:val="none" w:sz="0" w:space="0" w:color="auto"/>
            <w:bottom w:val="none" w:sz="0" w:space="0" w:color="auto"/>
            <w:right w:val="none" w:sz="0" w:space="0" w:color="auto"/>
          </w:divBdr>
        </w:div>
        <w:div w:id="1849980363">
          <w:marLeft w:val="0"/>
          <w:marRight w:val="0"/>
          <w:marTop w:val="0"/>
          <w:marBottom w:val="0"/>
          <w:divBdr>
            <w:top w:val="none" w:sz="0" w:space="0" w:color="auto"/>
            <w:left w:val="none" w:sz="0" w:space="0" w:color="auto"/>
            <w:bottom w:val="none" w:sz="0" w:space="0" w:color="auto"/>
            <w:right w:val="none" w:sz="0" w:space="0" w:color="auto"/>
          </w:divBdr>
        </w:div>
      </w:divsChild>
    </w:div>
    <w:div w:id="1117412848">
      <w:bodyDiv w:val="1"/>
      <w:marLeft w:val="0"/>
      <w:marRight w:val="0"/>
      <w:marTop w:val="0"/>
      <w:marBottom w:val="0"/>
      <w:divBdr>
        <w:top w:val="none" w:sz="0" w:space="0" w:color="auto"/>
        <w:left w:val="none" w:sz="0" w:space="0" w:color="auto"/>
        <w:bottom w:val="none" w:sz="0" w:space="0" w:color="auto"/>
        <w:right w:val="none" w:sz="0" w:space="0" w:color="auto"/>
      </w:divBdr>
      <w:divsChild>
        <w:div w:id="231241467">
          <w:marLeft w:val="0"/>
          <w:marRight w:val="0"/>
          <w:marTop w:val="0"/>
          <w:marBottom w:val="0"/>
          <w:divBdr>
            <w:top w:val="none" w:sz="0" w:space="0" w:color="auto"/>
            <w:left w:val="none" w:sz="0" w:space="0" w:color="auto"/>
            <w:bottom w:val="none" w:sz="0" w:space="0" w:color="auto"/>
            <w:right w:val="none" w:sz="0" w:space="0" w:color="auto"/>
          </w:divBdr>
        </w:div>
        <w:div w:id="355235857">
          <w:marLeft w:val="0"/>
          <w:marRight w:val="0"/>
          <w:marTop w:val="0"/>
          <w:marBottom w:val="0"/>
          <w:divBdr>
            <w:top w:val="none" w:sz="0" w:space="0" w:color="auto"/>
            <w:left w:val="none" w:sz="0" w:space="0" w:color="auto"/>
            <w:bottom w:val="none" w:sz="0" w:space="0" w:color="auto"/>
            <w:right w:val="none" w:sz="0" w:space="0" w:color="auto"/>
          </w:divBdr>
        </w:div>
      </w:divsChild>
    </w:div>
    <w:div w:id="1378747369">
      <w:bodyDiv w:val="1"/>
      <w:marLeft w:val="0"/>
      <w:marRight w:val="0"/>
      <w:marTop w:val="0"/>
      <w:marBottom w:val="0"/>
      <w:divBdr>
        <w:top w:val="none" w:sz="0" w:space="0" w:color="auto"/>
        <w:left w:val="none" w:sz="0" w:space="0" w:color="auto"/>
        <w:bottom w:val="none" w:sz="0" w:space="0" w:color="auto"/>
        <w:right w:val="none" w:sz="0" w:space="0" w:color="auto"/>
      </w:divBdr>
    </w:div>
    <w:div w:id="1536649516">
      <w:bodyDiv w:val="1"/>
      <w:marLeft w:val="0"/>
      <w:marRight w:val="0"/>
      <w:marTop w:val="0"/>
      <w:marBottom w:val="0"/>
      <w:divBdr>
        <w:top w:val="none" w:sz="0" w:space="0" w:color="auto"/>
        <w:left w:val="none" w:sz="0" w:space="0" w:color="auto"/>
        <w:bottom w:val="none" w:sz="0" w:space="0" w:color="auto"/>
        <w:right w:val="none" w:sz="0" w:space="0" w:color="auto"/>
      </w:divBdr>
      <w:divsChild>
        <w:div w:id="2060324495">
          <w:marLeft w:val="0"/>
          <w:marRight w:val="0"/>
          <w:marTop w:val="0"/>
          <w:marBottom w:val="0"/>
          <w:divBdr>
            <w:top w:val="none" w:sz="0" w:space="0" w:color="auto"/>
            <w:left w:val="none" w:sz="0" w:space="0" w:color="auto"/>
            <w:bottom w:val="none" w:sz="0" w:space="0" w:color="auto"/>
            <w:right w:val="none" w:sz="0" w:space="0" w:color="auto"/>
          </w:divBdr>
        </w:div>
        <w:div w:id="40860571">
          <w:marLeft w:val="0"/>
          <w:marRight w:val="0"/>
          <w:marTop w:val="0"/>
          <w:marBottom w:val="0"/>
          <w:divBdr>
            <w:top w:val="none" w:sz="0" w:space="0" w:color="auto"/>
            <w:left w:val="none" w:sz="0" w:space="0" w:color="auto"/>
            <w:bottom w:val="none" w:sz="0" w:space="0" w:color="auto"/>
            <w:right w:val="none" w:sz="0" w:space="0" w:color="auto"/>
          </w:divBdr>
        </w:div>
        <w:div w:id="476148473">
          <w:marLeft w:val="0"/>
          <w:marRight w:val="0"/>
          <w:marTop w:val="0"/>
          <w:marBottom w:val="0"/>
          <w:divBdr>
            <w:top w:val="none" w:sz="0" w:space="0" w:color="auto"/>
            <w:left w:val="none" w:sz="0" w:space="0" w:color="auto"/>
            <w:bottom w:val="none" w:sz="0" w:space="0" w:color="auto"/>
            <w:right w:val="none" w:sz="0" w:space="0" w:color="auto"/>
          </w:divBdr>
        </w:div>
        <w:div w:id="1915312233">
          <w:marLeft w:val="0"/>
          <w:marRight w:val="0"/>
          <w:marTop w:val="0"/>
          <w:marBottom w:val="0"/>
          <w:divBdr>
            <w:top w:val="none" w:sz="0" w:space="0" w:color="auto"/>
            <w:left w:val="none" w:sz="0" w:space="0" w:color="auto"/>
            <w:bottom w:val="none" w:sz="0" w:space="0" w:color="auto"/>
            <w:right w:val="none" w:sz="0" w:space="0" w:color="auto"/>
          </w:divBdr>
        </w:div>
        <w:div w:id="1310792330">
          <w:marLeft w:val="0"/>
          <w:marRight w:val="0"/>
          <w:marTop w:val="0"/>
          <w:marBottom w:val="0"/>
          <w:divBdr>
            <w:top w:val="none" w:sz="0" w:space="0" w:color="auto"/>
            <w:left w:val="none" w:sz="0" w:space="0" w:color="auto"/>
            <w:bottom w:val="none" w:sz="0" w:space="0" w:color="auto"/>
            <w:right w:val="none" w:sz="0" w:space="0" w:color="auto"/>
          </w:divBdr>
        </w:div>
        <w:div w:id="550575998">
          <w:marLeft w:val="0"/>
          <w:marRight w:val="0"/>
          <w:marTop w:val="0"/>
          <w:marBottom w:val="0"/>
          <w:divBdr>
            <w:top w:val="none" w:sz="0" w:space="0" w:color="auto"/>
            <w:left w:val="none" w:sz="0" w:space="0" w:color="auto"/>
            <w:bottom w:val="none" w:sz="0" w:space="0" w:color="auto"/>
            <w:right w:val="none" w:sz="0" w:space="0" w:color="auto"/>
          </w:divBdr>
        </w:div>
        <w:div w:id="1069615059">
          <w:marLeft w:val="0"/>
          <w:marRight w:val="0"/>
          <w:marTop w:val="0"/>
          <w:marBottom w:val="0"/>
          <w:divBdr>
            <w:top w:val="none" w:sz="0" w:space="0" w:color="auto"/>
            <w:left w:val="none" w:sz="0" w:space="0" w:color="auto"/>
            <w:bottom w:val="none" w:sz="0" w:space="0" w:color="auto"/>
            <w:right w:val="none" w:sz="0" w:space="0" w:color="auto"/>
          </w:divBdr>
        </w:div>
        <w:div w:id="1053768249">
          <w:marLeft w:val="0"/>
          <w:marRight w:val="0"/>
          <w:marTop w:val="0"/>
          <w:marBottom w:val="0"/>
          <w:divBdr>
            <w:top w:val="none" w:sz="0" w:space="0" w:color="auto"/>
            <w:left w:val="none" w:sz="0" w:space="0" w:color="auto"/>
            <w:bottom w:val="none" w:sz="0" w:space="0" w:color="auto"/>
            <w:right w:val="none" w:sz="0" w:space="0" w:color="auto"/>
          </w:divBdr>
        </w:div>
        <w:div w:id="608044819">
          <w:marLeft w:val="0"/>
          <w:marRight w:val="0"/>
          <w:marTop w:val="0"/>
          <w:marBottom w:val="0"/>
          <w:divBdr>
            <w:top w:val="none" w:sz="0" w:space="0" w:color="auto"/>
            <w:left w:val="none" w:sz="0" w:space="0" w:color="auto"/>
            <w:bottom w:val="none" w:sz="0" w:space="0" w:color="auto"/>
            <w:right w:val="none" w:sz="0" w:space="0" w:color="auto"/>
          </w:divBdr>
        </w:div>
      </w:divsChild>
    </w:div>
    <w:div w:id="1592467330">
      <w:bodyDiv w:val="1"/>
      <w:marLeft w:val="0"/>
      <w:marRight w:val="0"/>
      <w:marTop w:val="0"/>
      <w:marBottom w:val="0"/>
      <w:divBdr>
        <w:top w:val="none" w:sz="0" w:space="0" w:color="auto"/>
        <w:left w:val="none" w:sz="0" w:space="0" w:color="auto"/>
        <w:bottom w:val="none" w:sz="0" w:space="0" w:color="auto"/>
        <w:right w:val="none" w:sz="0" w:space="0" w:color="auto"/>
      </w:divBdr>
      <w:divsChild>
        <w:div w:id="2022854135">
          <w:marLeft w:val="0"/>
          <w:marRight w:val="0"/>
          <w:marTop w:val="0"/>
          <w:marBottom w:val="0"/>
          <w:divBdr>
            <w:top w:val="none" w:sz="0" w:space="0" w:color="auto"/>
            <w:left w:val="none" w:sz="0" w:space="0" w:color="auto"/>
            <w:bottom w:val="none" w:sz="0" w:space="0" w:color="auto"/>
            <w:right w:val="none" w:sz="0" w:space="0" w:color="auto"/>
          </w:divBdr>
        </w:div>
        <w:div w:id="637804021">
          <w:marLeft w:val="0"/>
          <w:marRight w:val="0"/>
          <w:marTop w:val="0"/>
          <w:marBottom w:val="0"/>
          <w:divBdr>
            <w:top w:val="none" w:sz="0" w:space="0" w:color="auto"/>
            <w:left w:val="none" w:sz="0" w:space="0" w:color="auto"/>
            <w:bottom w:val="none" w:sz="0" w:space="0" w:color="auto"/>
            <w:right w:val="none" w:sz="0" w:space="0" w:color="auto"/>
          </w:divBdr>
        </w:div>
      </w:divsChild>
    </w:div>
    <w:div w:id="1644891566">
      <w:bodyDiv w:val="1"/>
      <w:marLeft w:val="0"/>
      <w:marRight w:val="0"/>
      <w:marTop w:val="0"/>
      <w:marBottom w:val="0"/>
      <w:divBdr>
        <w:top w:val="none" w:sz="0" w:space="0" w:color="auto"/>
        <w:left w:val="none" w:sz="0" w:space="0" w:color="auto"/>
        <w:bottom w:val="none" w:sz="0" w:space="0" w:color="auto"/>
        <w:right w:val="none" w:sz="0" w:space="0" w:color="auto"/>
      </w:divBdr>
      <w:divsChild>
        <w:div w:id="1224415904">
          <w:marLeft w:val="0"/>
          <w:marRight w:val="0"/>
          <w:marTop w:val="0"/>
          <w:marBottom w:val="0"/>
          <w:divBdr>
            <w:top w:val="none" w:sz="0" w:space="0" w:color="auto"/>
            <w:left w:val="none" w:sz="0" w:space="0" w:color="auto"/>
            <w:bottom w:val="none" w:sz="0" w:space="0" w:color="auto"/>
            <w:right w:val="none" w:sz="0" w:space="0" w:color="auto"/>
          </w:divBdr>
        </w:div>
        <w:div w:id="32731760">
          <w:marLeft w:val="0"/>
          <w:marRight w:val="0"/>
          <w:marTop w:val="0"/>
          <w:marBottom w:val="0"/>
          <w:divBdr>
            <w:top w:val="none" w:sz="0" w:space="0" w:color="auto"/>
            <w:left w:val="none" w:sz="0" w:space="0" w:color="auto"/>
            <w:bottom w:val="none" w:sz="0" w:space="0" w:color="auto"/>
            <w:right w:val="none" w:sz="0" w:space="0" w:color="auto"/>
          </w:divBdr>
        </w:div>
        <w:div w:id="1719159509">
          <w:marLeft w:val="0"/>
          <w:marRight w:val="0"/>
          <w:marTop w:val="0"/>
          <w:marBottom w:val="0"/>
          <w:divBdr>
            <w:top w:val="none" w:sz="0" w:space="0" w:color="auto"/>
            <w:left w:val="none" w:sz="0" w:space="0" w:color="auto"/>
            <w:bottom w:val="none" w:sz="0" w:space="0" w:color="auto"/>
            <w:right w:val="none" w:sz="0" w:space="0" w:color="auto"/>
          </w:divBdr>
        </w:div>
      </w:divsChild>
    </w:div>
    <w:div w:id="1966158377">
      <w:bodyDiv w:val="1"/>
      <w:marLeft w:val="0"/>
      <w:marRight w:val="0"/>
      <w:marTop w:val="0"/>
      <w:marBottom w:val="0"/>
      <w:divBdr>
        <w:top w:val="none" w:sz="0" w:space="0" w:color="auto"/>
        <w:left w:val="none" w:sz="0" w:space="0" w:color="auto"/>
        <w:bottom w:val="none" w:sz="0" w:space="0" w:color="auto"/>
        <w:right w:val="none" w:sz="0" w:space="0" w:color="auto"/>
      </w:divBdr>
      <w:divsChild>
        <w:div w:id="787118191">
          <w:marLeft w:val="0"/>
          <w:marRight w:val="0"/>
          <w:marTop w:val="0"/>
          <w:marBottom w:val="0"/>
          <w:divBdr>
            <w:top w:val="none" w:sz="0" w:space="0" w:color="auto"/>
            <w:left w:val="none" w:sz="0" w:space="0" w:color="auto"/>
            <w:bottom w:val="none" w:sz="0" w:space="0" w:color="auto"/>
            <w:right w:val="none" w:sz="0" w:space="0" w:color="auto"/>
          </w:divBdr>
        </w:div>
        <w:div w:id="1827282642">
          <w:marLeft w:val="0"/>
          <w:marRight w:val="0"/>
          <w:marTop w:val="0"/>
          <w:marBottom w:val="0"/>
          <w:divBdr>
            <w:top w:val="none" w:sz="0" w:space="0" w:color="auto"/>
            <w:left w:val="none" w:sz="0" w:space="0" w:color="auto"/>
            <w:bottom w:val="none" w:sz="0" w:space="0" w:color="auto"/>
            <w:right w:val="none" w:sz="0" w:space="0" w:color="auto"/>
          </w:divBdr>
        </w:div>
        <w:div w:id="1908029107">
          <w:marLeft w:val="0"/>
          <w:marRight w:val="0"/>
          <w:marTop w:val="0"/>
          <w:marBottom w:val="0"/>
          <w:divBdr>
            <w:top w:val="none" w:sz="0" w:space="0" w:color="auto"/>
            <w:left w:val="none" w:sz="0" w:space="0" w:color="auto"/>
            <w:bottom w:val="none" w:sz="0" w:space="0" w:color="auto"/>
            <w:right w:val="none" w:sz="0" w:space="0" w:color="auto"/>
          </w:divBdr>
        </w:div>
        <w:div w:id="176693958">
          <w:marLeft w:val="0"/>
          <w:marRight w:val="0"/>
          <w:marTop w:val="0"/>
          <w:marBottom w:val="0"/>
          <w:divBdr>
            <w:top w:val="none" w:sz="0" w:space="0" w:color="auto"/>
            <w:left w:val="none" w:sz="0" w:space="0" w:color="auto"/>
            <w:bottom w:val="none" w:sz="0" w:space="0" w:color="auto"/>
            <w:right w:val="none" w:sz="0" w:space="0" w:color="auto"/>
          </w:divBdr>
        </w:div>
        <w:div w:id="497162122">
          <w:marLeft w:val="0"/>
          <w:marRight w:val="0"/>
          <w:marTop w:val="0"/>
          <w:marBottom w:val="0"/>
          <w:divBdr>
            <w:top w:val="none" w:sz="0" w:space="0" w:color="auto"/>
            <w:left w:val="none" w:sz="0" w:space="0" w:color="auto"/>
            <w:bottom w:val="none" w:sz="0" w:space="0" w:color="auto"/>
            <w:right w:val="none" w:sz="0" w:space="0" w:color="auto"/>
          </w:divBdr>
        </w:div>
        <w:div w:id="306250526">
          <w:marLeft w:val="0"/>
          <w:marRight w:val="0"/>
          <w:marTop w:val="0"/>
          <w:marBottom w:val="0"/>
          <w:divBdr>
            <w:top w:val="none" w:sz="0" w:space="0" w:color="auto"/>
            <w:left w:val="none" w:sz="0" w:space="0" w:color="auto"/>
            <w:bottom w:val="none" w:sz="0" w:space="0" w:color="auto"/>
            <w:right w:val="none" w:sz="0" w:space="0" w:color="auto"/>
          </w:divBdr>
        </w:div>
        <w:div w:id="802700098">
          <w:marLeft w:val="0"/>
          <w:marRight w:val="0"/>
          <w:marTop w:val="0"/>
          <w:marBottom w:val="0"/>
          <w:divBdr>
            <w:top w:val="none" w:sz="0" w:space="0" w:color="auto"/>
            <w:left w:val="none" w:sz="0" w:space="0" w:color="auto"/>
            <w:bottom w:val="none" w:sz="0" w:space="0" w:color="auto"/>
            <w:right w:val="none" w:sz="0" w:space="0" w:color="auto"/>
          </w:divBdr>
        </w:div>
        <w:div w:id="1985354841">
          <w:marLeft w:val="0"/>
          <w:marRight w:val="0"/>
          <w:marTop w:val="0"/>
          <w:marBottom w:val="0"/>
          <w:divBdr>
            <w:top w:val="none" w:sz="0" w:space="0" w:color="auto"/>
            <w:left w:val="none" w:sz="0" w:space="0" w:color="auto"/>
            <w:bottom w:val="none" w:sz="0" w:space="0" w:color="auto"/>
            <w:right w:val="none" w:sz="0" w:space="0" w:color="auto"/>
          </w:divBdr>
        </w:div>
        <w:div w:id="598417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2279</Words>
  <Characters>12996</Characters>
  <Application>Microsoft Office Word</Application>
  <DocSecurity>0</DocSecurity>
  <Lines>108</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Vilmantė Nausėdaitė</cp:lastModifiedBy>
  <cp:revision>14</cp:revision>
  <dcterms:created xsi:type="dcterms:W3CDTF">2025-05-12T13:50:00Z</dcterms:created>
  <dcterms:modified xsi:type="dcterms:W3CDTF">2025-10-20T12:13:00Z</dcterms:modified>
</cp:coreProperties>
</file>