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F5F5" w14:textId="77777777" w:rsidR="00317392" w:rsidRPr="00317392" w:rsidRDefault="00317392" w:rsidP="00317392">
      <w:pPr>
        <w:pStyle w:val="prastasiniatinklio"/>
        <w:spacing w:before="0"/>
        <w:ind w:left="4820"/>
        <w:jc w:val="both"/>
        <w:rPr>
          <w:rFonts w:ascii="Times New Roman" w:eastAsia="Times New Roman" w:hAnsi="Times New Roman" w:cs="Times New Roman"/>
          <w:bCs/>
          <w:szCs w:val="24"/>
          <w:lang w:eastAsia="lt-LT" w:bidi="en-US"/>
        </w:rPr>
      </w:pPr>
      <w:r w:rsidRPr="00317392">
        <w:rPr>
          <w:rFonts w:ascii="Times New Roman" w:eastAsia="Times New Roman" w:hAnsi="Times New Roman" w:cs="Times New Roman"/>
          <w:bCs/>
          <w:szCs w:val="24"/>
          <w:lang w:eastAsia="lt-LT" w:bidi="en-US"/>
        </w:rPr>
        <w:t>Detalios pacientų lygio sąnaudų apskaitos informacinės sistemos priežiūr</w:t>
      </w:r>
      <w:r w:rsidRPr="00317392">
        <w:rPr>
          <w:rFonts w:ascii="Times New Roman" w:eastAsia="Times New Roman" w:hAnsi="Times New Roman" w:cs="Times New Roman"/>
          <w:bCs/>
          <w:szCs w:val="24"/>
          <w:lang w:eastAsia="lt-LT" w:bidi="en-US"/>
        </w:rPr>
        <w:t>os ir modifikavimo paslaugų pirkimo-pardavimo sutarties priedas Nr. 1</w:t>
      </w:r>
    </w:p>
    <w:p w14:paraId="32EC1D75" w14:textId="77777777" w:rsidR="00317392" w:rsidRDefault="00317392" w:rsidP="001F5BB4">
      <w:pPr>
        <w:pStyle w:val="prastasiniatinklio"/>
        <w:spacing w:before="0"/>
        <w:jc w:val="center"/>
        <w:rPr>
          <w:rFonts w:ascii="Times New Roman" w:eastAsia="Times New Roman" w:hAnsi="Times New Roman" w:cs="Times New Roman"/>
          <w:b/>
          <w:szCs w:val="24"/>
          <w:lang w:eastAsia="lt-LT" w:bidi="en-US"/>
        </w:rPr>
      </w:pPr>
    </w:p>
    <w:p w14:paraId="0B1BD2E8" w14:textId="0014A434" w:rsidR="001F5BB4" w:rsidRDefault="00727D7C" w:rsidP="001F5BB4">
      <w:pPr>
        <w:pStyle w:val="prastasiniatinklio"/>
        <w:spacing w:before="0"/>
        <w:jc w:val="center"/>
        <w:rPr>
          <w:rFonts w:ascii="Times New Roman" w:eastAsia="Times New Roman" w:hAnsi="Times New Roman" w:cs="Times New Roman"/>
          <w:b/>
          <w:szCs w:val="24"/>
          <w:lang w:eastAsia="lt-LT" w:bidi="en-US"/>
        </w:rPr>
      </w:pPr>
      <w:r>
        <w:rPr>
          <w:rFonts w:ascii="Times New Roman" w:eastAsia="Times New Roman" w:hAnsi="Times New Roman" w:cs="Times New Roman"/>
          <w:b/>
          <w:szCs w:val="24"/>
          <w:lang w:eastAsia="lt-LT" w:bidi="en-US"/>
        </w:rPr>
        <w:t>DETALIOS PACIENTŲ LYGIO</w:t>
      </w:r>
      <w:r w:rsidR="006D5F9A">
        <w:rPr>
          <w:rFonts w:ascii="Times New Roman" w:eastAsia="Times New Roman" w:hAnsi="Times New Roman" w:cs="Times New Roman"/>
          <w:b/>
          <w:szCs w:val="24"/>
          <w:lang w:eastAsia="lt-LT" w:bidi="en-US"/>
        </w:rPr>
        <w:t xml:space="preserve"> SĄNAU</w:t>
      </w:r>
      <w:r w:rsidR="00EE05BD">
        <w:rPr>
          <w:rFonts w:ascii="Times New Roman" w:eastAsia="Times New Roman" w:hAnsi="Times New Roman" w:cs="Times New Roman"/>
          <w:b/>
          <w:szCs w:val="24"/>
          <w:lang w:eastAsia="lt-LT" w:bidi="en-US"/>
        </w:rPr>
        <w:t>D</w:t>
      </w:r>
      <w:r w:rsidR="006D5F9A">
        <w:rPr>
          <w:rFonts w:ascii="Times New Roman" w:eastAsia="Times New Roman" w:hAnsi="Times New Roman" w:cs="Times New Roman"/>
          <w:b/>
          <w:szCs w:val="24"/>
          <w:lang w:eastAsia="lt-LT" w:bidi="en-US"/>
        </w:rPr>
        <w:t>Ų</w:t>
      </w:r>
      <w:r w:rsidR="0001218A">
        <w:rPr>
          <w:rFonts w:ascii="Times New Roman" w:eastAsia="Times New Roman" w:hAnsi="Times New Roman" w:cs="Times New Roman"/>
          <w:b/>
          <w:szCs w:val="24"/>
          <w:lang w:eastAsia="lt-LT" w:bidi="en-US"/>
        </w:rPr>
        <w:t xml:space="preserve"> APSKAITOS</w:t>
      </w:r>
      <w:r>
        <w:rPr>
          <w:rFonts w:ascii="Times New Roman" w:eastAsia="Times New Roman" w:hAnsi="Times New Roman" w:cs="Times New Roman"/>
          <w:b/>
          <w:szCs w:val="24"/>
          <w:lang w:eastAsia="lt-LT" w:bidi="en-US"/>
        </w:rPr>
        <w:t xml:space="preserve"> </w:t>
      </w:r>
    </w:p>
    <w:p w14:paraId="76B20FA1" w14:textId="77777777" w:rsidR="001F5BB4" w:rsidRDefault="00727D7C" w:rsidP="001F5BB4">
      <w:pPr>
        <w:pStyle w:val="prastasiniatinklio"/>
        <w:spacing w:before="0"/>
        <w:jc w:val="center"/>
        <w:rPr>
          <w:rFonts w:ascii="Times New Roman" w:eastAsia="Times New Roman" w:hAnsi="Times New Roman" w:cs="Times New Roman"/>
          <w:b/>
          <w:szCs w:val="24"/>
          <w:lang w:eastAsia="lt-LT" w:bidi="en-US"/>
        </w:rPr>
      </w:pPr>
      <w:r>
        <w:rPr>
          <w:rFonts w:ascii="Times New Roman" w:eastAsia="Times New Roman" w:hAnsi="Times New Roman" w:cs="Times New Roman"/>
          <w:b/>
          <w:szCs w:val="24"/>
          <w:lang w:eastAsia="lt-LT" w:bidi="en-US"/>
        </w:rPr>
        <w:t xml:space="preserve">INFORMACINĖS </w:t>
      </w:r>
      <w:r w:rsidR="006D5F9A">
        <w:rPr>
          <w:rFonts w:ascii="Times New Roman" w:eastAsia="Times New Roman" w:hAnsi="Times New Roman" w:cs="Times New Roman"/>
          <w:b/>
          <w:szCs w:val="24"/>
          <w:lang w:eastAsia="lt-LT" w:bidi="en-US"/>
        </w:rPr>
        <w:t>SISTEMOS</w:t>
      </w:r>
      <w:r w:rsidR="00951AAB" w:rsidRPr="00701E23">
        <w:rPr>
          <w:rFonts w:ascii="Times New Roman" w:eastAsia="Times New Roman" w:hAnsi="Times New Roman" w:cs="Times New Roman"/>
          <w:b/>
          <w:szCs w:val="24"/>
          <w:lang w:eastAsia="lt-LT" w:bidi="en-US"/>
        </w:rPr>
        <w:t xml:space="preserve"> </w:t>
      </w:r>
    </w:p>
    <w:p w14:paraId="4C20CB30" w14:textId="04C39237" w:rsidR="00E766F6" w:rsidRPr="00701E23" w:rsidRDefault="00951AAB" w:rsidP="001F5BB4">
      <w:pPr>
        <w:pStyle w:val="prastasiniatinklio"/>
        <w:spacing w:before="0"/>
        <w:jc w:val="center"/>
        <w:rPr>
          <w:rFonts w:ascii="Times New Roman" w:eastAsia="Times New Roman" w:hAnsi="Times New Roman" w:cs="Times New Roman"/>
          <w:szCs w:val="24"/>
          <w:lang w:eastAsia="lt-LT"/>
        </w:rPr>
      </w:pPr>
      <w:r w:rsidRPr="00701E23">
        <w:rPr>
          <w:rFonts w:ascii="Times New Roman" w:eastAsia="Times New Roman" w:hAnsi="Times New Roman" w:cs="Times New Roman"/>
          <w:b/>
          <w:szCs w:val="24"/>
          <w:lang w:eastAsia="lt-LT" w:bidi="en-US"/>
        </w:rPr>
        <w:t>PRIEŽIŪROS</w:t>
      </w:r>
      <w:r w:rsidR="00536775" w:rsidRPr="00701E23">
        <w:rPr>
          <w:rFonts w:ascii="Times New Roman" w:eastAsia="Times New Roman" w:hAnsi="Times New Roman" w:cs="Times New Roman"/>
          <w:b/>
          <w:szCs w:val="24"/>
          <w:lang w:eastAsia="lt-LT" w:bidi="en-US"/>
        </w:rPr>
        <w:t xml:space="preserve"> </w:t>
      </w:r>
      <w:r w:rsidR="00E766F6" w:rsidRPr="00701E23">
        <w:rPr>
          <w:rFonts w:ascii="Times New Roman" w:eastAsia="Times New Roman" w:hAnsi="Times New Roman" w:cs="Times New Roman"/>
          <w:b/>
          <w:szCs w:val="24"/>
          <w:lang w:eastAsia="lt-LT" w:bidi="en-US"/>
        </w:rPr>
        <w:t xml:space="preserve">IR </w:t>
      </w:r>
      <w:r w:rsidR="00670279">
        <w:rPr>
          <w:rFonts w:ascii="Times New Roman" w:eastAsia="Times New Roman" w:hAnsi="Times New Roman" w:cs="Times New Roman"/>
          <w:b/>
          <w:szCs w:val="24"/>
          <w:lang w:eastAsia="lt-LT" w:bidi="en-US"/>
        </w:rPr>
        <w:t>ATNAUJIN</w:t>
      </w:r>
      <w:r w:rsidR="00670279" w:rsidRPr="00701E23">
        <w:rPr>
          <w:rFonts w:ascii="Times New Roman" w:eastAsia="Times New Roman" w:hAnsi="Times New Roman" w:cs="Times New Roman"/>
          <w:b/>
          <w:szCs w:val="24"/>
          <w:lang w:eastAsia="lt-LT" w:bidi="en-US"/>
        </w:rPr>
        <w:t>IMO</w:t>
      </w:r>
      <w:r w:rsidR="00BA24C6">
        <w:rPr>
          <w:rFonts w:ascii="Times New Roman" w:eastAsia="Times New Roman" w:hAnsi="Times New Roman" w:cs="Times New Roman"/>
          <w:b/>
          <w:szCs w:val="24"/>
          <w:lang w:eastAsia="lt-LT" w:bidi="en-US"/>
        </w:rPr>
        <w:t xml:space="preserve"> (MODIFIKAVIMO)</w:t>
      </w:r>
      <w:r w:rsidR="00670279" w:rsidRPr="00701E23">
        <w:rPr>
          <w:rFonts w:ascii="Times New Roman" w:eastAsia="Times New Roman" w:hAnsi="Times New Roman" w:cs="Times New Roman"/>
          <w:b/>
          <w:szCs w:val="24"/>
          <w:lang w:eastAsia="lt-LT" w:bidi="en-US"/>
        </w:rPr>
        <w:t xml:space="preserve"> </w:t>
      </w:r>
      <w:r w:rsidRPr="00701E23">
        <w:rPr>
          <w:rFonts w:ascii="Times New Roman" w:hAnsi="Times New Roman" w:cs="Times New Roman"/>
          <w:b/>
          <w:szCs w:val="24"/>
        </w:rPr>
        <w:t>PASLAUGŲ PIRKIMAS</w:t>
      </w:r>
    </w:p>
    <w:p w14:paraId="559FA7D0" w14:textId="77777777" w:rsidR="00205377" w:rsidRPr="00701E23" w:rsidRDefault="00205377" w:rsidP="00536775">
      <w:pPr>
        <w:spacing w:after="0" w:line="240" w:lineRule="auto"/>
        <w:jc w:val="center"/>
        <w:rPr>
          <w:b/>
          <w:szCs w:val="24"/>
        </w:rPr>
      </w:pPr>
    </w:p>
    <w:p w14:paraId="68F5AFBA" w14:textId="77777777" w:rsidR="00536775" w:rsidRPr="00701E23" w:rsidRDefault="00536775" w:rsidP="00536775">
      <w:pPr>
        <w:spacing w:after="0" w:line="240" w:lineRule="auto"/>
        <w:jc w:val="center"/>
        <w:rPr>
          <w:szCs w:val="24"/>
        </w:rPr>
      </w:pPr>
    </w:p>
    <w:p w14:paraId="34635241" w14:textId="77777777" w:rsidR="00536775" w:rsidRPr="00701E23" w:rsidRDefault="00536775" w:rsidP="00536775">
      <w:pPr>
        <w:jc w:val="center"/>
        <w:rPr>
          <w:b/>
          <w:szCs w:val="24"/>
          <w:lang w:eastAsia="lt-LT" w:bidi="en-US"/>
        </w:rPr>
      </w:pPr>
      <w:r w:rsidRPr="00701E23">
        <w:rPr>
          <w:b/>
          <w:szCs w:val="24"/>
          <w:lang w:eastAsia="lt-LT" w:bidi="en-US"/>
        </w:rPr>
        <w:t>TECHNINĖ SPECIFIKACIJA</w:t>
      </w:r>
    </w:p>
    <w:p w14:paraId="61575FBA" w14:textId="77777777" w:rsidR="00951AAB" w:rsidRPr="00701E23" w:rsidRDefault="00951AAB" w:rsidP="00951AAB">
      <w:pPr>
        <w:spacing w:after="0" w:line="240" w:lineRule="auto"/>
        <w:jc w:val="center"/>
        <w:rPr>
          <w:rFonts w:eastAsia="Times New Roman"/>
          <w:b/>
          <w:szCs w:val="24"/>
          <w:lang w:bidi="en-US"/>
        </w:rPr>
      </w:pPr>
      <w:r w:rsidRPr="00701E23">
        <w:rPr>
          <w:rFonts w:eastAsia="Times New Roman"/>
          <w:b/>
          <w:szCs w:val="24"/>
          <w:lang w:bidi="en-US"/>
        </w:rPr>
        <w:t>TURINYS</w:t>
      </w:r>
    </w:p>
    <w:sdt>
      <w:sdtPr>
        <w:rPr>
          <w:rFonts w:eastAsia="Times New Roman"/>
          <w:szCs w:val="24"/>
          <w:lang w:bidi="en-US"/>
        </w:rPr>
        <w:id w:val="651099359"/>
        <w:docPartObj>
          <w:docPartGallery w:val="Table of Contents"/>
          <w:docPartUnique/>
        </w:docPartObj>
      </w:sdtPr>
      <w:sdtEndPr>
        <w:rPr>
          <w:b/>
          <w:bCs/>
        </w:rPr>
      </w:sdtEndPr>
      <w:sdtContent>
        <w:p w14:paraId="579B3177" w14:textId="77777777" w:rsidR="00951AAB" w:rsidRPr="00701E23" w:rsidRDefault="00951AAB" w:rsidP="00951AAB">
          <w:pPr>
            <w:spacing w:after="0" w:line="240" w:lineRule="auto"/>
            <w:rPr>
              <w:rFonts w:eastAsia="Times New Roman"/>
              <w:szCs w:val="24"/>
              <w:lang w:bidi="en-US"/>
            </w:rPr>
          </w:pPr>
        </w:p>
        <w:p w14:paraId="5201CF38" w14:textId="59A804B2" w:rsidR="00670279" w:rsidRDefault="00951AAB">
          <w:pPr>
            <w:pStyle w:val="Turinys1"/>
            <w:rPr>
              <w:rFonts w:asciiTheme="minorHAnsi" w:eastAsiaTheme="minorEastAsia" w:hAnsiTheme="minorHAnsi" w:cstheme="minorBidi"/>
              <w:noProof/>
              <w:kern w:val="2"/>
              <w:szCs w:val="24"/>
              <w14:ligatures w14:val="standardContextual"/>
            </w:rPr>
          </w:pPr>
          <w:r w:rsidRPr="00701E23">
            <w:rPr>
              <w:szCs w:val="24"/>
              <w:lang w:bidi="en-US"/>
            </w:rPr>
            <w:fldChar w:fldCharType="begin"/>
          </w:r>
          <w:r w:rsidRPr="00701E23">
            <w:rPr>
              <w:szCs w:val="24"/>
              <w:lang w:bidi="en-US"/>
            </w:rPr>
            <w:instrText xml:space="preserve"> TOC \o "1-3" \h \z \u </w:instrText>
          </w:r>
          <w:r w:rsidRPr="00701E23">
            <w:rPr>
              <w:szCs w:val="24"/>
              <w:lang w:bidi="en-US"/>
            </w:rPr>
            <w:fldChar w:fldCharType="separate"/>
          </w:r>
          <w:hyperlink w:anchor="_Toc190855025" w:history="1">
            <w:r w:rsidR="00670279" w:rsidRPr="00552FA3">
              <w:rPr>
                <w:rStyle w:val="Hipersaitas"/>
                <w:b/>
                <w:bCs/>
                <w:noProof/>
                <w:lang w:bidi="en-US"/>
              </w:rPr>
              <w:t>1.</w:t>
            </w:r>
            <w:r w:rsidR="00670279">
              <w:rPr>
                <w:rFonts w:asciiTheme="minorHAnsi" w:eastAsiaTheme="minorEastAsia" w:hAnsiTheme="minorHAnsi" w:cstheme="minorBidi"/>
                <w:noProof/>
                <w:kern w:val="2"/>
                <w:szCs w:val="24"/>
                <w14:ligatures w14:val="standardContextual"/>
              </w:rPr>
              <w:tab/>
            </w:r>
            <w:r w:rsidR="00670279" w:rsidRPr="00552FA3">
              <w:rPr>
                <w:rStyle w:val="Hipersaitas"/>
                <w:b/>
                <w:bCs/>
                <w:noProof/>
                <w:lang w:bidi="en-US"/>
              </w:rPr>
              <w:t>SANTRUMPOS</w:t>
            </w:r>
            <w:r w:rsidR="00670279">
              <w:rPr>
                <w:noProof/>
                <w:webHidden/>
              </w:rPr>
              <w:tab/>
            </w:r>
            <w:r w:rsidR="00670279">
              <w:rPr>
                <w:rStyle w:val="Hipersaitas"/>
                <w:noProof/>
              </w:rPr>
              <w:fldChar w:fldCharType="begin"/>
            </w:r>
            <w:r w:rsidR="00670279">
              <w:rPr>
                <w:noProof/>
                <w:webHidden/>
              </w:rPr>
              <w:instrText xml:space="preserve"> PAGEREF _Toc190855025 \h </w:instrText>
            </w:r>
            <w:r w:rsidR="00670279">
              <w:rPr>
                <w:rStyle w:val="Hipersaitas"/>
                <w:noProof/>
              </w:rPr>
            </w:r>
            <w:r w:rsidR="00670279">
              <w:rPr>
                <w:rStyle w:val="Hipersaitas"/>
                <w:noProof/>
              </w:rPr>
              <w:fldChar w:fldCharType="separate"/>
            </w:r>
            <w:r w:rsidR="00670279">
              <w:rPr>
                <w:noProof/>
                <w:webHidden/>
              </w:rPr>
              <w:t>3</w:t>
            </w:r>
            <w:r w:rsidR="00670279">
              <w:rPr>
                <w:rStyle w:val="Hipersaitas"/>
                <w:noProof/>
              </w:rPr>
              <w:fldChar w:fldCharType="end"/>
            </w:r>
          </w:hyperlink>
        </w:p>
        <w:p w14:paraId="2A77893D" w14:textId="21F467A7" w:rsidR="00670279" w:rsidRDefault="00670279">
          <w:pPr>
            <w:pStyle w:val="Turinys1"/>
            <w:rPr>
              <w:rFonts w:asciiTheme="minorHAnsi" w:eastAsiaTheme="minorEastAsia" w:hAnsiTheme="minorHAnsi" w:cstheme="minorBidi"/>
              <w:noProof/>
              <w:kern w:val="2"/>
              <w:szCs w:val="24"/>
              <w14:ligatures w14:val="standardContextual"/>
            </w:rPr>
          </w:pPr>
          <w:hyperlink w:anchor="_Toc190855026" w:history="1">
            <w:r w:rsidRPr="00552FA3">
              <w:rPr>
                <w:rStyle w:val="Hipersaitas"/>
                <w:b/>
                <w:bCs/>
                <w:noProof/>
                <w:lang w:bidi="en-US"/>
              </w:rPr>
              <w:t>2.</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PIRKIMO OBJEKTAS</w:t>
            </w:r>
            <w:r>
              <w:rPr>
                <w:noProof/>
                <w:webHidden/>
              </w:rPr>
              <w:tab/>
            </w:r>
            <w:r>
              <w:rPr>
                <w:rStyle w:val="Hipersaitas"/>
                <w:noProof/>
              </w:rPr>
              <w:fldChar w:fldCharType="begin"/>
            </w:r>
            <w:r>
              <w:rPr>
                <w:noProof/>
                <w:webHidden/>
              </w:rPr>
              <w:instrText xml:space="preserve"> PAGEREF _Toc190855026 \h </w:instrText>
            </w:r>
            <w:r>
              <w:rPr>
                <w:rStyle w:val="Hipersaitas"/>
                <w:noProof/>
              </w:rPr>
            </w:r>
            <w:r>
              <w:rPr>
                <w:rStyle w:val="Hipersaitas"/>
                <w:noProof/>
              </w:rPr>
              <w:fldChar w:fldCharType="separate"/>
            </w:r>
            <w:r>
              <w:rPr>
                <w:noProof/>
                <w:webHidden/>
              </w:rPr>
              <w:t>3</w:t>
            </w:r>
            <w:r>
              <w:rPr>
                <w:rStyle w:val="Hipersaitas"/>
                <w:noProof/>
              </w:rPr>
              <w:fldChar w:fldCharType="end"/>
            </w:r>
          </w:hyperlink>
        </w:p>
        <w:p w14:paraId="46D8A03B" w14:textId="5AF2CB50" w:rsidR="00670279" w:rsidRDefault="00670279">
          <w:pPr>
            <w:pStyle w:val="Turinys1"/>
            <w:rPr>
              <w:rFonts w:asciiTheme="minorHAnsi" w:eastAsiaTheme="minorEastAsia" w:hAnsiTheme="minorHAnsi" w:cstheme="minorBidi"/>
              <w:noProof/>
              <w:kern w:val="2"/>
              <w:szCs w:val="24"/>
              <w14:ligatures w14:val="standardContextual"/>
            </w:rPr>
          </w:pPr>
          <w:hyperlink w:anchor="_Toc190855027" w:history="1">
            <w:r w:rsidRPr="00552FA3">
              <w:rPr>
                <w:rStyle w:val="Hipersaitas"/>
                <w:b/>
                <w:bCs/>
                <w:noProof/>
                <w:lang w:bidi="en-US"/>
              </w:rPr>
              <w:t>3.</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ESAMOS SITUACIJOS APRAŠYMAS</w:t>
            </w:r>
            <w:r>
              <w:rPr>
                <w:noProof/>
                <w:webHidden/>
              </w:rPr>
              <w:tab/>
            </w:r>
            <w:r>
              <w:rPr>
                <w:rStyle w:val="Hipersaitas"/>
                <w:noProof/>
              </w:rPr>
              <w:fldChar w:fldCharType="begin"/>
            </w:r>
            <w:r>
              <w:rPr>
                <w:noProof/>
                <w:webHidden/>
              </w:rPr>
              <w:instrText xml:space="preserve"> PAGEREF _Toc190855027 \h </w:instrText>
            </w:r>
            <w:r>
              <w:rPr>
                <w:rStyle w:val="Hipersaitas"/>
                <w:noProof/>
              </w:rPr>
            </w:r>
            <w:r>
              <w:rPr>
                <w:rStyle w:val="Hipersaitas"/>
                <w:noProof/>
              </w:rPr>
              <w:fldChar w:fldCharType="separate"/>
            </w:r>
            <w:r>
              <w:rPr>
                <w:noProof/>
                <w:webHidden/>
              </w:rPr>
              <w:t>3</w:t>
            </w:r>
            <w:r>
              <w:rPr>
                <w:rStyle w:val="Hipersaitas"/>
                <w:noProof/>
              </w:rPr>
              <w:fldChar w:fldCharType="end"/>
            </w:r>
          </w:hyperlink>
        </w:p>
        <w:p w14:paraId="7F87E4AD" w14:textId="68AB2616" w:rsidR="00670279" w:rsidRDefault="00670279">
          <w:pPr>
            <w:pStyle w:val="Turinys1"/>
            <w:rPr>
              <w:rFonts w:asciiTheme="minorHAnsi" w:eastAsiaTheme="minorEastAsia" w:hAnsiTheme="minorHAnsi" w:cstheme="minorBidi"/>
              <w:noProof/>
              <w:kern w:val="2"/>
              <w:szCs w:val="24"/>
              <w14:ligatures w14:val="standardContextual"/>
            </w:rPr>
          </w:pPr>
          <w:hyperlink w:anchor="_Toc190855028" w:history="1">
            <w:r w:rsidRPr="00552FA3">
              <w:rPr>
                <w:rStyle w:val="Hipersaitas"/>
                <w:b/>
                <w:bCs/>
                <w:noProof/>
                <w:lang w:bidi="en-US"/>
              </w:rPr>
              <w:t>3.1.</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DPLSA IS principinė schema</w:t>
            </w:r>
            <w:r>
              <w:rPr>
                <w:noProof/>
                <w:webHidden/>
              </w:rPr>
              <w:tab/>
            </w:r>
            <w:r>
              <w:rPr>
                <w:rStyle w:val="Hipersaitas"/>
                <w:noProof/>
              </w:rPr>
              <w:fldChar w:fldCharType="begin"/>
            </w:r>
            <w:r>
              <w:rPr>
                <w:noProof/>
                <w:webHidden/>
              </w:rPr>
              <w:instrText xml:space="preserve"> PAGEREF _Toc190855028 \h </w:instrText>
            </w:r>
            <w:r>
              <w:rPr>
                <w:rStyle w:val="Hipersaitas"/>
                <w:noProof/>
              </w:rPr>
            </w:r>
            <w:r>
              <w:rPr>
                <w:rStyle w:val="Hipersaitas"/>
                <w:noProof/>
              </w:rPr>
              <w:fldChar w:fldCharType="separate"/>
            </w:r>
            <w:r>
              <w:rPr>
                <w:noProof/>
                <w:webHidden/>
              </w:rPr>
              <w:t>4</w:t>
            </w:r>
            <w:r>
              <w:rPr>
                <w:rStyle w:val="Hipersaitas"/>
                <w:noProof/>
              </w:rPr>
              <w:fldChar w:fldCharType="end"/>
            </w:r>
          </w:hyperlink>
        </w:p>
        <w:p w14:paraId="1B5CBA9C" w14:textId="3A3D9635" w:rsidR="00670279" w:rsidRDefault="00670279">
          <w:pPr>
            <w:pStyle w:val="Turinys1"/>
            <w:rPr>
              <w:rFonts w:asciiTheme="minorHAnsi" w:eastAsiaTheme="minorEastAsia" w:hAnsiTheme="minorHAnsi" w:cstheme="minorBidi"/>
              <w:noProof/>
              <w:kern w:val="2"/>
              <w:szCs w:val="24"/>
              <w14:ligatures w14:val="standardContextual"/>
            </w:rPr>
          </w:pPr>
          <w:hyperlink w:anchor="_Toc190855029" w:history="1">
            <w:r w:rsidRPr="00552FA3">
              <w:rPr>
                <w:rStyle w:val="Hipersaitas"/>
                <w:b/>
                <w:bCs/>
                <w:noProof/>
                <w:lang w:bidi="en-US"/>
              </w:rPr>
              <w:t>3.2.</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Naudotojų sąsajų sprendimo architektūra</w:t>
            </w:r>
            <w:r>
              <w:rPr>
                <w:noProof/>
                <w:webHidden/>
              </w:rPr>
              <w:tab/>
            </w:r>
            <w:r>
              <w:rPr>
                <w:rStyle w:val="Hipersaitas"/>
                <w:noProof/>
              </w:rPr>
              <w:fldChar w:fldCharType="begin"/>
            </w:r>
            <w:r>
              <w:rPr>
                <w:noProof/>
                <w:webHidden/>
              </w:rPr>
              <w:instrText xml:space="preserve"> PAGEREF _Toc190855029 \h </w:instrText>
            </w:r>
            <w:r>
              <w:rPr>
                <w:rStyle w:val="Hipersaitas"/>
                <w:noProof/>
              </w:rPr>
            </w:r>
            <w:r>
              <w:rPr>
                <w:rStyle w:val="Hipersaitas"/>
                <w:noProof/>
              </w:rPr>
              <w:fldChar w:fldCharType="separate"/>
            </w:r>
            <w:r>
              <w:rPr>
                <w:noProof/>
                <w:webHidden/>
              </w:rPr>
              <w:t>6</w:t>
            </w:r>
            <w:r>
              <w:rPr>
                <w:rStyle w:val="Hipersaitas"/>
                <w:noProof/>
              </w:rPr>
              <w:fldChar w:fldCharType="end"/>
            </w:r>
          </w:hyperlink>
        </w:p>
        <w:p w14:paraId="4F6FAC97" w14:textId="5E063A24" w:rsidR="00670279" w:rsidRDefault="00670279">
          <w:pPr>
            <w:pStyle w:val="Turinys1"/>
            <w:rPr>
              <w:rFonts w:asciiTheme="minorHAnsi" w:eastAsiaTheme="minorEastAsia" w:hAnsiTheme="minorHAnsi" w:cstheme="minorBidi"/>
              <w:noProof/>
              <w:kern w:val="2"/>
              <w:szCs w:val="24"/>
              <w14:ligatures w14:val="standardContextual"/>
            </w:rPr>
          </w:pPr>
          <w:hyperlink w:anchor="_Toc190855030" w:history="1">
            <w:r w:rsidRPr="00552FA3">
              <w:rPr>
                <w:rStyle w:val="Hipersaitas"/>
                <w:b/>
                <w:bCs/>
                <w:noProof/>
                <w:lang w:bidi="en-US"/>
              </w:rPr>
              <w:t>3.3.</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Integracinio sprendimo architektūra</w:t>
            </w:r>
            <w:r>
              <w:rPr>
                <w:noProof/>
                <w:webHidden/>
              </w:rPr>
              <w:tab/>
            </w:r>
            <w:r>
              <w:rPr>
                <w:rStyle w:val="Hipersaitas"/>
                <w:noProof/>
              </w:rPr>
              <w:fldChar w:fldCharType="begin"/>
            </w:r>
            <w:r>
              <w:rPr>
                <w:noProof/>
                <w:webHidden/>
              </w:rPr>
              <w:instrText xml:space="preserve"> PAGEREF _Toc190855030 \h </w:instrText>
            </w:r>
            <w:r>
              <w:rPr>
                <w:rStyle w:val="Hipersaitas"/>
                <w:noProof/>
              </w:rPr>
            </w:r>
            <w:r>
              <w:rPr>
                <w:rStyle w:val="Hipersaitas"/>
                <w:noProof/>
              </w:rPr>
              <w:fldChar w:fldCharType="separate"/>
            </w:r>
            <w:r>
              <w:rPr>
                <w:noProof/>
                <w:webHidden/>
              </w:rPr>
              <w:t>10</w:t>
            </w:r>
            <w:r>
              <w:rPr>
                <w:rStyle w:val="Hipersaitas"/>
                <w:noProof/>
              </w:rPr>
              <w:fldChar w:fldCharType="end"/>
            </w:r>
          </w:hyperlink>
        </w:p>
        <w:p w14:paraId="0A3D065C" w14:textId="04E54E78" w:rsidR="00670279" w:rsidRDefault="00670279">
          <w:pPr>
            <w:pStyle w:val="Turinys1"/>
            <w:rPr>
              <w:rFonts w:asciiTheme="minorHAnsi" w:eastAsiaTheme="minorEastAsia" w:hAnsiTheme="minorHAnsi" w:cstheme="minorBidi"/>
              <w:noProof/>
              <w:kern w:val="2"/>
              <w:szCs w:val="24"/>
              <w14:ligatures w14:val="standardContextual"/>
            </w:rPr>
          </w:pPr>
          <w:hyperlink w:anchor="_Toc190855031" w:history="1">
            <w:r w:rsidRPr="00552FA3">
              <w:rPr>
                <w:rStyle w:val="Hipersaitas"/>
                <w:b/>
                <w:bCs/>
                <w:noProof/>
                <w:lang w:bidi="en-US"/>
              </w:rPr>
              <w:t>3.4.</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Integracinio sprendimo aprašas</w:t>
            </w:r>
            <w:r>
              <w:rPr>
                <w:noProof/>
                <w:webHidden/>
              </w:rPr>
              <w:tab/>
            </w:r>
            <w:r>
              <w:rPr>
                <w:rStyle w:val="Hipersaitas"/>
                <w:noProof/>
              </w:rPr>
              <w:fldChar w:fldCharType="begin"/>
            </w:r>
            <w:r>
              <w:rPr>
                <w:noProof/>
                <w:webHidden/>
              </w:rPr>
              <w:instrText xml:space="preserve"> PAGEREF _Toc190855031 \h </w:instrText>
            </w:r>
            <w:r>
              <w:rPr>
                <w:rStyle w:val="Hipersaitas"/>
                <w:noProof/>
              </w:rPr>
            </w:r>
            <w:r>
              <w:rPr>
                <w:rStyle w:val="Hipersaitas"/>
                <w:noProof/>
              </w:rPr>
              <w:fldChar w:fldCharType="separate"/>
            </w:r>
            <w:r>
              <w:rPr>
                <w:noProof/>
                <w:webHidden/>
              </w:rPr>
              <w:t>11</w:t>
            </w:r>
            <w:r>
              <w:rPr>
                <w:rStyle w:val="Hipersaitas"/>
                <w:noProof/>
              </w:rPr>
              <w:fldChar w:fldCharType="end"/>
            </w:r>
          </w:hyperlink>
        </w:p>
        <w:p w14:paraId="6229A14E" w14:textId="69B03757" w:rsidR="00670279" w:rsidRDefault="00670279">
          <w:pPr>
            <w:pStyle w:val="Turinys1"/>
            <w:rPr>
              <w:rFonts w:asciiTheme="minorHAnsi" w:eastAsiaTheme="minorEastAsia" w:hAnsiTheme="minorHAnsi" w:cstheme="minorBidi"/>
              <w:noProof/>
              <w:kern w:val="2"/>
              <w:szCs w:val="24"/>
              <w14:ligatures w14:val="standardContextual"/>
            </w:rPr>
          </w:pPr>
          <w:hyperlink w:anchor="_Toc190855032" w:history="1">
            <w:r w:rsidRPr="00552FA3">
              <w:rPr>
                <w:rStyle w:val="Hipersaitas"/>
                <w:b/>
                <w:bCs/>
                <w:noProof/>
                <w:lang w:bidi="en-US"/>
              </w:rPr>
              <w:t>3.5.</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Duomenų bazių ir dokumentų saugyklų valdymo sprendimo architektūra</w:t>
            </w:r>
            <w:r>
              <w:rPr>
                <w:noProof/>
                <w:webHidden/>
              </w:rPr>
              <w:tab/>
            </w:r>
            <w:r>
              <w:rPr>
                <w:rStyle w:val="Hipersaitas"/>
                <w:noProof/>
              </w:rPr>
              <w:fldChar w:fldCharType="begin"/>
            </w:r>
            <w:r>
              <w:rPr>
                <w:noProof/>
                <w:webHidden/>
              </w:rPr>
              <w:instrText xml:space="preserve"> PAGEREF _Toc190855032 \h </w:instrText>
            </w:r>
            <w:r>
              <w:rPr>
                <w:rStyle w:val="Hipersaitas"/>
                <w:noProof/>
              </w:rPr>
            </w:r>
            <w:r>
              <w:rPr>
                <w:rStyle w:val="Hipersaitas"/>
                <w:noProof/>
              </w:rPr>
              <w:fldChar w:fldCharType="separate"/>
            </w:r>
            <w:r>
              <w:rPr>
                <w:noProof/>
                <w:webHidden/>
              </w:rPr>
              <w:t>12</w:t>
            </w:r>
            <w:r>
              <w:rPr>
                <w:rStyle w:val="Hipersaitas"/>
                <w:noProof/>
              </w:rPr>
              <w:fldChar w:fldCharType="end"/>
            </w:r>
          </w:hyperlink>
        </w:p>
        <w:p w14:paraId="721E1BC7" w14:textId="437D4382" w:rsidR="00670279" w:rsidRDefault="00670279">
          <w:pPr>
            <w:pStyle w:val="Turinys1"/>
            <w:rPr>
              <w:rFonts w:asciiTheme="minorHAnsi" w:eastAsiaTheme="minorEastAsia" w:hAnsiTheme="minorHAnsi" w:cstheme="minorBidi"/>
              <w:noProof/>
              <w:kern w:val="2"/>
              <w:szCs w:val="24"/>
              <w14:ligatures w14:val="standardContextual"/>
            </w:rPr>
          </w:pPr>
          <w:hyperlink w:anchor="_Toc190855033" w:history="1">
            <w:r w:rsidRPr="00552FA3">
              <w:rPr>
                <w:rStyle w:val="Hipersaitas"/>
                <w:b/>
                <w:bCs/>
                <w:noProof/>
                <w:lang w:bidi="en-US"/>
              </w:rPr>
              <w:t>4.</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BENDRIEJI REIKALAVIMAI PASLAUGOMS</w:t>
            </w:r>
            <w:r>
              <w:rPr>
                <w:noProof/>
                <w:webHidden/>
              </w:rPr>
              <w:tab/>
            </w:r>
            <w:r>
              <w:rPr>
                <w:rStyle w:val="Hipersaitas"/>
                <w:noProof/>
              </w:rPr>
              <w:fldChar w:fldCharType="begin"/>
            </w:r>
            <w:r>
              <w:rPr>
                <w:noProof/>
                <w:webHidden/>
              </w:rPr>
              <w:instrText xml:space="preserve"> PAGEREF _Toc190855033 \h </w:instrText>
            </w:r>
            <w:r>
              <w:rPr>
                <w:rStyle w:val="Hipersaitas"/>
                <w:noProof/>
              </w:rPr>
            </w:r>
            <w:r>
              <w:rPr>
                <w:rStyle w:val="Hipersaitas"/>
                <w:noProof/>
              </w:rPr>
              <w:fldChar w:fldCharType="separate"/>
            </w:r>
            <w:r>
              <w:rPr>
                <w:noProof/>
                <w:webHidden/>
              </w:rPr>
              <w:t>15</w:t>
            </w:r>
            <w:r>
              <w:rPr>
                <w:rStyle w:val="Hipersaitas"/>
                <w:noProof/>
              </w:rPr>
              <w:fldChar w:fldCharType="end"/>
            </w:r>
          </w:hyperlink>
        </w:p>
        <w:p w14:paraId="081C9775" w14:textId="7D4B6FB8" w:rsidR="00670279" w:rsidRDefault="00670279">
          <w:pPr>
            <w:pStyle w:val="Turinys1"/>
            <w:rPr>
              <w:rFonts w:asciiTheme="minorHAnsi" w:eastAsiaTheme="minorEastAsia" w:hAnsiTheme="minorHAnsi" w:cstheme="minorBidi"/>
              <w:noProof/>
              <w:kern w:val="2"/>
              <w:szCs w:val="24"/>
              <w14:ligatures w14:val="standardContextual"/>
            </w:rPr>
          </w:pPr>
          <w:hyperlink w:anchor="_Toc190855034" w:history="1">
            <w:r w:rsidRPr="00552FA3">
              <w:rPr>
                <w:rStyle w:val="Hipersaitas"/>
                <w:b/>
                <w:bCs/>
                <w:noProof/>
                <w:lang w:bidi="en-US"/>
              </w:rPr>
              <w:t>4.1.</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Reikalavimai paslaugų teikimui, duomenų saugai ir informacijos konfidencialumui</w:t>
            </w:r>
            <w:r>
              <w:rPr>
                <w:noProof/>
                <w:webHidden/>
              </w:rPr>
              <w:tab/>
            </w:r>
            <w:r>
              <w:rPr>
                <w:rStyle w:val="Hipersaitas"/>
                <w:noProof/>
              </w:rPr>
              <w:fldChar w:fldCharType="begin"/>
            </w:r>
            <w:r>
              <w:rPr>
                <w:noProof/>
                <w:webHidden/>
              </w:rPr>
              <w:instrText xml:space="preserve"> PAGEREF _Toc190855034 \h </w:instrText>
            </w:r>
            <w:r>
              <w:rPr>
                <w:rStyle w:val="Hipersaitas"/>
                <w:noProof/>
              </w:rPr>
            </w:r>
            <w:r>
              <w:rPr>
                <w:rStyle w:val="Hipersaitas"/>
                <w:noProof/>
              </w:rPr>
              <w:fldChar w:fldCharType="separate"/>
            </w:r>
            <w:r>
              <w:rPr>
                <w:noProof/>
                <w:webHidden/>
              </w:rPr>
              <w:t>17</w:t>
            </w:r>
            <w:r>
              <w:rPr>
                <w:rStyle w:val="Hipersaitas"/>
                <w:noProof/>
              </w:rPr>
              <w:fldChar w:fldCharType="end"/>
            </w:r>
          </w:hyperlink>
        </w:p>
        <w:p w14:paraId="4BEB2836" w14:textId="14C519C1" w:rsidR="00670279" w:rsidRDefault="00670279">
          <w:pPr>
            <w:pStyle w:val="Turinys1"/>
            <w:rPr>
              <w:rFonts w:asciiTheme="minorHAnsi" w:eastAsiaTheme="minorEastAsia" w:hAnsiTheme="minorHAnsi" w:cstheme="minorBidi"/>
              <w:noProof/>
              <w:kern w:val="2"/>
              <w:szCs w:val="24"/>
              <w14:ligatures w14:val="standardContextual"/>
            </w:rPr>
          </w:pPr>
          <w:hyperlink w:anchor="_Toc190855035" w:history="1">
            <w:r w:rsidRPr="00552FA3">
              <w:rPr>
                <w:rStyle w:val="Hipersaitas"/>
                <w:b/>
                <w:bCs/>
                <w:noProof/>
                <w:lang w:bidi="en-US"/>
              </w:rPr>
              <w:t>4.2.</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 xml:space="preserve">Reikalavimai </w:t>
            </w:r>
            <w:r w:rsidRPr="00041A17">
              <w:rPr>
                <w:rStyle w:val="Hipersaitas"/>
                <w:b/>
                <w:bCs/>
                <w:noProof/>
                <w:lang w:bidi="en-US"/>
              </w:rPr>
              <w:t>projekto</w:t>
            </w:r>
            <w:r w:rsidRPr="00552FA3">
              <w:rPr>
                <w:rStyle w:val="Hipersaitas"/>
                <w:b/>
                <w:bCs/>
                <w:noProof/>
                <w:lang w:bidi="en-US"/>
              </w:rPr>
              <w:t xml:space="preserve"> valdymui</w:t>
            </w:r>
            <w:r>
              <w:rPr>
                <w:noProof/>
                <w:webHidden/>
              </w:rPr>
              <w:tab/>
            </w:r>
            <w:r>
              <w:rPr>
                <w:rStyle w:val="Hipersaitas"/>
                <w:noProof/>
              </w:rPr>
              <w:fldChar w:fldCharType="begin"/>
            </w:r>
            <w:r>
              <w:rPr>
                <w:noProof/>
                <w:webHidden/>
              </w:rPr>
              <w:instrText xml:space="preserve"> PAGEREF _Toc190855035 \h </w:instrText>
            </w:r>
            <w:r>
              <w:rPr>
                <w:rStyle w:val="Hipersaitas"/>
                <w:noProof/>
              </w:rPr>
            </w:r>
            <w:r>
              <w:rPr>
                <w:rStyle w:val="Hipersaitas"/>
                <w:noProof/>
              </w:rPr>
              <w:fldChar w:fldCharType="separate"/>
            </w:r>
            <w:r>
              <w:rPr>
                <w:noProof/>
                <w:webHidden/>
              </w:rPr>
              <w:t>18</w:t>
            </w:r>
            <w:r>
              <w:rPr>
                <w:rStyle w:val="Hipersaitas"/>
                <w:noProof/>
              </w:rPr>
              <w:fldChar w:fldCharType="end"/>
            </w:r>
          </w:hyperlink>
        </w:p>
        <w:p w14:paraId="17728F1D" w14:textId="679E0CA5" w:rsidR="00670279" w:rsidRDefault="00670279">
          <w:pPr>
            <w:pStyle w:val="Turinys1"/>
            <w:rPr>
              <w:rFonts w:asciiTheme="minorHAnsi" w:eastAsiaTheme="minorEastAsia" w:hAnsiTheme="minorHAnsi" w:cstheme="minorBidi"/>
              <w:noProof/>
              <w:kern w:val="2"/>
              <w:szCs w:val="24"/>
              <w14:ligatures w14:val="standardContextual"/>
            </w:rPr>
          </w:pPr>
          <w:hyperlink w:anchor="_Toc190855036" w:history="1">
            <w:r w:rsidRPr="00552FA3">
              <w:rPr>
                <w:rStyle w:val="Hipersaitas"/>
                <w:b/>
                <w:bCs/>
                <w:noProof/>
                <w:lang w:bidi="en-US"/>
              </w:rPr>
              <w:t>4.3.</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Sugadintų duomenų atstatymas</w:t>
            </w:r>
            <w:r>
              <w:rPr>
                <w:noProof/>
                <w:webHidden/>
              </w:rPr>
              <w:tab/>
            </w:r>
            <w:r>
              <w:rPr>
                <w:rStyle w:val="Hipersaitas"/>
                <w:noProof/>
              </w:rPr>
              <w:fldChar w:fldCharType="begin"/>
            </w:r>
            <w:r>
              <w:rPr>
                <w:noProof/>
                <w:webHidden/>
              </w:rPr>
              <w:instrText xml:space="preserve"> PAGEREF _Toc190855036 \h </w:instrText>
            </w:r>
            <w:r>
              <w:rPr>
                <w:rStyle w:val="Hipersaitas"/>
                <w:noProof/>
              </w:rPr>
            </w:r>
            <w:r>
              <w:rPr>
                <w:rStyle w:val="Hipersaitas"/>
                <w:noProof/>
              </w:rPr>
              <w:fldChar w:fldCharType="separate"/>
            </w:r>
            <w:r>
              <w:rPr>
                <w:noProof/>
                <w:webHidden/>
              </w:rPr>
              <w:t>18</w:t>
            </w:r>
            <w:r>
              <w:rPr>
                <w:rStyle w:val="Hipersaitas"/>
                <w:noProof/>
              </w:rPr>
              <w:fldChar w:fldCharType="end"/>
            </w:r>
          </w:hyperlink>
        </w:p>
        <w:p w14:paraId="20E909CE" w14:textId="035C8496" w:rsidR="00670279" w:rsidRDefault="00670279">
          <w:pPr>
            <w:pStyle w:val="Turinys1"/>
            <w:rPr>
              <w:rFonts w:asciiTheme="minorHAnsi" w:eastAsiaTheme="minorEastAsia" w:hAnsiTheme="minorHAnsi" w:cstheme="minorBidi"/>
              <w:noProof/>
              <w:kern w:val="2"/>
              <w:szCs w:val="24"/>
              <w14:ligatures w14:val="standardContextual"/>
            </w:rPr>
          </w:pPr>
          <w:hyperlink w:anchor="_Toc190855037" w:history="1">
            <w:r w:rsidRPr="00552FA3">
              <w:rPr>
                <w:rStyle w:val="Hipersaitas"/>
                <w:b/>
                <w:bCs/>
                <w:noProof/>
                <w:lang w:bidi="en-US"/>
              </w:rPr>
              <w:t>5.</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REIKALAVIMAI DPLSA IS ATNAUJINIMO</w:t>
            </w:r>
            <w:r w:rsidR="00BA24C6">
              <w:rPr>
                <w:rStyle w:val="Hipersaitas"/>
                <w:b/>
                <w:bCs/>
                <w:noProof/>
                <w:lang w:bidi="en-US"/>
              </w:rPr>
              <w:t xml:space="preserve"> (MODIFIKAVIMO)</w:t>
            </w:r>
            <w:r w:rsidRPr="00552FA3">
              <w:rPr>
                <w:rStyle w:val="Hipersaitas"/>
                <w:b/>
                <w:bCs/>
                <w:noProof/>
                <w:lang w:bidi="en-US"/>
              </w:rPr>
              <w:t xml:space="preserve"> PASLAUGOMS</w:t>
            </w:r>
            <w:r>
              <w:rPr>
                <w:noProof/>
                <w:webHidden/>
              </w:rPr>
              <w:tab/>
            </w:r>
            <w:r>
              <w:rPr>
                <w:rStyle w:val="Hipersaitas"/>
                <w:noProof/>
              </w:rPr>
              <w:fldChar w:fldCharType="begin"/>
            </w:r>
            <w:r>
              <w:rPr>
                <w:noProof/>
                <w:webHidden/>
              </w:rPr>
              <w:instrText xml:space="preserve"> PAGEREF _Toc190855037 \h </w:instrText>
            </w:r>
            <w:r>
              <w:rPr>
                <w:rStyle w:val="Hipersaitas"/>
                <w:noProof/>
              </w:rPr>
            </w:r>
            <w:r>
              <w:rPr>
                <w:rStyle w:val="Hipersaitas"/>
                <w:noProof/>
              </w:rPr>
              <w:fldChar w:fldCharType="separate"/>
            </w:r>
            <w:r>
              <w:rPr>
                <w:noProof/>
                <w:webHidden/>
              </w:rPr>
              <w:t>18</w:t>
            </w:r>
            <w:r>
              <w:rPr>
                <w:rStyle w:val="Hipersaitas"/>
                <w:noProof/>
              </w:rPr>
              <w:fldChar w:fldCharType="end"/>
            </w:r>
          </w:hyperlink>
        </w:p>
        <w:p w14:paraId="2729D524" w14:textId="05470DAD" w:rsidR="00670279" w:rsidRDefault="00670279">
          <w:pPr>
            <w:pStyle w:val="Turinys1"/>
            <w:rPr>
              <w:rFonts w:asciiTheme="minorHAnsi" w:eastAsiaTheme="minorEastAsia" w:hAnsiTheme="minorHAnsi" w:cstheme="minorBidi"/>
              <w:noProof/>
              <w:kern w:val="2"/>
              <w:szCs w:val="24"/>
              <w14:ligatures w14:val="standardContextual"/>
            </w:rPr>
          </w:pPr>
          <w:hyperlink w:anchor="_Toc190855038" w:history="1">
            <w:r w:rsidRPr="00552FA3">
              <w:rPr>
                <w:rStyle w:val="Hipersaitas"/>
                <w:b/>
                <w:bCs/>
                <w:noProof/>
                <w:lang w:bidi="en-US"/>
              </w:rPr>
              <w:t>5.1.</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Reikalavimai DPLSA IS atnaujinimo paslaugų vykdymui</w:t>
            </w:r>
            <w:r>
              <w:rPr>
                <w:noProof/>
                <w:webHidden/>
              </w:rPr>
              <w:tab/>
            </w:r>
            <w:r>
              <w:rPr>
                <w:rStyle w:val="Hipersaitas"/>
                <w:noProof/>
              </w:rPr>
              <w:fldChar w:fldCharType="begin"/>
            </w:r>
            <w:r>
              <w:rPr>
                <w:noProof/>
                <w:webHidden/>
              </w:rPr>
              <w:instrText xml:space="preserve"> PAGEREF _Toc190855038 \h </w:instrText>
            </w:r>
            <w:r>
              <w:rPr>
                <w:rStyle w:val="Hipersaitas"/>
                <w:noProof/>
              </w:rPr>
            </w:r>
            <w:r>
              <w:rPr>
                <w:rStyle w:val="Hipersaitas"/>
                <w:noProof/>
              </w:rPr>
              <w:fldChar w:fldCharType="separate"/>
            </w:r>
            <w:r>
              <w:rPr>
                <w:noProof/>
                <w:webHidden/>
              </w:rPr>
              <w:t>18</w:t>
            </w:r>
            <w:r>
              <w:rPr>
                <w:rStyle w:val="Hipersaitas"/>
                <w:noProof/>
              </w:rPr>
              <w:fldChar w:fldCharType="end"/>
            </w:r>
          </w:hyperlink>
        </w:p>
        <w:p w14:paraId="0AE28D7D" w14:textId="18A9E6EF" w:rsidR="00670279" w:rsidRDefault="00670279">
          <w:pPr>
            <w:pStyle w:val="Turinys1"/>
            <w:rPr>
              <w:rFonts w:asciiTheme="minorHAnsi" w:eastAsiaTheme="minorEastAsia" w:hAnsiTheme="minorHAnsi" w:cstheme="minorBidi"/>
              <w:noProof/>
              <w:kern w:val="2"/>
              <w:szCs w:val="24"/>
              <w14:ligatures w14:val="standardContextual"/>
            </w:rPr>
          </w:pPr>
          <w:hyperlink w:anchor="_Toc190855039" w:history="1">
            <w:r w:rsidRPr="00552FA3">
              <w:rPr>
                <w:rStyle w:val="Hipersaitas"/>
                <w:b/>
                <w:bCs/>
                <w:noProof/>
                <w:lang w:bidi="en-US"/>
              </w:rPr>
              <w:t>5.2.</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Naujų funkcijų diegimas gamybinėje aplinkoje</w:t>
            </w:r>
            <w:r>
              <w:rPr>
                <w:noProof/>
                <w:webHidden/>
              </w:rPr>
              <w:tab/>
            </w:r>
            <w:r>
              <w:rPr>
                <w:rStyle w:val="Hipersaitas"/>
                <w:noProof/>
              </w:rPr>
              <w:fldChar w:fldCharType="begin"/>
            </w:r>
            <w:r>
              <w:rPr>
                <w:noProof/>
                <w:webHidden/>
              </w:rPr>
              <w:instrText xml:space="preserve"> PAGEREF _Toc190855039 \h </w:instrText>
            </w:r>
            <w:r>
              <w:rPr>
                <w:rStyle w:val="Hipersaitas"/>
                <w:noProof/>
              </w:rPr>
            </w:r>
            <w:r>
              <w:rPr>
                <w:rStyle w:val="Hipersaitas"/>
                <w:noProof/>
              </w:rPr>
              <w:fldChar w:fldCharType="separate"/>
            </w:r>
            <w:r>
              <w:rPr>
                <w:noProof/>
                <w:webHidden/>
              </w:rPr>
              <w:t>23</w:t>
            </w:r>
            <w:r>
              <w:rPr>
                <w:rStyle w:val="Hipersaitas"/>
                <w:noProof/>
              </w:rPr>
              <w:fldChar w:fldCharType="end"/>
            </w:r>
          </w:hyperlink>
        </w:p>
        <w:p w14:paraId="305AABDC" w14:textId="7427F784" w:rsidR="00670279" w:rsidRDefault="00670279">
          <w:pPr>
            <w:pStyle w:val="Turinys1"/>
            <w:rPr>
              <w:rFonts w:asciiTheme="minorHAnsi" w:eastAsiaTheme="minorEastAsia" w:hAnsiTheme="minorHAnsi" w:cstheme="minorBidi"/>
              <w:noProof/>
              <w:kern w:val="2"/>
              <w:szCs w:val="24"/>
              <w14:ligatures w14:val="standardContextual"/>
            </w:rPr>
          </w:pPr>
          <w:hyperlink w:anchor="_Toc190855040" w:history="1">
            <w:r w:rsidRPr="00552FA3">
              <w:rPr>
                <w:rStyle w:val="Hipersaitas"/>
                <w:b/>
                <w:bCs/>
                <w:noProof/>
                <w:lang w:bidi="en-US"/>
              </w:rPr>
              <w:t>5.3.</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Pakeitimų valdymas</w:t>
            </w:r>
            <w:r>
              <w:rPr>
                <w:noProof/>
                <w:webHidden/>
              </w:rPr>
              <w:tab/>
            </w:r>
            <w:r>
              <w:rPr>
                <w:rStyle w:val="Hipersaitas"/>
                <w:noProof/>
              </w:rPr>
              <w:fldChar w:fldCharType="begin"/>
            </w:r>
            <w:r>
              <w:rPr>
                <w:noProof/>
                <w:webHidden/>
              </w:rPr>
              <w:instrText xml:space="preserve"> PAGEREF _Toc190855040 \h </w:instrText>
            </w:r>
            <w:r>
              <w:rPr>
                <w:rStyle w:val="Hipersaitas"/>
                <w:noProof/>
              </w:rPr>
            </w:r>
            <w:r>
              <w:rPr>
                <w:rStyle w:val="Hipersaitas"/>
                <w:noProof/>
              </w:rPr>
              <w:fldChar w:fldCharType="separate"/>
            </w:r>
            <w:r>
              <w:rPr>
                <w:noProof/>
                <w:webHidden/>
              </w:rPr>
              <w:t>23</w:t>
            </w:r>
            <w:r>
              <w:rPr>
                <w:rStyle w:val="Hipersaitas"/>
                <w:noProof/>
              </w:rPr>
              <w:fldChar w:fldCharType="end"/>
            </w:r>
          </w:hyperlink>
        </w:p>
        <w:p w14:paraId="217FDA49" w14:textId="06CFF22D" w:rsidR="00670279" w:rsidRDefault="00670279">
          <w:pPr>
            <w:pStyle w:val="Turinys1"/>
            <w:rPr>
              <w:rFonts w:asciiTheme="minorHAnsi" w:eastAsiaTheme="minorEastAsia" w:hAnsiTheme="minorHAnsi" w:cstheme="minorBidi"/>
              <w:noProof/>
              <w:kern w:val="2"/>
              <w:szCs w:val="24"/>
              <w14:ligatures w14:val="standardContextual"/>
            </w:rPr>
          </w:pPr>
          <w:hyperlink w:anchor="_Toc190855041" w:history="1">
            <w:r w:rsidRPr="00552FA3">
              <w:rPr>
                <w:rStyle w:val="Hipersaitas"/>
                <w:b/>
                <w:bCs/>
                <w:noProof/>
                <w:lang w:bidi="en-US"/>
              </w:rPr>
              <w:t>5.4.</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Reikalavimai DPLSA IS duomenų tvarkymui</w:t>
            </w:r>
            <w:r>
              <w:rPr>
                <w:noProof/>
                <w:webHidden/>
              </w:rPr>
              <w:tab/>
            </w:r>
            <w:r>
              <w:rPr>
                <w:rStyle w:val="Hipersaitas"/>
                <w:noProof/>
              </w:rPr>
              <w:fldChar w:fldCharType="begin"/>
            </w:r>
            <w:r>
              <w:rPr>
                <w:noProof/>
                <w:webHidden/>
              </w:rPr>
              <w:instrText xml:space="preserve"> PAGEREF _Toc190855041 \h </w:instrText>
            </w:r>
            <w:r>
              <w:rPr>
                <w:rStyle w:val="Hipersaitas"/>
                <w:noProof/>
              </w:rPr>
            </w:r>
            <w:r>
              <w:rPr>
                <w:rStyle w:val="Hipersaitas"/>
                <w:noProof/>
              </w:rPr>
              <w:fldChar w:fldCharType="separate"/>
            </w:r>
            <w:r>
              <w:rPr>
                <w:noProof/>
                <w:webHidden/>
              </w:rPr>
              <w:t>23</w:t>
            </w:r>
            <w:r>
              <w:rPr>
                <w:rStyle w:val="Hipersaitas"/>
                <w:noProof/>
              </w:rPr>
              <w:fldChar w:fldCharType="end"/>
            </w:r>
          </w:hyperlink>
        </w:p>
        <w:p w14:paraId="40E5E14F" w14:textId="4670BDF4" w:rsidR="00670279" w:rsidRDefault="00670279">
          <w:pPr>
            <w:pStyle w:val="Turinys1"/>
            <w:rPr>
              <w:rFonts w:asciiTheme="minorHAnsi" w:eastAsiaTheme="minorEastAsia" w:hAnsiTheme="minorHAnsi" w:cstheme="minorBidi"/>
              <w:noProof/>
              <w:kern w:val="2"/>
              <w:szCs w:val="24"/>
              <w14:ligatures w14:val="standardContextual"/>
            </w:rPr>
          </w:pPr>
          <w:hyperlink w:anchor="_Toc190855042" w:history="1">
            <w:r w:rsidRPr="00552FA3">
              <w:rPr>
                <w:rStyle w:val="Hipersaitas"/>
                <w:b/>
                <w:bCs/>
                <w:noProof/>
                <w:lang w:bidi="en-US"/>
              </w:rPr>
              <w:t>5.5.</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Reikalavimai kokybės garantijai</w:t>
            </w:r>
            <w:r>
              <w:rPr>
                <w:noProof/>
                <w:webHidden/>
              </w:rPr>
              <w:tab/>
            </w:r>
            <w:r>
              <w:rPr>
                <w:rStyle w:val="Hipersaitas"/>
                <w:noProof/>
              </w:rPr>
              <w:fldChar w:fldCharType="begin"/>
            </w:r>
            <w:r>
              <w:rPr>
                <w:noProof/>
                <w:webHidden/>
              </w:rPr>
              <w:instrText xml:space="preserve"> PAGEREF _Toc190855042 \h </w:instrText>
            </w:r>
            <w:r>
              <w:rPr>
                <w:rStyle w:val="Hipersaitas"/>
                <w:noProof/>
              </w:rPr>
            </w:r>
            <w:r>
              <w:rPr>
                <w:rStyle w:val="Hipersaitas"/>
                <w:noProof/>
              </w:rPr>
              <w:fldChar w:fldCharType="separate"/>
            </w:r>
            <w:r>
              <w:rPr>
                <w:noProof/>
                <w:webHidden/>
              </w:rPr>
              <w:t>24</w:t>
            </w:r>
            <w:r>
              <w:rPr>
                <w:rStyle w:val="Hipersaitas"/>
                <w:noProof/>
              </w:rPr>
              <w:fldChar w:fldCharType="end"/>
            </w:r>
          </w:hyperlink>
        </w:p>
        <w:p w14:paraId="4E0175C8" w14:textId="13345984" w:rsidR="00670279" w:rsidRDefault="00670279">
          <w:pPr>
            <w:pStyle w:val="Turinys1"/>
            <w:rPr>
              <w:rFonts w:asciiTheme="minorHAnsi" w:eastAsiaTheme="minorEastAsia" w:hAnsiTheme="minorHAnsi" w:cstheme="minorBidi"/>
              <w:noProof/>
              <w:kern w:val="2"/>
              <w:szCs w:val="24"/>
              <w14:ligatures w14:val="standardContextual"/>
            </w:rPr>
          </w:pPr>
          <w:hyperlink w:anchor="_Toc190855043" w:history="1">
            <w:r w:rsidRPr="00552FA3">
              <w:rPr>
                <w:rStyle w:val="Hipersaitas"/>
                <w:b/>
                <w:bCs/>
                <w:noProof/>
                <w:lang w:bidi="en-US"/>
              </w:rPr>
              <w:t>6.</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REIKALAVIMAI DPLSA IS PRIEŽIŪROS PASLAUGOMS</w:t>
            </w:r>
            <w:r>
              <w:rPr>
                <w:noProof/>
                <w:webHidden/>
              </w:rPr>
              <w:tab/>
            </w:r>
            <w:r>
              <w:rPr>
                <w:rStyle w:val="Hipersaitas"/>
                <w:noProof/>
              </w:rPr>
              <w:fldChar w:fldCharType="begin"/>
            </w:r>
            <w:r>
              <w:rPr>
                <w:noProof/>
                <w:webHidden/>
              </w:rPr>
              <w:instrText xml:space="preserve"> PAGEREF _Toc190855043 \h </w:instrText>
            </w:r>
            <w:r>
              <w:rPr>
                <w:rStyle w:val="Hipersaitas"/>
                <w:noProof/>
              </w:rPr>
            </w:r>
            <w:r>
              <w:rPr>
                <w:rStyle w:val="Hipersaitas"/>
                <w:noProof/>
              </w:rPr>
              <w:fldChar w:fldCharType="separate"/>
            </w:r>
            <w:r>
              <w:rPr>
                <w:noProof/>
                <w:webHidden/>
              </w:rPr>
              <w:t>24</w:t>
            </w:r>
            <w:r>
              <w:rPr>
                <w:rStyle w:val="Hipersaitas"/>
                <w:noProof/>
              </w:rPr>
              <w:fldChar w:fldCharType="end"/>
            </w:r>
          </w:hyperlink>
        </w:p>
        <w:p w14:paraId="29104A95" w14:textId="5EE075F5" w:rsidR="00670279" w:rsidRDefault="00670279">
          <w:pPr>
            <w:pStyle w:val="Turinys1"/>
            <w:rPr>
              <w:rFonts w:asciiTheme="minorHAnsi" w:eastAsiaTheme="minorEastAsia" w:hAnsiTheme="minorHAnsi" w:cstheme="minorBidi"/>
              <w:noProof/>
              <w:kern w:val="2"/>
              <w:szCs w:val="24"/>
              <w14:ligatures w14:val="standardContextual"/>
            </w:rPr>
          </w:pPr>
          <w:hyperlink w:anchor="_Toc190855044" w:history="1">
            <w:r w:rsidRPr="00552FA3">
              <w:rPr>
                <w:rStyle w:val="Hipersaitas"/>
                <w:b/>
                <w:bCs/>
                <w:noProof/>
                <w:lang w:bidi="en-US"/>
              </w:rPr>
              <w:t>6.1.</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Vartotojų konsultacijos</w:t>
            </w:r>
            <w:r>
              <w:rPr>
                <w:noProof/>
                <w:webHidden/>
              </w:rPr>
              <w:tab/>
            </w:r>
            <w:r>
              <w:rPr>
                <w:rStyle w:val="Hipersaitas"/>
                <w:noProof/>
              </w:rPr>
              <w:fldChar w:fldCharType="begin"/>
            </w:r>
            <w:r>
              <w:rPr>
                <w:noProof/>
                <w:webHidden/>
              </w:rPr>
              <w:instrText xml:space="preserve"> PAGEREF _Toc190855044 \h </w:instrText>
            </w:r>
            <w:r>
              <w:rPr>
                <w:rStyle w:val="Hipersaitas"/>
                <w:noProof/>
              </w:rPr>
            </w:r>
            <w:r>
              <w:rPr>
                <w:rStyle w:val="Hipersaitas"/>
                <w:noProof/>
              </w:rPr>
              <w:fldChar w:fldCharType="separate"/>
            </w:r>
            <w:r>
              <w:rPr>
                <w:noProof/>
                <w:webHidden/>
              </w:rPr>
              <w:t>27</w:t>
            </w:r>
            <w:r>
              <w:rPr>
                <w:rStyle w:val="Hipersaitas"/>
                <w:noProof/>
              </w:rPr>
              <w:fldChar w:fldCharType="end"/>
            </w:r>
          </w:hyperlink>
        </w:p>
        <w:p w14:paraId="7109F032" w14:textId="1A07A5B9" w:rsidR="00670279" w:rsidRDefault="00670279">
          <w:pPr>
            <w:pStyle w:val="Turinys1"/>
            <w:rPr>
              <w:rFonts w:asciiTheme="minorHAnsi" w:eastAsiaTheme="minorEastAsia" w:hAnsiTheme="minorHAnsi" w:cstheme="minorBidi"/>
              <w:noProof/>
              <w:kern w:val="2"/>
              <w:szCs w:val="24"/>
              <w14:ligatures w14:val="standardContextual"/>
            </w:rPr>
          </w:pPr>
          <w:hyperlink w:anchor="_Toc190855045" w:history="1">
            <w:r w:rsidRPr="00552FA3">
              <w:rPr>
                <w:rStyle w:val="Hipersaitas"/>
                <w:b/>
                <w:bCs/>
                <w:noProof/>
                <w:lang w:bidi="en-US"/>
              </w:rPr>
              <w:t>6.2.</w:t>
            </w:r>
            <w:r>
              <w:rPr>
                <w:rFonts w:asciiTheme="minorHAnsi" w:eastAsiaTheme="minorEastAsia" w:hAnsiTheme="minorHAnsi" w:cstheme="minorBidi"/>
                <w:noProof/>
                <w:kern w:val="2"/>
                <w:szCs w:val="24"/>
                <w14:ligatures w14:val="standardContextual"/>
              </w:rPr>
              <w:tab/>
            </w:r>
            <w:r w:rsidRPr="00552FA3">
              <w:rPr>
                <w:rStyle w:val="Hipersaitas"/>
                <w:b/>
                <w:bCs/>
                <w:noProof/>
                <w:lang w:bidi="en-US"/>
              </w:rPr>
              <w:t>Neatitikimų šalinimas ir darbingumo atstatymas</w:t>
            </w:r>
            <w:r>
              <w:rPr>
                <w:noProof/>
                <w:webHidden/>
              </w:rPr>
              <w:tab/>
            </w:r>
            <w:r>
              <w:rPr>
                <w:rStyle w:val="Hipersaitas"/>
                <w:noProof/>
              </w:rPr>
              <w:fldChar w:fldCharType="begin"/>
            </w:r>
            <w:r>
              <w:rPr>
                <w:noProof/>
                <w:webHidden/>
              </w:rPr>
              <w:instrText xml:space="preserve"> PAGEREF _Toc190855045 \h </w:instrText>
            </w:r>
            <w:r>
              <w:rPr>
                <w:rStyle w:val="Hipersaitas"/>
                <w:noProof/>
              </w:rPr>
            </w:r>
            <w:r>
              <w:rPr>
                <w:rStyle w:val="Hipersaitas"/>
                <w:noProof/>
              </w:rPr>
              <w:fldChar w:fldCharType="separate"/>
            </w:r>
            <w:r>
              <w:rPr>
                <w:noProof/>
                <w:webHidden/>
              </w:rPr>
              <w:t>27</w:t>
            </w:r>
            <w:r>
              <w:rPr>
                <w:rStyle w:val="Hipersaitas"/>
                <w:noProof/>
              </w:rPr>
              <w:fldChar w:fldCharType="end"/>
            </w:r>
          </w:hyperlink>
        </w:p>
        <w:p w14:paraId="349DDC81" w14:textId="0DB9C9FF" w:rsidR="00951AAB" w:rsidRPr="00701E23" w:rsidRDefault="00951AAB" w:rsidP="00951AAB">
          <w:pPr>
            <w:jc w:val="center"/>
            <w:rPr>
              <w:rFonts w:eastAsia="Times New Roman"/>
              <w:b/>
              <w:bCs/>
              <w:szCs w:val="24"/>
              <w:lang w:bidi="en-US"/>
            </w:rPr>
          </w:pPr>
          <w:r w:rsidRPr="00701E23">
            <w:rPr>
              <w:rFonts w:eastAsia="Times New Roman"/>
              <w:bCs/>
              <w:szCs w:val="24"/>
              <w:lang w:bidi="en-US"/>
            </w:rPr>
            <w:fldChar w:fldCharType="end"/>
          </w:r>
        </w:p>
      </w:sdtContent>
    </w:sdt>
    <w:p w14:paraId="272107F9" w14:textId="77777777" w:rsidR="00951AAB" w:rsidRPr="00701E23" w:rsidRDefault="00951AAB">
      <w:pPr>
        <w:rPr>
          <w:rFonts w:eastAsia="Times New Roman"/>
          <w:b/>
          <w:bCs/>
          <w:szCs w:val="24"/>
          <w:lang w:bidi="en-US"/>
        </w:rPr>
      </w:pPr>
      <w:r w:rsidRPr="00701E23">
        <w:rPr>
          <w:rFonts w:eastAsia="Times New Roman"/>
          <w:b/>
          <w:bCs/>
          <w:szCs w:val="24"/>
          <w:lang w:bidi="en-US"/>
        </w:rPr>
        <w:br w:type="page"/>
      </w:r>
    </w:p>
    <w:p w14:paraId="393B9D65" w14:textId="337E0888" w:rsidR="00951AAB" w:rsidRPr="00701E23" w:rsidRDefault="00E05ABD" w:rsidP="0081630C">
      <w:pPr>
        <w:keepNext/>
        <w:keepLines/>
        <w:numPr>
          <w:ilvl w:val="0"/>
          <w:numId w:val="3"/>
        </w:numPr>
        <w:spacing w:before="480" w:line="240" w:lineRule="auto"/>
        <w:jc w:val="center"/>
        <w:outlineLvl w:val="0"/>
        <w:rPr>
          <w:rFonts w:eastAsia="Times New Roman"/>
          <w:b/>
          <w:bCs/>
          <w:szCs w:val="24"/>
          <w:lang w:eastAsia="lt-LT" w:bidi="en-US"/>
        </w:rPr>
      </w:pPr>
      <w:bookmarkStart w:id="0" w:name="_Toc461546302"/>
      <w:bookmarkStart w:id="1" w:name="_Toc190959097"/>
      <w:r w:rsidRPr="00701E23">
        <w:rPr>
          <w:rFonts w:eastAsia="Times New Roman"/>
          <w:b/>
          <w:bCs/>
          <w:szCs w:val="24"/>
          <w:lang w:eastAsia="lt-LT" w:bidi="en-US"/>
        </w:rPr>
        <w:lastRenderedPageBreak/>
        <w:t>SANTRUMPOS</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7675"/>
      </w:tblGrid>
      <w:tr w:rsidR="00AB1D76" w:rsidRPr="00701E23" w14:paraId="1875467C" w14:textId="77777777" w:rsidTr="00AE42DA">
        <w:trPr>
          <w:tblHeader/>
        </w:trPr>
        <w:tc>
          <w:tcPr>
            <w:tcW w:w="1072" w:type="pct"/>
            <w:shd w:val="pct15" w:color="auto" w:fill="auto"/>
          </w:tcPr>
          <w:p w14:paraId="20EC139A" w14:textId="77777777" w:rsidR="00AB1D76" w:rsidRPr="00701E23" w:rsidRDefault="00AB1D76" w:rsidP="00AE42DA">
            <w:pPr>
              <w:pStyle w:val="IFTableHeader"/>
              <w:jc w:val="left"/>
              <w:rPr>
                <w:rFonts w:ascii="Times New Roman" w:hAnsi="Times New Roman" w:cs="Times New Roman"/>
                <w:sz w:val="24"/>
                <w:szCs w:val="24"/>
                <w:lang w:val="lt-LT"/>
              </w:rPr>
            </w:pPr>
            <w:r w:rsidRPr="00701E23">
              <w:rPr>
                <w:rFonts w:ascii="Times New Roman" w:hAnsi="Times New Roman" w:cs="Times New Roman"/>
                <w:sz w:val="24"/>
                <w:szCs w:val="24"/>
                <w:lang w:val="lt-LT"/>
              </w:rPr>
              <w:t>Sąvokos ir sutrumpinimai</w:t>
            </w:r>
          </w:p>
        </w:tc>
        <w:tc>
          <w:tcPr>
            <w:tcW w:w="3928" w:type="pct"/>
            <w:shd w:val="pct15" w:color="auto" w:fill="auto"/>
          </w:tcPr>
          <w:p w14:paraId="1BB8B7F1" w14:textId="77777777" w:rsidR="00AB1D76" w:rsidRPr="00701E23" w:rsidRDefault="00AB1D76" w:rsidP="00AE42DA">
            <w:pPr>
              <w:pStyle w:val="IFTableHeader"/>
              <w:jc w:val="left"/>
              <w:rPr>
                <w:rFonts w:ascii="Times New Roman" w:hAnsi="Times New Roman" w:cs="Times New Roman"/>
                <w:sz w:val="24"/>
                <w:szCs w:val="24"/>
                <w:lang w:val="lt-LT"/>
              </w:rPr>
            </w:pPr>
            <w:r w:rsidRPr="00701E23">
              <w:rPr>
                <w:rFonts w:ascii="Times New Roman" w:hAnsi="Times New Roman" w:cs="Times New Roman"/>
                <w:sz w:val="24"/>
                <w:szCs w:val="24"/>
                <w:lang w:val="lt-LT"/>
              </w:rPr>
              <w:t>Paaiškinimai</w:t>
            </w:r>
          </w:p>
        </w:tc>
      </w:tr>
      <w:tr w:rsidR="00AB1D76" w:rsidRPr="00701E23" w14:paraId="5CB3795E" w14:textId="77777777" w:rsidTr="00AE42DA">
        <w:tc>
          <w:tcPr>
            <w:tcW w:w="1072" w:type="pct"/>
          </w:tcPr>
          <w:p w14:paraId="0B8FF01C"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ASPĮ</w:t>
            </w:r>
          </w:p>
        </w:tc>
        <w:tc>
          <w:tcPr>
            <w:tcW w:w="3928" w:type="pct"/>
          </w:tcPr>
          <w:p w14:paraId="2BFB247C"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Asmens sveikatos priežiūros įstaiga</w:t>
            </w:r>
          </w:p>
        </w:tc>
      </w:tr>
      <w:tr w:rsidR="00AB1D76" w:rsidRPr="00701E23" w14:paraId="462D586F" w14:textId="77777777" w:rsidTr="00AE42DA">
        <w:tc>
          <w:tcPr>
            <w:tcW w:w="1072" w:type="pct"/>
          </w:tcPr>
          <w:p w14:paraId="6C44008F"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BIP</w:t>
            </w:r>
          </w:p>
        </w:tc>
        <w:tc>
          <w:tcPr>
            <w:tcW w:w="3928" w:type="pct"/>
          </w:tcPr>
          <w:p w14:paraId="07D65FFE"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 xml:space="preserve">Angl. </w:t>
            </w:r>
            <w:r w:rsidRPr="00701E23">
              <w:rPr>
                <w:rFonts w:ascii="Times New Roman" w:eastAsia="Times New Roman" w:hAnsi="Times New Roman" w:cs="Times New Roman"/>
                <w:i/>
                <w:color w:val="000000"/>
                <w:sz w:val="24"/>
                <w:szCs w:val="24"/>
                <w:lang w:val="lt-LT"/>
              </w:rPr>
              <w:t>Business Intelligence Platform</w:t>
            </w:r>
          </w:p>
        </w:tc>
      </w:tr>
      <w:tr w:rsidR="00AB1D76" w:rsidRPr="00701E23" w14:paraId="6EEF8D33" w14:textId="77777777" w:rsidTr="00AE42DA">
        <w:tc>
          <w:tcPr>
            <w:tcW w:w="1072" w:type="pct"/>
          </w:tcPr>
          <w:p w14:paraId="54A666E6"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BO</w:t>
            </w:r>
          </w:p>
        </w:tc>
        <w:tc>
          <w:tcPr>
            <w:tcW w:w="3928" w:type="pct"/>
          </w:tcPr>
          <w:p w14:paraId="0EC677D3"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BusinessObjects</w:t>
            </w:r>
          </w:p>
        </w:tc>
      </w:tr>
      <w:tr w:rsidR="00AB1D76" w:rsidRPr="00701E23" w14:paraId="089EF566" w14:textId="77777777" w:rsidTr="00AE42DA">
        <w:tc>
          <w:tcPr>
            <w:tcW w:w="1072" w:type="pct"/>
          </w:tcPr>
          <w:p w14:paraId="7708DC87"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DANAVIP</w:t>
            </w:r>
          </w:p>
        </w:tc>
        <w:tc>
          <w:tcPr>
            <w:tcW w:w="3928" w:type="pct"/>
          </w:tcPr>
          <w:p w14:paraId="2A0122C0" w14:textId="16171DE0" w:rsidR="00AB1D76" w:rsidRPr="00701E23" w:rsidRDefault="001E26E5" w:rsidP="00DD0C36">
            <w:pPr>
              <w:pStyle w:val="IFTekstasLentelje"/>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DPLSA IS</w:t>
            </w:r>
            <w:r w:rsidR="00AB1D76" w:rsidRPr="00701E23">
              <w:rPr>
                <w:rFonts w:ascii="Times New Roman" w:eastAsia="Times New Roman" w:hAnsi="Times New Roman" w:cs="Times New Roman"/>
                <w:color w:val="000000"/>
                <w:sz w:val="24"/>
                <w:szCs w:val="24"/>
                <w:lang w:val="lt-LT"/>
              </w:rPr>
              <w:t xml:space="preserve"> duomenų analizės ir visuomenės informavimo posistemis</w:t>
            </w:r>
          </w:p>
        </w:tc>
      </w:tr>
      <w:tr w:rsidR="00AB1D76" w:rsidRPr="00701E23" w14:paraId="410D0F58" w14:textId="77777777" w:rsidTr="00AE42DA">
        <w:tc>
          <w:tcPr>
            <w:tcW w:w="1072" w:type="pct"/>
          </w:tcPr>
          <w:p w14:paraId="53BAB74F" w14:textId="687B0086"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hAnsi="Times New Roman" w:cs="Times New Roman"/>
                <w:sz w:val="24"/>
                <w:szCs w:val="24"/>
                <w:lang w:val="lt-LT"/>
              </w:rPr>
              <w:t>DPLSA IS</w:t>
            </w:r>
          </w:p>
        </w:tc>
        <w:tc>
          <w:tcPr>
            <w:tcW w:w="3928" w:type="pct"/>
          </w:tcPr>
          <w:p w14:paraId="3D17470A"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hAnsi="Times New Roman" w:cs="Times New Roman"/>
                <w:sz w:val="24"/>
                <w:szCs w:val="24"/>
                <w:lang w:val="lt-LT"/>
              </w:rPr>
              <w:t>Detalios paciento lygio sąnaudų apskaitos informacinė sistema.</w:t>
            </w:r>
          </w:p>
        </w:tc>
      </w:tr>
      <w:tr w:rsidR="00AB1D76" w:rsidRPr="00701E23" w14:paraId="799820C8" w14:textId="77777777" w:rsidTr="00AE42DA">
        <w:tc>
          <w:tcPr>
            <w:tcW w:w="1072" w:type="pct"/>
          </w:tcPr>
          <w:p w14:paraId="2D126C1A"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ESPBI</w:t>
            </w:r>
          </w:p>
        </w:tc>
        <w:tc>
          <w:tcPr>
            <w:tcW w:w="3928" w:type="pct"/>
          </w:tcPr>
          <w:p w14:paraId="36C9DFB6"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hAnsi="Times New Roman" w:cs="Times New Roman"/>
                <w:sz w:val="24"/>
                <w:szCs w:val="24"/>
                <w:lang w:val="lt-LT"/>
              </w:rPr>
              <w:t>Elektroninių sveikatos paslaugų ir bendradarbiavimo infrastruktūros informacinė sistema</w:t>
            </w:r>
          </w:p>
        </w:tc>
      </w:tr>
      <w:tr w:rsidR="0081630C" w:rsidRPr="00701E23" w14:paraId="0ED860FE" w14:textId="77777777" w:rsidTr="00AE42DA">
        <w:tc>
          <w:tcPr>
            <w:tcW w:w="1072" w:type="pct"/>
          </w:tcPr>
          <w:p w14:paraId="2EE8628F" w14:textId="39A33C68" w:rsidR="0081630C" w:rsidRPr="00701E23" w:rsidRDefault="0081630C" w:rsidP="00DD0C36">
            <w:pPr>
              <w:pStyle w:val="IFTekstasLentelje"/>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NAT IS</w:t>
            </w:r>
          </w:p>
        </w:tc>
        <w:tc>
          <w:tcPr>
            <w:tcW w:w="3928" w:type="pct"/>
          </w:tcPr>
          <w:p w14:paraId="2419DA4C" w14:textId="441FCEDF" w:rsidR="0081630C" w:rsidRPr="00701E23" w:rsidRDefault="0081630C" w:rsidP="00DD0C36">
            <w:pPr>
              <w:pStyle w:val="IFTekstasLentelje"/>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Naudotojų aptarnavimo tarnybos informacinė sistema</w:t>
            </w:r>
          </w:p>
        </w:tc>
      </w:tr>
      <w:tr w:rsidR="00AB1D76" w:rsidRPr="00701E23" w14:paraId="4D9828DE" w14:textId="77777777" w:rsidTr="00AE42DA">
        <w:tc>
          <w:tcPr>
            <w:tcW w:w="1072" w:type="pct"/>
          </w:tcPr>
          <w:p w14:paraId="70B94029"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PCM</w:t>
            </w:r>
          </w:p>
        </w:tc>
        <w:tc>
          <w:tcPr>
            <w:tcW w:w="3928" w:type="pct"/>
          </w:tcPr>
          <w:p w14:paraId="0DDF60FB"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 xml:space="preserve">Angl. </w:t>
            </w:r>
            <w:r w:rsidRPr="00701E23">
              <w:rPr>
                <w:rFonts w:ascii="Times New Roman" w:eastAsia="Times New Roman" w:hAnsi="Times New Roman" w:cs="Times New Roman"/>
                <w:i/>
                <w:color w:val="000000"/>
                <w:sz w:val="24"/>
                <w:szCs w:val="24"/>
                <w:lang w:val="lt-LT"/>
              </w:rPr>
              <w:t>Profitability And Cost Management</w:t>
            </w:r>
          </w:p>
        </w:tc>
      </w:tr>
      <w:tr w:rsidR="00AB1D76" w:rsidRPr="00701E23" w14:paraId="16B6736F" w14:textId="77777777" w:rsidTr="00AE42DA">
        <w:tc>
          <w:tcPr>
            <w:tcW w:w="1072" w:type="pct"/>
          </w:tcPr>
          <w:p w14:paraId="35828A81"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VLK</w:t>
            </w:r>
          </w:p>
        </w:tc>
        <w:tc>
          <w:tcPr>
            <w:tcW w:w="3928" w:type="pct"/>
          </w:tcPr>
          <w:p w14:paraId="6C08551F" w14:textId="77777777" w:rsidR="00AB1D76" w:rsidRPr="00701E23" w:rsidRDefault="00AB1D76" w:rsidP="00DD0C36">
            <w:pPr>
              <w:pStyle w:val="IFTekstasLentelje"/>
              <w:spacing w:after="0" w:line="240" w:lineRule="auto"/>
              <w:rPr>
                <w:rFonts w:ascii="Times New Roman" w:eastAsia="Times New Roman" w:hAnsi="Times New Roman" w:cs="Times New Roman"/>
                <w:color w:val="000000"/>
                <w:sz w:val="24"/>
                <w:szCs w:val="24"/>
                <w:lang w:val="lt-LT"/>
              </w:rPr>
            </w:pPr>
            <w:r w:rsidRPr="00701E23">
              <w:rPr>
                <w:rFonts w:ascii="Times New Roman" w:eastAsia="Times New Roman" w:hAnsi="Times New Roman" w:cs="Times New Roman"/>
                <w:color w:val="000000"/>
                <w:sz w:val="24"/>
                <w:szCs w:val="24"/>
                <w:lang w:val="lt-LT"/>
              </w:rPr>
              <w:t>Valstybinė ligonių kasa prie Sveikatos apsaugos ministerijos</w:t>
            </w:r>
          </w:p>
        </w:tc>
      </w:tr>
    </w:tbl>
    <w:p w14:paraId="59D75709" w14:textId="77777777" w:rsidR="00AE212E" w:rsidRDefault="00AE212E" w:rsidP="0081630C">
      <w:pPr>
        <w:keepNext/>
        <w:keepLines/>
        <w:numPr>
          <w:ilvl w:val="0"/>
          <w:numId w:val="3"/>
        </w:numPr>
        <w:spacing w:before="480" w:line="240" w:lineRule="auto"/>
        <w:jc w:val="center"/>
        <w:outlineLvl w:val="0"/>
        <w:rPr>
          <w:rFonts w:eastAsia="Times New Roman"/>
          <w:b/>
          <w:bCs/>
          <w:szCs w:val="24"/>
          <w:lang w:eastAsia="lt-LT" w:bidi="en-US"/>
        </w:rPr>
      </w:pPr>
      <w:bookmarkStart w:id="2" w:name="_Toc148967765"/>
      <w:bookmarkStart w:id="3" w:name="_Toc190959098"/>
      <w:bookmarkStart w:id="4" w:name="_Toc461546303"/>
      <w:r>
        <w:rPr>
          <w:rFonts w:eastAsia="Times New Roman"/>
          <w:b/>
          <w:bCs/>
          <w:szCs w:val="24"/>
          <w:lang w:eastAsia="lt-LT" w:bidi="en-US"/>
        </w:rPr>
        <w:t>PIRKIMO OBJEKTAS</w:t>
      </w:r>
      <w:bookmarkEnd w:id="2"/>
      <w:bookmarkEnd w:id="3"/>
    </w:p>
    <w:p w14:paraId="787CFE06" w14:textId="52421816" w:rsidR="0052527F" w:rsidRDefault="0052527F" w:rsidP="0052527F">
      <w:pPr>
        <w:pStyle w:val="IFtekstas"/>
        <w:spacing w:after="0" w:line="240" w:lineRule="auto"/>
      </w:pPr>
      <w:r>
        <w:t xml:space="preserve">Pirkimo objektas - detalios pacientų lygio sąnaudų apskaitos informacinės sistemos (DPLSA IS) priežiūros paslaugos, apimančios būtinas </w:t>
      </w:r>
      <w:r w:rsidR="00670279">
        <w:t>atnaujinimo</w:t>
      </w:r>
      <w:r w:rsidR="00BA24C6">
        <w:t xml:space="preserve"> (modifikavimo)</w:t>
      </w:r>
      <w:r w:rsidR="00670279">
        <w:t xml:space="preserve"> </w:t>
      </w:r>
      <w:r>
        <w:t>paslaugas, atliekant funkcinius programinės įrangos pakeitimus ir užtikrinant DPLSA IS nuolatinį veikimą bei naudotojų konsultavimą. Preliminarus perkamų paslaugų kiekis – 5 000</w:t>
      </w:r>
      <w:r w:rsidR="007E4D33">
        <w:t>*</w:t>
      </w:r>
      <w:r>
        <w:t xml:space="preserve"> </w:t>
      </w:r>
      <w:r w:rsidRPr="00AE212E">
        <w:t>(penki tūkstančiai</w:t>
      </w:r>
      <w:r>
        <w:t>)</w:t>
      </w:r>
      <w:r w:rsidRPr="00AE212E">
        <w:t xml:space="preserve"> </w:t>
      </w:r>
      <w:r>
        <w:t xml:space="preserve">darbo valandų per 36 (trisdešimt šešių) mėnesių pirkimo sutarties galiojimo laikotarpį. </w:t>
      </w:r>
    </w:p>
    <w:p w14:paraId="7DD8ECC7" w14:textId="47A75055" w:rsidR="0052527F" w:rsidRDefault="0052527F" w:rsidP="0052527F">
      <w:pPr>
        <w:pStyle w:val="IFtekstas"/>
        <w:spacing w:after="0" w:line="240" w:lineRule="auto"/>
      </w:pPr>
      <w:r>
        <w:t xml:space="preserve">Sutarties galiojimo laikotarpiu perkančioji organizacija DPLSA IS priežiūros ir/ar </w:t>
      </w:r>
      <w:r w:rsidR="00670279">
        <w:t xml:space="preserve">atnaujinimo </w:t>
      </w:r>
      <w:r>
        <w:t>paslaugas užsakys pagal faktinį jų poreikį, todėl neįsipareigoja užsakyti nurodyto preliminaraus maksimalaus darbo valandų skaičiaus. Pirkimo sutarties vykdymo metu, galimas nurodyto valandų kiekio mažinimas, o esant poreikiui ir perkančiosios organizacijos galimybėms, galimas darbo valandų didinimas iki 10 procentų.</w:t>
      </w:r>
    </w:p>
    <w:p w14:paraId="30D99C00" w14:textId="6BD9C271" w:rsidR="00AE212E" w:rsidRPr="00AE212E" w:rsidRDefault="00AE212E" w:rsidP="00AE212E">
      <w:pPr>
        <w:pStyle w:val="IFtekstas"/>
        <w:spacing w:after="0" w:line="240" w:lineRule="auto"/>
      </w:pPr>
      <w:r>
        <w:t>(*pirkėjas neprivalo užsakyti visų valandų).</w:t>
      </w:r>
    </w:p>
    <w:p w14:paraId="0991DC3C" w14:textId="010CE0F3" w:rsidR="00951AAB" w:rsidRPr="00701E23" w:rsidRDefault="00E05ABD" w:rsidP="0081630C">
      <w:pPr>
        <w:keepNext/>
        <w:keepLines/>
        <w:numPr>
          <w:ilvl w:val="0"/>
          <w:numId w:val="25"/>
        </w:numPr>
        <w:spacing w:before="480" w:after="0" w:line="240" w:lineRule="auto"/>
        <w:jc w:val="center"/>
        <w:outlineLvl w:val="0"/>
        <w:rPr>
          <w:rFonts w:eastAsia="Times New Roman"/>
          <w:b/>
          <w:bCs/>
          <w:szCs w:val="24"/>
          <w:lang w:eastAsia="lt-LT" w:bidi="en-US"/>
        </w:rPr>
      </w:pPr>
      <w:bookmarkStart w:id="5" w:name="_Toc190959099"/>
      <w:r w:rsidRPr="00701E23">
        <w:rPr>
          <w:rFonts w:eastAsia="Times New Roman"/>
          <w:b/>
          <w:bCs/>
          <w:szCs w:val="24"/>
          <w:lang w:eastAsia="lt-LT" w:bidi="en-US"/>
        </w:rPr>
        <w:t>ESAMOS SITUACIJOS APRAŠYMAS</w:t>
      </w:r>
      <w:bookmarkEnd w:id="4"/>
      <w:bookmarkEnd w:id="5"/>
    </w:p>
    <w:p w14:paraId="3BBA9B53" w14:textId="77777777" w:rsidR="00951AAB" w:rsidRPr="00701E23" w:rsidRDefault="00951AAB" w:rsidP="00951AAB">
      <w:pPr>
        <w:spacing w:after="0" w:line="240" w:lineRule="auto"/>
        <w:jc w:val="both"/>
        <w:rPr>
          <w:rFonts w:eastAsia="Times New Roman"/>
          <w:szCs w:val="24"/>
          <w:lang w:bidi="en-US"/>
        </w:rPr>
      </w:pPr>
    </w:p>
    <w:p w14:paraId="7C8DE0BA" w14:textId="54C6C5FD" w:rsidR="006919FB" w:rsidRPr="00D10A45" w:rsidRDefault="006919FB" w:rsidP="006919FB">
      <w:pPr>
        <w:pStyle w:val="IFtekstas"/>
        <w:spacing w:after="0" w:line="240" w:lineRule="auto"/>
      </w:pPr>
      <w:r w:rsidRPr="00D10A45">
        <w:t xml:space="preserve">Siekiant gauti patikimus paciento lygio sąnaudų duomenis, reikalingus giminingų diagnozių grupėms priskiriamų pagal australišką AR-DRG ligų klasifikavimo sistemą (toliau – DRG) kainų koeficientų skaičiavimui, Valstybinė ligonių kasa prie Sveikatos apsaugos ministerijos (toliau – VLK) </w:t>
      </w:r>
      <w:r w:rsidRPr="00965ABD">
        <w:t>pareng</w:t>
      </w:r>
      <w:r w:rsidR="00965ABD" w:rsidRPr="00965ABD">
        <w:t>ė</w:t>
      </w:r>
      <w:r w:rsidRPr="00965ABD">
        <w:t xml:space="preserve"> ir įdieg</w:t>
      </w:r>
      <w:r w:rsidR="00965ABD" w:rsidRPr="00965ABD">
        <w:t>ė</w:t>
      </w:r>
      <w:r w:rsidRPr="00D10A45">
        <w:t xml:space="preserve"> DPLSA IS 15-oje gydymo įstaigų (toliau – ASPĮ).</w:t>
      </w:r>
    </w:p>
    <w:p w14:paraId="69F3392D" w14:textId="6701BA1F" w:rsidR="006919FB" w:rsidRPr="00D10A45" w:rsidRDefault="006919FB" w:rsidP="006919FB">
      <w:pPr>
        <w:pStyle w:val="IFtekstas"/>
        <w:spacing w:after="0" w:line="240" w:lineRule="auto"/>
      </w:pPr>
      <w:r w:rsidRPr="00D10A45">
        <w:t xml:space="preserve">Šiame dokumente pateikiami DPLSA IS </w:t>
      </w:r>
      <w:r w:rsidR="006C28F0">
        <w:t>atnaujinimo</w:t>
      </w:r>
      <w:r w:rsidR="006C28F0" w:rsidRPr="00D10A45">
        <w:t xml:space="preserve"> </w:t>
      </w:r>
      <w:r w:rsidRPr="00D10A45">
        <w:t xml:space="preserve">tikslai, esamas kompiuterizavimo lygis ir kompiuterizuojami veiklos procesai, veiklos reikalavimai, kaštai ir nauda, teisinės ir organizacinės sąlygos, DPLSA IS </w:t>
      </w:r>
      <w:r w:rsidR="006C28F0">
        <w:t>atnaujinimo</w:t>
      </w:r>
      <w:r w:rsidRPr="00D10A45">
        <w:t xml:space="preserve"> valdymas, jo vykdymo tvarka.</w:t>
      </w:r>
    </w:p>
    <w:p w14:paraId="724529F2" w14:textId="77777777" w:rsidR="003E617D" w:rsidRDefault="006919FB" w:rsidP="006919FB">
      <w:pPr>
        <w:pStyle w:val="IFtekstas"/>
        <w:spacing w:after="0" w:line="240" w:lineRule="auto"/>
      </w:pPr>
      <w:r w:rsidRPr="00D10A45">
        <w:t>Vadovaujantis Lietuvos Respublikos Vyriausybės 2011 m. veiklos prioritetų įgyvendinimo pažangos lentelės, patvirtintos Lietuvos Respublikos Vyriausybės 2010 m. spalio 14 d. nutarimu Nr. 1448, II skyriaus „Finansinė konsolidacija ir euras“ 2.1 punktu „</w:t>
      </w:r>
      <w:r w:rsidRPr="00D10A45">
        <w:rPr>
          <w:color w:val="000000"/>
        </w:rPr>
        <w:t>Grupuojamos aktyvaus gydymo stacionarinės paslaugos ir visiškai pasirengta nuo 2012 m. sausio 1d. apmokėti aktyvaus gydymo stacionarines asmens sveikatos priežiūros paslaugas pagal giminingų diagnozių grupių (DRG) sistemą šalies mastu“,</w:t>
      </w:r>
      <w:r w:rsidRPr="00D10A45">
        <w:t xml:space="preserve"> VLK nuo 2012 m. sausio 1 d. už Aktyviojo gydymo stacionarines paslaugas vykdo apmokėjimą pagal DRG metodą, atlieka DRG koeficientų modeliavimą šalies mastu</w:t>
      </w:r>
      <w:r w:rsidR="003E617D">
        <w:t>.</w:t>
      </w:r>
    </w:p>
    <w:p w14:paraId="266F46D4" w14:textId="68C541C5" w:rsidR="006919FB" w:rsidRPr="00D10A45" w:rsidRDefault="006919FB" w:rsidP="006919FB">
      <w:pPr>
        <w:pStyle w:val="IFtekstas"/>
        <w:spacing w:after="0" w:line="240" w:lineRule="auto"/>
      </w:pPr>
      <w:r w:rsidRPr="00D10A45">
        <w:t>DPLSA IS suteik</w:t>
      </w:r>
      <w:r w:rsidR="00BE1219">
        <w:t>ia</w:t>
      </w:r>
      <w:r w:rsidRPr="00D10A45">
        <w:t xml:space="preserve"> priemones, skirtas apskaičiuoti Aktyviojo gydymo paslaugų paciento lygmens savikainą ir nacionalinius DRG koeficientus bei sudar</w:t>
      </w:r>
      <w:r w:rsidR="00BE1219">
        <w:t>o</w:t>
      </w:r>
      <w:r w:rsidRPr="00D10A45">
        <w:t xml:space="preserve"> prielaidas atlikti ASPĮ veiklos efektyvumo analizę. </w:t>
      </w:r>
    </w:p>
    <w:p w14:paraId="15FD0284" w14:textId="77777777" w:rsidR="006919FB" w:rsidRPr="00D10A45" w:rsidRDefault="006919FB" w:rsidP="006919FB">
      <w:pPr>
        <w:pStyle w:val="IFtekstas"/>
        <w:spacing w:after="0" w:line="240" w:lineRule="auto"/>
      </w:pPr>
      <w:r w:rsidRPr="00D10A45">
        <w:lastRenderedPageBreak/>
        <w:t>DPLSA IS organizacinę struktūrą sudaro:</w:t>
      </w:r>
    </w:p>
    <w:p w14:paraId="26565114" w14:textId="77777777" w:rsidR="006919FB" w:rsidRPr="00D10A45" w:rsidRDefault="006919FB" w:rsidP="0081630C">
      <w:pPr>
        <w:pStyle w:val="Sraopastraipa"/>
        <w:numPr>
          <w:ilvl w:val="0"/>
          <w:numId w:val="22"/>
        </w:numPr>
        <w:suppressAutoHyphens/>
        <w:autoSpaceDN w:val="0"/>
        <w:spacing w:after="0" w:line="240" w:lineRule="auto"/>
        <w:textAlignment w:val="baseline"/>
      </w:pPr>
      <w:r w:rsidRPr="00D10A45">
        <w:t>DPLSA IS duomenų valdytoja – VLK;</w:t>
      </w:r>
    </w:p>
    <w:p w14:paraId="58713EE9" w14:textId="77777777" w:rsidR="006919FB" w:rsidRPr="00D10A45" w:rsidRDefault="006919FB" w:rsidP="0081630C">
      <w:pPr>
        <w:pStyle w:val="Sraopastraipa"/>
        <w:numPr>
          <w:ilvl w:val="0"/>
          <w:numId w:val="22"/>
        </w:numPr>
        <w:suppressAutoHyphens/>
        <w:autoSpaceDN w:val="0"/>
        <w:spacing w:after="0" w:line="240" w:lineRule="auto"/>
        <w:textAlignment w:val="baseline"/>
      </w:pPr>
      <w:r w:rsidRPr="00D10A45">
        <w:t>DPLSA IS duomenų tvarkytojai:</w:t>
      </w:r>
    </w:p>
    <w:p w14:paraId="0B8757E6" w14:textId="77777777" w:rsidR="006919FB" w:rsidRPr="00D10A45" w:rsidRDefault="006919FB" w:rsidP="0081630C">
      <w:pPr>
        <w:pStyle w:val="Sraopastraipa"/>
        <w:numPr>
          <w:ilvl w:val="1"/>
          <w:numId w:val="22"/>
        </w:numPr>
        <w:suppressAutoHyphens/>
        <w:autoSpaceDN w:val="0"/>
        <w:spacing w:after="0" w:line="240" w:lineRule="auto"/>
        <w:textAlignment w:val="baseline"/>
      </w:pPr>
      <w:r w:rsidRPr="00D10A45">
        <w:t>pagrindinė DPLSA IS tvarkytoja – VLK;</w:t>
      </w:r>
    </w:p>
    <w:p w14:paraId="6243D191" w14:textId="77777777" w:rsidR="006919FB" w:rsidRPr="00D10A45" w:rsidRDefault="006919FB" w:rsidP="0081630C">
      <w:pPr>
        <w:pStyle w:val="Sraopastraipa"/>
        <w:numPr>
          <w:ilvl w:val="1"/>
          <w:numId w:val="22"/>
        </w:numPr>
        <w:suppressAutoHyphens/>
        <w:autoSpaceDN w:val="0"/>
        <w:spacing w:after="0" w:line="240" w:lineRule="auto"/>
        <w:textAlignment w:val="baseline"/>
      </w:pPr>
      <w:r w:rsidRPr="00D10A45">
        <w:t>ASPĮ.</w:t>
      </w:r>
    </w:p>
    <w:p w14:paraId="5ECB9EA9" w14:textId="77777777" w:rsidR="006919FB" w:rsidRPr="00D10A45" w:rsidRDefault="006919FB" w:rsidP="006919FB">
      <w:pPr>
        <w:pStyle w:val="IFtekstas"/>
        <w:spacing w:after="0" w:line="240" w:lineRule="auto"/>
      </w:pPr>
      <w:r w:rsidRPr="00D10A45">
        <w:t>DPLSA IS nuostatai ir duomenų saugos nuostatai patvirtinti Valstybinės ligonių kasos prie Sveikatos apsaugos ministerijos direktoriaus 2019 m. rugpjūčio 14 d. įsakymu 1K-180 „Dėl detalios paciento lygio sąnaudų apskaitos informacinės sistemos nuostatų ir šios informacinės sistemos duomenų saugos nuostatų patvirtinimo“.</w:t>
      </w:r>
    </w:p>
    <w:p w14:paraId="31EE49E2" w14:textId="0CB43299" w:rsidR="00951AAB" w:rsidRPr="00E14063" w:rsidRDefault="00F86F65" w:rsidP="0081630C">
      <w:pPr>
        <w:keepNext/>
        <w:keepLines/>
        <w:numPr>
          <w:ilvl w:val="1"/>
          <w:numId w:val="10"/>
        </w:numPr>
        <w:spacing w:before="200" w:after="0" w:line="240" w:lineRule="auto"/>
        <w:ind w:left="567" w:firstLine="0"/>
        <w:jc w:val="both"/>
        <w:outlineLvl w:val="0"/>
        <w:rPr>
          <w:rFonts w:eastAsia="Times New Roman"/>
          <w:b/>
          <w:bCs/>
          <w:szCs w:val="24"/>
          <w:lang w:bidi="en-US"/>
        </w:rPr>
      </w:pPr>
      <w:bookmarkStart w:id="6" w:name="_Toc190959100"/>
      <w:r w:rsidRPr="00E14063">
        <w:rPr>
          <w:rFonts w:eastAsia="Times New Roman"/>
          <w:b/>
          <w:bCs/>
          <w:szCs w:val="24"/>
          <w:lang w:bidi="en-US"/>
        </w:rPr>
        <w:t>DPLSA IS</w:t>
      </w:r>
      <w:r w:rsidR="00951AAB" w:rsidRPr="00E14063">
        <w:rPr>
          <w:rFonts w:eastAsia="Times New Roman"/>
          <w:b/>
          <w:bCs/>
          <w:szCs w:val="24"/>
          <w:lang w:bidi="en-US"/>
        </w:rPr>
        <w:t xml:space="preserve"> principinė schema</w:t>
      </w:r>
      <w:bookmarkEnd w:id="6"/>
    </w:p>
    <w:p w14:paraId="016F59CE" w14:textId="1DFC758E" w:rsidR="00951AAB" w:rsidRPr="00701E23" w:rsidRDefault="00C81D57" w:rsidP="00C81D57">
      <w:pPr>
        <w:widowControl w:val="0"/>
        <w:overflowPunct w:val="0"/>
        <w:autoSpaceDE w:val="0"/>
        <w:autoSpaceDN w:val="0"/>
        <w:adjustRightInd w:val="0"/>
        <w:spacing w:after="0" w:line="240" w:lineRule="auto"/>
        <w:jc w:val="center"/>
        <w:rPr>
          <w:rFonts w:eastAsia="Times New Roman"/>
          <w:szCs w:val="24"/>
          <w:lang w:bidi="en-US"/>
        </w:rPr>
      </w:pPr>
      <w:r w:rsidRPr="00701E23">
        <w:rPr>
          <w:noProof/>
        </w:rPr>
        <w:drawing>
          <wp:inline distT="0" distB="0" distL="0" distR="0" wp14:anchorId="75C6D028" wp14:editId="27AEF68A">
            <wp:extent cx="5989409" cy="5648325"/>
            <wp:effectExtent l="0" t="0" r="0" b="0"/>
            <wp:docPr id="9" name="Picture 9" descr="/Users/elpinturrichio/Downloads/Blank Diagram - 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elpinturrichio/Downloads/Blank Diagram - Page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2458" cy="5660631"/>
                    </a:xfrm>
                    <a:prstGeom prst="rect">
                      <a:avLst/>
                    </a:prstGeom>
                    <a:noFill/>
                    <a:ln>
                      <a:noFill/>
                    </a:ln>
                  </pic:spPr>
                </pic:pic>
              </a:graphicData>
            </a:graphic>
          </wp:inline>
        </w:drawing>
      </w:r>
    </w:p>
    <w:p w14:paraId="3A5F0231" w14:textId="59A18E73" w:rsidR="009A4723" w:rsidRPr="00701E23" w:rsidRDefault="009A4723" w:rsidP="009A4723">
      <w:pPr>
        <w:pStyle w:val="Antrat"/>
        <w:jc w:val="center"/>
      </w:pPr>
      <w:r w:rsidRPr="00701E23">
        <w:t xml:space="preserve">Pav.  </w:t>
      </w:r>
      <w:fldSimple w:instr=" SEQ Pav._ \* ARABIC ">
        <w:r w:rsidRPr="00701E23">
          <w:t>1</w:t>
        </w:r>
      </w:fldSimple>
      <w:r w:rsidRPr="00701E23">
        <w:t>. DPLSA IS sprendimo principinė schema.</w:t>
      </w:r>
    </w:p>
    <w:p w14:paraId="79367CCF" w14:textId="77777777" w:rsidR="009A4723" w:rsidRPr="00701E23" w:rsidRDefault="009A4723" w:rsidP="00C81D57">
      <w:pPr>
        <w:widowControl w:val="0"/>
        <w:overflowPunct w:val="0"/>
        <w:autoSpaceDE w:val="0"/>
        <w:autoSpaceDN w:val="0"/>
        <w:adjustRightInd w:val="0"/>
        <w:spacing w:after="0" w:line="240" w:lineRule="auto"/>
        <w:jc w:val="center"/>
        <w:rPr>
          <w:rFonts w:eastAsia="Times New Roman"/>
          <w:szCs w:val="24"/>
          <w:lang w:bidi="en-US"/>
        </w:rPr>
      </w:pPr>
    </w:p>
    <w:p w14:paraId="2C9E268A" w14:textId="4A3D1314" w:rsidR="00951AAB" w:rsidRPr="00701E23" w:rsidRDefault="007F7CD7" w:rsidP="007F7CD7">
      <w:pPr>
        <w:spacing w:after="0" w:line="240" w:lineRule="auto"/>
        <w:ind w:firstLine="567"/>
        <w:rPr>
          <w:rFonts w:eastAsia="Arial Unicode MS"/>
          <w:szCs w:val="24"/>
          <w:lang w:bidi="en-US"/>
        </w:rPr>
      </w:pPr>
      <w:r w:rsidRPr="00701E23">
        <w:rPr>
          <w:rFonts w:eastAsia="Arial Unicode MS"/>
          <w:szCs w:val="24"/>
          <w:lang w:bidi="en-US"/>
        </w:rPr>
        <w:t>Žemiau yra pateikiama loginė DPLSA IS sprendimo architektūra. Joje yra pavaizduoti pagrindiniai techniniai komponentai (programinė įranga) bei loginiai sąryšiai tarp jų.</w:t>
      </w:r>
    </w:p>
    <w:p w14:paraId="2411C3EE" w14:textId="528B211B" w:rsidR="007F7CD7" w:rsidRPr="00701E23" w:rsidRDefault="00C266E2" w:rsidP="007F7CD7">
      <w:pPr>
        <w:spacing w:after="0" w:line="240" w:lineRule="auto"/>
        <w:ind w:firstLine="567"/>
        <w:rPr>
          <w:rFonts w:eastAsia="Arial Unicode MS"/>
          <w:szCs w:val="24"/>
          <w:lang w:bidi="en-US"/>
        </w:rPr>
      </w:pPr>
      <w:r w:rsidRPr="00701E23">
        <w:rPr>
          <w:noProof/>
        </w:rPr>
        <w:lastRenderedPageBreak/>
        <w:drawing>
          <wp:inline distT="0" distB="0" distL="0" distR="0" wp14:anchorId="7220C1F0" wp14:editId="3CBD568A">
            <wp:extent cx="5830915" cy="3838575"/>
            <wp:effectExtent l="0" t="0" r="0" b="0"/>
            <wp:docPr id="7" name="Picture 7" descr="/Users/elpinturrichio/Downloads/Conpectual view - 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elpinturrichio/Downloads/Conpectual view - Page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32426" cy="3839570"/>
                    </a:xfrm>
                    <a:prstGeom prst="rect">
                      <a:avLst/>
                    </a:prstGeom>
                    <a:noFill/>
                    <a:ln>
                      <a:noFill/>
                    </a:ln>
                  </pic:spPr>
                </pic:pic>
              </a:graphicData>
            </a:graphic>
          </wp:inline>
        </w:drawing>
      </w:r>
    </w:p>
    <w:p w14:paraId="179EAEF4" w14:textId="77777777" w:rsidR="009A4723" w:rsidRPr="00701E23" w:rsidRDefault="009A4723" w:rsidP="009A4723">
      <w:pPr>
        <w:pStyle w:val="Antrat"/>
        <w:jc w:val="center"/>
      </w:pPr>
      <w:bookmarkStart w:id="7" w:name="_Toc485306951"/>
      <w:r w:rsidRPr="00701E23">
        <w:t xml:space="preserve">Pav.  </w:t>
      </w:r>
      <w:fldSimple w:instr=" SEQ Pav._ \* ARABIC ">
        <w:r w:rsidRPr="00701E23">
          <w:t>2</w:t>
        </w:r>
      </w:fldSimple>
      <w:r w:rsidRPr="00701E23">
        <w:t>. DPLSA IS sprendimo loginė architektūra.</w:t>
      </w:r>
      <w:bookmarkEnd w:id="7"/>
    </w:p>
    <w:p w14:paraId="3E81E0ED" w14:textId="77777777" w:rsidR="009A4723" w:rsidRPr="00701E23" w:rsidRDefault="009A4723" w:rsidP="007F7CD7">
      <w:pPr>
        <w:spacing w:after="0" w:line="240" w:lineRule="auto"/>
        <w:ind w:firstLine="567"/>
        <w:rPr>
          <w:rFonts w:eastAsia="Arial Unicode MS"/>
          <w:szCs w:val="24"/>
          <w:lang w:bidi="en-US"/>
        </w:rPr>
      </w:pPr>
    </w:p>
    <w:p w14:paraId="43A8702B" w14:textId="77777777" w:rsidR="00701E23" w:rsidRPr="00D02DAF" w:rsidRDefault="00701E23" w:rsidP="00E14063">
      <w:pPr>
        <w:pStyle w:val="IFNormal"/>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DPLSA IS sprendimas susideda iš dviejų techninių komponentų tipų:</w:t>
      </w:r>
    </w:p>
    <w:p w14:paraId="2FE3FED5" w14:textId="77777777" w:rsidR="00701E23" w:rsidRPr="00D02DAF" w:rsidRDefault="00701E23" w:rsidP="00E14063">
      <w:pPr>
        <w:pStyle w:val="IFBullets"/>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DPLSA IS naudotojų darbo vietose esantys techniniai komponentai:</w:t>
      </w:r>
    </w:p>
    <w:p w14:paraId="58B409B8" w14:textId="77777777" w:rsidR="00701E23" w:rsidRPr="00D02DA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Web įrankiai, veikiantys interneto naršyklės pagalba;</w:t>
      </w:r>
    </w:p>
    <w:p w14:paraId="0DE5B79B" w14:textId="77777777" w:rsidR="00701E23" w:rsidRPr="00D02DA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 xml:space="preserve">Windows darbastalio (angl. </w:t>
      </w:r>
      <w:r w:rsidRPr="00D02DAF">
        <w:rPr>
          <w:rFonts w:ascii="Times New Roman" w:hAnsi="Times New Roman" w:cs="Times New Roman"/>
          <w:i/>
          <w:sz w:val="24"/>
          <w:szCs w:val="24"/>
          <w:lang w:val="lt-LT"/>
        </w:rPr>
        <w:t>desktop</w:t>
      </w:r>
      <w:r w:rsidRPr="00D02DAF">
        <w:rPr>
          <w:rFonts w:ascii="Times New Roman" w:hAnsi="Times New Roman" w:cs="Times New Roman"/>
          <w:sz w:val="24"/>
          <w:szCs w:val="24"/>
          <w:lang w:val="lt-LT"/>
        </w:rPr>
        <w:t>) įrankiai, tiesiogiai diegiami DPLSA IS naudotojų darbo vietose;</w:t>
      </w:r>
    </w:p>
    <w:p w14:paraId="40C16E08" w14:textId="77777777" w:rsidR="00701E23" w:rsidRPr="00D02DAF" w:rsidRDefault="00701E23" w:rsidP="00E14063">
      <w:pPr>
        <w:pStyle w:val="IFBullets"/>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VLK duomenų centre esantys techniniai komponentai:</w:t>
      </w:r>
    </w:p>
    <w:p w14:paraId="57A6EFA3" w14:textId="77777777" w:rsidR="00701E23" w:rsidRPr="00D02DA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Web Portalas – pagrindinė DPLSA IS naudotojų Web aplinka. Šio komponento priemonėmis yra įgyvendinamas DPLSA IS naudotojų srities posistemis;</w:t>
      </w:r>
    </w:p>
    <w:p w14:paraId="3A442C0A" w14:textId="77777777" w:rsidR="00701E23" w:rsidRPr="00D02DA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 xml:space="preserve">SAP </w:t>
      </w:r>
      <w:r w:rsidRPr="00D02DAF">
        <w:rPr>
          <w:rFonts w:ascii="Times New Roman" w:hAnsi="Times New Roman" w:cs="Times New Roman"/>
          <w:i/>
          <w:sz w:val="24"/>
          <w:szCs w:val="24"/>
          <w:lang w:val="lt-LT"/>
        </w:rPr>
        <w:t>Profitability and Cost Management</w:t>
      </w:r>
      <w:r w:rsidRPr="00D02DAF">
        <w:rPr>
          <w:rFonts w:ascii="Times New Roman" w:hAnsi="Times New Roman" w:cs="Times New Roman"/>
          <w:sz w:val="24"/>
          <w:szCs w:val="24"/>
          <w:lang w:val="lt-LT"/>
        </w:rPr>
        <w:t xml:space="preserve"> – programinės įrangos paketas, skirtas sąnaudų skirstymo ir DRG koeficientų skaičiavimo funkcionalumui įgyvendinti. Šio komponento priemonėmis yra įgyvendinamas DPLSA IS sąnaudų skirstymo ir DRG koeficientų skaičiavimo posistemis:</w:t>
      </w:r>
    </w:p>
    <w:p w14:paraId="645A3DB8" w14:textId="77777777" w:rsidR="00701E23" w:rsidRPr="00D02DAF" w:rsidRDefault="00701E23" w:rsidP="0081630C">
      <w:pPr>
        <w:pStyle w:val="IFBullets"/>
        <w:numPr>
          <w:ilvl w:val="2"/>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 xml:space="preserve">SAP </w:t>
      </w:r>
      <w:r w:rsidRPr="00D02DAF">
        <w:rPr>
          <w:rFonts w:ascii="Times New Roman" w:hAnsi="Times New Roman" w:cs="Times New Roman"/>
          <w:i/>
          <w:sz w:val="24"/>
          <w:szCs w:val="24"/>
          <w:lang w:val="lt-LT"/>
        </w:rPr>
        <w:t>Profitability and Cost Management</w:t>
      </w:r>
      <w:r w:rsidRPr="00D02DAF">
        <w:rPr>
          <w:rFonts w:ascii="Times New Roman" w:hAnsi="Times New Roman" w:cs="Times New Roman"/>
          <w:sz w:val="24"/>
          <w:szCs w:val="24"/>
          <w:lang w:val="lt-LT"/>
        </w:rPr>
        <w:t xml:space="preserve"> duomenų saugojimui naudoja Oracle 12c duomenų bazių valdymo sistemą (schemoje – SAP PCM DB Oracle 12c);</w:t>
      </w:r>
    </w:p>
    <w:p w14:paraId="74FE9D9F" w14:textId="77777777" w:rsidR="00701E23" w:rsidRPr="00D02DA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 xml:space="preserve">SAP </w:t>
      </w:r>
      <w:r w:rsidRPr="00D02DAF">
        <w:rPr>
          <w:rFonts w:ascii="Times New Roman" w:hAnsi="Times New Roman" w:cs="Times New Roman"/>
          <w:i/>
          <w:sz w:val="24"/>
          <w:szCs w:val="24"/>
          <w:lang w:val="lt-LT"/>
        </w:rPr>
        <w:t>BusinessObjects Business Intelligence Platform</w:t>
      </w:r>
      <w:r w:rsidRPr="00D02DAF">
        <w:rPr>
          <w:rFonts w:ascii="Times New Roman" w:hAnsi="Times New Roman" w:cs="Times New Roman"/>
          <w:sz w:val="24"/>
          <w:szCs w:val="24"/>
          <w:lang w:val="lt-LT"/>
        </w:rPr>
        <w:t xml:space="preserve"> – programinės įrangos paketas, skirtas analitinių duomenų saugojimui, apdorojimui ir analizei. Šio komponento priemonėmis yra įgyvendinamas DPLSA IS duomenų analitikos posistemis:</w:t>
      </w:r>
    </w:p>
    <w:p w14:paraId="66F1DE89" w14:textId="77777777" w:rsidR="00701E23" w:rsidRPr="00D02DAF" w:rsidRDefault="00701E23" w:rsidP="0081630C">
      <w:pPr>
        <w:pStyle w:val="IFBullets"/>
        <w:numPr>
          <w:ilvl w:val="2"/>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SAP BusinessObjects Business Intelligence Platform analitinių duomenų saugojimui naudoja SAP Sybase IQ analitinių duomenų saugyklą;</w:t>
      </w:r>
    </w:p>
    <w:p w14:paraId="67F31EAF" w14:textId="77777777" w:rsidR="00701E23" w:rsidRPr="00D02DA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SAP Data Services – programinės įrangos paketas, skirtas duomenų išgavimui, transformavimui, kokybės tikrinimui bei užkrovimui įgyvendinti. Šio komponento priemonėmis yra įgyvendinamas DPLSA IS duomenų importavimo ir transformavimo posistemis:</w:t>
      </w:r>
    </w:p>
    <w:p w14:paraId="74ED1582" w14:textId="77777777" w:rsidR="00701E23" w:rsidRPr="00D02DAF" w:rsidRDefault="00701E23" w:rsidP="0081630C">
      <w:pPr>
        <w:pStyle w:val="IFBullets"/>
        <w:numPr>
          <w:ilvl w:val="2"/>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 xml:space="preserve">SAP Data Services duomenų saugojimui naudoja SAP SQL </w:t>
      </w:r>
      <w:r w:rsidRPr="00D02DAF">
        <w:rPr>
          <w:rFonts w:ascii="Times New Roman" w:hAnsi="Times New Roman" w:cs="Times New Roman"/>
          <w:i/>
          <w:sz w:val="24"/>
          <w:szCs w:val="24"/>
          <w:lang w:val="lt-LT"/>
        </w:rPr>
        <w:t>Anywhere</w:t>
      </w:r>
      <w:r w:rsidRPr="00D02DAF">
        <w:rPr>
          <w:rFonts w:ascii="Times New Roman" w:hAnsi="Times New Roman" w:cs="Times New Roman"/>
          <w:sz w:val="24"/>
          <w:szCs w:val="24"/>
          <w:lang w:val="lt-LT"/>
        </w:rPr>
        <w:t xml:space="preserve"> duomenų bazių valdymo sistemą;</w:t>
      </w:r>
    </w:p>
    <w:p w14:paraId="465F18AF" w14:textId="77777777" w:rsidR="00701E23" w:rsidRPr="00D02DA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t xml:space="preserve">SAP </w:t>
      </w:r>
      <w:r w:rsidRPr="00D02DAF">
        <w:rPr>
          <w:rFonts w:ascii="Times New Roman" w:hAnsi="Times New Roman" w:cs="Times New Roman"/>
          <w:i/>
          <w:sz w:val="24"/>
          <w:szCs w:val="24"/>
          <w:lang w:val="lt-LT"/>
        </w:rPr>
        <w:t>Process Integration</w:t>
      </w:r>
      <w:r w:rsidRPr="00D02DAF">
        <w:rPr>
          <w:rFonts w:ascii="Times New Roman" w:hAnsi="Times New Roman" w:cs="Times New Roman"/>
          <w:sz w:val="24"/>
          <w:szCs w:val="24"/>
          <w:lang w:val="lt-LT"/>
        </w:rPr>
        <w:t xml:space="preserve"> – programinės įrangos paketas, skirtas duomenų mainų integracinėms sąsajoms įgyvendinti. Šio komponento priemonėmis yra įgyvendinamas DPLSA IS duomenų mainų posistemis:</w:t>
      </w:r>
    </w:p>
    <w:p w14:paraId="4942C02C" w14:textId="77777777" w:rsidR="00701E23" w:rsidRPr="00D02DAF" w:rsidRDefault="00701E23" w:rsidP="0081630C">
      <w:pPr>
        <w:pStyle w:val="IFBullets"/>
        <w:numPr>
          <w:ilvl w:val="2"/>
          <w:numId w:val="20"/>
        </w:numPr>
        <w:spacing w:after="0" w:line="240" w:lineRule="auto"/>
        <w:rPr>
          <w:rFonts w:ascii="Times New Roman" w:hAnsi="Times New Roman" w:cs="Times New Roman"/>
          <w:sz w:val="24"/>
          <w:szCs w:val="24"/>
          <w:lang w:val="lt-LT"/>
        </w:rPr>
      </w:pPr>
      <w:r w:rsidRPr="00D02DAF">
        <w:rPr>
          <w:rFonts w:ascii="Times New Roman" w:hAnsi="Times New Roman" w:cs="Times New Roman"/>
          <w:sz w:val="24"/>
          <w:szCs w:val="24"/>
          <w:lang w:val="lt-LT"/>
        </w:rPr>
        <w:lastRenderedPageBreak/>
        <w:t xml:space="preserve">SAP </w:t>
      </w:r>
      <w:r w:rsidRPr="00D02DAF">
        <w:rPr>
          <w:rFonts w:ascii="Times New Roman" w:hAnsi="Times New Roman" w:cs="Times New Roman"/>
          <w:i/>
          <w:sz w:val="24"/>
          <w:szCs w:val="24"/>
          <w:lang w:val="lt-LT"/>
        </w:rPr>
        <w:t>Process Integration</w:t>
      </w:r>
      <w:r w:rsidRPr="00D02DAF">
        <w:rPr>
          <w:rFonts w:ascii="Times New Roman" w:hAnsi="Times New Roman" w:cs="Times New Roman"/>
          <w:sz w:val="24"/>
          <w:szCs w:val="24"/>
          <w:lang w:val="lt-LT"/>
        </w:rPr>
        <w:t xml:space="preserve"> duomenų saugojimui naudoja Oracle 12c duomenų bazių valdymo sistemą (schemoje – SAP PI DB Oracle 12c).</w:t>
      </w:r>
    </w:p>
    <w:p w14:paraId="7E4925DF" w14:textId="0AE4BCD5" w:rsidR="00D02DAF" w:rsidRDefault="00701E23" w:rsidP="006035A8">
      <w:pPr>
        <w:pStyle w:val="IFNormal"/>
        <w:spacing w:after="0" w:line="240" w:lineRule="auto"/>
        <w:jc w:val="both"/>
        <w:rPr>
          <w:rFonts w:ascii="Times New Roman" w:hAnsi="Times New Roman" w:cs="Times New Roman"/>
          <w:sz w:val="24"/>
          <w:szCs w:val="24"/>
          <w:lang w:val="lt-LT"/>
        </w:rPr>
      </w:pPr>
      <w:r w:rsidRPr="00D02DAF">
        <w:rPr>
          <w:rFonts w:ascii="Times New Roman" w:hAnsi="Times New Roman" w:cs="Times New Roman"/>
          <w:sz w:val="24"/>
          <w:szCs w:val="24"/>
          <w:lang w:val="lt-LT"/>
        </w:rPr>
        <w:t xml:space="preserve">Schemoje rodyklėmis parodyti sąryšiai tarp komponentų, rodyklių kryptys rodo duomenų mainų kryptį kiekvieno komponento atžvilgiu. </w:t>
      </w:r>
      <w:bookmarkStart w:id="8" w:name="_Toc485306922"/>
    </w:p>
    <w:p w14:paraId="64477980" w14:textId="3C9369A8" w:rsidR="00701E23" w:rsidRPr="00E14063" w:rsidRDefault="00701E23" w:rsidP="0081630C">
      <w:pPr>
        <w:keepNext/>
        <w:keepLines/>
        <w:numPr>
          <w:ilvl w:val="1"/>
          <w:numId w:val="10"/>
        </w:numPr>
        <w:spacing w:before="200" w:after="0" w:line="240" w:lineRule="auto"/>
        <w:ind w:left="567" w:firstLine="0"/>
        <w:jc w:val="both"/>
        <w:outlineLvl w:val="0"/>
        <w:rPr>
          <w:rFonts w:eastAsia="Times New Roman"/>
          <w:b/>
          <w:bCs/>
          <w:szCs w:val="24"/>
          <w:lang w:bidi="en-US"/>
        </w:rPr>
      </w:pPr>
      <w:bookmarkStart w:id="9" w:name="_Toc190959101"/>
      <w:r w:rsidRPr="00E14063">
        <w:rPr>
          <w:rFonts w:eastAsia="Times New Roman"/>
          <w:b/>
          <w:bCs/>
          <w:szCs w:val="24"/>
          <w:lang w:bidi="en-US"/>
        </w:rPr>
        <w:t>Naudotojų sąsajų sprendimo architektūra</w:t>
      </w:r>
      <w:bookmarkEnd w:id="8"/>
      <w:bookmarkEnd w:id="9"/>
    </w:p>
    <w:p w14:paraId="250D0642" w14:textId="77777777" w:rsidR="00701E23" w:rsidRPr="00D02DAF" w:rsidRDefault="00701E23" w:rsidP="00701E23">
      <w:pPr>
        <w:pStyle w:val="IFNormal"/>
        <w:rPr>
          <w:rFonts w:ascii="Times New Roman" w:hAnsi="Times New Roman" w:cs="Times New Roman"/>
          <w:sz w:val="24"/>
          <w:szCs w:val="24"/>
          <w:lang w:val="lt-LT"/>
        </w:rPr>
      </w:pPr>
      <w:r w:rsidRPr="00D02DAF">
        <w:rPr>
          <w:rFonts w:ascii="Times New Roman" w:hAnsi="Times New Roman" w:cs="Times New Roman"/>
          <w:sz w:val="24"/>
          <w:szCs w:val="24"/>
          <w:lang w:val="lt-LT"/>
        </w:rPr>
        <w:t>Žemiau yra pateikta DPLSA IS naudotojų sąsajų sprendimo architektūra.</w:t>
      </w:r>
    </w:p>
    <w:p w14:paraId="7FB5D4E2" w14:textId="77777777" w:rsidR="00701E23" w:rsidRPr="00701E23" w:rsidRDefault="00701E23" w:rsidP="00701E23">
      <w:pPr>
        <w:keepNext/>
      </w:pPr>
      <w:r w:rsidRPr="00701E23">
        <w:rPr>
          <w:noProof/>
        </w:rPr>
        <w:drawing>
          <wp:inline distT="0" distB="0" distL="0" distR="0" wp14:anchorId="7CA96E59" wp14:editId="4AE97176">
            <wp:extent cx="5144460" cy="6772275"/>
            <wp:effectExtent l="0" t="0" r="0" b="0"/>
            <wp:docPr id="2" name="Picture 2" descr="/Users/elpinturrichio/Downloads/Blank Diagram - DPLSA UI-orient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lpinturrichio/Downloads/Blank Diagram - DPLSA UI-oriented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0653" cy="6780428"/>
                    </a:xfrm>
                    <a:prstGeom prst="rect">
                      <a:avLst/>
                    </a:prstGeom>
                    <a:noFill/>
                    <a:ln>
                      <a:noFill/>
                    </a:ln>
                  </pic:spPr>
                </pic:pic>
              </a:graphicData>
            </a:graphic>
          </wp:inline>
        </w:drawing>
      </w:r>
    </w:p>
    <w:p w14:paraId="7DB4EA2B" w14:textId="08FF512D" w:rsidR="00701E23" w:rsidRPr="00701E23" w:rsidRDefault="00701E23" w:rsidP="003E4C3B">
      <w:pPr>
        <w:pStyle w:val="Antrat"/>
        <w:jc w:val="center"/>
      </w:pPr>
      <w:bookmarkStart w:id="10" w:name="_Toc485306952"/>
      <w:r w:rsidRPr="00701E23">
        <w:t xml:space="preserve">Pav.  </w:t>
      </w:r>
      <w:fldSimple w:instr=" SEQ Pav._ \* ARABIC ">
        <w:r w:rsidR="003E4C3B">
          <w:rPr>
            <w:noProof/>
          </w:rPr>
          <w:t>3</w:t>
        </w:r>
      </w:fldSimple>
      <w:r w:rsidRPr="00701E23">
        <w:t>. DPLSA IS naudotojų sąsajų sprendimo architektūra.</w:t>
      </w:r>
      <w:bookmarkEnd w:id="10"/>
    </w:p>
    <w:p w14:paraId="20886E6E" w14:textId="77777777" w:rsidR="00701E23" w:rsidRPr="00701E23" w:rsidRDefault="00701E23" w:rsidP="00701E23">
      <w:pPr>
        <w:rPr>
          <w:lang w:eastAsia="x-none"/>
        </w:rPr>
      </w:pPr>
    </w:p>
    <w:p w14:paraId="2D0140B6" w14:textId="77777777" w:rsidR="00701E23" w:rsidRPr="003E4C3B" w:rsidRDefault="00701E23" w:rsidP="00701E23">
      <w:pPr>
        <w:pStyle w:val="IFNormal"/>
        <w:rPr>
          <w:rFonts w:ascii="Times New Roman" w:hAnsi="Times New Roman" w:cs="Times New Roman"/>
          <w:sz w:val="24"/>
          <w:szCs w:val="24"/>
          <w:lang w:val="lt-LT"/>
        </w:rPr>
        <w:sectPr w:rsidR="00701E23" w:rsidRPr="003E4C3B" w:rsidSect="00D02DAF">
          <w:headerReference w:type="default" r:id="rId11"/>
          <w:pgSz w:w="11907" w:h="16840" w:code="9"/>
          <w:pgMar w:top="1134" w:right="567" w:bottom="1134" w:left="998" w:header="562" w:footer="432" w:gutter="562"/>
          <w:cols w:space="1296"/>
          <w:docGrid w:linePitch="326"/>
        </w:sectPr>
      </w:pPr>
      <w:r w:rsidRPr="003E4C3B">
        <w:rPr>
          <w:rFonts w:ascii="Times New Roman" w:hAnsi="Times New Roman" w:cs="Times New Roman"/>
          <w:sz w:val="24"/>
          <w:szCs w:val="24"/>
          <w:lang w:val="lt-LT"/>
        </w:rPr>
        <w:t>Žemiau yra pateikiamas visų schemoje pavaizduotų komponentų/objektų aprašymas.</w:t>
      </w:r>
    </w:p>
    <w:tbl>
      <w:tblPr>
        <w:tblStyle w:val="Lentelstinklelis"/>
        <w:tblW w:w="5000" w:type="pct"/>
        <w:tblInd w:w="0" w:type="dxa"/>
        <w:tblLook w:val="04A0" w:firstRow="1" w:lastRow="0" w:firstColumn="1" w:lastColumn="0" w:noHBand="0" w:noVBand="1"/>
      </w:tblPr>
      <w:tblGrid>
        <w:gridCol w:w="3982"/>
        <w:gridCol w:w="5023"/>
        <w:gridCol w:w="2834"/>
        <w:gridCol w:w="2831"/>
      </w:tblGrid>
      <w:tr w:rsidR="00701E23" w:rsidRPr="003E4C3B" w14:paraId="3270FFA3" w14:textId="77777777" w:rsidTr="00AE42DA">
        <w:trPr>
          <w:tblHeader/>
        </w:trPr>
        <w:tc>
          <w:tcPr>
            <w:tcW w:w="1357" w:type="pct"/>
          </w:tcPr>
          <w:p w14:paraId="241C5C49" w14:textId="77777777" w:rsidR="00701E23" w:rsidRPr="003E4C3B" w:rsidRDefault="00701E23" w:rsidP="003E4C3B">
            <w:pPr>
              <w:pStyle w:val="IFNormal"/>
              <w:spacing w:line="240" w:lineRule="auto"/>
              <w:rPr>
                <w:rFonts w:ascii="Times New Roman" w:hAnsi="Times New Roman" w:cs="Times New Roman"/>
                <w:b/>
                <w:szCs w:val="22"/>
                <w:lang w:val="lt-LT"/>
              </w:rPr>
            </w:pPr>
            <w:r w:rsidRPr="003E4C3B">
              <w:rPr>
                <w:rFonts w:ascii="Times New Roman" w:hAnsi="Times New Roman" w:cs="Times New Roman"/>
                <w:b/>
                <w:szCs w:val="22"/>
                <w:lang w:val="lt-LT"/>
              </w:rPr>
              <w:lastRenderedPageBreak/>
              <w:t>Programinės įrangos pavadinimas</w:t>
            </w:r>
          </w:p>
        </w:tc>
        <w:tc>
          <w:tcPr>
            <w:tcW w:w="1712" w:type="pct"/>
          </w:tcPr>
          <w:p w14:paraId="6F0D3203" w14:textId="77777777" w:rsidR="00701E23" w:rsidRPr="003E4C3B" w:rsidRDefault="00701E23" w:rsidP="003E4C3B">
            <w:pPr>
              <w:pStyle w:val="IFNormal"/>
              <w:spacing w:line="240" w:lineRule="auto"/>
              <w:rPr>
                <w:rFonts w:ascii="Times New Roman" w:hAnsi="Times New Roman" w:cs="Times New Roman"/>
                <w:b/>
                <w:szCs w:val="22"/>
                <w:lang w:val="lt-LT"/>
              </w:rPr>
            </w:pPr>
            <w:r w:rsidRPr="003E4C3B">
              <w:rPr>
                <w:rFonts w:ascii="Times New Roman" w:hAnsi="Times New Roman" w:cs="Times New Roman"/>
                <w:b/>
                <w:szCs w:val="22"/>
                <w:lang w:val="lt-LT"/>
              </w:rPr>
              <w:t>Programinės įrangos paskirtis</w:t>
            </w:r>
          </w:p>
        </w:tc>
        <w:tc>
          <w:tcPr>
            <w:tcW w:w="965" w:type="pct"/>
          </w:tcPr>
          <w:p w14:paraId="68448098" w14:textId="77777777" w:rsidR="00701E23" w:rsidRPr="003E4C3B" w:rsidRDefault="00701E23" w:rsidP="003E4C3B">
            <w:pPr>
              <w:pStyle w:val="IFNormal"/>
              <w:spacing w:line="240" w:lineRule="auto"/>
              <w:rPr>
                <w:rFonts w:ascii="Times New Roman" w:hAnsi="Times New Roman" w:cs="Times New Roman"/>
                <w:b/>
                <w:szCs w:val="22"/>
                <w:lang w:val="lt-LT"/>
              </w:rPr>
            </w:pPr>
            <w:r w:rsidRPr="003E4C3B">
              <w:rPr>
                <w:rFonts w:ascii="Times New Roman" w:hAnsi="Times New Roman" w:cs="Times New Roman"/>
                <w:b/>
                <w:szCs w:val="22"/>
                <w:lang w:val="lt-LT"/>
              </w:rPr>
              <w:t>Lygmuo</w:t>
            </w:r>
          </w:p>
        </w:tc>
        <w:tc>
          <w:tcPr>
            <w:tcW w:w="965" w:type="pct"/>
          </w:tcPr>
          <w:p w14:paraId="27062974" w14:textId="77777777" w:rsidR="00701E23" w:rsidRPr="003E4C3B" w:rsidRDefault="00701E23" w:rsidP="003E4C3B">
            <w:pPr>
              <w:pStyle w:val="IFNormal"/>
              <w:spacing w:line="240" w:lineRule="auto"/>
              <w:rPr>
                <w:rFonts w:ascii="Times New Roman" w:hAnsi="Times New Roman" w:cs="Times New Roman"/>
                <w:b/>
                <w:szCs w:val="22"/>
                <w:lang w:val="lt-LT"/>
              </w:rPr>
            </w:pPr>
            <w:r w:rsidRPr="003E4C3B">
              <w:rPr>
                <w:rFonts w:ascii="Times New Roman" w:hAnsi="Times New Roman" w:cs="Times New Roman"/>
                <w:b/>
                <w:szCs w:val="22"/>
                <w:lang w:val="lt-LT"/>
              </w:rPr>
              <w:t>Techninė rolė</w:t>
            </w:r>
          </w:p>
        </w:tc>
      </w:tr>
      <w:tr w:rsidR="00701E23" w:rsidRPr="003E4C3B" w14:paraId="70278428" w14:textId="77777777" w:rsidTr="00AE42DA">
        <w:tc>
          <w:tcPr>
            <w:tcW w:w="1357" w:type="pct"/>
          </w:tcPr>
          <w:p w14:paraId="340BE868" w14:textId="77777777" w:rsidR="00701E23" w:rsidRPr="003E4C3B" w:rsidRDefault="00701E23" w:rsidP="003E4C3B">
            <w:pPr>
              <w:pStyle w:val="IFNormal"/>
              <w:spacing w:line="240" w:lineRule="auto"/>
              <w:rPr>
                <w:rFonts w:ascii="Times New Roman" w:hAnsi="Times New Roman" w:cs="Times New Roman"/>
                <w:i/>
                <w:szCs w:val="22"/>
                <w:lang w:val="lt-LT" w:eastAsia="x-none"/>
              </w:rPr>
            </w:pPr>
            <w:r w:rsidRPr="003E4C3B">
              <w:rPr>
                <w:rFonts w:ascii="Times New Roman" w:hAnsi="Times New Roman" w:cs="Times New Roman"/>
                <w:szCs w:val="22"/>
                <w:lang w:val="lt-LT"/>
              </w:rPr>
              <w:t>Interneto naršyklė</w:t>
            </w:r>
          </w:p>
        </w:tc>
        <w:tc>
          <w:tcPr>
            <w:tcW w:w="1712" w:type="pct"/>
          </w:tcPr>
          <w:p w14:paraId="47DFAF9A" w14:textId="77777777" w:rsidR="00701E23" w:rsidRPr="003E4C3B"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rPr>
              <w:t>Standartinė DPLSA IS naudotojų darbo vietos prieigos prie DPLSA IS Web sąsajos priemonė.</w:t>
            </w:r>
          </w:p>
        </w:tc>
        <w:tc>
          <w:tcPr>
            <w:tcW w:w="965" w:type="pct"/>
          </w:tcPr>
          <w:p w14:paraId="6B608E45"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Išorinių naudotojų lygmuo</w:t>
            </w:r>
          </w:p>
        </w:tc>
        <w:tc>
          <w:tcPr>
            <w:tcW w:w="965" w:type="pct"/>
          </w:tcPr>
          <w:p w14:paraId="723ED969"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t>
            </w:r>
          </w:p>
        </w:tc>
      </w:tr>
      <w:tr w:rsidR="00701E23" w:rsidRPr="003E4C3B" w14:paraId="67DDC82D" w14:textId="77777777" w:rsidTr="00AE42DA">
        <w:tc>
          <w:tcPr>
            <w:tcW w:w="1357" w:type="pct"/>
          </w:tcPr>
          <w:p w14:paraId="3705EBD7"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Interneto naršyklė</w:t>
            </w:r>
          </w:p>
        </w:tc>
        <w:tc>
          <w:tcPr>
            <w:tcW w:w="1712" w:type="pct"/>
          </w:tcPr>
          <w:p w14:paraId="793573F0"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Standartinė DPLSA IS naudotojų darbo vietos prieigos prie DPLSA IS Web sąsajos priemonė.</w:t>
            </w:r>
          </w:p>
        </w:tc>
        <w:tc>
          <w:tcPr>
            <w:tcW w:w="965" w:type="pct"/>
          </w:tcPr>
          <w:p w14:paraId="12ADC06A"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Vidinių naudotojų lygmuo</w:t>
            </w:r>
          </w:p>
        </w:tc>
        <w:tc>
          <w:tcPr>
            <w:tcW w:w="965" w:type="pct"/>
          </w:tcPr>
          <w:p w14:paraId="2EBB70A9"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t>
            </w:r>
          </w:p>
        </w:tc>
      </w:tr>
      <w:tr w:rsidR="00701E23" w:rsidRPr="003E4C3B" w14:paraId="16C264D8" w14:textId="77777777" w:rsidTr="00AE42DA">
        <w:tc>
          <w:tcPr>
            <w:tcW w:w="1357" w:type="pct"/>
          </w:tcPr>
          <w:p w14:paraId="42555CCF"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i/>
                <w:szCs w:val="22"/>
                <w:lang w:val="lt-LT" w:eastAsia="x-none"/>
              </w:rPr>
              <w:t>Model Builder</w:t>
            </w:r>
          </w:p>
        </w:tc>
        <w:tc>
          <w:tcPr>
            <w:tcW w:w="1712" w:type="pct"/>
          </w:tcPr>
          <w:p w14:paraId="5FD651B5" w14:textId="77777777" w:rsidR="00701E23" w:rsidRPr="006C28F0" w:rsidRDefault="00701E23" w:rsidP="003E4C3B">
            <w:pPr>
              <w:pStyle w:val="IFNormal"/>
              <w:spacing w:line="240" w:lineRule="auto"/>
              <w:rPr>
                <w:rFonts w:ascii="Times New Roman" w:hAnsi="Times New Roman" w:cs="Times New Roman"/>
                <w:szCs w:val="22"/>
                <w:lang w:val="lt-LT"/>
              </w:rPr>
            </w:pPr>
            <w:r w:rsidRPr="006C28F0">
              <w:rPr>
                <w:rFonts w:ascii="Times New Roman" w:hAnsi="Times New Roman" w:cs="Times New Roman"/>
                <w:szCs w:val="22"/>
                <w:lang w:val="lt-LT" w:eastAsia="x-none"/>
              </w:rPr>
              <w:t xml:space="preserve">SAP PCM modelių, ataskaitų ir kitų objektų </w:t>
            </w:r>
            <w:r w:rsidRPr="006C28F0">
              <w:rPr>
                <w:rFonts w:ascii="Times New Roman" w:hAnsi="Times New Roman" w:cs="Times New Roman"/>
                <w:lang w:val="lt-LT" w:eastAsia="x-none"/>
              </w:rPr>
              <w:t>kūrimui</w:t>
            </w:r>
            <w:r w:rsidRPr="006C28F0">
              <w:rPr>
                <w:rFonts w:ascii="Times New Roman" w:hAnsi="Times New Roman" w:cs="Times New Roman"/>
                <w:szCs w:val="22"/>
                <w:lang w:val="lt-LT" w:eastAsia="x-none"/>
              </w:rPr>
              <w:t xml:space="preserve"> skirtas įrankis.</w:t>
            </w:r>
          </w:p>
        </w:tc>
        <w:tc>
          <w:tcPr>
            <w:tcW w:w="965" w:type="pct"/>
          </w:tcPr>
          <w:p w14:paraId="3C0964CC"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Vidinių naudotojų lygmuo</w:t>
            </w:r>
          </w:p>
        </w:tc>
        <w:tc>
          <w:tcPr>
            <w:tcW w:w="965" w:type="pct"/>
          </w:tcPr>
          <w:p w14:paraId="4F6CA9FE"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t>
            </w:r>
          </w:p>
        </w:tc>
      </w:tr>
      <w:tr w:rsidR="00701E23" w:rsidRPr="003E4C3B" w14:paraId="47E649B8" w14:textId="77777777" w:rsidTr="00AE42DA">
        <w:tc>
          <w:tcPr>
            <w:tcW w:w="1357" w:type="pct"/>
          </w:tcPr>
          <w:p w14:paraId="3AA377B4" w14:textId="77777777" w:rsidR="00701E23" w:rsidRPr="003E4C3B" w:rsidRDefault="00701E23" w:rsidP="003E4C3B">
            <w:pPr>
              <w:pStyle w:val="IFNormal"/>
              <w:spacing w:line="240" w:lineRule="auto"/>
              <w:rPr>
                <w:rFonts w:ascii="Times New Roman" w:hAnsi="Times New Roman" w:cs="Times New Roman"/>
                <w:i/>
                <w:szCs w:val="22"/>
                <w:lang w:val="lt-LT" w:eastAsia="x-none"/>
              </w:rPr>
            </w:pPr>
            <w:r w:rsidRPr="003E4C3B">
              <w:rPr>
                <w:rFonts w:ascii="Times New Roman" w:hAnsi="Times New Roman" w:cs="Times New Roman"/>
                <w:i/>
                <w:szCs w:val="22"/>
                <w:lang w:val="lt-LT"/>
              </w:rPr>
              <w:t>DS Designer</w:t>
            </w:r>
          </w:p>
        </w:tc>
        <w:tc>
          <w:tcPr>
            <w:tcW w:w="1712" w:type="pct"/>
          </w:tcPr>
          <w:p w14:paraId="2C3407F0" w14:textId="77777777" w:rsidR="00701E23" w:rsidRPr="006C28F0" w:rsidRDefault="00701E23" w:rsidP="003E4C3B">
            <w:pPr>
              <w:pStyle w:val="IFNormal"/>
              <w:spacing w:line="240" w:lineRule="auto"/>
              <w:rPr>
                <w:rFonts w:ascii="Times New Roman" w:hAnsi="Times New Roman" w:cs="Times New Roman"/>
                <w:szCs w:val="22"/>
                <w:lang w:val="lt-LT" w:eastAsia="x-none"/>
              </w:rPr>
            </w:pPr>
            <w:r w:rsidRPr="006C28F0">
              <w:rPr>
                <w:rFonts w:ascii="Times New Roman" w:hAnsi="Times New Roman" w:cs="Times New Roman"/>
                <w:szCs w:val="22"/>
                <w:lang w:val="lt-LT"/>
              </w:rPr>
              <w:t xml:space="preserve">Duomenų išgavimo, importavimo, transformavimo ir užkrovimo procesų, darbų ir taisyklių </w:t>
            </w:r>
            <w:r w:rsidRPr="006C28F0">
              <w:rPr>
                <w:rFonts w:ascii="Times New Roman" w:hAnsi="Times New Roman" w:cs="Times New Roman"/>
                <w:lang w:val="lt-LT"/>
              </w:rPr>
              <w:t>kūrimo</w:t>
            </w:r>
            <w:r w:rsidRPr="006C28F0">
              <w:rPr>
                <w:rFonts w:ascii="Times New Roman" w:hAnsi="Times New Roman" w:cs="Times New Roman"/>
                <w:szCs w:val="22"/>
                <w:lang w:val="lt-LT"/>
              </w:rPr>
              <w:t xml:space="preserve"> įrankis.</w:t>
            </w:r>
          </w:p>
        </w:tc>
        <w:tc>
          <w:tcPr>
            <w:tcW w:w="965" w:type="pct"/>
          </w:tcPr>
          <w:p w14:paraId="632149F8"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Vidinių naudotojų lygmuo</w:t>
            </w:r>
          </w:p>
        </w:tc>
        <w:tc>
          <w:tcPr>
            <w:tcW w:w="965" w:type="pct"/>
          </w:tcPr>
          <w:p w14:paraId="0F1F8963"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t>
            </w:r>
          </w:p>
        </w:tc>
      </w:tr>
      <w:tr w:rsidR="00701E23" w:rsidRPr="003E4C3B" w14:paraId="53A637A0" w14:textId="77777777" w:rsidTr="00AE42DA">
        <w:tc>
          <w:tcPr>
            <w:tcW w:w="1357" w:type="pct"/>
          </w:tcPr>
          <w:p w14:paraId="68A6FEDE"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i/>
                <w:szCs w:val="22"/>
                <w:lang w:val="lt-LT" w:eastAsia="x-none"/>
              </w:rPr>
              <w:t>Internet Information Services</w:t>
            </w:r>
            <w:r w:rsidRPr="003E4C3B">
              <w:rPr>
                <w:rFonts w:ascii="Times New Roman" w:hAnsi="Times New Roman" w:cs="Times New Roman"/>
                <w:szCs w:val="22"/>
                <w:lang w:val="lt-LT" w:eastAsia="x-none"/>
              </w:rPr>
              <w:t xml:space="preserve"> 8 (IIS 8)</w:t>
            </w:r>
          </w:p>
        </w:tc>
        <w:tc>
          <w:tcPr>
            <w:tcW w:w="1712" w:type="pct"/>
          </w:tcPr>
          <w:p w14:paraId="698C817C" w14:textId="77777777" w:rsidR="00701E23" w:rsidRPr="006C28F0" w:rsidRDefault="00701E23" w:rsidP="003E4C3B">
            <w:pPr>
              <w:pStyle w:val="IFNormal"/>
              <w:spacing w:line="240" w:lineRule="auto"/>
              <w:rPr>
                <w:rFonts w:ascii="Times New Roman" w:hAnsi="Times New Roman" w:cs="Times New Roman"/>
                <w:szCs w:val="22"/>
                <w:lang w:val="lt-LT"/>
              </w:rPr>
            </w:pPr>
            <w:r w:rsidRPr="006C28F0">
              <w:rPr>
                <w:rFonts w:ascii="Times New Roman" w:hAnsi="Times New Roman" w:cs="Times New Roman"/>
                <w:szCs w:val="22"/>
                <w:lang w:val="lt-LT" w:eastAsia="x-none"/>
              </w:rPr>
              <w:t xml:space="preserve">Standartinis </w:t>
            </w:r>
            <w:r w:rsidRPr="006C28F0">
              <w:rPr>
                <w:rFonts w:ascii="Times New Roman" w:hAnsi="Times New Roman" w:cs="Times New Roman"/>
                <w:i/>
                <w:szCs w:val="22"/>
                <w:lang w:val="lt-LT" w:eastAsia="x-none"/>
              </w:rPr>
              <w:t>Windows Server</w:t>
            </w:r>
            <w:r w:rsidRPr="006C28F0">
              <w:rPr>
                <w:rFonts w:ascii="Times New Roman" w:hAnsi="Times New Roman" w:cs="Times New Roman"/>
                <w:szCs w:val="22"/>
                <w:lang w:val="lt-LT" w:eastAsia="x-none"/>
              </w:rPr>
              <w:t xml:space="preserve"> 2012 operacinės sistemos Web tinklapių ir aplikacijų serveris.</w:t>
            </w:r>
          </w:p>
        </w:tc>
        <w:tc>
          <w:tcPr>
            <w:tcW w:w="965" w:type="pct"/>
          </w:tcPr>
          <w:p w14:paraId="4E504F08"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Web lygmuo (DMZ)</w:t>
            </w:r>
          </w:p>
          <w:p w14:paraId="79F4CFB4" w14:textId="77777777" w:rsidR="00701E23" w:rsidRPr="003E4C3B" w:rsidRDefault="00701E23" w:rsidP="003E4C3B">
            <w:pPr>
              <w:pStyle w:val="IFNormal"/>
              <w:spacing w:line="240" w:lineRule="auto"/>
              <w:rPr>
                <w:rFonts w:ascii="Times New Roman" w:hAnsi="Times New Roman" w:cs="Times New Roman"/>
                <w:szCs w:val="22"/>
                <w:lang w:val="lt-LT"/>
              </w:rPr>
            </w:pPr>
          </w:p>
        </w:tc>
        <w:tc>
          <w:tcPr>
            <w:tcW w:w="965" w:type="pct"/>
          </w:tcPr>
          <w:p w14:paraId="3FD11883"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PCM-WEB</w:t>
            </w:r>
          </w:p>
        </w:tc>
      </w:tr>
      <w:tr w:rsidR="00701E23" w:rsidRPr="003E4C3B" w14:paraId="1520FC9B" w14:textId="77777777" w:rsidTr="00AE42DA">
        <w:tc>
          <w:tcPr>
            <w:tcW w:w="1357" w:type="pct"/>
          </w:tcPr>
          <w:p w14:paraId="2AB0CD64" w14:textId="77777777" w:rsidR="00701E23" w:rsidRPr="003E4C3B" w:rsidRDefault="00701E23" w:rsidP="003E4C3B">
            <w:pPr>
              <w:pStyle w:val="IFNormal"/>
              <w:spacing w:line="240" w:lineRule="auto"/>
              <w:rPr>
                <w:rFonts w:ascii="Times New Roman" w:hAnsi="Times New Roman" w:cs="Times New Roman"/>
                <w:i/>
                <w:szCs w:val="22"/>
                <w:lang w:val="lt-LT" w:eastAsia="x-none"/>
              </w:rPr>
            </w:pPr>
            <w:r w:rsidRPr="003E4C3B">
              <w:rPr>
                <w:rFonts w:ascii="Times New Roman" w:hAnsi="Times New Roman" w:cs="Times New Roman"/>
                <w:i/>
                <w:szCs w:val="22"/>
                <w:lang w:val="lt-LT" w:eastAsia="x-none"/>
              </w:rPr>
              <w:t>Apache Tomcat 8.0.32</w:t>
            </w:r>
          </w:p>
        </w:tc>
        <w:tc>
          <w:tcPr>
            <w:tcW w:w="1712" w:type="pct"/>
          </w:tcPr>
          <w:p w14:paraId="5BC44E1E" w14:textId="77777777" w:rsidR="00701E23" w:rsidRPr="006C28F0" w:rsidRDefault="00701E23" w:rsidP="003E4C3B">
            <w:pPr>
              <w:pStyle w:val="IFNormal"/>
              <w:spacing w:line="240" w:lineRule="auto"/>
              <w:rPr>
                <w:rFonts w:ascii="Times New Roman" w:hAnsi="Times New Roman" w:cs="Times New Roman"/>
                <w:szCs w:val="22"/>
                <w:lang w:val="lt-LT" w:eastAsia="x-none"/>
              </w:rPr>
            </w:pPr>
            <w:r w:rsidRPr="006C28F0">
              <w:rPr>
                <w:rFonts w:ascii="Times New Roman" w:hAnsi="Times New Roman" w:cs="Times New Roman"/>
                <w:szCs w:val="22"/>
                <w:lang w:val="lt-LT" w:eastAsia="x-none"/>
              </w:rPr>
              <w:t>Java Web aplikacijų serveris</w:t>
            </w:r>
          </w:p>
        </w:tc>
        <w:tc>
          <w:tcPr>
            <w:tcW w:w="965" w:type="pct"/>
          </w:tcPr>
          <w:p w14:paraId="14F5B81B"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Web lygmuo (DMZ)</w:t>
            </w:r>
          </w:p>
        </w:tc>
        <w:tc>
          <w:tcPr>
            <w:tcW w:w="965" w:type="pct"/>
          </w:tcPr>
          <w:p w14:paraId="31A4AA2B"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WEB</w:t>
            </w:r>
          </w:p>
        </w:tc>
      </w:tr>
      <w:tr w:rsidR="00701E23" w:rsidRPr="003E4C3B" w14:paraId="2D2B454D" w14:textId="77777777" w:rsidTr="00AE42DA">
        <w:tc>
          <w:tcPr>
            <w:tcW w:w="1357" w:type="pct"/>
          </w:tcPr>
          <w:p w14:paraId="2D8776A4" w14:textId="77777777" w:rsidR="00701E23" w:rsidRPr="003E4C3B" w:rsidRDefault="00701E23" w:rsidP="003E4C3B">
            <w:pPr>
              <w:pStyle w:val="IFNormal"/>
              <w:spacing w:line="240" w:lineRule="auto"/>
              <w:rPr>
                <w:rFonts w:ascii="Times New Roman" w:hAnsi="Times New Roman" w:cs="Times New Roman"/>
                <w:i/>
                <w:szCs w:val="22"/>
                <w:lang w:val="lt-LT" w:eastAsia="x-none"/>
              </w:rPr>
            </w:pPr>
            <w:r w:rsidRPr="003E4C3B">
              <w:rPr>
                <w:rFonts w:ascii="Times New Roman" w:hAnsi="Times New Roman" w:cs="Times New Roman"/>
                <w:i/>
                <w:szCs w:val="22"/>
                <w:lang w:val="lt-LT" w:eastAsia="x-none"/>
              </w:rPr>
              <w:t>BI LaunchPad</w:t>
            </w:r>
          </w:p>
        </w:tc>
        <w:tc>
          <w:tcPr>
            <w:tcW w:w="1712" w:type="pct"/>
          </w:tcPr>
          <w:p w14:paraId="40DF2B20" w14:textId="77777777" w:rsidR="00701E23" w:rsidRPr="006C28F0" w:rsidRDefault="00701E23" w:rsidP="003E4C3B">
            <w:pPr>
              <w:pStyle w:val="IFNormal"/>
              <w:spacing w:line="240" w:lineRule="auto"/>
              <w:rPr>
                <w:rFonts w:ascii="Times New Roman" w:hAnsi="Times New Roman" w:cs="Times New Roman"/>
                <w:szCs w:val="22"/>
                <w:lang w:val="lt-LT" w:eastAsia="x-none"/>
              </w:rPr>
            </w:pPr>
            <w:r w:rsidRPr="006C28F0">
              <w:rPr>
                <w:rFonts w:ascii="Times New Roman" w:hAnsi="Times New Roman" w:cs="Times New Roman"/>
                <w:szCs w:val="22"/>
                <w:lang w:val="lt-LT"/>
              </w:rPr>
              <w:t>Java Web aplikacijų serverio pagrindu veikianti taikomoji SAP BO BIP Web aplinka</w:t>
            </w:r>
          </w:p>
        </w:tc>
        <w:tc>
          <w:tcPr>
            <w:tcW w:w="965" w:type="pct"/>
          </w:tcPr>
          <w:p w14:paraId="4C863148"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Web lygmuo (DMZ)</w:t>
            </w:r>
          </w:p>
        </w:tc>
        <w:tc>
          <w:tcPr>
            <w:tcW w:w="965" w:type="pct"/>
          </w:tcPr>
          <w:p w14:paraId="531D7C02"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WEB</w:t>
            </w:r>
          </w:p>
        </w:tc>
      </w:tr>
      <w:tr w:rsidR="00701E23" w:rsidRPr="003E4C3B" w14:paraId="3930E19D" w14:textId="77777777" w:rsidTr="00AE42DA">
        <w:tc>
          <w:tcPr>
            <w:tcW w:w="1357" w:type="pct"/>
          </w:tcPr>
          <w:p w14:paraId="700E5603" w14:textId="77777777" w:rsidR="00701E23" w:rsidRPr="003E4C3B" w:rsidRDefault="00701E23" w:rsidP="003E4C3B">
            <w:pPr>
              <w:pStyle w:val="IFNormal"/>
              <w:spacing w:line="240" w:lineRule="auto"/>
              <w:rPr>
                <w:rFonts w:ascii="Times New Roman" w:hAnsi="Times New Roman" w:cs="Times New Roman"/>
                <w:i/>
                <w:szCs w:val="22"/>
                <w:lang w:val="lt-LT" w:eastAsia="x-none"/>
              </w:rPr>
            </w:pPr>
            <w:r w:rsidRPr="003E4C3B">
              <w:rPr>
                <w:rFonts w:ascii="Times New Roman" w:hAnsi="Times New Roman" w:cs="Times New Roman"/>
                <w:i/>
                <w:szCs w:val="22"/>
                <w:lang w:val="lt-LT"/>
              </w:rPr>
              <w:t>DS Designer</w:t>
            </w:r>
          </w:p>
        </w:tc>
        <w:tc>
          <w:tcPr>
            <w:tcW w:w="1712" w:type="pct"/>
          </w:tcPr>
          <w:p w14:paraId="7106B662" w14:textId="77777777" w:rsidR="00701E23" w:rsidRPr="006C28F0" w:rsidRDefault="00701E23" w:rsidP="003E4C3B">
            <w:pPr>
              <w:pStyle w:val="IFNormal"/>
              <w:spacing w:line="240" w:lineRule="auto"/>
              <w:rPr>
                <w:rFonts w:ascii="Times New Roman" w:hAnsi="Times New Roman" w:cs="Times New Roman"/>
                <w:szCs w:val="22"/>
                <w:lang w:val="lt-LT"/>
              </w:rPr>
            </w:pPr>
            <w:r w:rsidRPr="006C28F0">
              <w:rPr>
                <w:rFonts w:ascii="Times New Roman" w:hAnsi="Times New Roman" w:cs="Times New Roman"/>
                <w:szCs w:val="22"/>
                <w:lang w:val="lt-LT"/>
              </w:rPr>
              <w:t xml:space="preserve">Duomenų išgavimo, importavimo, transformavimo ir užkrovimo procesų, darbų ir taisyklių </w:t>
            </w:r>
            <w:r w:rsidRPr="006C28F0">
              <w:rPr>
                <w:rFonts w:ascii="Times New Roman" w:hAnsi="Times New Roman" w:cs="Times New Roman"/>
                <w:lang w:val="lt-LT"/>
              </w:rPr>
              <w:t>kūrimo</w:t>
            </w:r>
            <w:r w:rsidRPr="006C28F0">
              <w:rPr>
                <w:rFonts w:ascii="Times New Roman" w:hAnsi="Times New Roman" w:cs="Times New Roman"/>
                <w:szCs w:val="22"/>
                <w:lang w:val="lt-LT"/>
              </w:rPr>
              <w:t xml:space="preserve"> įrankis.</w:t>
            </w:r>
          </w:p>
        </w:tc>
        <w:tc>
          <w:tcPr>
            <w:tcW w:w="965" w:type="pct"/>
          </w:tcPr>
          <w:p w14:paraId="298FD333"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Web lygmuo (DMZ)</w:t>
            </w:r>
          </w:p>
        </w:tc>
        <w:tc>
          <w:tcPr>
            <w:tcW w:w="965" w:type="pct"/>
          </w:tcPr>
          <w:p w14:paraId="0DA62046"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WEB</w:t>
            </w:r>
          </w:p>
        </w:tc>
      </w:tr>
      <w:tr w:rsidR="00701E23" w:rsidRPr="003E4C3B" w14:paraId="06086D5A" w14:textId="77777777" w:rsidTr="00AE42DA">
        <w:tc>
          <w:tcPr>
            <w:tcW w:w="4035" w:type="pct"/>
            <w:gridSpan w:val="3"/>
          </w:tcPr>
          <w:p w14:paraId="234C291E" w14:textId="77777777" w:rsidR="00701E23" w:rsidRPr="006C28F0" w:rsidRDefault="00701E23" w:rsidP="003E4C3B">
            <w:pPr>
              <w:pStyle w:val="IFNormal"/>
              <w:spacing w:line="240" w:lineRule="auto"/>
              <w:rPr>
                <w:rFonts w:ascii="Times New Roman" w:hAnsi="Times New Roman" w:cs="Times New Roman"/>
                <w:szCs w:val="22"/>
                <w:lang w:val="lt-LT"/>
              </w:rPr>
            </w:pPr>
            <w:r w:rsidRPr="006C28F0">
              <w:rPr>
                <w:rFonts w:ascii="Times New Roman" w:hAnsi="Times New Roman" w:cs="Times New Roman"/>
                <w:szCs w:val="22"/>
                <w:lang w:val="lt-LT" w:eastAsia="x-none"/>
              </w:rPr>
              <w:t xml:space="preserve">SAP </w:t>
            </w:r>
            <w:r w:rsidRPr="006C28F0">
              <w:rPr>
                <w:rFonts w:ascii="Times New Roman" w:hAnsi="Times New Roman" w:cs="Times New Roman"/>
                <w:i/>
                <w:szCs w:val="22"/>
                <w:lang w:val="lt-LT" w:eastAsia="x-none"/>
              </w:rPr>
              <w:t>Profitability and Cost Management</w:t>
            </w:r>
            <w:r w:rsidRPr="006C28F0">
              <w:rPr>
                <w:rFonts w:ascii="Times New Roman" w:hAnsi="Times New Roman" w:cs="Times New Roman"/>
                <w:szCs w:val="22"/>
                <w:lang w:val="lt-LT" w:eastAsia="x-none"/>
              </w:rPr>
              <w:t xml:space="preserve"> 10.0 SP11 Patch 2</w:t>
            </w:r>
          </w:p>
        </w:tc>
        <w:tc>
          <w:tcPr>
            <w:tcW w:w="965" w:type="pct"/>
          </w:tcPr>
          <w:p w14:paraId="3BD218A6"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PCM-WEB</w:t>
            </w:r>
          </w:p>
        </w:tc>
      </w:tr>
      <w:tr w:rsidR="00701E23" w:rsidRPr="003E4C3B" w14:paraId="07961340" w14:textId="77777777" w:rsidTr="00AE42DA">
        <w:tc>
          <w:tcPr>
            <w:tcW w:w="1357" w:type="pct"/>
          </w:tcPr>
          <w:p w14:paraId="0C57CF65" w14:textId="77777777" w:rsidR="00701E23" w:rsidRPr="003E4C3B" w:rsidRDefault="00701E23" w:rsidP="003E4C3B">
            <w:pPr>
              <w:pStyle w:val="IFNormal"/>
              <w:spacing w:line="240" w:lineRule="auto"/>
              <w:ind w:left="720"/>
              <w:rPr>
                <w:rFonts w:ascii="Times New Roman" w:hAnsi="Times New Roman" w:cs="Times New Roman"/>
                <w:i/>
                <w:szCs w:val="22"/>
                <w:lang w:val="lt-LT"/>
              </w:rPr>
            </w:pPr>
            <w:r w:rsidRPr="003E4C3B">
              <w:rPr>
                <w:rFonts w:ascii="Times New Roman" w:hAnsi="Times New Roman" w:cs="Times New Roman"/>
                <w:i/>
                <w:szCs w:val="22"/>
                <w:lang w:val="lt-LT" w:eastAsia="x-none"/>
              </w:rPr>
              <w:t>Core Components</w:t>
            </w:r>
          </w:p>
        </w:tc>
        <w:tc>
          <w:tcPr>
            <w:tcW w:w="1712" w:type="pct"/>
          </w:tcPr>
          <w:p w14:paraId="1FBC03ED" w14:textId="77777777" w:rsidR="00701E23" w:rsidRPr="006C28F0" w:rsidRDefault="00701E23" w:rsidP="003E4C3B">
            <w:pPr>
              <w:pStyle w:val="IFNormal"/>
              <w:spacing w:line="240" w:lineRule="auto"/>
              <w:rPr>
                <w:rFonts w:ascii="Times New Roman" w:hAnsi="Times New Roman" w:cs="Times New Roman"/>
                <w:szCs w:val="22"/>
                <w:lang w:val="lt-LT"/>
              </w:rPr>
            </w:pPr>
            <w:r w:rsidRPr="006C28F0">
              <w:rPr>
                <w:rFonts w:ascii="Times New Roman" w:hAnsi="Times New Roman" w:cs="Times New Roman"/>
                <w:szCs w:val="22"/>
                <w:lang w:val="lt-LT" w:eastAsia="x-none"/>
              </w:rPr>
              <w:t>Pagrindiniai SAP PCM komponentai.</w:t>
            </w:r>
          </w:p>
        </w:tc>
        <w:tc>
          <w:tcPr>
            <w:tcW w:w="965" w:type="pct"/>
          </w:tcPr>
          <w:p w14:paraId="0AEF5159"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Web lygmuo (DMZ)</w:t>
            </w:r>
          </w:p>
        </w:tc>
        <w:tc>
          <w:tcPr>
            <w:tcW w:w="965" w:type="pct"/>
          </w:tcPr>
          <w:p w14:paraId="1A108A4B"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PCM-WEB</w:t>
            </w:r>
          </w:p>
        </w:tc>
      </w:tr>
      <w:tr w:rsidR="00701E23" w:rsidRPr="003E4C3B" w14:paraId="4694FAC5" w14:textId="77777777" w:rsidTr="00AE42DA">
        <w:tc>
          <w:tcPr>
            <w:tcW w:w="1357" w:type="pct"/>
          </w:tcPr>
          <w:p w14:paraId="236D33FA" w14:textId="77777777" w:rsidR="00701E23" w:rsidRPr="003E4C3B" w:rsidRDefault="00701E23" w:rsidP="003E4C3B">
            <w:pPr>
              <w:pStyle w:val="IFNormal"/>
              <w:spacing w:line="240" w:lineRule="auto"/>
              <w:ind w:left="720"/>
              <w:rPr>
                <w:rFonts w:ascii="Times New Roman" w:hAnsi="Times New Roman" w:cs="Times New Roman"/>
                <w:i/>
                <w:szCs w:val="22"/>
                <w:lang w:val="lt-LT"/>
              </w:rPr>
            </w:pPr>
            <w:r w:rsidRPr="003E4C3B">
              <w:rPr>
                <w:rFonts w:ascii="Times New Roman" w:hAnsi="Times New Roman" w:cs="Times New Roman"/>
                <w:i/>
                <w:szCs w:val="22"/>
                <w:lang w:val="lt-LT" w:eastAsia="x-none"/>
              </w:rPr>
              <w:t>Web Components</w:t>
            </w:r>
          </w:p>
        </w:tc>
        <w:tc>
          <w:tcPr>
            <w:tcW w:w="1712" w:type="pct"/>
          </w:tcPr>
          <w:p w14:paraId="2F6FBA5D" w14:textId="77777777" w:rsidR="00701E23" w:rsidRPr="006C28F0" w:rsidRDefault="00701E23" w:rsidP="003E4C3B">
            <w:pPr>
              <w:pStyle w:val="IFNormal"/>
              <w:spacing w:line="240" w:lineRule="auto"/>
              <w:rPr>
                <w:rFonts w:ascii="Times New Roman" w:hAnsi="Times New Roman" w:cs="Times New Roman"/>
                <w:szCs w:val="22"/>
                <w:lang w:val="lt-LT"/>
              </w:rPr>
            </w:pPr>
            <w:r w:rsidRPr="006C28F0">
              <w:rPr>
                <w:rFonts w:ascii="Times New Roman" w:hAnsi="Times New Roman" w:cs="Times New Roman"/>
                <w:szCs w:val="22"/>
                <w:lang w:val="lt-LT" w:eastAsia="x-none"/>
              </w:rPr>
              <w:t>SAP PCM Web aplinkai reikalingi programinės įrangos komponentai, skirti ataskaitų ir kitų objektų peržiūrai ir valdymui interneto naršyklėje.</w:t>
            </w:r>
          </w:p>
        </w:tc>
        <w:tc>
          <w:tcPr>
            <w:tcW w:w="965" w:type="pct"/>
          </w:tcPr>
          <w:p w14:paraId="6C4D52A1"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Web lygmuo (DMZ)</w:t>
            </w:r>
          </w:p>
        </w:tc>
        <w:tc>
          <w:tcPr>
            <w:tcW w:w="965" w:type="pct"/>
          </w:tcPr>
          <w:p w14:paraId="6D67EA50"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PCM-WEB</w:t>
            </w:r>
          </w:p>
        </w:tc>
      </w:tr>
      <w:tr w:rsidR="00701E23" w:rsidRPr="003E4C3B" w14:paraId="73A35FF0" w14:textId="77777777" w:rsidTr="00AE42DA">
        <w:tc>
          <w:tcPr>
            <w:tcW w:w="1357" w:type="pct"/>
          </w:tcPr>
          <w:p w14:paraId="5C652D35" w14:textId="77777777" w:rsidR="00701E23" w:rsidRPr="003E4C3B" w:rsidRDefault="00701E23" w:rsidP="003E4C3B">
            <w:pPr>
              <w:pStyle w:val="IFNormal"/>
              <w:spacing w:line="240" w:lineRule="auto"/>
              <w:rPr>
                <w:rFonts w:ascii="Times New Roman" w:hAnsi="Times New Roman" w:cs="Times New Roman"/>
                <w:i/>
                <w:szCs w:val="22"/>
                <w:lang w:val="lt-LT" w:eastAsia="x-none"/>
              </w:rPr>
            </w:pPr>
            <w:r w:rsidRPr="003E4C3B">
              <w:rPr>
                <w:rFonts w:ascii="Times New Roman" w:hAnsi="Times New Roman" w:cs="Times New Roman"/>
                <w:i/>
                <w:szCs w:val="22"/>
                <w:lang w:val="lt-LT" w:eastAsia="x-none"/>
              </w:rPr>
              <w:t>Model Builder</w:t>
            </w:r>
          </w:p>
        </w:tc>
        <w:tc>
          <w:tcPr>
            <w:tcW w:w="1712" w:type="pct"/>
          </w:tcPr>
          <w:p w14:paraId="30843BB2" w14:textId="77777777" w:rsidR="00701E23" w:rsidRPr="006C28F0" w:rsidRDefault="00701E23" w:rsidP="003E4C3B">
            <w:pPr>
              <w:pStyle w:val="IFNormal"/>
              <w:spacing w:line="240" w:lineRule="auto"/>
              <w:rPr>
                <w:rFonts w:ascii="Times New Roman" w:hAnsi="Times New Roman" w:cs="Times New Roman"/>
                <w:szCs w:val="22"/>
                <w:lang w:val="lt-LT" w:eastAsia="x-none"/>
              </w:rPr>
            </w:pPr>
            <w:r w:rsidRPr="006C28F0">
              <w:rPr>
                <w:rFonts w:ascii="Times New Roman" w:hAnsi="Times New Roman" w:cs="Times New Roman"/>
                <w:szCs w:val="22"/>
                <w:lang w:val="lt-LT" w:eastAsia="x-none"/>
              </w:rPr>
              <w:t xml:space="preserve">SAP PCM modelių, ataskaitų ir kitų objektų </w:t>
            </w:r>
            <w:r w:rsidRPr="006C28F0">
              <w:rPr>
                <w:rFonts w:ascii="Times New Roman" w:hAnsi="Times New Roman" w:cs="Times New Roman"/>
                <w:lang w:val="lt-LT" w:eastAsia="x-none"/>
              </w:rPr>
              <w:t>kūri</w:t>
            </w:r>
            <w:r w:rsidRPr="006C28F0">
              <w:rPr>
                <w:rFonts w:ascii="Times New Roman" w:hAnsi="Times New Roman" w:cs="Times New Roman"/>
                <w:szCs w:val="22"/>
                <w:lang w:val="lt-LT" w:eastAsia="x-none"/>
              </w:rPr>
              <w:t>mui skirtas įrankis.</w:t>
            </w:r>
          </w:p>
        </w:tc>
        <w:tc>
          <w:tcPr>
            <w:tcW w:w="965" w:type="pct"/>
          </w:tcPr>
          <w:p w14:paraId="5BF2F5A7"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Web lygmuo (DMZ)</w:t>
            </w:r>
          </w:p>
        </w:tc>
        <w:tc>
          <w:tcPr>
            <w:tcW w:w="965" w:type="pct"/>
          </w:tcPr>
          <w:p w14:paraId="12C6E748" w14:textId="77777777" w:rsidR="00701E23" w:rsidRPr="003E4C3B" w:rsidDel="00CC46FD"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eastAsia="x-none"/>
              </w:rPr>
              <w:t>PCM-WEB</w:t>
            </w:r>
          </w:p>
        </w:tc>
      </w:tr>
      <w:tr w:rsidR="00701E23" w:rsidRPr="003E4C3B" w14:paraId="64D91A3D" w14:textId="77777777" w:rsidTr="00AE42DA">
        <w:tc>
          <w:tcPr>
            <w:tcW w:w="1357" w:type="pct"/>
          </w:tcPr>
          <w:p w14:paraId="5DA46F86"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 xml:space="preserve">Oracle 11g </w:t>
            </w:r>
            <w:r w:rsidRPr="003E4C3B">
              <w:rPr>
                <w:rFonts w:ascii="Times New Roman" w:hAnsi="Times New Roman" w:cs="Times New Roman"/>
                <w:i/>
                <w:szCs w:val="22"/>
                <w:lang w:val="lt-LT" w:eastAsia="x-none"/>
              </w:rPr>
              <w:t>Instant Client</w:t>
            </w:r>
            <w:r w:rsidRPr="003E4C3B">
              <w:rPr>
                <w:rFonts w:ascii="Times New Roman" w:hAnsi="Times New Roman" w:cs="Times New Roman"/>
                <w:szCs w:val="22"/>
                <w:lang w:val="lt-LT" w:eastAsia="x-none"/>
              </w:rPr>
              <w:t xml:space="preserve"> 11.2.0.4</w:t>
            </w:r>
          </w:p>
        </w:tc>
        <w:tc>
          <w:tcPr>
            <w:tcW w:w="1712" w:type="pct"/>
          </w:tcPr>
          <w:p w14:paraId="085752E8"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Tarpinių bibliotekų rinkinys, skirtas suteikti taikomosioms aplikacijoms galimybę jungtis prie Oracle duomenų bazės</w:t>
            </w:r>
          </w:p>
        </w:tc>
        <w:tc>
          <w:tcPr>
            <w:tcW w:w="965" w:type="pct"/>
          </w:tcPr>
          <w:p w14:paraId="19143EFD"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38C125EF"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PCM-APP</w:t>
            </w:r>
          </w:p>
        </w:tc>
      </w:tr>
      <w:tr w:rsidR="00701E23" w:rsidRPr="003E4C3B" w14:paraId="1F2D4619" w14:textId="77777777" w:rsidTr="00AE42DA">
        <w:tc>
          <w:tcPr>
            <w:tcW w:w="1357" w:type="pct"/>
          </w:tcPr>
          <w:p w14:paraId="77D07CE2"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lastRenderedPageBreak/>
              <w:t xml:space="preserve">SAP </w:t>
            </w:r>
            <w:r w:rsidRPr="003E4C3B">
              <w:rPr>
                <w:rFonts w:ascii="Times New Roman" w:hAnsi="Times New Roman" w:cs="Times New Roman"/>
                <w:i/>
                <w:szCs w:val="22"/>
                <w:lang w:val="lt-LT" w:eastAsia="x-none"/>
              </w:rPr>
              <w:t>BusinessObjects User Management Client</w:t>
            </w:r>
            <w:r w:rsidRPr="003E4C3B">
              <w:rPr>
                <w:rFonts w:ascii="Times New Roman" w:hAnsi="Times New Roman" w:cs="Times New Roman"/>
                <w:szCs w:val="22"/>
                <w:lang w:val="lt-LT" w:eastAsia="x-none"/>
              </w:rPr>
              <w:t xml:space="preserve"> 10.0</w:t>
            </w:r>
          </w:p>
        </w:tc>
        <w:tc>
          <w:tcPr>
            <w:tcW w:w="1712" w:type="pct"/>
          </w:tcPr>
          <w:p w14:paraId="1453EB6E"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i/>
                <w:szCs w:val="22"/>
                <w:lang w:val="lt-LT" w:eastAsia="x-none"/>
              </w:rPr>
              <w:t>Single Sign-On</w:t>
            </w:r>
            <w:r w:rsidRPr="003E4C3B">
              <w:rPr>
                <w:rFonts w:ascii="Times New Roman" w:hAnsi="Times New Roman" w:cs="Times New Roman"/>
                <w:szCs w:val="22"/>
                <w:lang w:val="lt-LT" w:eastAsia="x-none"/>
              </w:rPr>
              <w:t xml:space="preserve"> integracijos tarp SAP PCM ir SAP </w:t>
            </w:r>
            <w:r w:rsidRPr="003E4C3B">
              <w:rPr>
                <w:rFonts w:ascii="Times New Roman" w:hAnsi="Times New Roman" w:cs="Times New Roman"/>
                <w:i/>
                <w:szCs w:val="22"/>
                <w:lang w:val="lt-LT" w:eastAsia="x-none"/>
              </w:rPr>
              <w:t>BusinessObjects Business Intelligence Platform</w:t>
            </w:r>
            <w:r w:rsidRPr="003E4C3B">
              <w:rPr>
                <w:rFonts w:ascii="Times New Roman" w:hAnsi="Times New Roman" w:cs="Times New Roman"/>
                <w:szCs w:val="22"/>
                <w:lang w:val="lt-LT" w:eastAsia="x-none"/>
              </w:rPr>
              <w:t xml:space="preserve"> diegimui reikalingas įrankis</w:t>
            </w:r>
          </w:p>
        </w:tc>
        <w:tc>
          <w:tcPr>
            <w:tcW w:w="965" w:type="pct"/>
          </w:tcPr>
          <w:p w14:paraId="727BA237"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0C0B0E39"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PCM-APP</w:t>
            </w:r>
          </w:p>
        </w:tc>
      </w:tr>
      <w:tr w:rsidR="00701E23" w:rsidRPr="003E4C3B" w14:paraId="7876C8B2" w14:textId="77777777" w:rsidTr="00AE42DA">
        <w:tc>
          <w:tcPr>
            <w:tcW w:w="4035" w:type="pct"/>
            <w:gridSpan w:val="3"/>
          </w:tcPr>
          <w:p w14:paraId="05ED9556" w14:textId="30E71928" w:rsidR="00701E23" w:rsidRPr="003E4C3B" w:rsidRDefault="00701E23" w:rsidP="00AE42DA">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 xml:space="preserve">SAP </w:t>
            </w:r>
            <w:r w:rsidRPr="003E4C3B">
              <w:rPr>
                <w:rFonts w:ascii="Times New Roman" w:hAnsi="Times New Roman" w:cs="Times New Roman"/>
                <w:i/>
                <w:szCs w:val="22"/>
                <w:lang w:val="lt-LT" w:eastAsia="x-none"/>
              </w:rPr>
              <w:t>Profitability and Cost Management</w:t>
            </w:r>
            <w:r w:rsidRPr="003E4C3B">
              <w:rPr>
                <w:rFonts w:ascii="Times New Roman" w:hAnsi="Times New Roman" w:cs="Times New Roman"/>
                <w:szCs w:val="22"/>
                <w:lang w:val="lt-LT" w:eastAsia="x-none"/>
              </w:rPr>
              <w:t xml:space="preserve"> 10.0 </w:t>
            </w:r>
            <w:r w:rsidR="009D1A90" w:rsidRPr="003E4C3B">
              <w:rPr>
                <w:rFonts w:ascii="Times New Roman" w:hAnsi="Times New Roman" w:cs="Times New Roman"/>
                <w:szCs w:val="22"/>
                <w:lang w:val="lt-LT" w:eastAsia="x-none"/>
              </w:rPr>
              <w:t>SP1</w:t>
            </w:r>
            <w:r w:rsidR="009D1A90">
              <w:rPr>
                <w:rFonts w:ascii="Times New Roman" w:hAnsi="Times New Roman" w:cs="Times New Roman"/>
                <w:szCs w:val="22"/>
                <w:lang w:val="lt-LT" w:eastAsia="x-none"/>
              </w:rPr>
              <w:t>2</w:t>
            </w:r>
            <w:r w:rsidR="009D1A90" w:rsidRPr="003E4C3B">
              <w:rPr>
                <w:rFonts w:ascii="Times New Roman" w:hAnsi="Times New Roman" w:cs="Times New Roman"/>
                <w:szCs w:val="22"/>
                <w:lang w:val="lt-LT" w:eastAsia="x-none"/>
              </w:rPr>
              <w:t xml:space="preserve"> </w:t>
            </w:r>
            <w:r w:rsidRPr="003E4C3B">
              <w:rPr>
                <w:rFonts w:ascii="Times New Roman" w:hAnsi="Times New Roman" w:cs="Times New Roman"/>
                <w:szCs w:val="22"/>
                <w:lang w:val="lt-LT" w:eastAsia="x-none"/>
              </w:rPr>
              <w:t xml:space="preserve">Patch </w:t>
            </w:r>
            <w:r w:rsidR="009D1A90">
              <w:rPr>
                <w:rFonts w:ascii="Times New Roman" w:hAnsi="Times New Roman" w:cs="Times New Roman"/>
                <w:szCs w:val="22"/>
                <w:lang w:val="lt-LT" w:eastAsia="x-none"/>
              </w:rPr>
              <w:t>1</w:t>
            </w:r>
          </w:p>
        </w:tc>
        <w:tc>
          <w:tcPr>
            <w:tcW w:w="965" w:type="pct"/>
          </w:tcPr>
          <w:p w14:paraId="0686B267" w14:textId="77777777" w:rsidR="00701E23" w:rsidRPr="003E4C3B"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eastAsia="x-none"/>
              </w:rPr>
              <w:t>PCM-APP, PCM-MOD</w:t>
            </w:r>
          </w:p>
        </w:tc>
      </w:tr>
      <w:tr w:rsidR="00701E23" w:rsidRPr="003E4C3B" w14:paraId="28F6388C" w14:textId="77777777" w:rsidTr="00AE42DA">
        <w:tc>
          <w:tcPr>
            <w:tcW w:w="1357" w:type="pct"/>
          </w:tcPr>
          <w:p w14:paraId="7FFE461A" w14:textId="77777777" w:rsidR="00701E23" w:rsidRPr="003E4C3B" w:rsidRDefault="00701E23" w:rsidP="003E4C3B">
            <w:pPr>
              <w:pStyle w:val="IFNormal"/>
              <w:spacing w:line="240" w:lineRule="auto"/>
              <w:ind w:left="747"/>
              <w:rPr>
                <w:rFonts w:ascii="Times New Roman" w:hAnsi="Times New Roman" w:cs="Times New Roman"/>
                <w:i/>
                <w:szCs w:val="22"/>
                <w:lang w:val="lt-LT" w:eastAsia="x-none"/>
              </w:rPr>
            </w:pPr>
            <w:r w:rsidRPr="003E4C3B">
              <w:rPr>
                <w:rFonts w:ascii="Times New Roman" w:hAnsi="Times New Roman" w:cs="Times New Roman"/>
                <w:i/>
                <w:szCs w:val="22"/>
                <w:lang w:val="lt-LT" w:eastAsia="x-none"/>
              </w:rPr>
              <w:t>Core Components</w:t>
            </w:r>
          </w:p>
        </w:tc>
        <w:tc>
          <w:tcPr>
            <w:tcW w:w="1712" w:type="pct"/>
          </w:tcPr>
          <w:p w14:paraId="58D453F2" w14:textId="77777777" w:rsidR="00701E23" w:rsidRPr="003E4C3B"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eastAsia="x-none"/>
              </w:rPr>
              <w:t>Pagrindiniai SAP PCM komponentai.</w:t>
            </w:r>
          </w:p>
        </w:tc>
        <w:tc>
          <w:tcPr>
            <w:tcW w:w="965" w:type="pct"/>
          </w:tcPr>
          <w:p w14:paraId="64A55888"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36424FA5"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PCM-APP, PCM-MOD</w:t>
            </w:r>
          </w:p>
        </w:tc>
      </w:tr>
      <w:tr w:rsidR="00701E23" w:rsidRPr="003E4C3B" w14:paraId="4D60B3F0" w14:textId="77777777" w:rsidTr="00AE42DA">
        <w:tc>
          <w:tcPr>
            <w:tcW w:w="1357" w:type="pct"/>
          </w:tcPr>
          <w:p w14:paraId="08E410E7" w14:textId="77777777" w:rsidR="00701E23" w:rsidRPr="003E4C3B" w:rsidRDefault="00701E23" w:rsidP="003E4C3B">
            <w:pPr>
              <w:pStyle w:val="IFNormal"/>
              <w:spacing w:line="240" w:lineRule="auto"/>
              <w:ind w:left="720"/>
              <w:rPr>
                <w:rFonts w:ascii="Times New Roman" w:hAnsi="Times New Roman" w:cs="Times New Roman"/>
                <w:i/>
                <w:szCs w:val="22"/>
                <w:lang w:val="lt-LT" w:eastAsia="x-none"/>
              </w:rPr>
            </w:pPr>
            <w:r w:rsidRPr="003E4C3B">
              <w:rPr>
                <w:rFonts w:ascii="Times New Roman" w:hAnsi="Times New Roman" w:cs="Times New Roman"/>
                <w:i/>
                <w:szCs w:val="22"/>
                <w:lang w:val="lt-LT" w:eastAsia="x-none"/>
              </w:rPr>
              <w:t>Web Components</w:t>
            </w:r>
          </w:p>
        </w:tc>
        <w:tc>
          <w:tcPr>
            <w:tcW w:w="1712" w:type="pct"/>
          </w:tcPr>
          <w:p w14:paraId="306930AE" w14:textId="77777777" w:rsidR="00701E23" w:rsidRPr="003E4C3B"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eastAsia="x-none"/>
              </w:rPr>
              <w:t>SAP PCM Web aplinkai reikalingi programinės įrangos komponentai, skirti ataskaitų ir kitų objektų peržiūrai ir valdymui interneto naršyklėje.</w:t>
            </w:r>
          </w:p>
        </w:tc>
        <w:tc>
          <w:tcPr>
            <w:tcW w:w="965" w:type="pct"/>
          </w:tcPr>
          <w:p w14:paraId="4E7D56FB"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397EB7DF"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PCM-APP, PCM-MOD</w:t>
            </w:r>
          </w:p>
        </w:tc>
      </w:tr>
      <w:tr w:rsidR="00701E23" w:rsidRPr="003E4C3B" w14:paraId="557CFB92" w14:textId="77777777" w:rsidTr="00AE42DA">
        <w:tc>
          <w:tcPr>
            <w:tcW w:w="1357" w:type="pct"/>
          </w:tcPr>
          <w:p w14:paraId="11E3D46F" w14:textId="77777777" w:rsidR="00701E23" w:rsidRPr="003E4C3B" w:rsidRDefault="00701E23" w:rsidP="003E4C3B">
            <w:pPr>
              <w:pStyle w:val="IFNormal"/>
              <w:spacing w:line="240" w:lineRule="auto"/>
              <w:ind w:left="720"/>
              <w:rPr>
                <w:rFonts w:ascii="Times New Roman" w:hAnsi="Times New Roman" w:cs="Times New Roman"/>
                <w:i/>
                <w:szCs w:val="22"/>
                <w:lang w:val="lt-LT" w:eastAsia="x-none"/>
              </w:rPr>
            </w:pPr>
            <w:r w:rsidRPr="003E4C3B">
              <w:rPr>
                <w:rFonts w:ascii="Times New Roman" w:hAnsi="Times New Roman" w:cs="Times New Roman"/>
                <w:i/>
                <w:szCs w:val="22"/>
                <w:lang w:val="lt-LT" w:eastAsia="x-none"/>
              </w:rPr>
              <w:t>Data Bridge</w:t>
            </w:r>
          </w:p>
        </w:tc>
        <w:tc>
          <w:tcPr>
            <w:tcW w:w="1712" w:type="pct"/>
          </w:tcPr>
          <w:p w14:paraId="6C595C6C" w14:textId="77777777" w:rsidR="00701E23" w:rsidRPr="003E4C3B"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eastAsia="x-none"/>
              </w:rPr>
              <w:t>Rankiniam duomenų importavimui į SAP PCM skirtas įrankių rinkinys</w:t>
            </w:r>
          </w:p>
        </w:tc>
        <w:tc>
          <w:tcPr>
            <w:tcW w:w="965" w:type="pct"/>
          </w:tcPr>
          <w:p w14:paraId="3B3B7A9E"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73DBE213"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PCM-APP</w:t>
            </w:r>
          </w:p>
        </w:tc>
      </w:tr>
      <w:tr w:rsidR="00701E23" w:rsidRPr="003E4C3B" w14:paraId="510E616E" w14:textId="77777777" w:rsidTr="00AE42DA">
        <w:tc>
          <w:tcPr>
            <w:tcW w:w="1357" w:type="pct"/>
          </w:tcPr>
          <w:p w14:paraId="36CBF5DE" w14:textId="77777777" w:rsidR="00701E23" w:rsidRPr="003E4C3B" w:rsidRDefault="00701E23" w:rsidP="003E4C3B">
            <w:pPr>
              <w:pStyle w:val="IFNormal"/>
              <w:spacing w:line="240" w:lineRule="auto"/>
              <w:ind w:left="720"/>
              <w:rPr>
                <w:rFonts w:ascii="Times New Roman" w:hAnsi="Times New Roman" w:cs="Times New Roman"/>
                <w:i/>
                <w:szCs w:val="22"/>
                <w:lang w:val="lt-LT" w:eastAsia="x-none"/>
              </w:rPr>
            </w:pPr>
            <w:r w:rsidRPr="003E4C3B">
              <w:rPr>
                <w:rFonts w:ascii="Times New Roman" w:hAnsi="Times New Roman" w:cs="Times New Roman"/>
                <w:i/>
                <w:szCs w:val="22"/>
                <w:lang w:val="lt-LT" w:eastAsia="x-none"/>
              </w:rPr>
              <w:t>Connectivity Pack</w:t>
            </w:r>
          </w:p>
        </w:tc>
        <w:tc>
          <w:tcPr>
            <w:tcW w:w="1712" w:type="pct"/>
          </w:tcPr>
          <w:p w14:paraId="49A419B8" w14:textId="77777777" w:rsidR="00701E23" w:rsidRPr="003E4C3B"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eastAsia="x-none"/>
              </w:rPr>
              <w:t>SAP PCM duomenų surinkimui ir pateikimui MDX ir XMLA standartais skirtas įrankių rinkinys</w:t>
            </w:r>
          </w:p>
        </w:tc>
        <w:tc>
          <w:tcPr>
            <w:tcW w:w="965" w:type="pct"/>
          </w:tcPr>
          <w:p w14:paraId="377B7A0A"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1705B571"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PCM-APP</w:t>
            </w:r>
          </w:p>
        </w:tc>
      </w:tr>
      <w:tr w:rsidR="00701E23" w:rsidRPr="003E4C3B" w14:paraId="7A57EB9A" w14:textId="77777777" w:rsidTr="00AE42DA">
        <w:tc>
          <w:tcPr>
            <w:tcW w:w="1357" w:type="pct"/>
          </w:tcPr>
          <w:p w14:paraId="2FBC8756" w14:textId="77777777" w:rsidR="00701E23" w:rsidRPr="003E4C3B" w:rsidRDefault="00701E23" w:rsidP="003E4C3B">
            <w:pPr>
              <w:pStyle w:val="IFNormal"/>
              <w:spacing w:line="240" w:lineRule="auto"/>
              <w:rPr>
                <w:rFonts w:ascii="Times New Roman" w:hAnsi="Times New Roman" w:cs="Times New Roman"/>
                <w:i/>
                <w:szCs w:val="22"/>
                <w:lang w:val="lt-LT" w:eastAsia="x-none"/>
              </w:rPr>
            </w:pPr>
            <w:r w:rsidRPr="003E4C3B">
              <w:rPr>
                <w:rFonts w:ascii="Times New Roman" w:hAnsi="Times New Roman" w:cs="Times New Roman"/>
                <w:i/>
                <w:szCs w:val="22"/>
                <w:lang w:val="lt-LT" w:eastAsia="x-none"/>
              </w:rPr>
              <w:t>BI LaunchPad</w:t>
            </w:r>
          </w:p>
        </w:tc>
        <w:tc>
          <w:tcPr>
            <w:tcW w:w="1712" w:type="pct"/>
          </w:tcPr>
          <w:p w14:paraId="6EA0C7EE" w14:textId="77777777" w:rsidR="00701E23" w:rsidRPr="003E4C3B"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rPr>
              <w:t>Java Web aplikacijų serverio pagrindu veikianti taikomoji SAP BO BIP Web aplinka</w:t>
            </w:r>
          </w:p>
        </w:tc>
        <w:tc>
          <w:tcPr>
            <w:tcW w:w="965" w:type="pct"/>
          </w:tcPr>
          <w:p w14:paraId="2922DF90"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39E75295"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BI-APP</w:t>
            </w:r>
          </w:p>
        </w:tc>
      </w:tr>
      <w:tr w:rsidR="00701E23" w:rsidRPr="003E4C3B" w14:paraId="16D9D63E" w14:textId="77777777" w:rsidTr="00AE42DA">
        <w:tc>
          <w:tcPr>
            <w:tcW w:w="1357" w:type="pct"/>
          </w:tcPr>
          <w:p w14:paraId="19F66C1B" w14:textId="77777777" w:rsidR="00701E23" w:rsidRPr="003E4C3B" w:rsidRDefault="00701E23" w:rsidP="003E4C3B">
            <w:pPr>
              <w:pStyle w:val="IFNormal"/>
              <w:spacing w:line="240" w:lineRule="auto"/>
              <w:ind w:left="38"/>
              <w:rPr>
                <w:rFonts w:ascii="Times New Roman" w:hAnsi="Times New Roman" w:cs="Times New Roman"/>
                <w:szCs w:val="22"/>
                <w:lang w:val="lt-LT"/>
              </w:rPr>
            </w:pPr>
            <w:r w:rsidRPr="003E4C3B">
              <w:rPr>
                <w:rFonts w:ascii="Times New Roman" w:hAnsi="Times New Roman" w:cs="Times New Roman"/>
                <w:szCs w:val="22"/>
                <w:lang w:val="lt-LT"/>
              </w:rPr>
              <w:t xml:space="preserve">SAP </w:t>
            </w:r>
            <w:r w:rsidRPr="003E4C3B">
              <w:rPr>
                <w:rFonts w:ascii="Times New Roman" w:hAnsi="Times New Roman" w:cs="Times New Roman"/>
                <w:i/>
                <w:szCs w:val="22"/>
                <w:lang w:val="lt-LT"/>
              </w:rPr>
              <w:t>NetWeaver AS</w:t>
            </w:r>
          </w:p>
        </w:tc>
        <w:tc>
          <w:tcPr>
            <w:tcW w:w="1712" w:type="pct"/>
          </w:tcPr>
          <w:p w14:paraId="1D9E16B6"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SAP aplikacijų serveris, kurio pagrindu veikia taikomoji ir tarpinė SAP programinė įranga.</w:t>
            </w:r>
          </w:p>
        </w:tc>
        <w:tc>
          <w:tcPr>
            <w:tcW w:w="965" w:type="pct"/>
          </w:tcPr>
          <w:p w14:paraId="54DA01DB"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4A86222C"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INT-APP</w:t>
            </w:r>
          </w:p>
        </w:tc>
      </w:tr>
      <w:tr w:rsidR="00701E23" w:rsidRPr="003E4C3B" w14:paraId="629CEF57" w14:textId="77777777" w:rsidTr="00AE42DA">
        <w:tc>
          <w:tcPr>
            <w:tcW w:w="1357" w:type="pct"/>
          </w:tcPr>
          <w:p w14:paraId="3DFCBD59" w14:textId="77777777" w:rsidR="00701E23" w:rsidRPr="003E4C3B" w:rsidRDefault="00701E23" w:rsidP="003E4C3B">
            <w:pPr>
              <w:pStyle w:val="IFNormal"/>
              <w:spacing w:line="240" w:lineRule="auto"/>
              <w:ind w:left="38"/>
              <w:rPr>
                <w:rFonts w:ascii="Times New Roman" w:hAnsi="Times New Roman" w:cs="Times New Roman"/>
                <w:i/>
                <w:szCs w:val="22"/>
                <w:lang w:val="lt-LT"/>
              </w:rPr>
            </w:pPr>
            <w:r w:rsidRPr="003E4C3B">
              <w:rPr>
                <w:rFonts w:ascii="Times New Roman" w:hAnsi="Times New Roman" w:cs="Times New Roman"/>
                <w:i/>
                <w:szCs w:val="22"/>
                <w:lang w:val="lt-LT"/>
              </w:rPr>
              <w:t>SAP PI</w:t>
            </w:r>
          </w:p>
        </w:tc>
        <w:tc>
          <w:tcPr>
            <w:tcW w:w="1712" w:type="pct"/>
          </w:tcPr>
          <w:p w14:paraId="23F8DB59"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SAP taikomoji ir tarpinė programinė įranga, skirta duomenų mainų integracinių sąsajų įgyvendinimui.</w:t>
            </w:r>
          </w:p>
        </w:tc>
        <w:tc>
          <w:tcPr>
            <w:tcW w:w="965" w:type="pct"/>
          </w:tcPr>
          <w:p w14:paraId="1D039AE9"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2E5A8B40"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INT-APP</w:t>
            </w:r>
          </w:p>
        </w:tc>
      </w:tr>
      <w:tr w:rsidR="00701E23" w:rsidRPr="003E4C3B" w14:paraId="1B9A813C" w14:textId="77777777" w:rsidTr="00AE42DA">
        <w:tc>
          <w:tcPr>
            <w:tcW w:w="1357" w:type="pct"/>
          </w:tcPr>
          <w:p w14:paraId="3996B552" w14:textId="77777777" w:rsidR="00701E23" w:rsidRPr="003E4C3B" w:rsidRDefault="00701E23" w:rsidP="003E4C3B">
            <w:pPr>
              <w:pStyle w:val="IFNormal"/>
              <w:spacing w:line="240" w:lineRule="auto"/>
              <w:ind w:left="38"/>
              <w:rPr>
                <w:rFonts w:ascii="Times New Roman" w:hAnsi="Times New Roman" w:cs="Times New Roman"/>
                <w:i/>
                <w:szCs w:val="22"/>
                <w:lang w:val="lt-LT"/>
              </w:rPr>
            </w:pPr>
            <w:r w:rsidRPr="003E4C3B">
              <w:rPr>
                <w:rFonts w:ascii="Times New Roman" w:hAnsi="Times New Roman" w:cs="Times New Roman"/>
                <w:i/>
                <w:szCs w:val="22"/>
                <w:lang w:val="lt-LT"/>
              </w:rPr>
              <w:t>NetWeaver Administrator</w:t>
            </w:r>
          </w:p>
        </w:tc>
        <w:tc>
          <w:tcPr>
            <w:tcW w:w="1712" w:type="pct"/>
          </w:tcPr>
          <w:p w14:paraId="65B6E706"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 xml:space="preserve">Pagrindinė SAP </w:t>
            </w:r>
            <w:r w:rsidRPr="003E4C3B">
              <w:rPr>
                <w:rFonts w:ascii="Times New Roman" w:hAnsi="Times New Roman" w:cs="Times New Roman"/>
                <w:i/>
                <w:szCs w:val="22"/>
                <w:lang w:val="lt-LT"/>
              </w:rPr>
              <w:t>NetWeaver AS</w:t>
            </w:r>
            <w:r w:rsidRPr="003E4C3B">
              <w:rPr>
                <w:rFonts w:ascii="Times New Roman" w:hAnsi="Times New Roman" w:cs="Times New Roman"/>
                <w:szCs w:val="22"/>
                <w:lang w:val="lt-LT"/>
              </w:rPr>
              <w:t xml:space="preserve"> administravimo priemonė.</w:t>
            </w:r>
          </w:p>
        </w:tc>
        <w:tc>
          <w:tcPr>
            <w:tcW w:w="965" w:type="pct"/>
          </w:tcPr>
          <w:p w14:paraId="34C9C206"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3B2528C9"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INT-APP</w:t>
            </w:r>
          </w:p>
        </w:tc>
      </w:tr>
      <w:tr w:rsidR="00701E23" w:rsidRPr="003E4C3B" w14:paraId="3D8E1F36" w14:textId="77777777" w:rsidTr="00AE42DA">
        <w:tc>
          <w:tcPr>
            <w:tcW w:w="1357" w:type="pct"/>
          </w:tcPr>
          <w:p w14:paraId="115CA8F3" w14:textId="77777777" w:rsidR="00701E23" w:rsidRPr="003E4C3B" w:rsidRDefault="00701E23" w:rsidP="003E4C3B">
            <w:pPr>
              <w:pStyle w:val="IFNormal"/>
              <w:spacing w:line="240" w:lineRule="auto"/>
              <w:ind w:left="38"/>
              <w:rPr>
                <w:rFonts w:ascii="Times New Roman" w:hAnsi="Times New Roman" w:cs="Times New Roman"/>
                <w:i/>
                <w:szCs w:val="22"/>
                <w:lang w:val="lt-LT"/>
              </w:rPr>
            </w:pPr>
            <w:r w:rsidRPr="003E4C3B">
              <w:rPr>
                <w:rFonts w:ascii="Times New Roman" w:hAnsi="Times New Roman" w:cs="Times New Roman"/>
                <w:i/>
                <w:szCs w:val="22"/>
                <w:lang w:val="lt-LT"/>
              </w:rPr>
              <w:t>PI Administrator</w:t>
            </w:r>
          </w:p>
        </w:tc>
        <w:tc>
          <w:tcPr>
            <w:tcW w:w="1712" w:type="pct"/>
          </w:tcPr>
          <w:p w14:paraId="2ACA3710"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Pagrindinė SAP PI administravimo priemonė.</w:t>
            </w:r>
          </w:p>
        </w:tc>
        <w:tc>
          <w:tcPr>
            <w:tcW w:w="965" w:type="pct"/>
          </w:tcPr>
          <w:p w14:paraId="2AAF30EA"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1DF43B28"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INT-APP</w:t>
            </w:r>
          </w:p>
        </w:tc>
      </w:tr>
      <w:tr w:rsidR="00701E23" w:rsidRPr="003E4C3B" w14:paraId="61F3B61A" w14:textId="77777777" w:rsidTr="00AE42DA">
        <w:tc>
          <w:tcPr>
            <w:tcW w:w="1357" w:type="pct"/>
          </w:tcPr>
          <w:p w14:paraId="10501E81" w14:textId="77777777" w:rsidR="00701E23" w:rsidRPr="003E4C3B" w:rsidRDefault="00701E23" w:rsidP="003E4C3B">
            <w:pPr>
              <w:pStyle w:val="IFNormal"/>
              <w:spacing w:line="240" w:lineRule="auto"/>
              <w:ind w:left="38"/>
              <w:rPr>
                <w:rFonts w:ascii="Times New Roman" w:hAnsi="Times New Roman" w:cs="Times New Roman"/>
                <w:i/>
                <w:szCs w:val="22"/>
                <w:lang w:val="lt-LT"/>
              </w:rPr>
            </w:pPr>
            <w:r w:rsidRPr="003E4C3B">
              <w:rPr>
                <w:rFonts w:ascii="Times New Roman" w:hAnsi="Times New Roman" w:cs="Times New Roman"/>
                <w:szCs w:val="22"/>
                <w:lang w:val="lt-LT"/>
              </w:rPr>
              <w:t>SAP</w:t>
            </w:r>
            <w:r w:rsidRPr="003E4C3B">
              <w:rPr>
                <w:rFonts w:ascii="Times New Roman" w:hAnsi="Times New Roman" w:cs="Times New Roman"/>
                <w:i/>
                <w:szCs w:val="22"/>
                <w:lang w:val="lt-LT"/>
              </w:rPr>
              <w:t xml:space="preserve"> SQL Anywhere</w:t>
            </w:r>
          </w:p>
        </w:tc>
        <w:tc>
          <w:tcPr>
            <w:tcW w:w="1712" w:type="pct"/>
          </w:tcPr>
          <w:p w14:paraId="6CAF0411"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Reliacinė duomenų bazių valdymo sistema, naudojama SAP DS ir SAP BO BI sisteminių ir audito duomenų saugojimui.</w:t>
            </w:r>
          </w:p>
        </w:tc>
        <w:tc>
          <w:tcPr>
            <w:tcW w:w="965" w:type="pct"/>
          </w:tcPr>
          <w:p w14:paraId="113BEBC7"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777C2308" w14:textId="77777777" w:rsidR="00701E23"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DS, BI-APP</w:t>
            </w:r>
          </w:p>
          <w:p w14:paraId="0FC62D68" w14:textId="77777777" w:rsidR="005B2D99" w:rsidRPr="005B2D99" w:rsidRDefault="005B2D99" w:rsidP="005B2D99"/>
          <w:p w14:paraId="6AE61C94" w14:textId="77777777" w:rsidR="005B2D99" w:rsidRDefault="005B2D99" w:rsidP="005B2D99">
            <w:pPr>
              <w:rPr>
                <w:rFonts w:eastAsiaTheme="minorHAnsi"/>
                <w:sz w:val="22"/>
                <w:szCs w:val="22"/>
              </w:rPr>
            </w:pPr>
          </w:p>
          <w:p w14:paraId="42D0DE7A" w14:textId="40C89AC4" w:rsidR="005B2D99" w:rsidRPr="005B2D99" w:rsidRDefault="005B2D99" w:rsidP="005B2D99"/>
        </w:tc>
      </w:tr>
      <w:tr w:rsidR="00701E23" w:rsidRPr="003E4C3B" w14:paraId="5FA362A8" w14:textId="77777777" w:rsidTr="00AE42DA">
        <w:tc>
          <w:tcPr>
            <w:tcW w:w="1357" w:type="pct"/>
          </w:tcPr>
          <w:p w14:paraId="5D9DDDBC" w14:textId="77777777" w:rsidR="00701E23" w:rsidRPr="003E4C3B" w:rsidRDefault="00701E23" w:rsidP="003E4C3B">
            <w:pPr>
              <w:pStyle w:val="IFNormal"/>
              <w:spacing w:line="240" w:lineRule="auto"/>
              <w:ind w:left="38"/>
              <w:rPr>
                <w:rFonts w:ascii="Times New Roman" w:hAnsi="Times New Roman" w:cs="Times New Roman"/>
                <w:i/>
                <w:szCs w:val="22"/>
                <w:lang w:val="lt-LT"/>
              </w:rPr>
            </w:pPr>
            <w:r w:rsidRPr="003E4C3B">
              <w:rPr>
                <w:rFonts w:ascii="Times New Roman" w:hAnsi="Times New Roman" w:cs="Times New Roman"/>
                <w:szCs w:val="22"/>
                <w:lang w:val="lt-LT"/>
              </w:rPr>
              <w:lastRenderedPageBreak/>
              <w:t>DS</w:t>
            </w:r>
            <w:r w:rsidRPr="003E4C3B">
              <w:rPr>
                <w:rFonts w:ascii="Times New Roman" w:hAnsi="Times New Roman" w:cs="Times New Roman"/>
                <w:i/>
                <w:szCs w:val="22"/>
                <w:lang w:val="lt-LT"/>
              </w:rPr>
              <w:t xml:space="preserve"> Management Console</w:t>
            </w:r>
          </w:p>
        </w:tc>
        <w:tc>
          <w:tcPr>
            <w:tcW w:w="1712" w:type="pct"/>
          </w:tcPr>
          <w:p w14:paraId="0C504A6B"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Pagrindinė SAP DS programinės įrangos administravimo priemonė.</w:t>
            </w:r>
          </w:p>
        </w:tc>
        <w:tc>
          <w:tcPr>
            <w:tcW w:w="965" w:type="pct"/>
          </w:tcPr>
          <w:p w14:paraId="7F43AB88"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6218773E"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DS</w:t>
            </w:r>
          </w:p>
        </w:tc>
      </w:tr>
      <w:tr w:rsidR="00701E23" w:rsidRPr="003E4C3B" w14:paraId="416D09FC" w14:textId="77777777" w:rsidTr="00AE42DA">
        <w:tc>
          <w:tcPr>
            <w:tcW w:w="1357" w:type="pct"/>
          </w:tcPr>
          <w:p w14:paraId="1A0CBEC5" w14:textId="77777777" w:rsidR="00701E23" w:rsidRPr="003E4C3B" w:rsidRDefault="00701E23" w:rsidP="003E4C3B">
            <w:pPr>
              <w:pStyle w:val="IFNormal"/>
              <w:spacing w:line="240" w:lineRule="auto"/>
              <w:ind w:left="38"/>
              <w:rPr>
                <w:rFonts w:ascii="Times New Roman" w:hAnsi="Times New Roman" w:cs="Times New Roman"/>
                <w:i/>
                <w:szCs w:val="22"/>
                <w:lang w:val="lt-LT"/>
              </w:rPr>
            </w:pPr>
            <w:r w:rsidRPr="003E4C3B">
              <w:rPr>
                <w:rFonts w:ascii="Times New Roman" w:hAnsi="Times New Roman" w:cs="Times New Roman"/>
                <w:szCs w:val="22"/>
                <w:lang w:val="lt-LT"/>
              </w:rPr>
              <w:t>SAP</w:t>
            </w:r>
            <w:r w:rsidRPr="003E4C3B">
              <w:rPr>
                <w:rFonts w:ascii="Times New Roman" w:hAnsi="Times New Roman" w:cs="Times New Roman"/>
                <w:i/>
                <w:szCs w:val="22"/>
                <w:lang w:val="lt-LT"/>
              </w:rPr>
              <w:t xml:space="preserve"> Data Services</w:t>
            </w:r>
          </w:p>
        </w:tc>
        <w:tc>
          <w:tcPr>
            <w:tcW w:w="1712" w:type="pct"/>
          </w:tcPr>
          <w:p w14:paraId="75FF4914"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SAP programinė įranga, įgyvendinanti duomenų importavimo ir transformavimo posistemį.</w:t>
            </w:r>
          </w:p>
        </w:tc>
        <w:tc>
          <w:tcPr>
            <w:tcW w:w="965" w:type="pct"/>
          </w:tcPr>
          <w:p w14:paraId="5DA38956"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65D898DC"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DS</w:t>
            </w:r>
          </w:p>
        </w:tc>
      </w:tr>
      <w:tr w:rsidR="00701E23" w:rsidRPr="003E4C3B" w14:paraId="0135FB41" w14:textId="77777777" w:rsidTr="00AE42DA">
        <w:tc>
          <w:tcPr>
            <w:tcW w:w="1357" w:type="pct"/>
          </w:tcPr>
          <w:p w14:paraId="0F24EF21" w14:textId="77777777" w:rsidR="00701E23" w:rsidRPr="003E4C3B" w:rsidRDefault="00701E23" w:rsidP="003E4C3B">
            <w:pPr>
              <w:pStyle w:val="IFNormal"/>
              <w:spacing w:line="240" w:lineRule="auto"/>
              <w:ind w:left="38"/>
              <w:rPr>
                <w:rFonts w:ascii="Times New Roman" w:hAnsi="Times New Roman" w:cs="Times New Roman"/>
                <w:i/>
                <w:szCs w:val="22"/>
                <w:lang w:val="lt-LT"/>
              </w:rPr>
            </w:pPr>
            <w:r w:rsidRPr="003E4C3B">
              <w:rPr>
                <w:rFonts w:ascii="Times New Roman" w:hAnsi="Times New Roman" w:cs="Times New Roman"/>
                <w:i/>
                <w:szCs w:val="22"/>
                <w:lang w:val="lt-LT"/>
              </w:rPr>
              <w:t>Central Management Console</w:t>
            </w:r>
          </w:p>
        </w:tc>
        <w:tc>
          <w:tcPr>
            <w:tcW w:w="1712" w:type="pct"/>
          </w:tcPr>
          <w:p w14:paraId="16F66BA7"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Pagrindinė SAP BO BI programinės įrangos administravimo priemonė.</w:t>
            </w:r>
          </w:p>
        </w:tc>
        <w:tc>
          <w:tcPr>
            <w:tcW w:w="965" w:type="pct"/>
          </w:tcPr>
          <w:p w14:paraId="068CB505"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5F094201"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BI-APP</w:t>
            </w:r>
          </w:p>
        </w:tc>
      </w:tr>
      <w:tr w:rsidR="00701E23" w:rsidRPr="003E4C3B" w14:paraId="78397E1D" w14:textId="77777777" w:rsidTr="00AE42DA">
        <w:tc>
          <w:tcPr>
            <w:tcW w:w="1357" w:type="pct"/>
          </w:tcPr>
          <w:p w14:paraId="0EF4ACC1" w14:textId="77777777" w:rsidR="00701E23" w:rsidRPr="003E4C3B" w:rsidRDefault="00701E23" w:rsidP="003E4C3B">
            <w:pPr>
              <w:pStyle w:val="IFNormal"/>
              <w:spacing w:line="240" w:lineRule="auto"/>
              <w:ind w:left="38"/>
              <w:rPr>
                <w:rFonts w:ascii="Times New Roman" w:hAnsi="Times New Roman" w:cs="Times New Roman"/>
                <w:szCs w:val="22"/>
                <w:lang w:val="lt-LT"/>
              </w:rPr>
            </w:pPr>
            <w:r w:rsidRPr="003E4C3B">
              <w:rPr>
                <w:rFonts w:ascii="Times New Roman" w:hAnsi="Times New Roman" w:cs="Times New Roman"/>
                <w:szCs w:val="22"/>
                <w:lang w:val="lt-LT"/>
              </w:rPr>
              <w:t>SAP BO BI</w:t>
            </w:r>
          </w:p>
        </w:tc>
        <w:tc>
          <w:tcPr>
            <w:tcW w:w="1712" w:type="pct"/>
          </w:tcPr>
          <w:p w14:paraId="5B942E2C"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SAP programinė įranga, įgyvendinanti DPLSA IS duomenų analitikos posistemį.</w:t>
            </w:r>
          </w:p>
        </w:tc>
        <w:tc>
          <w:tcPr>
            <w:tcW w:w="965" w:type="pct"/>
          </w:tcPr>
          <w:p w14:paraId="5EBC2CF4"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Aplikacijų lygmuo</w:t>
            </w:r>
          </w:p>
        </w:tc>
        <w:tc>
          <w:tcPr>
            <w:tcW w:w="965" w:type="pct"/>
          </w:tcPr>
          <w:p w14:paraId="7415826D"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BI-APP</w:t>
            </w:r>
          </w:p>
        </w:tc>
      </w:tr>
      <w:tr w:rsidR="00701E23" w:rsidRPr="003E4C3B" w14:paraId="063E1B72" w14:textId="77777777" w:rsidTr="00AE42DA">
        <w:tc>
          <w:tcPr>
            <w:tcW w:w="1357" w:type="pct"/>
          </w:tcPr>
          <w:p w14:paraId="50A81BBD" w14:textId="77777777" w:rsidR="00701E23" w:rsidRPr="003E4C3B" w:rsidRDefault="00701E23" w:rsidP="003E4C3B">
            <w:pPr>
              <w:pStyle w:val="IFNormal"/>
              <w:spacing w:line="240" w:lineRule="auto"/>
              <w:ind w:left="38"/>
              <w:rPr>
                <w:rFonts w:ascii="Times New Roman" w:hAnsi="Times New Roman" w:cs="Times New Roman"/>
                <w:szCs w:val="22"/>
                <w:lang w:val="lt-LT"/>
              </w:rPr>
            </w:pPr>
            <w:r w:rsidRPr="003E4C3B">
              <w:rPr>
                <w:rFonts w:ascii="Times New Roman" w:hAnsi="Times New Roman" w:cs="Times New Roman"/>
                <w:szCs w:val="22"/>
                <w:lang w:val="lt-LT" w:eastAsia="x-none"/>
              </w:rPr>
              <w:t xml:space="preserve">Oracle 12c </w:t>
            </w:r>
            <w:r w:rsidRPr="003E4C3B">
              <w:rPr>
                <w:rFonts w:ascii="Times New Roman" w:hAnsi="Times New Roman" w:cs="Times New Roman"/>
                <w:i/>
                <w:szCs w:val="22"/>
                <w:lang w:val="lt-LT" w:eastAsia="x-none"/>
              </w:rPr>
              <w:t>Enterprise Edition</w:t>
            </w:r>
            <w:r w:rsidRPr="003E4C3B">
              <w:rPr>
                <w:rFonts w:ascii="Times New Roman" w:hAnsi="Times New Roman" w:cs="Times New Roman"/>
                <w:szCs w:val="22"/>
                <w:lang w:val="lt-LT" w:eastAsia="x-none"/>
              </w:rPr>
              <w:t xml:space="preserve"> 12.1.0.2</w:t>
            </w:r>
          </w:p>
        </w:tc>
        <w:tc>
          <w:tcPr>
            <w:tcW w:w="1712" w:type="pct"/>
          </w:tcPr>
          <w:p w14:paraId="5C3D0F94"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Pagrindinė duomenų bazių valdymo sistema, skirta DPLSA IS modelių bei kitų sąnaudų skirstymo objektų bei duomenų saugojimui ir apdorojimui.</w:t>
            </w:r>
          </w:p>
        </w:tc>
        <w:tc>
          <w:tcPr>
            <w:tcW w:w="965" w:type="pct"/>
          </w:tcPr>
          <w:p w14:paraId="2D8B8C84"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Duomenų lygmuo</w:t>
            </w:r>
          </w:p>
        </w:tc>
        <w:tc>
          <w:tcPr>
            <w:tcW w:w="965" w:type="pct"/>
          </w:tcPr>
          <w:p w14:paraId="5D9A5F12"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PCM-DB, INT-DB</w:t>
            </w:r>
          </w:p>
        </w:tc>
      </w:tr>
      <w:tr w:rsidR="00701E23" w:rsidRPr="003E4C3B" w14:paraId="555981BE" w14:textId="77777777" w:rsidTr="00AE42DA">
        <w:tc>
          <w:tcPr>
            <w:tcW w:w="1357" w:type="pct"/>
          </w:tcPr>
          <w:p w14:paraId="17AF9917" w14:textId="77777777" w:rsidR="00701E23" w:rsidRPr="003E4C3B" w:rsidRDefault="00701E23" w:rsidP="003E4C3B">
            <w:pPr>
              <w:pStyle w:val="IFNormal"/>
              <w:spacing w:line="240" w:lineRule="auto"/>
              <w:ind w:left="38"/>
              <w:rPr>
                <w:rFonts w:ascii="Times New Roman" w:hAnsi="Times New Roman" w:cs="Times New Roman"/>
                <w:szCs w:val="22"/>
                <w:lang w:val="lt-LT"/>
              </w:rPr>
            </w:pPr>
            <w:r w:rsidRPr="003E4C3B">
              <w:rPr>
                <w:rFonts w:ascii="Times New Roman" w:hAnsi="Times New Roman" w:cs="Times New Roman"/>
                <w:i/>
                <w:szCs w:val="22"/>
                <w:lang w:val="lt-LT" w:eastAsia="x-none"/>
              </w:rPr>
              <w:t>Enterprise Manager</w:t>
            </w:r>
          </w:p>
        </w:tc>
        <w:tc>
          <w:tcPr>
            <w:tcW w:w="1712" w:type="pct"/>
          </w:tcPr>
          <w:p w14:paraId="4690D56E"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eastAsia="x-none"/>
              </w:rPr>
              <w:t>Pagrindinis Oracle 12c duomenų bazių valdymo sistemos administravimo įrankis.</w:t>
            </w:r>
          </w:p>
        </w:tc>
        <w:tc>
          <w:tcPr>
            <w:tcW w:w="965" w:type="pct"/>
          </w:tcPr>
          <w:p w14:paraId="3D58C124"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Duomenų lygmuo</w:t>
            </w:r>
          </w:p>
        </w:tc>
        <w:tc>
          <w:tcPr>
            <w:tcW w:w="965" w:type="pct"/>
          </w:tcPr>
          <w:p w14:paraId="10F6564D"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PCM-DB, INT-DB</w:t>
            </w:r>
          </w:p>
        </w:tc>
      </w:tr>
      <w:tr w:rsidR="00701E23" w:rsidRPr="003E4C3B" w14:paraId="7493A69C" w14:textId="77777777" w:rsidTr="00AE42DA">
        <w:tc>
          <w:tcPr>
            <w:tcW w:w="1357" w:type="pct"/>
          </w:tcPr>
          <w:p w14:paraId="65D33195" w14:textId="77777777" w:rsidR="00701E23" w:rsidRPr="003E4C3B" w:rsidRDefault="00701E23" w:rsidP="003E4C3B">
            <w:pPr>
              <w:pStyle w:val="IFNormal"/>
              <w:spacing w:line="240" w:lineRule="auto"/>
              <w:ind w:left="38"/>
              <w:rPr>
                <w:rFonts w:ascii="Times New Roman" w:hAnsi="Times New Roman" w:cs="Times New Roman"/>
                <w:i/>
                <w:szCs w:val="22"/>
                <w:lang w:val="lt-LT" w:eastAsia="x-none"/>
              </w:rPr>
            </w:pPr>
            <w:r w:rsidRPr="003E4C3B">
              <w:rPr>
                <w:rFonts w:ascii="Times New Roman" w:hAnsi="Times New Roman" w:cs="Times New Roman"/>
                <w:i/>
                <w:szCs w:val="22"/>
                <w:lang w:val="lt-LT"/>
              </w:rPr>
              <w:t>Sybase IQ</w:t>
            </w:r>
          </w:p>
        </w:tc>
        <w:tc>
          <w:tcPr>
            <w:tcW w:w="1712" w:type="pct"/>
          </w:tcPr>
          <w:p w14:paraId="72221FFB" w14:textId="77777777" w:rsidR="00701E23" w:rsidRPr="003E4C3B"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rPr>
              <w:t xml:space="preserve">SAP </w:t>
            </w:r>
            <w:r w:rsidRPr="003E4C3B">
              <w:rPr>
                <w:rFonts w:ascii="Times New Roman" w:hAnsi="Times New Roman" w:cs="Times New Roman"/>
                <w:i/>
                <w:szCs w:val="22"/>
                <w:lang w:val="lt-LT"/>
              </w:rPr>
              <w:t>BusinessObjects Business Intelligence Platform</w:t>
            </w:r>
            <w:r w:rsidRPr="003E4C3B">
              <w:rPr>
                <w:rFonts w:ascii="Times New Roman" w:hAnsi="Times New Roman" w:cs="Times New Roman"/>
                <w:szCs w:val="22"/>
                <w:lang w:val="lt-LT"/>
              </w:rPr>
              <w:t xml:space="preserve"> analitinių duomenų saugojimui naudojama analitinių duomenų saugykla.</w:t>
            </w:r>
          </w:p>
        </w:tc>
        <w:tc>
          <w:tcPr>
            <w:tcW w:w="965" w:type="pct"/>
          </w:tcPr>
          <w:p w14:paraId="2231CDE1"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Duomenų lygmuo</w:t>
            </w:r>
          </w:p>
        </w:tc>
        <w:tc>
          <w:tcPr>
            <w:tcW w:w="965" w:type="pct"/>
          </w:tcPr>
          <w:p w14:paraId="6BB40794"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BI-DB</w:t>
            </w:r>
          </w:p>
        </w:tc>
      </w:tr>
      <w:tr w:rsidR="00701E23" w:rsidRPr="003E4C3B" w14:paraId="3D344976" w14:textId="77777777" w:rsidTr="00AE42DA">
        <w:tc>
          <w:tcPr>
            <w:tcW w:w="1357" w:type="pct"/>
          </w:tcPr>
          <w:p w14:paraId="5F6B9399" w14:textId="77777777" w:rsidR="00701E23" w:rsidRPr="003E4C3B" w:rsidRDefault="00701E23" w:rsidP="003E4C3B">
            <w:pPr>
              <w:pStyle w:val="IFNormal"/>
              <w:spacing w:line="240" w:lineRule="auto"/>
              <w:ind w:left="38"/>
              <w:rPr>
                <w:rFonts w:ascii="Times New Roman" w:hAnsi="Times New Roman" w:cs="Times New Roman"/>
                <w:i/>
                <w:szCs w:val="22"/>
                <w:lang w:val="lt-LT" w:eastAsia="x-none"/>
              </w:rPr>
            </w:pPr>
            <w:r w:rsidRPr="003E4C3B">
              <w:rPr>
                <w:rFonts w:ascii="Times New Roman" w:hAnsi="Times New Roman" w:cs="Times New Roman"/>
                <w:i/>
                <w:szCs w:val="22"/>
                <w:lang w:val="lt-LT"/>
              </w:rPr>
              <w:t>Active Directory</w:t>
            </w:r>
          </w:p>
        </w:tc>
        <w:tc>
          <w:tcPr>
            <w:tcW w:w="1712" w:type="pct"/>
          </w:tcPr>
          <w:p w14:paraId="3D0A4832" w14:textId="77777777" w:rsidR="00701E23" w:rsidRPr="003E4C3B"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rPr>
              <w:t>Pagrindinis VLK naudojamas naudotojų tapatybių ir teisių valdymo IT sprendimas</w:t>
            </w:r>
          </w:p>
        </w:tc>
        <w:tc>
          <w:tcPr>
            <w:tcW w:w="965" w:type="pct"/>
          </w:tcPr>
          <w:p w14:paraId="4E808A6B"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Infrastruktūros lygmuo</w:t>
            </w:r>
          </w:p>
        </w:tc>
        <w:tc>
          <w:tcPr>
            <w:tcW w:w="965" w:type="pct"/>
          </w:tcPr>
          <w:p w14:paraId="344B060F" w14:textId="77777777" w:rsidR="00701E23" w:rsidRPr="003E4C3B" w:rsidRDefault="00701E23" w:rsidP="003E4C3B">
            <w:pPr>
              <w:pStyle w:val="IFNormal"/>
              <w:spacing w:line="240" w:lineRule="auto"/>
              <w:rPr>
                <w:rFonts w:ascii="Times New Roman" w:hAnsi="Times New Roman" w:cs="Times New Roman"/>
                <w:szCs w:val="22"/>
                <w:lang w:val="lt-LT"/>
              </w:rPr>
            </w:pPr>
          </w:p>
        </w:tc>
      </w:tr>
      <w:tr w:rsidR="00701E23" w:rsidRPr="003E4C3B" w14:paraId="5CFDE0CC" w14:textId="77777777" w:rsidTr="00AE42DA">
        <w:tc>
          <w:tcPr>
            <w:tcW w:w="1357" w:type="pct"/>
          </w:tcPr>
          <w:p w14:paraId="19F30FCF" w14:textId="77777777" w:rsidR="00701E23" w:rsidRPr="003E4C3B" w:rsidRDefault="00701E23" w:rsidP="003E4C3B">
            <w:pPr>
              <w:pStyle w:val="IFNormal"/>
              <w:spacing w:line="240" w:lineRule="auto"/>
              <w:ind w:left="38"/>
              <w:rPr>
                <w:rFonts w:ascii="Times New Roman" w:hAnsi="Times New Roman" w:cs="Times New Roman"/>
                <w:i/>
                <w:szCs w:val="22"/>
                <w:lang w:val="lt-LT" w:eastAsia="x-none"/>
              </w:rPr>
            </w:pPr>
            <w:r w:rsidRPr="003E4C3B">
              <w:rPr>
                <w:rFonts w:ascii="Times New Roman" w:hAnsi="Times New Roman" w:cs="Times New Roman"/>
                <w:i/>
                <w:szCs w:val="22"/>
                <w:lang w:val="lt-LT"/>
              </w:rPr>
              <w:t>SAP Solution Manager</w:t>
            </w:r>
          </w:p>
        </w:tc>
        <w:tc>
          <w:tcPr>
            <w:tcW w:w="1712" w:type="pct"/>
          </w:tcPr>
          <w:p w14:paraId="1CB226CF" w14:textId="77777777" w:rsidR="00701E23" w:rsidRPr="003E4C3B" w:rsidRDefault="00701E23" w:rsidP="003E4C3B">
            <w:pPr>
              <w:pStyle w:val="IFNormal"/>
              <w:spacing w:line="240" w:lineRule="auto"/>
              <w:rPr>
                <w:rFonts w:ascii="Times New Roman" w:hAnsi="Times New Roman" w:cs="Times New Roman"/>
                <w:szCs w:val="22"/>
                <w:lang w:val="lt-LT" w:eastAsia="x-none"/>
              </w:rPr>
            </w:pPr>
            <w:r w:rsidRPr="003E4C3B">
              <w:rPr>
                <w:rFonts w:ascii="Times New Roman" w:hAnsi="Times New Roman" w:cs="Times New Roman"/>
                <w:szCs w:val="22"/>
                <w:lang w:val="lt-LT"/>
              </w:rPr>
              <w:t>Pagrindinė SAP pagrindu veikiančių sprendimų centralizuoto valdymo ir stebėsenos priemonė.</w:t>
            </w:r>
          </w:p>
        </w:tc>
        <w:tc>
          <w:tcPr>
            <w:tcW w:w="965" w:type="pct"/>
          </w:tcPr>
          <w:p w14:paraId="798785EC" w14:textId="77777777" w:rsidR="00701E23" w:rsidRPr="003E4C3B" w:rsidRDefault="00701E23" w:rsidP="003E4C3B">
            <w:pPr>
              <w:pStyle w:val="IFNormal"/>
              <w:spacing w:line="240" w:lineRule="auto"/>
              <w:rPr>
                <w:rFonts w:ascii="Times New Roman" w:hAnsi="Times New Roman" w:cs="Times New Roman"/>
                <w:szCs w:val="22"/>
                <w:lang w:val="lt-LT"/>
              </w:rPr>
            </w:pPr>
            <w:r w:rsidRPr="003E4C3B">
              <w:rPr>
                <w:rFonts w:ascii="Times New Roman" w:hAnsi="Times New Roman" w:cs="Times New Roman"/>
                <w:szCs w:val="22"/>
                <w:lang w:val="lt-LT"/>
              </w:rPr>
              <w:t>Infrastruktūros lygmuo</w:t>
            </w:r>
          </w:p>
        </w:tc>
        <w:tc>
          <w:tcPr>
            <w:tcW w:w="965" w:type="pct"/>
          </w:tcPr>
          <w:p w14:paraId="5F29ADD0" w14:textId="77777777" w:rsidR="00701E23" w:rsidRPr="003E4C3B" w:rsidRDefault="00701E23" w:rsidP="003E4C3B">
            <w:pPr>
              <w:pStyle w:val="IFNormal"/>
              <w:spacing w:line="240" w:lineRule="auto"/>
              <w:rPr>
                <w:rFonts w:ascii="Times New Roman" w:hAnsi="Times New Roman" w:cs="Times New Roman"/>
                <w:szCs w:val="22"/>
                <w:lang w:val="lt-LT"/>
              </w:rPr>
            </w:pPr>
          </w:p>
        </w:tc>
      </w:tr>
    </w:tbl>
    <w:bookmarkStart w:id="11" w:name="_Toc485306944"/>
    <w:p w14:paraId="12A5E2F4" w14:textId="0F28C3F9" w:rsidR="00701E23" w:rsidRPr="008B5F5B" w:rsidRDefault="00701E23" w:rsidP="003E4C3B">
      <w:pPr>
        <w:pStyle w:val="TableTextBulet"/>
        <w:numPr>
          <w:ilvl w:val="0"/>
          <w:numId w:val="0"/>
        </w:numPr>
        <w:rPr>
          <w:rFonts w:ascii="Times New Roman" w:hAnsi="Times New Roman" w:cs="Times New Roman"/>
          <w:sz w:val="24"/>
          <w:szCs w:val="24"/>
          <w:lang w:val="lt-LT"/>
        </w:rPr>
      </w:pPr>
      <w:r w:rsidRPr="008B5F5B">
        <w:rPr>
          <w:rFonts w:ascii="Times New Roman" w:hAnsi="Times New Roman" w:cs="Times New Roman"/>
          <w:sz w:val="24"/>
          <w:szCs w:val="24"/>
          <w:lang w:val="lt-LT"/>
        </w:rPr>
        <w:fldChar w:fldCharType="begin"/>
      </w:r>
      <w:r w:rsidRPr="008B5F5B">
        <w:rPr>
          <w:rFonts w:ascii="Times New Roman" w:hAnsi="Times New Roman" w:cs="Times New Roman"/>
          <w:sz w:val="24"/>
          <w:szCs w:val="24"/>
          <w:lang w:val="lt-LT"/>
        </w:rPr>
        <w:instrText xml:space="preserve"> SEQ Table \* ARABIC \s 1 </w:instrText>
      </w:r>
      <w:r w:rsidRPr="008B5F5B">
        <w:rPr>
          <w:rFonts w:ascii="Times New Roman" w:hAnsi="Times New Roman" w:cs="Times New Roman"/>
          <w:sz w:val="24"/>
          <w:szCs w:val="24"/>
          <w:lang w:val="lt-LT"/>
        </w:rPr>
        <w:fldChar w:fldCharType="separate"/>
      </w:r>
      <w:r w:rsidR="008B5F5B" w:rsidRPr="008B5F5B">
        <w:rPr>
          <w:rFonts w:ascii="Times New Roman" w:hAnsi="Times New Roman" w:cs="Times New Roman"/>
          <w:noProof/>
          <w:sz w:val="24"/>
          <w:szCs w:val="24"/>
          <w:lang w:val="lt-LT"/>
        </w:rPr>
        <w:t>1</w:t>
      </w:r>
      <w:r w:rsidRPr="008B5F5B">
        <w:rPr>
          <w:rFonts w:ascii="Times New Roman" w:hAnsi="Times New Roman" w:cs="Times New Roman"/>
          <w:sz w:val="24"/>
          <w:szCs w:val="24"/>
          <w:lang w:val="lt-LT"/>
        </w:rPr>
        <w:fldChar w:fldCharType="end"/>
      </w:r>
      <w:r w:rsidRPr="008B5F5B">
        <w:rPr>
          <w:rFonts w:ascii="Times New Roman" w:hAnsi="Times New Roman" w:cs="Times New Roman"/>
          <w:sz w:val="24"/>
          <w:szCs w:val="24"/>
          <w:lang w:val="lt-LT"/>
        </w:rPr>
        <w:t xml:space="preserve"> lentelė. DPLSA IS naudotojų sąsajų sprendimo architektūros komponentai.</w:t>
      </w:r>
      <w:bookmarkEnd w:id="11"/>
    </w:p>
    <w:p w14:paraId="01007340" w14:textId="77777777" w:rsidR="00701E23" w:rsidRPr="008B5F5B" w:rsidRDefault="00701E23" w:rsidP="00701E23">
      <w:pPr>
        <w:rPr>
          <w:szCs w:val="24"/>
          <w:lang w:eastAsia="x-none"/>
        </w:rPr>
        <w:sectPr w:rsidR="00701E23" w:rsidRPr="008B5F5B" w:rsidSect="00DD0C36">
          <w:pgSz w:w="16840" w:h="11907" w:orient="landscape" w:code="9"/>
          <w:pgMar w:top="1440" w:right="720" w:bottom="720" w:left="1440" w:header="562" w:footer="432" w:gutter="562"/>
          <w:cols w:space="1296"/>
          <w:docGrid w:linePitch="326"/>
        </w:sectPr>
      </w:pPr>
    </w:p>
    <w:p w14:paraId="0952121B" w14:textId="77777777" w:rsidR="00701E23" w:rsidRPr="00E14063" w:rsidRDefault="00701E23" w:rsidP="0081630C">
      <w:pPr>
        <w:keepNext/>
        <w:keepLines/>
        <w:numPr>
          <w:ilvl w:val="1"/>
          <w:numId w:val="10"/>
        </w:numPr>
        <w:spacing w:before="200" w:after="0" w:line="240" w:lineRule="auto"/>
        <w:ind w:left="567" w:firstLine="0"/>
        <w:jc w:val="both"/>
        <w:outlineLvl w:val="0"/>
        <w:rPr>
          <w:rFonts w:eastAsia="Times New Roman"/>
          <w:b/>
          <w:bCs/>
          <w:szCs w:val="24"/>
          <w:lang w:bidi="en-US"/>
        </w:rPr>
      </w:pPr>
      <w:bookmarkStart w:id="12" w:name="_Toc470557810"/>
      <w:bookmarkStart w:id="13" w:name="_Toc472272238"/>
      <w:bookmarkStart w:id="14" w:name="_Toc472272398"/>
      <w:bookmarkStart w:id="15" w:name="_Toc475690914"/>
      <w:bookmarkStart w:id="16" w:name="_Ref475695343"/>
      <w:bookmarkStart w:id="17" w:name="_Toc475798841"/>
      <w:bookmarkStart w:id="18" w:name="_Toc475799517"/>
      <w:bookmarkStart w:id="19" w:name="_Ref475946334"/>
      <w:bookmarkStart w:id="20" w:name="_Toc478368558"/>
      <w:bookmarkStart w:id="21" w:name="_Toc485306923"/>
      <w:bookmarkStart w:id="22" w:name="_Toc190959102"/>
      <w:r w:rsidRPr="00E14063">
        <w:rPr>
          <w:rFonts w:eastAsia="Times New Roman"/>
          <w:b/>
          <w:bCs/>
          <w:szCs w:val="24"/>
          <w:lang w:bidi="en-US"/>
        </w:rPr>
        <w:lastRenderedPageBreak/>
        <w:t>Integracinio sprendimo architektūra</w:t>
      </w:r>
      <w:bookmarkEnd w:id="12"/>
      <w:bookmarkEnd w:id="13"/>
      <w:bookmarkEnd w:id="14"/>
      <w:bookmarkEnd w:id="15"/>
      <w:bookmarkEnd w:id="16"/>
      <w:bookmarkEnd w:id="17"/>
      <w:bookmarkEnd w:id="18"/>
      <w:bookmarkEnd w:id="19"/>
      <w:bookmarkEnd w:id="20"/>
      <w:bookmarkEnd w:id="21"/>
      <w:bookmarkEnd w:id="22"/>
    </w:p>
    <w:p w14:paraId="2C8D3D99" w14:textId="77777777" w:rsidR="00701E23" w:rsidRPr="008B5F5B" w:rsidRDefault="00701E23" w:rsidP="00701E23">
      <w:pPr>
        <w:pStyle w:val="IFNormal"/>
        <w:rPr>
          <w:rFonts w:ascii="Times New Roman" w:hAnsi="Times New Roman" w:cs="Times New Roman"/>
          <w:sz w:val="24"/>
          <w:szCs w:val="24"/>
          <w:lang w:val="lt-LT"/>
        </w:rPr>
      </w:pPr>
      <w:r w:rsidRPr="008B5F5B">
        <w:rPr>
          <w:rFonts w:ascii="Times New Roman" w:hAnsi="Times New Roman" w:cs="Times New Roman"/>
          <w:sz w:val="24"/>
          <w:szCs w:val="24"/>
          <w:lang w:val="lt-LT"/>
        </w:rPr>
        <w:t>Žemiau yra parodyta bendra DPLSA IS integracinių sąsajų architektūra.</w:t>
      </w:r>
    </w:p>
    <w:p w14:paraId="4180E6DE" w14:textId="77777777" w:rsidR="00701E23" w:rsidRPr="00701E23" w:rsidRDefault="00701E23" w:rsidP="008B5F5B">
      <w:pPr>
        <w:pStyle w:val="IFNormal"/>
        <w:keepNext/>
        <w:jc w:val="center"/>
        <w:rPr>
          <w:rFonts w:cs="Times New Roman"/>
          <w:lang w:val="lt-LT"/>
        </w:rPr>
      </w:pPr>
      <w:r w:rsidRPr="00701E23">
        <w:rPr>
          <w:rFonts w:cs="Times New Roman"/>
          <w:noProof/>
          <w:lang w:val="lt-LT"/>
        </w:rPr>
        <w:drawing>
          <wp:inline distT="0" distB="0" distL="0" distR="0" wp14:anchorId="6486232B" wp14:editId="5EDEE2C8">
            <wp:extent cx="8826500" cy="3784600"/>
            <wp:effectExtent l="0" t="0" r="12700" b="0"/>
            <wp:docPr id="8" name="Picture 8" descr="/Users/elpinturrichio/Downloads/Conpectual view - Integracinis modelis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lpinturrichio/Downloads/Conpectual view - Integracinis modelis (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26500" cy="3784600"/>
                    </a:xfrm>
                    <a:prstGeom prst="rect">
                      <a:avLst/>
                    </a:prstGeom>
                    <a:noFill/>
                    <a:ln>
                      <a:noFill/>
                    </a:ln>
                  </pic:spPr>
                </pic:pic>
              </a:graphicData>
            </a:graphic>
          </wp:inline>
        </w:drawing>
      </w:r>
    </w:p>
    <w:p w14:paraId="0925B166" w14:textId="42D17A48" w:rsidR="00701E23" w:rsidRPr="00701E23" w:rsidRDefault="00701E23" w:rsidP="008B5F5B">
      <w:pPr>
        <w:pStyle w:val="Antrat"/>
        <w:jc w:val="center"/>
        <w:sectPr w:rsidR="00701E23" w:rsidRPr="00701E23" w:rsidSect="00DD0C36">
          <w:pgSz w:w="16840" w:h="11907" w:orient="landscape" w:code="9"/>
          <w:pgMar w:top="1440" w:right="720" w:bottom="720" w:left="1440" w:header="562" w:footer="432" w:gutter="562"/>
          <w:cols w:space="1296"/>
          <w:docGrid w:linePitch="326"/>
        </w:sectPr>
      </w:pPr>
      <w:bookmarkStart w:id="23" w:name="_Toc485306953"/>
      <w:r w:rsidRPr="00701E23">
        <w:t xml:space="preserve">Pav. </w:t>
      </w:r>
      <w:fldSimple w:instr=" SEQ Pav._ \* ARABIC ">
        <w:r w:rsidR="008B5F5B">
          <w:rPr>
            <w:noProof/>
          </w:rPr>
          <w:t>4</w:t>
        </w:r>
      </w:fldSimple>
      <w:r w:rsidRPr="00701E23">
        <w:t>. DPLSA IS integracinių sąsajų architektūra.</w:t>
      </w:r>
      <w:bookmarkEnd w:id="23"/>
    </w:p>
    <w:p w14:paraId="061350A7" w14:textId="77777777"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lastRenderedPageBreak/>
        <w:t>Aukščiau pavaizduotoje schemoje parodytos DPLSA IS sprendimo diegimo integracinės sąsajos. Parodytos ne tik duomenų perdavimo bei operacijų inicijavimo kryptys bei sąryšiai, bet ir tolimesnis šių sąryšių ir duomenų judėjimas DPLSA IS viduje.</w:t>
      </w:r>
    </w:p>
    <w:p w14:paraId="2E09CBCB" w14:textId="77777777"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Integracinės sąsajos yra skirstomos pagal jų tipą – duomenų mainų sąsajos bei IT sąsajos:</w:t>
      </w:r>
    </w:p>
    <w:p w14:paraId="48DBFC45"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Duomenų mainų sąsajos (schemoje pažymėtos raidėmis DM) skirtos duomenų pateikimui į DPLSA IS ir yra įgyvendinamos integruojant reikiamas VLK ir išorines informacines sistemas bei registrus;</w:t>
      </w:r>
    </w:p>
    <w:p w14:paraId="3A69AE85"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IT sąsajos (schemoje pažymėtos raidėmis IT) skirtos pagalbinių funkcijų įgyvendinimui (autentifikacija, autorizacija ir t.t.) ir yra įgyvendinamos integruojant reikiamus IT sprendimus.</w:t>
      </w:r>
    </w:p>
    <w:p w14:paraId="0358FACA" w14:textId="77777777"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 xml:space="preserve">Integracinės sąsajos taip pat yra skirstomos pagal integruojamos šalies (angl. </w:t>
      </w:r>
      <w:r w:rsidRPr="00C64A2F">
        <w:rPr>
          <w:rFonts w:ascii="Times New Roman" w:hAnsi="Times New Roman" w:cs="Times New Roman"/>
          <w:i/>
          <w:sz w:val="24"/>
          <w:szCs w:val="24"/>
          <w:lang w:val="lt-LT"/>
        </w:rPr>
        <w:t>counterparty</w:t>
      </w:r>
      <w:r w:rsidRPr="00C64A2F">
        <w:rPr>
          <w:rFonts w:ascii="Times New Roman" w:hAnsi="Times New Roman" w:cs="Times New Roman"/>
          <w:sz w:val="24"/>
          <w:szCs w:val="24"/>
          <w:lang w:val="lt-LT"/>
        </w:rPr>
        <w:t>) tipą – vidinės VLK sąsajos bei išorinės:</w:t>
      </w:r>
    </w:p>
    <w:p w14:paraId="0799BC07"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Vidinės sąsajos (schemoje pažymėtos raidėmis VLK) skirtos integracijoms su vidinėmis VLK informacinėmis sistemomis, registrais bei IT sprendimais;</w:t>
      </w:r>
    </w:p>
    <w:p w14:paraId="2FCF0534"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Išorinės sąsajos (schemoje pažymėtos raidėmis EXT) skirtos integracijoms ir duomenų mainams su išorinėmis informacinėmis sistemomis bei registrais.</w:t>
      </w:r>
    </w:p>
    <w:p w14:paraId="34075942" w14:textId="77777777" w:rsidR="00701E23" w:rsidRPr="00837E52" w:rsidRDefault="00701E23" w:rsidP="0081630C">
      <w:pPr>
        <w:keepNext/>
        <w:keepLines/>
        <w:numPr>
          <w:ilvl w:val="1"/>
          <w:numId w:val="10"/>
        </w:numPr>
        <w:spacing w:before="200" w:after="0" w:line="240" w:lineRule="auto"/>
        <w:ind w:left="567" w:firstLine="0"/>
        <w:jc w:val="both"/>
        <w:outlineLvl w:val="0"/>
        <w:rPr>
          <w:rFonts w:eastAsia="Times New Roman"/>
          <w:b/>
          <w:bCs/>
          <w:szCs w:val="24"/>
          <w:lang w:bidi="en-US"/>
        </w:rPr>
      </w:pPr>
      <w:bookmarkStart w:id="24" w:name="_Toc475690915"/>
      <w:bookmarkStart w:id="25" w:name="_Ref475695345"/>
      <w:bookmarkStart w:id="26" w:name="_Toc475798842"/>
      <w:bookmarkStart w:id="27" w:name="_Toc475799518"/>
      <w:bookmarkStart w:id="28" w:name="_Ref475946338"/>
      <w:bookmarkStart w:id="29" w:name="_Toc478368559"/>
      <w:bookmarkStart w:id="30" w:name="_Toc485306924"/>
      <w:bookmarkStart w:id="31" w:name="_Toc190959103"/>
      <w:r w:rsidRPr="00837E52">
        <w:rPr>
          <w:rFonts w:eastAsia="Times New Roman"/>
          <w:b/>
          <w:bCs/>
          <w:szCs w:val="24"/>
          <w:lang w:bidi="en-US"/>
        </w:rPr>
        <w:t>Integracinio sprendimo aprašas</w:t>
      </w:r>
      <w:bookmarkEnd w:id="24"/>
      <w:bookmarkEnd w:id="25"/>
      <w:bookmarkEnd w:id="26"/>
      <w:bookmarkEnd w:id="27"/>
      <w:bookmarkEnd w:id="28"/>
      <w:bookmarkEnd w:id="29"/>
      <w:bookmarkEnd w:id="30"/>
      <w:bookmarkEnd w:id="31"/>
    </w:p>
    <w:p w14:paraId="18F809C1" w14:textId="77777777"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Žemiau yra pateikiamas trumpas bendros DPLSA IS integracinių sąsajų architektūros aprašas:</w:t>
      </w:r>
    </w:p>
    <w:p w14:paraId="7E9ADD3E" w14:textId="7B5A9FBC" w:rsidR="00701E23" w:rsidRPr="00C64A2F" w:rsidRDefault="00DE124D"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G</w:t>
      </w:r>
      <w:r w:rsidR="00701E23" w:rsidRPr="00C64A2F">
        <w:rPr>
          <w:rFonts w:ascii="Times New Roman" w:hAnsi="Times New Roman" w:cs="Times New Roman"/>
          <w:sz w:val="24"/>
          <w:szCs w:val="24"/>
          <w:lang w:val="lt-LT"/>
        </w:rPr>
        <w:t xml:space="preserve">alimi </w:t>
      </w:r>
      <w:r w:rsidR="00D44C05">
        <w:rPr>
          <w:rFonts w:ascii="Times New Roman" w:hAnsi="Times New Roman" w:cs="Times New Roman"/>
          <w:sz w:val="24"/>
          <w:szCs w:val="24"/>
          <w:lang w:val="lt-LT"/>
        </w:rPr>
        <w:t>du</w:t>
      </w:r>
      <w:r w:rsidR="00701E23" w:rsidRPr="00C64A2F">
        <w:rPr>
          <w:rFonts w:ascii="Times New Roman" w:hAnsi="Times New Roman" w:cs="Times New Roman"/>
          <w:sz w:val="24"/>
          <w:szCs w:val="24"/>
          <w:lang w:val="lt-LT"/>
        </w:rPr>
        <w:t xml:space="preserve"> duomenų kaupimo atvejai:</w:t>
      </w:r>
    </w:p>
    <w:p w14:paraId="16269334" w14:textId="5EC391FF"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Dalis šių duomenų yra kaupiami centralizuotose informacinėse sistemose (</w:t>
      </w:r>
      <w:r w:rsidR="001E26E5">
        <w:rPr>
          <w:rFonts w:ascii="Times New Roman" w:hAnsi="Times New Roman" w:cs="Times New Roman"/>
          <w:sz w:val="24"/>
          <w:szCs w:val="24"/>
          <w:lang w:val="lt-LT"/>
        </w:rPr>
        <w:t>DPLSA IS</w:t>
      </w:r>
      <w:r w:rsidRPr="00C64A2F">
        <w:rPr>
          <w:rFonts w:ascii="Times New Roman" w:hAnsi="Times New Roman" w:cs="Times New Roman"/>
          <w:sz w:val="24"/>
          <w:szCs w:val="24"/>
          <w:lang w:val="lt-LT"/>
        </w:rPr>
        <w:t xml:space="preserve"> ir ESPBI IS);</w:t>
      </w:r>
    </w:p>
    <w:p w14:paraId="60E9F925"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Dalis šių duomenų yra kaupiami tik ASPĮ informacinėse sistemose (Finansų valdymo, Žmogiškųjų išteklių ir darbo užmokesčio bei Sveikatos IS);</w:t>
      </w:r>
    </w:p>
    <w:p w14:paraId="4B8F3CD0" w14:textId="13B6BD56"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 xml:space="preserve">Bendru atveju visų ASPĮ duomenų teikimo procesas ir scenarijai gali skirtis dėl skirtingos informacinių išteklių ir kompiuterizacijos brandos, skirtingo integracijos su centralizuotomis informacinėmis sistemomis lygio ir skirtingų finansinių išteklių. Todėl DPLSA IS integracinių duomenų mainų sąsajų architektūra </w:t>
      </w:r>
      <w:r w:rsidR="00837E52">
        <w:rPr>
          <w:rFonts w:ascii="Times New Roman" w:hAnsi="Times New Roman" w:cs="Times New Roman"/>
          <w:sz w:val="24"/>
          <w:szCs w:val="24"/>
          <w:lang w:val="lt-LT"/>
        </w:rPr>
        <w:t>yra</w:t>
      </w:r>
      <w:r w:rsidRPr="00C64A2F">
        <w:rPr>
          <w:rFonts w:ascii="Times New Roman" w:hAnsi="Times New Roman" w:cs="Times New Roman"/>
          <w:sz w:val="24"/>
          <w:szCs w:val="24"/>
          <w:lang w:val="lt-LT"/>
        </w:rPr>
        <w:t xml:space="preserve"> universali ir lanksti, lei</w:t>
      </w:r>
      <w:r w:rsidR="00837E52">
        <w:rPr>
          <w:rFonts w:ascii="Times New Roman" w:hAnsi="Times New Roman" w:cs="Times New Roman"/>
          <w:sz w:val="24"/>
          <w:szCs w:val="24"/>
          <w:lang w:val="lt-LT"/>
        </w:rPr>
        <w:t>džianti</w:t>
      </w:r>
      <w:r w:rsidRPr="00C64A2F">
        <w:rPr>
          <w:rFonts w:ascii="Times New Roman" w:hAnsi="Times New Roman" w:cs="Times New Roman"/>
          <w:sz w:val="24"/>
          <w:szCs w:val="24"/>
          <w:lang w:val="lt-LT"/>
        </w:rPr>
        <w:t xml:space="preserve"> pateikti bendrą DPLSA IS reikalingų duomenų rinkinių ir klasifikatorių visumą skirtingais būdais, tačiau iš kitos pusės šių duomenų apdorojimas ir saugojimas DPLSA IS vidiniuose komponentuose ir struktūrose taip pat </w:t>
      </w:r>
      <w:r w:rsidR="00837E52">
        <w:rPr>
          <w:rFonts w:ascii="Times New Roman" w:hAnsi="Times New Roman" w:cs="Times New Roman"/>
          <w:sz w:val="24"/>
          <w:szCs w:val="24"/>
          <w:lang w:val="lt-LT"/>
        </w:rPr>
        <w:t>yra</w:t>
      </w:r>
      <w:r w:rsidRPr="00C64A2F">
        <w:rPr>
          <w:rFonts w:ascii="Times New Roman" w:hAnsi="Times New Roman" w:cs="Times New Roman"/>
          <w:sz w:val="24"/>
          <w:szCs w:val="24"/>
          <w:lang w:val="lt-LT"/>
        </w:rPr>
        <w:t xml:space="preserve"> unifikuotas ir nepriklaus</w:t>
      </w:r>
      <w:r w:rsidR="00837E52">
        <w:rPr>
          <w:rFonts w:ascii="Times New Roman" w:hAnsi="Times New Roman" w:cs="Times New Roman"/>
          <w:sz w:val="24"/>
          <w:szCs w:val="24"/>
          <w:lang w:val="lt-LT"/>
        </w:rPr>
        <w:t>omas</w:t>
      </w:r>
      <w:r w:rsidRPr="00C64A2F">
        <w:rPr>
          <w:rFonts w:ascii="Times New Roman" w:hAnsi="Times New Roman" w:cs="Times New Roman"/>
          <w:sz w:val="24"/>
          <w:szCs w:val="24"/>
          <w:lang w:val="lt-LT"/>
        </w:rPr>
        <w:t xml:space="preserve"> (iš esmės) nuo pasirinkto ir suderinto duomenų teikimo būdo. Toks įgyvendinimo ir projektavimo principas lei</w:t>
      </w:r>
      <w:r w:rsidR="00837E52">
        <w:rPr>
          <w:rFonts w:ascii="Times New Roman" w:hAnsi="Times New Roman" w:cs="Times New Roman"/>
          <w:sz w:val="24"/>
          <w:szCs w:val="24"/>
          <w:lang w:val="lt-LT"/>
        </w:rPr>
        <w:t>džia</w:t>
      </w:r>
      <w:r w:rsidRPr="00C64A2F">
        <w:rPr>
          <w:rFonts w:ascii="Times New Roman" w:hAnsi="Times New Roman" w:cs="Times New Roman"/>
          <w:sz w:val="24"/>
          <w:szCs w:val="24"/>
          <w:lang w:val="lt-LT"/>
        </w:rPr>
        <w:t xml:space="preserve"> pasiekti du svarbius tikslus:</w:t>
      </w:r>
    </w:p>
    <w:p w14:paraId="511CDBF7"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Greičiau įgyvendinti kai kurias pagrindines DPLSA IS funkcijas, tokias kaip sąnaudų skirstymas, DRG koeficientų skaičiavimas ir palyginamoji analizė, nepriklausomai nuo pilnos visų automatinių duomenų mainų sąsajų įgyvendinimo situacijos;</w:t>
      </w:r>
    </w:p>
    <w:p w14:paraId="5B2F7BDB"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Kiekvienai ASPĮ prisitaikyti prie duomenų teikimo DPLSA IS poreikių pagal savo konkrečias galimybes.</w:t>
      </w:r>
    </w:p>
    <w:p w14:paraId="47AF5454" w14:textId="3230839D" w:rsidR="00701E23" w:rsidRPr="00C64A2F" w:rsidRDefault="001E26E5" w:rsidP="00C64A2F">
      <w:pPr>
        <w:pStyle w:val="IFNormal"/>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DPLSA IS</w:t>
      </w:r>
      <w:r w:rsidR="00701E23" w:rsidRPr="00C64A2F">
        <w:rPr>
          <w:rFonts w:ascii="Times New Roman" w:hAnsi="Times New Roman" w:cs="Times New Roman"/>
          <w:sz w:val="24"/>
          <w:szCs w:val="24"/>
          <w:lang w:val="lt-LT"/>
        </w:rPr>
        <w:t xml:space="preserve"> duomenys į DPLSA IS patenka per DANAVIP neapdorotų duomenų sritį. </w:t>
      </w:r>
      <w:r>
        <w:rPr>
          <w:rFonts w:ascii="Times New Roman" w:hAnsi="Times New Roman" w:cs="Times New Roman"/>
          <w:sz w:val="24"/>
          <w:szCs w:val="24"/>
          <w:lang w:val="lt-LT"/>
        </w:rPr>
        <w:t>DPLSA IS</w:t>
      </w:r>
      <w:r w:rsidR="00701E23" w:rsidRPr="00C64A2F">
        <w:rPr>
          <w:rFonts w:ascii="Times New Roman" w:hAnsi="Times New Roman" w:cs="Times New Roman"/>
          <w:sz w:val="24"/>
          <w:szCs w:val="24"/>
          <w:lang w:val="lt-LT"/>
        </w:rPr>
        <w:t xml:space="preserve"> duomenys yra imami iš analitinės duomenų bazės Sybase IQ DANAVIP neapdorotų duomenų srities, kurioje jie yra talpinami DANAVIP funkcionalumo pagalba. Ši neapdorotų duomenų sritis yra iš esmės skirtingų </w:t>
      </w:r>
      <w:r>
        <w:rPr>
          <w:rFonts w:ascii="Times New Roman" w:hAnsi="Times New Roman" w:cs="Times New Roman"/>
          <w:sz w:val="24"/>
          <w:szCs w:val="24"/>
          <w:lang w:val="lt-LT"/>
        </w:rPr>
        <w:t>DPLSA IS</w:t>
      </w:r>
      <w:r w:rsidR="00701E23" w:rsidRPr="00C64A2F">
        <w:rPr>
          <w:rFonts w:ascii="Times New Roman" w:hAnsi="Times New Roman" w:cs="Times New Roman"/>
          <w:sz w:val="24"/>
          <w:szCs w:val="24"/>
          <w:lang w:val="lt-LT"/>
        </w:rPr>
        <w:t xml:space="preserve"> posistemių lentelių kopijos, kurios po to yra apdorojamos, transformuojamos ir pateikiamos analitikai. Duomenų nuskaitymas iš neapdorotų duomenų srities DANAVIP posistemyje suteikia šiuos privalumus:</w:t>
      </w:r>
    </w:p>
    <w:p w14:paraId="2C42F734" w14:textId="0A35E84B"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 xml:space="preserve">Nedidinti apkrovų transakcinei </w:t>
      </w:r>
      <w:r w:rsidR="001E26E5">
        <w:rPr>
          <w:rFonts w:ascii="Times New Roman" w:hAnsi="Times New Roman" w:cs="Times New Roman"/>
          <w:sz w:val="24"/>
          <w:szCs w:val="24"/>
          <w:lang w:val="lt-LT"/>
        </w:rPr>
        <w:t>DPLSA IS</w:t>
      </w:r>
      <w:r w:rsidRPr="00C64A2F">
        <w:rPr>
          <w:rFonts w:ascii="Times New Roman" w:hAnsi="Times New Roman" w:cs="Times New Roman"/>
          <w:sz w:val="24"/>
          <w:szCs w:val="24"/>
          <w:lang w:val="lt-LT"/>
        </w:rPr>
        <w:t xml:space="preserve"> duomenų bazei Oracle;</w:t>
      </w:r>
    </w:p>
    <w:p w14:paraId="201253D1"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Minimizuoti priklausomybę nuo galimų pakeitimų DANAVIP ataskaitų struktūrose ir logikoje, kadangi duomenys yra imami iš dar neapdorotų duomenų lokalios DANAVIP kopijos;</w:t>
      </w:r>
    </w:p>
    <w:p w14:paraId="7A264F2A"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Supaprastinti visą sprendimą, nekuriant iš naujo pilno duomenų nuskaitymo ir sinchronizavimo mechanizmo.</w:t>
      </w:r>
    </w:p>
    <w:p w14:paraId="2AB80116" w14:textId="511D38F2"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Duomenys iš DANAVIP neapdorotų duomenų srities imami ir talpinami į DPLSA IS neapdorotų duomenų sritį SAP Data Services priemonėmis.</w:t>
      </w:r>
    </w:p>
    <w:p w14:paraId="700E6229" w14:textId="6488D238"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Duomenys iš ESPBI IS gal</w:t>
      </w:r>
      <w:r w:rsidR="00837E52">
        <w:rPr>
          <w:rFonts w:ascii="Times New Roman" w:hAnsi="Times New Roman" w:cs="Times New Roman"/>
          <w:sz w:val="24"/>
          <w:szCs w:val="24"/>
          <w:lang w:val="lt-LT"/>
        </w:rPr>
        <w:t>i</w:t>
      </w:r>
      <w:r w:rsidRPr="00C64A2F">
        <w:rPr>
          <w:rFonts w:ascii="Times New Roman" w:hAnsi="Times New Roman" w:cs="Times New Roman"/>
          <w:sz w:val="24"/>
          <w:szCs w:val="24"/>
          <w:lang w:val="lt-LT"/>
        </w:rPr>
        <w:t xml:space="preserve"> būti imami DB priemonėmis arba XML tinklinių paslaugų priemonėmis. Tai remiasi ESPBI IS reikalavimais integracijoms su kitomis informacinėmis </w:t>
      </w:r>
      <w:r w:rsidRPr="00C64A2F">
        <w:rPr>
          <w:rFonts w:ascii="Times New Roman" w:hAnsi="Times New Roman" w:cs="Times New Roman"/>
          <w:sz w:val="24"/>
          <w:szCs w:val="24"/>
          <w:lang w:val="lt-LT"/>
        </w:rPr>
        <w:lastRenderedPageBreak/>
        <w:t>sistemomis. Šie integraciniai komponentai DPLSA IS pusėje įgyvendinami SAP NetWeaver PI aplinkoje. Duomenys talpinami Oracle duomenų bazėje, iš kurios SAP Data Services priemonėmis jie nuskaitomi ir talpinami DPLSA IS neapdorotų duomenų srityje.</w:t>
      </w:r>
    </w:p>
    <w:p w14:paraId="72D8AF6F" w14:textId="6E926F4C"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Duomenys iš ASPĮ IS imami XML tinklinių paslaugų priemonėmis (kaip aprašyta ESPBI IS atveju) ir/arba struktūrizuotų failų (XLS) pagalba. Pirmu atveju duomenų mainai vykdomi automatiniu būdu, antru – rankiniu arba pusiau rankiniu. XLS struktūrizuoti tekstiniai failai rankiniu bū</w:t>
      </w:r>
      <w:r w:rsidR="00D13547">
        <w:rPr>
          <w:rFonts w:ascii="Times New Roman" w:hAnsi="Times New Roman" w:cs="Times New Roman"/>
          <w:sz w:val="24"/>
          <w:szCs w:val="24"/>
          <w:lang w:val="lt-LT"/>
        </w:rPr>
        <w:t>d</w:t>
      </w:r>
      <w:r w:rsidRPr="00C64A2F">
        <w:rPr>
          <w:rFonts w:ascii="Times New Roman" w:hAnsi="Times New Roman" w:cs="Times New Roman"/>
          <w:sz w:val="24"/>
          <w:szCs w:val="24"/>
          <w:lang w:val="lt-LT"/>
        </w:rPr>
        <w:t xml:space="preserve">ų įkeliami BI </w:t>
      </w:r>
      <w:r w:rsidRPr="00C64A2F">
        <w:rPr>
          <w:rFonts w:ascii="Times New Roman" w:hAnsi="Times New Roman" w:cs="Times New Roman"/>
          <w:i/>
          <w:sz w:val="24"/>
          <w:szCs w:val="24"/>
          <w:lang w:val="lt-LT"/>
        </w:rPr>
        <w:t xml:space="preserve">LaunchPad </w:t>
      </w:r>
      <w:r w:rsidRPr="00C64A2F">
        <w:rPr>
          <w:rFonts w:ascii="Times New Roman" w:hAnsi="Times New Roman" w:cs="Times New Roman"/>
          <w:sz w:val="24"/>
          <w:szCs w:val="24"/>
          <w:lang w:val="lt-LT"/>
        </w:rPr>
        <w:t>aplinkoje, iš kurios pate</w:t>
      </w:r>
      <w:r w:rsidR="00D13547">
        <w:rPr>
          <w:rFonts w:ascii="Times New Roman" w:hAnsi="Times New Roman" w:cs="Times New Roman"/>
          <w:sz w:val="24"/>
          <w:szCs w:val="24"/>
          <w:lang w:val="lt-LT"/>
        </w:rPr>
        <w:t>n</w:t>
      </w:r>
      <w:r w:rsidRPr="00C64A2F">
        <w:rPr>
          <w:rFonts w:ascii="Times New Roman" w:hAnsi="Times New Roman" w:cs="Times New Roman"/>
          <w:sz w:val="24"/>
          <w:szCs w:val="24"/>
          <w:lang w:val="lt-LT"/>
        </w:rPr>
        <w:t>k</w:t>
      </w:r>
      <w:r w:rsidR="00D13547">
        <w:rPr>
          <w:rFonts w:ascii="Times New Roman" w:hAnsi="Times New Roman" w:cs="Times New Roman"/>
          <w:sz w:val="24"/>
          <w:szCs w:val="24"/>
          <w:lang w:val="lt-LT"/>
        </w:rPr>
        <w:t>a</w:t>
      </w:r>
      <w:r w:rsidRPr="00C64A2F">
        <w:rPr>
          <w:rFonts w:ascii="Times New Roman" w:hAnsi="Times New Roman" w:cs="Times New Roman"/>
          <w:sz w:val="24"/>
          <w:szCs w:val="24"/>
          <w:lang w:val="lt-LT"/>
        </w:rPr>
        <w:t xml:space="preserve"> į vidinį SAP BO BIP komponentą – failų saugyklą </w:t>
      </w:r>
      <w:r w:rsidRPr="00C64A2F">
        <w:rPr>
          <w:rFonts w:ascii="Times New Roman" w:hAnsi="Times New Roman" w:cs="Times New Roman"/>
          <w:i/>
          <w:sz w:val="24"/>
          <w:szCs w:val="24"/>
          <w:lang w:val="lt-LT"/>
        </w:rPr>
        <w:t>Input File Repository Server</w:t>
      </w:r>
      <w:r w:rsidRPr="00C64A2F">
        <w:rPr>
          <w:rFonts w:ascii="Times New Roman" w:hAnsi="Times New Roman" w:cs="Times New Roman"/>
          <w:sz w:val="24"/>
          <w:szCs w:val="24"/>
          <w:lang w:val="lt-LT"/>
        </w:rPr>
        <w:t xml:space="preserve">. SAP </w:t>
      </w:r>
      <w:r w:rsidRPr="00C64A2F">
        <w:rPr>
          <w:rFonts w:ascii="Times New Roman" w:hAnsi="Times New Roman" w:cs="Times New Roman"/>
          <w:i/>
          <w:sz w:val="24"/>
          <w:szCs w:val="24"/>
          <w:lang w:val="lt-LT"/>
        </w:rPr>
        <w:t>Data Services</w:t>
      </w:r>
      <w:r w:rsidRPr="00C64A2F">
        <w:rPr>
          <w:rFonts w:ascii="Times New Roman" w:hAnsi="Times New Roman" w:cs="Times New Roman"/>
          <w:sz w:val="24"/>
          <w:szCs w:val="24"/>
          <w:lang w:val="lt-LT"/>
        </w:rPr>
        <w:t xml:space="preserve"> priemonėmis failai nuskaitomi iš vidinės dokumentų saugyklos ir duomenys talpinami DPLSA IS neapdorotų duomenų srityje.</w:t>
      </w:r>
    </w:p>
    <w:p w14:paraId="7DCF2EEE" w14:textId="77777777"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Tokiu būdu yra užtikrinama kad visais atvejais duomenys perkeliami į neapdorotų duomenų sritį, kur toliau yra apdorojami – tikrinami, transformuojami bei paruošiami analitikai pagal bendrą procesą.</w:t>
      </w:r>
    </w:p>
    <w:p w14:paraId="00538538" w14:textId="77777777" w:rsidR="00701E23" w:rsidRPr="005556E9" w:rsidRDefault="00701E23" w:rsidP="0081630C">
      <w:pPr>
        <w:keepNext/>
        <w:keepLines/>
        <w:numPr>
          <w:ilvl w:val="1"/>
          <w:numId w:val="10"/>
        </w:numPr>
        <w:spacing w:before="200" w:after="0" w:line="240" w:lineRule="auto"/>
        <w:ind w:left="567" w:firstLine="0"/>
        <w:jc w:val="both"/>
        <w:outlineLvl w:val="0"/>
        <w:rPr>
          <w:rFonts w:eastAsia="Times New Roman"/>
          <w:b/>
          <w:bCs/>
          <w:szCs w:val="24"/>
          <w:lang w:bidi="en-US"/>
        </w:rPr>
      </w:pPr>
      <w:bookmarkStart w:id="32" w:name="_Ref482252171"/>
      <w:bookmarkStart w:id="33" w:name="_Toc485306926"/>
      <w:bookmarkStart w:id="34" w:name="_Toc190959104"/>
      <w:bookmarkStart w:id="35" w:name="_Ref479270306"/>
      <w:r w:rsidRPr="005556E9">
        <w:rPr>
          <w:rFonts w:eastAsia="Times New Roman"/>
          <w:b/>
          <w:bCs/>
          <w:szCs w:val="24"/>
          <w:lang w:bidi="en-US"/>
        </w:rPr>
        <w:t>Duomenų bazių ir dokumentų saugyklų valdymo sprendimo architektūra</w:t>
      </w:r>
      <w:bookmarkEnd w:id="32"/>
      <w:bookmarkEnd w:id="33"/>
      <w:bookmarkEnd w:id="34"/>
    </w:p>
    <w:p w14:paraId="1F2A5DE2" w14:textId="77777777"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DPLSA IS funkcionalumas remiasi importuojamų duomenų apdorojimu, transformavimu, saugojimu ir analize, todėl labai svarbu turėti atitinkamai visus duomenų valdymo reikalavimus atitinkančias duomenų valdymo priemones:</w:t>
      </w:r>
    </w:p>
    <w:p w14:paraId="376064D8"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Duomenų bazių valdymo priemones;</w:t>
      </w:r>
    </w:p>
    <w:p w14:paraId="08098E1C"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Dokumentų saugyklų valdymo priemones.</w:t>
      </w:r>
    </w:p>
    <w:p w14:paraId="719D8144" w14:textId="77777777"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Bendrąja prasme šios duomenų valdymo priemonės turi turėti tokias galimybes/funkcijas:</w:t>
      </w:r>
    </w:p>
    <w:p w14:paraId="4274F747"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Duomenų importavimo, saugojimo ir analizės;</w:t>
      </w:r>
    </w:p>
    <w:p w14:paraId="1C3F3616"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Saugumo – šifravimo, nuasmeninimo, prieigos kontrolės ir kitų;</w:t>
      </w:r>
    </w:p>
    <w:p w14:paraId="400AB4EC"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Auditavimo;</w:t>
      </w:r>
    </w:p>
    <w:p w14:paraId="75CB8DC9"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Atsarginio kopijavimo, archyvavimo, atstatymo;</w:t>
      </w:r>
    </w:p>
    <w:p w14:paraId="1D0B3FDF"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Administravimo.</w:t>
      </w:r>
    </w:p>
    <w:p w14:paraId="539E1E8F" w14:textId="77777777" w:rsidR="00701E23" w:rsidRPr="00C64A2F" w:rsidRDefault="00701E23" w:rsidP="00C64A2F">
      <w:pPr>
        <w:pStyle w:val="IFNormal"/>
        <w:spacing w:after="0" w:line="240" w:lineRule="auto"/>
        <w:jc w:val="both"/>
        <w:rPr>
          <w:rFonts w:ascii="Times New Roman" w:hAnsi="Times New Roman" w:cs="Times New Roman"/>
          <w:sz w:val="24"/>
          <w:szCs w:val="24"/>
          <w:lang w:val="lt-LT"/>
        </w:rPr>
      </w:pPr>
      <w:r w:rsidRPr="00C64A2F">
        <w:rPr>
          <w:rFonts w:ascii="Times New Roman" w:hAnsi="Times New Roman" w:cs="Times New Roman"/>
          <w:sz w:val="24"/>
          <w:szCs w:val="24"/>
          <w:lang w:val="lt-LT"/>
        </w:rPr>
        <w:t>Žemiau esančioje schemoje yra parodytos visos DPLSA IS duomenų bazės, jų sąryšiai su kitais programinės įrangos komponentais, tarpusavio sąryšiai duomenų srautų prasme bei valdymo priemonės. Po schemos yra pateikiamas detalus jos aprašas.</w:t>
      </w:r>
    </w:p>
    <w:p w14:paraId="740737E7" w14:textId="77777777" w:rsidR="00701E23" w:rsidRPr="00C64A2F" w:rsidRDefault="00701E23" w:rsidP="00C64A2F">
      <w:pPr>
        <w:pStyle w:val="IFNormal"/>
        <w:spacing w:after="0" w:line="240" w:lineRule="auto"/>
        <w:jc w:val="both"/>
        <w:rPr>
          <w:rFonts w:ascii="Times New Roman" w:hAnsi="Times New Roman" w:cs="Times New Roman"/>
          <w:sz w:val="24"/>
          <w:szCs w:val="24"/>
          <w:lang w:val="lt-LT"/>
        </w:rPr>
        <w:sectPr w:rsidR="00701E23" w:rsidRPr="00C64A2F" w:rsidSect="008B5F5B">
          <w:pgSz w:w="11907" w:h="16840" w:code="9"/>
          <w:pgMar w:top="1440" w:right="720" w:bottom="720" w:left="1139" w:header="562" w:footer="432" w:gutter="562"/>
          <w:cols w:space="1296"/>
          <w:docGrid w:linePitch="326"/>
        </w:sectPr>
      </w:pPr>
    </w:p>
    <w:p w14:paraId="53F87E98" w14:textId="77777777" w:rsidR="00701E23" w:rsidRPr="00701E23" w:rsidRDefault="00701E23" w:rsidP="00701E23">
      <w:pPr>
        <w:keepNext/>
      </w:pPr>
      <w:r w:rsidRPr="00701E23">
        <w:rPr>
          <w:noProof/>
        </w:rPr>
        <w:lastRenderedPageBreak/>
        <w:drawing>
          <wp:inline distT="0" distB="0" distL="0" distR="0" wp14:anchorId="640BB0C4" wp14:editId="76315D8D">
            <wp:extent cx="9372600" cy="4635500"/>
            <wp:effectExtent l="0" t="0" r="0" b="12700"/>
            <wp:docPr id="5" name="Picture 5" descr="/Users/elpinturrichio/Downloads/Blank Diagram - Duomenų bazių valdymo sprendi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elpinturrichio/Downloads/Blank Diagram - Duomenų bazių valdymo sprendima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72600" cy="4635500"/>
                    </a:xfrm>
                    <a:prstGeom prst="rect">
                      <a:avLst/>
                    </a:prstGeom>
                    <a:noFill/>
                    <a:ln>
                      <a:noFill/>
                    </a:ln>
                  </pic:spPr>
                </pic:pic>
              </a:graphicData>
            </a:graphic>
          </wp:inline>
        </w:drawing>
      </w:r>
    </w:p>
    <w:p w14:paraId="7F1D79C9" w14:textId="78FAB819" w:rsidR="00701E23" w:rsidRPr="00701E23" w:rsidRDefault="00701E23" w:rsidP="00C64A2F">
      <w:pPr>
        <w:pStyle w:val="Antrat"/>
        <w:jc w:val="center"/>
      </w:pPr>
      <w:bookmarkStart w:id="36" w:name="_Toc485306954"/>
      <w:r w:rsidRPr="00701E23">
        <w:t xml:space="preserve">Pav.  </w:t>
      </w:r>
      <w:fldSimple w:instr=" SEQ Pav._ \* ARABIC ">
        <w:r w:rsidR="00C64A2F">
          <w:rPr>
            <w:noProof/>
          </w:rPr>
          <w:t>5</w:t>
        </w:r>
      </w:fldSimple>
      <w:r w:rsidRPr="00701E23">
        <w:t>. Duomenų bazių ir dokumentų saugyklų architektūra.</w:t>
      </w:r>
      <w:bookmarkEnd w:id="36"/>
    </w:p>
    <w:p w14:paraId="28D61BCB" w14:textId="77777777" w:rsidR="00701E23" w:rsidRPr="00701E23" w:rsidRDefault="00701E23" w:rsidP="00701E23">
      <w:pPr>
        <w:rPr>
          <w:lang w:eastAsia="x-none"/>
        </w:rPr>
      </w:pPr>
    </w:p>
    <w:p w14:paraId="38F4F351" w14:textId="77777777" w:rsidR="00701E23" w:rsidRPr="00701E23" w:rsidRDefault="00701E23" w:rsidP="00701E23">
      <w:pPr>
        <w:rPr>
          <w:lang w:eastAsia="x-none"/>
        </w:rPr>
        <w:sectPr w:rsidR="00701E23" w:rsidRPr="00701E23" w:rsidSect="00DD0C36">
          <w:pgSz w:w="16840" w:h="11907" w:orient="landscape" w:code="9"/>
          <w:pgMar w:top="1440" w:right="720" w:bottom="720" w:left="1440" w:header="562" w:footer="432" w:gutter="562"/>
          <w:cols w:space="1296"/>
          <w:docGrid w:linePitch="326"/>
        </w:sectPr>
      </w:pPr>
    </w:p>
    <w:p w14:paraId="28274996" w14:textId="77777777" w:rsidR="00701E23" w:rsidRPr="00C64A2F" w:rsidRDefault="00701E23" w:rsidP="00C64A2F">
      <w:pPr>
        <w:pStyle w:val="IFNormal"/>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lastRenderedPageBreak/>
        <w:t>Schemoje parodytos šios duomenų bazės ir dokumentų saugyklos:</w:t>
      </w:r>
    </w:p>
    <w:p w14:paraId="063ECD32"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Žalia spalva – DPLSA IS veiklos duomenų bazės ir/arba duomenų saugyklos:</w:t>
      </w:r>
    </w:p>
    <w:p w14:paraId="3252B881" w14:textId="77777777" w:rsidR="00701E23" w:rsidRPr="00C64A2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 xml:space="preserve">Duomenų mainų DB – duomenų mainų posistemio techninis komponentas, realizuotas Oracle 12c priemonėmis, turintis sąryšį su SAP </w:t>
      </w:r>
      <w:r w:rsidRPr="00C64A2F">
        <w:rPr>
          <w:rFonts w:ascii="Times New Roman" w:hAnsi="Times New Roman" w:cs="Times New Roman"/>
          <w:i/>
          <w:sz w:val="24"/>
          <w:szCs w:val="24"/>
          <w:lang w:val="lt-LT"/>
        </w:rPr>
        <w:t>NetWeaver</w:t>
      </w:r>
      <w:r w:rsidRPr="00C64A2F">
        <w:rPr>
          <w:rFonts w:ascii="Times New Roman" w:hAnsi="Times New Roman" w:cs="Times New Roman"/>
          <w:sz w:val="24"/>
          <w:szCs w:val="24"/>
          <w:lang w:val="lt-LT"/>
        </w:rPr>
        <w:t xml:space="preserve"> PI standartine tarpine programine įranga bei valdoma Oracle </w:t>
      </w:r>
      <w:r w:rsidRPr="00C64A2F">
        <w:rPr>
          <w:rFonts w:ascii="Times New Roman" w:hAnsi="Times New Roman" w:cs="Times New Roman"/>
          <w:i/>
          <w:sz w:val="24"/>
          <w:szCs w:val="24"/>
          <w:lang w:val="lt-LT"/>
        </w:rPr>
        <w:t>Enterprise Manager</w:t>
      </w:r>
      <w:r w:rsidRPr="00C64A2F">
        <w:rPr>
          <w:rFonts w:ascii="Times New Roman" w:hAnsi="Times New Roman" w:cs="Times New Roman"/>
          <w:sz w:val="24"/>
          <w:szCs w:val="24"/>
          <w:lang w:val="lt-LT"/>
        </w:rPr>
        <w:t xml:space="preserve"> priemonėmis. Šioje DB, kaip tarpinėje srityje, saugomi iš kitų IS duomenų mainų integracinių sąsajų pagalba gaunami duomenys;</w:t>
      </w:r>
    </w:p>
    <w:p w14:paraId="2A7CEF54" w14:textId="77777777" w:rsidR="00701E23" w:rsidRPr="00C64A2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Duomenų saugykla (neapdorotų, apdorotų ir analitinių duomenų) – duomenų importavimo ir transformavimo bei duomenų analizės posistemių techninis komponentas, realizuotas Sybase IQ priemonėmis, turintis sąryšį su SAP BO BIP programine įranga bei valdoma Sybase Central priemonėmis. Šioje duomenų saugykloje saugomi visi DPLSA IS veikimui reikalingi ASPĮ medicininiai, finansiniai ir veiklos duomenys, ASPĮ ir centralizuoti klasifikatoriai, DPLSA IS vidiniai klasifikatoriai;</w:t>
      </w:r>
    </w:p>
    <w:p w14:paraId="15F6216A" w14:textId="77777777" w:rsidR="00701E23" w:rsidRPr="00C64A2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Importuojamų dokumentų saugykla - duomenų importavimo ir transformavimo posistemio techninis komponentas, realizuotas Windows operacinės sistemos failinės sistemos priemonėmis, turintis sąryšį su SAP BO BIP programine įranga bei šios programinės įrangos ir valdomas. Šioje dokumentų saugykloje saugomi visi į DPLSA IS importuojami struktūrizuoti Excel failai;</w:t>
      </w:r>
    </w:p>
    <w:p w14:paraId="1E6CA651" w14:textId="77777777" w:rsidR="00701E23" w:rsidRPr="00C64A2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Eksportuojamų dokumentų saugykla - duomenų analizės posistemio techninis komponentas, realizuotas Windows operacinės sistemos failinės sistemos priemonėmis, turintis sąryšį su SAP BO BIP programine įranga bei šios programinės įrangos ir valdomas. Šioje dokumentų saugykloje saugomos visos iš DPLSA IS eksportuojamos ataskaitos;</w:t>
      </w:r>
    </w:p>
    <w:p w14:paraId="49353DDA" w14:textId="77777777" w:rsidR="00701E23" w:rsidRPr="00C64A2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 xml:space="preserve">Sąnaudų skirstymo duomenų bazė – sąnaudų skirstymo posistemio techninis komponentas, realizuotas Oracle 12c priemonėmis, turintis sąryšį su SAP PCM standartine programine įranga bei valdoma Oracle </w:t>
      </w:r>
      <w:r w:rsidRPr="00C64A2F">
        <w:rPr>
          <w:rFonts w:ascii="Times New Roman" w:hAnsi="Times New Roman" w:cs="Times New Roman"/>
          <w:i/>
          <w:sz w:val="24"/>
          <w:szCs w:val="24"/>
          <w:lang w:val="lt-LT"/>
        </w:rPr>
        <w:t>Enterprise Manager</w:t>
      </w:r>
      <w:r w:rsidRPr="00C64A2F">
        <w:rPr>
          <w:rFonts w:ascii="Times New Roman" w:hAnsi="Times New Roman" w:cs="Times New Roman"/>
          <w:sz w:val="24"/>
          <w:szCs w:val="24"/>
          <w:lang w:val="lt-LT"/>
        </w:rPr>
        <w:t xml:space="preserve"> priemonėmis. Šioje DB saugomi sąnaudų skirstymui bei DRG koeficientų skaičiavimui parengti duomenys, taip pat šių skaičiavimo procesų rezultatų duomenys.</w:t>
      </w:r>
    </w:p>
    <w:p w14:paraId="1A92B887"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Mėlyna spalva – DPLSA IS valdymo duomenų bazės ir/arba duomenų saugyklos:</w:t>
      </w:r>
    </w:p>
    <w:p w14:paraId="09BDCED7" w14:textId="77777777" w:rsidR="00701E23" w:rsidRPr="00C64A2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 xml:space="preserve">Audito duomenų bazė - duomenų importavimo ir transformavimo bei duomenų analizės posistemių techninis komponentas, realizuotas SQL Anywhere priemonėmis, turintis sąryšį su SAP BO BIP programine įranga bei valdomas </w:t>
      </w:r>
      <w:r w:rsidRPr="00C64A2F">
        <w:rPr>
          <w:rFonts w:ascii="Times New Roman" w:hAnsi="Times New Roman" w:cs="Times New Roman"/>
          <w:i/>
          <w:sz w:val="24"/>
          <w:szCs w:val="24"/>
          <w:lang w:val="lt-LT"/>
        </w:rPr>
        <w:t>Sybase Central</w:t>
      </w:r>
      <w:r w:rsidRPr="00C64A2F">
        <w:rPr>
          <w:rFonts w:ascii="Times New Roman" w:hAnsi="Times New Roman" w:cs="Times New Roman"/>
          <w:sz w:val="24"/>
          <w:szCs w:val="24"/>
          <w:lang w:val="lt-LT"/>
        </w:rPr>
        <w:t xml:space="preserve"> priemonėmis. Šioje DB saugoma visa šių posistemių audito informacija;</w:t>
      </w:r>
    </w:p>
    <w:p w14:paraId="51B4BFA2" w14:textId="77777777" w:rsidR="00701E23" w:rsidRPr="00C64A2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 xml:space="preserve">Centrinė valdymo duomenų bazė - duomenų importavimo ir transformavimo bei duomenų analizės posistemių techninis komponentas, realizuotas SQL </w:t>
      </w:r>
      <w:r w:rsidRPr="00C64A2F">
        <w:rPr>
          <w:rFonts w:ascii="Times New Roman" w:hAnsi="Times New Roman" w:cs="Times New Roman"/>
          <w:i/>
          <w:sz w:val="24"/>
          <w:szCs w:val="24"/>
          <w:lang w:val="lt-LT"/>
        </w:rPr>
        <w:t xml:space="preserve">Anywhere </w:t>
      </w:r>
      <w:r w:rsidRPr="00C64A2F">
        <w:rPr>
          <w:rFonts w:ascii="Times New Roman" w:hAnsi="Times New Roman" w:cs="Times New Roman"/>
          <w:sz w:val="24"/>
          <w:szCs w:val="24"/>
          <w:lang w:val="lt-LT"/>
        </w:rPr>
        <w:t xml:space="preserve">priemonėmis, turintis sąryšį su SAP BO BIP programine įranga bei valdomas </w:t>
      </w:r>
      <w:r w:rsidRPr="00C64A2F">
        <w:rPr>
          <w:rFonts w:ascii="Times New Roman" w:hAnsi="Times New Roman" w:cs="Times New Roman"/>
          <w:i/>
          <w:sz w:val="24"/>
          <w:szCs w:val="24"/>
          <w:lang w:val="lt-LT"/>
        </w:rPr>
        <w:t>Sybase Central</w:t>
      </w:r>
      <w:r w:rsidRPr="00C64A2F">
        <w:rPr>
          <w:rFonts w:ascii="Times New Roman" w:hAnsi="Times New Roman" w:cs="Times New Roman"/>
          <w:sz w:val="24"/>
          <w:szCs w:val="24"/>
          <w:lang w:val="lt-LT"/>
        </w:rPr>
        <w:t xml:space="preserve"> priemonėmis. Šioje DB saugomi visi šių posistemių konfigūracijos ir valdymo duomenys;</w:t>
      </w:r>
    </w:p>
    <w:p w14:paraId="1E28862A" w14:textId="77777777" w:rsidR="00701E23" w:rsidRPr="00C64A2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 xml:space="preserve">Taisyklių duomenų bazė - duomenų transformavimo ir kokybės užtikrinimo posistemio techninis komponentas, realizuotas SQL </w:t>
      </w:r>
      <w:r w:rsidRPr="00C64A2F">
        <w:rPr>
          <w:rFonts w:ascii="Times New Roman" w:hAnsi="Times New Roman" w:cs="Times New Roman"/>
          <w:i/>
          <w:sz w:val="24"/>
          <w:szCs w:val="24"/>
          <w:lang w:val="lt-LT"/>
        </w:rPr>
        <w:t xml:space="preserve">Anywhere </w:t>
      </w:r>
      <w:r w:rsidRPr="00C64A2F">
        <w:rPr>
          <w:rFonts w:ascii="Times New Roman" w:hAnsi="Times New Roman" w:cs="Times New Roman"/>
          <w:sz w:val="24"/>
          <w:szCs w:val="24"/>
          <w:lang w:val="lt-LT"/>
        </w:rPr>
        <w:t xml:space="preserve">priemonėmis, turintis sąryšį su SAP Data Services programine įranga bei valdomas </w:t>
      </w:r>
      <w:r w:rsidRPr="00C64A2F">
        <w:rPr>
          <w:rFonts w:ascii="Times New Roman" w:hAnsi="Times New Roman" w:cs="Times New Roman"/>
          <w:i/>
          <w:sz w:val="24"/>
          <w:szCs w:val="24"/>
          <w:lang w:val="lt-LT"/>
        </w:rPr>
        <w:t>Sybase Central</w:t>
      </w:r>
      <w:r w:rsidRPr="00C64A2F">
        <w:rPr>
          <w:rFonts w:ascii="Times New Roman" w:hAnsi="Times New Roman" w:cs="Times New Roman"/>
          <w:sz w:val="24"/>
          <w:szCs w:val="24"/>
          <w:lang w:val="lt-LT"/>
        </w:rPr>
        <w:t xml:space="preserve"> priemonėmis. Šioje DB saugomos visos duomenų transformavimo procesų ir kokybės užtikrinimo taisyklių duomenys.</w:t>
      </w:r>
    </w:p>
    <w:p w14:paraId="13AFCAB5"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Pilka spalva – DPLSA IS atžvilgiu išorinės duomenų bazės ir/arba duomenų saugyklos:</w:t>
      </w:r>
    </w:p>
    <w:p w14:paraId="5A00463D" w14:textId="3451927E" w:rsidR="00701E23" w:rsidRPr="00C64A2F" w:rsidRDefault="00701E23" w:rsidP="0081630C">
      <w:pPr>
        <w:pStyle w:val="IFBullets"/>
        <w:numPr>
          <w:ilvl w:val="1"/>
          <w:numId w:val="20"/>
        </w:numPr>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 xml:space="preserve">DANAVIP neapdorotų duomenų saugykla – logiškai tai nėra DPLSA IS dalis, tačiau techniškai ši duomenų bazė bus įgyvendinta tame pačiame techniniame komponente kaip ir DPLSA IS duomenų saugykla – SAP </w:t>
      </w:r>
      <w:r w:rsidRPr="00C64A2F">
        <w:rPr>
          <w:rFonts w:ascii="Times New Roman" w:hAnsi="Times New Roman" w:cs="Times New Roman"/>
          <w:i/>
          <w:sz w:val="24"/>
          <w:szCs w:val="24"/>
          <w:lang w:val="lt-LT"/>
        </w:rPr>
        <w:t>Sybase IQ</w:t>
      </w:r>
      <w:r w:rsidRPr="00C64A2F">
        <w:rPr>
          <w:rFonts w:ascii="Times New Roman" w:hAnsi="Times New Roman" w:cs="Times New Roman"/>
          <w:sz w:val="24"/>
          <w:szCs w:val="24"/>
          <w:lang w:val="lt-LT"/>
        </w:rPr>
        <w:t xml:space="preserve"> duomenų bazėje. Šioje duomenų saugykloje saugomi visi neapdoroti (neparuošti duomenų analizei) </w:t>
      </w:r>
      <w:r w:rsidR="001E26E5">
        <w:rPr>
          <w:rFonts w:ascii="Times New Roman" w:hAnsi="Times New Roman" w:cs="Times New Roman"/>
          <w:sz w:val="24"/>
          <w:szCs w:val="24"/>
          <w:lang w:val="lt-LT"/>
        </w:rPr>
        <w:t>DPLSA IS</w:t>
      </w:r>
      <w:r w:rsidRPr="00C64A2F">
        <w:rPr>
          <w:rFonts w:ascii="Times New Roman" w:hAnsi="Times New Roman" w:cs="Times New Roman"/>
          <w:sz w:val="24"/>
          <w:szCs w:val="24"/>
          <w:lang w:val="lt-LT"/>
        </w:rPr>
        <w:t xml:space="preserve"> duomenys.</w:t>
      </w:r>
    </w:p>
    <w:p w14:paraId="57936CBF" w14:textId="77777777" w:rsidR="00701E23" w:rsidRPr="00C64A2F" w:rsidRDefault="00701E23" w:rsidP="00C64A2F">
      <w:pPr>
        <w:pStyle w:val="IFNormal"/>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Geltonos spalvos rodyklėmis pavaizduoti trys duomenų pateikimo į DPLSA IS kanalai:</w:t>
      </w:r>
    </w:p>
    <w:p w14:paraId="4DBFCC61"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lastRenderedPageBreak/>
        <w:t>Struktūrizuotų failų pavidalu per ASPĮ prieigą – failai patenka į SAP BO BIP importuojamų dokumentų saugyklą;</w:t>
      </w:r>
    </w:p>
    <w:p w14:paraId="52107BC8" w14:textId="090C7370" w:rsidR="00701E23" w:rsidRPr="00C64A2F" w:rsidRDefault="001E26E5" w:rsidP="00C64A2F">
      <w:pPr>
        <w:pStyle w:val="IFBullet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DPLSA IS</w:t>
      </w:r>
      <w:r w:rsidR="00701E23" w:rsidRPr="00C64A2F">
        <w:rPr>
          <w:rFonts w:ascii="Times New Roman" w:hAnsi="Times New Roman" w:cs="Times New Roman"/>
          <w:sz w:val="24"/>
          <w:szCs w:val="24"/>
          <w:lang w:val="lt-LT"/>
        </w:rPr>
        <w:t xml:space="preserve"> duomenų per DANAVIP neapdorotų duomenų saugyklą – struktūrizuoti duomenys patenka į SAP BO BIP duomenų saugyklą (neapdorotų duomenų sritį);</w:t>
      </w:r>
    </w:p>
    <w:p w14:paraId="5D6979A0" w14:textId="77777777" w:rsidR="00701E23" w:rsidRPr="00C64A2F" w:rsidRDefault="00701E23" w:rsidP="00C64A2F">
      <w:pPr>
        <w:pStyle w:val="IFBullets"/>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Kitų IS duomenys per duomenų mainų posistemės funkcionalumą patenka į duomenų mainų posistemės duomenų bazę.</w:t>
      </w:r>
    </w:p>
    <w:p w14:paraId="326BE464" w14:textId="77777777" w:rsidR="00701E23" w:rsidRDefault="00701E23" w:rsidP="00C64A2F">
      <w:pPr>
        <w:pStyle w:val="IFNormal"/>
        <w:spacing w:after="0" w:line="240" w:lineRule="auto"/>
        <w:rPr>
          <w:rFonts w:ascii="Times New Roman" w:hAnsi="Times New Roman" w:cs="Times New Roman"/>
          <w:sz w:val="24"/>
          <w:szCs w:val="24"/>
          <w:lang w:val="lt-LT"/>
        </w:rPr>
      </w:pPr>
      <w:r w:rsidRPr="00C64A2F">
        <w:rPr>
          <w:rFonts w:ascii="Times New Roman" w:hAnsi="Times New Roman" w:cs="Times New Roman"/>
          <w:sz w:val="24"/>
          <w:szCs w:val="24"/>
          <w:lang w:val="lt-LT"/>
        </w:rPr>
        <w:t>Schemoje taip pat yra parodyti pagrindiniai vidiniai DPLSA IS duomenų srautai (veiklos duomenų):</w:t>
      </w:r>
    </w:p>
    <w:p w14:paraId="467E5792" w14:textId="77777777" w:rsidR="00D13547" w:rsidRPr="00C64A2F" w:rsidRDefault="00D13547" w:rsidP="00C64A2F">
      <w:pPr>
        <w:pStyle w:val="IFNormal"/>
        <w:spacing w:after="0" w:line="240" w:lineRule="auto"/>
        <w:rPr>
          <w:rFonts w:ascii="Times New Roman" w:hAnsi="Times New Roman" w:cs="Times New Roman"/>
          <w:sz w:val="24"/>
          <w:szCs w:val="24"/>
          <w:lang w:val="lt-LT"/>
        </w:rPr>
      </w:pPr>
    </w:p>
    <w:tbl>
      <w:tblPr>
        <w:tblStyle w:val="Lentelstinklelis"/>
        <w:tblW w:w="5000" w:type="pct"/>
        <w:tblInd w:w="0" w:type="dxa"/>
        <w:tblLook w:val="04A0" w:firstRow="1" w:lastRow="0" w:firstColumn="1" w:lastColumn="0" w:noHBand="0" w:noVBand="1"/>
      </w:tblPr>
      <w:tblGrid>
        <w:gridCol w:w="1696"/>
        <w:gridCol w:w="7932"/>
      </w:tblGrid>
      <w:tr w:rsidR="00701E23" w:rsidRPr="00C64A2F" w14:paraId="75F8CAB5" w14:textId="77777777" w:rsidTr="00AE42DA">
        <w:trPr>
          <w:trHeight w:val="544"/>
          <w:tblHeader/>
        </w:trPr>
        <w:tc>
          <w:tcPr>
            <w:tcW w:w="881" w:type="pct"/>
            <w:shd w:val="clear" w:color="auto" w:fill="BFBFBF" w:themeFill="background1" w:themeFillShade="BF"/>
          </w:tcPr>
          <w:p w14:paraId="70258E11" w14:textId="77777777" w:rsidR="00701E23" w:rsidRPr="00C64A2F" w:rsidRDefault="00701E23" w:rsidP="00DD0C36">
            <w:pPr>
              <w:pStyle w:val="IFTableHeader"/>
              <w:rPr>
                <w:rFonts w:ascii="Times New Roman" w:hAnsi="Times New Roman" w:cs="Times New Roman"/>
                <w:lang w:val="lt-LT"/>
              </w:rPr>
            </w:pPr>
            <w:r w:rsidRPr="00C64A2F">
              <w:rPr>
                <w:rFonts w:ascii="Times New Roman" w:hAnsi="Times New Roman" w:cs="Times New Roman"/>
                <w:lang w:val="lt-LT"/>
              </w:rPr>
              <w:t>Duomenų srauto seka</w:t>
            </w:r>
          </w:p>
        </w:tc>
        <w:tc>
          <w:tcPr>
            <w:tcW w:w="4119" w:type="pct"/>
            <w:shd w:val="clear" w:color="auto" w:fill="BFBFBF" w:themeFill="background1" w:themeFillShade="BF"/>
          </w:tcPr>
          <w:p w14:paraId="6BC815CA" w14:textId="77777777" w:rsidR="00701E23" w:rsidRPr="00C64A2F" w:rsidRDefault="00701E23" w:rsidP="00DD0C36">
            <w:pPr>
              <w:pStyle w:val="IFTableHeader"/>
              <w:rPr>
                <w:rFonts w:ascii="Times New Roman" w:hAnsi="Times New Roman" w:cs="Times New Roman"/>
                <w:lang w:val="lt-LT"/>
              </w:rPr>
            </w:pPr>
            <w:r w:rsidRPr="00C64A2F">
              <w:rPr>
                <w:rFonts w:ascii="Times New Roman" w:hAnsi="Times New Roman" w:cs="Times New Roman"/>
                <w:lang w:val="lt-LT"/>
              </w:rPr>
              <w:t>Aprašymas</w:t>
            </w:r>
          </w:p>
        </w:tc>
      </w:tr>
      <w:tr w:rsidR="00701E23" w:rsidRPr="00C64A2F" w14:paraId="5135AADD" w14:textId="77777777" w:rsidTr="00AE42DA">
        <w:trPr>
          <w:trHeight w:val="544"/>
        </w:trPr>
        <w:tc>
          <w:tcPr>
            <w:tcW w:w="881" w:type="pct"/>
          </w:tcPr>
          <w:p w14:paraId="64858A59"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1 -&gt; 4</w:t>
            </w:r>
          </w:p>
        </w:tc>
        <w:tc>
          <w:tcPr>
            <w:tcW w:w="4119" w:type="pct"/>
          </w:tcPr>
          <w:p w14:paraId="72195743"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Teikimo duomenys yra importuojami į duomenų saugyklą (neapdorotų duomenų sritį)</w:t>
            </w:r>
          </w:p>
        </w:tc>
      </w:tr>
      <w:tr w:rsidR="00701E23" w:rsidRPr="00C64A2F" w14:paraId="11D6217F" w14:textId="77777777" w:rsidTr="00AE42DA">
        <w:trPr>
          <w:trHeight w:val="559"/>
        </w:trPr>
        <w:tc>
          <w:tcPr>
            <w:tcW w:w="881" w:type="pct"/>
          </w:tcPr>
          <w:p w14:paraId="12E8AE24"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2 -&gt; 4</w:t>
            </w:r>
          </w:p>
        </w:tc>
        <w:tc>
          <w:tcPr>
            <w:tcW w:w="4119" w:type="pct"/>
          </w:tcPr>
          <w:p w14:paraId="036D43FE"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Teikimo duomenys yra importuojami į duomenų saugyklą (neapdorotų duomenų sritį)</w:t>
            </w:r>
          </w:p>
        </w:tc>
      </w:tr>
      <w:tr w:rsidR="00701E23" w:rsidRPr="00C64A2F" w14:paraId="2955F39A" w14:textId="77777777" w:rsidTr="00AE42DA">
        <w:trPr>
          <w:trHeight w:val="544"/>
        </w:trPr>
        <w:tc>
          <w:tcPr>
            <w:tcW w:w="881" w:type="pct"/>
          </w:tcPr>
          <w:p w14:paraId="5ECFBDC8"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3 -&gt; 4</w:t>
            </w:r>
          </w:p>
        </w:tc>
        <w:tc>
          <w:tcPr>
            <w:tcW w:w="4119" w:type="pct"/>
          </w:tcPr>
          <w:p w14:paraId="62B087C8"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Teikimo elektroniniai struktūrizuoti dokumentai yra importuojami į duomenų saugyklą (neapdorotų duomenų sritį)</w:t>
            </w:r>
          </w:p>
        </w:tc>
      </w:tr>
      <w:tr w:rsidR="00701E23" w:rsidRPr="00C64A2F" w14:paraId="0A8332E6" w14:textId="77777777" w:rsidTr="00AE42DA">
        <w:trPr>
          <w:trHeight w:val="831"/>
        </w:trPr>
        <w:tc>
          <w:tcPr>
            <w:tcW w:w="881" w:type="pct"/>
          </w:tcPr>
          <w:p w14:paraId="616F1CA8"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5 -&gt; 6 -&gt; 7</w:t>
            </w:r>
          </w:p>
        </w:tc>
        <w:tc>
          <w:tcPr>
            <w:tcW w:w="4119" w:type="pct"/>
          </w:tcPr>
          <w:p w14:paraId="7EAB3E55"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Sąnaudų skirstymui ir DRG koeficientų skaičiavimui paruošti duomenys yra perduodami iš duomenų saugyklos (apdorotų duomenų srities) į sąnaudų skirstymo duomenų bazę</w:t>
            </w:r>
          </w:p>
        </w:tc>
      </w:tr>
      <w:tr w:rsidR="00701E23" w:rsidRPr="00C64A2F" w14:paraId="0357B11C" w14:textId="77777777" w:rsidTr="00AE42DA">
        <w:trPr>
          <w:trHeight w:val="846"/>
        </w:trPr>
        <w:tc>
          <w:tcPr>
            <w:tcW w:w="881" w:type="pct"/>
          </w:tcPr>
          <w:p w14:paraId="66446A4F"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8 -&gt; 9</w:t>
            </w:r>
          </w:p>
        </w:tc>
        <w:tc>
          <w:tcPr>
            <w:tcW w:w="4119" w:type="pct"/>
          </w:tcPr>
          <w:p w14:paraId="69AF40D9"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Sąnaudų skirstymo ir DRG koeficientų skaičiavimo rezultatų duomenys yra perkeliami atgal į pagrindinę duomenų saugyklą, į analitinių duomenų sritį</w:t>
            </w:r>
          </w:p>
        </w:tc>
      </w:tr>
      <w:tr w:rsidR="00701E23" w:rsidRPr="00C64A2F" w14:paraId="5DF2C6D7" w14:textId="77777777" w:rsidTr="00AE42DA">
        <w:trPr>
          <w:trHeight w:val="559"/>
        </w:trPr>
        <w:tc>
          <w:tcPr>
            <w:tcW w:w="881" w:type="pct"/>
          </w:tcPr>
          <w:p w14:paraId="56321E57"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10</w:t>
            </w:r>
          </w:p>
        </w:tc>
        <w:tc>
          <w:tcPr>
            <w:tcW w:w="4119" w:type="pct"/>
          </w:tcPr>
          <w:p w14:paraId="5BC2DF06" w14:textId="77777777" w:rsidR="00701E23" w:rsidRPr="00C64A2F" w:rsidRDefault="00701E23" w:rsidP="00DD0C36">
            <w:pPr>
              <w:pStyle w:val="IFNormal"/>
              <w:rPr>
                <w:rFonts w:ascii="Times New Roman" w:hAnsi="Times New Roman" w:cs="Times New Roman"/>
                <w:lang w:val="lt-LT"/>
              </w:rPr>
            </w:pPr>
            <w:r w:rsidRPr="00C64A2F">
              <w:rPr>
                <w:rFonts w:ascii="Times New Roman" w:hAnsi="Times New Roman" w:cs="Times New Roman"/>
                <w:lang w:val="lt-LT"/>
              </w:rPr>
              <w:t>Rezultatų ataskaitos yra generuojamos ir eksportuojamos pagal poreikį į SAP BO BIP Eksportuojamų dokumentų saugyklą</w:t>
            </w:r>
          </w:p>
        </w:tc>
      </w:tr>
    </w:tbl>
    <w:bookmarkStart w:id="37" w:name="_Toc475646785"/>
    <w:bookmarkStart w:id="38" w:name="_Toc475801043"/>
    <w:bookmarkStart w:id="39" w:name="_Toc478368777"/>
    <w:bookmarkStart w:id="40" w:name="_Toc485306946"/>
    <w:p w14:paraId="45C301E5" w14:textId="7E77FD38" w:rsidR="00701E23" w:rsidRPr="00C64A2F" w:rsidRDefault="00701E23" w:rsidP="00C64A2F">
      <w:pPr>
        <w:pStyle w:val="TableTextBulet"/>
        <w:numPr>
          <w:ilvl w:val="0"/>
          <w:numId w:val="0"/>
        </w:numPr>
        <w:rPr>
          <w:rFonts w:ascii="Times New Roman" w:hAnsi="Times New Roman" w:cs="Times New Roman"/>
          <w:sz w:val="24"/>
          <w:szCs w:val="24"/>
          <w:lang w:val="lt-LT"/>
        </w:rPr>
      </w:pPr>
      <w:r w:rsidRPr="00C64A2F">
        <w:rPr>
          <w:rFonts w:ascii="Times New Roman" w:hAnsi="Times New Roman" w:cs="Times New Roman"/>
          <w:sz w:val="24"/>
          <w:szCs w:val="24"/>
          <w:lang w:val="lt-LT"/>
        </w:rPr>
        <w:fldChar w:fldCharType="begin"/>
      </w:r>
      <w:r w:rsidRPr="00C64A2F">
        <w:rPr>
          <w:rFonts w:ascii="Times New Roman" w:hAnsi="Times New Roman" w:cs="Times New Roman"/>
          <w:sz w:val="24"/>
          <w:szCs w:val="24"/>
          <w:lang w:val="lt-LT"/>
        </w:rPr>
        <w:instrText xml:space="preserve"> SEQ Table \* ARABIC \s 1 </w:instrText>
      </w:r>
      <w:r w:rsidRPr="00C64A2F">
        <w:rPr>
          <w:rFonts w:ascii="Times New Roman" w:hAnsi="Times New Roman" w:cs="Times New Roman"/>
          <w:sz w:val="24"/>
          <w:szCs w:val="24"/>
          <w:lang w:val="lt-LT"/>
        </w:rPr>
        <w:fldChar w:fldCharType="separate"/>
      </w:r>
      <w:r w:rsidR="005556E9">
        <w:rPr>
          <w:rFonts w:ascii="Times New Roman" w:hAnsi="Times New Roman" w:cs="Times New Roman"/>
          <w:noProof/>
          <w:sz w:val="24"/>
          <w:szCs w:val="24"/>
          <w:lang w:val="lt-LT"/>
        </w:rPr>
        <w:t>2</w:t>
      </w:r>
      <w:r w:rsidRPr="00C64A2F">
        <w:rPr>
          <w:rFonts w:ascii="Times New Roman" w:hAnsi="Times New Roman" w:cs="Times New Roman"/>
          <w:sz w:val="24"/>
          <w:szCs w:val="24"/>
          <w:lang w:val="lt-LT"/>
        </w:rPr>
        <w:fldChar w:fldCharType="end"/>
      </w:r>
      <w:r w:rsidRPr="00C64A2F">
        <w:rPr>
          <w:rFonts w:ascii="Times New Roman" w:hAnsi="Times New Roman" w:cs="Times New Roman"/>
          <w:sz w:val="24"/>
          <w:szCs w:val="24"/>
          <w:lang w:val="lt-LT"/>
        </w:rPr>
        <w:t xml:space="preserve"> lentelė. DPLSA IS duomenų valdymo sprendimo vidiniai duomenų srautai.</w:t>
      </w:r>
      <w:bookmarkEnd w:id="37"/>
      <w:bookmarkEnd w:id="38"/>
      <w:bookmarkEnd w:id="39"/>
      <w:bookmarkEnd w:id="40"/>
    </w:p>
    <w:p w14:paraId="37363985" w14:textId="564F00F7" w:rsidR="00951AAB" w:rsidRPr="00701E23" w:rsidRDefault="00E05ABD" w:rsidP="0081630C">
      <w:pPr>
        <w:keepNext/>
        <w:keepLines/>
        <w:numPr>
          <w:ilvl w:val="0"/>
          <w:numId w:val="25"/>
        </w:numPr>
        <w:spacing w:before="480" w:after="0" w:line="240" w:lineRule="auto"/>
        <w:jc w:val="center"/>
        <w:outlineLvl w:val="0"/>
        <w:rPr>
          <w:rFonts w:eastAsia="Times New Roman"/>
          <w:b/>
          <w:bCs/>
          <w:szCs w:val="24"/>
          <w:lang w:eastAsia="lt-LT" w:bidi="en-US"/>
        </w:rPr>
      </w:pPr>
      <w:bookmarkStart w:id="41" w:name="_Toc461546304"/>
      <w:bookmarkStart w:id="42" w:name="_Toc190959105"/>
      <w:bookmarkEnd w:id="35"/>
      <w:r w:rsidRPr="00701E23">
        <w:rPr>
          <w:rFonts w:eastAsia="Times New Roman"/>
          <w:b/>
          <w:bCs/>
          <w:szCs w:val="24"/>
          <w:lang w:eastAsia="lt-LT" w:bidi="en-US"/>
        </w:rPr>
        <w:t>BENDRIEJI REIKALAVIMAI PASLAUGOMS</w:t>
      </w:r>
      <w:bookmarkEnd w:id="41"/>
      <w:bookmarkEnd w:id="42"/>
    </w:p>
    <w:p w14:paraId="3649622F" w14:textId="77777777" w:rsidR="00951AAB" w:rsidRPr="00701E23" w:rsidRDefault="00951AAB" w:rsidP="00951AAB">
      <w:pPr>
        <w:spacing w:after="0" w:line="240" w:lineRule="auto"/>
        <w:rPr>
          <w:rFonts w:eastAsia="Times New Roman"/>
          <w:szCs w:val="24"/>
          <w:lang w:bidi="en-US"/>
        </w:rPr>
      </w:pPr>
    </w:p>
    <w:p w14:paraId="384867C3" w14:textId="7BE49A14" w:rsidR="00951AAB" w:rsidRPr="00701E23" w:rsidRDefault="001E26E5" w:rsidP="00951AAB">
      <w:pPr>
        <w:spacing w:after="0" w:line="240" w:lineRule="auto"/>
        <w:ind w:firstLine="567"/>
        <w:jc w:val="both"/>
        <w:rPr>
          <w:rFonts w:eastAsia="Times New Roman"/>
          <w:szCs w:val="24"/>
          <w:lang w:bidi="en-US"/>
        </w:rPr>
      </w:pPr>
      <w:r>
        <w:rPr>
          <w:rFonts w:eastAsia="Times New Roman"/>
          <w:szCs w:val="24"/>
          <w:lang w:bidi="en-US"/>
        </w:rPr>
        <w:t>DPLSA IS</w:t>
      </w:r>
      <w:r w:rsidR="00951AAB" w:rsidRPr="00701E23">
        <w:rPr>
          <w:rFonts w:eastAsia="Times New Roman"/>
          <w:szCs w:val="24"/>
          <w:lang w:bidi="en-US"/>
        </w:rPr>
        <w:t xml:space="preserve"> </w:t>
      </w:r>
      <w:r w:rsidR="007E4D33">
        <w:rPr>
          <w:rFonts w:eastAsia="Times New Roman"/>
          <w:szCs w:val="24"/>
          <w:lang w:bidi="en-US"/>
        </w:rPr>
        <w:t>atnaujinimo</w:t>
      </w:r>
      <w:r w:rsidR="007E4D33" w:rsidRPr="00701E23">
        <w:rPr>
          <w:rFonts w:eastAsia="Times New Roman"/>
          <w:szCs w:val="24"/>
          <w:lang w:bidi="en-US"/>
        </w:rPr>
        <w:t xml:space="preserve"> </w:t>
      </w:r>
      <w:r w:rsidR="00951AAB" w:rsidRPr="00701E23">
        <w:rPr>
          <w:rFonts w:eastAsia="Times New Roman"/>
          <w:szCs w:val="24"/>
          <w:lang w:bidi="en-US"/>
        </w:rPr>
        <w:t xml:space="preserve">paslaugos apima </w:t>
      </w:r>
      <w:r>
        <w:rPr>
          <w:rFonts w:eastAsia="Times New Roman"/>
          <w:szCs w:val="24"/>
          <w:lang w:bidi="en-US"/>
        </w:rPr>
        <w:t>DPLSA IS</w:t>
      </w:r>
      <w:r w:rsidR="00951AAB" w:rsidRPr="00701E23">
        <w:rPr>
          <w:rFonts w:eastAsia="Times New Roman"/>
          <w:szCs w:val="24"/>
          <w:lang w:bidi="en-US"/>
        </w:rPr>
        <w:t xml:space="preserve"> būtinus </w:t>
      </w:r>
      <w:r w:rsidR="007E4D33">
        <w:rPr>
          <w:rFonts w:eastAsia="Times New Roman"/>
          <w:szCs w:val="24"/>
          <w:lang w:bidi="en-US"/>
        </w:rPr>
        <w:t>atnaujinimo</w:t>
      </w:r>
      <w:r w:rsidR="007E4D33" w:rsidRPr="00701E23">
        <w:rPr>
          <w:rFonts w:eastAsia="Times New Roman"/>
          <w:szCs w:val="24"/>
          <w:lang w:bidi="en-US"/>
        </w:rPr>
        <w:t xml:space="preserve"> </w:t>
      </w:r>
      <w:r w:rsidR="00951AAB" w:rsidRPr="00701E23">
        <w:rPr>
          <w:rFonts w:eastAsia="Times New Roman"/>
          <w:szCs w:val="24"/>
          <w:lang w:bidi="en-US"/>
        </w:rPr>
        <w:t xml:space="preserve">darbus, naudotojų konsultavimą, atliekant funkcinius programinės įrangos pakeitimus, ir užtikrinant sistemos nuolatinį veikimą. </w:t>
      </w:r>
    </w:p>
    <w:p w14:paraId="4CC170A4" w14:textId="1F520205" w:rsidR="00951AAB" w:rsidRPr="00701E23" w:rsidRDefault="00951AAB" w:rsidP="00951AAB">
      <w:pPr>
        <w:spacing w:after="0" w:line="240" w:lineRule="auto"/>
        <w:ind w:firstLine="567"/>
        <w:jc w:val="both"/>
        <w:rPr>
          <w:rFonts w:eastAsia="Times New Roman"/>
          <w:szCs w:val="24"/>
          <w:lang w:bidi="en-US"/>
        </w:rPr>
      </w:pPr>
      <w:r w:rsidRPr="00701E23">
        <w:rPr>
          <w:rFonts w:eastAsia="Times New Roman"/>
          <w:szCs w:val="24"/>
          <w:lang w:bidi="en-US"/>
        </w:rPr>
        <w:t xml:space="preserve">Sukurta ar </w:t>
      </w:r>
      <w:r w:rsidR="00E13201">
        <w:rPr>
          <w:rFonts w:eastAsia="Times New Roman"/>
          <w:szCs w:val="24"/>
          <w:lang w:bidi="en-US"/>
        </w:rPr>
        <w:t>atnaujinta</w:t>
      </w:r>
      <w:r w:rsidR="00E13201" w:rsidRPr="00701E23">
        <w:rPr>
          <w:rFonts w:eastAsia="Times New Roman"/>
          <w:szCs w:val="24"/>
          <w:lang w:bidi="en-US"/>
        </w:rPr>
        <w:t xml:space="preserve"> </w:t>
      </w:r>
      <w:r w:rsidRPr="00701E23">
        <w:rPr>
          <w:rFonts w:eastAsia="Times New Roman"/>
          <w:szCs w:val="24"/>
          <w:lang w:bidi="en-US"/>
        </w:rPr>
        <w:t xml:space="preserve">programinė įranga turi būti įdiegta, sutvarkant bei sukeliant </w:t>
      </w:r>
      <w:r w:rsidR="00FD682D">
        <w:rPr>
          <w:rFonts w:eastAsia="Times New Roman"/>
          <w:szCs w:val="24"/>
          <w:lang w:bidi="en-US"/>
        </w:rPr>
        <w:t>DPLSA IS</w:t>
      </w:r>
      <w:r w:rsidRPr="00701E23">
        <w:rPr>
          <w:rFonts w:eastAsia="Times New Roman"/>
          <w:szCs w:val="24"/>
          <w:lang w:bidi="en-US"/>
        </w:rPr>
        <w:t xml:space="preserve"> esančius duomenis į naujas sukurtas ar </w:t>
      </w:r>
      <w:r w:rsidR="00E13201">
        <w:rPr>
          <w:rFonts w:eastAsia="Times New Roman"/>
          <w:szCs w:val="24"/>
          <w:lang w:bidi="en-US"/>
        </w:rPr>
        <w:t>atnaujintas</w:t>
      </w:r>
      <w:r w:rsidR="00E13201" w:rsidRPr="00701E23">
        <w:rPr>
          <w:rFonts w:eastAsia="Times New Roman"/>
          <w:szCs w:val="24"/>
          <w:lang w:bidi="en-US"/>
        </w:rPr>
        <w:t xml:space="preserve"> </w:t>
      </w:r>
      <w:r w:rsidRPr="00701E23">
        <w:rPr>
          <w:rFonts w:eastAsia="Times New Roman"/>
          <w:szCs w:val="24"/>
          <w:lang w:bidi="en-US"/>
        </w:rPr>
        <w:t xml:space="preserve">duomenų struktūras. </w:t>
      </w:r>
    </w:p>
    <w:p w14:paraId="340B2463" w14:textId="26F51C6F" w:rsidR="00951AAB" w:rsidRPr="00701E23" w:rsidRDefault="00951AAB" w:rsidP="00951AAB">
      <w:pPr>
        <w:spacing w:after="0" w:line="240" w:lineRule="auto"/>
        <w:ind w:firstLine="567"/>
        <w:jc w:val="both"/>
        <w:rPr>
          <w:rFonts w:eastAsia="Times New Roman"/>
          <w:szCs w:val="24"/>
          <w:lang w:bidi="en-US"/>
        </w:rPr>
      </w:pPr>
      <w:r w:rsidRPr="00701E23">
        <w:rPr>
          <w:rFonts w:eastAsia="Times New Roman"/>
          <w:szCs w:val="24"/>
          <w:lang w:bidi="en-US"/>
        </w:rPr>
        <w:t>Visi pakeitimai turi būti dokumentuoti, atnaujinant turimos dokumentacijos versijas ir/arba, esant poreikiui, sukuriami nauji dokumentai.</w:t>
      </w:r>
      <w:r w:rsidR="00B54A90" w:rsidRPr="00701E23">
        <w:rPr>
          <w:rFonts w:eastAsia="Times New Roman"/>
          <w:szCs w:val="24"/>
          <w:lang w:bidi="en-US"/>
        </w:rPr>
        <w:t xml:space="preserve"> Jei </w:t>
      </w:r>
      <w:r w:rsidR="00FA1F5D" w:rsidRPr="00701E23">
        <w:rPr>
          <w:rFonts w:eastAsia="Times New Roman"/>
          <w:szCs w:val="24"/>
          <w:lang w:bidi="en-US"/>
        </w:rPr>
        <w:t>atitinkama dokumentacija neegzistuoja, atlikti pakeitimai aprašomi VLK NAT IS, prie konkretaus registruoto kreipinio sprendimo.</w:t>
      </w:r>
      <w:r w:rsidRPr="00701E23">
        <w:rPr>
          <w:rFonts w:eastAsia="Times New Roman"/>
          <w:szCs w:val="24"/>
          <w:lang w:bidi="en-US"/>
        </w:rPr>
        <w:t xml:space="preserve"> Turi būti dokumentuoti visi VLK NAT IS registruoti kreipiniai, pateikiant pilną kreipinio sprendimą ir papildant naudotojo vadovą, administratoriaus vadovą, jei būtina ir kitus </w:t>
      </w:r>
      <w:r w:rsidR="001E26E5">
        <w:rPr>
          <w:rFonts w:eastAsia="Times New Roman"/>
          <w:szCs w:val="24"/>
          <w:lang w:bidi="en-US"/>
        </w:rPr>
        <w:t>DPLSA IS</w:t>
      </w:r>
      <w:r w:rsidRPr="00701E23">
        <w:rPr>
          <w:rFonts w:eastAsia="Times New Roman"/>
          <w:szCs w:val="24"/>
          <w:lang w:bidi="en-US"/>
        </w:rPr>
        <w:t xml:space="preserve"> dokumentus.</w:t>
      </w:r>
    </w:p>
    <w:p w14:paraId="2A7FB784" w14:textId="77777777" w:rsidR="00951AAB" w:rsidRPr="00701E23" w:rsidRDefault="00951AAB" w:rsidP="00951AAB">
      <w:pPr>
        <w:spacing w:after="0" w:line="240" w:lineRule="auto"/>
        <w:ind w:firstLine="567"/>
        <w:jc w:val="both"/>
        <w:rPr>
          <w:rFonts w:eastAsia="Times New Roman"/>
          <w:szCs w:val="24"/>
          <w:lang w:bidi="en-US"/>
        </w:rPr>
      </w:pPr>
      <w:r w:rsidRPr="00701E23">
        <w:rPr>
          <w:rFonts w:eastAsia="Times New Roman"/>
          <w:szCs w:val="24"/>
          <w:lang w:bidi="en-US"/>
        </w:rPr>
        <w:t>Visas bendravimas su VLK (raštu ir žodžiu) turi būti vykdomas lietuvių kalba.</w:t>
      </w:r>
    </w:p>
    <w:p w14:paraId="7F4A898B" w14:textId="77777777" w:rsidR="00951AAB" w:rsidRPr="00701E23" w:rsidRDefault="00951AAB" w:rsidP="00951AAB">
      <w:pPr>
        <w:widowControl w:val="0"/>
        <w:autoSpaceDE w:val="0"/>
        <w:autoSpaceDN w:val="0"/>
        <w:adjustRightInd w:val="0"/>
        <w:spacing w:after="0" w:line="240" w:lineRule="auto"/>
        <w:ind w:left="560"/>
        <w:jc w:val="both"/>
        <w:rPr>
          <w:rFonts w:eastAsia="Times New Roman"/>
          <w:b/>
          <w:szCs w:val="24"/>
          <w:u w:val="single"/>
          <w:lang w:bidi="en-US"/>
        </w:rPr>
      </w:pPr>
      <w:r w:rsidRPr="00701E23">
        <w:rPr>
          <w:rFonts w:eastAsia="Times New Roman"/>
          <w:b/>
          <w:szCs w:val="24"/>
          <w:u w:val="single"/>
          <w:lang w:bidi="en-US"/>
        </w:rPr>
        <w:t>Perkamas paslaugas sudaro:</w:t>
      </w:r>
    </w:p>
    <w:p w14:paraId="698B9D5E" w14:textId="706052BE"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Informacinės sistemos</w:t>
      </w:r>
      <w:r w:rsidR="00567CBA" w:rsidRPr="00701E23">
        <w:rPr>
          <w:rFonts w:eastAsia="Times New Roman"/>
          <w:szCs w:val="24"/>
          <w:lang w:bidi="en-US"/>
        </w:rPr>
        <w:t xml:space="preserve"> </w:t>
      </w:r>
      <w:r w:rsidR="001E26E5">
        <w:rPr>
          <w:rFonts w:eastAsia="Times New Roman"/>
          <w:szCs w:val="24"/>
          <w:lang w:bidi="en-US"/>
        </w:rPr>
        <w:t>DPLSA IS</w:t>
      </w:r>
      <w:r w:rsidR="00567CBA" w:rsidRPr="00701E23">
        <w:rPr>
          <w:rFonts w:eastAsia="Times New Roman"/>
          <w:szCs w:val="24"/>
          <w:lang w:bidi="en-US"/>
        </w:rPr>
        <w:t xml:space="preserve"> </w:t>
      </w:r>
      <w:r w:rsidR="007E4D33">
        <w:rPr>
          <w:rFonts w:eastAsia="Times New Roman"/>
          <w:szCs w:val="24"/>
          <w:lang w:bidi="en-US"/>
        </w:rPr>
        <w:t>atnaujinimo</w:t>
      </w:r>
      <w:r w:rsidR="007E4D33" w:rsidRPr="00701E23">
        <w:rPr>
          <w:rFonts w:eastAsia="Times New Roman"/>
          <w:szCs w:val="24"/>
          <w:lang w:bidi="en-US"/>
        </w:rPr>
        <w:t xml:space="preserve"> </w:t>
      </w:r>
      <w:r w:rsidRPr="00701E23">
        <w:rPr>
          <w:rFonts w:eastAsia="Times New Roman"/>
          <w:szCs w:val="24"/>
          <w:lang w:bidi="en-US"/>
        </w:rPr>
        <w:t>paslaugos;</w:t>
      </w:r>
    </w:p>
    <w:p w14:paraId="2C211EE7" w14:textId="08043068"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 xml:space="preserve">Būtinų naujų </w:t>
      </w:r>
      <w:r w:rsidR="00FD682D">
        <w:rPr>
          <w:rFonts w:eastAsia="Times New Roman"/>
          <w:szCs w:val="24"/>
          <w:lang w:bidi="en-US"/>
        </w:rPr>
        <w:t>DPLSA IS</w:t>
      </w:r>
      <w:r w:rsidRPr="00701E23">
        <w:rPr>
          <w:rFonts w:eastAsia="Times New Roman"/>
          <w:szCs w:val="24"/>
          <w:lang w:bidi="en-US"/>
        </w:rPr>
        <w:t xml:space="preserve"> funkcijų </w:t>
      </w:r>
      <w:r w:rsidRPr="006C28F0">
        <w:rPr>
          <w:rFonts w:eastAsia="Times New Roman"/>
          <w:szCs w:val="24"/>
          <w:lang w:bidi="en-US"/>
        </w:rPr>
        <w:t>sukūrimas;</w:t>
      </w:r>
      <w:r w:rsidRPr="00701E23">
        <w:rPr>
          <w:rFonts w:eastAsia="Times New Roman"/>
          <w:szCs w:val="24"/>
          <w:lang w:bidi="en-US"/>
        </w:rPr>
        <w:t xml:space="preserve"> </w:t>
      </w:r>
    </w:p>
    <w:p w14:paraId="0DAB5226" w14:textId="378B063E"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 xml:space="preserve">Esamų </w:t>
      </w:r>
      <w:r w:rsidR="00FD682D">
        <w:rPr>
          <w:rFonts w:eastAsia="Times New Roman"/>
          <w:szCs w:val="24"/>
          <w:lang w:bidi="en-US"/>
        </w:rPr>
        <w:t>DPLSA IS</w:t>
      </w:r>
      <w:r w:rsidRPr="00701E23">
        <w:rPr>
          <w:rFonts w:eastAsia="Times New Roman"/>
          <w:szCs w:val="24"/>
          <w:lang w:bidi="en-US"/>
        </w:rPr>
        <w:t xml:space="preserve"> posistemių ir/ar funkcijų būtini </w:t>
      </w:r>
      <w:r w:rsidR="006C28F0">
        <w:rPr>
          <w:rFonts w:eastAsia="Times New Roman"/>
          <w:szCs w:val="24"/>
          <w:lang w:bidi="en-US"/>
        </w:rPr>
        <w:t>atnaujinimo</w:t>
      </w:r>
      <w:r w:rsidR="006C28F0" w:rsidRPr="00701E23">
        <w:rPr>
          <w:rFonts w:eastAsia="Times New Roman"/>
          <w:szCs w:val="24"/>
          <w:lang w:bidi="en-US"/>
        </w:rPr>
        <w:t xml:space="preserve"> </w:t>
      </w:r>
      <w:r w:rsidRPr="00701E23">
        <w:rPr>
          <w:rFonts w:eastAsia="Times New Roman"/>
          <w:szCs w:val="24"/>
          <w:lang w:bidi="en-US"/>
        </w:rPr>
        <w:t xml:space="preserve">darbai; </w:t>
      </w:r>
    </w:p>
    <w:p w14:paraId="007B2133"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Duomenų tvarkymo procedūrų parengimas, testavimas ir pateikimas VLK specialistams;</w:t>
      </w:r>
    </w:p>
    <w:p w14:paraId="0EB54725"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Duomenų perkėlimo procedūrų parengimas, testavimas ir pateikimas VLK specialistams;</w:t>
      </w:r>
    </w:p>
    <w:p w14:paraId="5B7710F6"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Naudotojų konsultavimo paslaugos;</w:t>
      </w:r>
    </w:p>
    <w:p w14:paraId="01D28D64"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lastRenderedPageBreak/>
        <w:t>Dokumentacijos kūrimas ir/arba papildymas.</w:t>
      </w:r>
    </w:p>
    <w:p w14:paraId="0586F339" w14:textId="77777777" w:rsidR="00951AAB" w:rsidRPr="00701E23"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p>
    <w:p w14:paraId="252D8689" w14:textId="0A363FBA"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Perkamų paslaugų trukmė – </w:t>
      </w:r>
      <w:r w:rsidR="00FD682D">
        <w:rPr>
          <w:rFonts w:eastAsia="Times New Roman"/>
          <w:szCs w:val="24"/>
          <w:lang w:bidi="en-US"/>
        </w:rPr>
        <w:t>36</w:t>
      </w:r>
      <w:r w:rsidRPr="00701E23">
        <w:rPr>
          <w:rFonts w:eastAsia="Times New Roman"/>
          <w:szCs w:val="24"/>
          <w:lang w:bidi="en-US"/>
        </w:rPr>
        <w:t xml:space="preserve"> (</w:t>
      </w:r>
      <w:r w:rsidR="00FD682D">
        <w:rPr>
          <w:rFonts w:eastAsia="Times New Roman"/>
          <w:szCs w:val="24"/>
          <w:lang w:bidi="en-US"/>
        </w:rPr>
        <w:t>trisdešimt šeši</w:t>
      </w:r>
      <w:r w:rsidRPr="00701E23">
        <w:rPr>
          <w:rFonts w:eastAsia="Times New Roman"/>
          <w:szCs w:val="24"/>
          <w:lang w:bidi="en-US"/>
        </w:rPr>
        <w:t xml:space="preserve">) mėnesiai nuo pirkimo sutarties pasirašymo dienos. </w:t>
      </w:r>
    </w:p>
    <w:p w14:paraId="5E8F0269" w14:textId="54C5EA26" w:rsidR="00951AAB" w:rsidRPr="00701E23" w:rsidRDefault="00951AAB" w:rsidP="00951AAB">
      <w:pPr>
        <w:widowControl w:val="0"/>
        <w:overflowPunct w:val="0"/>
        <w:autoSpaceDE w:val="0"/>
        <w:autoSpaceDN w:val="0"/>
        <w:adjustRightInd w:val="0"/>
        <w:spacing w:after="0" w:line="240" w:lineRule="auto"/>
        <w:ind w:firstLine="560"/>
        <w:jc w:val="both"/>
        <w:rPr>
          <w:rFonts w:eastAsia="Times New Roman"/>
          <w:szCs w:val="24"/>
          <w:lang w:bidi="en-US"/>
        </w:rPr>
      </w:pPr>
      <w:r w:rsidRPr="00701E23">
        <w:rPr>
          <w:rFonts w:eastAsia="Times New Roman"/>
          <w:szCs w:val="24"/>
          <w:lang w:bidi="en-US"/>
        </w:rPr>
        <w:t>Naujai sukurtos programinės įrangos bandomo</w:t>
      </w:r>
      <w:r w:rsidR="00D824B8" w:rsidRPr="00701E23">
        <w:rPr>
          <w:rFonts w:eastAsia="Times New Roman"/>
          <w:szCs w:val="24"/>
          <w:lang w:bidi="en-US"/>
        </w:rPr>
        <w:t>sios</w:t>
      </w:r>
      <w:r w:rsidRPr="00701E23">
        <w:rPr>
          <w:rFonts w:eastAsia="Times New Roman"/>
          <w:szCs w:val="24"/>
          <w:lang w:bidi="en-US"/>
        </w:rPr>
        <w:t xml:space="preserve"> eksploatacij</w:t>
      </w:r>
      <w:r w:rsidR="00D824B8" w:rsidRPr="00701E23">
        <w:rPr>
          <w:rFonts w:eastAsia="Times New Roman"/>
          <w:szCs w:val="24"/>
          <w:lang w:bidi="en-US"/>
        </w:rPr>
        <w:t>os terminas turi būti derinamas su perkančiąja organizacija, tačiau</w:t>
      </w:r>
      <w:r w:rsidR="0073180A" w:rsidRPr="00701E23">
        <w:rPr>
          <w:rFonts w:eastAsia="Times New Roman"/>
          <w:szCs w:val="24"/>
          <w:lang w:bidi="en-US"/>
        </w:rPr>
        <w:t>, priklausomai nuo sukurtos ar modifikuotos programinės įrangos apimties</w:t>
      </w:r>
      <w:r w:rsidRPr="00701E23">
        <w:rPr>
          <w:rFonts w:eastAsia="Times New Roman"/>
          <w:szCs w:val="24"/>
          <w:lang w:bidi="en-US"/>
        </w:rPr>
        <w:t xml:space="preserve"> turi būti ne trumpesnė, kaip 1 (viena) </w:t>
      </w:r>
      <w:r w:rsidR="0073180A" w:rsidRPr="00701E23">
        <w:rPr>
          <w:rFonts w:eastAsia="Times New Roman"/>
          <w:szCs w:val="24"/>
          <w:lang w:bidi="en-US"/>
        </w:rPr>
        <w:t>savaitė</w:t>
      </w:r>
      <w:r w:rsidRPr="00701E23">
        <w:rPr>
          <w:rFonts w:eastAsia="Times New Roman"/>
          <w:szCs w:val="24"/>
          <w:lang w:bidi="en-US"/>
        </w:rPr>
        <w:t>.</w:t>
      </w:r>
      <w:r w:rsidR="00A8068C" w:rsidRPr="00701E23">
        <w:rPr>
          <w:rFonts w:eastAsia="Times New Roman"/>
          <w:szCs w:val="24"/>
          <w:lang w:bidi="en-US"/>
        </w:rPr>
        <w:t xml:space="preserve"> </w:t>
      </w:r>
      <w:r w:rsidR="00103FC3" w:rsidRPr="00701E23">
        <w:rPr>
          <w:rFonts w:eastAsia="Times New Roman"/>
          <w:szCs w:val="24"/>
          <w:lang w:bidi="en-US"/>
        </w:rPr>
        <w:t>Išskirtinais atvejais, kai atliekam</w:t>
      </w:r>
      <w:r w:rsidR="00D87082" w:rsidRPr="00701E23">
        <w:rPr>
          <w:rFonts w:eastAsia="Times New Roman"/>
          <w:szCs w:val="24"/>
          <w:lang w:bidi="en-US"/>
        </w:rPr>
        <w:t>os mažos modifikacijos, perkančioji organizacija turi teisę nustatyti ir trumpesnį terminą.</w:t>
      </w:r>
      <w:r w:rsidRPr="00701E23">
        <w:rPr>
          <w:rFonts w:eastAsia="Times New Roman"/>
          <w:szCs w:val="24"/>
          <w:lang w:bidi="en-US"/>
        </w:rPr>
        <w:t xml:space="preserve"> Teikiant </w:t>
      </w:r>
      <w:r w:rsidR="001E26E5">
        <w:rPr>
          <w:rFonts w:eastAsia="Times New Roman"/>
          <w:szCs w:val="24"/>
          <w:lang w:bidi="en-US"/>
        </w:rPr>
        <w:t>DPLSA IS</w:t>
      </w:r>
      <w:r w:rsidRPr="00701E23">
        <w:rPr>
          <w:rFonts w:eastAsia="Times New Roman"/>
          <w:szCs w:val="24"/>
          <w:lang w:bidi="en-US"/>
        </w:rPr>
        <w:t xml:space="preserve"> priežiūros paslaugas, reakcijos laikas turi būti toks, kad programinė įranga galėtų funkcionuoti realiu laiku, atsižvelgiant į informacinių technologijų paslaugos palaikymo lygio susitarimą (Service level agreement, SLA). Visi incidentai, problemos, keitimai ir kt. privalo būti registruojami ir sprendžiami naudojantis VLK </w:t>
      </w:r>
      <w:r w:rsidR="0081630C">
        <w:rPr>
          <w:rFonts w:eastAsia="Times New Roman"/>
          <w:szCs w:val="24"/>
          <w:lang w:bidi="en-US"/>
        </w:rPr>
        <w:t>NAT IS</w:t>
      </w:r>
      <w:r w:rsidRPr="00701E23">
        <w:rPr>
          <w:rFonts w:eastAsia="Times New Roman"/>
          <w:szCs w:val="24"/>
          <w:lang w:bidi="en-US"/>
        </w:rPr>
        <w:t xml:space="preserve">: </w:t>
      </w:r>
      <w:hyperlink r:id="rId14" w:history="1">
        <w:r w:rsidR="00B0376F" w:rsidRPr="00180640">
          <w:rPr>
            <w:rStyle w:val="Hipersaitas"/>
            <w:rFonts w:eastAsia="Times New Roman"/>
            <w:szCs w:val="24"/>
            <w:lang w:bidi="en-US"/>
          </w:rPr>
          <w:t>https://itpagalba.vlk.lt</w:t>
        </w:r>
      </w:hyperlink>
      <w:r w:rsidRPr="00701E23">
        <w:rPr>
          <w:rFonts w:eastAsia="Times New Roman"/>
          <w:szCs w:val="24"/>
          <w:lang w:bidi="en-US"/>
        </w:rPr>
        <w:t>.</w:t>
      </w:r>
    </w:p>
    <w:p w14:paraId="2F5C6022" w14:textId="5E377140"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Tiekėjas turi skirti darbuotojus </w:t>
      </w:r>
      <w:r w:rsidR="001E26E5">
        <w:rPr>
          <w:rFonts w:eastAsia="Times New Roman"/>
          <w:szCs w:val="24"/>
          <w:lang w:bidi="en-US"/>
        </w:rPr>
        <w:t>DPLSA IS</w:t>
      </w:r>
      <w:r w:rsidRPr="00701E23">
        <w:rPr>
          <w:rFonts w:eastAsia="Times New Roman"/>
          <w:szCs w:val="24"/>
          <w:lang w:bidi="en-US"/>
        </w:rPr>
        <w:t xml:space="preserve"> naudotojų konsultavimo ir priežiūros paslaugoms suteikti.</w:t>
      </w:r>
    </w:p>
    <w:p w14:paraId="05E0BC64"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Kurdamas naujas funkcijas ir atlikdamas modifikacijas, tiekėjas privalo laikytis tokių principų:</w:t>
      </w:r>
    </w:p>
    <w:p w14:paraId="19A7F91C"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Sukurtos naujos funkcijos ar modifikacijos privalo atitikti sistemos dokumentacijoje aprašytas funkcines savybes, būti darbingos, patikimos, greitai atstatomos po trikių, veikimas kuo mažiau įtakojamas paketų vėlinimų tinkle, minimaliai naudoti IT resursų.</w:t>
      </w:r>
    </w:p>
    <w:p w14:paraId="5C0C642A" w14:textId="3800F3DD"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 xml:space="preserve">Būtų išlaikytas </w:t>
      </w:r>
      <w:r w:rsidR="001E26E5">
        <w:rPr>
          <w:rFonts w:eastAsia="Times New Roman"/>
          <w:szCs w:val="24"/>
          <w:lang w:bidi="en-US"/>
        </w:rPr>
        <w:t>DPLSA IS</w:t>
      </w:r>
      <w:r w:rsidRPr="00701E23">
        <w:rPr>
          <w:rFonts w:eastAsia="Times New Roman"/>
          <w:szCs w:val="24"/>
          <w:lang w:bidi="en-US"/>
        </w:rPr>
        <w:t xml:space="preserve"> duomenų kaupimas centralizuotoje duomenų bazėje.</w:t>
      </w:r>
    </w:p>
    <w:p w14:paraId="626B738D"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Būtų minimizuotas duomenų dubliavimas skirtingose duomenų struktūrose.</w:t>
      </w:r>
    </w:p>
    <w:p w14:paraId="4F3CCF53"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Būtų minimizuotos informacinės sistemos ir duomenų bazės administratorių darbo sąnaudos.</w:t>
      </w:r>
    </w:p>
    <w:p w14:paraId="6AEA7A97"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Būtų siūlomi ir realizuojami centralizuoto bendrųjų duomenų, klasifikatorių, kontrolės mechanizmų ir valdymo sprendimai.</w:t>
      </w:r>
    </w:p>
    <w:p w14:paraId="406DF216"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Dokumentacija būtų rengiama ir palaikoma kiek įmanoma tokio paties stiliaus, kokią šiuo metu turi VLK, atsižvelgiant į naujus geriausios praktikos reikalavimus.</w:t>
      </w:r>
    </w:p>
    <w:p w14:paraId="54ECF9F4"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Turi būti užtikrinama, kad programinė įranga patikimai dirbs ne mažiau kaip 99% jos darbo laiko.</w:t>
      </w:r>
    </w:p>
    <w:p w14:paraId="223DD5D1"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Programinė įranga turi užtikrinti vartotojų darbą realaus laiko režime.</w:t>
      </w:r>
    </w:p>
    <w:p w14:paraId="3940740A"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Visos informacinės sistemos ar jos atskirų posistemių vienkartinio sustojimo ir jos darbingumo atstatymo laikas neturi viršyti IT pagalbos tarnybos informacinėje sistemoje nustatyto IT paslaugai SLA (Service level agreement).</w:t>
      </w:r>
    </w:p>
    <w:p w14:paraId="78B0778D"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Programinės įrangos vartotojas seanso pradžios neturi laukti ilgiau kaip 1 min., naujo programos lango atsidarymo – 2 sek., perėjimo iš vieno ekraninės formos lauko į kitą klaviatūros pagalba – 2 sek.</w:t>
      </w:r>
    </w:p>
    <w:p w14:paraId="24E746D9" w14:textId="77777777" w:rsidR="00951AAB" w:rsidRPr="00701E23" w:rsidRDefault="00951AAB"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 xml:space="preserve">Turi būti užtikrinamas nepertraukiamas informacinės sistemos veikimas ir duomenų sauga. </w:t>
      </w:r>
    </w:p>
    <w:p w14:paraId="512A6139" w14:textId="4DA7C8CC" w:rsidR="00951AAB" w:rsidRPr="00701E23" w:rsidRDefault="00951AAB" w:rsidP="0053752B">
      <w:pPr>
        <w:widowControl w:val="0"/>
        <w:overflowPunct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lang w:bidi="en-US"/>
        </w:rPr>
        <w:t xml:space="preserve">Tiekėjas, rengdamas pasiūlymą turi </w:t>
      </w:r>
      <w:r w:rsidRPr="00701E23">
        <w:rPr>
          <w:rFonts w:eastAsia="Times New Roman"/>
          <w:bCs/>
          <w:szCs w:val="24"/>
          <w:lang w:bidi="en-US"/>
        </w:rPr>
        <w:t>įvertinti</w:t>
      </w:r>
      <w:r w:rsidRPr="00701E23">
        <w:rPr>
          <w:rFonts w:eastAsia="Times New Roman"/>
          <w:szCs w:val="24"/>
          <w:lang w:bidi="en-US"/>
        </w:rPr>
        <w:t>, kad</w:t>
      </w:r>
      <w:r w:rsidR="0053752B">
        <w:rPr>
          <w:rFonts w:eastAsia="Times New Roman"/>
          <w:szCs w:val="24"/>
          <w:lang w:bidi="en-US"/>
        </w:rPr>
        <w:t xml:space="preserve"> </w:t>
      </w:r>
      <w:r w:rsidRPr="00701E23">
        <w:rPr>
          <w:rFonts w:eastAsia="Times New Roman"/>
          <w:szCs w:val="24"/>
          <w:lang w:bidi="en-US"/>
        </w:rPr>
        <w:t>Tiekėjo specialistų darbas VLK ir TLK vidiniuose tinkluose, serveriuose ir kitoje įrangoje bus stebimas naudojant administratorių veiksmų kontrolės priemones.</w:t>
      </w:r>
    </w:p>
    <w:p w14:paraId="7B629BA6" w14:textId="4F6F6979"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Paslaugos teikimo metu tiekėjas privalės derinti veiksmus ir sprendimus su </w:t>
      </w:r>
      <w:r w:rsidR="006C28F0">
        <w:rPr>
          <w:rFonts w:eastAsia="Times New Roman"/>
          <w:szCs w:val="24"/>
          <w:lang w:bidi="en-US"/>
        </w:rPr>
        <w:t>sutarties</w:t>
      </w:r>
      <w:r w:rsidR="006C28F0" w:rsidRPr="00701E23">
        <w:rPr>
          <w:rFonts w:eastAsia="Times New Roman"/>
          <w:szCs w:val="24"/>
          <w:lang w:bidi="en-US"/>
        </w:rPr>
        <w:t xml:space="preserve"> </w:t>
      </w:r>
      <w:r w:rsidRPr="00701E23">
        <w:rPr>
          <w:rFonts w:eastAsia="Times New Roman"/>
          <w:szCs w:val="24"/>
          <w:lang w:bidi="en-US"/>
        </w:rPr>
        <w:t xml:space="preserve">vykdymo laikotarpiu vykstančiais VLK IT techninės ir technologinės infrastruktūros pokyčiais bei kitų VLK IS priežiūra, </w:t>
      </w:r>
      <w:r w:rsidR="006C28F0">
        <w:rPr>
          <w:rFonts w:eastAsia="Times New Roman"/>
          <w:szCs w:val="24"/>
          <w:lang w:bidi="en-US"/>
        </w:rPr>
        <w:t>atnaujinimu</w:t>
      </w:r>
      <w:r w:rsidRPr="00701E23">
        <w:rPr>
          <w:rFonts w:eastAsia="Times New Roman"/>
          <w:szCs w:val="24"/>
          <w:lang w:bidi="en-US"/>
        </w:rPr>
        <w:t xml:space="preserve">, nes paslaugų teikimo laikotarpiu bus vykdomi IT techninės infrastruktūros plėtros ir kitų VLK IS </w:t>
      </w:r>
      <w:r w:rsidRPr="00670279">
        <w:rPr>
          <w:rFonts w:eastAsia="Times New Roman"/>
          <w:szCs w:val="24"/>
          <w:lang w:bidi="en-US"/>
        </w:rPr>
        <w:t>kūrimo ir</w:t>
      </w:r>
      <w:r w:rsidRPr="00701E23">
        <w:rPr>
          <w:rFonts w:eastAsia="Times New Roman"/>
          <w:szCs w:val="24"/>
          <w:lang w:bidi="en-US"/>
        </w:rPr>
        <w:t xml:space="preserve"> / ar </w:t>
      </w:r>
      <w:r w:rsidR="006C28F0">
        <w:rPr>
          <w:rFonts w:eastAsia="Times New Roman"/>
          <w:szCs w:val="24"/>
          <w:lang w:bidi="en-US"/>
        </w:rPr>
        <w:t>atnaujinimo</w:t>
      </w:r>
      <w:r w:rsidR="006C28F0" w:rsidRPr="00701E23">
        <w:rPr>
          <w:rFonts w:eastAsia="Times New Roman"/>
          <w:szCs w:val="24"/>
          <w:lang w:bidi="en-US"/>
        </w:rPr>
        <w:t xml:space="preserve"> </w:t>
      </w:r>
      <w:r w:rsidRPr="00701E23">
        <w:rPr>
          <w:rFonts w:eastAsia="Times New Roman"/>
          <w:szCs w:val="24"/>
          <w:lang w:bidi="en-US"/>
        </w:rPr>
        <w:t>darbai.</w:t>
      </w:r>
    </w:p>
    <w:p w14:paraId="10FA1B21" w14:textId="52C31689"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Tiekėjas turės užtikrinti, kad</w:t>
      </w:r>
      <w:r w:rsidR="00D979C6">
        <w:rPr>
          <w:rFonts w:eastAsia="Times New Roman"/>
          <w:szCs w:val="24"/>
          <w:lang w:bidi="en-US"/>
        </w:rPr>
        <w:t>,</w:t>
      </w:r>
      <w:r w:rsidRPr="00701E23">
        <w:rPr>
          <w:rFonts w:eastAsia="Times New Roman"/>
          <w:szCs w:val="24"/>
          <w:lang w:bidi="en-US"/>
        </w:rPr>
        <w:t xml:space="preserve"> atlikus </w:t>
      </w:r>
      <w:r w:rsidR="001E26E5">
        <w:rPr>
          <w:rFonts w:eastAsia="Times New Roman"/>
          <w:szCs w:val="24"/>
          <w:lang w:bidi="en-US"/>
        </w:rPr>
        <w:t>DPLSA IS</w:t>
      </w:r>
      <w:r w:rsidRPr="00701E23">
        <w:rPr>
          <w:rFonts w:eastAsia="Times New Roman"/>
          <w:szCs w:val="24"/>
          <w:lang w:bidi="en-US"/>
        </w:rPr>
        <w:t xml:space="preserve"> keitimus</w:t>
      </w:r>
      <w:r w:rsidR="00D979C6">
        <w:rPr>
          <w:rFonts w:eastAsia="Times New Roman"/>
          <w:szCs w:val="24"/>
          <w:lang w:bidi="en-US"/>
        </w:rPr>
        <w:t>,</w:t>
      </w:r>
      <w:r w:rsidRPr="00701E23">
        <w:rPr>
          <w:rFonts w:eastAsia="Times New Roman"/>
          <w:szCs w:val="24"/>
          <w:lang w:bidi="en-US"/>
        </w:rPr>
        <w:t xml:space="preserve"> bus išlaikytas sąsajumas su kitomis VLK valdomomis informacinėmis sistemomis bei išorės duomenų </w:t>
      </w:r>
      <w:r w:rsidR="00A05F74">
        <w:rPr>
          <w:rFonts w:eastAsia="Times New Roman"/>
          <w:szCs w:val="24"/>
          <w:lang w:bidi="en-US"/>
        </w:rPr>
        <w:t>Tiekėj</w:t>
      </w:r>
      <w:r w:rsidRPr="00701E23">
        <w:rPr>
          <w:rFonts w:eastAsia="Times New Roman"/>
          <w:szCs w:val="24"/>
          <w:lang w:bidi="en-US"/>
        </w:rPr>
        <w:t xml:space="preserve">ais ir gavėjais. Turės būti užtikrinta, kad atlikus </w:t>
      </w:r>
      <w:r w:rsidR="001E26E5">
        <w:rPr>
          <w:rFonts w:eastAsia="Times New Roman"/>
          <w:szCs w:val="24"/>
          <w:lang w:bidi="en-US"/>
        </w:rPr>
        <w:t>DPLSA IS</w:t>
      </w:r>
      <w:r w:rsidRPr="00701E23">
        <w:rPr>
          <w:rFonts w:eastAsia="Times New Roman"/>
          <w:szCs w:val="24"/>
          <w:lang w:bidi="en-US"/>
        </w:rPr>
        <w:t xml:space="preserve"> pakeitimus išliks (jei būtina), visas iki keitimo buvęs ne prastesnių charakteristikų funkcionalumas.</w:t>
      </w:r>
    </w:p>
    <w:p w14:paraId="65EF8326" w14:textId="6981DB0B"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Sukurta programinė įranga turi veikti nepriklausomai nuo kitose IS vykstančių technologinių ir funkcinių pakeitimų; siūlomi programinės įrangos sprendiniai turi užtikrinti </w:t>
      </w:r>
      <w:r w:rsidR="0053752B">
        <w:rPr>
          <w:rFonts w:eastAsia="Times New Roman"/>
          <w:szCs w:val="24"/>
          <w:lang w:bidi="en-US"/>
        </w:rPr>
        <w:t>DPLSA IS</w:t>
      </w:r>
      <w:r w:rsidRPr="00701E23">
        <w:rPr>
          <w:rFonts w:eastAsia="Times New Roman"/>
          <w:szCs w:val="24"/>
          <w:lang w:bidi="en-US"/>
        </w:rPr>
        <w:t xml:space="preserve"> veikimą, vykstant susietiems su </w:t>
      </w:r>
      <w:r w:rsidR="001E26E5">
        <w:rPr>
          <w:rFonts w:eastAsia="Times New Roman"/>
          <w:szCs w:val="24"/>
          <w:lang w:bidi="en-US"/>
        </w:rPr>
        <w:t>DPLSA IS</w:t>
      </w:r>
      <w:r w:rsidRPr="00701E23">
        <w:rPr>
          <w:rFonts w:eastAsia="Times New Roman"/>
          <w:szCs w:val="24"/>
          <w:lang w:bidi="en-US"/>
        </w:rPr>
        <w:t xml:space="preserve"> </w:t>
      </w:r>
      <w:r w:rsidR="006C28F0">
        <w:rPr>
          <w:rFonts w:eastAsia="Times New Roman"/>
          <w:szCs w:val="24"/>
          <w:lang w:bidi="en-US"/>
        </w:rPr>
        <w:t>atnaujinimams</w:t>
      </w:r>
      <w:r w:rsidRPr="00701E23">
        <w:rPr>
          <w:rFonts w:eastAsia="Times New Roman"/>
          <w:szCs w:val="24"/>
          <w:lang w:bidi="en-US"/>
        </w:rPr>
        <w:t>.</w:t>
      </w:r>
    </w:p>
    <w:p w14:paraId="3087318E"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Programinė įranga turi būti universali ir nepriklausoma nuo kintančių įstaigų struktūrų, </w:t>
      </w:r>
      <w:r w:rsidRPr="00701E23">
        <w:rPr>
          <w:rFonts w:eastAsia="Times New Roman"/>
          <w:szCs w:val="24"/>
          <w:lang w:bidi="en-US"/>
        </w:rPr>
        <w:lastRenderedPageBreak/>
        <w:t>pavyzdžiui pasikeitus gydymo įstaigų organizacinei struktūrai turi būti išlaikytas darbo su atitinkamų posistemių duomenimis vientisumas.</w:t>
      </w:r>
    </w:p>
    <w:p w14:paraId="7AC56CC1" w14:textId="0D59BFAA" w:rsidR="00951AAB" w:rsidRPr="00701E23" w:rsidRDefault="005B2D99" w:rsidP="0081630C">
      <w:pPr>
        <w:keepNext/>
        <w:keepLines/>
        <w:numPr>
          <w:ilvl w:val="1"/>
          <w:numId w:val="23"/>
        </w:numPr>
        <w:spacing w:before="200" w:after="0" w:line="240" w:lineRule="auto"/>
        <w:outlineLvl w:val="0"/>
        <w:rPr>
          <w:rFonts w:eastAsia="Times New Roman"/>
          <w:b/>
          <w:bCs/>
          <w:szCs w:val="24"/>
          <w:lang w:bidi="en-US"/>
        </w:rPr>
      </w:pPr>
      <w:bookmarkStart w:id="43" w:name="_Toc461546306"/>
      <w:r>
        <w:rPr>
          <w:rFonts w:eastAsia="Times New Roman"/>
          <w:b/>
          <w:bCs/>
          <w:szCs w:val="24"/>
          <w:lang w:bidi="en-US"/>
        </w:rPr>
        <w:t xml:space="preserve"> </w:t>
      </w:r>
      <w:bookmarkStart w:id="44" w:name="_Toc190959106"/>
      <w:r w:rsidR="00951AAB" w:rsidRPr="00701E23">
        <w:rPr>
          <w:rFonts w:eastAsia="Times New Roman"/>
          <w:b/>
          <w:bCs/>
          <w:szCs w:val="24"/>
          <w:lang w:bidi="en-US"/>
        </w:rPr>
        <w:t xml:space="preserve">Reikalavimai </w:t>
      </w:r>
      <w:r w:rsidR="000E7351" w:rsidRPr="00701E23">
        <w:rPr>
          <w:rFonts w:eastAsia="Times New Roman"/>
          <w:b/>
          <w:bCs/>
          <w:szCs w:val="24"/>
          <w:lang w:bidi="en-US"/>
        </w:rPr>
        <w:t xml:space="preserve">paslaugų teikimui, </w:t>
      </w:r>
      <w:r w:rsidR="00951AAB" w:rsidRPr="00701E23">
        <w:rPr>
          <w:rFonts w:eastAsia="Times New Roman"/>
          <w:b/>
          <w:bCs/>
          <w:szCs w:val="24"/>
          <w:lang w:bidi="en-US"/>
        </w:rPr>
        <w:t>duomenų saugai</w:t>
      </w:r>
      <w:bookmarkEnd w:id="43"/>
      <w:r w:rsidR="000C4BF6" w:rsidRPr="00701E23">
        <w:rPr>
          <w:rFonts w:eastAsia="Times New Roman"/>
          <w:b/>
          <w:bCs/>
          <w:szCs w:val="24"/>
          <w:lang w:bidi="en-US"/>
        </w:rPr>
        <w:t xml:space="preserve"> ir informacijos konfidencialumui</w:t>
      </w:r>
      <w:bookmarkEnd w:id="44"/>
    </w:p>
    <w:p w14:paraId="02EA100B" w14:textId="77777777" w:rsidR="00951AAB" w:rsidRPr="00701E23" w:rsidRDefault="00951AAB" w:rsidP="00951AAB">
      <w:pPr>
        <w:spacing w:after="0" w:line="240" w:lineRule="auto"/>
        <w:rPr>
          <w:rFonts w:eastAsia="Times New Roman"/>
          <w:szCs w:val="24"/>
          <w:lang w:bidi="en-US"/>
        </w:rPr>
      </w:pPr>
    </w:p>
    <w:p w14:paraId="0F5BC970" w14:textId="30902E8A" w:rsidR="00AA5DDA" w:rsidRPr="00701E23" w:rsidRDefault="00934019" w:rsidP="000C396D">
      <w:pPr>
        <w:pStyle w:val="2lygis"/>
        <w:numPr>
          <w:ilvl w:val="0"/>
          <w:numId w:val="0"/>
        </w:numPr>
        <w:spacing w:after="0" w:line="240" w:lineRule="auto"/>
        <w:ind w:right="140"/>
        <w:rPr>
          <w:rFonts w:eastAsia="Calibri"/>
        </w:rPr>
      </w:pPr>
      <w:r w:rsidRPr="00701E23">
        <w:rPr>
          <w:rFonts w:eastAsia="Calibri"/>
        </w:rPr>
        <w:tab/>
      </w:r>
      <w:r w:rsidR="00AA5DDA" w:rsidRPr="00701E23">
        <w:rPr>
          <w:rFonts w:eastAsia="Calibri"/>
        </w:rPr>
        <w:t xml:space="preserve">Tiekėjas, vykdydamas pirkimo sutarties įsipareigojimus, turi atitikti nustatytus valstybės informacinių sistemų kūrimo, plėtros, </w:t>
      </w:r>
      <w:r w:rsidR="006C28F0">
        <w:rPr>
          <w:rFonts w:eastAsia="Calibri"/>
        </w:rPr>
        <w:t>atnaujinimo</w:t>
      </w:r>
      <w:r w:rsidR="00AA5DDA" w:rsidRPr="00701E23">
        <w:rPr>
          <w:rFonts w:eastAsia="Calibri"/>
        </w:rPr>
        <w:t xml:space="preserve">, techninės priežiūros, asmens duomenų konfidencialumo, prieinamumo, vientisumo ir informacijos saugos reikalavimus, kurie taikomi valstybės informacinėms sistemoms, ir vadovautis </w:t>
      </w:r>
      <w:r w:rsidR="0022051B" w:rsidRPr="00701E23">
        <w:t>Informacinių technologijų paslaugų valdymo aprašais, metodikomis,</w:t>
      </w:r>
      <w:r w:rsidR="0022051B" w:rsidRPr="00701E23">
        <w:rPr>
          <w:rFonts w:eastAsia="Calibri"/>
        </w:rPr>
        <w:t xml:space="preserve"> </w:t>
      </w:r>
      <w:r w:rsidR="00AA5DDA" w:rsidRPr="00701E23">
        <w:rPr>
          <w:rFonts w:eastAsia="Calibri"/>
        </w:rPr>
        <w:t>aktualiais duomenų saugą reglamentuojančiais Lietuvos Respublikos teisės aktais ir reikalavimų aprašais:</w:t>
      </w:r>
    </w:p>
    <w:p w14:paraId="2556C83D" w14:textId="00DB8892" w:rsidR="00934019" w:rsidRPr="00701E23" w:rsidRDefault="000C396D"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Europos parlamento ir tarybos reglament</w:t>
      </w:r>
      <w:r w:rsidR="00484498">
        <w:rPr>
          <w:rFonts w:eastAsia="Times New Roman"/>
          <w:szCs w:val="24"/>
          <w:lang w:bidi="en-US"/>
        </w:rPr>
        <w:t>u</w:t>
      </w:r>
      <w:r w:rsidRPr="00701E23">
        <w:rPr>
          <w:rFonts w:eastAsia="Times New Roman"/>
          <w:szCs w:val="24"/>
          <w:lang w:bidi="en-US"/>
        </w:rPr>
        <w:t xml:space="preserve"> (ES) 2016/679 2016 m. balandžio 27 d. dėl fizinių asmenų apsaugos tvarkant asmens duomenis ir dėl laisvo tokių duomenų judėjimo ir kuriuo panaikinama Direktyva 95/46/EB;</w:t>
      </w:r>
    </w:p>
    <w:p w14:paraId="4D47BB38" w14:textId="77777777" w:rsidR="000E7351" w:rsidRPr="00701E23" w:rsidRDefault="000E7351"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Lietuvos Respublikos valstybės informacinių išteklių valdymo įstatymu;</w:t>
      </w:r>
    </w:p>
    <w:p w14:paraId="53E62889" w14:textId="77777777" w:rsidR="000E7351" w:rsidRPr="00701E23" w:rsidRDefault="000E7351"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Lietuvos Respublikos kibernetinio saugumo įstatymu;</w:t>
      </w:r>
    </w:p>
    <w:p w14:paraId="62AFE803" w14:textId="34C7197F" w:rsidR="00610103" w:rsidRDefault="00610103" w:rsidP="0081630C">
      <w:pPr>
        <w:widowControl w:val="0"/>
        <w:numPr>
          <w:ilvl w:val="0"/>
          <w:numId w:val="9"/>
        </w:numPr>
        <w:spacing w:after="0" w:line="240" w:lineRule="auto"/>
        <w:ind w:left="0" w:firstLine="993"/>
        <w:contextualSpacing/>
        <w:jc w:val="both"/>
        <w:rPr>
          <w:rFonts w:eastAsia="Times New Roman"/>
          <w:szCs w:val="24"/>
          <w:lang w:bidi="en-US"/>
        </w:rPr>
      </w:pPr>
      <w:r w:rsidRPr="00610103">
        <w:rPr>
          <w:rFonts w:eastAsia="Times New Roman"/>
          <w:szCs w:val="24"/>
          <w:lang w:bidi="en-US"/>
        </w:rPr>
        <w:t>Lietuvos Respublikos Vyriausybės 2024 m. gegužės 15 d. nutarim</w:t>
      </w:r>
      <w:r>
        <w:rPr>
          <w:rFonts w:eastAsia="Times New Roman"/>
          <w:szCs w:val="24"/>
          <w:lang w:bidi="en-US"/>
        </w:rPr>
        <w:t>u</w:t>
      </w:r>
      <w:r w:rsidRPr="00610103">
        <w:rPr>
          <w:rFonts w:eastAsia="Times New Roman"/>
          <w:szCs w:val="24"/>
          <w:lang w:bidi="en-US"/>
        </w:rPr>
        <w:t xml:space="preserve"> Nr. 349 „Dėl Lietuvos Respublikos valstybės informacinių išteklių valdymo įstatymo įgyvendinimo“</w:t>
      </w:r>
      <w:r>
        <w:rPr>
          <w:rFonts w:eastAsia="Times New Roman"/>
          <w:szCs w:val="24"/>
          <w:lang w:bidi="en-US"/>
        </w:rPr>
        <w:t xml:space="preserve"> (aktuali redakcija patvirtinta  2</w:t>
      </w:r>
      <w:r w:rsidRPr="00610103">
        <w:rPr>
          <w:rFonts w:eastAsia="Times New Roman"/>
          <w:szCs w:val="24"/>
          <w:lang w:bidi="en-US"/>
        </w:rPr>
        <w:t xml:space="preserve">024 m. spalio 30 d. </w:t>
      </w:r>
      <w:r>
        <w:rPr>
          <w:rFonts w:eastAsia="Times New Roman"/>
          <w:szCs w:val="24"/>
          <w:lang w:bidi="en-US"/>
        </w:rPr>
        <w:t xml:space="preserve">nutarimu </w:t>
      </w:r>
      <w:r w:rsidRPr="00610103">
        <w:rPr>
          <w:rFonts w:eastAsia="Times New Roman"/>
          <w:szCs w:val="24"/>
          <w:lang w:bidi="en-US"/>
        </w:rPr>
        <w:t>Nr. 907</w:t>
      </w:r>
      <w:r>
        <w:rPr>
          <w:rFonts w:eastAsia="Times New Roman"/>
          <w:szCs w:val="24"/>
          <w:lang w:bidi="en-US"/>
        </w:rPr>
        <w:t>);</w:t>
      </w:r>
    </w:p>
    <w:p w14:paraId="21029EC6" w14:textId="5E91C8C5" w:rsidR="00AA5DDA" w:rsidRDefault="00AA5DDA"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w:t>
      </w:r>
    </w:p>
    <w:p w14:paraId="1759A9E9" w14:textId="2ACA053A" w:rsidR="00255A65" w:rsidRPr="00255A65" w:rsidRDefault="00255A65" w:rsidP="00041A17">
      <w:pPr>
        <w:widowControl w:val="0"/>
        <w:numPr>
          <w:ilvl w:val="0"/>
          <w:numId w:val="9"/>
        </w:numPr>
        <w:spacing w:after="0" w:line="240" w:lineRule="auto"/>
        <w:ind w:left="0" w:firstLine="993"/>
        <w:contextualSpacing/>
        <w:jc w:val="both"/>
        <w:rPr>
          <w:rFonts w:eastAsia="Times New Roman"/>
          <w:szCs w:val="24"/>
          <w:lang w:bidi="en-US"/>
        </w:rPr>
      </w:pPr>
      <w:r w:rsidRPr="00255A65">
        <w:rPr>
          <w:rFonts w:eastAsia="Times New Roman"/>
          <w:szCs w:val="24"/>
          <w:lang w:bidi="en-US"/>
        </w:rPr>
        <w:t>Lietuvos Respublikos Vyriausybės 20</w:t>
      </w:r>
      <w:r>
        <w:rPr>
          <w:rFonts w:eastAsia="Times New Roman"/>
          <w:szCs w:val="24"/>
          <w:lang w:bidi="en-US"/>
        </w:rPr>
        <w:t>18</w:t>
      </w:r>
      <w:r w:rsidRPr="00255A65">
        <w:rPr>
          <w:rFonts w:eastAsia="Times New Roman"/>
          <w:szCs w:val="24"/>
          <w:lang w:bidi="en-US"/>
        </w:rPr>
        <w:t xml:space="preserve"> m. </w:t>
      </w:r>
      <w:r>
        <w:rPr>
          <w:rFonts w:eastAsia="Times New Roman"/>
          <w:szCs w:val="24"/>
          <w:lang w:bidi="en-US"/>
        </w:rPr>
        <w:t>rugpjūčio</w:t>
      </w:r>
      <w:r w:rsidRPr="00255A65">
        <w:rPr>
          <w:rFonts w:eastAsia="Times New Roman"/>
          <w:szCs w:val="24"/>
          <w:lang w:bidi="en-US"/>
        </w:rPr>
        <w:t xml:space="preserve"> 1</w:t>
      </w:r>
      <w:r>
        <w:rPr>
          <w:rFonts w:eastAsia="Times New Roman"/>
          <w:szCs w:val="24"/>
          <w:lang w:bidi="en-US"/>
        </w:rPr>
        <w:t>3</w:t>
      </w:r>
      <w:r w:rsidRPr="00255A65">
        <w:rPr>
          <w:rFonts w:eastAsia="Times New Roman"/>
          <w:szCs w:val="24"/>
          <w:lang w:bidi="en-US"/>
        </w:rPr>
        <w:t xml:space="preserve"> d. nutarim</w:t>
      </w:r>
      <w:r w:rsidR="00041A17">
        <w:rPr>
          <w:rFonts w:eastAsia="Times New Roman"/>
          <w:szCs w:val="24"/>
          <w:lang w:bidi="en-US"/>
        </w:rPr>
        <w:t>u</w:t>
      </w:r>
      <w:r w:rsidRPr="00255A65">
        <w:rPr>
          <w:rFonts w:eastAsia="Times New Roman"/>
          <w:szCs w:val="24"/>
          <w:lang w:bidi="en-US"/>
        </w:rPr>
        <w:t xml:space="preserve"> Nr. </w:t>
      </w:r>
      <w:r>
        <w:rPr>
          <w:rFonts w:eastAsia="Times New Roman"/>
          <w:szCs w:val="24"/>
          <w:lang w:bidi="en-US"/>
        </w:rPr>
        <w:t>818 „D</w:t>
      </w:r>
      <w:r w:rsidRPr="00255A65">
        <w:rPr>
          <w:rFonts w:eastAsia="Times New Roman"/>
          <w:szCs w:val="24"/>
          <w:lang w:bidi="en-US"/>
        </w:rPr>
        <w:t xml:space="preserve">ėl </w:t>
      </w:r>
      <w:r>
        <w:rPr>
          <w:rFonts w:eastAsia="Times New Roman"/>
          <w:szCs w:val="24"/>
          <w:lang w:bidi="en-US"/>
        </w:rPr>
        <w:t>L</w:t>
      </w:r>
      <w:r w:rsidRPr="00255A65">
        <w:rPr>
          <w:rFonts w:eastAsia="Times New Roman"/>
          <w:szCs w:val="24"/>
          <w:lang w:bidi="en-US"/>
        </w:rPr>
        <w:t xml:space="preserve">ietuvos </w:t>
      </w:r>
      <w:r>
        <w:rPr>
          <w:rFonts w:eastAsia="Times New Roman"/>
          <w:szCs w:val="24"/>
          <w:lang w:bidi="en-US"/>
        </w:rPr>
        <w:t>R</w:t>
      </w:r>
      <w:r w:rsidRPr="00255A65">
        <w:rPr>
          <w:rFonts w:eastAsia="Times New Roman"/>
          <w:szCs w:val="24"/>
          <w:lang w:bidi="en-US"/>
        </w:rPr>
        <w:t>espublikos kibernetinio saugumo įstatymo įgyvendinimo</w:t>
      </w:r>
      <w:r>
        <w:rPr>
          <w:rFonts w:eastAsia="Times New Roman"/>
          <w:szCs w:val="24"/>
          <w:lang w:bidi="en-US"/>
        </w:rPr>
        <w:t>“;</w:t>
      </w:r>
    </w:p>
    <w:p w14:paraId="1F9987D2" w14:textId="77777777" w:rsidR="000E7351" w:rsidRPr="00701E23" w:rsidRDefault="000E7351"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p>
    <w:p w14:paraId="5FFC442D" w14:textId="77777777" w:rsidR="000E7351" w:rsidRPr="00701E23" w:rsidRDefault="000E7351"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04D3584E" w14:textId="6BD057B9" w:rsidR="000E7351" w:rsidRPr="00701E23" w:rsidRDefault="000E7351"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Informacinių technologijų paslaugų valdymo standartu ISO/IEC 20000-1.</w:t>
      </w:r>
    </w:p>
    <w:p w14:paraId="13E4AE69" w14:textId="4DFA17C7" w:rsidR="00AA5DDA" w:rsidRPr="00701E23" w:rsidRDefault="00AA5DDA"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Pirkimo sutarties sąlygas ir reikalavimus tiekėjas privalės vykdyti vadovaudamasis duomenų saugą reglamentuojančių VLK teisės aktų nuostatomis ir reikalavimais:</w:t>
      </w:r>
    </w:p>
    <w:p w14:paraId="7099C614" w14:textId="7394FE0F" w:rsidR="00AA5DDA" w:rsidRPr="00701E23" w:rsidRDefault="00AA5DDA" w:rsidP="0081630C">
      <w:pPr>
        <w:pStyle w:val="2lygis"/>
        <w:numPr>
          <w:ilvl w:val="2"/>
          <w:numId w:val="18"/>
        </w:numPr>
        <w:spacing w:after="0" w:line="240" w:lineRule="auto"/>
        <w:ind w:left="0" w:right="140" w:firstLine="851"/>
        <w:rPr>
          <w:rFonts w:eastAsia="Calibri"/>
        </w:rPr>
      </w:pPr>
      <w:r w:rsidRPr="00701E23">
        <w:rPr>
          <w:rFonts w:eastAsia="Calibri"/>
        </w:rPr>
        <w:t xml:space="preserve"> tiekėjui neskelbtina informacija teikiama tik tokios apimties, kuri būtina pirkimo sutarčiai vykdyti ir Paslaugoms atlikti. Tiekėjo darbuotojai pasirašo duomenų ir informacijos saugojimo (konfidencialumo) pasižadėjimą. Tiekėjas turi imtis visų priemonių gautai informacijai apsaugoti;</w:t>
      </w:r>
    </w:p>
    <w:p w14:paraId="799EC72B" w14:textId="143B9D21" w:rsidR="00AA5DDA" w:rsidRPr="00701E23" w:rsidRDefault="00AA5DDA" w:rsidP="0081630C">
      <w:pPr>
        <w:pStyle w:val="2lygis"/>
        <w:numPr>
          <w:ilvl w:val="2"/>
          <w:numId w:val="18"/>
        </w:numPr>
        <w:spacing w:after="0" w:line="240" w:lineRule="auto"/>
        <w:ind w:left="0" w:right="140" w:firstLine="851"/>
        <w:rPr>
          <w:rFonts w:eastAsia="Calibri"/>
        </w:rPr>
      </w:pPr>
      <w:r w:rsidRPr="00701E23">
        <w:rPr>
          <w:rFonts w:eastAsia="Calibri"/>
        </w:rPr>
        <w:t>neskleisti ir neperduoti kitiems fiziniams ar juridiniams asmenims iš Užsakovo gautos informacijos, užtikrinti tinkamą jos saugą, laikyti ją paslaptyje net pasibaigus pirkimo sutarties galiojimui;</w:t>
      </w:r>
    </w:p>
    <w:p w14:paraId="02196DAE" w14:textId="7C2DD6E5" w:rsidR="00AA5DDA" w:rsidRPr="00701E23" w:rsidRDefault="00AA5DDA" w:rsidP="0081630C">
      <w:pPr>
        <w:pStyle w:val="2lygis"/>
        <w:numPr>
          <w:ilvl w:val="2"/>
          <w:numId w:val="18"/>
        </w:numPr>
        <w:spacing w:after="0" w:line="240" w:lineRule="auto"/>
        <w:ind w:left="0" w:right="140" w:firstLine="851"/>
        <w:rPr>
          <w:rFonts w:eastAsia="Calibri"/>
        </w:rPr>
      </w:pPr>
      <w:r w:rsidRPr="00701E23">
        <w:rPr>
          <w:rFonts w:eastAsia="Calibri"/>
        </w:rPr>
        <w:t>tiekėjas turi užtikrinti ir garantuoti, kad tiekėjo darbuotojai, kurie atliks Paslaugas, saugos VLK informacinių sistemų naudojamų duomenų paslaptį tiek Paslaugų teikimo metu, tiek perėjus dirbti į kitas pareigas, tiek pasibaigus pirkimo sutarčiai, tiek pasibaigus tiekėjo darbuotojų darbo ar kitokiems santykiams su tiekėju;</w:t>
      </w:r>
    </w:p>
    <w:p w14:paraId="5F221CE5" w14:textId="64B7687A" w:rsidR="00AA5DDA" w:rsidRPr="00701E23" w:rsidRDefault="00AA5DDA" w:rsidP="0081630C">
      <w:pPr>
        <w:pStyle w:val="2lygis"/>
        <w:numPr>
          <w:ilvl w:val="2"/>
          <w:numId w:val="18"/>
        </w:numPr>
        <w:spacing w:after="0" w:line="240" w:lineRule="auto"/>
        <w:ind w:left="0" w:right="140" w:firstLine="851"/>
        <w:rPr>
          <w:rFonts w:eastAsia="Calibri"/>
        </w:rPr>
      </w:pPr>
      <w:r w:rsidRPr="00701E23">
        <w:rPr>
          <w:rFonts w:eastAsia="Calibri"/>
        </w:rPr>
        <w:t>apie informacijos paskleidimo ar perdavimo kitiems fiziniams ar juridiniams asmenims faktą nedelsiant raštu informuoti VLK ir imtis visų būtinų veiksmų užkirsti kelią tolesniam informacijos paskleidimui;</w:t>
      </w:r>
    </w:p>
    <w:p w14:paraId="44BB2065" w14:textId="7B63C80D" w:rsidR="00AA5DDA" w:rsidRPr="00701E23" w:rsidRDefault="00AA5DDA" w:rsidP="0081630C">
      <w:pPr>
        <w:pStyle w:val="2lygis"/>
        <w:numPr>
          <w:ilvl w:val="2"/>
          <w:numId w:val="18"/>
        </w:numPr>
        <w:spacing w:after="0" w:line="240" w:lineRule="auto"/>
        <w:ind w:right="140"/>
        <w:rPr>
          <w:rFonts w:eastAsia="Calibri"/>
        </w:rPr>
      </w:pPr>
      <w:r w:rsidRPr="00701E23">
        <w:rPr>
          <w:rFonts w:eastAsia="Calibri"/>
        </w:rPr>
        <w:t>atlyginti dėl informacijos neteisėto paviešinimo kilusius nuostolius.</w:t>
      </w:r>
    </w:p>
    <w:p w14:paraId="2FBEC78B" w14:textId="77777777" w:rsidR="005226DA" w:rsidRPr="00701E23" w:rsidRDefault="00AA5DDA"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Visi informacinių sistemų ir informacijos saugumo reikalavimai, kurie taikomi tiekėjui, yra taikomi ir jo subtiekėjams (subrangovams).</w:t>
      </w:r>
    </w:p>
    <w:p w14:paraId="4404B3BE" w14:textId="77777777" w:rsidR="005226DA" w:rsidRPr="00701E23" w:rsidRDefault="00AA5DDA" w:rsidP="0081630C">
      <w:pPr>
        <w:widowControl w:val="0"/>
        <w:numPr>
          <w:ilvl w:val="0"/>
          <w:numId w:val="9"/>
        </w:numPr>
        <w:spacing w:after="0" w:line="240" w:lineRule="auto"/>
        <w:ind w:left="0" w:firstLine="993"/>
        <w:contextualSpacing/>
        <w:jc w:val="both"/>
        <w:rPr>
          <w:rFonts w:eastAsia="Times New Roman"/>
          <w:szCs w:val="24"/>
          <w:lang w:bidi="en-US"/>
        </w:rPr>
      </w:pPr>
      <w:r w:rsidRPr="00701E23">
        <w:rPr>
          <w:rFonts w:eastAsia="Times New Roman"/>
          <w:szCs w:val="24"/>
          <w:lang w:bidi="en-US"/>
        </w:rPr>
        <w:t xml:space="preserve">Siūlomi saugumo sprendimai turi atitikti Lietuvos Respublikos, VLK teisės aktuose numatytus reikalavimus, susijusius su duomenų saugumu, bei užtikrinti VLK infrastruktūros ir duomenų saugą. </w:t>
      </w:r>
    </w:p>
    <w:p w14:paraId="5EF914CE" w14:textId="7A053DE8" w:rsidR="00951AAB" w:rsidRPr="00701E23" w:rsidRDefault="00951AAB" w:rsidP="0081630C">
      <w:pPr>
        <w:keepNext/>
        <w:keepLines/>
        <w:numPr>
          <w:ilvl w:val="1"/>
          <w:numId w:val="23"/>
        </w:numPr>
        <w:spacing w:before="200" w:after="0" w:line="240" w:lineRule="auto"/>
        <w:ind w:left="567" w:firstLine="0"/>
        <w:outlineLvl w:val="0"/>
        <w:rPr>
          <w:rFonts w:eastAsia="Times New Roman"/>
          <w:b/>
          <w:bCs/>
          <w:szCs w:val="24"/>
          <w:lang w:bidi="en-US"/>
        </w:rPr>
      </w:pPr>
      <w:bookmarkStart w:id="45" w:name="_Toc461546309"/>
      <w:bookmarkStart w:id="46" w:name="_Toc190959107"/>
      <w:r w:rsidRPr="00701E23">
        <w:rPr>
          <w:rFonts w:eastAsia="Times New Roman"/>
          <w:b/>
          <w:bCs/>
          <w:szCs w:val="24"/>
          <w:lang w:bidi="en-US"/>
        </w:rPr>
        <w:lastRenderedPageBreak/>
        <w:t xml:space="preserve">Reikalavimai </w:t>
      </w:r>
      <w:r w:rsidR="00E13201">
        <w:rPr>
          <w:rFonts w:eastAsia="Times New Roman"/>
          <w:b/>
          <w:bCs/>
          <w:szCs w:val="24"/>
          <w:lang w:bidi="en-US"/>
        </w:rPr>
        <w:t>sutarties</w:t>
      </w:r>
      <w:r w:rsidR="00E13201" w:rsidRPr="00701E23">
        <w:rPr>
          <w:rFonts w:eastAsia="Times New Roman"/>
          <w:b/>
          <w:bCs/>
          <w:szCs w:val="24"/>
          <w:lang w:bidi="en-US"/>
        </w:rPr>
        <w:t xml:space="preserve"> </w:t>
      </w:r>
      <w:r w:rsidRPr="00701E23">
        <w:rPr>
          <w:rFonts w:eastAsia="Times New Roman"/>
          <w:b/>
          <w:bCs/>
          <w:szCs w:val="24"/>
          <w:lang w:bidi="en-US"/>
        </w:rPr>
        <w:t>valdymui</w:t>
      </w:r>
      <w:bookmarkEnd w:id="45"/>
      <w:bookmarkEnd w:id="46"/>
    </w:p>
    <w:p w14:paraId="14A00080" w14:textId="77777777" w:rsidR="00951AAB" w:rsidRPr="00701E23" w:rsidRDefault="00951AAB" w:rsidP="00951AAB">
      <w:pPr>
        <w:spacing w:after="0" w:line="240" w:lineRule="auto"/>
        <w:rPr>
          <w:rFonts w:eastAsia="Times New Roman"/>
          <w:szCs w:val="24"/>
          <w:lang w:bidi="en-US"/>
        </w:rPr>
      </w:pPr>
    </w:p>
    <w:p w14:paraId="593FE3EC" w14:textId="594652BF" w:rsidR="00951AAB" w:rsidRPr="00701E23" w:rsidRDefault="00E13201" w:rsidP="00951AAB">
      <w:pPr>
        <w:widowControl w:val="0"/>
        <w:overflowPunct w:val="0"/>
        <w:autoSpaceDE w:val="0"/>
        <w:autoSpaceDN w:val="0"/>
        <w:adjustRightInd w:val="0"/>
        <w:spacing w:after="0" w:line="240" w:lineRule="auto"/>
        <w:ind w:firstLine="566"/>
        <w:jc w:val="both"/>
        <w:rPr>
          <w:rFonts w:eastAsia="Times New Roman"/>
          <w:szCs w:val="24"/>
          <w:lang w:bidi="en-US"/>
        </w:rPr>
      </w:pPr>
      <w:r>
        <w:rPr>
          <w:rFonts w:eastAsia="Times New Roman"/>
          <w:szCs w:val="24"/>
          <w:lang w:bidi="en-US"/>
        </w:rPr>
        <w:t>Sutarties</w:t>
      </w:r>
      <w:r w:rsidRPr="00701E23">
        <w:rPr>
          <w:rFonts w:eastAsia="Times New Roman"/>
          <w:szCs w:val="24"/>
          <w:lang w:bidi="en-US"/>
        </w:rPr>
        <w:t xml:space="preserve"> </w:t>
      </w:r>
      <w:r w:rsidR="00951AAB" w:rsidRPr="00701E23">
        <w:rPr>
          <w:rFonts w:eastAsia="Times New Roman"/>
          <w:szCs w:val="24"/>
          <w:lang w:bidi="en-US"/>
        </w:rPr>
        <w:t xml:space="preserve">vykdymo metu VLK paskirs </w:t>
      </w:r>
      <w:r w:rsidR="001E26E5">
        <w:rPr>
          <w:rFonts w:eastAsia="Times New Roman"/>
          <w:szCs w:val="24"/>
          <w:lang w:bidi="en-US"/>
        </w:rPr>
        <w:t>DPLSA IS</w:t>
      </w:r>
      <w:r w:rsidR="00951AAB" w:rsidRPr="00701E23">
        <w:rPr>
          <w:rFonts w:eastAsia="Times New Roman"/>
          <w:szCs w:val="24"/>
          <w:lang w:bidi="en-US"/>
        </w:rPr>
        <w:t xml:space="preserve"> priežiūros paslaugų valdymo </w:t>
      </w:r>
      <w:r w:rsidR="00045903">
        <w:rPr>
          <w:rFonts w:eastAsia="Times New Roman"/>
          <w:szCs w:val="24"/>
          <w:lang w:bidi="en-US"/>
        </w:rPr>
        <w:t>grupės</w:t>
      </w:r>
      <w:r w:rsidR="00554642" w:rsidRPr="00701E23">
        <w:rPr>
          <w:rFonts w:eastAsia="Times New Roman"/>
          <w:szCs w:val="24"/>
          <w:lang w:bidi="en-US"/>
        </w:rPr>
        <w:t xml:space="preserve"> </w:t>
      </w:r>
      <w:r w:rsidR="00951AAB" w:rsidRPr="00701E23">
        <w:rPr>
          <w:rFonts w:eastAsia="Times New Roman"/>
          <w:szCs w:val="24"/>
          <w:lang w:bidi="en-US"/>
        </w:rPr>
        <w:t xml:space="preserve">vadovą ir sudarys jam pavaldžią </w:t>
      </w:r>
      <w:r w:rsidR="00554642">
        <w:rPr>
          <w:rFonts w:eastAsia="Times New Roman"/>
          <w:szCs w:val="24"/>
          <w:lang w:bidi="en-US"/>
        </w:rPr>
        <w:t>sutarties</w:t>
      </w:r>
      <w:r w:rsidR="00554642" w:rsidRPr="00701E23">
        <w:rPr>
          <w:rFonts w:eastAsia="Times New Roman"/>
          <w:szCs w:val="24"/>
          <w:lang w:bidi="en-US"/>
        </w:rPr>
        <w:t xml:space="preserve"> </w:t>
      </w:r>
      <w:r w:rsidR="00951AAB" w:rsidRPr="00701E23">
        <w:rPr>
          <w:rFonts w:eastAsia="Times New Roman"/>
          <w:szCs w:val="24"/>
          <w:lang w:bidi="en-US"/>
        </w:rPr>
        <w:t xml:space="preserve">įgyvendinimo darbo grupę, kurie bus atsakingi už </w:t>
      </w:r>
      <w:r w:rsidR="00554642">
        <w:rPr>
          <w:rFonts w:eastAsia="Times New Roman"/>
          <w:szCs w:val="24"/>
          <w:lang w:bidi="en-US"/>
        </w:rPr>
        <w:t>DPLSA IS atnaujinimo darbų</w:t>
      </w:r>
      <w:r w:rsidR="00554642" w:rsidRPr="00701E23">
        <w:rPr>
          <w:rFonts w:eastAsia="Times New Roman"/>
          <w:szCs w:val="24"/>
          <w:lang w:bidi="en-US"/>
        </w:rPr>
        <w:t xml:space="preserve"> </w:t>
      </w:r>
      <w:r w:rsidR="00951AAB" w:rsidRPr="00701E23">
        <w:rPr>
          <w:rFonts w:eastAsia="Times New Roman"/>
          <w:szCs w:val="24"/>
          <w:lang w:bidi="en-US"/>
        </w:rPr>
        <w:t xml:space="preserve">valdymą ir su </w:t>
      </w:r>
      <w:r w:rsidR="00554642">
        <w:rPr>
          <w:rFonts w:eastAsia="Times New Roman"/>
          <w:szCs w:val="24"/>
          <w:lang w:bidi="en-US"/>
        </w:rPr>
        <w:t>sutarties</w:t>
      </w:r>
      <w:r w:rsidR="00554642" w:rsidRPr="00701E23">
        <w:rPr>
          <w:rFonts w:eastAsia="Times New Roman"/>
          <w:szCs w:val="24"/>
          <w:lang w:bidi="en-US"/>
        </w:rPr>
        <w:t xml:space="preserve"> </w:t>
      </w:r>
      <w:r w:rsidR="00951AAB" w:rsidRPr="00701E23">
        <w:rPr>
          <w:rFonts w:eastAsia="Times New Roman"/>
          <w:szCs w:val="24"/>
          <w:lang w:bidi="en-US"/>
        </w:rPr>
        <w:t>vykdymu susijusių VLK veiksmų koordinavimą, kontrolę bei atlikimą.</w:t>
      </w:r>
    </w:p>
    <w:p w14:paraId="0317C222" w14:textId="549D1A0E" w:rsidR="00951AAB" w:rsidRPr="00701E23" w:rsidRDefault="00554642" w:rsidP="00951AAB">
      <w:pPr>
        <w:widowControl w:val="0"/>
        <w:overflowPunct w:val="0"/>
        <w:autoSpaceDE w:val="0"/>
        <w:autoSpaceDN w:val="0"/>
        <w:adjustRightInd w:val="0"/>
        <w:spacing w:after="0" w:line="240" w:lineRule="auto"/>
        <w:ind w:firstLine="566"/>
        <w:jc w:val="both"/>
        <w:rPr>
          <w:rFonts w:eastAsia="Times New Roman"/>
          <w:szCs w:val="24"/>
          <w:lang w:bidi="en-US"/>
        </w:rPr>
      </w:pPr>
      <w:bookmarkStart w:id="47" w:name="_Toc442684984"/>
      <w:r>
        <w:rPr>
          <w:rFonts w:eastAsia="Times New Roman"/>
          <w:szCs w:val="24"/>
          <w:lang w:bidi="en-US"/>
        </w:rPr>
        <w:t>Sutarties</w:t>
      </w:r>
      <w:r w:rsidRPr="00701E23">
        <w:rPr>
          <w:rFonts w:eastAsia="Times New Roman"/>
          <w:szCs w:val="24"/>
          <w:lang w:bidi="en-US"/>
        </w:rPr>
        <w:t xml:space="preserve"> </w:t>
      </w:r>
      <w:r w:rsidR="00951AAB" w:rsidRPr="00701E23">
        <w:rPr>
          <w:rFonts w:eastAsia="Times New Roman"/>
          <w:szCs w:val="24"/>
          <w:lang w:bidi="en-US"/>
        </w:rPr>
        <w:t xml:space="preserve">valdymas privalo būti vykdomas vadovaujantis </w:t>
      </w:r>
      <w:r w:rsidR="00F75BE4" w:rsidRPr="00701E23">
        <w:rPr>
          <w:rFonts w:eastAsia="Times New Roman"/>
          <w:szCs w:val="24"/>
          <w:lang w:bidi="en-US"/>
        </w:rPr>
        <w:t xml:space="preserve">teisės aktais išvardintais </w:t>
      </w:r>
      <w:r w:rsidR="0022051B" w:rsidRPr="00701E23">
        <w:rPr>
          <w:rFonts w:eastAsia="Times New Roman"/>
          <w:szCs w:val="24"/>
          <w:lang w:bidi="en-US"/>
        </w:rPr>
        <w:t xml:space="preserve">3.1 skyriuje </w:t>
      </w:r>
      <w:r w:rsidR="00F75BE4" w:rsidRPr="00701E23">
        <w:rPr>
          <w:rFonts w:eastAsia="Times New Roman"/>
          <w:szCs w:val="24"/>
          <w:lang w:bidi="en-US"/>
        </w:rPr>
        <w:t>bei</w:t>
      </w:r>
      <w:r w:rsidR="0012003C" w:rsidRPr="00701E23">
        <w:rPr>
          <w:szCs w:val="24"/>
        </w:rPr>
        <w:t xml:space="preserve"> </w:t>
      </w:r>
      <w:r w:rsidR="0012003C" w:rsidRPr="00701E23">
        <w:rPr>
          <w:rFonts w:eastAsia="Times New Roman"/>
          <w:szCs w:val="24"/>
          <w:lang w:bidi="en-US"/>
        </w:rPr>
        <w:t xml:space="preserve">VLK direktoriaus </w:t>
      </w:r>
      <w:r w:rsidR="00710A61" w:rsidRPr="00701E23">
        <w:rPr>
          <w:rFonts w:eastAsia="Times New Roman"/>
          <w:szCs w:val="24"/>
          <w:lang w:bidi="en-US"/>
        </w:rPr>
        <w:t>2019</w:t>
      </w:r>
      <w:r w:rsidR="0012003C" w:rsidRPr="00701E23">
        <w:rPr>
          <w:rFonts w:eastAsia="Times New Roman"/>
          <w:szCs w:val="24"/>
          <w:lang w:bidi="en-US"/>
        </w:rPr>
        <w:t>-</w:t>
      </w:r>
      <w:r w:rsidR="00103E4B" w:rsidRPr="00701E23">
        <w:rPr>
          <w:rFonts w:eastAsia="Times New Roman"/>
          <w:szCs w:val="24"/>
          <w:lang w:bidi="en-US"/>
        </w:rPr>
        <w:t>11</w:t>
      </w:r>
      <w:r w:rsidR="0012003C" w:rsidRPr="00701E23">
        <w:rPr>
          <w:rFonts w:eastAsia="Times New Roman"/>
          <w:szCs w:val="24"/>
          <w:lang w:bidi="en-US"/>
        </w:rPr>
        <w:t>-</w:t>
      </w:r>
      <w:r w:rsidR="00103E4B" w:rsidRPr="00701E23">
        <w:rPr>
          <w:rFonts w:eastAsia="Times New Roman"/>
          <w:szCs w:val="24"/>
          <w:lang w:bidi="en-US"/>
        </w:rPr>
        <w:t xml:space="preserve">04 </w:t>
      </w:r>
      <w:r w:rsidR="0012003C" w:rsidRPr="00701E23">
        <w:rPr>
          <w:rFonts w:eastAsia="Times New Roman"/>
          <w:szCs w:val="24"/>
          <w:lang w:bidi="en-US"/>
        </w:rPr>
        <w:t>įsakymu Nr.1K-</w:t>
      </w:r>
      <w:r w:rsidR="00103E4B" w:rsidRPr="00701E23">
        <w:rPr>
          <w:rFonts w:eastAsia="Times New Roman"/>
          <w:szCs w:val="24"/>
          <w:lang w:bidi="en-US"/>
        </w:rPr>
        <w:t xml:space="preserve">239 </w:t>
      </w:r>
      <w:r w:rsidR="0012003C" w:rsidRPr="00701E23">
        <w:rPr>
          <w:rFonts w:eastAsia="Times New Roman"/>
          <w:szCs w:val="24"/>
          <w:lang w:bidi="en-US"/>
        </w:rPr>
        <w:t xml:space="preserve">„Dėl Valstybinės ligonių kasos prie Sveikatos apsaugos ministerijos direktoriaus 2016 m. vasario 11 d. įsakymo Nr. </w:t>
      </w:r>
      <w:r w:rsidR="00103E4B" w:rsidRPr="00701E23">
        <w:rPr>
          <w:rFonts w:eastAsia="Times New Roman"/>
          <w:szCs w:val="24"/>
          <w:lang w:bidi="en-US"/>
        </w:rPr>
        <w:t>1K</w:t>
      </w:r>
      <w:r w:rsidR="0012003C" w:rsidRPr="00701E23">
        <w:rPr>
          <w:rFonts w:eastAsia="Times New Roman"/>
          <w:szCs w:val="24"/>
          <w:lang w:bidi="en-US"/>
        </w:rPr>
        <w:t xml:space="preserve">-47 „Dėl Valstybinės ligonių kasos prie Sveikatos apsaugos ministerijos ir teritorinių ligonių kasų projektų valdymą reglamentuojančių teisės aktų ir projektų valdymo organizacinės struktūros patvirtinimo“ pakeitimo“ </w:t>
      </w:r>
      <w:r w:rsidR="0012003C" w:rsidRPr="00701E23">
        <w:rPr>
          <w:szCs w:val="24"/>
        </w:rPr>
        <w:t>nuostatomis</w:t>
      </w:r>
      <w:r w:rsidR="0012003C" w:rsidRPr="00701E23">
        <w:rPr>
          <w:rFonts w:eastAsia="Times New Roman"/>
          <w:szCs w:val="24"/>
          <w:lang w:bidi="en-US"/>
        </w:rPr>
        <w:t>.</w:t>
      </w:r>
      <w:bookmarkEnd w:id="47"/>
    </w:p>
    <w:p w14:paraId="417F4D52" w14:textId="505C1CF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Tiekėjas turės paskirti </w:t>
      </w:r>
      <w:r w:rsidR="001E26E5">
        <w:rPr>
          <w:rFonts w:eastAsia="Times New Roman"/>
          <w:szCs w:val="24"/>
          <w:lang w:bidi="en-US"/>
        </w:rPr>
        <w:t>DPLSA IS</w:t>
      </w:r>
      <w:r w:rsidRPr="00701E23">
        <w:rPr>
          <w:rFonts w:eastAsia="Times New Roman"/>
          <w:szCs w:val="24"/>
          <w:lang w:bidi="en-US"/>
        </w:rPr>
        <w:t xml:space="preserve"> </w:t>
      </w:r>
      <w:r w:rsidR="00670279">
        <w:rPr>
          <w:rFonts w:eastAsia="Times New Roman"/>
          <w:szCs w:val="24"/>
          <w:lang w:bidi="en-US"/>
        </w:rPr>
        <w:t>atnaujinimo</w:t>
      </w:r>
      <w:r w:rsidR="00670279" w:rsidRPr="00701E23">
        <w:rPr>
          <w:rFonts w:eastAsia="Times New Roman"/>
          <w:szCs w:val="24"/>
          <w:lang w:bidi="en-US"/>
        </w:rPr>
        <w:t xml:space="preserve"> </w:t>
      </w:r>
      <w:r w:rsidRPr="00701E23">
        <w:rPr>
          <w:rFonts w:eastAsia="Times New Roman"/>
          <w:szCs w:val="24"/>
          <w:lang w:bidi="en-US"/>
        </w:rPr>
        <w:t xml:space="preserve">paslaugų valdymo </w:t>
      </w:r>
      <w:r w:rsidR="00045903">
        <w:rPr>
          <w:rFonts w:eastAsia="Times New Roman"/>
          <w:szCs w:val="24"/>
          <w:lang w:bidi="en-US"/>
        </w:rPr>
        <w:t xml:space="preserve">grupės </w:t>
      </w:r>
      <w:r w:rsidRPr="00701E23">
        <w:rPr>
          <w:rFonts w:eastAsia="Times New Roman"/>
          <w:szCs w:val="24"/>
          <w:lang w:bidi="en-US"/>
        </w:rPr>
        <w:t xml:space="preserve">vadovą ir sudaryti jam pavaldžią darbo grupę, kuri bus atsakinga už </w:t>
      </w:r>
      <w:r w:rsidR="00554642">
        <w:rPr>
          <w:rFonts w:eastAsia="Times New Roman"/>
          <w:szCs w:val="24"/>
          <w:lang w:bidi="en-US"/>
        </w:rPr>
        <w:t>sutarties</w:t>
      </w:r>
      <w:r w:rsidR="00554642" w:rsidRPr="00701E23">
        <w:rPr>
          <w:rFonts w:eastAsia="Times New Roman"/>
          <w:szCs w:val="24"/>
          <w:lang w:bidi="en-US"/>
        </w:rPr>
        <w:t xml:space="preserve"> </w:t>
      </w:r>
      <w:r w:rsidRPr="00701E23">
        <w:rPr>
          <w:rFonts w:eastAsia="Times New Roman"/>
          <w:szCs w:val="24"/>
          <w:lang w:bidi="en-US"/>
        </w:rPr>
        <w:t xml:space="preserve">valdymą ir su </w:t>
      </w:r>
      <w:r w:rsidR="00554642">
        <w:rPr>
          <w:rFonts w:eastAsia="Times New Roman"/>
          <w:szCs w:val="24"/>
          <w:lang w:bidi="en-US"/>
        </w:rPr>
        <w:t>darbų</w:t>
      </w:r>
      <w:r w:rsidR="00554642" w:rsidRPr="00701E23">
        <w:rPr>
          <w:rFonts w:eastAsia="Times New Roman"/>
          <w:szCs w:val="24"/>
          <w:lang w:bidi="en-US"/>
        </w:rPr>
        <w:t xml:space="preserve"> </w:t>
      </w:r>
      <w:r w:rsidRPr="00701E23">
        <w:rPr>
          <w:rFonts w:eastAsia="Times New Roman"/>
          <w:szCs w:val="24"/>
          <w:lang w:bidi="en-US"/>
        </w:rPr>
        <w:t>vykdymu susijusių veiksmų koordinavimą, kontrolę bei atlikimą.</w:t>
      </w:r>
    </w:p>
    <w:p w14:paraId="4BC61AC2" w14:textId="77777777" w:rsidR="00951AAB" w:rsidRPr="00701E23" w:rsidRDefault="00951AAB" w:rsidP="0081630C">
      <w:pPr>
        <w:keepNext/>
        <w:keepLines/>
        <w:numPr>
          <w:ilvl w:val="1"/>
          <w:numId w:val="23"/>
        </w:numPr>
        <w:spacing w:before="200" w:after="0" w:line="240" w:lineRule="auto"/>
        <w:ind w:left="567" w:firstLine="0"/>
        <w:outlineLvl w:val="0"/>
        <w:rPr>
          <w:rFonts w:eastAsia="Times New Roman"/>
          <w:b/>
          <w:bCs/>
          <w:szCs w:val="24"/>
          <w:lang w:bidi="en-US"/>
        </w:rPr>
      </w:pPr>
      <w:bookmarkStart w:id="48" w:name="_Toc461546321"/>
      <w:bookmarkStart w:id="49" w:name="_Toc190959108"/>
      <w:r w:rsidRPr="00701E23">
        <w:rPr>
          <w:rFonts w:eastAsia="Times New Roman"/>
          <w:b/>
          <w:bCs/>
          <w:szCs w:val="24"/>
          <w:lang w:bidi="en-US"/>
        </w:rPr>
        <w:t>Sugadintų duomenų atstatymas</w:t>
      </w:r>
      <w:bookmarkEnd w:id="48"/>
      <w:bookmarkEnd w:id="49"/>
    </w:p>
    <w:p w14:paraId="09FD5866" w14:textId="77777777" w:rsidR="00951AAB" w:rsidRPr="00701E23" w:rsidRDefault="00951AAB" w:rsidP="00951AAB">
      <w:pPr>
        <w:spacing w:after="0" w:line="240" w:lineRule="auto"/>
        <w:rPr>
          <w:rFonts w:eastAsia="Times New Roman"/>
          <w:szCs w:val="24"/>
          <w:lang w:bidi="en-US"/>
        </w:rPr>
      </w:pPr>
    </w:p>
    <w:p w14:paraId="57350550" w14:textId="262681A3"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Jei vykdant </w:t>
      </w:r>
      <w:r w:rsidR="00CE606F">
        <w:rPr>
          <w:rFonts w:eastAsia="Times New Roman"/>
          <w:szCs w:val="24"/>
          <w:lang w:bidi="en-US"/>
        </w:rPr>
        <w:t>DPLSA IS</w:t>
      </w:r>
      <w:r w:rsidRPr="00701E23">
        <w:rPr>
          <w:rFonts w:eastAsia="Times New Roman"/>
          <w:szCs w:val="24"/>
          <w:lang w:bidi="en-US"/>
        </w:rPr>
        <w:t xml:space="preserve"> priežiūrą bus nustatyta, kad Tiekėjo pateiktos programinės įrangos netinkamas veikimas sugadino </w:t>
      </w:r>
      <w:r w:rsidR="00CE606F">
        <w:rPr>
          <w:rFonts w:eastAsia="Times New Roman"/>
          <w:szCs w:val="24"/>
          <w:lang w:bidi="en-US"/>
        </w:rPr>
        <w:t>DPLSA IS</w:t>
      </w:r>
      <w:r w:rsidRPr="00701E23">
        <w:rPr>
          <w:rFonts w:eastAsia="Times New Roman"/>
          <w:szCs w:val="24"/>
          <w:lang w:bidi="en-US"/>
        </w:rPr>
        <w:t xml:space="preserve"> esančius duomenis arba sutriko kiti ne Tiekėjo kurti funkcionalumai, Tiekėjas (be papildomo apmokėjimo, savo lėšomis) turės atlikti sugadintų duomenų atstatymą iki prieš tai buvusios būsenos arba atstatyti programinės įrangos funkcijų veikimą.</w:t>
      </w:r>
    </w:p>
    <w:p w14:paraId="2819BA1C" w14:textId="6129757F" w:rsidR="00951AAB" w:rsidRPr="00701E23" w:rsidRDefault="00E05ABD" w:rsidP="0081630C">
      <w:pPr>
        <w:keepNext/>
        <w:keepLines/>
        <w:numPr>
          <w:ilvl w:val="0"/>
          <w:numId w:val="25"/>
        </w:numPr>
        <w:spacing w:before="480" w:after="0" w:line="240" w:lineRule="auto"/>
        <w:jc w:val="center"/>
        <w:outlineLvl w:val="0"/>
        <w:rPr>
          <w:rFonts w:eastAsia="Times New Roman"/>
          <w:b/>
          <w:bCs/>
          <w:szCs w:val="24"/>
          <w:lang w:eastAsia="lt-LT" w:bidi="en-US"/>
        </w:rPr>
      </w:pPr>
      <w:bookmarkStart w:id="50" w:name="_Toc190959109"/>
      <w:r w:rsidRPr="00701E23">
        <w:rPr>
          <w:rFonts w:eastAsia="Times New Roman"/>
          <w:b/>
          <w:bCs/>
          <w:szCs w:val="24"/>
          <w:lang w:eastAsia="lt-LT" w:bidi="en-US"/>
        </w:rPr>
        <w:t xml:space="preserve">REIKALAVIMAI </w:t>
      </w:r>
      <w:r w:rsidR="001E26E5">
        <w:rPr>
          <w:rFonts w:eastAsia="Times New Roman"/>
          <w:b/>
          <w:bCs/>
          <w:szCs w:val="24"/>
          <w:lang w:eastAsia="lt-LT" w:bidi="en-US"/>
        </w:rPr>
        <w:t>DPLSA IS</w:t>
      </w:r>
      <w:r w:rsidRPr="00701E23">
        <w:rPr>
          <w:rFonts w:eastAsia="Times New Roman"/>
          <w:b/>
          <w:bCs/>
          <w:szCs w:val="24"/>
          <w:lang w:eastAsia="lt-LT" w:bidi="en-US"/>
        </w:rPr>
        <w:t xml:space="preserve"> </w:t>
      </w:r>
      <w:r w:rsidR="006C28F0">
        <w:rPr>
          <w:rFonts w:eastAsia="Times New Roman"/>
          <w:b/>
          <w:bCs/>
          <w:szCs w:val="24"/>
          <w:lang w:eastAsia="lt-LT" w:bidi="en-US"/>
        </w:rPr>
        <w:t>ATNAUJINIMO</w:t>
      </w:r>
      <w:r w:rsidR="006C28F0" w:rsidRPr="00701E23">
        <w:rPr>
          <w:rFonts w:eastAsia="Times New Roman"/>
          <w:b/>
          <w:bCs/>
          <w:szCs w:val="24"/>
          <w:lang w:eastAsia="lt-LT" w:bidi="en-US"/>
        </w:rPr>
        <w:t xml:space="preserve"> </w:t>
      </w:r>
      <w:r w:rsidRPr="00701E23">
        <w:rPr>
          <w:rFonts w:eastAsia="Times New Roman"/>
          <w:b/>
          <w:bCs/>
          <w:szCs w:val="24"/>
          <w:lang w:eastAsia="lt-LT" w:bidi="en-US"/>
        </w:rPr>
        <w:t>PASLAUGOMS</w:t>
      </w:r>
      <w:bookmarkEnd w:id="50"/>
    </w:p>
    <w:p w14:paraId="7E059B29" w14:textId="41FC659D" w:rsidR="00951AAB" w:rsidRPr="00701E23" w:rsidRDefault="00951AAB" w:rsidP="0081630C">
      <w:pPr>
        <w:keepNext/>
        <w:keepLines/>
        <w:numPr>
          <w:ilvl w:val="1"/>
          <w:numId w:val="14"/>
        </w:numPr>
        <w:spacing w:before="200" w:after="0" w:line="240" w:lineRule="auto"/>
        <w:ind w:left="567" w:firstLine="0"/>
        <w:jc w:val="both"/>
        <w:outlineLvl w:val="0"/>
        <w:rPr>
          <w:rFonts w:eastAsia="Times New Roman"/>
          <w:b/>
          <w:bCs/>
          <w:szCs w:val="24"/>
          <w:lang w:bidi="en-US"/>
        </w:rPr>
      </w:pPr>
      <w:bookmarkStart w:id="51" w:name="_Toc461546310"/>
      <w:bookmarkStart w:id="52" w:name="_Toc190959110"/>
      <w:r w:rsidRPr="00701E23">
        <w:rPr>
          <w:rFonts w:eastAsia="Times New Roman"/>
          <w:b/>
          <w:bCs/>
          <w:szCs w:val="24"/>
          <w:lang w:bidi="en-US"/>
        </w:rPr>
        <w:t xml:space="preserve">Reikalavimai </w:t>
      </w:r>
      <w:r w:rsidR="001E26E5">
        <w:rPr>
          <w:rFonts w:eastAsia="Times New Roman"/>
          <w:b/>
          <w:bCs/>
          <w:szCs w:val="24"/>
          <w:lang w:bidi="en-US"/>
        </w:rPr>
        <w:t>DPLSA IS</w:t>
      </w:r>
      <w:r w:rsidRPr="00701E23">
        <w:rPr>
          <w:rFonts w:eastAsia="Times New Roman"/>
          <w:b/>
          <w:bCs/>
          <w:szCs w:val="24"/>
          <w:lang w:bidi="en-US"/>
        </w:rPr>
        <w:t xml:space="preserve"> </w:t>
      </w:r>
      <w:r w:rsidR="006C28F0">
        <w:rPr>
          <w:rFonts w:eastAsia="Times New Roman"/>
          <w:b/>
          <w:bCs/>
          <w:szCs w:val="24"/>
          <w:lang w:bidi="en-US"/>
        </w:rPr>
        <w:t>atnaujinimo</w:t>
      </w:r>
      <w:r w:rsidR="006C28F0" w:rsidRPr="00701E23">
        <w:rPr>
          <w:rFonts w:eastAsia="Times New Roman"/>
          <w:b/>
          <w:bCs/>
          <w:szCs w:val="24"/>
          <w:lang w:bidi="en-US"/>
        </w:rPr>
        <w:t xml:space="preserve"> </w:t>
      </w:r>
      <w:r w:rsidRPr="00701E23">
        <w:rPr>
          <w:rFonts w:eastAsia="Times New Roman"/>
          <w:b/>
          <w:bCs/>
          <w:szCs w:val="24"/>
          <w:lang w:bidi="en-US"/>
        </w:rPr>
        <w:t>paslaugų vykdymui</w:t>
      </w:r>
      <w:bookmarkEnd w:id="51"/>
      <w:bookmarkEnd w:id="52"/>
    </w:p>
    <w:p w14:paraId="381E6FAD" w14:textId="77777777" w:rsidR="00951AAB" w:rsidRPr="00701E23" w:rsidRDefault="00951AAB" w:rsidP="00951AAB">
      <w:pPr>
        <w:spacing w:after="0" w:line="240" w:lineRule="auto"/>
        <w:rPr>
          <w:rFonts w:eastAsia="Times New Roman"/>
          <w:szCs w:val="24"/>
          <w:lang w:bidi="en-US"/>
        </w:rPr>
      </w:pPr>
    </w:p>
    <w:p w14:paraId="02AF1C63" w14:textId="673AAE3B" w:rsidR="00951AAB" w:rsidRPr="00701E23" w:rsidRDefault="001E26E5" w:rsidP="00951AAB">
      <w:pPr>
        <w:widowControl w:val="0"/>
        <w:overflowPunct w:val="0"/>
        <w:autoSpaceDE w:val="0"/>
        <w:autoSpaceDN w:val="0"/>
        <w:adjustRightInd w:val="0"/>
        <w:spacing w:after="0" w:line="240" w:lineRule="auto"/>
        <w:ind w:firstLine="566"/>
        <w:jc w:val="both"/>
        <w:rPr>
          <w:rFonts w:eastAsia="Times New Roman"/>
          <w:szCs w:val="24"/>
          <w:lang w:bidi="en-US"/>
        </w:rPr>
      </w:pPr>
      <w:r>
        <w:rPr>
          <w:rFonts w:eastAsia="Times New Roman"/>
          <w:szCs w:val="24"/>
          <w:lang w:bidi="en-US"/>
        </w:rPr>
        <w:t>DPLSA IS</w:t>
      </w:r>
      <w:r w:rsidR="00951AAB" w:rsidRPr="00701E23">
        <w:rPr>
          <w:rFonts w:eastAsia="Times New Roman"/>
          <w:szCs w:val="24"/>
          <w:lang w:bidi="en-US"/>
        </w:rPr>
        <w:t xml:space="preserve"> </w:t>
      </w:r>
      <w:r w:rsidR="007E4D33">
        <w:rPr>
          <w:rFonts w:eastAsia="Times New Roman"/>
          <w:szCs w:val="24"/>
          <w:lang w:bidi="en-US"/>
        </w:rPr>
        <w:t>atnaujinimo</w:t>
      </w:r>
      <w:r w:rsidR="007E4D33" w:rsidRPr="00701E23">
        <w:rPr>
          <w:rFonts w:eastAsia="Times New Roman"/>
          <w:szCs w:val="24"/>
          <w:lang w:bidi="en-US"/>
        </w:rPr>
        <w:t xml:space="preserve"> </w:t>
      </w:r>
      <w:r w:rsidR="00951AAB" w:rsidRPr="00701E23">
        <w:rPr>
          <w:rFonts w:eastAsia="Times New Roman"/>
          <w:szCs w:val="24"/>
          <w:lang w:bidi="en-US"/>
        </w:rPr>
        <w:t xml:space="preserve">paslaugos turi būti teikiamos </w:t>
      </w:r>
      <w:r w:rsidR="00733022" w:rsidRPr="00701E23">
        <w:rPr>
          <w:rFonts w:eastAsia="Times New Roman"/>
          <w:szCs w:val="24"/>
          <w:lang w:bidi="en-US"/>
        </w:rPr>
        <w:t>šio</w:t>
      </w:r>
      <w:r w:rsidR="00554642">
        <w:rPr>
          <w:rFonts w:eastAsia="Times New Roman"/>
          <w:szCs w:val="24"/>
          <w:lang w:bidi="en-US"/>
        </w:rPr>
        <w:t>s</w:t>
      </w:r>
      <w:r w:rsidR="00951AAB" w:rsidRPr="00701E23">
        <w:rPr>
          <w:rFonts w:eastAsia="Times New Roman"/>
          <w:szCs w:val="24"/>
          <w:lang w:bidi="en-US"/>
        </w:rPr>
        <w:t xml:space="preserve"> </w:t>
      </w:r>
      <w:r w:rsidR="00554642">
        <w:rPr>
          <w:rFonts w:eastAsia="Times New Roman"/>
          <w:szCs w:val="24"/>
          <w:lang w:bidi="en-US"/>
        </w:rPr>
        <w:t>sutarties</w:t>
      </w:r>
      <w:r w:rsidR="00554642" w:rsidRPr="00701E23">
        <w:rPr>
          <w:rFonts w:eastAsia="Times New Roman"/>
          <w:szCs w:val="24"/>
          <w:lang w:bidi="en-US"/>
        </w:rPr>
        <w:t xml:space="preserve"> </w:t>
      </w:r>
      <w:r w:rsidR="00951AAB" w:rsidRPr="00701E23">
        <w:rPr>
          <w:rFonts w:eastAsia="Times New Roman"/>
          <w:szCs w:val="24"/>
          <w:lang w:bidi="en-US"/>
        </w:rPr>
        <w:t xml:space="preserve">apimtyje įgyvendinant atskirus būtinus </w:t>
      </w:r>
      <w:r w:rsidR="00CE606F">
        <w:rPr>
          <w:rFonts w:eastAsia="Times New Roman"/>
          <w:szCs w:val="24"/>
          <w:lang w:bidi="en-US"/>
        </w:rPr>
        <w:t>DPLSA IS</w:t>
      </w:r>
      <w:r w:rsidR="00951AAB" w:rsidRPr="00701E23">
        <w:rPr>
          <w:rFonts w:eastAsia="Times New Roman"/>
          <w:szCs w:val="24"/>
          <w:lang w:bidi="en-US"/>
        </w:rPr>
        <w:t xml:space="preserve"> </w:t>
      </w:r>
      <w:r w:rsidR="007E4D33">
        <w:rPr>
          <w:rFonts w:eastAsia="Times New Roman"/>
          <w:szCs w:val="24"/>
          <w:lang w:bidi="en-US"/>
        </w:rPr>
        <w:t>atnaujinimo</w:t>
      </w:r>
      <w:r w:rsidR="007E4D33" w:rsidRPr="00701E23">
        <w:rPr>
          <w:rFonts w:eastAsia="Times New Roman"/>
          <w:szCs w:val="24"/>
          <w:lang w:bidi="en-US"/>
        </w:rPr>
        <w:t xml:space="preserve"> </w:t>
      </w:r>
      <w:r w:rsidR="00554642">
        <w:rPr>
          <w:rFonts w:eastAsia="Times New Roman"/>
          <w:szCs w:val="24"/>
          <w:lang w:bidi="en-US"/>
        </w:rPr>
        <w:t>darbus</w:t>
      </w:r>
      <w:r w:rsidR="00951AAB" w:rsidRPr="00701E23">
        <w:rPr>
          <w:rFonts w:eastAsia="Times New Roman"/>
          <w:szCs w:val="24"/>
          <w:lang w:bidi="en-US"/>
        </w:rPr>
        <w:t>, apibrėžtus konkrečia darbų užduotimi nustatyta darbų apimtimi ir tematika.</w:t>
      </w:r>
    </w:p>
    <w:p w14:paraId="12E0C1F5" w14:textId="74C017A3" w:rsidR="00951AAB" w:rsidRPr="00701E23" w:rsidRDefault="00CE606F" w:rsidP="00951AAB">
      <w:pPr>
        <w:widowControl w:val="0"/>
        <w:overflowPunct w:val="0"/>
        <w:autoSpaceDE w:val="0"/>
        <w:autoSpaceDN w:val="0"/>
        <w:adjustRightInd w:val="0"/>
        <w:spacing w:after="0" w:line="240" w:lineRule="auto"/>
        <w:ind w:firstLine="566"/>
        <w:jc w:val="both"/>
        <w:rPr>
          <w:rFonts w:eastAsia="Times New Roman"/>
          <w:szCs w:val="24"/>
          <w:lang w:bidi="en-US"/>
        </w:rPr>
      </w:pPr>
      <w:r>
        <w:rPr>
          <w:rFonts w:eastAsia="Times New Roman"/>
          <w:szCs w:val="24"/>
          <w:lang w:bidi="en-US"/>
        </w:rPr>
        <w:t>DPLSA IS</w:t>
      </w:r>
      <w:r w:rsidR="00951AAB" w:rsidRPr="00701E23">
        <w:rPr>
          <w:rFonts w:eastAsia="Times New Roman"/>
          <w:szCs w:val="24"/>
          <w:lang w:bidi="en-US"/>
        </w:rPr>
        <w:t xml:space="preserve"> </w:t>
      </w:r>
      <w:r w:rsidR="007E4D33">
        <w:rPr>
          <w:rFonts w:eastAsia="Times New Roman"/>
          <w:szCs w:val="24"/>
          <w:lang w:bidi="en-US"/>
        </w:rPr>
        <w:t>atnaujinimo</w:t>
      </w:r>
      <w:r w:rsidR="007E4D33" w:rsidRPr="00701E23">
        <w:rPr>
          <w:rFonts w:eastAsia="Times New Roman"/>
          <w:szCs w:val="24"/>
          <w:lang w:bidi="en-US"/>
        </w:rPr>
        <w:t xml:space="preserve"> </w:t>
      </w:r>
      <w:r w:rsidR="00951AAB" w:rsidRPr="00701E23">
        <w:rPr>
          <w:rFonts w:eastAsia="Times New Roman"/>
          <w:szCs w:val="24"/>
          <w:lang w:bidi="en-US"/>
        </w:rPr>
        <w:t>paslaugos yra vertinamos valandomis reikalingomis paslaugoms suteikti. Pradinis konkrečios paslaugos įvertinimas yra atliekamas gavus užduotį preliminarios analizės fazėje. Analizės fazės pabaigoje nustatytas patikslintas valandų skaičius vėlesnėse fazėse gali būti keičiamas tik VLK ir Tiekėjo sutikimu.</w:t>
      </w:r>
    </w:p>
    <w:p w14:paraId="12759A58" w14:textId="60C0A0CF" w:rsidR="00951AAB" w:rsidRPr="00701E23" w:rsidRDefault="00CE606F" w:rsidP="00951AAB">
      <w:pPr>
        <w:widowControl w:val="0"/>
        <w:overflowPunct w:val="0"/>
        <w:autoSpaceDE w:val="0"/>
        <w:autoSpaceDN w:val="0"/>
        <w:adjustRightInd w:val="0"/>
        <w:spacing w:after="0" w:line="240" w:lineRule="auto"/>
        <w:ind w:firstLine="566"/>
        <w:jc w:val="both"/>
        <w:rPr>
          <w:rFonts w:eastAsia="Times New Roman"/>
          <w:szCs w:val="24"/>
          <w:lang w:bidi="en-US"/>
        </w:rPr>
      </w:pPr>
      <w:r>
        <w:rPr>
          <w:rFonts w:eastAsia="Times New Roman"/>
          <w:szCs w:val="24"/>
          <w:lang w:bidi="en-US"/>
        </w:rPr>
        <w:t>DPLSA IS</w:t>
      </w:r>
      <w:r w:rsidR="00951AAB" w:rsidRPr="00701E23">
        <w:rPr>
          <w:rFonts w:eastAsia="Times New Roman"/>
          <w:szCs w:val="24"/>
          <w:lang w:bidi="en-US"/>
        </w:rPr>
        <w:t xml:space="preserve"> </w:t>
      </w:r>
      <w:r w:rsidR="007E4D33">
        <w:rPr>
          <w:rFonts w:eastAsia="Times New Roman"/>
          <w:szCs w:val="24"/>
          <w:lang w:bidi="en-US"/>
        </w:rPr>
        <w:t>atnaujinimo</w:t>
      </w:r>
      <w:r w:rsidR="007E4D33" w:rsidRPr="00701E23">
        <w:rPr>
          <w:rFonts w:eastAsia="Times New Roman"/>
          <w:szCs w:val="24"/>
          <w:lang w:bidi="en-US"/>
        </w:rPr>
        <w:t xml:space="preserve"> </w:t>
      </w:r>
      <w:r w:rsidR="00951AAB" w:rsidRPr="00701E23">
        <w:rPr>
          <w:rFonts w:eastAsia="Times New Roman"/>
          <w:szCs w:val="24"/>
          <w:lang w:bidi="en-US"/>
        </w:rPr>
        <w:t xml:space="preserve">paslaugų teikimo metu, teikdamas programinę įrangą bei kitus </w:t>
      </w:r>
      <w:r w:rsidR="00554642">
        <w:rPr>
          <w:rFonts w:eastAsia="Times New Roman"/>
          <w:szCs w:val="24"/>
          <w:lang w:bidi="en-US"/>
        </w:rPr>
        <w:t>veiklos</w:t>
      </w:r>
      <w:r w:rsidR="00554642" w:rsidRPr="00701E23">
        <w:rPr>
          <w:rFonts w:eastAsia="Times New Roman"/>
          <w:szCs w:val="24"/>
          <w:lang w:bidi="en-US"/>
        </w:rPr>
        <w:t xml:space="preserve"> </w:t>
      </w:r>
      <w:r w:rsidR="00951AAB" w:rsidRPr="00701E23">
        <w:rPr>
          <w:rFonts w:eastAsia="Times New Roman"/>
          <w:szCs w:val="24"/>
          <w:lang w:bidi="en-US"/>
        </w:rPr>
        <w:t>rezultatus (dokumentaciją, testavimo rezultatus ir kt.) Vykdytojas privalo vadovautis ir rezultatus pateikti pagal Valstybės informacinių sistemų gyvavimo ciklo metodikos, patvirtintos Informacinės visuomenės plėtros komiteto prie Susisiekimo ministerijos direktoriaus 2014-02-25 įsakymu Nr. T-29 „Dėl Valstybės informacinių sistemų gyvavimo ciklo metodikos patvirtinimo“, reikalavimus.</w:t>
      </w:r>
    </w:p>
    <w:p w14:paraId="44AED8F7"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b/>
          <w:szCs w:val="24"/>
          <w:u w:val="single"/>
          <w:lang w:bidi="en-US"/>
        </w:rPr>
        <w:t>Paslaugos turi būti teikiamos tokiomis fazėmis</w:t>
      </w:r>
      <w:r w:rsidRPr="00701E23">
        <w:rPr>
          <w:rFonts w:eastAsia="Times New Roman"/>
          <w:szCs w:val="24"/>
          <w:lang w:bidi="en-US"/>
        </w:rPr>
        <w:t>:</w:t>
      </w:r>
    </w:p>
    <w:p w14:paraId="02C66203"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Preliminarios analizės (apibrėžimo) fazė; </w:t>
      </w:r>
    </w:p>
    <w:p w14:paraId="0FAABE3F"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Analizės (reikalavimų modeliavimo) fazė; </w:t>
      </w:r>
    </w:p>
    <w:p w14:paraId="2451305C"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041A17">
        <w:rPr>
          <w:rFonts w:eastAsia="Times New Roman"/>
          <w:szCs w:val="24"/>
          <w:lang w:bidi="en-US"/>
        </w:rPr>
        <w:t>Projekta</w:t>
      </w:r>
      <w:r w:rsidRPr="00701E23">
        <w:rPr>
          <w:rFonts w:eastAsia="Times New Roman"/>
          <w:szCs w:val="24"/>
          <w:lang w:bidi="en-US"/>
        </w:rPr>
        <w:t xml:space="preserve">vimo ir konstravimo fazė; </w:t>
      </w:r>
    </w:p>
    <w:p w14:paraId="59B9101D"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Diegimo fazė. </w:t>
      </w:r>
    </w:p>
    <w:p w14:paraId="2BAC0872" w14:textId="1345405E"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bCs/>
          <w:szCs w:val="24"/>
          <w:u w:val="single"/>
          <w:lang w:bidi="en-US"/>
        </w:rPr>
        <w:t>Preliminarios analizės (apibrėžimo) fazė</w:t>
      </w:r>
      <w:r w:rsidRPr="00701E23">
        <w:rPr>
          <w:rFonts w:eastAsia="Times New Roman"/>
          <w:szCs w:val="24"/>
          <w:lang w:bidi="en-US"/>
        </w:rPr>
        <w:t>. Šios fazės metu yra</w:t>
      </w:r>
      <w:r w:rsidRPr="00701E23">
        <w:rPr>
          <w:rFonts w:eastAsia="Times New Roman"/>
          <w:bCs/>
          <w:szCs w:val="24"/>
          <w:lang w:bidi="en-US"/>
        </w:rPr>
        <w:t xml:space="preserve"> </w:t>
      </w:r>
      <w:r w:rsidRPr="00701E23">
        <w:rPr>
          <w:rFonts w:eastAsia="Times New Roman"/>
          <w:szCs w:val="24"/>
          <w:lang w:bidi="en-US"/>
        </w:rPr>
        <w:t xml:space="preserve">analizuojami </w:t>
      </w:r>
      <w:r w:rsidR="00045903">
        <w:rPr>
          <w:rFonts w:eastAsia="Times New Roman"/>
          <w:szCs w:val="24"/>
          <w:lang w:bidi="en-US"/>
        </w:rPr>
        <w:t xml:space="preserve">DPLSA IS </w:t>
      </w:r>
      <w:r w:rsidR="00B67456">
        <w:rPr>
          <w:rFonts w:eastAsia="Times New Roman"/>
          <w:szCs w:val="24"/>
          <w:lang w:bidi="en-US"/>
        </w:rPr>
        <w:t>atnaujinimo</w:t>
      </w:r>
      <w:r w:rsidR="00B67456" w:rsidRPr="00701E23">
        <w:rPr>
          <w:rFonts w:eastAsia="Times New Roman"/>
          <w:szCs w:val="24"/>
          <w:lang w:bidi="en-US"/>
        </w:rPr>
        <w:t xml:space="preserve"> </w:t>
      </w:r>
      <w:r w:rsidRPr="00701E23">
        <w:rPr>
          <w:rFonts w:eastAsia="Times New Roman"/>
          <w:szCs w:val="24"/>
          <w:lang w:bidi="en-US"/>
        </w:rPr>
        <w:t xml:space="preserve">darbai ir apibrėžiamos galimybės jį įvykdyti. Vykdomo </w:t>
      </w:r>
      <w:r w:rsidR="007E4D33">
        <w:rPr>
          <w:rFonts w:eastAsia="Times New Roman"/>
          <w:szCs w:val="24"/>
          <w:lang w:bidi="en-US"/>
        </w:rPr>
        <w:t>atnaujin</w:t>
      </w:r>
      <w:r w:rsidRPr="00701E23">
        <w:rPr>
          <w:rFonts w:eastAsia="Times New Roman"/>
          <w:szCs w:val="24"/>
          <w:lang w:bidi="en-US"/>
        </w:rPr>
        <w:t xml:space="preserve">imo </w:t>
      </w:r>
      <w:r w:rsidR="00045903">
        <w:rPr>
          <w:rFonts w:eastAsia="Times New Roman"/>
          <w:szCs w:val="24"/>
          <w:lang w:bidi="en-US"/>
        </w:rPr>
        <w:t>darbų</w:t>
      </w:r>
      <w:r w:rsidR="00045903" w:rsidRPr="00701E23">
        <w:rPr>
          <w:rFonts w:eastAsia="Times New Roman"/>
          <w:szCs w:val="24"/>
          <w:lang w:bidi="en-US"/>
        </w:rPr>
        <w:t xml:space="preserve"> </w:t>
      </w:r>
      <w:r w:rsidRPr="00701E23">
        <w:rPr>
          <w:rFonts w:eastAsia="Times New Roman"/>
          <w:szCs w:val="24"/>
          <w:lang w:bidi="en-US"/>
        </w:rPr>
        <w:t>apimtis pateikiama kaip apibendrintas veiklos modelis, kuriame nustatomi veiklos naudingumo prioritetai: Privalo būti, Turėtų būti, Galėtų būti (toliau – PTG prioritetai).</w:t>
      </w:r>
    </w:p>
    <w:p w14:paraId="01CCC413" w14:textId="77777777" w:rsidR="00951AAB" w:rsidRPr="00701E23"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701E23">
        <w:rPr>
          <w:rFonts w:eastAsia="Times New Roman"/>
          <w:szCs w:val="24"/>
          <w:u w:val="single"/>
          <w:lang w:bidi="en-US"/>
        </w:rPr>
        <w:t>Preliminarios analizės fazės rezultatai</w:t>
      </w:r>
      <w:r w:rsidRPr="00701E23">
        <w:rPr>
          <w:rFonts w:eastAsia="Times New Roman"/>
          <w:szCs w:val="24"/>
          <w:lang w:bidi="en-US"/>
        </w:rPr>
        <w:t>:</w:t>
      </w:r>
    </w:p>
    <w:p w14:paraId="278ACB65" w14:textId="77777777" w:rsidR="00951AAB" w:rsidRPr="00701E23" w:rsidRDefault="00951AAB" w:rsidP="0081630C">
      <w:pPr>
        <w:pStyle w:val="tekstasnormalus"/>
        <w:widowControl w:val="0"/>
        <w:numPr>
          <w:ilvl w:val="0"/>
          <w:numId w:val="11"/>
        </w:numPr>
        <w:overflowPunct w:val="0"/>
        <w:autoSpaceDE w:val="0"/>
        <w:autoSpaceDN w:val="0"/>
        <w:adjustRightInd w:val="0"/>
        <w:ind w:left="0" w:firstLine="567"/>
        <w:rPr>
          <w:lang w:bidi="en-US"/>
        </w:rPr>
      </w:pPr>
      <w:r w:rsidRPr="00701E23">
        <w:rPr>
          <w:lang w:bidi="en-US"/>
        </w:rPr>
        <w:t xml:space="preserve">Darbų užduotis (darbų apimtis, kalendorinis darbų planas). </w:t>
      </w:r>
    </w:p>
    <w:p w14:paraId="12A9A7E8" w14:textId="77777777" w:rsidR="00951AAB" w:rsidRPr="00701E23"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701E23">
        <w:rPr>
          <w:rFonts w:eastAsia="Times New Roman"/>
          <w:szCs w:val="24"/>
          <w:u w:val="single"/>
          <w:lang w:bidi="en-US"/>
        </w:rPr>
        <w:t>Preliminarios analizės fazės rezultatų priėmimas</w:t>
      </w:r>
      <w:r w:rsidRPr="00701E23">
        <w:rPr>
          <w:rFonts w:eastAsia="Times New Roman"/>
          <w:szCs w:val="24"/>
          <w:lang w:bidi="en-US"/>
        </w:rPr>
        <w:t>:</w:t>
      </w:r>
    </w:p>
    <w:p w14:paraId="119B1AF8" w14:textId="6E43FD15"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tiekėjui bei VLK suderinus Darbų užduotį, Darbų užduotis pasirašoma abiejų šalių ir </w:t>
      </w:r>
      <w:r w:rsidRPr="00701E23">
        <w:rPr>
          <w:rFonts w:eastAsia="Times New Roman"/>
          <w:szCs w:val="24"/>
          <w:lang w:bidi="en-US"/>
        </w:rPr>
        <w:lastRenderedPageBreak/>
        <w:t xml:space="preserve">pasirašymo data yra laikoma </w:t>
      </w:r>
      <w:r w:rsidR="00045903">
        <w:rPr>
          <w:rFonts w:eastAsia="Times New Roman"/>
          <w:szCs w:val="24"/>
          <w:lang w:bidi="en-US"/>
        </w:rPr>
        <w:t xml:space="preserve">DPLSA IS </w:t>
      </w:r>
      <w:r w:rsidR="00B67456">
        <w:rPr>
          <w:rFonts w:eastAsia="Times New Roman"/>
          <w:szCs w:val="24"/>
          <w:lang w:bidi="en-US"/>
        </w:rPr>
        <w:t>atnaujinimo</w:t>
      </w:r>
      <w:r w:rsidR="00B67456" w:rsidRPr="00701E23">
        <w:rPr>
          <w:rFonts w:eastAsia="Times New Roman"/>
          <w:szCs w:val="24"/>
          <w:lang w:bidi="en-US"/>
        </w:rPr>
        <w:t xml:space="preserve"> </w:t>
      </w:r>
      <w:r w:rsidRPr="00701E23">
        <w:rPr>
          <w:rFonts w:eastAsia="Times New Roman"/>
          <w:szCs w:val="24"/>
          <w:lang w:bidi="en-US"/>
        </w:rPr>
        <w:t>darbų pradžia, jei kalendoriniame darbų plane nėra numatyta kitaip.</w:t>
      </w:r>
    </w:p>
    <w:p w14:paraId="06664B9A"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b/>
          <w:bCs/>
          <w:szCs w:val="24"/>
          <w:u w:val="single"/>
          <w:lang w:bidi="en-US"/>
        </w:rPr>
        <w:t>Analizės (reikalavimų modeliavimo) fazė</w:t>
      </w:r>
      <w:r w:rsidRPr="00701E23">
        <w:rPr>
          <w:rFonts w:eastAsia="Times New Roman"/>
          <w:bCs/>
          <w:szCs w:val="24"/>
          <w:lang w:bidi="en-US"/>
        </w:rPr>
        <w:t xml:space="preserve">. </w:t>
      </w:r>
      <w:r w:rsidRPr="00701E23">
        <w:rPr>
          <w:rFonts w:eastAsia="Times New Roman"/>
          <w:szCs w:val="24"/>
          <w:lang w:bidi="en-US"/>
        </w:rPr>
        <w:t>Šios fazės metu kiekvienai</w:t>
      </w:r>
      <w:r w:rsidRPr="00701E23">
        <w:rPr>
          <w:rFonts w:eastAsia="Times New Roman"/>
          <w:bCs/>
          <w:szCs w:val="24"/>
          <w:lang w:bidi="en-US"/>
        </w:rPr>
        <w:t xml:space="preserve"> </w:t>
      </w:r>
      <w:r w:rsidRPr="00701E23">
        <w:rPr>
          <w:rFonts w:eastAsia="Times New Roman"/>
          <w:szCs w:val="24"/>
          <w:lang w:bidi="en-US"/>
        </w:rPr>
        <w:t>Apibrėžimo fazėje įvardintai aplikacijai sukonstruojamas loginis ir fizinis veiklos funkcijų ir duomenų modelis. Fizinis veiklos funkcijų modelis, kaip funkcinis prototipas, pateikiamas VLK vertinimui. Funkcinio prototipo pristatymo metu tikrinamas sistemos funkcionalumas bei nustatomi reikalingų pakeitimų PTG prioritetai.</w:t>
      </w:r>
    </w:p>
    <w:p w14:paraId="1D6F0C91"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b/>
          <w:szCs w:val="24"/>
          <w:lang w:bidi="en-US"/>
        </w:rPr>
      </w:pPr>
      <w:r w:rsidRPr="00701E23">
        <w:rPr>
          <w:rFonts w:eastAsia="Times New Roman"/>
          <w:szCs w:val="24"/>
          <w:lang w:bidi="en-US"/>
        </w:rPr>
        <w:t xml:space="preserve">Fazė pradedama Darbų kalendoriniame plane </w:t>
      </w:r>
      <w:r w:rsidRPr="00701E23">
        <w:rPr>
          <w:rFonts w:eastAsia="Times New Roman"/>
          <w:b/>
          <w:szCs w:val="24"/>
          <w:lang w:bidi="en-US"/>
        </w:rPr>
        <w:t xml:space="preserve">numatytais terminais. </w:t>
      </w:r>
    </w:p>
    <w:p w14:paraId="4841E44D" w14:textId="77777777" w:rsidR="00951AAB" w:rsidRPr="00701E23"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701E23">
        <w:rPr>
          <w:rFonts w:eastAsia="Times New Roman"/>
          <w:szCs w:val="24"/>
          <w:u w:val="single"/>
          <w:lang w:bidi="en-US"/>
        </w:rPr>
        <w:t>Analizės (reikalavimų modeliavimo) fazės rezultatai</w:t>
      </w:r>
      <w:r w:rsidRPr="00701E23">
        <w:rPr>
          <w:rFonts w:eastAsia="Times New Roman"/>
          <w:szCs w:val="24"/>
          <w:lang w:bidi="en-US"/>
        </w:rPr>
        <w:t>:</w:t>
      </w:r>
    </w:p>
    <w:p w14:paraId="22E03EB5"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Aplikacijų funkciniai prototipai; </w:t>
      </w:r>
    </w:p>
    <w:p w14:paraId="0FD26C57"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Aplikacijų reikalavimų specifikacija, t.y. detalus procesų modelis, detalus duomenų modelis, detalus funkcinis modelis; </w:t>
      </w:r>
    </w:p>
    <w:p w14:paraId="1692FD21"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Techninės ir technologinės architektūros aprašas; </w:t>
      </w:r>
    </w:p>
    <w:p w14:paraId="2005A552"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Duomenų rinkinių tvarkymo/perkėlimo (jei toks tvarkymas/perkėlimas bus vykdomas) planas; </w:t>
      </w:r>
    </w:p>
    <w:p w14:paraId="13A3F576"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VLK pateiktų pastabų suderinimo protokolas (pasirašytas etapo priėmimo protokolas). </w:t>
      </w:r>
    </w:p>
    <w:p w14:paraId="140C6BF6" w14:textId="77777777" w:rsidR="00951AAB" w:rsidRPr="00701E23"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u w:val="single"/>
          <w:lang w:bidi="en-US"/>
        </w:rPr>
        <w:t>Analizės (reikalavimų modeliavimo) etapo rezultatų priėmimas</w:t>
      </w:r>
      <w:r w:rsidRPr="00701E23">
        <w:rPr>
          <w:rFonts w:eastAsia="Times New Roman"/>
          <w:szCs w:val="24"/>
          <w:lang w:bidi="en-US"/>
        </w:rPr>
        <w:t>:</w:t>
      </w:r>
    </w:p>
    <w:p w14:paraId="3B9689C5"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Kiekvienos IS aplikacijos funkcinis prototipas pateikiamas VLK per pristatymą. Kartu pateikiamas vienas tos aplikacijos reikalavimų specifikacijos egzempliorius elektroniniu pavidalu su lydraščiu. </w:t>
      </w:r>
    </w:p>
    <w:p w14:paraId="19301666" w14:textId="590FA89C"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Po pristatymo per Kalendoriniame plane nustatytus terminus, VLK įvertina funkcinį prototipą, pateikdamas pastabas arba, jei VLK </w:t>
      </w:r>
      <w:r w:rsidR="00045903">
        <w:rPr>
          <w:rFonts w:eastAsia="Times New Roman"/>
          <w:szCs w:val="24"/>
          <w:lang w:bidi="en-US"/>
        </w:rPr>
        <w:t>grupės</w:t>
      </w:r>
      <w:r w:rsidR="00045903" w:rsidRPr="00701E23">
        <w:rPr>
          <w:rFonts w:eastAsia="Times New Roman"/>
          <w:szCs w:val="24"/>
          <w:lang w:bidi="en-US"/>
        </w:rPr>
        <w:t xml:space="preserve"> </w:t>
      </w:r>
      <w:r w:rsidRPr="00701E23">
        <w:rPr>
          <w:rFonts w:eastAsia="Times New Roman"/>
          <w:szCs w:val="24"/>
          <w:lang w:bidi="en-US"/>
        </w:rPr>
        <w:t xml:space="preserve">vadovui reikia daugiau laiko, tai jis apie pastabų pateikimo terminus praneša tiekėjui. Tokiu atveju Kalendorinis planas koreguojamas automatiškai VLK nurodytu dienų skaičiumi. </w:t>
      </w:r>
    </w:p>
    <w:p w14:paraId="64D7F3A3" w14:textId="30575DCD"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Darbų kalendoriniame plane numatytu terminu Tiekėjas privalo pateikti VLK vieną IS techninės architektūros aprašo bei duomenų tvarkymo/perkėlimo plano egzempliorių elektroniniu pavidalu kartu su lydraščiu. VLK per 5 (penkias) darbo dienas nuo pateikimo privalo pateikti pastabas arba, jei VLK </w:t>
      </w:r>
      <w:r w:rsidR="00045903">
        <w:rPr>
          <w:rFonts w:eastAsia="Times New Roman"/>
          <w:szCs w:val="24"/>
          <w:lang w:bidi="en-US"/>
        </w:rPr>
        <w:t>grupės</w:t>
      </w:r>
      <w:r w:rsidR="00045903" w:rsidRPr="00701E23">
        <w:rPr>
          <w:rFonts w:eastAsia="Times New Roman"/>
          <w:szCs w:val="24"/>
          <w:lang w:bidi="en-US"/>
        </w:rPr>
        <w:t xml:space="preserve"> </w:t>
      </w:r>
      <w:r w:rsidRPr="00701E23">
        <w:rPr>
          <w:rFonts w:eastAsia="Times New Roman"/>
          <w:szCs w:val="24"/>
          <w:lang w:bidi="en-US"/>
        </w:rPr>
        <w:t>vadovui reikia daugiau laiko, tai jis apie pastabų pateikimo terminus praneša tiekėjui. Tokiu atveju, jei būtina, koreguojamas Kalendorinis planas.</w:t>
      </w:r>
    </w:p>
    <w:p w14:paraId="4BAA90FA"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Kalendorinis planas. Jei pastabos nebuvo pateiktos iki numatytos datos ir nebuvo pranešta apie vėlesnį jų pateikimo terminą, laikoma, kad techninė architektūra ir/ar duomenų konvertavimo planas yra tinkami. </w:t>
      </w:r>
    </w:p>
    <w:p w14:paraId="69889BB6"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Fazė laikoma baigta, kai: </w:t>
      </w:r>
    </w:p>
    <w:p w14:paraId="38CA8D9A" w14:textId="77777777" w:rsidR="00951AAB" w:rsidRPr="00701E23" w:rsidRDefault="00951AAB" w:rsidP="0081630C">
      <w:pPr>
        <w:widowControl w:val="0"/>
        <w:numPr>
          <w:ilvl w:val="1"/>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VLK įvertina visų aplikacijų funkcinius prototipus ir reikalavimų specifikacijas, pateikia pastabas ir Tiekėjas jų sprendimą suderina su VLK arba pastabos nebuvo pateiktos ir baigiasi pateikimui numatytas laikas;</w:t>
      </w:r>
    </w:p>
    <w:p w14:paraId="4DA729C8" w14:textId="77777777" w:rsidR="00951AAB" w:rsidRPr="00701E23" w:rsidRDefault="00951AAB" w:rsidP="0081630C">
      <w:pPr>
        <w:widowControl w:val="0"/>
        <w:numPr>
          <w:ilvl w:val="1"/>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VLK pateikia pastabas dėl techninės architektūros aprašo bei duomenų tvarkymo/perkėlimo plano ir Tiekėjas jų sprendimą suderina su VLK arba pastabos nebuvo pateiktos ir baigiasi pastabų pateikimui numatytas laikas.</w:t>
      </w:r>
    </w:p>
    <w:p w14:paraId="20FAB985" w14:textId="77777777" w:rsidR="00951AAB" w:rsidRPr="00041A17"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Fazei pasibaigus tiekėjas pateikia VLK pasirašyti fazės priėmimo protokolą, kuriame įvardinami tiekėjo atlikti darbai bei tiekėjo </w:t>
      </w:r>
      <w:r w:rsidRPr="00041A17">
        <w:rPr>
          <w:rFonts w:eastAsia="Times New Roman"/>
          <w:szCs w:val="24"/>
          <w:lang w:bidi="en-US"/>
        </w:rPr>
        <w:t>įsipareigojimas projektavimo ir konstravimo fazėje išnagrinėti pateiktas pastabas, kartu su VLK priimti atitinkamus sprendimus ir juos įvykdyti.</w:t>
      </w:r>
    </w:p>
    <w:p w14:paraId="4DABF151" w14:textId="77777777" w:rsidR="00951AAB" w:rsidRPr="00041A17"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041A17">
        <w:rPr>
          <w:rFonts w:eastAsia="Times New Roman"/>
          <w:b/>
          <w:bCs/>
          <w:szCs w:val="24"/>
          <w:u w:val="single"/>
          <w:lang w:bidi="en-US"/>
        </w:rPr>
        <w:t>Projektavimo ir konstravimo fazė</w:t>
      </w:r>
      <w:r w:rsidRPr="00041A17">
        <w:rPr>
          <w:rFonts w:eastAsia="Times New Roman"/>
          <w:b/>
          <w:bCs/>
          <w:szCs w:val="24"/>
          <w:lang w:bidi="en-US"/>
        </w:rPr>
        <w:t>.</w:t>
      </w:r>
      <w:r w:rsidRPr="00041A17">
        <w:rPr>
          <w:rFonts w:eastAsia="Times New Roman"/>
          <w:bCs/>
          <w:szCs w:val="24"/>
          <w:lang w:bidi="en-US"/>
        </w:rPr>
        <w:t xml:space="preserve"> </w:t>
      </w:r>
      <w:r w:rsidRPr="00041A17">
        <w:rPr>
          <w:rFonts w:eastAsia="Times New Roman"/>
          <w:szCs w:val="24"/>
          <w:lang w:bidi="en-US"/>
        </w:rPr>
        <w:t>Šioje fazėje programinė įranga turi būti sukuriama per ne daugiau kaip tris iteracijas, kurių metu pakeitimai daromi visuose lygiuose (veiklos, loginiame ir fiziniame), tokiu būdu palaipsniui išgryninant VLK funkcinius ir nefunkcinius reikalavimus programinei įrangai. Taip pat yra parengiamos ir suderinamos diegimo metu tvarkomų/perkeliamų (jeigu toks tvarkymas/perkėlimas bus vykdomas) duomenų rinkinių taisyklės.</w:t>
      </w:r>
    </w:p>
    <w:p w14:paraId="58558DA3"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041A17">
        <w:rPr>
          <w:rFonts w:eastAsia="Times New Roman"/>
          <w:szCs w:val="24"/>
          <w:lang w:bidi="en-US"/>
        </w:rPr>
        <w:t>Fazė pradedama Kalendoriniame plane numatytais terminais. Jei Projektavimo fazėje buvo pateiktos pastabos, pastabos yra išnagrinėjamos ir priimamas atitinkamas sprendimas</w:t>
      </w:r>
      <w:r w:rsidRPr="00701E23">
        <w:rPr>
          <w:rFonts w:eastAsia="Times New Roman"/>
          <w:szCs w:val="24"/>
          <w:lang w:bidi="en-US"/>
        </w:rPr>
        <w:t xml:space="preserve">. </w:t>
      </w:r>
    </w:p>
    <w:p w14:paraId="65277E8E" w14:textId="4658DA93"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Funkcinio prototipo įvertinimas ir reikalavimai tobulinimui yra šios fazės pirmosios iteracijos įeitis. Tiekėjas, remdamasis nustatytų prioritetų eiliškumu, generuoja, tobulina ir testuoja programinės įrangos funkcionalumą. Kiekvienai iteracijai turi būti skiriamas fiksuotas </w:t>
      </w:r>
      <w:r w:rsidRPr="00701E23">
        <w:rPr>
          <w:rFonts w:eastAsia="Times New Roman"/>
          <w:szCs w:val="24"/>
          <w:lang w:bidi="en-US"/>
        </w:rPr>
        <w:lastRenderedPageBreak/>
        <w:t xml:space="preserve">Kalendoriniame plane numatytas laikas. Iteracijos pabaigoje Tiekėjo atstovai kartu su VLK atstovais peržiūri visus realizuotus pakeitimus. Po peržiūros VLK atstovams paskiriamas fiksuotas laiko tarpas savarankiškam darbui – jie vertina ir grynina reikalavimus bei registruoja </w:t>
      </w:r>
      <w:r w:rsidR="00B67456">
        <w:rPr>
          <w:rFonts w:eastAsia="Times New Roman"/>
          <w:szCs w:val="24"/>
          <w:lang w:bidi="en-US"/>
        </w:rPr>
        <w:t>atnaujinimus</w:t>
      </w:r>
      <w:r w:rsidRPr="00701E23">
        <w:rPr>
          <w:rFonts w:eastAsia="Times New Roman"/>
          <w:szCs w:val="24"/>
          <w:lang w:bidi="en-US"/>
        </w:rPr>
        <w:t xml:space="preserve">, be to kiekvienam reikalavimui priskiria PTG prioritetą. Modifikuoti ar nauji reikalavimai grąžinami į reikalavimų veiklos modelio lygį. Kai savarankiško darbo laikas baigiasi visi užfiksuoti reikalavimai yra įvertinami, įsitikinant, kad jie nekeičia </w:t>
      </w:r>
      <w:r w:rsidR="00045903">
        <w:rPr>
          <w:rFonts w:eastAsia="Times New Roman"/>
          <w:szCs w:val="24"/>
          <w:lang w:bidi="en-US"/>
        </w:rPr>
        <w:t>užsakymo</w:t>
      </w:r>
      <w:r w:rsidR="00045903" w:rsidRPr="00701E23">
        <w:rPr>
          <w:rFonts w:eastAsia="Times New Roman"/>
          <w:szCs w:val="24"/>
          <w:lang w:bidi="en-US"/>
        </w:rPr>
        <w:t xml:space="preserve"> </w:t>
      </w:r>
      <w:r w:rsidRPr="00701E23">
        <w:rPr>
          <w:rFonts w:eastAsia="Times New Roman"/>
          <w:szCs w:val="24"/>
          <w:lang w:bidi="en-US"/>
        </w:rPr>
        <w:t>apimties. Šie rezultatai tampa kitos iteracijos įeitis.</w:t>
      </w:r>
    </w:p>
    <w:p w14:paraId="372EED58"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Kai visos suplanuotos iteracijos yra baigtos, užbaigiamas ir aplikacijų sistemos testavimas. Ištestuota aplikacija (vykdytojas turi deklaruoti, kad testavimas yra baigtas 100%) ir yra šios fazės galutinis rezultatas.</w:t>
      </w:r>
    </w:p>
    <w:p w14:paraId="1E54280E" w14:textId="77777777" w:rsidR="00951AAB" w:rsidRPr="00701E23"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701E23">
        <w:rPr>
          <w:rFonts w:eastAsia="Times New Roman"/>
          <w:szCs w:val="24"/>
          <w:u w:val="single"/>
          <w:lang w:bidi="en-US"/>
        </w:rPr>
        <w:t>Projektavimo ir konstravimo fazės rezultatai</w:t>
      </w:r>
      <w:r w:rsidRPr="00701E23">
        <w:rPr>
          <w:rFonts w:eastAsia="Times New Roman"/>
          <w:szCs w:val="24"/>
          <w:lang w:bidi="en-US"/>
        </w:rPr>
        <w:t xml:space="preserve">: </w:t>
      </w:r>
    </w:p>
    <w:p w14:paraId="1D9167D2" w14:textId="7C043925"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Aplikacijos duomenų struktūrų aprašymas – lentelių ryšių diagrama, lentelių, jų laukų, indeksų ir ryšių tarp lentelių aprašymai, lentelių vaizdų (angl. ,,view“) ir jų laukų aprašymai, naudotojų sąsajos formų duomenų sąryšis su duomenų bazės laukais; </w:t>
      </w:r>
    </w:p>
    <w:p w14:paraId="6E48A8BF"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Aplikacijos modulių aprašymas – modulių hierarchijos schema, sąveika su kitais moduliais ir kitomis IS, moduliais realizuotų veiklos funkcijų aprašymai, algoritmai ir algoritmų schemos, modulių naudojami duomenys, modulių ekraniniai vaizdai; </w:t>
      </w:r>
    </w:p>
    <w:p w14:paraId="747E8FD5"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Programinės įrangos naudojimo instrukcija – vartotojo, įskaitant ir administratoriaus, dokumentacija, kurioje aprašomos vartotojo vykdytinos funkcijos (siekiant patenkinti veiklos ar administratoriaus poreikius) ir jų eiliškumas; </w:t>
      </w:r>
    </w:p>
    <w:p w14:paraId="3660E6AD"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Sudiegtas Iteracijos leidinys VLK aplinkoje; </w:t>
      </w:r>
    </w:p>
    <w:p w14:paraId="3E7E3DE9"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VLK pateiktos pastabos; </w:t>
      </w:r>
    </w:p>
    <w:p w14:paraId="0C19DCEE"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Duomenų rinkinių tvarkymo/perkėlimo (jei toks tvarkymas/perkėlimas bus vykdomas) taisyklės; </w:t>
      </w:r>
    </w:p>
    <w:p w14:paraId="573D3C4C"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Diegimo strategija, planas bei mokymo planas (esant poreikiui); </w:t>
      </w:r>
    </w:p>
    <w:p w14:paraId="633F2565"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Visos VLK pateiktos pastabos ir tiekėjo atsakymai/pataisymai (pasirašomas etapo priėmimo protokolas). </w:t>
      </w:r>
    </w:p>
    <w:p w14:paraId="088A8237" w14:textId="77777777" w:rsidR="00951AAB" w:rsidRPr="00701E23"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u w:val="single"/>
          <w:lang w:bidi="en-US"/>
        </w:rPr>
        <w:t>Projektavimo ir konstravimo fazės rezultatų priėmimas</w:t>
      </w:r>
      <w:r w:rsidRPr="00701E23">
        <w:rPr>
          <w:rFonts w:eastAsia="Times New Roman"/>
          <w:szCs w:val="24"/>
          <w:lang w:bidi="en-US"/>
        </w:rPr>
        <w:t>:</w:t>
      </w:r>
    </w:p>
    <w:p w14:paraId="44B22862"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Kiekvienos aplikacijos Iteracijos leidinys pateikiamas VLK pristatymo metu.</w:t>
      </w:r>
    </w:p>
    <w:p w14:paraId="01C41E7B"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Tiekėjas pristato pateiktą programinės įrangos iteracijos leidinį VLK testinėje aplinkoje. Prieš pristatymą tiekėjas parengia VLK testinę aplinką sukurtos programinės įrangos iteracijos pristatymui ir bandymams, užkraudamas žinynus, klasifikatorius ir duomenų rinkinių fragmentus, kurie leistų patikrinti realius sprendimus testinėje aplinkoje. </w:t>
      </w:r>
    </w:p>
    <w:p w14:paraId="5BD21738"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Po pristatymo per Kalendoriniame plane nustatytus terminus, VLK išbando pateiktos iteracijos programinę įrangą VLK testinėje aplinkoje naudodamas tiekėjo pateiktus bandymo scenarijus ir įvertina aplikacijos iteracijos leidinį, pateikdamas pastabas arba, jei VLK reikia daugiau laiko, tai jis apie pastabų pateikimo terminus praneša tiekėjui. Tokiu atveju Kalendorinis planas koreguojamas automatiškai VLK nurodytu dienų skaičiumi. Jei Pastabos nebuvo pateiktos iki numatytos datos ir nebuvo pranešta apie vėlesnį jų pateikimą, laikoma, kad iteracijos leidinys ir pateikti aprašai yra teisingi.</w:t>
      </w:r>
    </w:p>
    <w:p w14:paraId="25D1A493"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VLK pateiktos pastabos yra išnagrinėjamos ir priimamas atitinkamas sprendimas. Jei sprendimo priėmimo laikas yra ilgesnis nei 3 (trys) darbo dienos nuo pastabų paskutinio pateikimo dienos, tai Kalendorinis planas koreguojamas automatiškai sprendimo priėmimui sugaištu dienų skaičiumi. VLK pateiktos pastabos skirtos paskutinės numatytos iteracijos leidiniui yra įtraukiamos į IS tobulinimo planą, nebent yra pripažįstamos kaip kritinės leidinio veikimui. Tokiu atveju tiekėjas su VLK</w:t>
      </w:r>
      <w:r w:rsidRPr="00701E23" w:rsidDel="004D379D">
        <w:rPr>
          <w:rFonts w:eastAsia="Times New Roman"/>
          <w:szCs w:val="24"/>
          <w:lang w:bidi="en-US"/>
        </w:rPr>
        <w:t xml:space="preserve"> </w:t>
      </w:r>
      <w:r w:rsidRPr="00701E23">
        <w:rPr>
          <w:rFonts w:eastAsia="Times New Roman"/>
          <w:szCs w:val="24"/>
          <w:lang w:bidi="en-US"/>
        </w:rPr>
        <w:t>suderina kritinių pastabų ištaisymo planą ir įtraukia jį į Kalendorinį planą.</w:t>
      </w:r>
    </w:p>
    <w:p w14:paraId="76A37517" w14:textId="21F76AA0"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Pagal Kalendoriniame plane numatytus terminus tiekėjas privalo pateikti VLK</w:t>
      </w:r>
      <w:r w:rsidRPr="00701E23" w:rsidDel="004D379D">
        <w:rPr>
          <w:rFonts w:eastAsia="Times New Roman"/>
          <w:szCs w:val="24"/>
          <w:lang w:bidi="en-US"/>
        </w:rPr>
        <w:t xml:space="preserve"> </w:t>
      </w:r>
      <w:r w:rsidRPr="00701E23">
        <w:rPr>
          <w:rFonts w:eastAsia="Times New Roman"/>
          <w:szCs w:val="24"/>
          <w:lang w:bidi="en-US"/>
        </w:rPr>
        <w:t xml:space="preserve">vieną diegimo plano egzempliorių elektroniniu pavidalu kartu su lydraščiu. VLK per 5 (penkias) darbo dienas privalo raštu pateikti pastabas arba, jei Užsakovui reikia daugiau laiko, tai jis apie pastabų pateikimo terminus praneša tiekėjui. Tokiu atveju Kalendorinis planas koreguojamas automatiškai VLK nurodytu dienų skaičiumi. </w:t>
      </w:r>
    </w:p>
    <w:p w14:paraId="77CFDD73"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lastRenderedPageBreak/>
        <w:t>Pastabos yra išnagrinėjamos ir įgyvendinamos. Jei tiekėjas nesutinka su VLK</w:t>
      </w:r>
      <w:r w:rsidRPr="00701E23" w:rsidDel="004D379D">
        <w:rPr>
          <w:rFonts w:eastAsia="Times New Roman"/>
          <w:szCs w:val="24"/>
          <w:lang w:bidi="en-US"/>
        </w:rPr>
        <w:t xml:space="preserve"> </w:t>
      </w:r>
      <w:r w:rsidRPr="00701E23">
        <w:rPr>
          <w:rFonts w:eastAsia="Times New Roman"/>
          <w:szCs w:val="24"/>
          <w:lang w:bidi="en-US"/>
        </w:rPr>
        <w:t>pastabomis, pateikiami Jei sprendimo priėmimo ir pakeitimo įgyvendinimo laikas yra ilgesnis nei 5 (penkios) darbo dienos nuo pastabų pateikimo dienos, tai Kalendorinis planas koreguojamas automatiškai sprendimo priėmimui ir pakeitimui įgyvendinti reikalingu dienų skaičiumi.</w:t>
      </w:r>
    </w:p>
    <w:p w14:paraId="7C6F8CC5"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u w:val="single"/>
          <w:lang w:bidi="en-US"/>
        </w:rPr>
        <w:t>Fazė baigiama, kai</w:t>
      </w:r>
      <w:r w:rsidRPr="00701E23">
        <w:rPr>
          <w:rFonts w:eastAsia="Times New Roman"/>
          <w:szCs w:val="24"/>
          <w:lang w:bidi="en-US"/>
        </w:rPr>
        <w:t>:</w:t>
      </w:r>
    </w:p>
    <w:p w14:paraId="5E78557B" w14:textId="77777777" w:rsidR="00951AAB" w:rsidRPr="00701E23" w:rsidRDefault="00951AAB" w:rsidP="0081630C">
      <w:pPr>
        <w:widowControl w:val="0"/>
        <w:numPr>
          <w:ilvl w:val="1"/>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VLK išbando ir įvertina, pateikdamas pastabas, visų aplikacijų paskutinės iteracijos leidinius arba bandymai ir vertinimas nebuvo atliekami ir baigiasi paskutinės numatytos užduočiai iteracijos leidinio įvertinimui numatytas laikas;</w:t>
      </w:r>
    </w:p>
    <w:p w14:paraId="49742986" w14:textId="77777777" w:rsidR="00951AAB" w:rsidRPr="00701E23" w:rsidRDefault="00951AAB" w:rsidP="0081630C">
      <w:pPr>
        <w:widowControl w:val="0"/>
        <w:numPr>
          <w:ilvl w:val="1"/>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VLK patvirtina visų aplikacijų paskutinės numatytos užduočiai iteracijos tarpiniams rezultatams pastabose pateiktų pakeitimų įgyvendinimą (jei buvo priimti atitinkami sprendimai pagal Pakeitimų administravimo procedūrą) arba pastabų nebuvo pateikta ir baigiasi pastabų pateikimui numatytas laikas;</w:t>
      </w:r>
    </w:p>
    <w:p w14:paraId="0869CB5B" w14:textId="77777777" w:rsidR="00951AAB" w:rsidRPr="00701E23" w:rsidRDefault="00951AAB" w:rsidP="0081630C">
      <w:pPr>
        <w:widowControl w:val="0"/>
        <w:numPr>
          <w:ilvl w:val="1"/>
          <w:numId w:val="11"/>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VLK patvirtina diegimo planui pateiktų pastabų siūlomus sprendimus arba jei pastabų nebuvo pateikta ir/ar baigiasi pastabų pateikimui numatytas laikas.</w:t>
      </w:r>
    </w:p>
    <w:p w14:paraId="5DAB1515" w14:textId="77777777" w:rsidR="00951AAB" w:rsidRPr="00701E23"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lang w:bidi="en-US"/>
        </w:rPr>
        <w:t>Fazei pasibaigus, Tiekėjas atlieka programinės įrangos bandymo metu testinėje aplinkoje įrašytų ar sugeneruotų duomenų ištrynimo procedūrą ir pateikia VLK pasirašyti fazės priėmimo protokolą, kuriame įvardinami Tiekėjo atlikti darbai bei gavėjo pateiktos pastabos ir Tiekėjo atsakymai/pataisymai (pasirašomas etapo priėmimo protokolas).</w:t>
      </w:r>
    </w:p>
    <w:p w14:paraId="0754BB39"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b/>
          <w:bCs/>
          <w:szCs w:val="24"/>
          <w:u w:val="single"/>
          <w:lang w:bidi="en-US"/>
        </w:rPr>
        <w:t>Diegimo fazė</w:t>
      </w:r>
      <w:r w:rsidRPr="00701E23">
        <w:rPr>
          <w:rFonts w:eastAsia="Times New Roman"/>
          <w:b/>
          <w:bCs/>
          <w:szCs w:val="24"/>
          <w:lang w:bidi="en-US"/>
        </w:rPr>
        <w:t>.</w:t>
      </w:r>
      <w:r w:rsidRPr="00701E23">
        <w:rPr>
          <w:rFonts w:eastAsia="Times New Roman"/>
          <w:bCs/>
          <w:szCs w:val="24"/>
          <w:lang w:bidi="en-US"/>
        </w:rPr>
        <w:t xml:space="preserve"> </w:t>
      </w:r>
      <w:r w:rsidRPr="00701E23">
        <w:rPr>
          <w:rFonts w:eastAsia="Times New Roman"/>
          <w:szCs w:val="24"/>
          <w:lang w:bidi="en-US"/>
        </w:rPr>
        <w:t>Šios fazės metu vykdomas sukurtos programinės įrangos diegimas į VLK gamybinę aplinką. Įdiegus sukurtą programinę įrangą atliekama</w:t>
      </w:r>
      <w:r w:rsidRPr="00701E23">
        <w:rPr>
          <w:rFonts w:eastAsia="Times New Roman"/>
          <w:bCs/>
          <w:szCs w:val="24"/>
          <w:lang w:bidi="en-US"/>
        </w:rPr>
        <w:t xml:space="preserve"> </w:t>
      </w:r>
      <w:r w:rsidRPr="00701E23">
        <w:rPr>
          <w:rFonts w:eastAsia="Times New Roman"/>
          <w:szCs w:val="24"/>
          <w:lang w:bidi="en-US"/>
        </w:rPr>
        <w:t xml:space="preserve">bandomoji eksploatacija. </w:t>
      </w:r>
    </w:p>
    <w:p w14:paraId="589F1F18" w14:textId="547A3ADD"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Bandomoji eksploatacija yra užbaigiama, kai VLK patvirtina, kad sukurta programinė įranga veikia tinkamai, nėra kritinių klaidų. Šiuo atveju pasirašomas programinės įrangos priėmimo – perdavimo eksploatavimo aktas. Bandomosios eksploatacijos metu tiekėjas įsipareigoja nedelsiant ištaisyti atsiradusias klaidas. Šios fazės metu taip pat planuojamas naujų funkcinių galimybių įgyvendinimas tolesniuose sistemos </w:t>
      </w:r>
      <w:r w:rsidR="00B67456">
        <w:rPr>
          <w:rFonts w:eastAsia="Times New Roman"/>
          <w:szCs w:val="24"/>
          <w:lang w:bidi="en-US"/>
        </w:rPr>
        <w:t>atnaujinimo</w:t>
      </w:r>
      <w:r w:rsidR="00B67456" w:rsidRPr="00701E23">
        <w:rPr>
          <w:rFonts w:eastAsia="Times New Roman"/>
          <w:szCs w:val="24"/>
          <w:lang w:bidi="en-US"/>
        </w:rPr>
        <w:t xml:space="preserve"> </w:t>
      </w:r>
      <w:r w:rsidRPr="00701E23">
        <w:rPr>
          <w:rFonts w:eastAsia="Times New Roman"/>
          <w:szCs w:val="24"/>
          <w:lang w:bidi="en-US"/>
        </w:rPr>
        <w:t>projektuose.</w:t>
      </w:r>
    </w:p>
    <w:p w14:paraId="6B78CE0F"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Bandomajai eksploatacijai skiriamas 1 (vienas) mėnuo (kai kuriais atvejais abiejų šalių vadovų sutarimu laikas gali būti pailgintas) darbui su realiais duomenimis. </w:t>
      </w:r>
    </w:p>
    <w:p w14:paraId="1485F656" w14:textId="77777777" w:rsidR="00951AAB" w:rsidRPr="00701E23" w:rsidRDefault="00951AAB" w:rsidP="00951AAB">
      <w:pPr>
        <w:widowControl w:val="0"/>
        <w:autoSpaceDE w:val="0"/>
        <w:autoSpaceDN w:val="0"/>
        <w:adjustRightInd w:val="0"/>
        <w:spacing w:after="0" w:line="240" w:lineRule="auto"/>
        <w:ind w:firstLine="560"/>
        <w:jc w:val="both"/>
        <w:rPr>
          <w:rFonts w:eastAsia="Times New Roman"/>
          <w:szCs w:val="24"/>
          <w:lang w:bidi="en-US"/>
        </w:rPr>
      </w:pPr>
      <w:r w:rsidRPr="00701E23">
        <w:rPr>
          <w:rFonts w:eastAsia="Times New Roman"/>
          <w:szCs w:val="24"/>
          <w:lang w:bidi="en-US"/>
        </w:rPr>
        <w:t>Po bandomosios eksploatacijos tiekėjas teikia 12 (dvylika) mėn. sukurtos programinės įrangos garantines paslaugas.</w:t>
      </w:r>
    </w:p>
    <w:p w14:paraId="7247EF78" w14:textId="77777777" w:rsidR="00951AAB" w:rsidRPr="00701E23" w:rsidRDefault="00951AAB" w:rsidP="00951AAB">
      <w:pPr>
        <w:widowControl w:val="0"/>
        <w:autoSpaceDE w:val="0"/>
        <w:autoSpaceDN w:val="0"/>
        <w:adjustRightInd w:val="0"/>
        <w:spacing w:after="0" w:line="240" w:lineRule="auto"/>
        <w:jc w:val="both"/>
        <w:rPr>
          <w:rFonts w:eastAsia="Times New Roman"/>
          <w:szCs w:val="24"/>
          <w:lang w:bidi="en-US"/>
        </w:rPr>
      </w:pPr>
    </w:p>
    <w:p w14:paraId="4CBAD191" w14:textId="77777777" w:rsidR="00951AAB" w:rsidRPr="00701E23"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u w:val="single"/>
          <w:lang w:bidi="en-US"/>
        </w:rPr>
        <w:t>Diegimo rezultatai</w:t>
      </w:r>
      <w:r w:rsidRPr="00701E23">
        <w:rPr>
          <w:rFonts w:eastAsia="Times New Roman"/>
          <w:szCs w:val="24"/>
          <w:lang w:bidi="en-US"/>
        </w:rPr>
        <w:t>:</w:t>
      </w:r>
    </w:p>
    <w:p w14:paraId="360694FF"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programinės įrangos naudojimo instrukcijos; </w:t>
      </w:r>
    </w:p>
    <w:p w14:paraId="358ED500"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komponentų diegimo strategija, diegimo planas; </w:t>
      </w:r>
    </w:p>
    <w:p w14:paraId="438E3D16"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programinės įrangos administratoriaus instrukcija, įskaitant rezervinio kopijavimo bei atstatymo sekas; </w:t>
      </w:r>
    </w:p>
    <w:p w14:paraId="42CA57E6"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įvykdyta programinės įrangos bandomoji eksploatacija; </w:t>
      </w:r>
    </w:p>
    <w:p w14:paraId="679AE366"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sutvarkyti/sukelti (jei tai reikalinga) duomenys, patvirtinti atitinkamais protokolais; </w:t>
      </w:r>
    </w:p>
    <w:p w14:paraId="3C12BFE2"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perduotos sukurtų ir išbandytų programinės įrangos komponentų nekoduotos programinės priemonės; </w:t>
      </w:r>
    </w:p>
    <w:p w14:paraId="3658164C"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programinės įrangos instaliacinė versija su išsamia diegimo instrukcija;</w:t>
      </w:r>
    </w:p>
    <w:p w14:paraId="6C5C293D"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bandomosios eksploatacijos pabaigoje pateikiami VLK ir Tiekėjo suderinti ir patvirtinti rezultatai: </w:t>
      </w:r>
    </w:p>
    <w:p w14:paraId="26A6FBE1"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TLK ir VLK darbuotojų raštu pateiktos pastabos su žyma apie įvykdymą (jei buvo pateiktos) (bandomosios eksploatacijos žurnalai); </w:t>
      </w:r>
    </w:p>
    <w:p w14:paraId="6F199DCF"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VLK patvirtintos pastabos su žyma apie įvykdymą (bandomosios eksploatacijos suvestinė). </w:t>
      </w:r>
    </w:p>
    <w:p w14:paraId="44C7FB72" w14:textId="77777777" w:rsidR="00951AAB" w:rsidRPr="00701E23"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u w:val="single"/>
          <w:lang w:bidi="en-US"/>
        </w:rPr>
        <w:t>Diegimo fazės rezultatų priėmimas</w:t>
      </w:r>
      <w:r w:rsidRPr="00701E23">
        <w:rPr>
          <w:rFonts w:eastAsia="Times New Roman"/>
          <w:szCs w:val="24"/>
          <w:lang w:bidi="en-US"/>
        </w:rPr>
        <w:t>:</w:t>
      </w:r>
    </w:p>
    <w:p w14:paraId="470617F6"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Tiekėjas Kalendoriniame plane numatytais terminais pateikia VLK programinės įrangos instaliacinę versiją su instaliavimo instrukcija bei nekoduotos programinės priemonės (išeities tekstai) ir atlieka sistemos funkcionavimui reikalingų duomenų sutvarkymą ir perkėlimą, aktualizuoja pirminius duomenis (tarp jų žinynus ir klasifikatorius) bei apmoko sistemos naudotojus. </w:t>
      </w:r>
      <w:r w:rsidRPr="00701E23">
        <w:rPr>
          <w:rFonts w:eastAsia="Times New Roman"/>
          <w:szCs w:val="24"/>
          <w:lang w:bidi="en-US"/>
        </w:rPr>
        <w:lastRenderedPageBreak/>
        <w:t>VLK atstovas (jei reikia – dalyvaujant tiekėjo atstovui) įdiegia per Kalendoriniame plane numatytą terminą pagal pateiktą instaliavimo instrukciją. Jei VLK atstovui reikia daugiau laiko, tai jis apie galutinio instaliavimo terminus praneša tiekėjo projekto vadovui - tokiu atveju (jei būtina) koreguojamas Kalendorinis planas, atidedant galutinį įdiegimo terminą.</w:t>
      </w:r>
    </w:p>
    <w:p w14:paraId="4FD20026"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Kai instaliavimas yra baigtas, pradedama vykdyti bandomoji eksploatacija. VLK</w:t>
      </w:r>
      <w:r w:rsidRPr="00701E23" w:rsidDel="004D379D">
        <w:rPr>
          <w:rFonts w:eastAsia="Times New Roman"/>
          <w:szCs w:val="24"/>
          <w:lang w:bidi="en-US"/>
        </w:rPr>
        <w:t xml:space="preserve"> </w:t>
      </w:r>
      <w:r w:rsidRPr="00701E23">
        <w:rPr>
          <w:rFonts w:eastAsia="Times New Roman"/>
          <w:szCs w:val="24"/>
          <w:lang w:bidi="en-US"/>
        </w:rPr>
        <w:t xml:space="preserve">įsipareigoja pranešti visiems IS naudotojams apie bandomosios eksploatacijos pradžią, jos trukmę ir pastabų pateikimo tiekėjui tvarką. Bandomajai eksploatacijai paprastai yra skiriamas 1 mėnuo intensyviam programinės įrangos naudotojų darbui su tikrais duomenimis tikroje įrangoje. Bandomosios eksploatacijos metu Tiekėjas įsipareigoja nedelsiant ištaisyti nustatytas klaidas ir neatitikimus projekto vykdymo metu patvirtintiems reikalavimams. </w:t>
      </w:r>
    </w:p>
    <w:p w14:paraId="465C8C18"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u w:val="single"/>
          <w:lang w:bidi="en-US"/>
        </w:rPr>
        <w:t>Bandomosios eksploatacijos metu nauja funkcija išinstaliuojama (atšaukiama) kai</w:t>
      </w:r>
      <w:r w:rsidRPr="00701E23">
        <w:rPr>
          <w:rFonts w:eastAsia="Times New Roman"/>
          <w:szCs w:val="24"/>
          <w:lang w:bidi="en-US"/>
        </w:rPr>
        <w:t>:</w:t>
      </w:r>
    </w:p>
    <w:p w14:paraId="677749D6" w14:textId="453C2D89" w:rsidR="00951AAB" w:rsidRPr="00701E23" w:rsidRDefault="00CE606F" w:rsidP="0081630C">
      <w:pPr>
        <w:widowControl w:val="0"/>
        <w:numPr>
          <w:ilvl w:val="1"/>
          <w:numId w:val="11"/>
        </w:numPr>
        <w:overflowPunct w:val="0"/>
        <w:autoSpaceDE w:val="0"/>
        <w:autoSpaceDN w:val="0"/>
        <w:adjustRightInd w:val="0"/>
        <w:spacing w:after="0" w:line="240" w:lineRule="auto"/>
        <w:ind w:left="993" w:firstLine="0"/>
        <w:jc w:val="both"/>
        <w:rPr>
          <w:rFonts w:eastAsia="Times New Roman"/>
          <w:szCs w:val="24"/>
          <w:lang w:bidi="en-US"/>
        </w:rPr>
      </w:pPr>
      <w:r>
        <w:rPr>
          <w:rFonts w:eastAsia="Times New Roman"/>
          <w:szCs w:val="24"/>
          <w:lang w:bidi="en-US"/>
        </w:rPr>
        <w:t>DPLSA IS</w:t>
      </w:r>
      <w:r w:rsidR="00951AAB" w:rsidRPr="00701E23">
        <w:rPr>
          <w:rFonts w:eastAsia="Times New Roman"/>
          <w:szCs w:val="24"/>
          <w:lang w:bidi="en-US"/>
        </w:rPr>
        <w:t xml:space="preserve"> funkcionalumas sutrinka: neveikia nors vienas modulis</w:t>
      </w:r>
      <w:r w:rsidR="00176A2A" w:rsidRPr="00701E23">
        <w:rPr>
          <w:rFonts w:eastAsia="Times New Roman"/>
          <w:szCs w:val="24"/>
          <w:lang w:bidi="en-US"/>
        </w:rPr>
        <w:t>;</w:t>
      </w:r>
      <w:r w:rsidR="00951AAB" w:rsidRPr="00701E23">
        <w:rPr>
          <w:rFonts w:eastAsia="Times New Roman"/>
          <w:szCs w:val="24"/>
          <w:lang w:bidi="en-US"/>
        </w:rPr>
        <w:t xml:space="preserve"> </w:t>
      </w:r>
    </w:p>
    <w:p w14:paraId="66587DC4" w14:textId="576DD732" w:rsidR="00951AAB" w:rsidRPr="00701E23" w:rsidRDefault="00951AAB" w:rsidP="0081630C">
      <w:pPr>
        <w:widowControl w:val="0"/>
        <w:numPr>
          <w:ilvl w:val="1"/>
          <w:numId w:val="11"/>
        </w:numPr>
        <w:overflowPunct w:val="0"/>
        <w:autoSpaceDE w:val="0"/>
        <w:autoSpaceDN w:val="0"/>
        <w:adjustRightInd w:val="0"/>
        <w:spacing w:after="0" w:line="240" w:lineRule="auto"/>
        <w:ind w:left="993" w:firstLine="0"/>
        <w:jc w:val="both"/>
        <w:rPr>
          <w:rFonts w:eastAsia="Times New Roman"/>
          <w:szCs w:val="24"/>
          <w:lang w:bidi="en-US"/>
        </w:rPr>
      </w:pPr>
      <w:r w:rsidRPr="00701E23">
        <w:rPr>
          <w:rFonts w:eastAsia="Times New Roman"/>
          <w:szCs w:val="24"/>
          <w:lang w:bidi="en-US"/>
        </w:rPr>
        <w:t xml:space="preserve">Sumažėja </w:t>
      </w:r>
      <w:r w:rsidR="00CE606F">
        <w:rPr>
          <w:rFonts w:eastAsia="Times New Roman"/>
          <w:szCs w:val="24"/>
          <w:lang w:bidi="en-US"/>
        </w:rPr>
        <w:t>DPLSA IS</w:t>
      </w:r>
      <w:r w:rsidRPr="00701E23">
        <w:rPr>
          <w:rFonts w:eastAsia="Times New Roman"/>
          <w:szCs w:val="24"/>
          <w:lang w:bidi="en-US"/>
        </w:rPr>
        <w:t xml:space="preserve"> greitaveika. </w:t>
      </w:r>
    </w:p>
    <w:p w14:paraId="6BDDBF09" w14:textId="2CFBD32C"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Išinstaliavus naują funkciją naujo funkcionalumo </w:t>
      </w:r>
      <w:r w:rsidR="00670279">
        <w:rPr>
          <w:rFonts w:eastAsia="Times New Roman"/>
          <w:szCs w:val="24"/>
          <w:lang w:bidi="en-US"/>
        </w:rPr>
        <w:t>atnaujinimas</w:t>
      </w:r>
      <w:r w:rsidR="00670279" w:rsidRPr="00701E23">
        <w:rPr>
          <w:rFonts w:eastAsia="Times New Roman"/>
          <w:szCs w:val="24"/>
          <w:lang w:bidi="en-US"/>
        </w:rPr>
        <w:t xml:space="preserve"> </w:t>
      </w:r>
      <w:r w:rsidRPr="00701E23">
        <w:rPr>
          <w:rFonts w:eastAsia="Times New Roman"/>
          <w:szCs w:val="24"/>
          <w:lang w:bidi="en-US"/>
        </w:rPr>
        <w:t>perkeliama atgal į projektavimo ir konstravimo fazę bei koreguojamas Kalendorius.</w:t>
      </w:r>
    </w:p>
    <w:p w14:paraId="34F6BF9F" w14:textId="77777777" w:rsidR="00951AAB" w:rsidRPr="00701E23" w:rsidRDefault="00951AAB" w:rsidP="00951AAB">
      <w:pPr>
        <w:spacing w:after="0" w:line="240" w:lineRule="auto"/>
        <w:ind w:firstLine="566"/>
        <w:rPr>
          <w:rFonts w:eastAsia="Times New Roman"/>
          <w:szCs w:val="24"/>
          <w:lang w:bidi="en-US"/>
        </w:rPr>
      </w:pPr>
      <w:bookmarkStart w:id="53" w:name="_Toc369871078"/>
      <w:r w:rsidRPr="00701E23">
        <w:rPr>
          <w:rFonts w:eastAsia="Times New Roman"/>
          <w:szCs w:val="24"/>
          <w:lang w:bidi="en-US"/>
        </w:rPr>
        <w:t>Bandomoji eksploatacija baigiama projekto Kalendoriniame plane nustatytą dieną.</w:t>
      </w:r>
      <w:bookmarkEnd w:id="53"/>
    </w:p>
    <w:p w14:paraId="7921FA45"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Baigus bandomąją eksploataciją tiekėjo ir VLK</w:t>
      </w:r>
      <w:r w:rsidRPr="00701E23" w:rsidDel="004D379D">
        <w:rPr>
          <w:rFonts w:eastAsia="Times New Roman"/>
          <w:szCs w:val="24"/>
          <w:lang w:bidi="en-US"/>
        </w:rPr>
        <w:t xml:space="preserve"> </w:t>
      </w:r>
      <w:r w:rsidRPr="00701E23">
        <w:rPr>
          <w:rFonts w:eastAsia="Times New Roman"/>
          <w:szCs w:val="24"/>
          <w:lang w:bidi="en-US"/>
        </w:rPr>
        <w:t>projekto vadovai, remdamiesi bandomosios eksploatacijos metu gautomis pastabomis, taip pat ir viso projekto vykdymo metu suformuluotiems, bet dėl kokių nors priežasčių neįvykdytiems reikalavimams, sudaro programinės įrangos pakeitimų planą.</w:t>
      </w:r>
    </w:p>
    <w:p w14:paraId="278B1C28"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Tiekėjas pateikia viso projekto metu sudarytą įvykdytų Pakeitimų registrą ir Pastabų formų rinkinį (jei tokios buvo pateiktos) – bandomosios eksploatacijos suvestinę.</w:t>
      </w:r>
    </w:p>
    <w:p w14:paraId="1EC4045F" w14:textId="353B9102"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Per 3 darbo dienas nuo bandomosios eksploatacijos pabaigos tiekėjas pateikia VLK vieną žemiau išvardintų galutinių paslaugos įvykdymo rezultatų egzempliorių elektroniniu pavidalu kartu su lydraščiu. Techninėje sistemos dokumentacijoje turi būti integruota atnaujinta </w:t>
      </w:r>
      <w:r w:rsidR="00CE606F">
        <w:rPr>
          <w:rFonts w:eastAsia="Times New Roman"/>
          <w:szCs w:val="24"/>
          <w:lang w:bidi="en-US"/>
        </w:rPr>
        <w:t>DPLSA IS</w:t>
      </w:r>
      <w:r w:rsidRPr="00701E23">
        <w:rPr>
          <w:rFonts w:eastAsia="Times New Roman"/>
          <w:szCs w:val="24"/>
          <w:lang w:bidi="en-US"/>
        </w:rPr>
        <w:t xml:space="preserve"> dokumentacija.</w:t>
      </w:r>
    </w:p>
    <w:p w14:paraId="60E8822F"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Fazė laikoma baigta, kai Tiekėjas kartu su lydraščiu pateikia VLK galutinius projekto rezultatus ir kai programinė įranga veikia tinkamai (nėra kritinių klaidų, dėl kurių neįmanoma vykdyti techninėje specifikacijoje numatytų funkcijų. Fazei pasibaigus tiekėjas pateikia VLK pasirašyti galutinį paslaugų priėmimo – perdavimo aktą.</w:t>
      </w:r>
    </w:p>
    <w:p w14:paraId="52D71E76" w14:textId="77777777" w:rsidR="00951AAB" w:rsidRPr="00701E23" w:rsidRDefault="00951AAB" w:rsidP="00951AAB">
      <w:pPr>
        <w:widowControl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u w:val="single"/>
          <w:lang w:bidi="en-US"/>
        </w:rPr>
        <w:t>Galutiniai atnaujinti paslaugos įvykdymo rezultatai</w:t>
      </w:r>
      <w:r w:rsidRPr="00701E23">
        <w:rPr>
          <w:rFonts w:eastAsia="Times New Roman"/>
          <w:szCs w:val="24"/>
          <w:lang w:bidi="en-US"/>
        </w:rPr>
        <w:t>:</w:t>
      </w:r>
    </w:p>
    <w:p w14:paraId="21B88975"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darbų užduotis, darbų užduoties vykdymo grafikas; </w:t>
      </w:r>
    </w:p>
    <w:p w14:paraId="3F7E1942"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programinės įrangos reikalavimų specifikacija, t.y. detalus procesų modelis, detalus duomenų modelis (esybių aprašymas ir esybių ryšių diagrama), detalus funkcinis modelis (funkcijų hierarchijos schema, funkcijų aprašymas);</w:t>
      </w:r>
    </w:p>
    <w:p w14:paraId="639BC4F4"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techninės ir technologinės architektūros aprašas;</w:t>
      </w:r>
    </w:p>
    <w:p w14:paraId="69DFA585"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tvarkomų/perkeliamų duomenų rinkinių sąrašas, duomenų tvarkymo/perkėlimo planas (jei tvarkymas/perkėlimas buvo vykdomas);</w:t>
      </w:r>
    </w:p>
    <w:p w14:paraId="43DDDA33"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programinės įrangos duomenų rinkinių tvarkymo/perkėlimo (jeigu toks tvarkymas/perkėlimas buvo vykdomas) taisyklės;</w:t>
      </w:r>
    </w:p>
    <w:p w14:paraId="3108AC2C"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duomenų struktūrų aprašymas – lentelių ryšių diagrama, lentelių, jų laukų, indeksų ir ryšių tarp lentelių aprašymai, lentelių vaizdų (angl. ,,view “) ir jų laukų aprašymai, naudotojo sąsajos duomenų ryšys su duomenų bazių laukais; </w:t>
      </w:r>
    </w:p>
    <w:p w14:paraId="34C1DF10"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modulių aprašymas – modulių hierarchijos schema, sąveika su kitais moduliais ir kitomis IS, moduliais realizuotų veiklos funkcijų aprašymai, algoritmai ir algoritmų schemos, modulių naudojami duomenys, modulių ekraniniai vaizdai;</w:t>
      </w:r>
    </w:p>
    <w:p w14:paraId="0C9742CE"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programinės įrangos naudojimo instrukcija – užbaigta sukurto ir išbandyto komponento vartotojo dokumentacijos versija;</w:t>
      </w:r>
    </w:p>
    <w:p w14:paraId="21EA9215"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bandymų dokumentacija – bandymų scenarijų aprašymas, bandymų procedūros ir jų aprašymai, bandymų metu pasiektų rezultatų aprašymas;</w:t>
      </w:r>
    </w:p>
    <w:p w14:paraId="3EF300C7"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sukurto ir išbandyto komponento, kartu su kompiuterizuotos informacinės pagalbos (,,Online help“) suteikimo naudotojui sistema, instaliacinė versija ir jos instaliavimo instrukcija;</w:t>
      </w:r>
    </w:p>
    <w:p w14:paraId="0B71A145"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lastRenderedPageBreak/>
        <w:t>komponentų diegimo planas;</w:t>
      </w:r>
    </w:p>
    <w:p w14:paraId="214498C7"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programinės įrangos administratoriaus instrukcija;</w:t>
      </w:r>
    </w:p>
    <w:p w14:paraId="5FA5D36C"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programinės įrangos instaliacinis paketas su instaliavimo instrukcija;</w:t>
      </w:r>
    </w:p>
    <w:p w14:paraId="77ACBADC"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taikomosios programinės įrangos ir duomenų bazių nekoduotas programines priemones (išskyrus standartinius programinius paketus), kurie VLK suteikia galimybę savo jėgomis modifikuoti programinę įrangą;</w:t>
      </w:r>
    </w:p>
    <w:p w14:paraId="388987F4" w14:textId="77777777" w:rsidR="00951AAB" w:rsidRPr="00701E23" w:rsidRDefault="00951AAB" w:rsidP="0081630C">
      <w:pPr>
        <w:widowControl w:val="0"/>
        <w:numPr>
          <w:ilvl w:val="0"/>
          <w:numId w:val="11"/>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turi būti pateikiami visos dokumentacijos elektroniniai variantai (tiek redaguojamu (docx, xlsx ir pan.), tiek ir neredaguojamu pdf formatu). Kiti projekto vykdymo etapų rezultatai (pvz., programinių priemonių instaliacinis paketas) turi būti pateikiami elektroninėse laikmenose, o taip pat turi būti siunčiami elektroniniu paštu VLK nurodytais adresais. Visa išvardinta dokumentacija turi būti lietuvių kalba. </w:t>
      </w:r>
    </w:p>
    <w:p w14:paraId="0F316333" w14:textId="77777777" w:rsidR="00951AAB" w:rsidRPr="00701E23" w:rsidRDefault="00951AAB" w:rsidP="0081630C">
      <w:pPr>
        <w:keepNext/>
        <w:keepLines/>
        <w:numPr>
          <w:ilvl w:val="1"/>
          <w:numId w:val="14"/>
        </w:numPr>
        <w:spacing w:before="200" w:after="0" w:line="240" w:lineRule="auto"/>
        <w:ind w:left="567" w:firstLine="0"/>
        <w:outlineLvl w:val="0"/>
        <w:rPr>
          <w:rFonts w:eastAsia="Times New Roman"/>
          <w:b/>
          <w:bCs/>
          <w:szCs w:val="24"/>
          <w:lang w:bidi="en-US"/>
        </w:rPr>
      </w:pPr>
      <w:bookmarkStart w:id="54" w:name="_Toc461546315"/>
      <w:bookmarkStart w:id="55" w:name="_Toc190959111"/>
      <w:r w:rsidRPr="00701E23">
        <w:rPr>
          <w:rFonts w:eastAsia="Times New Roman"/>
          <w:b/>
          <w:bCs/>
          <w:szCs w:val="24"/>
          <w:lang w:bidi="en-US"/>
        </w:rPr>
        <w:t>Naujų funkcijų diegimas gamybinėje aplinkoje</w:t>
      </w:r>
      <w:bookmarkEnd w:id="54"/>
      <w:bookmarkEnd w:id="55"/>
    </w:p>
    <w:p w14:paraId="74B760E8" w14:textId="77777777" w:rsidR="00951AAB" w:rsidRPr="00701E23" w:rsidRDefault="00951AAB" w:rsidP="00951AAB">
      <w:pPr>
        <w:spacing w:after="0" w:line="240" w:lineRule="auto"/>
        <w:rPr>
          <w:rFonts w:eastAsia="Times New Roman"/>
          <w:szCs w:val="24"/>
          <w:lang w:bidi="en-US"/>
        </w:rPr>
      </w:pPr>
    </w:p>
    <w:p w14:paraId="3A0DAC20"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Tiekėjas turės atlikti programinės įrangos, sukurtos vykdant naujų funkcijų kūrimą, diegimą testavimo aplinkoje. Gamybinėje aplinkoje diegimą atliks VLK specialistai pagal tiekėjo paruoštas diegimo instrukcijas. Tiekėjas visus įdiegtus į gamybines aplinkas programinės įrangos pataisas turi registruoti pakeitimų diegimo žurnale.</w:t>
      </w:r>
    </w:p>
    <w:p w14:paraId="39912D9A" w14:textId="77777777" w:rsidR="00951AAB" w:rsidRPr="00701E23" w:rsidRDefault="00951AAB" w:rsidP="0081630C">
      <w:pPr>
        <w:keepNext/>
        <w:keepLines/>
        <w:numPr>
          <w:ilvl w:val="1"/>
          <w:numId w:val="14"/>
        </w:numPr>
        <w:spacing w:before="200" w:after="0" w:line="240" w:lineRule="auto"/>
        <w:ind w:left="567" w:firstLine="0"/>
        <w:jc w:val="both"/>
        <w:outlineLvl w:val="0"/>
        <w:rPr>
          <w:rFonts w:eastAsia="Times New Roman"/>
          <w:b/>
          <w:bCs/>
          <w:szCs w:val="24"/>
          <w:lang w:bidi="en-US"/>
        </w:rPr>
      </w:pPr>
      <w:bookmarkStart w:id="56" w:name="_Toc461546316"/>
      <w:bookmarkStart w:id="57" w:name="_Toc190959112"/>
      <w:r w:rsidRPr="00701E23">
        <w:rPr>
          <w:rFonts w:eastAsia="Times New Roman"/>
          <w:b/>
          <w:bCs/>
          <w:szCs w:val="24"/>
          <w:lang w:bidi="en-US"/>
        </w:rPr>
        <w:t>Pakeitimų valdymas</w:t>
      </w:r>
      <w:bookmarkEnd w:id="56"/>
      <w:bookmarkEnd w:id="57"/>
    </w:p>
    <w:p w14:paraId="118F4EF4" w14:textId="77777777" w:rsidR="00951AAB" w:rsidRPr="00701E23" w:rsidRDefault="00951AAB" w:rsidP="00951AAB">
      <w:pPr>
        <w:spacing w:after="0" w:line="240" w:lineRule="auto"/>
        <w:rPr>
          <w:rFonts w:eastAsia="Times New Roman"/>
          <w:szCs w:val="24"/>
          <w:lang w:bidi="en-US"/>
        </w:rPr>
      </w:pPr>
    </w:p>
    <w:p w14:paraId="41D4B098" w14:textId="77777777" w:rsidR="00951AAB" w:rsidRPr="00701E23" w:rsidRDefault="00951AAB" w:rsidP="00176A2A">
      <w:pPr>
        <w:widowControl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lang w:bidi="en-US"/>
        </w:rPr>
        <w:t>Reikalavimai programinės įrangos pakeitimų valdymui ir diegimui:</w:t>
      </w:r>
    </w:p>
    <w:p w14:paraId="17879BC6" w14:textId="3A1B4359" w:rsidR="00951AAB" w:rsidRPr="00701E23" w:rsidRDefault="00951AAB" w:rsidP="0081630C">
      <w:pPr>
        <w:widowControl w:val="0"/>
        <w:numPr>
          <w:ilvl w:val="0"/>
          <w:numId w:val="15"/>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Tiekėjas turi vadovautis </w:t>
      </w:r>
      <w:r w:rsidR="00426B44" w:rsidRPr="00701E23">
        <w:rPr>
          <w:rFonts w:eastAsia="Times New Roman"/>
          <w:szCs w:val="24"/>
          <w:lang w:bidi="en-US"/>
        </w:rPr>
        <w:t>VLK patvirtintais</w:t>
      </w:r>
      <w:r w:rsidRPr="00701E23">
        <w:rPr>
          <w:rFonts w:eastAsia="Times New Roman"/>
          <w:szCs w:val="24"/>
          <w:lang w:bidi="en-US"/>
        </w:rPr>
        <w:t xml:space="preserve"> Informacinių technologijų paslaugų valdymo sistemos dokumentais, atitinkančiais ISO/IEC 20000-1:2011 standarto reikalavimus.</w:t>
      </w:r>
    </w:p>
    <w:p w14:paraId="486FCBA1" w14:textId="77777777" w:rsidR="00951AAB" w:rsidRPr="00701E23" w:rsidRDefault="00951AAB" w:rsidP="0081630C">
      <w:pPr>
        <w:widowControl w:val="0"/>
        <w:numPr>
          <w:ilvl w:val="0"/>
          <w:numId w:val="15"/>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Programinės įrangos moduliai turi būti pateikti atskirose elektroninėse laikmenose, kurios vėliau bus naudojamos, įdiegiant programinę įrangą realiam naudojimui. Kartu turi būti pateiktas lydraštis, kuriame bus nurodyta modulio versija, sukūrimo data, aprašyti žinomi modulio defektai bei įdiegimo instrukcija, kurioje turi būti pateikti nurodymai programinės įrangos administratoriui. </w:t>
      </w:r>
    </w:p>
    <w:p w14:paraId="03E3AB05" w14:textId="77777777" w:rsidR="00951AAB" w:rsidRPr="00701E23"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lang w:bidi="en-US"/>
        </w:rPr>
        <w:t>Sistemų administravimo instrukcijos pakeitimų ir papildymų tvarka, jei ji yra būtina, turi būti aprašyta ir suderinta su VLK.</w:t>
      </w:r>
    </w:p>
    <w:p w14:paraId="502495E3" w14:textId="77777777" w:rsidR="00951AAB" w:rsidRPr="00701E23"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lang w:bidi="en-US"/>
        </w:rPr>
        <w:t>Tiekėjas vadovaujantis reikalavimais pakeitimų valdymui turi pateikti detalų siūlomų pakeitimo valdymo procedūrų aprašymą.</w:t>
      </w:r>
    </w:p>
    <w:p w14:paraId="269712B6" w14:textId="4D7405E5" w:rsidR="00951AAB" w:rsidRPr="00701E23" w:rsidRDefault="00951AAB" w:rsidP="0081630C">
      <w:pPr>
        <w:keepNext/>
        <w:keepLines/>
        <w:numPr>
          <w:ilvl w:val="1"/>
          <w:numId w:val="14"/>
        </w:numPr>
        <w:spacing w:before="200" w:after="0" w:line="240" w:lineRule="auto"/>
        <w:ind w:left="567" w:firstLine="0"/>
        <w:outlineLvl w:val="0"/>
        <w:rPr>
          <w:rFonts w:eastAsia="Times New Roman"/>
          <w:b/>
          <w:bCs/>
          <w:szCs w:val="24"/>
          <w:lang w:bidi="en-US"/>
        </w:rPr>
      </w:pPr>
      <w:bookmarkStart w:id="58" w:name="_Toc461546311"/>
      <w:bookmarkStart w:id="59" w:name="_Toc190959113"/>
      <w:r w:rsidRPr="00701E23">
        <w:rPr>
          <w:rFonts w:eastAsia="Times New Roman"/>
          <w:b/>
          <w:bCs/>
          <w:szCs w:val="24"/>
          <w:lang w:bidi="en-US"/>
        </w:rPr>
        <w:t xml:space="preserve">Reikalavimai </w:t>
      </w:r>
      <w:r w:rsidR="001E26E5">
        <w:rPr>
          <w:rFonts w:eastAsia="Times New Roman"/>
          <w:b/>
          <w:bCs/>
          <w:szCs w:val="24"/>
          <w:lang w:bidi="en-US"/>
        </w:rPr>
        <w:t>DPLSA IS</w:t>
      </w:r>
      <w:r w:rsidRPr="00701E23">
        <w:rPr>
          <w:rFonts w:eastAsia="Times New Roman"/>
          <w:b/>
          <w:bCs/>
          <w:szCs w:val="24"/>
          <w:lang w:bidi="en-US"/>
        </w:rPr>
        <w:t xml:space="preserve"> </w:t>
      </w:r>
      <w:bookmarkEnd w:id="58"/>
      <w:r w:rsidRPr="00701E23">
        <w:rPr>
          <w:rFonts w:eastAsia="Times New Roman"/>
          <w:b/>
          <w:bCs/>
          <w:szCs w:val="24"/>
          <w:lang w:bidi="en-US"/>
        </w:rPr>
        <w:t>duomenų tvarkymui</w:t>
      </w:r>
      <w:bookmarkEnd w:id="59"/>
    </w:p>
    <w:p w14:paraId="5C9B958B" w14:textId="77777777" w:rsidR="00176A2A" w:rsidRPr="00701E23" w:rsidRDefault="00176A2A" w:rsidP="00951AAB">
      <w:pPr>
        <w:widowControl w:val="0"/>
        <w:tabs>
          <w:tab w:val="left" w:pos="0"/>
        </w:tabs>
        <w:autoSpaceDE w:val="0"/>
        <w:autoSpaceDN w:val="0"/>
        <w:adjustRightInd w:val="0"/>
        <w:spacing w:after="0" w:line="240" w:lineRule="auto"/>
        <w:ind w:firstLine="567"/>
        <w:jc w:val="both"/>
        <w:rPr>
          <w:rFonts w:eastAsia="Times New Roman"/>
          <w:szCs w:val="24"/>
          <w:u w:val="single"/>
          <w:lang w:bidi="en-US"/>
        </w:rPr>
      </w:pPr>
    </w:p>
    <w:p w14:paraId="0CB5A384" w14:textId="5FD07EC1" w:rsidR="00951AAB" w:rsidRPr="00701E23" w:rsidRDefault="00951AAB" w:rsidP="00951AAB">
      <w:pPr>
        <w:widowControl w:val="0"/>
        <w:tabs>
          <w:tab w:val="left" w:pos="0"/>
        </w:tabs>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u w:val="single"/>
          <w:lang w:bidi="en-US"/>
        </w:rPr>
        <w:t>Duomenų tvarkymo apimties įvertinimas</w:t>
      </w:r>
      <w:r w:rsidRPr="00701E23">
        <w:rPr>
          <w:rFonts w:eastAsia="Times New Roman"/>
          <w:szCs w:val="24"/>
          <w:lang w:bidi="en-US"/>
        </w:rPr>
        <w:t>:</w:t>
      </w:r>
    </w:p>
    <w:p w14:paraId="2F4EB8CD" w14:textId="77777777" w:rsidR="00951AAB" w:rsidRPr="00701E23" w:rsidRDefault="00951AAB" w:rsidP="0081630C">
      <w:pPr>
        <w:widowControl w:val="0"/>
        <w:numPr>
          <w:ilvl w:val="0"/>
          <w:numId w:val="12"/>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701E23">
        <w:rPr>
          <w:rFonts w:eastAsia="Times New Roman"/>
          <w:szCs w:val="24"/>
          <w:lang w:bidi="en-US"/>
        </w:rPr>
        <w:t xml:space="preserve">Duomenų tvarkymo darbų apimtis nustatoma pagal tvarkomų duomenų rinkinių, kuriems ruošiamos duomenų tvarkymo procedūros, kiekį. </w:t>
      </w:r>
    </w:p>
    <w:p w14:paraId="7A144CA3" w14:textId="0F5A793A" w:rsidR="00951AAB" w:rsidRPr="00701E23" w:rsidRDefault="00951AAB" w:rsidP="0081630C">
      <w:pPr>
        <w:widowControl w:val="0"/>
        <w:numPr>
          <w:ilvl w:val="0"/>
          <w:numId w:val="12"/>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701E23">
        <w:rPr>
          <w:rFonts w:eastAsia="Times New Roman"/>
          <w:szCs w:val="24"/>
          <w:lang w:bidi="en-US"/>
        </w:rPr>
        <w:t xml:space="preserve">Duomenų rinkinys – tai vienoje aplikacijoje skirtų naudoti duomenų lentelių aibė. Jeigu duomenų tvarkymas atliekamas atskirose </w:t>
      </w:r>
      <w:r w:rsidR="00CE606F">
        <w:rPr>
          <w:rFonts w:eastAsia="Times New Roman"/>
          <w:szCs w:val="24"/>
          <w:lang w:bidi="en-US"/>
        </w:rPr>
        <w:t>DPLSA IS</w:t>
      </w:r>
      <w:r w:rsidRPr="00701E23">
        <w:rPr>
          <w:rFonts w:eastAsia="Times New Roman"/>
          <w:szCs w:val="24"/>
          <w:lang w:bidi="en-US"/>
        </w:rPr>
        <w:t xml:space="preserve"> duomenų bazėse, bet tai apima tų pačių struktūrų duomenų lenteles, tai vertinama kaip vienas duomenų rinkinys.</w:t>
      </w:r>
    </w:p>
    <w:p w14:paraId="77CD03F2" w14:textId="77777777" w:rsidR="00951AAB" w:rsidRPr="00701E23" w:rsidRDefault="00951AAB" w:rsidP="00176A2A">
      <w:pPr>
        <w:widowControl w:val="0"/>
        <w:tabs>
          <w:tab w:val="left" w:pos="0"/>
        </w:tabs>
        <w:autoSpaceDE w:val="0"/>
        <w:autoSpaceDN w:val="0"/>
        <w:adjustRightInd w:val="0"/>
        <w:spacing w:after="0" w:line="240" w:lineRule="auto"/>
        <w:ind w:firstLine="993"/>
        <w:jc w:val="both"/>
        <w:rPr>
          <w:rFonts w:eastAsia="Times New Roman"/>
          <w:szCs w:val="24"/>
          <w:lang w:bidi="en-US"/>
        </w:rPr>
      </w:pPr>
      <w:r w:rsidRPr="00701E23">
        <w:rPr>
          <w:rFonts w:eastAsia="Times New Roman"/>
          <w:szCs w:val="24"/>
          <w:lang w:bidi="en-US"/>
        </w:rPr>
        <w:t>Duomenų perkėlimo apimties įvertinimas:</w:t>
      </w:r>
    </w:p>
    <w:p w14:paraId="0F1D4923" w14:textId="68FE4373" w:rsidR="00951AAB" w:rsidRPr="00701E23" w:rsidRDefault="00951AAB" w:rsidP="0081630C">
      <w:pPr>
        <w:widowControl w:val="0"/>
        <w:numPr>
          <w:ilvl w:val="0"/>
          <w:numId w:val="13"/>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701E23">
        <w:rPr>
          <w:rFonts w:eastAsia="Times New Roman"/>
          <w:szCs w:val="24"/>
          <w:lang w:bidi="en-US"/>
        </w:rPr>
        <w:t>Duomenų perkėlimo procedūrų parengimo apimtis ir perkėlimo darbų apimtis nustatoma pagal perkeliamų duomenų rinkinių kiekį</w:t>
      </w:r>
      <w:r w:rsidR="00426B44" w:rsidRPr="00701E23">
        <w:rPr>
          <w:rFonts w:eastAsia="Times New Roman"/>
          <w:szCs w:val="24"/>
          <w:lang w:bidi="en-US"/>
        </w:rPr>
        <w:t>, tačiau Tiekėjas gali tvarkyti tik duomenų formas, tačiau ne duomenų turinį ir / ar kokybę, išskyrus atvejus, kai įmanoma programinėmis priemonėmis atlikti turinio patikrą ir identifikuoti klaidas. Tokios identifikuotos turinio klaido</w:t>
      </w:r>
      <w:r w:rsidR="00D05D19" w:rsidRPr="00701E23">
        <w:rPr>
          <w:rFonts w:eastAsia="Times New Roman"/>
          <w:szCs w:val="24"/>
          <w:lang w:bidi="en-US"/>
        </w:rPr>
        <w:t>s turi būti pateikiamos VLK sutvarkymui ir gavus sutvarkytas, jei techniškai programinėmis priemonėmis įmanoma, automatizuotu būdu įkeliamos</w:t>
      </w:r>
      <w:r w:rsidRPr="00701E23">
        <w:rPr>
          <w:rFonts w:eastAsia="Times New Roman"/>
          <w:szCs w:val="24"/>
          <w:lang w:bidi="en-US"/>
        </w:rPr>
        <w:t>.</w:t>
      </w:r>
    </w:p>
    <w:p w14:paraId="5E6DC854" w14:textId="49038DFC" w:rsidR="00951AAB" w:rsidRPr="00701E23" w:rsidRDefault="00951AAB" w:rsidP="0081630C">
      <w:pPr>
        <w:keepNext/>
        <w:keepLines/>
        <w:numPr>
          <w:ilvl w:val="1"/>
          <w:numId w:val="14"/>
        </w:numPr>
        <w:spacing w:before="200" w:after="0" w:line="240" w:lineRule="auto"/>
        <w:ind w:left="567" w:firstLine="0"/>
        <w:outlineLvl w:val="0"/>
        <w:rPr>
          <w:rFonts w:eastAsia="Times New Roman"/>
          <w:b/>
          <w:bCs/>
          <w:szCs w:val="24"/>
          <w:lang w:bidi="en-US"/>
        </w:rPr>
      </w:pPr>
      <w:bookmarkStart w:id="60" w:name="_Toc461546323"/>
      <w:bookmarkStart w:id="61" w:name="_Toc190959114"/>
      <w:r w:rsidRPr="00701E23">
        <w:rPr>
          <w:rFonts w:eastAsia="Times New Roman"/>
          <w:b/>
          <w:bCs/>
          <w:szCs w:val="24"/>
          <w:lang w:bidi="en-US"/>
        </w:rPr>
        <w:t xml:space="preserve">Reikalavimai </w:t>
      </w:r>
      <w:bookmarkEnd w:id="60"/>
      <w:r w:rsidRPr="00701E23">
        <w:rPr>
          <w:rFonts w:eastAsia="Times New Roman"/>
          <w:b/>
          <w:bCs/>
          <w:szCs w:val="24"/>
          <w:lang w:bidi="en-US"/>
        </w:rPr>
        <w:t>kokybės garantijai</w:t>
      </w:r>
      <w:bookmarkEnd w:id="61"/>
    </w:p>
    <w:p w14:paraId="34AB3893" w14:textId="77777777" w:rsidR="00951AAB" w:rsidRPr="00701E23" w:rsidRDefault="00951AAB" w:rsidP="00951AAB">
      <w:pPr>
        <w:widowControl w:val="0"/>
        <w:overflowPunct w:val="0"/>
        <w:autoSpaceDE w:val="0"/>
        <w:autoSpaceDN w:val="0"/>
        <w:adjustRightInd w:val="0"/>
        <w:spacing w:after="0" w:line="240" w:lineRule="auto"/>
        <w:jc w:val="both"/>
        <w:rPr>
          <w:rFonts w:eastAsia="Times New Roman"/>
          <w:szCs w:val="24"/>
          <w:lang w:bidi="en-US"/>
        </w:rPr>
      </w:pPr>
    </w:p>
    <w:p w14:paraId="27A6351F" w14:textId="77777777" w:rsidR="00951AAB" w:rsidRPr="00701E23" w:rsidRDefault="00951AAB" w:rsidP="00536775">
      <w:pPr>
        <w:pStyle w:val="Pagrindiniotekstotrauka"/>
        <w:widowControl w:val="0"/>
        <w:overflowPunct w:val="0"/>
        <w:autoSpaceDE w:val="0"/>
        <w:autoSpaceDN w:val="0"/>
        <w:adjustRightInd w:val="0"/>
        <w:rPr>
          <w:rFonts w:eastAsia="Times New Roman"/>
          <w:lang w:eastAsia="en-US" w:bidi="en-US"/>
        </w:rPr>
      </w:pPr>
      <w:r w:rsidRPr="00701E23">
        <w:rPr>
          <w:rFonts w:eastAsia="Times New Roman"/>
          <w:lang w:eastAsia="en-US" w:bidi="en-US"/>
        </w:rPr>
        <w:t xml:space="preserve">Tiekėjas turi suteikti 12 (dvylika) mėnesių kokybės garantiją atliktiems programinės įrangos </w:t>
      </w:r>
      <w:r w:rsidRPr="00701E23">
        <w:rPr>
          <w:rFonts w:eastAsia="Times New Roman"/>
          <w:lang w:eastAsia="en-US" w:bidi="en-US"/>
        </w:rPr>
        <w:lastRenderedPageBreak/>
        <w:t xml:space="preserve">pataisymams, naujoms funkcijoms ir modifikacijoms. Kokybės garantijos terminas prasideda nuo programinės įrangos pataisymo, naujos funkcijos ir modifikacijos įdiegimo į gamybinę aplinką. Garantijos laikotarpiu tiekėjas turi užtikrinti kad programinė įranga veiks pagal tiekėjo ir VLK pasirašytas technines specifikacijas. Jei garantinio laikotarpio metu programinė įranga veikia ne pagal tiekėjo ir VLK pasirašytas technines specifikacijas ir tokie sutrikimai atsiranda dėl tiekėjo kaltės (t. y. tiekėjo atliktų programinės įrangos pataisymų, sukurtų naujų funkcijų ir modifikacijų trūkumų ir neatitikties techninėms specifikacijoms), tokiu atveju tiekėjas privalo: </w:t>
      </w:r>
    </w:p>
    <w:p w14:paraId="2E50B84F"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Atlikti sukurtos programinės įrangos klaidų/trikių ar netikslumų taisymą ir atliktų pakeitimų testavimą;</w:t>
      </w:r>
    </w:p>
    <w:p w14:paraId="69BB8491"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Sukurtos programinės įrangos darbingumo atstatymą, pvz., įvykus duomenų bazės ar atskirų jos komponentų darbų sutrikimams, kai tai įvyksta dėl tiekėjo pateiktų pakeitimų atnaujinimų ar kitų tiekėjo veiksmų;</w:t>
      </w:r>
    </w:p>
    <w:p w14:paraId="59D98EA8"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Išgadintų (sugadintų) duomenų atstatymą, kai gedimo priežastis yra tiekėjo pateiktos programinės įrangos netinkamas veikimas;</w:t>
      </w:r>
    </w:p>
    <w:p w14:paraId="0A42B706"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Techninės dokumentacijos tikslinimą pagal atliktus programinės įrangos pakeitimus;</w:t>
      </w:r>
    </w:p>
    <w:p w14:paraId="3C741B8D" w14:textId="77777777"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Naudotojo vadovo tikslinimą pagal atliktus taikomosios programinės įrangos pakeitimus suteikus garantines paslaugas.</w:t>
      </w:r>
    </w:p>
    <w:p w14:paraId="52DEDAB8" w14:textId="66A4F973" w:rsidR="00951AAB" w:rsidRPr="00AE212E" w:rsidRDefault="76FB36BF" w:rsidP="0081630C">
      <w:pPr>
        <w:keepNext/>
        <w:keepLines/>
        <w:numPr>
          <w:ilvl w:val="0"/>
          <w:numId w:val="25"/>
        </w:numPr>
        <w:spacing w:before="480" w:after="0" w:line="240" w:lineRule="auto"/>
        <w:jc w:val="center"/>
        <w:outlineLvl w:val="0"/>
        <w:rPr>
          <w:rFonts w:eastAsia="Times New Roman"/>
          <w:b/>
          <w:bCs/>
          <w:szCs w:val="24"/>
          <w:lang w:eastAsia="lt-LT" w:bidi="en-US"/>
        </w:rPr>
      </w:pPr>
      <w:bookmarkStart w:id="62" w:name="_Toc461546314"/>
      <w:bookmarkStart w:id="63" w:name="_Toc190959115"/>
      <w:r w:rsidRPr="00AE212E">
        <w:rPr>
          <w:rFonts w:eastAsia="Times New Roman"/>
          <w:b/>
          <w:bCs/>
          <w:szCs w:val="24"/>
          <w:lang w:eastAsia="lt-LT" w:bidi="en-US"/>
        </w:rPr>
        <w:t>REIKALAVIMAI DPLSA IS PRIEŽIŪROS PASLAUGOMS</w:t>
      </w:r>
      <w:bookmarkEnd w:id="62"/>
      <w:bookmarkEnd w:id="63"/>
    </w:p>
    <w:p w14:paraId="4A79B589" w14:textId="77777777" w:rsidR="00951AAB" w:rsidRPr="00701E23" w:rsidRDefault="00951AAB" w:rsidP="00951AAB">
      <w:pPr>
        <w:spacing w:after="0" w:line="240" w:lineRule="auto"/>
        <w:contextualSpacing/>
        <w:jc w:val="both"/>
        <w:rPr>
          <w:rFonts w:eastAsia="Times New Roman"/>
          <w:bCs/>
          <w:szCs w:val="24"/>
          <w:lang w:bidi="en-US"/>
        </w:rPr>
      </w:pPr>
    </w:p>
    <w:p w14:paraId="3A3629CD" w14:textId="21F5E6A6"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Tiekėjas visas </w:t>
      </w:r>
      <w:r w:rsidR="001E26E5">
        <w:rPr>
          <w:rFonts w:eastAsia="Times New Roman"/>
          <w:szCs w:val="24"/>
          <w:lang w:bidi="en-US"/>
        </w:rPr>
        <w:t>DPLSA IS</w:t>
      </w:r>
      <w:r w:rsidRPr="00701E23">
        <w:rPr>
          <w:rFonts w:eastAsia="Times New Roman"/>
          <w:szCs w:val="24"/>
          <w:lang w:bidi="en-US"/>
        </w:rPr>
        <w:t xml:space="preserve"> priežiūros paslaugas turės vykdyti naudojant VLK </w:t>
      </w:r>
      <w:r w:rsidR="00AD1A17">
        <w:rPr>
          <w:rFonts w:eastAsia="Times New Roman"/>
          <w:szCs w:val="24"/>
          <w:lang w:bidi="en-US"/>
        </w:rPr>
        <w:t xml:space="preserve">NAT </w:t>
      </w:r>
      <w:r w:rsidRPr="00701E23">
        <w:rPr>
          <w:rFonts w:eastAsia="Times New Roman"/>
          <w:szCs w:val="24"/>
          <w:lang w:bidi="en-US"/>
        </w:rPr>
        <w:t>I</w:t>
      </w:r>
      <w:r w:rsidR="00AD1A17">
        <w:rPr>
          <w:rFonts w:eastAsia="Times New Roman"/>
          <w:szCs w:val="24"/>
          <w:lang w:bidi="en-US"/>
        </w:rPr>
        <w:t>S</w:t>
      </w:r>
      <w:r w:rsidRPr="00701E23">
        <w:rPr>
          <w:rFonts w:eastAsia="Times New Roman"/>
          <w:szCs w:val="24"/>
          <w:lang w:bidi="en-US"/>
        </w:rPr>
        <w:t xml:space="preserve"> (</w:t>
      </w:r>
      <w:hyperlink r:id="rId15" w:history="1">
        <w:r w:rsidR="00BC5AF4" w:rsidRPr="00180640">
          <w:rPr>
            <w:rStyle w:val="Hipersaitas"/>
            <w:rFonts w:eastAsia="Times New Roman"/>
            <w:szCs w:val="24"/>
            <w:lang w:bidi="en-US"/>
          </w:rPr>
          <w:t>https://itpagalba.vlk.lt</w:t>
        </w:r>
      </w:hyperlink>
      <w:r w:rsidRPr="00701E23">
        <w:rPr>
          <w:rFonts w:eastAsia="Times New Roman"/>
          <w:szCs w:val="24"/>
          <w:lang w:bidi="en-US"/>
        </w:rPr>
        <w:t>).</w:t>
      </w:r>
    </w:p>
    <w:p w14:paraId="4AEE7FEE" w14:textId="21D66FBA" w:rsidR="00951AAB" w:rsidRPr="00701E23" w:rsidRDefault="001E26E5" w:rsidP="00951AAB">
      <w:pPr>
        <w:widowControl w:val="0"/>
        <w:overflowPunct w:val="0"/>
        <w:autoSpaceDE w:val="0"/>
        <w:autoSpaceDN w:val="0"/>
        <w:adjustRightInd w:val="0"/>
        <w:spacing w:after="0" w:line="240" w:lineRule="auto"/>
        <w:ind w:firstLine="566"/>
        <w:jc w:val="both"/>
        <w:rPr>
          <w:rFonts w:eastAsia="Times New Roman"/>
          <w:szCs w:val="24"/>
          <w:lang w:bidi="en-US"/>
        </w:rPr>
      </w:pPr>
      <w:r>
        <w:rPr>
          <w:rFonts w:eastAsia="Times New Roman"/>
          <w:szCs w:val="24"/>
          <w:lang w:bidi="en-US"/>
        </w:rPr>
        <w:t>DPLSA IS</w:t>
      </w:r>
      <w:r w:rsidR="00951AAB" w:rsidRPr="00701E23">
        <w:rPr>
          <w:rFonts w:eastAsia="Times New Roman"/>
          <w:szCs w:val="24"/>
          <w:lang w:bidi="en-US"/>
        </w:rPr>
        <w:t xml:space="preserve"> priežiūros paslaugų objektas yra jau sukurti ir įdiegti </w:t>
      </w:r>
      <w:r w:rsidR="00CE606F">
        <w:rPr>
          <w:rFonts w:eastAsia="Times New Roman"/>
          <w:szCs w:val="24"/>
          <w:lang w:bidi="en-US"/>
        </w:rPr>
        <w:t>DPLSA IS</w:t>
      </w:r>
      <w:r w:rsidR="00951AAB" w:rsidRPr="00701E23">
        <w:rPr>
          <w:rFonts w:eastAsia="Times New Roman"/>
          <w:szCs w:val="24"/>
          <w:lang w:bidi="en-US"/>
        </w:rPr>
        <w:t xml:space="preserve"> programinės įrangos komponentai bei nauja priežiūros metu sukurta ar </w:t>
      </w:r>
      <w:r w:rsidR="00045903">
        <w:rPr>
          <w:rFonts w:eastAsia="Times New Roman"/>
          <w:szCs w:val="24"/>
          <w:lang w:bidi="en-US"/>
        </w:rPr>
        <w:t>atnaujinta</w:t>
      </w:r>
      <w:r w:rsidR="00045903" w:rsidRPr="00701E23">
        <w:rPr>
          <w:rFonts w:eastAsia="Times New Roman"/>
          <w:szCs w:val="24"/>
          <w:lang w:bidi="en-US"/>
        </w:rPr>
        <w:t xml:space="preserve"> </w:t>
      </w:r>
      <w:r w:rsidR="00951AAB" w:rsidRPr="00701E23">
        <w:rPr>
          <w:rFonts w:eastAsia="Times New Roman"/>
          <w:szCs w:val="24"/>
          <w:lang w:bidi="en-US"/>
        </w:rPr>
        <w:t xml:space="preserve">programinė įranga </w:t>
      </w:r>
      <w:r w:rsidR="00045903">
        <w:rPr>
          <w:rFonts w:eastAsia="Times New Roman"/>
          <w:szCs w:val="24"/>
          <w:lang w:bidi="en-US"/>
        </w:rPr>
        <w:t>ir</w:t>
      </w:r>
      <w:r w:rsidR="00045903" w:rsidRPr="00701E23">
        <w:rPr>
          <w:rFonts w:eastAsia="Times New Roman"/>
          <w:szCs w:val="24"/>
          <w:lang w:bidi="en-US"/>
        </w:rPr>
        <w:t xml:space="preserve"> </w:t>
      </w:r>
      <w:r w:rsidR="00951AAB" w:rsidRPr="00701E23">
        <w:rPr>
          <w:rFonts w:eastAsia="Times New Roman"/>
          <w:szCs w:val="24"/>
          <w:lang w:bidi="en-US"/>
        </w:rPr>
        <w:t xml:space="preserve">sisteminė programinė įranga (duomenų bazių valdymo sistemos, operacinės sistemos), bei techninė įranga, reikalinga </w:t>
      </w:r>
      <w:r w:rsidR="00CE606F">
        <w:rPr>
          <w:rFonts w:eastAsia="Times New Roman"/>
          <w:szCs w:val="24"/>
          <w:lang w:bidi="en-US"/>
        </w:rPr>
        <w:t>DPLSA IS</w:t>
      </w:r>
      <w:r w:rsidR="00951AAB" w:rsidRPr="00701E23">
        <w:rPr>
          <w:rFonts w:eastAsia="Times New Roman"/>
          <w:szCs w:val="24"/>
          <w:lang w:bidi="en-US"/>
        </w:rPr>
        <w:t xml:space="preserve"> funkcionavimui. Priežiūros paslauga turi apimti ir tas programinės įrangos dalis, kurios bus sukurtos tiekėjo, vykdančio </w:t>
      </w:r>
      <w:r w:rsidR="00CE606F">
        <w:rPr>
          <w:rFonts w:eastAsia="Times New Roman"/>
          <w:szCs w:val="24"/>
          <w:lang w:bidi="en-US"/>
        </w:rPr>
        <w:t>DPLSA IS</w:t>
      </w:r>
      <w:r w:rsidR="00951AAB" w:rsidRPr="00701E23">
        <w:rPr>
          <w:rFonts w:eastAsia="Times New Roman"/>
          <w:szCs w:val="24"/>
          <w:lang w:bidi="en-US"/>
        </w:rPr>
        <w:t xml:space="preserve"> </w:t>
      </w:r>
      <w:r w:rsidR="007E4D33">
        <w:rPr>
          <w:rFonts w:eastAsia="Times New Roman"/>
          <w:szCs w:val="24"/>
          <w:lang w:bidi="en-US"/>
        </w:rPr>
        <w:t>atnaujinimą</w:t>
      </w:r>
      <w:r w:rsidR="00951AAB" w:rsidRPr="00701E23">
        <w:rPr>
          <w:rFonts w:eastAsia="Times New Roman"/>
          <w:szCs w:val="24"/>
          <w:lang w:bidi="en-US"/>
        </w:rPr>
        <w:t>, pasibaigus garantijos terminui.</w:t>
      </w:r>
    </w:p>
    <w:p w14:paraId="3AAE9ADD" w14:textId="4CB9839F" w:rsidR="00951AAB" w:rsidRPr="00701E23" w:rsidRDefault="001E26E5" w:rsidP="00951AAB">
      <w:pPr>
        <w:widowControl w:val="0"/>
        <w:autoSpaceDE w:val="0"/>
        <w:autoSpaceDN w:val="0"/>
        <w:adjustRightInd w:val="0"/>
        <w:spacing w:after="0" w:line="240" w:lineRule="auto"/>
        <w:ind w:firstLine="560"/>
        <w:jc w:val="both"/>
        <w:rPr>
          <w:rFonts w:eastAsia="Times New Roman"/>
          <w:szCs w:val="24"/>
          <w:lang w:bidi="en-US"/>
        </w:rPr>
      </w:pPr>
      <w:r>
        <w:rPr>
          <w:rFonts w:eastAsia="Times New Roman"/>
          <w:szCs w:val="24"/>
          <w:lang w:bidi="en-US"/>
        </w:rPr>
        <w:t>DPLSA IS</w:t>
      </w:r>
      <w:r w:rsidR="00951AAB" w:rsidRPr="00701E23">
        <w:rPr>
          <w:rFonts w:eastAsia="Times New Roman"/>
          <w:szCs w:val="24"/>
          <w:lang w:bidi="en-US"/>
        </w:rPr>
        <w:t xml:space="preserve"> priežiūros paslaugos apima:</w:t>
      </w:r>
    </w:p>
    <w:p w14:paraId="5777DC1D" w14:textId="1C51CE24" w:rsidR="00951AAB" w:rsidRPr="00701E23" w:rsidRDefault="00176A2A"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e</w:t>
      </w:r>
      <w:r w:rsidR="00951AAB" w:rsidRPr="00701E23">
        <w:rPr>
          <w:rFonts w:eastAsia="Times New Roman"/>
          <w:szCs w:val="24"/>
          <w:lang w:bidi="en-US"/>
        </w:rPr>
        <w:t>samos programinės įrangos trikių ir klaidų šalinimą</w:t>
      </w:r>
      <w:r w:rsidRPr="00701E23">
        <w:rPr>
          <w:rFonts w:eastAsia="Times New Roman"/>
          <w:szCs w:val="24"/>
          <w:lang w:bidi="en-US"/>
        </w:rPr>
        <w:t>;</w:t>
      </w:r>
    </w:p>
    <w:p w14:paraId="2C44177B" w14:textId="18B76D3D" w:rsidR="00951AAB" w:rsidRPr="00701E23" w:rsidRDefault="00176A2A"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s</w:t>
      </w:r>
      <w:r w:rsidR="00951AAB" w:rsidRPr="00701E23">
        <w:rPr>
          <w:rFonts w:eastAsia="Times New Roman"/>
          <w:szCs w:val="24"/>
          <w:lang w:bidi="en-US"/>
        </w:rPr>
        <w:t xml:space="preserve">mulkius veikiančių taikomųjų programų </w:t>
      </w:r>
      <w:r w:rsidR="007E4D33">
        <w:rPr>
          <w:rFonts w:eastAsia="Times New Roman"/>
          <w:szCs w:val="24"/>
          <w:lang w:bidi="en-US"/>
        </w:rPr>
        <w:t>atnaujinimo</w:t>
      </w:r>
      <w:r w:rsidR="007E4D33" w:rsidRPr="00701E23">
        <w:rPr>
          <w:rFonts w:eastAsia="Times New Roman"/>
          <w:szCs w:val="24"/>
          <w:lang w:bidi="en-US"/>
        </w:rPr>
        <w:t xml:space="preserve"> </w:t>
      </w:r>
      <w:r w:rsidR="00951AAB" w:rsidRPr="00701E23">
        <w:rPr>
          <w:rFonts w:eastAsia="Times New Roman"/>
          <w:szCs w:val="24"/>
          <w:lang w:bidi="en-US"/>
        </w:rPr>
        <w:t xml:space="preserve">darbus, nereikalaujančius dokumentacijos keitimų ir programinės įrangos bandymų (kai </w:t>
      </w:r>
      <w:r w:rsidR="007E4D33">
        <w:rPr>
          <w:rFonts w:eastAsia="Times New Roman"/>
          <w:szCs w:val="24"/>
          <w:lang w:bidi="en-US"/>
        </w:rPr>
        <w:t>atnaujinimo</w:t>
      </w:r>
      <w:r w:rsidR="007E4D33" w:rsidRPr="00701E23">
        <w:rPr>
          <w:rFonts w:eastAsia="Times New Roman"/>
          <w:szCs w:val="24"/>
          <w:lang w:bidi="en-US"/>
        </w:rPr>
        <w:t xml:space="preserve"> </w:t>
      </w:r>
      <w:r w:rsidR="00951AAB" w:rsidRPr="00701E23">
        <w:rPr>
          <w:rFonts w:eastAsia="Times New Roman"/>
          <w:szCs w:val="24"/>
          <w:lang w:bidi="en-US"/>
        </w:rPr>
        <w:t xml:space="preserve">darbų apimtis neviršija </w:t>
      </w:r>
      <w:r w:rsidRPr="00701E23">
        <w:rPr>
          <w:rFonts w:eastAsia="Times New Roman"/>
          <w:szCs w:val="24"/>
          <w:lang w:bidi="en-US"/>
        </w:rPr>
        <w:t>10</w:t>
      </w:r>
      <w:r w:rsidR="00951AAB" w:rsidRPr="00701E23">
        <w:rPr>
          <w:rFonts w:eastAsia="Times New Roman"/>
          <w:szCs w:val="24"/>
          <w:lang w:bidi="en-US"/>
        </w:rPr>
        <w:t>0 specialisto darbo valandų</w:t>
      </w:r>
      <w:r w:rsidRPr="00701E23">
        <w:rPr>
          <w:rFonts w:eastAsia="Times New Roman"/>
          <w:szCs w:val="24"/>
          <w:lang w:bidi="en-US"/>
        </w:rPr>
        <w:t>);</w:t>
      </w:r>
    </w:p>
    <w:p w14:paraId="4B45A672" w14:textId="50A89578" w:rsidR="00951AAB" w:rsidRPr="00701E23" w:rsidRDefault="00176A2A"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k</w:t>
      </w:r>
      <w:r w:rsidR="00951AAB" w:rsidRPr="00701E23">
        <w:rPr>
          <w:rFonts w:eastAsia="Times New Roman"/>
          <w:szCs w:val="24"/>
          <w:lang w:bidi="en-US"/>
        </w:rPr>
        <w:t>onsultavimo darbus</w:t>
      </w:r>
      <w:r w:rsidRPr="00701E23">
        <w:rPr>
          <w:rFonts w:eastAsia="Times New Roman"/>
          <w:szCs w:val="24"/>
          <w:lang w:bidi="en-US"/>
        </w:rPr>
        <w:t>;</w:t>
      </w:r>
    </w:p>
    <w:p w14:paraId="4A0F384F" w14:textId="2BD88057" w:rsidR="00951AAB" w:rsidRPr="00701E23" w:rsidRDefault="00176A2A"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e</w:t>
      </w:r>
      <w:r w:rsidR="00951AAB" w:rsidRPr="00701E23">
        <w:rPr>
          <w:rFonts w:eastAsia="Times New Roman"/>
          <w:szCs w:val="24"/>
          <w:lang w:bidi="en-US"/>
        </w:rPr>
        <w:t>ksploatuojamos programinės įrangos darbingumo atstatymą, pavyzdžiui, įvykus duomenų bazės ar atskirų jos komponentų darbų sutrikimams</w:t>
      </w:r>
      <w:r w:rsidRPr="00701E23">
        <w:rPr>
          <w:rFonts w:eastAsia="Times New Roman"/>
          <w:szCs w:val="24"/>
          <w:lang w:bidi="en-US"/>
        </w:rPr>
        <w:t>;</w:t>
      </w:r>
    </w:p>
    <w:p w14:paraId="44F000D2" w14:textId="44518420" w:rsidR="00951AAB" w:rsidRPr="00701E23" w:rsidRDefault="00176A2A"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i</w:t>
      </w:r>
      <w:r w:rsidR="00951AAB" w:rsidRPr="00701E23">
        <w:rPr>
          <w:rFonts w:eastAsia="Times New Roman"/>
          <w:szCs w:val="24"/>
          <w:lang w:bidi="en-US"/>
        </w:rPr>
        <w:t>šgadintų (sugadintų) duomenų atstatymą, kai gedimo priežastis yra programinės įrangos netinkamas veikimas</w:t>
      </w:r>
      <w:r w:rsidRPr="00701E23">
        <w:rPr>
          <w:rFonts w:eastAsia="Times New Roman"/>
          <w:szCs w:val="24"/>
          <w:lang w:bidi="en-US"/>
        </w:rPr>
        <w:t>;</w:t>
      </w:r>
    </w:p>
    <w:p w14:paraId="465C5520" w14:textId="696FB992" w:rsidR="00951AAB" w:rsidRPr="00701E23" w:rsidRDefault="00951AAB" w:rsidP="0081630C">
      <w:pPr>
        <w:widowControl w:val="0"/>
        <w:numPr>
          <w:ilvl w:val="0"/>
          <w:numId w:val="11"/>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IS </w:t>
      </w:r>
      <w:r w:rsidR="001E26E5">
        <w:rPr>
          <w:rFonts w:eastAsia="Times New Roman"/>
          <w:szCs w:val="24"/>
          <w:lang w:bidi="en-US"/>
        </w:rPr>
        <w:t>DPLSA IS</w:t>
      </w:r>
      <w:r w:rsidRPr="00701E23">
        <w:rPr>
          <w:rFonts w:eastAsia="Times New Roman"/>
          <w:szCs w:val="24"/>
          <w:lang w:bidi="en-US"/>
        </w:rPr>
        <w:t xml:space="preserve"> sisteminės ir taikomosios programinės įrangos gamintojo pataisymų, naujinimų (angl. bug fixes, patches) diegimą</w:t>
      </w:r>
      <w:r w:rsidR="00176A2A" w:rsidRPr="00701E23">
        <w:rPr>
          <w:rFonts w:eastAsia="Times New Roman"/>
          <w:szCs w:val="24"/>
          <w:lang w:bidi="en-US"/>
        </w:rPr>
        <w:t>.</w:t>
      </w:r>
    </w:p>
    <w:p w14:paraId="39C83FF4" w14:textId="6AB28937" w:rsidR="007A7A42" w:rsidRPr="00701E23" w:rsidRDefault="007A7A42" w:rsidP="00951AAB">
      <w:pPr>
        <w:widowControl w:val="0"/>
        <w:tabs>
          <w:tab w:val="num" w:pos="0"/>
        </w:tabs>
        <w:overflowPunct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lang w:bidi="en-US"/>
        </w:rPr>
        <w:t>Jeigu programinės įrangos trikių ar klaidų šalinimas užtrunka daugiau nei 40 specialisto darbo valandų, toks sprendimas turi būti suderintas su perkančiąja organizacija.</w:t>
      </w:r>
    </w:p>
    <w:p w14:paraId="5F3A887C" w14:textId="44E90095" w:rsidR="00951AAB" w:rsidRPr="00701E23" w:rsidRDefault="00951AAB" w:rsidP="00951AAB">
      <w:pPr>
        <w:widowControl w:val="0"/>
        <w:tabs>
          <w:tab w:val="num" w:pos="0"/>
        </w:tabs>
        <w:overflowPunct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lang w:bidi="en-US"/>
        </w:rPr>
        <w:t>Tiekėjas taip pat turės suteikti sistemos procesų stebėsenos ir jos darbo optimizavimo paslaugas, jeigu sistemos veikimas neatitinka šioje specifikacijoje aprašytų funkcinių reikalavimų ar programinė įranga negali veikti realaus laiko režime.</w:t>
      </w:r>
    </w:p>
    <w:p w14:paraId="6392F169" w14:textId="77777777" w:rsidR="00951AAB" w:rsidRPr="00701E23" w:rsidRDefault="00951AAB" w:rsidP="00951AAB">
      <w:pPr>
        <w:widowControl w:val="0"/>
        <w:tabs>
          <w:tab w:val="num" w:pos="0"/>
        </w:tabs>
        <w:overflowPunct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lang w:bidi="en-US"/>
        </w:rPr>
        <w:t>VLK prašant tiekėjas turės atlikti sistemos peržiūrą (reviziją) ir rekomendacijų dėl sistemos konfigūravimo ar parametrų nustatymo teikimą ir jų pritaikymą, vartotojų konsultavimą.</w:t>
      </w:r>
    </w:p>
    <w:p w14:paraId="1744265C" w14:textId="7D6BEDEC" w:rsidR="00951AAB" w:rsidRPr="00701E23" w:rsidRDefault="00951AAB" w:rsidP="00951AAB">
      <w:pPr>
        <w:tabs>
          <w:tab w:val="num" w:pos="0"/>
        </w:tabs>
        <w:spacing w:after="0" w:line="240" w:lineRule="auto"/>
        <w:ind w:firstLine="567"/>
        <w:jc w:val="both"/>
        <w:rPr>
          <w:rFonts w:eastAsia="Times New Roman"/>
          <w:szCs w:val="24"/>
          <w:lang w:bidi="en-US"/>
        </w:rPr>
      </w:pPr>
      <w:bookmarkStart w:id="64" w:name="_Toc369871082"/>
      <w:r w:rsidRPr="00701E23">
        <w:rPr>
          <w:rFonts w:eastAsia="Times New Roman"/>
          <w:szCs w:val="24"/>
          <w:lang w:bidi="en-US"/>
        </w:rPr>
        <w:t xml:space="preserve">Teikiant </w:t>
      </w:r>
      <w:r w:rsidR="00CE606F">
        <w:rPr>
          <w:rFonts w:eastAsia="Times New Roman"/>
          <w:szCs w:val="24"/>
          <w:lang w:bidi="en-US"/>
        </w:rPr>
        <w:t>DPLSA IS</w:t>
      </w:r>
      <w:r w:rsidRPr="00701E23">
        <w:rPr>
          <w:rFonts w:eastAsia="Times New Roman"/>
          <w:szCs w:val="24"/>
          <w:lang w:bidi="en-US"/>
        </w:rPr>
        <w:t xml:space="preserve"> priežiūros paslaugas, VLK turės būti teikiami tiekėjo ir</w:t>
      </w:r>
      <w:bookmarkEnd w:id="64"/>
      <w:r w:rsidRPr="00701E23">
        <w:rPr>
          <w:rFonts w:eastAsia="Times New Roman"/>
          <w:szCs w:val="24"/>
          <w:lang w:bidi="en-US"/>
        </w:rPr>
        <w:t xml:space="preserve"> VLK suderinti ir patvirtinti rezultatai:</w:t>
      </w:r>
    </w:p>
    <w:p w14:paraId="2C804967" w14:textId="77777777" w:rsidR="00951AAB" w:rsidRPr="00701E23" w:rsidRDefault="00951AAB" w:rsidP="0081630C">
      <w:pPr>
        <w:widowControl w:val="0"/>
        <w:numPr>
          <w:ilvl w:val="0"/>
          <w:numId w:val="15"/>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duomenų modelis, duomenų struktūrų aprašymas, jeigu buvo keičiami duomenų bazės objektai; </w:t>
      </w:r>
    </w:p>
    <w:p w14:paraId="508CADD0" w14:textId="77777777" w:rsidR="00951AAB" w:rsidRPr="00701E23" w:rsidRDefault="00951AAB" w:rsidP="0081630C">
      <w:pPr>
        <w:widowControl w:val="0"/>
        <w:numPr>
          <w:ilvl w:val="0"/>
          <w:numId w:val="15"/>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funkcinis modelis, modulių aprašymas, jeigu buvo keičiamas modulio funkcionalumas; </w:t>
      </w:r>
    </w:p>
    <w:p w14:paraId="3FF4E3A6" w14:textId="77777777" w:rsidR="00951AAB" w:rsidRPr="00701E23" w:rsidRDefault="00951AAB" w:rsidP="0081630C">
      <w:pPr>
        <w:widowControl w:val="0"/>
        <w:numPr>
          <w:ilvl w:val="0"/>
          <w:numId w:val="15"/>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lastRenderedPageBreak/>
        <w:t>naudojimo instrukcija, jeigu buvo keičiamas modulio funkcionalumas;</w:t>
      </w:r>
    </w:p>
    <w:p w14:paraId="30CE1E0A" w14:textId="30936CAC" w:rsidR="00951AAB" w:rsidRPr="00701E23" w:rsidRDefault="00951AAB" w:rsidP="0081630C">
      <w:pPr>
        <w:widowControl w:val="0"/>
        <w:numPr>
          <w:ilvl w:val="0"/>
          <w:numId w:val="15"/>
        </w:numPr>
        <w:tabs>
          <w:tab w:val="left"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naudotojo vadovo nauja versija, jei registruotas VLK IT pagalbos tarnybos kreipinys nėra programinės įrangos klaida ir buvo suteikta konsultacija dėl </w:t>
      </w:r>
      <w:r w:rsidR="001E26E5">
        <w:rPr>
          <w:rFonts w:eastAsia="Times New Roman"/>
          <w:szCs w:val="24"/>
          <w:lang w:bidi="en-US"/>
        </w:rPr>
        <w:t>DPLSA IS</w:t>
      </w:r>
      <w:r w:rsidRPr="00701E23">
        <w:rPr>
          <w:rFonts w:eastAsia="Times New Roman"/>
          <w:szCs w:val="24"/>
          <w:lang w:bidi="en-US"/>
        </w:rPr>
        <w:t xml:space="preserve"> naudojimo ir veiksmas arba veiksmų seka nėra aprašyta naudotojo vadove;</w:t>
      </w:r>
    </w:p>
    <w:p w14:paraId="6E632B17" w14:textId="77777777" w:rsidR="00951AAB" w:rsidRPr="00701E23" w:rsidRDefault="00951AAB" w:rsidP="0081630C">
      <w:pPr>
        <w:widowControl w:val="0"/>
        <w:numPr>
          <w:ilvl w:val="0"/>
          <w:numId w:val="15"/>
        </w:numPr>
        <w:tabs>
          <w:tab w:val="left"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instaliavimo instrukcija, jei buvo keičiama instaliavimo veiksmų vykdymo tvarka;</w:t>
      </w:r>
    </w:p>
    <w:p w14:paraId="6D78F9CE" w14:textId="77777777" w:rsidR="00951AAB" w:rsidRPr="00701E23" w:rsidRDefault="00951AAB" w:rsidP="0081630C">
      <w:pPr>
        <w:widowControl w:val="0"/>
        <w:numPr>
          <w:ilvl w:val="0"/>
          <w:numId w:val="15"/>
        </w:numPr>
        <w:tabs>
          <w:tab w:val="left" w:pos="0"/>
        </w:tabs>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duomenų rinkinių tvarkymo/perkėlimo taisyklės ir nekoduota duomenų rinkinių tvarkymo/perkėlimo programinė įranga (pvz. ,,skript’ai“), jeigu buvo keičiama duomenų rinkinių tvarkymo/perkėlimo programinė įranga; </w:t>
      </w:r>
    </w:p>
    <w:p w14:paraId="551435C4" w14:textId="77777777" w:rsidR="00951AAB" w:rsidRPr="00701E23" w:rsidRDefault="00951AAB" w:rsidP="0081630C">
      <w:pPr>
        <w:widowControl w:val="0"/>
        <w:numPr>
          <w:ilvl w:val="0"/>
          <w:numId w:val="15"/>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701E23">
        <w:rPr>
          <w:rFonts w:eastAsia="Times New Roman"/>
          <w:szCs w:val="24"/>
          <w:lang w:bidi="en-US"/>
        </w:rPr>
        <w:t>demontuojamų duomenų perkėlimo instrukcija ir nekoduota duomenų perkėlimo programinė įranga (pvz. ,,skript’ai“), jeigu buvo keičiama duomenų rinkinių demontavimo programinė įranga;</w:t>
      </w:r>
    </w:p>
    <w:p w14:paraId="035F89A2" w14:textId="77777777" w:rsidR="00951AAB" w:rsidRPr="00701E23" w:rsidRDefault="00951AAB" w:rsidP="0081630C">
      <w:pPr>
        <w:widowControl w:val="0"/>
        <w:numPr>
          <w:ilvl w:val="0"/>
          <w:numId w:val="15"/>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701E23">
        <w:rPr>
          <w:rFonts w:eastAsia="Times New Roman"/>
          <w:szCs w:val="24"/>
          <w:lang w:bidi="en-US"/>
        </w:rPr>
        <w:t>programinės įrangos administratoriaus instrukcija, jeigu tokia instrukcija turėjo būti keičiama.</w:t>
      </w:r>
    </w:p>
    <w:p w14:paraId="032FAEC6" w14:textId="50203972"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Programinės įrangos priežiūros paslaugos pradedamos teikti nuo pirkimo sutarties įsigaliojimo dienos.</w:t>
      </w:r>
    </w:p>
    <w:p w14:paraId="575087C4"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Tiekėjo specialistų darbas VLK ir TLK vidiniuose tinkluose, serveriuose ir kitoje įrangoje bus stebimas naudojant administratorių veiksmų kontrolės priemones. Nesant galimybės suteikti tiekėjo specialistams prieigos prie infrastruktūros, paslaugos turės būti teikiamos tik prižiūrint VLK ar TLK darbuotojams ir tokiu atveju tiekėjo atstovai privalės paaiškinti žodžiu ir raštu (jeigu VLK tai atrodys tikslinga) VLK ar TLK atstovams visus veiksmus, kuriuos būtina atlikti arba kurie yra atlikti, jei VLK ar TLK atstovai to teiraujasi.</w:t>
      </w:r>
    </w:p>
    <w:p w14:paraId="47755FFE"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Tiekėjas, teikdamas priežiūros paslaugas turi vadovautis šiais reikalavimais:</w:t>
      </w:r>
    </w:p>
    <w:p w14:paraId="7CF0726E" w14:textId="77777777" w:rsidR="00951AAB" w:rsidRPr="00701E23" w:rsidRDefault="00951AAB" w:rsidP="0081630C">
      <w:pPr>
        <w:widowControl w:val="0"/>
        <w:numPr>
          <w:ilvl w:val="0"/>
          <w:numId w:val="15"/>
        </w:numPr>
        <w:overflowPunct w:val="0"/>
        <w:autoSpaceDE w:val="0"/>
        <w:autoSpaceDN w:val="0"/>
        <w:adjustRightInd w:val="0"/>
        <w:spacing w:after="0" w:line="240" w:lineRule="auto"/>
        <w:ind w:left="0" w:firstLine="993"/>
        <w:contextualSpacing/>
        <w:jc w:val="both"/>
        <w:rPr>
          <w:rFonts w:eastAsia="Times New Roman"/>
          <w:szCs w:val="24"/>
          <w:lang w:bidi="en-US"/>
        </w:rPr>
      </w:pPr>
      <w:r w:rsidRPr="00701E23">
        <w:rPr>
          <w:rFonts w:eastAsia="Times New Roman"/>
          <w:szCs w:val="24"/>
          <w:lang w:bidi="en-US"/>
        </w:rPr>
        <w:t>Priežiūros metu bendravimo kalba – lietuvių kalba arba tiekėjo sąskaita užtikrinamas kokybiškas vertimas, neturintis neigiamos įtakos teikiamų paslaugų operatyvumu.</w:t>
      </w:r>
    </w:p>
    <w:p w14:paraId="45C8CE35" w14:textId="307924A9" w:rsidR="00A24270" w:rsidRPr="00AA6727" w:rsidRDefault="00A24270" w:rsidP="0081630C">
      <w:pPr>
        <w:widowControl w:val="0"/>
        <w:numPr>
          <w:ilvl w:val="0"/>
          <w:numId w:val="13"/>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Apie </w:t>
      </w:r>
      <w:r>
        <w:rPr>
          <w:rFonts w:eastAsia="Times New Roman"/>
          <w:szCs w:val="24"/>
          <w:lang w:bidi="en-US"/>
        </w:rPr>
        <w:t>DPLSA</w:t>
      </w:r>
      <w:r w:rsidRPr="00AA6727">
        <w:rPr>
          <w:rFonts w:eastAsia="Times New Roman"/>
          <w:szCs w:val="24"/>
          <w:lang w:bidi="en-US"/>
        </w:rPr>
        <w:t xml:space="preserve"> </w:t>
      </w:r>
      <w:r w:rsidR="00A05F74">
        <w:rPr>
          <w:rFonts w:eastAsia="Times New Roman"/>
          <w:szCs w:val="24"/>
          <w:lang w:bidi="en-US"/>
        </w:rPr>
        <w:t xml:space="preserve">IS </w:t>
      </w:r>
      <w:r w:rsidRPr="00AA6727">
        <w:rPr>
          <w:rFonts w:eastAsia="Times New Roman"/>
          <w:szCs w:val="24"/>
          <w:lang w:bidi="en-US"/>
        </w:rPr>
        <w:t>pastebėtus sutrikimus yra pranešama t</w:t>
      </w:r>
      <w:r w:rsidR="00A05F74">
        <w:rPr>
          <w:rFonts w:eastAsia="Times New Roman"/>
          <w:szCs w:val="24"/>
          <w:lang w:bidi="en-US"/>
        </w:rPr>
        <w:t>ie</w:t>
      </w:r>
      <w:r w:rsidRPr="00AA6727">
        <w:rPr>
          <w:rFonts w:eastAsia="Times New Roman"/>
          <w:szCs w:val="24"/>
          <w:lang w:bidi="en-US"/>
        </w:rPr>
        <w:t>kėjui naudojant NAT IS. Su sutrikimu susijęs susirašinėjimas ir sutrikimo sprendimo būdas turi būti pateikiami per NAT IS. Prie sutrikimo sprendimo būdo visada turi būti pateikta nuoroda į vartotojo arba administratoriaus vadovą. Nepateikus tokios nuorodos sutrikimas turės būti grąžintas spręsti.</w:t>
      </w:r>
    </w:p>
    <w:p w14:paraId="439BB134" w14:textId="3EE2EB24" w:rsidR="00A24270" w:rsidRPr="00AA6727" w:rsidRDefault="00A24270" w:rsidP="0081630C">
      <w:pPr>
        <w:widowControl w:val="0"/>
        <w:numPr>
          <w:ilvl w:val="0"/>
          <w:numId w:val="13"/>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Kiekvienam kreipinio tipui priskiriamas atitinkamas prioritetas. Kreipinio tipą ir prioritetą nustato VLK. </w:t>
      </w:r>
      <w:r w:rsidR="00A05F74">
        <w:rPr>
          <w:rFonts w:eastAsia="Times New Roman"/>
          <w:szCs w:val="24"/>
          <w:lang w:bidi="en-US"/>
        </w:rPr>
        <w:t>Tie</w:t>
      </w:r>
      <w:r w:rsidRPr="00AA6727">
        <w:rPr>
          <w:rFonts w:eastAsia="Times New Roman"/>
          <w:szCs w:val="24"/>
          <w:lang w:bidi="en-US"/>
        </w:rPr>
        <w:t>kėjo siūlymu kreipinio tipas ir prioritetas gali būti tikslinami.</w:t>
      </w:r>
    </w:p>
    <w:p w14:paraId="46E9EB96" w14:textId="5787B02B" w:rsidR="00A24270" w:rsidRPr="00AA6727" w:rsidRDefault="00A24270" w:rsidP="0081630C">
      <w:pPr>
        <w:widowControl w:val="0"/>
        <w:numPr>
          <w:ilvl w:val="0"/>
          <w:numId w:val="13"/>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Kreipinio sprendimo laikas – tai laikas nuo momento, kai registruotas kreipinys buvo pirmą kartą perduotas paslaugų </w:t>
      </w:r>
      <w:r w:rsidR="00A05F74">
        <w:rPr>
          <w:rFonts w:eastAsia="Times New Roman"/>
          <w:szCs w:val="24"/>
          <w:lang w:bidi="en-US"/>
        </w:rPr>
        <w:t>Tiekėj</w:t>
      </w:r>
      <w:r w:rsidRPr="00AA6727">
        <w:rPr>
          <w:rFonts w:eastAsia="Times New Roman"/>
          <w:szCs w:val="24"/>
          <w:lang w:bidi="en-US"/>
        </w:rPr>
        <w:t xml:space="preserve">ui spręsti iki jo paskutinio sprendimo perdavimo VLK. </w:t>
      </w:r>
      <w:r w:rsidR="00A05F74">
        <w:rPr>
          <w:rFonts w:eastAsia="Times New Roman"/>
          <w:szCs w:val="24"/>
          <w:lang w:bidi="en-US"/>
        </w:rPr>
        <w:t>Tiekėj</w:t>
      </w:r>
      <w:r w:rsidRPr="00AA6727">
        <w:rPr>
          <w:rFonts w:eastAsia="Times New Roman"/>
          <w:szCs w:val="24"/>
          <w:lang w:bidi="en-US"/>
        </w:rPr>
        <w:t xml:space="preserve">o reakcijos laikas yra laikas, per kurį </w:t>
      </w:r>
      <w:r w:rsidR="00A05F74">
        <w:rPr>
          <w:rFonts w:eastAsia="Times New Roman"/>
          <w:szCs w:val="24"/>
          <w:lang w:bidi="en-US"/>
        </w:rPr>
        <w:t>Tiekėjas</w:t>
      </w:r>
      <w:r w:rsidRPr="00AA6727">
        <w:rPr>
          <w:rFonts w:eastAsia="Times New Roman"/>
          <w:szCs w:val="24"/>
          <w:lang w:bidi="en-US"/>
        </w:rPr>
        <w:t xml:space="preserve"> praneša, kad gavo kreipinį. </w:t>
      </w:r>
    </w:p>
    <w:p w14:paraId="16FFAF37" w14:textId="2C5196DE" w:rsidR="00A24270" w:rsidRPr="00AA6727" w:rsidRDefault="00A24270" w:rsidP="0081630C">
      <w:pPr>
        <w:widowControl w:val="0"/>
        <w:numPr>
          <w:ilvl w:val="0"/>
          <w:numId w:val="13"/>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Pr>
          <w:rFonts w:eastAsia="Times New Roman"/>
          <w:szCs w:val="24"/>
          <w:lang w:bidi="en-US"/>
        </w:rPr>
        <w:t>DPLSA</w:t>
      </w:r>
      <w:r w:rsidRPr="00AA6727">
        <w:rPr>
          <w:rFonts w:eastAsia="Times New Roman"/>
          <w:szCs w:val="24"/>
          <w:lang w:bidi="en-US"/>
        </w:rPr>
        <w:t xml:space="preserve"> </w:t>
      </w:r>
      <w:r w:rsidR="00A05F74">
        <w:rPr>
          <w:rFonts w:eastAsia="Times New Roman"/>
          <w:szCs w:val="24"/>
          <w:lang w:bidi="en-US"/>
        </w:rPr>
        <w:t xml:space="preserve">IS </w:t>
      </w:r>
      <w:r w:rsidRPr="00AA6727">
        <w:rPr>
          <w:rFonts w:eastAsia="Times New Roman"/>
          <w:szCs w:val="24"/>
          <w:lang w:bidi="en-US"/>
        </w:rPr>
        <w:t xml:space="preserve">kreipinių tipai, jų prioritetai, sprendimo bei reakcijos laikai pateikiami </w:t>
      </w:r>
      <w:r w:rsidR="00A05F74">
        <w:rPr>
          <w:rFonts w:eastAsia="Times New Roman"/>
          <w:szCs w:val="24"/>
          <w:lang w:bidi="en-US"/>
        </w:rPr>
        <w:t>3</w:t>
      </w:r>
      <w:r>
        <w:rPr>
          <w:rFonts w:eastAsia="Times New Roman"/>
          <w:szCs w:val="24"/>
          <w:lang w:bidi="en-US"/>
        </w:rPr>
        <w:t xml:space="preserve"> </w:t>
      </w:r>
      <w:r w:rsidRPr="00AA6727">
        <w:rPr>
          <w:rFonts w:eastAsia="Times New Roman"/>
          <w:szCs w:val="24"/>
          <w:lang w:bidi="en-US"/>
        </w:rPr>
        <w:t>lentelėje.</w:t>
      </w:r>
    </w:p>
    <w:p w14:paraId="69F17CA9" w14:textId="77777777" w:rsidR="00A24270" w:rsidRPr="00AA6727" w:rsidRDefault="00A24270" w:rsidP="00A24270">
      <w:pPr>
        <w:widowControl w:val="0"/>
        <w:tabs>
          <w:tab w:val="left" w:pos="0"/>
        </w:tabs>
        <w:overflowPunct w:val="0"/>
        <w:autoSpaceDE w:val="0"/>
        <w:autoSpaceDN w:val="0"/>
        <w:adjustRightInd w:val="0"/>
        <w:spacing w:after="0" w:line="240" w:lineRule="auto"/>
        <w:ind w:left="993"/>
        <w:contextualSpacing/>
        <w:jc w:val="both"/>
        <w:rPr>
          <w:rFonts w:eastAsia="Times New Roman"/>
          <w:szCs w:val="24"/>
          <w:lang w:bidi="en-US"/>
        </w:rPr>
      </w:pPr>
    </w:p>
    <w:p w14:paraId="22EFE91C" w14:textId="77777777" w:rsidR="00A24270" w:rsidRDefault="00A24270" w:rsidP="00A24270">
      <w:pPr>
        <w:spacing w:after="0" w:line="240" w:lineRule="auto"/>
        <w:contextualSpacing/>
        <w:jc w:val="both"/>
        <w:rPr>
          <w:bCs/>
          <w:szCs w:val="24"/>
        </w:rPr>
      </w:pPr>
    </w:p>
    <w:p w14:paraId="68CEA4DF" w14:textId="6742FB60" w:rsidR="00A24270" w:rsidRDefault="00A05F74" w:rsidP="00A24270">
      <w:pPr>
        <w:spacing w:after="0" w:line="240" w:lineRule="auto"/>
        <w:contextualSpacing/>
        <w:jc w:val="both"/>
        <w:rPr>
          <w:bCs/>
          <w:i/>
          <w:iCs/>
          <w:szCs w:val="24"/>
        </w:rPr>
      </w:pPr>
      <w:r>
        <w:rPr>
          <w:bCs/>
          <w:szCs w:val="24"/>
        </w:rPr>
        <w:t>3</w:t>
      </w:r>
      <w:r w:rsidR="00A24270" w:rsidRPr="00FE14E6">
        <w:rPr>
          <w:bCs/>
          <w:szCs w:val="24"/>
        </w:rPr>
        <w:t xml:space="preserve"> Lentelė. </w:t>
      </w:r>
      <w:bookmarkStart w:id="65" w:name="_Hlk142660553"/>
      <w:r w:rsidR="00A24270" w:rsidRPr="00FE14E6">
        <w:rPr>
          <w:bCs/>
          <w:i/>
          <w:iCs/>
          <w:szCs w:val="24"/>
        </w:rPr>
        <w:t>Kreipinių tipai, jų prioritetai ir sprendimo bei reakcijos laikas:</w:t>
      </w:r>
    </w:p>
    <w:p w14:paraId="5A97E6B6" w14:textId="77777777" w:rsidR="00A24270" w:rsidRDefault="00A24270" w:rsidP="00A24270">
      <w:pPr>
        <w:spacing w:after="0" w:line="240" w:lineRule="auto"/>
        <w:contextualSpacing/>
        <w:jc w:val="both"/>
        <w:rPr>
          <w:bCs/>
          <w:i/>
          <w:iCs/>
          <w:szCs w:val="24"/>
        </w:rPr>
      </w:pP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1418"/>
        <w:gridCol w:w="4819"/>
        <w:gridCol w:w="1134"/>
        <w:gridCol w:w="1134"/>
      </w:tblGrid>
      <w:tr w:rsidR="00A24270" w:rsidRPr="00FE14E6" w14:paraId="4F422884" w14:textId="77777777" w:rsidTr="00A216C1">
        <w:trPr>
          <w:cantSplit/>
          <w:trHeight w:val="480"/>
          <w:tblHead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7ABCF2" w14:textId="77777777" w:rsidR="00A24270" w:rsidRPr="00FE14E6" w:rsidRDefault="00A24270" w:rsidP="00A216C1">
            <w:pPr>
              <w:keepNext/>
              <w:keepLines/>
              <w:spacing w:before="60" w:after="0" w:line="240" w:lineRule="auto"/>
              <w:ind w:right="-1"/>
              <w:jc w:val="center"/>
              <w:rPr>
                <w:rFonts w:eastAsia="Times New Roman"/>
                <w:b/>
                <w:szCs w:val="24"/>
              </w:rPr>
            </w:pPr>
            <w:bookmarkStart w:id="66" w:name="_Hlk142660657"/>
            <w:bookmarkEnd w:id="65"/>
            <w:r w:rsidRPr="00FE14E6">
              <w:rPr>
                <w:rFonts w:eastAsia="Times New Roman"/>
                <w:b/>
                <w:szCs w:val="24"/>
              </w:rPr>
              <w:t>Kreipinio tipas</w:t>
            </w:r>
          </w:p>
        </w:tc>
        <w:tc>
          <w:tcPr>
            <w:tcW w:w="4819" w:type="dxa"/>
            <w:tcBorders>
              <w:top w:val="single" w:sz="4" w:space="0" w:color="auto"/>
              <w:left w:val="single" w:sz="4" w:space="0" w:color="auto"/>
              <w:right w:val="single" w:sz="4" w:space="0" w:color="auto"/>
            </w:tcBorders>
            <w:shd w:val="clear" w:color="auto" w:fill="D9D9D9"/>
          </w:tcPr>
          <w:p w14:paraId="4FAF47CF" w14:textId="77777777" w:rsidR="00A24270" w:rsidRPr="00FE14E6" w:rsidRDefault="00A24270" w:rsidP="00A216C1">
            <w:pPr>
              <w:keepNext/>
              <w:keepLines/>
              <w:spacing w:before="60" w:after="0" w:line="240" w:lineRule="auto"/>
              <w:ind w:right="-1"/>
              <w:jc w:val="center"/>
              <w:rPr>
                <w:rFonts w:eastAsia="Times New Roman"/>
                <w:b/>
                <w:sz w:val="20"/>
                <w:szCs w:val="20"/>
              </w:rPr>
            </w:pP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1262BD5F" w14:textId="77777777" w:rsidR="00A24270" w:rsidRPr="00FE14E6" w:rsidRDefault="00A24270" w:rsidP="00A216C1">
            <w:pPr>
              <w:keepNext/>
              <w:keepLines/>
              <w:spacing w:before="60" w:after="0" w:line="240" w:lineRule="auto"/>
              <w:ind w:right="-1"/>
              <w:jc w:val="center"/>
              <w:rPr>
                <w:rFonts w:eastAsia="Times New Roman"/>
                <w:b/>
                <w:sz w:val="20"/>
                <w:szCs w:val="20"/>
              </w:rPr>
            </w:pPr>
            <w:r w:rsidRPr="00FE14E6">
              <w:rPr>
                <w:rFonts w:eastAsia="Times New Roman"/>
                <w:b/>
                <w:sz w:val="20"/>
                <w:szCs w:val="20"/>
              </w:rPr>
              <w:t>Reakcijos trukmė, darbo val.</w:t>
            </w: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7107B1F0" w14:textId="77777777" w:rsidR="00A24270" w:rsidRPr="00FE14E6" w:rsidRDefault="00A24270" w:rsidP="00A216C1">
            <w:pPr>
              <w:keepNext/>
              <w:keepLines/>
              <w:spacing w:before="60" w:after="0" w:line="240" w:lineRule="auto"/>
              <w:ind w:right="-1"/>
              <w:jc w:val="center"/>
              <w:rPr>
                <w:rFonts w:eastAsia="Times New Roman"/>
                <w:b/>
                <w:sz w:val="20"/>
                <w:szCs w:val="20"/>
              </w:rPr>
            </w:pPr>
            <w:r w:rsidRPr="00FE14E6">
              <w:rPr>
                <w:rFonts w:eastAsia="Times New Roman"/>
                <w:b/>
                <w:sz w:val="20"/>
                <w:szCs w:val="20"/>
              </w:rPr>
              <w:t>Išsprendimo trukmė, darbo val.</w:t>
            </w:r>
          </w:p>
        </w:tc>
      </w:tr>
      <w:tr w:rsidR="00A24270" w:rsidRPr="00FE14E6" w14:paraId="670FFF88" w14:textId="77777777" w:rsidTr="00A216C1">
        <w:trPr>
          <w:cantSplit/>
          <w:trHeight w:val="594"/>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14:paraId="3819322F" w14:textId="77777777" w:rsidR="00A24270" w:rsidRPr="00FE14E6" w:rsidRDefault="00A24270" w:rsidP="00A216C1">
            <w:pPr>
              <w:keepNext/>
              <w:keepLines/>
              <w:spacing w:before="60" w:after="0" w:line="240" w:lineRule="auto"/>
              <w:ind w:right="-1"/>
              <w:jc w:val="center"/>
              <w:rPr>
                <w:rFonts w:eastAsia="Times New Roman"/>
                <w:b/>
                <w:sz w:val="20"/>
                <w:szCs w:val="20"/>
              </w:rPr>
            </w:pPr>
            <w:r w:rsidRPr="00FE14E6">
              <w:rPr>
                <w:rFonts w:eastAsia="Times New Roman"/>
                <w:b/>
                <w:sz w:val="20"/>
                <w:szCs w:val="20"/>
              </w:rPr>
              <w:br w:type="page"/>
              <w:t>Kreipinio klasifikacija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39A713EF" w14:textId="77777777" w:rsidR="00A24270" w:rsidRPr="00FE14E6" w:rsidRDefault="00A24270" w:rsidP="00A216C1">
            <w:pPr>
              <w:keepNext/>
              <w:keepLines/>
              <w:spacing w:before="60" w:after="0" w:line="240" w:lineRule="auto"/>
              <w:ind w:right="-1"/>
              <w:jc w:val="center"/>
              <w:rPr>
                <w:rFonts w:eastAsia="Times New Roman"/>
                <w:b/>
                <w:sz w:val="20"/>
                <w:szCs w:val="20"/>
              </w:rPr>
            </w:pPr>
            <w:r w:rsidRPr="00FE14E6">
              <w:rPr>
                <w:rFonts w:eastAsia="Times New Roman"/>
                <w:b/>
                <w:sz w:val="20"/>
                <w:szCs w:val="20"/>
              </w:rPr>
              <w:t>Prioritetas</w:t>
            </w:r>
          </w:p>
        </w:tc>
        <w:tc>
          <w:tcPr>
            <w:tcW w:w="4819" w:type="dxa"/>
            <w:tcBorders>
              <w:left w:val="single" w:sz="4" w:space="0" w:color="auto"/>
              <w:bottom w:val="single" w:sz="4" w:space="0" w:color="auto"/>
              <w:right w:val="single" w:sz="4" w:space="0" w:color="auto"/>
            </w:tcBorders>
            <w:shd w:val="clear" w:color="auto" w:fill="D9D9D9"/>
          </w:tcPr>
          <w:p w14:paraId="59B49003" w14:textId="77777777" w:rsidR="00A24270" w:rsidRPr="00FE14E6" w:rsidRDefault="00A24270" w:rsidP="00A216C1">
            <w:pPr>
              <w:keepNext/>
              <w:keepLines/>
              <w:spacing w:before="60" w:after="0" w:line="240" w:lineRule="auto"/>
              <w:ind w:right="-1"/>
              <w:jc w:val="center"/>
              <w:rPr>
                <w:rFonts w:eastAsia="Times New Roman"/>
                <w:b/>
                <w:szCs w:val="24"/>
              </w:rPr>
            </w:pPr>
            <w:r w:rsidRPr="00FE14E6">
              <w:rPr>
                <w:rFonts w:eastAsia="Times New Roman"/>
                <w:b/>
                <w:szCs w:val="24"/>
              </w:rPr>
              <w:t>Aprašymas</w:t>
            </w:r>
          </w:p>
        </w:tc>
        <w:tc>
          <w:tcPr>
            <w:tcW w:w="1134" w:type="dxa"/>
            <w:vMerge/>
            <w:tcBorders>
              <w:left w:val="single" w:sz="4" w:space="0" w:color="auto"/>
              <w:bottom w:val="single" w:sz="4" w:space="0" w:color="auto"/>
              <w:right w:val="single" w:sz="4" w:space="0" w:color="auto"/>
            </w:tcBorders>
            <w:shd w:val="clear" w:color="auto" w:fill="D9D9D9"/>
            <w:vAlign w:val="center"/>
          </w:tcPr>
          <w:p w14:paraId="7F05BB45" w14:textId="77777777" w:rsidR="00A24270" w:rsidRPr="00FE14E6" w:rsidRDefault="00A24270" w:rsidP="00A216C1">
            <w:pPr>
              <w:keepNext/>
              <w:keepLines/>
              <w:spacing w:before="60" w:after="0" w:line="240" w:lineRule="auto"/>
              <w:ind w:right="-1"/>
              <w:jc w:val="center"/>
              <w:rPr>
                <w:rFonts w:eastAsia="Times New Roman"/>
                <w:b/>
                <w:szCs w:val="24"/>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19EE53C2" w14:textId="77777777" w:rsidR="00A24270" w:rsidRPr="00FE14E6" w:rsidRDefault="00A24270" w:rsidP="00A216C1">
            <w:pPr>
              <w:keepNext/>
              <w:keepLines/>
              <w:spacing w:before="60" w:after="0" w:line="240" w:lineRule="auto"/>
              <w:ind w:right="-1"/>
              <w:jc w:val="center"/>
              <w:rPr>
                <w:rFonts w:eastAsia="Times New Roman"/>
                <w:b/>
                <w:szCs w:val="24"/>
              </w:rPr>
            </w:pPr>
          </w:p>
        </w:tc>
      </w:tr>
      <w:tr w:rsidR="00A24270" w:rsidRPr="00FE14E6" w14:paraId="7E358AB8" w14:textId="77777777" w:rsidTr="00A216C1">
        <w:trPr>
          <w:cantSplit/>
          <w:trHeight w:val="646"/>
        </w:trPr>
        <w:tc>
          <w:tcPr>
            <w:tcW w:w="1271" w:type="dxa"/>
            <w:tcBorders>
              <w:top w:val="single" w:sz="4" w:space="0" w:color="auto"/>
              <w:left w:val="single" w:sz="4" w:space="0" w:color="auto"/>
              <w:bottom w:val="single" w:sz="4" w:space="0" w:color="auto"/>
              <w:right w:val="single" w:sz="4" w:space="0" w:color="auto"/>
            </w:tcBorders>
            <w:vAlign w:val="center"/>
          </w:tcPr>
          <w:p w14:paraId="6BCAFE3D" w14:textId="77777777" w:rsidR="00A24270" w:rsidRPr="00FE14E6" w:rsidRDefault="00A24270" w:rsidP="00A216C1">
            <w:pPr>
              <w:spacing w:after="0" w:line="240" w:lineRule="auto"/>
              <w:ind w:right="-1"/>
              <w:jc w:val="center"/>
              <w:rPr>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65885156" w14:textId="77777777" w:rsidR="00A24270" w:rsidRPr="00FE14E6" w:rsidRDefault="00A24270" w:rsidP="00A216C1">
            <w:pPr>
              <w:spacing w:after="0" w:line="240" w:lineRule="auto"/>
              <w:ind w:right="-1"/>
              <w:jc w:val="center"/>
              <w:rPr>
                <w:szCs w:val="24"/>
              </w:rPr>
            </w:pPr>
            <w:r w:rsidRPr="00FE14E6">
              <w:rPr>
                <w:szCs w:val="24"/>
              </w:rPr>
              <w:t>I</w:t>
            </w:r>
            <w:r>
              <w:rPr>
                <w:szCs w:val="24"/>
              </w:rPr>
              <w:t xml:space="preserve"> (Kritinis)</w:t>
            </w:r>
          </w:p>
        </w:tc>
        <w:tc>
          <w:tcPr>
            <w:tcW w:w="4819" w:type="dxa"/>
            <w:tcBorders>
              <w:top w:val="single" w:sz="4" w:space="0" w:color="auto"/>
              <w:left w:val="single" w:sz="4" w:space="0" w:color="auto"/>
              <w:bottom w:val="single" w:sz="4" w:space="0" w:color="auto"/>
              <w:right w:val="single" w:sz="4" w:space="0" w:color="auto"/>
            </w:tcBorders>
          </w:tcPr>
          <w:p w14:paraId="39A52EBA" w14:textId="1F789831" w:rsidR="00A24270" w:rsidRPr="00FE14E6" w:rsidRDefault="00A24270" w:rsidP="0081630C">
            <w:pPr>
              <w:numPr>
                <w:ilvl w:val="0"/>
                <w:numId w:val="29"/>
              </w:numPr>
              <w:spacing w:after="0" w:line="240" w:lineRule="auto"/>
              <w:ind w:left="271" w:right="-1" w:hanging="283"/>
              <w:contextualSpacing/>
              <w:rPr>
                <w:rFonts w:eastAsia="PMingLiU"/>
                <w:iCs/>
                <w:szCs w:val="20"/>
                <w:lang w:eastAsia="lt-LT"/>
              </w:rPr>
            </w:pPr>
            <w:r w:rsidRPr="00FE14E6">
              <w:rPr>
                <w:rFonts w:eastAsia="PMingLiU"/>
                <w:iCs/>
                <w:szCs w:val="20"/>
                <w:lang w:eastAsia="lt-LT"/>
              </w:rPr>
              <w:t xml:space="preserve">visos </w:t>
            </w:r>
            <w:r>
              <w:rPr>
                <w:rFonts w:eastAsia="PMingLiU"/>
                <w:iCs/>
                <w:szCs w:val="20"/>
                <w:lang w:eastAsia="lt-LT"/>
              </w:rPr>
              <w:t>DPLSA</w:t>
            </w:r>
            <w:r w:rsidRPr="00FE14E6">
              <w:rPr>
                <w:rFonts w:eastAsia="PMingLiU"/>
                <w:iCs/>
                <w:szCs w:val="20"/>
                <w:lang w:eastAsia="lt-LT"/>
              </w:rPr>
              <w:t xml:space="preserve"> </w:t>
            </w:r>
            <w:r w:rsidR="00A05F74">
              <w:rPr>
                <w:rFonts w:eastAsia="PMingLiU"/>
                <w:iCs/>
                <w:szCs w:val="20"/>
                <w:lang w:eastAsia="lt-LT"/>
              </w:rPr>
              <w:t xml:space="preserve">IS </w:t>
            </w:r>
            <w:r w:rsidRPr="00FE14E6">
              <w:rPr>
                <w:rFonts w:eastAsia="PMingLiU"/>
                <w:iCs/>
                <w:szCs w:val="20"/>
                <w:lang w:eastAsia="lt-LT"/>
              </w:rPr>
              <w:t xml:space="preserve">funkcijos (įskaitant ir integracinių sąsajų sprendimus) neprieinamos arba veikia nekorektiškai, </w:t>
            </w:r>
          </w:p>
          <w:p w14:paraId="10FE7149" w14:textId="43D250EB" w:rsidR="00A24270" w:rsidRPr="00FE14E6" w:rsidRDefault="00A24270" w:rsidP="0081630C">
            <w:pPr>
              <w:numPr>
                <w:ilvl w:val="0"/>
                <w:numId w:val="29"/>
              </w:numPr>
              <w:spacing w:after="0" w:line="240" w:lineRule="auto"/>
              <w:ind w:left="271" w:right="-1" w:hanging="283"/>
              <w:contextualSpacing/>
              <w:rPr>
                <w:rFonts w:eastAsia="PMingLiU"/>
                <w:iCs/>
                <w:szCs w:val="20"/>
                <w:lang w:eastAsia="lt-LT"/>
              </w:rPr>
            </w:pPr>
            <w:r>
              <w:rPr>
                <w:rFonts w:eastAsia="PMingLiU"/>
                <w:iCs/>
                <w:szCs w:val="20"/>
                <w:lang w:eastAsia="lt-LT"/>
              </w:rPr>
              <w:t>DPLSA</w:t>
            </w:r>
            <w:r w:rsidRPr="00FE14E6">
              <w:rPr>
                <w:rFonts w:eastAsia="PMingLiU"/>
                <w:iCs/>
                <w:szCs w:val="20"/>
                <w:lang w:eastAsia="lt-LT"/>
              </w:rPr>
              <w:t xml:space="preserve"> </w:t>
            </w:r>
            <w:r w:rsidR="00A05F74">
              <w:rPr>
                <w:rFonts w:eastAsia="PMingLiU"/>
                <w:iCs/>
                <w:szCs w:val="20"/>
                <w:lang w:eastAsia="lt-LT"/>
              </w:rPr>
              <w:t xml:space="preserve">IS </w:t>
            </w:r>
            <w:r w:rsidRPr="00FE14E6">
              <w:rPr>
                <w:rFonts w:eastAsia="PMingLiU"/>
                <w:iCs/>
                <w:szCs w:val="20"/>
                <w:lang w:eastAsia="lt-LT"/>
              </w:rPr>
              <w:t xml:space="preserve">naudotojai (arba dalis </w:t>
            </w:r>
            <w:r>
              <w:rPr>
                <w:rFonts w:eastAsia="PMingLiU"/>
                <w:iCs/>
                <w:szCs w:val="20"/>
                <w:lang w:eastAsia="lt-LT"/>
              </w:rPr>
              <w:t>DPLSA</w:t>
            </w:r>
            <w:r w:rsidRPr="00FE14E6">
              <w:rPr>
                <w:rFonts w:eastAsia="PMingLiU"/>
                <w:iCs/>
                <w:szCs w:val="20"/>
                <w:lang w:eastAsia="lt-LT"/>
              </w:rPr>
              <w:t xml:space="preserve"> </w:t>
            </w:r>
            <w:r w:rsidR="00A05F74">
              <w:rPr>
                <w:rFonts w:eastAsia="PMingLiU"/>
                <w:iCs/>
                <w:szCs w:val="20"/>
                <w:lang w:eastAsia="lt-LT"/>
              </w:rPr>
              <w:t xml:space="preserve">IS </w:t>
            </w:r>
            <w:r>
              <w:rPr>
                <w:rFonts w:eastAsia="PMingLiU"/>
                <w:iCs/>
                <w:szCs w:val="20"/>
                <w:lang w:eastAsia="lt-LT"/>
              </w:rPr>
              <w:t>naudotojų</w:t>
            </w:r>
            <w:r w:rsidRPr="00FE14E6">
              <w:rPr>
                <w:rFonts w:eastAsia="PMingLiU"/>
                <w:iCs/>
                <w:szCs w:val="20"/>
                <w:lang w:eastAsia="lt-LT"/>
              </w:rPr>
              <w:t xml:space="preserve">) negali prisijungti prie sistemos, </w:t>
            </w:r>
          </w:p>
          <w:p w14:paraId="0C4CBD96" w14:textId="77777777" w:rsidR="00A24270" w:rsidRPr="00FE14E6" w:rsidRDefault="00A24270" w:rsidP="0081630C">
            <w:pPr>
              <w:numPr>
                <w:ilvl w:val="0"/>
                <w:numId w:val="29"/>
              </w:numPr>
              <w:spacing w:after="0" w:line="240" w:lineRule="auto"/>
              <w:ind w:left="271" w:right="-1" w:hanging="283"/>
              <w:contextualSpacing/>
              <w:rPr>
                <w:rFonts w:eastAsia="PMingLiU"/>
                <w:szCs w:val="24"/>
                <w:lang w:eastAsia="lt-LT"/>
              </w:rPr>
            </w:pPr>
            <w:r w:rsidRPr="00FE14E6">
              <w:rPr>
                <w:rFonts w:eastAsia="PMingLiU"/>
                <w:iCs/>
                <w:szCs w:val="20"/>
                <w:lang w:eastAsia="lt-LT"/>
              </w:rPr>
              <w:t>dėl sistemos funkcijų neveikimo yra iškilusi grėsmė sistemos duomenų korektiškumui ir vientisumui</w:t>
            </w:r>
          </w:p>
        </w:tc>
        <w:tc>
          <w:tcPr>
            <w:tcW w:w="1134" w:type="dxa"/>
            <w:tcBorders>
              <w:top w:val="single" w:sz="4" w:space="0" w:color="auto"/>
              <w:left w:val="single" w:sz="4" w:space="0" w:color="auto"/>
              <w:bottom w:val="single" w:sz="4" w:space="0" w:color="auto"/>
              <w:right w:val="single" w:sz="4" w:space="0" w:color="auto"/>
            </w:tcBorders>
            <w:vAlign w:val="center"/>
          </w:tcPr>
          <w:p w14:paraId="7711E294" w14:textId="77777777" w:rsidR="00A24270" w:rsidRPr="00FE14E6" w:rsidRDefault="00A24270" w:rsidP="00A216C1">
            <w:pPr>
              <w:spacing w:after="0" w:line="240" w:lineRule="auto"/>
              <w:ind w:right="-1"/>
              <w:jc w:val="center"/>
              <w:rPr>
                <w:rFonts w:eastAsia="PMingLiU"/>
                <w:szCs w:val="24"/>
              </w:rPr>
            </w:pPr>
            <w:r w:rsidRPr="00FE14E6">
              <w:rPr>
                <w:rFonts w:eastAsia="PMingLiU"/>
                <w:szCs w:val="24"/>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042E45B9" w14:textId="77777777" w:rsidR="00A24270" w:rsidRPr="00FE14E6" w:rsidRDefault="00A24270" w:rsidP="00A216C1">
            <w:pPr>
              <w:spacing w:after="0" w:line="240" w:lineRule="auto"/>
              <w:ind w:right="-1"/>
              <w:jc w:val="center"/>
              <w:rPr>
                <w:rFonts w:eastAsia="PMingLiU"/>
                <w:szCs w:val="24"/>
              </w:rPr>
            </w:pPr>
            <w:r>
              <w:rPr>
                <w:rFonts w:eastAsia="PMingLiU"/>
                <w:szCs w:val="24"/>
                <w:lang w:eastAsia="lt-LT"/>
              </w:rPr>
              <w:t>6</w:t>
            </w:r>
          </w:p>
        </w:tc>
      </w:tr>
      <w:tr w:rsidR="00A24270" w:rsidRPr="00FE14E6" w14:paraId="61B5A84E" w14:textId="77777777" w:rsidTr="00A216C1">
        <w:trPr>
          <w:cantSplit/>
          <w:trHeight w:val="646"/>
        </w:trPr>
        <w:tc>
          <w:tcPr>
            <w:tcW w:w="1271" w:type="dxa"/>
            <w:tcBorders>
              <w:top w:val="single" w:sz="4" w:space="0" w:color="auto"/>
              <w:left w:val="single" w:sz="4" w:space="0" w:color="auto"/>
              <w:bottom w:val="single" w:sz="4" w:space="0" w:color="auto"/>
              <w:right w:val="single" w:sz="4" w:space="0" w:color="auto"/>
            </w:tcBorders>
            <w:vAlign w:val="center"/>
          </w:tcPr>
          <w:p w14:paraId="67179DBE" w14:textId="77777777" w:rsidR="00A24270" w:rsidRPr="00FE14E6" w:rsidRDefault="00A24270" w:rsidP="00A216C1">
            <w:pPr>
              <w:spacing w:after="0" w:line="240" w:lineRule="auto"/>
              <w:ind w:right="-1"/>
              <w:jc w:val="center"/>
              <w:rPr>
                <w:szCs w:val="24"/>
              </w:rPr>
            </w:pPr>
            <w:r w:rsidRPr="00FE14E6">
              <w:rPr>
                <w:rFonts w:eastAsia="Times New Roman"/>
                <w:iCs/>
                <w:szCs w:val="24"/>
              </w:rPr>
              <w:lastRenderedPageBreak/>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100B6741" w14:textId="77777777" w:rsidR="00A24270" w:rsidRPr="00FE14E6" w:rsidRDefault="00A24270" w:rsidP="00A216C1">
            <w:pPr>
              <w:spacing w:after="0" w:line="240" w:lineRule="auto"/>
              <w:ind w:right="-1"/>
              <w:jc w:val="center"/>
              <w:rPr>
                <w:szCs w:val="24"/>
              </w:rPr>
            </w:pPr>
            <w:r w:rsidRPr="00FE14E6">
              <w:rPr>
                <w:rFonts w:eastAsia="Times New Roman"/>
                <w:bCs/>
                <w:szCs w:val="24"/>
              </w:rPr>
              <w:t>II</w:t>
            </w:r>
            <w:r>
              <w:rPr>
                <w:rFonts w:eastAsia="Times New Roman"/>
                <w:bCs/>
                <w:szCs w:val="24"/>
              </w:rPr>
              <w:t xml:space="preserve"> (Aukštas)</w:t>
            </w:r>
          </w:p>
        </w:tc>
        <w:tc>
          <w:tcPr>
            <w:tcW w:w="4819" w:type="dxa"/>
            <w:tcBorders>
              <w:top w:val="single" w:sz="4" w:space="0" w:color="auto"/>
              <w:left w:val="single" w:sz="4" w:space="0" w:color="auto"/>
              <w:bottom w:val="single" w:sz="4" w:space="0" w:color="auto"/>
              <w:right w:val="single" w:sz="4" w:space="0" w:color="auto"/>
            </w:tcBorders>
          </w:tcPr>
          <w:p w14:paraId="2084EB4D" w14:textId="02C5548D" w:rsidR="00A24270" w:rsidRPr="00FE14E6" w:rsidRDefault="00A24270" w:rsidP="0081630C">
            <w:pPr>
              <w:widowControl w:val="0"/>
              <w:numPr>
                <w:ilvl w:val="0"/>
                <w:numId w:val="29"/>
              </w:numPr>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viena arba dalis </w:t>
            </w:r>
            <w:r>
              <w:rPr>
                <w:rFonts w:eastAsia="PMingLiU"/>
                <w:iCs/>
                <w:szCs w:val="20"/>
                <w:lang w:eastAsia="lt-LT"/>
              </w:rPr>
              <w:t>DPLSA</w:t>
            </w:r>
            <w:r w:rsidR="00A05F74">
              <w:rPr>
                <w:rFonts w:eastAsia="PMingLiU"/>
                <w:iCs/>
                <w:szCs w:val="20"/>
                <w:lang w:eastAsia="lt-LT"/>
              </w:rPr>
              <w:t xml:space="preserve"> IS</w:t>
            </w:r>
            <w:r w:rsidRPr="00FE14E6">
              <w:rPr>
                <w:rFonts w:eastAsia="PMingLiU"/>
                <w:iCs/>
                <w:szCs w:val="20"/>
                <w:lang w:eastAsia="lt-LT"/>
              </w:rPr>
              <w:t xml:space="preserve"> funkcijų</w:t>
            </w:r>
            <w:r w:rsidRPr="00FE14E6">
              <w:rPr>
                <w:rFonts w:eastAsia="Times New Roman"/>
                <w:iCs/>
                <w:color w:val="000000"/>
                <w:szCs w:val="24"/>
                <w:lang w:eastAsia="lt-LT" w:bidi="lt-LT"/>
              </w:rPr>
              <w:t xml:space="preserve"> </w:t>
            </w:r>
            <w:r w:rsidRPr="00FE14E6">
              <w:rPr>
                <w:rFonts w:eastAsia="PMingLiU"/>
                <w:iCs/>
                <w:szCs w:val="20"/>
                <w:lang w:eastAsia="lt-LT"/>
              </w:rPr>
              <w:t xml:space="preserve">(įskaitant ir integracinių sąsajų sprendimus) neprieinamos arba veikia kritiškai nekorektiškai, </w:t>
            </w:r>
          </w:p>
          <w:p w14:paraId="2643B5C7" w14:textId="77777777" w:rsidR="00A24270" w:rsidRPr="00FE14E6" w:rsidRDefault="00A24270" w:rsidP="0081630C">
            <w:pPr>
              <w:widowControl w:val="0"/>
              <w:numPr>
                <w:ilvl w:val="0"/>
                <w:numId w:val="29"/>
              </w:numPr>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nėra laikinų problemos sprendimo būdų, sistemos duomenų korektiškumui ir vientisumui grėsmės nėra, </w:t>
            </w:r>
          </w:p>
          <w:p w14:paraId="0EA14DBE" w14:textId="20D84D6D" w:rsidR="00A24270" w:rsidRPr="00FE14E6" w:rsidRDefault="00A24270" w:rsidP="0081630C">
            <w:pPr>
              <w:numPr>
                <w:ilvl w:val="0"/>
                <w:numId w:val="29"/>
              </w:numPr>
              <w:spacing w:after="0" w:line="240" w:lineRule="auto"/>
              <w:ind w:left="271" w:right="-1" w:hanging="283"/>
              <w:contextualSpacing/>
              <w:rPr>
                <w:rFonts w:eastAsia="PMingLiU"/>
                <w:szCs w:val="24"/>
                <w:lang w:eastAsia="lt-LT"/>
              </w:rPr>
            </w:pPr>
            <w:r>
              <w:rPr>
                <w:rFonts w:eastAsia="PMingLiU"/>
                <w:iCs/>
                <w:szCs w:val="20"/>
                <w:lang w:eastAsia="lt-LT"/>
              </w:rPr>
              <w:t>DPLSA</w:t>
            </w:r>
            <w:r w:rsidR="00A05F74">
              <w:rPr>
                <w:rFonts w:eastAsia="PMingLiU"/>
                <w:iCs/>
                <w:szCs w:val="20"/>
                <w:lang w:eastAsia="lt-LT"/>
              </w:rPr>
              <w:t xml:space="preserve"> IS</w:t>
            </w:r>
            <w:r w:rsidRPr="00FE14E6">
              <w:rPr>
                <w:rFonts w:eastAsia="PMingLiU"/>
                <w:iCs/>
                <w:szCs w:val="20"/>
                <w:lang w:eastAsia="lt-LT"/>
              </w:rPr>
              <w:t xml:space="preserve"> naudotojai (arba dalis </w:t>
            </w:r>
            <w:r>
              <w:rPr>
                <w:rFonts w:eastAsia="PMingLiU"/>
                <w:iCs/>
                <w:szCs w:val="20"/>
                <w:lang w:eastAsia="lt-LT"/>
              </w:rPr>
              <w:t>DPLSA</w:t>
            </w:r>
            <w:r w:rsidRPr="00FE14E6">
              <w:rPr>
                <w:rFonts w:eastAsia="PMingLiU"/>
                <w:iCs/>
                <w:szCs w:val="20"/>
                <w:lang w:eastAsia="lt-LT"/>
              </w:rPr>
              <w:t xml:space="preserve"> </w:t>
            </w:r>
            <w:r w:rsidR="00A05F74">
              <w:rPr>
                <w:rFonts w:eastAsia="PMingLiU"/>
                <w:iCs/>
                <w:szCs w:val="20"/>
                <w:lang w:eastAsia="lt-LT"/>
              </w:rPr>
              <w:t xml:space="preserve">IS </w:t>
            </w:r>
            <w:r w:rsidRPr="00FE14E6">
              <w:rPr>
                <w:rFonts w:eastAsia="PMingLiU"/>
                <w:iCs/>
                <w:szCs w:val="20"/>
                <w:lang w:eastAsia="lt-LT"/>
              </w:rPr>
              <w:t>naudotojų) negali atlikti pagrindinių sistemos operacijų</w:t>
            </w:r>
          </w:p>
        </w:tc>
        <w:tc>
          <w:tcPr>
            <w:tcW w:w="1134" w:type="dxa"/>
            <w:tcBorders>
              <w:top w:val="single" w:sz="4" w:space="0" w:color="auto"/>
              <w:left w:val="single" w:sz="4" w:space="0" w:color="auto"/>
              <w:bottom w:val="single" w:sz="4" w:space="0" w:color="auto"/>
              <w:right w:val="single" w:sz="4" w:space="0" w:color="auto"/>
            </w:tcBorders>
            <w:vAlign w:val="center"/>
          </w:tcPr>
          <w:p w14:paraId="5D301936" w14:textId="77777777" w:rsidR="00A24270" w:rsidRPr="00FE14E6" w:rsidRDefault="00A24270" w:rsidP="00A216C1">
            <w:pPr>
              <w:spacing w:after="0" w:line="240" w:lineRule="auto"/>
              <w:ind w:right="-1"/>
              <w:jc w:val="center"/>
              <w:rPr>
                <w:rFonts w:eastAsia="PMingLiU"/>
                <w:szCs w:val="24"/>
              </w:rPr>
            </w:pPr>
            <w:r>
              <w:rPr>
                <w:rFonts w:eastAsia="Times New Roman"/>
                <w:color w:val="000000"/>
                <w:szCs w:val="24"/>
                <w:lang w:eastAsia="lt-LT" w:bidi="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19440662" w14:textId="77777777" w:rsidR="00A24270" w:rsidRPr="00FE14E6" w:rsidRDefault="00A24270" w:rsidP="00A216C1">
            <w:pPr>
              <w:spacing w:after="0" w:line="240" w:lineRule="auto"/>
              <w:ind w:right="-1"/>
              <w:jc w:val="center"/>
              <w:rPr>
                <w:rFonts w:eastAsia="PMingLiU"/>
                <w:szCs w:val="24"/>
              </w:rPr>
            </w:pPr>
            <w:r>
              <w:rPr>
                <w:rFonts w:eastAsia="PMingLiU"/>
                <w:szCs w:val="24"/>
                <w:lang w:eastAsia="lt-LT"/>
              </w:rPr>
              <w:t>10</w:t>
            </w:r>
          </w:p>
        </w:tc>
      </w:tr>
      <w:tr w:rsidR="00A24270" w:rsidRPr="00FE14E6" w14:paraId="70162754" w14:textId="77777777" w:rsidTr="00A216C1">
        <w:trPr>
          <w:cantSplit/>
          <w:trHeight w:val="414"/>
        </w:trPr>
        <w:tc>
          <w:tcPr>
            <w:tcW w:w="1271" w:type="dxa"/>
            <w:tcBorders>
              <w:top w:val="single" w:sz="4" w:space="0" w:color="auto"/>
              <w:left w:val="single" w:sz="4" w:space="0" w:color="auto"/>
              <w:bottom w:val="single" w:sz="4" w:space="0" w:color="auto"/>
              <w:right w:val="single" w:sz="4" w:space="0" w:color="auto"/>
            </w:tcBorders>
            <w:vAlign w:val="center"/>
          </w:tcPr>
          <w:p w14:paraId="110695DA" w14:textId="77777777" w:rsidR="00A24270" w:rsidRPr="00FE14E6" w:rsidRDefault="00A24270" w:rsidP="00A216C1">
            <w:pPr>
              <w:spacing w:after="0" w:line="240" w:lineRule="auto"/>
              <w:ind w:right="-1"/>
              <w:jc w:val="center"/>
              <w:rPr>
                <w:rFonts w:eastAsia="Times New Roman"/>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44AF73AF" w14:textId="77777777" w:rsidR="00A24270" w:rsidRPr="00FE14E6" w:rsidRDefault="00A24270" w:rsidP="00A216C1">
            <w:pPr>
              <w:spacing w:after="0" w:line="240" w:lineRule="auto"/>
              <w:ind w:right="-1"/>
              <w:jc w:val="center"/>
              <w:rPr>
                <w:rFonts w:eastAsia="Times New Roman"/>
                <w:szCs w:val="24"/>
              </w:rPr>
            </w:pPr>
            <w:r w:rsidRPr="00FE14E6">
              <w:rPr>
                <w:rFonts w:eastAsia="Times New Roman"/>
                <w:bCs/>
                <w:szCs w:val="24"/>
              </w:rPr>
              <w:t>III</w:t>
            </w:r>
            <w:r>
              <w:rPr>
                <w:rFonts w:eastAsia="Times New Roman"/>
                <w:bCs/>
                <w:szCs w:val="24"/>
              </w:rPr>
              <w:t xml:space="preserve"> (Vidutinis)</w:t>
            </w:r>
          </w:p>
        </w:tc>
        <w:tc>
          <w:tcPr>
            <w:tcW w:w="4819" w:type="dxa"/>
            <w:tcBorders>
              <w:top w:val="single" w:sz="4" w:space="0" w:color="auto"/>
              <w:left w:val="single" w:sz="4" w:space="0" w:color="auto"/>
              <w:bottom w:val="single" w:sz="4" w:space="0" w:color="auto"/>
              <w:right w:val="single" w:sz="4" w:space="0" w:color="auto"/>
            </w:tcBorders>
          </w:tcPr>
          <w:p w14:paraId="19F5CFDA" w14:textId="1F18C9AE" w:rsidR="00A24270" w:rsidRPr="00FE14E6" w:rsidRDefault="00A24270" w:rsidP="0081630C">
            <w:pPr>
              <w:widowControl w:val="0"/>
              <w:numPr>
                <w:ilvl w:val="0"/>
                <w:numId w:val="29"/>
              </w:numPr>
              <w:tabs>
                <w:tab w:val="left" w:pos="271"/>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viena arba dalis </w:t>
            </w:r>
            <w:r>
              <w:rPr>
                <w:rFonts w:eastAsia="PMingLiU"/>
                <w:iCs/>
                <w:szCs w:val="20"/>
                <w:lang w:eastAsia="lt-LT"/>
              </w:rPr>
              <w:t>DPLSA</w:t>
            </w:r>
            <w:r w:rsidRPr="00FE14E6">
              <w:rPr>
                <w:rFonts w:eastAsia="PMingLiU"/>
                <w:iCs/>
                <w:szCs w:val="20"/>
                <w:lang w:eastAsia="lt-LT"/>
              </w:rPr>
              <w:t xml:space="preserve"> </w:t>
            </w:r>
            <w:r w:rsidR="00A05F74">
              <w:rPr>
                <w:rFonts w:eastAsia="PMingLiU"/>
                <w:iCs/>
                <w:szCs w:val="20"/>
                <w:lang w:eastAsia="lt-LT"/>
              </w:rPr>
              <w:t xml:space="preserve">IS </w:t>
            </w:r>
            <w:r w:rsidRPr="00FE14E6">
              <w:rPr>
                <w:rFonts w:eastAsia="PMingLiU"/>
                <w:iCs/>
                <w:szCs w:val="20"/>
                <w:lang w:eastAsia="lt-LT"/>
              </w:rPr>
              <w:t xml:space="preserve">funkcijų (įskaitant ir integracinių sąsajų sprendimus) veikia nestabiliai arba reikalaujant automatizuotą procesą koreguoti rankiniu būdu, </w:t>
            </w:r>
          </w:p>
          <w:p w14:paraId="0633986B" w14:textId="77777777" w:rsidR="00A24270" w:rsidRPr="00FE14E6" w:rsidRDefault="00A24270" w:rsidP="0081630C">
            <w:pPr>
              <w:widowControl w:val="0"/>
              <w:numPr>
                <w:ilvl w:val="0"/>
                <w:numId w:val="29"/>
              </w:numPr>
              <w:tabs>
                <w:tab w:val="left" w:pos="271"/>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sistemos duomenų korektiškumui ir vientisumui grėsmės nėra,</w:t>
            </w:r>
          </w:p>
          <w:p w14:paraId="046AF985" w14:textId="5F91A564" w:rsidR="00A24270" w:rsidRPr="00FE14E6" w:rsidRDefault="00A24270" w:rsidP="0081630C">
            <w:pPr>
              <w:widowControl w:val="0"/>
              <w:numPr>
                <w:ilvl w:val="0"/>
                <w:numId w:val="29"/>
              </w:numPr>
              <w:spacing w:after="0" w:line="240" w:lineRule="auto"/>
              <w:ind w:left="271" w:right="-1" w:hanging="271"/>
              <w:contextualSpacing/>
              <w:rPr>
                <w:rFonts w:eastAsia="Times New Roman"/>
                <w:szCs w:val="24"/>
                <w:lang w:eastAsia="lt-LT" w:bidi="lt-LT"/>
              </w:rPr>
            </w:pPr>
            <w:r w:rsidRPr="00FE14E6">
              <w:rPr>
                <w:rFonts w:eastAsia="PMingLiU"/>
                <w:iCs/>
                <w:szCs w:val="20"/>
                <w:lang w:eastAsia="lt-LT"/>
              </w:rPr>
              <w:t xml:space="preserve">dalis </w:t>
            </w:r>
            <w:r>
              <w:rPr>
                <w:rFonts w:eastAsia="PMingLiU"/>
                <w:iCs/>
                <w:szCs w:val="20"/>
                <w:lang w:eastAsia="lt-LT"/>
              </w:rPr>
              <w:t>DPLSA</w:t>
            </w:r>
            <w:r w:rsidRPr="00FE14E6">
              <w:rPr>
                <w:rFonts w:eastAsia="PMingLiU"/>
                <w:iCs/>
                <w:szCs w:val="20"/>
                <w:lang w:eastAsia="lt-LT"/>
              </w:rPr>
              <w:t xml:space="preserve"> </w:t>
            </w:r>
            <w:r w:rsidR="00A05F74">
              <w:rPr>
                <w:rFonts w:eastAsia="PMingLiU"/>
                <w:iCs/>
                <w:szCs w:val="20"/>
                <w:lang w:eastAsia="lt-LT"/>
              </w:rPr>
              <w:t xml:space="preserve">IS </w:t>
            </w:r>
            <w:r>
              <w:rPr>
                <w:rFonts w:eastAsia="PMingLiU"/>
                <w:iCs/>
                <w:szCs w:val="20"/>
                <w:lang w:eastAsia="lt-LT"/>
              </w:rPr>
              <w:t>naudotojų</w:t>
            </w:r>
            <w:r w:rsidRPr="00FE14E6">
              <w:rPr>
                <w:rFonts w:eastAsia="PMingLiU"/>
                <w:iCs/>
                <w:szCs w:val="20"/>
                <w:lang w:eastAsia="lt-LT"/>
              </w:rPr>
              <w:t xml:space="preserve"> (&gt;50 proc.)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16F32315" w14:textId="77777777" w:rsidR="00A24270" w:rsidRPr="00FE14E6" w:rsidRDefault="00A24270" w:rsidP="00A216C1">
            <w:pPr>
              <w:widowControl w:val="0"/>
              <w:tabs>
                <w:tab w:val="left" w:pos="567"/>
              </w:tabs>
              <w:spacing w:after="0" w:line="240" w:lineRule="auto"/>
              <w:ind w:right="-1" w:firstLine="27"/>
              <w:jc w:val="center"/>
              <w:rPr>
                <w:rFonts w:eastAsia="Times New Roman"/>
                <w:szCs w:val="24"/>
                <w:lang w:bidi="lt-LT"/>
              </w:rPr>
            </w:pPr>
            <w:r>
              <w:rPr>
                <w:rFonts w:eastAsia="PMingLiU"/>
                <w:szCs w:val="24"/>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0895A636" w14:textId="77777777" w:rsidR="00A24270" w:rsidRPr="00FE14E6" w:rsidRDefault="00A24270" w:rsidP="00A216C1">
            <w:pPr>
              <w:spacing w:after="0" w:line="240" w:lineRule="auto"/>
              <w:ind w:right="-1"/>
              <w:jc w:val="center"/>
              <w:rPr>
                <w:rFonts w:eastAsia="PMingLiU"/>
                <w:szCs w:val="24"/>
                <w:lang w:eastAsia="lt-LT"/>
              </w:rPr>
            </w:pPr>
            <w:r w:rsidRPr="00FE14E6">
              <w:rPr>
                <w:rFonts w:eastAsia="PMingLiU"/>
                <w:szCs w:val="24"/>
                <w:lang w:eastAsia="lt-LT"/>
              </w:rPr>
              <w:t>1</w:t>
            </w:r>
            <w:r>
              <w:rPr>
                <w:rFonts w:eastAsia="PMingLiU"/>
                <w:szCs w:val="24"/>
                <w:lang w:eastAsia="lt-LT"/>
              </w:rPr>
              <w:t>8</w:t>
            </w:r>
          </w:p>
        </w:tc>
      </w:tr>
      <w:tr w:rsidR="00A24270" w:rsidRPr="00FE14E6" w14:paraId="62F897CC" w14:textId="77777777" w:rsidTr="00A216C1">
        <w:trPr>
          <w:cantSplit/>
          <w:trHeight w:val="670"/>
        </w:trPr>
        <w:tc>
          <w:tcPr>
            <w:tcW w:w="1271" w:type="dxa"/>
            <w:tcBorders>
              <w:top w:val="single" w:sz="4" w:space="0" w:color="auto"/>
              <w:left w:val="single" w:sz="4" w:space="0" w:color="auto"/>
              <w:bottom w:val="single" w:sz="4" w:space="0" w:color="auto"/>
              <w:right w:val="single" w:sz="4" w:space="0" w:color="auto"/>
            </w:tcBorders>
            <w:vAlign w:val="center"/>
          </w:tcPr>
          <w:p w14:paraId="1CEFA6D2" w14:textId="77777777" w:rsidR="00A24270" w:rsidRPr="00FE14E6" w:rsidRDefault="00A24270" w:rsidP="00A216C1">
            <w:pPr>
              <w:spacing w:after="0" w:line="240" w:lineRule="auto"/>
              <w:ind w:right="-1"/>
              <w:jc w:val="center"/>
              <w:rPr>
                <w:rFonts w:eastAsia="Times New Roman"/>
                <w:iCs/>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30DF8FF2" w14:textId="77777777" w:rsidR="00A24270" w:rsidRPr="00FE14E6" w:rsidRDefault="00A24270" w:rsidP="00A216C1">
            <w:pPr>
              <w:spacing w:after="0" w:line="240" w:lineRule="auto"/>
              <w:ind w:right="-1"/>
              <w:jc w:val="center"/>
              <w:rPr>
                <w:rFonts w:eastAsia="Times New Roman"/>
                <w:bCs/>
                <w:szCs w:val="24"/>
              </w:rPr>
            </w:pPr>
            <w:r w:rsidRPr="00FE14E6">
              <w:rPr>
                <w:rFonts w:eastAsia="Times New Roman"/>
                <w:bCs/>
                <w:szCs w:val="24"/>
              </w:rPr>
              <w:t>IV</w:t>
            </w:r>
            <w:r>
              <w:rPr>
                <w:rFonts w:eastAsia="Times New Roman"/>
                <w:bCs/>
                <w:szCs w:val="24"/>
              </w:rPr>
              <w:t xml:space="preserve"> (Žemas)</w:t>
            </w:r>
          </w:p>
        </w:tc>
        <w:tc>
          <w:tcPr>
            <w:tcW w:w="4819" w:type="dxa"/>
            <w:tcBorders>
              <w:top w:val="single" w:sz="4" w:space="0" w:color="auto"/>
              <w:left w:val="single" w:sz="4" w:space="0" w:color="auto"/>
              <w:bottom w:val="single" w:sz="4" w:space="0" w:color="auto"/>
              <w:right w:val="single" w:sz="4" w:space="0" w:color="auto"/>
            </w:tcBorders>
          </w:tcPr>
          <w:p w14:paraId="0BA1FF99" w14:textId="0FE4B83D" w:rsidR="00A24270" w:rsidRPr="00FE14E6" w:rsidRDefault="00A24270" w:rsidP="0081630C">
            <w:pPr>
              <w:widowControl w:val="0"/>
              <w:numPr>
                <w:ilvl w:val="0"/>
                <w:numId w:val="29"/>
              </w:numPr>
              <w:tabs>
                <w:tab w:val="left" w:pos="413"/>
              </w:tabs>
              <w:spacing w:after="0" w:line="240" w:lineRule="auto"/>
              <w:ind w:left="271" w:right="-1" w:hanging="271"/>
              <w:contextualSpacing/>
              <w:rPr>
                <w:rFonts w:eastAsia="Times New Roman"/>
                <w:color w:val="000000"/>
                <w:szCs w:val="24"/>
                <w:lang w:eastAsia="lt-LT" w:bidi="lt-LT"/>
              </w:rPr>
            </w:pPr>
            <w:r>
              <w:rPr>
                <w:rFonts w:eastAsia="PMingLiU"/>
                <w:iCs/>
                <w:szCs w:val="20"/>
                <w:lang w:eastAsia="lt-LT"/>
              </w:rPr>
              <w:t>DPLSA</w:t>
            </w:r>
            <w:r w:rsidRPr="00FE14E6">
              <w:rPr>
                <w:rFonts w:eastAsia="PMingLiU"/>
                <w:iCs/>
                <w:szCs w:val="20"/>
                <w:lang w:eastAsia="lt-LT"/>
              </w:rPr>
              <w:t xml:space="preserve"> </w:t>
            </w:r>
            <w:r w:rsidR="00A05F74">
              <w:rPr>
                <w:rFonts w:eastAsia="PMingLiU"/>
                <w:iCs/>
                <w:szCs w:val="20"/>
                <w:lang w:eastAsia="lt-LT"/>
              </w:rPr>
              <w:t xml:space="preserve">IS </w:t>
            </w:r>
            <w:r w:rsidRPr="00FE14E6">
              <w:rPr>
                <w:rFonts w:eastAsia="PMingLiU"/>
                <w:iCs/>
                <w:szCs w:val="20"/>
                <w:lang w:eastAsia="lt-LT"/>
              </w:rPr>
              <w:t xml:space="preserve">funkcija (integracinės sąsajos sprendimas) arba funkcijos elementas veikia nekorektiškai, </w:t>
            </w:r>
          </w:p>
          <w:p w14:paraId="60D74B66" w14:textId="77777777" w:rsidR="00A24270" w:rsidRPr="00FE14E6" w:rsidRDefault="00A24270" w:rsidP="0081630C">
            <w:pPr>
              <w:widowControl w:val="0"/>
              <w:numPr>
                <w:ilvl w:val="0"/>
                <w:numId w:val="29"/>
              </w:numPr>
              <w:tabs>
                <w:tab w:val="left" w:pos="413"/>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šis sutrikimas pagal poreikį išsprendžiamas rankiniu būdu, </w:t>
            </w:r>
          </w:p>
          <w:p w14:paraId="3E747873" w14:textId="77777777" w:rsidR="00A24270" w:rsidRPr="00FE14E6" w:rsidRDefault="00A24270" w:rsidP="0081630C">
            <w:pPr>
              <w:widowControl w:val="0"/>
              <w:numPr>
                <w:ilvl w:val="0"/>
                <w:numId w:val="29"/>
              </w:numPr>
              <w:tabs>
                <w:tab w:val="left" w:pos="413"/>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sistemos duomenų korektiškumui ir vientisumui grėsmės nėra, </w:t>
            </w:r>
          </w:p>
          <w:p w14:paraId="153D98F0" w14:textId="33D71FC8" w:rsidR="00A24270" w:rsidRPr="00FE14E6" w:rsidRDefault="00A24270" w:rsidP="0081630C">
            <w:pPr>
              <w:widowControl w:val="0"/>
              <w:numPr>
                <w:ilvl w:val="0"/>
                <w:numId w:val="29"/>
              </w:numPr>
              <w:tabs>
                <w:tab w:val="left" w:pos="271"/>
              </w:tabs>
              <w:spacing w:after="0" w:line="240" w:lineRule="auto"/>
              <w:ind w:left="271" w:right="-1" w:hanging="271"/>
              <w:contextualSpacing/>
              <w:rPr>
                <w:rFonts w:eastAsia="Times New Roman"/>
                <w:szCs w:val="24"/>
                <w:lang w:eastAsia="lt-LT" w:bidi="lt-LT"/>
              </w:rPr>
            </w:pPr>
            <w:r w:rsidRPr="00FE14E6">
              <w:rPr>
                <w:rFonts w:eastAsia="PMingLiU"/>
                <w:iCs/>
                <w:szCs w:val="20"/>
                <w:lang w:eastAsia="lt-LT"/>
              </w:rPr>
              <w:t xml:space="preserve">visi </w:t>
            </w:r>
            <w:r>
              <w:rPr>
                <w:rFonts w:eastAsia="PMingLiU"/>
                <w:iCs/>
                <w:szCs w:val="20"/>
                <w:lang w:eastAsia="lt-LT"/>
              </w:rPr>
              <w:t>DPLSA</w:t>
            </w:r>
            <w:r w:rsidR="00A05F74">
              <w:rPr>
                <w:rFonts w:eastAsia="PMingLiU"/>
                <w:iCs/>
                <w:szCs w:val="20"/>
                <w:lang w:eastAsia="lt-LT"/>
              </w:rPr>
              <w:t xml:space="preserve"> IS</w:t>
            </w:r>
            <w:r w:rsidRPr="00FE14E6">
              <w:rPr>
                <w:rFonts w:eastAsia="PMingLiU"/>
                <w:iCs/>
                <w:szCs w:val="20"/>
                <w:lang w:eastAsia="lt-LT"/>
              </w:rPr>
              <w:t xml:space="preserve"> naudotojai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7720FBC3" w14:textId="77777777" w:rsidR="00A24270" w:rsidRPr="00FE14E6" w:rsidRDefault="00A24270" w:rsidP="00A216C1">
            <w:pPr>
              <w:spacing w:after="0" w:line="240" w:lineRule="auto"/>
              <w:ind w:right="-1"/>
              <w:jc w:val="center"/>
              <w:rPr>
                <w:rFonts w:eastAsia="PMingLiU"/>
                <w:szCs w:val="24"/>
                <w:lang w:eastAsia="lt-LT"/>
              </w:rPr>
            </w:pPr>
            <w:r w:rsidRPr="00FE14E6">
              <w:rPr>
                <w:rFonts w:eastAsia="PMingLiU"/>
                <w:szCs w:val="24"/>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7675A1B" w14:textId="77777777" w:rsidR="00A24270" w:rsidRPr="00FE14E6" w:rsidRDefault="00A24270" w:rsidP="00A216C1">
            <w:pPr>
              <w:spacing w:after="0" w:line="240" w:lineRule="auto"/>
              <w:ind w:right="-1"/>
              <w:jc w:val="center"/>
              <w:rPr>
                <w:rFonts w:eastAsia="PMingLiU"/>
                <w:szCs w:val="24"/>
                <w:lang w:eastAsia="lt-LT"/>
              </w:rPr>
            </w:pPr>
            <w:r>
              <w:rPr>
                <w:rFonts w:eastAsia="PMingLiU"/>
                <w:szCs w:val="24"/>
                <w:lang w:eastAsia="lt-LT"/>
              </w:rPr>
              <w:t>38</w:t>
            </w:r>
          </w:p>
        </w:tc>
      </w:tr>
      <w:bookmarkEnd w:id="66"/>
    </w:tbl>
    <w:p w14:paraId="6988F26A" w14:textId="77777777" w:rsidR="00A24270" w:rsidRPr="00701E23" w:rsidRDefault="00A24270" w:rsidP="0081630C">
      <w:pPr>
        <w:widowControl w:val="0"/>
        <w:overflowPunct w:val="0"/>
        <w:autoSpaceDE w:val="0"/>
        <w:autoSpaceDN w:val="0"/>
        <w:adjustRightInd w:val="0"/>
        <w:spacing w:after="0" w:line="240" w:lineRule="auto"/>
        <w:ind w:left="993"/>
        <w:contextualSpacing/>
        <w:jc w:val="both"/>
        <w:rPr>
          <w:rFonts w:eastAsia="Times New Roman"/>
          <w:szCs w:val="24"/>
          <w:lang w:bidi="en-US"/>
        </w:rPr>
      </w:pPr>
    </w:p>
    <w:p w14:paraId="5E85D2D2" w14:textId="48E3C0C6" w:rsidR="0081630C" w:rsidRDefault="00A05F74" w:rsidP="0081630C">
      <w:pPr>
        <w:widowControl w:val="0"/>
        <w:numPr>
          <w:ilvl w:val="0"/>
          <w:numId w:val="15"/>
        </w:numPr>
        <w:tabs>
          <w:tab w:val="left" w:pos="0"/>
        </w:tabs>
        <w:overflowPunct w:val="0"/>
        <w:autoSpaceDE w:val="0"/>
        <w:autoSpaceDN w:val="0"/>
        <w:adjustRightInd w:val="0"/>
        <w:spacing w:after="0" w:line="240" w:lineRule="auto"/>
        <w:ind w:left="0" w:firstLine="568"/>
        <w:contextualSpacing/>
        <w:jc w:val="both"/>
        <w:rPr>
          <w:lang w:bidi="lt-LT"/>
        </w:rPr>
      </w:pPr>
      <w:r>
        <w:rPr>
          <w:lang w:bidi="lt-LT"/>
        </w:rPr>
        <w:t>Tiekėjas</w:t>
      </w:r>
      <w:r w:rsidR="0081630C">
        <w:rPr>
          <w:lang w:bidi="lt-LT"/>
        </w:rPr>
        <w:t xml:space="preserve"> turi užtikrinti paslaugų lygį - incidentų išsprendimo ir reakcijos laikus. Paslaugų lygio užtikrinimas įeina į mėnesinį sistemos priežiūros mokestį.</w:t>
      </w:r>
    </w:p>
    <w:p w14:paraId="4EF5A5B8" w14:textId="77777777" w:rsidR="0081630C" w:rsidRDefault="0081630C" w:rsidP="0081630C">
      <w:pPr>
        <w:widowControl w:val="0"/>
        <w:numPr>
          <w:ilvl w:val="0"/>
          <w:numId w:val="15"/>
        </w:numPr>
        <w:tabs>
          <w:tab w:val="left" w:pos="0"/>
        </w:tabs>
        <w:overflowPunct w:val="0"/>
        <w:autoSpaceDE w:val="0"/>
        <w:autoSpaceDN w:val="0"/>
        <w:adjustRightInd w:val="0"/>
        <w:spacing w:after="0" w:line="240" w:lineRule="auto"/>
        <w:ind w:left="0" w:firstLine="568"/>
        <w:contextualSpacing/>
        <w:jc w:val="both"/>
        <w:rPr>
          <w:lang w:bidi="lt-LT"/>
        </w:rPr>
      </w:pPr>
      <w:r>
        <w:rPr>
          <w:lang w:bidi="lt-LT"/>
        </w:rPr>
        <w:t>Sutrikimas laikomas pašalintu, kai nustatyta tvarka pažymimi atitinkami įrašai NAT IS.</w:t>
      </w:r>
    </w:p>
    <w:p w14:paraId="40E35F1B" w14:textId="4FF42270" w:rsidR="0081630C" w:rsidRPr="00A651F2" w:rsidRDefault="0081630C" w:rsidP="0081630C">
      <w:pPr>
        <w:widowControl w:val="0"/>
        <w:numPr>
          <w:ilvl w:val="0"/>
          <w:numId w:val="15"/>
        </w:numPr>
        <w:tabs>
          <w:tab w:val="left" w:pos="0"/>
        </w:tabs>
        <w:overflowPunct w:val="0"/>
        <w:autoSpaceDE w:val="0"/>
        <w:autoSpaceDN w:val="0"/>
        <w:adjustRightInd w:val="0"/>
        <w:spacing w:after="0" w:line="240" w:lineRule="auto"/>
        <w:ind w:left="0" w:firstLine="568"/>
        <w:contextualSpacing/>
        <w:jc w:val="both"/>
        <w:rPr>
          <w:lang w:bidi="lt-LT"/>
        </w:rPr>
      </w:pPr>
      <w:r w:rsidRPr="00A651F2">
        <w:rPr>
          <w:lang w:bidi="lt-LT"/>
        </w:rPr>
        <w:t xml:space="preserve">Sutrikimo šalinimo trukmė privalės neviršyti numatytų </w:t>
      </w:r>
      <w:r w:rsidR="00A05F74">
        <w:rPr>
          <w:lang w:bidi="lt-LT"/>
        </w:rPr>
        <w:t>3</w:t>
      </w:r>
      <w:r w:rsidRPr="00A651F2">
        <w:rPr>
          <w:lang w:bidi="lt-LT"/>
        </w:rPr>
        <w:t xml:space="preserve"> Lentelėje darbo laiko valandų nuo pranešimo apie sutrikimą gavimo, jeigu sutrikimas nėra susijęs su standartiniu gamintojo funkcionalumu. Išskirtiniais atvejais, jei sutrikimo per nurodytą laiką pašalinti neįmanoma (pvz. jei reikalingos gamintojo programinės korekcijos ar panašiai), </w:t>
      </w:r>
      <w:r>
        <w:rPr>
          <w:lang w:bidi="lt-LT"/>
        </w:rPr>
        <w:t>turi būti</w:t>
      </w:r>
      <w:r w:rsidRPr="00A651F2">
        <w:rPr>
          <w:lang w:bidi="lt-LT"/>
        </w:rPr>
        <w:t xml:space="preserve"> suderinamas atskiras sutrikimo pašalinimo terminas.</w:t>
      </w:r>
    </w:p>
    <w:p w14:paraId="7E52FFF4" w14:textId="77777777" w:rsidR="00951AAB" w:rsidRPr="00701E23" w:rsidRDefault="00951AAB" w:rsidP="0081630C">
      <w:pPr>
        <w:widowControl w:val="0"/>
        <w:numPr>
          <w:ilvl w:val="0"/>
          <w:numId w:val="15"/>
        </w:numPr>
        <w:overflowPunct w:val="0"/>
        <w:autoSpaceDE w:val="0"/>
        <w:autoSpaceDN w:val="0"/>
        <w:adjustRightInd w:val="0"/>
        <w:spacing w:after="0" w:line="240" w:lineRule="auto"/>
        <w:ind w:left="0" w:firstLine="568"/>
        <w:contextualSpacing/>
        <w:jc w:val="both"/>
        <w:rPr>
          <w:rFonts w:eastAsia="Times New Roman"/>
          <w:szCs w:val="24"/>
          <w:lang w:bidi="en-US"/>
        </w:rPr>
      </w:pPr>
      <w:r w:rsidRPr="00701E23">
        <w:rPr>
          <w:rFonts w:eastAsia="Times New Roman"/>
          <w:szCs w:val="24"/>
          <w:lang w:bidi="en-US"/>
        </w:rPr>
        <w:t>Tiekėjas, dirbdamas su sistemose kaupiama ir saugoma informacija, privalo laikytis visų duomenų saugos reikalavimų</w:t>
      </w:r>
    </w:p>
    <w:p w14:paraId="5132236F" w14:textId="334F909D" w:rsidR="00951AAB" w:rsidRPr="00701E23" w:rsidRDefault="00951AAB" w:rsidP="0081630C">
      <w:pPr>
        <w:widowControl w:val="0"/>
        <w:numPr>
          <w:ilvl w:val="0"/>
          <w:numId w:val="15"/>
        </w:numPr>
        <w:overflowPunct w:val="0"/>
        <w:autoSpaceDE w:val="0"/>
        <w:autoSpaceDN w:val="0"/>
        <w:adjustRightInd w:val="0"/>
        <w:spacing w:after="0" w:line="240" w:lineRule="auto"/>
        <w:ind w:left="0" w:firstLine="568"/>
        <w:contextualSpacing/>
        <w:jc w:val="both"/>
        <w:rPr>
          <w:rFonts w:eastAsia="Times New Roman"/>
          <w:szCs w:val="24"/>
          <w:lang w:bidi="en-US"/>
        </w:rPr>
      </w:pPr>
      <w:r w:rsidRPr="00701E23">
        <w:rPr>
          <w:rFonts w:eastAsia="Times New Roman"/>
          <w:szCs w:val="24"/>
          <w:lang w:bidi="en-US"/>
        </w:rPr>
        <w:t xml:space="preserve">Visa dokumentacija </w:t>
      </w:r>
      <w:r w:rsidR="00045903">
        <w:rPr>
          <w:rFonts w:eastAsia="Times New Roman"/>
          <w:szCs w:val="24"/>
          <w:lang w:bidi="en-US"/>
        </w:rPr>
        <w:t>sutarties</w:t>
      </w:r>
      <w:r w:rsidR="00045903" w:rsidRPr="00701E23">
        <w:rPr>
          <w:rFonts w:eastAsia="Times New Roman"/>
          <w:szCs w:val="24"/>
          <w:lang w:bidi="en-US"/>
        </w:rPr>
        <w:t xml:space="preserve"> </w:t>
      </w:r>
      <w:r w:rsidRPr="00701E23">
        <w:rPr>
          <w:rFonts w:eastAsia="Times New Roman"/>
          <w:szCs w:val="24"/>
          <w:lang w:bidi="en-US"/>
        </w:rPr>
        <w:t>vykdymo metu privalo būti rengiama lietuvių kalba</w:t>
      </w:r>
    </w:p>
    <w:p w14:paraId="0B863377" w14:textId="77777777" w:rsidR="00951AAB" w:rsidRPr="00701E23" w:rsidRDefault="00951AAB" w:rsidP="0081630C">
      <w:pPr>
        <w:widowControl w:val="0"/>
        <w:numPr>
          <w:ilvl w:val="0"/>
          <w:numId w:val="15"/>
        </w:numPr>
        <w:overflowPunct w:val="0"/>
        <w:autoSpaceDE w:val="0"/>
        <w:autoSpaceDN w:val="0"/>
        <w:adjustRightInd w:val="0"/>
        <w:spacing w:after="0" w:line="240" w:lineRule="auto"/>
        <w:ind w:left="0" w:firstLine="568"/>
        <w:contextualSpacing/>
        <w:jc w:val="both"/>
        <w:rPr>
          <w:rFonts w:eastAsia="Times New Roman"/>
          <w:szCs w:val="24"/>
          <w:lang w:bidi="en-US"/>
        </w:rPr>
      </w:pPr>
      <w:r w:rsidRPr="00701E23">
        <w:rPr>
          <w:rFonts w:eastAsia="Times New Roman"/>
          <w:szCs w:val="24"/>
          <w:lang w:bidi="en-US"/>
        </w:rPr>
        <w:t>Atsakymas turi būti pateikiamas ne vėliau kaip kitą darbo dieną po paklausimo gavimo.</w:t>
      </w:r>
    </w:p>
    <w:p w14:paraId="3671236A" w14:textId="26B2B4FF" w:rsidR="00951AAB" w:rsidRPr="00701E23" w:rsidRDefault="00951AAB" w:rsidP="0081630C">
      <w:pPr>
        <w:widowControl w:val="0"/>
        <w:numPr>
          <w:ilvl w:val="0"/>
          <w:numId w:val="15"/>
        </w:numPr>
        <w:overflowPunct w:val="0"/>
        <w:autoSpaceDE w:val="0"/>
        <w:autoSpaceDN w:val="0"/>
        <w:adjustRightInd w:val="0"/>
        <w:spacing w:after="0" w:line="240" w:lineRule="auto"/>
        <w:ind w:left="0" w:firstLine="568"/>
        <w:contextualSpacing/>
        <w:jc w:val="both"/>
        <w:rPr>
          <w:rFonts w:eastAsia="Times New Roman"/>
          <w:szCs w:val="24"/>
          <w:lang w:bidi="en-US"/>
        </w:rPr>
      </w:pPr>
      <w:r w:rsidRPr="00701E23">
        <w:rPr>
          <w:rFonts w:eastAsia="Times New Roman"/>
          <w:szCs w:val="24"/>
          <w:lang w:bidi="en-US"/>
        </w:rPr>
        <w:t>Užregistravus klausimą dėl programinės ir/ar techninės įrangos veikimo, susijusį su prižiūrimomis informacinėmis sistemomis, tiekėjas privalo išsamiai atsakyti į klausimą, kuriame būtų nurodytas problemos sprendimas. Jei tiekėjas nustato, kad klausimas nėra susijęs su programinės ar techninės įrangos sutrikimais, jis apie tai privalo pranešti klausiančiajam ir jei yra galimybė – nurodyti kitus informacijos šaltinius (pvz. dėl veiklos procesų klausimų – kreiptis į VLK ar TLK bei kt.).</w:t>
      </w:r>
    </w:p>
    <w:p w14:paraId="2D68626A" w14:textId="77777777" w:rsidR="00951AAB" w:rsidRPr="00701E23" w:rsidRDefault="00951AAB" w:rsidP="0081630C">
      <w:pPr>
        <w:widowControl w:val="0"/>
        <w:numPr>
          <w:ilvl w:val="0"/>
          <w:numId w:val="15"/>
        </w:numPr>
        <w:overflowPunct w:val="0"/>
        <w:autoSpaceDE w:val="0"/>
        <w:autoSpaceDN w:val="0"/>
        <w:adjustRightInd w:val="0"/>
        <w:spacing w:after="0" w:line="240" w:lineRule="auto"/>
        <w:ind w:left="0" w:firstLine="568"/>
        <w:contextualSpacing/>
        <w:jc w:val="both"/>
        <w:rPr>
          <w:rFonts w:eastAsia="Times New Roman"/>
          <w:szCs w:val="24"/>
          <w:lang w:bidi="en-US"/>
        </w:rPr>
      </w:pPr>
      <w:r w:rsidRPr="00701E23">
        <w:rPr>
          <w:rFonts w:eastAsia="Times New Roman"/>
          <w:szCs w:val="24"/>
          <w:lang w:bidi="en-US"/>
        </w:rPr>
        <w:t>Tiekėjas turi pateikti:</w:t>
      </w:r>
    </w:p>
    <w:p w14:paraId="18944C3C" w14:textId="77777777" w:rsidR="00951AAB" w:rsidRPr="00701E23" w:rsidRDefault="00951AAB" w:rsidP="0081630C">
      <w:pPr>
        <w:widowControl w:val="0"/>
        <w:numPr>
          <w:ilvl w:val="1"/>
          <w:numId w:val="15"/>
        </w:numPr>
        <w:overflowPunct w:val="0"/>
        <w:autoSpaceDE w:val="0"/>
        <w:autoSpaceDN w:val="0"/>
        <w:adjustRightInd w:val="0"/>
        <w:spacing w:after="0" w:line="240" w:lineRule="auto"/>
        <w:ind w:left="0" w:firstLine="568"/>
        <w:contextualSpacing/>
        <w:jc w:val="both"/>
        <w:rPr>
          <w:rFonts w:eastAsia="Times New Roman"/>
          <w:szCs w:val="24"/>
          <w:lang w:bidi="en-US"/>
        </w:rPr>
      </w:pPr>
      <w:r w:rsidRPr="00701E23">
        <w:rPr>
          <w:rFonts w:eastAsia="Times New Roman"/>
          <w:szCs w:val="24"/>
          <w:lang w:bidi="en-US"/>
        </w:rPr>
        <w:lastRenderedPageBreak/>
        <w:t>Priežiūros vykdymo planą, kuriame privalo būti nurodyta: priežiūros eigos aprašymą, priežiūros komandos sudėtis (detalizuojant kiek ir kokių darbuotojų vykdys priežiūrą, kiek valandų numato skirti per mėnesį ir kt.).</w:t>
      </w:r>
    </w:p>
    <w:p w14:paraId="0C3D5777" w14:textId="77777777" w:rsidR="00951AAB" w:rsidRPr="00701E23" w:rsidRDefault="00951AAB" w:rsidP="0081630C">
      <w:pPr>
        <w:widowControl w:val="0"/>
        <w:numPr>
          <w:ilvl w:val="1"/>
          <w:numId w:val="15"/>
        </w:numPr>
        <w:overflowPunct w:val="0"/>
        <w:autoSpaceDE w:val="0"/>
        <w:autoSpaceDN w:val="0"/>
        <w:adjustRightInd w:val="0"/>
        <w:spacing w:after="0" w:line="240" w:lineRule="auto"/>
        <w:ind w:left="0" w:firstLine="568"/>
        <w:contextualSpacing/>
        <w:jc w:val="both"/>
        <w:rPr>
          <w:rFonts w:eastAsia="Times New Roman"/>
          <w:szCs w:val="24"/>
          <w:lang w:bidi="en-US"/>
        </w:rPr>
      </w:pPr>
      <w:r w:rsidRPr="00701E23">
        <w:rPr>
          <w:rFonts w:eastAsia="Times New Roman"/>
          <w:szCs w:val="24"/>
          <w:lang w:bidi="en-US"/>
        </w:rPr>
        <w:t>Kokybės užtikrinimo proceso aprašymą.</w:t>
      </w:r>
    </w:p>
    <w:p w14:paraId="28513684" w14:textId="77777777" w:rsidR="00951AAB" w:rsidRPr="00701E23"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p>
    <w:p w14:paraId="4EA527F7"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Tiekėjas turi vadovaudamasis, bet neapsiribodamas, pateiktais reikalavimai pasiūlyme pateikti siūlomos paslaugos detalų aprašymą. </w:t>
      </w:r>
    </w:p>
    <w:p w14:paraId="30FB098B" w14:textId="77777777" w:rsidR="00951AAB" w:rsidRPr="00701E23" w:rsidRDefault="00951AAB" w:rsidP="0081630C">
      <w:pPr>
        <w:keepNext/>
        <w:keepLines/>
        <w:numPr>
          <w:ilvl w:val="1"/>
          <w:numId w:val="16"/>
        </w:numPr>
        <w:spacing w:before="200" w:after="0" w:line="240" w:lineRule="auto"/>
        <w:ind w:left="567" w:firstLine="0"/>
        <w:outlineLvl w:val="0"/>
        <w:rPr>
          <w:rFonts w:eastAsia="Times New Roman"/>
          <w:b/>
          <w:bCs/>
          <w:szCs w:val="24"/>
          <w:lang w:bidi="en-US"/>
        </w:rPr>
      </w:pPr>
      <w:bookmarkStart w:id="67" w:name="_Toc461546317"/>
      <w:bookmarkStart w:id="68" w:name="_Toc190959116"/>
      <w:r w:rsidRPr="00701E23">
        <w:rPr>
          <w:rFonts w:eastAsia="Times New Roman"/>
          <w:b/>
          <w:bCs/>
          <w:szCs w:val="24"/>
          <w:lang w:bidi="en-US"/>
        </w:rPr>
        <w:t>Vartotojų konsultacijos</w:t>
      </w:r>
      <w:bookmarkEnd w:id="67"/>
      <w:bookmarkEnd w:id="68"/>
    </w:p>
    <w:p w14:paraId="29A9F908" w14:textId="77777777" w:rsidR="00951AAB" w:rsidRPr="00701E23" w:rsidRDefault="00951AAB" w:rsidP="00951AAB">
      <w:pPr>
        <w:spacing w:after="0" w:line="240" w:lineRule="auto"/>
        <w:rPr>
          <w:rFonts w:eastAsia="Times New Roman"/>
          <w:szCs w:val="24"/>
          <w:lang w:bidi="en-US"/>
        </w:rPr>
      </w:pPr>
    </w:p>
    <w:p w14:paraId="78C37215" w14:textId="5917D742"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VLK </w:t>
      </w:r>
      <w:r w:rsidR="00C225DD" w:rsidRPr="00701E23">
        <w:rPr>
          <w:rFonts w:eastAsia="Times New Roman"/>
          <w:szCs w:val="24"/>
          <w:lang w:bidi="en-US"/>
        </w:rPr>
        <w:t xml:space="preserve">ir </w:t>
      </w:r>
      <w:r w:rsidRPr="00701E23">
        <w:rPr>
          <w:rFonts w:eastAsia="Times New Roman"/>
          <w:szCs w:val="24"/>
          <w:lang w:bidi="en-US"/>
        </w:rPr>
        <w:t>TLK darbuotojų konsultavimas darbo su programine įranga klausimais turi būti atliekamas tiekėjo nurodytu telefonu (“karšta” linija), VLK NAT IS priemonėmis ir elektroniniu paštu, o esant poreikiui atvykstant į sistemos eksploatavimo vietą. Reakcijos laikas ne daugiau kaip 2 (dvi) darbo valandos nuo prašymo konsultacijai pateikimo. Konsultacija turi būti pateikta ne ilgiau kaip per 4 (keturias) perkančiosios organizacijos darbo valandas.</w:t>
      </w:r>
    </w:p>
    <w:p w14:paraId="7CFC8916" w14:textId="6E18577C"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Konsultacijas darbo su </w:t>
      </w:r>
      <w:r w:rsidR="001E26E5">
        <w:rPr>
          <w:rFonts w:eastAsia="Times New Roman"/>
          <w:szCs w:val="24"/>
          <w:lang w:bidi="en-US"/>
        </w:rPr>
        <w:t>DPLSA IS</w:t>
      </w:r>
      <w:r w:rsidRPr="00701E23">
        <w:rPr>
          <w:rFonts w:eastAsia="Times New Roman"/>
          <w:szCs w:val="24"/>
          <w:lang w:bidi="en-US"/>
        </w:rPr>
        <w:t xml:space="preserve"> programine įranga klausimais tiekėjas turės teikti:</w:t>
      </w:r>
    </w:p>
    <w:p w14:paraId="7F23FBC3" w14:textId="77777777" w:rsidR="00951AAB" w:rsidRPr="00701E23" w:rsidRDefault="00951AAB" w:rsidP="0081630C">
      <w:pPr>
        <w:widowControl w:val="0"/>
        <w:numPr>
          <w:ilvl w:val="0"/>
          <w:numId w:val="15"/>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VLK ir tiekėjo suderintais telefonais (,,karšta linija“); </w:t>
      </w:r>
    </w:p>
    <w:p w14:paraId="227E61E6" w14:textId="77777777" w:rsidR="00951AAB" w:rsidRPr="00701E23" w:rsidRDefault="00951AAB" w:rsidP="0081630C">
      <w:pPr>
        <w:widowControl w:val="0"/>
        <w:numPr>
          <w:ilvl w:val="0"/>
          <w:numId w:val="15"/>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VLK ir tiekėjo suderintais el. pašto adresais;</w:t>
      </w:r>
    </w:p>
    <w:p w14:paraId="657E8A58" w14:textId="77777777" w:rsidR="00951AAB" w:rsidRPr="00701E23" w:rsidRDefault="00951AAB" w:rsidP="0081630C">
      <w:pPr>
        <w:widowControl w:val="0"/>
        <w:numPr>
          <w:ilvl w:val="0"/>
          <w:numId w:val="15"/>
        </w:numPr>
        <w:overflowPunct w:val="0"/>
        <w:autoSpaceDE w:val="0"/>
        <w:autoSpaceDN w:val="0"/>
        <w:adjustRightInd w:val="0"/>
        <w:spacing w:after="0" w:line="240" w:lineRule="auto"/>
        <w:ind w:left="0" w:firstLine="993"/>
        <w:jc w:val="both"/>
        <w:rPr>
          <w:rFonts w:eastAsia="Times New Roman"/>
          <w:szCs w:val="24"/>
          <w:lang w:bidi="en-US"/>
        </w:rPr>
      </w:pPr>
      <w:r w:rsidRPr="00701E23">
        <w:rPr>
          <w:rFonts w:eastAsia="Times New Roman"/>
          <w:szCs w:val="24"/>
          <w:lang w:bidi="en-US"/>
        </w:rPr>
        <w:t xml:space="preserve">VLK NAT IS priemonėmis. </w:t>
      </w:r>
    </w:p>
    <w:p w14:paraId="428E5159" w14:textId="77777777" w:rsidR="00951AAB" w:rsidRPr="00701E23"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lang w:bidi="en-US"/>
        </w:rPr>
        <w:t>Konsultacijos turės būti teikiamos VLK darbo valandomis.</w:t>
      </w:r>
    </w:p>
    <w:p w14:paraId="68D39514"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Visos priežiūros paslaugos turi būti teikiamos per VLK NAT IS. Pagalbos tarnyba apima visų VLK veikiančių IS incidentų registravimą ir valdymą.</w:t>
      </w:r>
    </w:p>
    <w:p w14:paraId="180B00A0" w14:textId="77777777" w:rsidR="00951AAB" w:rsidRPr="00701E23" w:rsidRDefault="00951AAB" w:rsidP="0081630C">
      <w:pPr>
        <w:keepNext/>
        <w:keepLines/>
        <w:numPr>
          <w:ilvl w:val="1"/>
          <w:numId w:val="16"/>
        </w:numPr>
        <w:spacing w:before="200" w:after="0" w:line="240" w:lineRule="auto"/>
        <w:ind w:left="567" w:firstLine="0"/>
        <w:outlineLvl w:val="0"/>
        <w:rPr>
          <w:rFonts w:eastAsia="Times New Roman"/>
          <w:b/>
          <w:bCs/>
          <w:szCs w:val="24"/>
          <w:lang w:bidi="en-US"/>
        </w:rPr>
      </w:pPr>
      <w:bookmarkStart w:id="69" w:name="_Toc461546318"/>
      <w:bookmarkStart w:id="70" w:name="_Toc190959117"/>
      <w:r w:rsidRPr="00701E23">
        <w:rPr>
          <w:rFonts w:eastAsia="Times New Roman"/>
          <w:b/>
          <w:bCs/>
          <w:szCs w:val="24"/>
          <w:lang w:bidi="en-US"/>
        </w:rPr>
        <w:t>Neatitikimų šalinimas</w:t>
      </w:r>
      <w:bookmarkEnd w:id="69"/>
      <w:r w:rsidRPr="00701E23">
        <w:rPr>
          <w:rFonts w:eastAsia="Times New Roman"/>
          <w:b/>
          <w:bCs/>
          <w:szCs w:val="24"/>
          <w:lang w:bidi="en-US"/>
        </w:rPr>
        <w:t xml:space="preserve"> ir darbingumo atstatymas</w:t>
      </w:r>
      <w:bookmarkEnd w:id="70"/>
    </w:p>
    <w:p w14:paraId="7923C43A" w14:textId="77777777" w:rsidR="00951AAB" w:rsidRPr="00701E23" w:rsidRDefault="00951AAB" w:rsidP="00951AAB">
      <w:pPr>
        <w:spacing w:after="0" w:line="240" w:lineRule="auto"/>
        <w:rPr>
          <w:rFonts w:eastAsia="Times New Roman"/>
          <w:szCs w:val="24"/>
          <w:lang w:bidi="en-US"/>
        </w:rPr>
      </w:pPr>
    </w:p>
    <w:p w14:paraId="6C2BD78F"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Tiekėjas turės vykdyti neatitikimų šalinimą, kai gedimo priežastis yra prižiūrimos programinės įrangos netinkamas veikimas.</w:t>
      </w:r>
    </w:p>
    <w:p w14:paraId="234EF0BC" w14:textId="6873C65D"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Teikdamas pasiūlymą tiekėjas turi įvertinti tai, kad perkama ne atskirų komponentų priežiūra, o išbaigtas sprendimas centralizuotai </w:t>
      </w:r>
      <w:r w:rsidR="001E26E5">
        <w:rPr>
          <w:rFonts w:eastAsia="Times New Roman"/>
          <w:szCs w:val="24"/>
          <w:lang w:bidi="en-US"/>
        </w:rPr>
        <w:t>DPLSA IS</w:t>
      </w:r>
      <w:r w:rsidRPr="00701E23">
        <w:rPr>
          <w:rFonts w:eastAsia="Times New Roman"/>
          <w:szCs w:val="24"/>
          <w:lang w:bidi="en-US"/>
        </w:rPr>
        <w:t xml:space="preserve"> priežiūrai.</w:t>
      </w:r>
    </w:p>
    <w:p w14:paraId="26761C36" w14:textId="77777777"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 xml:space="preserve">Tiekėjas gavęs pranešimą apie trikį privalo kaip įmanoma greičiau pateikti VLK preliminarų numatomą trikio ir/ar klaidos pašalinimo terminą, vadovaujantis IT paslaugų teikimo susitarimuose (SLA – Service level agreement), nustatytuose VLK IT pagalbos tarnybos informacinėje sistemoje. </w:t>
      </w:r>
    </w:p>
    <w:p w14:paraId="1C251B23" w14:textId="77777777" w:rsidR="00951AAB" w:rsidRPr="00701E23"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701E23">
        <w:rPr>
          <w:rFonts w:eastAsia="Times New Roman"/>
          <w:szCs w:val="24"/>
          <w:u w:val="single"/>
          <w:lang w:bidi="en-US"/>
        </w:rPr>
        <w:t>Klaidos ir/ar trikiai klasifikuojami</w:t>
      </w:r>
      <w:r w:rsidRPr="00701E23">
        <w:rPr>
          <w:rFonts w:eastAsia="Times New Roman"/>
          <w:szCs w:val="24"/>
          <w:lang w:bidi="en-US"/>
        </w:rPr>
        <w:t>:</w:t>
      </w:r>
    </w:p>
    <w:p w14:paraId="568EC72F" w14:textId="1FBC4A76" w:rsidR="00951AAB" w:rsidRPr="00701E23" w:rsidRDefault="00951AAB" w:rsidP="0081630C">
      <w:pPr>
        <w:widowControl w:val="0"/>
        <w:numPr>
          <w:ilvl w:val="0"/>
          <w:numId w:val="15"/>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kritinė problema – kai nustatytas </w:t>
      </w:r>
      <w:r w:rsidR="007E4D33">
        <w:rPr>
          <w:rFonts w:eastAsia="Times New Roman"/>
          <w:szCs w:val="24"/>
          <w:lang w:bidi="en-US"/>
        </w:rPr>
        <w:t>atnaujinimo</w:t>
      </w:r>
      <w:r w:rsidR="007E4D33" w:rsidRPr="00701E23">
        <w:rPr>
          <w:rFonts w:eastAsia="Times New Roman"/>
          <w:szCs w:val="24"/>
          <w:lang w:bidi="en-US"/>
        </w:rPr>
        <w:t xml:space="preserve"> </w:t>
      </w:r>
      <w:r w:rsidRPr="00701E23">
        <w:rPr>
          <w:rFonts w:eastAsia="Times New Roman"/>
          <w:szCs w:val="24"/>
          <w:lang w:bidi="en-US"/>
        </w:rPr>
        <w:t xml:space="preserve">poreikis arba trikis ir/ar problema, dėl kurios vartotojas negali vykdyti numatytų būtinų funkcijų ir nežinomas joks kitas alternatyvus šios funkcijos vykdymas; </w:t>
      </w:r>
    </w:p>
    <w:p w14:paraId="3E7C3C21" w14:textId="7FC23747" w:rsidR="00951AAB" w:rsidRPr="00701E23" w:rsidRDefault="00951AAB" w:rsidP="0081630C">
      <w:pPr>
        <w:widowControl w:val="0"/>
        <w:numPr>
          <w:ilvl w:val="0"/>
          <w:numId w:val="15"/>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didelė problema – kai nustatytas </w:t>
      </w:r>
      <w:r w:rsidR="007E4D33">
        <w:rPr>
          <w:rFonts w:eastAsia="Times New Roman"/>
          <w:szCs w:val="24"/>
          <w:lang w:bidi="en-US"/>
        </w:rPr>
        <w:t>atnaujinimo</w:t>
      </w:r>
      <w:r w:rsidR="007E4D33" w:rsidRPr="00701E23">
        <w:rPr>
          <w:rFonts w:eastAsia="Times New Roman"/>
          <w:szCs w:val="24"/>
          <w:lang w:bidi="en-US"/>
        </w:rPr>
        <w:t xml:space="preserve"> </w:t>
      </w:r>
      <w:r w:rsidRPr="00701E23">
        <w:rPr>
          <w:rFonts w:eastAsia="Times New Roman"/>
          <w:szCs w:val="24"/>
          <w:lang w:bidi="en-US"/>
        </w:rPr>
        <w:t xml:space="preserve">poreikis arba trikis ir/ar problema, kuri kliudo vykdyti būtinas funkcijas, tačiau yra žinomas alternatyvus funkcijos vykdymas; </w:t>
      </w:r>
    </w:p>
    <w:p w14:paraId="3F1B809A" w14:textId="72AC3FF0" w:rsidR="00951AAB" w:rsidRPr="00701E23" w:rsidRDefault="00951AAB" w:rsidP="0081630C">
      <w:pPr>
        <w:widowControl w:val="0"/>
        <w:numPr>
          <w:ilvl w:val="0"/>
          <w:numId w:val="15"/>
        </w:numPr>
        <w:overflowPunct w:val="0"/>
        <w:autoSpaceDE w:val="0"/>
        <w:autoSpaceDN w:val="0"/>
        <w:adjustRightInd w:val="0"/>
        <w:spacing w:after="0" w:line="240" w:lineRule="auto"/>
        <w:ind w:left="0" w:firstLine="567"/>
        <w:jc w:val="both"/>
        <w:rPr>
          <w:rFonts w:eastAsia="Times New Roman"/>
          <w:szCs w:val="24"/>
          <w:lang w:bidi="en-US"/>
        </w:rPr>
      </w:pPr>
      <w:r w:rsidRPr="00701E23">
        <w:rPr>
          <w:rFonts w:eastAsia="Times New Roman"/>
          <w:szCs w:val="24"/>
          <w:lang w:bidi="en-US"/>
        </w:rPr>
        <w:t xml:space="preserve">kita problema – kai nustatytas </w:t>
      </w:r>
      <w:r w:rsidR="007E4D33">
        <w:rPr>
          <w:rFonts w:eastAsia="Times New Roman"/>
          <w:szCs w:val="24"/>
          <w:lang w:bidi="en-US"/>
        </w:rPr>
        <w:t>atnaujinimo</w:t>
      </w:r>
      <w:r w:rsidR="007E4D33" w:rsidRPr="00701E23">
        <w:rPr>
          <w:rFonts w:eastAsia="Times New Roman"/>
          <w:szCs w:val="24"/>
          <w:lang w:bidi="en-US"/>
        </w:rPr>
        <w:t xml:space="preserve"> </w:t>
      </w:r>
      <w:r w:rsidRPr="00701E23">
        <w:rPr>
          <w:rFonts w:eastAsia="Times New Roman"/>
          <w:szCs w:val="24"/>
          <w:lang w:bidi="en-US"/>
        </w:rPr>
        <w:t xml:space="preserve">poreikis arba trikis ir/ar problema, kuri sukelia sunkumus naudojantis programine įranga, bet neįtakoja programinės įrangos funkcijų veikimo ir nedaro jokio kito poveikio programinei įrangai. </w:t>
      </w:r>
    </w:p>
    <w:p w14:paraId="1D2159C8" w14:textId="4CF8FC41" w:rsidR="00951AAB" w:rsidRPr="00701E23"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701E23">
        <w:rPr>
          <w:rFonts w:eastAsia="Times New Roman"/>
          <w:szCs w:val="24"/>
          <w:lang w:bidi="en-US"/>
        </w:rPr>
        <w:t>Tiekėjas privalo analizuoti ir pašalinti problemą arba trikį ir/ar klaidą pagal reikalavimus</w:t>
      </w:r>
      <w:r w:rsidR="005858B5" w:rsidRPr="00701E23">
        <w:rPr>
          <w:rFonts w:eastAsia="Times New Roman"/>
          <w:szCs w:val="24"/>
          <w:lang w:bidi="en-US"/>
        </w:rPr>
        <w:t>, nustatytus Lietuvos Respublikos vidaus reikalų ministro 2013 m. spalio 4 d. įsakyme Nr. 1V-832 „Dėl techninių valstybės registrų (kadastrų), žinybinių registrų, valstybės informacinių sistemų ir kitų informacinių sistemų elektroninės informacijos saugos reikalavimų patvirtinimo“.</w:t>
      </w:r>
    </w:p>
    <w:p w14:paraId="130E5CF8" w14:textId="25CA0162" w:rsidR="00951AAB" w:rsidRPr="00701E23"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Informacija apie pašalintas/pataisytas klaidas ir/ar trikius turi būti atnaujinama ir ataskaita pateikiama kartą per mėnesį.</w:t>
      </w:r>
    </w:p>
    <w:p w14:paraId="51A3C3D3" w14:textId="61552396" w:rsidR="00C225DD" w:rsidRPr="00701E23" w:rsidRDefault="00C225DD"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701E23">
        <w:rPr>
          <w:rFonts w:eastAsia="Times New Roman"/>
          <w:szCs w:val="24"/>
          <w:lang w:bidi="en-US"/>
        </w:rPr>
        <w:t>Mėnesinėje ataskaitoje turi būti nurodyt</w:t>
      </w:r>
      <w:r w:rsidR="004E4FFF" w:rsidRPr="00701E23">
        <w:rPr>
          <w:rFonts w:eastAsia="Times New Roman"/>
          <w:szCs w:val="24"/>
          <w:lang w:bidi="en-US"/>
        </w:rPr>
        <w:t xml:space="preserve">a informacija apie klaidų ir/ar trikių šalinimui ar konsultavimui išnaudotas valandas. </w:t>
      </w:r>
      <w:r w:rsidR="007A7A42" w:rsidRPr="00701E23">
        <w:rPr>
          <w:rFonts w:eastAsia="Times New Roman"/>
          <w:szCs w:val="24"/>
          <w:lang w:bidi="en-US"/>
        </w:rPr>
        <w:t>Už šias valandas tur</w:t>
      </w:r>
      <w:r w:rsidR="006C604A" w:rsidRPr="00701E23">
        <w:rPr>
          <w:rFonts w:eastAsia="Times New Roman"/>
          <w:szCs w:val="24"/>
          <w:lang w:bidi="en-US"/>
        </w:rPr>
        <w:t>i</w:t>
      </w:r>
      <w:r w:rsidR="007A7A42" w:rsidRPr="00701E23">
        <w:rPr>
          <w:rFonts w:eastAsia="Times New Roman"/>
          <w:szCs w:val="24"/>
          <w:lang w:bidi="en-US"/>
        </w:rPr>
        <w:t xml:space="preserve"> būti pateikiamas </w:t>
      </w:r>
      <w:r w:rsidR="006C604A" w:rsidRPr="00701E23">
        <w:rPr>
          <w:rFonts w:eastAsia="Times New Roman"/>
          <w:szCs w:val="24"/>
          <w:lang w:bidi="en-US"/>
        </w:rPr>
        <w:t xml:space="preserve">paslaugų </w:t>
      </w:r>
      <w:r w:rsidR="007A7A42" w:rsidRPr="00701E23">
        <w:rPr>
          <w:rFonts w:eastAsia="Times New Roman"/>
          <w:szCs w:val="24"/>
          <w:lang w:bidi="en-US"/>
        </w:rPr>
        <w:t>priėmimo-perdavimo aktas.</w:t>
      </w:r>
    </w:p>
    <w:p w14:paraId="5237A466" w14:textId="298DFFCE" w:rsidR="00433AA5" w:rsidRPr="00701E23" w:rsidRDefault="00433AA5" w:rsidP="00951AAB">
      <w:pPr>
        <w:widowControl w:val="0"/>
        <w:overflowPunct w:val="0"/>
        <w:autoSpaceDE w:val="0"/>
        <w:autoSpaceDN w:val="0"/>
        <w:adjustRightInd w:val="0"/>
        <w:spacing w:after="0" w:line="240" w:lineRule="auto"/>
        <w:ind w:firstLine="566"/>
        <w:jc w:val="both"/>
        <w:rPr>
          <w:rFonts w:eastAsia="Times New Roman"/>
          <w:szCs w:val="24"/>
          <w:lang w:bidi="en-US"/>
        </w:rPr>
      </w:pPr>
    </w:p>
    <w:p w14:paraId="29115BC7" w14:textId="0BD64FAC" w:rsidR="00951AAB" w:rsidRPr="00701E23" w:rsidRDefault="00433AA5" w:rsidP="003C0E46">
      <w:pPr>
        <w:widowControl w:val="0"/>
        <w:overflowPunct w:val="0"/>
        <w:autoSpaceDE w:val="0"/>
        <w:autoSpaceDN w:val="0"/>
        <w:adjustRightInd w:val="0"/>
        <w:spacing w:after="0" w:line="240" w:lineRule="auto"/>
        <w:jc w:val="center"/>
        <w:rPr>
          <w:szCs w:val="24"/>
        </w:rPr>
      </w:pPr>
      <w:r w:rsidRPr="00701E23">
        <w:rPr>
          <w:rFonts w:eastAsia="Times New Roman"/>
          <w:szCs w:val="24"/>
          <w:lang w:bidi="en-US"/>
        </w:rPr>
        <w:t>__________________</w:t>
      </w:r>
    </w:p>
    <w:sectPr w:rsidR="00951AAB" w:rsidRPr="00701E23" w:rsidSect="00F77A44">
      <w:headerReference w:type="default" r:id="rId16"/>
      <w:foot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3E3C" w14:textId="77777777" w:rsidR="00DF049F" w:rsidRDefault="00DF049F" w:rsidP="00CA786A">
      <w:pPr>
        <w:spacing w:after="0" w:line="240" w:lineRule="auto"/>
      </w:pPr>
      <w:r>
        <w:separator/>
      </w:r>
    </w:p>
  </w:endnote>
  <w:endnote w:type="continuationSeparator" w:id="0">
    <w:p w14:paraId="44AC7283" w14:textId="77777777" w:rsidR="00DF049F" w:rsidRDefault="00DF049F" w:rsidP="00CA786A">
      <w:pPr>
        <w:spacing w:after="0" w:line="240" w:lineRule="auto"/>
      </w:pPr>
      <w:r>
        <w:continuationSeparator/>
      </w:r>
    </w:p>
  </w:endnote>
  <w:endnote w:type="continuationNotice" w:id="1">
    <w:p w14:paraId="0F431B16" w14:textId="77777777" w:rsidR="00B727E7" w:rsidRDefault="00B72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Futura Bk">
    <w:altName w:val="Times New Roman"/>
    <w:charset w:val="BA"/>
    <w:family w:val="swiss"/>
    <w:pitch w:val="variable"/>
    <w:sig w:usb0="80000AE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381852"/>
      <w:docPartObj>
        <w:docPartGallery w:val="Page Numbers (Bottom of Page)"/>
        <w:docPartUnique/>
      </w:docPartObj>
    </w:sdtPr>
    <w:sdtEndPr/>
    <w:sdtContent>
      <w:p w14:paraId="384D9A34" w14:textId="2BF5A1D1" w:rsidR="005B2D99" w:rsidRDefault="005B2D99">
        <w:pPr>
          <w:pStyle w:val="Porat"/>
          <w:jc w:val="right"/>
        </w:pPr>
        <w:r>
          <w:fldChar w:fldCharType="begin"/>
        </w:r>
        <w:r>
          <w:instrText>PAGE   \* MERGEFORMAT</w:instrText>
        </w:r>
        <w:r>
          <w:fldChar w:fldCharType="separate"/>
        </w:r>
        <w:r>
          <w:rPr>
            <w:noProof/>
          </w:rPr>
          <w:t>13</w:t>
        </w:r>
        <w:r>
          <w:fldChar w:fldCharType="end"/>
        </w:r>
      </w:p>
    </w:sdtContent>
  </w:sdt>
  <w:p w14:paraId="14218294" w14:textId="77777777" w:rsidR="005B2D99" w:rsidRDefault="005B2D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D5F5" w14:textId="77777777" w:rsidR="00DF049F" w:rsidRDefault="00DF049F" w:rsidP="00CA786A">
      <w:pPr>
        <w:spacing w:after="0" w:line="240" w:lineRule="auto"/>
      </w:pPr>
      <w:r>
        <w:separator/>
      </w:r>
    </w:p>
  </w:footnote>
  <w:footnote w:type="continuationSeparator" w:id="0">
    <w:p w14:paraId="730E08C7" w14:textId="77777777" w:rsidR="00DF049F" w:rsidRDefault="00DF049F" w:rsidP="00CA786A">
      <w:pPr>
        <w:spacing w:after="0" w:line="240" w:lineRule="auto"/>
      </w:pPr>
      <w:r>
        <w:continuationSeparator/>
      </w:r>
    </w:p>
  </w:footnote>
  <w:footnote w:type="continuationNotice" w:id="1">
    <w:p w14:paraId="7CCC82A4" w14:textId="77777777" w:rsidR="00B727E7" w:rsidRDefault="00B727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FE5D" w14:textId="33D921B6" w:rsidR="009C4501" w:rsidRPr="009C4501" w:rsidRDefault="009C4501" w:rsidP="009C4501">
    <w:pPr>
      <w:pStyle w:val="Antrats"/>
      <w:jc w:val="right"/>
      <w:rPr>
        <w:sz w:val="22"/>
      </w:rPr>
    </w:pPr>
    <w:r w:rsidRPr="009C4501">
      <w:rPr>
        <w:sz w:val="22"/>
      </w:rPr>
      <w:t>“</w:t>
    </w:r>
  </w:p>
  <w:p w14:paraId="5F3AFB87" w14:textId="77777777" w:rsidR="009C4501" w:rsidRDefault="009C45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BE0C" w14:textId="77777777" w:rsidR="005B2D99" w:rsidRDefault="005B2D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D28D5B2"/>
    <w:lvl w:ilvl="0">
      <w:start w:val="1"/>
      <w:numFmt w:val="decimal"/>
      <w:pStyle w:val="Sraassunumeriais"/>
      <w:lvlText w:val="%1."/>
      <w:lvlJc w:val="left"/>
      <w:pPr>
        <w:tabs>
          <w:tab w:val="num" w:pos="360"/>
        </w:tabs>
        <w:ind w:left="360" w:hanging="360"/>
      </w:pPr>
    </w:lvl>
  </w:abstractNum>
  <w:abstractNum w:abstractNumId="1" w15:restartNumberingAfterBreak="0">
    <w:nsid w:val="000B5FD1"/>
    <w:multiLevelType w:val="hybridMultilevel"/>
    <w:tmpl w:val="2D684810"/>
    <w:lvl w:ilvl="0" w:tplc="04270001">
      <w:start w:val="1"/>
      <w:numFmt w:val="bullet"/>
      <w:pStyle w:val="TableTextBu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45B58"/>
    <w:multiLevelType w:val="singleLevel"/>
    <w:tmpl w:val="6C4636B4"/>
    <w:lvl w:ilvl="0">
      <w:start w:val="1"/>
      <w:numFmt w:val="bullet"/>
      <w:pStyle w:val="TaBult1"/>
      <w:lvlText w:val=""/>
      <w:lvlJc w:val="left"/>
      <w:pPr>
        <w:tabs>
          <w:tab w:val="num" w:pos="360"/>
        </w:tabs>
        <w:ind w:left="360" w:hanging="360"/>
      </w:pPr>
      <w:rPr>
        <w:rFonts w:ascii="Symbol" w:hAnsi="Symbol" w:hint="default"/>
      </w:rPr>
    </w:lvl>
  </w:abstractNum>
  <w:abstractNum w:abstractNumId="3" w15:restartNumberingAfterBreak="0">
    <w:nsid w:val="0E5B7AD5"/>
    <w:multiLevelType w:val="multilevel"/>
    <w:tmpl w:val="069021B8"/>
    <w:numStyleLink w:val="Stilius2"/>
  </w:abstractNum>
  <w:abstractNum w:abstractNumId="4" w15:restartNumberingAfterBreak="0">
    <w:nsid w:val="12A62AEE"/>
    <w:multiLevelType w:val="hybridMultilevel"/>
    <w:tmpl w:val="3A7C2072"/>
    <w:lvl w:ilvl="0" w:tplc="D60AF8F4">
      <w:start w:val="1"/>
      <w:numFmt w:val="bullet"/>
      <w:pStyle w:val="IFBullets"/>
      <w:lvlText w:val=""/>
      <w:lvlJc w:val="left"/>
      <w:pPr>
        <w:ind w:left="717"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4D844F3"/>
    <w:multiLevelType w:val="multilevel"/>
    <w:tmpl w:val="069021B8"/>
    <w:styleLink w:val="Stilius1"/>
    <w:lvl w:ilvl="0">
      <w:start w:val="2"/>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1B1740"/>
    <w:multiLevelType w:val="multilevel"/>
    <w:tmpl w:val="B4A4884E"/>
    <w:numStyleLink w:val="Stilius4"/>
  </w:abstractNum>
  <w:abstractNum w:abstractNumId="7" w15:restartNumberingAfterBreak="0">
    <w:nsid w:val="264A209E"/>
    <w:multiLevelType w:val="hybridMultilevel"/>
    <w:tmpl w:val="1716FA54"/>
    <w:lvl w:ilvl="0" w:tplc="0427000F">
      <w:start w:val="1"/>
      <w:numFmt w:val="decimal"/>
      <w:pStyle w:val="Sraassuenkleliai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F1E37"/>
    <w:multiLevelType w:val="multilevel"/>
    <w:tmpl w:val="0206F54E"/>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A11472"/>
    <w:multiLevelType w:val="hybridMultilevel"/>
    <w:tmpl w:val="406E1C80"/>
    <w:lvl w:ilvl="0" w:tplc="04270001">
      <w:start w:val="1"/>
      <w:numFmt w:val="bullet"/>
      <w:lvlText w:val=""/>
      <w:lvlJc w:val="left"/>
      <w:pPr>
        <w:ind w:left="2000" w:hanging="360"/>
      </w:pPr>
      <w:rPr>
        <w:rFonts w:ascii="Symbol" w:hAnsi="Symbol" w:hint="default"/>
      </w:rPr>
    </w:lvl>
    <w:lvl w:ilvl="1" w:tplc="04270003" w:tentative="1">
      <w:start w:val="1"/>
      <w:numFmt w:val="bullet"/>
      <w:lvlText w:val="o"/>
      <w:lvlJc w:val="left"/>
      <w:pPr>
        <w:ind w:left="2720" w:hanging="360"/>
      </w:pPr>
      <w:rPr>
        <w:rFonts w:ascii="Courier New" w:hAnsi="Courier New" w:cs="Courier New" w:hint="default"/>
      </w:rPr>
    </w:lvl>
    <w:lvl w:ilvl="2" w:tplc="04270005" w:tentative="1">
      <w:start w:val="1"/>
      <w:numFmt w:val="bullet"/>
      <w:lvlText w:val=""/>
      <w:lvlJc w:val="left"/>
      <w:pPr>
        <w:ind w:left="3440" w:hanging="360"/>
      </w:pPr>
      <w:rPr>
        <w:rFonts w:ascii="Wingdings" w:hAnsi="Wingdings" w:hint="default"/>
      </w:rPr>
    </w:lvl>
    <w:lvl w:ilvl="3" w:tplc="04270001" w:tentative="1">
      <w:start w:val="1"/>
      <w:numFmt w:val="bullet"/>
      <w:lvlText w:val=""/>
      <w:lvlJc w:val="left"/>
      <w:pPr>
        <w:ind w:left="4160" w:hanging="360"/>
      </w:pPr>
      <w:rPr>
        <w:rFonts w:ascii="Symbol" w:hAnsi="Symbol" w:hint="default"/>
      </w:rPr>
    </w:lvl>
    <w:lvl w:ilvl="4" w:tplc="04270003" w:tentative="1">
      <w:start w:val="1"/>
      <w:numFmt w:val="bullet"/>
      <w:lvlText w:val="o"/>
      <w:lvlJc w:val="left"/>
      <w:pPr>
        <w:ind w:left="4880" w:hanging="360"/>
      </w:pPr>
      <w:rPr>
        <w:rFonts w:ascii="Courier New" w:hAnsi="Courier New" w:cs="Courier New" w:hint="default"/>
      </w:rPr>
    </w:lvl>
    <w:lvl w:ilvl="5" w:tplc="04270005" w:tentative="1">
      <w:start w:val="1"/>
      <w:numFmt w:val="bullet"/>
      <w:lvlText w:val=""/>
      <w:lvlJc w:val="left"/>
      <w:pPr>
        <w:ind w:left="5600" w:hanging="360"/>
      </w:pPr>
      <w:rPr>
        <w:rFonts w:ascii="Wingdings" w:hAnsi="Wingdings" w:hint="default"/>
      </w:rPr>
    </w:lvl>
    <w:lvl w:ilvl="6" w:tplc="04270001" w:tentative="1">
      <w:start w:val="1"/>
      <w:numFmt w:val="bullet"/>
      <w:lvlText w:val=""/>
      <w:lvlJc w:val="left"/>
      <w:pPr>
        <w:ind w:left="6320" w:hanging="360"/>
      </w:pPr>
      <w:rPr>
        <w:rFonts w:ascii="Symbol" w:hAnsi="Symbol" w:hint="default"/>
      </w:rPr>
    </w:lvl>
    <w:lvl w:ilvl="7" w:tplc="04270003" w:tentative="1">
      <w:start w:val="1"/>
      <w:numFmt w:val="bullet"/>
      <w:lvlText w:val="o"/>
      <w:lvlJc w:val="left"/>
      <w:pPr>
        <w:ind w:left="7040" w:hanging="360"/>
      </w:pPr>
      <w:rPr>
        <w:rFonts w:ascii="Courier New" w:hAnsi="Courier New" w:cs="Courier New" w:hint="default"/>
      </w:rPr>
    </w:lvl>
    <w:lvl w:ilvl="8" w:tplc="04270005" w:tentative="1">
      <w:start w:val="1"/>
      <w:numFmt w:val="bullet"/>
      <w:lvlText w:val=""/>
      <w:lvlJc w:val="left"/>
      <w:pPr>
        <w:ind w:left="7760" w:hanging="360"/>
      </w:pPr>
      <w:rPr>
        <w:rFonts w:ascii="Wingdings" w:hAnsi="Wingdings" w:hint="default"/>
      </w:rPr>
    </w:lvl>
  </w:abstractNum>
  <w:abstractNum w:abstractNumId="1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1" w15:restartNumberingAfterBreak="0">
    <w:nsid w:val="3F0C7B39"/>
    <w:multiLevelType w:val="multilevel"/>
    <w:tmpl w:val="6A8ABC6E"/>
    <w:lvl w:ilvl="0">
      <w:start w:val="3"/>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3637E1"/>
    <w:multiLevelType w:val="hybridMultilevel"/>
    <w:tmpl w:val="C34E1234"/>
    <w:lvl w:ilvl="0" w:tplc="04270001">
      <w:start w:val="1"/>
      <w:numFmt w:val="bullet"/>
      <w:lvlText w:val=""/>
      <w:lvlJc w:val="left"/>
      <w:pPr>
        <w:ind w:left="2700" w:hanging="360"/>
      </w:pPr>
      <w:rPr>
        <w:rFonts w:ascii="Symbol" w:hAnsi="Symbol" w:hint="default"/>
      </w:rPr>
    </w:lvl>
    <w:lvl w:ilvl="1" w:tplc="04270003" w:tentative="1">
      <w:start w:val="1"/>
      <w:numFmt w:val="bullet"/>
      <w:lvlText w:val="o"/>
      <w:lvlJc w:val="left"/>
      <w:pPr>
        <w:ind w:left="3420" w:hanging="360"/>
      </w:pPr>
      <w:rPr>
        <w:rFonts w:ascii="Courier New" w:hAnsi="Courier New" w:cs="Courier New" w:hint="default"/>
      </w:rPr>
    </w:lvl>
    <w:lvl w:ilvl="2" w:tplc="04270005" w:tentative="1">
      <w:start w:val="1"/>
      <w:numFmt w:val="bullet"/>
      <w:lvlText w:val=""/>
      <w:lvlJc w:val="left"/>
      <w:pPr>
        <w:ind w:left="4140" w:hanging="360"/>
      </w:pPr>
      <w:rPr>
        <w:rFonts w:ascii="Wingdings" w:hAnsi="Wingdings" w:hint="default"/>
      </w:rPr>
    </w:lvl>
    <w:lvl w:ilvl="3" w:tplc="04270001" w:tentative="1">
      <w:start w:val="1"/>
      <w:numFmt w:val="bullet"/>
      <w:lvlText w:val=""/>
      <w:lvlJc w:val="left"/>
      <w:pPr>
        <w:ind w:left="4860" w:hanging="360"/>
      </w:pPr>
      <w:rPr>
        <w:rFonts w:ascii="Symbol" w:hAnsi="Symbol" w:hint="default"/>
      </w:rPr>
    </w:lvl>
    <w:lvl w:ilvl="4" w:tplc="04270003" w:tentative="1">
      <w:start w:val="1"/>
      <w:numFmt w:val="bullet"/>
      <w:lvlText w:val="o"/>
      <w:lvlJc w:val="left"/>
      <w:pPr>
        <w:ind w:left="5580" w:hanging="360"/>
      </w:pPr>
      <w:rPr>
        <w:rFonts w:ascii="Courier New" w:hAnsi="Courier New" w:cs="Courier New" w:hint="default"/>
      </w:rPr>
    </w:lvl>
    <w:lvl w:ilvl="5" w:tplc="04270005" w:tentative="1">
      <w:start w:val="1"/>
      <w:numFmt w:val="bullet"/>
      <w:lvlText w:val=""/>
      <w:lvlJc w:val="left"/>
      <w:pPr>
        <w:ind w:left="6300" w:hanging="360"/>
      </w:pPr>
      <w:rPr>
        <w:rFonts w:ascii="Wingdings" w:hAnsi="Wingdings" w:hint="default"/>
      </w:rPr>
    </w:lvl>
    <w:lvl w:ilvl="6" w:tplc="04270001" w:tentative="1">
      <w:start w:val="1"/>
      <w:numFmt w:val="bullet"/>
      <w:lvlText w:val=""/>
      <w:lvlJc w:val="left"/>
      <w:pPr>
        <w:ind w:left="7020" w:hanging="360"/>
      </w:pPr>
      <w:rPr>
        <w:rFonts w:ascii="Symbol" w:hAnsi="Symbol" w:hint="default"/>
      </w:rPr>
    </w:lvl>
    <w:lvl w:ilvl="7" w:tplc="04270003" w:tentative="1">
      <w:start w:val="1"/>
      <w:numFmt w:val="bullet"/>
      <w:lvlText w:val="o"/>
      <w:lvlJc w:val="left"/>
      <w:pPr>
        <w:ind w:left="7740" w:hanging="360"/>
      </w:pPr>
      <w:rPr>
        <w:rFonts w:ascii="Courier New" w:hAnsi="Courier New" w:cs="Courier New" w:hint="default"/>
      </w:rPr>
    </w:lvl>
    <w:lvl w:ilvl="8" w:tplc="04270005" w:tentative="1">
      <w:start w:val="1"/>
      <w:numFmt w:val="bullet"/>
      <w:lvlText w:val=""/>
      <w:lvlJc w:val="left"/>
      <w:pPr>
        <w:ind w:left="8460" w:hanging="360"/>
      </w:pPr>
      <w:rPr>
        <w:rFonts w:ascii="Wingdings" w:hAnsi="Wingdings" w:hint="default"/>
      </w:rPr>
    </w:lvl>
  </w:abstractNum>
  <w:abstractNum w:abstractNumId="13" w15:restartNumberingAfterBreak="0">
    <w:nsid w:val="4F1632E4"/>
    <w:multiLevelType w:val="hybridMultilevel"/>
    <w:tmpl w:val="0C822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5" w15:restartNumberingAfterBreak="0">
    <w:nsid w:val="5EFF1E01"/>
    <w:multiLevelType w:val="hybridMultilevel"/>
    <w:tmpl w:val="76529C22"/>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605D2A6B"/>
    <w:multiLevelType w:val="hybridMultilevel"/>
    <w:tmpl w:val="F82EA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352D6"/>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80C6152"/>
    <w:multiLevelType w:val="hybridMultilevel"/>
    <w:tmpl w:val="82100B2A"/>
    <w:lvl w:ilvl="0" w:tplc="CFE89BCC">
      <w:start w:val="1"/>
      <w:numFmt w:val="bullet"/>
      <w:pStyle w:val="IFBulet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3F1346"/>
    <w:multiLevelType w:val="multilevel"/>
    <w:tmpl w:val="2D940A30"/>
    <w:lvl w:ilvl="0">
      <w:start w:val="1"/>
      <w:numFmt w:val="decimal"/>
      <w:pStyle w:val="1lygis"/>
      <w:lvlText w:val="%1."/>
      <w:lvlJc w:val="left"/>
      <w:pPr>
        <w:ind w:left="0" w:firstLine="0"/>
      </w:pPr>
      <w:rPr>
        <w:rFonts w:hint="default"/>
      </w:rPr>
    </w:lvl>
    <w:lvl w:ilvl="1">
      <w:start w:val="1"/>
      <w:numFmt w:val="decimal"/>
      <w:pStyle w:val="2lygis"/>
      <w:lvlText w:val="%1.%2."/>
      <w:lvlJc w:val="left"/>
      <w:pPr>
        <w:ind w:left="284" w:firstLine="0"/>
      </w:pPr>
      <w:rPr>
        <w:rFonts w:hint="default"/>
        <w:b w:val="0"/>
        <w:color w:val="auto"/>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8A97173"/>
    <w:multiLevelType w:val="multilevel"/>
    <w:tmpl w:val="47888EC4"/>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bullet"/>
      <w:lvlText w:val="o"/>
      <w:lvlJc w:val="left"/>
      <w:pPr>
        <w:ind w:left="1571" w:hanging="720"/>
      </w:pPr>
      <w:rPr>
        <w:rFonts w:ascii="Courier New" w:hAnsi="Courier New" w:cs="Courier New"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97F737C"/>
    <w:multiLevelType w:val="multilevel"/>
    <w:tmpl w:val="09705DEE"/>
    <w:numStyleLink w:val="Stilius3"/>
  </w:abstractNum>
  <w:abstractNum w:abstractNumId="22" w15:restartNumberingAfterBreak="0">
    <w:nsid w:val="6E6450F8"/>
    <w:multiLevelType w:val="multilevel"/>
    <w:tmpl w:val="069021B8"/>
    <w:styleLink w:val="Stilius2"/>
    <w:lvl w:ilvl="0">
      <w:start w:val="4"/>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3605C"/>
    <w:multiLevelType w:val="multilevel"/>
    <w:tmpl w:val="B4A4884E"/>
    <w:styleLink w:val="Stilius4"/>
    <w:lvl w:ilvl="0">
      <w:start w:val="6"/>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3D04FA"/>
    <w:multiLevelType w:val="hybridMultilevel"/>
    <w:tmpl w:val="406E2C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6D0B68"/>
    <w:multiLevelType w:val="multilevel"/>
    <w:tmpl w:val="542EF8D0"/>
    <w:lvl w:ilvl="0">
      <w:start w:val="8"/>
      <w:numFmt w:val="decimal"/>
      <w:suff w:val="space"/>
      <w:lvlText w:val="%1."/>
      <w:lvlJc w:val="left"/>
      <w:pPr>
        <w:ind w:left="574" w:hanging="432"/>
      </w:pPr>
    </w:lvl>
    <w:lvl w:ilvl="1">
      <w:start w:val="1"/>
      <w:numFmt w:val="decimal"/>
      <w:pStyle w:val="Antrat2"/>
      <w:suff w:val="space"/>
      <w:lvlText w:val="%1.%2."/>
      <w:lvlJc w:val="left"/>
      <w:pPr>
        <w:ind w:left="-398" w:firstLine="720"/>
      </w:pPr>
      <w:rPr>
        <w:b w:val="0"/>
        <w:i w:val="0"/>
        <w:strike w:val="0"/>
        <w:dstrike w:val="0"/>
        <w:u w:val="none"/>
        <w:effect w:val="none"/>
      </w:rPr>
    </w:lvl>
    <w:lvl w:ilvl="2">
      <w:start w:val="1"/>
      <w:numFmt w:val="decimal"/>
      <w:pStyle w:val="Antrat3"/>
      <w:suff w:val="space"/>
      <w:lvlText w:val="%1.%2.%3."/>
      <w:lvlJc w:val="left"/>
      <w:pPr>
        <w:ind w:left="-872" w:firstLine="720"/>
      </w:pPr>
    </w:lvl>
    <w:lvl w:ilvl="3">
      <w:start w:val="1"/>
      <w:numFmt w:val="decimal"/>
      <w:pStyle w:val="Antrat4"/>
      <w:lvlText w:val="%1.%2.%3.%4"/>
      <w:lvlJc w:val="left"/>
      <w:pPr>
        <w:tabs>
          <w:tab w:val="num" w:pos="1006"/>
        </w:tabs>
        <w:ind w:left="1006" w:hanging="864"/>
      </w:pPr>
    </w:lvl>
    <w:lvl w:ilvl="4">
      <w:start w:val="1"/>
      <w:numFmt w:val="decimal"/>
      <w:pStyle w:val="Antrat5"/>
      <w:lvlText w:val="%1.%2.%3.%4.%5"/>
      <w:lvlJc w:val="left"/>
      <w:pPr>
        <w:tabs>
          <w:tab w:val="num" w:pos="1150"/>
        </w:tabs>
        <w:ind w:left="1150" w:hanging="1008"/>
      </w:pPr>
    </w:lvl>
    <w:lvl w:ilvl="5">
      <w:start w:val="1"/>
      <w:numFmt w:val="decimal"/>
      <w:pStyle w:val="Antrat6"/>
      <w:lvlText w:val="%1.%2.%3.%4.%5.%6"/>
      <w:lvlJc w:val="left"/>
      <w:pPr>
        <w:tabs>
          <w:tab w:val="num" w:pos="1294"/>
        </w:tabs>
        <w:ind w:left="1294" w:hanging="1152"/>
      </w:pPr>
    </w:lvl>
    <w:lvl w:ilvl="6">
      <w:start w:val="1"/>
      <w:numFmt w:val="decimal"/>
      <w:pStyle w:val="Antrat7"/>
      <w:lvlText w:val="%1.%2.%3.%4.%5.%6.%7"/>
      <w:lvlJc w:val="left"/>
      <w:pPr>
        <w:tabs>
          <w:tab w:val="num" w:pos="1438"/>
        </w:tabs>
        <w:ind w:left="1438" w:hanging="1296"/>
      </w:pPr>
    </w:lvl>
    <w:lvl w:ilvl="7">
      <w:start w:val="1"/>
      <w:numFmt w:val="decimal"/>
      <w:pStyle w:val="Antrat8"/>
      <w:lvlText w:val="%1.%2.%3.%4.%5.%6.%7.%8"/>
      <w:lvlJc w:val="left"/>
      <w:pPr>
        <w:tabs>
          <w:tab w:val="num" w:pos="1582"/>
        </w:tabs>
        <w:ind w:left="1582" w:hanging="1440"/>
      </w:pPr>
    </w:lvl>
    <w:lvl w:ilvl="8">
      <w:start w:val="1"/>
      <w:numFmt w:val="decimal"/>
      <w:pStyle w:val="Antrat9"/>
      <w:lvlText w:val="%1.%2.%3.%4.%5.%6.%7.%8.%9"/>
      <w:lvlJc w:val="left"/>
      <w:pPr>
        <w:tabs>
          <w:tab w:val="num" w:pos="1726"/>
        </w:tabs>
        <w:ind w:left="1726" w:hanging="1584"/>
      </w:pPr>
    </w:lvl>
  </w:abstractNum>
  <w:abstractNum w:abstractNumId="26" w15:restartNumberingAfterBreak="0">
    <w:nsid w:val="7B610724"/>
    <w:multiLevelType w:val="multilevel"/>
    <w:tmpl w:val="09705DEE"/>
    <w:styleLink w:val="Stilius3"/>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9607F8"/>
    <w:multiLevelType w:val="multilevel"/>
    <w:tmpl w:val="2CCE3398"/>
    <w:lvl w:ilvl="0">
      <w:start w:val="3"/>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FB2953"/>
    <w:multiLevelType w:val="hybridMultilevel"/>
    <w:tmpl w:val="01881DC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928"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2046656">
    <w:abstractNumId w:val="25"/>
  </w:num>
  <w:num w:numId="2" w16cid:durableId="607008832">
    <w:abstractNumId w:val="19"/>
  </w:num>
  <w:num w:numId="3" w16cid:durableId="1238246043">
    <w:abstractNumId w:val="8"/>
  </w:num>
  <w:num w:numId="4" w16cid:durableId="1612124462">
    <w:abstractNumId w:val="0"/>
    <w:lvlOverride w:ilvl="0">
      <w:startOverride w:val="1"/>
    </w:lvlOverride>
  </w:num>
  <w:num w:numId="5" w16cid:durableId="1654601476">
    <w:abstractNumId w:val="7"/>
  </w:num>
  <w:num w:numId="6" w16cid:durableId="636378219">
    <w:abstractNumId w:val="10"/>
  </w:num>
  <w:num w:numId="7" w16cid:durableId="1770810043">
    <w:abstractNumId w:val="17"/>
  </w:num>
  <w:num w:numId="8" w16cid:durableId="1588804663">
    <w:abstractNumId w:val="14"/>
  </w:num>
  <w:num w:numId="9" w16cid:durableId="1735347720">
    <w:abstractNumId w:val="12"/>
  </w:num>
  <w:num w:numId="10" w16cid:durableId="392824144">
    <w:abstractNumId w:val="27"/>
  </w:num>
  <w:num w:numId="11" w16cid:durableId="1879201970">
    <w:abstractNumId w:val="28"/>
  </w:num>
  <w:num w:numId="12" w16cid:durableId="506287417">
    <w:abstractNumId w:val="9"/>
  </w:num>
  <w:num w:numId="13" w16cid:durableId="1311059236">
    <w:abstractNumId w:val="24"/>
  </w:num>
  <w:num w:numId="14" w16cid:durableId="832570322">
    <w:abstractNumId w:val="21"/>
  </w:num>
  <w:num w:numId="15" w16cid:durableId="589774777">
    <w:abstractNumId w:val="15"/>
  </w:num>
  <w:num w:numId="16" w16cid:durableId="1546091374">
    <w:abstractNumId w:val="6"/>
  </w:num>
  <w:num w:numId="17" w16cid:durableId="1156187815">
    <w:abstractNumId w:val="18"/>
  </w:num>
  <w:num w:numId="18" w16cid:durableId="2140487536">
    <w:abstractNumId w:val="20"/>
  </w:num>
  <w:num w:numId="19" w16cid:durableId="939919260">
    <w:abstractNumId w:val="2"/>
  </w:num>
  <w:num w:numId="20" w16cid:durableId="73280179">
    <w:abstractNumId w:val="4"/>
  </w:num>
  <w:num w:numId="21" w16cid:durableId="1217280894">
    <w:abstractNumId w:val="1"/>
  </w:num>
  <w:num w:numId="22" w16cid:durableId="2011830983">
    <w:abstractNumId w:val="16"/>
  </w:num>
  <w:num w:numId="23" w16cid:durableId="516623859">
    <w:abstractNumId w:val="3"/>
  </w:num>
  <w:num w:numId="24" w16cid:durableId="1557861608">
    <w:abstractNumId w:val="5"/>
  </w:num>
  <w:num w:numId="25" w16cid:durableId="491220243">
    <w:abstractNumId w:val="11"/>
  </w:num>
  <w:num w:numId="26" w16cid:durableId="70854428">
    <w:abstractNumId w:val="22"/>
  </w:num>
  <w:num w:numId="27" w16cid:durableId="679621519">
    <w:abstractNumId w:val="26"/>
  </w:num>
  <w:num w:numId="28" w16cid:durableId="1960646549">
    <w:abstractNumId w:val="23"/>
  </w:num>
  <w:num w:numId="29" w16cid:durableId="2123184537">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CB"/>
    <w:rsid w:val="00004307"/>
    <w:rsid w:val="000044B3"/>
    <w:rsid w:val="0001218A"/>
    <w:rsid w:val="00012D5A"/>
    <w:rsid w:val="000143BF"/>
    <w:rsid w:val="00034DB7"/>
    <w:rsid w:val="00041A17"/>
    <w:rsid w:val="000425B7"/>
    <w:rsid w:val="00045903"/>
    <w:rsid w:val="00061B75"/>
    <w:rsid w:val="000621E9"/>
    <w:rsid w:val="00081E64"/>
    <w:rsid w:val="000B2BA8"/>
    <w:rsid w:val="000B35CE"/>
    <w:rsid w:val="000C2756"/>
    <w:rsid w:val="000C31E5"/>
    <w:rsid w:val="000C396D"/>
    <w:rsid w:val="000C4BF6"/>
    <w:rsid w:val="000E7351"/>
    <w:rsid w:val="000F5101"/>
    <w:rsid w:val="00103E4B"/>
    <w:rsid w:val="00103FC3"/>
    <w:rsid w:val="0011016F"/>
    <w:rsid w:val="001136A7"/>
    <w:rsid w:val="0012003C"/>
    <w:rsid w:val="00146A73"/>
    <w:rsid w:val="001520DE"/>
    <w:rsid w:val="00176A2A"/>
    <w:rsid w:val="001D1EF1"/>
    <w:rsid w:val="001E26E5"/>
    <w:rsid w:val="001F1258"/>
    <w:rsid w:val="001F5BB4"/>
    <w:rsid w:val="00205377"/>
    <w:rsid w:val="00210CF1"/>
    <w:rsid w:val="0022051B"/>
    <w:rsid w:val="00231980"/>
    <w:rsid w:val="00243AAE"/>
    <w:rsid w:val="00253A6D"/>
    <w:rsid w:val="00255A65"/>
    <w:rsid w:val="00256CBE"/>
    <w:rsid w:val="00264D4F"/>
    <w:rsid w:val="002738A1"/>
    <w:rsid w:val="002A33BE"/>
    <w:rsid w:val="002C1496"/>
    <w:rsid w:val="002D1C3D"/>
    <w:rsid w:val="002D23E9"/>
    <w:rsid w:val="002D389B"/>
    <w:rsid w:val="002D6A85"/>
    <w:rsid w:val="00301FEA"/>
    <w:rsid w:val="00303FF0"/>
    <w:rsid w:val="003044F2"/>
    <w:rsid w:val="00317392"/>
    <w:rsid w:val="00384980"/>
    <w:rsid w:val="003854A0"/>
    <w:rsid w:val="00395CEB"/>
    <w:rsid w:val="003A0CAC"/>
    <w:rsid w:val="003B4D0C"/>
    <w:rsid w:val="003C0E46"/>
    <w:rsid w:val="003D57A7"/>
    <w:rsid w:val="003E4C3B"/>
    <w:rsid w:val="003E617D"/>
    <w:rsid w:val="003F1A43"/>
    <w:rsid w:val="0040073E"/>
    <w:rsid w:val="0040746C"/>
    <w:rsid w:val="0041077B"/>
    <w:rsid w:val="0041233E"/>
    <w:rsid w:val="00414EC1"/>
    <w:rsid w:val="00415AC9"/>
    <w:rsid w:val="00426B2A"/>
    <w:rsid w:val="00426B44"/>
    <w:rsid w:val="00433615"/>
    <w:rsid w:val="00433AA5"/>
    <w:rsid w:val="00442B26"/>
    <w:rsid w:val="00447A0A"/>
    <w:rsid w:val="00453FD8"/>
    <w:rsid w:val="00471191"/>
    <w:rsid w:val="00484498"/>
    <w:rsid w:val="00487B86"/>
    <w:rsid w:val="00491E90"/>
    <w:rsid w:val="004944D9"/>
    <w:rsid w:val="004A7053"/>
    <w:rsid w:val="004B56C3"/>
    <w:rsid w:val="004D782A"/>
    <w:rsid w:val="004E4FFF"/>
    <w:rsid w:val="005226DA"/>
    <w:rsid w:val="0052527F"/>
    <w:rsid w:val="00536775"/>
    <w:rsid w:val="0053752B"/>
    <w:rsid w:val="00551261"/>
    <w:rsid w:val="00554642"/>
    <w:rsid w:val="005556E9"/>
    <w:rsid w:val="005631D3"/>
    <w:rsid w:val="00567CBA"/>
    <w:rsid w:val="005858B5"/>
    <w:rsid w:val="005A2BE5"/>
    <w:rsid w:val="005B2D99"/>
    <w:rsid w:val="005C3584"/>
    <w:rsid w:val="005C7448"/>
    <w:rsid w:val="005D632F"/>
    <w:rsid w:val="005E2C0E"/>
    <w:rsid w:val="005E2FF9"/>
    <w:rsid w:val="0060329B"/>
    <w:rsid w:val="006035A8"/>
    <w:rsid w:val="00603E60"/>
    <w:rsid w:val="00610103"/>
    <w:rsid w:val="00624947"/>
    <w:rsid w:val="00646A56"/>
    <w:rsid w:val="00653539"/>
    <w:rsid w:val="0066200A"/>
    <w:rsid w:val="00667C53"/>
    <w:rsid w:val="00670279"/>
    <w:rsid w:val="0067335D"/>
    <w:rsid w:val="00686C24"/>
    <w:rsid w:val="006908C0"/>
    <w:rsid w:val="006919FB"/>
    <w:rsid w:val="00694D30"/>
    <w:rsid w:val="006B2B82"/>
    <w:rsid w:val="006C28F0"/>
    <w:rsid w:val="006C604A"/>
    <w:rsid w:val="006D3FE8"/>
    <w:rsid w:val="006D4682"/>
    <w:rsid w:val="006D5F9A"/>
    <w:rsid w:val="00700A1C"/>
    <w:rsid w:val="00701E23"/>
    <w:rsid w:val="00705C06"/>
    <w:rsid w:val="00710A61"/>
    <w:rsid w:val="00710BE2"/>
    <w:rsid w:val="007174DE"/>
    <w:rsid w:val="0072722B"/>
    <w:rsid w:val="00727D7C"/>
    <w:rsid w:val="007312D0"/>
    <w:rsid w:val="0073180A"/>
    <w:rsid w:val="00733022"/>
    <w:rsid w:val="0076196D"/>
    <w:rsid w:val="0077426B"/>
    <w:rsid w:val="00782010"/>
    <w:rsid w:val="0078297C"/>
    <w:rsid w:val="007924FB"/>
    <w:rsid w:val="00792F66"/>
    <w:rsid w:val="007A7A42"/>
    <w:rsid w:val="007B0A07"/>
    <w:rsid w:val="007B6C06"/>
    <w:rsid w:val="007C5077"/>
    <w:rsid w:val="007D2325"/>
    <w:rsid w:val="007E198B"/>
    <w:rsid w:val="007E4D33"/>
    <w:rsid w:val="007F56BB"/>
    <w:rsid w:val="007F7CD7"/>
    <w:rsid w:val="00802D4D"/>
    <w:rsid w:val="00804B2A"/>
    <w:rsid w:val="00813754"/>
    <w:rsid w:val="0081630C"/>
    <w:rsid w:val="0082059C"/>
    <w:rsid w:val="00820AAF"/>
    <w:rsid w:val="008308C3"/>
    <w:rsid w:val="00837E52"/>
    <w:rsid w:val="00855608"/>
    <w:rsid w:val="008704EF"/>
    <w:rsid w:val="00875DD7"/>
    <w:rsid w:val="00883CA6"/>
    <w:rsid w:val="008B2000"/>
    <w:rsid w:val="008B5F5B"/>
    <w:rsid w:val="008D6FD6"/>
    <w:rsid w:val="009274FC"/>
    <w:rsid w:val="00934019"/>
    <w:rsid w:val="00934C47"/>
    <w:rsid w:val="0093654C"/>
    <w:rsid w:val="009501F0"/>
    <w:rsid w:val="00951AAB"/>
    <w:rsid w:val="00965ABD"/>
    <w:rsid w:val="00977135"/>
    <w:rsid w:val="009A4339"/>
    <w:rsid w:val="009A4723"/>
    <w:rsid w:val="009C4501"/>
    <w:rsid w:val="009D163C"/>
    <w:rsid w:val="009D1A90"/>
    <w:rsid w:val="009D65D1"/>
    <w:rsid w:val="009E4225"/>
    <w:rsid w:val="009F16FE"/>
    <w:rsid w:val="00A05F74"/>
    <w:rsid w:val="00A111B2"/>
    <w:rsid w:val="00A14442"/>
    <w:rsid w:val="00A24270"/>
    <w:rsid w:val="00A2520A"/>
    <w:rsid w:val="00A34493"/>
    <w:rsid w:val="00A34CDA"/>
    <w:rsid w:val="00A53BAA"/>
    <w:rsid w:val="00A625E4"/>
    <w:rsid w:val="00A8068C"/>
    <w:rsid w:val="00A94E68"/>
    <w:rsid w:val="00AA0CFB"/>
    <w:rsid w:val="00AA5DDA"/>
    <w:rsid w:val="00AB0F1D"/>
    <w:rsid w:val="00AB1D76"/>
    <w:rsid w:val="00AB611F"/>
    <w:rsid w:val="00AC1293"/>
    <w:rsid w:val="00AC471A"/>
    <w:rsid w:val="00AC796D"/>
    <w:rsid w:val="00AD1A17"/>
    <w:rsid w:val="00AD42E4"/>
    <w:rsid w:val="00AE212E"/>
    <w:rsid w:val="00AE2AF5"/>
    <w:rsid w:val="00AE42DA"/>
    <w:rsid w:val="00AF5C69"/>
    <w:rsid w:val="00AF7C3A"/>
    <w:rsid w:val="00B0376F"/>
    <w:rsid w:val="00B0437F"/>
    <w:rsid w:val="00B1026D"/>
    <w:rsid w:val="00B125CB"/>
    <w:rsid w:val="00B12F8D"/>
    <w:rsid w:val="00B24C17"/>
    <w:rsid w:val="00B3548E"/>
    <w:rsid w:val="00B36684"/>
    <w:rsid w:val="00B54A90"/>
    <w:rsid w:val="00B557B7"/>
    <w:rsid w:val="00B67456"/>
    <w:rsid w:val="00B727E7"/>
    <w:rsid w:val="00B73F8B"/>
    <w:rsid w:val="00BA1AB3"/>
    <w:rsid w:val="00BA24C6"/>
    <w:rsid w:val="00BA6CFE"/>
    <w:rsid w:val="00BA7A4C"/>
    <w:rsid w:val="00BA7BED"/>
    <w:rsid w:val="00BC001F"/>
    <w:rsid w:val="00BC1F87"/>
    <w:rsid w:val="00BC5AF4"/>
    <w:rsid w:val="00BD2808"/>
    <w:rsid w:val="00BE1219"/>
    <w:rsid w:val="00BF7336"/>
    <w:rsid w:val="00C13883"/>
    <w:rsid w:val="00C225DD"/>
    <w:rsid w:val="00C266E2"/>
    <w:rsid w:val="00C367A1"/>
    <w:rsid w:val="00C4132C"/>
    <w:rsid w:val="00C416B6"/>
    <w:rsid w:val="00C4718A"/>
    <w:rsid w:val="00C57771"/>
    <w:rsid w:val="00C64A2F"/>
    <w:rsid w:val="00C67A64"/>
    <w:rsid w:val="00C806D4"/>
    <w:rsid w:val="00C81D57"/>
    <w:rsid w:val="00C9788D"/>
    <w:rsid w:val="00CA749D"/>
    <w:rsid w:val="00CA786A"/>
    <w:rsid w:val="00CB0548"/>
    <w:rsid w:val="00CB67D3"/>
    <w:rsid w:val="00CC3279"/>
    <w:rsid w:val="00CC5EA8"/>
    <w:rsid w:val="00CE606F"/>
    <w:rsid w:val="00D02DAF"/>
    <w:rsid w:val="00D05D19"/>
    <w:rsid w:val="00D123FE"/>
    <w:rsid w:val="00D13547"/>
    <w:rsid w:val="00D200A0"/>
    <w:rsid w:val="00D23604"/>
    <w:rsid w:val="00D252D2"/>
    <w:rsid w:val="00D33F8A"/>
    <w:rsid w:val="00D43F1E"/>
    <w:rsid w:val="00D44C05"/>
    <w:rsid w:val="00D824B8"/>
    <w:rsid w:val="00D87082"/>
    <w:rsid w:val="00D94F5D"/>
    <w:rsid w:val="00D979C6"/>
    <w:rsid w:val="00DA1C8F"/>
    <w:rsid w:val="00DC42DB"/>
    <w:rsid w:val="00DC5FCD"/>
    <w:rsid w:val="00DD0C36"/>
    <w:rsid w:val="00DD6CE9"/>
    <w:rsid w:val="00DE124D"/>
    <w:rsid w:val="00DE1BD3"/>
    <w:rsid w:val="00DE50D5"/>
    <w:rsid w:val="00DE6E84"/>
    <w:rsid w:val="00DF049F"/>
    <w:rsid w:val="00DF1790"/>
    <w:rsid w:val="00DF3260"/>
    <w:rsid w:val="00DF34D1"/>
    <w:rsid w:val="00DF69E0"/>
    <w:rsid w:val="00DF791E"/>
    <w:rsid w:val="00E05ABD"/>
    <w:rsid w:val="00E13201"/>
    <w:rsid w:val="00E13B12"/>
    <w:rsid w:val="00E14063"/>
    <w:rsid w:val="00E156CF"/>
    <w:rsid w:val="00E244D8"/>
    <w:rsid w:val="00E3584D"/>
    <w:rsid w:val="00E464AB"/>
    <w:rsid w:val="00E766F6"/>
    <w:rsid w:val="00EB4624"/>
    <w:rsid w:val="00EB46B6"/>
    <w:rsid w:val="00EC7343"/>
    <w:rsid w:val="00EE05BD"/>
    <w:rsid w:val="00EF7338"/>
    <w:rsid w:val="00F012C5"/>
    <w:rsid w:val="00F22F4C"/>
    <w:rsid w:val="00F26E72"/>
    <w:rsid w:val="00F30896"/>
    <w:rsid w:val="00F368DE"/>
    <w:rsid w:val="00F406F0"/>
    <w:rsid w:val="00F42EDD"/>
    <w:rsid w:val="00F56FBB"/>
    <w:rsid w:val="00F63F34"/>
    <w:rsid w:val="00F6623F"/>
    <w:rsid w:val="00F75BE4"/>
    <w:rsid w:val="00F77A44"/>
    <w:rsid w:val="00F82B7E"/>
    <w:rsid w:val="00F86F65"/>
    <w:rsid w:val="00F91590"/>
    <w:rsid w:val="00F95E6E"/>
    <w:rsid w:val="00FA1F5D"/>
    <w:rsid w:val="00FA4989"/>
    <w:rsid w:val="00FA4D7D"/>
    <w:rsid w:val="00FD682D"/>
    <w:rsid w:val="76FB36B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085D"/>
  <w15:docId w15:val="{E01D55DE-4CFC-4AE8-8579-F3988240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1AAB"/>
    <w:rPr>
      <w:rFonts w:ascii="Times New Roman" w:eastAsia="Calibri" w:hAnsi="Times New Roman" w:cs="Times New Roman"/>
      <w:sz w:val="24"/>
    </w:rPr>
  </w:style>
  <w:style w:type="paragraph" w:styleId="Antrat1">
    <w:name w:val="heading 1"/>
    <w:aliases w:val="BAIP (1.),Appendix,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
    <w:qFormat/>
    <w:rsid w:val="00951AAB"/>
    <w:pPr>
      <w:keepNext/>
      <w:jc w:val="center"/>
      <w:outlineLvl w:val="0"/>
    </w:pPr>
    <w:rPr>
      <w:rFonts w:eastAsia="Times New Roman"/>
      <w:sz w:val="36"/>
      <w:szCs w:val="36"/>
      <w:lang w:eastAsia="lt-LT" w:bidi="en-US"/>
    </w:rPr>
  </w:style>
  <w:style w:type="paragraph" w:styleId="Antrat2">
    <w:name w:val="heading 2"/>
    <w:aliases w:val="Title Header2,Straipsnis,2,body,H2,h2,PIM2,prop2,2 headline,h,pc plus heading2,A.B.C.,Abschnitt,Arial 12 Fett Kursiv,TF-Overskrit 2,H21,H22,H23,H24,H25,H26,H27,H28,H29,H210,H211,H212,H213,H214,H215,H216,H217,H221,H231,H241,H251,H261,Diagrama"/>
    <w:basedOn w:val="prastasis"/>
    <w:next w:val="prastasis"/>
    <w:link w:val="Antrat2Diagrama"/>
    <w:unhideWhenUsed/>
    <w:qFormat/>
    <w:rsid w:val="00951AAB"/>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Diagrama14,BAIP (1.1.1.)"/>
    <w:basedOn w:val="prastasis"/>
    <w:next w:val="prastasis"/>
    <w:link w:val="Antrat3Diagrama"/>
    <w:unhideWhenUsed/>
    <w:qFormat/>
    <w:rsid w:val="00951AA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
    <w:basedOn w:val="prastasis"/>
    <w:next w:val="prastasis"/>
    <w:link w:val="Antrat4Diagrama"/>
    <w:unhideWhenUsed/>
    <w:qFormat/>
    <w:rsid w:val="00951AA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nhideWhenUsed/>
    <w:qFormat/>
    <w:rsid w:val="00951AA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nhideWhenUsed/>
    <w:qFormat/>
    <w:rsid w:val="00951AA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nhideWhenUsed/>
    <w:qFormat/>
    <w:rsid w:val="00951AA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nhideWhenUsed/>
    <w:qFormat/>
    <w:rsid w:val="00951AA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nhideWhenUsed/>
    <w:qFormat/>
    <w:rsid w:val="00951AA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Char Char,Header 2 Char"/>
    <w:basedOn w:val="prastasis"/>
    <w:link w:val="AntratsDiagrama"/>
    <w:uiPriority w:val="99"/>
    <w:unhideWhenUsed/>
    <w:rsid w:val="00CA786A"/>
    <w:pPr>
      <w:tabs>
        <w:tab w:val="center" w:pos="4819"/>
        <w:tab w:val="right" w:pos="9638"/>
      </w:tabs>
      <w:spacing w:after="0" w:line="240" w:lineRule="auto"/>
    </w:pPr>
  </w:style>
  <w:style w:type="character" w:customStyle="1" w:styleId="AntratsDiagrama">
    <w:name w:val="Antraštės Diagrama"/>
    <w:aliases w:val="En-tête-1 Diagrama,En-tête-2 Diagrama,hd Diagrama,Header 2 Char Char Diagrama,Header 2 Char Diagrama"/>
    <w:basedOn w:val="Numatytasispastraiposriftas"/>
    <w:link w:val="Antrats"/>
    <w:uiPriority w:val="99"/>
    <w:rsid w:val="00CA786A"/>
  </w:style>
  <w:style w:type="paragraph" w:styleId="Porat">
    <w:name w:val="footer"/>
    <w:aliases w:val="EY Footer"/>
    <w:basedOn w:val="prastasis"/>
    <w:link w:val="PoratDiagrama"/>
    <w:uiPriority w:val="99"/>
    <w:unhideWhenUsed/>
    <w:rsid w:val="00CA786A"/>
    <w:pPr>
      <w:tabs>
        <w:tab w:val="center" w:pos="4819"/>
        <w:tab w:val="right" w:pos="9638"/>
      </w:tabs>
      <w:spacing w:after="0" w:line="240" w:lineRule="auto"/>
    </w:pPr>
  </w:style>
  <w:style w:type="character" w:customStyle="1" w:styleId="PoratDiagrama">
    <w:name w:val="Poraštė Diagrama"/>
    <w:aliases w:val="EY Footer Diagrama"/>
    <w:basedOn w:val="Numatytasispastraiposriftas"/>
    <w:link w:val="Porat"/>
    <w:uiPriority w:val="99"/>
    <w:rsid w:val="00CA786A"/>
  </w:style>
  <w:style w:type="paragraph" w:styleId="Debesliotekstas">
    <w:name w:val="Balloon Text"/>
    <w:basedOn w:val="prastasis"/>
    <w:link w:val="DebesliotekstasDiagrama"/>
    <w:uiPriority w:val="99"/>
    <w:semiHidden/>
    <w:unhideWhenUsed/>
    <w:rsid w:val="00CA786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86A"/>
    <w:rPr>
      <w:rFonts w:ascii="Tahoma" w:hAnsi="Tahoma" w:cs="Tahoma"/>
      <w:sz w:val="16"/>
      <w:szCs w:val="16"/>
    </w:rPr>
  </w:style>
  <w:style w:type="paragraph" w:styleId="Sraopastraipa">
    <w:name w:val="List Paragraph"/>
    <w:aliases w:val="Bullet EY,Buletai,List Paragraph21,lp1,Bullet 1,Use Case List Paragraph,Numbering,ERP-List Paragraph,List Paragraph11,List Paragraph111,Paragraph,List Paragraph Red,List Paragraph3,Lentele,List not in Table"/>
    <w:basedOn w:val="prastasis"/>
    <w:link w:val="SraopastraipaDiagrama"/>
    <w:uiPriority w:val="34"/>
    <w:qFormat/>
    <w:rsid w:val="00CA786A"/>
    <w:pPr>
      <w:ind w:left="720"/>
      <w:contextualSpacing/>
    </w:pPr>
  </w:style>
  <w:style w:type="paragraph" w:styleId="Pagrindiniotekstotrauka">
    <w:name w:val="Body Text Indent"/>
    <w:basedOn w:val="prastasis"/>
    <w:link w:val="PagrindiniotekstotraukaDiagrama"/>
    <w:uiPriority w:val="99"/>
    <w:unhideWhenUsed/>
    <w:rsid w:val="008B2000"/>
    <w:pPr>
      <w:spacing w:after="0" w:line="240" w:lineRule="auto"/>
      <w:ind w:firstLine="567"/>
      <w:jc w:val="both"/>
    </w:pPr>
    <w:rPr>
      <w:szCs w:val="24"/>
      <w:lang w:eastAsia="lt-LT"/>
    </w:rPr>
  </w:style>
  <w:style w:type="character" w:customStyle="1" w:styleId="PagrindiniotekstotraukaDiagrama">
    <w:name w:val="Pagrindinio teksto įtrauka Diagrama"/>
    <w:basedOn w:val="Numatytasispastraiposriftas"/>
    <w:link w:val="Pagrindiniotekstotrauka"/>
    <w:uiPriority w:val="99"/>
    <w:rsid w:val="008B2000"/>
    <w:rPr>
      <w:rFonts w:ascii="Times New Roman" w:eastAsia="Calibri" w:hAnsi="Times New Roman" w:cs="Times New Roman"/>
      <w:sz w:val="24"/>
      <w:szCs w:val="24"/>
      <w:lang w:eastAsia="lt-LT"/>
    </w:rPr>
  </w:style>
  <w:style w:type="character" w:styleId="Komentaronuoroda">
    <w:name w:val="annotation reference"/>
    <w:basedOn w:val="Numatytasispastraiposriftas"/>
    <w:uiPriority w:val="99"/>
    <w:unhideWhenUsed/>
    <w:rsid w:val="00A111B2"/>
    <w:rPr>
      <w:sz w:val="16"/>
      <w:szCs w:val="16"/>
    </w:rPr>
  </w:style>
  <w:style w:type="paragraph" w:styleId="Komentarotekstas">
    <w:name w:val="annotation text"/>
    <w:aliases w:val="Diagrama2 Diagrama Diagrama Diagrama,Diagrama2 Diagrama"/>
    <w:basedOn w:val="prastasis"/>
    <w:link w:val="KomentarotekstasDiagrama"/>
    <w:uiPriority w:val="99"/>
    <w:unhideWhenUsed/>
    <w:rsid w:val="00A111B2"/>
    <w:pPr>
      <w:spacing w:line="240" w:lineRule="auto"/>
    </w:pPr>
    <w:rPr>
      <w:sz w:val="20"/>
      <w:szCs w:val="20"/>
    </w:rPr>
  </w:style>
  <w:style w:type="character" w:customStyle="1" w:styleId="KomentarotekstasDiagrama">
    <w:name w:val="Komentaro tekstas Diagrama"/>
    <w:aliases w:val="Diagrama2 Diagrama Diagrama Diagrama Diagrama,Diagrama2 Diagrama Diagrama"/>
    <w:basedOn w:val="Numatytasispastraiposriftas"/>
    <w:link w:val="Komentarotekstas"/>
    <w:uiPriority w:val="99"/>
    <w:rsid w:val="00A111B2"/>
    <w:rPr>
      <w:sz w:val="20"/>
      <w:szCs w:val="20"/>
    </w:rPr>
  </w:style>
  <w:style w:type="paragraph" w:styleId="Komentarotema">
    <w:name w:val="annotation subject"/>
    <w:basedOn w:val="Komentarotekstas"/>
    <w:next w:val="Komentarotekstas"/>
    <w:link w:val="KomentarotemaDiagrama"/>
    <w:uiPriority w:val="99"/>
    <w:semiHidden/>
    <w:unhideWhenUsed/>
    <w:rsid w:val="00A111B2"/>
    <w:rPr>
      <w:b/>
      <w:bCs/>
    </w:rPr>
  </w:style>
  <w:style w:type="character" w:customStyle="1" w:styleId="KomentarotemaDiagrama">
    <w:name w:val="Komentaro tema Diagrama"/>
    <w:basedOn w:val="KomentarotekstasDiagrama"/>
    <w:link w:val="Komentarotema"/>
    <w:uiPriority w:val="99"/>
    <w:semiHidden/>
    <w:rsid w:val="00A111B2"/>
    <w:rPr>
      <w:b/>
      <w:bCs/>
      <w:sz w:val="20"/>
      <w:szCs w:val="20"/>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51AAB"/>
    <w:rPr>
      <w:rFonts w:ascii="Times New Roman" w:eastAsia="Times New Roman" w:hAnsi="Times New Roman" w:cs="Times New Roman"/>
      <w:sz w:val="36"/>
      <w:szCs w:val="36"/>
      <w:lang w:eastAsia="lt-LT" w:bidi="en-US"/>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951AAB"/>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Diagrama14 Diagrama,BAIP (1.1.1.) Diagrama"/>
    <w:basedOn w:val="Numatytasispastraiposriftas"/>
    <w:link w:val="Antrat3"/>
    <w:rsid w:val="00951AAB"/>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951AAB"/>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51AAB"/>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51AAB"/>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51AA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51AAB"/>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51AAB"/>
    <w:rPr>
      <w:rFonts w:ascii="Times New Roman" w:eastAsia="Times New Roman" w:hAnsi="Times New Roman" w:cs="Times New Roman"/>
      <w:sz w:val="40"/>
      <w:szCs w:val="20"/>
      <w:lang w:eastAsia="lt-LT"/>
    </w:rPr>
  </w:style>
  <w:style w:type="character" w:styleId="Hipersaitas">
    <w:name w:val="Hyperlink"/>
    <w:uiPriority w:val="99"/>
    <w:unhideWhenUsed/>
    <w:rsid w:val="00951AAB"/>
    <w:rPr>
      <w:color w:val="0000FF"/>
      <w:u w:val="single"/>
    </w:rPr>
  </w:style>
  <w:style w:type="character" w:styleId="Perirtashipersaitas">
    <w:name w:val="FollowedHyperlink"/>
    <w:uiPriority w:val="99"/>
    <w:semiHidden/>
    <w:unhideWhenUsed/>
    <w:rsid w:val="00951AAB"/>
    <w:rPr>
      <w:color w:val="800080"/>
      <w:u w:val="single"/>
    </w:rPr>
  </w:style>
  <w:style w:type="character" w:customStyle="1" w:styleId="Antrat2Diagrama1">
    <w:name w:val="Antraštė 2 Diagrama1"/>
    <w:aliases w:val="Title Header2 Diagrama1,Straipsnis Diagrama1,2 Diagrama1,body Diagrama1,H2 Diagrama1,h2 Diagrama1,PIM2 Diagrama1,prop2 Diagrama1,2 headline Diagrama1,h Diagrama1,pc plus heading2 Diagrama1,A.B.C. Diagrama1,Abschnitt Diagrama1"/>
    <w:basedOn w:val="Numatytasispastraiposriftas"/>
    <w:semiHidden/>
    <w:rsid w:val="00951AAB"/>
    <w:rPr>
      <w:rFonts w:asciiTheme="majorHAnsi" w:eastAsiaTheme="majorEastAsia" w:hAnsiTheme="majorHAnsi" w:cstheme="majorBidi"/>
      <w:b/>
      <w:bCs/>
      <w:color w:val="4F81BD" w:themeColor="accent1"/>
      <w:sz w:val="26"/>
      <w:szCs w:val="26"/>
      <w:lang w:eastAsia="en-US"/>
    </w:rPr>
  </w:style>
  <w:style w:type="character" w:customStyle="1" w:styleId="Antrat3Diagrama1">
    <w:name w:val="Antraštė 3 Diagrama1"/>
    <w:aliases w:val="Section Header3 Diagrama1,Sub-Clause Paragraph Diagrama1"/>
    <w:basedOn w:val="Numatytasispastraiposriftas"/>
    <w:semiHidden/>
    <w:rsid w:val="00951AAB"/>
    <w:rPr>
      <w:rFonts w:asciiTheme="majorHAnsi" w:eastAsiaTheme="majorEastAsia" w:hAnsiTheme="majorHAnsi" w:cstheme="majorBidi"/>
      <w:b/>
      <w:bCs/>
      <w:color w:val="4F81BD" w:themeColor="accent1"/>
      <w:sz w:val="24"/>
      <w:szCs w:val="22"/>
      <w:lang w:eastAsia="en-US"/>
    </w:rPr>
  </w:style>
  <w:style w:type="character" w:customStyle="1" w:styleId="Antrat4Diagrama1">
    <w:name w:val="Antraštė 4 Diagrama1"/>
    <w:aliases w:val="Sub-Clause Sub-paragraph Diagrama1,Heading 4 Char Char Char Char Diagrama1"/>
    <w:basedOn w:val="Numatytasispastraiposriftas"/>
    <w:semiHidden/>
    <w:rsid w:val="00951AAB"/>
    <w:rPr>
      <w:rFonts w:asciiTheme="majorHAnsi" w:eastAsiaTheme="majorEastAsia" w:hAnsiTheme="majorHAnsi" w:cstheme="majorBidi"/>
      <w:b/>
      <w:bCs/>
      <w:i/>
      <w:iCs/>
      <w:color w:val="4F81BD" w:themeColor="accent1"/>
      <w:sz w:val="24"/>
      <w:szCs w:val="22"/>
      <w:lang w:eastAsia="en-US"/>
    </w:rPr>
  </w:style>
  <w:style w:type="paragraph" w:styleId="HTMLiankstoformatuotas">
    <w:name w:val="HTML Preformatted"/>
    <w:basedOn w:val="prastasis"/>
    <w:link w:val="HTMLiankstoformatuotasDiagrama"/>
    <w:uiPriority w:val="99"/>
    <w:unhideWhenUsed/>
    <w:rsid w:val="0095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51AAB"/>
    <w:rPr>
      <w:rFonts w:ascii="Courier New" w:eastAsia="Times New Roman" w:hAnsi="Courier New" w:cs="Times New Roman"/>
      <w:sz w:val="20"/>
      <w:szCs w:val="20"/>
      <w:lang w:eastAsia="lt-LT"/>
    </w:rPr>
  </w:style>
  <w:style w:type="character" w:customStyle="1" w:styleId="prastasiniatinklioDiagrama">
    <w:name w:val="Įprastas (žiniatinklio) Diagrama"/>
    <w:link w:val="prastasiniatinklio"/>
    <w:locked/>
    <w:rsid w:val="00951AAB"/>
    <w:rPr>
      <w:sz w:val="24"/>
    </w:rPr>
  </w:style>
  <w:style w:type="paragraph" w:styleId="prastasiniatinklio">
    <w:name w:val="Normal (Web)"/>
    <w:basedOn w:val="prastasis"/>
    <w:link w:val="prastasiniatinklioDiagrama"/>
    <w:uiPriority w:val="99"/>
    <w:unhideWhenUsed/>
    <w:rsid w:val="00951AAB"/>
    <w:pPr>
      <w:spacing w:before="100" w:after="100" w:line="240" w:lineRule="auto"/>
    </w:pPr>
    <w:rPr>
      <w:rFonts w:asciiTheme="minorHAnsi" w:eastAsiaTheme="minorHAnsi" w:hAnsiTheme="minorHAnsi" w:cstheme="minorBidi"/>
    </w:rPr>
  </w:style>
  <w:style w:type="paragraph" w:styleId="Turinys1">
    <w:name w:val="toc 1"/>
    <w:basedOn w:val="prastasis"/>
    <w:next w:val="prastasis"/>
    <w:autoRedefine/>
    <w:uiPriority w:val="39"/>
    <w:unhideWhenUsed/>
    <w:rsid w:val="00951AAB"/>
    <w:pPr>
      <w:tabs>
        <w:tab w:val="left" w:pos="480"/>
        <w:tab w:val="right" w:leader="dot" w:pos="9628"/>
      </w:tabs>
      <w:spacing w:after="0" w:line="240" w:lineRule="auto"/>
    </w:pPr>
    <w:rPr>
      <w:rFonts w:eastAsia="Times New Roman"/>
      <w:lang w:eastAsia="lt-LT"/>
    </w:rPr>
  </w:style>
  <w:style w:type="paragraph" w:styleId="Puslapioinaostekstas">
    <w:name w:val="footnote text"/>
    <w:basedOn w:val="prastasis"/>
    <w:link w:val="PuslapioinaostekstasDiagrama"/>
    <w:uiPriority w:val="99"/>
    <w:unhideWhenUsed/>
    <w:rsid w:val="00951AAB"/>
    <w:rPr>
      <w:sz w:val="20"/>
      <w:szCs w:val="20"/>
      <w:lang w:eastAsia="x-none"/>
    </w:rPr>
  </w:style>
  <w:style w:type="character" w:customStyle="1" w:styleId="PuslapioinaostekstasDiagrama">
    <w:name w:val="Puslapio išnašos tekstas Diagrama"/>
    <w:basedOn w:val="Numatytasispastraiposriftas"/>
    <w:link w:val="Puslapioinaostekstas"/>
    <w:uiPriority w:val="99"/>
    <w:rsid w:val="00951AAB"/>
    <w:rPr>
      <w:rFonts w:ascii="Times New Roman" w:eastAsia="Calibri" w:hAnsi="Times New Roman" w:cs="Times New Roman"/>
      <w:sz w:val="20"/>
      <w:szCs w:val="20"/>
      <w:lang w:eastAsia="x-none"/>
    </w:rPr>
  </w:style>
  <w:style w:type="paragraph" w:styleId="Dokumentoinaostekstas">
    <w:name w:val="endnote text"/>
    <w:basedOn w:val="prastasis"/>
    <w:link w:val="DokumentoinaostekstasDiagrama"/>
    <w:uiPriority w:val="99"/>
    <w:semiHidden/>
    <w:unhideWhenUsed/>
    <w:rsid w:val="00951AAB"/>
    <w:rPr>
      <w:sz w:val="20"/>
      <w:szCs w:val="20"/>
      <w:lang w:eastAsia="x-none"/>
    </w:rPr>
  </w:style>
  <w:style w:type="character" w:customStyle="1" w:styleId="DokumentoinaostekstasDiagrama">
    <w:name w:val="Dokumento išnašos tekstas Diagrama"/>
    <w:basedOn w:val="Numatytasispastraiposriftas"/>
    <w:link w:val="Dokumentoinaostekstas"/>
    <w:uiPriority w:val="99"/>
    <w:semiHidden/>
    <w:rsid w:val="00951AAB"/>
    <w:rPr>
      <w:rFonts w:ascii="Times New Roman" w:eastAsia="Calibri" w:hAnsi="Times New Roman" w:cs="Times New Roman"/>
      <w:sz w:val="20"/>
      <w:szCs w:val="20"/>
      <w:lang w:eastAsia="x-none"/>
    </w:rPr>
  </w:style>
  <w:style w:type="character" w:customStyle="1" w:styleId="PagrindinistekstasDiagrama">
    <w:name w:val="Pagrindinis tekstas Diagrama"/>
    <w:aliases w:val="Char Diagrama, Char Diagrama,body indent Diagrama,ändrad Diagrama,Body single Diagrama,EHPT Diagrama,Body Text2 Diagrama,Body Text11 Diagrama,Standard paragraph Diagrama,body text Diagrama"/>
    <w:link w:val="Pagrindinistekstas"/>
    <w:uiPriority w:val="99"/>
    <w:locked/>
    <w:rsid w:val="00951AAB"/>
    <w:rPr>
      <w:rFonts w:ascii="Times New Roman" w:hAnsi="Times New Roman" w:cs="Times New Roman"/>
      <w:sz w:val="24"/>
    </w:rPr>
  </w:style>
  <w:style w:type="paragraph" w:styleId="Pagrindinistekstas">
    <w:name w:val="Body Text"/>
    <w:aliases w:val="Char, Char,body indent,ändrad,Body single,EHPT,Body Text2,Body Text11,Standard paragraph,body text"/>
    <w:basedOn w:val="prastasis"/>
    <w:link w:val="PagrindinistekstasDiagrama"/>
    <w:uiPriority w:val="99"/>
    <w:unhideWhenUsed/>
    <w:rsid w:val="00951AAB"/>
    <w:pPr>
      <w:spacing w:after="120"/>
    </w:pPr>
    <w:rPr>
      <w:rFonts w:eastAsiaTheme="minorHAnsi"/>
    </w:rPr>
  </w:style>
  <w:style w:type="character" w:customStyle="1" w:styleId="PagrindinistekstasDiagrama1">
    <w:name w:val="Pagrindinis tekstas Diagrama1"/>
    <w:aliases w:val="Char Diagrama1"/>
    <w:basedOn w:val="Numatytasispastraiposriftas"/>
    <w:uiPriority w:val="99"/>
    <w:semiHidden/>
    <w:rsid w:val="00951AAB"/>
    <w:rPr>
      <w:rFonts w:ascii="Times New Roman" w:eastAsia="Calibri" w:hAnsi="Times New Roman" w:cs="Times New Roman"/>
      <w:sz w:val="24"/>
    </w:rPr>
  </w:style>
  <w:style w:type="paragraph" w:styleId="Pagrindinistekstas2">
    <w:name w:val="Body Text 2"/>
    <w:basedOn w:val="prastasis"/>
    <w:link w:val="Pagrindinistekstas2Diagrama1"/>
    <w:uiPriority w:val="99"/>
    <w:unhideWhenUsed/>
    <w:rsid w:val="00951AA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1"/>
    <w:uiPriority w:val="99"/>
    <w:rsid w:val="00951AAB"/>
    <w:rPr>
      <w:rFonts w:ascii="Times New Roman" w:eastAsia="Calibri" w:hAnsi="Times New Roman" w:cs="Times New Roman"/>
      <w:sz w:val="24"/>
    </w:rPr>
  </w:style>
  <w:style w:type="character" w:customStyle="1" w:styleId="Pagrindinistekstas2Diagrama1">
    <w:name w:val="Pagrindinis tekstas 2 Diagrama1"/>
    <w:basedOn w:val="Numatytasispastraiposriftas"/>
    <w:link w:val="Pagrindinistekstas2"/>
    <w:uiPriority w:val="99"/>
    <w:rsid w:val="00951AAB"/>
    <w:rPr>
      <w:rFonts w:ascii="Times New Roman" w:eastAsia="Calibri" w:hAnsi="Times New Roman" w:cs="Times New Roman"/>
      <w:sz w:val="24"/>
      <w:szCs w:val="20"/>
      <w:lang w:eastAsia="lt-LT"/>
    </w:rPr>
  </w:style>
  <w:style w:type="paragraph" w:styleId="Pagrindinistekstas3">
    <w:name w:val="Body Text 3"/>
    <w:basedOn w:val="prastasis"/>
    <w:link w:val="Pagrindinistekstas3Diagrama"/>
    <w:uiPriority w:val="99"/>
    <w:unhideWhenUsed/>
    <w:rsid w:val="00951AAB"/>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951AAB"/>
    <w:rPr>
      <w:rFonts w:ascii="Times New Roman" w:eastAsia="Calibri" w:hAnsi="Times New Roman" w:cs="Times New Roman"/>
      <w:sz w:val="16"/>
      <w:szCs w:val="16"/>
      <w:lang w:eastAsia="x-none"/>
    </w:rPr>
  </w:style>
  <w:style w:type="paragraph" w:styleId="Pagrindiniotekstotrauka2">
    <w:name w:val="Body Text Indent 2"/>
    <w:basedOn w:val="prastasis"/>
    <w:link w:val="Pagrindiniotekstotrauka2Diagrama"/>
    <w:uiPriority w:val="99"/>
    <w:unhideWhenUsed/>
    <w:rsid w:val="00951AAB"/>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uiPriority w:val="99"/>
    <w:rsid w:val="00951AAB"/>
    <w:rPr>
      <w:rFonts w:ascii="Times New Roman" w:eastAsia="Calibri" w:hAnsi="Times New Roman" w:cs="Times New Roman"/>
      <w:sz w:val="24"/>
      <w:lang w:val="x-none"/>
    </w:rPr>
  </w:style>
  <w:style w:type="paragraph" w:styleId="Pagrindiniotekstotrauka3">
    <w:name w:val="Body Text Indent 3"/>
    <w:basedOn w:val="prastasis"/>
    <w:link w:val="Pagrindiniotekstotrauka3Diagrama"/>
    <w:unhideWhenUsed/>
    <w:rsid w:val="00951AAB"/>
    <w:pPr>
      <w:tabs>
        <w:tab w:val="left" w:pos="4536"/>
      </w:tabs>
      <w:spacing w:after="0" w:line="240" w:lineRule="auto"/>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rsid w:val="00951AAB"/>
    <w:rPr>
      <w:rFonts w:ascii="Calibri" w:eastAsia="Calibri" w:hAnsi="Calibri" w:cs="Times New Roman"/>
      <w:sz w:val="24"/>
      <w:szCs w:val="20"/>
      <w:lang w:eastAsia="lt-LT"/>
    </w:rPr>
  </w:style>
  <w:style w:type="paragraph" w:styleId="Paprastasistekstas">
    <w:name w:val="Plain Text"/>
    <w:basedOn w:val="prastasis"/>
    <w:link w:val="PaprastasistekstasDiagrama"/>
    <w:uiPriority w:val="99"/>
    <w:unhideWhenUsed/>
    <w:rsid w:val="00951AAB"/>
    <w:pPr>
      <w:spacing w:after="0" w:line="240" w:lineRule="auto"/>
    </w:pPr>
    <w:rPr>
      <w:rFonts w:ascii="Courier New" w:hAnsi="Courier New" w:cs="Courier New"/>
      <w:szCs w:val="20"/>
      <w:lang w:eastAsia="lt-LT"/>
    </w:rPr>
  </w:style>
  <w:style w:type="character" w:customStyle="1" w:styleId="PaprastasistekstasDiagrama">
    <w:name w:val="Paprastasis tekstas Diagrama"/>
    <w:basedOn w:val="Numatytasispastraiposriftas"/>
    <w:link w:val="Paprastasistekstas"/>
    <w:uiPriority w:val="99"/>
    <w:rsid w:val="00951AAB"/>
    <w:rPr>
      <w:rFonts w:ascii="Courier New" w:eastAsia="Calibri" w:hAnsi="Courier New" w:cs="Courier New"/>
      <w:sz w:val="24"/>
      <w:szCs w:val="20"/>
      <w:lang w:eastAsia="lt-LT"/>
    </w:rPr>
  </w:style>
  <w:style w:type="paragraph" w:styleId="Betarp">
    <w:name w:val="No Spacing"/>
    <w:link w:val="BetarpDiagrama"/>
    <w:uiPriority w:val="1"/>
    <w:qFormat/>
    <w:rsid w:val="00951AAB"/>
    <w:pPr>
      <w:spacing w:after="0" w:line="240" w:lineRule="auto"/>
    </w:pPr>
    <w:rPr>
      <w:rFonts w:ascii="Times New Roman" w:eastAsia="Calibri" w:hAnsi="Times New Roman" w:cs="Times New Roman"/>
    </w:rPr>
  </w:style>
  <w:style w:type="paragraph" w:styleId="Pataisymai">
    <w:name w:val="Revision"/>
    <w:uiPriority w:val="99"/>
    <w:semiHidden/>
    <w:rsid w:val="00951AAB"/>
    <w:pPr>
      <w:spacing w:after="0" w:line="240" w:lineRule="auto"/>
    </w:pPr>
    <w:rPr>
      <w:rFonts w:ascii="Times New Roman" w:eastAsia="Calibri" w:hAnsi="Times New Roman" w:cs="Times New Roman"/>
      <w:sz w:val="24"/>
    </w:rPr>
  </w:style>
  <w:style w:type="paragraph" w:customStyle="1" w:styleId="Patvirtinta">
    <w:name w:val="Patvirtinta"/>
    <w:rsid w:val="00951AA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uiPriority w:val="99"/>
    <w:rsid w:val="00951AA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951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51AA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951AAB"/>
    <w:pPr>
      <w:spacing w:before="100" w:beforeAutospacing="1" w:after="100" w:afterAutospacing="1" w:line="240" w:lineRule="auto"/>
    </w:pPr>
    <w:rPr>
      <w:szCs w:val="24"/>
      <w:lang w:eastAsia="lt-LT"/>
    </w:rPr>
  </w:style>
  <w:style w:type="paragraph" w:customStyle="1" w:styleId="bodytext">
    <w:name w:val="bodytext"/>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DiagramaCharCharDiagrama">
    <w:name w:val="Diagrama Char Char Diagrama"/>
    <w:basedOn w:val="prastasis"/>
    <w:rsid w:val="00951AAB"/>
    <w:pPr>
      <w:spacing w:after="160" w:line="240" w:lineRule="exact"/>
    </w:pPr>
    <w:rPr>
      <w:rFonts w:ascii="Tahoma" w:eastAsia="Times New Roman" w:hAnsi="Tahoma"/>
      <w:sz w:val="20"/>
      <w:szCs w:val="20"/>
      <w:lang w:val="en-US"/>
    </w:rPr>
  </w:style>
  <w:style w:type="paragraph" w:customStyle="1" w:styleId="pavadinimas">
    <w:name w:val="pavadinimas"/>
    <w:basedOn w:val="prastasis"/>
    <w:uiPriority w:val="99"/>
    <w:rsid w:val="00951AAB"/>
    <w:pPr>
      <w:spacing w:before="100" w:beforeAutospacing="1" w:after="100" w:afterAutospacing="1" w:line="240" w:lineRule="auto"/>
    </w:pPr>
    <w:rPr>
      <w:rFonts w:eastAsia="Times New Roman"/>
      <w:szCs w:val="24"/>
      <w:lang w:val="en-US"/>
    </w:rPr>
  </w:style>
  <w:style w:type="paragraph" w:customStyle="1" w:styleId="Statja">
    <w:name w:val="Statja"/>
    <w:basedOn w:val="prastasis"/>
    <w:rsid w:val="00951AAB"/>
    <w:pPr>
      <w:keepLines/>
      <w:tabs>
        <w:tab w:val="left" w:pos="1304"/>
        <w:tab w:val="left" w:pos="1457"/>
        <w:tab w:val="left" w:pos="1604"/>
        <w:tab w:val="left" w:pos="1757"/>
      </w:tabs>
      <w:suppressAutoHyphens/>
      <w:autoSpaceDE w:val="0"/>
      <w:autoSpaceDN w:val="0"/>
      <w:adjustRightInd w:val="0"/>
      <w:spacing w:before="113" w:after="0" w:line="297" w:lineRule="auto"/>
      <w:ind w:left="312"/>
    </w:pPr>
    <w:rPr>
      <w:rFonts w:eastAsia="Times New Roman"/>
      <w:b/>
      <w:bCs/>
      <w:color w:val="000000"/>
      <w:sz w:val="20"/>
      <w:szCs w:val="20"/>
    </w:rPr>
  </w:style>
  <w:style w:type="paragraph" w:customStyle="1" w:styleId="CentrBold">
    <w:name w:val="CentrBold"/>
    <w:basedOn w:val="prastasis"/>
    <w:rsid w:val="00951AAB"/>
    <w:pPr>
      <w:keepLines/>
      <w:suppressAutoHyphens/>
      <w:autoSpaceDE w:val="0"/>
      <w:autoSpaceDN w:val="0"/>
      <w:adjustRightInd w:val="0"/>
      <w:spacing w:after="0" w:line="288" w:lineRule="auto"/>
      <w:jc w:val="center"/>
    </w:pPr>
    <w:rPr>
      <w:rFonts w:eastAsia="Times New Roman"/>
      <w:b/>
      <w:bCs/>
      <w:caps/>
      <w:color w:val="000000"/>
      <w:sz w:val="20"/>
      <w:szCs w:val="20"/>
    </w:rPr>
  </w:style>
  <w:style w:type="paragraph" w:customStyle="1" w:styleId="Style17">
    <w:name w:val="Style17"/>
    <w:basedOn w:val="prastasis"/>
    <w:rsid w:val="00951AAB"/>
    <w:pPr>
      <w:widowControl w:val="0"/>
      <w:autoSpaceDE w:val="0"/>
      <w:autoSpaceDN w:val="0"/>
      <w:adjustRightInd w:val="0"/>
      <w:spacing w:after="0" w:line="240" w:lineRule="auto"/>
    </w:pPr>
    <w:rPr>
      <w:rFonts w:eastAsia="Times New Roman"/>
      <w:szCs w:val="24"/>
      <w:lang w:eastAsia="lt-LT"/>
    </w:rPr>
  </w:style>
  <w:style w:type="paragraph" w:customStyle="1" w:styleId="Style38">
    <w:name w:val="Style38"/>
    <w:basedOn w:val="prastasis"/>
    <w:rsid w:val="00951AAB"/>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ListParagraph1">
    <w:name w:val="List Paragraph1"/>
    <w:basedOn w:val="prastasis"/>
    <w:uiPriority w:val="34"/>
    <w:qFormat/>
    <w:rsid w:val="00951AAB"/>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Point1">
    <w:name w:val="Point 1"/>
    <w:basedOn w:val="prastasis"/>
    <w:rsid w:val="00951AAB"/>
    <w:pPr>
      <w:spacing w:before="120" w:after="120" w:line="240" w:lineRule="auto"/>
      <w:ind w:left="1418" w:hanging="567"/>
      <w:jc w:val="both"/>
    </w:pPr>
    <w:rPr>
      <w:rFonts w:eastAsia="Times New Roman"/>
      <w:szCs w:val="20"/>
      <w:lang w:val="en-GB" w:eastAsia="lt-LT"/>
    </w:rPr>
  </w:style>
  <w:style w:type="paragraph" w:customStyle="1" w:styleId="Linija0">
    <w:name w:val="Linija"/>
    <w:basedOn w:val="prastasis"/>
    <w:rsid w:val="00951AAB"/>
    <w:pPr>
      <w:suppressAutoHyphens/>
      <w:autoSpaceDE w:val="0"/>
      <w:autoSpaceDN w:val="0"/>
      <w:adjustRightInd w:val="0"/>
      <w:spacing w:after="0" w:line="295" w:lineRule="auto"/>
      <w:jc w:val="center"/>
    </w:pPr>
    <w:rPr>
      <w:rFonts w:eastAsia="Times New Roman"/>
      <w:color w:val="000000"/>
      <w:sz w:val="12"/>
      <w:szCs w:val="12"/>
    </w:rPr>
  </w:style>
  <w:style w:type="paragraph" w:customStyle="1" w:styleId="CharChar9DiagramaDiagramaCharChar">
    <w:name w:val="Char Char9 Diagrama Diagrama Char Char"/>
    <w:basedOn w:val="prastasis"/>
    <w:rsid w:val="00951AAB"/>
    <w:pPr>
      <w:spacing w:after="160" w:line="240" w:lineRule="exact"/>
    </w:pPr>
    <w:rPr>
      <w:rFonts w:ascii="Tahoma" w:eastAsia="Times New Roman" w:hAnsi="Tahoma"/>
      <w:sz w:val="20"/>
      <w:szCs w:val="20"/>
      <w:lang w:val="en-US"/>
    </w:rPr>
  </w:style>
  <w:style w:type="paragraph" w:customStyle="1" w:styleId="Default">
    <w:name w:val="Default"/>
    <w:rsid w:val="00951AA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odytext0">
    <w:name w:val="Body text_"/>
    <w:link w:val="Pagrindinistekstas1"/>
    <w:locked/>
    <w:rsid w:val="00951AAB"/>
    <w:rPr>
      <w:rFonts w:ascii="TimesLT" w:eastAsia="Times New Roman" w:hAnsi="TimesLT"/>
    </w:rPr>
  </w:style>
  <w:style w:type="paragraph" w:customStyle="1" w:styleId="Pagrindinistekstas1">
    <w:name w:val="Pagrindinis tekstas1"/>
    <w:link w:val="Bodytext0"/>
    <w:rsid w:val="00951AAB"/>
    <w:pPr>
      <w:snapToGrid w:val="0"/>
      <w:spacing w:after="0" w:line="240" w:lineRule="auto"/>
      <w:ind w:firstLine="312"/>
      <w:jc w:val="both"/>
    </w:pPr>
    <w:rPr>
      <w:rFonts w:ascii="TimesLT" w:eastAsia="Times New Roman" w:hAnsi="TimesLT"/>
    </w:rPr>
  </w:style>
  <w:style w:type="character" w:customStyle="1" w:styleId="Bodytext2">
    <w:name w:val="Body text (2)_"/>
    <w:link w:val="Bodytext20"/>
    <w:locked/>
    <w:rsid w:val="00951AAB"/>
    <w:rPr>
      <w:rFonts w:ascii="Times New Roman" w:eastAsia="Times New Roman" w:hAnsi="Times New Roman" w:cs="Times New Roman"/>
      <w:sz w:val="24"/>
      <w:szCs w:val="24"/>
      <w:shd w:val="clear" w:color="auto" w:fill="FFFFFF"/>
    </w:rPr>
  </w:style>
  <w:style w:type="paragraph" w:customStyle="1" w:styleId="Bodytext20">
    <w:name w:val="Body text (2)"/>
    <w:basedOn w:val="prastasis"/>
    <w:link w:val="Bodytext2"/>
    <w:rsid w:val="00951AAB"/>
    <w:pPr>
      <w:shd w:val="clear" w:color="auto" w:fill="FFFFFF"/>
      <w:spacing w:after="240" w:line="0" w:lineRule="atLeast"/>
    </w:pPr>
    <w:rPr>
      <w:rFonts w:eastAsia="Times New Roman"/>
      <w:szCs w:val="24"/>
    </w:rPr>
  </w:style>
  <w:style w:type="character" w:customStyle="1" w:styleId="Heading2">
    <w:name w:val="Heading #2_"/>
    <w:link w:val="Heading20"/>
    <w:locked/>
    <w:rsid w:val="00951AAB"/>
    <w:rPr>
      <w:rFonts w:ascii="Times New Roman" w:eastAsia="Times New Roman" w:hAnsi="Times New Roman" w:cs="Times New Roman"/>
      <w:sz w:val="24"/>
      <w:szCs w:val="24"/>
      <w:shd w:val="clear" w:color="auto" w:fill="FFFFFF"/>
    </w:rPr>
  </w:style>
  <w:style w:type="paragraph" w:customStyle="1" w:styleId="Heading20">
    <w:name w:val="Heading #2"/>
    <w:basedOn w:val="prastasis"/>
    <w:link w:val="Heading2"/>
    <w:rsid w:val="00951AAB"/>
    <w:pPr>
      <w:shd w:val="clear" w:color="auto" w:fill="FFFFFF"/>
      <w:spacing w:before="240" w:after="0" w:line="274" w:lineRule="exact"/>
      <w:outlineLvl w:val="1"/>
    </w:pPr>
    <w:rPr>
      <w:rFonts w:eastAsia="Times New Roman"/>
      <w:szCs w:val="24"/>
    </w:rPr>
  </w:style>
  <w:style w:type="paragraph" w:customStyle="1" w:styleId="xl31">
    <w:name w:val="xl31"/>
    <w:basedOn w:val="prastasis"/>
    <w:rsid w:val="00951AAB"/>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szCs w:val="24"/>
      <w:lang w:val="en-GB"/>
    </w:rPr>
  </w:style>
  <w:style w:type="paragraph" w:customStyle="1" w:styleId="ListParagraph2">
    <w:name w:val="List Paragraph2"/>
    <w:basedOn w:val="prastasis"/>
    <w:uiPriority w:val="34"/>
    <w:qFormat/>
    <w:rsid w:val="00951AAB"/>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betraukos">
    <w:name w:val="be_įtraukos"/>
    <w:basedOn w:val="prastasis"/>
    <w:rsid w:val="00951AAB"/>
    <w:pPr>
      <w:tabs>
        <w:tab w:val="left" w:pos="4820"/>
        <w:tab w:val="right" w:pos="9638"/>
      </w:tabs>
      <w:spacing w:after="0" w:line="240" w:lineRule="auto"/>
      <w:jc w:val="both"/>
    </w:pPr>
    <w:rPr>
      <w:rFonts w:eastAsia="Times New Roman"/>
      <w:szCs w:val="24"/>
    </w:rPr>
  </w:style>
  <w:style w:type="paragraph" w:customStyle="1" w:styleId="Mano1">
    <w:name w:val="Mano1"/>
    <w:basedOn w:val="prastasis"/>
    <w:rsid w:val="00951AAB"/>
    <w:pPr>
      <w:spacing w:before="120" w:after="120" w:line="240" w:lineRule="auto"/>
      <w:jc w:val="both"/>
    </w:pPr>
    <w:rPr>
      <w:szCs w:val="24"/>
    </w:rPr>
  </w:style>
  <w:style w:type="paragraph" w:customStyle="1" w:styleId="Headnorm3">
    <w:name w:val="Headnorm3"/>
    <w:basedOn w:val="Antrat4"/>
    <w:rsid w:val="00951AAB"/>
    <w:pPr>
      <w:numPr>
        <w:ilvl w:val="0"/>
        <w:numId w:val="0"/>
      </w:numPr>
      <w:tabs>
        <w:tab w:val="num" w:pos="720"/>
        <w:tab w:val="left" w:pos="864"/>
      </w:tabs>
      <w:spacing w:after="120"/>
      <w:jc w:val="both"/>
      <w:outlineLvl w:val="9"/>
    </w:pPr>
    <w:rPr>
      <w:b w:val="0"/>
      <w:kern w:val="28"/>
      <w:sz w:val="24"/>
      <w:lang w:eastAsia="en-US"/>
    </w:rPr>
  </w:style>
  <w:style w:type="paragraph" w:customStyle="1" w:styleId="0000Numeruotas">
    <w:name w:val="0000_Numeruotas"/>
    <w:basedOn w:val="prastasis"/>
    <w:rsid w:val="00951AAB"/>
    <w:pPr>
      <w:spacing w:after="0" w:line="240" w:lineRule="auto"/>
      <w:jc w:val="both"/>
    </w:pPr>
    <w:rPr>
      <w:rFonts w:eastAsia="Times New Roman"/>
      <w:szCs w:val="20"/>
    </w:rPr>
  </w:style>
  <w:style w:type="paragraph" w:customStyle="1" w:styleId="DiagramaDiagrama8CharCharDiagramaDiagrama">
    <w:name w:val="Diagrama Diagrama8 Char Char Diagrama Diagrama"/>
    <w:basedOn w:val="prastasis"/>
    <w:rsid w:val="00951AAB"/>
    <w:pPr>
      <w:spacing w:after="160" w:line="240" w:lineRule="exact"/>
    </w:pPr>
    <w:rPr>
      <w:rFonts w:ascii="Tahoma" w:eastAsia="Times New Roman" w:hAnsi="Tahoma"/>
      <w:sz w:val="20"/>
      <w:szCs w:val="20"/>
      <w:lang w:val="en-US"/>
    </w:rPr>
  </w:style>
  <w:style w:type="paragraph" w:customStyle="1" w:styleId="NormalLent">
    <w:name w:val="Normal Lent"/>
    <w:basedOn w:val="prastasis"/>
    <w:rsid w:val="00951AAB"/>
    <w:pPr>
      <w:spacing w:after="0" w:line="240" w:lineRule="auto"/>
      <w:jc w:val="both"/>
    </w:pPr>
    <w:rPr>
      <w:rFonts w:eastAsia="Times New Roman"/>
      <w:szCs w:val="20"/>
    </w:rPr>
  </w:style>
  <w:style w:type="paragraph" w:customStyle="1" w:styleId="NoteLevel1">
    <w:name w:val="Note Level 1"/>
    <w:basedOn w:val="Antrat2"/>
    <w:uiPriority w:val="99"/>
    <w:rsid w:val="00951AAB"/>
    <w:pPr>
      <w:numPr>
        <w:ilvl w:val="0"/>
        <w:numId w:val="0"/>
      </w:numPr>
      <w:ind w:left="1448" w:hanging="880"/>
      <w:contextualSpacing/>
    </w:pPr>
    <w:rPr>
      <w:szCs w:val="22"/>
      <w:lang w:eastAsia="en-US"/>
    </w:rPr>
  </w:style>
  <w:style w:type="paragraph" w:customStyle="1" w:styleId="NoteLevel2">
    <w:name w:val="Note Level 2"/>
    <w:basedOn w:val="NoteLevel1"/>
    <w:uiPriority w:val="99"/>
    <w:rsid w:val="00951AAB"/>
    <w:pPr>
      <w:ind w:left="142" w:firstLine="142"/>
    </w:pPr>
  </w:style>
  <w:style w:type="paragraph" w:customStyle="1" w:styleId="StyleHeading4Bold">
    <w:name w:val="Style Heading 4 + Bold"/>
    <w:basedOn w:val="Antrat4"/>
    <w:rsid w:val="00951AAB"/>
    <w:pPr>
      <w:numPr>
        <w:ilvl w:val="0"/>
        <w:numId w:val="0"/>
      </w:numPr>
      <w:spacing w:before="120" w:after="120"/>
      <w:ind w:left="880" w:hanging="880"/>
      <w:jc w:val="both"/>
    </w:pPr>
    <w:rPr>
      <w:rFonts w:ascii="Cambria" w:hAnsi="Cambria"/>
      <w:b w:val="0"/>
      <w:bCs/>
      <w:sz w:val="28"/>
      <w:szCs w:val="28"/>
      <w:lang w:eastAsia="en-US" w:bidi="en-US"/>
    </w:rPr>
  </w:style>
  <w:style w:type="paragraph" w:customStyle="1" w:styleId="IFHeading5">
    <w:name w:val="IF Heading 5"/>
    <w:basedOn w:val="Antrat5"/>
    <w:next w:val="prastasis"/>
    <w:qFormat/>
    <w:rsid w:val="00951AAB"/>
    <w:pPr>
      <w:keepNext w:val="0"/>
      <w:numPr>
        <w:ilvl w:val="0"/>
        <w:numId w:val="0"/>
      </w:numPr>
      <w:spacing w:before="240" w:after="120" w:line="360" w:lineRule="auto"/>
      <w:ind w:left="1080" w:hanging="1080"/>
      <w:jc w:val="both"/>
    </w:pPr>
    <w:rPr>
      <w:rFonts w:ascii="Cambria" w:hAnsi="Cambria"/>
      <w:bCs/>
      <w:iCs/>
      <w:sz w:val="24"/>
      <w:szCs w:val="26"/>
      <w:lang w:eastAsia="en-US"/>
    </w:rPr>
  </w:style>
  <w:style w:type="paragraph" w:customStyle="1" w:styleId="msonospacing0">
    <w:name w:val="msonospacing"/>
    <w:basedOn w:val="prastasis"/>
    <w:rsid w:val="00951AAB"/>
    <w:pPr>
      <w:spacing w:after="0" w:line="240" w:lineRule="auto"/>
    </w:pPr>
    <w:rPr>
      <w:rFonts w:eastAsia="Times New Roman"/>
      <w:sz w:val="22"/>
      <w:lang w:val="en-US"/>
    </w:rPr>
  </w:style>
  <w:style w:type="character" w:styleId="Puslapioinaosnuoroda">
    <w:name w:val="footnote reference"/>
    <w:uiPriority w:val="99"/>
    <w:unhideWhenUsed/>
    <w:rsid w:val="00951AAB"/>
    <w:rPr>
      <w:vertAlign w:val="superscript"/>
    </w:rPr>
  </w:style>
  <w:style w:type="character" w:styleId="Dokumentoinaosnumeris">
    <w:name w:val="endnote reference"/>
    <w:uiPriority w:val="99"/>
    <w:semiHidden/>
    <w:unhideWhenUsed/>
    <w:rsid w:val="00951AAB"/>
    <w:rPr>
      <w:vertAlign w:val="superscript"/>
    </w:rPr>
  </w:style>
  <w:style w:type="character" w:customStyle="1" w:styleId="KomentarotekstasDiagrama1">
    <w:name w:val="Komentaro tekstas Diagrama1"/>
    <w:basedOn w:val="Numatytasispastraiposriftas"/>
    <w:uiPriority w:val="99"/>
    <w:semiHidden/>
    <w:rsid w:val="00951AAB"/>
    <w:rPr>
      <w:rFonts w:ascii="Times New Roman" w:hAnsi="Times New Roman" w:cs="Times New Roman" w:hint="default"/>
      <w:lang w:eastAsia="en-US"/>
    </w:rPr>
  </w:style>
  <w:style w:type="character" w:customStyle="1" w:styleId="Pagrindiniotekstotrauka3Diagrama1">
    <w:name w:val="Pagrindinio teksto įtrauka 3 Diagrama1"/>
    <w:basedOn w:val="Numatytasispastraiposriftas"/>
    <w:uiPriority w:val="99"/>
    <w:semiHidden/>
    <w:rsid w:val="00951AAB"/>
    <w:rPr>
      <w:rFonts w:ascii="Times New Roman" w:hAnsi="Times New Roman" w:cs="Times New Roman" w:hint="default"/>
      <w:sz w:val="16"/>
      <w:szCs w:val="16"/>
      <w:lang w:eastAsia="en-US"/>
    </w:rPr>
  </w:style>
  <w:style w:type="character" w:customStyle="1" w:styleId="BodyTextIndent3Char1">
    <w:name w:val="Body Text Indent 3 Char1"/>
    <w:uiPriority w:val="99"/>
    <w:semiHidden/>
    <w:rsid w:val="00951AAB"/>
    <w:rPr>
      <w:rFonts w:ascii="Times New Roman" w:eastAsia="Calibri" w:hAnsi="Times New Roman" w:cs="Times New Roman" w:hint="default"/>
      <w:sz w:val="16"/>
      <w:szCs w:val="16"/>
      <w:lang w:val="lt-LT"/>
    </w:rPr>
  </w:style>
  <w:style w:type="character" w:customStyle="1" w:styleId="PaprastasistekstasDiagrama1">
    <w:name w:val="Paprastasis tekstas Diagrama1"/>
    <w:basedOn w:val="Numatytasispastraiposriftas"/>
    <w:uiPriority w:val="99"/>
    <w:semiHidden/>
    <w:rsid w:val="00951AAB"/>
    <w:rPr>
      <w:rFonts w:ascii="Consolas" w:hAnsi="Consolas" w:cs="Consolas" w:hint="default"/>
      <w:sz w:val="21"/>
      <w:szCs w:val="21"/>
      <w:lang w:eastAsia="en-US"/>
    </w:rPr>
  </w:style>
  <w:style w:type="character" w:customStyle="1" w:styleId="PlainTextChar1">
    <w:name w:val="Plain Text Char1"/>
    <w:uiPriority w:val="99"/>
    <w:semiHidden/>
    <w:rsid w:val="00951AAB"/>
    <w:rPr>
      <w:rFonts w:ascii="Consolas" w:eastAsia="Calibri" w:hAnsi="Consolas" w:cs="Times New Roman" w:hint="default"/>
      <w:sz w:val="21"/>
      <w:szCs w:val="21"/>
      <w:lang w:val="lt-LT"/>
    </w:rPr>
  </w:style>
  <w:style w:type="character" w:customStyle="1" w:styleId="KomentarotemaDiagrama1">
    <w:name w:val="Komentaro tema Diagrama1"/>
    <w:basedOn w:val="KomentarotekstasDiagrama1"/>
    <w:uiPriority w:val="99"/>
    <w:semiHidden/>
    <w:rsid w:val="00951AAB"/>
    <w:rPr>
      <w:rFonts w:ascii="Times New Roman" w:hAnsi="Times New Roman" w:cs="Times New Roman" w:hint="default"/>
      <w:b/>
      <w:bCs/>
      <w:lang w:eastAsia="en-US"/>
    </w:rPr>
  </w:style>
  <w:style w:type="character" w:customStyle="1" w:styleId="CommentSubjectChar1">
    <w:name w:val="Comment Subject Char1"/>
    <w:uiPriority w:val="99"/>
    <w:semiHidden/>
    <w:rsid w:val="00951AAB"/>
    <w:rPr>
      <w:rFonts w:ascii="Times New Roman" w:eastAsia="Calibri" w:hAnsi="Times New Roman" w:cs="Times New Roman" w:hint="default"/>
      <w:b/>
      <w:bCs/>
      <w:sz w:val="20"/>
      <w:szCs w:val="20"/>
      <w:lang w:val="lt-LT"/>
    </w:rPr>
  </w:style>
  <w:style w:type="character" w:customStyle="1" w:styleId="DebesliotekstasDiagrama1">
    <w:name w:val="Debesėlio tekstas Diagrama1"/>
    <w:basedOn w:val="Numatytasispastraiposriftas"/>
    <w:uiPriority w:val="99"/>
    <w:semiHidden/>
    <w:rsid w:val="00951AAB"/>
    <w:rPr>
      <w:rFonts w:ascii="Tahoma" w:hAnsi="Tahoma" w:cs="Tahoma" w:hint="default"/>
      <w:sz w:val="16"/>
      <w:szCs w:val="16"/>
      <w:lang w:eastAsia="en-US"/>
    </w:rPr>
  </w:style>
  <w:style w:type="character" w:customStyle="1" w:styleId="BalloonTextChar1">
    <w:name w:val="Balloon Text Char1"/>
    <w:uiPriority w:val="99"/>
    <w:semiHidden/>
    <w:rsid w:val="00951AAB"/>
    <w:rPr>
      <w:rFonts w:ascii="Tahoma" w:eastAsia="Calibri" w:hAnsi="Tahoma" w:cs="Tahoma" w:hint="default"/>
      <w:sz w:val="16"/>
      <w:szCs w:val="16"/>
      <w:lang w:val="lt-LT"/>
    </w:rPr>
  </w:style>
  <w:style w:type="character" w:customStyle="1" w:styleId="color4">
    <w:name w:val="color4"/>
    <w:basedOn w:val="Numatytasispastraiposriftas"/>
    <w:rsid w:val="00951AAB"/>
  </w:style>
  <w:style w:type="character" w:customStyle="1" w:styleId="tblrowlbl1">
    <w:name w:val="tblrowlbl1"/>
    <w:rsid w:val="00951AAB"/>
    <w:rPr>
      <w:rFonts w:ascii="Arial" w:hAnsi="Arial" w:cs="Arial" w:hint="default"/>
      <w:b/>
      <w:bCs/>
      <w:color w:val="000000"/>
      <w:sz w:val="18"/>
      <w:szCs w:val="18"/>
      <w:shd w:val="clear" w:color="auto" w:fill="FFFFFF"/>
    </w:rPr>
  </w:style>
  <w:style w:type="character" w:customStyle="1" w:styleId="parahead1">
    <w:name w:val="parahead1"/>
    <w:rsid w:val="00951AAB"/>
    <w:rPr>
      <w:rFonts w:ascii="Verdana" w:hAnsi="Verdana" w:hint="default"/>
      <w:b/>
      <w:bCs/>
      <w:color w:val="000000"/>
      <w:sz w:val="17"/>
      <w:szCs w:val="17"/>
    </w:rPr>
  </w:style>
  <w:style w:type="character" w:customStyle="1" w:styleId="tblrowlbl">
    <w:name w:val="tblrowlbl"/>
    <w:basedOn w:val="Numatytasispastraiposriftas"/>
    <w:rsid w:val="00951AAB"/>
  </w:style>
  <w:style w:type="character" w:customStyle="1" w:styleId="st">
    <w:name w:val="st"/>
    <w:rsid w:val="00951AAB"/>
  </w:style>
  <w:style w:type="character" w:customStyle="1" w:styleId="BodytextBold">
    <w:name w:val="Body text + Bold"/>
    <w:rsid w:val="00951AAB"/>
    <w:rPr>
      <w:rFonts w:ascii="Times New Roman" w:eastAsia="Times New Roman" w:hAnsi="Times New Roman" w:cs="Times New Roman" w:hint="default"/>
      <w:b/>
      <w:bCs/>
      <w:sz w:val="24"/>
      <w:szCs w:val="24"/>
      <w:shd w:val="clear" w:color="auto" w:fill="FFFFFF"/>
    </w:rPr>
  </w:style>
  <w:style w:type="table" w:styleId="Lentelstinklelis">
    <w:name w:val="Table Grid"/>
    <w:aliases w:val="CV table,CV1,Сетка таблицы GR"/>
    <w:basedOn w:val="prastojilentel"/>
    <w:uiPriority w:val="59"/>
    <w:rsid w:val="00951AA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951AA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rsid w:val="00951AAB"/>
    <w:pPr>
      <w:spacing w:after="0" w:line="240" w:lineRule="auto"/>
    </w:pPr>
    <w:rPr>
      <w:szCs w:val="24"/>
    </w:r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34"/>
    <w:locked/>
    <w:rsid w:val="00951AAB"/>
  </w:style>
  <w:style w:type="paragraph" w:customStyle="1" w:styleId="Normall">
    <w:name w:val="Normal_l"/>
    <w:basedOn w:val="prastasis"/>
    <w:rsid w:val="00951AAB"/>
    <w:pPr>
      <w:spacing w:after="0" w:line="240" w:lineRule="auto"/>
      <w:jc w:val="both"/>
    </w:pPr>
    <w:rPr>
      <w:rFonts w:ascii="TimesLT" w:eastAsia="Times New Roman" w:hAnsi="TimesLT"/>
      <w:sz w:val="20"/>
      <w:szCs w:val="20"/>
      <w:lang w:val="en-GB"/>
    </w:rPr>
  </w:style>
  <w:style w:type="paragraph" w:customStyle="1" w:styleId="tekstasnormalus">
    <w:name w:val="tekstas_normalus"/>
    <w:basedOn w:val="prastasis"/>
    <w:rsid w:val="00951AAB"/>
    <w:pPr>
      <w:spacing w:after="0" w:line="240" w:lineRule="auto"/>
      <w:ind w:firstLine="567"/>
      <w:jc w:val="both"/>
    </w:pPr>
    <w:rPr>
      <w:rFonts w:eastAsia="Times New Roman"/>
      <w:szCs w:val="24"/>
    </w:rPr>
  </w:style>
  <w:style w:type="paragraph" w:styleId="Tekstoblokas">
    <w:name w:val="Block Text"/>
    <w:basedOn w:val="prastasis"/>
    <w:unhideWhenUsed/>
    <w:rsid w:val="00951AAB"/>
    <w:pPr>
      <w:spacing w:after="0" w:line="240" w:lineRule="auto"/>
      <w:ind w:left="-108" w:right="-108"/>
      <w:jc w:val="both"/>
    </w:pPr>
    <w:rPr>
      <w:sz w:val="22"/>
    </w:rPr>
  </w:style>
  <w:style w:type="table" w:customStyle="1" w:styleId="TableGrid1">
    <w:name w:val="Table Grid1"/>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51AAB"/>
    <w:rPr>
      <w:rFonts w:ascii="Times New Roman" w:eastAsia="Times New Roman" w:hAnsi="Times New Roman" w:cs="Times New Roman"/>
      <w:color w:val="000000"/>
      <w:sz w:val="24"/>
      <w:szCs w:val="24"/>
      <w:lang w:val="en-US"/>
    </w:rPr>
  </w:style>
  <w:style w:type="table" w:customStyle="1" w:styleId="TableGrid2">
    <w:name w:val="Table Grid2"/>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ygis">
    <w:name w:val="_1 lygis"/>
    <w:basedOn w:val="Antrat1"/>
    <w:qFormat/>
    <w:rsid w:val="00951AAB"/>
    <w:pPr>
      <w:keepNext w:val="0"/>
      <w:keepLines/>
      <w:widowControl w:val="0"/>
      <w:numPr>
        <w:numId w:val="2"/>
      </w:numPr>
      <w:tabs>
        <w:tab w:val="left" w:pos="709"/>
      </w:tabs>
      <w:spacing w:before="240" w:after="120" w:line="240" w:lineRule="auto"/>
      <w:contextualSpacing/>
      <w:jc w:val="left"/>
    </w:pPr>
    <w:rPr>
      <w:b/>
      <w:sz w:val="28"/>
      <w:szCs w:val="28"/>
      <w:lang w:bidi="lt-LT"/>
    </w:rPr>
  </w:style>
  <w:style w:type="paragraph" w:customStyle="1" w:styleId="3lygis">
    <w:name w:val="_3 lygis"/>
    <w:basedOn w:val="prastasis"/>
    <w:next w:val="prastasis"/>
    <w:qFormat/>
    <w:rsid w:val="00951AAB"/>
    <w:pPr>
      <w:keepLines/>
      <w:widowControl w:val="0"/>
      <w:numPr>
        <w:ilvl w:val="2"/>
        <w:numId w:val="2"/>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951AAB"/>
    <w:pPr>
      <w:numPr>
        <w:ilvl w:val="3"/>
      </w:numPr>
      <w:outlineLvl w:val="3"/>
    </w:pPr>
  </w:style>
  <w:style w:type="paragraph" w:customStyle="1" w:styleId="2lygis">
    <w:name w:val="_2_lygis"/>
    <w:link w:val="2lygisChar"/>
    <w:qFormat/>
    <w:rsid w:val="00951AAB"/>
    <w:pPr>
      <w:numPr>
        <w:ilvl w:val="1"/>
        <w:numId w:val="2"/>
      </w:numPr>
      <w:tabs>
        <w:tab w:val="left" w:pos="567"/>
      </w:tabs>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951AAB"/>
    <w:rPr>
      <w:rFonts w:ascii="Times New Roman" w:eastAsia="Times New Roman" w:hAnsi="Times New Roman" w:cs="Times New Roman"/>
      <w:sz w:val="24"/>
      <w:szCs w:val="24"/>
      <w:lang w:eastAsia="lt-LT"/>
    </w:rPr>
  </w:style>
  <w:style w:type="paragraph" w:customStyle="1" w:styleId="Elsislentelesantraste">
    <w:name w:val="Elsis_lenteles_antraste"/>
    <w:basedOn w:val="prastasis"/>
    <w:rsid w:val="00951AAB"/>
    <w:pPr>
      <w:spacing w:before="60" w:after="60" w:line="240" w:lineRule="auto"/>
    </w:pPr>
    <w:rPr>
      <w:rFonts w:ascii="Arial" w:eastAsia="Times New Roman" w:hAnsi="Arial"/>
      <w:b/>
      <w:color w:val="FFFFFF"/>
      <w:sz w:val="20"/>
      <w:szCs w:val="20"/>
      <w:lang w:eastAsia="lt-LT"/>
    </w:rPr>
  </w:style>
  <w:style w:type="table" w:customStyle="1" w:styleId="Lentelstinklelis4">
    <w:name w:val="Lentelės tinklelis4"/>
    <w:basedOn w:val="prastojilentel"/>
    <w:next w:val="Lentelstinklelis"/>
    <w:uiPriority w:val="59"/>
    <w:rsid w:val="0095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51AAB"/>
  </w:style>
  <w:style w:type="character" w:customStyle="1" w:styleId="CommentTextChar1">
    <w:name w:val="Comment Text Char1"/>
    <w:basedOn w:val="Numatytasispastraiposriftas"/>
    <w:uiPriority w:val="99"/>
    <w:semiHidden/>
    <w:rsid w:val="00951AAB"/>
    <w:rPr>
      <w:sz w:val="20"/>
      <w:szCs w:val="20"/>
    </w:rPr>
  </w:style>
  <w:style w:type="character" w:styleId="Puslapionumeris">
    <w:name w:val="page number"/>
    <w:basedOn w:val="Numatytasispastraiposriftas"/>
    <w:rsid w:val="00951AAB"/>
  </w:style>
  <w:style w:type="character" w:styleId="Emfaz">
    <w:name w:val="Emphasis"/>
    <w:qFormat/>
    <w:rsid w:val="00951AAB"/>
    <w:rPr>
      <w:i/>
      <w:iCs/>
    </w:rPr>
  </w:style>
  <w:style w:type="character" w:customStyle="1" w:styleId="Pagrindinistekstas1Char">
    <w:name w:val="Pagrindinis tekstas1 Char"/>
    <w:locked/>
    <w:rsid w:val="00951AAB"/>
    <w:rPr>
      <w:rFonts w:ascii="TimesLT" w:eastAsia="Times New Roman" w:hAnsi="TimesLT"/>
      <w:lang w:eastAsia="lt-LT"/>
    </w:rPr>
  </w:style>
  <w:style w:type="paragraph" w:styleId="Sraassunumeriais">
    <w:name w:val="List Number"/>
    <w:basedOn w:val="prastasis"/>
    <w:unhideWhenUsed/>
    <w:rsid w:val="00951AAB"/>
    <w:pPr>
      <w:numPr>
        <w:numId w:val="4"/>
      </w:numPr>
      <w:spacing w:after="0" w:line="240" w:lineRule="auto"/>
    </w:pPr>
    <w:rPr>
      <w:rFonts w:eastAsia="Times New Roman"/>
      <w:sz w:val="20"/>
      <w:szCs w:val="20"/>
    </w:rPr>
  </w:style>
  <w:style w:type="paragraph" w:styleId="Paantrat">
    <w:name w:val="Subtitle"/>
    <w:basedOn w:val="prastasis"/>
    <w:link w:val="PaantratDiagrama"/>
    <w:uiPriority w:val="11"/>
    <w:qFormat/>
    <w:rsid w:val="00951AAB"/>
    <w:pPr>
      <w:spacing w:after="0" w:line="360" w:lineRule="auto"/>
      <w:jc w:val="center"/>
    </w:pPr>
    <w:rPr>
      <w:rFonts w:eastAsia="Times New Roman"/>
      <w:b/>
      <w:bCs/>
      <w:szCs w:val="24"/>
    </w:rPr>
  </w:style>
  <w:style w:type="character" w:customStyle="1" w:styleId="PaantratDiagrama">
    <w:name w:val="Paantraštė Diagrama"/>
    <w:basedOn w:val="Numatytasispastraiposriftas"/>
    <w:link w:val="Paantrat"/>
    <w:uiPriority w:val="11"/>
    <w:rsid w:val="00951AAB"/>
    <w:rPr>
      <w:rFonts w:ascii="Times New Roman" w:eastAsia="Times New Roman" w:hAnsi="Times New Roman" w:cs="Times New Roman"/>
      <w:b/>
      <w:bCs/>
      <w:sz w:val="24"/>
      <w:szCs w:val="24"/>
    </w:rPr>
  </w:style>
  <w:style w:type="character" w:styleId="Grietas">
    <w:name w:val="Strong"/>
    <w:uiPriority w:val="22"/>
    <w:qFormat/>
    <w:rsid w:val="00951AAB"/>
    <w:rPr>
      <w:b/>
      <w:bCs/>
    </w:rPr>
  </w:style>
  <w:style w:type="paragraph" w:customStyle="1" w:styleId="normnum2">
    <w:name w:val="norm_num2"/>
    <w:basedOn w:val="prastasis"/>
    <w:rsid w:val="00951AAB"/>
    <w:pPr>
      <w:tabs>
        <w:tab w:val="num" w:pos="1069"/>
        <w:tab w:val="left" w:pos="1134"/>
      </w:tabs>
      <w:spacing w:after="0" w:line="360" w:lineRule="auto"/>
      <w:ind w:firstLine="709"/>
      <w:jc w:val="both"/>
    </w:pPr>
    <w:rPr>
      <w:rFonts w:eastAsia="Times New Roman"/>
      <w:sz w:val="20"/>
      <w:szCs w:val="20"/>
    </w:rPr>
  </w:style>
  <w:style w:type="character" w:customStyle="1" w:styleId="FontStyle75">
    <w:name w:val="Font Style75"/>
    <w:rsid w:val="00951AAB"/>
    <w:rPr>
      <w:rFonts w:ascii="Times New Roman" w:hAnsi="Times New Roman" w:cs="Times New Roman"/>
      <w:b/>
      <w:bCs/>
      <w:sz w:val="22"/>
      <w:szCs w:val="22"/>
    </w:rPr>
  </w:style>
  <w:style w:type="character" w:customStyle="1" w:styleId="FontStyle77">
    <w:name w:val="Font Style77"/>
    <w:rsid w:val="00951AAB"/>
    <w:rPr>
      <w:rFonts w:ascii="Times New Roman" w:hAnsi="Times New Roman" w:cs="Times New Roman"/>
      <w:sz w:val="22"/>
      <w:szCs w:val="22"/>
    </w:rPr>
  </w:style>
  <w:style w:type="paragraph" w:customStyle="1" w:styleId="ListStyle">
    <w:name w:val="ListStyle"/>
    <w:rsid w:val="00951AAB"/>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951AAB"/>
    <w:pPr>
      <w:spacing w:before="120" w:after="120" w:line="240" w:lineRule="auto"/>
      <w:jc w:val="both"/>
    </w:pPr>
    <w:rPr>
      <w:rFonts w:ascii="Optima" w:eastAsia="Times New Roman" w:hAnsi="Optima"/>
      <w:sz w:val="22"/>
      <w:szCs w:val="20"/>
      <w:lang w:val="en-GB"/>
    </w:rPr>
  </w:style>
  <w:style w:type="paragraph" w:customStyle="1" w:styleId="Style-7">
    <w:name w:val="Style-7"/>
    <w:rsid w:val="00951AAB"/>
    <w:pPr>
      <w:spacing w:after="0" w:line="240" w:lineRule="auto"/>
    </w:pPr>
    <w:rPr>
      <w:rFonts w:ascii="Times New Roman" w:eastAsia="Times New Roman" w:hAnsi="Times New Roman" w:cs="Times New Roman"/>
      <w:sz w:val="20"/>
      <w:szCs w:val="20"/>
      <w:lang w:val="en-US"/>
    </w:rPr>
  </w:style>
  <w:style w:type="paragraph" w:styleId="Pagrindiniotekstopirmatrauka">
    <w:name w:val="Body Text First Indent"/>
    <w:basedOn w:val="Pagrindinistekstas"/>
    <w:link w:val="PagrindiniotekstopirmatraukaDiagrama"/>
    <w:uiPriority w:val="99"/>
    <w:semiHidden/>
    <w:unhideWhenUsed/>
    <w:rsid w:val="00951AAB"/>
    <w:pPr>
      <w:ind w:firstLine="210"/>
    </w:pPr>
    <w:rPr>
      <w:rFonts w:eastAsia="Calibri"/>
    </w:rPr>
  </w:style>
  <w:style w:type="character" w:customStyle="1" w:styleId="PagrindiniotekstopirmatraukaDiagrama">
    <w:name w:val="Pagrindinio teksto pirma įtrauka Diagrama"/>
    <w:basedOn w:val="PagrindinistekstasDiagrama1"/>
    <w:link w:val="Pagrindiniotekstopirmatrauka"/>
    <w:uiPriority w:val="99"/>
    <w:semiHidden/>
    <w:rsid w:val="00951AAB"/>
    <w:rPr>
      <w:rFonts w:ascii="Times New Roman" w:eastAsia="Calibri" w:hAnsi="Times New Roman" w:cs="Times New Roman"/>
      <w:sz w:val="24"/>
    </w:rPr>
  </w:style>
  <w:style w:type="paragraph" w:styleId="Antrat">
    <w:name w:val="caption"/>
    <w:aliases w:val="Paveiksliukai,Podpis obiektu,paveikslas,Paveikslo pavadinimas"/>
    <w:basedOn w:val="prastasis"/>
    <w:next w:val="prastasis"/>
    <w:link w:val="AntratDiagrama"/>
    <w:uiPriority w:val="35"/>
    <w:qFormat/>
    <w:rsid w:val="00951AAB"/>
    <w:pPr>
      <w:spacing w:after="0" w:line="240" w:lineRule="auto"/>
    </w:pPr>
    <w:rPr>
      <w:rFonts w:eastAsia="Times New Roman"/>
      <w:b/>
      <w:bCs/>
      <w:sz w:val="20"/>
      <w:szCs w:val="20"/>
    </w:rPr>
  </w:style>
  <w:style w:type="paragraph" w:customStyle="1" w:styleId="Table">
    <w:name w:val="Table"/>
    <w:basedOn w:val="prastasis"/>
    <w:link w:val="TableChar"/>
    <w:rsid w:val="00951AAB"/>
    <w:pPr>
      <w:spacing w:before="40" w:after="40" w:line="240" w:lineRule="auto"/>
    </w:pPr>
    <w:rPr>
      <w:rFonts w:ascii="Arial" w:eastAsia="Arial Unicode MS" w:hAnsi="Arial" w:cs="Arial"/>
      <w:sz w:val="20"/>
      <w:szCs w:val="20"/>
    </w:rPr>
  </w:style>
  <w:style w:type="paragraph" w:customStyle="1" w:styleId="TableTitle">
    <w:name w:val="Table Title"/>
    <w:basedOn w:val="Table"/>
    <w:rsid w:val="00951AAB"/>
    <w:pPr>
      <w:keepNext/>
      <w:spacing w:before="80" w:after="80"/>
      <w:jc w:val="center"/>
    </w:pPr>
    <w:rPr>
      <w:b/>
    </w:rPr>
  </w:style>
  <w:style w:type="paragraph" w:customStyle="1" w:styleId="Headingpp">
    <w:name w:val="Heading_pp"/>
    <w:basedOn w:val="prastasis"/>
    <w:rsid w:val="00951AAB"/>
    <w:pPr>
      <w:keepNext/>
      <w:spacing w:before="480" w:after="240" w:line="240" w:lineRule="auto"/>
      <w:jc w:val="center"/>
    </w:pPr>
    <w:rPr>
      <w:rFonts w:ascii="Arial" w:eastAsia="Arial Unicode MS" w:hAnsi="Arial" w:cs="Arial"/>
      <w:b/>
      <w:caps/>
      <w:szCs w:val="20"/>
    </w:rPr>
  </w:style>
  <w:style w:type="paragraph" w:styleId="Turinys2">
    <w:name w:val="toc 2"/>
    <w:basedOn w:val="Turinys1"/>
    <w:autoRedefine/>
    <w:uiPriority w:val="39"/>
    <w:rsid w:val="00951AAB"/>
    <w:pPr>
      <w:tabs>
        <w:tab w:val="clear" w:pos="480"/>
        <w:tab w:val="clear" w:pos="9628"/>
        <w:tab w:val="left" w:pos="1276"/>
        <w:tab w:val="right" w:pos="9355"/>
      </w:tabs>
      <w:spacing w:before="120"/>
      <w:ind w:left="1701" w:right="567" w:hanging="425"/>
      <w:jc w:val="both"/>
    </w:pPr>
    <w:rPr>
      <w:rFonts w:ascii="Arial" w:eastAsia="Arial Unicode MS" w:hAnsi="Arial" w:cs="Arial"/>
      <w:sz w:val="20"/>
      <w:szCs w:val="20"/>
      <w:lang w:eastAsia="en-US"/>
    </w:rPr>
  </w:style>
  <w:style w:type="paragraph" w:customStyle="1" w:styleId="Lentelestekstas">
    <w:name w:val="Lenteles tekstas"/>
    <w:basedOn w:val="prastasis"/>
    <w:rsid w:val="00951AAB"/>
    <w:pPr>
      <w:keepLines/>
      <w:spacing w:before="60" w:after="60" w:line="240" w:lineRule="auto"/>
    </w:pPr>
    <w:rPr>
      <w:rFonts w:ascii="Arial" w:eastAsia="Times New Roman" w:hAnsi="Arial"/>
      <w:sz w:val="20"/>
      <w:szCs w:val="20"/>
    </w:rPr>
  </w:style>
  <w:style w:type="paragraph" w:customStyle="1" w:styleId="Lentelesantraste">
    <w:name w:val="Lenteles antraste"/>
    <w:basedOn w:val="Lentelestekstas"/>
    <w:rsid w:val="00951AAB"/>
    <w:pPr>
      <w:keepNext/>
    </w:pPr>
    <w:rPr>
      <w:b/>
    </w:rPr>
  </w:style>
  <w:style w:type="paragraph" w:customStyle="1" w:styleId="Tekstas">
    <w:name w:val="Tekstas"/>
    <w:basedOn w:val="prastasis"/>
    <w:link w:val="TekstasChar"/>
    <w:rsid w:val="00951AAB"/>
    <w:pPr>
      <w:keepLines/>
      <w:spacing w:before="120" w:after="120" w:line="240" w:lineRule="auto"/>
      <w:ind w:firstLine="567"/>
      <w:jc w:val="both"/>
    </w:pPr>
    <w:rPr>
      <w:rFonts w:ascii="Arial" w:eastAsia="Times New Roman" w:hAnsi="Arial"/>
      <w:noProof/>
      <w:sz w:val="20"/>
      <w:szCs w:val="20"/>
    </w:rPr>
  </w:style>
  <w:style w:type="character" w:customStyle="1" w:styleId="TekstasChar">
    <w:name w:val="Tekstas Char"/>
    <w:basedOn w:val="Numatytasispastraiposriftas"/>
    <w:link w:val="Tekstas"/>
    <w:locked/>
    <w:rsid w:val="00951AAB"/>
    <w:rPr>
      <w:rFonts w:ascii="Arial" w:eastAsia="Times New Roman" w:hAnsi="Arial" w:cs="Times New Roman"/>
      <w:noProof/>
      <w:sz w:val="20"/>
      <w:szCs w:val="20"/>
    </w:rPr>
  </w:style>
  <w:style w:type="paragraph" w:styleId="Turinioantrat">
    <w:name w:val="TOC Heading"/>
    <w:basedOn w:val="Antrat1"/>
    <w:next w:val="prastasis"/>
    <w:uiPriority w:val="39"/>
    <w:unhideWhenUsed/>
    <w:qFormat/>
    <w:rsid w:val="00951AAB"/>
    <w:pPr>
      <w:spacing w:before="240" w:after="60"/>
      <w:jc w:val="left"/>
      <w:outlineLvl w:val="9"/>
    </w:pPr>
    <w:rPr>
      <w:rFonts w:ascii="Cambria" w:hAnsi="Cambria"/>
      <w:b/>
      <w:bCs/>
      <w:kern w:val="32"/>
      <w:sz w:val="32"/>
      <w:szCs w:val="32"/>
      <w:lang w:eastAsia="en-US" w:bidi="ar-SA"/>
    </w:rPr>
  </w:style>
  <w:style w:type="paragraph" w:customStyle="1" w:styleId="BBListNumber">
    <w:name w:val="BB List Number"/>
    <w:basedOn w:val="prastasis"/>
    <w:rsid w:val="00951AAB"/>
    <w:pPr>
      <w:tabs>
        <w:tab w:val="num" w:pos="624"/>
      </w:tabs>
      <w:spacing w:after="0" w:line="240" w:lineRule="auto"/>
      <w:ind w:left="624" w:hanging="340"/>
    </w:pPr>
    <w:rPr>
      <w:rFonts w:eastAsia="Times New Roman"/>
      <w:szCs w:val="24"/>
      <w:lang w:val="en-US" w:bidi="en-US"/>
    </w:rPr>
  </w:style>
  <w:style w:type="paragraph" w:customStyle="1" w:styleId="BBListNumber2">
    <w:name w:val="BB List Number 2"/>
    <w:basedOn w:val="prastasis"/>
    <w:next w:val="Antrat2"/>
    <w:autoRedefine/>
    <w:rsid w:val="00951AAB"/>
    <w:pPr>
      <w:spacing w:after="0" w:line="240" w:lineRule="auto"/>
    </w:pPr>
    <w:rPr>
      <w:rFonts w:eastAsia="Times New Roman"/>
      <w:szCs w:val="24"/>
      <w:lang w:val="en-US" w:bidi="en-US"/>
    </w:rPr>
  </w:style>
  <w:style w:type="paragraph" w:styleId="Turinys3">
    <w:name w:val="toc 3"/>
    <w:basedOn w:val="prastasis"/>
    <w:next w:val="prastasis"/>
    <w:autoRedefine/>
    <w:uiPriority w:val="39"/>
    <w:unhideWhenUsed/>
    <w:rsid w:val="00951AAB"/>
    <w:pPr>
      <w:spacing w:after="100" w:line="240" w:lineRule="auto"/>
      <w:ind w:left="480"/>
    </w:pPr>
    <w:rPr>
      <w:rFonts w:eastAsia="Times New Roman"/>
      <w:szCs w:val="24"/>
      <w:lang w:val="en-US" w:bidi="en-US"/>
    </w:rPr>
  </w:style>
  <w:style w:type="paragraph" w:styleId="Pavadinimas0">
    <w:name w:val="Title"/>
    <w:basedOn w:val="prastasis"/>
    <w:next w:val="prastasis"/>
    <w:link w:val="PavadinimasDiagrama"/>
    <w:uiPriority w:val="10"/>
    <w:qFormat/>
    <w:rsid w:val="00951AAB"/>
    <w:pPr>
      <w:spacing w:before="240" w:after="60" w:line="240" w:lineRule="auto"/>
      <w:jc w:val="center"/>
      <w:outlineLvl w:val="0"/>
    </w:pPr>
    <w:rPr>
      <w:rFonts w:ascii="Arial" w:eastAsia="Times New Roman" w:hAnsi="Arial"/>
      <w:b/>
      <w:bCs/>
      <w:kern w:val="28"/>
      <w:sz w:val="32"/>
      <w:szCs w:val="32"/>
      <w:lang w:val="en-US" w:bidi="en-US"/>
    </w:rPr>
  </w:style>
  <w:style w:type="character" w:customStyle="1" w:styleId="PavadinimasDiagrama">
    <w:name w:val="Pavadinimas Diagrama"/>
    <w:basedOn w:val="Numatytasispastraiposriftas"/>
    <w:link w:val="Pavadinimas0"/>
    <w:uiPriority w:val="10"/>
    <w:rsid w:val="00951AAB"/>
    <w:rPr>
      <w:rFonts w:ascii="Arial" w:eastAsia="Times New Roman" w:hAnsi="Arial" w:cs="Times New Roman"/>
      <w:b/>
      <w:bCs/>
      <w:kern w:val="28"/>
      <w:sz w:val="32"/>
      <w:szCs w:val="32"/>
      <w:lang w:val="en-US" w:bidi="en-US"/>
    </w:rPr>
  </w:style>
  <w:style w:type="paragraph" w:styleId="Citata">
    <w:name w:val="Quote"/>
    <w:basedOn w:val="prastasis"/>
    <w:next w:val="prastasis"/>
    <w:link w:val="CitataDiagrama"/>
    <w:uiPriority w:val="29"/>
    <w:qFormat/>
    <w:rsid w:val="00951AAB"/>
    <w:pPr>
      <w:spacing w:after="0" w:line="240" w:lineRule="auto"/>
    </w:pPr>
    <w:rPr>
      <w:rFonts w:eastAsia="Times New Roman"/>
      <w:i/>
      <w:szCs w:val="24"/>
      <w:lang w:val="en-US" w:bidi="en-US"/>
    </w:rPr>
  </w:style>
  <w:style w:type="character" w:customStyle="1" w:styleId="CitataDiagrama">
    <w:name w:val="Citata Diagrama"/>
    <w:basedOn w:val="Numatytasispastraiposriftas"/>
    <w:link w:val="Citata"/>
    <w:uiPriority w:val="29"/>
    <w:rsid w:val="00951AAB"/>
    <w:rPr>
      <w:rFonts w:ascii="Times New Roman" w:eastAsia="Times New Roman" w:hAnsi="Times New Roman" w:cs="Times New Roman"/>
      <w:i/>
      <w:sz w:val="24"/>
      <w:szCs w:val="24"/>
      <w:lang w:val="en-US" w:bidi="en-US"/>
    </w:rPr>
  </w:style>
  <w:style w:type="paragraph" w:styleId="Iskirtacitata">
    <w:name w:val="Intense Quote"/>
    <w:basedOn w:val="prastasis"/>
    <w:next w:val="prastasis"/>
    <w:link w:val="IskirtacitataDiagrama"/>
    <w:uiPriority w:val="30"/>
    <w:qFormat/>
    <w:rsid w:val="00951AAB"/>
    <w:pPr>
      <w:spacing w:after="0" w:line="240" w:lineRule="auto"/>
      <w:ind w:left="720" w:right="720"/>
    </w:pPr>
    <w:rPr>
      <w:rFonts w:eastAsia="Times New Roman"/>
      <w:b/>
      <w:i/>
      <w:lang w:val="en-US" w:bidi="en-US"/>
    </w:rPr>
  </w:style>
  <w:style w:type="character" w:customStyle="1" w:styleId="IskirtacitataDiagrama">
    <w:name w:val="Išskirta citata Diagrama"/>
    <w:basedOn w:val="Numatytasispastraiposriftas"/>
    <w:link w:val="Iskirtacitata"/>
    <w:uiPriority w:val="30"/>
    <w:rsid w:val="00951AAB"/>
    <w:rPr>
      <w:rFonts w:ascii="Times New Roman" w:eastAsia="Times New Roman" w:hAnsi="Times New Roman" w:cs="Times New Roman"/>
      <w:b/>
      <w:i/>
      <w:sz w:val="24"/>
      <w:lang w:val="en-US" w:bidi="en-US"/>
    </w:rPr>
  </w:style>
  <w:style w:type="character" w:styleId="Nerykuspabraukimas">
    <w:name w:val="Subtle Emphasis"/>
    <w:uiPriority w:val="19"/>
    <w:qFormat/>
    <w:rsid w:val="00951AAB"/>
    <w:rPr>
      <w:i/>
      <w:color w:val="5A5A5A"/>
    </w:rPr>
  </w:style>
  <w:style w:type="character" w:styleId="Rykuspabraukimas">
    <w:name w:val="Intense Emphasis"/>
    <w:basedOn w:val="Numatytasispastraiposriftas"/>
    <w:uiPriority w:val="21"/>
    <w:qFormat/>
    <w:rsid w:val="00951AAB"/>
    <w:rPr>
      <w:b/>
      <w:i/>
      <w:sz w:val="24"/>
      <w:szCs w:val="24"/>
      <w:u w:val="single"/>
    </w:rPr>
  </w:style>
  <w:style w:type="character" w:styleId="Nerykinuoroda">
    <w:name w:val="Subtle Reference"/>
    <w:basedOn w:val="Numatytasispastraiposriftas"/>
    <w:uiPriority w:val="31"/>
    <w:qFormat/>
    <w:rsid w:val="00951AAB"/>
    <w:rPr>
      <w:sz w:val="24"/>
      <w:szCs w:val="24"/>
      <w:u w:val="single"/>
    </w:rPr>
  </w:style>
  <w:style w:type="character" w:styleId="Rykinuoroda">
    <w:name w:val="Intense Reference"/>
    <w:basedOn w:val="Numatytasispastraiposriftas"/>
    <w:uiPriority w:val="32"/>
    <w:qFormat/>
    <w:rsid w:val="00951AAB"/>
    <w:rPr>
      <w:b/>
      <w:sz w:val="24"/>
      <w:u w:val="single"/>
    </w:rPr>
  </w:style>
  <w:style w:type="character" w:styleId="Knygospavadinimas">
    <w:name w:val="Book Title"/>
    <w:basedOn w:val="Numatytasispastraiposriftas"/>
    <w:uiPriority w:val="33"/>
    <w:qFormat/>
    <w:rsid w:val="00951AAB"/>
    <w:rPr>
      <w:rFonts w:ascii="Arial" w:eastAsia="Times New Roman" w:hAnsi="Arial"/>
      <w:b/>
      <w:i/>
      <w:sz w:val="24"/>
      <w:szCs w:val="24"/>
    </w:rPr>
  </w:style>
  <w:style w:type="character" w:customStyle="1" w:styleId="BetarpDiagrama">
    <w:name w:val="Be tarpų Diagrama"/>
    <w:basedOn w:val="Numatytasispastraiposriftas"/>
    <w:link w:val="Betarp"/>
    <w:uiPriority w:val="1"/>
    <w:rsid w:val="00951AAB"/>
    <w:rPr>
      <w:rFonts w:ascii="Times New Roman" w:eastAsia="Calibri" w:hAnsi="Times New Roman" w:cs="Times New Roman"/>
    </w:rPr>
  </w:style>
  <w:style w:type="paragraph" w:customStyle="1" w:styleId="H3tekstas-antrat">
    <w:name w:val="H3_tekstas-antraštė"/>
    <w:basedOn w:val="prastasis"/>
    <w:rsid w:val="00951AAB"/>
    <w:pPr>
      <w:spacing w:before="360" w:after="120" w:line="240" w:lineRule="auto"/>
    </w:pPr>
    <w:rPr>
      <w:rFonts w:eastAsia="Times New Roman"/>
      <w:b/>
      <w:bCs/>
      <w:szCs w:val="24"/>
    </w:rPr>
  </w:style>
  <w:style w:type="paragraph" w:customStyle="1" w:styleId="Bulletwithtext2">
    <w:name w:val="Bullet with text 2"/>
    <w:basedOn w:val="prastasis"/>
    <w:link w:val="Bulletwithtext2Char"/>
    <w:rsid w:val="00951AAB"/>
    <w:pPr>
      <w:numPr>
        <w:numId w:val="6"/>
      </w:numPr>
      <w:spacing w:after="0" w:line="240" w:lineRule="auto"/>
    </w:pPr>
    <w:rPr>
      <w:rFonts w:ascii="Arial" w:eastAsia="Times New Roman" w:hAnsi="Arial"/>
      <w:sz w:val="20"/>
      <w:szCs w:val="20"/>
    </w:rPr>
  </w:style>
  <w:style w:type="character" w:customStyle="1" w:styleId="Bulletwithtext2Char">
    <w:name w:val="Bullet with text 2 Char"/>
    <w:basedOn w:val="Numatytasispastraiposriftas"/>
    <w:link w:val="Bulletwithtext2"/>
    <w:locked/>
    <w:rsid w:val="00951AAB"/>
    <w:rPr>
      <w:rFonts w:ascii="Arial" w:eastAsia="Times New Roman" w:hAnsi="Arial" w:cs="Times New Roman"/>
      <w:sz w:val="20"/>
      <w:szCs w:val="20"/>
    </w:rPr>
  </w:style>
  <w:style w:type="paragraph" w:customStyle="1" w:styleId="BodyTextFirstline63cm">
    <w:name w:val="Body Text + First line:  .63cm"/>
    <w:basedOn w:val="BBListNumber2"/>
    <w:link w:val="BodyTextFirstline63cmChar"/>
    <w:rsid w:val="00951AAB"/>
    <w:pPr>
      <w:spacing w:before="60" w:after="120"/>
      <w:ind w:firstLine="357"/>
    </w:pPr>
    <w:rPr>
      <w:rFonts w:ascii="Arial" w:hAnsi="Arial"/>
      <w:sz w:val="20"/>
      <w:szCs w:val="20"/>
      <w:lang w:val="lt-LT" w:bidi="ar-SA"/>
    </w:rPr>
  </w:style>
  <w:style w:type="character" w:customStyle="1" w:styleId="BodyTextFirstline63cmChar">
    <w:name w:val="Body Text + First line:  .63cm Char"/>
    <w:basedOn w:val="Numatytasispastraiposriftas"/>
    <w:link w:val="BodyTextFirstline63cm"/>
    <w:locked/>
    <w:rsid w:val="00951AAB"/>
    <w:rPr>
      <w:rFonts w:ascii="Arial" w:eastAsia="Times New Roman" w:hAnsi="Arial" w:cs="Times New Roman"/>
      <w:sz w:val="20"/>
      <w:szCs w:val="20"/>
    </w:rPr>
  </w:style>
  <w:style w:type="paragraph" w:customStyle="1" w:styleId="NumberedHeadingStyleA3">
    <w:name w:val="Numbered Heading Style A.3"/>
    <w:basedOn w:val="Antrat3"/>
    <w:next w:val="prastasis"/>
    <w:autoRedefine/>
    <w:rsid w:val="00951AAB"/>
    <w:pPr>
      <w:keepNext w:val="0"/>
      <w:numPr>
        <w:ilvl w:val="0"/>
        <w:numId w:val="0"/>
      </w:numPr>
      <w:ind w:firstLine="567"/>
      <w:outlineLvl w:val="9"/>
    </w:pPr>
    <w:rPr>
      <w:rFonts w:eastAsia="Calibri"/>
      <w:bCs/>
      <w:i/>
      <w:sz w:val="22"/>
      <w:szCs w:val="22"/>
      <w:lang w:eastAsia="en-US"/>
    </w:rPr>
  </w:style>
  <w:style w:type="paragraph" w:customStyle="1" w:styleId="Tvirtinimai">
    <w:name w:val="Tvirtinimai"/>
    <w:basedOn w:val="prastasis"/>
    <w:rsid w:val="00951AAB"/>
    <w:pPr>
      <w:widowControl w:val="0"/>
      <w:adjustRightInd w:val="0"/>
      <w:spacing w:after="0" w:line="360" w:lineRule="atLeast"/>
      <w:ind w:left="4820"/>
    </w:pPr>
    <w:rPr>
      <w:rFonts w:eastAsia="Times New Roman"/>
      <w:szCs w:val="24"/>
    </w:rPr>
  </w:style>
  <w:style w:type="paragraph" w:styleId="Sraassuenkleliais2">
    <w:name w:val="List Bullet 2"/>
    <w:basedOn w:val="prastasis"/>
    <w:autoRedefine/>
    <w:rsid w:val="00951AAB"/>
    <w:pPr>
      <w:tabs>
        <w:tab w:val="left" w:pos="1122"/>
      </w:tabs>
      <w:spacing w:after="0" w:line="240" w:lineRule="auto"/>
      <w:ind w:firstLine="567"/>
      <w:contextualSpacing/>
      <w:jc w:val="both"/>
    </w:pPr>
    <w:rPr>
      <w:rFonts w:eastAsia="Arial Unicode MS"/>
      <w:bCs/>
    </w:rPr>
  </w:style>
  <w:style w:type="numbering" w:styleId="111111">
    <w:name w:val="Outline List 2"/>
    <w:basedOn w:val="Sraonra"/>
    <w:rsid w:val="00951AAB"/>
    <w:pPr>
      <w:numPr>
        <w:numId w:val="7"/>
      </w:numPr>
    </w:pPr>
  </w:style>
  <w:style w:type="paragraph" w:styleId="Sraassuenkleliais">
    <w:name w:val="List Bullet"/>
    <w:basedOn w:val="prastasis"/>
    <w:unhideWhenUsed/>
    <w:rsid w:val="00951AAB"/>
    <w:pPr>
      <w:numPr>
        <w:numId w:val="5"/>
      </w:numPr>
      <w:spacing w:after="0" w:line="240" w:lineRule="auto"/>
      <w:contextualSpacing/>
    </w:pPr>
    <w:rPr>
      <w:rFonts w:eastAsia="Times New Roman"/>
      <w:szCs w:val="24"/>
      <w:lang w:val="en-US" w:bidi="en-US"/>
    </w:rPr>
  </w:style>
  <w:style w:type="paragraph" w:customStyle="1" w:styleId="Bulletwithtext1">
    <w:name w:val="Bullet with text 1"/>
    <w:basedOn w:val="prastasis"/>
    <w:rsid w:val="00951AAB"/>
    <w:pPr>
      <w:numPr>
        <w:numId w:val="8"/>
      </w:numPr>
      <w:spacing w:after="0" w:line="240" w:lineRule="auto"/>
    </w:pPr>
    <w:rPr>
      <w:rFonts w:ascii="Arial" w:eastAsia="Times New Roman" w:hAnsi="Arial"/>
      <w:sz w:val="20"/>
      <w:szCs w:val="20"/>
    </w:rPr>
  </w:style>
  <w:style w:type="paragraph" w:customStyle="1" w:styleId="BodyTtNumbered">
    <w:name w:val="Body Tехt Numbered"/>
    <w:basedOn w:val="prastasis"/>
    <w:next w:val="TableTitle"/>
    <w:rsid w:val="00951AAB"/>
    <w:pPr>
      <w:tabs>
        <w:tab w:val="left" w:pos="1440"/>
      </w:tabs>
      <w:spacing w:after="0" w:line="360" w:lineRule="auto"/>
      <w:jc w:val="both"/>
    </w:pPr>
    <w:rPr>
      <w:rFonts w:eastAsia="Times New Roman"/>
      <w:szCs w:val="24"/>
    </w:rPr>
  </w:style>
  <w:style w:type="paragraph" w:customStyle="1" w:styleId="Apphead1">
    <w:name w:val="App_head1"/>
    <w:basedOn w:val="prastasis"/>
    <w:next w:val="prastasis"/>
    <w:rsid w:val="00951AAB"/>
    <w:pPr>
      <w:spacing w:after="0" w:line="240" w:lineRule="auto"/>
      <w:jc w:val="both"/>
    </w:pPr>
    <w:rPr>
      <w:rFonts w:eastAsia="Times New Roman"/>
      <w:szCs w:val="20"/>
    </w:rPr>
  </w:style>
  <w:style w:type="paragraph" w:customStyle="1" w:styleId="Diagrama1">
    <w:name w:val="Diagrama1"/>
    <w:basedOn w:val="prastasis"/>
    <w:semiHidden/>
    <w:rsid w:val="00951AAB"/>
    <w:pPr>
      <w:spacing w:after="160" w:line="240" w:lineRule="exact"/>
    </w:pPr>
    <w:rPr>
      <w:rFonts w:ascii="Verdana" w:eastAsia="Times New Roman" w:hAnsi="Verdana" w:cs="Verdana"/>
      <w:sz w:val="20"/>
      <w:szCs w:val="20"/>
      <w:lang w:eastAsia="lt-LT"/>
    </w:rPr>
  </w:style>
  <w:style w:type="paragraph" w:customStyle="1" w:styleId="tactip">
    <w:name w:val="tactip"/>
    <w:basedOn w:val="prastasis"/>
    <w:rsid w:val="00951AAB"/>
    <w:pPr>
      <w:spacing w:before="100" w:beforeAutospacing="1" w:after="100" w:afterAutospacing="1" w:line="240" w:lineRule="auto"/>
    </w:pPr>
    <w:rPr>
      <w:rFonts w:eastAsia="Times New Roman"/>
      <w:szCs w:val="24"/>
      <w:lang w:eastAsia="lt-LT"/>
    </w:rPr>
  </w:style>
  <w:style w:type="paragraph" w:customStyle="1" w:styleId="tactin">
    <w:name w:val="tactin"/>
    <w:basedOn w:val="prastasis"/>
    <w:rsid w:val="00951AAB"/>
    <w:pPr>
      <w:spacing w:before="100" w:beforeAutospacing="1" w:after="100" w:afterAutospacing="1" w:line="240" w:lineRule="auto"/>
    </w:pPr>
    <w:rPr>
      <w:rFonts w:eastAsia="Times New Roman"/>
      <w:szCs w:val="24"/>
      <w:lang w:eastAsia="lt-LT"/>
    </w:rPr>
  </w:style>
  <w:style w:type="character" w:customStyle="1" w:styleId="TableChar">
    <w:name w:val="Table Char"/>
    <w:basedOn w:val="Numatytasispastraiposriftas"/>
    <w:link w:val="Table"/>
    <w:locked/>
    <w:rsid w:val="00951AAB"/>
    <w:rPr>
      <w:rFonts w:ascii="Arial" w:eastAsia="Arial Unicode MS" w:hAnsi="Arial" w:cs="Arial"/>
      <w:sz w:val="20"/>
      <w:szCs w:val="20"/>
    </w:rPr>
  </w:style>
  <w:style w:type="paragraph" w:customStyle="1" w:styleId="DefaultParagraphFontParaChar">
    <w:name w:val="Default Paragraph Font Para Char"/>
    <w:basedOn w:val="prastasis"/>
    <w:rsid w:val="00951AAB"/>
    <w:pPr>
      <w:spacing w:after="160" w:line="240" w:lineRule="exact"/>
    </w:pPr>
    <w:rPr>
      <w:rFonts w:ascii="Verdana" w:eastAsia="Times New Roman" w:hAnsi="Verdana"/>
      <w:sz w:val="20"/>
      <w:szCs w:val="20"/>
      <w:lang w:val="en-US"/>
    </w:rPr>
  </w:style>
  <w:style w:type="paragraph" w:customStyle="1" w:styleId="Pagrindinistekstas21">
    <w:name w:val="Pagrindinis tekstas 21"/>
    <w:basedOn w:val="prastasis"/>
    <w:next w:val="Pagrindinistekstas2"/>
    <w:link w:val="Pagrindinistekstas2Diagrama"/>
    <w:uiPriority w:val="99"/>
    <w:unhideWhenUsed/>
    <w:rsid w:val="00951AAB"/>
    <w:pPr>
      <w:spacing w:after="120" w:line="480" w:lineRule="auto"/>
    </w:pPr>
  </w:style>
  <w:style w:type="character" w:customStyle="1" w:styleId="NoSpacingChar">
    <w:name w:val="No Spacing Char"/>
    <w:link w:val="NoSpacing1"/>
    <w:uiPriority w:val="99"/>
    <w:locked/>
    <w:rsid w:val="00951AAB"/>
  </w:style>
  <w:style w:type="paragraph" w:customStyle="1" w:styleId="NoSpacing1">
    <w:name w:val="No Spacing1"/>
    <w:link w:val="NoSpacingChar"/>
    <w:uiPriority w:val="99"/>
    <w:qFormat/>
    <w:rsid w:val="00951AAB"/>
    <w:pPr>
      <w:spacing w:after="0" w:line="240" w:lineRule="auto"/>
    </w:pPr>
  </w:style>
  <w:style w:type="paragraph" w:customStyle="1" w:styleId="FreeForm">
    <w:name w:val="Free Form"/>
    <w:rsid w:val="00951AAB"/>
    <w:pPr>
      <w:spacing w:after="0" w:line="240" w:lineRule="auto"/>
    </w:pPr>
    <w:rPr>
      <w:rFonts w:ascii="Helvetica" w:eastAsia="ヒラギノ角ゴ Pro W3" w:hAnsi="Helvetica" w:cs="Times New Roman"/>
      <w:color w:val="000000"/>
      <w:sz w:val="24"/>
      <w:szCs w:val="20"/>
      <w:lang w:eastAsia="lt-LT"/>
    </w:rPr>
  </w:style>
  <w:style w:type="paragraph" w:customStyle="1" w:styleId="prastojitrauka1">
    <w:name w:val="Įprastoji įtrauka1"/>
    <w:basedOn w:val="prastasis"/>
    <w:next w:val="prastojitrauka"/>
    <w:link w:val="prastojitraukaDiagrama"/>
    <w:uiPriority w:val="99"/>
    <w:unhideWhenUsed/>
    <w:qFormat/>
    <w:rsid w:val="00951AAB"/>
    <w:pPr>
      <w:ind w:left="1296"/>
    </w:pPr>
    <w:rPr>
      <w:rFonts w:asciiTheme="minorHAnsi" w:eastAsia="Times New Roman" w:hAnsiTheme="minorHAnsi" w:cstheme="minorBidi"/>
      <w:sz w:val="22"/>
      <w:lang w:eastAsia="lt-LT"/>
    </w:rPr>
  </w:style>
  <w:style w:type="character" w:customStyle="1" w:styleId="prastojitraukaDiagrama">
    <w:name w:val="Įprastoji įtrauka Diagrama"/>
    <w:link w:val="prastojitrauka1"/>
    <w:uiPriority w:val="99"/>
    <w:rsid w:val="00951AAB"/>
    <w:rPr>
      <w:rFonts w:eastAsia="Times New Roman"/>
      <w:lang w:eastAsia="lt-LT"/>
    </w:rPr>
  </w:style>
  <w:style w:type="character" w:customStyle="1" w:styleId="CharStyle3">
    <w:name w:val="Char Style 3"/>
    <w:basedOn w:val="Numatytasispastraiposriftas"/>
    <w:link w:val="Style2"/>
    <w:rsid w:val="00951AAB"/>
    <w:rPr>
      <w:shd w:val="clear" w:color="auto" w:fill="FFFFFF"/>
    </w:rPr>
  </w:style>
  <w:style w:type="character" w:customStyle="1" w:styleId="CharStyle5">
    <w:name w:val="Char Style 5"/>
    <w:basedOn w:val="Numatytasispastraiposriftas"/>
    <w:link w:val="Style4"/>
    <w:rsid w:val="00951AAB"/>
    <w:rPr>
      <w:b/>
      <w:bCs/>
      <w:shd w:val="clear" w:color="auto" w:fill="FFFFFF"/>
    </w:rPr>
  </w:style>
  <w:style w:type="character" w:customStyle="1" w:styleId="CharStyle9">
    <w:name w:val="Char Style 9"/>
    <w:basedOn w:val="Numatytasispastraiposriftas"/>
    <w:link w:val="Style8"/>
    <w:rsid w:val="00951AAB"/>
    <w:rPr>
      <w:i/>
      <w:iCs/>
      <w:shd w:val="clear" w:color="auto" w:fill="FFFFFF"/>
    </w:rPr>
  </w:style>
  <w:style w:type="character" w:customStyle="1" w:styleId="CharStyle11">
    <w:name w:val="Char Style 11"/>
    <w:basedOn w:val="Numatytasispastraiposriftas"/>
    <w:link w:val="Style10"/>
    <w:rsid w:val="00951AAB"/>
    <w:rPr>
      <w:b/>
      <w:bCs/>
      <w:shd w:val="clear" w:color="auto" w:fill="FFFFFF"/>
    </w:rPr>
  </w:style>
  <w:style w:type="character" w:customStyle="1" w:styleId="CharStyle17">
    <w:name w:val="Char Style 17"/>
    <w:basedOn w:val="Numatytasispastraiposriftas"/>
    <w:link w:val="Style16"/>
    <w:rsid w:val="00951AAB"/>
    <w:rPr>
      <w:shd w:val="clear" w:color="auto" w:fill="FFFFFF"/>
    </w:rPr>
  </w:style>
  <w:style w:type="character" w:customStyle="1" w:styleId="CharStyle33">
    <w:name w:val="Char Style 33"/>
    <w:basedOn w:val="CharStyle5"/>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7">
    <w:name w:val="Char Style 37"/>
    <w:basedOn w:val="CharStyle3"/>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8">
    <w:name w:val="Char Style 38"/>
    <w:basedOn w:val="CharStyle3"/>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4">
    <w:name w:val="Char Style 44"/>
    <w:basedOn w:val="CharStyle9"/>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7">
    <w:name w:val="Char Style 47"/>
    <w:basedOn w:val="Numatytasispastraiposriftas"/>
    <w:link w:val="Style49"/>
    <w:rsid w:val="00951AAB"/>
    <w:rPr>
      <w:i/>
      <w:iCs/>
      <w:shd w:val="clear" w:color="auto" w:fill="FFFFFF"/>
    </w:rPr>
  </w:style>
  <w:style w:type="character" w:customStyle="1" w:styleId="CharStyle50">
    <w:name w:val="Char Style 50"/>
    <w:basedOn w:val="CharStyle47"/>
    <w:rsid w:val="00951AAB"/>
    <w:rPr>
      <w:rFonts w:ascii="Times New Roman" w:eastAsia="Times New Roman" w:hAnsi="Times New Roman" w:cs="Times New Roman"/>
      <w:b/>
      <w:bCs/>
      <w:i/>
      <w:iCs/>
      <w:color w:val="000000"/>
      <w:spacing w:val="0"/>
      <w:w w:val="100"/>
      <w:position w:val="0"/>
      <w:sz w:val="13"/>
      <w:szCs w:val="13"/>
      <w:shd w:val="clear" w:color="auto" w:fill="FFFFFF"/>
      <w:lang w:val="lt-LT" w:eastAsia="lt-LT" w:bidi="lt-LT"/>
    </w:rPr>
  </w:style>
  <w:style w:type="character" w:customStyle="1" w:styleId="CharStyle51">
    <w:name w:val="Char Style 51"/>
    <w:basedOn w:val="CharStyle47"/>
    <w:rsid w:val="00951AAB"/>
    <w:rPr>
      <w:rFonts w:ascii="Times New Roman" w:eastAsia="Times New Roman" w:hAnsi="Times New Roman" w:cs="Times New Roman"/>
      <w:i/>
      <w:iCs/>
      <w:color w:val="000000"/>
      <w:spacing w:val="0"/>
      <w:w w:val="100"/>
      <w:position w:val="0"/>
      <w:sz w:val="13"/>
      <w:szCs w:val="13"/>
      <w:shd w:val="clear" w:color="auto" w:fill="FFFFFF"/>
      <w:lang w:val="lt-LT" w:eastAsia="lt-LT" w:bidi="lt-LT"/>
    </w:rPr>
  </w:style>
  <w:style w:type="character" w:customStyle="1" w:styleId="CharStyle53">
    <w:name w:val="Char Style 53"/>
    <w:basedOn w:val="Numatytasispastraiposriftas"/>
    <w:link w:val="Style52"/>
    <w:rsid w:val="00951AAB"/>
    <w:rPr>
      <w:b/>
      <w:bCs/>
      <w:shd w:val="clear" w:color="auto" w:fill="FFFFFF"/>
    </w:rPr>
  </w:style>
  <w:style w:type="character" w:customStyle="1" w:styleId="CharStyle54">
    <w:name w:val="Char Style 54"/>
    <w:basedOn w:val="CharStyle53"/>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5">
    <w:name w:val="Char Style 55"/>
    <w:basedOn w:val="CharStyle5"/>
    <w:rsid w:val="00951AA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56">
    <w:name w:val="Char Style 56"/>
    <w:basedOn w:val="CharStyle11"/>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7">
    <w:name w:val="Char Style 57"/>
    <w:basedOn w:val="CharStyle47"/>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58">
    <w:name w:val="Char Style 58"/>
    <w:basedOn w:val="CharStyle11"/>
    <w:rsid w:val="00951AAB"/>
    <w:rPr>
      <w:rFonts w:ascii="Times New Roman" w:eastAsia="Times New Roman" w:hAnsi="Times New Roman" w:cs="Times New Roman"/>
      <w:b/>
      <w:bCs/>
      <w:color w:val="000000"/>
      <w:spacing w:val="0"/>
      <w:w w:val="100"/>
      <w:position w:val="0"/>
      <w:u w:val="single"/>
      <w:shd w:val="clear" w:color="auto" w:fill="FFFFFF"/>
      <w:lang w:val="lt-LT" w:eastAsia="lt-LT" w:bidi="lt-LT"/>
    </w:rPr>
  </w:style>
  <w:style w:type="paragraph" w:customStyle="1" w:styleId="Style2">
    <w:name w:val="Style 2"/>
    <w:basedOn w:val="prastasis"/>
    <w:link w:val="CharStyle3"/>
    <w:rsid w:val="00951AAB"/>
    <w:pPr>
      <w:widowControl w:val="0"/>
      <w:shd w:val="clear" w:color="auto" w:fill="FFFFFF"/>
      <w:spacing w:after="0" w:line="254" w:lineRule="exact"/>
    </w:pPr>
    <w:rPr>
      <w:rFonts w:asciiTheme="minorHAnsi" w:eastAsiaTheme="minorHAnsi" w:hAnsiTheme="minorHAnsi" w:cstheme="minorBidi"/>
      <w:sz w:val="22"/>
    </w:rPr>
  </w:style>
  <w:style w:type="paragraph" w:customStyle="1" w:styleId="Style4">
    <w:name w:val="Style 4"/>
    <w:basedOn w:val="prastasis"/>
    <w:link w:val="CharStyle5"/>
    <w:rsid w:val="00951AAB"/>
    <w:pPr>
      <w:widowControl w:val="0"/>
      <w:shd w:val="clear" w:color="auto" w:fill="FFFFFF"/>
      <w:spacing w:before="720" w:after="300" w:line="0" w:lineRule="atLeast"/>
      <w:jc w:val="center"/>
    </w:pPr>
    <w:rPr>
      <w:rFonts w:asciiTheme="minorHAnsi" w:eastAsiaTheme="minorHAnsi" w:hAnsiTheme="minorHAnsi" w:cstheme="minorBidi"/>
      <w:b/>
      <w:bCs/>
      <w:sz w:val="22"/>
    </w:rPr>
  </w:style>
  <w:style w:type="paragraph" w:customStyle="1" w:styleId="Style8">
    <w:name w:val="Style 8"/>
    <w:basedOn w:val="prastasis"/>
    <w:link w:val="CharStyle9"/>
    <w:rsid w:val="00951AAB"/>
    <w:pPr>
      <w:widowControl w:val="0"/>
      <w:shd w:val="clear" w:color="auto" w:fill="FFFFFF"/>
      <w:spacing w:after="0" w:line="250" w:lineRule="exact"/>
    </w:pPr>
    <w:rPr>
      <w:rFonts w:asciiTheme="minorHAnsi" w:eastAsiaTheme="minorHAnsi" w:hAnsiTheme="minorHAnsi" w:cstheme="minorBidi"/>
      <w:i/>
      <w:iCs/>
      <w:sz w:val="22"/>
    </w:rPr>
  </w:style>
  <w:style w:type="paragraph" w:customStyle="1" w:styleId="Style10">
    <w:name w:val="Style 10"/>
    <w:basedOn w:val="prastasis"/>
    <w:link w:val="CharStyle11"/>
    <w:rsid w:val="00951AAB"/>
    <w:pPr>
      <w:widowControl w:val="0"/>
      <w:shd w:val="clear" w:color="auto" w:fill="FFFFFF"/>
      <w:spacing w:after="0" w:line="0" w:lineRule="atLeast"/>
    </w:pPr>
    <w:rPr>
      <w:rFonts w:asciiTheme="minorHAnsi" w:eastAsiaTheme="minorHAnsi" w:hAnsiTheme="minorHAnsi" w:cstheme="minorBidi"/>
      <w:b/>
      <w:bCs/>
      <w:sz w:val="22"/>
    </w:rPr>
  </w:style>
  <w:style w:type="paragraph" w:customStyle="1" w:styleId="Style16">
    <w:name w:val="Style 16"/>
    <w:basedOn w:val="prastasis"/>
    <w:link w:val="CharStyle17"/>
    <w:rsid w:val="00951AAB"/>
    <w:pPr>
      <w:widowControl w:val="0"/>
      <w:shd w:val="clear" w:color="auto" w:fill="FFFFFF"/>
      <w:spacing w:after="0" w:line="0" w:lineRule="atLeast"/>
    </w:pPr>
    <w:rPr>
      <w:rFonts w:asciiTheme="minorHAnsi" w:eastAsiaTheme="minorHAnsi" w:hAnsiTheme="minorHAnsi" w:cstheme="minorBidi"/>
      <w:sz w:val="22"/>
    </w:rPr>
  </w:style>
  <w:style w:type="paragraph" w:customStyle="1" w:styleId="Style49">
    <w:name w:val="Style 49"/>
    <w:basedOn w:val="prastasis"/>
    <w:link w:val="CharStyle47"/>
    <w:rsid w:val="00951AAB"/>
    <w:pPr>
      <w:widowControl w:val="0"/>
      <w:shd w:val="clear" w:color="auto" w:fill="FFFFFF"/>
      <w:spacing w:after="0" w:line="370" w:lineRule="exact"/>
    </w:pPr>
    <w:rPr>
      <w:rFonts w:asciiTheme="minorHAnsi" w:eastAsiaTheme="minorHAnsi" w:hAnsiTheme="minorHAnsi" w:cstheme="minorBidi"/>
      <w:i/>
      <w:iCs/>
      <w:sz w:val="22"/>
    </w:rPr>
  </w:style>
  <w:style w:type="paragraph" w:customStyle="1" w:styleId="Style52">
    <w:name w:val="Style 52"/>
    <w:basedOn w:val="prastasis"/>
    <w:link w:val="CharStyle53"/>
    <w:rsid w:val="00951AAB"/>
    <w:pPr>
      <w:widowControl w:val="0"/>
      <w:shd w:val="clear" w:color="auto" w:fill="FFFFFF"/>
      <w:spacing w:after="0" w:line="504" w:lineRule="exact"/>
    </w:pPr>
    <w:rPr>
      <w:rFonts w:asciiTheme="minorHAnsi" w:eastAsiaTheme="minorHAnsi" w:hAnsiTheme="minorHAnsi" w:cstheme="minorBidi"/>
      <w:b/>
      <w:bCs/>
      <w:sz w:val="22"/>
    </w:rPr>
  </w:style>
  <w:style w:type="paragraph" w:styleId="prastojitrauka">
    <w:name w:val="Normal Indent"/>
    <w:basedOn w:val="prastasis"/>
    <w:uiPriority w:val="99"/>
    <w:unhideWhenUsed/>
    <w:qFormat/>
    <w:rsid w:val="00951AAB"/>
    <w:pPr>
      <w:ind w:left="1296"/>
    </w:pPr>
    <w:rPr>
      <w:rFonts w:asciiTheme="minorHAnsi" w:eastAsiaTheme="minorHAnsi" w:hAnsiTheme="minorHAnsi" w:cstheme="minorBidi"/>
      <w:sz w:val="22"/>
    </w:rPr>
  </w:style>
  <w:style w:type="numbering" w:customStyle="1" w:styleId="Sraonra2">
    <w:name w:val="Sąrašo nėra2"/>
    <w:next w:val="Sraonra"/>
    <w:uiPriority w:val="99"/>
    <w:semiHidden/>
    <w:unhideWhenUsed/>
    <w:rsid w:val="00951AAB"/>
  </w:style>
  <w:style w:type="numbering" w:customStyle="1" w:styleId="1111111">
    <w:name w:val="1 / 1.1 / 1.1.11"/>
    <w:basedOn w:val="Sraonra"/>
    <w:next w:val="111111"/>
    <w:uiPriority w:val="99"/>
    <w:rsid w:val="00951AAB"/>
  </w:style>
  <w:style w:type="table" w:customStyle="1" w:styleId="Lentelstinklelis2">
    <w:name w:val="Lentelės tinklelis2"/>
    <w:basedOn w:val="prastojilentel"/>
    <w:next w:val="Lentelstinklelis"/>
    <w:uiPriority w:val="5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8">
    <w:name w:val="toc 8"/>
    <w:basedOn w:val="prastasis"/>
    <w:next w:val="prastasis"/>
    <w:autoRedefine/>
    <w:uiPriority w:val="39"/>
    <w:semiHidden/>
    <w:unhideWhenUsed/>
    <w:rsid w:val="00951AAB"/>
    <w:pPr>
      <w:spacing w:after="100"/>
      <w:ind w:left="1540"/>
    </w:pPr>
    <w:rPr>
      <w:rFonts w:asciiTheme="minorHAnsi" w:eastAsiaTheme="minorHAnsi" w:hAnsiTheme="minorHAnsi" w:cstheme="minorBidi"/>
      <w:sz w:val="22"/>
    </w:rPr>
  </w:style>
  <w:style w:type="character" w:customStyle="1" w:styleId="AntratDiagrama">
    <w:name w:val="Antraštė Diagrama"/>
    <w:aliases w:val="Paveiksliukai Diagrama,Podpis obiektu Diagrama,paveikslas Diagrama,Paveikslo pavadinimas Diagrama"/>
    <w:link w:val="Antrat"/>
    <w:uiPriority w:val="35"/>
    <w:locked/>
    <w:rsid w:val="00951AAB"/>
    <w:rPr>
      <w:rFonts w:ascii="Times New Roman" w:eastAsia="Times New Roman" w:hAnsi="Times New Roman" w:cs="Times New Roman"/>
      <w:b/>
      <w:bCs/>
      <w:sz w:val="20"/>
      <w:szCs w:val="20"/>
    </w:rPr>
  </w:style>
  <w:style w:type="paragraph" w:customStyle="1" w:styleId="TableMedium">
    <w:name w:val="Table_Medium"/>
    <w:basedOn w:val="prastasis"/>
    <w:rsid w:val="00951AAB"/>
    <w:pPr>
      <w:spacing w:before="40" w:after="40" w:line="240" w:lineRule="auto"/>
      <w:ind w:firstLine="851"/>
      <w:jc w:val="both"/>
    </w:pPr>
    <w:rPr>
      <w:rFonts w:ascii="Futura Bk" w:eastAsia="Times New Roman" w:hAnsi="Futura Bk"/>
      <w:sz w:val="18"/>
      <w:szCs w:val="20"/>
      <w:lang w:val="en-GB"/>
    </w:rPr>
  </w:style>
  <w:style w:type="paragraph" w:customStyle="1" w:styleId="TableSmHeading">
    <w:name w:val="Table_Sm_Heading"/>
    <w:basedOn w:val="prastasis"/>
    <w:rsid w:val="00951AAB"/>
    <w:pPr>
      <w:keepNext/>
      <w:keepLines/>
      <w:spacing w:before="60" w:after="40" w:line="240" w:lineRule="auto"/>
      <w:jc w:val="both"/>
    </w:pPr>
    <w:rPr>
      <w:rFonts w:ascii="Futura Bk" w:eastAsia="Times New Roman" w:hAnsi="Futura Bk"/>
      <w:b/>
      <w:sz w:val="16"/>
      <w:szCs w:val="20"/>
    </w:rPr>
  </w:style>
  <w:style w:type="paragraph" w:customStyle="1" w:styleId="Paragrafas1">
    <w:name w:val="Paragrafas 1"/>
    <w:basedOn w:val="prastasis"/>
    <w:link w:val="Paragrafas1Char"/>
    <w:qFormat/>
    <w:rsid w:val="00951AAB"/>
    <w:pPr>
      <w:tabs>
        <w:tab w:val="num" w:pos="360"/>
        <w:tab w:val="left" w:pos="1276"/>
      </w:tabs>
      <w:autoSpaceDE w:val="0"/>
      <w:autoSpaceDN w:val="0"/>
      <w:adjustRightInd w:val="0"/>
      <w:spacing w:before="9" w:after="0" w:line="240" w:lineRule="auto"/>
      <w:ind w:left="360" w:hanging="360"/>
      <w:contextualSpacing/>
      <w:jc w:val="both"/>
    </w:pPr>
    <w:rPr>
      <w:rFonts w:ascii="Courier New" w:eastAsia="Tahoma" w:hAnsi="Courier New"/>
      <w:color w:val="000000"/>
      <w:szCs w:val="24"/>
      <w:lang w:eastAsia="lt-LT"/>
    </w:rPr>
  </w:style>
  <w:style w:type="character" w:customStyle="1" w:styleId="Paragrafas1Char">
    <w:name w:val="Paragrafas 1 Char"/>
    <w:link w:val="Paragrafas1"/>
    <w:rsid w:val="00951AAB"/>
    <w:rPr>
      <w:rFonts w:ascii="Courier New" w:eastAsia="Tahoma" w:hAnsi="Courier New" w:cs="Times New Roman"/>
      <w:color w:val="000000"/>
      <w:sz w:val="24"/>
      <w:szCs w:val="24"/>
      <w:lang w:eastAsia="lt-LT"/>
    </w:rPr>
  </w:style>
  <w:style w:type="paragraph" w:customStyle="1" w:styleId="Paragrafas111">
    <w:name w:val="Paragrafas 1.1.1"/>
    <w:basedOn w:val="prastasis"/>
    <w:qFormat/>
    <w:rsid w:val="00951AAB"/>
    <w:pPr>
      <w:tabs>
        <w:tab w:val="num" w:pos="1224"/>
        <w:tab w:val="left" w:pos="1418"/>
      </w:tabs>
      <w:autoSpaceDE w:val="0"/>
      <w:autoSpaceDN w:val="0"/>
      <w:adjustRightInd w:val="0"/>
      <w:spacing w:after="0" w:line="240" w:lineRule="auto"/>
      <w:ind w:left="1224" w:hanging="504"/>
      <w:contextualSpacing/>
      <w:jc w:val="both"/>
    </w:pPr>
    <w:rPr>
      <w:rFonts w:ascii="Courier New" w:eastAsia="Tahoma" w:hAnsi="Courier New"/>
      <w:szCs w:val="24"/>
      <w:lang w:eastAsia="lt-LT"/>
    </w:rPr>
  </w:style>
  <w:style w:type="character" w:styleId="Vietosrezervavimoenklotekstas">
    <w:name w:val="Placeholder Text"/>
    <w:basedOn w:val="Numatytasispastraiposriftas"/>
    <w:uiPriority w:val="99"/>
    <w:semiHidden/>
    <w:rsid w:val="00951AAB"/>
    <w:rPr>
      <w:color w:val="808080"/>
    </w:rPr>
  </w:style>
  <w:style w:type="numbering" w:customStyle="1" w:styleId="Sraonra3">
    <w:name w:val="Sąrašo nėra3"/>
    <w:next w:val="Sraonra"/>
    <w:uiPriority w:val="99"/>
    <w:semiHidden/>
    <w:unhideWhenUsed/>
    <w:rsid w:val="00951AAB"/>
  </w:style>
  <w:style w:type="table" w:customStyle="1" w:styleId="TableGrid3">
    <w:name w:val="Table Grid3"/>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istekstas">
    <w:name w:val="Elsis_tekstas"/>
    <w:basedOn w:val="prastasis"/>
    <w:qFormat/>
    <w:rsid w:val="001136A7"/>
    <w:pPr>
      <w:spacing w:before="120" w:after="120" w:line="240" w:lineRule="auto"/>
      <w:ind w:firstLine="284"/>
      <w:jc w:val="both"/>
    </w:pPr>
    <w:rPr>
      <w:szCs w:val="24"/>
      <w:lang w:eastAsia="lt-LT"/>
    </w:rPr>
  </w:style>
  <w:style w:type="character" w:customStyle="1" w:styleId="ph">
    <w:name w:val="ph"/>
    <w:basedOn w:val="Numatytasispastraiposriftas"/>
    <w:rsid w:val="00B0437F"/>
  </w:style>
  <w:style w:type="paragraph" w:customStyle="1" w:styleId="IFBuleted">
    <w:name w:val="IF Buleted"/>
    <w:basedOn w:val="prastasis"/>
    <w:autoRedefine/>
    <w:qFormat/>
    <w:rsid w:val="00B0437F"/>
    <w:pPr>
      <w:numPr>
        <w:numId w:val="17"/>
      </w:numPr>
      <w:spacing w:before="60" w:after="60" w:line="240" w:lineRule="auto"/>
      <w:jc w:val="both"/>
    </w:pPr>
    <w:rPr>
      <w:rFonts w:eastAsia="Times New Roman"/>
      <w:szCs w:val="24"/>
    </w:rPr>
  </w:style>
  <w:style w:type="paragraph" w:customStyle="1" w:styleId="IFTableHeader">
    <w:name w:val="IF Table Header"/>
    <w:basedOn w:val="prastasis"/>
    <w:link w:val="IFTableHeaderChar"/>
    <w:qFormat/>
    <w:rsid w:val="00AB1D76"/>
    <w:pPr>
      <w:spacing w:after="0" w:line="240" w:lineRule="auto"/>
      <w:jc w:val="both"/>
    </w:pPr>
    <w:rPr>
      <w:rFonts w:asciiTheme="minorHAnsi" w:eastAsia="Times New Roman" w:hAnsiTheme="minorHAnsi" w:cstheme="minorBidi"/>
      <w:b/>
      <w:color w:val="000000" w:themeColor="text1"/>
      <w:sz w:val="22"/>
      <w:lang w:val="en-US"/>
    </w:rPr>
  </w:style>
  <w:style w:type="character" w:customStyle="1" w:styleId="IFTableHeaderChar">
    <w:name w:val="IF Table Header Char"/>
    <w:basedOn w:val="Numatytasispastraiposriftas"/>
    <w:link w:val="IFTableHeader"/>
    <w:rsid w:val="00AB1D76"/>
    <w:rPr>
      <w:rFonts w:eastAsia="Times New Roman"/>
      <w:b/>
      <w:color w:val="000000" w:themeColor="text1"/>
      <w:lang w:val="en-US"/>
    </w:rPr>
  </w:style>
  <w:style w:type="paragraph" w:customStyle="1" w:styleId="IFTekstasLentelje">
    <w:name w:val="IF Tekstas Lentelėje"/>
    <w:basedOn w:val="prastasis"/>
    <w:link w:val="IFTekstasLenteljeChar"/>
    <w:qFormat/>
    <w:rsid w:val="00AB1D76"/>
    <w:pPr>
      <w:spacing w:after="160" w:line="259" w:lineRule="auto"/>
    </w:pPr>
    <w:rPr>
      <w:rFonts w:asciiTheme="minorHAnsi" w:eastAsiaTheme="minorHAnsi" w:hAnsiTheme="minorHAnsi" w:cstheme="minorBidi"/>
      <w:sz w:val="22"/>
      <w:lang w:val="en-US"/>
    </w:rPr>
  </w:style>
  <w:style w:type="character" w:customStyle="1" w:styleId="IFTekstasLenteljeChar">
    <w:name w:val="IF Tekstas Lentelėje Char"/>
    <w:basedOn w:val="Numatytasispastraiposriftas"/>
    <w:link w:val="IFTekstasLentelje"/>
    <w:rsid w:val="00AB1D76"/>
    <w:rPr>
      <w:lang w:val="en-US"/>
    </w:rPr>
  </w:style>
  <w:style w:type="paragraph" w:customStyle="1" w:styleId="TaBult1">
    <w:name w:val="TaBult 1"/>
    <w:basedOn w:val="Table"/>
    <w:rsid w:val="00701E23"/>
    <w:pPr>
      <w:numPr>
        <w:numId w:val="19"/>
      </w:numPr>
      <w:spacing w:before="60" w:after="60"/>
      <w:jc w:val="both"/>
    </w:pPr>
    <w:rPr>
      <w:rFonts w:ascii="Times New Roman" w:eastAsia="Times New Roman" w:hAnsi="Times New Roman" w:cstheme="minorBidi"/>
      <w:sz w:val="22"/>
      <w:szCs w:val="22"/>
      <w:lang w:val="en-GB"/>
    </w:rPr>
  </w:style>
  <w:style w:type="paragraph" w:customStyle="1" w:styleId="TableTextBulet">
    <w:name w:val="Table Text Bulet"/>
    <w:basedOn w:val="prastasis"/>
    <w:qFormat/>
    <w:rsid w:val="00701E23"/>
    <w:pPr>
      <w:widowControl w:val="0"/>
      <w:numPr>
        <w:numId w:val="21"/>
      </w:numPr>
      <w:adjustRightInd w:val="0"/>
      <w:spacing w:before="60" w:after="60" w:line="259" w:lineRule="auto"/>
      <w:contextualSpacing/>
      <w:jc w:val="both"/>
      <w:textAlignment w:val="baseline"/>
    </w:pPr>
    <w:rPr>
      <w:rFonts w:asciiTheme="minorHAnsi" w:eastAsia="Times New Roman" w:hAnsiTheme="minorHAnsi" w:cstheme="minorBidi"/>
      <w:sz w:val="22"/>
      <w:lang w:val="en-US"/>
    </w:rPr>
  </w:style>
  <w:style w:type="paragraph" w:customStyle="1" w:styleId="IFBullets">
    <w:name w:val="IF Bullets"/>
    <w:basedOn w:val="prastasis"/>
    <w:link w:val="IFBulletsChar"/>
    <w:uiPriority w:val="99"/>
    <w:qFormat/>
    <w:rsid w:val="00701E23"/>
    <w:pPr>
      <w:numPr>
        <w:numId w:val="20"/>
      </w:numPr>
      <w:spacing w:after="160" w:line="360" w:lineRule="auto"/>
      <w:jc w:val="both"/>
    </w:pPr>
    <w:rPr>
      <w:rFonts w:asciiTheme="minorHAnsi" w:eastAsia="MS Mincho" w:hAnsiTheme="minorHAnsi" w:cstheme="minorBidi"/>
      <w:sz w:val="22"/>
      <w:lang w:val="en-US" w:eastAsia="lt-LT"/>
    </w:rPr>
  </w:style>
  <w:style w:type="paragraph" w:customStyle="1" w:styleId="IFNormal">
    <w:name w:val="IF Normal"/>
    <w:basedOn w:val="prastasis"/>
    <w:link w:val="IFNormalChar"/>
    <w:qFormat/>
    <w:rsid w:val="00701E23"/>
    <w:pPr>
      <w:spacing w:after="160" w:line="259" w:lineRule="auto"/>
    </w:pPr>
    <w:rPr>
      <w:rFonts w:asciiTheme="minorHAnsi" w:eastAsiaTheme="minorHAnsi" w:hAnsiTheme="minorHAnsi" w:cstheme="minorBidi"/>
      <w:sz w:val="22"/>
      <w:lang w:val="en-US"/>
    </w:rPr>
  </w:style>
  <w:style w:type="character" w:customStyle="1" w:styleId="IFNormalChar">
    <w:name w:val="IF Normal Char"/>
    <w:basedOn w:val="Numatytasispastraiposriftas"/>
    <w:link w:val="IFNormal"/>
    <w:rsid w:val="00701E23"/>
    <w:rPr>
      <w:lang w:val="en-US"/>
    </w:rPr>
  </w:style>
  <w:style w:type="paragraph" w:customStyle="1" w:styleId="IFTableBullet">
    <w:name w:val="IF Table Bullet"/>
    <w:basedOn w:val="prastasis"/>
    <w:link w:val="IFTableBulletChar"/>
    <w:uiPriority w:val="99"/>
    <w:qFormat/>
    <w:rsid w:val="00701E23"/>
    <w:pPr>
      <w:spacing w:before="120" w:after="120" w:line="259" w:lineRule="auto"/>
      <w:ind w:left="389" w:hanging="360"/>
      <w:jc w:val="both"/>
    </w:pPr>
    <w:rPr>
      <w:rFonts w:asciiTheme="minorHAnsi" w:eastAsia="Times New Roman" w:hAnsiTheme="minorHAnsi" w:cstheme="minorBidi"/>
      <w:sz w:val="22"/>
      <w:lang w:val="en-US" w:eastAsia="x-none"/>
    </w:rPr>
  </w:style>
  <w:style w:type="character" w:customStyle="1" w:styleId="IFTableBulletChar">
    <w:name w:val="IF Table Bullet Char"/>
    <w:basedOn w:val="Numatytasispastraiposriftas"/>
    <w:link w:val="IFTableBullet"/>
    <w:uiPriority w:val="99"/>
    <w:rsid w:val="00701E23"/>
    <w:rPr>
      <w:rFonts w:eastAsia="Times New Roman"/>
      <w:lang w:val="en-US" w:eastAsia="x-none"/>
    </w:rPr>
  </w:style>
  <w:style w:type="character" w:customStyle="1" w:styleId="IFBulletsChar">
    <w:name w:val="IF Bullets Char"/>
    <w:basedOn w:val="Numatytasispastraiposriftas"/>
    <w:link w:val="IFBullets"/>
    <w:uiPriority w:val="99"/>
    <w:rsid w:val="00701E23"/>
    <w:rPr>
      <w:rFonts w:eastAsia="MS Mincho"/>
      <w:lang w:val="en-US" w:eastAsia="lt-LT"/>
    </w:rPr>
  </w:style>
  <w:style w:type="paragraph" w:customStyle="1" w:styleId="IFtekstas">
    <w:name w:val="IF_tekstas"/>
    <w:basedOn w:val="prastasis"/>
    <w:next w:val="prastasis"/>
    <w:link w:val="IFtekstasChar"/>
    <w:qFormat/>
    <w:rsid w:val="006919FB"/>
    <w:pPr>
      <w:spacing w:before="120" w:after="120"/>
      <w:ind w:firstLine="284"/>
      <w:jc w:val="both"/>
    </w:pPr>
    <w:rPr>
      <w:szCs w:val="24"/>
      <w:lang w:eastAsia="lt-LT"/>
    </w:rPr>
  </w:style>
  <w:style w:type="character" w:customStyle="1" w:styleId="IFtekstasChar">
    <w:name w:val="IF_tekstas Char"/>
    <w:basedOn w:val="Numatytasispastraiposriftas"/>
    <w:link w:val="IFtekstas"/>
    <w:rsid w:val="006919FB"/>
    <w:rPr>
      <w:rFonts w:ascii="Times New Roman" w:eastAsia="Calibri" w:hAnsi="Times New Roman" w:cs="Times New Roman"/>
      <w:sz w:val="24"/>
      <w:szCs w:val="24"/>
      <w:lang w:eastAsia="lt-LT"/>
    </w:rPr>
  </w:style>
  <w:style w:type="numbering" w:customStyle="1" w:styleId="Stilius1">
    <w:name w:val="Stilius1"/>
    <w:uiPriority w:val="99"/>
    <w:rsid w:val="005B2D99"/>
    <w:pPr>
      <w:numPr>
        <w:numId w:val="24"/>
      </w:numPr>
    </w:pPr>
  </w:style>
  <w:style w:type="character" w:styleId="Neapdorotaspaminjimas">
    <w:name w:val="Unresolved Mention"/>
    <w:basedOn w:val="Numatytasispastraiposriftas"/>
    <w:uiPriority w:val="99"/>
    <w:semiHidden/>
    <w:unhideWhenUsed/>
    <w:rsid w:val="005C3584"/>
    <w:rPr>
      <w:color w:val="605E5C"/>
      <w:shd w:val="clear" w:color="auto" w:fill="E1DFDD"/>
    </w:rPr>
  </w:style>
  <w:style w:type="numbering" w:customStyle="1" w:styleId="Stilius2">
    <w:name w:val="Stilius2"/>
    <w:uiPriority w:val="99"/>
    <w:rsid w:val="007E198B"/>
    <w:pPr>
      <w:numPr>
        <w:numId w:val="26"/>
      </w:numPr>
    </w:pPr>
  </w:style>
  <w:style w:type="numbering" w:customStyle="1" w:styleId="Stilius3">
    <w:name w:val="Stilius3"/>
    <w:uiPriority w:val="99"/>
    <w:rsid w:val="007E198B"/>
    <w:pPr>
      <w:numPr>
        <w:numId w:val="27"/>
      </w:numPr>
    </w:pPr>
  </w:style>
  <w:style w:type="numbering" w:customStyle="1" w:styleId="Stilius4">
    <w:name w:val="Stilius4"/>
    <w:uiPriority w:val="99"/>
    <w:rsid w:val="007E198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1950">
      <w:bodyDiv w:val="1"/>
      <w:marLeft w:val="0"/>
      <w:marRight w:val="0"/>
      <w:marTop w:val="0"/>
      <w:marBottom w:val="0"/>
      <w:divBdr>
        <w:top w:val="none" w:sz="0" w:space="0" w:color="auto"/>
        <w:left w:val="none" w:sz="0" w:space="0" w:color="auto"/>
        <w:bottom w:val="none" w:sz="0" w:space="0" w:color="auto"/>
        <w:right w:val="none" w:sz="0" w:space="0" w:color="auto"/>
      </w:divBdr>
    </w:div>
    <w:div w:id="270092039">
      <w:bodyDiv w:val="1"/>
      <w:marLeft w:val="0"/>
      <w:marRight w:val="0"/>
      <w:marTop w:val="0"/>
      <w:marBottom w:val="0"/>
      <w:divBdr>
        <w:top w:val="none" w:sz="0" w:space="0" w:color="auto"/>
        <w:left w:val="none" w:sz="0" w:space="0" w:color="auto"/>
        <w:bottom w:val="none" w:sz="0" w:space="0" w:color="auto"/>
        <w:right w:val="none" w:sz="0" w:space="0" w:color="auto"/>
      </w:divBdr>
    </w:div>
    <w:div w:id="1000809627">
      <w:bodyDiv w:val="1"/>
      <w:marLeft w:val="0"/>
      <w:marRight w:val="0"/>
      <w:marTop w:val="0"/>
      <w:marBottom w:val="0"/>
      <w:divBdr>
        <w:top w:val="none" w:sz="0" w:space="0" w:color="auto"/>
        <w:left w:val="none" w:sz="0" w:space="0" w:color="auto"/>
        <w:bottom w:val="none" w:sz="0" w:space="0" w:color="auto"/>
        <w:right w:val="none" w:sz="0" w:space="0" w:color="auto"/>
      </w:divBdr>
    </w:div>
    <w:div w:id="1309439584">
      <w:bodyDiv w:val="1"/>
      <w:marLeft w:val="0"/>
      <w:marRight w:val="0"/>
      <w:marTop w:val="0"/>
      <w:marBottom w:val="0"/>
      <w:divBdr>
        <w:top w:val="none" w:sz="0" w:space="0" w:color="auto"/>
        <w:left w:val="none" w:sz="0" w:space="0" w:color="auto"/>
        <w:bottom w:val="none" w:sz="0" w:space="0" w:color="auto"/>
        <w:right w:val="none" w:sz="0" w:space="0" w:color="auto"/>
      </w:divBdr>
    </w:div>
    <w:div w:id="1364862551">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tpagalba.vlk.l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tpagalba.vl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EF777-79F3-4910-B1FF-B6B6F521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42584</Words>
  <Characters>24273</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Egidijus Malinauskas</dc:creator>
  <cp:lastModifiedBy>Laima Rudžionienė</cp:lastModifiedBy>
  <cp:revision>2</cp:revision>
  <cp:lastPrinted>2018-05-16T12:38:00Z</cp:lastPrinted>
  <dcterms:created xsi:type="dcterms:W3CDTF">2025-04-28T10:31:00Z</dcterms:created>
  <dcterms:modified xsi:type="dcterms:W3CDTF">2025-04-28T10:31:00Z</dcterms:modified>
</cp:coreProperties>
</file>