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C049A" w14:textId="1D99569F" w:rsidR="00F75E4A" w:rsidRPr="00583E33" w:rsidRDefault="00F75E4A" w:rsidP="00F75E4A">
      <w:pPr>
        <w:pStyle w:val="Body2"/>
        <w:rPr>
          <w:lang w:val="lt-LT"/>
        </w:rPr>
      </w:pPr>
    </w:p>
    <w:tbl>
      <w:tblPr>
        <w:tblpPr w:leftFromText="180" w:rightFromText="180" w:vertAnchor="text" w:horzAnchor="margin" w:tblpY="2475"/>
        <w:tblW w:w="8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tblGrid>
      <w:tr w:rsidR="00F75E4A" w:rsidRPr="00583E33" w14:paraId="4ACECF16" w14:textId="77777777" w:rsidTr="0A051029">
        <w:tc>
          <w:tcPr>
            <w:tcW w:w="8355" w:type="dxa"/>
            <w:tcBorders>
              <w:top w:val="nil"/>
              <w:left w:val="single" w:sz="12" w:space="0" w:color="85B9C9" w:themeColor="accent1"/>
              <w:bottom w:val="nil"/>
              <w:right w:val="nil"/>
            </w:tcBorders>
            <w:shd w:val="clear" w:color="auto" w:fill="auto"/>
            <w:hideMark/>
          </w:tcPr>
          <w:p w14:paraId="0C1633D3" w14:textId="77777777" w:rsidR="00F75E4A" w:rsidRPr="00583E33" w:rsidRDefault="00F75E4A" w:rsidP="00F75E4A">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lang w:val="lt-LT" w:eastAsia="lt-LT"/>
              </w:rPr>
            </w:pPr>
            <w:r w:rsidRPr="00583E33">
              <w:rPr>
                <w:rFonts w:ascii="Arial" w:eastAsia="Times New Roman" w:hAnsi="Arial" w:cs="Arial"/>
                <w:color w:val="000000"/>
                <w:bdr w:val="none" w:sz="0" w:space="0" w:color="auto"/>
                <w:shd w:val="clear" w:color="auto" w:fill="E1E3E6"/>
                <w:lang w:val="lt-LT" w:eastAsia="lt-LT"/>
              </w:rPr>
              <w:t>AB „Vilniaus šilumos tinklai“</w:t>
            </w:r>
            <w:r w:rsidRPr="00583E33">
              <w:rPr>
                <w:rFonts w:ascii="Arial" w:eastAsia="Times New Roman" w:hAnsi="Arial" w:cs="Arial"/>
                <w:bdr w:val="none" w:sz="0" w:space="0" w:color="auto"/>
                <w:lang w:val="lt-LT" w:eastAsia="lt-LT"/>
              </w:rPr>
              <w:t> </w:t>
            </w:r>
          </w:p>
        </w:tc>
      </w:tr>
      <w:tr w:rsidR="00F75E4A" w:rsidRPr="00583E33" w14:paraId="344DF770" w14:textId="77777777" w:rsidTr="0A051029">
        <w:tc>
          <w:tcPr>
            <w:tcW w:w="8355" w:type="dxa"/>
            <w:tcBorders>
              <w:top w:val="nil"/>
              <w:left w:val="single" w:sz="12" w:space="0" w:color="85B9C9" w:themeColor="accent1"/>
              <w:bottom w:val="nil"/>
              <w:right w:val="nil"/>
            </w:tcBorders>
            <w:shd w:val="clear" w:color="auto" w:fill="auto"/>
            <w:hideMark/>
          </w:tcPr>
          <w:p w14:paraId="7AEB69FD" w14:textId="0798F640" w:rsidR="00F75E4A" w:rsidRPr="00583E33" w:rsidRDefault="00EF64D6" w:rsidP="00810A1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lang w:val="lt-LT" w:eastAsia="lt-LT"/>
              </w:rPr>
            </w:pPr>
            <w:r w:rsidRPr="00583E33">
              <w:rPr>
                <w:rFonts w:ascii="Arial" w:eastAsia="Times New Roman" w:hAnsi="Arial" w:cs="Arial"/>
                <w:b/>
                <w:bCs/>
                <w:sz w:val="56"/>
                <w:szCs w:val="56"/>
                <w:bdr w:val="none" w:sz="0" w:space="0" w:color="auto"/>
                <w:lang w:val="lt-LT" w:eastAsia="lt-LT"/>
              </w:rPr>
              <w:t>Šilumos tiekimo</w:t>
            </w:r>
            <w:r w:rsidR="00A76D8D" w:rsidRPr="00583E33">
              <w:rPr>
                <w:rFonts w:ascii="Arial" w:eastAsia="Times New Roman" w:hAnsi="Arial" w:cs="Arial"/>
                <w:b/>
                <w:bCs/>
                <w:sz w:val="56"/>
                <w:szCs w:val="56"/>
                <w:bdr w:val="none" w:sz="0" w:space="0" w:color="auto"/>
                <w:lang w:val="lt-LT" w:eastAsia="lt-LT"/>
              </w:rPr>
              <w:t xml:space="preserve"> magistralinių  tinklų nuo  ŠK</w:t>
            </w:r>
            <w:r w:rsidR="145C8292" w:rsidRPr="00583E33">
              <w:rPr>
                <w:rFonts w:ascii="Arial" w:eastAsia="Times New Roman" w:hAnsi="Arial" w:cs="Arial"/>
                <w:b/>
                <w:bCs/>
                <w:sz w:val="56"/>
                <w:szCs w:val="56"/>
                <w:bdr w:val="none" w:sz="0" w:space="0" w:color="auto"/>
                <w:lang w:val="lt-LT" w:eastAsia="lt-LT"/>
              </w:rPr>
              <w:t xml:space="preserve"> </w:t>
            </w:r>
            <w:r w:rsidR="00A76D8D" w:rsidRPr="00583E33">
              <w:rPr>
                <w:rFonts w:ascii="Arial" w:eastAsia="Times New Roman" w:hAnsi="Arial" w:cs="Arial"/>
                <w:b/>
                <w:bCs/>
                <w:sz w:val="56"/>
                <w:szCs w:val="56"/>
                <w:bdr w:val="none" w:sz="0" w:space="0" w:color="auto"/>
                <w:lang w:val="lt-LT" w:eastAsia="lt-LT"/>
              </w:rPr>
              <w:t>05114 iki ŠK</w:t>
            </w:r>
            <w:r w:rsidR="62036BFC" w:rsidRPr="00583E33">
              <w:rPr>
                <w:rFonts w:ascii="Arial" w:eastAsia="Times New Roman" w:hAnsi="Arial" w:cs="Arial"/>
                <w:b/>
                <w:bCs/>
                <w:sz w:val="56"/>
                <w:szCs w:val="56"/>
                <w:bdr w:val="none" w:sz="0" w:space="0" w:color="auto"/>
                <w:lang w:val="lt-LT" w:eastAsia="lt-LT"/>
              </w:rPr>
              <w:t xml:space="preserve"> </w:t>
            </w:r>
            <w:r w:rsidR="00A76D8D" w:rsidRPr="00583E33">
              <w:rPr>
                <w:rFonts w:ascii="Arial" w:eastAsia="Times New Roman" w:hAnsi="Arial" w:cs="Arial"/>
                <w:b/>
                <w:bCs/>
                <w:sz w:val="56"/>
                <w:szCs w:val="56"/>
                <w:bdr w:val="none" w:sz="0" w:space="0" w:color="auto"/>
                <w:lang w:val="lt-LT" w:eastAsia="lt-LT"/>
              </w:rPr>
              <w:t>05115-10 (</w:t>
            </w:r>
            <w:r w:rsidR="00D2703B" w:rsidRPr="00583E33">
              <w:rPr>
                <w:rFonts w:ascii="Arial" w:eastAsia="Times New Roman" w:hAnsi="Arial" w:cs="Arial"/>
                <w:b/>
                <w:bCs/>
                <w:sz w:val="56"/>
                <w:szCs w:val="56"/>
                <w:bdr w:val="none" w:sz="0" w:space="0" w:color="auto"/>
                <w:lang w:val="lt-LT" w:eastAsia="lt-LT"/>
              </w:rPr>
              <w:t xml:space="preserve">Naujininkų g., </w:t>
            </w:r>
            <w:r w:rsidR="00A76D8D" w:rsidRPr="00583E33">
              <w:rPr>
                <w:rFonts w:ascii="Arial" w:eastAsia="Times New Roman" w:hAnsi="Arial" w:cs="Arial"/>
                <w:b/>
                <w:bCs/>
                <w:sz w:val="56"/>
                <w:szCs w:val="56"/>
                <w:bdr w:val="none" w:sz="0" w:space="0" w:color="auto"/>
                <w:lang w:val="lt-LT" w:eastAsia="lt-LT"/>
              </w:rPr>
              <w:t>Tyzenhauzų g.</w:t>
            </w:r>
            <w:r w:rsidR="008622C3" w:rsidRPr="00583E33">
              <w:rPr>
                <w:rFonts w:ascii="Arial" w:eastAsia="Times New Roman" w:hAnsi="Arial" w:cs="Arial"/>
                <w:b/>
                <w:bCs/>
                <w:sz w:val="56"/>
                <w:szCs w:val="56"/>
                <w:bdr w:val="none" w:sz="0" w:space="0" w:color="auto"/>
                <w:lang w:val="lt-LT" w:eastAsia="lt-LT"/>
              </w:rPr>
              <w:t>,</w:t>
            </w:r>
            <w:r w:rsidR="005075BB" w:rsidRPr="00583E33">
              <w:rPr>
                <w:rFonts w:ascii="Arial" w:eastAsia="Times New Roman" w:hAnsi="Arial" w:cs="Arial"/>
                <w:b/>
                <w:bCs/>
                <w:sz w:val="56"/>
                <w:szCs w:val="56"/>
                <w:bdr w:val="none" w:sz="0" w:space="0" w:color="auto"/>
                <w:lang w:val="lt-LT" w:eastAsia="lt-LT"/>
              </w:rPr>
              <w:t xml:space="preserve"> Liepkalnio g.</w:t>
            </w:r>
            <w:r w:rsidRPr="00583E33">
              <w:rPr>
                <w:rFonts w:ascii="Arial" w:eastAsia="Times New Roman" w:hAnsi="Arial" w:cs="Arial"/>
                <w:b/>
                <w:bCs/>
                <w:sz w:val="56"/>
                <w:szCs w:val="56"/>
                <w:bdr w:val="none" w:sz="0" w:space="0" w:color="auto"/>
                <w:lang w:val="lt-LT" w:eastAsia="lt-LT"/>
              </w:rPr>
              <w:t>, Stadiono g.</w:t>
            </w:r>
            <w:r w:rsidR="00A76D8D" w:rsidRPr="00583E33">
              <w:rPr>
                <w:rFonts w:ascii="Arial" w:eastAsia="Times New Roman" w:hAnsi="Arial" w:cs="Arial"/>
                <w:b/>
                <w:bCs/>
                <w:sz w:val="56"/>
                <w:szCs w:val="56"/>
                <w:bdr w:val="none" w:sz="0" w:space="0" w:color="auto"/>
                <w:lang w:val="lt-LT" w:eastAsia="lt-LT"/>
              </w:rPr>
              <w:t xml:space="preserve">) </w:t>
            </w:r>
            <w:r w:rsidR="0049253E" w:rsidRPr="00583E33">
              <w:rPr>
                <w:rFonts w:ascii="Arial" w:eastAsia="Times New Roman" w:hAnsi="Arial" w:cs="Arial"/>
                <w:b/>
                <w:bCs/>
                <w:sz w:val="56"/>
                <w:szCs w:val="56"/>
                <w:bdr w:val="none" w:sz="0" w:space="0" w:color="auto"/>
                <w:lang w:val="lt-LT" w:eastAsia="lt-LT"/>
              </w:rPr>
              <w:t xml:space="preserve">su </w:t>
            </w:r>
            <w:r w:rsidR="00A76D8D" w:rsidRPr="00583E33">
              <w:rPr>
                <w:rFonts w:ascii="Arial" w:eastAsia="Times New Roman" w:hAnsi="Arial" w:cs="Arial"/>
                <w:b/>
                <w:bCs/>
                <w:sz w:val="56"/>
                <w:szCs w:val="56"/>
                <w:bdr w:val="none" w:sz="0" w:space="0" w:color="auto"/>
                <w:lang w:val="lt-LT" w:eastAsia="lt-LT"/>
              </w:rPr>
              <w:t>kvartal</w:t>
            </w:r>
            <w:r w:rsidR="0049253E" w:rsidRPr="00583E33">
              <w:rPr>
                <w:rFonts w:ascii="Arial" w:eastAsia="Times New Roman" w:hAnsi="Arial" w:cs="Arial"/>
                <w:b/>
                <w:bCs/>
                <w:sz w:val="56"/>
                <w:szCs w:val="56"/>
                <w:bdr w:val="none" w:sz="0" w:space="0" w:color="auto"/>
                <w:lang w:val="lt-LT" w:eastAsia="lt-LT"/>
              </w:rPr>
              <w:t>u Vilniuje</w:t>
            </w:r>
            <w:r w:rsidR="00A76D8D" w:rsidRPr="00583E33">
              <w:rPr>
                <w:rFonts w:ascii="Arial" w:eastAsia="Times New Roman" w:hAnsi="Arial" w:cs="Arial"/>
                <w:b/>
                <w:bCs/>
                <w:sz w:val="56"/>
                <w:szCs w:val="56"/>
                <w:bdr w:val="none" w:sz="0" w:space="0" w:color="auto"/>
                <w:lang w:val="lt-LT" w:eastAsia="lt-LT"/>
              </w:rPr>
              <w:t xml:space="preserve"> </w:t>
            </w:r>
            <w:r w:rsidR="00810A19" w:rsidRPr="00583E33">
              <w:rPr>
                <w:rFonts w:ascii="Arial" w:eastAsia="Times New Roman" w:hAnsi="Arial" w:cs="Arial"/>
                <w:b/>
                <w:bCs/>
                <w:sz w:val="56"/>
                <w:szCs w:val="56"/>
                <w:bdr w:val="none" w:sz="0" w:space="0" w:color="auto"/>
                <w:lang w:val="lt-LT" w:eastAsia="lt-LT"/>
              </w:rPr>
              <w:t>rekonstr</w:t>
            </w:r>
            <w:r w:rsidRPr="00583E33">
              <w:rPr>
                <w:rFonts w:ascii="Arial" w:eastAsia="Times New Roman" w:hAnsi="Arial" w:cs="Arial"/>
                <w:b/>
                <w:bCs/>
                <w:sz w:val="56"/>
                <w:szCs w:val="56"/>
                <w:bdr w:val="none" w:sz="0" w:space="0" w:color="auto"/>
                <w:lang w:val="lt-LT" w:eastAsia="lt-LT"/>
              </w:rPr>
              <w:t>avimo</w:t>
            </w:r>
            <w:r w:rsidR="00810A19" w:rsidRPr="00583E33">
              <w:rPr>
                <w:rFonts w:ascii="Arial" w:eastAsia="Times New Roman" w:hAnsi="Arial" w:cs="Arial"/>
                <w:b/>
                <w:bCs/>
                <w:sz w:val="56"/>
                <w:szCs w:val="56"/>
                <w:bdr w:val="none" w:sz="0" w:space="0" w:color="auto"/>
                <w:lang w:val="lt-LT" w:eastAsia="lt-LT"/>
              </w:rPr>
              <w:t xml:space="preserve"> </w:t>
            </w:r>
            <w:r w:rsidR="00F75E4A" w:rsidRPr="00583E33">
              <w:rPr>
                <w:rFonts w:ascii="Arial" w:eastAsia="Times New Roman" w:hAnsi="Arial" w:cs="Arial"/>
                <w:b/>
                <w:bCs/>
                <w:sz w:val="56"/>
                <w:szCs w:val="56"/>
                <w:bdr w:val="none" w:sz="0" w:space="0" w:color="auto"/>
                <w:lang w:val="lt-LT" w:eastAsia="lt-LT"/>
              </w:rPr>
              <w:t>projektas</w:t>
            </w:r>
          </w:p>
        </w:tc>
      </w:tr>
      <w:tr w:rsidR="00F75E4A" w:rsidRPr="00583E33" w14:paraId="4101FE11" w14:textId="77777777" w:rsidTr="0A051029">
        <w:trPr>
          <w:trHeight w:val="300"/>
        </w:trPr>
        <w:tc>
          <w:tcPr>
            <w:tcW w:w="8355" w:type="dxa"/>
            <w:tcBorders>
              <w:top w:val="nil"/>
              <w:left w:val="single" w:sz="12" w:space="0" w:color="85B9C9" w:themeColor="accent1"/>
              <w:bottom w:val="nil"/>
              <w:right w:val="nil"/>
            </w:tcBorders>
            <w:shd w:val="clear" w:color="auto" w:fill="auto"/>
            <w:hideMark/>
          </w:tcPr>
          <w:p w14:paraId="2E1A4626" w14:textId="77777777" w:rsidR="00F75E4A" w:rsidRPr="00583E33" w:rsidRDefault="00F75E4A" w:rsidP="00F75E4A">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lang w:val="lt-LT" w:eastAsia="lt-LT"/>
              </w:rPr>
            </w:pPr>
            <w:r w:rsidRPr="00583E33">
              <w:rPr>
                <w:rFonts w:ascii="Arial" w:eastAsia="Times New Roman" w:hAnsi="Arial" w:cs="Arial"/>
                <w:color w:val="000000"/>
                <w:bdr w:val="none" w:sz="0" w:space="0" w:color="auto"/>
                <w:shd w:val="clear" w:color="auto" w:fill="E1E3E6"/>
                <w:lang w:val="lt-LT" w:eastAsia="lt-LT"/>
              </w:rPr>
              <w:t>TECHNINĖ UŽDUOTIS</w:t>
            </w:r>
            <w:r w:rsidRPr="00583E33">
              <w:rPr>
                <w:rFonts w:ascii="Arial" w:eastAsia="Times New Roman" w:hAnsi="Arial" w:cs="Arial"/>
                <w:bdr w:val="none" w:sz="0" w:space="0" w:color="auto"/>
                <w:lang w:val="lt-LT" w:eastAsia="lt-LT"/>
              </w:rPr>
              <w:t> </w:t>
            </w:r>
          </w:p>
        </w:tc>
      </w:tr>
    </w:tbl>
    <w:p w14:paraId="277A2493" w14:textId="77777777" w:rsidR="00F75E4A" w:rsidRPr="00583E33" w:rsidRDefault="00F75E4A">
      <w:pPr>
        <w:rPr>
          <w:lang w:val="lt-LT"/>
        </w:rPr>
      </w:pPr>
      <w:r w:rsidRPr="00583E33">
        <w:rPr>
          <w:lang w:val="lt-LT"/>
        </w:rPr>
        <w:br w:type="page"/>
      </w:r>
    </w:p>
    <w:p w14:paraId="1C25FB4E" w14:textId="7A28BC06" w:rsidR="10A1A4C5" w:rsidRPr="00583E33" w:rsidRDefault="10A1A4C5" w:rsidP="10A1A4C5">
      <w:pPr>
        <w:rPr>
          <w:lang w:val="lt-LT"/>
        </w:rPr>
      </w:pPr>
    </w:p>
    <w:tbl>
      <w:tblPr>
        <w:tblW w:w="8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tblGrid>
      <w:tr w:rsidR="00F75E4A" w:rsidRPr="00583E33" w14:paraId="22E7AEF7" w14:textId="77777777" w:rsidTr="00F75E4A">
        <w:trPr>
          <w:trHeight w:val="300"/>
        </w:trPr>
        <w:tc>
          <w:tcPr>
            <w:tcW w:w="8355" w:type="dxa"/>
            <w:tcBorders>
              <w:top w:val="nil"/>
              <w:left w:val="single" w:sz="12" w:space="0" w:color="85B9C9"/>
              <w:bottom w:val="nil"/>
              <w:right w:val="nil"/>
            </w:tcBorders>
            <w:shd w:val="clear" w:color="auto" w:fill="auto"/>
          </w:tcPr>
          <w:p w14:paraId="6B792E07" w14:textId="77777777" w:rsidR="00F75E4A" w:rsidRPr="00583E33" w:rsidRDefault="00F75E4A" w:rsidP="00F75E4A">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color w:val="000000"/>
                <w:bdr w:val="none" w:sz="0" w:space="0" w:color="auto"/>
                <w:shd w:val="clear" w:color="auto" w:fill="E1E3E6"/>
                <w:lang w:val="lt-LT" w:eastAsia="lt-LT"/>
              </w:rPr>
            </w:pPr>
          </w:p>
        </w:tc>
      </w:tr>
    </w:tbl>
    <w:p w14:paraId="1E9CE0F7" w14:textId="57D17E50" w:rsidR="00F75E4A" w:rsidRPr="00583E33" w:rsidRDefault="00F75E4A" w:rsidP="00F75E4A">
      <w:pPr>
        <w:pStyle w:val="Body2"/>
        <w:rPr>
          <w:lang w:val="lt-LT"/>
        </w:rPr>
      </w:pPr>
    </w:p>
    <w:p w14:paraId="251D6FED" w14:textId="4004B148" w:rsidR="00424A05" w:rsidRPr="00583E33" w:rsidRDefault="008F59A1">
      <w:pPr>
        <w:pStyle w:val="Heading"/>
        <w:jc w:val="center"/>
        <w:rPr>
          <w:rFonts w:ascii="Arial" w:hAnsi="Arial" w:cs="Arial"/>
          <w:sz w:val="20"/>
          <w:szCs w:val="20"/>
          <w:lang w:val="lt-LT"/>
        </w:rPr>
      </w:pPr>
      <w:r w:rsidRPr="00583E33">
        <w:rPr>
          <w:rFonts w:ascii="Arial" w:hAnsi="Arial" w:cs="Arial"/>
          <w:sz w:val="20"/>
          <w:szCs w:val="20"/>
          <w:lang w:val="lt-LT"/>
        </w:rPr>
        <w:t xml:space="preserve">TECHNINĖ </w:t>
      </w:r>
      <w:r w:rsidR="00E417F8" w:rsidRPr="00583E33">
        <w:rPr>
          <w:rFonts w:ascii="Arial" w:hAnsi="Arial" w:cs="Arial"/>
          <w:sz w:val="20"/>
          <w:szCs w:val="20"/>
          <w:lang w:val="lt-LT"/>
        </w:rPr>
        <w:t>užduotis</w:t>
      </w:r>
    </w:p>
    <w:p w14:paraId="7740638A" w14:textId="7ED94907" w:rsidR="00E9603D" w:rsidRPr="00583E33" w:rsidRDefault="00E9603D">
      <w:pPr>
        <w:pStyle w:val="Heading"/>
        <w:rPr>
          <w:rFonts w:ascii="Arial" w:hAnsi="Arial" w:cs="Arial"/>
          <w:sz w:val="20"/>
          <w:szCs w:val="20"/>
          <w:lang w:val="lt-LT"/>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
        <w:gridCol w:w="1886"/>
        <w:gridCol w:w="7796"/>
      </w:tblGrid>
      <w:tr w:rsidR="00E9603D" w:rsidRPr="00583E33" w14:paraId="4D19A592" w14:textId="77777777" w:rsidTr="37FBAB22">
        <w:trPr>
          <w:tblHeader/>
        </w:trPr>
        <w:tc>
          <w:tcPr>
            <w:tcW w:w="945" w:type="dxa"/>
            <w:tcBorders>
              <w:top w:val="single" w:sz="4" w:space="0" w:color="auto"/>
              <w:left w:val="single" w:sz="4" w:space="0" w:color="auto"/>
              <w:bottom w:val="single" w:sz="4" w:space="0" w:color="auto"/>
              <w:right w:val="single" w:sz="4" w:space="0" w:color="auto"/>
            </w:tcBorders>
            <w:vAlign w:val="center"/>
            <w:hideMark/>
          </w:tcPr>
          <w:p w14:paraId="7C37A16F" w14:textId="77777777" w:rsidR="00E9603D" w:rsidRPr="00583E33" w:rsidRDefault="00E9603D" w:rsidP="00FF7567">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Times New Roman" w:hAnsi="Arial" w:cs="Arial"/>
                <w:b/>
                <w:kern w:val="2"/>
                <w:sz w:val="20"/>
                <w:szCs w:val="20"/>
                <w:bdr w:val="none" w:sz="0" w:space="0" w:color="auto"/>
                <w:lang w:val="lt-LT" w:eastAsia="ar-SA"/>
              </w:rPr>
            </w:pPr>
            <w:r w:rsidRPr="00583E33">
              <w:rPr>
                <w:rFonts w:ascii="Arial" w:eastAsia="Lucida Sans Unicode" w:hAnsi="Arial" w:cs="Arial"/>
                <w:b/>
                <w:kern w:val="1"/>
                <w:sz w:val="20"/>
                <w:szCs w:val="20"/>
                <w:bdr w:val="none" w:sz="0" w:space="0" w:color="auto"/>
                <w:lang w:val="lt-LT" w:eastAsia="ar-SA"/>
              </w:rPr>
              <w:t>Eil. Nr.</w:t>
            </w:r>
          </w:p>
        </w:tc>
        <w:tc>
          <w:tcPr>
            <w:tcW w:w="1886" w:type="dxa"/>
            <w:tcBorders>
              <w:top w:val="single" w:sz="4" w:space="0" w:color="auto"/>
              <w:left w:val="single" w:sz="4" w:space="0" w:color="auto"/>
              <w:bottom w:val="single" w:sz="4" w:space="0" w:color="auto"/>
              <w:right w:val="single" w:sz="4" w:space="0" w:color="auto"/>
            </w:tcBorders>
            <w:vAlign w:val="center"/>
            <w:hideMark/>
          </w:tcPr>
          <w:p w14:paraId="7D392CB6" w14:textId="77777777" w:rsidR="00E9603D" w:rsidRPr="00583E33"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kern w:val="1"/>
                <w:sz w:val="20"/>
                <w:szCs w:val="20"/>
                <w:bdr w:val="none" w:sz="0" w:space="0" w:color="auto"/>
                <w:lang w:val="lt-LT" w:eastAsia="ar-SA"/>
              </w:rPr>
            </w:pPr>
            <w:r w:rsidRPr="00583E33">
              <w:rPr>
                <w:rFonts w:ascii="Arial" w:eastAsia="Lucida Sans Unicode" w:hAnsi="Arial" w:cs="Arial"/>
                <w:b/>
                <w:kern w:val="1"/>
                <w:sz w:val="20"/>
                <w:szCs w:val="20"/>
                <w:bdr w:val="none" w:sz="0" w:space="0" w:color="auto"/>
                <w:lang w:val="lt-LT" w:eastAsia="ar-SA"/>
              </w:rPr>
              <w:t>Pavadinimas</w:t>
            </w:r>
          </w:p>
        </w:tc>
        <w:tc>
          <w:tcPr>
            <w:tcW w:w="7796" w:type="dxa"/>
            <w:tcBorders>
              <w:top w:val="single" w:sz="4" w:space="0" w:color="auto"/>
              <w:left w:val="single" w:sz="4" w:space="0" w:color="auto"/>
              <w:bottom w:val="single" w:sz="4" w:space="0" w:color="auto"/>
              <w:right w:val="single" w:sz="4" w:space="0" w:color="auto"/>
            </w:tcBorders>
            <w:vAlign w:val="center"/>
            <w:hideMark/>
          </w:tcPr>
          <w:p w14:paraId="15753908" w14:textId="77777777" w:rsidR="00E9603D" w:rsidRPr="00583E33"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kern w:val="1"/>
                <w:sz w:val="20"/>
                <w:szCs w:val="20"/>
                <w:bdr w:val="none" w:sz="0" w:space="0" w:color="auto"/>
                <w:lang w:val="lt-LT" w:eastAsia="ar-SA"/>
              </w:rPr>
            </w:pPr>
            <w:r w:rsidRPr="00583E33">
              <w:rPr>
                <w:rFonts w:ascii="Arial" w:eastAsia="Lucida Sans Unicode" w:hAnsi="Arial" w:cs="Arial"/>
                <w:b/>
                <w:kern w:val="1"/>
                <w:sz w:val="20"/>
                <w:szCs w:val="20"/>
                <w:bdr w:val="none" w:sz="0" w:space="0" w:color="auto"/>
                <w:lang w:val="lt-LT" w:eastAsia="ar-SA"/>
              </w:rPr>
              <w:t xml:space="preserve">Reikalavimai </w:t>
            </w:r>
          </w:p>
        </w:tc>
      </w:tr>
      <w:tr w:rsidR="00E9603D" w:rsidRPr="00583E33" w14:paraId="4362702A" w14:textId="77777777" w:rsidTr="37FBAB22">
        <w:tc>
          <w:tcPr>
            <w:tcW w:w="945" w:type="dxa"/>
            <w:tcBorders>
              <w:top w:val="single" w:sz="4" w:space="0" w:color="auto"/>
              <w:left w:val="single" w:sz="4" w:space="0" w:color="auto"/>
              <w:bottom w:val="single" w:sz="4" w:space="0" w:color="auto"/>
              <w:right w:val="single" w:sz="4" w:space="0" w:color="auto"/>
            </w:tcBorders>
          </w:tcPr>
          <w:p w14:paraId="6BF1BEAF" w14:textId="77777777" w:rsidR="00E9603D" w:rsidRPr="00583E33" w:rsidRDefault="00E9603D" w:rsidP="00FF7567">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kern w:val="1"/>
                <w:sz w:val="20"/>
                <w:szCs w:val="20"/>
                <w:u w:val="single"/>
                <w:bdr w:val="none" w:sz="0" w:space="0" w:color="auto"/>
                <w:lang w:val="lt-LT"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342D27F3" w14:textId="77777777" w:rsidR="00E9603D" w:rsidRPr="00583E33"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kern w:val="1"/>
                <w:sz w:val="20"/>
                <w:szCs w:val="20"/>
                <w:u w:val="single"/>
                <w:bdr w:val="none" w:sz="0" w:space="0" w:color="auto"/>
                <w:lang w:val="lt-LT" w:eastAsia="ar-SA"/>
              </w:rPr>
            </w:pPr>
            <w:r w:rsidRPr="00583E33">
              <w:rPr>
                <w:rFonts w:ascii="Arial" w:eastAsia="Lucida Sans Unicode" w:hAnsi="Arial" w:cs="Arial"/>
                <w:b/>
                <w:kern w:val="1"/>
                <w:sz w:val="20"/>
                <w:szCs w:val="20"/>
                <w:bdr w:val="none" w:sz="0" w:space="0" w:color="auto"/>
                <w:lang w:val="lt-LT" w:eastAsia="ar-SA"/>
              </w:rPr>
              <w:t>I. Bendra informacija apie pirkimo objektą</w:t>
            </w:r>
          </w:p>
        </w:tc>
      </w:tr>
      <w:tr w:rsidR="00E9603D" w:rsidRPr="00583E33" w14:paraId="5DF1DF81" w14:textId="77777777" w:rsidTr="37FBAB22">
        <w:tc>
          <w:tcPr>
            <w:tcW w:w="945" w:type="dxa"/>
            <w:tcBorders>
              <w:top w:val="single" w:sz="4" w:space="0" w:color="auto"/>
              <w:left w:val="single" w:sz="4" w:space="0" w:color="auto"/>
              <w:bottom w:val="single" w:sz="4" w:space="0" w:color="auto"/>
              <w:right w:val="single" w:sz="4" w:space="0" w:color="auto"/>
            </w:tcBorders>
            <w:hideMark/>
          </w:tcPr>
          <w:p w14:paraId="3275E1C3" w14:textId="394979C9" w:rsidR="00E9603D" w:rsidRPr="00583E33" w:rsidRDefault="00E9603D" w:rsidP="00C1233D">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6F62BBE5" w14:textId="77777777" w:rsidR="00E9603D" w:rsidRPr="00583E33"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Statytojas (Užsakovas)</w:t>
            </w:r>
          </w:p>
        </w:tc>
        <w:tc>
          <w:tcPr>
            <w:tcW w:w="7796" w:type="dxa"/>
            <w:tcBorders>
              <w:top w:val="single" w:sz="4" w:space="0" w:color="auto"/>
              <w:left w:val="single" w:sz="4" w:space="0" w:color="auto"/>
              <w:bottom w:val="single" w:sz="4" w:space="0" w:color="auto"/>
              <w:right w:val="single" w:sz="4" w:space="0" w:color="auto"/>
            </w:tcBorders>
          </w:tcPr>
          <w:p w14:paraId="39CF3A07" w14:textId="68DE4D69" w:rsidR="00E9603D" w:rsidRPr="00583E33" w:rsidRDefault="007055CF"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bdr w:val="none" w:sz="0" w:space="0" w:color="auto"/>
                <w:lang w:val="lt-LT" w:eastAsia="lt-LT"/>
              </w:rPr>
            </w:pPr>
            <w:r w:rsidRPr="00583E33">
              <w:rPr>
                <w:rFonts w:ascii="Arial" w:eastAsia="Lucida Sans Unicode" w:hAnsi="Arial" w:cs="Arial"/>
                <w:sz w:val="20"/>
                <w:szCs w:val="20"/>
                <w:bdr w:val="none" w:sz="0" w:space="0" w:color="auto"/>
                <w:lang w:val="lt-LT" w:eastAsia="lt-LT"/>
              </w:rPr>
              <w:t>AB Vilniaus šilumos tinklai, registracijos adresas Elektrinės g. 2, Vilnius, adresas korespondencijai Spaudos g. 6-1, Vilnius, įmonės kodas 124135580</w:t>
            </w:r>
          </w:p>
        </w:tc>
      </w:tr>
      <w:tr w:rsidR="00E9603D" w:rsidRPr="00583E33" w14:paraId="711B5823" w14:textId="77777777" w:rsidTr="37FBAB22">
        <w:tc>
          <w:tcPr>
            <w:tcW w:w="945" w:type="dxa"/>
            <w:tcBorders>
              <w:top w:val="single" w:sz="4" w:space="0" w:color="auto"/>
              <w:left w:val="single" w:sz="4" w:space="0" w:color="auto"/>
              <w:bottom w:val="single" w:sz="4" w:space="0" w:color="auto"/>
              <w:right w:val="single" w:sz="4" w:space="0" w:color="auto"/>
            </w:tcBorders>
          </w:tcPr>
          <w:p w14:paraId="23184436" w14:textId="09BE7A16" w:rsidR="00E9603D" w:rsidRPr="00583E33" w:rsidRDefault="00E9603D" w:rsidP="00C1233D">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74FD981E" w14:textId="77777777" w:rsidR="00E9603D" w:rsidRPr="00583E33"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 xml:space="preserve">Pirkimo objektas </w:t>
            </w:r>
          </w:p>
        </w:tc>
        <w:tc>
          <w:tcPr>
            <w:tcW w:w="7796" w:type="dxa"/>
            <w:tcBorders>
              <w:top w:val="single" w:sz="4" w:space="0" w:color="auto"/>
              <w:left w:val="single" w:sz="4" w:space="0" w:color="auto"/>
              <w:bottom w:val="single" w:sz="4" w:space="0" w:color="auto"/>
              <w:right w:val="single" w:sz="4" w:space="0" w:color="auto"/>
            </w:tcBorders>
          </w:tcPr>
          <w:p w14:paraId="3FC1A232" w14:textId="77777777" w:rsidR="00E9603D" w:rsidRPr="00583E33"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bdr w:val="none" w:sz="0" w:space="0" w:color="auto"/>
                <w:lang w:val="lt-LT" w:eastAsia="lt-LT"/>
              </w:rPr>
            </w:pPr>
            <w:r w:rsidRPr="00583E33">
              <w:rPr>
                <w:rFonts w:ascii="Arial" w:eastAsia="Lucida Sans Unicode" w:hAnsi="Arial" w:cs="Arial"/>
                <w:sz w:val="20"/>
                <w:szCs w:val="20"/>
                <w:bdr w:val="none" w:sz="0" w:space="0" w:color="auto"/>
                <w:lang w:val="lt-LT" w:eastAsia="lt-LT"/>
              </w:rPr>
              <w:t>Pirkimo objektas:</w:t>
            </w:r>
          </w:p>
          <w:p w14:paraId="4F5E2364" w14:textId="77777777" w:rsidR="008C0095" w:rsidRPr="00583E33" w:rsidRDefault="008C0095" w:rsidP="00C1233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iCs/>
                <w:noProof/>
                <w:sz w:val="20"/>
                <w:szCs w:val="20"/>
                <w:bdr w:val="none" w:sz="0" w:space="0" w:color="auto"/>
                <w:lang w:val="lt-LT" w:eastAsia="lt-LT"/>
              </w:rPr>
            </w:pPr>
            <w:r w:rsidRPr="00583E33">
              <w:rPr>
                <w:rFonts w:ascii="Arial" w:eastAsia="Calibri" w:hAnsi="Arial" w:cs="Arial"/>
                <w:iCs/>
                <w:noProof/>
                <w:sz w:val="20"/>
                <w:szCs w:val="20"/>
                <w:bdr w:val="none" w:sz="0" w:space="0" w:color="auto"/>
                <w:lang w:val="lt-LT" w:eastAsia="lt-LT"/>
              </w:rPr>
              <w:t>Projektinių pasiūlymų parengimas</w:t>
            </w:r>
          </w:p>
          <w:p w14:paraId="69808F30" w14:textId="77777777" w:rsidR="008C0095" w:rsidRPr="00583E33" w:rsidRDefault="008C0095" w:rsidP="00C1233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sz w:val="20"/>
                <w:szCs w:val="20"/>
                <w:bdr w:val="none" w:sz="0" w:space="0" w:color="auto"/>
                <w:lang w:val="lt-LT" w:eastAsia="lt-LT"/>
              </w:rPr>
            </w:pPr>
            <w:r w:rsidRPr="00583E33">
              <w:rPr>
                <w:rFonts w:ascii="Arial" w:eastAsia="Calibri" w:hAnsi="Arial" w:cs="Arial"/>
                <w:sz w:val="20"/>
                <w:szCs w:val="20"/>
                <w:bdr w:val="none" w:sz="0" w:space="0" w:color="auto"/>
                <w:lang w:val="lt-LT" w:eastAsia="lt-LT"/>
              </w:rPr>
              <w:t>Techninio projekto parengimas</w:t>
            </w:r>
          </w:p>
          <w:p w14:paraId="5AA7C41C" w14:textId="115867E2" w:rsidR="00E9603D" w:rsidRPr="00583E33" w:rsidRDefault="008C0095" w:rsidP="00C1233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sz w:val="20"/>
                <w:szCs w:val="20"/>
                <w:bdr w:val="none" w:sz="0" w:space="0" w:color="auto"/>
                <w:lang w:val="lt-LT" w:eastAsia="lt-LT"/>
              </w:rPr>
            </w:pPr>
            <w:r w:rsidRPr="00583E33">
              <w:rPr>
                <w:rFonts w:ascii="Arial" w:eastAsia="Calibri" w:hAnsi="Arial" w:cs="Arial"/>
                <w:sz w:val="20"/>
                <w:szCs w:val="20"/>
                <w:bdr w:val="none" w:sz="0" w:space="0" w:color="auto"/>
                <w:lang w:val="lt-LT" w:eastAsia="lt-LT"/>
              </w:rPr>
              <w:t>Projekto vykdymo priežiūros paslaugos</w:t>
            </w:r>
          </w:p>
        </w:tc>
      </w:tr>
      <w:tr w:rsidR="00E9603D" w:rsidRPr="00583E33" w14:paraId="51177915" w14:textId="77777777" w:rsidTr="37FBAB22">
        <w:tc>
          <w:tcPr>
            <w:tcW w:w="945" w:type="dxa"/>
            <w:tcBorders>
              <w:top w:val="single" w:sz="4" w:space="0" w:color="auto"/>
              <w:left w:val="single" w:sz="4" w:space="0" w:color="auto"/>
              <w:bottom w:val="single" w:sz="4" w:space="0" w:color="auto"/>
              <w:right w:val="single" w:sz="4" w:space="0" w:color="auto"/>
            </w:tcBorders>
          </w:tcPr>
          <w:p w14:paraId="6C4293A7" w14:textId="6B5E5D28" w:rsidR="00E9603D" w:rsidRPr="00583E33" w:rsidRDefault="00E9603D" w:rsidP="00C1233D">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51276A46" w14:textId="77777777" w:rsidR="00E9603D" w:rsidRPr="00583E33"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Projekto pavadinimas</w:t>
            </w:r>
          </w:p>
        </w:tc>
        <w:tc>
          <w:tcPr>
            <w:tcW w:w="7796" w:type="dxa"/>
            <w:tcBorders>
              <w:top w:val="single" w:sz="4" w:space="0" w:color="auto"/>
              <w:left w:val="single" w:sz="4" w:space="0" w:color="auto"/>
              <w:bottom w:val="single" w:sz="4" w:space="0" w:color="auto"/>
              <w:right w:val="single" w:sz="4" w:space="0" w:color="auto"/>
            </w:tcBorders>
          </w:tcPr>
          <w:p w14:paraId="7024DBF7" w14:textId="4B4FFA0E" w:rsidR="007055CF" w:rsidRPr="00583E33" w:rsidRDefault="0049253E" w:rsidP="003F0007">
            <w:pPr>
              <w:rPr>
                <w:rFonts w:ascii="Arial" w:eastAsia="Lucida Sans Unicode" w:hAnsi="Arial" w:cs="Arial"/>
                <w:sz w:val="20"/>
                <w:szCs w:val="20"/>
                <w:bdr w:val="none" w:sz="0" w:space="0" w:color="auto"/>
                <w:lang w:val="lt-LT" w:eastAsia="lt-LT"/>
              </w:rPr>
            </w:pPr>
            <w:r w:rsidRPr="00583E33">
              <w:rPr>
                <w:rFonts w:ascii="Arial" w:hAnsi="Arial" w:cs="Arial"/>
                <w:noProof/>
                <w:sz w:val="20"/>
                <w:szCs w:val="20"/>
                <w:lang w:val="lt-LT"/>
              </w:rPr>
              <w:t>Šilumos tiekimo magistralinių  tinklų nuo  ŠK 05114 iki ŠK 05115-10 (Naujininkų g., Tyzenhauzų g., Liepkalnio g., Stadiono g.) su kvartalu Vilniuje rekonstravimo projektas</w:t>
            </w:r>
          </w:p>
        </w:tc>
      </w:tr>
      <w:tr w:rsidR="00E9603D" w:rsidRPr="00583E33" w14:paraId="25E7CEEC" w14:textId="77777777" w:rsidTr="37FBAB22">
        <w:tc>
          <w:tcPr>
            <w:tcW w:w="945" w:type="dxa"/>
            <w:tcBorders>
              <w:top w:val="single" w:sz="4" w:space="0" w:color="auto"/>
              <w:left w:val="single" w:sz="4" w:space="0" w:color="auto"/>
              <w:bottom w:val="single" w:sz="4" w:space="0" w:color="auto"/>
              <w:right w:val="single" w:sz="4" w:space="0" w:color="auto"/>
            </w:tcBorders>
          </w:tcPr>
          <w:p w14:paraId="0C8CF944" w14:textId="1E28A618" w:rsidR="00E9603D" w:rsidRPr="00583E33" w:rsidRDefault="00E9603D" w:rsidP="00C1233D">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174368FE" w14:textId="77777777" w:rsidR="00E9603D" w:rsidRPr="00583E33"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Statinio adresas</w:t>
            </w:r>
          </w:p>
        </w:tc>
        <w:tc>
          <w:tcPr>
            <w:tcW w:w="7796" w:type="dxa"/>
            <w:tcBorders>
              <w:top w:val="single" w:sz="4" w:space="0" w:color="auto"/>
              <w:left w:val="single" w:sz="4" w:space="0" w:color="auto"/>
              <w:bottom w:val="single" w:sz="4" w:space="0" w:color="auto"/>
              <w:right w:val="single" w:sz="4" w:space="0" w:color="auto"/>
            </w:tcBorders>
          </w:tcPr>
          <w:p w14:paraId="101F9019" w14:textId="765796FC" w:rsidR="00E9603D" w:rsidRPr="00583E33"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bdr w:val="none" w:sz="0" w:space="0" w:color="auto"/>
                <w:lang w:val="lt-LT" w:eastAsia="lt-LT"/>
              </w:rPr>
            </w:pPr>
            <w:r w:rsidRPr="00583E33">
              <w:rPr>
                <w:rFonts w:ascii="Arial" w:eastAsia="Lucida Sans Unicode" w:hAnsi="Arial" w:cs="Arial"/>
                <w:sz w:val="20"/>
                <w:szCs w:val="20"/>
                <w:bdr w:val="none" w:sz="0" w:space="0" w:color="auto"/>
                <w:lang w:val="lt-LT" w:eastAsia="lt-LT"/>
              </w:rPr>
              <w:t>Vilniaus miestas</w:t>
            </w:r>
            <w:r w:rsidR="00341979" w:rsidRPr="00583E33">
              <w:rPr>
                <w:rFonts w:ascii="Arial" w:eastAsia="Lucida Sans Unicode" w:hAnsi="Arial" w:cs="Arial"/>
                <w:sz w:val="20"/>
                <w:szCs w:val="20"/>
                <w:bdr w:val="none" w:sz="0" w:space="0" w:color="auto"/>
                <w:lang w:val="lt-LT" w:eastAsia="lt-LT"/>
              </w:rPr>
              <w:t xml:space="preserve">: </w:t>
            </w:r>
            <w:r w:rsidR="0049253E" w:rsidRPr="00583E33">
              <w:rPr>
                <w:rFonts w:ascii="Arial" w:hAnsi="Arial" w:cs="Arial"/>
                <w:noProof/>
                <w:sz w:val="20"/>
                <w:szCs w:val="20"/>
                <w:lang w:val="lt-LT"/>
              </w:rPr>
              <w:t>Naujininkų g., Tyzenhauzų g., Liepkalnio g., Stadiono g.</w:t>
            </w:r>
          </w:p>
        </w:tc>
      </w:tr>
      <w:tr w:rsidR="00AC5304" w:rsidRPr="00583E33" w14:paraId="18DC7E55" w14:textId="77777777" w:rsidTr="37FBAB22">
        <w:trPr>
          <w:trHeight w:val="381"/>
        </w:trPr>
        <w:tc>
          <w:tcPr>
            <w:tcW w:w="945" w:type="dxa"/>
            <w:tcBorders>
              <w:top w:val="single" w:sz="4" w:space="0" w:color="auto"/>
              <w:left w:val="single" w:sz="4" w:space="0" w:color="auto"/>
              <w:bottom w:val="single" w:sz="4" w:space="0" w:color="auto"/>
              <w:right w:val="single" w:sz="4" w:space="0" w:color="auto"/>
            </w:tcBorders>
            <w:hideMark/>
          </w:tcPr>
          <w:p w14:paraId="48FA0448" w14:textId="1878A330" w:rsidR="00AC5304" w:rsidRPr="00583E33" w:rsidRDefault="00AC5304" w:rsidP="00C1233D">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3A83221C" w14:textId="77777777"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Statinių grupės sudėtis</w:t>
            </w:r>
          </w:p>
        </w:tc>
        <w:tc>
          <w:tcPr>
            <w:tcW w:w="7796" w:type="dxa"/>
            <w:tcBorders>
              <w:top w:val="single" w:sz="4" w:space="0" w:color="auto"/>
              <w:left w:val="single" w:sz="4" w:space="0" w:color="auto"/>
              <w:bottom w:val="single" w:sz="4" w:space="0" w:color="auto"/>
              <w:right w:val="single" w:sz="4" w:space="0" w:color="auto"/>
            </w:tcBorders>
            <w:hideMark/>
          </w:tcPr>
          <w:p w14:paraId="53C071D9" w14:textId="59730821"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bdr w:val="none" w:sz="0" w:space="0" w:color="auto"/>
                <w:lang w:val="lt-LT" w:eastAsia="lt-LT"/>
              </w:rPr>
            </w:pPr>
            <w:r w:rsidRPr="00583E33">
              <w:rPr>
                <w:rFonts w:ascii="Arial" w:eastAsia="Lucida Sans Unicode" w:hAnsi="Arial" w:cs="Arial"/>
                <w:sz w:val="20"/>
                <w:szCs w:val="20"/>
                <w:bdr w:val="none" w:sz="0" w:space="0" w:color="auto"/>
                <w:lang w:val="lt-LT" w:eastAsia="lt-LT"/>
              </w:rPr>
              <w:t>Šilumos tinklai (inžineriniai tinklai)</w:t>
            </w:r>
            <w:r w:rsidR="006B19AC" w:rsidRPr="00583E33">
              <w:rPr>
                <w:rFonts w:ascii="Arial" w:eastAsia="Lucida Sans Unicode" w:hAnsi="Arial" w:cs="Arial"/>
                <w:sz w:val="20"/>
                <w:szCs w:val="20"/>
                <w:bdr w:val="none" w:sz="0" w:space="0" w:color="auto"/>
                <w:lang w:val="lt-LT" w:eastAsia="lt-LT"/>
              </w:rPr>
              <w:t>.</w:t>
            </w:r>
          </w:p>
        </w:tc>
      </w:tr>
      <w:tr w:rsidR="00AC5304" w:rsidRPr="00583E33" w14:paraId="798BE4FF" w14:textId="77777777" w:rsidTr="37FBAB22">
        <w:trPr>
          <w:trHeight w:val="885"/>
        </w:trPr>
        <w:tc>
          <w:tcPr>
            <w:tcW w:w="945" w:type="dxa"/>
            <w:tcBorders>
              <w:top w:val="single" w:sz="4" w:space="0" w:color="auto"/>
              <w:left w:val="single" w:sz="4" w:space="0" w:color="auto"/>
              <w:bottom w:val="single" w:sz="4" w:space="0" w:color="auto"/>
              <w:right w:val="single" w:sz="4" w:space="0" w:color="auto"/>
            </w:tcBorders>
            <w:hideMark/>
          </w:tcPr>
          <w:p w14:paraId="5DE736F4" w14:textId="67193251" w:rsidR="00AC5304" w:rsidRPr="00583E33" w:rsidRDefault="00AC5304" w:rsidP="00C1233D">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0A3411B3" w14:textId="77777777"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Statinio</w:t>
            </w:r>
            <w:r w:rsidRPr="00583E33">
              <w:rPr>
                <w:rFonts w:ascii="Arial" w:eastAsia="Lucida Sans Unicode" w:hAnsi="Arial" w:cs="Arial"/>
                <w:b/>
                <w:kern w:val="1"/>
                <w:sz w:val="20"/>
                <w:szCs w:val="20"/>
                <w:bdr w:val="none" w:sz="0" w:space="0" w:color="auto"/>
                <w:lang w:val="lt-LT" w:eastAsia="ar-SA"/>
              </w:rPr>
              <w:t xml:space="preserve"> </w:t>
            </w:r>
            <w:r w:rsidRPr="00583E33">
              <w:rPr>
                <w:rFonts w:ascii="Arial" w:eastAsia="Lucida Sans Unicode" w:hAnsi="Arial" w:cs="Arial"/>
                <w:kern w:val="1"/>
                <w:sz w:val="20"/>
                <w:szCs w:val="20"/>
                <w:bdr w:val="none" w:sz="0" w:space="0" w:color="auto"/>
                <w:lang w:val="lt-LT" w:eastAsia="ar-SA"/>
              </w:rPr>
              <w:t>(-ių) ar statinių grupės paskirtis ir bendrieji (techniniai ir</w:t>
            </w:r>
            <w:r w:rsidRPr="00583E33">
              <w:rPr>
                <w:rFonts w:ascii="Arial" w:eastAsia="Lucida Sans Unicode" w:hAnsi="Arial" w:cs="Arial"/>
                <w:b/>
                <w:kern w:val="1"/>
                <w:sz w:val="20"/>
                <w:szCs w:val="20"/>
                <w:bdr w:val="none" w:sz="0" w:space="0" w:color="auto"/>
                <w:lang w:val="lt-LT" w:eastAsia="ar-SA"/>
              </w:rPr>
              <w:t xml:space="preserve"> </w:t>
            </w:r>
            <w:r w:rsidRPr="00583E33">
              <w:rPr>
                <w:rFonts w:ascii="Arial" w:eastAsia="Lucida Sans Unicode" w:hAnsi="Arial" w:cs="Arial"/>
                <w:kern w:val="1"/>
                <w:sz w:val="20"/>
                <w:szCs w:val="20"/>
                <w:bdr w:val="none" w:sz="0" w:space="0" w:color="auto"/>
                <w:lang w:val="lt-LT" w:eastAsia="ar-SA"/>
              </w:rPr>
              <w:t>paskirties) rodikliai</w:t>
            </w:r>
          </w:p>
        </w:tc>
        <w:tc>
          <w:tcPr>
            <w:tcW w:w="7796" w:type="dxa"/>
            <w:tcBorders>
              <w:top w:val="single" w:sz="4" w:space="0" w:color="auto"/>
              <w:left w:val="single" w:sz="4" w:space="0" w:color="auto"/>
              <w:bottom w:val="single" w:sz="4" w:space="0" w:color="auto"/>
              <w:right w:val="single" w:sz="4" w:space="0" w:color="auto"/>
            </w:tcBorders>
            <w:hideMark/>
          </w:tcPr>
          <w:p w14:paraId="194B04A5" w14:textId="6486E46F" w:rsidR="000E6569" w:rsidRPr="00583E33" w:rsidRDefault="0040166F"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lang w:val="lt-LT" w:eastAsia="lt-LT"/>
              </w:rPr>
            </w:pPr>
            <w:r w:rsidRPr="00583E33">
              <w:rPr>
                <w:rFonts w:ascii="Arial" w:eastAsia="Lucida Sans Unicode" w:hAnsi="Arial" w:cs="Arial"/>
                <w:sz w:val="20"/>
                <w:szCs w:val="20"/>
                <w:bdr w:val="none" w:sz="0" w:space="0" w:color="auto"/>
                <w:lang w:val="lt-LT" w:eastAsia="lt-LT"/>
              </w:rPr>
              <w:t>Magistraliniai, s</w:t>
            </w:r>
            <w:r w:rsidR="002D672E" w:rsidRPr="00583E33">
              <w:rPr>
                <w:rFonts w:ascii="Arial" w:eastAsia="Lucida Sans Unicode" w:hAnsi="Arial" w:cs="Arial"/>
                <w:sz w:val="20"/>
                <w:szCs w:val="20"/>
                <w:bdr w:val="none" w:sz="0" w:space="0" w:color="auto"/>
                <w:lang w:val="lt-LT" w:eastAsia="lt-LT"/>
              </w:rPr>
              <w:t xml:space="preserve">kirstomieji, įvadiniai </w:t>
            </w:r>
            <w:r w:rsidR="00BD5CFB" w:rsidRPr="00583E33">
              <w:rPr>
                <w:rFonts w:ascii="Arial" w:eastAsia="Lucida Sans Unicode" w:hAnsi="Arial" w:cs="Arial"/>
                <w:sz w:val="20"/>
                <w:szCs w:val="20"/>
                <w:bdr w:val="none" w:sz="0" w:space="0" w:color="auto"/>
                <w:lang w:val="lt-LT" w:eastAsia="lt-LT"/>
              </w:rPr>
              <w:t>šilumos tinklai</w:t>
            </w:r>
            <w:r w:rsidR="00C025C1" w:rsidRPr="00583E33">
              <w:rPr>
                <w:rFonts w:ascii="Arial" w:eastAsia="Lucida Sans Unicode" w:hAnsi="Arial" w:cs="Arial"/>
                <w:sz w:val="20"/>
                <w:szCs w:val="20"/>
                <w:bdr w:val="none" w:sz="0" w:space="0" w:color="auto"/>
                <w:lang w:val="lt-LT" w:eastAsia="lt-LT"/>
              </w:rPr>
              <w:t xml:space="preserve"> skirti tiekti centralizuotą šiluminę energiją</w:t>
            </w:r>
            <w:r w:rsidR="00744794" w:rsidRPr="00583E33">
              <w:rPr>
                <w:rFonts w:ascii="Arial" w:eastAsia="Lucida Sans Unicode" w:hAnsi="Arial" w:cs="Arial"/>
                <w:sz w:val="20"/>
                <w:szCs w:val="20"/>
                <w:bdr w:val="none" w:sz="0" w:space="0" w:color="auto"/>
                <w:lang w:val="lt-LT" w:eastAsia="lt-LT"/>
              </w:rPr>
              <w:t xml:space="preserve"> </w:t>
            </w:r>
            <w:r w:rsidR="00744794" w:rsidRPr="00583E33">
              <w:rPr>
                <w:rFonts w:ascii="Arial" w:hAnsi="Arial" w:cs="Arial"/>
                <w:noProof/>
                <w:sz w:val="20"/>
                <w:szCs w:val="20"/>
                <w:lang w:val="lt-LT"/>
              </w:rPr>
              <w:t>Naujininkų g., Tyzenhauzų g., Liepkalnio g., Stadiono g.</w:t>
            </w:r>
            <w:r w:rsidR="001B07A6" w:rsidRPr="00583E33">
              <w:rPr>
                <w:rFonts w:ascii="Arial" w:hAnsi="Arial" w:cs="Arial"/>
                <w:noProof/>
                <w:sz w:val="20"/>
                <w:szCs w:val="20"/>
                <w:lang w:val="lt-LT"/>
              </w:rPr>
              <w:t xml:space="preserve">, </w:t>
            </w:r>
            <w:r w:rsidR="006D329C" w:rsidRPr="00583E33">
              <w:rPr>
                <w:rFonts w:ascii="Arial" w:eastAsia="Lucida Sans Unicode" w:hAnsi="Arial" w:cs="Arial"/>
                <w:sz w:val="20"/>
                <w:szCs w:val="20"/>
                <w:lang w:val="lt-LT" w:eastAsia="lt-LT"/>
              </w:rPr>
              <w:t xml:space="preserve">esantiems statiniams. </w:t>
            </w:r>
          </w:p>
          <w:p w14:paraId="4567283B" w14:textId="4552EC96" w:rsidR="00C02E7E" w:rsidRPr="00583E33" w:rsidRDefault="00E108BD"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lang w:val="lt-LT" w:eastAsia="lt-LT"/>
              </w:rPr>
            </w:pPr>
            <w:r w:rsidRPr="00583E33">
              <w:rPr>
                <w:rFonts w:ascii="Arial" w:eastAsia="Lucida Sans Unicode" w:hAnsi="Arial" w:cs="Arial"/>
                <w:sz w:val="20"/>
                <w:szCs w:val="20"/>
                <w:lang w:val="lt-LT" w:eastAsia="lt-LT"/>
              </w:rPr>
              <w:t>Šilumos tinklų parametrai</w:t>
            </w:r>
            <w:r w:rsidR="00C02E7E" w:rsidRPr="00583E33">
              <w:rPr>
                <w:rFonts w:ascii="Arial" w:eastAsia="Lucida Sans Unicode" w:hAnsi="Arial" w:cs="Arial"/>
                <w:sz w:val="20"/>
                <w:szCs w:val="20"/>
                <w:lang w:val="lt-LT" w:eastAsia="lt-LT"/>
              </w:rPr>
              <w:t>:</w:t>
            </w:r>
          </w:p>
          <w:p w14:paraId="2D774ACC" w14:textId="77777777" w:rsidR="00CB6C45" w:rsidRPr="00583E33" w:rsidRDefault="00CB6C45" w:rsidP="00CB6C45">
            <w:pPr>
              <w:pStyle w:val="prastasiniatinklio"/>
              <w:numPr>
                <w:ilvl w:val="0"/>
                <w:numId w:val="3"/>
              </w:numPr>
              <w:shd w:val="clear" w:color="auto" w:fill="FFFFFF"/>
              <w:spacing w:before="0" w:beforeAutospacing="0" w:after="0" w:afterAutospacing="0"/>
              <w:rPr>
                <w:rFonts w:ascii="Arial" w:hAnsi="Arial" w:cs="Arial"/>
                <w:color w:val="000000"/>
                <w:sz w:val="20"/>
                <w:szCs w:val="20"/>
              </w:rPr>
            </w:pPr>
            <w:r w:rsidRPr="00583E33">
              <w:rPr>
                <w:rFonts w:ascii="Arial" w:hAnsi="Arial" w:cs="Arial"/>
                <w:color w:val="000000"/>
                <w:sz w:val="20"/>
                <w:szCs w:val="20"/>
              </w:rPr>
              <w:t>leistinas (projektinis) slėgis 16 barų; </w:t>
            </w:r>
          </w:p>
          <w:p w14:paraId="547D4A80" w14:textId="77777777" w:rsidR="00CB6C45" w:rsidRPr="00583E33" w:rsidRDefault="00CB6C45" w:rsidP="00CB6C45">
            <w:pPr>
              <w:pStyle w:val="prastasiniatinklio"/>
              <w:numPr>
                <w:ilvl w:val="0"/>
                <w:numId w:val="3"/>
              </w:numPr>
              <w:shd w:val="clear" w:color="auto" w:fill="FFFFFF"/>
              <w:spacing w:before="0" w:beforeAutospacing="0" w:after="0" w:afterAutospacing="0"/>
              <w:rPr>
                <w:rFonts w:ascii="Arial" w:hAnsi="Arial" w:cs="Arial"/>
                <w:color w:val="000000"/>
                <w:sz w:val="20"/>
                <w:szCs w:val="20"/>
              </w:rPr>
            </w:pPr>
            <w:r w:rsidRPr="00583E33">
              <w:rPr>
                <w:rFonts w:ascii="Arial" w:hAnsi="Arial" w:cs="Arial"/>
                <w:color w:val="000000"/>
                <w:sz w:val="20"/>
                <w:szCs w:val="20"/>
              </w:rPr>
              <w:t>leistina (projektinė) temperatūra 120 °C;</w:t>
            </w:r>
          </w:p>
          <w:p w14:paraId="7B96913C" w14:textId="774B1566" w:rsidR="001B07A6" w:rsidRPr="00583E33" w:rsidRDefault="00C048DF" w:rsidP="00CB6C45">
            <w:pPr>
              <w:pStyle w:val="Sraopastraipa"/>
              <w:widowControl w:val="0"/>
              <w:numPr>
                <w:ilvl w:val="0"/>
                <w:numId w:val="3"/>
              </w:numPr>
              <w:spacing w:line="276" w:lineRule="auto"/>
              <w:jc w:val="both"/>
              <w:rPr>
                <w:rFonts w:ascii="Arial" w:eastAsia="Lucida Sans Unicode" w:hAnsi="Arial" w:cs="Arial"/>
                <w:sz w:val="20"/>
                <w:szCs w:val="20"/>
                <w:lang w:val="lt-LT" w:eastAsia="lt-LT"/>
              </w:rPr>
            </w:pPr>
            <w:r w:rsidRPr="00583E33">
              <w:rPr>
                <w:rFonts w:ascii="Arial" w:eastAsia="Lucida Sans Unicode" w:hAnsi="Arial" w:cs="Arial"/>
                <w:sz w:val="20"/>
                <w:szCs w:val="20"/>
                <w:lang w:val="lt-LT" w:eastAsia="lt-LT"/>
              </w:rPr>
              <w:t>v</w:t>
            </w:r>
            <w:r w:rsidR="00B567FE" w:rsidRPr="00583E33">
              <w:rPr>
                <w:rFonts w:ascii="Arial" w:eastAsia="Lucida Sans Unicode" w:hAnsi="Arial" w:cs="Arial"/>
                <w:sz w:val="20"/>
                <w:szCs w:val="20"/>
                <w:lang w:val="lt-LT" w:eastAsia="lt-LT"/>
              </w:rPr>
              <w:t xml:space="preserve">amzdyno diametrai </w:t>
            </w:r>
            <w:r w:rsidR="00DD2936" w:rsidRPr="00583E33">
              <w:rPr>
                <w:rFonts w:ascii="Arial" w:eastAsia="Lucida Sans Unicode" w:hAnsi="Arial" w:cs="Arial"/>
                <w:sz w:val="20"/>
                <w:szCs w:val="20"/>
                <w:lang w:val="lt-LT" w:eastAsia="lt-LT"/>
              </w:rPr>
              <w:t xml:space="preserve">nuo </w:t>
            </w:r>
            <w:r w:rsidR="00DD2C1F" w:rsidRPr="00583E33">
              <w:rPr>
                <w:rFonts w:ascii="Arial" w:eastAsia="Lucida Sans Unicode" w:hAnsi="Arial" w:cs="Arial"/>
                <w:sz w:val="20"/>
                <w:szCs w:val="20"/>
                <w:lang w:val="lt-LT" w:eastAsia="lt-LT"/>
              </w:rPr>
              <w:t>DN</w:t>
            </w:r>
            <w:r w:rsidR="08161EDD" w:rsidRPr="00583E33">
              <w:rPr>
                <w:rFonts w:ascii="Arial" w:eastAsia="Lucida Sans Unicode" w:hAnsi="Arial" w:cs="Arial"/>
                <w:sz w:val="20"/>
                <w:szCs w:val="20"/>
                <w:lang w:val="lt-LT" w:eastAsia="lt-LT"/>
              </w:rPr>
              <w:t xml:space="preserve"> </w:t>
            </w:r>
            <w:r w:rsidR="5A443E0E" w:rsidRPr="00583E33">
              <w:rPr>
                <w:rFonts w:ascii="Arial" w:eastAsia="Lucida Sans Unicode" w:hAnsi="Arial" w:cs="Arial"/>
                <w:sz w:val="20"/>
                <w:szCs w:val="20"/>
                <w:lang w:val="lt-LT" w:eastAsia="lt-LT"/>
              </w:rPr>
              <w:t>4</w:t>
            </w:r>
            <w:r w:rsidR="00DD2C1F" w:rsidRPr="00583E33">
              <w:rPr>
                <w:rFonts w:ascii="Arial" w:eastAsia="Lucida Sans Unicode" w:hAnsi="Arial" w:cs="Arial"/>
                <w:sz w:val="20"/>
                <w:szCs w:val="20"/>
                <w:lang w:val="lt-LT" w:eastAsia="lt-LT"/>
              </w:rPr>
              <w:t>0 iki DN</w:t>
            </w:r>
            <w:r w:rsidR="0AEB8471" w:rsidRPr="00583E33">
              <w:rPr>
                <w:rFonts w:ascii="Arial" w:eastAsia="Lucida Sans Unicode" w:hAnsi="Arial" w:cs="Arial"/>
                <w:sz w:val="20"/>
                <w:szCs w:val="20"/>
                <w:lang w:val="lt-LT" w:eastAsia="lt-LT"/>
              </w:rPr>
              <w:t xml:space="preserve"> </w:t>
            </w:r>
            <w:r w:rsidR="00DD2C1F" w:rsidRPr="00583E33">
              <w:rPr>
                <w:rFonts w:ascii="Arial" w:eastAsia="Lucida Sans Unicode" w:hAnsi="Arial" w:cs="Arial"/>
                <w:sz w:val="20"/>
                <w:szCs w:val="20"/>
                <w:lang w:val="lt-LT" w:eastAsia="lt-LT"/>
              </w:rPr>
              <w:t>300.</w:t>
            </w:r>
          </w:p>
          <w:p w14:paraId="0A97B874" w14:textId="58A8D4B9"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kern w:val="1"/>
                <w:sz w:val="20"/>
                <w:szCs w:val="20"/>
                <w:bdr w:val="none" w:sz="0" w:space="0" w:color="auto"/>
                <w:lang w:val="lt-LT" w:eastAsia="lt-LT"/>
              </w:rPr>
            </w:pPr>
          </w:p>
        </w:tc>
      </w:tr>
      <w:tr w:rsidR="00AC5304" w:rsidRPr="00583E33" w14:paraId="123DBDF0" w14:textId="77777777" w:rsidTr="37FBAB22">
        <w:trPr>
          <w:trHeight w:val="742"/>
        </w:trPr>
        <w:tc>
          <w:tcPr>
            <w:tcW w:w="945" w:type="dxa"/>
            <w:tcBorders>
              <w:top w:val="single" w:sz="4" w:space="0" w:color="auto"/>
              <w:left w:val="single" w:sz="4" w:space="0" w:color="auto"/>
              <w:bottom w:val="single" w:sz="4" w:space="0" w:color="auto"/>
              <w:right w:val="single" w:sz="4" w:space="0" w:color="auto"/>
            </w:tcBorders>
            <w:hideMark/>
          </w:tcPr>
          <w:p w14:paraId="06DD06F2" w14:textId="4CAC2B03" w:rsidR="00AC5304" w:rsidRPr="00583E33" w:rsidRDefault="00AC5304" w:rsidP="00C1233D">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8603293" w14:textId="77777777"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Statinio</w:t>
            </w:r>
            <w:r w:rsidRPr="00583E33">
              <w:rPr>
                <w:rFonts w:ascii="Arial" w:eastAsia="Lucida Sans Unicode" w:hAnsi="Arial" w:cs="Arial"/>
                <w:b/>
                <w:kern w:val="1"/>
                <w:sz w:val="20"/>
                <w:szCs w:val="20"/>
                <w:bdr w:val="none" w:sz="0" w:space="0" w:color="auto"/>
                <w:lang w:val="lt-LT" w:eastAsia="ar-SA"/>
              </w:rPr>
              <w:t xml:space="preserve"> </w:t>
            </w:r>
            <w:r w:rsidRPr="00583E33">
              <w:rPr>
                <w:rFonts w:ascii="Arial" w:eastAsia="Lucida Sans Unicode" w:hAnsi="Arial" w:cs="Arial"/>
                <w:kern w:val="1"/>
                <w:sz w:val="20"/>
                <w:szCs w:val="20"/>
                <w:bdr w:val="none" w:sz="0" w:space="0" w:color="auto"/>
                <w:lang w:val="lt-LT" w:eastAsia="ar-SA"/>
              </w:rPr>
              <w:t>statybos rūšis</w:t>
            </w:r>
          </w:p>
        </w:tc>
        <w:tc>
          <w:tcPr>
            <w:tcW w:w="7796" w:type="dxa"/>
            <w:tcBorders>
              <w:top w:val="single" w:sz="4" w:space="0" w:color="auto"/>
              <w:left w:val="single" w:sz="4" w:space="0" w:color="auto"/>
              <w:bottom w:val="single" w:sz="4" w:space="0" w:color="auto"/>
              <w:right w:val="single" w:sz="4" w:space="0" w:color="auto"/>
            </w:tcBorders>
            <w:hideMark/>
          </w:tcPr>
          <w:p w14:paraId="4D81283D" w14:textId="77777777"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val="lt-LT" w:eastAsia="lt-LT"/>
              </w:rPr>
            </w:pPr>
            <w:r w:rsidRPr="00583E33">
              <w:rPr>
                <w:rFonts w:ascii="Arial" w:eastAsia="Lucida Sans Unicode" w:hAnsi="Arial" w:cs="Arial"/>
                <w:kern w:val="1"/>
                <w:sz w:val="20"/>
                <w:szCs w:val="20"/>
                <w:bdr w:val="none" w:sz="0" w:space="0" w:color="auto"/>
                <w:lang w:val="lt-LT" w:eastAsia="lt-LT"/>
              </w:rPr>
              <w:t>Galimos šios statinio / statinių grupės statybos rūšys:</w:t>
            </w:r>
          </w:p>
          <w:p w14:paraId="4CAC8A2D" w14:textId="521985C6" w:rsidR="00AC5304" w:rsidRPr="00583E33" w:rsidRDefault="00AC5304" w:rsidP="00C1233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sz w:val="20"/>
                <w:szCs w:val="20"/>
                <w:bdr w:val="none" w:sz="0" w:space="0" w:color="auto"/>
                <w:lang w:val="lt-LT"/>
              </w:rPr>
            </w:pPr>
            <w:r w:rsidRPr="00583E33">
              <w:rPr>
                <w:rFonts w:ascii="Arial" w:eastAsia="Calibri" w:hAnsi="Arial" w:cs="Arial"/>
                <w:sz w:val="20"/>
                <w:szCs w:val="20"/>
                <w:bdr w:val="none" w:sz="0" w:space="0" w:color="auto"/>
                <w:lang w:val="lt-LT" w:eastAsia="lt-LT"/>
              </w:rPr>
              <w:t xml:space="preserve">statinio rekonstravimas </w:t>
            </w:r>
          </w:p>
        </w:tc>
      </w:tr>
      <w:tr w:rsidR="00AC5304" w:rsidRPr="00583E33" w14:paraId="56850993" w14:textId="77777777" w:rsidTr="37FBAB22">
        <w:trPr>
          <w:trHeight w:val="512"/>
        </w:trPr>
        <w:tc>
          <w:tcPr>
            <w:tcW w:w="945" w:type="dxa"/>
            <w:tcBorders>
              <w:top w:val="single" w:sz="4" w:space="0" w:color="auto"/>
              <w:left w:val="single" w:sz="4" w:space="0" w:color="auto"/>
              <w:bottom w:val="single" w:sz="4" w:space="0" w:color="auto"/>
              <w:right w:val="single" w:sz="4" w:space="0" w:color="auto"/>
            </w:tcBorders>
            <w:hideMark/>
          </w:tcPr>
          <w:p w14:paraId="65AC4EA4" w14:textId="03FAE6EA" w:rsidR="00AC5304" w:rsidRPr="00583E33" w:rsidRDefault="00AC5304" w:rsidP="00C1233D">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1E51DB19" w14:textId="77777777"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Statinio kategorija</w:t>
            </w:r>
          </w:p>
        </w:tc>
        <w:tc>
          <w:tcPr>
            <w:tcW w:w="7796" w:type="dxa"/>
            <w:tcBorders>
              <w:top w:val="single" w:sz="4" w:space="0" w:color="auto"/>
              <w:left w:val="single" w:sz="4" w:space="0" w:color="auto"/>
              <w:bottom w:val="single" w:sz="4" w:space="0" w:color="auto"/>
              <w:right w:val="single" w:sz="4" w:space="0" w:color="auto"/>
            </w:tcBorders>
          </w:tcPr>
          <w:p w14:paraId="454F08AD" w14:textId="77777777"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val="lt-LT" w:eastAsia="lt-LT"/>
              </w:rPr>
            </w:pPr>
            <w:r w:rsidRPr="00583E33">
              <w:rPr>
                <w:rFonts w:ascii="Arial" w:eastAsia="Lucida Sans Unicode" w:hAnsi="Arial" w:cs="Arial"/>
                <w:kern w:val="1"/>
                <w:sz w:val="20"/>
                <w:szCs w:val="20"/>
                <w:bdr w:val="none" w:sz="0" w:space="0" w:color="auto"/>
                <w:lang w:val="lt-LT" w:eastAsia="lt-LT"/>
              </w:rPr>
              <w:t>Galimos šios statinių / statinių grupės statinio kategorijos:</w:t>
            </w:r>
          </w:p>
          <w:p w14:paraId="09F57B42" w14:textId="2051EE32" w:rsidR="00AC5304" w:rsidRPr="00583E33" w:rsidRDefault="00AC5304" w:rsidP="00C1233D">
            <w:pPr>
              <w:pStyle w:val="Sraopastraipa"/>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jc w:val="both"/>
              <w:rPr>
                <w:rFonts w:ascii="Arial" w:eastAsia="Calibri" w:hAnsi="Arial" w:cs="Arial"/>
                <w:sz w:val="20"/>
                <w:szCs w:val="20"/>
                <w:bdr w:val="none" w:sz="0" w:space="0" w:color="auto"/>
                <w:lang w:val="lt-LT" w:eastAsia="lt-LT"/>
              </w:rPr>
            </w:pPr>
            <w:r w:rsidRPr="00583E33">
              <w:rPr>
                <w:rFonts w:ascii="Arial" w:eastAsia="Calibri" w:hAnsi="Arial" w:cs="Arial"/>
                <w:sz w:val="20"/>
                <w:szCs w:val="20"/>
                <w:bdr w:val="none" w:sz="0" w:space="0" w:color="auto"/>
                <w:lang w:val="lt-LT" w:eastAsia="lt-LT"/>
              </w:rPr>
              <w:t>neypatingasis statinys</w:t>
            </w:r>
            <w:r w:rsidR="00E8498D" w:rsidRPr="00583E33">
              <w:rPr>
                <w:rFonts w:ascii="Arial" w:eastAsia="Calibri" w:hAnsi="Arial" w:cs="Arial"/>
                <w:sz w:val="20"/>
                <w:szCs w:val="20"/>
                <w:bdr w:val="none" w:sz="0" w:space="0" w:color="auto"/>
                <w:lang w:val="lt-LT" w:eastAsia="lt-LT"/>
              </w:rPr>
              <w:t>;</w:t>
            </w:r>
            <w:r w:rsidRPr="00583E33">
              <w:rPr>
                <w:rFonts w:ascii="Arial" w:eastAsia="Calibri" w:hAnsi="Arial" w:cs="Arial"/>
                <w:sz w:val="20"/>
                <w:szCs w:val="20"/>
                <w:bdr w:val="none" w:sz="0" w:space="0" w:color="auto"/>
                <w:lang w:val="lt-LT" w:eastAsia="lt-LT"/>
              </w:rPr>
              <w:t xml:space="preserve"> </w:t>
            </w:r>
          </w:p>
          <w:p w14:paraId="3946ECB8" w14:textId="7CCC43CF" w:rsidR="00E8498D" w:rsidRPr="00583E33" w:rsidRDefault="00807EBA" w:rsidP="00C1233D">
            <w:pPr>
              <w:pStyle w:val="Sraopastraipa"/>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jc w:val="both"/>
              <w:rPr>
                <w:rFonts w:ascii="Arial" w:eastAsia="Calibri" w:hAnsi="Arial" w:cs="Arial"/>
                <w:sz w:val="20"/>
                <w:szCs w:val="20"/>
                <w:bdr w:val="none" w:sz="0" w:space="0" w:color="auto"/>
                <w:lang w:val="lt-LT" w:eastAsia="lt-LT"/>
              </w:rPr>
            </w:pPr>
            <w:r w:rsidRPr="00583E33">
              <w:rPr>
                <w:rFonts w:ascii="Arial" w:eastAsia="Calibri" w:hAnsi="Arial" w:cs="Arial"/>
                <w:sz w:val="20"/>
                <w:szCs w:val="20"/>
                <w:bdr w:val="none" w:sz="0" w:space="0" w:color="auto"/>
                <w:lang w:val="lt-LT" w:eastAsia="lt-LT"/>
              </w:rPr>
              <w:t xml:space="preserve">II grupės </w:t>
            </w:r>
            <w:r w:rsidR="00E8498D" w:rsidRPr="00583E33">
              <w:rPr>
                <w:rFonts w:ascii="Arial" w:eastAsia="Calibri" w:hAnsi="Arial" w:cs="Arial"/>
                <w:sz w:val="20"/>
                <w:szCs w:val="20"/>
                <w:bdr w:val="none" w:sz="0" w:space="0" w:color="auto"/>
                <w:lang w:val="lt-LT" w:eastAsia="lt-LT"/>
              </w:rPr>
              <w:t>nesudėtingasis statinys.</w:t>
            </w:r>
          </w:p>
          <w:p w14:paraId="201EBEA8" w14:textId="1DBA2A4D" w:rsidR="00BA78AC" w:rsidRPr="00583E33" w:rsidRDefault="00BA78AC" w:rsidP="006B76D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contextualSpacing/>
              <w:jc w:val="both"/>
              <w:rPr>
                <w:rFonts w:ascii="Arial" w:eastAsia="Calibri" w:hAnsi="Arial" w:cs="Arial"/>
                <w:sz w:val="20"/>
                <w:szCs w:val="20"/>
                <w:bdr w:val="none" w:sz="0" w:space="0" w:color="auto"/>
                <w:lang w:val="lt-LT"/>
              </w:rPr>
            </w:pPr>
          </w:p>
        </w:tc>
      </w:tr>
      <w:tr w:rsidR="00AC5304" w:rsidRPr="00583E33" w14:paraId="1ADC8586" w14:textId="77777777" w:rsidTr="37FBAB22">
        <w:trPr>
          <w:trHeight w:val="757"/>
        </w:trPr>
        <w:tc>
          <w:tcPr>
            <w:tcW w:w="945" w:type="dxa"/>
            <w:tcBorders>
              <w:top w:val="single" w:sz="4" w:space="0" w:color="auto"/>
              <w:left w:val="single" w:sz="4" w:space="0" w:color="auto"/>
              <w:bottom w:val="single" w:sz="4" w:space="0" w:color="auto"/>
              <w:right w:val="single" w:sz="4" w:space="0" w:color="auto"/>
            </w:tcBorders>
          </w:tcPr>
          <w:p w14:paraId="48CD1E60" w14:textId="4B7943CC" w:rsidR="00AC5304" w:rsidRPr="00583E33" w:rsidRDefault="00AC5304" w:rsidP="00C1233D">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001317C7" w14:textId="77777777"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Esamos statinio konstrukcijos, jų funkcinė paskirtis</w:t>
            </w:r>
          </w:p>
        </w:tc>
        <w:tc>
          <w:tcPr>
            <w:tcW w:w="7796" w:type="dxa"/>
            <w:tcBorders>
              <w:top w:val="single" w:sz="4" w:space="0" w:color="auto"/>
              <w:left w:val="single" w:sz="4" w:space="0" w:color="auto"/>
              <w:bottom w:val="single" w:sz="4" w:space="0" w:color="auto"/>
              <w:right w:val="single" w:sz="4" w:space="0" w:color="auto"/>
            </w:tcBorders>
          </w:tcPr>
          <w:p w14:paraId="7783EB08" w14:textId="608E2281" w:rsidR="00AC5304" w:rsidRPr="00583E33" w:rsidRDefault="53BB0D16" w:rsidP="7721C9D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i/>
                <w:kern w:val="1"/>
                <w:sz w:val="20"/>
                <w:szCs w:val="20"/>
                <w:bdr w:val="none" w:sz="0" w:space="0" w:color="auto"/>
                <w:lang w:val="lt-LT" w:eastAsia="lt-LT"/>
              </w:rPr>
            </w:pPr>
            <w:r w:rsidRPr="00583E33">
              <w:rPr>
                <w:rFonts w:ascii="Arial" w:eastAsia="Lucida Sans Unicode" w:hAnsi="Arial" w:cs="Arial"/>
                <w:iCs/>
                <w:sz w:val="20"/>
                <w:szCs w:val="20"/>
                <w:lang w:val="lt-LT" w:eastAsia="lt-LT"/>
              </w:rPr>
              <w:t>Esami šilumos tiekimo tinklai pakloti 19</w:t>
            </w:r>
            <w:r w:rsidR="002B5977" w:rsidRPr="00583E33">
              <w:rPr>
                <w:rFonts w:ascii="Arial" w:eastAsia="Lucida Sans Unicode" w:hAnsi="Arial" w:cs="Arial"/>
                <w:iCs/>
                <w:sz w:val="20"/>
                <w:szCs w:val="20"/>
                <w:lang w:val="lt-LT" w:eastAsia="lt-LT"/>
              </w:rPr>
              <w:t>75</w:t>
            </w:r>
            <w:r w:rsidRPr="00583E33">
              <w:rPr>
                <w:rFonts w:ascii="Arial" w:eastAsia="Lucida Sans Unicode" w:hAnsi="Arial" w:cs="Arial"/>
                <w:iCs/>
                <w:sz w:val="20"/>
                <w:szCs w:val="20"/>
                <w:lang w:val="lt-LT" w:eastAsia="lt-LT"/>
              </w:rPr>
              <w:t>-198</w:t>
            </w:r>
            <w:r w:rsidR="002B5977" w:rsidRPr="00583E33">
              <w:rPr>
                <w:rFonts w:ascii="Arial" w:eastAsia="Lucida Sans Unicode" w:hAnsi="Arial" w:cs="Arial"/>
                <w:iCs/>
                <w:sz w:val="20"/>
                <w:szCs w:val="20"/>
                <w:lang w:val="lt-LT" w:eastAsia="lt-LT"/>
              </w:rPr>
              <w:t>4</w:t>
            </w:r>
            <w:r w:rsidRPr="00583E33">
              <w:rPr>
                <w:rFonts w:ascii="Arial" w:eastAsia="Lucida Sans Unicode" w:hAnsi="Arial" w:cs="Arial"/>
                <w:iCs/>
                <w:sz w:val="20"/>
                <w:szCs w:val="20"/>
                <w:lang w:val="lt-LT" w:eastAsia="lt-LT"/>
              </w:rPr>
              <w:t xml:space="preserve"> metais, </w:t>
            </w:r>
            <w:r w:rsidR="0590E554" w:rsidRPr="00583E33">
              <w:rPr>
                <w:rFonts w:ascii="Arial" w:eastAsia="Lucida Sans Unicode" w:hAnsi="Arial" w:cs="Arial"/>
                <w:iCs/>
                <w:sz w:val="20"/>
                <w:szCs w:val="20"/>
                <w:lang w:val="lt-LT" w:eastAsia="lt-LT"/>
              </w:rPr>
              <w:t>kurių</w:t>
            </w:r>
            <w:r w:rsidRPr="00583E33">
              <w:rPr>
                <w:rFonts w:ascii="Arial" w:eastAsia="Lucida Sans Unicode" w:hAnsi="Arial" w:cs="Arial"/>
                <w:iCs/>
                <w:sz w:val="20"/>
                <w:szCs w:val="20"/>
                <w:lang w:val="lt-LT" w:eastAsia="lt-LT"/>
              </w:rPr>
              <w:t xml:space="preserve"> vidutinis amžius apie </w:t>
            </w:r>
            <w:r w:rsidR="007A5BB7" w:rsidRPr="00583E33">
              <w:rPr>
                <w:rFonts w:ascii="Arial" w:eastAsia="Lucida Sans Unicode" w:hAnsi="Arial" w:cs="Arial"/>
                <w:iCs/>
                <w:sz w:val="20"/>
                <w:szCs w:val="20"/>
                <w:lang w:val="lt-LT" w:eastAsia="lt-LT"/>
              </w:rPr>
              <w:t>45</w:t>
            </w:r>
            <w:r w:rsidRPr="00583E33">
              <w:rPr>
                <w:rFonts w:ascii="Arial" w:eastAsia="Lucida Sans Unicode" w:hAnsi="Arial" w:cs="Arial"/>
                <w:iCs/>
                <w:sz w:val="20"/>
                <w:szCs w:val="20"/>
                <w:lang w:val="lt-LT" w:eastAsia="lt-LT"/>
              </w:rPr>
              <w:t xml:space="preserve"> metai. Vamzdynai yra paveikti korozijos,</w:t>
            </w:r>
            <w:r w:rsidR="004A5DA0" w:rsidRPr="00583E33">
              <w:rPr>
                <w:rFonts w:ascii="Arial" w:eastAsia="Lucida Sans Unicode" w:hAnsi="Arial" w:cs="Arial"/>
                <w:iCs/>
                <w:sz w:val="20"/>
                <w:szCs w:val="20"/>
                <w:lang w:val="lt-LT" w:eastAsia="lt-LT"/>
              </w:rPr>
              <w:t xml:space="preserve"> </w:t>
            </w:r>
            <w:r w:rsidRPr="00583E33">
              <w:rPr>
                <w:rFonts w:ascii="Arial" w:eastAsia="Lucida Sans Unicode" w:hAnsi="Arial" w:cs="Arial"/>
                <w:iCs/>
                <w:sz w:val="20"/>
                <w:szCs w:val="20"/>
                <w:lang w:val="lt-LT" w:eastAsia="lt-LT"/>
              </w:rPr>
              <w:t>susilpnėję prie nejudamų atramų ir susidėvėję kompensatoriai</w:t>
            </w:r>
            <w:r w:rsidR="4C7FD252" w:rsidRPr="00583E33">
              <w:rPr>
                <w:rFonts w:ascii="Arial" w:eastAsia="Lucida Sans Unicode" w:hAnsi="Arial" w:cs="Arial"/>
                <w:iCs/>
                <w:sz w:val="20"/>
                <w:szCs w:val="20"/>
                <w:lang w:val="lt-LT" w:eastAsia="lt-LT"/>
              </w:rPr>
              <w:t>, kameros, vamzdynų armatūra.</w:t>
            </w:r>
            <w:r w:rsidRPr="00583E33">
              <w:rPr>
                <w:rFonts w:ascii="Arial" w:eastAsia="Lucida Sans Unicode" w:hAnsi="Arial" w:cs="Arial"/>
                <w:iCs/>
                <w:sz w:val="20"/>
                <w:szCs w:val="20"/>
                <w:lang w:val="lt-LT" w:eastAsia="lt-LT"/>
              </w:rPr>
              <w:t xml:space="preserve"> </w:t>
            </w:r>
            <w:r w:rsidR="6C111503" w:rsidRPr="00583E33">
              <w:rPr>
                <w:rFonts w:ascii="Arial" w:eastAsia="Lucida Sans Unicode" w:hAnsi="Arial" w:cs="Arial"/>
                <w:iCs/>
                <w:sz w:val="20"/>
                <w:szCs w:val="20"/>
                <w:lang w:val="lt-LT" w:eastAsia="lt-LT"/>
              </w:rPr>
              <w:t>Numatomo rekonstruoti šilumos tiekimo tinklų ruožo ilgis – 1</w:t>
            </w:r>
            <w:r w:rsidR="11D28071" w:rsidRPr="00583E33">
              <w:rPr>
                <w:rFonts w:ascii="Arial" w:eastAsia="Lucida Sans Unicode" w:hAnsi="Arial" w:cs="Arial"/>
                <w:iCs/>
                <w:sz w:val="20"/>
                <w:szCs w:val="20"/>
                <w:lang w:val="lt-LT" w:eastAsia="lt-LT"/>
              </w:rPr>
              <w:t>,</w:t>
            </w:r>
            <w:r w:rsidR="57B1194F" w:rsidRPr="00583E33">
              <w:rPr>
                <w:rFonts w:ascii="Arial" w:eastAsia="Lucida Sans Unicode" w:hAnsi="Arial" w:cs="Arial"/>
                <w:sz w:val="20"/>
                <w:szCs w:val="20"/>
                <w:lang w:val="lt-LT" w:eastAsia="lt-LT"/>
              </w:rPr>
              <w:t>10</w:t>
            </w:r>
            <w:r w:rsidR="00F86059" w:rsidRPr="00583E33">
              <w:rPr>
                <w:rFonts w:ascii="Arial" w:eastAsia="Lucida Sans Unicode" w:hAnsi="Arial" w:cs="Arial"/>
                <w:sz w:val="20"/>
                <w:szCs w:val="20"/>
                <w:lang w:val="lt-LT" w:eastAsia="lt-LT"/>
              </w:rPr>
              <w:t>29</w:t>
            </w:r>
            <w:r w:rsidR="6C111503" w:rsidRPr="00583E33">
              <w:rPr>
                <w:rFonts w:ascii="Arial" w:eastAsia="Lucida Sans Unicode" w:hAnsi="Arial" w:cs="Arial"/>
                <w:iCs/>
                <w:sz w:val="20"/>
                <w:szCs w:val="20"/>
                <w:lang w:val="lt-LT" w:eastAsia="lt-LT"/>
              </w:rPr>
              <w:t xml:space="preserve"> </w:t>
            </w:r>
            <w:r w:rsidR="06113220" w:rsidRPr="00583E33">
              <w:rPr>
                <w:rFonts w:ascii="Arial" w:eastAsia="Lucida Sans Unicode" w:hAnsi="Arial" w:cs="Arial"/>
                <w:iCs/>
                <w:sz w:val="20"/>
                <w:szCs w:val="20"/>
                <w:lang w:val="lt-LT" w:eastAsia="lt-LT"/>
              </w:rPr>
              <w:t>k</w:t>
            </w:r>
            <w:r w:rsidR="6C111503" w:rsidRPr="00583E33">
              <w:rPr>
                <w:rFonts w:ascii="Arial" w:eastAsia="Lucida Sans Unicode" w:hAnsi="Arial" w:cs="Arial"/>
                <w:iCs/>
                <w:sz w:val="20"/>
                <w:szCs w:val="20"/>
                <w:lang w:val="lt-LT" w:eastAsia="lt-LT"/>
              </w:rPr>
              <w:t>m</w:t>
            </w:r>
            <w:r w:rsidR="11D28071" w:rsidRPr="00583E33">
              <w:rPr>
                <w:rFonts w:ascii="Arial" w:eastAsia="Lucida Sans Unicode" w:hAnsi="Arial" w:cs="Arial"/>
                <w:iCs/>
                <w:sz w:val="20"/>
                <w:szCs w:val="20"/>
                <w:lang w:val="lt-LT" w:eastAsia="lt-LT"/>
              </w:rPr>
              <w:t xml:space="preserve">. </w:t>
            </w:r>
          </w:p>
        </w:tc>
      </w:tr>
      <w:tr w:rsidR="00AC5304" w:rsidRPr="00583E33" w14:paraId="40B0DABF" w14:textId="77777777" w:rsidTr="37FBAB22">
        <w:trPr>
          <w:trHeight w:val="1122"/>
        </w:trPr>
        <w:tc>
          <w:tcPr>
            <w:tcW w:w="945" w:type="dxa"/>
            <w:tcBorders>
              <w:top w:val="single" w:sz="4" w:space="0" w:color="auto"/>
              <w:left w:val="single" w:sz="4" w:space="0" w:color="auto"/>
              <w:bottom w:val="single" w:sz="4" w:space="0" w:color="auto"/>
              <w:right w:val="single" w:sz="4" w:space="0" w:color="auto"/>
            </w:tcBorders>
          </w:tcPr>
          <w:p w14:paraId="18FB3149" w14:textId="062ACA12" w:rsidR="00AC5304" w:rsidRPr="00583E33" w:rsidRDefault="00AC5304" w:rsidP="00C1233D">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779E7B8F" w14:textId="77777777"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Duomenys apie statytojo turimus ar numatomus įsigyti įrenginius ir statybos produktus</w:t>
            </w:r>
          </w:p>
        </w:tc>
        <w:tc>
          <w:tcPr>
            <w:tcW w:w="7796" w:type="dxa"/>
            <w:tcBorders>
              <w:top w:val="single" w:sz="4" w:space="0" w:color="auto"/>
              <w:left w:val="single" w:sz="4" w:space="0" w:color="auto"/>
              <w:bottom w:val="single" w:sz="4" w:space="0" w:color="auto"/>
              <w:right w:val="single" w:sz="4" w:space="0" w:color="auto"/>
            </w:tcBorders>
          </w:tcPr>
          <w:p w14:paraId="15F70614" w14:textId="7A2BF92B" w:rsidR="00AC5304" w:rsidRPr="00583E33" w:rsidRDefault="003D084B" w:rsidP="001C3A9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iCs/>
                <w:kern w:val="1"/>
                <w:sz w:val="20"/>
                <w:szCs w:val="20"/>
                <w:bdr w:val="none" w:sz="0" w:space="0" w:color="auto"/>
                <w:lang w:val="lt-LT" w:eastAsia="ar-SA"/>
              </w:rPr>
              <w:t>Rekonstruojami visi</w:t>
            </w:r>
            <w:r w:rsidR="006B19AC" w:rsidRPr="00583E33">
              <w:rPr>
                <w:rFonts w:ascii="Arial" w:eastAsia="Lucida Sans Unicode" w:hAnsi="Arial" w:cs="Arial"/>
                <w:iCs/>
                <w:kern w:val="1"/>
                <w:sz w:val="20"/>
                <w:szCs w:val="20"/>
                <w:bdr w:val="none" w:sz="0" w:space="0" w:color="auto"/>
                <w:lang w:val="lt-LT" w:eastAsia="ar-SA"/>
              </w:rPr>
              <w:t xml:space="preserve"> šilumos tiekimo </w:t>
            </w:r>
            <w:r w:rsidRPr="00583E33">
              <w:rPr>
                <w:rFonts w:ascii="Arial" w:eastAsia="Lucida Sans Unicode" w:hAnsi="Arial" w:cs="Arial"/>
                <w:iCs/>
                <w:kern w:val="1"/>
                <w:sz w:val="20"/>
                <w:szCs w:val="20"/>
                <w:bdr w:val="none" w:sz="0" w:space="0" w:color="auto"/>
                <w:lang w:val="lt-LT" w:eastAsia="ar-SA"/>
              </w:rPr>
              <w:t xml:space="preserve"> tinklai</w:t>
            </w:r>
            <w:r w:rsidR="006B19AC" w:rsidRPr="00583E33">
              <w:rPr>
                <w:rFonts w:ascii="Arial" w:eastAsia="Lucida Sans Unicode" w:hAnsi="Arial" w:cs="Arial"/>
                <w:iCs/>
                <w:kern w:val="1"/>
                <w:sz w:val="20"/>
                <w:szCs w:val="20"/>
                <w:bdr w:val="none" w:sz="0" w:space="0" w:color="auto"/>
                <w:lang w:val="lt-LT" w:eastAsia="ar-SA"/>
              </w:rPr>
              <w:t xml:space="preserve"> </w:t>
            </w:r>
            <w:r w:rsidR="00722087" w:rsidRPr="00583E33">
              <w:rPr>
                <w:rFonts w:ascii="Arial" w:hAnsi="Arial" w:cs="Arial"/>
                <w:noProof/>
                <w:sz w:val="20"/>
                <w:szCs w:val="20"/>
                <w:lang w:val="lt-LT"/>
              </w:rPr>
              <w:t>ŠK 05114 iki ŠK 05115-10 (Naujininkų g., Tyzenhauzų g., Liepkalnio g., Stadiono g.) su kvartalu</w:t>
            </w:r>
            <w:r w:rsidR="00797FE1" w:rsidRPr="00583E33">
              <w:rPr>
                <w:rFonts w:ascii="Arial" w:eastAsia="Lucida Sans Unicode" w:hAnsi="Arial" w:cs="Arial"/>
                <w:iCs/>
                <w:kern w:val="1"/>
                <w:sz w:val="20"/>
                <w:szCs w:val="20"/>
                <w:bdr w:val="none" w:sz="0" w:space="0" w:color="auto"/>
                <w:lang w:val="lt-LT" w:eastAsia="ar-SA"/>
              </w:rPr>
              <w:t xml:space="preserve">, </w:t>
            </w:r>
            <w:r w:rsidRPr="00583E33">
              <w:rPr>
                <w:rFonts w:ascii="Arial" w:eastAsia="Lucida Sans Unicode" w:hAnsi="Arial" w:cs="Arial"/>
                <w:iCs/>
                <w:kern w:val="1"/>
                <w:sz w:val="20"/>
                <w:szCs w:val="20"/>
                <w:bdr w:val="none" w:sz="0" w:space="0" w:color="auto"/>
                <w:lang w:val="lt-LT" w:eastAsia="ar-SA"/>
              </w:rPr>
              <w:t>įskaitant bešeimininkius</w:t>
            </w:r>
            <w:r w:rsidR="005075BB" w:rsidRPr="00583E33">
              <w:rPr>
                <w:rFonts w:ascii="Arial" w:eastAsia="Lucida Sans Unicode" w:hAnsi="Arial" w:cs="Arial"/>
                <w:iCs/>
                <w:kern w:val="1"/>
                <w:sz w:val="20"/>
                <w:szCs w:val="20"/>
                <w:bdr w:val="none" w:sz="0" w:space="0" w:color="auto"/>
                <w:lang w:val="lt-LT" w:eastAsia="ar-SA"/>
              </w:rPr>
              <w:t xml:space="preserve"> tinklus</w:t>
            </w:r>
            <w:r w:rsidRPr="00583E33">
              <w:rPr>
                <w:rFonts w:ascii="Arial" w:eastAsia="Lucida Sans Unicode" w:hAnsi="Arial" w:cs="Arial"/>
                <w:iCs/>
                <w:kern w:val="1"/>
                <w:sz w:val="20"/>
                <w:szCs w:val="20"/>
                <w:bdr w:val="none" w:sz="0" w:space="0" w:color="auto"/>
                <w:lang w:val="lt-LT" w:eastAsia="ar-SA"/>
              </w:rPr>
              <w:t xml:space="preserve"> taip pat</w:t>
            </w:r>
            <w:r w:rsidR="006B19AC" w:rsidRPr="00583E33">
              <w:rPr>
                <w:rFonts w:ascii="Arial" w:eastAsia="Lucida Sans Unicode" w:hAnsi="Arial" w:cs="Arial"/>
                <w:iCs/>
                <w:kern w:val="1"/>
                <w:sz w:val="20"/>
                <w:szCs w:val="20"/>
                <w:bdr w:val="none" w:sz="0" w:space="0" w:color="auto"/>
                <w:lang w:val="lt-LT" w:eastAsia="ar-SA"/>
              </w:rPr>
              <w:t xml:space="preserve">. </w:t>
            </w:r>
          </w:p>
        </w:tc>
      </w:tr>
      <w:tr w:rsidR="00AC5304" w:rsidRPr="00583E33" w14:paraId="4FA4EE4B" w14:textId="77777777" w:rsidTr="37FBAB22">
        <w:trPr>
          <w:trHeight w:val="702"/>
        </w:trPr>
        <w:tc>
          <w:tcPr>
            <w:tcW w:w="945" w:type="dxa"/>
            <w:tcBorders>
              <w:top w:val="single" w:sz="4" w:space="0" w:color="auto"/>
              <w:left w:val="single" w:sz="4" w:space="0" w:color="auto"/>
              <w:bottom w:val="single" w:sz="4" w:space="0" w:color="auto"/>
              <w:right w:val="single" w:sz="4" w:space="0" w:color="auto"/>
            </w:tcBorders>
          </w:tcPr>
          <w:p w14:paraId="5BC4B50A" w14:textId="3296C9AA" w:rsidR="00AC5304" w:rsidRPr="00583E33" w:rsidRDefault="00AC5304" w:rsidP="00C1233D">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246230CD" w14:textId="77777777"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Lėšų dydis projekto realizavimui</w:t>
            </w:r>
          </w:p>
        </w:tc>
        <w:tc>
          <w:tcPr>
            <w:tcW w:w="7796" w:type="dxa"/>
            <w:tcBorders>
              <w:top w:val="single" w:sz="4" w:space="0" w:color="auto"/>
              <w:left w:val="single" w:sz="4" w:space="0" w:color="auto"/>
              <w:bottom w:val="single" w:sz="4" w:space="0" w:color="auto"/>
              <w:right w:val="single" w:sz="4" w:space="0" w:color="auto"/>
            </w:tcBorders>
          </w:tcPr>
          <w:p w14:paraId="65F6FF16" w14:textId="589E8F24" w:rsidR="007A67BC" w:rsidRPr="00583E33" w:rsidRDefault="00541916"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iCs/>
                <w:kern w:val="1"/>
                <w:sz w:val="20"/>
                <w:szCs w:val="20"/>
                <w:bdr w:val="none" w:sz="0" w:space="0" w:color="auto"/>
                <w:lang w:val="lt-LT" w:eastAsia="ar-SA"/>
              </w:rPr>
            </w:pPr>
            <w:r w:rsidRPr="00583E33">
              <w:rPr>
                <w:rFonts w:ascii="Arial" w:eastAsia="Lucida Sans Unicode" w:hAnsi="Arial" w:cs="Arial"/>
                <w:sz w:val="20"/>
                <w:szCs w:val="20"/>
                <w:lang w:val="lt-LT" w:eastAsia="ar-SA"/>
              </w:rPr>
              <w:t>7</w:t>
            </w:r>
            <w:r w:rsidR="03B7993B" w:rsidRPr="00583E33">
              <w:rPr>
                <w:rFonts w:ascii="Arial" w:eastAsia="Lucida Sans Unicode" w:hAnsi="Arial" w:cs="Arial"/>
                <w:sz w:val="20"/>
                <w:szCs w:val="20"/>
                <w:lang w:val="lt-LT" w:eastAsia="ar-SA"/>
              </w:rPr>
              <w:t>2</w:t>
            </w:r>
            <w:r w:rsidR="0001644E" w:rsidRPr="00583E33">
              <w:rPr>
                <w:rFonts w:ascii="Arial" w:eastAsia="Lucida Sans Unicode" w:hAnsi="Arial" w:cs="Arial"/>
                <w:sz w:val="20"/>
                <w:szCs w:val="20"/>
                <w:lang w:val="lt-LT" w:eastAsia="ar-SA"/>
              </w:rPr>
              <w:t>9</w:t>
            </w:r>
            <w:r w:rsidR="00AC5169" w:rsidRPr="00583E33">
              <w:rPr>
                <w:rFonts w:ascii="Arial" w:eastAsia="Lucida Sans Unicode" w:hAnsi="Arial" w:cs="Arial"/>
                <w:sz w:val="20"/>
                <w:szCs w:val="20"/>
                <w:lang w:val="lt-LT" w:eastAsia="ar-SA"/>
              </w:rPr>
              <w:t> </w:t>
            </w:r>
            <w:r w:rsidR="247761D3" w:rsidRPr="00583E33">
              <w:rPr>
                <w:rFonts w:ascii="Arial" w:eastAsia="Lucida Sans Unicode" w:hAnsi="Arial" w:cs="Arial"/>
                <w:sz w:val="20"/>
                <w:szCs w:val="20"/>
                <w:lang w:val="lt-LT" w:eastAsia="ar-SA"/>
              </w:rPr>
              <w:t>4</w:t>
            </w:r>
            <w:r w:rsidRPr="00583E33">
              <w:rPr>
                <w:rFonts w:ascii="Arial" w:eastAsia="Lucida Sans Unicode" w:hAnsi="Arial" w:cs="Arial"/>
                <w:iCs/>
                <w:sz w:val="20"/>
                <w:szCs w:val="20"/>
                <w:lang w:val="lt-LT" w:eastAsia="ar-SA"/>
              </w:rPr>
              <w:t>00</w:t>
            </w:r>
            <w:r w:rsidR="00AC5169" w:rsidRPr="00583E33">
              <w:rPr>
                <w:rFonts w:ascii="Arial" w:eastAsia="Lucida Sans Unicode" w:hAnsi="Arial" w:cs="Arial"/>
                <w:iCs/>
                <w:sz w:val="20"/>
                <w:szCs w:val="20"/>
                <w:lang w:val="lt-LT" w:eastAsia="ar-SA"/>
              </w:rPr>
              <w:t>, 00</w:t>
            </w:r>
            <w:r w:rsidR="00CC0A23" w:rsidRPr="00583E33">
              <w:rPr>
                <w:rFonts w:ascii="Arial" w:eastAsia="Lucida Sans Unicode" w:hAnsi="Arial" w:cs="Arial"/>
                <w:iCs/>
                <w:sz w:val="20"/>
                <w:szCs w:val="20"/>
                <w:lang w:val="lt-LT" w:eastAsia="ar-SA"/>
              </w:rPr>
              <w:t xml:space="preserve"> </w:t>
            </w:r>
            <w:r w:rsidR="006F4893" w:rsidRPr="00583E33">
              <w:rPr>
                <w:rFonts w:ascii="Arial" w:eastAsia="Lucida Sans Unicode" w:hAnsi="Arial" w:cs="Arial"/>
                <w:iCs/>
                <w:sz w:val="20"/>
                <w:szCs w:val="20"/>
                <w:lang w:val="lt-LT" w:eastAsia="ar-SA"/>
              </w:rPr>
              <w:t xml:space="preserve"> </w:t>
            </w:r>
            <w:r w:rsidR="00CC0A23" w:rsidRPr="00583E33">
              <w:rPr>
                <w:rFonts w:ascii="Arial" w:eastAsia="Lucida Sans Unicode" w:hAnsi="Arial" w:cs="Arial"/>
                <w:iCs/>
                <w:sz w:val="20"/>
                <w:szCs w:val="20"/>
                <w:lang w:val="lt-LT" w:eastAsia="ar-SA"/>
              </w:rPr>
              <w:t xml:space="preserve">Eurų be PVM </w:t>
            </w:r>
          </w:p>
        </w:tc>
      </w:tr>
      <w:tr w:rsidR="00AC5304" w:rsidRPr="00583E33" w14:paraId="15E73525" w14:textId="77777777" w:rsidTr="37FBAB22">
        <w:tc>
          <w:tcPr>
            <w:tcW w:w="945" w:type="dxa"/>
            <w:tcBorders>
              <w:top w:val="single" w:sz="4" w:space="0" w:color="auto"/>
              <w:left w:val="single" w:sz="4" w:space="0" w:color="auto"/>
              <w:bottom w:val="single" w:sz="4" w:space="0" w:color="auto"/>
              <w:right w:val="single" w:sz="4" w:space="0" w:color="auto"/>
            </w:tcBorders>
          </w:tcPr>
          <w:p w14:paraId="0556A464" w14:textId="77777777" w:rsidR="00AC5304" w:rsidRPr="00583E33" w:rsidRDefault="00AC5304" w:rsidP="00FF756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20"/>
              <w:jc w:val="both"/>
              <w:rPr>
                <w:rFonts w:ascii="Arial" w:eastAsia="Lucida Sans Unicode" w:hAnsi="Arial" w:cs="Arial"/>
                <w:kern w:val="1"/>
                <w:sz w:val="20"/>
                <w:szCs w:val="20"/>
                <w:bdr w:val="none" w:sz="0" w:space="0" w:color="auto"/>
                <w:lang w:val="lt-LT"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67ED4E71" w14:textId="77777777"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center"/>
              <w:rPr>
                <w:rFonts w:ascii="Arial" w:eastAsia="Lucida Sans Unicode" w:hAnsi="Arial" w:cs="Arial"/>
                <w:b/>
                <w:kern w:val="1"/>
                <w:sz w:val="20"/>
                <w:szCs w:val="20"/>
                <w:bdr w:val="none" w:sz="0" w:space="0" w:color="auto"/>
                <w:lang w:val="lt-LT" w:eastAsia="ar-SA"/>
              </w:rPr>
            </w:pPr>
            <w:r w:rsidRPr="00583E33">
              <w:rPr>
                <w:rFonts w:ascii="Arial" w:eastAsia="Lucida Sans Unicode" w:hAnsi="Arial" w:cs="Arial"/>
                <w:b/>
                <w:kern w:val="1"/>
                <w:sz w:val="20"/>
                <w:szCs w:val="20"/>
                <w:bdr w:val="none" w:sz="0" w:space="0" w:color="auto"/>
                <w:lang w:val="lt-LT" w:eastAsia="ar-SA"/>
              </w:rPr>
              <w:t xml:space="preserve">II. Perkamų paslaugų apimtis ir trukmė </w:t>
            </w:r>
          </w:p>
        </w:tc>
      </w:tr>
      <w:tr w:rsidR="00AC5304" w:rsidRPr="00583E33" w14:paraId="14F34EC2" w14:textId="77777777" w:rsidTr="37FBAB22">
        <w:trPr>
          <w:trHeight w:val="1614"/>
        </w:trPr>
        <w:tc>
          <w:tcPr>
            <w:tcW w:w="945" w:type="dxa"/>
            <w:tcBorders>
              <w:top w:val="single" w:sz="4" w:space="0" w:color="auto"/>
              <w:left w:val="single" w:sz="4" w:space="0" w:color="auto"/>
              <w:bottom w:val="single" w:sz="4" w:space="0" w:color="auto"/>
              <w:right w:val="single" w:sz="4" w:space="0" w:color="auto"/>
            </w:tcBorders>
            <w:hideMark/>
          </w:tcPr>
          <w:p w14:paraId="336432B3" w14:textId="77777777" w:rsidR="007A7F11" w:rsidRPr="00583E33" w:rsidRDefault="007A7F11" w:rsidP="00C1233D">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p w14:paraId="61EE9C17" w14:textId="5DC35047" w:rsidR="00AC5304" w:rsidRPr="00583E33" w:rsidRDefault="00AC5304" w:rsidP="00FF756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20"/>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19E6FB6B" w14:textId="77777777"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Perkamų paslaugų apimtis:</w:t>
            </w:r>
          </w:p>
        </w:tc>
        <w:tc>
          <w:tcPr>
            <w:tcW w:w="7796" w:type="dxa"/>
            <w:tcBorders>
              <w:top w:val="single" w:sz="4" w:space="0" w:color="auto"/>
              <w:left w:val="single" w:sz="4" w:space="0" w:color="auto"/>
              <w:bottom w:val="single" w:sz="4" w:space="0" w:color="auto"/>
              <w:right w:val="single" w:sz="4" w:space="0" w:color="auto"/>
            </w:tcBorders>
          </w:tcPr>
          <w:p w14:paraId="4D480246" w14:textId="7F2D3F81"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Perkamos šios projekto sudedamųjų dalių parengimo paslaugos:</w:t>
            </w:r>
          </w:p>
          <w:p w14:paraId="523DB0D0" w14:textId="77777777" w:rsidR="00DE155F" w:rsidRPr="00583E33" w:rsidRDefault="00DE155F" w:rsidP="00C1233D">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lang w:val="lt-LT"/>
              </w:rPr>
            </w:pPr>
            <w:bookmarkStart w:id="0" w:name="part_3cc9000c2737416c924cabca91b528d0"/>
            <w:bookmarkEnd w:id="0"/>
            <w:r w:rsidRPr="00583E33">
              <w:rPr>
                <w:rFonts w:ascii="Arial" w:eastAsia="Calibri" w:hAnsi="Arial" w:cs="Arial"/>
                <w:noProof/>
                <w:sz w:val="20"/>
                <w:szCs w:val="20"/>
                <w:bdr w:val="none" w:sz="0" w:space="0" w:color="auto"/>
                <w:lang w:val="lt-LT"/>
              </w:rPr>
              <w:t>bendroji;</w:t>
            </w:r>
          </w:p>
          <w:p w14:paraId="23B5054A" w14:textId="77777777" w:rsidR="00DE155F" w:rsidRPr="00583E33" w:rsidRDefault="00DE155F" w:rsidP="00C1233D">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lang w:val="lt-LT"/>
              </w:rPr>
            </w:pPr>
            <w:r w:rsidRPr="00583E33">
              <w:rPr>
                <w:rFonts w:ascii="Arial" w:eastAsia="Calibri" w:hAnsi="Arial" w:cs="Arial"/>
                <w:noProof/>
                <w:sz w:val="20"/>
                <w:szCs w:val="20"/>
                <w:bdr w:val="none" w:sz="0" w:space="0" w:color="auto"/>
                <w:lang w:val="lt-LT"/>
              </w:rPr>
              <w:t>sklypo sutvarkymas (sklypo planas);</w:t>
            </w:r>
          </w:p>
          <w:p w14:paraId="653EF690" w14:textId="28EB8013" w:rsidR="00DE155F" w:rsidRPr="00583E33" w:rsidRDefault="00DE155F" w:rsidP="00C1233D">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lang w:val="lt-LT"/>
              </w:rPr>
            </w:pPr>
            <w:r w:rsidRPr="00583E33">
              <w:rPr>
                <w:rFonts w:ascii="Arial" w:eastAsia="Calibri" w:hAnsi="Arial" w:cs="Arial"/>
                <w:noProof/>
                <w:sz w:val="20"/>
                <w:szCs w:val="20"/>
                <w:bdr w:val="none" w:sz="0" w:space="0" w:color="auto"/>
                <w:lang w:val="lt-LT"/>
              </w:rPr>
              <w:t>konstrukcijų;</w:t>
            </w:r>
          </w:p>
          <w:p w14:paraId="32E12041" w14:textId="69B138CE" w:rsidR="00DE155F" w:rsidRPr="00583E33" w:rsidRDefault="00DE155F" w:rsidP="00C1233D">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lang w:val="lt-LT"/>
              </w:rPr>
            </w:pPr>
            <w:r w:rsidRPr="00583E33">
              <w:rPr>
                <w:rFonts w:ascii="Arial" w:eastAsia="Calibri" w:hAnsi="Arial" w:cs="Arial"/>
                <w:noProof/>
                <w:sz w:val="20"/>
                <w:szCs w:val="20"/>
                <w:bdr w:val="none" w:sz="0" w:space="0" w:color="auto"/>
                <w:lang w:val="lt-LT"/>
              </w:rPr>
              <w:t>elektroninių ryšių (telekomunikacijų);</w:t>
            </w:r>
          </w:p>
          <w:p w14:paraId="5E8A24C5" w14:textId="77777777" w:rsidR="00DE155F" w:rsidRPr="00583E33" w:rsidRDefault="00DE155F" w:rsidP="00C1233D">
            <w:pPr>
              <w:widowControl w:val="0"/>
              <w:numPr>
                <w:ilvl w:val="0"/>
                <w:numId w:val="2"/>
              </w:numPr>
              <w:suppressAutoHyphens/>
              <w:spacing w:after="200" w:line="276" w:lineRule="auto"/>
              <w:contextualSpacing/>
              <w:jc w:val="both"/>
              <w:rPr>
                <w:rFonts w:ascii="Arial" w:hAnsi="Arial" w:cs="Arial"/>
                <w:sz w:val="20"/>
                <w:szCs w:val="20"/>
                <w:lang w:val="lt-LT"/>
              </w:rPr>
            </w:pPr>
            <w:r w:rsidRPr="00583E33">
              <w:rPr>
                <w:rFonts w:ascii="Arial" w:eastAsia="Calibri" w:hAnsi="Arial" w:cs="Arial"/>
                <w:noProof/>
                <w:sz w:val="20"/>
                <w:szCs w:val="20"/>
                <w:bdr w:val="none" w:sz="0" w:space="0" w:color="auto"/>
                <w:lang w:val="lt-LT"/>
              </w:rPr>
              <w:t>šilumos gamybos ir tiekimo;</w:t>
            </w:r>
          </w:p>
          <w:p w14:paraId="2BDA52B0" w14:textId="77777777" w:rsidR="00BB5EE9" w:rsidRPr="00583E33" w:rsidRDefault="00DE155F" w:rsidP="00C1233D">
            <w:pPr>
              <w:widowControl w:val="0"/>
              <w:numPr>
                <w:ilvl w:val="0"/>
                <w:numId w:val="2"/>
              </w:numPr>
              <w:suppressAutoHyphens/>
              <w:spacing w:after="200" w:line="276" w:lineRule="auto"/>
              <w:contextualSpacing/>
              <w:jc w:val="both"/>
              <w:rPr>
                <w:rFonts w:ascii="Arial" w:eastAsia="Lucida Sans Unicode" w:hAnsi="Arial" w:cs="Arial"/>
                <w:i/>
                <w:kern w:val="1"/>
                <w:sz w:val="20"/>
                <w:szCs w:val="20"/>
                <w:bdr w:val="none" w:sz="0" w:space="0" w:color="auto"/>
                <w:lang w:val="lt-LT" w:eastAsia="ar-SA"/>
              </w:rPr>
            </w:pPr>
            <w:r w:rsidRPr="00583E33">
              <w:rPr>
                <w:rFonts w:ascii="Arial" w:eastAsia="Calibri" w:hAnsi="Arial" w:cs="Arial"/>
                <w:noProof/>
                <w:sz w:val="20"/>
                <w:szCs w:val="20"/>
                <w:bdr w:val="none" w:sz="0" w:space="0" w:color="auto"/>
                <w:lang w:val="lt-LT"/>
              </w:rPr>
              <w:t>pasirengimo statybai ir statybos darbų organizavimo;</w:t>
            </w:r>
            <w:r w:rsidR="00F366FF" w:rsidRPr="00583E33">
              <w:rPr>
                <w:rFonts w:ascii="Arial" w:eastAsia="Calibri" w:hAnsi="Arial" w:cs="Arial"/>
                <w:noProof/>
                <w:sz w:val="20"/>
                <w:szCs w:val="20"/>
                <w:bdr w:val="none" w:sz="0" w:space="0" w:color="auto"/>
                <w:lang w:val="lt-LT"/>
              </w:rPr>
              <w:t xml:space="preserve"> </w:t>
            </w:r>
          </w:p>
          <w:p w14:paraId="43E7213F" w14:textId="0BC1FB82" w:rsidR="00AC5304" w:rsidRPr="00583E33" w:rsidRDefault="00191899" w:rsidP="00C1233D">
            <w:pPr>
              <w:widowControl w:val="0"/>
              <w:numPr>
                <w:ilvl w:val="0"/>
                <w:numId w:val="2"/>
              </w:numPr>
              <w:suppressAutoHyphens/>
              <w:spacing w:after="200" w:line="276" w:lineRule="auto"/>
              <w:contextualSpacing/>
              <w:jc w:val="both"/>
              <w:rPr>
                <w:rFonts w:ascii="Arial" w:eastAsia="Lucida Sans Unicode" w:hAnsi="Arial" w:cs="Arial"/>
                <w:i/>
                <w:kern w:val="1"/>
                <w:sz w:val="20"/>
                <w:szCs w:val="20"/>
                <w:bdr w:val="none" w:sz="0" w:space="0" w:color="auto"/>
                <w:lang w:val="lt-LT" w:eastAsia="ar-SA"/>
              </w:rPr>
            </w:pPr>
            <w:r w:rsidRPr="00583E33">
              <w:rPr>
                <w:rFonts w:ascii="Arial" w:eastAsia="Calibri" w:hAnsi="Arial" w:cs="Arial"/>
                <w:noProof/>
                <w:sz w:val="20"/>
                <w:szCs w:val="20"/>
                <w:bdr w:val="none" w:sz="0" w:space="0" w:color="auto"/>
                <w:lang w:val="lt-LT"/>
              </w:rPr>
              <w:lastRenderedPageBreak/>
              <w:t>statinio statybos skaičiuojamosios kainos nustatymo.</w:t>
            </w:r>
          </w:p>
        </w:tc>
      </w:tr>
      <w:tr w:rsidR="00AC5304" w:rsidRPr="00583E33" w14:paraId="18500305" w14:textId="77777777" w:rsidTr="37FBAB22">
        <w:tc>
          <w:tcPr>
            <w:tcW w:w="945" w:type="dxa"/>
            <w:tcBorders>
              <w:top w:val="single" w:sz="4" w:space="0" w:color="auto"/>
              <w:left w:val="single" w:sz="4" w:space="0" w:color="auto"/>
              <w:bottom w:val="single" w:sz="4" w:space="0" w:color="auto"/>
              <w:right w:val="single" w:sz="4" w:space="0" w:color="auto"/>
            </w:tcBorders>
            <w:hideMark/>
          </w:tcPr>
          <w:p w14:paraId="55212624" w14:textId="0F9427D3" w:rsidR="007A7F11" w:rsidRPr="00583E33" w:rsidRDefault="007A7F11" w:rsidP="00C1233D">
            <w:pPr>
              <w:pStyle w:val="Betarp"/>
              <w:numPr>
                <w:ilvl w:val="1"/>
                <w:numId w:val="13"/>
              </w:numPr>
              <w:rPr>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73C11FB9" w14:textId="77777777"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 xml:space="preserve">projektavimo paslaugos </w:t>
            </w:r>
          </w:p>
        </w:tc>
        <w:tc>
          <w:tcPr>
            <w:tcW w:w="7796" w:type="dxa"/>
            <w:tcBorders>
              <w:top w:val="single" w:sz="4" w:space="0" w:color="auto"/>
              <w:left w:val="single" w:sz="4" w:space="0" w:color="auto"/>
              <w:bottom w:val="single" w:sz="4" w:space="0" w:color="auto"/>
              <w:right w:val="single" w:sz="4" w:space="0" w:color="auto"/>
            </w:tcBorders>
            <w:hideMark/>
          </w:tcPr>
          <w:p w14:paraId="59C231FE" w14:textId="12DCF522" w:rsidR="00A62699" w:rsidRPr="00583E33" w:rsidRDefault="00A62699" w:rsidP="00A6269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sz w:val="20"/>
                <w:szCs w:val="20"/>
                <w:bdr w:val="none" w:sz="0" w:space="0" w:color="auto"/>
                <w:lang w:val="lt-LT" w:eastAsia="lt-LT"/>
              </w:rPr>
            </w:pPr>
            <w:r w:rsidRPr="00583E33">
              <w:rPr>
                <w:rFonts w:ascii="Arial" w:eastAsia="Lucida Sans Unicode" w:hAnsi="Arial" w:cs="Arial"/>
                <w:iCs/>
                <w:sz w:val="20"/>
                <w:szCs w:val="20"/>
                <w:bdr w:val="none" w:sz="0" w:space="0" w:color="auto"/>
                <w:lang w:val="lt-LT" w:eastAsia="lt-LT"/>
              </w:rPr>
              <w:t xml:space="preserve">Perkamos įprastos projektavimo paslaugos, kurias </w:t>
            </w:r>
            <w:r w:rsidR="006B19AC" w:rsidRPr="00583E33">
              <w:rPr>
                <w:rFonts w:ascii="Arial" w:eastAsia="Lucida Sans Unicode" w:hAnsi="Arial" w:cs="Arial"/>
                <w:iCs/>
                <w:sz w:val="20"/>
                <w:szCs w:val="20"/>
                <w:bdr w:val="none" w:sz="0" w:space="0" w:color="auto"/>
                <w:lang w:val="lt-LT" w:eastAsia="lt-LT"/>
              </w:rPr>
              <w:t xml:space="preserve">teikėjas </w:t>
            </w:r>
            <w:r w:rsidRPr="00583E33">
              <w:rPr>
                <w:rFonts w:ascii="Arial" w:eastAsia="Lucida Sans Unicode" w:hAnsi="Arial" w:cs="Arial"/>
                <w:iCs/>
                <w:sz w:val="20"/>
                <w:szCs w:val="20"/>
                <w:bdr w:val="none" w:sz="0" w:space="0" w:color="auto"/>
                <w:lang w:val="lt-LT" w:eastAsia="lt-LT"/>
              </w:rPr>
              <w:t xml:space="preserve">privalo atlikti pagal Statybos įstatymo, STR 1.04.04:2017 „Statinio projektavimas, projekto ekspertizė“ ir kitų norminių teisės aktų reikalavimus, kurie apima: prisijungimo sąlygų  užsakymą, prisijungimo sąlygų gavimą, projektinių pasiūlymų parengimą, techninio projekto parengimą, </w:t>
            </w:r>
            <w:r w:rsidRPr="00583E33">
              <w:rPr>
                <w:rFonts w:ascii="Arial" w:eastAsia="Lucida Sans Unicode" w:hAnsi="Arial" w:cs="Arial"/>
                <w:sz w:val="20"/>
                <w:szCs w:val="20"/>
                <w:bdr w:val="none" w:sz="0" w:space="0" w:color="auto"/>
                <w:lang w:val="lt-LT" w:eastAsia="lt-LT"/>
              </w:rPr>
              <w:t>p</w:t>
            </w:r>
            <w:r w:rsidRPr="00583E33">
              <w:rPr>
                <w:rFonts w:ascii="Arial" w:eastAsia="Lucida Sans Unicode" w:hAnsi="Arial" w:cs="Arial"/>
                <w:iCs/>
                <w:sz w:val="20"/>
                <w:szCs w:val="20"/>
                <w:bdr w:val="none" w:sz="0" w:space="0" w:color="auto"/>
                <w:lang w:val="lt-LT" w:eastAsia="lt-LT"/>
              </w:rPr>
              <w:t xml:space="preserve">rojekto suderinimą su AB Vilniaus šilumos tinklais (toliau – Užsakovas) ir visomis suinteresuotomis </w:t>
            </w:r>
            <w:r w:rsidR="006B19AC" w:rsidRPr="00583E33">
              <w:rPr>
                <w:rFonts w:ascii="Arial" w:eastAsia="Lucida Sans Unicode" w:hAnsi="Arial" w:cs="Arial"/>
                <w:iCs/>
                <w:sz w:val="20"/>
                <w:szCs w:val="20"/>
                <w:bdr w:val="none" w:sz="0" w:space="0" w:color="auto"/>
                <w:lang w:val="lt-LT" w:eastAsia="lt-LT"/>
              </w:rPr>
              <w:t xml:space="preserve">šalimis </w:t>
            </w:r>
            <w:r w:rsidRPr="00583E33">
              <w:rPr>
                <w:rFonts w:ascii="Arial" w:eastAsia="Lucida Sans Unicode" w:hAnsi="Arial" w:cs="Arial"/>
                <w:iCs/>
                <w:sz w:val="20"/>
                <w:szCs w:val="20"/>
                <w:bdr w:val="none" w:sz="0" w:space="0" w:color="auto"/>
                <w:lang w:val="lt-LT" w:eastAsia="lt-LT"/>
              </w:rPr>
              <w:t>bei statybą leidžiančio dokumento gavimą.</w:t>
            </w:r>
          </w:p>
          <w:p w14:paraId="0A04D0E4" w14:textId="77777777" w:rsidR="00A62699" w:rsidRPr="00583E33" w:rsidRDefault="00A62699" w:rsidP="00A6269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sz w:val="20"/>
                <w:szCs w:val="20"/>
                <w:bdr w:val="none" w:sz="0" w:space="0" w:color="auto"/>
                <w:lang w:val="lt-LT" w:eastAsia="lt-LT"/>
              </w:rPr>
            </w:pPr>
            <w:r w:rsidRPr="00583E33">
              <w:rPr>
                <w:rFonts w:ascii="Arial" w:eastAsia="Lucida Sans Unicode" w:hAnsi="Arial" w:cs="Arial"/>
                <w:iCs/>
                <w:sz w:val="20"/>
                <w:szCs w:val="20"/>
                <w:bdr w:val="none" w:sz="0" w:space="0" w:color="auto"/>
                <w:lang w:val="lt-LT" w:eastAsia="lt-LT"/>
              </w:rPr>
              <w:t>Projekto sprendiniai turi atitikti projektinius pasiūlymus, būti racionalūs ir ekonomiškai pagrįsti bei suderinti su Užsakovu. Užsakovui raštu paprašius, paslaugos teikėjas turi pateikti sprendinių parinkimo motyvus ir ekonominį pagrindimą atlikus palyginamąjį skirtingų sprendinių kainų skaičiavimą.</w:t>
            </w:r>
          </w:p>
          <w:p w14:paraId="75CE78B7" w14:textId="35A663D9" w:rsidR="00A62699" w:rsidRPr="00583E33" w:rsidRDefault="00A62699" w:rsidP="00A6269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sz w:val="20"/>
                <w:szCs w:val="20"/>
                <w:bdr w:val="none" w:sz="0" w:space="0" w:color="auto"/>
                <w:lang w:val="lt-LT" w:eastAsia="lt-LT"/>
              </w:rPr>
            </w:pPr>
            <w:r w:rsidRPr="00583E33">
              <w:rPr>
                <w:rFonts w:ascii="Arial" w:eastAsia="Lucida Sans Unicode" w:hAnsi="Arial" w:cs="Arial"/>
                <w:iCs/>
                <w:sz w:val="20"/>
                <w:szCs w:val="20"/>
                <w:bdr w:val="none" w:sz="0" w:space="0" w:color="auto"/>
                <w:lang w:val="lt-LT" w:eastAsia="lt-LT"/>
              </w:rPr>
              <w:t>Projekto sprendiniai turi būti pakankamo detalumo,</w:t>
            </w:r>
            <w:r w:rsidR="001172B7" w:rsidRPr="00583E33">
              <w:rPr>
                <w:rFonts w:ascii="Arial" w:eastAsia="Lucida Sans Unicode" w:hAnsi="Arial" w:cs="Arial"/>
                <w:iCs/>
                <w:sz w:val="20"/>
                <w:szCs w:val="20"/>
                <w:bdr w:val="none" w:sz="0" w:space="0" w:color="auto"/>
                <w:lang w:val="lt-LT" w:eastAsia="lt-LT"/>
              </w:rPr>
              <w:t xml:space="preserve"> išsamūs</w:t>
            </w:r>
            <w:r w:rsidR="003852F8" w:rsidRPr="00583E33">
              <w:rPr>
                <w:rFonts w:ascii="Arial" w:eastAsia="Lucida Sans Unicode" w:hAnsi="Arial" w:cs="Arial"/>
                <w:iCs/>
                <w:sz w:val="20"/>
                <w:szCs w:val="20"/>
                <w:bdr w:val="none" w:sz="0" w:space="0" w:color="auto"/>
                <w:lang w:val="lt-LT" w:eastAsia="lt-LT"/>
              </w:rPr>
              <w:t>,</w:t>
            </w:r>
            <w:r w:rsidR="00C04D6D" w:rsidRPr="00583E33">
              <w:rPr>
                <w:rFonts w:ascii="Arial" w:eastAsia="Lucida Sans Unicode" w:hAnsi="Arial" w:cs="Arial"/>
                <w:iCs/>
                <w:sz w:val="20"/>
                <w:szCs w:val="20"/>
                <w:bdr w:val="none" w:sz="0" w:space="0" w:color="auto"/>
                <w:lang w:val="lt-LT" w:eastAsia="lt-LT"/>
              </w:rPr>
              <w:t xml:space="preserve"> </w:t>
            </w:r>
            <w:r w:rsidRPr="00583E33">
              <w:rPr>
                <w:rFonts w:ascii="Arial" w:eastAsia="Lucida Sans Unicode" w:hAnsi="Arial" w:cs="Arial"/>
                <w:iCs/>
                <w:sz w:val="20"/>
                <w:szCs w:val="20"/>
                <w:bdr w:val="none" w:sz="0" w:space="0" w:color="auto"/>
                <w:lang w:val="lt-LT" w:eastAsia="lt-LT"/>
              </w:rPr>
              <w:t xml:space="preserve"> kad</w:t>
            </w:r>
            <w:r w:rsidR="006B19AC" w:rsidRPr="00583E33">
              <w:rPr>
                <w:rFonts w:ascii="Arial" w:eastAsia="Lucida Sans Unicode" w:hAnsi="Arial" w:cs="Arial"/>
                <w:iCs/>
                <w:sz w:val="20"/>
                <w:szCs w:val="20"/>
                <w:bdr w:val="none" w:sz="0" w:space="0" w:color="auto"/>
                <w:lang w:val="lt-LT" w:eastAsia="lt-LT"/>
              </w:rPr>
              <w:t xml:space="preserve"> rangos darbų</w:t>
            </w:r>
            <w:r w:rsidRPr="00583E33">
              <w:rPr>
                <w:rFonts w:ascii="Arial" w:eastAsia="Lucida Sans Unicode" w:hAnsi="Arial" w:cs="Arial"/>
                <w:iCs/>
                <w:sz w:val="20"/>
                <w:szCs w:val="20"/>
                <w:bdr w:val="none" w:sz="0" w:space="0" w:color="auto"/>
                <w:lang w:val="lt-LT" w:eastAsia="lt-LT"/>
              </w:rPr>
              <w:t xml:space="preserve"> viešojo pirkimo metu konkurso dalyvis galėtų suskaičiuoti tikslią pasiūlymo sąmatinę vertę.</w:t>
            </w:r>
          </w:p>
          <w:p w14:paraId="6FE4B2F6" w14:textId="3C87E0D4" w:rsidR="00AC5304" w:rsidRPr="00583E33" w:rsidRDefault="00A62699"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iCs/>
                <w:sz w:val="20"/>
                <w:szCs w:val="20"/>
                <w:bdr w:val="none" w:sz="0" w:space="0" w:color="auto"/>
                <w:lang w:val="lt-LT" w:eastAsia="lt-LT"/>
              </w:rPr>
              <w:t>Paslaugos teikėjas turi užtikrinti ir esant poreikiui pateikti dokumentus, užtikrinančius jog projekte nurodomoms techninėms specifikacijoms atitinkančioms statybos produktus, medžiagas ir įrenginius gali teikti ne mažiau kaip keli skirtingi gamintojai.</w:t>
            </w:r>
            <w:r w:rsidR="00A76331" w:rsidRPr="00583E33">
              <w:rPr>
                <w:rFonts w:ascii="Arial" w:eastAsia="Lucida Sans Unicode" w:hAnsi="Arial" w:cs="Arial"/>
                <w:iCs/>
                <w:sz w:val="20"/>
                <w:szCs w:val="20"/>
                <w:bdr w:val="none" w:sz="0" w:space="0" w:color="auto"/>
                <w:lang w:val="lt-LT" w:eastAsia="lt-LT"/>
              </w:rPr>
              <w:t xml:space="preserve"> </w:t>
            </w:r>
            <w:r w:rsidR="005075BB" w:rsidRPr="00583E33">
              <w:rPr>
                <w:rFonts w:ascii="Arial" w:eastAsia="Lucida Sans Unicode" w:hAnsi="Arial" w:cs="Arial"/>
                <w:kern w:val="1"/>
                <w:sz w:val="20"/>
                <w:szCs w:val="20"/>
                <w:bdr w:val="none" w:sz="0" w:space="0" w:color="auto"/>
                <w:lang w:val="lt-LT" w:eastAsia="ar-SA"/>
              </w:rPr>
              <w:t>Pagrindiniai preliminarūs projektuojamų trasų techniniai rodikliai nurodyti 1 priede, kurie gali kisti</w:t>
            </w:r>
            <w:r w:rsidR="00D13318" w:rsidRPr="00583E33">
              <w:rPr>
                <w:rFonts w:ascii="Arial" w:eastAsia="Lucida Sans Unicode" w:hAnsi="Arial" w:cs="Arial"/>
                <w:kern w:val="1"/>
                <w:sz w:val="20"/>
                <w:szCs w:val="20"/>
                <w:bdr w:val="none" w:sz="0" w:space="0" w:color="auto"/>
                <w:lang w:val="lt-LT" w:eastAsia="ar-SA"/>
              </w:rPr>
              <w:t>.</w:t>
            </w:r>
            <w:r w:rsidR="005075BB" w:rsidRPr="00583E33">
              <w:rPr>
                <w:rFonts w:ascii="Arial" w:eastAsia="Lucida Sans Unicode" w:hAnsi="Arial" w:cs="Arial"/>
                <w:kern w:val="1"/>
                <w:sz w:val="20"/>
                <w:szCs w:val="20"/>
                <w:bdr w:val="none" w:sz="0" w:space="0" w:color="auto"/>
                <w:lang w:val="lt-LT" w:eastAsia="ar-SA"/>
              </w:rPr>
              <w:t xml:space="preserve"> Parinkti vamzdynų skersmenys ir ilgiai rekonstruojamam tinklui turi būti suderinti atskirai su </w:t>
            </w:r>
            <w:r w:rsidR="004E4518" w:rsidRPr="00583E33">
              <w:rPr>
                <w:rFonts w:ascii="Arial" w:eastAsia="Arial" w:hAnsi="Arial" w:cs="Arial"/>
                <w:sz w:val="20"/>
                <w:szCs w:val="20"/>
                <w:lang w:val="lt-LT"/>
              </w:rPr>
              <w:t xml:space="preserve">Užsakovu </w:t>
            </w:r>
            <w:r w:rsidR="004E4518" w:rsidRPr="00583E33">
              <w:rPr>
                <w:rFonts w:ascii="Arial" w:eastAsia="Arial" w:hAnsi="Arial" w:cs="Arial"/>
                <w:color w:val="000000" w:themeColor="text1"/>
                <w:sz w:val="20"/>
                <w:szCs w:val="20"/>
                <w:lang w:val="lt-LT"/>
              </w:rPr>
              <w:t>iki 13 punkto 2 papunktyje nustatyto termino pabaigos, laikantis 17 punkte nustatytų reikalavimų</w:t>
            </w:r>
            <w:r w:rsidR="004E4518" w:rsidRPr="00583E33">
              <w:rPr>
                <w:rFonts w:ascii="Arial" w:eastAsia="Arial" w:hAnsi="Arial" w:cs="Arial"/>
                <w:sz w:val="20"/>
                <w:szCs w:val="20"/>
                <w:lang w:val="lt-LT"/>
              </w:rPr>
              <w:t xml:space="preserve">. </w:t>
            </w:r>
            <w:r w:rsidR="005075BB" w:rsidRPr="00583E33">
              <w:rPr>
                <w:rFonts w:ascii="Arial" w:eastAsia="Lucida Sans Unicode" w:hAnsi="Arial" w:cs="Arial"/>
                <w:kern w:val="1"/>
                <w:sz w:val="20"/>
                <w:szCs w:val="20"/>
                <w:bdr w:val="none" w:sz="0" w:space="0" w:color="auto"/>
                <w:lang w:val="lt-LT" w:eastAsia="ar-SA"/>
              </w:rPr>
              <w:t>Rekonstruojamo ruožo schema pavaizduota 2 priede.</w:t>
            </w:r>
          </w:p>
          <w:p w14:paraId="281EAF61" w14:textId="77777777" w:rsidR="006B19AC" w:rsidRPr="00583E33" w:rsidRDefault="006B19AC"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p w14:paraId="52EAE495" w14:textId="3926707F" w:rsidR="001309F6" w:rsidRPr="00583E33" w:rsidRDefault="001309F6" w:rsidP="006B19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r>
      <w:tr w:rsidR="004011A5" w:rsidRPr="00583E33" w14:paraId="07ABB375" w14:textId="77777777" w:rsidTr="37FBAB22">
        <w:tc>
          <w:tcPr>
            <w:tcW w:w="945" w:type="dxa"/>
            <w:tcBorders>
              <w:top w:val="single" w:sz="4" w:space="0" w:color="auto"/>
              <w:left w:val="single" w:sz="4" w:space="0" w:color="auto"/>
              <w:bottom w:val="single" w:sz="4" w:space="0" w:color="auto"/>
              <w:right w:val="single" w:sz="4" w:space="0" w:color="auto"/>
            </w:tcBorders>
            <w:hideMark/>
          </w:tcPr>
          <w:p w14:paraId="509096F4" w14:textId="41C89628" w:rsidR="004011A5" w:rsidRPr="00583E33" w:rsidRDefault="004011A5" w:rsidP="004011A5">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55FBFB10" w14:textId="37861BBB" w:rsidR="004011A5" w:rsidRPr="00583E33" w:rsidRDefault="004011A5" w:rsidP="004011A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kitos paslaugos, susijusios su projektavimo paslaugomis</w:t>
            </w:r>
          </w:p>
        </w:tc>
        <w:tc>
          <w:tcPr>
            <w:tcW w:w="7796" w:type="dxa"/>
            <w:tcBorders>
              <w:top w:val="single" w:sz="4" w:space="0" w:color="auto"/>
              <w:left w:val="single" w:sz="4" w:space="0" w:color="auto"/>
              <w:bottom w:val="single" w:sz="4" w:space="0" w:color="auto"/>
              <w:right w:val="single" w:sz="4" w:space="0" w:color="auto"/>
            </w:tcBorders>
            <w:hideMark/>
          </w:tcPr>
          <w:p w14:paraId="0D5FB753" w14:textId="77777777" w:rsidR="003971F3" w:rsidRPr="00583E33" w:rsidRDefault="003971F3" w:rsidP="000B1980">
            <w:pPr>
              <w:pStyle w:val="Sraopastraipa"/>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sz w:val="20"/>
                <w:szCs w:val="20"/>
                <w:lang w:val="lt-LT"/>
              </w:rPr>
            </w:pPr>
            <w:r w:rsidRPr="00583E33">
              <w:rPr>
                <w:rFonts w:ascii="Arial" w:eastAsia="Arial" w:hAnsi="Arial" w:cs="Arial"/>
                <w:sz w:val="20"/>
                <w:szCs w:val="20"/>
                <w:lang w:val="lt-LT"/>
              </w:rPr>
              <w:t xml:space="preserve">Paslaugos teikėjas, esant poreikiui, turi savarankiškai pasirūpinti esamų  ir papildomų duomenų gavimu ar atnaujinimu, reikalingų techniniam projektui parengti iš visų </w:t>
            </w:r>
            <w:r w:rsidRPr="00583E33">
              <w:rPr>
                <w:rFonts w:ascii="Arial" w:eastAsia="Lucida Sans Unicode" w:hAnsi="Arial" w:cs="Arial"/>
                <w:iCs/>
                <w:sz w:val="20"/>
                <w:szCs w:val="20"/>
                <w:bdr w:val="none" w:sz="0" w:space="0" w:color="auto"/>
                <w:lang w:val="lt-LT" w:eastAsia="lt-LT"/>
              </w:rPr>
              <w:t xml:space="preserve"> suinteresuotų šalių</w:t>
            </w:r>
            <w:r w:rsidRPr="00583E33">
              <w:rPr>
                <w:rFonts w:ascii="Arial" w:eastAsia="Arial" w:hAnsi="Arial" w:cs="Arial"/>
                <w:sz w:val="20"/>
                <w:szCs w:val="20"/>
                <w:lang w:val="lt-LT"/>
              </w:rPr>
              <w:t>:</w:t>
            </w:r>
          </w:p>
          <w:p w14:paraId="087FD398" w14:textId="77777777" w:rsidR="004011A5" w:rsidRPr="00583E33" w:rsidRDefault="004011A5" w:rsidP="00020D03">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583E33">
              <w:rPr>
                <w:rFonts w:ascii="Arial" w:eastAsia="Arial" w:hAnsi="Arial" w:cs="Arial"/>
                <w:sz w:val="20"/>
                <w:szCs w:val="20"/>
                <w:lang w:val="lt-LT"/>
              </w:rPr>
              <w:t>naujų  projektavimo sąlygų užsakymas, taip pat pateiktų  projektavimo sąlygų papildymas, pratęsimas ir gavimas;</w:t>
            </w:r>
          </w:p>
          <w:p w14:paraId="2AE51C3A" w14:textId="77777777" w:rsidR="004011A5" w:rsidRPr="00583E33" w:rsidRDefault="004011A5" w:rsidP="00020D03">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583E33">
              <w:rPr>
                <w:rFonts w:ascii="Arial" w:eastAsia="Arial" w:hAnsi="Arial" w:cs="Arial"/>
                <w:sz w:val="20"/>
                <w:szCs w:val="20"/>
                <w:lang w:val="lt-LT"/>
              </w:rPr>
              <w:t>projektavimui reikalingų pateiktų ir trūkstamų inžinerinių, geodezinių, geologinių, geotechninių ir archeologinių tyrinėjimo dokumentų atnaujinimas, papildymas, užsakymas, suderinimas ir gavimas;</w:t>
            </w:r>
          </w:p>
          <w:p w14:paraId="3278A4C7" w14:textId="77777777" w:rsidR="004011A5" w:rsidRPr="00583E33" w:rsidRDefault="004011A5" w:rsidP="00020D03">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583E33">
              <w:rPr>
                <w:rFonts w:ascii="Arial" w:eastAsia="Arial" w:hAnsi="Arial" w:cs="Arial"/>
                <w:sz w:val="20"/>
                <w:szCs w:val="20"/>
                <w:lang w:val="lt-LT"/>
              </w:rPr>
              <w:t>projektavimui reikalingų inžinerinių tinklų informacija (šulinių, kamerų, vamzdžių aukščių ir kt. informacija);</w:t>
            </w:r>
          </w:p>
          <w:p w14:paraId="5956399D" w14:textId="77777777" w:rsidR="004011A5" w:rsidRPr="00583E33" w:rsidRDefault="004011A5" w:rsidP="00020D03">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583E33">
              <w:rPr>
                <w:rFonts w:ascii="Arial" w:eastAsia="Arial" w:hAnsi="Arial" w:cs="Arial"/>
                <w:sz w:val="20"/>
                <w:szCs w:val="20"/>
                <w:lang w:val="lt-LT"/>
              </w:rPr>
              <w:t>sklypų ir pastatų savininkų sutikimai (derinimai);</w:t>
            </w:r>
          </w:p>
          <w:p w14:paraId="5BED1546" w14:textId="77777777" w:rsidR="004011A5" w:rsidRPr="00583E33" w:rsidRDefault="004011A5" w:rsidP="00020D03">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583E33">
              <w:rPr>
                <w:rFonts w:ascii="Arial" w:eastAsia="Arial" w:hAnsi="Arial" w:cs="Arial"/>
                <w:sz w:val="20"/>
                <w:szCs w:val="20"/>
                <w:lang w:val="lt-LT"/>
              </w:rPr>
              <w:t>Nacionalinės žemės tarnybos (NŽT) sutikimo projektuoti ir rekonstruoti / statyti statinius ir inžinerinius tinklus, kitus sprendinius valstybės žemėje gavimas.</w:t>
            </w:r>
          </w:p>
          <w:p w14:paraId="31560515" w14:textId="77777777" w:rsidR="004011A5" w:rsidRPr="00583E33" w:rsidRDefault="004011A5" w:rsidP="00020D03">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583E33">
              <w:rPr>
                <w:rFonts w:ascii="Arial" w:eastAsia="Arial" w:hAnsi="Arial" w:cs="Arial"/>
                <w:sz w:val="20"/>
                <w:szCs w:val="20"/>
                <w:lang w:val="lt-LT"/>
              </w:rPr>
              <w:t>atlikti esamų statinių statybinius tyrinėjimus;</w:t>
            </w:r>
          </w:p>
          <w:p w14:paraId="4823275A" w14:textId="17C87C66" w:rsidR="004011A5" w:rsidRPr="00583E33" w:rsidRDefault="004011A5" w:rsidP="00D02078">
            <w:pPr>
              <w:spacing w:line="276" w:lineRule="auto"/>
              <w:jc w:val="both"/>
              <w:rPr>
                <w:rFonts w:ascii="Arial" w:hAnsi="Arial" w:cs="Arial"/>
                <w:sz w:val="20"/>
                <w:szCs w:val="20"/>
                <w:lang w:val="lt-LT"/>
              </w:rPr>
            </w:pPr>
          </w:p>
          <w:p w14:paraId="1CC89698" w14:textId="77777777" w:rsidR="00060461" w:rsidRPr="00583E33" w:rsidRDefault="00060461" w:rsidP="000B1980">
            <w:pPr>
              <w:pStyle w:val="Sraopastraipa"/>
              <w:numPr>
                <w:ilvl w:val="0"/>
                <w:numId w:val="49"/>
              </w:numPr>
              <w:rPr>
                <w:rFonts w:ascii="Arial" w:eastAsia="Arial" w:hAnsi="Arial" w:cs="Arial"/>
                <w:sz w:val="20"/>
                <w:szCs w:val="20"/>
                <w:lang w:val="lt-LT"/>
              </w:rPr>
            </w:pPr>
            <w:r w:rsidRPr="00583E33">
              <w:rPr>
                <w:rFonts w:ascii="Arial" w:eastAsia="Arial" w:hAnsi="Arial" w:cs="Arial"/>
                <w:sz w:val="20"/>
                <w:szCs w:val="20"/>
                <w:lang w:val="lt-LT"/>
              </w:rPr>
              <w:t>Paslaugos teikėjas pagal Užsakovo pateiktus preliminarius duomenis, išanalizavus situaciją teritorijoje (techniniai projektai, detalieji planai ir t.t.) ir laikantis 17 punkte nustatytų reikalavimų,  suderinęs sprendinius su Užsakovu privalo:</w:t>
            </w:r>
          </w:p>
          <w:p w14:paraId="0EF79E22" w14:textId="4F12F7FA" w:rsidR="004011A5" w:rsidRPr="00583E33" w:rsidRDefault="004011A5" w:rsidP="00020D03">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583E33">
              <w:rPr>
                <w:rFonts w:ascii="Arial" w:eastAsia="Arial" w:hAnsi="Arial" w:cs="Arial"/>
                <w:sz w:val="20"/>
                <w:szCs w:val="20"/>
                <w:lang w:val="lt-LT"/>
              </w:rPr>
              <w:t>suprojektuoti dalį šilumos tinklų rekonstrukciją (</w:t>
            </w:r>
            <w:r w:rsidRPr="00583E33">
              <w:rPr>
                <w:rFonts w:ascii="Arial" w:hAnsi="Arial" w:cs="Arial"/>
                <w:noProof/>
                <w:sz w:val="20"/>
                <w:szCs w:val="20"/>
                <w:lang w:val="lt-LT"/>
              </w:rPr>
              <w:t>ŠK 05114 iki ŠK 05115-10 su kvartalu</w:t>
            </w:r>
            <w:r w:rsidRPr="00583E33">
              <w:rPr>
                <w:rFonts w:ascii="Arial" w:eastAsia="Arial" w:hAnsi="Arial" w:cs="Arial"/>
                <w:sz w:val="20"/>
                <w:szCs w:val="20"/>
                <w:lang w:val="lt-LT"/>
              </w:rPr>
              <w:t>);</w:t>
            </w:r>
          </w:p>
          <w:p w14:paraId="4C7A29E2" w14:textId="77777777" w:rsidR="004011A5" w:rsidRPr="00583E33" w:rsidRDefault="004011A5" w:rsidP="00020D03">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583E33">
              <w:rPr>
                <w:rFonts w:ascii="Arial" w:eastAsiaTheme="minorEastAsia" w:hAnsi="Arial" w:cs="Arial"/>
                <w:sz w:val="20"/>
                <w:szCs w:val="20"/>
                <w:lang w:val="lt-LT"/>
              </w:rPr>
              <w:t>parinkti optimaliausius šilumos tinklų trasuotės  techninius sprendinius (įvertinus pateiktus priedus, galimas alternatyvas, ekonominius rodiklius), kurie nereikalautų papildomų investicijų, sujungiant naujai paklotus šilumos tinklus su esamais šilumos tinklais;</w:t>
            </w:r>
          </w:p>
          <w:p w14:paraId="05A5B166" w14:textId="77777777" w:rsidR="004011A5" w:rsidRPr="00583E33" w:rsidRDefault="004011A5" w:rsidP="00020D03">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583E33">
              <w:rPr>
                <w:rFonts w:ascii="Arial" w:hAnsi="Arial" w:cs="Arial"/>
                <w:sz w:val="20"/>
                <w:szCs w:val="20"/>
                <w:lang w:val="lt-LT"/>
              </w:rPr>
              <w:lastRenderedPageBreak/>
              <w:t xml:space="preserve">atsižvelgti į vietas, kur šilumos tiekimo tinklai kerta pagrindines gatves, jog vamzdynas gali būti klojamas prastūmimo būdu esamuose kanaluose; </w:t>
            </w:r>
          </w:p>
          <w:p w14:paraId="409357EB" w14:textId="77777777" w:rsidR="004011A5" w:rsidRPr="00583E33" w:rsidRDefault="004011A5" w:rsidP="00020D03">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583E33">
              <w:rPr>
                <w:rFonts w:ascii="Arial" w:hAnsi="Arial" w:cs="Arial"/>
                <w:sz w:val="20"/>
                <w:szCs w:val="20"/>
                <w:lang w:val="lt-LT"/>
              </w:rPr>
              <w:t xml:space="preserve"> planuoti šilumos tinklų rekonstravimo darbus etapais. Etapus planuoti atsižvelgiant į šiuos aspektus: </w:t>
            </w:r>
          </w:p>
          <w:p w14:paraId="142E8B6B" w14:textId="77777777" w:rsidR="00020D03" w:rsidRPr="00583E33" w:rsidRDefault="00020D03" w:rsidP="000B1980">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sz w:val="20"/>
                <w:szCs w:val="20"/>
                <w:lang w:val="lt-LT"/>
              </w:rPr>
            </w:pPr>
            <w:r w:rsidRPr="00583E33">
              <w:rPr>
                <w:rFonts w:ascii="Arial" w:hAnsi="Arial" w:cs="Arial"/>
                <w:sz w:val="20"/>
                <w:szCs w:val="20"/>
                <w:lang w:val="lt-LT"/>
              </w:rPr>
              <w:t>rekonstravimo darbai turi būti vykdomi ne šildymo sezono metu;</w:t>
            </w:r>
          </w:p>
          <w:p w14:paraId="58A746BC" w14:textId="77777777" w:rsidR="00020D03" w:rsidRPr="00583E33" w:rsidRDefault="00020D03" w:rsidP="000B1980">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sz w:val="20"/>
                <w:szCs w:val="20"/>
                <w:lang w:val="lt-LT"/>
              </w:rPr>
            </w:pPr>
            <w:r w:rsidRPr="00583E33">
              <w:rPr>
                <w:rFonts w:ascii="Arial" w:hAnsi="Arial" w:cs="Arial"/>
                <w:sz w:val="20"/>
                <w:szCs w:val="20"/>
                <w:lang w:val="lt-LT"/>
              </w:rPr>
              <w:t>rekonstravimo darbų metu vartotojai turi būti aprūpinti karštu vandeniu, atjungimai gali būti tik trumpalaikiai, t. y. iki 5 parų.</w:t>
            </w:r>
          </w:p>
          <w:p w14:paraId="1ED41244" w14:textId="0D7EB437" w:rsidR="004011A5" w:rsidRPr="00583E33" w:rsidRDefault="004011A5" w:rsidP="00020D03">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583E33">
              <w:rPr>
                <w:rFonts w:ascii="Arial" w:eastAsia="Arial" w:hAnsi="Arial" w:cs="Arial"/>
                <w:sz w:val="20"/>
                <w:szCs w:val="20"/>
                <w:lang w:val="lt-LT"/>
              </w:rPr>
              <w:t xml:space="preserve">esant poreikiui, </w:t>
            </w:r>
            <w:r w:rsidR="00A95278" w:rsidRPr="00583E33">
              <w:rPr>
                <w:rFonts w:ascii="Arial" w:eastAsia="Arial" w:hAnsi="Arial" w:cs="Arial"/>
                <w:sz w:val="20"/>
                <w:szCs w:val="20"/>
                <w:lang w:val="lt-LT"/>
              </w:rPr>
              <w:t xml:space="preserve">sutarties galiojimo metu suprojektuoti laikino ir / ar </w:t>
            </w:r>
            <w:r w:rsidRPr="00583E33">
              <w:rPr>
                <w:rFonts w:ascii="Arial" w:eastAsia="Arial" w:hAnsi="Arial" w:cs="Arial"/>
                <w:sz w:val="20"/>
                <w:szCs w:val="20"/>
                <w:lang w:val="lt-LT"/>
              </w:rPr>
              <w:t xml:space="preserve">nuolatinio informacinio stendo pastatymo vietą objekte ir suderinti su savivaldybe bei kitomis suinteresuotomis šalimis leidimus ir kt. reikalingus dokumentus. </w:t>
            </w:r>
          </w:p>
          <w:p w14:paraId="48CD7573" w14:textId="77777777" w:rsidR="004011A5" w:rsidRPr="00583E33" w:rsidRDefault="004011A5" w:rsidP="00BE3793">
            <w:pPr>
              <w:pStyle w:val="Sraopastraipa"/>
              <w:spacing w:line="276" w:lineRule="auto"/>
              <w:jc w:val="both"/>
              <w:rPr>
                <w:rFonts w:ascii="Arial" w:eastAsiaTheme="minorEastAsia" w:hAnsi="Arial" w:cs="Arial"/>
                <w:sz w:val="20"/>
                <w:szCs w:val="20"/>
                <w:lang w:val="lt-LT"/>
              </w:rPr>
            </w:pPr>
          </w:p>
          <w:p w14:paraId="0D1F8D7B" w14:textId="77777777" w:rsidR="004011A5" w:rsidRPr="00583E33" w:rsidRDefault="004011A5" w:rsidP="000B1980">
            <w:pPr>
              <w:pStyle w:val="Sraopastraipa"/>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hAnsi="Arial" w:cs="Arial"/>
                <w:sz w:val="20"/>
                <w:szCs w:val="20"/>
                <w:lang w:val="lt-LT"/>
              </w:rPr>
            </w:pPr>
            <w:r w:rsidRPr="00583E33">
              <w:rPr>
                <w:rFonts w:ascii="Arial" w:eastAsia="Arial" w:hAnsi="Arial" w:cs="Arial"/>
                <w:sz w:val="20"/>
                <w:szCs w:val="20"/>
                <w:lang w:val="lt-LT"/>
              </w:rPr>
              <w:t>Vadovautis Lietuvos Respublikos Specialiųjų žemės naudojimo sąlygų įstatymu:</w:t>
            </w:r>
          </w:p>
          <w:p w14:paraId="0E834CDA" w14:textId="77777777" w:rsidR="004011A5" w:rsidRPr="00583E33" w:rsidRDefault="004011A5" w:rsidP="00020D03">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583E33">
              <w:rPr>
                <w:rFonts w:ascii="Arial" w:eastAsia="Arial" w:hAnsi="Arial" w:cs="Arial"/>
                <w:sz w:val="20"/>
                <w:szCs w:val="20"/>
                <w:lang w:val="lt-LT"/>
              </w:rPr>
              <w:t xml:space="preserve">parengęs Nekilnojamojo turto kadastro nuostatuose nurodytus dokumentus šiuose nuostatuose nustatyta tvarka ir sąlygomis kreiptis į Nekilnojamojo turto kadastro ir Nekilnojamojo turto registro tvarkytoją dėl žemės sklypo registro įrašo ir (ar) žymos panaikinimo ir (ar) pakeitimo, kai dėl rengiamo projekto nelieka objekto dėl kurio buvo nustatyta apsaugos zona arba objektas pasikeičia taip, kad dėl jo nustatyta apsaugos zona taip pat pasikeičia; </w:t>
            </w:r>
          </w:p>
          <w:p w14:paraId="5E27FE44" w14:textId="77777777" w:rsidR="004011A5" w:rsidRPr="00583E33" w:rsidRDefault="004011A5" w:rsidP="00020D03">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583E33">
              <w:rPr>
                <w:rFonts w:ascii="Arial" w:eastAsia="Arial" w:hAnsi="Arial" w:cs="Arial"/>
                <w:sz w:val="20"/>
                <w:szCs w:val="20"/>
                <w:lang w:val="lt-LT"/>
              </w:rPr>
              <w:t xml:space="preserve">iki statybą leidžiančio dokumento išdavimo ar įrengimo projektų, kuriems įstatymų nustatytais atvejais statybą leidžiantys dokumentai neišduodami, suderinimo su suinteresuotomis institucijomis ir (ar) asmenimis dienos, gauti dėl  projektuojamo šilumos perdavimo tinklo į atsirandančias apsaugos zonas patenkančio Nekilnojamojo turto registre įregistruoto žemės sklypo savininko, valstybinės ar savivaldybės žemės patikėtinio, o kai žemės sklypas nesuformuotas – valstybinės žemės patikėtinio rašytinį sutikimą dėl šilumos perdavimo tinklų apsaugos zonos nustatymo. Sutikimo turinys turi atitikti teisės aktų reikalavimus. </w:t>
            </w:r>
          </w:p>
          <w:p w14:paraId="3F5263F3" w14:textId="77777777" w:rsidR="004011A5" w:rsidRPr="00583E33" w:rsidRDefault="004011A5" w:rsidP="00020D03">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583E33">
              <w:rPr>
                <w:rFonts w:ascii="Arial" w:eastAsia="Arial" w:hAnsi="Arial" w:cs="Arial"/>
                <w:sz w:val="20"/>
                <w:szCs w:val="20"/>
                <w:lang w:val="lt-LT"/>
              </w:rPr>
              <w:t xml:space="preserve">parengti, dėl projektuojamo šilumos perdavimo tinklo, žemės sklypui naujai nustatomos ir (ar) pasikeitusios (panaikintos) šilumos perdavimo tinklų apsaugos zonos Lietuvos Respublikos Nekilnojamojo turto kadastro nuostatuose nurodytus erdvinius duomenis. </w:t>
            </w:r>
          </w:p>
          <w:p w14:paraId="56D134AC" w14:textId="77777777" w:rsidR="004011A5" w:rsidRPr="00583E33" w:rsidRDefault="004011A5" w:rsidP="00020D03">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583E33">
              <w:rPr>
                <w:rFonts w:ascii="Arial" w:eastAsia="Arial" w:hAnsi="Arial" w:cs="Arial"/>
                <w:sz w:val="20"/>
                <w:szCs w:val="20"/>
                <w:lang w:val="lt-LT"/>
              </w:rPr>
              <w:t>per teisės aktuose nustatytą terminą Nekilnojamojo turto kadastro ir Nekilnojamojo turto registro tvarkytojui Nekilnojamojo turto kadastro ir Nekilnojamojo turto registro įstatymų nustatyta tvarka pateikti pranešimą apie naujai nustatytas ir (ar) pasikeitusias (panaikintas) įstatyme nurodytas teritorijas kartu su Nekilnojamojo turto kadastro nuostatuose nurodytais nustatytų teritorijų erdviniais duomenimis ir į šias teritorijas patenkančių arba nebepatenkančių (kai pasikeitė ar buvo panaikinta anksčiau nustatyta ta pati teritorija) Nekilnojamojo turto registre įregistruotų žemės sklypų unikaliais numeriais ir informuoti Užsakovą apie žymos padarymą.</w:t>
            </w:r>
          </w:p>
          <w:p w14:paraId="32DE8AB2" w14:textId="77777777" w:rsidR="004011A5" w:rsidRPr="00583E33" w:rsidRDefault="004011A5" w:rsidP="00D02078">
            <w:pPr>
              <w:spacing w:line="276" w:lineRule="auto"/>
              <w:jc w:val="both"/>
              <w:rPr>
                <w:rFonts w:ascii="Arial" w:hAnsi="Arial" w:cs="Arial"/>
                <w:sz w:val="20"/>
                <w:szCs w:val="20"/>
                <w:lang w:val="lt-LT"/>
              </w:rPr>
            </w:pPr>
            <w:r w:rsidRPr="00583E33">
              <w:rPr>
                <w:rFonts w:ascii="Arial" w:eastAsia="Arial" w:hAnsi="Arial" w:cs="Arial"/>
                <w:sz w:val="20"/>
                <w:szCs w:val="20"/>
                <w:lang w:val="lt-LT"/>
              </w:rPr>
              <w:t xml:space="preserve"> </w:t>
            </w:r>
          </w:p>
          <w:p w14:paraId="1E7B8AD5" w14:textId="77777777" w:rsidR="004011A5" w:rsidRPr="00583E33" w:rsidRDefault="004011A5" w:rsidP="000B1980">
            <w:pPr>
              <w:pStyle w:val="Sraopastraipa"/>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583E33">
              <w:rPr>
                <w:rFonts w:ascii="Arial" w:eastAsia="Arial" w:hAnsi="Arial" w:cs="Arial"/>
                <w:sz w:val="20"/>
                <w:szCs w:val="20"/>
                <w:lang w:val="lt-LT"/>
              </w:rPr>
              <w:t xml:space="preserve">Tais atvejais, kai nėra nustatytas servitutas, suteikiantis teisę tiesti, naudotis ir aptarnauti šilumos tinklus, paslaugų teikėjas privalo gauti ir kartu su Projektavimo rezultatu pateikti Užsakovui žemės savininkų, valstybinės žemės patikėtinių, nuomininkų, žemės naudotojų ir valstybinių institucijų sutikimus, suteikiančius teisę įrengti ir eksploatuoti tinklus valstybinėje ir/ar privačioje žemėje, organizuoti sutarčių dėl servitutų, specialiųjų žemės naudojimo sąlygų nustatymo, sudarymą, parengti tam reikalingus dokumentus, teisės aktuose nustatyta tvarka apskaičiuoti kompensacijas, mokamas už naudojimąsi privačia ar valstybine žeme Užsakovo vardu, pagal Užsakovo suteiktą įgaliojimą, sudaryti servitutų nustatymo sutartis pas notarą. Derindamas </w:t>
            </w:r>
            <w:r w:rsidRPr="00583E33">
              <w:rPr>
                <w:rFonts w:ascii="Arial" w:eastAsia="Arial" w:hAnsi="Arial" w:cs="Arial"/>
                <w:sz w:val="20"/>
                <w:szCs w:val="20"/>
                <w:lang w:val="lt-LT"/>
              </w:rPr>
              <w:lastRenderedPageBreak/>
              <w:t>projektą su žemės savininkais, nuomininkai, naudotojais ir valstybinėmis institucijomis Paslaugų teikėjas privalo vadovautis Užsakovo vidaus aktų reikalavimais.</w:t>
            </w:r>
          </w:p>
          <w:p w14:paraId="0489E1C1" w14:textId="77777777" w:rsidR="004011A5" w:rsidRPr="00583E33" w:rsidRDefault="004011A5" w:rsidP="00D02078">
            <w:pPr>
              <w:jc w:val="both"/>
              <w:rPr>
                <w:rFonts w:ascii="Arial" w:hAnsi="Arial" w:cs="Arial"/>
                <w:sz w:val="20"/>
                <w:szCs w:val="20"/>
                <w:lang w:val="lt-LT"/>
              </w:rPr>
            </w:pPr>
            <w:r w:rsidRPr="00583E33">
              <w:rPr>
                <w:rFonts w:ascii="Arial" w:eastAsia="Arial" w:hAnsi="Arial" w:cs="Arial"/>
                <w:sz w:val="20"/>
                <w:szCs w:val="20"/>
                <w:lang w:val="lt-LT"/>
              </w:rPr>
              <w:t xml:space="preserve"> </w:t>
            </w:r>
          </w:p>
          <w:p w14:paraId="2BCD8D1F" w14:textId="1E9F38D2" w:rsidR="004011A5" w:rsidRPr="00583E33" w:rsidRDefault="004011A5" w:rsidP="00BE379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583E33">
              <w:rPr>
                <w:rFonts w:ascii="Arial" w:eastAsia="Arial" w:hAnsi="Arial" w:cs="Arial"/>
                <w:sz w:val="20"/>
                <w:szCs w:val="20"/>
                <w:lang w:val="lt-LT"/>
              </w:rPr>
              <w:t>Užsakovas, iš anksto pranešęs, pavedimo sutartimi suteiks visus būtinus įgaliojimus projektuotojui veikti jo vardu, pildant paraiškas bei gaunant reikiamą medžiagą institucijose pagal kompetenciją.</w:t>
            </w:r>
          </w:p>
        </w:tc>
      </w:tr>
      <w:tr w:rsidR="00AC5304" w:rsidRPr="00583E33" w14:paraId="5FE3E90C" w14:textId="77777777" w:rsidTr="37FBAB22">
        <w:tc>
          <w:tcPr>
            <w:tcW w:w="945" w:type="dxa"/>
            <w:tcBorders>
              <w:top w:val="single" w:sz="4" w:space="0" w:color="auto"/>
              <w:left w:val="single" w:sz="4" w:space="0" w:color="auto"/>
              <w:bottom w:val="single" w:sz="4" w:space="0" w:color="auto"/>
              <w:right w:val="single" w:sz="4" w:space="0" w:color="auto"/>
            </w:tcBorders>
          </w:tcPr>
          <w:p w14:paraId="61105722" w14:textId="611D5044" w:rsidR="00FF7567" w:rsidRPr="00583E33" w:rsidRDefault="00FF7567" w:rsidP="00C1233D">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4AEBA611" w14:textId="77777777"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projekto vykdymo priežiūra</w:t>
            </w:r>
          </w:p>
        </w:tc>
        <w:tc>
          <w:tcPr>
            <w:tcW w:w="7796" w:type="dxa"/>
            <w:tcBorders>
              <w:top w:val="single" w:sz="4" w:space="0" w:color="auto"/>
              <w:left w:val="single" w:sz="4" w:space="0" w:color="auto"/>
              <w:bottom w:val="single" w:sz="4" w:space="0" w:color="auto"/>
              <w:right w:val="single" w:sz="4" w:space="0" w:color="auto"/>
            </w:tcBorders>
          </w:tcPr>
          <w:p w14:paraId="370B2FBD" w14:textId="60D2EE27" w:rsidR="006E4F37" w:rsidRPr="00583E33" w:rsidRDefault="006E4F37" w:rsidP="006E4F3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sz w:val="20"/>
                <w:szCs w:val="20"/>
                <w:bdr w:val="none" w:sz="0" w:space="0" w:color="auto"/>
                <w:lang w:val="lt-LT" w:eastAsia="lt-LT"/>
              </w:rPr>
            </w:pPr>
            <w:r w:rsidRPr="00583E33">
              <w:rPr>
                <w:rFonts w:ascii="Arial" w:eastAsia="Lucida Sans Unicode" w:hAnsi="Arial" w:cs="Arial"/>
                <w:iCs/>
                <w:sz w:val="20"/>
                <w:szCs w:val="20"/>
                <w:bdr w:val="none" w:sz="0" w:space="0" w:color="auto"/>
                <w:lang w:val="lt-LT" w:eastAsia="lt-LT"/>
              </w:rPr>
              <w:t xml:space="preserve">Projekto vykdymo priežiūra turės būti vykdoma vadovaujantis </w:t>
            </w:r>
            <w:r w:rsidR="00613D95" w:rsidRPr="00583E33">
              <w:rPr>
                <w:rFonts w:ascii="Arial" w:eastAsia="Lucida Sans Unicode" w:hAnsi="Arial" w:cs="Arial"/>
                <w:iCs/>
                <w:sz w:val="20"/>
                <w:szCs w:val="20"/>
                <w:bdr w:val="none" w:sz="0" w:space="0" w:color="auto"/>
                <w:lang w:val="lt-LT" w:eastAsia="lt-LT"/>
              </w:rPr>
              <w:t xml:space="preserve">Lietuvos Respublikos </w:t>
            </w:r>
            <w:r w:rsidR="00613D95" w:rsidRPr="00583E33">
              <w:rPr>
                <w:rFonts w:ascii="Arial" w:eastAsia="Arial" w:hAnsi="Arial" w:cs="Arial"/>
                <w:sz w:val="20"/>
                <w:szCs w:val="20"/>
                <w:lang w:val="lt-LT"/>
              </w:rPr>
              <w:t>statybos įstatymu,</w:t>
            </w:r>
            <w:r w:rsidR="00B76458" w:rsidRPr="00583E33">
              <w:rPr>
                <w:rFonts w:ascii="Arial" w:eastAsia="Lucida Sans Unicode" w:hAnsi="Arial" w:cs="Arial"/>
                <w:iCs/>
                <w:sz w:val="20"/>
                <w:szCs w:val="20"/>
                <w:bdr w:val="none" w:sz="0" w:space="0" w:color="auto"/>
                <w:lang w:val="lt-LT" w:eastAsia="lt-LT"/>
              </w:rPr>
              <w:t xml:space="preserve"> </w:t>
            </w:r>
            <w:r w:rsidRPr="00583E33">
              <w:rPr>
                <w:rFonts w:ascii="Arial" w:eastAsia="Lucida Sans Unicode" w:hAnsi="Arial" w:cs="Arial"/>
                <w:iCs/>
                <w:sz w:val="20"/>
                <w:szCs w:val="20"/>
                <w:bdr w:val="none" w:sz="0" w:space="0" w:color="auto"/>
                <w:lang w:val="lt-LT" w:eastAsia="lt-LT"/>
              </w:rPr>
              <w:t xml:space="preserve">STR 1.04.04:2017 „Statinio projektavimas, projekto ekspertizė“ ir kitais normatyviniais dokumentais. </w:t>
            </w:r>
          </w:p>
          <w:p w14:paraId="4D4EB789" w14:textId="1707338C" w:rsidR="00AC5304" w:rsidRPr="00583E33" w:rsidRDefault="006E4F37" w:rsidP="006E4F3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583E33">
              <w:rPr>
                <w:rFonts w:ascii="Arial" w:eastAsia="Lucida Sans Unicode" w:hAnsi="Arial" w:cs="Arial"/>
                <w:iCs/>
                <w:sz w:val="20"/>
                <w:szCs w:val="20"/>
                <w:bdr w:val="none" w:sz="0" w:space="0" w:color="auto"/>
                <w:lang w:val="lt-LT" w:eastAsia="lt-LT"/>
              </w:rPr>
              <w:t>Lankymosi statybvietėje laikas ir tvarka</w:t>
            </w:r>
            <w:r w:rsidR="00D20054" w:rsidRPr="00583E33">
              <w:rPr>
                <w:rFonts w:ascii="Arial" w:eastAsia="Lucida Sans Unicode" w:hAnsi="Arial" w:cs="Arial"/>
                <w:iCs/>
                <w:sz w:val="20"/>
                <w:szCs w:val="20"/>
                <w:bdr w:val="none" w:sz="0" w:space="0" w:color="auto"/>
                <w:lang w:val="lt-LT" w:eastAsia="lt-LT"/>
              </w:rPr>
              <w:t>:</w:t>
            </w:r>
            <w:r w:rsidRPr="00583E33">
              <w:rPr>
                <w:rFonts w:ascii="Arial" w:eastAsia="Lucida Sans Unicode" w:hAnsi="Arial" w:cs="Arial"/>
                <w:iCs/>
                <w:sz w:val="20"/>
                <w:szCs w:val="20"/>
                <w:bdr w:val="none" w:sz="0" w:space="0" w:color="auto"/>
                <w:lang w:val="lt-LT" w:eastAsia="lt-LT"/>
              </w:rPr>
              <w:t xml:space="preserve"> kartą per </w:t>
            </w:r>
            <w:r w:rsidR="00046AA7" w:rsidRPr="00583E33">
              <w:rPr>
                <w:rFonts w:ascii="Arial" w:eastAsia="Lucida Sans Unicode" w:hAnsi="Arial" w:cs="Arial"/>
                <w:iCs/>
                <w:sz w:val="20"/>
                <w:szCs w:val="20"/>
                <w:bdr w:val="none" w:sz="0" w:space="0" w:color="auto"/>
                <w:lang w:val="lt-LT" w:eastAsia="lt-LT"/>
              </w:rPr>
              <w:t xml:space="preserve">2 </w:t>
            </w:r>
            <w:r w:rsidRPr="00583E33">
              <w:rPr>
                <w:rFonts w:ascii="Arial" w:eastAsia="Lucida Sans Unicode" w:hAnsi="Arial" w:cs="Arial"/>
                <w:iCs/>
                <w:sz w:val="20"/>
                <w:szCs w:val="20"/>
                <w:bdr w:val="none" w:sz="0" w:space="0" w:color="auto"/>
                <w:lang w:val="lt-LT" w:eastAsia="lt-LT"/>
              </w:rPr>
              <w:t>savait</w:t>
            </w:r>
            <w:r w:rsidR="00046AA7" w:rsidRPr="00583E33">
              <w:rPr>
                <w:rFonts w:ascii="Arial" w:eastAsia="Lucida Sans Unicode" w:hAnsi="Arial" w:cs="Arial"/>
                <w:iCs/>
                <w:sz w:val="20"/>
                <w:szCs w:val="20"/>
                <w:bdr w:val="none" w:sz="0" w:space="0" w:color="auto"/>
                <w:lang w:val="lt-LT" w:eastAsia="lt-LT"/>
              </w:rPr>
              <w:t>es</w:t>
            </w:r>
            <w:r w:rsidRPr="00583E33">
              <w:rPr>
                <w:rFonts w:ascii="Arial" w:eastAsia="Lucida Sans Unicode" w:hAnsi="Arial" w:cs="Arial"/>
                <w:iCs/>
                <w:sz w:val="20"/>
                <w:szCs w:val="20"/>
                <w:bdr w:val="none" w:sz="0" w:space="0" w:color="auto"/>
                <w:lang w:val="lt-LT" w:eastAsia="lt-LT"/>
              </w:rPr>
              <w:t xml:space="preserve"> (ne mažiau kaip 4 val. per </w:t>
            </w:r>
            <w:r w:rsidR="000B4E0D" w:rsidRPr="00583E33">
              <w:rPr>
                <w:rFonts w:ascii="Arial" w:eastAsia="Lucida Sans Unicode" w:hAnsi="Arial" w:cs="Arial"/>
                <w:iCs/>
                <w:sz w:val="20"/>
                <w:szCs w:val="20"/>
                <w:bdr w:val="none" w:sz="0" w:space="0" w:color="auto"/>
                <w:lang w:val="lt-LT" w:eastAsia="lt-LT"/>
              </w:rPr>
              <w:t xml:space="preserve">2 </w:t>
            </w:r>
            <w:r w:rsidRPr="00583E33">
              <w:rPr>
                <w:rFonts w:ascii="Arial" w:eastAsia="Lucida Sans Unicode" w:hAnsi="Arial" w:cs="Arial"/>
                <w:iCs/>
                <w:sz w:val="20"/>
                <w:szCs w:val="20"/>
                <w:bdr w:val="none" w:sz="0" w:space="0" w:color="auto"/>
                <w:lang w:val="lt-LT" w:eastAsia="lt-LT"/>
              </w:rPr>
              <w:t>savait</w:t>
            </w:r>
            <w:r w:rsidR="000B4E0D" w:rsidRPr="00583E33">
              <w:rPr>
                <w:rFonts w:ascii="Arial" w:eastAsia="Lucida Sans Unicode" w:hAnsi="Arial" w:cs="Arial"/>
                <w:iCs/>
                <w:sz w:val="20"/>
                <w:szCs w:val="20"/>
                <w:bdr w:val="none" w:sz="0" w:space="0" w:color="auto"/>
                <w:lang w:val="lt-LT" w:eastAsia="lt-LT"/>
              </w:rPr>
              <w:t>es</w:t>
            </w:r>
            <w:r w:rsidRPr="00583E33">
              <w:rPr>
                <w:rFonts w:ascii="Arial" w:eastAsia="Lucida Sans Unicode" w:hAnsi="Arial" w:cs="Arial"/>
                <w:iCs/>
                <w:sz w:val="20"/>
                <w:szCs w:val="20"/>
                <w:bdr w:val="none" w:sz="0" w:space="0" w:color="auto"/>
                <w:lang w:val="lt-LT" w:eastAsia="lt-LT"/>
              </w:rPr>
              <w:t xml:space="preserve">) organizuojami susirinkimai statybvietėje pagal suderintą su Užsakovu grafiką. Tiekėjas pateikia užsakovui grafiką derinimui per 7 k.d. po rangos sutarties </w:t>
            </w:r>
            <w:r w:rsidR="007E5ED7" w:rsidRPr="00583E33">
              <w:rPr>
                <w:rFonts w:ascii="Arial" w:eastAsia="Lucida Sans Unicode" w:hAnsi="Arial" w:cs="Arial"/>
                <w:iCs/>
                <w:sz w:val="20"/>
                <w:szCs w:val="20"/>
                <w:bdr w:val="none" w:sz="0" w:space="0" w:color="auto"/>
                <w:lang w:val="lt-LT" w:eastAsia="lt-LT"/>
              </w:rPr>
              <w:t xml:space="preserve">įsigaliojimo dienos.  </w:t>
            </w:r>
            <w:r w:rsidRPr="00583E33">
              <w:rPr>
                <w:rFonts w:ascii="Arial" w:eastAsia="Lucida Sans Unicode" w:hAnsi="Arial" w:cs="Arial"/>
                <w:iCs/>
                <w:sz w:val="20"/>
                <w:szCs w:val="20"/>
                <w:bdr w:val="none" w:sz="0" w:space="0" w:color="auto"/>
                <w:lang w:val="lt-LT" w:eastAsia="lt-LT"/>
              </w:rPr>
              <w:t>Į klausimus, kylančius rangos metu dėl projekto ir jų sprendinių atsakyti ne ilgiau kaip per 5 d. d. (bet, ne vėliau kaip iki sekančio susirinkimo).</w:t>
            </w:r>
          </w:p>
        </w:tc>
      </w:tr>
      <w:tr w:rsidR="00AC5304" w:rsidRPr="00583E33" w14:paraId="13A8EEEC" w14:textId="77777777" w:rsidTr="37FBAB22">
        <w:trPr>
          <w:trHeight w:val="4591"/>
        </w:trPr>
        <w:tc>
          <w:tcPr>
            <w:tcW w:w="945" w:type="dxa"/>
            <w:tcBorders>
              <w:top w:val="single" w:sz="4" w:space="0" w:color="auto"/>
              <w:left w:val="single" w:sz="4" w:space="0" w:color="auto"/>
              <w:bottom w:val="single" w:sz="4" w:space="0" w:color="auto"/>
              <w:right w:val="single" w:sz="4" w:space="0" w:color="auto"/>
            </w:tcBorders>
            <w:hideMark/>
          </w:tcPr>
          <w:p w14:paraId="457048E0" w14:textId="27B50C29" w:rsidR="00AC5304" w:rsidRPr="00583E33" w:rsidRDefault="00AC5304" w:rsidP="00C1233D">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7FA89934" w14:textId="77777777"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Paslaugų teikimo pradžia ir trukmė</w:t>
            </w:r>
          </w:p>
        </w:tc>
        <w:tc>
          <w:tcPr>
            <w:tcW w:w="7796" w:type="dxa"/>
            <w:tcBorders>
              <w:top w:val="single" w:sz="4" w:space="0" w:color="auto"/>
              <w:left w:val="single" w:sz="4" w:space="0" w:color="auto"/>
              <w:bottom w:val="single" w:sz="4" w:space="0" w:color="auto"/>
              <w:right w:val="single" w:sz="4" w:space="0" w:color="auto"/>
            </w:tcBorders>
          </w:tcPr>
          <w:p w14:paraId="020A6C4F" w14:textId="6CD6239B" w:rsidR="00AC5304" w:rsidRPr="00583E33" w:rsidRDefault="00FC7FE2" w:rsidP="00FE675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 xml:space="preserve">3 (trys) metai nuo  sutarties įsigaliojimo dienos </w:t>
            </w:r>
            <w:r w:rsidR="00946B3D" w:rsidRPr="00583E33">
              <w:rPr>
                <w:rFonts w:ascii="Arial" w:eastAsia="Lucida Sans Unicode" w:hAnsi="Arial" w:cs="Arial"/>
                <w:kern w:val="1"/>
                <w:sz w:val="20"/>
                <w:szCs w:val="20"/>
                <w:bdr w:val="none" w:sz="0" w:space="0" w:color="auto"/>
                <w:lang w:val="lt-LT" w:eastAsia="ar-SA"/>
              </w:rPr>
              <w:t xml:space="preserve">arba iki visiško </w:t>
            </w:r>
            <w:r w:rsidR="000E132D" w:rsidRPr="00583E33">
              <w:rPr>
                <w:rFonts w:ascii="Arial" w:eastAsia="Lucida Sans Unicode" w:hAnsi="Arial" w:cs="Arial"/>
                <w:kern w:val="1"/>
                <w:sz w:val="20"/>
                <w:szCs w:val="20"/>
                <w:bdr w:val="none" w:sz="0" w:space="0" w:color="auto"/>
                <w:lang w:val="lt-LT" w:eastAsia="ar-SA"/>
              </w:rPr>
              <w:t>sutartinių įsipareigojimų įvykdymo.</w:t>
            </w:r>
            <w:r w:rsidR="00AC5304" w:rsidRPr="00583E33">
              <w:rPr>
                <w:rFonts w:ascii="Arial" w:eastAsia="Lucida Sans Unicode" w:hAnsi="Arial" w:cs="Arial"/>
                <w:kern w:val="1"/>
                <w:sz w:val="20"/>
                <w:szCs w:val="20"/>
                <w:bdr w:val="none" w:sz="0" w:space="0" w:color="auto"/>
                <w:lang w:val="lt-LT" w:eastAsia="ar-SA"/>
              </w:rPr>
              <w:t xml:space="preserve"> Nustatomi šie preliminarūs atskirų projektų / projekto dalių  parengimo laikai:</w:t>
            </w:r>
          </w:p>
          <w:p w14:paraId="64E9D575" w14:textId="77777777" w:rsidR="00AC5304" w:rsidRPr="00583E33" w:rsidRDefault="00AC5304" w:rsidP="00FE675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val="lt-LT" w:eastAsia="lt-LT"/>
              </w:rPr>
            </w:pPr>
          </w:p>
          <w:p w14:paraId="79B2B46E" w14:textId="77777777" w:rsidR="00F02ADA" w:rsidRPr="00583E33" w:rsidRDefault="00F02ADA" w:rsidP="00F02ADA">
            <w:pPr>
              <w:pStyle w:val="Sraopastraip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sz w:val="20"/>
                <w:szCs w:val="20"/>
                <w:lang w:val="lt-LT"/>
              </w:rPr>
            </w:pPr>
            <w:r w:rsidRPr="00583E33">
              <w:rPr>
                <w:rFonts w:ascii="Arial" w:eastAsia="Arial" w:hAnsi="Arial" w:cs="Arial"/>
                <w:sz w:val="20"/>
                <w:szCs w:val="20"/>
                <w:lang w:val="lt-LT"/>
              </w:rPr>
              <w:t xml:space="preserve">Projektinių pasiūlymų rengimas, suderinimas su Užsakovu ir visuomenės informavimas, kai tai privaloma pagal teisės aktų reikalavimus.  </w:t>
            </w:r>
          </w:p>
          <w:p w14:paraId="57C0C689" w14:textId="31437644" w:rsidR="00F02ADA" w:rsidRPr="00583E33" w:rsidRDefault="00F02ADA" w:rsidP="00F02ADA">
            <w:pPr>
              <w:pStyle w:val="Sraopastraip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sz w:val="20"/>
                <w:szCs w:val="20"/>
                <w:lang w:val="lt-LT"/>
              </w:rPr>
            </w:pPr>
            <w:r w:rsidRPr="00583E33">
              <w:rPr>
                <w:rFonts w:ascii="Arial" w:eastAsia="Arial" w:hAnsi="Arial" w:cs="Arial"/>
                <w:sz w:val="20"/>
                <w:szCs w:val="20"/>
                <w:lang w:val="lt-LT"/>
              </w:rPr>
              <w:t xml:space="preserve">Trukmė: </w:t>
            </w:r>
            <w:r w:rsidR="001C6C50" w:rsidRPr="00583E33">
              <w:rPr>
                <w:rFonts w:ascii="Arial" w:eastAsia="Arial" w:hAnsi="Arial" w:cs="Arial"/>
                <w:sz w:val="20"/>
                <w:szCs w:val="20"/>
                <w:lang w:val="lt-LT"/>
              </w:rPr>
              <w:t xml:space="preserve">ne ilgiau kaip per </w:t>
            </w:r>
            <w:r w:rsidRPr="00583E33">
              <w:rPr>
                <w:rFonts w:ascii="Arial" w:eastAsia="Arial" w:hAnsi="Arial" w:cs="Arial"/>
                <w:sz w:val="20"/>
                <w:szCs w:val="20"/>
                <w:lang w:val="lt-LT"/>
              </w:rPr>
              <w:t>1</w:t>
            </w:r>
            <w:r w:rsidR="004727A3" w:rsidRPr="00583E33">
              <w:rPr>
                <w:rFonts w:ascii="Arial" w:eastAsia="Arial" w:hAnsi="Arial" w:cs="Arial"/>
                <w:sz w:val="20"/>
                <w:szCs w:val="20"/>
                <w:lang w:val="lt-LT"/>
              </w:rPr>
              <w:t>2</w:t>
            </w:r>
            <w:r w:rsidR="00A62B8A" w:rsidRPr="00583E33">
              <w:rPr>
                <w:rFonts w:ascii="Arial" w:eastAsia="Arial" w:hAnsi="Arial" w:cs="Arial"/>
                <w:sz w:val="20"/>
                <w:szCs w:val="20"/>
                <w:lang w:val="lt-LT"/>
              </w:rPr>
              <w:t>0</w:t>
            </w:r>
            <w:r w:rsidRPr="00583E33">
              <w:rPr>
                <w:rFonts w:ascii="Arial" w:eastAsia="Arial" w:hAnsi="Arial" w:cs="Arial"/>
                <w:sz w:val="20"/>
                <w:szCs w:val="20"/>
                <w:lang w:val="lt-LT"/>
              </w:rPr>
              <w:t xml:space="preserve"> kalendorin</w:t>
            </w:r>
            <w:r w:rsidR="001C6C50" w:rsidRPr="00583E33">
              <w:rPr>
                <w:rFonts w:ascii="Arial" w:eastAsia="Arial" w:hAnsi="Arial" w:cs="Arial"/>
                <w:sz w:val="20"/>
                <w:szCs w:val="20"/>
                <w:lang w:val="lt-LT"/>
              </w:rPr>
              <w:t>ų</w:t>
            </w:r>
            <w:r w:rsidRPr="00583E33">
              <w:rPr>
                <w:rFonts w:ascii="Arial" w:eastAsia="Arial" w:hAnsi="Arial" w:cs="Arial"/>
                <w:sz w:val="20"/>
                <w:szCs w:val="20"/>
                <w:lang w:val="lt-LT"/>
              </w:rPr>
              <w:t xml:space="preserve"> dien</w:t>
            </w:r>
            <w:r w:rsidR="001C6C50" w:rsidRPr="00583E33">
              <w:rPr>
                <w:rFonts w:ascii="Arial" w:eastAsia="Arial" w:hAnsi="Arial" w:cs="Arial"/>
                <w:sz w:val="20"/>
                <w:szCs w:val="20"/>
                <w:lang w:val="lt-LT"/>
              </w:rPr>
              <w:t>ų</w:t>
            </w:r>
            <w:r w:rsidRPr="00583E33">
              <w:rPr>
                <w:rFonts w:ascii="Arial" w:eastAsia="Arial" w:hAnsi="Arial" w:cs="Arial"/>
                <w:sz w:val="20"/>
                <w:szCs w:val="20"/>
                <w:lang w:val="lt-LT"/>
              </w:rPr>
              <w:t xml:space="preserve"> (įskaitant visuomenės informavimo paslaugų trukmės terminą 60 kalendorinių dienų)</w:t>
            </w:r>
            <w:r w:rsidR="004F17B4" w:rsidRPr="00583E33">
              <w:rPr>
                <w:rFonts w:ascii="Arial" w:eastAsia="Arial" w:hAnsi="Arial" w:cs="Arial"/>
                <w:sz w:val="20"/>
                <w:szCs w:val="20"/>
                <w:lang w:val="lt-LT"/>
              </w:rPr>
              <w:t xml:space="preserve"> nuo  sutarties įsigaliojimo dienos.</w:t>
            </w:r>
            <w:r w:rsidRPr="00583E33">
              <w:rPr>
                <w:rFonts w:ascii="Arial" w:eastAsia="Arial" w:hAnsi="Arial" w:cs="Arial"/>
                <w:sz w:val="20"/>
                <w:szCs w:val="20"/>
                <w:lang w:val="lt-LT"/>
              </w:rPr>
              <w:t xml:space="preserve"> </w:t>
            </w:r>
          </w:p>
          <w:p w14:paraId="198D693D" w14:textId="77777777" w:rsidR="00F02ADA" w:rsidRPr="00583E33" w:rsidRDefault="00F02ADA" w:rsidP="00F02ADA">
            <w:pPr>
              <w:pStyle w:val="Sraopastraipa"/>
              <w:spacing w:line="276" w:lineRule="auto"/>
              <w:rPr>
                <w:rFonts w:ascii="Arial" w:hAnsi="Arial" w:cs="Arial"/>
                <w:sz w:val="20"/>
                <w:szCs w:val="20"/>
                <w:lang w:val="lt-LT"/>
              </w:rPr>
            </w:pPr>
          </w:p>
          <w:p w14:paraId="610AF91D" w14:textId="77777777" w:rsidR="00F02ADA" w:rsidRPr="00583E33" w:rsidRDefault="00F02ADA" w:rsidP="00F02ADA">
            <w:pPr>
              <w:pStyle w:val="Sraopastraip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sz w:val="20"/>
                <w:szCs w:val="20"/>
                <w:lang w:val="lt-LT"/>
              </w:rPr>
            </w:pPr>
            <w:r w:rsidRPr="00583E33">
              <w:rPr>
                <w:rFonts w:ascii="Arial" w:eastAsia="Arial" w:hAnsi="Arial" w:cs="Arial"/>
                <w:sz w:val="20"/>
                <w:szCs w:val="20"/>
                <w:lang w:val="lt-LT"/>
              </w:rPr>
              <w:t>Technininio projekto parengimas ir  suderinimas su Užsakovu.</w:t>
            </w:r>
          </w:p>
          <w:p w14:paraId="4B75F025" w14:textId="77777777" w:rsidR="004551E2" w:rsidRPr="00583E33" w:rsidRDefault="004551E2" w:rsidP="004551E2">
            <w:pPr>
              <w:pStyle w:val="Sraopastraip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sz w:val="20"/>
                <w:szCs w:val="20"/>
                <w:lang w:val="lt-LT"/>
              </w:rPr>
            </w:pPr>
            <w:r w:rsidRPr="00583E33">
              <w:rPr>
                <w:rFonts w:ascii="Arial" w:eastAsia="Arial" w:hAnsi="Arial" w:cs="Arial"/>
                <w:sz w:val="20"/>
                <w:szCs w:val="20"/>
                <w:lang w:val="lt-LT"/>
              </w:rPr>
              <w:t>Trukmė: ne ilgiau kaip per 70 kalendorinių dienų (žr. pastabas) nuo projektinių pasiūlymų parengimo, jų suderinimo su Užsakovu ir visuomenės informavimo paslaugų teikimo pabaigos.</w:t>
            </w:r>
          </w:p>
          <w:p w14:paraId="11A8CEFF" w14:textId="77777777" w:rsidR="00F02ADA" w:rsidRPr="00583E33" w:rsidRDefault="00F02ADA" w:rsidP="00F02ADA">
            <w:pPr>
              <w:pStyle w:val="Sraopastraipa"/>
              <w:spacing w:line="276" w:lineRule="auto"/>
              <w:rPr>
                <w:rFonts w:ascii="Arial" w:hAnsi="Arial" w:cs="Arial"/>
                <w:sz w:val="20"/>
                <w:szCs w:val="20"/>
                <w:lang w:val="lt-LT"/>
              </w:rPr>
            </w:pPr>
          </w:p>
          <w:p w14:paraId="1419C968" w14:textId="77777777" w:rsidR="00F02ADA" w:rsidRPr="00583E33" w:rsidRDefault="00F02ADA" w:rsidP="00F02ADA">
            <w:pPr>
              <w:pStyle w:val="Sraopastraip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sz w:val="20"/>
                <w:szCs w:val="20"/>
                <w:lang w:val="lt-LT"/>
              </w:rPr>
            </w:pPr>
            <w:r w:rsidRPr="00583E33">
              <w:rPr>
                <w:rFonts w:ascii="Arial" w:eastAsia="Arial" w:hAnsi="Arial" w:cs="Arial"/>
                <w:sz w:val="20"/>
                <w:szCs w:val="20"/>
                <w:lang w:val="lt-LT"/>
              </w:rPr>
              <w:t>Projekto vykdymo priežiūros paslaugos.</w:t>
            </w:r>
          </w:p>
          <w:p w14:paraId="3C505A2C" w14:textId="77777777" w:rsidR="00F02ADA" w:rsidRPr="00583E33" w:rsidRDefault="00F02ADA" w:rsidP="00F02ADA">
            <w:pPr>
              <w:pStyle w:val="Sraopastraip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hAnsi="Arial" w:cs="Arial"/>
                <w:sz w:val="20"/>
                <w:szCs w:val="20"/>
                <w:lang w:val="lt-LT"/>
              </w:rPr>
            </w:pPr>
            <w:r w:rsidRPr="00583E33">
              <w:rPr>
                <w:rFonts w:ascii="Arial" w:eastAsia="Arial" w:hAnsi="Arial" w:cs="Arial"/>
                <w:sz w:val="20"/>
                <w:szCs w:val="20"/>
                <w:lang w:val="lt-LT"/>
              </w:rPr>
              <w:t>Trukmė: visą statybos laikotarpį.</w:t>
            </w:r>
          </w:p>
          <w:p w14:paraId="262928FA" w14:textId="77777777" w:rsidR="00E107C0" w:rsidRPr="00583E33" w:rsidRDefault="00E107C0" w:rsidP="00A535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jc w:val="both"/>
              <w:rPr>
                <w:rFonts w:ascii="Arial" w:eastAsia="Calibri" w:hAnsi="Arial" w:cs="Arial"/>
                <w:iCs/>
                <w:noProof/>
                <w:sz w:val="20"/>
                <w:szCs w:val="20"/>
                <w:bdr w:val="none" w:sz="0" w:space="0" w:color="auto"/>
                <w:lang w:val="lt-LT" w:eastAsia="lt-LT"/>
              </w:rPr>
            </w:pPr>
          </w:p>
          <w:p w14:paraId="1415D717" w14:textId="77777777" w:rsidR="00E107C0" w:rsidRPr="00583E33" w:rsidRDefault="00E107C0" w:rsidP="00C1233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u w:val="single"/>
                <w:bdr w:val="none" w:sz="0" w:space="0" w:color="auto"/>
                <w:lang w:val="lt-LT"/>
              </w:rPr>
            </w:pPr>
            <w:r w:rsidRPr="00583E33">
              <w:rPr>
                <w:rFonts w:ascii="Arial" w:eastAsia="Calibri" w:hAnsi="Arial" w:cs="Arial"/>
                <w:iCs/>
                <w:noProof/>
                <w:sz w:val="20"/>
                <w:szCs w:val="20"/>
                <w:bdr w:val="none" w:sz="0" w:space="0" w:color="auto"/>
                <w:lang w:val="lt-LT" w:eastAsia="lt-LT"/>
              </w:rPr>
              <w:t>Projekto vykdymo priežiūros paslaugos</w:t>
            </w:r>
          </w:p>
          <w:p w14:paraId="24E93FC9" w14:textId="260209EE" w:rsidR="00E107C0" w:rsidRPr="00583E33" w:rsidRDefault="00E107C0" w:rsidP="00A535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jc w:val="both"/>
              <w:rPr>
                <w:rFonts w:ascii="Arial" w:eastAsia="Calibri" w:hAnsi="Arial" w:cs="Arial"/>
                <w:iCs/>
                <w:noProof/>
                <w:sz w:val="20"/>
                <w:szCs w:val="20"/>
                <w:bdr w:val="none" w:sz="0" w:space="0" w:color="auto"/>
                <w:lang w:val="lt-LT" w:eastAsia="lt-LT"/>
              </w:rPr>
            </w:pPr>
            <w:r w:rsidRPr="00583E33">
              <w:rPr>
                <w:rFonts w:ascii="Arial" w:eastAsia="Calibri" w:hAnsi="Arial" w:cs="Arial"/>
                <w:iCs/>
                <w:noProof/>
                <w:sz w:val="20"/>
                <w:szCs w:val="20"/>
                <w:bdr w:val="none" w:sz="0" w:space="0" w:color="auto"/>
                <w:lang w:val="lt-LT" w:eastAsia="lt-LT"/>
              </w:rPr>
              <w:t>Trukmė: visą statybos laikotarpį</w:t>
            </w:r>
            <w:r w:rsidR="00C7375B" w:rsidRPr="00583E33">
              <w:rPr>
                <w:rFonts w:ascii="Arial" w:eastAsia="Calibri" w:hAnsi="Arial" w:cs="Arial"/>
                <w:iCs/>
                <w:noProof/>
                <w:sz w:val="20"/>
                <w:szCs w:val="20"/>
                <w:bdr w:val="none" w:sz="0" w:space="0" w:color="auto"/>
                <w:lang w:val="lt-LT" w:eastAsia="lt-LT"/>
              </w:rPr>
              <w:t>.</w:t>
            </w:r>
          </w:p>
          <w:p w14:paraId="3743A689" w14:textId="39589CA7" w:rsidR="00F02ADA" w:rsidRPr="00583E33" w:rsidRDefault="00F02ADA" w:rsidP="00A535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jc w:val="both"/>
              <w:rPr>
                <w:rFonts w:ascii="Arial" w:eastAsia="Calibri" w:hAnsi="Arial" w:cs="Arial"/>
                <w:iCs/>
                <w:noProof/>
                <w:sz w:val="20"/>
                <w:szCs w:val="20"/>
                <w:bdr w:val="none" w:sz="0" w:space="0" w:color="auto"/>
                <w:lang w:val="lt-LT" w:eastAsia="lt-LT"/>
              </w:rPr>
            </w:pPr>
          </w:p>
          <w:p w14:paraId="177E8611" w14:textId="03433C1E" w:rsidR="00F02ADA" w:rsidRPr="00583E33" w:rsidRDefault="00F02ADA" w:rsidP="00A535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jc w:val="both"/>
              <w:rPr>
                <w:rFonts w:ascii="Arial" w:eastAsia="Calibri" w:hAnsi="Arial" w:cs="Arial"/>
                <w:iCs/>
                <w:noProof/>
                <w:sz w:val="20"/>
                <w:szCs w:val="20"/>
                <w:bdr w:val="none" w:sz="0" w:space="0" w:color="auto"/>
                <w:lang w:val="lt-LT" w:eastAsia="lt-LT"/>
              </w:rPr>
            </w:pPr>
            <w:r w:rsidRPr="00583E33">
              <w:rPr>
                <w:rFonts w:ascii="Arial" w:eastAsia="Calibri" w:hAnsi="Arial" w:cs="Arial"/>
                <w:iCs/>
                <w:noProof/>
                <w:sz w:val="20"/>
                <w:szCs w:val="20"/>
                <w:bdr w:val="none" w:sz="0" w:space="0" w:color="auto"/>
                <w:lang w:val="lt-LT" w:eastAsia="lt-LT"/>
              </w:rPr>
              <w:t xml:space="preserve">Pastabos: </w:t>
            </w:r>
          </w:p>
          <w:p w14:paraId="45660B1D" w14:textId="3AE25FE1" w:rsidR="00F02ADA" w:rsidRPr="00583E33" w:rsidRDefault="00FF53A6" w:rsidP="00FF53A6">
            <w:pPr>
              <w:pStyle w:val="Sraopastraip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iCs/>
                <w:noProof/>
                <w:sz w:val="20"/>
                <w:szCs w:val="20"/>
                <w:bdr w:val="none" w:sz="0" w:space="0" w:color="auto"/>
                <w:lang w:val="lt-LT" w:eastAsia="lt-LT"/>
              </w:rPr>
            </w:pPr>
            <w:r w:rsidRPr="00583E33">
              <w:rPr>
                <w:rFonts w:ascii="Arial" w:eastAsia="Calibri" w:hAnsi="Arial" w:cs="Arial"/>
                <w:iCs/>
                <w:noProof/>
                <w:sz w:val="20"/>
                <w:szCs w:val="20"/>
                <w:bdr w:val="none" w:sz="0" w:space="0" w:color="auto"/>
                <w:lang w:val="lt-LT" w:eastAsia="lt-LT"/>
              </w:rPr>
              <w:t xml:space="preserve">Statybą leidžiančio dokumento gavimo trukmė ir atitinkamo projekto ekspertizės atlikimo trukmė </w:t>
            </w:r>
            <w:r w:rsidR="004472CC" w:rsidRPr="00583E33">
              <w:rPr>
                <w:rFonts w:ascii="Arial" w:eastAsia="Calibri" w:hAnsi="Arial" w:cs="Arial"/>
                <w:iCs/>
                <w:noProof/>
                <w:sz w:val="20"/>
                <w:szCs w:val="20"/>
                <w:bdr w:val="none" w:sz="0" w:space="0" w:color="auto"/>
                <w:lang w:val="lt-LT" w:eastAsia="lt-LT"/>
              </w:rPr>
              <w:t>į paslaugų terminus neįskaičiuojami;</w:t>
            </w:r>
          </w:p>
          <w:p w14:paraId="1984FCE7" w14:textId="6248AABA" w:rsidR="004472CC" w:rsidRPr="00583E33" w:rsidRDefault="0068653C" w:rsidP="00D02078">
            <w:pPr>
              <w:pStyle w:val="Sraopastraip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iCs/>
                <w:noProof/>
                <w:sz w:val="20"/>
                <w:szCs w:val="20"/>
                <w:bdr w:val="none" w:sz="0" w:space="0" w:color="auto"/>
                <w:lang w:val="lt-LT" w:eastAsia="lt-LT"/>
              </w:rPr>
            </w:pPr>
            <w:r w:rsidRPr="00583E33">
              <w:rPr>
                <w:rFonts w:ascii="Arial" w:eastAsia="Calibri" w:hAnsi="Arial" w:cs="Arial"/>
                <w:iCs/>
                <w:noProof/>
                <w:sz w:val="20"/>
                <w:szCs w:val="20"/>
                <w:bdr w:val="none" w:sz="0" w:space="0" w:color="auto"/>
                <w:lang w:val="lt-LT" w:eastAsia="lt-LT"/>
              </w:rPr>
              <w:t xml:space="preserve">Atsakymų pagal tarpinės ekspertizės akto pastabas pateikimo, techninio </w:t>
            </w:r>
            <w:r w:rsidR="00E83899" w:rsidRPr="00583E33">
              <w:rPr>
                <w:rFonts w:ascii="Arial" w:eastAsia="Calibri" w:hAnsi="Arial" w:cs="Arial"/>
                <w:iCs/>
                <w:noProof/>
                <w:sz w:val="20"/>
                <w:szCs w:val="20"/>
                <w:bdr w:val="none" w:sz="0" w:space="0" w:color="auto"/>
                <w:lang w:val="lt-LT" w:eastAsia="lt-LT"/>
              </w:rPr>
              <w:t xml:space="preserve">projekto koregavimo, teigiamo ekspertizės akto rengiamoms projekto dalims gavimo trukmė </w:t>
            </w:r>
            <w:r w:rsidR="00D52628" w:rsidRPr="00583E33">
              <w:rPr>
                <w:rFonts w:ascii="Arial" w:eastAsia="Calibri" w:hAnsi="Arial" w:cs="Arial"/>
                <w:iCs/>
                <w:noProof/>
                <w:sz w:val="20"/>
                <w:szCs w:val="20"/>
                <w:bdr w:val="none" w:sz="0" w:space="0" w:color="auto"/>
                <w:lang w:val="lt-LT" w:eastAsia="lt-LT"/>
              </w:rPr>
              <w:t xml:space="preserve">ne ilgiau kaip </w:t>
            </w:r>
            <w:r w:rsidR="009618EE" w:rsidRPr="00583E33">
              <w:rPr>
                <w:rFonts w:ascii="Arial" w:eastAsia="Calibri" w:hAnsi="Arial" w:cs="Arial"/>
                <w:iCs/>
                <w:noProof/>
                <w:sz w:val="20"/>
                <w:szCs w:val="20"/>
                <w:bdr w:val="none" w:sz="0" w:space="0" w:color="auto"/>
                <w:lang w:val="lt-LT" w:eastAsia="lt-LT"/>
              </w:rPr>
              <w:t>per</w:t>
            </w:r>
            <w:r w:rsidR="00E83899" w:rsidRPr="00583E33">
              <w:rPr>
                <w:rFonts w:ascii="Arial" w:eastAsia="Calibri" w:hAnsi="Arial" w:cs="Arial"/>
                <w:iCs/>
                <w:noProof/>
                <w:sz w:val="20"/>
                <w:szCs w:val="20"/>
                <w:bdr w:val="none" w:sz="0" w:space="0" w:color="auto"/>
                <w:lang w:val="lt-LT" w:eastAsia="lt-LT"/>
              </w:rPr>
              <w:t xml:space="preserve"> </w:t>
            </w:r>
            <w:r w:rsidR="00D52628" w:rsidRPr="00583E33">
              <w:rPr>
                <w:rFonts w:ascii="Arial" w:eastAsia="Calibri" w:hAnsi="Arial" w:cs="Arial"/>
                <w:iCs/>
                <w:noProof/>
                <w:sz w:val="20"/>
                <w:szCs w:val="20"/>
                <w:bdr w:val="none" w:sz="0" w:space="0" w:color="auto"/>
                <w:lang w:val="lt-LT" w:eastAsia="lt-LT"/>
              </w:rPr>
              <w:t xml:space="preserve">20 </w:t>
            </w:r>
            <w:r w:rsidR="00E83899" w:rsidRPr="00583E33">
              <w:rPr>
                <w:rFonts w:ascii="Arial" w:eastAsia="Calibri" w:hAnsi="Arial" w:cs="Arial"/>
                <w:iCs/>
                <w:noProof/>
                <w:sz w:val="20"/>
                <w:szCs w:val="20"/>
                <w:bdr w:val="none" w:sz="0" w:space="0" w:color="auto"/>
                <w:lang w:val="lt-LT" w:eastAsia="lt-LT"/>
              </w:rPr>
              <w:t xml:space="preserve">kalendorinių dienų. </w:t>
            </w:r>
          </w:p>
          <w:p w14:paraId="7E3D606B" w14:textId="77777777" w:rsidR="00AC5304" w:rsidRPr="00583E33" w:rsidRDefault="00AC5304" w:rsidP="00A535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u w:val="single"/>
                <w:bdr w:val="none" w:sz="0" w:space="0" w:color="auto"/>
                <w:lang w:val="lt-LT" w:eastAsia="ar-SA"/>
              </w:rPr>
            </w:pPr>
          </w:p>
        </w:tc>
      </w:tr>
      <w:tr w:rsidR="00AC5304" w:rsidRPr="00583E33" w14:paraId="1CC07AAE" w14:textId="77777777" w:rsidTr="37FBAB22">
        <w:trPr>
          <w:trHeight w:val="70"/>
        </w:trPr>
        <w:tc>
          <w:tcPr>
            <w:tcW w:w="945" w:type="dxa"/>
            <w:tcBorders>
              <w:top w:val="single" w:sz="4" w:space="0" w:color="auto"/>
              <w:left w:val="single" w:sz="4" w:space="0" w:color="auto"/>
              <w:bottom w:val="single" w:sz="4" w:space="0" w:color="auto"/>
              <w:right w:val="single" w:sz="4" w:space="0" w:color="auto"/>
            </w:tcBorders>
          </w:tcPr>
          <w:p w14:paraId="52E28590" w14:textId="77777777" w:rsidR="00AC5304" w:rsidRPr="00583E33" w:rsidRDefault="00AC5304" w:rsidP="00FF7567">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kern w:val="1"/>
                <w:sz w:val="20"/>
                <w:szCs w:val="20"/>
                <w:bdr w:val="none" w:sz="0" w:space="0" w:color="auto"/>
                <w:lang w:val="lt-LT"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572AB722" w14:textId="77777777" w:rsidR="00AC5304" w:rsidRPr="00583E33" w:rsidRDefault="00AC5304" w:rsidP="00A535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b/>
                <w:kern w:val="1"/>
                <w:sz w:val="20"/>
                <w:szCs w:val="20"/>
                <w:bdr w:val="none" w:sz="0" w:space="0" w:color="auto"/>
                <w:lang w:val="lt-LT" w:eastAsia="ar-SA"/>
              </w:rPr>
            </w:pPr>
            <w:r w:rsidRPr="00583E33">
              <w:rPr>
                <w:rFonts w:ascii="Arial" w:eastAsia="Lucida Sans Unicode" w:hAnsi="Arial" w:cs="Arial"/>
                <w:b/>
                <w:kern w:val="1"/>
                <w:sz w:val="20"/>
                <w:szCs w:val="20"/>
                <w:bdr w:val="none" w:sz="0" w:space="0" w:color="auto"/>
                <w:lang w:val="lt-LT" w:eastAsia="ar-SA"/>
              </w:rPr>
              <w:t>III. Reikalavimai projektavimo paslaugoms</w:t>
            </w:r>
          </w:p>
        </w:tc>
      </w:tr>
      <w:tr w:rsidR="00AC5304" w:rsidRPr="00583E33" w14:paraId="658B5BD9" w14:textId="77777777" w:rsidTr="37FBAB22">
        <w:trPr>
          <w:trHeight w:val="1969"/>
        </w:trPr>
        <w:tc>
          <w:tcPr>
            <w:tcW w:w="945" w:type="dxa"/>
            <w:tcBorders>
              <w:top w:val="single" w:sz="4" w:space="0" w:color="auto"/>
              <w:left w:val="single" w:sz="4" w:space="0" w:color="auto"/>
              <w:bottom w:val="single" w:sz="4" w:space="0" w:color="auto"/>
              <w:right w:val="single" w:sz="4" w:space="0" w:color="auto"/>
            </w:tcBorders>
            <w:hideMark/>
          </w:tcPr>
          <w:p w14:paraId="1F2F2B32" w14:textId="71D3BAE2" w:rsidR="00AC5304" w:rsidRPr="00583E33" w:rsidRDefault="00AC5304" w:rsidP="00C1233D">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F98E9AA" w14:textId="77777777"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b/>
                <w:kern w:val="1"/>
                <w:sz w:val="20"/>
                <w:szCs w:val="20"/>
                <w:u w:val="single"/>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Projekto rengimo dokumentams taikomi</w:t>
            </w:r>
            <w:r w:rsidRPr="00583E33">
              <w:rPr>
                <w:rFonts w:ascii="Arial" w:eastAsia="Lucida Sans Unicode" w:hAnsi="Arial" w:cs="Arial"/>
                <w:b/>
                <w:kern w:val="1"/>
                <w:sz w:val="20"/>
                <w:szCs w:val="20"/>
                <w:bdr w:val="none" w:sz="0" w:space="0" w:color="auto"/>
                <w:lang w:val="lt-LT" w:eastAsia="ar-SA"/>
              </w:rPr>
              <w:t xml:space="preserve"> </w:t>
            </w:r>
            <w:r w:rsidRPr="00583E33">
              <w:rPr>
                <w:rFonts w:ascii="Arial" w:eastAsia="Lucida Sans Unicode" w:hAnsi="Arial" w:cs="Arial"/>
                <w:kern w:val="1"/>
                <w:sz w:val="20"/>
                <w:szCs w:val="20"/>
                <w:bdr w:val="none" w:sz="0" w:space="0" w:color="auto"/>
                <w:lang w:val="lt-LT" w:eastAsia="ar-SA"/>
              </w:rPr>
              <w:t xml:space="preserve">teisės aktai, normatyviniai statybos techniniai dokumentai bei normatyviniai statinio saugos ir paskirties dokumentai, teritorijų planavimo dokumentai. </w:t>
            </w:r>
          </w:p>
        </w:tc>
        <w:tc>
          <w:tcPr>
            <w:tcW w:w="7796" w:type="dxa"/>
            <w:tcBorders>
              <w:top w:val="single" w:sz="4" w:space="0" w:color="auto"/>
              <w:left w:val="single" w:sz="4" w:space="0" w:color="auto"/>
              <w:bottom w:val="single" w:sz="4" w:space="0" w:color="auto"/>
              <w:right w:val="single" w:sz="4" w:space="0" w:color="auto"/>
            </w:tcBorders>
            <w:hideMark/>
          </w:tcPr>
          <w:p w14:paraId="5CF464C4" w14:textId="77777777" w:rsidR="00E61773" w:rsidRPr="00583E33" w:rsidRDefault="00E61773" w:rsidP="00FE6754">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0"/>
              <w:jc w:val="both"/>
              <w:rPr>
                <w:rFonts w:ascii="Arial" w:eastAsia="Arial" w:hAnsi="Arial" w:cs="Arial"/>
                <w:sz w:val="20"/>
                <w:szCs w:val="20"/>
                <w:bdr w:val="none" w:sz="0" w:space="0" w:color="auto"/>
                <w:lang w:val="lt-LT" w:eastAsia="lt-LT"/>
              </w:rPr>
            </w:pPr>
            <w:r w:rsidRPr="00583E33">
              <w:rPr>
                <w:rFonts w:ascii="Arial" w:eastAsia="Arial" w:hAnsi="Arial" w:cs="Arial"/>
                <w:color w:val="000000" w:themeColor="text1"/>
                <w:sz w:val="20"/>
                <w:szCs w:val="20"/>
                <w:lang w:val="lt-LT"/>
              </w:rPr>
              <w:t>Projektavimo dokumentai turi atitikti galiojančių privalomųjų statinio projekto rengimo dokumentų ir kitų galiojančių norminių teisės aktų reikalavimus, o jais grindžiami sprendiniai suderinti su teritorijos infrastruktūros plėtra</w:t>
            </w:r>
            <w:r w:rsidRPr="00583E33">
              <w:rPr>
                <w:rFonts w:ascii="Arial" w:eastAsia="Lucida Sans Unicode" w:hAnsi="Arial" w:cs="Arial"/>
                <w:sz w:val="20"/>
                <w:szCs w:val="20"/>
                <w:bdr w:val="none" w:sz="0" w:space="0" w:color="auto"/>
                <w:lang w:val="lt-LT" w:eastAsia="lt-LT"/>
              </w:rPr>
              <w:t xml:space="preserve">. </w:t>
            </w:r>
          </w:p>
          <w:p w14:paraId="26CAA2B3" w14:textId="77777777" w:rsidR="00E61773" w:rsidRPr="00583E33" w:rsidRDefault="00E61773" w:rsidP="00FE675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sz w:val="20"/>
                <w:szCs w:val="20"/>
                <w:bdr w:val="none" w:sz="0" w:space="0" w:color="auto"/>
                <w:lang w:val="lt-LT" w:eastAsia="lt-LT"/>
              </w:rPr>
            </w:pPr>
          </w:p>
          <w:p w14:paraId="4FF0D795" w14:textId="300562B5" w:rsidR="00AC5304" w:rsidRPr="00583E33" w:rsidRDefault="00AC5304" w:rsidP="00A535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p>
        </w:tc>
      </w:tr>
      <w:tr w:rsidR="00AC5304" w:rsidRPr="00583E33" w14:paraId="0E6ED12D" w14:textId="77777777" w:rsidTr="37FBAB22">
        <w:tc>
          <w:tcPr>
            <w:tcW w:w="945" w:type="dxa"/>
            <w:tcBorders>
              <w:top w:val="single" w:sz="4" w:space="0" w:color="auto"/>
              <w:left w:val="single" w:sz="4" w:space="0" w:color="auto"/>
              <w:bottom w:val="single" w:sz="4" w:space="0" w:color="auto"/>
              <w:right w:val="single" w:sz="4" w:space="0" w:color="auto"/>
            </w:tcBorders>
            <w:hideMark/>
          </w:tcPr>
          <w:p w14:paraId="2E4F832D" w14:textId="62B5534E" w:rsidR="00AC5304" w:rsidRPr="00583E33" w:rsidRDefault="00AC5304" w:rsidP="00C1233D">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682C0A" w14:textId="77777777" w:rsidR="00AC5304" w:rsidRPr="00583E33" w:rsidRDefault="00AC5304" w:rsidP="10A1A4C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highlight w:val="green"/>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Aplinkosaugos, sveikatos, saugomos teritorijos ir nekilnojamosios kultūros paveldo vertybės apsaugos reikalavimai</w:t>
            </w:r>
          </w:p>
        </w:tc>
        <w:tc>
          <w:tcPr>
            <w:tcW w:w="7796" w:type="dxa"/>
            <w:tcBorders>
              <w:top w:val="single" w:sz="4" w:space="0" w:color="auto"/>
              <w:left w:val="single" w:sz="4" w:space="0" w:color="auto"/>
              <w:bottom w:val="single" w:sz="4" w:space="0" w:color="auto"/>
              <w:right w:val="single" w:sz="4" w:space="0" w:color="auto"/>
            </w:tcBorders>
            <w:hideMark/>
          </w:tcPr>
          <w:p w14:paraId="266E5B8B" w14:textId="22418165" w:rsidR="00AC5304" w:rsidRPr="00583E33" w:rsidRDefault="00C760AE" w:rsidP="00FE675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583E33">
              <w:rPr>
                <w:rFonts w:ascii="Arial" w:eastAsia="Lucida Sans Unicode" w:hAnsi="Arial" w:cs="Arial"/>
                <w:sz w:val="20"/>
                <w:szCs w:val="20"/>
                <w:bdr w:val="none" w:sz="0" w:space="0" w:color="auto"/>
                <w:lang w:val="lt-LT" w:eastAsia="lt-LT"/>
              </w:rPr>
              <w:t>Rekonstrukcijų metu</w:t>
            </w:r>
            <w:r w:rsidR="00E14979" w:rsidRPr="00583E33">
              <w:rPr>
                <w:rFonts w:ascii="Arial" w:eastAsia="Lucida Sans Unicode" w:hAnsi="Arial" w:cs="Arial"/>
                <w:sz w:val="20"/>
                <w:szCs w:val="20"/>
                <w:bdr w:val="none" w:sz="0" w:space="0" w:color="auto"/>
                <w:lang w:val="lt-LT" w:eastAsia="lt-LT"/>
              </w:rPr>
              <w:t xml:space="preserve"> ir po </w:t>
            </w:r>
            <w:r w:rsidRPr="00583E33">
              <w:rPr>
                <w:rFonts w:ascii="Arial" w:eastAsia="Lucida Sans Unicode" w:hAnsi="Arial" w:cs="Arial"/>
                <w:sz w:val="20"/>
                <w:szCs w:val="20"/>
                <w:bdr w:val="none" w:sz="0" w:space="0" w:color="auto"/>
                <w:lang w:val="lt-LT" w:eastAsia="lt-LT"/>
              </w:rPr>
              <w:t xml:space="preserve"> </w:t>
            </w:r>
            <w:r w:rsidR="00AC5304" w:rsidRPr="00583E33">
              <w:rPr>
                <w:rFonts w:ascii="Arial" w:eastAsia="Lucida Sans Unicode" w:hAnsi="Arial" w:cs="Arial"/>
                <w:sz w:val="20"/>
                <w:szCs w:val="20"/>
                <w:bdr w:val="none" w:sz="0" w:space="0" w:color="auto"/>
                <w:lang w:val="lt-LT" w:eastAsia="lt-LT"/>
              </w:rPr>
              <w:t>statiniai ir sklypai turi atitikti:</w:t>
            </w:r>
          </w:p>
          <w:p w14:paraId="677F3117" w14:textId="774E2322" w:rsidR="00AC5304" w:rsidRPr="00583E33" w:rsidRDefault="00AC5304" w:rsidP="00C1233D">
            <w:pPr>
              <w:pStyle w:val="Sraopastraipa"/>
              <w:numPr>
                <w:ilvl w:val="0"/>
                <w:numId w:val="5"/>
              </w:numPr>
              <w:spacing w:line="276" w:lineRule="auto"/>
              <w:jc w:val="both"/>
              <w:rPr>
                <w:rFonts w:ascii="Arial" w:eastAsia="Lucida Sans Unicode" w:hAnsi="Arial" w:cs="Arial"/>
                <w:sz w:val="20"/>
                <w:szCs w:val="20"/>
                <w:lang w:val="lt-LT" w:eastAsia="lt-LT"/>
              </w:rPr>
            </w:pPr>
            <w:r w:rsidRPr="00583E33">
              <w:rPr>
                <w:rFonts w:ascii="Arial" w:eastAsia="Lucida Sans Unicode" w:hAnsi="Arial" w:cs="Arial"/>
                <w:sz w:val="20"/>
                <w:szCs w:val="20"/>
                <w:lang w:val="lt-LT" w:eastAsia="lt-LT"/>
              </w:rPr>
              <w:t>želdinių projektavimas vykdomas vadovaujantis želdinių apsaugos, vykdant statybos darbus, taisyklėmis</w:t>
            </w:r>
            <w:r w:rsidR="00107A59" w:rsidRPr="00583E33">
              <w:rPr>
                <w:rFonts w:ascii="Arial" w:eastAsia="Lucida Sans Unicode" w:hAnsi="Arial" w:cs="Arial"/>
                <w:sz w:val="20"/>
                <w:szCs w:val="20"/>
                <w:lang w:val="lt-LT" w:eastAsia="lt-LT"/>
              </w:rPr>
              <w:t xml:space="preserve"> bei</w:t>
            </w:r>
            <w:r w:rsidR="00C7375B" w:rsidRPr="00583E33">
              <w:rPr>
                <w:rFonts w:ascii="Arial" w:eastAsia="Lucida Sans Unicode" w:hAnsi="Arial" w:cs="Arial"/>
                <w:sz w:val="20"/>
                <w:szCs w:val="20"/>
                <w:lang w:val="lt-LT" w:eastAsia="lt-LT"/>
              </w:rPr>
              <w:t xml:space="preserve"> kitais norminiais aktais</w:t>
            </w:r>
            <w:r w:rsidRPr="00583E33">
              <w:rPr>
                <w:rFonts w:ascii="Arial" w:eastAsia="Lucida Sans Unicode" w:hAnsi="Arial" w:cs="Arial"/>
                <w:sz w:val="20"/>
                <w:szCs w:val="20"/>
                <w:lang w:val="lt-LT" w:eastAsia="lt-LT"/>
              </w:rPr>
              <w:t>. Aiškinamajame rašte ir projekte identifikuoti visus medžius ir krūmus patenkančius į šilumos tinklų apsauginę zoną,</w:t>
            </w:r>
            <w:r w:rsidR="0073661F" w:rsidRPr="00583E33">
              <w:rPr>
                <w:rFonts w:ascii="Arial" w:eastAsia="Lucida Sans Unicode" w:hAnsi="Arial" w:cs="Arial"/>
                <w:sz w:val="20"/>
                <w:szCs w:val="20"/>
                <w:lang w:val="lt-LT" w:eastAsia="lt-LT"/>
              </w:rPr>
              <w:t xml:space="preserve"> </w:t>
            </w:r>
            <w:r w:rsidR="00A75AED" w:rsidRPr="00583E33">
              <w:rPr>
                <w:rFonts w:ascii="Arial" w:eastAsia="Lucida Sans Unicode" w:hAnsi="Arial" w:cs="Arial"/>
                <w:sz w:val="20"/>
                <w:szCs w:val="20"/>
                <w:lang w:val="lt-LT" w:eastAsia="lt-LT"/>
              </w:rPr>
              <w:t>remiantis ne tik topografiniais duomenimis, bet ir faktine situacija</w:t>
            </w:r>
            <w:r w:rsidR="002476B4" w:rsidRPr="00583E33">
              <w:rPr>
                <w:rFonts w:ascii="Arial" w:eastAsia="Lucida Sans Unicode" w:hAnsi="Arial" w:cs="Arial"/>
                <w:sz w:val="20"/>
                <w:szCs w:val="20"/>
                <w:lang w:val="lt-LT" w:eastAsia="lt-LT"/>
              </w:rPr>
              <w:t xml:space="preserve"> </w:t>
            </w:r>
            <w:r w:rsidR="00FE2F9A" w:rsidRPr="00583E33">
              <w:rPr>
                <w:rFonts w:ascii="Arial" w:eastAsia="Lucida Sans Unicode" w:hAnsi="Arial" w:cs="Arial"/>
                <w:sz w:val="20"/>
                <w:szCs w:val="20"/>
                <w:lang w:val="lt-LT" w:eastAsia="lt-LT"/>
              </w:rPr>
              <w:t>bei</w:t>
            </w:r>
            <w:r w:rsidR="002476B4" w:rsidRPr="00583E33">
              <w:rPr>
                <w:rFonts w:ascii="Arial" w:eastAsia="Lucida Sans Unicode" w:hAnsi="Arial" w:cs="Arial"/>
                <w:sz w:val="20"/>
                <w:szCs w:val="20"/>
                <w:lang w:val="lt-LT" w:eastAsia="lt-LT"/>
              </w:rPr>
              <w:t xml:space="preserve"> esant neatitikimais detalizuoti topografinę nuotrauką.</w:t>
            </w:r>
            <w:r w:rsidR="00F669CE" w:rsidRPr="00583E33">
              <w:rPr>
                <w:rFonts w:ascii="Arial" w:eastAsia="Lucida Sans Unicode" w:hAnsi="Arial" w:cs="Arial"/>
                <w:sz w:val="20"/>
                <w:szCs w:val="20"/>
                <w:lang w:val="lt-LT" w:eastAsia="lt-LT"/>
              </w:rPr>
              <w:t>Taip pat p</w:t>
            </w:r>
            <w:r w:rsidR="0073661F" w:rsidRPr="00583E33">
              <w:rPr>
                <w:rFonts w:ascii="Arial" w:eastAsia="Lucida Sans Unicode" w:hAnsi="Arial" w:cs="Arial"/>
                <w:sz w:val="20"/>
                <w:szCs w:val="20"/>
                <w:lang w:val="lt-LT" w:eastAsia="lt-LT"/>
              </w:rPr>
              <w:t xml:space="preserve">agal </w:t>
            </w:r>
            <w:r w:rsidR="00A75AED" w:rsidRPr="00583E33">
              <w:rPr>
                <w:rFonts w:ascii="Arial" w:eastAsia="Lucida Sans Unicode" w:hAnsi="Arial" w:cs="Arial"/>
                <w:sz w:val="20"/>
                <w:szCs w:val="20"/>
                <w:lang w:val="lt-LT" w:eastAsia="lt-LT"/>
              </w:rPr>
              <w:t xml:space="preserve">esamą situaciją </w:t>
            </w:r>
            <w:r w:rsidRPr="00583E33">
              <w:rPr>
                <w:rFonts w:ascii="Arial" w:eastAsia="Lucida Sans Unicode" w:hAnsi="Arial" w:cs="Arial"/>
                <w:sz w:val="20"/>
                <w:szCs w:val="20"/>
                <w:lang w:val="lt-LT" w:eastAsia="lt-LT"/>
              </w:rPr>
              <w:t>atskirai detalizuo</w:t>
            </w:r>
            <w:r w:rsidR="001D7A7B" w:rsidRPr="00583E33">
              <w:rPr>
                <w:rFonts w:ascii="Arial" w:eastAsia="Lucida Sans Unicode" w:hAnsi="Arial" w:cs="Arial"/>
                <w:sz w:val="20"/>
                <w:szCs w:val="20"/>
                <w:lang w:val="lt-LT" w:eastAsia="lt-LT"/>
              </w:rPr>
              <w:t>ti</w:t>
            </w:r>
            <w:r w:rsidRPr="00583E33">
              <w:rPr>
                <w:rFonts w:ascii="Arial" w:eastAsia="Lucida Sans Unicode" w:hAnsi="Arial" w:cs="Arial"/>
                <w:sz w:val="20"/>
                <w:szCs w:val="20"/>
                <w:lang w:val="lt-LT" w:eastAsia="lt-LT"/>
              </w:rPr>
              <w:t xml:space="preserve"> želdinių panaikinimą, persodinimą arba išsaugojimą;</w:t>
            </w:r>
          </w:p>
          <w:p w14:paraId="4672489C" w14:textId="412E7BCE" w:rsidR="00AC5304" w:rsidRPr="00583E33" w:rsidRDefault="00AC5304" w:rsidP="00C1233D">
            <w:pPr>
              <w:pStyle w:val="Sraopastraipa"/>
              <w:numPr>
                <w:ilvl w:val="0"/>
                <w:numId w:val="5"/>
              </w:numPr>
              <w:spacing w:line="276" w:lineRule="auto"/>
              <w:jc w:val="both"/>
              <w:rPr>
                <w:rFonts w:ascii="Arial" w:eastAsia="Lucida Sans Unicode" w:hAnsi="Arial" w:cs="Arial"/>
                <w:sz w:val="20"/>
                <w:szCs w:val="20"/>
                <w:lang w:val="lt-LT" w:eastAsia="lt-LT"/>
              </w:rPr>
            </w:pPr>
            <w:r w:rsidRPr="00583E33">
              <w:rPr>
                <w:rFonts w:ascii="Arial" w:eastAsia="Lucida Sans Unicode" w:hAnsi="Arial" w:cs="Arial"/>
                <w:sz w:val="20"/>
                <w:szCs w:val="20"/>
                <w:lang w:val="lt-LT" w:eastAsia="lt-LT"/>
              </w:rPr>
              <w:t>projektuojama taip, kad būtų maksimaliai išsaugoti medžiai, želdiniai ir esamos dangos projektuojamų šilumos tinklų vietovėje</w:t>
            </w:r>
            <w:r w:rsidR="001D7A7B" w:rsidRPr="00583E33">
              <w:rPr>
                <w:rFonts w:ascii="Arial" w:eastAsia="Lucida Sans Unicode" w:hAnsi="Arial" w:cs="Arial"/>
                <w:sz w:val="20"/>
                <w:szCs w:val="20"/>
                <w:lang w:val="lt-LT" w:eastAsia="lt-LT"/>
              </w:rPr>
              <w:t>;</w:t>
            </w:r>
          </w:p>
          <w:p w14:paraId="00744595" w14:textId="7A7AB0EA" w:rsidR="00761E7D" w:rsidRPr="00583E33" w:rsidRDefault="00E14979" w:rsidP="00C1233D">
            <w:pPr>
              <w:pStyle w:val="Sraopastraipa"/>
              <w:numPr>
                <w:ilvl w:val="0"/>
                <w:numId w:val="5"/>
              </w:numPr>
              <w:spacing w:line="276" w:lineRule="auto"/>
              <w:jc w:val="both"/>
              <w:rPr>
                <w:rFonts w:ascii="Arial" w:eastAsia="Lucida Sans Unicode" w:hAnsi="Arial" w:cs="Arial"/>
                <w:sz w:val="20"/>
                <w:szCs w:val="20"/>
                <w:lang w:val="lt-LT" w:eastAsia="lt-LT"/>
              </w:rPr>
            </w:pPr>
            <w:r w:rsidRPr="00583E33">
              <w:rPr>
                <w:rFonts w:ascii="Arial" w:eastAsia="Lucida Sans Unicode" w:hAnsi="Arial" w:cs="Arial"/>
                <w:sz w:val="20"/>
                <w:szCs w:val="20"/>
                <w:lang w:val="lt-LT" w:eastAsia="lt-LT"/>
              </w:rPr>
              <w:t>p</w:t>
            </w:r>
            <w:r w:rsidR="000B3CD1" w:rsidRPr="00583E33">
              <w:rPr>
                <w:rFonts w:ascii="Arial" w:eastAsia="Lucida Sans Unicode" w:hAnsi="Arial" w:cs="Arial"/>
                <w:sz w:val="20"/>
                <w:szCs w:val="20"/>
                <w:lang w:val="lt-LT" w:eastAsia="lt-LT"/>
              </w:rPr>
              <w:t>rojektiniai sprendiniai turi atitikti reikal</w:t>
            </w:r>
            <w:r w:rsidR="00250DA2" w:rsidRPr="00583E33">
              <w:rPr>
                <w:rFonts w:ascii="Arial" w:eastAsia="Lucida Sans Unicode" w:hAnsi="Arial" w:cs="Arial"/>
                <w:sz w:val="20"/>
                <w:szCs w:val="20"/>
                <w:lang w:val="lt-LT" w:eastAsia="lt-LT"/>
              </w:rPr>
              <w:t>a</w:t>
            </w:r>
            <w:r w:rsidR="000B3CD1" w:rsidRPr="00583E33">
              <w:rPr>
                <w:rFonts w:ascii="Arial" w:eastAsia="Lucida Sans Unicode" w:hAnsi="Arial" w:cs="Arial"/>
                <w:sz w:val="20"/>
                <w:szCs w:val="20"/>
                <w:lang w:val="lt-LT" w:eastAsia="lt-LT"/>
              </w:rPr>
              <w:t xml:space="preserve">vimus darbams </w:t>
            </w:r>
            <w:r w:rsidR="00A13E2C" w:rsidRPr="00583E33">
              <w:rPr>
                <w:rFonts w:ascii="Arial" w:eastAsia="Lucida Sans Unicode" w:hAnsi="Arial" w:cs="Arial"/>
                <w:sz w:val="20"/>
                <w:szCs w:val="20"/>
                <w:lang w:val="lt-LT" w:eastAsia="lt-LT"/>
              </w:rPr>
              <w:t xml:space="preserve">kultūros paveldo </w:t>
            </w:r>
            <w:r w:rsidR="003A1056" w:rsidRPr="00583E33">
              <w:rPr>
                <w:rFonts w:ascii="Arial" w:eastAsia="Lucida Sans Unicode" w:hAnsi="Arial" w:cs="Arial"/>
                <w:sz w:val="20"/>
                <w:szCs w:val="20"/>
                <w:lang w:val="lt-LT" w:eastAsia="lt-LT"/>
              </w:rPr>
              <w:t>teritorijoje</w:t>
            </w:r>
            <w:r w:rsidR="00724527" w:rsidRPr="00583E33">
              <w:rPr>
                <w:rFonts w:ascii="Arial" w:eastAsia="Lucida Sans Unicode" w:hAnsi="Arial" w:cs="Arial"/>
                <w:sz w:val="20"/>
                <w:szCs w:val="20"/>
                <w:lang w:val="lt-LT" w:eastAsia="lt-LT"/>
              </w:rPr>
              <w:t xml:space="preserve"> ir</w:t>
            </w:r>
            <w:r w:rsidRPr="00583E33">
              <w:rPr>
                <w:rFonts w:ascii="Arial" w:eastAsia="Lucida Sans Unicode" w:hAnsi="Arial" w:cs="Arial"/>
                <w:sz w:val="20"/>
                <w:szCs w:val="20"/>
                <w:lang w:val="lt-LT" w:eastAsia="lt-LT"/>
              </w:rPr>
              <w:t xml:space="preserve"> jų</w:t>
            </w:r>
            <w:r w:rsidR="00724527" w:rsidRPr="00583E33">
              <w:rPr>
                <w:rFonts w:ascii="Arial" w:eastAsia="Lucida Sans Unicode" w:hAnsi="Arial" w:cs="Arial"/>
                <w:sz w:val="20"/>
                <w:szCs w:val="20"/>
                <w:lang w:val="lt-LT" w:eastAsia="lt-LT"/>
              </w:rPr>
              <w:t xml:space="preserve"> apsaugos zonoje</w:t>
            </w:r>
            <w:r w:rsidR="00476396" w:rsidRPr="00583E33">
              <w:rPr>
                <w:rFonts w:ascii="Arial" w:eastAsia="Lucida Sans Unicode" w:hAnsi="Arial" w:cs="Arial"/>
                <w:sz w:val="20"/>
                <w:szCs w:val="20"/>
                <w:lang w:val="lt-LT" w:eastAsia="lt-LT"/>
              </w:rPr>
              <w:t>;</w:t>
            </w:r>
          </w:p>
          <w:p w14:paraId="3805C7FD" w14:textId="73803F94" w:rsidR="009C6482" w:rsidRPr="00583E33" w:rsidRDefault="00E14979" w:rsidP="00C1233D">
            <w:pPr>
              <w:pStyle w:val="Sraopastraipa"/>
              <w:numPr>
                <w:ilvl w:val="0"/>
                <w:numId w:val="5"/>
              </w:numPr>
              <w:spacing w:line="276" w:lineRule="auto"/>
              <w:jc w:val="both"/>
              <w:rPr>
                <w:rFonts w:ascii="Arial" w:eastAsia="Lucida Sans Unicode" w:hAnsi="Arial" w:cs="Arial"/>
                <w:sz w:val="20"/>
                <w:szCs w:val="20"/>
                <w:lang w:val="lt-LT" w:eastAsia="lt-LT"/>
              </w:rPr>
            </w:pPr>
            <w:r w:rsidRPr="00583E33">
              <w:rPr>
                <w:rFonts w:ascii="Arial" w:eastAsia="Lucida Sans Unicode" w:hAnsi="Arial" w:cs="Arial"/>
                <w:sz w:val="20"/>
                <w:szCs w:val="20"/>
                <w:lang w:val="lt-LT" w:eastAsia="lt-LT"/>
              </w:rPr>
              <w:t>t</w:t>
            </w:r>
            <w:r w:rsidR="009C6482" w:rsidRPr="00583E33">
              <w:rPr>
                <w:rFonts w:ascii="Arial" w:eastAsia="Lucida Sans Unicode" w:hAnsi="Arial" w:cs="Arial"/>
                <w:sz w:val="20"/>
                <w:szCs w:val="20"/>
                <w:lang w:val="lt-LT" w:eastAsia="lt-LT"/>
              </w:rPr>
              <w:t>riukšmo ir oro taršos reikalavimus;</w:t>
            </w:r>
          </w:p>
          <w:p w14:paraId="50D61318" w14:textId="0F012A16" w:rsidR="009C6482" w:rsidRPr="00583E33" w:rsidRDefault="00E14979" w:rsidP="00C1233D">
            <w:pPr>
              <w:pStyle w:val="Sraopastraipa"/>
              <w:numPr>
                <w:ilvl w:val="0"/>
                <w:numId w:val="5"/>
              </w:numPr>
              <w:spacing w:line="276" w:lineRule="auto"/>
              <w:jc w:val="both"/>
              <w:rPr>
                <w:rFonts w:ascii="Arial" w:eastAsia="Lucida Sans Unicode" w:hAnsi="Arial" w:cs="Arial"/>
                <w:sz w:val="20"/>
                <w:szCs w:val="20"/>
                <w:lang w:val="lt-LT" w:eastAsia="lt-LT"/>
              </w:rPr>
            </w:pPr>
            <w:r w:rsidRPr="00583E33">
              <w:rPr>
                <w:rFonts w:ascii="Arial" w:eastAsia="Lucida Sans Unicode" w:hAnsi="Arial" w:cs="Arial"/>
                <w:sz w:val="20"/>
                <w:szCs w:val="20"/>
                <w:lang w:val="lt-LT" w:eastAsia="lt-LT"/>
              </w:rPr>
              <w:t>ž</w:t>
            </w:r>
            <w:r w:rsidR="009C6482" w:rsidRPr="00583E33">
              <w:rPr>
                <w:rFonts w:ascii="Arial" w:eastAsia="Lucida Sans Unicode" w:hAnsi="Arial" w:cs="Arial"/>
                <w:sz w:val="20"/>
                <w:szCs w:val="20"/>
                <w:lang w:val="lt-LT" w:eastAsia="lt-LT"/>
              </w:rPr>
              <w:t>monių su negalia reikalavimus;</w:t>
            </w:r>
          </w:p>
          <w:p w14:paraId="3FA765EC" w14:textId="4D1B6314" w:rsidR="009C6482" w:rsidRPr="00583E33" w:rsidRDefault="00E14979" w:rsidP="00C1233D">
            <w:pPr>
              <w:pStyle w:val="Sraopastraipa"/>
              <w:numPr>
                <w:ilvl w:val="0"/>
                <w:numId w:val="5"/>
              </w:numPr>
              <w:spacing w:line="276" w:lineRule="auto"/>
              <w:jc w:val="both"/>
              <w:rPr>
                <w:rFonts w:ascii="Arial" w:eastAsia="Lucida Sans Unicode" w:hAnsi="Arial" w:cs="Arial"/>
                <w:sz w:val="20"/>
                <w:szCs w:val="20"/>
                <w:lang w:val="lt-LT" w:eastAsia="lt-LT"/>
              </w:rPr>
            </w:pPr>
            <w:r w:rsidRPr="00583E33">
              <w:rPr>
                <w:rFonts w:ascii="Arial" w:eastAsia="Lucida Sans Unicode" w:hAnsi="Arial" w:cs="Arial"/>
                <w:sz w:val="20"/>
                <w:szCs w:val="20"/>
                <w:lang w:val="lt-LT" w:eastAsia="lt-LT"/>
              </w:rPr>
              <w:t>g</w:t>
            </w:r>
            <w:r w:rsidR="009C6482" w:rsidRPr="00583E33">
              <w:rPr>
                <w:rFonts w:ascii="Arial" w:eastAsia="Lucida Sans Unicode" w:hAnsi="Arial" w:cs="Arial"/>
                <w:sz w:val="20"/>
                <w:szCs w:val="20"/>
                <w:lang w:val="lt-LT" w:eastAsia="lt-LT"/>
              </w:rPr>
              <w:t>aisrinės saugos reikalavimus;</w:t>
            </w:r>
          </w:p>
          <w:p w14:paraId="0D6BB11D" w14:textId="77777777" w:rsidR="009C6482" w:rsidRPr="00583E33" w:rsidRDefault="009C6482" w:rsidP="00C1233D">
            <w:pPr>
              <w:pStyle w:val="Sraopastraipa"/>
              <w:numPr>
                <w:ilvl w:val="0"/>
                <w:numId w:val="5"/>
              </w:numPr>
              <w:spacing w:line="276" w:lineRule="auto"/>
              <w:jc w:val="both"/>
              <w:rPr>
                <w:rFonts w:ascii="Arial" w:eastAsia="Calibri" w:hAnsi="Arial" w:cs="Arial"/>
                <w:sz w:val="20"/>
                <w:szCs w:val="20"/>
                <w:lang w:val="lt-LT" w:eastAsia="lt-LT"/>
              </w:rPr>
            </w:pPr>
            <w:r w:rsidRPr="00583E33">
              <w:rPr>
                <w:rFonts w:ascii="Arial" w:eastAsia="Lucida Sans Unicode" w:hAnsi="Arial" w:cs="Arial"/>
                <w:sz w:val="20"/>
                <w:szCs w:val="20"/>
                <w:lang w:val="lt-LT" w:eastAsia="lt-LT"/>
              </w:rPr>
              <w:t xml:space="preserve">atliekų tvarkymo taisyklių reikalavimus; </w:t>
            </w:r>
          </w:p>
          <w:p w14:paraId="3194E444" w14:textId="719B9221" w:rsidR="009C6482" w:rsidRPr="00583E33" w:rsidRDefault="00E14979" w:rsidP="00C1233D">
            <w:pPr>
              <w:pStyle w:val="Sraopastraipa"/>
              <w:numPr>
                <w:ilvl w:val="0"/>
                <w:numId w:val="5"/>
              </w:numPr>
              <w:spacing w:line="276" w:lineRule="auto"/>
              <w:jc w:val="both"/>
              <w:rPr>
                <w:rFonts w:ascii="Arial" w:eastAsia="Lucida Sans Unicode" w:hAnsi="Arial" w:cs="Arial"/>
                <w:sz w:val="20"/>
                <w:szCs w:val="20"/>
                <w:lang w:val="lt-LT" w:eastAsia="lt-LT"/>
              </w:rPr>
            </w:pPr>
            <w:r w:rsidRPr="00583E33">
              <w:rPr>
                <w:rFonts w:ascii="Arial" w:eastAsia="Lucida Sans Unicode" w:hAnsi="Arial" w:cs="Arial"/>
                <w:sz w:val="20"/>
                <w:szCs w:val="20"/>
                <w:lang w:val="lt-LT" w:eastAsia="lt-LT"/>
              </w:rPr>
              <w:t xml:space="preserve">kitus reikalavimus. </w:t>
            </w:r>
          </w:p>
          <w:p w14:paraId="4155AA30" w14:textId="2B285C86" w:rsidR="003B67A6" w:rsidRPr="00583E33" w:rsidRDefault="003B67A6" w:rsidP="00A5358C">
            <w:pPr>
              <w:spacing w:line="276" w:lineRule="auto"/>
              <w:jc w:val="both"/>
              <w:rPr>
                <w:rFonts w:ascii="Arial" w:eastAsia="Lucida Sans Unicode" w:hAnsi="Arial" w:cs="Arial"/>
                <w:sz w:val="20"/>
                <w:szCs w:val="20"/>
                <w:lang w:val="lt-LT" w:eastAsia="lt-LT"/>
              </w:rPr>
            </w:pPr>
          </w:p>
        </w:tc>
      </w:tr>
      <w:tr w:rsidR="00EA0065" w:rsidRPr="00583E33" w14:paraId="5588CC36" w14:textId="77777777" w:rsidTr="37FBAB22">
        <w:tc>
          <w:tcPr>
            <w:tcW w:w="945" w:type="dxa"/>
            <w:tcBorders>
              <w:top w:val="single" w:sz="4" w:space="0" w:color="auto"/>
              <w:left w:val="single" w:sz="4" w:space="0" w:color="auto"/>
              <w:bottom w:val="single" w:sz="4" w:space="0" w:color="auto"/>
              <w:right w:val="single" w:sz="4" w:space="0" w:color="auto"/>
            </w:tcBorders>
            <w:hideMark/>
          </w:tcPr>
          <w:p w14:paraId="4C5B67BD" w14:textId="6149C40E" w:rsidR="00EA0065" w:rsidRPr="00583E33" w:rsidRDefault="00EA0065" w:rsidP="00C1233D">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69A7A6EF" w14:textId="77777777" w:rsidR="00EA0065" w:rsidRPr="00583E33" w:rsidRDefault="00EA0065" w:rsidP="00EA00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highlight w:val="green"/>
                <w:u w:val="single"/>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Techniniai, kokybiniai (estetiniai, komforto, energinio naudingumo, triukšmo lygio ir t.t.) reikalavimai pagal statinio projekto sprendinių dalis</w:t>
            </w:r>
          </w:p>
        </w:tc>
        <w:tc>
          <w:tcPr>
            <w:tcW w:w="7796" w:type="dxa"/>
            <w:tcBorders>
              <w:top w:val="single" w:sz="4" w:space="0" w:color="auto"/>
              <w:left w:val="single" w:sz="4" w:space="0" w:color="auto"/>
              <w:bottom w:val="single" w:sz="4" w:space="0" w:color="auto"/>
              <w:right w:val="single" w:sz="4" w:space="0" w:color="auto"/>
            </w:tcBorders>
          </w:tcPr>
          <w:p w14:paraId="22E9445C" w14:textId="77777777" w:rsidR="00B51F00" w:rsidRPr="00583E33" w:rsidRDefault="00B51F00" w:rsidP="00B51F00">
            <w:pPr>
              <w:spacing w:line="276" w:lineRule="auto"/>
              <w:jc w:val="both"/>
              <w:rPr>
                <w:rFonts w:ascii="Arial" w:hAnsi="Arial" w:cs="Arial"/>
                <w:sz w:val="20"/>
                <w:szCs w:val="20"/>
                <w:lang w:val="lt-LT"/>
              </w:rPr>
            </w:pPr>
            <w:r w:rsidRPr="00583E33">
              <w:rPr>
                <w:rFonts w:ascii="Arial" w:eastAsia="Arial" w:hAnsi="Arial" w:cs="Arial"/>
                <w:color w:val="000000" w:themeColor="text1"/>
                <w:sz w:val="20"/>
                <w:szCs w:val="20"/>
                <w:lang w:val="lt-LT"/>
              </w:rPr>
              <w:t>Projekto dokumentacijoje įrangos žymėjimui naudoti esamus operatyvinius pavadinimus, ženklinimus ir numerius. Įrangos ženklinimas sutartiniais simboliais naujai sudaromose technologinėse, kontrolės ir matavimo bei valdymo įrangos funkcinėse schemose bei grafiniuose vaizduose turi atitikti Užsakovo naudojamus įmonėje. Visi įrenginiai ir medžiagos privalo turėti Europos Sąjungos atitikties vertinimo dokumentus. Paslaugos teikėjas įrengimų ženklinimų lentelių dydį, medžiagą ir kitas savybes privalo suderinti su Užsakovu iki 13 punkto 2 papunktyje nustatyto termino pabaigos, laikantis 17 punkte nustatytų reikalavimų.</w:t>
            </w:r>
          </w:p>
          <w:p w14:paraId="69F03F95" w14:textId="77777777" w:rsidR="00B51F00" w:rsidRPr="00583E33" w:rsidRDefault="00B51F00" w:rsidP="00B51F00">
            <w:pPr>
              <w:spacing w:line="276" w:lineRule="auto"/>
              <w:jc w:val="both"/>
              <w:rPr>
                <w:rFonts w:ascii="Arial" w:eastAsia="Arial" w:hAnsi="Arial" w:cs="Arial"/>
                <w:sz w:val="20"/>
                <w:szCs w:val="20"/>
                <w:lang w:val="lt-LT"/>
              </w:rPr>
            </w:pPr>
            <w:r w:rsidRPr="00583E33">
              <w:rPr>
                <w:rFonts w:ascii="Arial" w:eastAsia="Arial" w:hAnsi="Arial" w:cs="Arial"/>
                <w:sz w:val="20"/>
                <w:szCs w:val="20"/>
                <w:lang w:val="lt-LT"/>
              </w:rPr>
              <w:t>Projektuojant vadovautis (neapsiribojant) taisyklėmis:</w:t>
            </w:r>
          </w:p>
          <w:p w14:paraId="40C41FE1" w14:textId="77777777" w:rsidR="00B51F00" w:rsidRPr="00583E33" w:rsidRDefault="00B51F00" w:rsidP="00B51F00">
            <w:pPr>
              <w:pStyle w:val="Sraopastraipa"/>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sz w:val="20"/>
                <w:szCs w:val="20"/>
                <w:lang w:val="lt-LT"/>
              </w:rPr>
            </w:pPr>
            <w:r w:rsidRPr="00583E33">
              <w:rPr>
                <w:rFonts w:ascii="Arial" w:eastAsia="Arial" w:hAnsi="Arial" w:cs="Arial"/>
                <w:sz w:val="20"/>
                <w:szCs w:val="20"/>
                <w:lang w:val="lt-LT"/>
              </w:rPr>
              <w:t>2011 m. birželio 17 d. Lietuvos Respublikos energetikos ministro įsakymu Nr. 1-160 „Dėl šilumos tiekimo tinklų ir šilumos punktų įrengimo taisyklių patvirtinimo“;</w:t>
            </w:r>
          </w:p>
          <w:p w14:paraId="3F07D208" w14:textId="77777777" w:rsidR="00B51F00" w:rsidRPr="00583E33" w:rsidRDefault="00B51F00" w:rsidP="00B51F00">
            <w:pPr>
              <w:pStyle w:val="Sraopastraipa"/>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hAnsi="Arial" w:cs="Arial"/>
                <w:sz w:val="20"/>
                <w:szCs w:val="20"/>
                <w:lang w:val="lt-LT"/>
              </w:rPr>
            </w:pPr>
            <w:r w:rsidRPr="00583E33">
              <w:rPr>
                <w:rFonts w:ascii="Arial" w:eastAsia="Arial" w:hAnsi="Arial" w:cs="Arial"/>
                <w:sz w:val="20"/>
                <w:szCs w:val="20"/>
                <w:lang w:val="lt-LT"/>
              </w:rPr>
              <w:t>2009 m. birželio 10 d. Lietuvos Respublikos energetikos ministro įsakymu Nr. 1-82 „Dėl vandens garo ir perkaitinto vandens vamzdynų įrengimo ir saugaus eksploatavimo taisyklių patvirtinimo“.</w:t>
            </w:r>
          </w:p>
          <w:p w14:paraId="5AB7BADE" w14:textId="0EDAF215" w:rsidR="00EA0065" w:rsidRPr="00583E33" w:rsidRDefault="00EA0065" w:rsidP="004E40B8">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p>
        </w:tc>
      </w:tr>
      <w:tr w:rsidR="00EA0065" w:rsidRPr="00583E33" w14:paraId="12C61EC4" w14:textId="77777777" w:rsidTr="37FBAB22">
        <w:tc>
          <w:tcPr>
            <w:tcW w:w="945" w:type="dxa"/>
            <w:tcBorders>
              <w:top w:val="single" w:sz="4" w:space="0" w:color="auto"/>
              <w:left w:val="single" w:sz="4" w:space="0" w:color="auto"/>
              <w:bottom w:val="single" w:sz="4" w:space="0" w:color="auto"/>
              <w:right w:val="single" w:sz="4" w:space="0" w:color="auto"/>
            </w:tcBorders>
          </w:tcPr>
          <w:p w14:paraId="5F77F389" w14:textId="65F33C6D" w:rsidR="00EA0065" w:rsidRPr="00583E33" w:rsidRDefault="00EA0065" w:rsidP="00C1233D">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17C6C310" w14:textId="425E2A3C" w:rsidR="00EA0065" w:rsidRPr="00583E33" w:rsidRDefault="007B353C" w:rsidP="00EA00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bendroji dalis</w:t>
            </w:r>
          </w:p>
        </w:tc>
        <w:tc>
          <w:tcPr>
            <w:tcW w:w="7796" w:type="dxa"/>
            <w:tcBorders>
              <w:top w:val="single" w:sz="4" w:space="0" w:color="auto"/>
              <w:left w:val="single" w:sz="4" w:space="0" w:color="auto"/>
              <w:bottom w:val="single" w:sz="4" w:space="0" w:color="auto"/>
              <w:right w:val="single" w:sz="4" w:space="0" w:color="auto"/>
            </w:tcBorders>
          </w:tcPr>
          <w:p w14:paraId="3F35ECB1" w14:textId="72AEACCC" w:rsidR="00EA0065" w:rsidRPr="00583E33" w:rsidRDefault="00A30A1E" w:rsidP="276764B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lang w:val="lt-LT" w:eastAsia="lt-LT"/>
              </w:rPr>
            </w:pPr>
            <w:r w:rsidRPr="00583E33">
              <w:rPr>
                <w:rFonts w:ascii="Arial" w:eastAsia="Lucida Sans Unicode" w:hAnsi="Arial" w:cs="Arial"/>
                <w:sz w:val="20"/>
                <w:szCs w:val="20"/>
                <w:bdr w:val="none" w:sz="0" w:space="0" w:color="auto"/>
                <w:lang w:val="lt-LT" w:eastAsia="lt-LT"/>
              </w:rPr>
              <w:t>Pagal reglamentų STR 1.04.04:2017 nustatytus reikalavimus.</w:t>
            </w:r>
          </w:p>
        </w:tc>
      </w:tr>
      <w:tr w:rsidR="001920C4" w:rsidRPr="00583E33" w14:paraId="0E88D627" w14:textId="77777777" w:rsidTr="37FBAB22">
        <w:tc>
          <w:tcPr>
            <w:tcW w:w="945" w:type="dxa"/>
            <w:tcBorders>
              <w:top w:val="single" w:sz="4" w:space="0" w:color="auto"/>
              <w:left w:val="single" w:sz="4" w:space="0" w:color="auto"/>
              <w:bottom w:val="single" w:sz="4" w:space="0" w:color="auto"/>
              <w:right w:val="single" w:sz="4" w:space="0" w:color="auto"/>
            </w:tcBorders>
            <w:hideMark/>
          </w:tcPr>
          <w:p w14:paraId="7C0F0D3A" w14:textId="2E3B106D" w:rsidR="001920C4" w:rsidRPr="00583E33" w:rsidRDefault="001920C4" w:rsidP="00C1233D">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87B7390" w14:textId="77777777" w:rsidR="001920C4" w:rsidRPr="00583E33" w:rsidRDefault="001920C4" w:rsidP="001920C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sklypo sutvarkymo (sklypo plano)</w:t>
            </w:r>
          </w:p>
        </w:tc>
        <w:tc>
          <w:tcPr>
            <w:tcW w:w="7796" w:type="dxa"/>
            <w:tcBorders>
              <w:top w:val="single" w:sz="4" w:space="0" w:color="auto"/>
              <w:left w:val="single" w:sz="4" w:space="0" w:color="auto"/>
              <w:bottom w:val="single" w:sz="4" w:space="0" w:color="auto"/>
              <w:right w:val="single" w:sz="4" w:space="0" w:color="auto"/>
            </w:tcBorders>
          </w:tcPr>
          <w:p w14:paraId="630D4123" w14:textId="3227FAD5" w:rsidR="001920C4" w:rsidRPr="00583E33" w:rsidRDefault="001920C4" w:rsidP="00FE675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583E33">
              <w:rPr>
                <w:rFonts w:ascii="Arial" w:eastAsia="Lucida Sans Unicode" w:hAnsi="Arial" w:cs="Arial"/>
                <w:sz w:val="20"/>
                <w:szCs w:val="20"/>
                <w:lang w:val="lt-LT" w:eastAsia="lt-LT"/>
              </w:rPr>
              <w:t>Pagal reglamentų reikalavimus</w:t>
            </w:r>
            <w:r w:rsidR="00C75764" w:rsidRPr="00583E33">
              <w:rPr>
                <w:rFonts w:ascii="Arial" w:eastAsia="Lucida Sans Unicode" w:hAnsi="Arial" w:cs="Arial"/>
                <w:sz w:val="20"/>
                <w:szCs w:val="20"/>
                <w:lang w:val="lt-LT" w:eastAsia="lt-LT"/>
              </w:rPr>
              <w:t xml:space="preserve"> </w:t>
            </w:r>
            <w:r w:rsidR="00C75764" w:rsidRPr="00583E33">
              <w:rPr>
                <w:rFonts w:ascii="Arial" w:eastAsia="Lucida Sans Unicode" w:hAnsi="Arial" w:cs="Arial"/>
                <w:sz w:val="20"/>
                <w:szCs w:val="20"/>
                <w:bdr w:val="none" w:sz="0" w:space="0" w:color="auto"/>
                <w:lang w:val="lt-LT" w:eastAsia="lt-LT"/>
              </w:rPr>
              <w:t xml:space="preserve">STR 1.04.04:2017 </w:t>
            </w:r>
            <w:r w:rsidR="00CB71CE" w:rsidRPr="00583E33">
              <w:rPr>
                <w:rFonts w:ascii="Arial" w:eastAsia="Lucida Sans Unicode" w:hAnsi="Arial" w:cs="Arial"/>
                <w:sz w:val="20"/>
                <w:szCs w:val="20"/>
                <w:bdr w:val="none" w:sz="0" w:space="0" w:color="auto"/>
                <w:lang w:val="lt-LT" w:eastAsia="lt-LT"/>
              </w:rPr>
              <w:t>nustatytus reikalavimus.</w:t>
            </w:r>
            <w:r w:rsidR="00C75764" w:rsidRPr="00583E33">
              <w:rPr>
                <w:rFonts w:ascii="Arial" w:eastAsia="Lucida Sans Unicode" w:hAnsi="Arial" w:cs="Arial"/>
                <w:sz w:val="20"/>
                <w:szCs w:val="20"/>
                <w:bdr w:val="none" w:sz="0" w:space="0" w:color="auto"/>
                <w:lang w:val="lt-LT" w:eastAsia="lt-LT"/>
              </w:rPr>
              <w:t>.</w:t>
            </w:r>
            <w:r w:rsidRPr="00583E33">
              <w:rPr>
                <w:rFonts w:ascii="Arial" w:eastAsia="Lucida Sans Unicode" w:hAnsi="Arial" w:cs="Arial"/>
                <w:sz w:val="20"/>
                <w:szCs w:val="20"/>
                <w:lang w:val="lt-LT" w:eastAsia="lt-LT"/>
              </w:rPr>
              <w:t xml:space="preserve"> Ardomų dangų</w:t>
            </w:r>
            <w:r w:rsidR="0077344C" w:rsidRPr="00583E33">
              <w:rPr>
                <w:rFonts w:ascii="Arial" w:eastAsia="Lucida Sans Unicode" w:hAnsi="Arial" w:cs="Arial"/>
                <w:sz w:val="20"/>
                <w:szCs w:val="20"/>
                <w:lang w:val="lt-LT" w:eastAsia="lt-LT"/>
              </w:rPr>
              <w:t xml:space="preserve"> ir gerbūvio</w:t>
            </w:r>
            <w:r w:rsidRPr="00583E33">
              <w:rPr>
                <w:rFonts w:ascii="Arial" w:eastAsia="Lucida Sans Unicode" w:hAnsi="Arial" w:cs="Arial"/>
                <w:sz w:val="20"/>
                <w:szCs w:val="20"/>
                <w:lang w:val="lt-LT" w:eastAsia="lt-LT"/>
              </w:rPr>
              <w:t xml:space="preserve"> atstatymas</w:t>
            </w:r>
            <w:r w:rsidR="0077344C" w:rsidRPr="00583E33">
              <w:rPr>
                <w:rFonts w:ascii="Arial" w:eastAsia="Lucida Sans Unicode" w:hAnsi="Arial" w:cs="Arial"/>
                <w:sz w:val="20"/>
                <w:szCs w:val="20"/>
                <w:lang w:val="lt-LT" w:eastAsia="lt-LT"/>
              </w:rPr>
              <w:t xml:space="preserve"> </w:t>
            </w:r>
            <w:r w:rsidR="009D59C3" w:rsidRPr="00583E33">
              <w:rPr>
                <w:rFonts w:ascii="Arial" w:eastAsia="Lucida Sans Unicode" w:hAnsi="Arial" w:cs="Arial"/>
                <w:sz w:val="20"/>
                <w:szCs w:val="20"/>
                <w:lang w:val="lt-LT" w:eastAsia="lt-LT"/>
              </w:rPr>
              <w:t xml:space="preserve"> pagal esamų dangų tipus</w:t>
            </w:r>
            <w:r w:rsidRPr="00583E33">
              <w:rPr>
                <w:rFonts w:ascii="Arial" w:eastAsia="Lucida Sans Unicode" w:hAnsi="Arial" w:cs="Arial"/>
                <w:sz w:val="20"/>
                <w:szCs w:val="20"/>
                <w:lang w:val="lt-LT" w:eastAsia="lt-LT"/>
              </w:rPr>
              <w:t>, želdini</w:t>
            </w:r>
            <w:r w:rsidR="007C641B" w:rsidRPr="00583E33">
              <w:rPr>
                <w:rFonts w:ascii="Arial" w:eastAsia="Lucida Sans Unicode" w:hAnsi="Arial" w:cs="Arial"/>
                <w:sz w:val="20"/>
                <w:szCs w:val="20"/>
                <w:lang w:val="lt-LT" w:eastAsia="lt-LT"/>
              </w:rPr>
              <w:t xml:space="preserve">ų išsaugojimas ir persodinimas. </w:t>
            </w:r>
          </w:p>
        </w:tc>
      </w:tr>
      <w:tr w:rsidR="001920C4" w:rsidRPr="00583E33" w14:paraId="216D3CC9" w14:textId="77777777" w:rsidTr="37FBAB22">
        <w:tc>
          <w:tcPr>
            <w:tcW w:w="945" w:type="dxa"/>
            <w:tcBorders>
              <w:top w:val="single" w:sz="4" w:space="0" w:color="auto"/>
              <w:left w:val="single" w:sz="4" w:space="0" w:color="auto"/>
              <w:bottom w:val="single" w:sz="4" w:space="0" w:color="auto"/>
              <w:right w:val="single" w:sz="4" w:space="0" w:color="auto"/>
            </w:tcBorders>
            <w:hideMark/>
          </w:tcPr>
          <w:p w14:paraId="318801C5" w14:textId="4196D1B8" w:rsidR="001920C4" w:rsidRPr="00583E33" w:rsidRDefault="001920C4" w:rsidP="00C1233D">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49B8A64D" w14:textId="658EF5BD" w:rsidR="001920C4" w:rsidRPr="00583E33" w:rsidRDefault="001920C4" w:rsidP="001920C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konstrukcijų daliai</w:t>
            </w:r>
          </w:p>
        </w:tc>
        <w:tc>
          <w:tcPr>
            <w:tcW w:w="7796" w:type="dxa"/>
            <w:tcBorders>
              <w:top w:val="single" w:sz="4" w:space="0" w:color="auto"/>
              <w:left w:val="single" w:sz="4" w:space="0" w:color="auto"/>
              <w:bottom w:val="single" w:sz="4" w:space="0" w:color="auto"/>
              <w:right w:val="single" w:sz="4" w:space="0" w:color="auto"/>
            </w:tcBorders>
          </w:tcPr>
          <w:p w14:paraId="4BD0B99B" w14:textId="46A6DB76" w:rsidR="001920C4" w:rsidRPr="00583E33" w:rsidRDefault="00476396" w:rsidP="00FE675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583E33">
              <w:rPr>
                <w:rFonts w:ascii="Arial" w:eastAsia="Lucida Sans Unicode" w:hAnsi="Arial" w:cs="Arial"/>
                <w:iCs/>
                <w:sz w:val="20"/>
                <w:szCs w:val="20"/>
                <w:bdr w:val="none" w:sz="0" w:space="0" w:color="auto"/>
                <w:lang w:val="lt-LT" w:eastAsia="lt-LT"/>
              </w:rPr>
              <w:t xml:space="preserve">Įvertinti esamų (nenaikinimų) kamerų būklę (perdengimas, sienos, grindys, jų išorės </w:t>
            </w:r>
            <w:r w:rsidRPr="00583E33">
              <w:rPr>
                <w:rFonts w:ascii="Arial" w:eastAsia="Lucida Sans Unicode" w:hAnsi="Arial" w:cs="Arial"/>
                <w:iCs/>
                <w:sz w:val="20"/>
                <w:szCs w:val="20"/>
                <w:bdr w:val="none" w:sz="0" w:space="0" w:color="auto"/>
                <w:lang w:val="lt-LT" w:eastAsia="lt-LT"/>
              </w:rPr>
              <w:lastRenderedPageBreak/>
              <w:t>hidroizoliacija) ir pagal poreikį atlikti ekspertizę, pateikiant ekspertizės išvadą \ aktą. Suprojektuoti  naikinamas kameras, atsižvelgiant į kameros sienos konstrukciją,  kai sienos monolitinės - demontuojama perdanga, o kai sienos blokinės papildomai demontuojama viršutinės eilės blokai. Demontuojami vamzdynai ir visos metalo konstrukcijos, užmūrijami kanalai ir kamera užpilama gruntu. Nedemontuotos šilumos kameros sienų konstrukcijos  ir panaikintų kamerų kontūrai privalo būti atvaizduoti topografinėje nuotraukoje. Priede Nr. 1 pateikiama informacija apie naikinamas ir  paliekamas kameras.</w:t>
            </w:r>
          </w:p>
        </w:tc>
      </w:tr>
      <w:tr w:rsidR="003B1A63" w:rsidRPr="00583E33" w14:paraId="3EFE3612" w14:textId="77777777" w:rsidTr="37FBAB22">
        <w:tc>
          <w:tcPr>
            <w:tcW w:w="945" w:type="dxa"/>
            <w:tcBorders>
              <w:top w:val="single" w:sz="4" w:space="0" w:color="auto"/>
              <w:left w:val="single" w:sz="4" w:space="0" w:color="auto"/>
              <w:bottom w:val="single" w:sz="4" w:space="0" w:color="auto"/>
              <w:right w:val="single" w:sz="4" w:space="0" w:color="auto"/>
            </w:tcBorders>
          </w:tcPr>
          <w:p w14:paraId="1D8F1FB0" w14:textId="759A01CE" w:rsidR="003B1A63" w:rsidRPr="00583E33" w:rsidRDefault="003B1A63" w:rsidP="00C1233D">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128543C2" w14:textId="5063F811" w:rsidR="003B1A63" w:rsidRPr="00583E33" w:rsidRDefault="003B1A63" w:rsidP="00FE675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sz w:val="20"/>
                <w:szCs w:val="20"/>
                <w:bdr w:val="none" w:sz="0" w:space="0" w:color="auto"/>
                <w:lang w:val="lt-LT"/>
              </w:rPr>
            </w:pPr>
            <w:r w:rsidRPr="00583E33">
              <w:rPr>
                <w:rFonts w:ascii="Arial" w:eastAsia="Calibri" w:hAnsi="Arial" w:cs="Arial"/>
                <w:sz w:val="20"/>
                <w:szCs w:val="20"/>
                <w:lang w:val="lt-LT"/>
              </w:rPr>
              <w:t>telekomunikacijų;</w:t>
            </w:r>
            <w:r w:rsidR="00113294" w:rsidRPr="00583E33">
              <w:rPr>
                <w:rFonts w:ascii="Arial" w:eastAsia="Calibri" w:hAnsi="Arial" w:cs="Arial"/>
                <w:sz w:val="20"/>
                <w:szCs w:val="20"/>
                <w:lang w:val="lt-LT"/>
              </w:rPr>
              <w:t xml:space="preserve"> </w:t>
            </w:r>
          </w:p>
          <w:p w14:paraId="16BF5511" w14:textId="77777777" w:rsidR="003B1A63" w:rsidRPr="00583E33" w:rsidRDefault="003B1A63" w:rsidP="00FE675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contextualSpacing/>
              <w:jc w:val="both"/>
              <w:rPr>
                <w:rFonts w:ascii="Arial" w:eastAsia="Calibri" w:hAnsi="Arial" w:cs="Arial"/>
                <w:noProof/>
                <w:sz w:val="20"/>
                <w:szCs w:val="20"/>
                <w:bdr w:val="none" w:sz="0" w:space="0" w:color="auto"/>
                <w:lang w:val="lt-LT"/>
              </w:rPr>
            </w:pPr>
          </w:p>
        </w:tc>
        <w:tc>
          <w:tcPr>
            <w:tcW w:w="7796" w:type="dxa"/>
            <w:tcBorders>
              <w:top w:val="single" w:sz="4" w:space="0" w:color="auto"/>
              <w:left w:val="single" w:sz="4" w:space="0" w:color="auto"/>
              <w:bottom w:val="single" w:sz="4" w:space="0" w:color="auto"/>
              <w:right w:val="single" w:sz="4" w:space="0" w:color="auto"/>
            </w:tcBorders>
          </w:tcPr>
          <w:p w14:paraId="5360FCE7" w14:textId="77777777" w:rsidR="00693F0C" w:rsidRPr="00583E33" w:rsidRDefault="00693F0C" w:rsidP="00693F0C">
            <w:pPr>
              <w:jc w:val="both"/>
              <w:textAlignment w:val="baseline"/>
              <w:rPr>
                <w:rFonts w:ascii="Arial" w:eastAsia="Times New Roman" w:hAnsi="Arial" w:cs="Arial"/>
                <w:color w:val="000000"/>
                <w:sz w:val="20"/>
                <w:szCs w:val="20"/>
                <w:lang w:val="lt-LT" w:eastAsia="lt-LT"/>
              </w:rPr>
            </w:pPr>
            <w:r w:rsidRPr="00583E33">
              <w:rPr>
                <w:rFonts w:ascii="Arial" w:eastAsia="Times New Roman" w:hAnsi="Arial" w:cs="Arial"/>
                <w:color w:val="000000"/>
                <w:sz w:val="20"/>
                <w:szCs w:val="20"/>
                <w:lang w:val="lt-LT" w:eastAsia="lt-LT"/>
              </w:rPr>
              <w:t>Paslaugų teikėjas projektuodamas turi atsižvelgti į ryšiui su serveriu galimus du variantus ir suderinti su Užsakovu optimaliausią sprendinį:</w:t>
            </w:r>
          </w:p>
          <w:p w14:paraId="5B966DFA" w14:textId="64BA51EE" w:rsidR="00297272" w:rsidRPr="00583E33" w:rsidRDefault="0063470B" w:rsidP="00C1233D">
            <w:pPr>
              <w:pStyle w:val="Sraopastraipa"/>
              <w:numPr>
                <w:ilvl w:val="0"/>
                <w:numId w:val="9"/>
              </w:numPr>
              <w:jc w:val="both"/>
              <w:textAlignment w:val="baseline"/>
              <w:rPr>
                <w:rFonts w:ascii="Arial" w:eastAsia="Times New Roman" w:hAnsi="Arial" w:cs="Arial"/>
                <w:color w:val="000000"/>
                <w:sz w:val="20"/>
                <w:szCs w:val="20"/>
                <w:lang w:val="lt-LT" w:eastAsia="lt-LT"/>
              </w:rPr>
            </w:pPr>
            <w:r w:rsidRPr="00583E33">
              <w:rPr>
                <w:rFonts w:ascii="Arial" w:eastAsia="Times New Roman" w:hAnsi="Arial" w:cs="Arial"/>
                <w:color w:val="000000"/>
                <w:sz w:val="20"/>
                <w:szCs w:val="20"/>
                <w:lang w:val="lt-LT" w:eastAsia="lt-LT"/>
              </w:rPr>
              <w:t>prijungti prie artimiausio šilumos punkto</w:t>
            </w:r>
            <w:r w:rsidR="00C55421" w:rsidRPr="00583E33">
              <w:rPr>
                <w:rFonts w:ascii="Arial" w:eastAsia="Times New Roman" w:hAnsi="Arial" w:cs="Arial"/>
                <w:color w:val="000000"/>
                <w:sz w:val="20"/>
                <w:szCs w:val="20"/>
                <w:lang w:val="lt-LT" w:eastAsia="lt-LT"/>
              </w:rPr>
              <w:t xml:space="preserve"> </w:t>
            </w:r>
            <w:r w:rsidR="002748AC" w:rsidRPr="00583E33">
              <w:rPr>
                <w:rFonts w:ascii="Arial" w:eastAsia="Times New Roman" w:hAnsi="Arial" w:cs="Arial"/>
                <w:color w:val="000000"/>
                <w:sz w:val="20"/>
                <w:szCs w:val="20"/>
                <w:lang w:val="lt-LT" w:eastAsia="lt-LT"/>
              </w:rPr>
              <w:t xml:space="preserve">valdiklio </w:t>
            </w:r>
            <w:r w:rsidR="00C55421" w:rsidRPr="00583E33">
              <w:rPr>
                <w:rFonts w:ascii="Arial" w:eastAsia="Times New Roman" w:hAnsi="Arial" w:cs="Arial"/>
                <w:color w:val="000000"/>
                <w:sz w:val="20"/>
                <w:szCs w:val="20"/>
                <w:lang w:val="lt-LT" w:eastAsia="lt-LT"/>
              </w:rPr>
              <w:t xml:space="preserve">ryšio </w:t>
            </w:r>
            <w:r w:rsidR="004E33F2" w:rsidRPr="00583E33">
              <w:rPr>
                <w:rFonts w:ascii="Arial" w:eastAsia="Times New Roman" w:hAnsi="Arial" w:cs="Arial"/>
                <w:color w:val="000000"/>
                <w:sz w:val="20"/>
                <w:szCs w:val="20"/>
                <w:lang w:val="lt-LT" w:eastAsia="lt-LT"/>
              </w:rPr>
              <w:t>įrenginių</w:t>
            </w:r>
            <w:r w:rsidR="00612CC9" w:rsidRPr="00583E33">
              <w:rPr>
                <w:rFonts w:ascii="Arial" w:eastAsia="Times New Roman" w:hAnsi="Arial" w:cs="Arial"/>
                <w:color w:val="000000"/>
                <w:sz w:val="20"/>
                <w:szCs w:val="20"/>
                <w:lang w:val="lt-LT" w:eastAsia="lt-LT"/>
              </w:rPr>
              <w:t>;</w:t>
            </w:r>
          </w:p>
          <w:p w14:paraId="432B5850" w14:textId="52D41F9F" w:rsidR="00691170" w:rsidRPr="00583E33" w:rsidRDefault="00EA74D8" w:rsidP="00C1233D">
            <w:pPr>
              <w:pStyle w:val="Sraopastraipa"/>
              <w:numPr>
                <w:ilvl w:val="0"/>
                <w:numId w:val="9"/>
              </w:numPr>
              <w:jc w:val="both"/>
              <w:textAlignment w:val="baseline"/>
              <w:rPr>
                <w:rFonts w:ascii="Arial" w:eastAsia="Times New Roman" w:hAnsi="Arial" w:cs="Arial"/>
                <w:color w:val="000000"/>
                <w:sz w:val="20"/>
                <w:szCs w:val="20"/>
                <w:lang w:val="lt-LT" w:eastAsia="lt-LT"/>
              </w:rPr>
            </w:pPr>
            <w:r w:rsidRPr="00583E33">
              <w:rPr>
                <w:rFonts w:ascii="Arial" w:eastAsia="Times New Roman" w:hAnsi="Arial" w:cs="Arial"/>
                <w:color w:val="000000"/>
                <w:sz w:val="20"/>
                <w:szCs w:val="20"/>
                <w:lang w:val="lt-LT" w:eastAsia="lt-LT"/>
              </w:rPr>
              <w:t>projektuoti judriojo ryšio modemą</w:t>
            </w:r>
            <w:r w:rsidR="00C65116" w:rsidRPr="00583E33">
              <w:rPr>
                <w:rFonts w:ascii="Arial" w:eastAsia="Times New Roman" w:hAnsi="Arial" w:cs="Arial"/>
                <w:color w:val="000000"/>
                <w:sz w:val="20"/>
                <w:szCs w:val="20"/>
                <w:lang w:val="lt-LT" w:eastAsia="lt-LT"/>
              </w:rPr>
              <w:t>.</w:t>
            </w:r>
          </w:p>
          <w:p w14:paraId="2ECE086E" w14:textId="77777777" w:rsidR="006A3CAF" w:rsidRPr="00583E33" w:rsidRDefault="006A3CAF" w:rsidP="00D02078">
            <w:pPr>
              <w:pStyle w:val="Sraopastraipa"/>
              <w:jc w:val="both"/>
              <w:textAlignment w:val="baseline"/>
              <w:rPr>
                <w:rFonts w:ascii="Arial" w:eastAsia="Times New Roman" w:hAnsi="Arial" w:cs="Arial"/>
                <w:color w:val="000000"/>
                <w:sz w:val="20"/>
                <w:szCs w:val="20"/>
                <w:lang w:val="lt-LT" w:eastAsia="lt-LT"/>
              </w:rPr>
            </w:pPr>
          </w:p>
          <w:p w14:paraId="53FCCE2A" w14:textId="31262C7E" w:rsidR="000B6D09" w:rsidRPr="00583E33" w:rsidRDefault="008C1620" w:rsidP="276764BB">
            <w:pPr>
              <w:jc w:val="both"/>
              <w:textAlignment w:val="baseline"/>
              <w:rPr>
                <w:rFonts w:ascii="Arial" w:eastAsia="Times New Roman" w:hAnsi="Arial" w:cs="Arial"/>
                <w:color w:val="000000"/>
                <w:sz w:val="20"/>
                <w:szCs w:val="20"/>
                <w:lang w:val="lt-LT" w:eastAsia="lt-LT"/>
              </w:rPr>
            </w:pPr>
            <w:r w:rsidRPr="00583E33">
              <w:rPr>
                <w:rFonts w:ascii="Arial" w:eastAsia="Times New Roman" w:hAnsi="Arial" w:cs="Arial"/>
                <w:color w:val="000000"/>
                <w:sz w:val="20"/>
                <w:szCs w:val="20"/>
                <w:lang w:val="lt-LT" w:eastAsia="lt-LT"/>
              </w:rPr>
              <w:t>Prioritetas</w:t>
            </w:r>
            <w:r w:rsidR="00FB267A" w:rsidRPr="00583E33">
              <w:rPr>
                <w:rFonts w:ascii="Arial" w:eastAsia="Times New Roman" w:hAnsi="Arial" w:cs="Arial"/>
                <w:color w:val="000000"/>
                <w:sz w:val="20"/>
                <w:szCs w:val="20"/>
                <w:lang w:val="lt-LT" w:eastAsia="lt-LT"/>
              </w:rPr>
              <w:t xml:space="preserve"> -</w:t>
            </w:r>
            <w:r w:rsidR="00B760FE" w:rsidRPr="00583E33">
              <w:rPr>
                <w:rFonts w:ascii="Arial" w:eastAsia="Times New Roman" w:hAnsi="Arial" w:cs="Arial"/>
                <w:color w:val="000000"/>
                <w:sz w:val="20"/>
                <w:szCs w:val="20"/>
                <w:lang w:val="lt-LT" w:eastAsia="lt-LT"/>
              </w:rPr>
              <w:t xml:space="preserve"> esant galimybei </w:t>
            </w:r>
            <w:r w:rsidR="00546C51" w:rsidRPr="00583E33">
              <w:rPr>
                <w:rFonts w:ascii="Arial" w:eastAsia="Times New Roman" w:hAnsi="Arial" w:cs="Arial"/>
                <w:color w:val="000000"/>
                <w:sz w:val="20"/>
                <w:szCs w:val="20"/>
                <w:lang w:val="lt-LT" w:eastAsia="lt-LT"/>
              </w:rPr>
              <w:t>prijungimas prie esamo šilumos punkto</w:t>
            </w:r>
            <w:r w:rsidR="00457FB7" w:rsidRPr="00583E33">
              <w:rPr>
                <w:rFonts w:ascii="Arial" w:eastAsia="Times New Roman" w:hAnsi="Arial" w:cs="Arial"/>
                <w:color w:val="000000"/>
                <w:sz w:val="20"/>
                <w:szCs w:val="20"/>
                <w:lang w:val="lt-LT" w:eastAsia="lt-LT"/>
              </w:rPr>
              <w:t xml:space="preserve"> </w:t>
            </w:r>
            <w:r w:rsidR="00252118" w:rsidRPr="00583E33">
              <w:rPr>
                <w:rFonts w:ascii="Arial" w:eastAsia="Times New Roman" w:hAnsi="Arial" w:cs="Arial"/>
                <w:color w:val="000000"/>
                <w:sz w:val="20"/>
                <w:szCs w:val="20"/>
                <w:lang w:val="lt-LT" w:eastAsia="lt-LT"/>
              </w:rPr>
              <w:t>valdiklio ryšio įrenginių</w:t>
            </w:r>
            <w:r w:rsidR="009D1514" w:rsidRPr="00583E33">
              <w:rPr>
                <w:rFonts w:ascii="Arial" w:eastAsia="Times New Roman" w:hAnsi="Arial" w:cs="Arial"/>
                <w:color w:val="000000"/>
                <w:sz w:val="20"/>
                <w:szCs w:val="20"/>
                <w:lang w:val="lt-LT" w:eastAsia="lt-LT"/>
              </w:rPr>
              <w:t>.</w:t>
            </w:r>
          </w:p>
          <w:p w14:paraId="2085B105" w14:textId="77777777" w:rsidR="006A3CAF" w:rsidRPr="00583E33" w:rsidRDefault="006A3CAF" w:rsidP="276764BB">
            <w:pPr>
              <w:jc w:val="both"/>
              <w:textAlignment w:val="baseline"/>
              <w:rPr>
                <w:rFonts w:ascii="Arial" w:eastAsia="Times New Roman" w:hAnsi="Arial" w:cs="Arial"/>
                <w:color w:val="000000"/>
                <w:sz w:val="20"/>
                <w:szCs w:val="20"/>
                <w:lang w:val="lt-LT" w:eastAsia="lt-LT"/>
              </w:rPr>
            </w:pPr>
          </w:p>
          <w:p w14:paraId="247DF6AE" w14:textId="77777777" w:rsidR="000B6D09" w:rsidRPr="00583E33" w:rsidRDefault="000B6D09" w:rsidP="00C1233D">
            <w:pPr>
              <w:pStyle w:val="Sraopastraipa"/>
              <w:numPr>
                <w:ilvl w:val="0"/>
                <w:numId w:val="7"/>
              </w:numPr>
              <w:jc w:val="both"/>
              <w:textAlignment w:val="baseline"/>
              <w:rPr>
                <w:rFonts w:ascii="Arial" w:eastAsia="Times New Roman" w:hAnsi="Arial" w:cs="Arial"/>
                <w:color w:val="000000"/>
                <w:sz w:val="20"/>
                <w:szCs w:val="20"/>
                <w:lang w:val="lt-LT" w:eastAsia="lt-LT"/>
              </w:rPr>
            </w:pPr>
            <w:r w:rsidRPr="00583E33">
              <w:rPr>
                <w:rFonts w:ascii="Arial" w:eastAsia="Times New Roman" w:hAnsi="Arial" w:cs="Arial"/>
                <w:color w:val="000000" w:themeColor="text1"/>
                <w:sz w:val="20"/>
                <w:szCs w:val="20"/>
                <w:lang w:val="lt-LT" w:eastAsia="lt-LT"/>
              </w:rPr>
              <w:t>Judriojo ryšio tinklas (2G/3G/4G);</w:t>
            </w:r>
          </w:p>
          <w:p w14:paraId="0F6D2763" w14:textId="77777777" w:rsidR="000B6D09" w:rsidRPr="00583E33" w:rsidRDefault="000B6D09" w:rsidP="00C1233D">
            <w:pPr>
              <w:pStyle w:val="Sraopastraipa"/>
              <w:numPr>
                <w:ilvl w:val="0"/>
                <w:numId w:val="7"/>
              </w:numPr>
              <w:jc w:val="both"/>
              <w:textAlignment w:val="baseline"/>
              <w:rPr>
                <w:rFonts w:ascii="Arial" w:eastAsia="Times New Roman" w:hAnsi="Arial" w:cs="Arial"/>
                <w:color w:val="000000"/>
                <w:sz w:val="20"/>
                <w:szCs w:val="20"/>
                <w:lang w:val="lt-LT" w:eastAsia="lt-LT"/>
              </w:rPr>
            </w:pPr>
            <w:r w:rsidRPr="00583E33">
              <w:rPr>
                <w:rFonts w:ascii="Arial" w:eastAsia="Times New Roman" w:hAnsi="Arial" w:cs="Arial"/>
                <w:color w:val="000000" w:themeColor="text1"/>
                <w:sz w:val="20"/>
                <w:szCs w:val="20"/>
                <w:lang w:val="lt-LT" w:eastAsia="lt-LT"/>
              </w:rPr>
              <w:t>2G kategorija: ne blogesnė kaip Class12;</w:t>
            </w:r>
          </w:p>
          <w:p w14:paraId="698CC0F4" w14:textId="77777777" w:rsidR="000B6D09" w:rsidRPr="00583E33" w:rsidRDefault="000B6D09" w:rsidP="00C1233D">
            <w:pPr>
              <w:pStyle w:val="Sraopastraipa"/>
              <w:numPr>
                <w:ilvl w:val="0"/>
                <w:numId w:val="7"/>
              </w:numPr>
              <w:jc w:val="both"/>
              <w:textAlignment w:val="baseline"/>
              <w:rPr>
                <w:rFonts w:ascii="Arial" w:eastAsia="Times New Roman" w:hAnsi="Arial" w:cs="Arial"/>
                <w:color w:val="000000"/>
                <w:sz w:val="20"/>
                <w:szCs w:val="20"/>
                <w:lang w:val="lt-LT" w:eastAsia="lt-LT"/>
              </w:rPr>
            </w:pPr>
            <w:r w:rsidRPr="00583E33">
              <w:rPr>
                <w:rFonts w:ascii="Arial" w:eastAsia="Times New Roman" w:hAnsi="Arial" w:cs="Arial"/>
                <w:color w:val="000000" w:themeColor="text1"/>
                <w:sz w:val="20"/>
                <w:szCs w:val="20"/>
                <w:lang w:val="lt-LT" w:eastAsia="lt-LT"/>
              </w:rPr>
              <w:t>3G kategorija: ne blogesnė kaip R7;</w:t>
            </w:r>
          </w:p>
          <w:p w14:paraId="57D32F20" w14:textId="77777777" w:rsidR="000B6D09" w:rsidRPr="00583E33" w:rsidRDefault="000B6D09" w:rsidP="00C1233D">
            <w:pPr>
              <w:pStyle w:val="Sraopastraipa"/>
              <w:numPr>
                <w:ilvl w:val="0"/>
                <w:numId w:val="7"/>
              </w:numPr>
              <w:jc w:val="both"/>
              <w:textAlignment w:val="baseline"/>
              <w:rPr>
                <w:rFonts w:ascii="Arial" w:eastAsia="Times New Roman" w:hAnsi="Arial" w:cs="Arial"/>
                <w:color w:val="000000"/>
                <w:sz w:val="20"/>
                <w:szCs w:val="20"/>
                <w:lang w:val="lt-LT" w:eastAsia="lt-LT"/>
              </w:rPr>
            </w:pPr>
            <w:r w:rsidRPr="00583E33">
              <w:rPr>
                <w:rFonts w:ascii="Arial" w:eastAsia="Times New Roman" w:hAnsi="Arial" w:cs="Arial"/>
                <w:color w:val="000000" w:themeColor="text1"/>
                <w:sz w:val="20"/>
                <w:szCs w:val="20"/>
                <w:lang w:val="lt-LT" w:eastAsia="lt-LT"/>
              </w:rPr>
              <w:t>4G kategorija: ne žemesnė kaip Cat 4;</w:t>
            </w:r>
          </w:p>
          <w:p w14:paraId="5BC3BA56" w14:textId="77777777" w:rsidR="000B6D09" w:rsidRPr="00583E33" w:rsidRDefault="000B6D09" w:rsidP="00C1233D">
            <w:pPr>
              <w:pStyle w:val="Sraopastraipa"/>
              <w:numPr>
                <w:ilvl w:val="0"/>
                <w:numId w:val="7"/>
              </w:numPr>
              <w:jc w:val="both"/>
              <w:textAlignment w:val="baseline"/>
              <w:rPr>
                <w:rFonts w:ascii="Arial" w:eastAsia="Times New Roman" w:hAnsi="Arial" w:cs="Arial"/>
                <w:color w:val="000000"/>
                <w:sz w:val="20"/>
                <w:szCs w:val="20"/>
                <w:lang w:val="lt-LT" w:eastAsia="lt-LT"/>
              </w:rPr>
            </w:pPr>
            <w:r w:rsidRPr="00583E33">
              <w:rPr>
                <w:rFonts w:ascii="Arial" w:eastAsia="Times New Roman" w:hAnsi="Arial" w:cs="Arial"/>
                <w:color w:val="000000" w:themeColor="text1"/>
                <w:sz w:val="20"/>
                <w:szCs w:val="20"/>
                <w:lang w:val="lt-LT" w:eastAsia="lt-LT"/>
              </w:rPr>
              <w:t>2G dažnių juostos: 3 (1800MHz), 8 (900MHz);</w:t>
            </w:r>
          </w:p>
          <w:p w14:paraId="7ED05BAA" w14:textId="77777777" w:rsidR="000B6D09" w:rsidRPr="00583E33" w:rsidRDefault="000B6D09" w:rsidP="00C1233D">
            <w:pPr>
              <w:pStyle w:val="Sraopastraipa"/>
              <w:numPr>
                <w:ilvl w:val="0"/>
                <w:numId w:val="7"/>
              </w:numPr>
              <w:jc w:val="both"/>
              <w:textAlignment w:val="baseline"/>
              <w:rPr>
                <w:rFonts w:ascii="Arial" w:eastAsia="Times New Roman" w:hAnsi="Arial" w:cs="Arial"/>
                <w:color w:val="000000"/>
                <w:sz w:val="20"/>
                <w:szCs w:val="20"/>
                <w:lang w:val="lt-LT" w:eastAsia="lt-LT"/>
              </w:rPr>
            </w:pPr>
            <w:r w:rsidRPr="00583E33">
              <w:rPr>
                <w:rFonts w:ascii="Arial" w:eastAsia="Times New Roman" w:hAnsi="Arial" w:cs="Arial"/>
                <w:color w:val="000000" w:themeColor="text1"/>
                <w:sz w:val="20"/>
                <w:szCs w:val="20"/>
                <w:lang w:val="lt-LT" w:eastAsia="lt-LT"/>
              </w:rPr>
              <w:t>3G dažnių juostos: 1 (2100MHz), 8 (900MHz);</w:t>
            </w:r>
          </w:p>
          <w:p w14:paraId="1A599494" w14:textId="6DED45A9" w:rsidR="000B6D09" w:rsidRPr="00583E33" w:rsidRDefault="000B6D09" w:rsidP="00C1233D">
            <w:pPr>
              <w:pStyle w:val="Sraopastraipa"/>
              <w:numPr>
                <w:ilvl w:val="0"/>
                <w:numId w:val="7"/>
              </w:numPr>
              <w:jc w:val="both"/>
              <w:textAlignment w:val="baseline"/>
              <w:rPr>
                <w:rFonts w:ascii="Arial" w:eastAsia="Times New Roman" w:hAnsi="Arial" w:cs="Arial"/>
                <w:color w:val="000000"/>
                <w:sz w:val="20"/>
                <w:szCs w:val="20"/>
                <w:lang w:val="lt-LT" w:eastAsia="lt-LT"/>
              </w:rPr>
            </w:pPr>
            <w:r w:rsidRPr="00583E33">
              <w:rPr>
                <w:rFonts w:ascii="Arial" w:eastAsia="Times New Roman" w:hAnsi="Arial" w:cs="Arial"/>
                <w:color w:val="000000" w:themeColor="text1"/>
                <w:sz w:val="20"/>
                <w:szCs w:val="20"/>
                <w:lang w:val="lt-LT" w:eastAsia="lt-LT"/>
              </w:rPr>
              <w:t>4G dažnių juostos: 1 (2100MHz), 3 (1800MHz), 7 (2600MHz), 8 (900 MHz), 20 (800MHz), 38 (2600MHz), 40 (2300MHz).</w:t>
            </w:r>
          </w:p>
          <w:p w14:paraId="42966280" w14:textId="77777777" w:rsidR="00F56B4A" w:rsidRPr="00583E33" w:rsidRDefault="00F56B4A" w:rsidP="00D02078">
            <w:pPr>
              <w:pStyle w:val="Sraopastraipa"/>
              <w:jc w:val="both"/>
              <w:textAlignment w:val="baseline"/>
              <w:rPr>
                <w:rFonts w:ascii="Arial" w:eastAsia="Times New Roman" w:hAnsi="Arial" w:cs="Arial"/>
                <w:color w:val="000000"/>
                <w:sz w:val="20"/>
                <w:szCs w:val="20"/>
                <w:lang w:val="lt-LT" w:eastAsia="lt-LT"/>
              </w:rPr>
            </w:pPr>
          </w:p>
          <w:p w14:paraId="50DF503B" w14:textId="77777777" w:rsidR="00F56B4A" w:rsidRPr="00583E33" w:rsidRDefault="00F56B4A" w:rsidP="00F56B4A">
            <w:pPr>
              <w:jc w:val="both"/>
              <w:rPr>
                <w:rFonts w:ascii="Arial" w:hAnsi="Arial" w:cs="Arial"/>
                <w:sz w:val="20"/>
                <w:szCs w:val="20"/>
                <w:lang w:val="lt-LT"/>
              </w:rPr>
            </w:pPr>
            <w:r w:rsidRPr="00583E33">
              <w:rPr>
                <w:rFonts w:ascii="Arial" w:eastAsia="Arial" w:hAnsi="Arial" w:cs="Arial"/>
                <w:sz w:val="20"/>
                <w:szCs w:val="20"/>
                <w:lang w:val="lt-LT"/>
              </w:rPr>
              <w:t>Laidinio tinklo charakteristikos:</w:t>
            </w:r>
          </w:p>
          <w:p w14:paraId="2215C9BE" w14:textId="77777777" w:rsidR="00F56B4A" w:rsidRPr="00583E33" w:rsidRDefault="00F56B4A" w:rsidP="00F56B4A">
            <w:pPr>
              <w:pStyle w:val="Sraopastraip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Theme="minorEastAsia" w:hAnsi="Arial" w:cs="Arial"/>
                <w:sz w:val="20"/>
                <w:szCs w:val="20"/>
                <w:lang w:val="lt-LT"/>
              </w:rPr>
            </w:pPr>
            <w:r w:rsidRPr="00583E33">
              <w:rPr>
                <w:rFonts w:ascii="Arial" w:eastAsia="Arial" w:hAnsi="Arial" w:cs="Arial"/>
                <w:sz w:val="20"/>
                <w:szCs w:val="20"/>
                <w:lang w:val="lt-LT"/>
              </w:rPr>
              <w:t>ne mažiau 1 vnt. RJ45 prievadų palaikančių IEEE 802.3, IEEE 802.3u standartus;</w:t>
            </w:r>
          </w:p>
          <w:p w14:paraId="38E93D7D" w14:textId="77777777" w:rsidR="00F56B4A" w:rsidRPr="00583E33" w:rsidRDefault="00F56B4A" w:rsidP="00F56B4A">
            <w:pPr>
              <w:pStyle w:val="Sraopastraip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Theme="minorEastAsia" w:hAnsi="Arial" w:cs="Arial"/>
                <w:sz w:val="20"/>
                <w:szCs w:val="20"/>
                <w:lang w:val="lt-LT"/>
              </w:rPr>
            </w:pPr>
            <w:r w:rsidRPr="00583E33">
              <w:rPr>
                <w:rFonts w:ascii="Arial" w:eastAsia="Arial" w:hAnsi="Arial" w:cs="Arial"/>
                <w:sz w:val="20"/>
                <w:szCs w:val="20"/>
                <w:lang w:val="lt-LT"/>
              </w:rPr>
              <w:t xml:space="preserve">nuolatinės srovės 9-30 V įtampos per PoE-IN prievadą. </w:t>
            </w:r>
          </w:p>
          <w:p w14:paraId="452F3482" w14:textId="51D16C8C" w:rsidR="003B1A63" w:rsidRPr="00583E33" w:rsidRDefault="00F53242" w:rsidP="000B1980">
            <w:pPr>
              <w:pStyle w:val="Sraopastraip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sz w:val="20"/>
                <w:szCs w:val="20"/>
                <w:bdr w:val="none" w:sz="0" w:space="0" w:color="auto"/>
                <w:lang w:val="lt-LT" w:eastAsia="lt-LT"/>
              </w:rPr>
            </w:pPr>
            <w:r w:rsidRPr="00583E33">
              <w:rPr>
                <w:rFonts w:ascii="Arial" w:eastAsia="Arial" w:hAnsi="Arial" w:cs="Arial"/>
                <w:sz w:val="20"/>
                <w:szCs w:val="20"/>
                <w:lang w:val="lt-LT"/>
              </w:rPr>
              <w:t>m</w:t>
            </w:r>
            <w:r w:rsidR="00F56B4A" w:rsidRPr="00583E33">
              <w:rPr>
                <w:rFonts w:ascii="Arial" w:eastAsia="Arial" w:hAnsi="Arial" w:cs="Arial"/>
                <w:sz w:val="20"/>
                <w:szCs w:val="20"/>
                <w:lang w:val="lt-LT"/>
              </w:rPr>
              <w:t>atavimo  signalas  perduodamas  Modbus  TCP/IP  protokolu į  Užsakovo sistemas Wonderware 2017 System Platform ir Wonderware Intouch 9.5  Elektrinės g. 2.</w:t>
            </w:r>
          </w:p>
        </w:tc>
      </w:tr>
      <w:tr w:rsidR="00B97036" w:rsidRPr="00583E33" w14:paraId="260AA409" w14:textId="77777777" w:rsidTr="37FBAB22">
        <w:tc>
          <w:tcPr>
            <w:tcW w:w="945" w:type="dxa"/>
            <w:tcBorders>
              <w:top w:val="single" w:sz="4" w:space="0" w:color="auto"/>
              <w:left w:val="single" w:sz="4" w:space="0" w:color="auto"/>
              <w:bottom w:val="single" w:sz="4" w:space="0" w:color="auto"/>
              <w:right w:val="single" w:sz="4" w:space="0" w:color="auto"/>
            </w:tcBorders>
          </w:tcPr>
          <w:p w14:paraId="451A971C" w14:textId="3362E4B6" w:rsidR="00B97036" w:rsidRPr="00583E33" w:rsidRDefault="00B97036" w:rsidP="00C1233D">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2823F16D" w14:textId="439317F0" w:rsidR="00B97036" w:rsidRPr="00583E33" w:rsidRDefault="004F1D40" w:rsidP="00FF7567">
            <w:pPr>
              <w:jc w:val="both"/>
              <w:textAlignment w:val="baseline"/>
              <w:rPr>
                <w:rFonts w:ascii="Arial" w:eastAsia="Calibri" w:hAnsi="Arial" w:cs="Arial"/>
                <w:noProof/>
                <w:sz w:val="20"/>
                <w:szCs w:val="20"/>
                <w:bdr w:val="none" w:sz="0" w:space="0" w:color="auto"/>
                <w:lang w:val="lt-LT"/>
              </w:rPr>
            </w:pPr>
            <w:r w:rsidRPr="00583E33">
              <w:rPr>
                <w:rFonts w:ascii="Arial" w:eastAsia="Times New Roman" w:hAnsi="Arial" w:cs="Arial"/>
                <w:sz w:val="20"/>
                <w:szCs w:val="20"/>
                <w:lang w:val="lt-LT" w:eastAsia="lt-LT"/>
              </w:rPr>
              <w:t>Bendri reikalavimai </w:t>
            </w:r>
          </w:p>
        </w:tc>
        <w:tc>
          <w:tcPr>
            <w:tcW w:w="7796" w:type="dxa"/>
            <w:tcBorders>
              <w:top w:val="single" w:sz="4" w:space="0" w:color="auto"/>
              <w:left w:val="single" w:sz="4" w:space="0" w:color="auto"/>
              <w:bottom w:val="single" w:sz="4" w:space="0" w:color="auto"/>
              <w:right w:val="single" w:sz="4" w:space="0" w:color="auto"/>
            </w:tcBorders>
          </w:tcPr>
          <w:p w14:paraId="353F5E73" w14:textId="01E0BE30" w:rsidR="001C2274" w:rsidRPr="00583E33" w:rsidRDefault="001C2274" w:rsidP="001C2274">
            <w:pPr>
              <w:jc w:val="both"/>
              <w:rPr>
                <w:rFonts w:ascii="Arial" w:eastAsia="Arial" w:hAnsi="Arial" w:cs="Arial"/>
                <w:sz w:val="20"/>
                <w:szCs w:val="20"/>
                <w:lang w:val="lt-LT"/>
              </w:rPr>
            </w:pPr>
            <w:r w:rsidRPr="00583E33">
              <w:rPr>
                <w:rFonts w:ascii="Arial" w:eastAsia="Arial" w:hAnsi="Arial" w:cs="Arial"/>
                <w:sz w:val="20"/>
                <w:szCs w:val="20"/>
                <w:lang w:val="lt-LT"/>
              </w:rPr>
              <w:t>Projektuojant atsižvelgti į gedimų kontrolės sistemą. Sistemos veikimas:</w:t>
            </w:r>
          </w:p>
          <w:p w14:paraId="25ECE778" w14:textId="77777777" w:rsidR="001C2274" w:rsidRPr="00583E33" w:rsidRDefault="001C2274" w:rsidP="001C2274">
            <w:pPr>
              <w:jc w:val="both"/>
              <w:rPr>
                <w:rFonts w:ascii="Arial" w:hAnsi="Arial" w:cs="Arial"/>
                <w:sz w:val="20"/>
                <w:szCs w:val="20"/>
                <w:lang w:val="lt-LT"/>
              </w:rPr>
            </w:pPr>
          </w:p>
          <w:p w14:paraId="5B173C97" w14:textId="77777777" w:rsidR="001C2274" w:rsidRPr="00583E33" w:rsidRDefault="001C2274" w:rsidP="00D02078">
            <w:pPr>
              <w:pStyle w:val="Sraopastraipa"/>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heme="minorEastAsia" w:hAnsi="Arial" w:cs="Arial"/>
                <w:sz w:val="20"/>
                <w:szCs w:val="20"/>
                <w:lang w:val="lt-LT"/>
              </w:rPr>
            </w:pPr>
            <w:r w:rsidRPr="00583E33">
              <w:rPr>
                <w:rFonts w:ascii="Arial" w:eastAsia="Arial" w:hAnsi="Arial" w:cs="Arial"/>
                <w:sz w:val="20"/>
                <w:szCs w:val="20"/>
                <w:lang w:val="lt-LT"/>
              </w:rPr>
              <w:t>sumontuota gedimų kontrolės sistema turi sudaryti galimybę pasiekti ilgalaikį izoliuotos centralizuoto šildymo sistemos veikimo vientisumą. Sistema turi pastoviai stabėti vamzdyną, kad būtų galima greitai aptikti ir reaguoti į sistemos gedimus/pratekėjimus.</w:t>
            </w:r>
          </w:p>
          <w:p w14:paraId="257C4C64" w14:textId="77777777" w:rsidR="001C2274" w:rsidRPr="00583E33" w:rsidRDefault="001C2274" w:rsidP="00D02078">
            <w:pPr>
              <w:pStyle w:val="Sraopastraipa"/>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heme="minorEastAsia" w:hAnsi="Arial" w:cs="Arial"/>
                <w:sz w:val="20"/>
                <w:szCs w:val="20"/>
                <w:lang w:val="lt-LT"/>
              </w:rPr>
            </w:pPr>
            <w:r w:rsidRPr="00583E33">
              <w:rPr>
                <w:rFonts w:ascii="Arial" w:eastAsia="Arial" w:hAnsi="Arial" w:cs="Arial"/>
                <w:sz w:val="20"/>
                <w:szCs w:val="20"/>
                <w:lang w:val="lt-LT"/>
              </w:rPr>
              <w:t>pristatomi izoliuoti vamzdynų elementai izoliaciniame sluoksnyje turi turėti įmontuotus du varinius 1,5 mm² skersmens laidus. Vienas jų nepadengtas, kitas alavuotas arba cinkuotas. Maksimali 100 m laido varža turi būti ne didesnė kaip 1 Ώ.</w:t>
            </w:r>
          </w:p>
          <w:p w14:paraId="2C8B6282" w14:textId="77777777" w:rsidR="001C2274" w:rsidRPr="00583E33" w:rsidRDefault="001C2274" w:rsidP="00D02078">
            <w:pPr>
              <w:pStyle w:val="Sraopastraipa"/>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heme="minorEastAsia" w:hAnsi="Arial" w:cs="Arial"/>
                <w:sz w:val="20"/>
                <w:szCs w:val="20"/>
                <w:lang w:val="lt-LT"/>
              </w:rPr>
            </w:pPr>
            <w:r w:rsidRPr="00583E33">
              <w:rPr>
                <w:rFonts w:ascii="Arial" w:eastAsia="Arial" w:hAnsi="Arial" w:cs="Arial"/>
                <w:sz w:val="20"/>
                <w:szCs w:val="20"/>
                <w:lang w:val="lt-LT"/>
              </w:rPr>
              <w:t>sistema turi sugebėti aptikti bet kokią drėgmę, atsiradusią putų izoliacijoje, matuojant banginę varžą (impedanse) tarp vario laidų ir plieninio vamzdžio ir gebėti aptikti defektą iki plieninio vamzdžio korozijos, atsirandančios dėl gedimo. Be to, sekimo sistema turi gebėti nustatyti matavimo laido nutrūkimą ir turi būti paruošta bendram sekimui, apjungiant visus varinius laidus ir kitus sistemos komponentus.</w:t>
            </w:r>
          </w:p>
          <w:p w14:paraId="7A4EE852" w14:textId="74080D91" w:rsidR="001C2274" w:rsidRPr="00583E33" w:rsidRDefault="001C2274" w:rsidP="00D02078">
            <w:pPr>
              <w:pStyle w:val="Sraopastraipa"/>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0"/>
                <w:szCs w:val="20"/>
                <w:lang w:val="lt-LT"/>
              </w:rPr>
            </w:pPr>
            <w:r w:rsidRPr="00583E33">
              <w:rPr>
                <w:rFonts w:ascii="Arial" w:eastAsia="Arial" w:hAnsi="Arial" w:cs="Arial"/>
                <w:sz w:val="20"/>
                <w:szCs w:val="20"/>
                <w:lang w:val="lt-LT"/>
              </w:rPr>
              <w:t>v</w:t>
            </w:r>
            <w:r w:rsidRPr="00583E33">
              <w:rPr>
                <w:rFonts w:ascii="Arial" w:eastAsia="Calibri" w:hAnsi="Arial" w:cs="Arial"/>
                <w:sz w:val="20"/>
                <w:szCs w:val="20"/>
                <w:lang w:val="lt-LT"/>
              </w:rPr>
              <w:t>amzdynų galuose gedimų kontrolės sistemos laidai yra išvedami iš po izoliacijos ir sujungiami. Prie sujungtų laidų privalo būti</w:t>
            </w:r>
            <w:r w:rsidRPr="00583E33">
              <w:rPr>
                <w:rFonts w:ascii="Arial" w:eastAsia="Calibri" w:hAnsi="Arial" w:cs="Arial"/>
                <w:sz w:val="20"/>
                <w:szCs w:val="20"/>
                <w:u w:val="single"/>
                <w:lang w:val="lt-LT"/>
              </w:rPr>
              <w:t xml:space="preserve"> </w:t>
            </w:r>
            <w:r w:rsidRPr="00583E33">
              <w:rPr>
                <w:rFonts w:ascii="Arial" w:eastAsia="Calibri" w:hAnsi="Arial" w:cs="Arial"/>
                <w:sz w:val="20"/>
                <w:szCs w:val="20"/>
                <w:lang w:val="lt-LT"/>
              </w:rPr>
              <w:t>lengvas priėjimas, kad  esant poreikiui, būtų galimybė neardant šilumos izoliacijos juos atjungti. Laidas turi būti izoliuotas.</w:t>
            </w:r>
            <w:r w:rsidRPr="00583E33">
              <w:rPr>
                <w:rFonts w:ascii="Arial" w:eastAsia="Arial" w:hAnsi="Arial" w:cs="Arial"/>
                <w:sz w:val="20"/>
                <w:szCs w:val="20"/>
                <w:lang w:val="lt-LT"/>
              </w:rPr>
              <w:t xml:space="preserve"> </w:t>
            </w:r>
          </w:p>
          <w:p w14:paraId="73FD7A2B" w14:textId="23909C5D" w:rsidR="00932738" w:rsidRPr="00583E33" w:rsidRDefault="00932738" w:rsidP="00D02078">
            <w:pPr>
              <w:pStyle w:val="Sraopastraipa"/>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0"/>
                <w:szCs w:val="20"/>
                <w:lang w:val="lt-LT"/>
              </w:rPr>
            </w:pPr>
            <w:r w:rsidRPr="00583E33">
              <w:rPr>
                <w:rFonts w:ascii="Arial" w:eastAsia="Arial" w:hAnsi="Arial" w:cs="Arial"/>
                <w:sz w:val="20"/>
                <w:szCs w:val="20"/>
                <w:lang w:val="lt-LT"/>
              </w:rPr>
              <w:t>naujai suprojektuotus vamzdynus jungiant su esamais gamykloje izoliuotais vamzdynais su gedimų kontrolės sistema, gedimų kontrolės laidus sujungti į bendrą grandinę:</w:t>
            </w:r>
          </w:p>
          <w:p w14:paraId="7613ECCF" w14:textId="6CBC34A0" w:rsidR="002967A7" w:rsidRPr="00583E33" w:rsidRDefault="002967A7" w:rsidP="002967A7">
            <w:pPr>
              <w:pStyle w:val="Sraopastraip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0"/>
                <w:szCs w:val="20"/>
                <w:lang w:val="lt-LT"/>
              </w:rPr>
            </w:pPr>
            <w:r w:rsidRPr="00583E33">
              <w:rPr>
                <w:rFonts w:ascii="Arial" w:hAnsi="Arial" w:cs="Arial"/>
                <w:sz w:val="20"/>
                <w:szCs w:val="20"/>
                <w:lang w:val="lt-LT"/>
              </w:rPr>
              <w:t>05115-08 – Stadiono 2 (laidų ilgis 98 m.), sujungti laidus Stadino g. 2;</w:t>
            </w:r>
          </w:p>
          <w:p w14:paraId="46C38425" w14:textId="7F1BB5DC" w:rsidR="002967A7" w:rsidRPr="00583E33" w:rsidRDefault="24AFA6EA" w:rsidP="00787986">
            <w:pPr>
              <w:pStyle w:val="Sraopastraipa"/>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sz w:val="20"/>
                <w:szCs w:val="20"/>
                <w:lang w:val="lt-LT"/>
              </w:rPr>
            </w:pPr>
            <w:r w:rsidRPr="00583E33">
              <w:rPr>
                <w:rFonts w:ascii="Arial" w:hAnsi="Arial" w:cs="Arial"/>
                <w:sz w:val="20"/>
                <w:szCs w:val="20"/>
                <w:lang w:val="lt-LT"/>
              </w:rPr>
              <w:t>05115-10  -  Liepkalnio 1</w:t>
            </w:r>
            <w:r w:rsidRPr="00583E33">
              <w:rPr>
                <w:rFonts w:ascii="Arial" w:eastAsia="Arial" w:hAnsi="Arial" w:cs="Arial"/>
                <w:sz w:val="20"/>
                <w:szCs w:val="20"/>
                <w:lang w:val="lt-LT"/>
              </w:rPr>
              <w:t xml:space="preserve"> (laidų ilgis 63 m.)</w:t>
            </w:r>
            <w:r w:rsidR="115F2421" w:rsidRPr="00583E33">
              <w:rPr>
                <w:rFonts w:ascii="Arial" w:eastAsia="Arial" w:hAnsi="Arial" w:cs="Arial"/>
                <w:sz w:val="20"/>
                <w:szCs w:val="20"/>
                <w:lang w:val="lt-LT"/>
              </w:rPr>
              <w:t>.</w:t>
            </w:r>
          </w:p>
          <w:p w14:paraId="38EC967C" w14:textId="77777777" w:rsidR="00922990" w:rsidRPr="00583E33" w:rsidRDefault="00922990" w:rsidP="00D02078">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1440"/>
              <w:jc w:val="both"/>
              <w:rPr>
                <w:rFonts w:ascii="Arial" w:eastAsia="Arial" w:hAnsi="Arial" w:cs="Arial"/>
                <w:sz w:val="20"/>
                <w:szCs w:val="20"/>
                <w:lang w:val="lt-LT"/>
              </w:rPr>
            </w:pPr>
          </w:p>
          <w:p w14:paraId="6051BB86" w14:textId="1C124C59" w:rsidR="000F2F29" w:rsidRPr="00583E33" w:rsidRDefault="000F2F29" w:rsidP="37FBAB22">
            <w:pPr>
              <w:pStyle w:val="Sraopastraipa"/>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sz w:val="20"/>
                <w:szCs w:val="20"/>
                <w:lang w:val="lt-LT"/>
              </w:rPr>
            </w:pPr>
            <w:r w:rsidRPr="00583E33">
              <w:rPr>
                <w:rFonts w:ascii="Arial" w:eastAsia="Arial" w:hAnsi="Arial" w:cs="Arial"/>
                <w:sz w:val="20"/>
                <w:szCs w:val="20"/>
                <w:lang w:val="lt-LT"/>
              </w:rPr>
              <w:t xml:space="preserve">įrengti atskirą gedimų kontrolės sistemos detektorių su jungiamųjų dėžučių, šuntų ir koaksialinių kabelių komplektu patalpose, suderintose su Užsakovu. Parenkant detektorių įvertinti prijungiamų ŠT laidų ilgius, įvardintus 16.5. punkte, bendras esamų prijungiamų ŠT laidų ilgis </w:t>
            </w:r>
            <w:r w:rsidR="7A4C9A0B" w:rsidRPr="00583E33">
              <w:rPr>
                <w:rFonts w:ascii="Arial" w:eastAsia="Arial" w:hAnsi="Arial" w:cs="Arial"/>
                <w:sz w:val="20"/>
                <w:szCs w:val="20"/>
                <w:lang w:val="lt-LT"/>
              </w:rPr>
              <w:t>161</w:t>
            </w:r>
            <w:r w:rsidRPr="00583E33">
              <w:rPr>
                <w:rFonts w:ascii="Arial" w:eastAsia="Arial" w:hAnsi="Arial" w:cs="Arial"/>
                <w:sz w:val="20"/>
                <w:szCs w:val="20"/>
                <w:lang w:val="lt-LT"/>
              </w:rPr>
              <w:t xml:space="preserve"> m.</w:t>
            </w:r>
          </w:p>
          <w:p w14:paraId="05F1BDCA" w14:textId="4212DD38" w:rsidR="00836519" w:rsidRPr="00583E33" w:rsidRDefault="00922990" w:rsidP="00D02078">
            <w:pPr>
              <w:pStyle w:val="Sraopastraipa"/>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sz w:val="20"/>
                <w:szCs w:val="20"/>
                <w:bdr w:val="none" w:sz="0" w:space="0" w:color="auto"/>
                <w:lang w:val="lt-LT"/>
              </w:rPr>
            </w:pPr>
            <w:r w:rsidRPr="00583E33">
              <w:rPr>
                <w:rFonts w:ascii="Arial" w:eastAsia="Arial" w:hAnsi="Arial" w:cs="Arial"/>
                <w:sz w:val="20"/>
                <w:szCs w:val="20"/>
                <w:bdr w:val="none" w:sz="0" w:space="0" w:color="auto"/>
                <w:lang w:val="lt-LT"/>
              </w:rPr>
              <w:t>g</w:t>
            </w:r>
            <w:r w:rsidR="00003DFF" w:rsidRPr="00583E33">
              <w:rPr>
                <w:rFonts w:ascii="Arial" w:eastAsia="Arial" w:hAnsi="Arial" w:cs="Arial"/>
                <w:sz w:val="20"/>
                <w:szCs w:val="20"/>
                <w:bdr w:val="none" w:sz="0" w:space="0" w:color="auto"/>
                <w:lang w:val="lt-LT"/>
              </w:rPr>
              <w:t>edimų kontrolės sistemos detektorių techniniai</w:t>
            </w:r>
            <w:r w:rsidR="00213872" w:rsidRPr="00583E33">
              <w:rPr>
                <w:rFonts w:ascii="Arial" w:eastAsia="Arial" w:hAnsi="Arial" w:cs="Arial"/>
                <w:sz w:val="20"/>
                <w:szCs w:val="20"/>
                <w:bdr w:val="none" w:sz="0" w:space="0" w:color="auto"/>
                <w:lang w:val="lt-LT"/>
              </w:rPr>
              <w:t xml:space="preserve"> reikalavimai</w:t>
            </w:r>
            <w:r w:rsidR="00FE2D01" w:rsidRPr="00583E33">
              <w:rPr>
                <w:rFonts w:ascii="Arial" w:eastAsia="Arial" w:hAnsi="Arial" w:cs="Arial"/>
                <w:sz w:val="20"/>
                <w:szCs w:val="20"/>
                <w:bdr w:val="none" w:sz="0" w:space="0" w:color="auto"/>
                <w:lang w:val="lt-LT"/>
              </w:rPr>
              <w:t>:</w:t>
            </w:r>
            <w:r w:rsidR="009B6FC0" w:rsidRPr="00583E33">
              <w:rPr>
                <w:rFonts w:ascii="Arial" w:eastAsia="Arial" w:hAnsi="Arial" w:cs="Arial"/>
                <w:sz w:val="20"/>
                <w:szCs w:val="20"/>
                <w:bdr w:val="none" w:sz="0" w:space="0" w:color="auto"/>
                <w:lang w:val="lt-LT"/>
              </w:rPr>
              <w:t xml:space="preserve"> </w:t>
            </w:r>
            <w:r w:rsidR="0044600C" w:rsidRPr="00583E33">
              <w:rPr>
                <w:rFonts w:ascii="Arial" w:eastAsia="Arial" w:hAnsi="Arial" w:cs="Arial"/>
                <w:sz w:val="20"/>
                <w:szCs w:val="20"/>
                <w:bdr w:val="none" w:sz="0" w:space="0" w:color="auto"/>
                <w:lang w:val="lt-LT"/>
              </w:rPr>
              <w:t>Ethernet jungtis duomenų perdavimui į</w:t>
            </w:r>
            <w:r w:rsidR="003026FE" w:rsidRPr="00583E33">
              <w:rPr>
                <w:rFonts w:ascii="Arial" w:eastAsia="Arial" w:hAnsi="Arial" w:cs="Arial"/>
                <w:sz w:val="20"/>
                <w:szCs w:val="20"/>
                <w:bdr w:val="none" w:sz="0" w:space="0" w:color="auto"/>
                <w:lang w:val="lt-LT"/>
              </w:rPr>
              <w:t xml:space="preserve"> užsakovo</w:t>
            </w:r>
            <w:r w:rsidR="0044600C" w:rsidRPr="00583E33">
              <w:rPr>
                <w:rFonts w:ascii="Arial" w:eastAsia="Arial" w:hAnsi="Arial" w:cs="Arial"/>
                <w:sz w:val="20"/>
                <w:szCs w:val="20"/>
                <w:bdr w:val="none" w:sz="0" w:space="0" w:color="auto"/>
                <w:lang w:val="lt-LT"/>
              </w:rPr>
              <w:t xml:space="preserve"> </w:t>
            </w:r>
            <w:r w:rsidR="00B348CE" w:rsidRPr="00583E33">
              <w:rPr>
                <w:rFonts w:ascii="Arial" w:eastAsia="Arial" w:hAnsi="Arial" w:cs="Arial"/>
                <w:sz w:val="20"/>
                <w:szCs w:val="20"/>
                <w:bdr w:val="none" w:sz="0" w:space="0" w:color="auto"/>
                <w:lang w:val="lt-LT"/>
              </w:rPr>
              <w:t xml:space="preserve">gedimų kontrolės sistemos </w:t>
            </w:r>
            <w:r w:rsidR="00961B4B" w:rsidRPr="00583E33">
              <w:rPr>
                <w:rFonts w:ascii="Arial" w:eastAsia="Arial" w:hAnsi="Arial" w:cs="Arial"/>
                <w:sz w:val="20"/>
                <w:szCs w:val="20"/>
                <w:bdr w:val="none" w:sz="0" w:space="0" w:color="auto"/>
                <w:lang w:val="lt-LT"/>
              </w:rPr>
              <w:t>serverį</w:t>
            </w:r>
            <w:r w:rsidR="000F14FE" w:rsidRPr="00583E33">
              <w:rPr>
                <w:rFonts w:ascii="Arial" w:eastAsia="Arial" w:hAnsi="Arial" w:cs="Arial"/>
                <w:sz w:val="20"/>
                <w:szCs w:val="20"/>
                <w:bdr w:val="none" w:sz="0" w:space="0" w:color="auto"/>
                <w:lang w:val="lt-LT"/>
              </w:rPr>
              <w:t>.</w:t>
            </w:r>
          </w:p>
        </w:tc>
      </w:tr>
      <w:tr w:rsidR="0051608C" w:rsidRPr="00583E33" w14:paraId="66EA02A4" w14:textId="77777777" w:rsidTr="37FBAB22">
        <w:tc>
          <w:tcPr>
            <w:tcW w:w="945" w:type="dxa"/>
            <w:tcBorders>
              <w:top w:val="single" w:sz="4" w:space="0" w:color="auto"/>
              <w:left w:val="single" w:sz="4" w:space="0" w:color="auto"/>
              <w:bottom w:val="single" w:sz="4" w:space="0" w:color="auto"/>
              <w:right w:val="single" w:sz="4" w:space="0" w:color="auto"/>
            </w:tcBorders>
          </w:tcPr>
          <w:p w14:paraId="216DA2DF" w14:textId="7D0A305E" w:rsidR="0051608C" w:rsidRPr="00583E33" w:rsidRDefault="0051608C" w:rsidP="0051608C">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3547EBE9" w14:textId="01F03AD7" w:rsidR="0051608C" w:rsidRPr="00583E33" w:rsidRDefault="0051608C" w:rsidP="005160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lang w:val="lt-LT"/>
              </w:rPr>
            </w:pPr>
            <w:r w:rsidRPr="00583E33">
              <w:rPr>
                <w:rFonts w:ascii="Arial" w:eastAsia="Calibri" w:hAnsi="Arial" w:cs="Arial"/>
                <w:sz w:val="20"/>
                <w:szCs w:val="20"/>
                <w:lang w:val="lt-LT"/>
              </w:rPr>
              <w:t>šilumos gamybos ir tiekimo;</w:t>
            </w:r>
          </w:p>
          <w:p w14:paraId="060DF6B1" w14:textId="77777777" w:rsidR="0051608C" w:rsidRPr="00583E33" w:rsidRDefault="0051608C" w:rsidP="005160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7796" w:type="dxa"/>
            <w:tcBorders>
              <w:top w:val="single" w:sz="4" w:space="0" w:color="auto"/>
              <w:left w:val="single" w:sz="4" w:space="0" w:color="auto"/>
              <w:bottom w:val="single" w:sz="4" w:space="0" w:color="auto"/>
              <w:right w:val="single" w:sz="4" w:space="0" w:color="auto"/>
            </w:tcBorders>
          </w:tcPr>
          <w:p w14:paraId="4FE5F48F" w14:textId="77777777" w:rsidR="0051608C" w:rsidRPr="00583E33" w:rsidRDefault="0051608C" w:rsidP="0051608C">
            <w:pPr>
              <w:rPr>
                <w:rFonts w:ascii="Arial" w:eastAsiaTheme="minorEastAsia" w:hAnsi="Arial" w:cs="Arial"/>
                <w:sz w:val="20"/>
                <w:szCs w:val="20"/>
                <w:lang w:val="lt-LT"/>
              </w:rPr>
            </w:pPr>
            <w:r w:rsidRPr="00583E33">
              <w:rPr>
                <w:rFonts w:ascii="Arial" w:eastAsia="Arial" w:hAnsi="Arial" w:cs="Arial"/>
                <w:sz w:val="20"/>
                <w:szCs w:val="20"/>
                <w:lang w:val="lt-LT"/>
              </w:rPr>
              <w:t xml:space="preserve">Projektuojant atsižvelgti į šilumos gamybos ir tiekimo medžiagų charakteristikas ir reikalavimus: </w:t>
            </w:r>
          </w:p>
          <w:p w14:paraId="43E3E44C" w14:textId="77777777" w:rsidR="0051608C" w:rsidRPr="00583E33" w:rsidRDefault="0051608C" w:rsidP="0051608C">
            <w:pPr>
              <w:pStyle w:val="Sraopastraip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Theme="minorEastAsia" w:hAnsi="Arial" w:cs="Arial"/>
                <w:sz w:val="20"/>
                <w:szCs w:val="20"/>
                <w:lang w:val="lt-LT"/>
              </w:rPr>
            </w:pPr>
            <w:r w:rsidRPr="00583E33">
              <w:rPr>
                <w:rFonts w:ascii="Arial" w:eastAsia="Calibri" w:hAnsi="Arial" w:cs="Arial"/>
                <w:sz w:val="20"/>
                <w:szCs w:val="20"/>
                <w:lang w:val="lt-LT"/>
              </w:rPr>
              <w:t xml:space="preserve">Projektinis vamzdynų ir kitos įrangos tarnavimo laikas ne mažesnis kaip 30 metų. </w:t>
            </w:r>
          </w:p>
          <w:p w14:paraId="18BA02FD" w14:textId="77777777" w:rsidR="0051608C" w:rsidRPr="00583E33" w:rsidRDefault="0051608C" w:rsidP="0051608C">
            <w:pPr>
              <w:pStyle w:val="Sraopastraip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0"/>
                <w:szCs w:val="20"/>
                <w:lang w:val="lt-LT"/>
              </w:rPr>
            </w:pPr>
            <w:r w:rsidRPr="00583E33">
              <w:rPr>
                <w:rFonts w:ascii="Arial" w:hAnsi="Arial" w:cs="Arial"/>
                <w:sz w:val="20"/>
                <w:szCs w:val="20"/>
                <w:lang w:val="lt-LT"/>
              </w:rPr>
              <w:t>Vamzdynus ir visą kitą slėginę įrangą projektuoti leistiniems terpės slėgiui – 1,6 Mpa, temperatūrai – 120</w:t>
            </w:r>
            <w:r w:rsidRPr="00583E33">
              <w:rPr>
                <w:rFonts w:ascii="Arial" w:hAnsi="Arial" w:cs="Arial"/>
                <w:sz w:val="20"/>
                <w:szCs w:val="20"/>
                <w:vertAlign w:val="superscript"/>
                <w:lang w:val="lt-LT"/>
              </w:rPr>
              <w:t>o</w:t>
            </w:r>
            <w:r w:rsidRPr="00583E33">
              <w:rPr>
                <w:rFonts w:ascii="Arial" w:hAnsi="Arial" w:cs="Arial"/>
                <w:sz w:val="20"/>
                <w:szCs w:val="20"/>
                <w:lang w:val="lt-LT"/>
              </w:rPr>
              <w:t xml:space="preserve">C.  </w:t>
            </w:r>
          </w:p>
          <w:p w14:paraId="33117369" w14:textId="687B4710" w:rsidR="0051608C" w:rsidRPr="00583E33" w:rsidRDefault="0051608C" w:rsidP="0051608C">
            <w:pPr>
              <w:pStyle w:val="Sraopastraip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0"/>
                <w:szCs w:val="20"/>
                <w:lang w:val="lt-LT"/>
              </w:rPr>
            </w:pPr>
            <w:r w:rsidRPr="00583E33">
              <w:rPr>
                <w:rFonts w:ascii="Arial" w:eastAsia="Calibri" w:hAnsi="Arial" w:cs="Arial"/>
                <w:sz w:val="20"/>
                <w:szCs w:val="20"/>
                <w:lang w:val="lt-LT"/>
              </w:rPr>
              <w:t>Rekonstruojamiems šilumos tiekimo tinklams naudoti pramoniniu būdu izoliuotus plieninius vamzdžius pagal standartą LST EN 253:2019, Centralizuoto šilumos tiekimo vamzdžiai</w:t>
            </w:r>
            <w:r w:rsidR="00BD4EF5" w:rsidRPr="00583E33">
              <w:rPr>
                <w:rFonts w:ascii="Arial" w:eastAsia="Calibri" w:hAnsi="Arial" w:cs="Arial"/>
                <w:sz w:val="20"/>
                <w:szCs w:val="20"/>
                <w:lang w:val="lt-LT"/>
              </w:rPr>
              <w:t xml:space="preserve">. </w:t>
            </w:r>
            <w:r w:rsidRPr="00583E33">
              <w:rPr>
                <w:rFonts w:ascii="Arial" w:eastAsia="Calibri" w:hAnsi="Arial" w:cs="Arial"/>
                <w:sz w:val="20"/>
                <w:szCs w:val="20"/>
                <w:lang w:val="lt-LT"/>
              </w:rPr>
              <w:t xml:space="preserve">Gamyklinė vamzdžių sąranka iš įvadinio plieninio vamzdžio,  poliuretaninės šiluminės izoliacijos ir polietileninio apvalkalo. Vamzdžiai turi būti su gedimų kontrolės sistema, kurios varža turi atitikti esamų naudojamų vamzdynų parametrus (žemos varžos).  </w:t>
            </w:r>
          </w:p>
          <w:p w14:paraId="3F855245" w14:textId="77777777" w:rsidR="0051608C" w:rsidRPr="00583E33" w:rsidRDefault="0051608C" w:rsidP="0051608C">
            <w:pPr>
              <w:pStyle w:val="Sraopastraip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0"/>
                <w:szCs w:val="20"/>
                <w:lang w:val="lt-LT"/>
              </w:rPr>
            </w:pPr>
            <w:r w:rsidRPr="00583E33">
              <w:rPr>
                <w:rFonts w:ascii="Arial" w:eastAsia="Calibri" w:hAnsi="Arial" w:cs="Arial"/>
                <w:sz w:val="20"/>
                <w:szCs w:val="20"/>
                <w:lang w:val="lt-LT"/>
              </w:rPr>
              <w:t xml:space="preserve">Nekanaliniai pramoniniu būdu izoliuoti vamzdžiai turi būti projektuojami vadovaujantis LST EN 13941-1:2019 Ir 13941-2:2019  Plieniniai vamzdžiai turi atitikti techninius reikalavimus nurodytus LST EN 10217-2 suvirintiems arba LST EN 10216-2 – besiūliams slėginiams vamzdžiams. </w:t>
            </w:r>
          </w:p>
          <w:p w14:paraId="78B1F3B6" w14:textId="77777777" w:rsidR="0051608C" w:rsidRPr="00583E33" w:rsidRDefault="0051608C" w:rsidP="0051608C">
            <w:pPr>
              <w:pStyle w:val="Sraopastraip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0"/>
                <w:szCs w:val="20"/>
                <w:lang w:val="lt-LT"/>
              </w:rPr>
            </w:pPr>
            <w:r w:rsidRPr="00583E33">
              <w:rPr>
                <w:rFonts w:ascii="Arial" w:eastAsia="Calibri" w:hAnsi="Arial" w:cs="Arial"/>
                <w:sz w:val="20"/>
                <w:szCs w:val="20"/>
                <w:lang w:val="lt-LT"/>
              </w:rPr>
              <w:t xml:space="preserve">Plieniniai vamzdžiai, alkūnės, perėjimai turi būti pagaminti iš plieno kurio savybės ne prastesnės kaip P235GH  (ramaus stingimo) plieno. </w:t>
            </w:r>
          </w:p>
          <w:p w14:paraId="3AA0AEDA" w14:textId="77777777" w:rsidR="00A96869" w:rsidRPr="00583E33" w:rsidRDefault="00A96869" w:rsidP="00A96869">
            <w:pPr>
              <w:pStyle w:val="Sraopastraip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0"/>
                <w:szCs w:val="20"/>
                <w:lang w:val="lt-LT"/>
              </w:rPr>
            </w:pPr>
            <w:r w:rsidRPr="00583E33">
              <w:rPr>
                <w:rFonts w:ascii="Arial" w:eastAsia="Calibri" w:hAnsi="Arial" w:cs="Arial"/>
                <w:sz w:val="20"/>
                <w:szCs w:val="20"/>
                <w:lang w:val="lt-LT"/>
              </w:rPr>
              <w:t xml:space="preserve">Šilumos tinklų uždaromųjų vožtuvų (sklendžių) gamintojas turi būti  įsidiegęs ISO 9001 ar lygiavertę kokybės vadybos sistemą. Vožtuvai (sklendės) turi turėti “CE” žymėjimą. </w:t>
            </w:r>
          </w:p>
          <w:p w14:paraId="60801FAD" w14:textId="77777777" w:rsidR="0051608C" w:rsidRPr="00583E33" w:rsidRDefault="0051608C" w:rsidP="0051608C">
            <w:pPr>
              <w:pStyle w:val="Sraopastraip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0"/>
                <w:szCs w:val="20"/>
                <w:lang w:val="lt-LT"/>
              </w:rPr>
            </w:pPr>
            <w:r w:rsidRPr="00583E33">
              <w:rPr>
                <w:rFonts w:ascii="Arial" w:eastAsia="Calibri" w:hAnsi="Arial" w:cs="Arial"/>
                <w:sz w:val="20"/>
                <w:szCs w:val="20"/>
                <w:lang w:val="lt-LT"/>
              </w:rPr>
              <w:t>Plieninės, privirinamos, rutulinės  sklendės PN ≥ 1,6 Mpa, T</w:t>
            </w:r>
            <w:r w:rsidRPr="00583E33">
              <w:rPr>
                <w:rFonts w:ascii="Arial" w:eastAsia="Calibri" w:hAnsi="Arial" w:cs="Arial"/>
                <w:sz w:val="20"/>
                <w:szCs w:val="20"/>
                <w:vertAlign w:val="subscript"/>
                <w:lang w:val="lt-LT"/>
              </w:rPr>
              <w:t xml:space="preserve">d </w:t>
            </w:r>
            <w:r w:rsidRPr="00583E33">
              <w:rPr>
                <w:rFonts w:ascii="Arial" w:eastAsia="Calibri" w:hAnsi="Arial" w:cs="Arial"/>
                <w:sz w:val="20"/>
                <w:szCs w:val="20"/>
                <w:lang w:val="lt-LT"/>
              </w:rPr>
              <w:t>&gt; 120</w:t>
            </w:r>
            <w:r w:rsidRPr="00583E33">
              <w:rPr>
                <w:rFonts w:ascii="Arial" w:eastAsia="Calibri" w:hAnsi="Arial" w:cs="Arial"/>
                <w:sz w:val="20"/>
                <w:szCs w:val="20"/>
                <w:vertAlign w:val="superscript"/>
                <w:lang w:val="lt-LT"/>
              </w:rPr>
              <w:t>o</w:t>
            </w:r>
            <w:r w:rsidRPr="00583E33">
              <w:rPr>
                <w:rFonts w:ascii="Arial" w:eastAsia="Calibri" w:hAnsi="Arial" w:cs="Arial"/>
                <w:sz w:val="20"/>
                <w:szCs w:val="20"/>
                <w:lang w:val="lt-LT"/>
              </w:rPr>
              <w:t xml:space="preserve">C (kai DN ≥ 200 su rankinio valdymo reduktoriumi) sandarumo klasė ne žemesnė kaip “A” iš abiejų pusių, tinkamos naudoti šilumos kamerose arba kolektoriuose. </w:t>
            </w:r>
          </w:p>
          <w:p w14:paraId="2E4C0E69" w14:textId="77777777" w:rsidR="0051608C" w:rsidRPr="00583E33" w:rsidRDefault="0051608C" w:rsidP="0051608C">
            <w:pPr>
              <w:pStyle w:val="Sraopastraip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0"/>
                <w:szCs w:val="20"/>
                <w:lang w:val="lt-LT"/>
              </w:rPr>
            </w:pPr>
            <w:r w:rsidRPr="00583E33">
              <w:rPr>
                <w:rFonts w:ascii="Arial" w:eastAsia="Calibri" w:hAnsi="Arial" w:cs="Arial"/>
                <w:sz w:val="20"/>
                <w:szCs w:val="20"/>
                <w:lang w:val="lt-LT"/>
              </w:rPr>
              <w:t xml:space="preserve"> Sklendžių pralaidumas turi būti parinktas pagal žemiau pateiktą lentelę:</w:t>
            </w:r>
          </w:p>
          <w:tbl>
            <w:tblPr>
              <w:tblStyle w:val="Lentelstinklelis"/>
              <w:tblW w:w="0" w:type="auto"/>
              <w:tblLayout w:type="fixed"/>
              <w:tblLook w:val="04A0" w:firstRow="1" w:lastRow="0" w:firstColumn="1" w:lastColumn="0" w:noHBand="0" w:noVBand="1"/>
            </w:tblPr>
            <w:tblGrid>
              <w:gridCol w:w="1909"/>
              <w:gridCol w:w="1155"/>
              <w:gridCol w:w="980"/>
              <w:gridCol w:w="1080"/>
              <w:gridCol w:w="1244"/>
            </w:tblGrid>
            <w:tr w:rsidR="0051608C" w:rsidRPr="00583E33" w14:paraId="3112A8D0" w14:textId="77777777" w:rsidTr="00E9057B">
              <w:trPr>
                <w:trHeight w:val="203"/>
              </w:trPr>
              <w:tc>
                <w:tcPr>
                  <w:tcW w:w="1909" w:type="dxa"/>
                  <w:vMerge w:val="restart"/>
                  <w:tcBorders>
                    <w:top w:val="single" w:sz="8" w:space="0" w:color="auto"/>
                    <w:left w:val="single" w:sz="8" w:space="0" w:color="auto"/>
                    <w:bottom w:val="single" w:sz="8" w:space="0" w:color="auto"/>
                    <w:right w:val="single" w:sz="8" w:space="0" w:color="auto"/>
                  </w:tcBorders>
                  <w:vAlign w:val="center"/>
                </w:tcPr>
                <w:p w14:paraId="36D18E76" w14:textId="77777777" w:rsidR="0051608C" w:rsidRPr="00583E33" w:rsidRDefault="0051608C" w:rsidP="0051608C">
                  <w:pPr>
                    <w:jc w:val="center"/>
                    <w:rPr>
                      <w:rFonts w:ascii="Arial" w:hAnsi="Arial" w:cs="Arial"/>
                      <w:sz w:val="20"/>
                      <w:szCs w:val="20"/>
                      <w:lang w:val="lt-LT"/>
                    </w:rPr>
                  </w:pPr>
                  <w:r w:rsidRPr="00583E33">
                    <w:rPr>
                      <w:rFonts w:ascii="Arial" w:eastAsia="Calibri" w:hAnsi="Arial" w:cs="Arial"/>
                      <w:sz w:val="20"/>
                      <w:szCs w:val="20"/>
                      <w:lang w:val="lt-LT"/>
                    </w:rPr>
                    <w:t>Sąlyginis skersmuo DN, mm</w:t>
                  </w:r>
                </w:p>
              </w:tc>
              <w:tc>
                <w:tcPr>
                  <w:tcW w:w="4459" w:type="dxa"/>
                  <w:gridSpan w:val="4"/>
                  <w:tcBorders>
                    <w:top w:val="single" w:sz="8" w:space="0" w:color="auto"/>
                    <w:left w:val="single" w:sz="8" w:space="0" w:color="auto"/>
                    <w:bottom w:val="single" w:sz="8" w:space="0" w:color="auto"/>
                    <w:right w:val="single" w:sz="8" w:space="0" w:color="auto"/>
                  </w:tcBorders>
                </w:tcPr>
                <w:p w14:paraId="2053272D" w14:textId="77777777" w:rsidR="0051608C" w:rsidRPr="00583E33" w:rsidRDefault="0051608C" w:rsidP="0051608C">
                  <w:pPr>
                    <w:jc w:val="center"/>
                    <w:rPr>
                      <w:rFonts w:ascii="Arial" w:hAnsi="Arial" w:cs="Arial"/>
                      <w:sz w:val="20"/>
                      <w:szCs w:val="20"/>
                      <w:lang w:val="lt-LT"/>
                    </w:rPr>
                  </w:pPr>
                  <w:r w:rsidRPr="00583E33">
                    <w:rPr>
                      <w:rFonts w:ascii="Arial" w:eastAsia="Calibri" w:hAnsi="Arial" w:cs="Arial"/>
                      <w:sz w:val="20"/>
                      <w:szCs w:val="20"/>
                      <w:lang w:val="lt-LT"/>
                    </w:rPr>
                    <w:t>DN, (mm)</w:t>
                  </w:r>
                </w:p>
              </w:tc>
            </w:tr>
            <w:tr w:rsidR="0051608C" w:rsidRPr="00583E33" w14:paraId="20A6E191" w14:textId="77777777" w:rsidTr="00E9057B">
              <w:trPr>
                <w:trHeight w:val="203"/>
              </w:trPr>
              <w:tc>
                <w:tcPr>
                  <w:tcW w:w="1909" w:type="dxa"/>
                  <w:vMerge/>
                  <w:tcBorders>
                    <w:left w:val="single" w:sz="0" w:space="0" w:color="auto"/>
                    <w:bottom w:val="single" w:sz="0" w:space="0" w:color="auto"/>
                    <w:right w:val="single" w:sz="0" w:space="0" w:color="auto"/>
                  </w:tcBorders>
                  <w:vAlign w:val="center"/>
                </w:tcPr>
                <w:p w14:paraId="33E307A2" w14:textId="77777777" w:rsidR="0051608C" w:rsidRPr="00583E33" w:rsidRDefault="0051608C" w:rsidP="0051608C">
                  <w:pPr>
                    <w:rPr>
                      <w:rFonts w:ascii="Arial" w:hAnsi="Arial" w:cs="Arial"/>
                      <w:sz w:val="20"/>
                      <w:szCs w:val="20"/>
                      <w:lang w:val="lt-LT"/>
                    </w:rPr>
                  </w:pPr>
                </w:p>
              </w:tc>
              <w:tc>
                <w:tcPr>
                  <w:tcW w:w="1155" w:type="dxa"/>
                  <w:tcBorders>
                    <w:top w:val="single" w:sz="8" w:space="0" w:color="auto"/>
                    <w:left w:val="nil"/>
                    <w:bottom w:val="single" w:sz="8" w:space="0" w:color="auto"/>
                    <w:right w:val="single" w:sz="8" w:space="0" w:color="auto"/>
                  </w:tcBorders>
                </w:tcPr>
                <w:p w14:paraId="27A8A40D" w14:textId="77777777" w:rsidR="0051608C" w:rsidRPr="00583E33" w:rsidRDefault="0051608C" w:rsidP="0051608C">
                  <w:pPr>
                    <w:jc w:val="center"/>
                    <w:rPr>
                      <w:rFonts w:ascii="Arial" w:hAnsi="Arial" w:cs="Arial"/>
                      <w:sz w:val="20"/>
                      <w:szCs w:val="20"/>
                      <w:lang w:val="lt-LT"/>
                    </w:rPr>
                  </w:pPr>
                  <w:r w:rsidRPr="00583E33">
                    <w:rPr>
                      <w:rFonts w:ascii="Arial" w:eastAsia="Calibri" w:hAnsi="Arial" w:cs="Arial"/>
                      <w:sz w:val="20"/>
                      <w:szCs w:val="20"/>
                      <w:lang w:val="lt-LT"/>
                    </w:rPr>
                    <w:t>300</w:t>
                  </w:r>
                </w:p>
              </w:tc>
              <w:tc>
                <w:tcPr>
                  <w:tcW w:w="980" w:type="dxa"/>
                  <w:tcBorders>
                    <w:top w:val="nil"/>
                    <w:left w:val="single" w:sz="8" w:space="0" w:color="auto"/>
                    <w:bottom w:val="single" w:sz="8" w:space="0" w:color="auto"/>
                    <w:right w:val="single" w:sz="8" w:space="0" w:color="auto"/>
                  </w:tcBorders>
                  <w:vAlign w:val="center"/>
                </w:tcPr>
                <w:p w14:paraId="0BAA442B" w14:textId="77777777" w:rsidR="0051608C" w:rsidRPr="00583E33" w:rsidRDefault="0051608C" w:rsidP="0051608C">
                  <w:pPr>
                    <w:jc w:val="center"/>
                    <w:rPr>
                      <w:rFonts w:ascii="Arial" w:hAnsi="Arial" w:cs="Arial"/>
                      <w:sz w:val="20"/>
                      <w:szCs w:val="20"/>
                      <w:lang w:val="lt-LT"/>
                    </w:rPr>
                  </w:pPr>
                  <w:r w:rsidRPr="00583E33">
                    <w:rPr>
                      <w:rFonts w:ascii="Arial" w:eastAsia="Calibri" w:hAnsi="Arial" w:cs="Arial"/>
                      <w:sz w:val="20"/>
                      <w:szCs w:val="20"/>
                      <w:lang w:val="lt-LT"/>
                    </w:rPr>
                    <w:t>400</w:t>
                  </w:r>
                </w:p>
              </w:tc>
              <w:tc>
                <w:tcPr>
                  <w:tcW w:w="1080" w:type="dxa"/>
                  <w:tcBorders>
                    <w:top w:val="nil"/>
                    <w:left w:val="single" w:sz="8" w:space="0" w:color="auto"/>
                    <w:bottom w:val="single" w:sz="8" w:space="0" w:color="auto"/>
                    <w:right w:val="single" w:sz="8" w:space="0" w:color="auto"/>
                  </w:tcBorders>
                  <w:vAlign w:val="center"/>
                </w:tcPr>
                <w:p w14:paraId="1E05D700" w14:textId="77777777" w:rsidR="0051608C" w:rsidRPr="00583E33" w:rsidRDefault="0051608C" w:rsidP="0051608C">
                  <w:pPr>
                    <w:jc w:val="center"/>
                    <w:rPr>
                      <w:rFonts w:ascii="Arial" w:hAnsi="Arial" w:cs="Arial"/>
                      <w:sz w:val="20"/>
                      <w:szCs w:val="20"/>
                      <w:lang w:val="lt-LT"/>
                    </w:rPr>
                  </w:pPr>
                  <w:r w:rsidRPr="00583E33">
                    <w:rPr>
                      <w:rFonts w:ascii="Arial" w:eastAsia="Calibri" w:hAnsi="Arial" w:cs="Arial"/>
                      <w:sz w:val="20"/>
                      <w:szCs w:val="20"/>
                      <w:lang w:val="lt-LT"/>
                    </w:rPr>
                    <w:t>500</w:t>
                  </w:r>
                </w:p>
              </w:tc>
              <w:tc>
                <w:tcPr>
                  <w:tcW w:w="1243" w:type="dxa"/>
                  <w:tcBorders>
                    <w:top w:val="nil"/>
                    <w:left w:val="single" w:sz="8" w:space="0" w:color="auto"/>
                    <w:bottom w:val="single" w:sz="8" w:space="0" w:color="auto"/>
                    <w:right w:val="single" w:sz="8" w:space="0" w:color="auto"/>
                  </w:tcBorders>
                  <w:vAlign w:val="center"/>
                </w:tcPr>
                <w:p w14:paraId="6115E960" w14:textId="77777777" w:rsidR="0051608C" w:rsidRPr="00583E33" w:rsidRDefault="0051608C" w:rsidP="0051608C">
                  <w:pPr>
                    <w:jc w:val="center"/>
                    <w:rPr>
                      <w:rFonts w:ascii="Arial" w:hAnsi="Arial" w:cs="Arial"/>
                      <w:sz w:val="20"/>
                      <w:szCs w:val="20"/>
                      <w:lang w:val="lt-LT"/>
                    </w:rPr>
                  </w:pPr>
                  <w:r w:rsidRPr="00583E33">
                    <w:rPr>
                      <w:rFonts w:ascii="Arial" w:eastAsia="Calibri" w:hAnsi="Arial" w:cs="Arial"/>
                      <w:sz w:val="20"/>
                      <w:szCs w:val="20"/>
                      <w:lang w:val="lt-LT"/>
                    </w:rPr>
                    <w:t>600</w:t>
                  </w:r>
                </w:p>
              </w:tc>
            </w:tr>
            <w:tr w:rsidR="0051608C" w:rsidRPr="00583E33" w14:paraId="157022AE" w14:textId="77777777" w:rsidTr="00E9057B">
              <w:trPr>
                <w:trHeight w:val="407"/>
              </w:trPr>
              <w:tc>
                <w:tcPr>
                  <w:tcW w:w="1909" w:type="dxa"/>
                  <w:tcBorders>
                    <w:top w:val="nil"/>
                    <w:left w:val="single" w:sz="8" w:space="0" w:color="auto"/>
                    <w:bottom w:val="single" w:sz="8" w:space="0" w:color="auto"/>
                    <w:right w:val="single" w:sz="8" w:space="0" w:color="auto"/>
                  </w:tcBorders>
                  <w:vAlign w:val="center"/>
                </w:tcPr>
                <w:p w14:paraId="3D283B69" w14:textId="77777777" w:rsidR="0051608C" w:rsidRPr="00583E33" w:rsidRDefault="0051608C" w:rsidP="0051608C">
                  <w:pPr>
                    <w:jc w:val="center"/>
                    <w:rPr>
                      <w:rFonts w:ascii="Arial" w:hAnsi="Arial" w:cs="Arial"/>
                      <w:sz w:val="20"/>
                      <w:szCs w:val="20"/>
                      <w:lang w:val="lt-LT"/>
                    </w:rPr>
                  </w:pPr>
                  <w:r w:rsidRPr="00583E33">
                    <w:rPr>
                      <w:rFonts w:ascii="Arial" w:eastAsia="Calibri" w:hAnsi="Arial" w:cs="Arial"/>
                      <w:sz w:val="20"/>
                      <w:szCs w:val="20"/>
                      <w:lang w:val="lt-LT"/>
                    </w:rPr>
                    <w:t>Pralaidumas KV</w:t>
                  </w:r>
                </w:p>
              </w:tc>
              <w:tc>
                <w:tcPr>
                  <w:tcW w:w="1155" w:type="dxa"/>
                  <w:tcBorders>
                    <w:top w:val="single" w:sz="8" w:space="0" w:color="auto"/>
                    <w:left w:val="single" w:sz="8" w:space="0" w:color="auto"/>
                    <w:bottom w:val="single" w:sz="8" w:space="0" w:color="auto"/>
                    <w:right w:val="single" w:sz="8" w:space="0" w:color="auto"/>
                  </w:tcBorders>
                </w:tcPr>
                <w:p w14:paraId="4B7C0CC7" w14:textId="77777777" w:rsidR="0051608C" w:rsidRPr="00583E33" w:rsidRDefault="0051608C" w:rsidP="0051608C">
                  <w:pPr>
                    <w:rPr>
                      <w:rFonts w:ascii="Arial" w:hAnsi="Arial" w:cs="Arial"/>
                      <w:sz w:val="20"/>
                      <w:szCs w:val="20"/>
                      <w:lang w:val="lt-LT"/>
                    </w:rPr>
                  </w:pPr>
                  <w:r w:rsidRPr="00583E33">
                    <w:rPr>
                      <w:rFonts w:ascii="Arial" w:eastAsia="Calibri" w:hAnsi="Arial" w:cs="Arial"/>
                      <w:sz w:val="20"/>
                      <w:szCs w:val="20"/>
                      <w:lang w:val="lt-LT"/>
                    </w:rPr>
                    <w:t>Kv ≥ 4500</w:t>
                  </w:r>
                </w:p>
              </w:tc>
              <w:tc>
                <w:tcPr>
                  <w:tcW w:w="980" w:type="dxa"/>
                  <w:tcBorders>
                    <w:top w:val="single" w:sz="8" w:space="0" w:color="auto"/>
                    <w:left w:val="single" w:sz="8" w:space="0" w:color="auto"/>
                    <w:bottom w:val="single" w:sz="8" w:space="0" w:color="auto"/>
                    <w:right w:val="single" w:sz="8" w:space="0" w:color="auto"/>
                  </w:tcBorders>
                  <w:vAlign w:val="center"/>
                </w:tcPr>
                <w:p w14:paraId="7102FBC4" w14:textId="77777777" w:rsidR="0051608C" w:rsidRPr="00583E33" w:rsidRDefault="0051608C" w:rsidP="0051608C">
                  <w:pPr>
                    <w:rPr>
                      <w:rFonts w:ascii="Arial" w:hAnsi="Arial" w:cs="Arial"/>
                      <w:sz w:val="20"/>
                      <w:szCs w:val="20"/>
                      <w:lang w:val="lt-LT"/>
                    </w:rPr>
                  </w:pPr>
                  <w:r w:rsidRPr="00583E33">
                    <w:rPr>
                      <w:rFonts w:ascii="Arial" w:eastAsia="Calibri" w:hAnsi="Arial" w:cs="Arial"/>
                      <w:sz w:val="20"/>
                      <w:szCs w:val="20"/>
                      <w:lang w:val="lt-LT"/>
                    </w:rPr>
                    <w:t>Kv ≥ 7100</w:t>
                  </w:r>
                </w:p>
              </w:tc>
              <w:tc>
                <w:tcPr>
                  <w:tcW w:w="1080" w:type="dxa"/>
                  <w:tcBorders>
                    <w:top w:val="single" w:sz="8" w:space="0" w:color="auto"/>
                    <w:left w:val="single" w:sz="8" w:space="0" w:color="auto"/>
                    <w:bottom w:val="single" w:sz="8" w:space="0" w:color="auto"/>
                    <w:right w:val="single" w:sz="8" w:space="0" w:color="auto"/>
                  </w:tcBorders>
                  <w:vAlign w:val="center"/>
                </w:tcPr>
                <w:p w14:paraId="1A81875D" w14:textId="77777777" w:rsidR="0051608C" w:rsidRPr="00583E33" w:rsidRDefault="0051608C" w:rsidP="0051608C">
                  <w:pPr>
                    <w:rPr>
                      <w:rFonts w:ascii="Arial" w:hAnsi="Arial" w:cs="Arial"/>
                      <w:sz w:val="20"/>
                      <w:szCs w:val="20"/>
                      <w:lang w:val="lt-LT"/>
                    </w:rPr>
                  </w:pPr>
                  <w:r w:rsidRPr="00583E33">
                    <w:rPr>
                      <w:rFonts w:ascii="Arial" w:eastAsia="Calibri" w:hAnsi="Arial" w:cs="Arial"/>
                      <w:sz w:val="20"/>
                      <w:szCs w:val="20"/>
                      <w:lang w:val="lt-LT"/>
                    </w:rPr>
                    <w:t>Kv ≥ 10500</w:t>
                  </w:r>
                </w:p>
              </w:tc>
              <w:tc>
                <w:tcPr>
                  <w:tcW w:w="1243" w:type="dxa"/>
                  <w:tcBorders>
                    <w:top w:val="single" w:sz="8" w:space="0" w:color="auto"/>
                    <w:left w:val="single" w:sz="8" w:space="0" w:color="auto"/>
                    <w:bottom w:val="single" w:sz="8" w:space="0" w:color="auto"/>
                    <w:right w:val="single" w:sz="8" w:space="0" w:color="auto"/>
                  </w:tcBorders>
                  <w:vAlign w:val="center"/>
                </w:tcPr>
                <w:p w14:paraId="7632C9AF" w14:textId="77777777" w:rsidR="0051608C" w:rsidRPr="00583E33" w:rsidRDefault="0051608C" w:rsidP="0051608C">
                  <w:pPr>
                    <w:rPr>
                      <w:rFonts w:ascii="Arial" w:hAnsi="Arial" w:cs="Arial"/>
                      <w:sz w:val="20"/>
                      <w:szCs w:val="20"/>
                      <w:lang w:val="lt-LT"/>
                    </w:rPr>
                  </w:pPr>
                  <w:r w:rsidRPr="00583E33">
                    <w:rPr>
                      <w:rFonts w:ascii="Arial" w:eastAsia="Calibri" w:hAnsi="Arial" w:cs="Arial"/>
                      <w:sz w:val="20"/>
                      <w:szCs w:val="20"/>
                      <w:lang w:val="lt-LT"/>
                    </w:rPr>
                    <w:t>Kv ≥ 18500</w:t>
                  </w:r>
                </w:p>
              </w:tc>
            </w:tr>
          </w:tbl>
          <w:p w14:paraId="09EF3A77" w14:textId="26F3B980" w:rsidR="0051608C" w:rsidRPr="00583E33" w:rsidRDefault="0051608C" w:rsidP="0051608C">
            <w:pPr>
              <w:rPr>
                <w:rFonts w:ascii="Arial" w:hAnsi="Arial" w:cs="Arial"/>
                <w:sz w:val="20"/>
                <w:szCs w:val="20"/>
                <w:lang w:val="lt-LT"/>
              </w:rPr>
            </w:pPr>
            <w:r w:rsidRPr="00583E33">
              <w:rPr>
                <w:rFonts w:ascii="Arial" w:hAnsi="Arial" w:cs="Arial"/>
                <w:sz w:val="20"/>
                <w:szCs w:val="20"/>
                <w:lang w:val="lt-LT"/>
              </w:rPr>
              <w:t>Tarpinėms skersmenims naudoti vidurkio Kv reikšmę. Virš DN 600 sklendžių Kv reikšmė neturi būti mažesnė už 20000m3/h.</w:t>
            </w:r>
          </w:p>
          <w:p w14:paraId="6F2038D7" w14:textId="62F34139" w:rsidR="00C04885" w:rsidRPr="00583E33" w:rsidRDefault="00C04885" w:rsidP="00C24AE3">
            <w:pPr>
              <w:rPr>
                <w:rFonts w:ascii="Arial" w:hAnsi="Arial" w:cs="Arial"/>
                <w:sz w:val="20"/>
                <w:szCs w:val="20"/>
                <w:lang w:val="lt-LT"/>
              </w:rPr>
            </w:pPr>
          </w:p>
          <w:p w14:paraId="291A07B1" w14:textId="16B9BC2C" w:rsidR="00C24AE3" w:rsidRPr="00583E33" w:rsidRDefault="00C24AE3" w:rsidP="006604ED">
            <w:pPr>
              <w:pStyle w:val="Sraopastraipa"/>
              <w:numPr>
                <w:ilvl w:val="0"/>
                <w:numId w:val="36"/>
              </w:numPr>
              <w:jc w:val="both"/>
              <w:rPr>
                <w:rFonts w:ascii="Arial" w:hAnsi="Arial" w:cs="Arial"/>
                <w:sz w:val="20"/>
                <w:szCs w:val="20"/>
                <w:lang w:val="lt-LT"/>
              </w:rPr>
            </w:pPr>
            <w:r w:rsidRPr="00583E33">
              <w:rPr>
                <w:rFonts w:ascii="Arial" w:hAnsi="Arial" w:cs="Arial"/>
                <w:sz w:val="20"/>
                <w:szCs w:val="20"/>
                <w:lang w:val="lt-LT"/>
              </w:rPr>
              <w:t>Bekanalinės technologijos vamzdynams naudojamos pramoniniu būdu izoliuotos rutulinės sklendės, įrengiamos požeminiuose šulinėliuose.</w:t>
            </w:r>
          </w:p>
          <w:p w14:paraId="6E7499DB" w14:textId="04F083CC" w:rsidR="00C24AE3" w:rsidRPr="00583E33" w:rsidRDefault="006604ED" w:rsidP="006604ED">
            <w:pPr>
              <w:pStyle w:val="Sraopastraipa"/>
              <w:numPr>
                <w:ilvl w:val="0"/>
                <w:numId w:val="36"/>
              </w:numPr>
              <w:jc w:val="both"/>
              <w:rPr>
                <w:rFonts w:ascii="Arial" w:hAnsi="Arial" w:cs="Arial"/>
                <w:sz w:val="20"/>
                <w:szCs w:val="20"/>
                <w:lang w:val="lt-LT"/>
              </w:rPr>
            </w:pPr>
            <w:r w:rsidRPr="00583E33">
              <w:rPr>
                <w:rFonts w:ascii="Arial" w:hAnsi="Arial" w:cs="Arial"/>
                <w:sz w:val="20"/>
                <w:szCs w:val="20"/>
                <w:lang w:val="lt-LT"/>
              </w:rPr>
              <w:t xml:space="preserve">Sklendžių ir kitos vamzdyno armatūros poreikis ir vieta magistraliniuose, skirstomuosiuose ir įvadiniuose tinkluose vamzdynų atsišakojimų vietose įvardinta 1 priede, </w:t>
            </w:r>
            <w:r w:rsidR="003637E9" w:rsidRPr="00583E33">
              <w:rPr>
                <w:rFonts w:ascii="Arial" w:eastAsia="Calibri" w:hAnsi="Arial" w:cs="Arial"/>
                <w:sz w:val="20"/>
                <w:szCs w:val="20"/>
                <w:lang w:val="lt-LT"/>
              </w:rPr>
              <w:t>galutinis jų poreikis ir vieta turi būti suderinti su Užsakovu iki 13 punkto 2 papunktyje nustatyto termino pabaigos, laikantis 17 punkte nustatytų reikalavimų.</w:t>
            </w:r>
          </w:p>
          <w:p w14:paraId="60BDA82F" w14:textId="288D7CBF" w:rsidR="0051608C" w:rsidRPr="00583E33" w:rsidRDefault="0051608C" w:rsidP="001C5198">
            <w:pPr>
              <w:pStyle w:val="paragraph"/>
              <w:spacing w:before="0" w:beforeAutospacing="0" w:after="0" w:afterAutospacing="0"/>
              <w:jc w:val="both"/>
              <w:textAlignment w:val="baseline"/>
              <w:rPr>
                <w:rFonts w:ascii="Arial" w:hAnsi="Arial" w:cs="Arial"/>
                <w:sz w:val="20"/>
                <w:szCs w:val="20"/>
              </w:rPr>
            </w:pPr>
          </w:p>
        </w:tc>
      </w:tr>
      <w:tr w:rsidR="0051608C" w:rsidRPr="00583E33" w14:paraId="04BA500A" w14:textId="77777777" w:rsidTr="37FBAB22">
        <w:tc>
          <w:tcPr>
            <w:tcW w:w="945" w:type="dxa"/>
            <w:tcBorders>
              <w:top w:val="single" w:sz="4" w:space="0" w:color="auto"/>
              <w:left w:val="single" w:sz="4" w:space="0" w:color="auto"/>
              <w:bottom w:val="single" w:sz="4" w:space="0" w:color="auto"/>
              <w:right w:val="single" w:sz="4" w:space="0" w:color="auto"/>
            </w:tcBorders>
          </w:tcPr>
          <w:p w14:paraId="2546A2EC" w14:textId="0AEE92B8" w:rsidR="0051608C" w:rsidRPr="00583E33" w:rsidRDefault="0051608C" w:rsidP="0051608C">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21E506C9" w14:textId="7AB698D9" w:rsidR="0051608C" w:rsidRPr="00583E33" w:rsidRDefault="0051608C" w:rsidP="005160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Lucida Sans Unicode" w:hAnsi="Arial" w:cs="Arial"/>
                <w:kern w:val="1"/>
                <w:sz w:val="20"/>
                <w:szCs w:val="20"/>
                <w:bdr w:val="none" w:sz="0" w:space="0" w:color="auto"/>
                <w:lang w:val="lt-LT" w:eastAsia="ar-SA"/>
              </w:rPr>
            </w:pPr>
            <w:r w:rsidRPr="00583E33">
              <w:rPr>
                <w:rFonts w:ascii="Arial" w:eastAsia="Calibri" w:hAnsi="Arial" w:cs="Arial"/>
                <w:noProof/>
                <w:sz w:val="20"/>
                <w:szCs w:val="20"/>
                <w:bdr w:val="none" w:sz="0" w:space="0" w:color="auto"/>
                <w:lang w:val="lt-LT"/>
              </w:rPr>
              <w:t>pasirengimo statybai ir statybos darbų organizavimo;</w:t>
            </w:r>
            <w:r w:rsidRPr="00583E33">
              <w:rPr>
                <w:rFonts w:ascii="Arial" w:eastAsia="Lucida Sans Unicode" w:hAnsi="Arial" w:cs="Arial"/>
                <w:kern w:val="1"/>
                <w:sz w:val="20"/>
                <w:szCs w:val="20"/>
                <w:bdr w:val="none" w:sz="0" w:space="0" w:color="auto"/>
                <w:lang w:val="lt-LT" w:eastAsia="ar-SA"/>
              </w:rPr>
              <w:t xml:space="preserve"> </w:t>
            </w:r>
          </w:p>
        </w:tc>
        <w:tc>
          <w:tcPr>
            <w:tcW w:w="7796" w:type="dxa"/>
            <w:tcBorders>
              <w:top w:val="single" w:sz="4" w:space="0" w:color="auto"/>
              <w:left w:val="single" w:sz="4" w:space="0" w:color="auto"/>
              <w:bottom w:val="single" w:sz="4" w:space="0" w:color="auto"/>
              <w:right w:val="single" w:sz="4" w:space="0" w:color="auto"/>
            </w:tcBorders>
          </w:tcPr>
          <w:p w14:paraId="6A4218B2" w14:textId="4A638E13" w:rsidR="0051608C" w:rsidRPr="00583E33" w:rsidRDefault="00315AD8" w:rsidP="005160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583E33">
              <w:rPr>
                <w:rStyle w:val="normaltextrun"/>
                <w:rFonts w:ascii="Arial" w:hAnsi="Arial" w:cs="Arial"/>
                <w:color w:val="000000"/>
                <w:sz w:val="20"/>
                <w:szCs w:val="20"/>
                <w:shd w:val="clear" w:color="auto" w:fill="FFFFFF"/>
                <w:lang w:val="lt-LT"/>
              </w:rPr>
              <w:t>Pagal </w:t>
            </w:r>
            <w:r w:rsidRPr="00583E33">
              <w:rPr>
                <w:rStyle w:val="normaltextrun"/>
                <w:rFonts w:ascii="Arial" w:hAnsi="Arial" w:cs="Arial"/>
                <w:b/>
                <w:color w:val="000000"/>
                <w:sz w:val="20"/>
                <w:szCs w:val="20"/>
                <w:shd w:val="clear" w:color="auto" w:fill="FFFFFF"/>
                <w:lang w:val="lt-LT"/>
              </w:rPr>
              <w:t> </w:t>
            </w:r>
            <w:r w:rsidRPr="00583E33">
              <w:rPr>
                <w:rStyle w:val="normaltextrun"/>
                <w:rFonts w:ascii="Arial" w:hAnsi="Arial" w:cs="Arial"/>
                <w:color w:val="000000"/>
                <w:sz w:val="20"/>
                <w:szCs w:val="20"/>
                <w:shd w:val="clear" w:color="auto" w:fill="FFFFFF"/>
                <w:lang w:val="lt-LT"/>
              </w:rPr>
              <w:t>STR 1.04.04:2017 </w:t>
            </w:r>
            <w:r w:rsidRPr="00583E33">
              <w:rPr>
                <w:rStyle w:val="eop"/>
                <w:rFonts w:ascii="Arial" w:hAnsi="Arial" w:cs="Arial"/>
                <w:color w:val="000000"/>
                <w:sz w:val="20"/>
                <w:szCs w:val="20"/>
                <w:shd w:val="clear" w:color="auto" w:fill="FFFFFF"/>
                <w:lang w:val="lt-LT"/>
              </w:rPr>
              <w:t>ir kitais galiojančiais teisės aktais.</w:t>
            </w:r>
          </w:p>
        </w:tc>
      </w:tr>
      <w:tr w:rsidR="0051608C" w:rsidRPr="00583E33" w14:paraId="71FEB64C" w14:textId="77777777" w:rsidTr="37FBAB22">
        <w:tc>
          <w:tcPr>
            <w:tcW w:w="945" w:type="dxa"/>
            <w:tcBorders>
              <w:top w:val="single" w:sz="4" w:space="0" w:color="auto"/>
              <w:left w:val="single" w:sz="4" w:space="0" w:color="auto"/>
              <w:bottom w:val="single" w:sz="4" w:space="0" w:color="auto"/>
              <w:right w:val="single" w:sz="4" w:space="0" w:color="auto"/>
            </w:tcBorders>
          </w:tcPr>
          <w:p w14:paraId="4814D8BF" w14:textId="7D7F4706" w:rsidR="0051608C" w:rsidRPr="00583E33" w:rsidRDefault="0051608C" w:rsidP="0051608C">
            <w:pPr>
              <w:pStyle w:val="Sraopastraipa"/>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62CBEC81" w14:textId="64851DCF" w:rsidR="0051608C" w:rsidRPr="00583E33" w:rsidRDefault="0051608C" w:rsidP="005160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Lucida Sans Unicode" w:hAnsi="Arial" w:cs="Arial"/>
                <w:kern w:val="1"/>
                <w:sz w:val="20"/>
                <w:szCs w:val="20"/>
                <w:bdr w:val="none" w:sz="0" w:space="0" w:color="auto"/>
                <w:lang w:val="lt-LT" w:eastAsia="ar-SA"/>
              </w:rPr>
            </w:pPr>
            <w:r w:rsidRPr="00583E33">
              <w:rPr>
                <w:rFonts w:ascii="Arial" w:eastAsia="Calibri" w:hAnsi="Arial" w:cs="Arial"/>
                <w:noProof/>
                <w:sz w:val="20"/>
                <w:szCs w:val="20"/>
                <w:bdr w:val="none" w:sz="0" w:space="0" w:color="auto"/>
                <w:lang w:val="lt-LT"/>
              </w:rPr>
              <w:t>statybos skaičiuojamosios kainos nustatymo;</w:t>
            </w:r>
          </w:p>
        </w:tc>
        <w:tc>
          <w:tcPr>
            <w:tcW w:w="7796" w:type="dxa"/>
            <w:tcBorders>
              <w:top w:val="single" w:sz="4" w:space="0" w:color="auto"/>
              <w:left w:val="single" w:sz="4" w:space="0" w:color="auto"/>
              <w:bottom w:val="single" w:sz="4" w:space="0" w:color="auto"/>
              <w:right w:val="single" w:sz="4" w:space="0" w:color="auto"/>
            </w:tcBorders>
          </w:tcPr>
          <w:p w14:paraId="443CF7E4" w14:textId="16355D64" w:rsidR="0051608C" w:rsidRPr="00583E33" w:rsidRDefault="00315AD8" w:rsidP="005160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583E33">
              <w:rPr>
                <w:rStyle w:val="normaltextrun"/>
                <w:rFonts w:ascii="Arial" w:hAnsi="Arial" w:cs="Arial"/>
                <w:color w:val="000000"/>
                <w:sz w:val="20"/>
                <w:szCs w:val="20"/>
                <w:shd w:val="clear" w:color="auto" w:fill="FFFFFF"/>
                <w:lang w:val="lt-LT"/>
              </w:rPr>
              <w:t>Pagal </w:t>
            </w:r>
            <w:r w:rsidRPr="00583E33">
              <w:rPr>
                <w:rStyle w:val="normaltextrun"/>
                <w:rFonts w:ascii="Arial" w:hAnsi="Arial" w:cs="Arial"/>
                <w:b/>
                <w:color w:val="000000"/>
                <w:sz w:val="20"/>
                <w:szCs w:val="20"/>
                <w:shd w:val="clear" w:color="auto" w:fill="FFFFFF"/>
                <w:lang w:val="lt-LT"/>
              </w:rPr>
              <w:t> </w:t>
            </w:r>
            <w:r w:rsidRPr="00583E33">
              <w:rPr>
                <w:rStyle w:val="normaltextrun"/>
                <w:rFonts w:ascii="Arial" w:hAnsi="Arial" w:cs="Arial"/>
                <w:color w:val="000000"/>
                <w:sz w:val="20"/>
                <w:szCs w:val="20"/>
                <w:shd w:val="clear" w:color="auto" w:fill="FFFFFF"/>
                <w:lang w:val="lt-LT"/>
              </w:rPr>
              <w:t>STR 1.04.04:2017 </w:t>
            </w:r>
            <w:r w:rsidRPr="00583E33">
              <w:rPr>
                <w:rStyle w:val="eop"/>
                <w:rFonts w:ascii="Arial" w:hAnsi="Arial" w:cs="Arial"/>
                <w:color w:val="000000"/>
                <w:sz w:val="20"/>
                <w:szCs w:val="20"/>
                <w:shd w:val="clear" w:color="auto" w:fill="FFFFFF"/>
                <w:lang w:val="lt-LT"/>
              </w:rPr>
              <w:t>ir kitais galiojančiais teisės aktais.</w:t>
            </w:r>
          </w:p>
        </w:tc>
      </w:tr>
      <w:tr w:rsidR="002167E3" w:rsidRPr="00583E33" w14:paraId="23733B05" w14:textId="77777777" w:rsidTr="37FBAB22">
        <w:tc>
          <w:tcPr>
            <w:tcW w:w="945" w:type="dxa"/>
            <w:tcBorders>
              <w:top w:val="single" w:sz="4" w:space="0" w:color="auto"/>
              <w:left w:val="single" w:sz="4" w:space="0" w:color="auto"/>
              <w:bottom w:val="single" w:sz="4" w:space="0" w:color="auto"/>
              <w:right w:val="single" w:sz="4" w:space="0" w:color="auto"/>
            </w:tcBorders>
            <w:hideMark/>
          </w:tcPr>
          <w:p w14:paraId="001C78C9" w14:textId="16D4BB80" w:rsidR="002167E3" w:rsidRPr="00583E33" w:rsidRDefault="002167E3" w:rsidP="002167E3">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5F525A02" w14:textId="77777777" w:rsidR="002167E3" w:rsidRPr="00583E33" w:rsidRDefault="002167E3" w:rsidP="002167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Nurodymai sprendinių derinimui, jų pritarimui ir pan.</w:t>
            </w:r>
          </w:p>
        </w:tc>
        <w:tc>
          <w:tcPr>
            <w:tcW w:w="7796" w:type="dxa"/>
            <w:tcBorders>
              <w:top w:val="single" w:sz="4" w:space="0" w:color="auto"/>
              <w:left w:val="single" w:sz="4" w:space="0" w:color="auto"/>
              <w:bottom w:val="single" w:sz="4" w:space="0" w:color="auto"/>
              <w:right w:val="single" w:sz="4" w:space="0" w:color="auto"/>
            </w:tcBorders>
            <w:hideMark/>
          </w:tcPr>
          <w:p w14:paraId="2BF5E29C" w14:textId="77777777" w:rsidR="00F85B36" w:rsidRPr="00583E33" w:rsidRDefault="00F85B36" w:rsidP="00F85B36">
            <w:pPr>
              <w:spacing w:line="276" w:lineRule="auto"/>
              <w:jc w:val="both"/>
              <w:rPr>
                <w:rFonts w:ascii="Arial" w:hAnsi="Arial" w:cs="Arial"/>
                <w:sz w:val="20"/>
                <w:szCs w:val="20"/>
                <w:lang w:val="lt-LT"/>
              </w:rPr>
            </w:pPr>
            <w:r w:rsidRPr="00583E33">
              <w:rPr>
                <w:rFonts w:ascii="Arial" w:eastAsia="Arial" w:hAnsi="Arial" w:cs="Arial"/>
                <w:sz w:val="20"/>
                <w:szCs w:val="20"/>
                <w:lang w:val="lt-LT"/>
              </w:rPr>
              <w:t xml:space="preserve">Paslaugos teikėjas privalo apsilankyti objektuose, įvertinti esamą situaciją, galimas alternatyvas ir visus sprendinius suderinti su Užsakovu. Derinimas vyksta e. paštu, pateikiant visą būtiną informaciją procedūroms atlikti. </w:t>
            </w:r>
          </w:p>
          <w:p w14:paraId="7BD36BC3" w14:textId="177370A6" w:rsidR="002167E3" w:rsidRPr="00583E33" w:rsidRDefault="002167E3" w:rsidP="002167E3">
            <w:pPr>
              <w:spacing w:line="276" w:lineRule="auto"/>
              <w:jc w:val="both"/>
              <w:rPr>
                <w:rFonts w:ascii="Arial" w:hAnsi="Arial" w:cs="Arial"/>
                <w:sz w:val="20"/>
                <w:szCs w:val="20"/>
                <w:lang w:val="lt-LT"/>
              </w:rPr>
            </w:pPr>
            <w:r w:rsidRPr="00583E33">
              <w:rPr>
                <w:rFonts w:ascii="Arial" w:eastAsia="Arial" w:hAnsi="Arial" w:cs="Arial"/>
                <w:sz w:val="20"/>
                <w:szCs w:val="20"/>
                <w:lang w:val="lt-LT"/>
              </w:rPr>
              <w:t>Projektavimo darbų eigoje, esant poreikiui, Paslaugų teikėjas turi konsultuotis su atsakingomis institucijomis apie tai iš anksto informavęs Užsakovą. Jeigu derinimo metu paaiškėja, kad reikalinga keisti jau suderintus su Užsakovu sprendinius, Paslaugų teikėjas prieš priimdamas sprendimus turi gauti Užsakovo pritarimą</w:t>
            </w:r>
            <w:r w:rsidR="00764577" w:rsidRPr="00583E33">
              <w:rPr>
                <w:rFonts w:ascii="Arial" w:eastAsia="Arial" w:hAnsi="Arial" w:cs="Arial"/>
                <w:sz w:val="20"/>
                <w:szCs w:val="20"/>
                <w:lang w:val="lt-LT"/>
              </w:rPr>
              <w:t xml:space="preserve"> tokių sprendinių pakeitimui.</w:t>
            </w:r>
            <w:r w:rsidRPr="00583E33">
              <w:rPr>
                <w:rFonts w:ascii="Arial" w:eastAsia="Arial" w:hAnsi="Arial" w:cs="Arial"/>
                <w:sz w:val="20"/>
                <w:szCs w:val="20"/>
                <w:lang w:val="lt-LT"/>
              </w:rPr>
              <w:t xml:space="preserve"> Tuo atveju, kai reikalingas pakartotinis sprendinių derinimas su Užsakovu, paslaugų suteikimo terminas nėra prailginamas ir paslaugos kaina nekinta. </w:t>
            </w:r>
          </w:p>
          <w:p w14:paraId="78DA0A67" w14:textId="77777777" w:rsidR="002167E3" w:rsidRPr="00583E33" w:rsidRDefault="002167E3" w:rsidP="002167E3">
            <w:pPr>
              <w:spacing w:line="276" w:lineRule="auto"/>
              <w:jc w:val="both"/>
              <w:rPr>
                <w:rFonts w:ascii="Arial" w:hAnsi="Arial" w:cs="Arial"/>
                <w:sz w:val="20"/>
                <w:szCs w:val="20"/>
                <w:lang w:val="lt-LT"/>
              </w:rPr>
            </w:pPr>
            <w:r w:rsidRPr="00583E33">
              <w:rPr>
                <w:rFonts w:ascii="Arial" w:eastAsia="Arial" w:hAnsi="Arial" w:cs="Arial"/>
                <w:sz w:val="20"/>
                <w:szCs w:val="20"/>
                <w:lang w:val="lt-LT"/>
              </w:rPr>
              <w:t>Projektinės dokumentacijos klaidos, neatitikimai normatyviniams dokumentams, taisomi neatlygintinai visą sutartyje nurodytą laikotarpį.</w:t>
            </w:r>
          </w:p>
          <w:p w14:paraId="5FCE0747" w14:textId="77777777" w:rsidR="002167E3" w:rsidRPr="00583E33" w:rsidRDefault="002167E3" w:rsidP="002167E3">
            <w:pPr>
              <w:spacing w:line="276" w:lineRule="auto"/>
              <w:jc w:val="both"/>
              <w:rPr>
                <w:rFonts w:ascii="Arial" w:eastAsia="Arial" w:hAnsi="Arial" w:cs="Arial"/>
                <w:sz w:val="20"/>
                <w:szCs w:val="20"/>
                <w:lang w:val="lt-LT"/>
              </w:rPr>
            </w:pPr>
            <w:r w:rsidRPr="00583E33">
              <w:rPr>
                <w:rFonts w:ascii="Arial" w:eastAsia="Arial" w:hAnsi="Arial" w:cs="Arial"/>
                <w:sz w:val="20"/>
                <w:szCs w:val="20"/>
                <w:lang w:val="lt-LT"/>
              </w:rPr>
              <w:t xml:space="preserve">Jei paslaugos teikėjas praleidžia darbus, darbų kiekius ar  išaiškėja kitos projekto klaidos, projektuotojas turi papildyti ar ištaisyti projektinę dokumentaciją per 5 d.d. neatlygintinai. </w:t>
            </w:r>
          </w:p>
          <w:p w14:paraId="7DFA245A" w14:textId="77777777" w:rsidR="002167E3" w:rsidRPr="00583E33" w:rsidRDefault="002167E3" w:rsidP="002167E3">
            <w:pPr>
              <w:spacing w:line="276" w:lineRule="auto"/>
              <w:jc w:val="both"/>
              <w:rPr>
                <w:rFonts w:ascii="Arial" w:hAnsi="Arial" w:cs="Arial"/>
                <w:sz w:val="18"/>
                <w:szCs w:val="18"/>
                <w:lang w:val="lt-LT"/>
              </w:rPr>
            </w:pPr>
            <w:r w:rsidRPr="00583E33">
              <w:rPr>
                <w:rFonts w:ascii="Arial" w:hAnsi="Arial" w:cs="Arial"/>
                <w:sz w:val="20"/>
                <w:szCs w:val="20"/>
                <w:lang w:val="lt-LT"/>
              </w:rPr>
              <w:t xml:space="preserve">Esant poreikiui, Paslaugų teikėjas iki statybos užbaigimo procedūrų, privalo išleisti naują techninio projekto naują laidą ir / ar pakoreguoti statybą leidžiantį dokumentą neatlygintinai. </w:t>
            </w:r>
          </w:p>
          <w:p w14:paraId="005190AD" w14:textId="77777777" w:rsidR="002167E3" w:rsidRPr="00583E33" w:rsidRDefault="002167E3" w:rsidP="002167E3">
            <w:pPr>
              <w:spacing w:line="276" w:lineRule="auto"/>
              <w:jc w:val="both"/>
              <w:rPr>
                <w:rFonts w:ascii="Arial" w:eastAsia="Arial" w:hAnsi="Arial" w:cs="Arial"/>
                <w:sz w:val="20"/>
                <w:szCs w:val="20"/>
                <w:lang w:val="lt-LT"/>
              </w:rPr>
            </w:pPr>
            <w:r w:rsidRPr="00583E33">
              <w:rPr>
                <w:rFonts w:ascii="Arial" w:eastAsia="Arial" w:hAnsi="Arial" w:cs="Arial"/>
                <w:sz w:val="20"/>
                <w:szCs w:val="20"/>
                <w:lang w:val="lt-LT"/>
              </w:rPr>
              <w:t xml:space="preserve">Paslaugų teikėjas yra atsakingas už visus įgaliojimus, licencijas, sutikimus, patvirtinimus ir leidimus, reikalingus vykdyti įsipareigojimus pagal šią Techninę specifikaciją ir privalo užtikrinti, kad jie visi būtų gauti laiku ir galiotų visą sutarties vykdymo laikotarpį. Išlaidas susijusias su tokių įgaliojimų,  licencijų, sutikimų, patvirtinimų ir leidimų gavimu apmoka Paslaugų teikėjas. </w:t>
            </w:r>
          </w:p>
          <w:p w14:paraId="5427F99D" w14:textId="77777777" w:rsidR="002167E3" w:rsidRPr="00583E33" w:rsidRDefault="002167E3" w:rsidP="002167E3">
            <w:pPr>
              <w:spacing w:line="276" w:lineRule="auto"/>
              <w:jc w:val="both"/>
              <w:rPr>
                <w:rFonts w:ascii="Arial" w:hAnsi="Arial" w:cs="Arial"/>
                <w:sz w:val="20"/>
                <w:szCs w:val="20"/>
                <w:lang w:val="lt-LT"/>
              </w:rPr>
            </w:pPr>
            <w:r w:rsidRPr="00583E33">
              <w:rPr>
                <w:rFonts w:ascii="Arial" w:eastAsia="Arial" w:hAnsi="Arial" w:cs="Arial"/>
                <w:sz w:val="20"/>
                <w:szCs w:val="20"/>
                <w:lang w:val="lt-LT"/>
              </w:rPr>
              <w:t>Esant poreikiui, Paslaugų teikėjas turi parengti paraišką prisijungimo sąlygoms gauti. Gavęs prisijungimo sąlygas, Paslaugų teikėjas turi pateikti Projektą Užsakovo sudarytai derinimo komisijai.</w:t>
            </w:r>
          </w:p>
          <w:p w14:paraId="1C9FE1CB" w14:textId="77777777" w:rsidR="002167E3" w:rsidRPr="00583E33" w:rsidRDefault="002167E3" w:rsidP="002167E3">
            <w:pPr>
              <w:spacing w:line="276" w:lineRule="auto"/>
              <w:jc w:val="both"/>
              <w:rPr>
                <w:rFonts w:ascii="Arial" w:eastAsia="Arial" w:hAnsi="Arial" w:cs="Arial"/>
                <w:sz w:val="20"/>
                <w:szCs w:val="20"/>
                <w:lang w:val="lt-LT"/>
              </w:rPr>
            </w:pPr>
            <w:r w:rsidRPr="00583E33">
              <w:rPr>
                <w:rFonts w:ascii="Arial" w:eastAsia="Arial" w:hAnsi="Arial" w:cs="Arial"/>
                <w:sz w:val="20"/>
                <w:szCs w:val="20"/>
                <w:lang w:val="lt-LT"/>
              </w:rPr>
              <w:t>Paslaugų teikėjas atsako už projektavimo sąlygų gavimą, Projekto parengimą, visų reikiamų leidimų statybos darbams atlikti gavimą Užsakovo vardu.</w:t>
            </w:r>
          </w:p>
          <w:p w14:paraId="1C23C618" w14:textId="703DEA37" w:rsidR="002167E3" w:rsidRPr="00583E33" w:rsidRDefault="002167E3" w:rsidP="002167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583E33">
              <w:rPr>
                <w:rFonts w:ascii="Arial" w:eastAsia="Arial" w:hAnsi="Arial" w:cs="Arial"/>
                <w:sz w:val="20"/>
                <w:szCs w:val="20"/>
                <w:lang w:val="lt-LT"/>
              </w:rPr>
              <w:t>Paslaugų teikėjas privalo Užsakovui pateikti visus techninius dokumentus, kuriuos nurodo Užsakovas.</w:t>
            </w:r>
          </w:p>
        </w:tc>
      </w:tr>
      <w:tr w:rsidR="00DA3503" w:rsidRPr="00583E33" w14:paraId="3AA9F956" w14:textId="77777777" w:rsidTr="37FBAB22">
        <w:tc>
          <w:tcPr>
            <w:tcW w:w="945" w:type="dxa"/>
            <w:tcBorders>
              <w:top w:val="single" w:sz="4" w:space="0" w:color="auto"/>
              <w:left w:val="single" w:sz="4" w:space="0" w:color="auto"/>
              <w:bottom w:val="single" w:sz="4" w:space="0" w:color="auto"/>
              <w:right w:val="single" w:sz="4" w:space="0" w:color="auto"/>
            </w:tcBorders>
          </w:tcPr>
          <w:p w14:paraId="16AC006B" w14:textId="330EC3CD" w:rsidR="00DA3503" w:rsidRPr="00583E33" w:rsidRDefault="00DA3503" w:rsidP="00DA3503">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5F98B4ED" w14:textId="77777777" w:rsidR="00DA3503" w:rsidRPr="00583E33" w:rsidRDefault="00DA3503" w:rsidP="00DA350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 xml:space="preserve">Informavimas apie projekto sprendinių būklę, projekto sprendinių pateikimas ir derinimas su Užsakovu </w:t>
            </w:r>
          </w:p>
        </w:tc>
        <w:tc>
          <w:tcPr>
            <w:tcW w:w="7796" w:type="dxa"/>
            <w:tcBorders>
              <w:top w:val="single" w:sz="4" w:space="0" w:color="auto"/>
              <w:left w:val="single" w:sz="4" w:space="0" w:color="auto"/>
              <w:bottom w:val="single" w:sz="4" w:space="0" w:color="auto"/>
              <w:right w:val="single" w:sz="4" w:space="0" w:color="auto"/>
            </w:tcBorders>
          </w:tcPr>
          <w:p w14:paraId="50C9A133" w14:textId="528C4C57" w:rsidR="00DA3503" w:rsidRPr="00583E33" w:rsidRDefault="00DA3503" w:rsidP="00DA3503">
            <w:pPr>
              <w:spacing w:line="276" w:lineRule="auto"/>
              <w:jc w:val="both"/>
              <w:rPr>
                <w:rFonts w:ascii="Arial" w:hAnsi="Arial" w:cs="Arial"/>
                <w:sz w:val="20"/>
                <w:szCs w:val="20"/>
                <w:lang w:val="lt-LT"/>
              </w:rPr>
            </w:pPr>
            <w:r w:rsidRPr="00583E33">
              <w:rPr>
                <w:rFonts w:ascii="Arial" w:eastAsia="Arial" w:hAnsi="Arial" w:cs="Arial"/>
                <w:sz w:val="20"/>
                <w:szCs w:val="20"/>
                <w:lang w:val="lt-LT"/>
              </w:rPr>
              <w:t xml:space="preserve">Paslaugos teikėjas, per </w:t>
            </w:r>
            <w:r w:rsidR="001D645B">
              <w:rPr>
                <w:rFonts w:ascii="Arial" w:eastAsia="Arial" w:hAnsi="Arial" w:cs="Arial"/>
                <w:sz w:val="20"/>
                <w:szCs w:val="20"/>
                <w:lang w:val="lt-LT"/>
              </w:rPr>
              <w:t>10 kalendorinių dienų</w:t>
            </w:r>
            <w:r w:rsidRPr="00583E33">
              <w:rPr>
                <w:rFonts w:ascii="Arial" w:eastAsia="Arial" w:hAnsi="Arial" w:cs="Arial"/>
                <w:sz w:val="20"/>
                <w:szCs w:val="20"/>
                <w:lang w:val="lt-LT"/>
              </w:rPr>
              <w:t xml:space="preserve"> nuo projektavimo paslaugų sutarties </w:t>
            </w:r>
            <w:r w:rsidR="00AC0129" w:rsidRPr="00583E33">
              <w:rPr>
                <w:rFonts w:ascii="Arial" w:eastAsia="Arial" w:hAnsi="Arial" w:cs="Arial"/>
                <w:sz w:val="20"/>
                <w:szCs w:val="20"/>
                <w:lang w:val="lt-LT"/>
              </w:rPr>
              <w:t xml:space="preserve">įsigaliojimo dienos </w:t>
            </w:r>
            <w:r w:rsidRPr="00583E33">
              <w:rPr>
                <w:rFonts w:ascii="Arial" w:eastAsia="Arial" w:hAnsi="Arial" w:cs="Arial"/>
                <w:sz w:val="20"/>
                <w:szCs w:val="20"/>
                <w:lang w:val="lt-LT"/>
              </w:rPr>
              <w:t xml:space="preserve">turi pateikti Užsakovui visų pagal sutartį rengiamų  projekto dalių parengimo grafiką (toliau – Grafiką). Grafike turi būti pateiktos kiekvienos projekto dalies atliekamų projektavimo paslaugų pozicijos, susietos su kalendoriniu grafiku:     </w:t>
            </w:r>
          </w:p>
          <w:p w14:paraId="623A0481" w14:textId="77777777" w:rsidR="00DA3503" w:rsidRPr="00583E33" w:rsidRDefault="00DA3503" w:rsidP="00DA3503">
            <w:pPr>
              <w:pStyle w:val="Sraopastraip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sz w:val="20"/>
                <w:szCs w:val="20"/>
                <w:lang w:val="lt-LT"/>
              </w:rPr>
            </w:pPr>
            <w:r w:rsidRPr="00583E33">
              <w:rPr>
                <w:rFonts w:ascii="Arial" w:eastAsia="Arial" w:hAnsi="Arial" w:cs="Arial"/>
                <w:sz w:val="20"/>
                <w:szCs w:val="20"/>
                <w:lang w:val="lt-LT"/>
              </w:rPr>
              <w:t>projektinių sprendinių parengimas derinimui su visomis suinteresuotomis šalimis, Užsakovu ir esant poreikiui visuomenės informavimas;</w:t>
            </w:r>
          </w:p>
          <w:p w14:paraId="66CBC70A" w14:textId="77777777" w:rsidR="00DA3503" w:rsidRPr="00583E33" w:rsidRDefault="00DA3503" w:rsidP="00DA3503">
            <w:pPr>
              <w:pStyle w:val="Sraopastraip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sz w:val="20"/>
                <w:szCs w:val="20"/>
                <w:lang w:val="lt-LT"/>
              </w:rPr>
            </w:pPr>
            <w:r w:rsidRPr="00583E33">
              <w:rPr>
                <w:rFonts w:ascii="Arial" w:eastAsia="Arial" w:hAnsi="Arial" w:cs="Arial"/>
                <w:sz w:val="20"/>
                <w:szCs w:val="20"/>
                <w:lang w:val="lt-LT"/>
              </w:rPr>
              <w:t>projekto sprendinių suderinimas su visomis suinteresuotomis šalimis ir Užsakovu bei suderintų projekto dalių bylų parengimas ekspertizei ir atidavimas Užsakovui;</w:t>
            </w:r>
          </w:p>
          <w:p w14:paraId="329FC657" w14:textId="77777777" w:rsidR="00DA3503" w:rsidRPr="00583E33" w:rsidRDefault="00DA3503" w:rsidP="00DA3503">
            <w:pPr>
              <w:pStyle w:val="Sraopastraip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sz w:val="20"/>
                <w:szCs w:val="20"/>
                <w:lang w:val="lt-LT"/>
              </w:rPr>
            </w:pPr>
            <w:r w:rsidRPr="00583E33">
              <w:rPr>
                <w:rFonts w:ascii="Arial" w:eastAsia="Arial" w:hAnsi="Arial" w:cs="Arial"/>
                <w:sz w:val="20"/>
                <w:szCs w:val="20"/>
                <w:lang w:val="lt-LT"/>
              </w:rPr>
              <w:t>projekto dalių sprendinių koregavimas ir atsakymas į bendrosios projekto ekspertizės pastabas, gaunant teigiamus visų projekto dalių ekspertizės įvertinimus;</w:t>
            </w:r>
          </w:p>
          <w:p w14:paraId="3688CD2D" w14:textId="77777777" w:rsidR="00DA3503" w:rsidRPr="00583E33" w:rsidRDefault="00DA3503" w:rsidP="00DA3503">
            <w:pPr>
              <w:pStyle w:val="Sraopastraip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hAnsi="Arial" w:cs="Arial"/>
                <w:sz w:val="20"/>
                <w:szCs w:val="20"/>
                <w:lang w:val="lt-LT"/>
              </w:rPr>
            </w:pPr>
            <w:r w:rsidRPr="00583E33">
              <w:rPr>
                <w:rFonts w:ascii="Arial" w:eastAsia="Arial" w:hAnsi="Arial" w:cs="Arial"/>
                <w:sz w:val="20"/>
                <w:szCs w:val="20"/>
                <w:lang w:val="lt-LT"/>
              </w:rPr>
              <w:t>projekto dalių skaitmeninių ir popierinių bylų suformavimas ir pateikimas į IS „Infostatyba“ statybą leidžiančiam dokumentui gauti (išskyrus skaičiuojamosios kainos dalį).</w:t>
            </w:r>
          </w:p>
          <w:p w14:paraId="2BB83219" w14:textId="7A058B55" w:rsidR="00624B67" w:rsidRPr="00583E33" w:rsidRDefault="00DA3503" w:rsidP="00624B67">
            <w:pPr>
              <w:spacing w:line="276" w:lineRule="auto"/>
              <w:jc w:val="both"/>
              <w:rPr>
                <w:rFonts w:ascii="Arial" w:hAnsi="Arial" w:cs="Arial"/>
                <w:sz w:val="20"/>
                <w:szCs w:val="20"/>
                <w:lang w:val="lt-LT"/>
              </w:rPr>
            </w:pPr>
            <w:r w:rsidRPr="00583E33">
              <w:rPr>
                <w:rFonts w:ascii="Arial" w:eastAsia="Arial" w:hAnsi="Arial" w:cs="Arial"/>
                <w:sz w:val="20"/>
                <w:szCs w:val="20"/>
                <w:lang w:val="lt-LT"/>
              </w:rPr>
              <w:t>Paslaugos teikėjas kas savaitę nuo Grafiko patvirtinimo, turi e. paštu informuoti Užsakovą apie rengiamų projekto dalių būklę, progresą ir atitiktį Grafikui. Esant neatitikimui (vėlavimui) informuoti Užsakovą apie priežastis ir pateikti patikslintą Grafiką</w:t>
            </w:r>
            <w:r w:rsidR="00624B67" w:rsidRPr="00583E33">
              <w:rPr>
                <w:rFonts w:ascii="Arial" w:eastAsia="Arial" w:hAnsi="Arial" w:cs="Arial"/>
                <w:sz w:val="20"/>
                <w:szCs w:val="20"/>
                <w:lang w:val="lt-LT"/>
              </w:rPr>
              <w:t>, kuris gali būti tvirtinamas tik Užsakovui pritarus.</w:t>
            </w:r>
          </w:p>
          <w:p w14:paraId="33435F40" w14:textId="3CB95250" w:rsidR="00DA3503" w:rsidRPr="00583E33" w:rsidRDefault="00624B67" w:rsidP="000B1980">
            <w:pPr>
              <w:spacing w:line="276" w:lineRule="auto"/>
              <w:jc w:val="both"/>
              <w:rPr>
                <w:rFonts w:ascii="Arial" w:eastAsia="Lucida Sans Unicode" w:hAnsi="Arial" w:cs="Arial"/>
                <w:sz w:val="20"/>
                <w:szCs w:val="20"/>
                <w:bdr w:val="none" w:sz="0" w:space="0" w:color="auto"/>
                <w:lang w:val="lt-LT" w:eastAsia="lt-LT"/>
              </w:rPr>
            </w:pPr>
            <w:r w:rsidRPr="00583E33">
              <w:rPr>
                <w:rFonts w:ascii="Arial" w:eastAsia="Arial" w:hAnsi="Arial" w:cs="Arial"/>
                <w:sz w:val="20"/>
                <w:szCs w:val="20"/>
                <w:lang w:val="lt-LT"/>
              </w:rPr>
              <w:t>Paslaugos teikėjas, Užsakovui raštiškai paprašius (oficialu raštu, el. paštu), per 1 d.d. nuo prašymo išsiuntimo dienos, turi patiekti Užsakovui informaciją apie rengiamų projekto dalių būklę.</w:t>
            </w:r>
          </w:p>
        </w:tc>
      </w:tr>
      <w:tr w:rsidR="00DA3503" w:rsidRPr="00583E33" w14:paraId="6CA4BA4D" w14:textId="77777777" w:rsidTr="37FBAB22">
        <w:tc>
          <w:tcPr>
            <w:tcW w:w="945" w:type="dxa"/>
            <w:tcBorders>
              <w:top w:val="single" w:sz="4" w:space="0" w:color="auto"/>
              <w:left w:val="single" w:sz="4" w:space="0" w:color="auto"/>
              <w:bottom w:val="single" w:sz="4" w:space="0" w:color="auto"/>
              <w:right w:val="single" w:sz="4" w:space="0" w:color="auto"/>
            </w:tcBorders>
            <w:hideMark/>
          </w:tcPr>
          <w:p w14:paraId="25CF1EFA" w14:textId="587A61D1" w:rsidR="00DA3503" w:rsidRPr="00583E33" w:rsidRDefault="00DA3503" w:rsidP="00DA3503">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15E42248" w14:textId="77777777" w:rsidR="00DA3503" w:rsidRPr="00583E33" w:rsidRDefault="00DA3503" w:rsidP="00DA350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 xml:space="preserve">Statinio ar statinių </w:t>
            </w:r>
            <w:r w:rsidRPr="00583E33">
              <w:rPr>
                <w:rFonts w:ascii="Arial" w:eastAsia="Lucida Sans Unicode" w:hAnsi="Arial" w:cs="Arial"/>
                <w:kern w:val="1"/>
                <w:sz w:val="20"/>
                <w:szCs w:val="20"/>
                <w:bdr w:val="none" w:sz="0" w:space="0" w:color="auto"/>
                <w:lang w:val="lt-LT" w:eastAsia="ar-SA"/>
              </w:rPr>
              <w:lastRenderedPageBreak/>
              <w:t>grupės projektavimo ir statybos eiliškumas</w:t>
            </w:r>
          </w:p>
        </w:tc>
        <w:tc>
          <w:tcPr>
            <w:tcW w:w="7796" w:type="dxa"/>
            <w:tcBorders>
              <w:top w:val="single" w:sz="4" w:space="0" w:color="auto"/>
              <w:left w:val="single" w:sz="4" w:space="0" w:color="auto"/>
              <w:bottom w:val="single" w:sz="4" w:space="0" w:color="auto"/>
              <w:right w:val="single" w:sz="4" w:space="0" w:color="auto"/>
            </w:tcBorders>
            <w:hideMark/>
          </w:tcPr>
          <w:p w14:paraId="6C03E63E" w14:textId="1D2131DA" w:rsidR="00DA3503" w:rsidRPr="00583E33" w:rsidRDefault="00784BE9" w:rsidP="00DA350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583E33">
              <w:rPr>
                <w:rFonts w:ascii="Arial" w:eastAsia="Arial" w:hAnsi="Arial" w:cs="Arial"/>
                <w:sz w:val="20"/>
                <w:szCs w:val="20"/>
                <w:lang w:val="lt-LT"/>
              </w:rPr>
              <w:lastRenderedPageBreak/>
              <w:t xml:space="preserve">Pagal parengtą techninį projektą bus perkami rangos darbai. Rangovas, su kuriuo bus </w:t>
            </w:r>
            <w:r w:rsidRPr="00583E33">
              <w:rPr>
                <w:rFonts w:ascii="Arial" w:eastAsia="Arial" w:hAnsi="Arial" w:cs="Arial"/>
                <w:sz w:val="20"/>
                <w:szCs w:val="20"/>
                <w:lang w:val="lt-LT"/>
              </w:rPr>
              <w:lastRenderedPageBreak/>
              <w:t>pasirašyta rangos darbų sutartis, prieš darbų pradžią turės organizuoti darbo projekto parengimą.</w:t>
            </w:r>
          </w:p>
        </w:tc>
      </w:tr>
      <w:tr w:rsidR="00DA3503" w:rsidRPr="00583E33" w14:paraId="78D93ED4" w14:textId="77777777" w:rsidTr="37FBAB22">
        <w:tc>
          <w:tcPr>
            <w:tcW w:w="945" w:type="dxa"/>
            <w:tcBorders>
              <w:top w:val="single" w:sz="4" w:space="0" w:color="auto"/>
              <w:left w:val="single" w:sz="4" w:space="0" w:color="auto"/>
              <w:bottom w:val="single" w:sz="4" w:space="0" w:color="auto"/>
              <w:right w:val="single" w:sz="4" w:space="0" w:color="auto"/>
            </w:tcBorders>
            <w:hideMark/>
          </w:tcPr>
          <w:p w14:paraId="068C1DD4" w14:textId="6A0780AA" w:rsidR="00DA3503" w:rsidRPr="00583E33" w:rsidRDefault="00DA3503" w:rsidP="00DA3503">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4860F940" w14:textId="77777777" w:rsidR="00DA3503" w:rsidRPr="00583E33" w:rsidRDefault="00DA3503" w:rsidP="00DA350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Reikalavimai projekto rengimo dokumentų kalbai (-oms)</w:t>
            </w:r>
          </w:p>
        </w:tc>
        <w:tc>
          <w:tcPr>
            <w:tcW w:w="7796" w:type="dxa"/>
            <w:tcBorders>
              <w:top w:val="single" w:sz="4" w:space="0" w:color="auto"/>
              <w:left w:val="single" w:sz="4" w:space="0" w:color="auto"/>
              <w:bottom w:val="single" w:sz="4" w:space="0" w:color="auto"/>
              <w:right w:val="single" w:sz="4" w:space="0" w:color="auto"/>
            </w:tcBorders>
            <w:hideMark/>
          </w:tcPr>
          <w:p w14:paraId="4B46DEAC" w14:textId="01F41450" w:rsidR="00DA3503" w:rsidRPr="00583E33" w:rsidRDefault="00DA3503" w:rsidP="00DA350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583E33">
              <w:rPr>
                <w:rFonts w:ascii="Arial" w:eastAsia="Lucida Sans Unicode" w:hAnsi="Arial" w:cs="Arial"/>
                <w:sz w:val="20"/>
                <w:szCs w:val="20"/>
                <w:bdr w:val="none" w:sz="0" w:space="0" w:color="auto"/>
                <w:lang w:val="lt-LT" w:eastAsia="lt-LT"/>
              </w:rPr>
              <w:t>Projektai rengiami lietuvių kalba.</w:t>
            </w:r>
          </w:p>
        </w:tc>
      </w:tr>
      <w:tr w:rsidR="00447C28" w:rsidRPr="00583E33" w14:paraId="561C6F8A" w14:textId="77777777" w:rsidTr="37FBAB22">
        <w:tc>
          <w:tcPr>
            <w:tcW w:w="945" w:type="dxa"/>
            <w:tcBorders>
              <w:top w:val="single" w:sz="4" w:space="0" w:color="auto"/>
              <w:left w:val="single" w:sz="4" w:space="0" w:color="auto"/>
              <w:bottom w:val="single" w:sz="4" w:space="0" w:color="auto"/>
              <w:right w:val="single" w:sz="4" w:space="0" w:color="auto"/>
            </w:tcBorders>
            <w:hideMark/>
          </w:tcPr>
          <w:p w14:paraId="414C3CC2" w14:textId="3CDFEF9F" w:rsidR="00447C28" w:rsidRPr="00583E33" w:rsidRDefault="00447C28" w:rsidP="00447C28">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24C3AE21" w14:textId="77777777" w:rsidR="00447C28" w:rsidRPr="00583E33" w:rsidRDefault="00447C28" w:rsidP="00447C2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Nurodymai statinio projekto dokumentų komplektavimui, įforminimui ir pateikimui</w:t>
            </w:r>
          </w:p>
        </w:tc>
        <w:tc>
          <w:tcPr>
            <w:tcW w:w="7796" w:type="dxa"/>
            <w:tcBorders>
              <w:top w:val="single" w:sz="4" w:space="0" w:color="auto"/>
              <w:left w:val="single" w:sz="4" w:space="0" w:color="auto"/>
              <w:bottom w:val="single" w:sz="4" w:space="0" w:color="auto"/>
              <w:right w:val="single" w:sz="4" w:space="0" w:color="auto"/>
            </w:tcBorders>
            <w:hideMark/>
          </w:tcPr>
          <w:p w14:paraId="7B677617" w14:textId="77777777" w:rsidR="00447C28" w:rsidRPr="00583E33" w:rsidRDefault="00447C28" w:rsidP="00447C28">
            <w:pPr>
              <w:spacing w:line="276" w:lineRule="auto"/>
              <w:jc w:val="both"/>
              <w:rPr>
                <w:rFonts w:ascii="Arial" w:hAnsi="Arial" w:cs="Arial"/>
                <w:sz w:val="20"/>
                <w:szCs w:val="20"/>
                <w:lang w:val="lt-LT"/>
              </w:rPr>
            </w:pPr>
            <w:r w:rsidRPr="00583E33">
              <w:rPr>
                <w:rFonts w:ascii="Arial" w:eastAsia="Arial" w:hAnsi="Arial" w:cs="Arial"/>
                <w:b/>
                <w:bCs/>
                <w:sz w:val="20"/>
                <w:szCs w:val="20"/>
                <w:u w:val="single"/>
                <w:lang w:val="lt-LT"/>
              </w:rPr>
              <w:t>Techninio projekto sprendinius Užsakovo peržiūrai,</w:t>
            </w:r>
            <w:r w:rsidRPr="00583E33">
              <w:rPr>
                <w:rFonts w:ascii="Arial" w:eastAsia="Arial" w:hAnsi="Arial" w:cs="Arial"/>
                <w:sz w:val="20"/>
                <w:szCs w:val="20"/>
                <w:lang w:val="lt-LT"/>
              </w:rPr>
              <w:t xml:space="preserve"> derinimui ir (arba) pastaboms Paslaugos tiekėjas pateikia skaitmeniniu *.pdf., inžinierinių tinklų planus .DWG, .DGN formatu. </w:t>
            </w:r>
          </w:p>
          <w:p w14:paraId="4B2A49AA" w14:textId="77777777" w:rsidR="00447C28" w:rsidRPr="00583E33" w:rsidRDefault="00447C28" w:rsidP="00447C28">
            <w:pPr>
              <w:spacing w:line="276" w:lineRule="auto"/>
              <w:jc w:val="both"/>
              <w:rPr>
                <w:rFonts w:ascii="Arial" w:hAnsi="Arial" w:cs="Arial"/>
                <w:sz w:val="20"/>
                <w:szCs w:val="20"/>
                <w:lang w:val="lt-LT"/>
              </w:rPr>
            </w:pPr>
            <w:r w:rsidRPr="00583E33">
              <w:rPr>
                <w:rFonts w:ascii="Arial" w:eastAsia="Arial" w:hAnsi="Arial" w:cs="Arial"/>
                <w:sz w:val="20"/>
                <w:szCs w:val="20"/>
                <w:lang w:val="lt-LT"/>
              </w:rPr>
              <w:t>Derinimui Paslaugos tiekėjas pateikia tik tinkamai parengtą, patikrintą ir pilnos apimties Techninį projektą. Jei Paslaugos tiekėjo pateiktas Techninis projektas neatitinka Sutartyje keliamų reikalavimų, yra neišbaigtas, jame randama daug techninio pobūdžio ar kitų klaidų, dėl kurių nebūtų galima atlikti Techninio projekto ekspertizės, gauti  statybos leidžiantį dokumentą ir (arba) jame yra ne visos Techninio projekto sudedamosios dalys, Užsakovas turi teisę Techninio projekto derinimui nepriimti ir grąžinti jį Paslaugos tiekėjui tobulinti. Tokiu atveju Užsakovas neprivalo detalizuoti konkrečių trūkumų, o Techninis projektas bus laikomas nepateiktu.</w:t>
            </w:r>
          </w:p>
          <w:p w14:paraId="3058DB98" w14:textId="77777777" w:rsidR="00447C28" w:rsidRPr="00583E33" w:rsidRDefault="00447C28" w:rsidP="00447C28">
            <w:pPr>
              <w:spacing w:line="276" w:lineRule="auto"/>
              <w:jc w:val="both"/>
              <w:rPr>
                <w:rFonts w:ascii="Arial" w:hAnsi="Arial" w:cs="Arial"/>
                <w:sz w:val="20"/>
                <w:szCs w:val="20"/>
                <w:lang w:val="lt-LT"/>
              </w:rPr>
            </w:pPr>
            <w:r w:rsidRPr="00583E33">
              <w:rPr>
                <w:rFonts w:ascii="Arial" w:eastAsia="Arial" w:hAnsi="Arial" w:cs="Arial"/>
                <w:sz w:val="20"/>
                <w:szCs w:val="20"/>
                <w:lang w:val="lt-LT"/>
              </w:rPr>
              <w:t>Techninis projektas laikomas suderintu, kai jį pasirašo Užsakovo atstovai. Po Techninio projekto suderinimo bet kokius Techninio projekto pakeitimus Paslaugos teikėjas turi derinti su Užsakovu iš naujo šiame skyriuje nurodyta tvark</w:t>
            </w:r>
          </w:p>
          <w:p w14:paraId="5BED3214" w14:textId="77777777" w:rsidR="00447C28" w:rsidRPr="00583E33" w:rsidRDefault="00447C28" w:rsidP="00447C28">
            <w:pPr>
              <w:spacing w:line="276" w:lineRule="auto"/>
              <w:jc w:val="both"/>
              <w:rPr>
                <w:rFonts w:ascii="Arial" w:hAnsi="Arial" w:cs="Arial"/>
                <w:sz w:val="20"/>
                <w:szCs w:val="20"/>
                <w:lang w:val="lt-LT"/>
              </w:rPr>
            </w:pPr>
            <w:r w:rsidRPr="00583E33">
              <w:rPr>
                <w:rFonts w:ascii="Arial" w:eastAsia="Arial" w:hAnsi="Arial" w:cs="Arial"/>
                <w:sz w:val="20"/>
                <w:szCs w:val="20"/>
                <w:lang w:val="lt-LT"/>
              </w:rPr>
              <w:t xml:space="preserve"> </w:t>
            </w:r>
          </w:p>
          <w:p w14:paraId="35A71DA1" w14:textId="77777777" w:rsidR="00447C28" w:rsidRPr="00583E33" w:rsidRDefault="00447C28" w:rsidP="00447C28">
            <w:pPr>
              <w:spacing w:line="276" w:lineRule="auto"/>
              <w:jc w:val="both"/>
              <w:rPr>
                <w:rFonts w:ascii="Arial" w:hAnsi="Arial" w:cs="Arial"/>
                <w:sz w:val="20"/>
                <w:szCs w:val="20"/>
                <w:lang w:val="lt-LT"/>
              </w:rPr>
            </w:pPr>
            <w:r w:rsidRPr="00583E33">
              <w:rPr>
                <w:rFonts w:ascii="Arial" w:eastAsia="Arial" w:hAnsi="Arial" w:cs="Arial"/>
                <w:b/>
                <w:bCs/>
                <w:sz w:val="20"/>
                <w:szCs w:val="20"/>
                <w:u w:val="single"/>
                <w:lang w:val="lt-LT"/>
              </w:rPr>
              <w:t>Projekto ekspertizei pateikiama:</w:t>
            </w:r>
          </w:p>
          <w:p w14:paraId="672886B2" w14:textId="77777777" w:rsidR="00447C28" w:rsidRPr="00583E33" w:rsidRDefault="00447C28" w:rsidP="00447C28">
            <w:pPr>
              <w:spacing w:line="276" w:lineRule="auto"/>
              <w:jc w:val="both"/>
              <w:rPr>
                <w:rFonts w:ascii="Arial" w:hAnsi="Arial" w:cs="Arial"/>
                <w:sz w:val="20"/>
                <w:szCs w:val="20"/>
                <w:lang w:val="lt-LT"/>
              </w:rPr>
            </w:pPr>
            <w:r w:rsidRPr="00583E33">
              <w:rPr>
                <w:rFonts w:ascii="Arial" w:eastAsia="Arial" w:hAnsi="Arial" w:cs="Arial"/>
                <w:sz w:val="20"/>
                <w:szCs w:val="20"/>
                <w:lang w:val="lt-LT"/>
              </w:rPr>
              <w:t>Esant poreikiui, 1 egz. popierinėje formoje (su visais reikalingais parašais dokumentuose ir brėžiniuose), ir 2 egz.  skaitmeninėje laikmenoje (.PDF failai su reikalingais parašais dokumentuose ir brėžiniuose, sutrumpinti aiškinamieji raštai .DOC/DOCX formatu, bendrieji statinio rodikliai lentelėje .DOC/DOCX formatu, suderinimo nuorašas .DOC/DOCX formate, derinimai nuskanuoti .JPG formatu, inžinierinių tinklų suvestinis brėžinys .PDF formatu,  sąnaudų žiniaraščiai .XLS/XLSX formatu).</w:t>
            </w:r>
          </w:p>
          <w:p w14:paraId="18C4595F" w14:textId="77777777" w:rsidR="00447C28" w:rsidRPr="00583E33" w:rsidRDefault="00447C28" w:rsidP="00447C28">
            <w:pPr>
              <w:spacing w:line="276" w:lineRule="auto"/>
              <w:jc w:val="both"/>
              <w:rPr>
                <w:rFonts w:ascii="Arial" w:hAnsi="Arial" w:cs="Arial"/>
                <w:sz w:val="20"/>
                <w:szCs w:val="20"/>
                <w:lang w:val="lt-LT"/>
              </w:rPr>
            </w:pPr>
            <w:r w:rsidRPr="00583E33">
              <w:rPr>
                <w:rFonts w:ascii="Arial" w:eastAsia="Arial" w:hAnsi="Arial" w:cs="Arial"/>
                <w:b/>
                <w:bCs/>
                <w:sz w:val="20"/>
                <w:szCs w:val="20"/>
                <w:u w:val="single"/>
                <w:lang w:val="lt-LT"/>
              </w:rPr>
              <w:t xml:space="preserve">Įkėlimui į IS „Infostatyba“ pateikiama </w:t>
            </w:r>
            <w:r w:rsidRPr="00583E33">
              <w:rPr>
                <w:rFonts w:ascii="Arial" w:eastAsia="Arial" w:hAnsi="Arial" w:cs="Arial"/>
                <w:sz w:val="20"/>
                <w:szCs w:val="20"/>
                <w:lang w:val="lt-LT"/>
              </w:rPr>
              <w:t xml:space="preserve">(už informacijos įkėlimą į IS„Infostatyba“ ir statybos leidimo gavimą atsako Paslaugos teikėjas): </w:t>
            </w:r>
          </w:p>
          <w:p w14:paraId="3FA54AE8" w14:textId="77777777" w:rsidR="00447C28" w:rsidRPr="00583E33" w:rsidRDefault="00447C28" w:rsidP="00447C28">
            <w:pPr>
              <w:spacing w:line="276" w:lineRule="auto"/>
              <w:jc w:val="both"/>
              <w:rPr>
                <w:rFonts w:ascii="Arial" w:hAnsi="Arial" w:cs="Arial"/>
                <w:sz w:val="20"/>
                <w:szCs w:val="20"/>
                <w:lang w:val="lt-LT"/>
              </w:rPr>
            </w:pPr>
            <w:r w:rsidRPr="00583E33">
              <w:rPr>
                <w:rFonts w:ascii="Arial" w:eastAsia="Arial" w:hAnsi="Arial" w:cs="Arial"/>
                <w:sz w:val="20"/>
                <w:szCs w:val="20"/>
                <w:lang w:val="lt-LT"/>
              </w:rPr>
              <w:t>1 egz.  skaitmeninėje laikmenoje  (.ADOC failai ne didesni kaip 30mb, visų privalomų bylų turiniai .DOC/DOCX formate, statinių lentelė su statinio kategorija, paskirtimi, diametrais ir kt. reikalingais duomenimis).</w:t>
            </w:r>
          </w:p>
          <w:p w14:paraId="4337855E" w14:textId="77777777" w:rsidR="00447C28" w:rsidRPr="00583E33" w:rsidRDefault="00447C28" w:rsidP="00447C28">
            <w:pPr>
              <w:spacing w:line="276" w:lineRule="auto"/>
              <w:jc w:val="both"/>
              <w:rPr>
                <w:rFonts w:ascii="Arial" w:hAnsi="Arial" w:cs="Arial"/>
                <w:sz w:val="20"/>
                <w:szCs w:val="20"/>
                <w:lang w:val="lt-LT"/>
              </w:rPr>
            </w:pPr>
            <w:r w:rsidRPr="00583E33">
              <w:rPr>
                <w:rFonts w:ascii="Arial" w:eastAsia="Arial" w:hAnsi="Arial" w:cs="Arial"/>
                <w:b/>
                <w:bCs/>
                <w:sz w:val="20"/>
                <w:szCs w:val="20"/>
                <w:u w:val="single"/>
                <w:lang w:val="lt-LT"/>
              </w:rPr>
              <w:t xml:space="preserve">Po statybos leidimo gavimo projekto galutiniam priėmimui – perdavimui: </w:t>
            </w:r>
          </w:p>
          <w:p w14:paraId="44042DE1" w14:textId="77777777" w:rsidR="00447C28" w:rsidRPr="00583E33" w:rsidRDefault="00447C28" w:rsidP="00447C28">
            <w:pPr>
              <w:spacing w:line="276" w:lineRule="auto"/>
              <w:jc w:val="both"/>
              <w:rPr>
                <w:rFonts w:ascii="Arial" w:hAnsi="Arial" w:cs="Arial"/>
                <w:sz w:val="20"/>
                <w:szCs w:val="20"/>
                <w:lang w:val="lt-LT"/>
              </w:rPr>
            </w:pPr>
            <w:r w:rsidRPr="00583E33">
              <w:rPr>
                <w:rFonts w:ascii="Arial" w:eastAsia="Segoe UI" w:hAnsi="Arial" w:cs="Arial"/>
                <w:color w:val="242424"/>
                <w:sz w:val="20"/>
                <w:szCs w:val="20"/>
                <w:lang w:val="lt-LT"/>
              </w:rPr>
              <w:t>1 egz. popierine forma</w:t>
            </w:r>
            <w:r w:rsidRPr="00583E33">
              <w:rPr>
                <w:rFonts w:ascii="Arial" w:eastAsia="Arial" w:hAnsi="Arial" w:cs="Arial"/>
                <w:sz w:val="20"/>
                <w:szCs w:val="20"/>
                <w:lang w:val="lt-LT"/>
              </w:rPr>
              <w:t xml:space="preserve"> ir 2 egz. skaitmeninėse laikmenose elektronine forma, (visi dokumentai ir brėžiniai pasirašyti projekto dalių vadovų ir nuskanuoti spalvotu rėžimu .PDF formatu; parengtų techninio projekto bylų dokumentai skaitmeninėje laikmenoje, kurių pagrindu buvo rengiama viso objekto išpildomoji dokumentacija .DWG, .DGN, .DOC/DOCX, .XLS/XLSX, .DOCX, .TIF  ir kitais redaguojamais formatais, rinkmenų turinys turi būti sudarytas tvarkingai ir lengvai peržiūrimamas). Vienas iš elektroninės formos  egzempliorių turi būti  pateikiamas nuasmenintais duomenimis. </w:t>
            </w:r>
          </w:p>
          <w:p w14:paraId="6F60FC8F" w14:textId="77777777" w:rsidR="00447C28" w:rsidRPr="00583E33" w:rsidRDefault="00447C28" w:rsidP="00447C28">
            <w:pPr>
              <w:spacing w:line="276" w:lineRule="auto"/>
              <w:jc w:val="both"/>
              <w:rPr>
                <w:rFonts w:ascii="Arial" w:hAnsi="Arial" w:cs="Arial"/>
                <w:sz w:val="20"/>
                <w:szCs w:val="20"/>
                <w:lang w:val="lt-LT"/>
              </w:rPr>
            </w:pPr>
            <w:r w:rsidRPr="00583E33">
              <w:rPr>
                <w:rFonts w:ascii="Arial" w:eastAsia="Arial" w:hAnsi="Arial" w:cs="Arial"/>
                <w:sz w:val="20"/>
                <w:szCs w:val="20"/>
                <w:lang w:val="lt-LT"/>
              </w:rPr>
              <w:t xml:space="preserve">Techninio projekto Užsakovui teikiamų bylų pavadinimai ir bylų išdėstymo tvarka skaitmeninėje laikmenoje turi atitikti Techninio projekto bylų išdėstymą popieriniame variante. </w:t>
            </w:r>
          </w:p>
          <w:p w14:paraId="72377F52" w14:textId="1E663B58" w:rsidR="00447C28" w:rsidRPr="00583E33" w:rsidRDefault="00447C28" w:rsidP="00447C2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583E33">
              <w:rPr>
                <w:rFonts w:ascii="Arial" w:eastAsia="Arial" w:hAnsi="Arial" w:cs="Arial"/>
                <w:sz w:val="20"/>
                <w:szCs w:val="20"/>
                <w:lang w:val="lt-LT"/>
              </w:rPr>
              <w:t>Paslaugos tiekėjas užtikrina ir garantuoja, kad jo parengtas Techninis projektas atitiks visus Sutarties ir taikytinų teisės aktų keliamus reikalavimus, į jį bus įtraukti visi sprendiniai (skaičiavimai ir modeliavimai, jei yra) reikalingi tinkamam statinio darbų vykdymui ir statinio eksploatavimui pagal paskirtį.</w:t>
            </w:r>
          </w:p>
        </w:tc>
      </w:tr>
      <w:tr w:rsidR="00DA3503" w:rsidRPr="00583E33" w14:paraId="2C911E58" w14:textId="77777777" w:rsidTr="37FBAB22">
        <w:trPr>
          <w:trHeight w:val="915"/>
        </w:trPr>
        <w:tc>
          <w:tcPr>
            <w:tcW w:w="945" w:type="dxa"/>
            <w:tcBorders>
              <w:top w:val="single" w:sz="4" w:space="0" w:color="auto"/>
              <w:left w:val="single" w:sz="4" w:space="0" w:color="auto"/>
              <w:bottom w:val="single" w:sz="4" w:space="0" w:color="auto"/>
              <w:right w:val="single" w:sz="4" w:space="0" w:color="auto"/>
            </w:tcBorders>
          </w:tcPr>
          <w:p w14:paraId="1BEFD9A0" w14:textId="75F875E2" w:rsidR="00DA3503" w:rsidRPr="00583E33" w:rsidRDefault="00DA3503" w:rsidP="00DA3503">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5B7C9675" w14:textId="77777777" w:rsidR="00DA3503" w:rsidRPr="00583E33" w:rsidRDefault="00DA3503" w:rsidP="00DA350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Ekspertizės atlikimas</w:t>
            </w:r>
          </w:p>
        </w:tc>
        <w:tc>
          <w:tcPr>
            <w:tcW w:w="7796" w:type="dxa"/>
            <w:tcBorders>
              <w:top w:val="single" w:sz="4" w:space="0" w:color="auto"/>
              <w:left w:val="single" w:sz="4" w:space="0" w:color="auto"/>
              <w:bottom w:val="single" w:sz="4" w:space="0" w:color="auto"/>
              <w:right w:val="single" w:sz="4" w:space="0" w:color="auto"/>
            </w:tcBorders>
          </w:tcPr>
          <w:p w14:paraId="5967BFDC" w14:textId="2C978CAC" w:rsidR="00D02078" w:rsidRPr="00583E33" w:rsidRDefault="00D02078" w:rsidP="00D02078">
            <w:pPr>
              <w:spacing w:line="276" w:lineRule="auto"/>
              <w:jc w:val="both"/>
              <w:rPr>
                <w:rFonts w:ascii="Arial" w:hAnsi="Arial" w:cs="Arial"/>
                <w:sz w:val="20"/>
                <w:szCs w:val="20"/>
                <w:lang w:val="lt-LT"/>
              </w:rPr>
            </w:pPr>
            <w:r w:rsidRPr="00583E33">
              <w:rPr>
                <w:rFonts w:ascii="Arial" w:eastAsia="Arial" w:hAnsi="Arial" w:cs="Arial"/>
                <w:sz w:val="20"/>
                <w:szCs w:val="20"/>
                <w:lang w:val="lt-LT"/>
              </w:rPr>
              <w:t xml:space="preserve">Tiekėjas privalo pateikti projektą / projekto dalis ekspertizei, </w:t>
            </w:r>
            <w:r w:rsidR="00272F6C" w:rsidRPr="00583E33">
              <w:rPr>
                <w:rFonts w:ascii="Arial" w:eastAsia="Lucida Sans Unicode" w:hAnsi="Arial" w:cs="Arial"/>
                <w:sz w:val="20"/>
                <w:szCs w:val="20"/>
                <w:bdr w:val="none" w:sz="0" w:space="0" w:color="auto"/>
                <w:lang w:val="lt-LT" w:eastAsia="lt-LT"/>
              </w:rPr>
              <w:t>vadovaujantis Lietuvos Respublikos statybos įstatymu,</w:t>
            </w:r>
            <w:r w:rsidR="00272F6C" w:rsidRPr="00583E33">
              <w:rPr>
                <w:rFonts w:ascii="Arial" w:eastAsia="Arial" w:hAnsi="Arial" w:cs="Arial"/>
                <w:sz w:val="20"/>
                <w:szCs w:val="20"/>
                <w:lang w:val="lt-LT"/>
              </w:rPr>
              <w:t xml:space="preserve"> </w:t>
            </w:r>
            <w:r w:rsidRPr="00583E33">
              <w:rPr>
                <w:rFonts w:ascii="Arial" w:eastAsia="Arial" w:hAnsi="Arial" w:cs="Arial"/>
                <w:sz w:val="20"/>
                <w:szCs w:val="20"/>
                <w:lang w:val="lt-LT"/>
              </w:rPr>
              <w:t xml:space="preserve">STR 1.04.04:2017 „Statinio projektavimas, projekto ekspertizė“,  paveldosaugos (specialioji) ekspertizė ir  kitais normatyviniais dokumentais. </w:t>
            </w:r>
          </w:p>
          <w:p w14:paraId="30CC66D1" w14:textId="27A7D28A" w:rsidR="00DA3503" w:rsidRPr="00583E33" w:rsidRDefault="00D02078" w:rsidP="00DA350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583E33">
              <w:rPr>
                <w:rFonts w:ascii="Arial" w:eastAsia="Arial" w:hAnsi="Arial" w:cs="Arial"/>
                <w:sz w:val="20"/>
                <w:szCs w:val="20"/>
                <w:lang w:val="lt-LT"/>
              </w:rPr>
              <w:t>Ekspertizes organizuoja projekto Užsakovas. Jei Techninis projektas bus teikiamas ekspertams pakartotiniam derinimui, laikytina, kad už Darbų vėlavimą yra atsakingas Paslaugos tiekėjas.Techninį projektą pagal ekspertizės išvadas Paslaugos tiekėjas turi koreguoti neatlygintinai.</w:t>
            </w:r>
          </w:p>
        </w:tc>
      </w:tr>
    </w:tbl>
    <w:p w14:paraId="5645D535" w14:textId="77777777" w:rsidR="00E9603D" w:rsidRPr="00583E33"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b/>
          <w:kern w:val="1"/>
          <w:sz w:val="20"/>
          <w:szCs w:val="20"/>
          <w:bdr w:val="none" w:sz="0" w:space="0" w:color="auto"/>
          <w:lang w:val="lt-LT" w:eastAsia="ar-SA"/>
        </w:rPr>
      </w:pPr>
    </w:p>
    <w:sectPr w:rsidR="00E9603D" w:rsidRPr="00583E33" w:rsidSect="00297EF3">
      <w:headerReference w:type="default" r:id="rId11"/>
      <w:footerReference w:type="default" r:id="rId12"/>
      <w:pgSz w:w="11900" w:h="16840"/>
      <w:pgMar w:top="720" w:right="276"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A37B5" w14:textId="77777777" w:rsidR="00B80BF6" w:rsidRDefault="00B80BF6">
      <w:r>
        <w:separator/>
      </w:r>
    </w:p>
  </w:endnote>
  <w:endnote w:type="continuationSeparator" w:id="0">
    <w:p w14:paraId="3E8CB40A" w14:textId="77777777" w:rsidR="00B80BF6" w:rsidRDefault="00B80BF6">
      <w:r>
        <w:continuationSeparator/>
      </w:r>
    </w:p>
  </w:endnote>
  <w:endnote w:type="continuationNotice" w:id="1">
    <w:p w14:paraId="5B27AE46" w14:textId="77777777" w:rsidR="00B80BF6" w:rsidRDefault="00B80B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Microsoft YaHei"/>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65B4C" w14:textId="521232E7" w:rsidR="00096A52" w:rsidRDefault="00096A52">
    <w:pPr>
      <w:pStyle w:val="HeaderFooter"/>
      <w:tabs>
        <w:tab w:val="clear" w:pos="9020"/>
        <w:tab w:val="center" w:pos="4750"/>
        <w:tab w:val="right" w:pos="9500"/>
      </w:tabs>
    </w:pPr>
    <w:r>
      <w:rPr>
        <w:rFonts w:ascii="Times New Roman" w:hAnsi="Times New Roman"/>
        <w:sz w:val="18"/>
        <w:szCs w:val="18"/>
      </w:rPr>
      <w:t>2020-03-19</w:t>
    </w: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3EC56" w14:textId="77777777" w:rsidR="00B80BF6" w:rsidRDefault="00B80BF6">
      <w:r>
        <w:separator/>
      </w:r>
    </w:p>
  </w:footnote>
  <w:footnote w:type="continuationSeparator" w:id="0">
    <w:p w14:paraId="3A644556" w14:textId="77777777" w:rsidR="00B80BF6" w:rsidRDefault="00B80BF6">
      <w:r>
        <w:continuationSeparator/>
      </w:r>
    </w:p>
  </w:footnote>
  <w:footnote w:type="continuationNotice" w:id="1">
    <w:p w14:paraId="1C76D798" w14:textId="77777777" w:rsidR="00B80BF6" w:rsidRDefault="00B80B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39AE1" w14:textId="6031F4A6" w:rsidR="00096A52" w:rsidRPr="00712E76" w:rsidRDefault="00096A52" w:rsidP="00712E76">
    <w:pPr>
      <w:pStyle w:val="Antrats"/>
    </w:pPr>
    <w:r w:rsidRPr="005075BB">
      <w:t>Šilumos tiekimo magistralinių  tinklų nuo  ŠK</w:t>
    </w:r>
    <w:r w:rsidR="007F0378">
      <w:t xml:space="preserve"> </w:t>
    </w:r>
    <w:r w:rsidRPr="005075BB">
      <w:t>05114 iki ŠK</w:t>
    </w:r>
    <w:r w:rsidR="007F0378">
      <w:t xml:space="preserve"> </w:t>
    </w:r>
    <w:r w:rsidRPr="005075BB">
      <w:t>05115-10 (Naujininkų g., Tyzenhauzų g.</w:t>
    </w:r>
    <w:r w:rsidR="007F0378">
      <w:t>,</w:t>
    </w:r>
    <w:r w:rsidRPr="005075BB">
      <w:t xml:space="preserve"> Liepkalnio g., Stadiono g. ) </w:t>
    </w:r>
    <w:r w:rsidR="007F0378">
      <w:t xml:space="preserve">su </w:t>
    </w:r>
    <w:r w:rsidRPr="005075BB">
      <w:t>kvartal</w:t>
    </w:r>
    <w:r w:rsidR="007F0378">
      <w:t>u</w:t>
    </w:r>
    <w:r w:rsidR="00E3415A">
      <w:t xml:space="preserve"> Vilniuje</w:t>
    </w:r>
    <w:r w:rsidR="00AF4BEB">
      <w:t xml:space="preserve"> </w:t>
    </w:r>
    <w:r w:rsidRPr="005075BB">
      <w:t>rekonstravimo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6854"/>
    <w:multiLevelType w:val="hybridMultilevel"/>
    <w:tmpl w:val="4432843A"/>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1" w15:restartNumberingAfterBreak="0">
    <w:nsid w:val="037C525E"/>
    <w:multiLevelType w:val="hybridMultilevel"/>
    <w:tmpl w:val="62F02AFE"/>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2" w15:restartNumberingAfterBreak="0">
    <w:nsid w:val="07654CAF"/>
    <w:multiLevelType w:val="hybridMultilevel"/>
    <w:tmpl w:val="5A6C3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7415C7"/>
    <w:multiLevelType w:val="hybridMultilevel"/>
    <w:tmpl w:val="6F8E1BD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4042F"/>
    <w:multiLevelType w:val="multilevel"/>
    <w:tmpl w:val="422A9CA2"/>
    <w:lvl w:ilvl="0">
      <w:start w:val="1"/>
      <w:numFmt w:val="decimal"/>
      <w:lvlText w:val="%1."/>
      <w:lvlJc w:val="left"/>
      <w:pPr>
        <w:ind w:left="360" w:hanging="360"/>
      </w:pPr>
      <w:rPr>
        <w:rFonts w:hint="default"/>
      </w:rPr>
    </w:lvl>
    <w:lvl w:ilvl="1">
      <w:start w:val="1"/>
      <w:numFmt w:val="decimal"/>
      <w:lvlText w:val="%1.%2."/>
      <w:lvlJc w:val="left"/>
      <w:pPr>
        <w:ind w:left="792" w:hanging="792"/>
      </w:pPr>
      <w:rPr>
        <w:rFonts w:ascii="Arial" w:hAnsi="Arial"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4B6D16"/>
    <w:multiLevelType w:val="hybridMultilevel"/>
    <w:tmpl w:val="88ACB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63590B"/>
    <w:multiLevelType w:val="hybridMultilevel"/>
    <w:tmpl w:val="AA2CF390"/>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83F5CAC"/>
    <w:multiLevelType w:val="hybridMultilevel"/>
    <w:tmpl w:val="FFFFFFFF"/>
    <w:lvl w:ilvl="0" w:tplc="E3BC5434">
      <w:start w:val="1"/>
      <w:numFmt w:val="bullet"/>
      <w:lvlText w:val="o"/>
      <w:lvlJc w:val="left"/>
      <w:pPr>
        <w:ind w:left="720" w:hanging="360"/>
      </w:pPr>
      <w:rPr>
        <w:rFonts w:ascii="Symbol" w:hAnsi="Symbol" w:hint="default"/>
      </w:rPr>
    </w:lvl>
    <w:lvl w:ilvl="1" w:tplc="DABE3876">
      <w:start w:val="1"/>
      <w:numFmt w:val="bullet"/>
      <w:lvlText w:val="o"/>
      <w:lvlJc w:val="left"/>
      <w:pPr>
        <w:ind w:left="1440" w:hanging="360"/>
      </w:pPr>
      <w:rPr>
        <w:rFonts w:ascii="Courier New" w:hAnsi="Courier New" w:hint="default"/>
      </w:rPr>
    </w:lvl>
    <w:lvl w:ilvl="2" w:tplc="6CCE8B4A">
      <w:start w:val="1"/>
      <w:numFmt w:val="bullet"/>
      <w:lvlText w:val=""/>
      <w:lvlJc w:val="left"/>
      <w:pPr>
        <w:ind w:left="2160" w:hanging="360"/>
      </w:pPr>
      <w:rPr>
        <w:rFonts w:ascii="Wingdings" w:hAnsi="Wingdings" w:hint="default"/>
      </w:rPr>
    </w:lvl>
    <w:lvl w:ilvl="3" w:tplc="1B10B79E">
      <w:start w:val="1"/>
      <w:numFmt w:val="bullet"/>
      <w:lvlText w:val=""/>
      <w:lvlJc w:val="left"/>
      <w:pPr>
        <w:ind w:left="2880" w:hanging="360"/>
      </w:pPr>
      <w:rPr>
        <w:rFonts w:ascii="Symbol" w:hAnsi="Symbol" w:hint="default"/>
      </w:rPr>
    </w:lvl>
    <w:lvl w:ilvl="4" w:tplc="B3DC9494">
      <w:start w:val="1"/>
      <w:numFmt w:val="bullet"/>
      <w:lvlText w:val="o"/>
      <w:lvlJc w:val="left"/>
      <w:pPr>
        <w:ind w:left="3600" w:hanging="360"/>
      </w:pPr>
      <w:rPr>
        <w:rFonts w:ascii="Courier New" w:hAnsi="Courier New" w:hint="default"/>
      </w:rPr>
    </w:lvl>
    <w:lvl w:ilvl="5" w:tplc="60841C90">
      <w:start w:val="1"/>
      <w:numFmt w:val="bullet"/>
      <w:lvlText w:val=""/>
      <w:lvlJc w:val="left"/>
      <w:pPr>
        <w:ind w:left="4320" w:hanging="360"/>
      </w:pPr>
      <w:rPr>
        <w:rFonts w:ascii="Wingdings" w:hAnsi="Wingdings" w:hint="default"/>
      </w:rPr>
    </w:lvl>
    <w:lvl w:ilvl="6" w:tplc="0AB88538">
      <w:start w:val="1"/>
      <w:numFmt w:val="bullet"/>
      <w:lvlText w:val=""/>
      <w:lvlJc w:val="left"/>
      <w:pPr>
        <w:ind w:left="5040" w:hanging="360"/>
      </w:pPr>
      <w:rPr>
        <w:rFonts w:ascii="Symbol" w:hAnsi="Symbol" w:hint="default"/>
      </w:rPr>
    </w:lvl>
    <w:lvl w:ilvl="7" w:tplc="446E9CD2">
      <w:start w:val="1"/>
      <w:numFmt w:val="bullet"/>
      <w:lvlText w:val="o"/>
      <w:lvlJc w:val="left"/>
      <w:pPr>
        <w:ind w:left="5760" w:hanging="360"/>
      </w:pPr>
      <w:rPr>
        <w:rFonts w:ascii="Courier New" w:hAnsi="Courier New" w:hint="default"/>
      </w:rPr>
    </w:lvl>
    <w:lvl w:ilvl="8" w:tplc="AA82A7D4">
      <w:start w:val="1"/>
      <w:numFmt w:val="bullet"/>
      <w:lvlText w:val=""/>
      <w:lvlJc w:val="left"/>
      <w:pPr>
        <w:ind w:left="6480" w:hanging="360"/>
      </w:pPr>
      <w:rPr>
        <w:rFonts w:ascii="Wingdings" w:hAnsi="Wingdings" w:hint="default"/>
      </w:rPr>
    </w:lvl>
  </w:abstractNum>
  <w:abstractNum w:abstractNumId="8" w15:restartNumberingAfterBreak="0">
    <w:nsid w:val="195C1E90"/>
    <w:multiLevelType w:val="hybridMultilevel"/>
    <w:tmpl w:val="4E94E6C4"/>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DD403F7"/>
    <w:multiLevelType w:val="hybridMultilevel"/>
    <w:tmpl w:val="92960F28"/>
    <w:lvl w:ilvl="0" w:tplc="B33EFEC8">
      <w:start w:val="1"/>
      <w:numFmt w:val="decimal"/>
      <w:lvlText w:val="%1."/>
      <w:lvlJc w:val="left"/>
      <w:pPr>
        <w:ind w:left="720" w:hanging="360"/>
      </w:pPr>
      <w:rPr>
        <w:sz w:val="22"/>
        <w:szCs w:val="22"/>
      </w:rPr>
    </w:lvl>
    <w:lvl w:ilvl="1" w:tplc="6E065334">
      <w:start w:val="1"/>
      <w:numFmt w:val="lowerLetter"/>
      <w:lvlText w:val="%2."/>
      <w:lvlJc w:val="left"/>
      <w:pPr>
        <w:ind w:left="1440" w:hanging="360"/>
      </w:pPr>
    </w:lvl>
    <w:lvl w:ilvl="2" w:tplc="87F0897C">
      <w:start w:val="1"/>
      <w:numFmt w:val="lowerRoman"/>
      <w:lvlText w:val="%3."/>
      <w:lvlJc w:val="right"/>
      <w:pPr>
        <w:ind w:left="2160" w:hanging="180"/>
      </w:pPr>
    </w:lvl>
    <w:lvl w:ilvl="3" w:tplc="BD3C5FA4">
      <w:start w:val="1"/>
      <w:numFmt w:val="decimal"/>
      <w:lvlText w:val="%4."/>
      <w:lvlJc w:val="left"/>
      <w:pPr>
        <w:ind w:left="2880" w:hanging="360"/>
      </w:pPr>
    </w:lvl>
    <w:lvl w:ilvl="4" w:tplc="6F688C32">
      <w:start w:val="1"/>
      <w:numFmt w:val="lowerLetter"/>
      <w:lvlText w:val="%5."/>
      <w:lvlJc w:val="left"/>
      <w:pPr>
        <w:ind w:left="3600" w:hanging="360"/>
      </w:pPr>
    </w:lvl>
    <w:lvl w:ilvl="5" w:tplc="F82E8158">
      <w:start w:val="1"/>
      <w:numFmt w:val="lowerRoman"/>
      <w:lvlText w:val="%6."/>
      <w:lvlJc w:val="right"/>
      <w:pPr>
        <w:ind w:left="4320" w:hanging="180"/>
      </w:pPr>
    </w:lvl>
    <w:lvl w:ilvl="6" w:tplc="AD2032C6">
      <w:start w:val="1"/>
      <w:numFmt w:val="decimal"/>
      <w:lvlText w:val="%7."/>
      <w:lvlJc w:val="left"/>
      <w:pPr>
        <w:ind w:left="5040" w:hanging="360"/>
      </w:pPr>
    </w:lvl>
    <w:lvl w:ilvl="7" w:tplc="453EB6B8">
      <w:start w:val="1"/>
      <w:numFmt w:val="lowerLetter"/>
      <w:lvlText w:val="%8."/>
      <w:lvlJc w:val="left"/>
      <w:pPr>
        <w:ind w:left="5760" w:hanging="360"/>
      </w:pPr>
    </w:lvl>
    <w:lvl w:ilvl="8" w:tplc="5EFA0D60">
      <w:start w:val="1"/>
      <w:numFmt w:val="lowerRoman"/>
      <w:lvlText w:val="%9."/>
      <w:lvlJc w:val="right"/>
      <w:pPr>
        <w:ind w:left="6480" w:hanging="180"/>
      </w:pPr>
    </w:lvl>
  </w:abstractNum>
  <w:abstractNum w:abstractNumId="10" w15:restartNumberingAfterBreak="0">
    <w:nsid w:val="210B51B5"/>
    <w:multiLevelType w:val="hybridMultilevel"/>
    <w:tmpl w:val="EA80C22C"/>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11" w15:restartNumberingAfterBreak="0">
    <w:nsid w:val="22C809A8"/>
    <w:multiLevelType w:val="hybridMultilevel"/>
    <w:tmpl w:val="23F4B8E4"/>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12" w15:restartNumberingAfterBreak="0">
    <w:nsid w:val="23BC2079"/>
    <w:multiLevelType w:val="hybridMultilevel"/>
    <w:tmpl w:val="0C28D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5975A1D"/>
    <w:multiLevelType w:val="hybridMultilevel"/>
    <w:tmpl w:val="A85C3D0C"/>
    <w:lvl w:ilvl="0" w:tplc="61404DB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6E1461"/>
    <w:multiLevelType w:val="hybridMultilevel"/>
    <w:tmpl w:val="F620BC08"/>
    <w:lvl w:ilvl="0" w:tplc="1A7418FC">
      <w:start w:val="1"/>
      <w:numFmt w:val="decimal"/>
      <w:lvlText w:val="%1."/>
      <w:lvlJc w:val="left"/>
      <w:pPr>
        <w:ind w:left="720" w:hanging="360"/>
      </w:pPr>
    </w:lvl>
    <w:lvl w:ilvl="1" w:tplc="F6420740">
      <w:start w:val="1"/>
      <w:numFmt w:val="lowerLetter"/>
      <w:lvlText w:val="%2."/>
      <w:lvlJc w:val="left"/>
      <w:pPr>
        <w:ind w:left="1440" w:hanging="360"/>
      </w:pPr>
    </w:lvl>
    <w:lvl w:ilvl="2" w:tplc="5E344502">
      <w:start w:val="1"/>
      <w:numFmt w:val="lowerRoman"/>
      <w:lvlText w:val="%3."/>
      <w:lvlJc w:val="right"/>
      <w:pPr>
        <w:ind w:left="2160" w:hanging="180"/>
      </w:pPr>
    </w:lvl>
    <w:lvl w:ilvl="3" w:tplc="ED5C6162">
      <w:start w:val="1"/>
      <w:numFmt w:val="decimal"/>
      <w:lvlText w:val="%4."/>
      <w:lvlJc w:val="left"/>
      <w:pPr>
        <w:ind w:left="2880" w:hanging="360"/>
      </w:pPr>
    </w:lvl>
    <w:lvl w:ilvl="4" w:tplc="616A9E16">
      <w:start w:val="1"/>
      <w:numFmt w:val="lowerLetter"/>
      <w:lvlText w:val="%5."/>
      <w:lvlJc w:val="left"/>
      <w:pPr>
        <w:ind w:left="3600" w:hanging="360"/>
      </w:pPr>
    </w:lvl>
    <w:lvl w:ilvl="5" w:tplc="2E840810">
      <w:start w:val="1"/>
      <w:numFmt w:val="lowerRoman"/>
      <w:lvlText w:val="%6."/>
      <w:lvlJc w:val="right"/>
      <w:pPr>
        <w:ind w:left="4320" w:hanging="180"/>
      </w:pPr>
    </w:lvl>
    <w:lvl w:ilvl="6" w:tplc="C5364974">
      <w:start w:val="1"/>
      <w:numFmt w:val="decimal"/>
      <w:lvlText w:val="%7."/>
      <w:lvlJc w:val="left"/>
      <w:pPr>
        <w:ind w:left="5040" w:hanging="360"/>
      </w:pPr>
    </w:lvl>
    <w:lvl w:ilvl="7" w:tplc="378C8032">
      <w:start w:val="1"/>
      <w:numFmt w:val="lowerLetter"/>
      <w:lvlText w:val="%8."/>
      <w:lvlJc w:val="left"/>
      <w:pPr>
        <w:ind w:left="5760" w:hanging="360"/>
      </w:pPr>
    </w:lvl>
    <w:lvl w:ilvl="8" w:tplc="842C35D4">
      <w:start w:val="1"/>
      <w:numFmt w:val="lowerRoman"/>
      <w:lvlText w:val="%9."/>
      <w:lvlJc w:val="right"/>
      <w:pPr>
        <w:ind w:left="6480" w:hanging="180"/>
      </w:pPr>
    </w:lvl>
  </w:abstractNum>
  <w:abstractNum w:abstractNumId="15" w15:restartNumberingAfterBreak="0">
    <w:nsid w:val="2EBA4D1C"/>
    <w:multiLevelType w:val="hybridMultilevel"/>
    <w:tmpl w:val="637AAD58"/>
    <w:lvl w:ilvl="0" w:tplc="C0B432E0">
      <w:start w:val="1"/>
      <w:numFmt w:val="decimal"/>
      <w:lvlText w:val="%1."/>
      <w:lvlJc w:val="left"/>
      <w:pPr>
        <w:ind w:left="720" w:hanging="360"/>
      </w:pPr>
    </w:lvl>
    <w:lvl w:ilvl="1" w:tplc="4ACCE532">
      <w:start w:val="1"/>
      <w:numFmt w:val="lowerLetter"/>
      <w:lvlText w:val="%2."/>
      <w:lvlJc w:val="left"/>
      <w:pPr>
        <w:ind w:left="1440" w:hanging="360"/>
      </w:pPr>
    </w:lvl>
    <w:lvl w:ilvl="2" w:tplc="30904FD8">
      <w:start w:val="1"/>
      <w:numFmt w:val="lowerRoman"/>
      <w:lvlText w:val="%3."/>
      <w:lvlJc w:val="right"/>
      <w:pPr>
        <w:ind w:left="2160" w:hanging="180"/>
      </w:pPr>
    </w:lvl>
    <w:lvl w:ilvl="3" w:tplc="80328F14">
      <w:start w:val="1"/>
      <w:numFmt w:val="decimal"/>
      <w:lvlText w:val="%4."/>
      <w:lvlJc w:val="left"/>
      <w:pPr>
        <w:ind w:left="2880" w:hanging="360"/>
      </w:pPr>
    </w:lvl>
    <w:lvl w:ilvl="4" w:tplc="96222684">
      <w:start w:val="1"/>
      <w:numFmt w:val="lowerLetter"/>
      <w:lvlText w:val="%5."/>
      <w:lvlJc w:val="left"/>
      <w:pPr>
        <w:ind w:left="3600" w:hanging="360"/>
      </w:pPr>
    </w:lvl>
    <w:lvl w:ilvl="5" w:tplc="170EC8FE">
      <w:start w:val="1"/>
      <w:numFmt w:val="lowerRoman"/>
      <w:lvlText w:val="%6."/>
      <w:lvlJc w:val="right"/>
      <w:pPr>
        <w:ind w:left="4320" w:hanging="180"/>
      </w:pPr>
    </w:lvl>
    <w:lvl w:ilvl="6" w:tplc="73D882C2">
      <w:start w:val="1"/>
      <w:numFmt w:val="decimal"/>
      <w:lvlText w:val="%7."/>
      <w:lvlJc w:val="left"/>
      <w:pPr>
        <w:ind w:left="5040" w:hanging="360"/>
      </w:pPr>
    </w:lvl>
    <w:lvl w:ilvl="7" w:tplc="CBA06C0C">
      <w:start w:val="1"/>
      <w:numFmt w:val="lowerLetter"/>
      <w:lvlText w:val="%8."/>
      <w:lvlJc w:val="left"/>
      <w:pPr>
        <w:ind w:left="5760" w:hanging="360"/>
      </w:pPr>
    </w:lvl>
    <w:lvl w:ilvl="8" w:tplc="6E4E40E2">
      <w:start w:val="1"/>
      <w:numFmt w:val="lowerRoman"/>
      <w:lvlText w:val="%9."/>
      <w:lvlJc w:val="right"/>
      <w:pPr>
        <w:ind w:left="6480" w:hanging="180"/>
      </w:pPr>
    </w:lvl>
  </w:abstractNum>
  <w:abstractNum w:abstractNumId="16" w15:restartNumberingAfterBreak="0">
    <w:nsid w:val="325F2970"/>
    <w:multiLevelType w:val="hybridMultilevel"/>
    <w:tmpl w:val="FFFFFFFF"/>
    <w:lvl w:ilvl="0" w:tplc="ED242E34">
      <w:start w:val="1"/>
      <w:numFmt w:val="bullet"/>
      <w:lvlText w:val="·"/>
      <w:lvlJc w:val="left"/>
      <w:pPr>
        <w:ind w:left="720" w:hanging="360"/>
      </w:pPr>
      <w:rPr>
        <w:rFonts w:ascii="Symbol" w:hAnsi="Symbol" w:hint="default"/>
      </w:rPr>
    </w:lvl>
    <w:lvl w:ilvl="1" w:tplc="D4E4CE00">
      <w:start w:val="1"/>
      <w:numFmt w:val="bullet"/>
      <w:lvlText w:val="o"/>
      <w:lvlJc w:val="left"/>
      <w:pPr>
        <w:ind w:left="1440" w:hanging="360"/>
      </w:pPr>
      <w:rPr>
        <w:rFonts w:ascii="Courier New" w:hAnsi="Courier New" w:hint="default"/>
      </w:rPr>
    </w:lvl>
    <w:lvl w:ilvl="2" w:tplc="61A68574">
      <w:start w:val="1"/>
      <w:numFmt w:val="bullet"/>
      <w:lvlText w:val=""/>
      <w:lvlJc w:val="left"/>
      <w:pPr>
        <w:ind w:left="2160" w:hanging="360"/>
      </w:pPr>
      <w:rPr>
        <w:rFonts w:ascii="Wingdings" w:hAnsi="Wingdings" w:hint="default"/>
      </w:rPr>
    </w:lvl>
    <w:lvl w:ilvl="3" w:tplc="298C67AE">
      <w:start w:val="1"/>
      <w:numFmt w:val="bullet"/>
      <w:lvlText w:val=""/>
      <w:lvlJc w:val="left"/>
      <w:pPr>
        <w:ind w:left="2880" w:hanging="360"/>
      </w:pPr>
      <w:rPr>
        <w:rFonts w:ascii="Symbol" w:hAnsi="Symbol" w:hint="default"/>
      </w:rPr>
    </w:lvl>
    <w:lvl w:ilvl="4" w:tplc="F60E27C4">
      <w:start w:val="1"/>
      <w:numFmt w:val="bullet"/>
      <w:lvlText w:val="o"/>
      <w:lvlJc w:val="left"/>
      <w:pPr>
        <w:ind w:left="3600" w:hanging="360"/>
      </w:pPr>
      <w:rPr>
        <w:rFonts w:ascii="Courier New" w:hAnsi="Courier New" w:hint="default"/>
      </w:rPr>
    </w:lvl>
    <w:lvl w:ilvl="5" w:tplc="150E3A40">
      <w:start w:val="1"/>
      <w:numFmt w:val="bullet"/>
      <w:lvlText w:val=""/>
      <w:lvlJc w:val="left"/>
      <w:pPr>
        <w:ind w:left="4320" w:hanging="360"/>
      </w:pPr>
      <w:rPr>
        <w:rFonts w:ascii="Wingdings" w:hAnsi="Wingdings" w:hint="default"/>
      </w:rPr>
    </w:lvl>
    <w:lvl w:ilvl="6" w:tplc="FA2AAF56">
      <w:start w:val="1"/>
      <w:numFmt w:val="bullet"/>
      <w:lvlText w:val=""/>
      <w:lvlJc w:val="left"/>
      <w:pPr>
        <w:ind w:left="5040" w:hanging="360"/>
      </w:pPr>
      <w:rPr>
        <w:rFonts w:ascii="Symbol" w:hAnsi="Symbol" w:hint="default"/>
      </w:rPr>
    </w:lvl>
    <w:lvl w:ilvl="7" w:tplc="2D0EF106">
      <w:start w:val="1"/>
      <w:numFmt w:val="bullet"/>
      <w:lvlText w:val="o"/>
      <w:lvlJc w:val="left"/>
      <w:pPr>
        <w:ind w:left="5760" w:hanging="360"/>
      </w:pPr>
      <w:rPr>
        <w:rFonts w:ascii="Courier New" w:hAnsi="Courier New" w:hint="default"/>
      </w:rPr>
    </w:lvl>
    <w:lvl w:ilvl="8" w:tplc="2BD01B4C">
      <w:start w:val="1"/>
      <w:numFmt w:val="bullet"/>
      <w:lvlText w:val=""/>
      <w:lvlJc w:val="left"/>
      <w:pPr>
        <w:ind w:left="6480" w:hanging="360"/>
      </w:pPr>
      <w:rPr>
        <w:rFonts w:ascii="Wingdings" w:hAnsi="Wingdings" w:hint="default"/>
      </w:rPr>
    </w:lvl>
  </w:abstractNum>
  <w:abstractNum w:abstractNumId="17" w15:restartNumberingAfterBreak="0">
    <w:nsid w:val="362319C6"/>
    <w:multiLevelType w:val="hybridMultilevel"/>
    <w:tmpl w:val="132E187E"/>
    <w:lvl w:ilvl="0" w:tplc="C0B432E0">
      <w:start w:val="1"/>
      <w:numFmt w:val="decimal"/>
      <w:lvlText w:val="%1."/>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37015E9B"/>
    <w:multiLevelType w:val="hybridMultilevel"/>
    <w:tmpl w:val="FFFFFFFF"/>
    <w:lvl w:ilvl="0" w:tplc="5518FAD4">
      <w:start w:val="1"/>
      <w:numFmt w:val="bullet"/>
      <w:lvlText w:val="·"/>
      <w:lvlJc w:val="left"/>
      <w:pPr>
        <w:ind w:left="720" w:hanging="360"/>
      </w:pPr>
      <w:rPr>
        <w:rFonts w:ascii="Symbol" w:hAnsi="Symbol" w:hint="default"/>
      </w:rPr>
    </w:lvl>
    <w:lvl w:ilvl="1" w:tplc="2580E65E">
      <w:start w:val="1"/>
      <w:numFmt w:val="bullet"/>
      <w:lvlText w:val="o"/>
      <w:lvlJc w:val="left"/>
      <w:pPr>
        <w:ind w:left="1440" w:hanging="360"/>
      </w:pPr>
      <w:rPr>
        <w:rFonts w:ascii="Courier New" w:hAnsi="Courier New" w:hint="default"/>
      </w:rPr>
    </w:lvl>
    <w:lvl w:ilvl="2" w:tplc="2AE02180">
      <w:start w:val="1"/>
      <w:numFmt w:val="bullet"/>
      <w:lvlText w:val=""/>
      <w:lvlJc w:val="left"/>
      <w:pPr>
        <w:ind w:left="2160" w:hanging="360"/>
      </w:pPr>
      <w:rPr>
        <w:rFonts w:ascii="Wingdings" w:hAnsi="Wingdings" w:hint="default"/>
      </w:rPr>
    </w:lvl>
    <w:lvl w:ilvl="3" w:tplc="A8A8E43E">
      <w:start w:val="1"/>
      <w:numFmt w:val="bullet"/>
      <w:lvlText w:val=""/>
      <w:lvlJc w:val="left"/>
      <w:pPr>
        <w:ind w:left="2880" w:hanging="360"/>
      </w:pPr>
      <w:rPr>
        <w:rFonts w:ascii="Symbol" w:hAnsi="Symbol" w:hint="default"/>
      </w:rPr>
    </w:lvl>
    <w:lvl w:ilvl="4" w:tplc="CE4A829C">
      <w:start w:val="1"/>
      <w:numFmt w:val="bullet"/>
      <w:lvlText w:val="o"/>
      <w:lvlJc w:val="left"/>
      <w:pPr>
        <w:ind w:left="3600" w:hanging="360"/>
      </w:pPr>
      <w:rPr>
        <w:rFonts w:ascii="Courier New" w:hAnsi="Courier New" w:hint="default"/>
      </w:rPr>
    </w:lvl>
    <w:lvl w:ilvl="5" w:tplc="16B69598">
      <w:start w:val="1"/>
      <w:numFmt w:val="bullet"/>
      <w:lvlText w:val=""/>
      <w:lvlJc w:val="left"/>
      <w:pPr>
        <w:ind w:left="4320" w:hanging="360"/>
      </w:pPr>
      <w:rPr>
        <w:rFonts w:ascii="Wingdings" w:hAnsi="Wingdings" w:hint="default"/>
      </w:rPr>
    </w:lvl>
    <w:lvl w:ilvl="6" w:tplc="6BF2B74C">
      <w:start w:val="1"/>
      <w:numFmt w:val="bullet"/>
      <w:lvlText w:val=""/>
      <w:lvlJc w:val="left"/>
      <w:pPr>
        <w:ind w:left="5040" w:hanging="360"/>
      </w:pPr>
      <w:rPr>
        <w:rFonts w:ascii="Symbol" w:hAnsi="Symbol" w:hint="default"/>
      </w:rPr>
    </w:lvl>
    <w:lvl w:ilvl="7" w:tplc="580650AA">
      <w:start w:val="1"/>
      <w:numFmt w:val="bullet"/>
      <w:lvlText w:val="o"/>
      <w:lvlJc w:val="left"/>
      <w:pPr>
        <w:ind w:left="5760" w:hanging="360"/>
      </w:pPr>
      <w:rPr>
        <w:rFonts w:ascii="Courier New" w:hAnsi="Courier New" w:hint="default"/>
      </w:rPr>
    </w:lvl>
    <w:lvl w:ilvl="8" w:tplc="F5D829AC">
      <w:start w:val="1"/>
      <w:numFmt w:val="bullet"/>
      <w:lvlText w:val=""/>
      <w:lvlJc w:val="left"/>
      <w:pPr>
        <w:ind w:left="6480" w:hanging="360"/>
      </w:pPr>
      <w:rPr>
        <w:rFonts w:ascii="Wingdings" w:hAnsi="Wingdings" w:hint="default"/>
      </w:rPr>
    </w:lvl>
  </w:abstractNum>
  <w:abstractNum w:abstractNumId="19" w15:restartNumberingAfterBreak="0">
    <w:nsid w:val="38815990"/>
    <w:multiLevelType w:val="hybridMultilevel"/>
    <w:tmpl w:val="3EC20FD4"/>
    <w:lvl w:ilvl="0" w:tplc="C0B432E0">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3A4F1C0D"/>
    <w:multiLevelType w:val="hybridMultilevel"/>
    <w:tmpl w:val="C5DC3954"/>
    <w:lvl w:ilvl="0" w:tplc="04270011">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21" w15:restartNumberingAfterBreak="0">
    <w:nsid w:val="3B752D22"/>
    <w:multiLevelType w:val="hybridMultilevel"/>
    <w:tmpl w:val="76E47E2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C165A02"/>
    <w:multiLevelType w:val="hybridMultilevel"/>
    <w:tmpl w:val="69822DBC"/>
    <w:lvl w:ilvl="0" w:tplc="0E6699C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8958AD"/>
    <w:multiLevelType w:val="hybridMultilevel"/>
    <w:tmpl w:val="14CC3D40"/>
    <w:lvl w:ilvl="0" w:tplc="04270011">
      <w:start w:val="1"/>
      <w:numFmt w:val="decimal"/>
      <w:lvlText w:val="%1)"/>
      <w:lvlJc w:val="left"/>
      <w:pPr>
        <w:ind w:left="1440" w:hanging="360"/>
      </w:pPr>
      <w:rPr>
        <w:rFonts w:hint="default"/>
      </w:rPr>
    </w:lvl>
    <w:lvl w:ilvl="1" w:tplc="B3BE0E5C">
      <w:start w:val="1"/>
      <w:numFmt w:val="bullet"/>
      <w:lvlText w:val="o"/>
      <w:lvlJc w:val="left"/>
      <w:pPr>
        <w:ind w:left="2160" w:hanging="360"/>
      </w:pPr>
      <w:rPr>
        <w:rFonts w:ascii="Courier New" w:hAnsi="Courier New" w:hint="default"/>
      </w:rPr>
    </w:lvl>
    <w:lvl w:ilvl="2" w:tplc="393C08FE">
      <w:start w:val="1"/>
      <w:numFmt w:val="bullet"/>
      <w:lvlText w:val=""/>
      <w:lvlJc w:val="left"/>
      <w:pPr>
        <w:ind w:left="2880" w:hanging="360"/>
      </w:pPr>
      <w:rPr>
        <w:rFonts w:ascii="Wingdings" w:hAnsi="Wingdings" w:hint="default"/>
      </w:rPr>
    </w:lvl>
    <w:lvl w:ilvl="3" w:tplc="7A6ACB88">
      <w:start w:val="1"/>
      <w:numFmt w:val="bullet"/>
      <w:lvlText w:val=""/>
      <w:lvlJc w:val="left"/>
      <w:pPr>
        <w:ind w:left="3600" w:hanging="360"/>
      </w:pPr>
      <w:rPr>
        <w:rFonts w:ascii="Symbol" w:hAnsi="Symbol" w:hint="default"/>
      </w:rPr>
    </w:lvl>
    <w:lvl w:ilvl="4" w:tplc="D88ACE84">
      <w:start w:val="1"/>
      <w:numFmt w:val="bullet"/>
      <w:lvlText w:val="o"/>
      <w:lvlJc w:val="left"/>
      <w:pPr>
        <w:ind w:left="4320" w:hanging="360"/>
      </w:pPr>
      <w:rPr>
        <w:rFonts w:ascii="Courier New" w:hAnsi="Courier New" w:hint="default"/>
      </w:rPr>
    </w:lvl>
    <w:lvl w:ilvl="5" w:tplc="568A7430">
      <w:start w:val="1"/>
      <w:numFmt w:val="bullet"/>
      <w:lvlText w:val=""/>
      <w:lvlJc w:val="left"/>
      <w:pPr>
        <w:ind w:left="5040" w:hanging="360"/>
      </w:pPr>
      <w:rPr>
        <w:rFonts w:ascii="Wingdings" w:hAnsi="Wingdings" w:hint="default"/>
      </w:rPr>
    </w:lvl>
    <w:lvl w:ilvl="6" w:tplc="D4101FAE">
      <w:start w:val="1"/>
      <w:numFmt w:val="bullet"/>
      <w:lvlText w:val=""/>
      <w:lvlJc w:val="left"/>
      <w:pPr>
        <w:ind w:left="5760" w:hanging="360"/>
      </w:pPr>
      <w:rPr>
        <w:rFonts w:ascii="Symbol" w:hAnsi="Symbol" w:hint="default"/>
      </w:rPr>
    </w:lvl>
    <w:lvl w:ilvl="7" w:tplc="CB88C100">
      <w:start w:val="1"/>
      <w:numFmt w:val="bullet"/>
      <w:lvlText w:val="o"/>
      <w:lvlJc w:val="left"/>
      <w:pPr>
        <w:ind w:left="6480" w:hanging="360"/>
      </w:pPr>
      <w:rPr>
        <w:rFonts w:ascii="Courier New" w:hAnsi="Courier New" w:hint="default"/>
      </w:rPr>
    </w:lvl>
    <w:lvl w:ilvl="8" w:tplc="D6842E50">
      <w:start w:val="1"/>
      <w:numFmt w:val="bullet"/>
      <w:lvlText w:val=""/>
      <w:lvlJc w:val="left"/>
      <w:pPr>
        <w:ind w:left="7200" w:hanging="360"/>
      </w:pPr>
      <w:rPr>
        <w:rFonts w:ascii="Wingdings" w:hAnsi="Wingdings" w:hint="default"/>
      </w:rPr>
    </w:lvl>
  </w:abstractNum>
  <w:abstractNum w:abstractNumId="24" w15:restartNumberingAfterBreak="0">
    <w:nsid w:val="3F0A2A79"/>
    <w:multiLevelType w:val="hybridMultilevel"/>
    <w:tmpl w:val="5EB6DF9C"/>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25" w15:restartNumberingAfterBreak="0">
    <w:nsid w:val="422B2E84"/>
    <w:multiLevelType w:val="hybridMultilevel"/>
    <w:tmpl w:val="673A9652"/>
    <w:lvl w:ilvl="0" w:tplc="04270011">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26" w15:restartNumberingAfterBreak="0">
    <w:nsid w:val="423101D6"/>
    <w:multiLevelType w:val="hybridMultilevel"/>
    <w:tmpl w:val="1D243F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70B34FF"/>
    <w:multiLevelType w:val="hybridMultilevel"/>
    <w:tmpl w:val="FFFFFFFF"/>
    <w:lvl w:ilvl="0" w:tplc="99A841FE">
      <w:start w:val="1"/>
      <w:numFmt w:val="bullet"/>
      <w:lvlText w:val="·"/>
      <w:lvlJc w:val="left"/>
      <w:pPr>
        <w:ind w:left="720" w:hanging="360"/>
      </w:pPr>
      <w:rPr>
        <w:rFonts w:ascii="Symbol" w:hAnsi="Symbol" w:hint="default"/>
      </w:rPr>
    </w:lvl>
    <w:lvl w:ilvl="1" w:tplc="1F380080">
      <w:start w:val="1"/>
      <w:numFmt w:val="bullet"/>
      <w:lvlText w:val="o"/>
      <w:lvlJc w:val="left"/>
      <w:pPr>
        <w:ind w:left="1440" w:hanging="360"/>
      </w:pPr>
      <w:rPr>
        <w:rFonts w:ascii="Courier New" w:hAnsi="Courier New" w:hint="default"/>
      </w:rPr>
    </w:lvl>
    <w:lvl w:ilvl="2" w:tplc="6A5EF02A">
      <w:start w:val="1"/>
      <w:numFmt w:val="bullet"/>
      <w:lvlText w:val=""/>
      <w:lvlJc w:val="left"/>
      <w:pPr>
        <w:ind w:left="2160" w:hanging="360"/>
      </w:pPr>
      <w:rPr>
        <w:rFonts w:ascii="Wingdings" w:hAnsi="Wingdings" w:hint="default"/>
      </w:rPr>
    </w:lvl>
    <w:lvl w:ilvl="3" w:tplc="0CAEBDCA">
      <w:start w:val="1"/>
      <w:numFmt w:val="bullet"/>
      <w:lvlText w:val=""/>
      <w:lvlJc w:val="left"/>
      <w:pPr>
        <w:ind w:left="2880" w:hanging="360"/>
      </w:pPr>
      <w:rPr>
        <w:rFonts w:ascii="Symbol" w:hAnsi="Symbol" w:hint="default"/>
      </w:rPr>
    </w:lvl>
    <w:lvl w:ilvl="4" w:tplc="602A9920">
      <w:start w:val="1"/>
      <w:numFmt w:val="bullet"/>
      <w:lvlText w:val="o"/>
      <w:lvlJc w:val="left"/>
      <w:pPr>
        <w:ind w:left="3600" w:hanging="360"/>
      </w:pPr>
      <w:rPr>
        <w:rFonts w:ascii="Courier New" w:hAnsi="Courier New" w:hint="default"/>
      </w:rPr>
    </w:lvl>
    <w:lvl w:ilvl="5" w:tplc="EB80276C">
      <w:start w:val="1"/>
      <w:numFmt w:val="bullet"/>
      <w:lvlText w:val=""/>
      <w:lvlJc w:val="left"/>
      <w:pPr>
        <w:ind w:left="4320" w:hanging="360"/>
      </w:pPr>
      <w:rPr>
        <w:rFonts w:ascii="Wingdings" w:hAnsi="Wingdings" w:hint="default"/>
      </w:rPr>
    </w:lvl>
    <w:lvl w:ilvl="6" w:tplc="DA86E856">
      <w:start w:val="1"/>
      <w:numFmt w:val="bullet"/>
      <w:lvlText w:val=""/>
      <w:lvlJc w:val="left"/>
      <w:pPr>
        <w:ind w:left="5040" w:hanging="360"/>
      </w:pPr>
      <w:rPr>
        <w:rFonts w:ascii="Symbol" w:hAnsi="Symbol" w:hint="default"/>
      </w:rPr>
    </w:lvl>
    <w:lvl w:ilvl="7" w:tplc="B8EE2AEA">
      <w:start w:val="1"/>
      <w:numFmt w:val="bullet"/>
      <w:lvlText w:val="o"/>
      <w:lvlJc w:val="left"/>
      <w:pPr>
        <w:ind w:left="5760" w:hanging="360"/>
      </w:pPr>
      <w:rPr>
        <w:rFonts w:ascii="Courier New" w:hAnsi="Courier New" w:hint="default"/>
      </w:rPr>
    </w:lvl>
    <w:lvl w:ilvl="8" w:tplc="A858E26C">
      <w:start w:val="1"/>
      <w:numFmt w:val="bullet"/>
      <w:lvlText w:val=""/>
      <w:lvlJc w:val="left"/>
      <w:pPr>
        <w:ind w:left="6480" w:hanging="360"/>
      </w:pPr>
      <w:rPr>
        <w:rFonts w:ascii="Wingdings" w:hAnsi="Wingdings" w:hint="default"/>
      </w:rPr>
    </w:lvl>
  </w:abstractNum>
  <w:abstractNum w:abstractNumId="29" w15:restartNumberingAfterBreak="0">
    <w:nsid w:val="47304264"/>
    <w:multiLevelType w:val="hybridMultilevel"/>
    <w:tmpl w:val="A67A2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7717639"/>
    <w:multiLevelType w:val="hybridMultilevel"/>
    <w:tmpl w:val="79261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F5714F0"/>
    <w:multiLevelType w:val="hybridMultilevel"/>
    <w:tmpl w:val="00DA15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FCD41C8"/>
    <w:multiLevelType w:val="hybridMultilevel"/>
    <w:tmpl w:val="4F585648"/>
    <w:lvl w:ilvl="0" w:tplc="9A40314C">
      <w:start w:val="1"/>
      <w:numFmt w:val="bullet"/>
      <w:lvlText w:val="·"/>
      <w:lvlJc w:val="left"/>
      <w:pPr>
        <w:ind w:left="720" w:hanging="360"/>
      </w:pPr>
      <w:rPr>
        <w:rFonts w:ascii="Symbol" w:hAnsi="Symbol" w:hint="default"/>
      </w:rPr>
    </w:lvl>
    <w:lvl w:ilvl="1" w:tplc="9190D7DA">
      <w:start w:val="1"/>
      <w:numFmt w:val="bullet"/>
      <w:lvlText w:val="o"/>
      <w:lvlJc w:val="left"/>
      <w:pPr>
        <w:ind w:left="1440" w:hanging="360"/>
      </w:pPr>
      <w:rPr>
        <w:rFonts w:ascii="Courier New" w:hAnsi="Courier New" w:hint="default"/>
      </w:rPr>
    </w:lvl>
    <w:lvl w:ilvl="2" w:tplc="5AF84F54">
      <w:start w:val="1"/>
      <w:numFmt w:val="bullet"/>
      <w:lvlText w:val=""/>
      <w:lvlJc w:val="left"/>
      <w:pPr>
        <w:ind w:left="2160" w:hanging="360"/>
      </w:pPr>
      <w:rPr>
        <w:rFonts w:ascii="Wingdings" w:hAnsi="Wingdings" w:hint="default"/>
      </w:rPr>
    </w:lvl>
    <w:lvl w:ilvl="3" w:tplc="DFA8B5D6">
      <w:start w:val="1"/>
      <w:numFmt w:val="bullet"/>
      <w:lvlText w:val=""/>
      <w:lvlJc w:val="left"/>
      <w:pPr>
        <w:ind w:left="2880" w:hanging="360"/>
      </w:pPr>
      <w:rPr>
        <w:rFonts w:ascii="Symbol" w:hAnsi="Symbol" w:hint="default"/>
      </w:rPr>
    </w:lvl>
    <w:lvl w:ilvl="4" w:tplc="6B60C7F0">
      <w:start w:val="1"/>
      <w:numFmt w:val="bullet"/>
      <w:lvlText w:val="o"/>
      <w:lvlJc w:val="left"/>
      <w:pPr>
        <w:ind w:left="3600" w:hanging="360"/>
      </w:pPr>
      <w:rPr>
        <w:rFonts w:ascii="Courier New" w:hAnsi="Courier New" w:hint="default"/>
      </w:rPr>
    </w:lvl>
    <w:lvl w:ilvl="5" w:tplc="DCDEBFFA">
      <w:start w:val="1"/>
      <w:numFmt w:val="bullet"/>
      <w:lvlText w:val=""/>
      <w:lvlJc w:val="left"/>
      <w:pPr>
        <w:ind w:left="4320" w:hanging="360"/>
      </w:pPr>
      <w:rPr>
        <w:rFonts w:ascii="Wingdings" w:hAnsi="Wingdings" w:hint="default"/>
      </w:rPr>
    </w:lvl>
    <w:lvl w:ilvl="6" w:tplc="8DE0652A">
      <w:start w:val="1"/>
      <w:numFmt w:val="bullet"/>
      <w:lvlText w:val=""/>
      <w:lvlJc w:val="left"/>
      <w:pPr>
        <w:ind w:left="5040" w:hanging="360"/>
      </w:pPr>
      <w:rPr>
        <w:rFonts w:ascii="Symbol" w:hAnsi="Symbol" w:hint="default"/>
      </w:rPr>
    </w:lvl>
    <w:lvl w:ilvl="7" w:tplc="73AACE64">
      <w:start w:val="1"/>
      <w:numFmt w:val="bullet"/>
      <w:lvlText w:val="o"/>
      <w:lvlJc w:val="left"/>
      <w:pPr>
        <w:ind w:left="5760" w:hanging="360"/>
      </w:pPr>
      <w:rPr>
        <w:rFonts w:ascii="Courier New" w:hAnsi="Courier New" w:hint="default"/>
      </w:rPr>
    </w:lvl>
    <w:lvl w:ilvl="8" w:tplc="926EFBE0">
      <w:start w:val="1"/>
      <w:numFmt w:val="bullet"/>
      <w:lvlText w:val=""/>
      <w:lvlJc w:val="left"/>
      <w:pPr>
        <w:ind w:left="6480" w:hanging="360"/>
      </w:pPr>
      <w:rPr>
        <w:rFonts w:ascii="Wingdings" w:hAnsi="Wingdings" w:hint="default"/>
      </w:rPr>
    </w:lvl>
  </w:abstractNum>
  <w:abstractNum w:abstractNumId="33" w15:restartNumberingAfterBreak="0">
    <w:nsid w:val="58143903"/>
    <w:multiLevelType w:val="hybridMultilevel"/>
    <w:tmpl w:val="91501C56"/>
    <w:lvl w:ilvl="0" w:tplc="7D9C4174">
      <w:start w:val="1"/>
      <w:numFmt w:val="bullet"/>
      <w:lvlText w:val=""/>
      <w:lvlJc w:val="left"/>
      <w:pPr>
        <w:ind w:left="720" w:hanging="360"/>
      </w:pPr>
      <w:rPr>
        <w:rFonts w:ascii="Symbol" w:hAnsi="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8CE31D8"/>
    <w:multiLevelType w:val="hybridMultilevel"/>
    <w:tmpl w:val="CB88B54C"/>
    <w:lvl w:ilvl="0" w:tplc="61404DB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9433772"/>
    <w:multiLevelType w:val="hybridMultilevel"/>
    <w:tmpl w:val="FFFFFFFF"/>
    <w:lvl w:ilvl="0" w:tplc="999A3012">
      <w:start w:val="1"/>
      <w:numFmt w:val="bullet"/>
      <w:lvlText w:val=""/>
      <w:lvlJc w:val="left"/>
      <w:pPr>
        <w:ind w:left="720" w:hanging="360"/>
      </w:pPr>
      <w:rPr>
        <w:rFonts w:ascii="Symbol" w:hAnsi="Symbol" w:hint="default"/>
      </w:rPr>
    </w:lvl>
    <w:lvl w:ilvl="1" w:tplc="A6F8255C">
      <w:start w:val="1"/>
      <w:numFmt w:val="bullet"/>
      <w:lvlText w:val="o"/>
      <w:lvlJc w:val="left"/>
      <w:pPr>
        <w:ind w:left="1440" w:hanging="360"/>
      </w:pPr>
      <w:rPr>
        <w:rFonts w:ascii="Courier New" w:hAnsi="Courier New" w:hint="default"/>
      </w:rPr>
    </w:lvl>
    <w:lvl w:ilvl="2" w:tplc="A860140A">
      <w:start w:val="1"/>
      <w:numFmt w:val="bullet"/>
      <w:lvlText w:val=""/>
      <w:lvlJc w:val="left"/>
      <w:pPr>
        <w:ind w:left="2160" w:hanging="360"/>
      </w:pPr>
      <w:rPr>
        <w:rFonts w:ascii="Wingdings" w:hAnsi="Wingdings" w:hint="default"/>
      </w:rPr>
    </w:lvl>
    <w:lvl w:ilvl="3" w:tplc="0D9A12EC">
      <w:start w:val="1"/>
      <w:numFmt w:val="bullet"/>
      <w:lvlText w:val=""/>
      <w:lvlJc w:val="left"/>
      <w:pPr>
        <w:ind w:left="2880" w:hanging="360"/>
      </w:pPr>
      <w:rPr>
        <w:rFonts w:ascii="Symbol" w:hAnsi="Symbol" w:hint="default"/>
      </w:rPr>
    </w:lvl>
    <w:lvl w:ilvl="4" w:tplc="2B3CECE4">
      <w:start w:val="1"/>
      <w:numFmt w:val="bullet"/>
      <w:lvlText w:val="o"/>
      <w:lvlJc w:val="left"/>
      <w:pPr>
        <w:ind w:left="3600" w:hanging="360"/>
      </w:pPr>
      <w:rPr>
        <w:rFonts w:ascii="Courier New" w:hAnsi="Courier New" w:hint="default"/>
      </w:rPr>
    </w:lvl>
    <w:lvl w:ilvl="5" w:tplc="A8A2D816">
      <w:start w:val="1"/>
      <w:numFmt w:val="bullet"/>
      <w:lvlText w:val=""/>
      <w:lvlJc w:val="left"/>
      <w:pPr>
        <w:ind w:left="4320" w:hanging="360"/>
      </w:pPr>
      <w:rPr>
        <w:rFonts w:ascii="Wingdings" w:hAnsi="Wingdings" w:hint="default"/>
      </w:rPr>
    </w:lvl>
    <w:lvl w:ilvl="6" w:tplc="500421D2">
      <w:start w:val="1"/>
      <w:numFmt w:val="bullet"/>
      <w:lvlText w:val=""/>
      <w:lvlJc w:val="left"/>
      <w:pPr>
        <w:ind w:left="5040" w:hanging="360"/>
      </w:pPr>
      <w:rPr>
        <w:rFonts w:ascii="Symbol" w:hAnsi="Symbol" w:hint="default"/>
      </w:rPr>
    </w:lvl>
    <w:lvl w:ilvl="7" w:tplc="E5046DD0">
      <w:start w:val="1"/>
      <w:numFmt w:val="bullet"/>
      <w:lvlText w:val="o"/>
      <w:lvlJc w:val="left"/>
      <w:pPr>
        <w:ind w:left="5760" w:hanging="360"/>
      </w:pPr>
      <w:rPr>
        <w:rFonts w:ascii="Courier New" w:hAnsi="Courier New" w:hint="default"/>
      </w:rPr>
    </w:lvl>
    <w:lvl w:ilvl="8" w:tplc="3AFE9B3A">
      <w:start w:val="1"/>
      <w:numFmt w:val="bullet"/>
      <w:lvlText w:val=""/>
      <w:lvlJc w:val="left"/>
      <w:pPr>
        <w:ind w:left="6480" w:hanging="360"/>
      </w:pPr>
      <w:rPr>
        <w:rFonts w:ascii="Wingdings" w:hAnsi="Wingdings" w:hint="default"/>
      </w:rPr>
    </w:lvl>
  </w:abstractNum>
  <w:abstractNum w:abstractNumId="36" w15:restartNumberingAfterBreak="0">
    <w:nsid w:val="5B645CF8"/>
    <w:multiLevelType w:val="hybridMultilevel"/>
    <w:tmpl w:val="10D662DC"/>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37" w15:restartNumberingAfterBreak="0">
    <w:nsid w:val="5F296E19"/>
    <w:multiLevelType w:val="hybridMultilevel"/>
    <w:tmpl w:val="E6EC6AF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5F615518"/>
    <w:multiLevelType w:val="hybridMultilevel"/>
    <w:tmpl w:val="9656DBF2"/>
    <w:lvl w:ilvl="0" w:tplc="C0B432E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F627DB4"/>
    <w:multiLevelType w:val="hybridMultilevel"/>
    <w:tmpl w:val="8E6AED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2D601A7"/>
    <w:multiLevelType w:val="hybridMultilevel"/>
    <w:tmpl w:val="041875E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1" w15:restartNumberingAfterBreak="0">
    <w:nsid w:val="63B277D5"/>
    <w:multiLevelType w:val="hybridMultilevel"/>
    <w:tmpl w:val="FEE2EF5A"/>
    <w:lvl w:ilvl="0" w:tplc="125CC11A">
      <w:start w:val="1"/>
      <w:numFmt w:val="decimal"/>
      <w:lvlText w:val="%1."/>
      <w:lvlJc w:val="left"/>
      <w:pPr>
        <w:ind w:left="720" w:hanging="360"/>
      </w:pPr>
    </w:lvl>
    <w:lvl w:ilvl="1" w:tplc="85A6D2A0">
      <w:start w:val="1"/>
      <w:numFmt w:val="lowerLetter"/>
      <w:lvlText w:val="%2."/>
      <w:lvlJc w:val="left"/>
      <w:pPr>
        <w:ind w:left="1440" w:hanging="360"/>
      </w:pPr>
    </w:lvl>
    <w:lvl w:ilvl="2" w:tplc="D870BE6C">
      <w:start w:val="1"/>
      <w:numFmt w:val="lowerRoman"/>
      <w:lvlText w:val="%3."/>
      <w:lvlJc w:val="right"/>
      <w:pPr>
        <w:ind w:left="2160" w:hanging="180"/>
      </w:pPr>
    </w:lvl>
    <w:lvl w:ilvl="3" w:tplc="AC7473EC">
      <w:start w:val="1"/>
      <w:numFmt w:val="decimal"/>
      <w:lvlText w:val="%4."/>
      <w:lvlJc w:val="left"/>
      <w:pPr>
        <w:ind w:left="2880" w:hanging="360"/>
      </w:pPr>
    </w:lvl>
    <w:lvl w:ilvl="4" w:tplc="8438F192">
      <w:start w:val="1"/>
      <w:numFmt w:val="lowerLetter"/>
      <w:lvlText w:val="%5."/>
      <w:lvlJc w:val="left"/>
      <w:pPr>
        <w:ind w:left="3600" w:hanging="360"/>
      </w:pPr>
    </w:lvl>
    <w:lvl w:ilvl="5" w:tplc="2D22DF42">
      <w:start w:val="1"/>
      <w:numFmt w:val="lowerRoman"/>
      <w:lvlText w:val="%6."/>
      <w:lvlJc w:val="right"/>
      <w:pPr>
        <w:ind w:left="4320" w:hanging="180"/>
      </w:pPr>
    </w:lvl>
    <w:lvl w:ilvl="6" w:tplc="A59E21BC">
      <w:start w:val="1"/>
      <w:numFmt w:val="decimal"/>
      <w:lvlText w:val="%7."/>
      <w:lvlJc w:val="left"/>
      <w:pPr>
        <w:ind w:left="5040" w:hanging="360"/>
      </w:pPr>
    </w:lvl>
    <w:lvl w:ilvl="7" w:tplc="8812C456">
      <w:start w:val="1"/>
      <w:numFmt w:val="lowerLetter"/>
      <w:lvlText w:val="%8."/>
      <w:lvlJc w:val="left"/>
      <w:pPr>
        <w:ind w:left="5760" w:hanging="360"/>
      </w:pPr>
    </w:lvl>
    <w:lvl w:ilvl="8" w:tplc="A2006BAE">
      <w:start w:val="1"/>
      <w:numFmt w:val="lowerRoman"/>
      <w:lvlText w:val="%9."/>
      <w:lvlJc w:val="right"/>
      <w:pPr>
        <w:ind w:left="6480" w:hanging="180"/>
      </w:pPr>
    </w:lvl>
  </w:abstractNum>
  <w:abstractNum w:abstractNumId="42" w15:restartNumberingAfterBreak="0">
    <w:nsid w:val="650F38D7"/>
    <w:multiLevelType w:val="hybridMultilevel"/>
    <w:tmpl w:val="95B6E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70E40BD"/>
    <w:multiLevelType w:val="hybridMultilevel"/>
    <w:tmpl w:val="FFFFFFFF"/>
    <w:lvl w:ilvl="0" w:tplc="9DD462A6">
      <w:start w:val="1"/>
      <w:numFmt w:val="bullet"/>
      <w:lvlText w:val="·"/>
      <w:lvlJc w:val="left"/>
      <w:pPr>
        <w:ind w:left="720" w:hanging="360"/>
      </w:pPr>
      <w:rPr>
        <w:rFonts w:ascii="Symbol" w:hAnsi="Symbol" w:hint="default"/>
      </w:rPr>
    </w:lvl>
    <w:lvl w:ilvl="1" w:tplc="EBF00770">
      <w:start w:val="1"/>
      <w:numFmt w:val="bullet"/>
      <w:lvlText w:val="o"/>
      <w:lvlJc w:val="left"/>
      <w:pPr>
        <w:ind w:left="1440" w:hanging="360"/>
      </w:pPr>
      <w:rPr>
        <w:rFonts w:ascii="Courier New" w:hAnsi="Courier New" w:hint="default"/>
      </w:rPr>
    </w:lvl>
    <w:lvl w:ilvl="2" w:tplc="C3F4EF80">
      <w:start w:val="1"/>
      <w:numFmt w:val="bullet"/>
      <w:lvlText w:val=""/>
      <w:lvlJc w:val="left"/>
      <w:pPr>
        <w:ind w:left="2160" w:hanging="360"/>
      </w:pPr>
      <w:rPr>
        <w:rFonts w:ascii="Wingdings" w:hAnsi="Wingdings" w:hint="default"/>
      </w:rPr>
    </w:lvl>
    <w:lvl w:ilvl="3" w:tplc="969C660E">
      <w:start w:val="1"/>
      <w:numFmt w:val="bullet"/>
      <w:lvlText w:val=""/>
      <w:lvlJc w:val="left"/>
      <w:pPr>
        <w:ind w:left="2880" w:hanging="360"/>
      </w:pPr>
      <w:rPr>
        <w:rFonts w:ascii="Symbol" w:hAnsi="Symbol" w:hint="default"/>
      </w:rPr>
    </w:lvl>
    <w:lvl w:ilvl="4" w:tplc="B9AC8060">
      <w:start w:val="1"/>
      <w:numFmt w:val="bullet"/>
      <w:lvlText w:val="o"/>
      <w:lvlJc w:val="left"/>
      <w:pPr>
        <w:ind w:left="3600" w:hanging="360"/>
      </w:pPr>
      <w:rPr>
        <w:rFonts w:ascii="Courier New" w:hAnsi="Courier New" w:hint="default"/>
      </w:rPr>
    </w:lvl>
    <w:lvl w:ilvl="5" w:tplc="5CB4E290">
      <w:start w:val="1"/>
      <w:numFmt w:val="bullet"/>
      <w:lvlText w:val=""/>
      <w:lvlJc w:val="left"/>
      <w:pPr>
        <w:ind w:left="4320" w:hanging="360"/>
      </w:pPr>
      <w:rPr>
        <w:rFonts w:ascii="Wingdings" w:hAnsi="Wingdings" w:hint="default"/>
      </w:rPr>
    </w:lvl>
    <w:lvl w:ilvl="6" w:tplc="56626A40">
      <w:start w:val="1"/>
      <w:numFmt w:val="bullet"/>
      <w:lvlText w:val=""/>
      <w:lvlJc w:val="left"/>
      <w:pPr>
        <w:ind w:left="5040" w:hanging="360"/>
      </w:pPr>
      <w:rPr>
        <w:rFonts w:ascii="Symbol" w:hAnsi="Symbol" w:hint="default"/>
      </w:rPr>
    </w:lvl>
    <w:lvl w:ilvl="7" w:tplc="A24A746A">
      <w:start w:val="1"/>
      <w:numFmt w:val="bullet"/>
      <w:lvlText w:val="o"/>
      <w:lvlJc w:val="left"/>
      <w:pPr>
        <w:ind w:left="5760" w:hanging="360"/>
      </w:pPr>
      <w:rPr>
        <w:rFonts w:ascii="Courier New" w:hAnsi="Courier New" w:hint="default"/>
      </w:rPr>
    </w:lvl>
    <w:lvl w:ilvl="8" w:tplc="A29EF562">
      <w:start w:val="1"/>
      <w:numFmt w:val="bullet"/>
      <w:lvlText w:val=""/>
      <w:lvlJc w:val="left"/>
      <w:pPr>
        <w:ind w:left="6480" w:hanging="360"/>
      </w:pPr>
      <w:rPr>
        <w:rFonts w:ascii="Wingdings" w:hAnsi="Wingdings" w:hint="default"/>
      </w:rPr>
    </w:lvl>
  </w:abstractNum>
  <w:abstractNum w:abstractNumId="44" w15:restartNumberingAfterBreak="0">
    <w:nsid w:val="69855D9B"/>
    <w:multiLevelType w:val="hybridMultilevel"/>
    <w:tmpl w:val="FFFFFFFF"/>
    <w:lvl w:ilvl="0" w:tplc="B3869CE0">
      <w:start w:val="1"/>
      <w:numFmt w:val="bullet"/>
      <w:lvlText w:val="·"/>
      <w:lvlJc w:val="left"/>
      <w:pPr>
        <w:ind w:left="720" w:hanging="360"/>
      </w:pPr>
      <w:rPr>
        <w:rFonts w:ascii="Symbol" w:hAnsi="Symbol"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45" w15:restartNumberingAfterBreak="0">
    <w:nsid w:val="69DF5AFF"/>
    <w:multiLevelType w:val="hybridMultilevel"/>
    <w:tmpl w:val="9CF2688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B6D7261"/>
    <w:multiLevelType w:val="hybridMultilevel"/>
    <w:tmpl w:val="4ABEA7FC"/>
    <w:lvl w:ilvl="0" w:tplc="C0B432E0">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6B737B8F"/>
    <w:multiLevelType w:val="hybridMultilevel"/>
    <w:tmpl w:val="CA7200D6"/>
    <w:lvl w:ilvl="0" w:tplc="61404DB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CFF4F45"/>
    <w:multiLevelType w:val="hybridMultilevel"/>
    <w:tmpl w:val="BC221C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DA94468"/>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0" w15:restartNumberingAfterBreak="0">
    <w:nsid w:val="704717D2"/>
    <w:multiLevelType w:val="hybridMultilevel"/>
    <w:tmpl w:val="F3383144"/>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51" w15:restartNumberingAfterBreak="0">
    <w:nsid w:val="7F094060"/>
    <w:multiLevelType w:val="hybridMultilevel"/>
    <w:tmpl w:val="E662BCFE"/>
    <w:lvl w:ilvl="0" w:tplc="61404DB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5"/>
  </w:num>
  <w:num w:numId="2">
    <w:abstractNumId w:val="27"/>
  </w:num>
  <w:num w:numId="3">
    <w:abstractNumId w:val="0"/>
  </w:num>
  <w:num w:numId="4">
    <w:abstractNumId w:val="37"/>
  </w:num>
  <w:num w:numId="5">
    <w:abstractNumId w:val="12"/>
  </w:num>
  <w:num w:numId="6">
    <w:abstractNumId w:val="35"/>
  </w:num>
  <w:num w:numId="7">
    <w:abstractNumId w:val="29"/>
  </w:num>
  <w:num w:numId="8">
    <w:abstractNumId w:val="5"/>
  </w:num>
  <w:num w:numId="9">
    <w:abstractNumId w:val="39"/>
  </w:num>
  <w:num w:numId="10">
    <w:abstractNumId w:val="42"/>
  </w:num>
  <w:num w:numId="11">
    <w:abstractNumId w:val="33"/>
  </w:num>
  <w:num w:numId="12">
    <w:abstractNumId w:val="22"/>
  </w:num>
  <w:num w:numId="13">
    <w:abstractNumId w:val="4"/>
  </w:num>
  <w:num w:numId="14">
    <w:abstractNumId w:val="31"/>
  </w:num>
  <w:num w:numId="15">
    <w:abstractNumId w:val="41"/>
  </w:num>
  <w:num w:numId="16">
    <w:abstractNumId w:val="28"/>
  </w:num>
  <w:num w:numId="17">
    <w:abstractNumId w:val="44"/>
  </w:num>
  <w:num w:numId="18">
    <w:abstractNumId w:val="9"/>
  </w:num>
  <w:num w:numId="19">
    <w:abstractNumId w:val="8"/>
  </w:num>
  <w:num w:numId="20">
    <w:abstractNumId w:val="7"/>
  </w:num>
  <w:num w:numId="21">
    <w:abstractNumId w:val="6"/>
  </w:num>
  <w:num w:numId="22">
    <w:abstractNumId w:val="16"/>
  </w:num>
  <w:num w:numId="23">
    <w:abstractNumId w:val="32"/>
  </w:num>
  <w:num w:numId="24">
    <w:abstractNumId w:val="21"/>
  </w:num>
  <w:num w:numId="25">
    <w:abstractNumId w:val="51"/>
  </w:num>
  <w:num w:numId="26">
    <w:abstractNumId w:val="34"/>
  </w:num>
  <w:num w:numId="27">
    <w:abstractNumId w:val="47"/>
  </w:num>
  <w:num w:numId="28">
    <w:abstractNumId w:val="15"/>
  </w:num>
  <w:num w:numId="29">
    <w:abstractNumId w:val="13"/>
  </w:num>
  <w:num w:numId="30">
    <w:abstractNumId w:val="49"/>
  </w:num>
  <w:num w:numId="31">
    <w:abstractNumId w:val="40"/>
  </w:num>
  <w:num w:numId="32">
    <w:abstractNumId w:val="17"/>
  </w:num>
  <w:num w:numId="33">
    <w:abstractNumId w:val="19"/>
  </w:num>
  <w:num w:numId="34">
    <w:abstractNumId w:val="46"/>
  </w:num>
  <w:num w:numId="35">
    <w:abstractNumId w:val="38"/>
  </w:num>
  <w:num w:numId="36">
    <w:abstractNumId w:val="14"/>
  </w:num>
  <w:num w:numId="37">
    <w:abstractNumId w:val="2"/>
  </w:num>
  <w:num w:numId="38">
    <w:abstractNumId w:val="43"/>
  </w:num>
  <w:num w:numId="39">
    <w:abstractNumId w:val="48"/>
  </w:num>
  <w:num w:numId="40">
    <w:abstractNumId w:val="26"/>
  </w:num>
  <w:num w:numId="41">
    <w:abstractNumId w:val="18"/>
  </w:num>
  <w:num w:numId="42">
    <w:abstractNumId w:val="36"/>
  </w:num>
  <w:num w:numId="43">
    <w:abstractNumId w:val="50"/>
  </w:num>
  <w:num w:numId="44">
    <w:abstractNumId w:val="11"/>
  </w:num>
  <w:num w:numId="45">
    <w:abstractNumId w:val="23"/>
  </w:num>
  <w:num w:numId="46">
    <w:abstractNumId w:val="25"/>
  </w:num>
  <w:num w:numId="47">
    <w:abstractNumId w:val="3"/>
  </w:num>
  <w:num w:numId="48">
    <w:abstractNumId w:val="20"/>
  </w:num>
  <w:num w:numId="49">
    <w:abstractNumId w:val="10"/>
  </w:num>
  <w:num w:numId="50">
    <w:abstractNumId w:val="24"/>
  </w:num>
  <w:num w:numId="51">
    <w:abstractNumId w:val="1"/>
  </w:num>
  <w:num w:numId="52">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252E"/>
    <w:rsid w:val="00003DFF"/>
    <w:rsid w:val="00006E27"/>
    <w:rsid w:val="000121A9"/>
    <w:rsid w:val="00012743"/>
    <w:rsid w:val="000137C2"/>
    <w:rsid w:val="00014024"/>
    <w:rsid w:val="00015046"/>
    <w:rsid w:val="00015BCB"/>
    <w:rsid w:val="00016389"/>
    <w:rsid w:val="0001644E"/>
    <w:rsid w:val="00020D03"/>
    <w:rsid w:val="00024DDE"/>
    <w:rsid w:val="000335A2"/>
    <w:rsid w:val="000356CD"/>
    <w:rsid w:val="00035744"/>
    <w:rsid w:val="0004048E"/>
    <w:rsid w:val="00043255"/>
    <w:rsid w:val="000466AC"/>
    <w:rsid w:val="00046AA7"/>
    <w:rsid w:val="000470C0"/>
    <w:rsid w:val="00047C96"/>
    <w:rsid w:val="000526D7"/>
    <w:rsid w:val="00053A75"/>
    <w:rsid w:val="00053EB1"/>
    <w:rsid w:val="00054249"/>
    <w:rsid w:val="00054B01"/>
    <w:rsid w:val="00055404"/>
    <w:rsid w:val="00056560"/>
    <w:rsid w:val="00057142"/>
    <w:rsid w:val="00060461"/>
    <w:rsid w:val="000645EB"/>
    <w:rsid w:val="00065398"/>
    <w:rsid w:val="00067C72"/>
    <w:rsid w:val="00073A0D"/>
    <w:rsid w:val="00075291"/>
    <w:rsid w:val="0007536D"/>
    <w:rsid w:val="00075827"/>
    <w:rsid w:val="00075B8B"/>
    <w:rsid w:val="0007742A"/>
    <w:rsid w:val="00077AFA"/>
    <w:rsid w:val="000835D0"/>
    <w:rsid w:val="0008438E"/>
    <w:rsid w:val="000849C6"/>
    <w:rsid w:val="00092520"/>
    <w:rsid w:val="00092B2B"/>
    <w:rsid w:val="00095E42"/>
    <w:rsid w:val="00096A52"/>
    <w:rsid w:val="000970B4"/>
    <w:rsid w:val="000A0426"/>
    <w:rsid w:val="000A3479"/>
    <w:rsid w:val="000A617A"/>
    <w:rsid w:val="000B0151"/>
    <w:rsid w:val="000B1980"/>
    <w:rsid w:val="000B3CD1"/>
    <w:rsid w:val="000B4E0D"/>
    <w:rsid w:val="000B6D09"/>
    <w:rsid w:val="000B7743"/>
    <w:rsid w:val="000C150C"/>
    <w:rsid w:val="000C1B16"/>
    <w:rsid w:val="000C3BE6"/>
    <w:rsid w:val="000C49FA"/>
    <w:rsid w:val="000C74F9"/>
    <w:rsid w:val="000D3A32"/>
    <w:rsid w:val="000E132D"/>
    <w:rsid w:val="000E26F3"/>
    <w:rsid w:val="000E6569"/>
    <w:rsid w:val="000E7517"/>
    <w:rsid w:val="000F14FE"/>
    <w:rsid w:val="000F2F29"/>
    <w:rsid w:val="000F514F"/>
    <w:rsid w:val="0010254C"/>
    <w:rsid w:val="001058EB"/>
    <w:rsid w:val="00106575"/>
    <w:rsid w:val="00106CA8"/>
    <w:rsid w:val="00107967"/>
    <w:rsid w:val="00107A59"/>
    <w:rsid w:val="00111F6F"/>
    <w:rsid w:val="00113294"/>
    <w:rsid w:val="0011425E"/>
    <w:rsid w:val="001172B7"/>
    <w:rsid w:val="001203C4"/>
    <w:rsid w:val="0012478C"/>
    <w:rsid w:val="001277F6"/>
    <w:rsid w:val="001309F6"/>
    <w:rsid w:val="0013267F"/>
    <w:rsid w:val="00132A09"/>
    <w:rsid w:val="0013517D"/>
    <w:rsid w:val="001413A2"/>
    <w:rsid w:val="00142F4D"/>
    <w:rsid w:val="0014344C"/>
    <w:rsid w:val="00146BA0"/>
    <w:rsid w:val="00147476"/>
    <w:rsid w:val="00147F84"/>
    <w:rsid w:val="00152C55"/>
    <w:rsid w:val="0016167F"/>
    <w:rsid w:val="00161F65"/>
    <w:rsid w:val="001628D1"/>
    <w:rsid w:val="00164E0E"/>
    <w:rsid w:val="0016577E"/>
    <w:rsid w:val="001662F8"/>
    <w:rsid w:val="00172412"/>
    <w:rsid w:val="00173B1E"/>
    <w:rsid w:val="00175B19"/>
    <w:rsid w:val="00180561"/>
    <w:rsid w:val="00181619"/>
    <w:rsid w:val="00182BCB"/>
    <w:rsid w:val="00182C69"/>
    <w:rsid w:val="001917D4"/>
    <w:rsid w:val="00191899"/>
    <w:rsid w:val="001920C4"/>
    <w:rsid w:val="001966A8"/>
    <w:rsid w:val="001A6F86"/>
    <w:rsid w:val="001B05D9"/>
    <w:rsid w:val="001B07A6"/>
    <w:rsid w:val="001B3721"/>
    <w:rsid w:val="001B4C34"/>
    <w:rsid w:val="001B5DDA"/>
    <w:rsid w:val="001B5E89"/>
    <w:rsid w:val="001B7D33"/>
    <w:rsid w:val="001C2274"/>
    <w:rsid w:val="001C3A94"/>
    <w:rsid w:val="001C414B"/>
    <w:rsid w:val="001C5198"/>
    <w:rsid w:val="001C6C50"/>
    <w:rsid w:val="001C7556"/>
    <w:rsid w:val="001D0385"/>
    <w:rsid w:val="001D0B6C"/>
    <w:rsid w:val="001D26EC"/>
    <w:rsid w:val="001D5201"/>
    <w:rsid w:val="001D645B"/>
    <w:rsid w:val="001D7A7B"/>
    <w:rsid w:val="001E024F"/>
    <w:rsid w:val="001E204F"/>
    <w:rsid w:val="001E28ED"/>
    <w:rsid w:val="001E3203"/>
    <w:rsid w:val="001E54A0"/>
    <w:rsid w:val="001F0748"/>
    <w:rsid w:val="001F28FB"/>
    <w:rsid w:val="001F3290"/>
    <w:rsid w:val="001F3A13"/>
    <w:rsid w:val="001F3ABE"/>
    <w:rsid w:val="001F5EB8"/>
    <w:rsid w:val="001F6457"/>
    <w:rsid w:val="00200DF2"/>
    <w:rsid w:val="00201577"/>
    <w:rsid w:val="0020313E"/>
    <w:rsid w:val="002133F4"/>
    <w:rsid w:val="00213428"/>
    <w:rsid w:val="00213872"/>
    <w:rsid w:val="002143DC"/>
    <w:rsid w:val="002167E3"/>
    <w:rsid w:val="00217A67"/>
    <w:rsid w:val="0022191B"/>
    <w:rsid w:val="00221B45"/>
    <w:rsid w:val="002223AA"/>
    <w:rsid w:val="0022452B"/>
    <w:rsid w:val="00227672"/>
    <w:rsid w:val="00235AEF"/>
    <w:rsid w:val="00236C30"/>
    <w:rsid w:val="00236E50"/>
    <w:rsid w:val="00240A6A"/>
    <w:rsid w:val="0024349A"/>
    <w:rsid w:val="00243E78"/>
    <w:rsid w:val="002472EC"/>
    <w:rsid w:val="002476B4"/>
    <w:rsid w:val="0025093A"/>
    <w:rsid w:val="00250DA2"/>
    <w:rsid w:val="00252118"/>
    <w:rsid w:val="00252B52"/>
    <w:rsid w:val="0025372B"/>
    <w:rsid w:val="00254845"/>
    <w:rsid w:val="0025D36C"/>
    <w:rsid w:val="00260C55"/>
    <w:rsid w:val="00260F16"/>
    <w:rsid w:val="00263056"/>
    <w:rsid w:val="00263B9D"/>
    <w:rsid w:val="0026704C"/>
    <w:rsid w:val="0026789E"/>
    <w:rsid w:val="0027088D"/>
    <w:rsid w:val="00270B9C"/>
    <w:rsid w:val="00270DB9"/>
    <w:rsid w:val="0027143C"/>
    <w:rsid w:val="00272F6C"/>
    <w:rsid w:val="002731CA"/>
    <w:rsid w:val="00273817"/>
    <w:rsid w:val="00273D4D"/>
    <w:rsid w:val="002748AC"/>
    <w:rsid w:val="00274F2E"/>
    <w:rsid w:val="002757C4"/>
    <w:rsid w:val="00280DCF"/>
    <w:rsid w:val="002823E1"/>
    <w:rsid w:val="002823F3"/>
    <w:rsid w:val="00290DAA"/>
    <w:rsid w:val="00290EFC"/>
    <w:rsid w:val="00292012"/>
    <w:rsid w:val="002967A7"/>
    <w:rsid w:val="00297272"/>
    <w:rsid w:val="00297EF3"/>
    <w:rsid w:val="002A14A5"/>
    <w:rsid w:val="002A7778"/>
    <w:rsid w:val="002B05E5"/>
    <w:rsid w:val="002B1AFB"/>
    <w:rsid w:val="002B50C4"/>
    <w:rsid w:val="002B5977"/>
    <w:rsid w:val="002B6020"/>
    <w:rsid w:val="002C043E"/>
    <w:rsid w:val="002C215A"/>
    <w:rsid w:val="002D0B77"/>
    <w:rsid w:val="002D0D07"/>
    <w:rsid w:val="002D4BD7"/>
    <w:rsid w:val="002D672E"/>
    <w:rsid w:val="002E026D"/>
    <w:rsid w:val="002E031B"/>
    <w:rsid w:val="002E1981"/>
    <w:rsid w:val="002E2FE7"/>
    <w:rsid w:val="002E39C1"/>
    <w:rsid w:val="002E3BCD"/>
    <w:rsid w:val="002E48E0"/>
    <w:rsid w:val="002E7811"/>
    <w:rsid w:val="002F294A"/>
    <w:rsid w:val="002F60E2"/>
    <w:rsid w:val="002F6E20"/>
    <w:rsid w:val="003026FE"/>
    <w:rsid w:val="003040D9"/>
    <w:rsid w:val="003048E3"/>
    <w:rsid w:val="00305C02"/>
    <w:rsid w:val="003078E6"/>
    <w:rsid w:val="00310548"/>
    <w:rsid w:val="00312DF7"/>
    <w:rsid w:val="00313584"/>
    <w:rsid w:val="00315AD8"/>
    <w:rsid w:val="00316A00"/>
    <w:rsid w:val="00317F73"/>
    <w:rsid w:val="00321924"/>
    <w:rsid w:val="00321A67"/>
    <w:rsid w:val="0032209E"/>
    <w:rsid w:val="0032493F"/>
    <w:rsid w:val="00324A94"/>
    <w:rsid w:val="00325AB3"/>
    <w:rsid w:val="00325FBD"/>
    <w:rsid w:val="003263F8"/>
    <w:rsid w:val="00326BBF"/>
    <w:rsid w:val="00327357"/>
    <w:rsid w:val="0032749E"/>
    <w:rsid w:val="0033531F"/>
    <w:rsid w:val="00336AEF"/>
    <w:rsid w:val="003401AC"/>
    <w:rsid w:val="00341969"/>
    <w:rsid w:val="00341979"/>
    <w:rsid w:val="00341DC1"/>
    <w:rsid w:val="00343DC8"/>
    <w:rsid w:val="003442E7"/>
    <w:rsid w:val="003466DD"/>
    <w:rsid w:val="00347F7F"/>
    <w:rsid w:val="003526B9"/>
    <w:rsid w:val="00360AF1"/>
    <w:rsid w:val="003620AF"/>
    <w:rsid w:val="003637E9"/>
    <w:rsid w:val="00364C83"/>
    <w:rsid w:val="00371B0E"/>
    <w:rsid w:val="00372B30"/>
    <w:rsid w:val="00375DB6"/>
    <w:rsid w:val="00376574"/>
    <w:rsid w:val="0038079A"/>
    <w:rsid w:val="003852F8"/>
    <w:rsid w:val="0039190A"/>
    <w:rsid w:val="003971F3"/>
    <w:rsid w:val="003A1056"/>
    <w:rsid w:val="003A4248"/>
    <w:rsid w:val="003A48B2"/>
    <w:rsid w:val="003B19AB"/>
    <w:rsid w:val="003B1A63"/>
    <w:rsid w:val="003B30CE"/>
    <w:rsid w:val="003B33D4"/>
    <w:rsid w:val="003B34D7"/>
    <w:rsid w:val="003B6735"/>
    <w:rsid w:val="003B67A6"/>
    <w:rsid w:val="003C06E3"/>
    <w:rsid w:val="003C1404"/>
    <w:rsid w:val="003C23A4"/>
    <w:rsid w:val="003C63B5"/>
    <w:rsid w:val="003C714D"/>
    <w:rsid w:val="003D084B"/>
    <w:rsid w:val="003D287D"/>
    <w:rsid w:val="003D469F"/>
    <w:rsid w:val="003E1380"/>
    <w:rsid w:val="003E5904"/>
    <w:rsid w:val="003E5AE4"/>
    <w:rsid w:val="003F0007"/>
    <w:rsid w:val="003F02B2"/>
    <w:rsid w:val="003F26FD"/>
    <w:rsid w:val="003F40A8"/>
    <w:rsid w:val="003F4FAE"/>
    <w:rsid w:val="003F6FB2"/>
    <w:rsid w:val="004011A5"/>
    <w:rsid w:val="0040166F"/>
    <w:rsid w:val="00406A69"/>
    <w:rsid w:val="00411524"/>
    <w:rsid w:val="00413049"/>
    <w:rsid w:val="00416BC6"/>
    <w:rsid w:val="00424A05"/>
    <w:rsid w:val="00426775"/>
    <w:rsid w:val="00427A16"/>
    <w:rsid w:val="004336E1"/>
    <w:rsid w:val="00436946"/>
    <w:rsid w:val="00436B0E"/>
    <w:rsid w:val="004419BD"/>
    <w:rsid w:val="004420F0"/>
    <w:rsid w:val="00443527"/>
    <w:rsid w:val="0044375F"/>
    <w:rsid w:val="0044600C"/>
    <w:rsid w:val="004472CC"/>
    <w:rsid w:val="00447C28"/>
    <w:rsid w:val="00451004"/>
    <w:rsid w:val="00452BDF"/>
    <w:rsid w:val="004551E2"/>
    <w:rsid w:val="004572BF"/>
    <w:rsid w:val="00457C57"/>
    <w:rsid w:val="00457FB7"/>
    <w:rsid w:val="004600A9"/>
    <w:rsid w:val="0046232F"/>
    <w:rsid w:val="0046670D"/>
    <w:rsid w:val="00466BAC"/>
    <w:rsid w:val="00467AE5"/>
    <w:rsid w:val="00470CDC"/>
    <w:rsid w:val="0047191E"/>
    <w:rsid w:val="004727A3"/>
    <w:rsid w:val="00476396"/>
    <w:rsid w:val="0048248B"/>
    <w:rsid w:val="004834CC"/>
    <w:rsid w:val="00486920"/>
    <w:rsid w:val="00490224"/>
    <w:rsid w:val="00490325"/>
    <w:rsid w:val="004907A2"/>
    <w:rsid w:val="00490E1C"/>
    <w:rsid w:val="00492145"/>
    <w:rsid w:val="0049253E"/>
    <w:rsid w:val="00492F77"/>
    <w:rsid w:val="00493611"/>
    <w:rsid w:val="004A0975"/>
    <w:rsid w:val="004A3268"/>
    <w:rsid w:val="004A3938"/>
    <w:rsid w:val="004A5DA0"/>
    <w:rsid w:val="004A60DE"/>
    <w:rsid w:val="004B06A4"/>
    <w:rsid w:val="004B0B03"/>
    <w:rsid w:val="004B34E8"/>
    <w:rsid w:val="004B3D41"/>
    <w:rsid w:val="004C21C8"/>
    <w:rsid w:val="004C258E"/>
    <w:rsid w:val="004C3324"/>
    <w:rsid w:val="004C70D6"/>
    <w:rsid w:val="004D3361"/>
    <w:rsid w:val="004D55A9"/>
    <w:rsid w:val="004E0DAA"/>
    <w:rsid w:val="004E33F2"/>
    <w:rsid w:val="004E34A2"/>
    <w:rsid w:val="004E3805"/>
    <w:rsid w:val="004E40B8"/>
    <w:rsid w:val="004E4518"/>
    <w:rsid w:val="004E54F6"/>
    <w:rsid w:val="004E57A0"/>
    <w:rsid w:val="004E5A29"/>
    <w:rsid w:val="004E711F"/>
    <w:rsid w:val="004F17B4"/>
    <w:rsid w:val="004F1D40"/>
    <w:rsid w:val="004F465F"/>
    <w:rsid w:val="004F4E3B"/>
    <w:rsid w:val="004F54B7"/>
    <w:rsid w:val="004F7868"/>
    <w:rsid w:val="00501D0C"/>
    <w:rsid w:val="00502A22"/>
    <w:rsid w:val="00503113"/>
    <w:rsid w:val="00505E2D"/>
    <w:rsid w:val="005075BB"/>
    <w:rsid w:val="0051608C"/>
    <w:rsid w:val="00517062"/>
    <w:rsid w:val="0052473A"/>
    <w:rsid w:val="00524A22"/>
    <w:rsid w:val="00525B7D"/>
    <w:rsid w:val="00527001"/>
    <w:rsid w:val="0053159C"/>
    <w:rsid w:val="005317E8"/>
    <w:rsid w:val="00534474"/>
    <w:rsid w:val="00534D0B"/>
    <w:rsid w:val="00535760"/>
    <w:rsid w:val="0053646F"/>
    <w:rsid w:val="005371E4"/>
    <w:rsid w:val="00541916"/>
    <w:rsid w:val="005419F8"/>
    <w:rsid w:val="005447DE"/>
    <w:rsid w:val="00545110"/>
    <w:rsid w:val="00545997"/>
    <w:rsid w:val="00546C51"/>
    <w:rsid w:val="005476F6"/>
    <w:rsid w:val="00553171"/>
    <w:rsid w:val="0055378C"/>
    <w:rsid w:val="0055749B"/>
    <w:rsid w:val="00557FE6"/>
    <w:rsid w:val="0055A4FD"/>
    <w:rsid w:val="00564456"/>
    <w:rsid w:val="0056616A"/>
    <w:rsid w:val="00566F79"/>
    <w:rsid w:val="00571B94"/>
    <w:rsid w:val="005769AD"/>
    <w:rsid w:val="0057741C"/>
    <w:rsid w:val="00577969"/>
    <w:rsid w:val="00580636"/>
    <w:rsid w:val="00583E33"/>
    <w:rsid w:val="0058544A"/>
    <w:rsid w:val="005966D4"/>
    <w:rsid w:val="005974B3"/>
    <w:rsid w:val="0059791B"/>
    <w:rsid w:val="005A1A89"/>
    <w:rsid w:val="005A1EB4"/>
    <w:rsid w:val="005A2F4E"/>
    <w:rsid w:val="005A5E07"/>
    <w:rsid w:val="005A7067"/>
    <w:rsid w:val="005A71F7"/>
    <w:rsid w:val="005B0811"/>
    <w:rsid w:val="005B27AE"/>
    <w:rsid w:val="005B43C5"/>
    <w:rsid w:val="005C349B"/>
    <w:rsid w:val="005C63C5"/>
    <w:rsid w:val="005C6BCF"/>
    <w:rsid w:val="005D179D"/>
    <w:rsid w:val="005D44ED"/>
    <w:rsid w:val="005D54D8"/>
    <w:rsid w:val="005D5D25"/>
    <w:rsid w:val="005E0C47"/>
    <w:rsid w:val="005E28C5"/>
    <w:rsid w:val="005E4CDF"/>
    <w:rsid w:val="005F3BEC"/>
    <w:rsid w:val="005F6313"/>
    <w:rsid w:val="005F78B2"/>
    <w:rsid w:val="006016FB"/>
    <w:rsid w:val="0060435C"/>
    <w:rsid w:val="00604726"/>
    <w:rsid w:val="006067AE"/>
    <w:rsid w:val="00612669"/>
    <w:rsid w:val="00612CC9"/>
    <w:rsid w:val="00613D95"/>
    <w:rsid w:val="00620F22"/>
    <w:rsid w:val="0062182C"/>
    <w:rsid w:val="00621F69"/>
    <w:rsid w:val="006233FD"/>
    <w:rsid w:val="00624B67"/>
    <w:rsid w:val="00625B48"/>
    <w:rsid w:val="006324A8"/>
    <w:rsid w:val="006325ED"/>
    <w:rsid w:val="00633E38"/>
    <w:rsid w:val="00634097"/>
    <w:rsid w:val="0063470B"/>
    <w:rsid w:val="00634A90"/>
    <w:rsid w:val="00636094"/>
    <w:rsid w:val="0064145A"/>
    <w:rsid w:val="00642E80"/>
    <w:rsid w:val="00645378"/>
    <w:rsid w:val="0065620D"/>
    <w:rsid w:val="00656291"/>
    <w:rsid w:val="00657233"/>
    <w:rsid w:val="006604ED"/>
    <w:rsid w:val="0066072C"/>
    <w:rsid w:val="00660EA0"/>
    <w:rsid w:val="00662E4E"/>
    <w:rsid w:val="0066362B"/>
    <w:rsid w:val="00665343"/>
    <w:rsid w:val="00667973"/>
    <w:rsid w:val="0067094A"/>
    <w:rsid w:val="0067251C"/>
    <w:rsid w:val="00672AB4"/>
    <w:rsid w:val="00672CA7"/>
    <w:rsid w:val="006735FF"/>
    <w:rsid w:val="00674667"/>
    <w:rsid w:val="0067657F"/>
    <w:rsid w:val="006775D5"/>
    <w:rsid w:val="00682345"/>
    <w:rsid w:val="00683202"/>
    <w:rsid w:val="00684E43"/>
    <w:rsid w:val="0068653C"/>
    <w:rsid w:val="00686BC6"/>
    <w:rsid w:val="00687E62"/>
    <w:rsid w:val="00691170"/>
    <w:rsid w:val="00691A2A"/>
    <w:rsid w:val="00693530"/>
    <w:rsid w:val="00693F0C"/>
    <w:rsid w:val="00695D86"/>
    <w:rsid w:val="006A0E3D"/>
    <w:rsid w:val="006A0F37"/>
    <w:rsid w:val="006A14C6"/>
    <w:rsid w:val="006A1C08"/>
    <w:rsid w:val="006A2675"/>
    <w:rsid w:val="006A364A"/>
    <w:rsid w:val="006A3773"/>
    <w:rsid w:val="006A3CAF"/>
    <w:rsid w:val="006B1902"/>
    <w:rsid w:val="006B19AC"/>
    <w:rsid w:val="006B2503"/>
    <w:rsid w:val="006B28D2"/>
    <w:rsid w:val="006B76D3"/>
    <w:rsid w:val="006C01A2"/>
    <w:rsid w:val="006C1B1F"/>
    <w:rsid w:val="006C2BAB"/>
    <w:rsid w:val="006C425C"/>
    <w:rsid w:val="006C6D7C"/>
    <w:rsid w:val="006D0021"/>
    <w:rsid w:val="006D13FD"/>
    <w:rsid w:val="006D329C"/>
    <w:rsid w:val="006D5DEB"/>
    <w:rsid w:val="006E0E2C"/>
    <w:rsid w:val="006E4206"/>
    <w:rsid w:val="006E4F37"/>
    <w:rsid w:val="006E5597"/>
    <w:rsid w:val="006E7D32"/>
    <w:rsid w:val="006F147C"/>
    <w:rsid w:val="006F4893"/>
    <w:rsid w:val="006F67AB"/>
    <w:rsid w:val="006F7765"/>
    <w:rsid w:val="007019EC"/>
    <w:rsid w:val="0070278D"/>
    <w:rsid w:val="00704428"/>
    <w:rsid w:val="007055CF"/>
    <w:rsid w:val="00706FB1"/>
    <w:rsid w:val="0070709E"/>
    <w:rsid w:val="00710928"/>
    <w:rsid w:val="00711912"/>
    <w:rsid w:val="00712E76"/>
    <w:rsid w:val="00714C5D"/>
    <w:rsid w:val="00717D53"/>
    <w:rsid w:val="00721D99"/>
    <w:rsid w:val="00722087"/>
    <w:rsid w:val="00724527"/>
    <w:rsid w:val="00724851"/>
    <w:rsid w:val="00725619"/>
    <w:rsid w:val="00725695"/>
    <w:rsid w:val="00726C04"/>
    <w:rsid w:val="00732F2F"/>
    <w:rsid w:val="00735776"/>
    <w:rsid w:val="0073661F"/>
    <w:rsid w:val="00736981"/>
    <w:rsid w:val="00744794"/>
    <w:rsid w:val="00750B91"/>
    <w:rsid w:val="007516D7"/>
    <w:rsid w:val="00751BBE"/>
    <w:rsid w:val="007521CA"/>
    <w:rsid w:val="00752AE7"/>
    <w:rsid w:val="007538DE"/>
    <w:rsid w:val="00761E7D"/>
    <w:rsid w:val="00762027"/>
    <w:rsid w:val="007621FA"/>
    <w:rsid w:val="00762E8E"/>
    <w:rsid w:val="00763C32"/>
    <w:rsid w:val="00764577"/>
    <w:rsid w:val="00765ED7"/>
    <w:rsid w:val="00770169"/>
    <w:rsid w:val="00770A0E"/>
    <w:rsid w:val="0077344C"/>
    <w:rsid w:val="007778F3"/>
    <w:rsid w:val="00784BE9"/>
    <w:rsid w:val="007855ED"/>
    <w:rsid w:val="00787986"/>
    <w:rsid w:val="00787A6C"/>
    <w:rsid w:val="0079025C"/>
    <w:rsid w:val="00790DC4"/>
    <w:rsid w:val="00792818"/>
    <w:rsid w:val="007935B4"/>
    <w:rsid w:val="00793B31"/>
    <w:rsid w:val="00797FE1"/>
    <w:rsid w:val="007A5BB7"/>
    <w:rsid w:val="007A67BC"/>
    <w:rsid w:val="007A7F11"/>
    <w:rsid w:val="007B1C58"/>
    <w:rsid w:val="007B2044"/>
    <w:rsid w:val="007B353C"/>
    <w:rsid w:val="007B4E9C"/>
    <w:rsid w:val="007B547F"/>
    <w:rsid w:val="007B7C33"/>
    <w:rsid w:val="007C4482"/>
    <w:rsid w:val="007C4826"/>
    <w:rsid w:val="007C4CC7"/>
    <w:rsid w:val="007C5840"/>
    <w:rsid w:val="007C5E6C"/>
    <w:rsid w:val="007C641B"/>
    <w:rsid w:val="007D1E25"/>
    <w:rsid w:val="007D470A"/>
    <w:rsid w:val="007D6C09"/>
    <w:rsid w:val="007E26D3"/>
    <w:rsid w:val="007E4239"/>
    <w:rsid w:val="007E4EA7"/>
    <w:rsid w:val="007E5ED7"/>
    <w:rsid w:val="007E6A68"/>
    <w:rsid w:val="007F0378"/>
    <w:rsid w:val="007F2738"/>
    <w:rsid w:val="007F28A7"/>
    <w:rsid w:val="008002D6"/>
    <w:rsid w:val="008007BA"/>
    <w:rsid w:val="00800933"/>
    <w:rsid w:val="00802928"/>
    <w:rsid w:val="00803B4E"/>
    <w:rsid w:val="00807EBA"/>
    <w:rsid w:val="00810A19"/>
    <w:rsid w:val="00811EC7"/>
    <w:rsid w:val="00813500"/>
    <w:rsid w:val="00813CAD"/>
    <w:rsid w:val="00821095"/>
    <w:rsid w:val="008225AC"/>
    <w:rsid w:val="00836519"/>
    <w:rsid w:val="00845F7C"/>
    <w:rsid w:val="0085056C"/>
    <w:rsid w:val="00851CA7"/>
    <w:rsid w:val="00852B75"/>
    <w:rsid w:val="00854B6C"/>
    <w:rsid w:val="00856BED"/>
    <w:rsid w:val="00861851"/>
    <w:rsid w:val="008622C3"/>
    <w:rsid w:val="00862A34"/>
    <w:rsid w:val="008650E7"/>
    <w:rsid w:val="00870336"/>
    <w:rsid w:val="00870B15"/>
    <w:rsid w:val="00875CFF"/>
    <w:rsid w:val="00877A27"/>
    <w:rsid w:val="00880C4A"/>
    <w:rsid w:val="0088177E"/>
    <w:rsid w:val="008861A6"/>
    <w:rsid w:val="00892393"/>
    <w:rsid w:val="008976BF"/>
    <w:rsid w:val="008A1F96"/>
    <w:rsid w:val="008A3D00"/>
    <w:rsid w:val="008B18AA"/>
    <w:rsid w:val="008B25AF"/>
    <w:rsid w:val="008B3F07"/>
    <w:rsid w:val="008C0095"/>
    <w:rsid w:val="008C1620"/>
    <w:rsid w:val="008C351F"/>
    <w:rsid w:val="008C5C9F"/>
    <w:rsid w:val="008C683F"/>
    <w:rsid w:val="008C69B5"/>
    <w:rsid w:val="008D2D45"/>
    <w:rsid w:val="008D3A86"/>
    <w:rsid w:val="008D63EA"/>
    <w:rsid w:val="008D670D"/>
    <w:rsid w:val="008D793C"/>
    <w:rsid w:val="008E0A20"/>
    <w:rsid w:val="008E2490"/>
    <w:rsid w:val="008E38E4"/>
    <w:rsid w:val="008E3EFC"/>
    <w:rsid w:val="008E4F52"/>
    <w:rsid w:val="008E5F0B"/>
    <w:rsid w:val="008E68F4"/>
    <w:rsid w:val="008F3B6D"/>
    <w:rsid w:val="008F59A1"/>
    <w:rsid w:val="008F7295"/>
    <w:rsid w:val="0090093D"/>
    <w:rsid w:val="00900DD4"/>
    <w:rsid w:val="00901591"/>
    <w:rsid w:val="00901E3C"/>
    <w:rsid w:val="009041B1"/>
    <w:rsid w:val="009042BB"/>
    <w:rsid w:val="00907C50"/>
    <w:rsid w:val="009121A1"/>
    <w:rsid w:val="00914B7E"/>
    <w:rsid w:val="0091752E"/>
    <w:rsid w:val="00921061"/>
    <w:rsid w:val="009213C4"/>
    <w:rsid w:val="00922990"/>
    <w:rsid w:val="00925601"/>
    <w:rsid w:val="0092743D"/>
    <w:rsid w:val="00930E6C"/>
    <w:rsid w:val="0093121F"/>
    <w:rsid w:val="00932738"/>
    <w:rsid w:val="00932741"/>
    <w:rsid w:val="00933125"/>
    <w:rsid w:val="00933BE2"/>
    <w:rsid w:val="00937D0A"/>
    <w:rsid w:val="0094045A"/>
    <w:rsid w:val="00940F6F"/>
    <w:rsid w:val="00942168"/>
    <w:rsid w:val="009451C7"/>
    <w:rsid w:val="00945673"/>
    <w:rsid w:val="00946B3D"/>
    <w:rsid w:val="00957349"/>
    <w:rsid w:val="009579AD"/>
    <w:rsid w:val="009618EE"/>
    <w:rsid w:val="009619F0"/>
    <w:rsid w:val="00961B4B"/>
    <w:rsid w:val="0096228E"/>
    <w:rsid w:val="009661CE"/>
    <w:rsid w:val="0097460C"/>
    <w:rsid w:val="00974C54"/>
    <w:rsid w:val="00975311"/>
    <w:rsid w:val="00975D05"/>
    <w:rsid w:val="00976394"/>
    <w:rsid w:val="009800FE"/>
    <w:rsid w:val="00983BBA"/>
    <w:rsid w:val="00984E27"/>
    <w:rsid w:val="009851FC"/>
    <w:rsid w:val="00986324"/>
    <w:rsid w:val="009878F4"/>
    <w:rsid w:val="00987F7A"/>
    <w:rsid w:val="009923F2"/>
    <w:rsid w:val="009924BF"/>
    <w:rsid w:val="00996226"/>
    <w:rsid w:val="00997B86"/>
    <w:rsid w:val="009A27EF"/>
    <w:rsid w:val="009A4F96"/>
    <w:rsid w:val="009A4FCC"/>
    <w:rsid w:val="009A5ACF"/>
    <w:rsid w:val="009B16C0"/>
    <w:rsid w:val="009B18F8"/>
    <w:rsid w:val="009B2E70"/>
    <w:rsid w:val="009B590A"/>
    <w:rsid w:val="009B6FC0"/>
    <w:rsid w:val="009C5CFF"/>
    <w:rsid w:val="009C6482"/>
    <w:rsid w:val="009C6C98"/>
    <w:rsid w:val="009D1514"/>
    <w:rsid w:val="009D2AFE"/>
    <w:rsid w:val="009D59C3"/>
    <w:rsid w:val="009E5552"/>
    <w:rsid w:val="009E5A59"/>
    <w:rsid w:val="009E7EC0"/>
    <w:rsid w:val="009F2832"/>
    <w:rsid w:val="009F6DD5"/>
    <w:rsid w:val="009F6DEB"/>
    <w:rsid w:val="00A00E0B"/>
    <w:rsid w:val="00A00E15"/>
    <w:rsid w:val="00A00E6D"/>
    <w:rsid w:val="00A05E62"/>
    <w:rsid w:val="00A05F42"/>
    <w:rsid w:val="00A07332"/>
    <w:rsid w:val="00A117AA"/>
    <w:rsid w:val="00A13E2C"/>
    <w:rsid w:val="00A157FD"/>
    <w:rsid w:val="00A1652B"/>
    <w:rsid w:val="00A20E85"/>
    <w:rsid w:val="00A27354"/>
    <w:rsid w:val="00A30A1E"/>
    <w:rsid w:val="00A354DE"/>
    <w:rsid w:val="00A36202"/>
    <w:rsid w:val="00A42746"/>
    <w:rsid w:val="00A433DE"/>
    <w:rsid w:val="00A43AFA"/>
    <w:rsid w:val="00A44D33"/>
    <w:rsid w:val="00A45BFE"/>
    <w:rsid w:val="00A46061"/>
    <w:rsid w:val="00A469AD"/>
    <w:rsid w:val="00A471BF"/>
    <w:rsid w:val="00A52302"/>
    <w:rsid w:val="00A5358C"/>
    <w:rsid w:val="00A55D73"/>
    <w:rsid w:val="00A62699"/>
    <w:rsid w:val="00A62B8A"/>
    <w:rsid w:val="00A701B4"/>
    <w:rsid w:val="00A7173F"/>
    <w:rsid w:val="00A75AED"/>
    <w:rsid w:val="00A75D7A"/>
    <w:rsid w:val="00A76331"/>
    <w:rsid w:val="00A76D8D"/>
    <w:rsid w:val="00A774AE"/>
    <w:rsid w:val="00A828C6"/>
    <w:rsid w:val="00A84EF7"/>
    <w:rsid w:val="00A90F1F"/>
    <w:rsid w:val="00A91A85"/>
    <w:rsid w:val="00A93226"/>
    <w:rsid w:val="00A93BF2"/>
    <w:rsid w:val="00A9412A"/>
    <w:rsid w:val="00A9480E"/>
    <w:rsid w:val="00A94914"/>
    <w:rsid w:val="00A95278"/>
    <w:rsid w:val="00A955D5"/>
    <w:rsid w:val="00A96869"/>
    <w:rsid w:val="00A96DAD"/>
    <w:rsid w:val="00AA008A"/>
    <w:rsid w:val="00AA221A"/>
    <w:rsid w:val="00AA333A"/>
    <w:rsid w:val="00AA4B8C"/>
    <w:rsid w:val="00AA4C29"/>
    <w:rsid w:val="00AA5A19"/>
    <w:rsid w:val="00AA5AC0"/>
    <w:rsid w:val="00AA7529"/>
    <w:rsid w:val="00AB25F8"/>
    <w:rsid w:val="00AB30E5"/>
    <w:rsid w:val="00AB4EF6"/>
    <w:rsid w:val="00AB5BAF"/>
    <w:rsid w:val="00AB5EDA"/>
    <w:rsid w:val="00AB769E"/>
    <w:rsid w:val="00AC0129"/>
    <w:rsid w:val="00AC260D"/>
    <w:rsid w:val="00AC336A"/>
    <w:rsid w:val="00AC340C"/>
    <w:rsid w:val="00AC3A60"/>
    <w:rsid w:val="00AC5169"/>
    <w:rsid w:val="00AC5304"/>
    <w:rsid w:val="00AC571E"/>
    <w:rsid w:val="00AC6BD6"/>
    <w:rsid w:val="00AC6C78"/>
    <w:rsid w:val="00AC7D73"/>
    <w:rsid w:val="00AD03AB"/>
    <w:rsid w:val="00AD0A21"/>
    <w:rsid w:val="00AD40F8"/>
    <w:rsid w:val="00AE5F75"/>
    <w:rsid w:val="00AE6158"/>
    <w:rsid w:val="00AE6406"/>
    <w:rsid w:val="00AE7754"/>
    <w:rsid w:val="00AF29DB"/>
    <w:rsid w:val="00AF3879"/>
    <w:rsid w:val="00AF46CB"/>
    <w:rsid w:val="00AF4BEB"/>
    <w:rsid w:val="00AF767C"/>
    <w:rsid w:val="00B0674C"/>
    <w:rsid w:val="00B111C9"/>
    <w:rsid w:val="00B12E6A"/>
    <w:rsid w:val="00B14530"/>
    <w:rsid w:val="00B16F40"/>
    <w:rsid w:val="00B24631"/>
    <w:rsid w:val="00B24D1B"/>
    <w:rsid w:val="00B2521E"/>
    <w:rsid w:val="00B26A4D"/>
    <w:rsid w:val="00B26AAE"/>
    <w:rsid w:val="00B33ADB"/>
    <w:rsid w:val="00B348CE"/>
    <w:rsid w:val="00B359E8"/>
    <w:rsid w:val="00B363D4"/>
    <w:rsid w:val="00B36514"/>
    <w:rsid w:val="00B37EA0"/>
    <w:rsid w:val="00B41990"/>
    <w:rsid w:val="00B42071"/>
    <w:rsid w:val="00B42DD2"/>
    <w:rsid w:val="00B42DFD"/>
    <w:rsid w:val="00B432AD"/>
    <w:rsid w:val="00B46E4A"/>
    <w:rsid w:val="00B50D8B"/>
    <w:rsid w:val="00B51305"/>
    <w:rsid w:val="00B51F00"/>
    <w:rsid w:val="00B5351B"/>
    <w:rsid w:val="00B55841"/>
    <w:rsid w:val="00B55DF3"/>
    <w:rsid w:val="00B56392"/>
    <w:rsid w:val="00B567FE"/>
    <w:rsid w:val="00B60E9C"/>
    <w:rsid w:val="00B62A6E"/>
    <w:rsid w:val="00B6426E"/>
    <w:rsid w:val="00B70627"/>
    <w:rsid w:val="00B74A4D"/>
    <w:rsid w:val="00B74D9D"/>
    <w:rsid w:val="00B760FE"/>
    <w:rsid w:val="00B76458"/>
    <w:rsid w:val="00B76F73"/>
    <w:rsid w:val="00B80BF6"/>
    <w:rsid w:val="00B827C6"/>
    <w:rsid w:val="00B832DC"/>
    <w:rsid w:val="00B85B6B"/>
    <w:rsid w:val="00B85F81"/>
    <w:rsid w:val="00B870D9"/>
    <w:rsid w:val="00B9144E"/>
    <w:rsid w:val="00B91F91"/>
    <w:rsid w:val="00B92D79"/>
    <w:rsid w:val="00B94CEE"/>
    <w:rsid w:val="00B95A5F"/>
    <w:rsid w:val="00B95BAC"/>
    <w:rsid w:val="00B97036"/>
    <w:rsid w:val="00B9B1A6"/>
    <w:rsid w:val="00BA3727"/>
    <w:rsid w:val="00BA76FD"/>
    <w:rsid w:val="00BA78AC"/>
    <w:rsid w:val="00BB3739"/>
    <w:rsid w:val="00BB4B40"/>
    <w:rsid w:val="00BB5EE9"/>
    <w:rsid w:val="00BC0514"/>
    <w:rsid w:val="00BC13FE"/>
    <w:rsid w:val="00BC1FA2"/>
    <w:rsid w:val="00BC4575"/>
    <w:rsid w:val="00BC52F0"/>
    <w:rsid w:val="00BC63EA"/>
    <w:rsid w:val="00BD09E8"/>
    <w:rsid w:val="00BD24C8"/>
    <w:rsid w:val="00BD439E"/>
    <w:rsid w:val="00BD4EF5"/>
    <w:rsid w:val="00BD5B9E"/>
    <w:rsid w:val="00BD5CFB"/>
    <w:rsid w:val="00BE2B31"/>
    <w:rsid w:val="00BE3793"/>
    <w:rsid w:val="00BF2FF2"/>
    <w:rsid w:val="00C01F0C"/>
    <w:rsid w:val="00C025C1"/>
    <w:rsid w:val="00C02E7E"/>
    <w:rsid w:val="00C04885"/>
    <w:rsid w:val="00C048DF"/>
    <w:rsid w:val="00C04D6D"/>
    <w:rsid w:val="00C05EE8"/>
    <w:rsid w:val="00C06A6E"/>
    <w:rsid w:val="00C06B7A"/>
    <w:rsid w:val="00C07E90"/>
    <w:rsid w:val="00C1181B"/>
    <w:rsid w:val="00C1233D"/>
    <w:rsid w:val="00C14223"/>
    <w:rsid w:val="00C23C03"/>
    <w:rsid w:val="00C24AE3"/>
    <w:rsid w:val="00C3040E"/>
    <w:rsid w:val="00C336DF"/>
    <w:rsid w:val="00C40A10"/>
    <w:rsid w:val="00C439F2"/>
    <w:rsid w:val="00C44D61"/>
    <w:rsid w:val="00C51ABE"/>
    <w:rsid w:val="00C5279C"/>
    <w:rsid w:val="00C55421"/>
    <w:rsid w:val="00C56BFF"/>
    <w:rsid w:val="00C61E37"/>
    <w:rsid w:val="00C62334"/>
    <w:rsid w:val="00C64AEF"/>
    <w:rsid w:val="00C65116"/>
    <w:rsid w:val="00C66870"/>
    <w:rsid w:val="00C67E93"/>
    <w:rsid w:val="00C717A3"/>
    <w:rsid w:val="00C7375B"/>
    <w:rsid w:val="00C75764"/>
    <w:rsid w:val="00C760AE"/>
    <w:rsid w:val="00C76219"/>
    <w:rsid w:val="00C8663B"/>
    <w:rsid w:val="00C87916"/>
    <w:rsid w:val="00C91421"/>
    <w:rsid w:val="00C9472E"/>
    <w:rsid w:val="00CA4A3C"/>
    <w:rsid w:val="00CA73B7"/>
    <w:rsid w:val="00CB081E"/>
    <w:rsid w:val="00CB107E"/>
    <w:rsid w:val="00CB386B"/>
    <w:rsid w:val="00CB43BF"/>
    <w:rsid w:val="00CB4E1A"/>
    <w:rsid w:val="00CB6C45"/>
    <w:rsid w:val="00CB71CE"/>
    <w:rsid w:val="00CB7AE4"/>
    <w:rsid w:val="00CB7BF4"/>
    <w:rsid w:val="00CC0A23"/>
    <w:rsid w:val="00CC2C97"/>
    <w:rsid w:val="00CC3038"/>
    <w:rsid w:val="00CC3595"/>
    <w:rsid w:val="00CC3AA4"/>
    <w:rsid w:val="00CC52B2"/>
    <w:rsid w:val="00CD0E1A"/>
    <w:rsid w:val="00CD1499"/>
    <w:rsid w:val="00CD29C7"/>
    <w:rsid w:val="00CD30E2"/>
    <w:rsid w:val="00CE142E"/>
    <w:rsid w:val="00CE4515"/>
    <w:rsid w:val="00CE5514"/>
    <w:rsid w:val="00CF2C30"/>
    <w:rsid w:val="00CF2DA6"/>
    <w:rsid w:val="00CF5D6F"/>
    <w:rsid w:val="00D00935"/>
    <w:rsid w:val="00D02078"/>
    <w:rsid w:val="00D03D38"/>
    <w:rsid w:val="00D05889"/>
    <w:rsid w:val="00D112A7"/>
    <w:rsid w:val="00D11F5F"/>
    <w:rsid w:val="00D12160"/>
    <w:rsid w:val="00D130A1"/>
    <w:rsid w:val="00D13318"/>
    <w:rsid w:val="00D141F9"/>
    <w:rsid w:val="00D144B9"/>
    <w:rsid w:val="00D15772"/>
    <w:rsid w:val="00D1795D"/>
    <w:rsid w:val="00D179E4"/>
    <w:rsid w:val="00D1C4D2"/>
    <w:rsid w:val="00D20054"/>
    <w:rsid w:val="00D230D8"/>
    <w:rsid w:val="00D23A4B"/>
    <w:rsid w:val="00D25F68"/>
    <w:rsid w:val="00D2703B"/>
    <w:rsid w:val="00D27847"/>
    <w:rsid w:val="00D30414"/>
    <w:rsid w:val="00D30C8B"/>
    <w:rsid w:val="00D32A39"/>
    <w:rsid w:val="00D34C6D"/>
    <w:rsid w:val="00D409BE"/>
    <w:rsid w:val="00D41083"/>
    <w:rsid w:val="00D45278"/>
    <w:rsid w:val="00D47231"/>
    <w:rsid w:val="00D50139"/>
    <w:rsid w:val="00D50722"/>
    <w:rsid w:val="00D50FAA"/>
    <w:rsid w:val="00D50FE7"/>
    <w:rsid w:val="00D5186B"/>
    <w:rsid w:val="00D52628"/>
    <w:rsid w:val="00D53BCD"/>
    <w:rsid w:val="00D54C0B"/>
    <w:rsid w:val="00D57CD0"/>
    <w:rsid w:val="00D61EA1"/>
    <w:rsid w:val="00D76023"/>
    <w:rsid w:val="00D7674F"/>
    <w:rsid w:val="00D7725F"/>
    <w:rsid w:val="00D7751D"/>
    <w:rsid w:val="00D8018A"/>
    <w:rsid w:val="00D82FD4"/>
    <w:rsid w:val="00D8407E"/>
    <w:rsid w:val="00D923A4"/>
    <w:rsid w:val="00D92968"/>
    <w:rsid w:val="00D954AA"/>
    <w:rsid w:val="00D955B6"/>
    <w:rsid w:val="00D959CF"/>
    <w:rsid w:val="00D97118"/>
    <w:rsid w:val="00DA0F87"/>
    <w:rsid w:val="00DA18F9"/>
    <w:rsid w:val="00DA3503"/>
    <w:rsid w:val="00DB1F14"/>
    <w:rsid w:val="00DB6C47"/>
    <w:rsid w:val="00DB6E89"/>
    <w:rsid w:val="00DB77D7"/>
    <w:rsid w:val="00DB7EF8"/>
    <w:rsid w:val="00DC165F"/>
    <w:rsid w:val="00DC2B72"/>
    <w:rsid w:val="00DD0486"/>
    <w:rsid w:val="00DD2936"/>
    <w:rsid w:val="00DD2C1F"/>
    <w:rsid w:val="00DD3F2C"/>
    <w:rsid w:val="00DD5AD7"/>
    <w:rsid w:val="00DD71FC"/>
    <w:rsid w:val="00DD7E42"/>
    <w:rsid w:val="00DE155F"/>
    <w:rsid w:val="00DE5B01"/>
    <w:rsid w:val="00DE6267"/>
    <w:rsid w:val="00DF01D1"/>
    <w:rsid w:val="00DF3137"/>
    <w:rsid w:val="00DF3B27"/>
    <w:rsid w:val="00DF4FD6"/>
    <w:rsid w:val="00E00064"/>
    <w:rsid w:val="00E00084"/>
    <w:rsid w:val="00E0272B"/>
    <w:rsid w:val="00E039A9"/>
    <w:rsid w:val="00E044E7"/>
    <w:rsid w:val="00E04E69"/>
    <w:rsid w:val="00E05AE0"/>
    <w:rsid w:val="00E05B65"/>
    <w:rsid w:val="00E05E6B"/>
    <w:rsid w:val="00E075A4"/>
    <w:rsid w:val="00E107C0"/>
    <w:rsid w:val="00E108BD"/>
    <w:rsid w:val="00E110A9"/>
    <w:rsid w:val="00E1374E"/>
    <w:rsid w:val="00E14979"/>
    <w:rsid w:val="00E17DA3"/>
    <w:rsid w:val="00E20339"/>
    <w:rsid w:val="00E20B09"/>
    <w:rsid w:val="00E213EA"/>
    <w:rsid w:val="00E21E9F"/>
    <w:rsid w:val="00E30AAB"/>
    <w:rsid w:val="00E30B9C"/>
    <w:rsid w:val="00E313A9"/>
    <w:rsid w:val="00E323D8"/>
    <w:rsid w:val="00E32D0C"/>
    <w:rsid w:val="00E32F20"/>
    <w:rsid w:val="00E3415A"/>
    <w:rsid w:val="00E417F8"/>
    <w:rsid w:val="00E41A3F"/>
    <w:rsid w:val="00E430CC"/>
    <w:rsid w:val="00E4602A"/>
    <w:rsid w:val="00E51717"/>
    <w:rsid w:val="00E53A6F"/>
    <w:rsid w:val="00E61773"/>
    <w:rsid w:val="00E66B44"/>
    <w:rsid w:val="00E70DB0"/>
    <w:rsid w:val="00E7135A"/>
    <w:rsid w:val="00E71375"/>
    <w:rsid w:val="00E7241C"/>
    <w:rsid w:val="00E74A4F"/>
    <w:rsid w:val="00E776FD"/>
    <w:rsid w:val="00E80539"/>
    <w:rsid w:val="00E82D25"/>
    <w:rsid w:val="00E83899"/>
    <w:rsid w:val="00E8498D"/>
    <w:rsid w:val="00E8526F"/>
    <w:rsid w:val="00E94B4F"/>
    <w:rsid w:val="00E9603D"/>
    <w:rsid w:val="00EA0065"/>
    <w:rsid w:val="00EA0389"/>
    <w:rsid w:val="00EA1F6C"/>
    <w:rsid w:val="00EA2EB2"/>
    <w:rsid w:val="00EA39D7"/>
    <w:rsid w:val="00EA4CBB"/>
    <w:rsid w:val="00EA74D8"/>
    <w:rsid w:val="00EB194D"/>
    <w:rsid w:val="00EB1F64"/>
    <w:rsid w:val="00EB4C21"/>
    <w:rsid w:val="00EB5549"/>
    <w:rsid w:val="00EB5816"/>
    <w:rsid w:val="00EB63FE"/>
    <w:rsid w:val="00EB6F17"/>
    <w:rsid w:val="00EC041E"/>
    <w:rsid w:val="00EC1009"/>
    <w:rsid w:val="00EC1747"/>
    <w:rsid w:val="00EC447A"/>
    <w:rsid w:val="00EC47E4"/>
    <w:rsid w:val="00EC4E18"/>
    <w:rsid w:val="00EC64BD"/>
    <w:rsid w:val="00EC6712"/>
    <w:rsid w:val="00EC753E"/>
    <w:rsid w:val="00ED148E"/>
    <w:rsid w:val="00ED5506"/>
    <w:rsid w:val="00ED60A5"/>
    <w:rsid w:val="00EE365E"/>
    <w:rsid w:val="00EE5830"/>
    <w:rsid w:val="00EF1299"/>
    <w:rsid w:val="00EF4DAD"/>
    <w:rsid w:val="00EF4F0A"/>
    <w:rsid w:val="00EF64D6"/>
    <w:rsid w:val="00F02ADA"/>
    <w:rsid w:val="00F03C90"/>
    <w:rsid w:val="00F06934"/>
    <w:rsid w:val="00F07EC2"/>
    <w:rsid w:val="00F1257D"/>
    <w:rsid w:val="00F14FA5"/>
    <w:rsid w:val="00F17B7B"/>
    <w:rsid w:val="00F24A64"/>
    <w:rsid w:val="00F31E42"/>
    <w:rsid w:val="00F323E8"/>
    <w:rsid w:val="00F33564"/>
    <w:rsid w:val="00F3395B"/>
    <w:rsid w:val="00F342DC"/>
    <w:rsid w:val="00F366FF"/>
    <w:rsid w:val="00F3788D"/>
    <w:rsid w:val="00F4319B"/>
    <w:rsid w:val="00F44656"/>
    <w:rsid w:val="00F45DCF"/>
    <w:rsid w:val="00F47908"/>
    <w:rsid w:val="00F53242"/>
    <w:rsid w:val="00F54AD8"/>
    <w:rsid w:val="00F56941"/>
    <w:rsid w:val="00F56B4A"/>
    <w:rsid w:val="00F612A6"/>
    <w:rsid w:val="00F64A66"/>
    <w:rsid w:val="00F65F0C"/>
    <w:rsid w:val="00F6678B"/>
    <w:rsid w:val="00F669CE"/>
    <w:rsid w:val="00F7021C"/>
    <w:rsid w:val="00F714EB"/>
    <w:rsid w:val="00F72068"/>
    <w:rsid w:val="00F744EF"/>
    <w:rsid w:val="00F75E4A"/>
    <w:rsid w:val="00F77DCD"/>
    <w:rsid w:val="00F81592"/>
    <w:rsid w:val="00F8210D"/>
    <w:rsid w:val="00F840CB"/>
    <w:rsid w:val="00F85B36"/>
    <w:rsid w:val="00F86059"/>
    <w:rsid w:val="00F86187"/>
    <w:rsid w:val="00F911CE"/>
    <w:rsid w:val="00F9141B"/>
    <w:rsid w:val="00F95732"/>
    <w:rsid w:val="00F974FC"/>
    <w:rsid w:val="00F97AA8"/>
    <w:rsid w:val="00FA27AA"/>
    <w:rsid w:val="00FA30C8"/>
    <w:rsid w:val="00FA576D"/>
    <w:rsid w:val="00FA583C"/>
    <w:rsid w:val="00FA7EFC"/>
    <w:rsid w:val="00FB1329"/>
    <w:rsid w:val="00FB267A"/>
    <w:rsid w:val="00FB5216"/>
    <w:rsid w:val="00FC056A"/>
    <w:rsid w:val="00FC21EC"/>
    <w:rsid w:val="00FC63A0"/>
    <w:rsid w:val="00FC7B82"/>
    <w:rsid w:val="00FC7FE2"/>
    <w:rsid w:val="00FC7FFA"/>
    <w:rsid w:val="00FD2814"/>
    <w:rsid w:val="00FD348E"/>
    <w:rsid w:val="00FD4DFD"/>
    <w:rsid w:val="00FD6EED"/>
    <w:rsid w:val="00FD7354"/>
    <w:rsid w:val="00FE046A"/>
    <w:rsid w:val="00FE0918"/>
    <w:rsid w:val="00FE2D01"/>
    <w:rsid w:val="00FE2F9A"/>
    <w:rsid w:val="00FE451D"/>
    <w:rsid w:val="00FE61A2"/>
    <w:rsid w:val="00FE6754"/>
    <w:rsid w:val="00FE77B3"/>
    <w:rsid w:val="00FF0597"/>
    <w:rsid w:val="00FF3070"/>
    <w:rsid w:val="00FF53A6"/>
    <w:rsid w:val="00FF5A38"/>
    <w:rsid w:val="00FF7567"/>
    <w:rsid w:val="01231A0B"/>
    <w:rsid w:val="013D2DFE"/>
    <w:rsid w:val="014EAE6F"/>
    <w:rsid w:val="01546CF0"/>
    <w:rsid w:val="019D6896"/>
    <w:rsid w:val="026593E3"/>
    <w:rsid w:val="029D006F"/>
    <w:rsid w:val="02CCD862"/>
    <w:rsid w:val="02F754BE"/>
    <w:rsid w:val="031C89F1"/>
    <w:rsid w:val="032B6EA4"/>
    <w:rsid w:val="0336CC62"/>
    <w:rsid w:val="033A2BFA"/>
    <w:rsid w:val="034A805A"/>
    <w:rsid w:val="035FCA3F"/>
    <w:rsid w:val="0375B5B2"/>
    <w:rsid w:val="03940CB6"/>
    <w:rsid w:val="03990785"/>
    <w:rsid w:val="03ADFEA4"/>
    <w:rsid w:val="03B7993B"/>
    <w:rsid w:val="03D2A947"/>
    <w:rsid w:val="0407B83E"/>
    <w:rsid w:val="040D6F22"/>
    <w:rsid w:val="04157932"/>
    <w:rsid w:val="04280EF0"/>
    <w:rsid w:val="0451E7D6"/>
    <w:rsid w:val="04B15F38"/>
    <w:rsid w:val="04D5FC5B"/>
    <w:rsid w:val="04DCAACB"/>
    <w:rsid w:val="05118613"/>
    <w:rsid w:val="052B4BDC"/>
    <w:rsid w:val="057F748D"/>
    <w:rsid w:val="0590E554"/>
    <w:rsid w:val="05AD8A5B"/>
    <w:rsid w:val="05E445F9"/>
    <w:rsid w:val="060E3B13"/>
    <w:rsid w:val="06113220"/>
    <w:rsid w:val="061A4B5D"/>
    <w:rsid w:val="06274F5F"/>
    <w:rsid w:val="06472B50"/>
    <w:rsid w:val="0659DD7D"/>
    <w:rsid w:val="067C5E7F"/>
    <w:rsid w:val="06AD5674"/>
    <w:rsid w:val="06B94CA6"/>
    <w:rsid w:val="07114A64"/>
    <w:rsid w:val="0713DB2F"/>
    <w:rsid w:val="073EA0A9"/>
    <w:rsid w:val="078A9B4B"/>
    <w:rsid w:val="07F53D73"/>
    <w:rsid w:val="080D9D1D"/>
    <w:rsid w:val="08161EDD"/>
    <w:rsid w:val="081D3BCA"/>
    <w:rsid w:val="08202CA6"/>
    <w:rsid w:val="083E4723"/>
    <w:rsid w:val="088EAA8E"/>
    <w:rsid w:val="08E2BD29"/>
    <w:rsid w:val="08FAD31C"/>
    <w:rsid w:val="092030D3"/>
    <w:rsid w:val="096F705C"/>
    <w:rsid w:val="09727291"/>
    <w:rsid w:val="09A96D7E"/>
    <w:rsid w:val="09B15E9B"/>
    <w:rsid w:val="09BC8632"/>
    <w:rsid w:val="0A051029"/>
    <w:rsid w:val="0A2D8B27"/>
    <w:rsid w:val="0A894CBF"/>
    <w:rsid w:val="0A95602C"/>
    <w:rsid w:val="0AB35EFB"/>
    <w:rsid w:val="0AC8C2A9"/>
    <w:rsid w:val="0ACA43DE"/>
    <w:rsid w:val="0AEB8471"/>
    <w:rsid w:val="0AF24E71"/>
    <w:rsid w:val="0B02E0A4"/>
    <w:rsid w:val="0B5C70AC"/>
    <w:rsid w:val="0B61043A"/>
    <w:rsid w:val="0B8CBDC9"/>
    <w:rsid w:val="0B93CA0C"/>
    <w:rsid w:val="0BAA6B1A"/>
    <w:rsid w:val="0BBECBCC"/>
    <w:rsid w:val="0BC8EE90"/>
    <w:rsid w:val="0BF2907B"/>
    <w:rsid w:val="0C096673"/>
    <w:rsid w:val="0C2544B0"/>
    <w:rsid w:val="0C4110CC"/>
    <w:rsid w:val="0C4CF67A"/>
    <w:rsid w:val="0C93EF62"/>
    <w:rsid w:val="0CE10E40"/>
    <w:rsid w:val="0CE93D76"/>
    <w:rsid w:val="0CED3EC7"/>
    <w:rsid w:val="0D2BF82A"/>
    <w:rsid w:val="0D430ACD"/>
    <w:rsid w:val="0D54BAFD"/>
    <w:rsid w:val="0DDCBADA"/>
    <w:rsid w:val="0DED44F9"/>
    <w:rsid w:val="0E057A79"/>
    <w:rsid w:val="0E2E3766"/>
    <w:rsid w:val="0E326144"/>
    <w:rsid w:val="0E3A8166"/>
    <w:rsid w:val="0E3E5BD0"/>
    <w:rsid w:val="0E82BFF7"/>
    <w:rsid w:val="0EA8BFD5"/>
    <w:rsid w:val="0EAB362E"/>
    <w:rsid w:val="0EBABAF6"/>
    <w:rsid w:val="0ED9BCC8"/>
    <w:rsid w:val="0EED0EDE"/>
    <w:rsid w:val="0F023187"/>
    <w:rsid w:val="0F1EC4BB"/>
    <w:rsid w:val="0F3C6DB8"/>
    <w:rsid w:val="0F3FF857"/>
    <w:rsid w:val="0F430C9D"/>
    <w:rsid w:val="0F88C802"/>
    <w:rsid w:val="0F960203"/>
    <w:rsid w:val="0FAD0150"/>
    <w:rsid w:val="0FCC7AC8"/>
    <w:rsid w:val="103D6975"/>
    <w:rsid w:val="104A5A54"/>
    <w:rsid w:val="105A3C9E"/>
    <w:rsid w:val="107FFC7A"/>
    <w:rsid w:val="109B918D"/>
    <w:rsid w:val="10A1A4C5"/>
    <w:rsid w:val="10C32FCF"/>
    <w:rsid w:val="10F5E87B"/>
    <w:rsid w:val="110BD4E1"/>
    <w:rsid w:val="1116422B"/>
    <w:rsid w:val="1126A946"/>
    <w:rsid w:val="114809DC"/>
    <w:rsid w:val="115F2421"/>
    <w:rsid w:val="11730835"/>
    <w:rsid w:val="118B35DE"/>
    <w:rsid w:val="11B59B77"/>
    <w:rsid w:val="11D28071"/>
    <w:rsid w:val="11EBDF3A"/>
    <w:rsid w:val="11F54305"/>
    <w:rsid w:val="1233B215"/>
    <w:rsid w:val="124A5EF7"/>
    <w:rsid w:val="12619537"/>
    <w:rsid w:val="12A6D802"/>
    <w:rsid w:val="12ADF27F"/>
    <w:rsid w:val="12ECAA0A"/>
    <w:rsid w:val="130AD947"/>
    <w:rsid w:val="1340E6D3"/>
    <w:rsid w:val="134357EE"/>
    <w:rsid w:val="1394C725"/>
    <w:rsid w:val="139B7134"/>
    <w:rsid w:val="13A44DE8"/>
    <w:rsid w:val="13AE4683"/>
    <w:rsid w:val="13CB093B"/>
    <w:rsid w:val="1446D2E3"/>
    <w:rsid w:val="144FC1D6"/>
    <w:rsid w:val="14512132"/>
    <w:rsid w:val="14579356"/>
    <w:rsid w:val="145B3B20"/>
    <w:rsid w:val="145C8292"/>
    <w:rsid w:val="14667412"/>
    <w:rsid w:val="1488A1A9"/>
    <w:rsid w:val="14996829"/>
    <w:rsid w:val="14A9C2EA"/>
    <w:rsid w:val="14AD86BC"/>
    <w:rsid w:val="14CBEFB5"/>
    <w:rsid w:val="14E513AC"/>
    <w:rsid w:val="153EAB2F"/>
    <w:rsid w:val="1593D3E3"/>
    <w:rsid w:val="15A39A6A"/>
    <w:rsid w:val="1652C173"/>
    <w:rsid w:val="167D7C7C"/>
    <w:rsid w:val="16918AC6"/>
    <w:rsid w:val="16C0A540"/>
    <w:rsid w:val="1726B8F6"/>
    <w:rsid w:val="17DE11C0"/>
    <w:rsid w:val="17E3A05A"/>
    <w:rsid w:val="17EF5920"/>
    <w:rsid w:val="1801F6A8"/>
    <w:rsid w:val="18191A28"/>
    <w:rsid w:val="1828EF7D"/>
    <w:rsid w:val="182D5B27"/>
    <w:rsid w:val="183D1C82"/>
    <w:rsid w:val="189C81BD"/>
    <w:rsid w:val="18BDCC1D"/>
    <w:rsid w:val="18F7C540"/>
    <w:rsid w:val="19062B4E"/>
    <w:rsid w:val="195A3576"/>
    <w:rsid w:val="1964E3E5"/>
    <w:rsid w:val="19A2C56F"/>
    <w:rsid w:val="19D19EA5"/>
    <w:rsid w:val="19FD0053"/>
    <w:rsid w:val="1A121D1C"/>
    <w:rsid w:val="1A228DDB"/>
    <w:rsid w:val="1A3E0EE7"/>
    <w:rsid w:val="1A9A2BDE"/>
    <w:rsid w:val="1AA18886"/>
    <w:rsid w:val="1B00D3BA"/>
    <w:rsid w:val="1B56879D"/>
    <w:rsid w:val="1B86B3ED"/>
    <w:rsid w:val="1B9F7463"/>
    <w:rsid w:val="1BF9B391"/>
    <w:rsid w:val="1C106B13"/>
    <w:rsid w:val="1C6E4F78"/>
    <w:rsid w:val="1CB585B8"/>
    <w:rsid w:val="1CDA6C85"/>
    <w:rsid w:val="1CE6597F"/>
    <w:rsid w:val="1CEDC704"/>
    <w:rsid w:val="1CF5596D"/>
    <w:rsid w:val="1D38B014"/>
    <w:rsid w:val="1D44B400"/>
    <w:rsid w:val="1DF05080"/>
    <w:rsid w:val="1E24FA83"/>
    <w:rsid w:val="1E401D35"/>
    <w:rsid w:val="1E41E3FD"/>
    <w:rsid w:val="1E511E57"/>
    <w:rsid w:val="1E8A21A9"/>
    <w:rsid w:val="1F0AB19D"/>
    <w:rsid w:val="1F17F1BC"/>
    <w:rsid w:val="1F1B1172"/>
    <w:rsid w:val="1F38EE02"/>
    <w:rsid w:val="1F5C4475"/>
    <w:rsid w:val="1F7C8DDE"/>
    <w:rsid w:val="1F7CF784"/>
    <w:rsid w:val="1FC4E3CB"/>
    <w:rsid w:val="1FD673B8"/>
    <w:rsid w:val="20793AA0"/>
    <w:rsid w:val="209637CC"/>
    <w:rsid w:val="20A90735"/>
    <w:rsid w:val="20E00EFC"/>
    <w:rsid w:val="20EEAC88"/>
    <w:rsid w:val="20FD75E8"/>
    <w:rsid w:val="2144F71A"/>
    <w:rsid w:val="21A39165"/>
    <w:rsid w:val="21B717E1"/>
    <w:rsid w:val="21C48968"/>
    <w:rsid w:val="21FD8C69"/>
    <w:rsid w:val="22123FCA"/>
    <w:rsid w:val="222649B2"/>
    <w:rsid w:val="2248F571"/>
    <w:rsid w:val="225AC65B"/>
    <w:rsid w:val="226730CA"/>
    <w:rsid w:val="229BD2BD"/>
    <w:rsid w:val="229FDE93"/>
    <w:rsid w:val="22BED233"/>
    <w:rsid w:val="22C24A92"/>
    <w:rsid w:val="22ED330D"/>
    <w:rsid w:val="231F6576"/>
    <w:rsid w:val="2344AF87"/>
    <w:rsid w:val="234EB5F5"/>
    <w:rsid w:val="23B0DB62"/>
    <w:rsid w:val="23CE18FF"/>
    <w:rsid w:val="23D71F23"/>
    <w:rsid w:val="24091033"/>
    <w:rsid w:val="241F9CEC"/>
    <w:rsid w:val="2423A5AB"/>
    <w:rsid w:val="244819BA"/>
    <w:rsid w:val="245716CF"/>
    <w:rsid w:val="24654C3F"/>
    <w:rsid w:val="246D2952"/>
    <w:rsid w:val="247761D3"/>
    <w:rsid w:val="24A3ADC7"/>
    <w:rsid w:val="24AFA6EA"/>
    <w:rsid w:val="25368356"/>
    <w:rsid w:val="254CABC3"/>
    <w:rsid w:val="25B76D79"/>
    <w:rsid w:val="25E115A2"/>
    <w:rsid w:val="25F0480F"/>
    <w:rsid w:val="25F4602E"/>
    <w:rsid w:val="2659D5C6"/>
    <w:rsid w:val="2667514A"/>
    <w:rsid w:val="266CBF5E"/>
    <w:rsid w:val="267F5D2E"/>
    <w:rsid w:val="2683C651"/>
    <w:rsid w:val="26B48858"/>
    <w:rsid w:val="26C6F6D8"/>
    <w:rsid w:val="271049DB"/>
    <w:rsid w:val="272AD78A"/>
    <w:rsid w:val="272B9008"/>
    <w:rsid w:val="276764BB"/>
    <w:rsid w:val="2767EDD2"/>
    <w:rsid w:val="2813A4AA"/>
    <w:rsid w:val="28844C85"/>
    <w:rsid w:val="28A1EB8D"/>
    <w:rsid w:val="28BA07F5"/>
    <w:rsid w:val="28C05717"/>
    <w:rsid w:val="28C8C96B"/>
    <w:rsid w:val="28F8A2B0"/>
    <w:rsid w:val="292D8CBD"/>
    <w:rsid w:val="29901083"/>
    <w:rsid w:val="29E04096"/>
    <w:rsid w:val="29FF1460"/>
    <w:rsid w:val="2A00BE3D"/>
    <w:rsid w:val="2A53AF5A"/>
    <w:rsid w:val="2A8DE74C"/>
    <w:rsid w:val="2A8FF9BF"/>
    <w:rsid w:val="2A90B6B0"/>
    <w:rsid w:val="2A925F93"/>
    <w:rsid w:val="2AC1FD87"/>
    <w:rsid w:val="2AF93F8A"/>
    <w:rsid w:val="2B2D981E"/>
    <w:rsid w:val="2B5A8093"/>
    <w:rsid w:val="2B65802D"/>
    <w:rsid w:val="2B8B85AB"/>
    <w:rsid w:val="2BB0D2D0"/>
    <w:rsid w:val="2C174B18"/>
    <w:rsid w:val="2C544EFF"/>
    <w:rsid w:val="2CC18663"/>
    <w:rsid w:val="2CEDBBC0"/>
    <w:rsid w:val="2D0B4B61"/>
    <w:rsid w:val="2D0C9103"/>
    <w:rsid w:val="2D1D544A"/>
    <w:rsid w:val="2D2C32A2"/>
    <w:rsid w:val="2D5E8AAE"/>
    <w:rsid w:val="2D7E1642"/>
    <w:rsid w:val="2D96CA1C"/>
    <w:rsid w:val="2D9AF549"/>
    <w:rsid w:val="2DBBF833"/>
    <w:rsid w:val="2E150308"/>
    <w:rsid w:val="2E1E775C"/>
    <w:rsid w:val="2E8DF618"/>
    <w:rsid w:val="2ED3B3AA"/>
    <w:rsid w:val="2F32121A"/>
    <w:rsid w:val="2F44A682"/>
    <w:rsid w:val="304CEDEB"/>
    <w:rsid w:val="3050F316"/>
    <w:rsid w:val="305771AA"/>
    <w:rsid w:val="308A056F"/>
    <w:rsid w:val="309A6612"/>
    <w:rsid w:val="30C30520"/>
    <w:rsid w:val="30E2F4A2"/>
    <w:rsid w:val="311FEF18"/>
    <w:rsid w:val="3135B1FC"/>
    <w:rsid w:val="3167F8A0"/>
    <w:rsid w:val="318D6FA2"/>
    <w:rsid w:val="31BE599C"/>
    <w:rsid w:val="321AF3ED"/>
    <w:rsid w:val="322710A4"/>
    <w:rsid w:val="322CDA68"/>
    <w:rsid w:val="3254D5B8"/>
    <w:rsid w:val="3264962E"/>
    <w:rsid w:val="3275B266"/>
    <w:rsid w:val="328090FE"/>
    <w:rsid w:val="3299581C"/>
    <w:rsid w:val="32B1F687"/>
    <w:rsid w:val="32BD74D7"/>
    <w:rsid w:val="32CA3F1E"/>
    <w:rsid w:val="32CCA90F"/>
    <w:rsid w:val="32F5BE86"/>
    <w:rsid w:val="33056A5E"/>
    <w:rsid w:val="33521C7D"/>
    <w:rsid w:val="3364A723"/>
    <w:rsid w:val="336A48BB"/>
    <w:rsid w:val="33E915E8"/>
    <w:rsid w:val="33FCC79E"/>
    <w:rsid w:val="340191B0"/>
    <w:rsid w:val="344B4C65"/>
    <w:rsid w:val="349C4785"/>
    <w:rsid w:val="34C4B89A"/>
    <w:rsid w:val="354B262C"/>
    <w:rsid w:val="3569031E"/>
    <w:rsid w:val="3589AAC6"/>
    <w:rsid w:val="35AF687B"/>
    <w:rsid w:val="35CCB12E"/>
    <w:rsid w:val="35E0857C"/>
    <w:rsid w:val="35E41CC5"/>
    <w:rsid w:val="35F43361"/>
    <w:rsid w:val="35FC6885"/>
    <w:rsid w:val="361D5130"/>
    <w:rsid w:val="363FDD0C"/>
    <w:rsid w:val="365D9957"/>
    <w:rsid w:val="3688407C"/>
    <w:rsid w:val="36F59AA1"/>
    <w:rsid w:val="3710DB4B"/>
    <w:rsid w:val="3798E8EA"/>
    <w:rsid w:val="37AAF16F"/>
    <w:rsid w:val="37DAB7B0"/>
    <w:rsid w:val="37F2463E"/>
    <w:rsid w:val="37FBAB22"/>
    <w:rsid w:val="381E9A70"/>
    <w:rsid w:val="385F4855"/>
    <w:rsid w:val="3879CC9A"/>
    <w:rsid w:val="3898770D"/>
    <w:rsid w:val="389FD919"/>
    <w:rsid w:val="38D5B825"/>
    <w:rsid w:val="39097682"/>
    <w:rsid w:val="391608A2"/>
    <w:rsid w:val="392C94C4"/>
    <w:rsid w:val="39329097"/>
    <w:rsid w:val="39523571"/>
    <w:rsid w:val="3956E0E5"/>
    <w:rsid w:val="395B2725"/>
    <w:rsid w:val="39AB8F3E"/>
    <w:rsid w:val="39B38C3D"/>
    <w:rsid w:val="39B4E3D1"/>
    <w:rsid w:val="39FACBEA"/>
    <w:rsid w:val="39FF530E"/>
    <w:rsid w:val="3A02C91B"/>
    <w:rsid w:val="3A4C9166"/>
    <w:rsid w:val="3A93D631"/>
    <w:rsid w:val="3B09F763"/>
    <w:rsid w:val="3B10DB46"/>
    <w:rsid w:val="3B8DF00F"/>
    <w:rsid w:val="3BC3D62A"/>
    <w:rsid w:val="3C245A29"/>
    <w:rsid w:val="3C752B26"/>
    <w:rsid w:val="3C817973"/>
    <w:rsid w:val="3CBDEB53"/>
    <w:rsid w:val="3CD39839"/>
    <w:rsid w:val="3CFEF310"/>
    <w:rsid w:val="3D143FEB"/>
    <w:rsid w:val="3D337363"/>
    <w:rsid w:val="3D3B42F9"/>
    <w:rsid w:val="3D44CF86"/>
    <w:rsid w:val="3D4BF769"/>
    <w:rsid w:val="3D4FADD2"/>
    <w:rsid w:val="3D50A21C"/>
    <w:rsid w:val="3D74A3E2"/>
    <w:rsid w:val="3DA9AA9D"/>
    <w:rsid w:val="3E0619A4"/>
    <w:rsid w:val="3E7ECEF0"/>
    <w:rsid w:val="3E900782"/>
    <w:rsid w:val="3ECF43C4"/>
    <w:rsid w:val="3ED8C9F4"/>
    <w:rsid w:val="3EF1169F"/>
    <w:rsid w:val="3EF72C53"/>
    <w:rsid w:val="3F0098D4"/>
    <w:rsid w:val="3F0497A3"/>
    <w:rsid w:val="3F26C4C6"/>
    <w:rsid w:val="3F345E01"/>
    <w:rsid w:val="3F34B41D"/>
    <w:rsid w:val="3F88A9BE"/>
    <w:rsid w:val="3FAFB1DB"/>
    <w:rsid w:val="3FF18059"/>
    <w:rsid w:val="3FF393A0"/>
    <w:rsid w:val="3FFE40FF"/>
    <w:rsid w:val="40137D93"/>
    <w:rsid w:val="401D6357"/>
    <w:rsid w:val="4039EB8C"/>
    <w:rsid w:val="4066B63D"/>
    <w:rsid w:val="40778C6D"/>
    <w:rsid w:val="40B65DDA"/>
    <w:rsid w:val="4115B6BC"/>
    <w:rsid w:val="412ABFC3"/>
    <w:rsid w:val="416462D1"/>
    <w:rsid w:val="4164E286"/>
    <w:rsid w:val="4272BC0D"/>
    <w:rsid w:val="429C2B90"/>
    <w:rsid w:val="429F88EC"/>
    <w:rsid w:val="42F288D9"/>
    <w:rsid w:val="43076A23"/>
    <w:rsid w:val="4348CC72"/>
    <w:rsid w:val="4395B9C0"/>
    <w:rsid w:val="43A4B333"/>
    <w:rsid w:val="43A935FB"/>
    <w:rsid w:val="43CF64E3"/>
    <w:rsid w:val="43E27ACA"/>
    <w:rsid w:val="43E84DD3"/>
    <w:rsid w:val="43F12AC2"/>
    <w:rsid w:val="442F3549"/>
    <w:rsid w:val="4467125E"/>
    <w:rsid w:val="44684B68"/>
    <w:rsid w:val="447B7CF1"/>
    <w:rsid w:val="44ED1455"/>
    <w:rsid w:val="456C3A37"/>
    <w:rsid w:val="45773C9F"/>
    <w:rsid w:val="45AC7730"/>
    <w:rsid w:val="46289548"/>
    <w:rsid w:val="46662469"/>
    <w:rsid w:val="46666561"/>
    <w:rsid w:val="46DA55A9"/>
    <w:rsid w:val="46E074FD"/>
    <w:rsid w:val="472147A4"/>
    <w:rsid w:val="4729352A"/>
    <w:rsid w:val="47432401"/>
    <w:rsid w:val="47845808"/>
    <w:rsid w:val="47972D8C"/>
    <w:rsid w:val="47B67E40"/>
    <w:rsid w:val="47ED66DB"/>
    <w:rsid w:val="4824B1D7"/>
    <w:rsid w:val="4854F6D6"/>
    <w:rsid w:val="488F58EC"/>
    <w:rsid w:val="48A2B96B"/>
    <w:rsid w:val="48D27058"/>
    <w:rsid w:val="48FD617B"/>
    <w:rsid w:val="4913040F"/>
    <w:rsid w:val="49317531"/>
    <w:rsid w:val="494E1DAF"/>
    <w:rsid w:val="4979DE76"/>
    <w:rsid w:val="497A2623"/>
    <w:rsid w:val="498A48BE"/>
    <w:rsid w:val="49A08C28"/>
    <w:rsid w:val="49AFB8ED"/>
    <w:rsid w:val="49E3BE15"/>
    <w:rsid w:val="49EB6D37"/>
    <w:rsid w:val="4A246300"/>
    <w:rsid w:val="4A4448F8"/>
    <w:rsid w:val="4A7837E1"/>
    <w:rsid w:val="4A7D2DEA"/>
    <w:rsid w:val="4A87E2A6"/>
    <w:rsid w:val="4AA5990B"/>
    <w:rsid w:val="4AAE4BA4"/>
    <w:rsid w:val="4AB97AC2"/>
    <w:rsid w:val="4AC66A54"/>
    <w:rsid w:val="4AD5BEBA"/>
    <w:rsid w:val="4AE2DE0E"/>
    <w:rsid w:val="4AE48E91"/>
    <w:rsid w:val="4B4C8ADC"/>
    <w:rsid w:val="4B55375E"/>
    <w:rsid w:val="4B564A6D"/>
    <w:rsid w:val="4B987237"/>
    <w:rsid w:val="4B99DB93"/>
    <w:rsid w:val="4BA7A754"/>
    <w:rsid w:val="4BB4803F"/>
    <w:rsid w:val="4BC12F80"/>
    <w:rsid w:val="4C0737C1"/>
    <w:rsid w:val="4C7FD252"/>
    <w:rsid w:val="4C9BB73C"/>
    <w:rsid w:val="4D3131E5"/>
    <w:rsid w:val="4D411CD2"/>
    <w:rsid w:val="4D46F218"/>
    <w:rsid w:val="4D6C3BBB"/>
    <w:rsid w:val="4DDF99DE"/>
    <w:rsid w:val="4DEA2423"/>
    <w:rsid w:val="4E035B13"/>
    <w:rsid w:val="4E0AD3EA"/>
    <w:rsid w:val="4E39C586"/>
    <w:rsid w:val="4E3AE18B"/>
    <w:rsid w:val="4E69BFC8"/>
    <w:rsid w:val="4E6D857B"/>
    <w:rsid w:val="4E8EDC88"/>
    <w:rsid w:val="4EA0B924"/>
    <w:rsid w:val="4EC458B4"/>
    <w:rsid w:val="4ED4EBF9"/>
    <w:rsid w:val="4EDC384B"/>
    <w:rsid w:val="4F7D9555"/>
    <w:rsid w:val="4F982FA1"/>
    <w:rsid w:val="4FB757B2"/>
    <w:rsid w:val="4FBA1921"/>
    <w:rsid w:val="4FBCA39B"/>
    <w:rsid w:val="5049E713"/>
    <w:rsid w:val="50601B3D"/>
    <w:rsid w:val="5074B7A1"/>
    <w:rsid w:val="50D40805"/>
    <w:rsid w:val="50E54957"/>
    <w:rsid w:val="50ED0B50"/>
    <w:rsid w:val="5105AA24"/>
    <w:rsid w:val="510C2F6F"/>
    <w:rsid w:val="511D0340"/>
    <w:rsid w:val="5157D24E"/>
    <w:rsid w:val="516EE8E6"/>
    <w:rsid w:val="51893133"/>
    <w:rsid w:val="51D361D4"/>
    <w:rsid w:val="51ED734E"/>
    <w:rsid w:val="5236D4A0"/>
    <w:rsid w:val="52628532"/>
    <w:rsid w:val="52637527"/>
    <w:rsid w:val="527AF799"/>
    <w:rsid w:val="528FFBAE"/>
    <w:rsid w:val="5296BC89"/>
    <w:rsid w:val="52EDEFF3"/>
    <w:rsid w:val="52F30E29"/>
    <w:rsid w:val="52F88A1B"/>
    <w:rsid w:val="5308B0FA"/>
    <w:rsid w:val="530D36A9"/>
    <w:rsid w:val="5316D457"/>
    <w:rsid w:val="5332C073"/>
    <w:rsid w:val="533B12CA"/>
    <w:rsid w:val="5347CFD5"/>
    <w:rsid w:val="537A5C1B"/>
    <w:rsid w:val="538C6BBD"/>
    <w:rsid w:val="539EB94D"/>
    <w:rsid w:val="53BB0D16"/>
    <w:rsid w:val="540FD78E"/>
    <w:rsid w:val="5424149A"/>
    <w:rsid w:val="5499406F"/>
    <w:rsid w:val="54E287DE"/>
    <w:rsid w:val="550102B7"/>
    <w:rsid w:val="555B13A0"/>
    <w:rsid w:val="559FF306"/>
    <w:rsid w:val="55B8BA7A"/>
    <w:rsid w:val="560C05F8"/>
    <w:rsid w:val="5615A72D"/>
    <w:rsid w:val="562B7D38"/>
    <w:rsid w:val="56486C05"/>
    <w:rsid w:val="565CC781"/>
    <w:rsid w:val="56A43284"/>
    <w:rsid w:val="56B77A4E"/>
    <w:rsid w:val="56FE4502"/>
    <w:rsid w:val="571953A8"/>
    <w:rsid w:val="571EB4E6"/>
    <w:rsid w:val="5746E0D8"/>
    <w:rsid w:val="574C50DE"/>
    <w:rsid w:val="5772FE5B"/>
    <w:rsid w:val="579B9240"/>
    <w:rsid w:val="57B1194F"/>
    <w:rsid w:val="57E74E78"/>
    <w:rsid w:val="57E8BE6B"/>
    <w:rsid w:val="57F43B9A"/>
    <w:rsid w:val="57F76163"/>
    <w:rsid w:val="57FF4E22"/>
    <w:rsid w:val="5821C82E"/>
    <w:rsid w:val="584327CE"/>
    <w:rsid w:val="5868B758"/>
    <w:rsid w:val="58811A6B"/>
    <w:rsid w:val="58900B48"/>
    <w:rsid w:val="5890AA8A"/>
    <w:rsid w:val="58985ABB"/>
    <w:rsid w:val="589EA84E"/>
    <w:rsid w:val="58AAF733"/>
    <w:rsid w:val="58EEC5D8"/>
    <w:rsid w:val="58FAF7EB"/>
    <w:rsid w:val="591443E9"/>
    <w:rsid w:val="591819A8"/>
    <w:rsid w:val="59438637"/>
    <w:rsid w:val="59460474"/>
    <w:rsid w:val="59B14490"/>
    <w:rsid w:val="59BB0C40"/>
    <w:rsid w:val="5A0487B9"/>
    <w:rsid w:val="5A38F333"/>
    <w:rsid w:val="5A38FF40"/>
    <w:rsid w:val="5A3C3D85"/>
    <w:rsid w:val="5A443E0E"/>
    <w:rsid w:val="5A4B801E"/>
    <w:rsid w:val="5A50E9E7"/>
    <w:rsid w:val="5AB1DB50"/>
    <w:rsid w:val="5AE909F2"/>
    <w:rsid w:val="5AFB57EE"/>
    <w:rsid w:val="5B02B4CB"/>
    <w:rsid w:val="5B2B24D4"/>
    <w:rsid w:val="5B2EE26E"/>
    <w:rsid w:val="5B3F97F1"/>
    <w:rsid w:val="5B719D68"/>
    <w:rsid w:val="5B79BD8A"/>
    <w:rsid w:val="5B82B38B"/>
    <w:rsid w:val="5B9D6C6C"/>
    <w:rsid w:val="5BA84B10"/>
    <w:rsid w:val="5BACF285"/>
    <w:rsid w:val="5BC84B4C"/>
    <w:rsid w:val="5C2128C6"/>
    <w:rsid w:val="5CD13D5B"/>
    <w:rsid w:val="5CD1E790"/>
    <w:rsid w:val="5D327A1A"/>
    <w:rsid w:val="5D32F314"/>
    <w:rsid w:val="5D54DF22"/>
    <w:rsid w:val="5D66DC03"/>
    <w:rsid w:val="5D6E0BF6"/>
    <w:rsid w:val="5DE978D2"/>
    <w:rsid w:val="5E0BE9DD"/>
    <w:rsid w:val="5E5B4CC6"/>
    <w:rsid w:val="5E87CF3B"/>
    <w:rsid w:val="5F042D22"/>
    <w:rsid w:val="5F113488"/>
    <w:rsid w:val="5F1E4387"/>
    <w:rsid w:val="5F27109D"/>
    <w:rsid w:val="5F3BD2E9"/>
    <w:rsid w:val="5F4083E7"/>
    <w:rsid w:val="5F4A9CAF"/>
    <w:rsid w:val="6039359E"/>
    <w:rsid w:val="6046F17D"/>
    <w:rsid w:val="606331BE"/>
    <w:rsid w:val="606A13D7"/>
    <w:rsid w:val="606EE395"/>
    <w:rsid w:val="607BEE6F"/>
    <w:rsid w:val="60AD5C64"/>
    <w:rsid w:val="60C6B9E9"/>
    <w:rsid w:val="60EDC9DC"/>
    <w:rsid w:val="60FD29A1"/>
    <w:rsid w:val="61283CD1"/>
    <w:rsid w:val="612FC722"/>
    <w:rsid w:val="613C2744"/>
    <w:rsid w:val="6154AF90"/>
    <w:rsid w:val="61642BD5"/>
    <w:rsid w:val="6169C449"/>
    <w:rsid w:val="61840811"/>
    <w:rsid w:val="619A68F7"/>
    <w:rsid w:val="61A26A33"/>
    <w:rsid w:val="61BFFCD5"/>
    <w:rsid w:val="61E8FF0E"/>
    <w:rsid w:val="62036BFC"/>
    <w:rsid w:val="622ADFFB"/>
    <w:rsid w:val="622B5C49"/>
    <w:rsid w:val="62B3718A"/>
    <w:rsid w:val="62B8A925"/>
    <w:rsid w:val="62C640F3"/>
    <w:rsid w:val="62EA4CC5"/>
    <w:rsid w:val="62ED802F"/>
    <w:rsid w:val="62F55226"/>
    <w:rsid w:val="630C0143"/>
    <w:rsid w:val="630DC6B0"/>
    <w:rsid w:val="6313948E"/>
    <w:rsid w:val="6322D727"/>
    <w:rsid w:val="632DD5F2"/>
    <w:rsid w:val="632F1137"/>
    <w:rsid w:val="63305DF9"/>
    <w:rsid w:val="637EF4E2"/>
    <w:rsid w:val="63BDC1A4"/>
    <w:rsid w:val="63C9A274"/>
    <w:rsid w:val="63DDB63A"/>
    <w:rsid w:val="63EC8AA1"/>
    <w:rsid w:val="642ABCDB"/>
    <w:rsid w:val="642AE4B8"/>
    <w:rsid w:val="6482FB2F"/>
    <w:rsid w:val="6489441B"/>
    <w:rsid w:val="656DFC1D"/>
    <w:rsid w:val="657C8B61"/>
    <w:rsid w:val="658E65C8"/>
    <w:rsid w:val="6595460F"/>
    <w:rsid w:val="65996403"/>
    <w:rsid w:val="65C68D3C"/>
    <w:rsid w:val="65DF3585"/>
    <w:rsid w:val="65FD4A3D"/>
    <w:rsid w:val="665B3BDE"/>
    <w:rsid w:val="66A0A169"/>
    <w:rsid w:val="671585B4"/>
    <w:rsid w:val="674D21D4"/>
    <w:rsid w:val="674DD18A"/>
    <w:rsid w:val="67817E64"/>
    <w:rsid w:val="678938D6"/>
    <w:rsid w:val="67AE635F"/>
    <w:rsid w:val="67EF1526"/>
    <w:rsid w:val="6888A6FA"/>
    <w:rsid w:val="68AECF26"/>
    <w:rsid w:val="68C3605B"/>
    <w:rsid w:val="6914BF6E"/>
    <w:rsid w:val="69388B0E"/>
    <w:rsid w:val="695EAFE4"/>
    <w:rsid w:val="6998F5E6"/>
    <w:rsid w:val="699E289C"/>
    <w:rsid w:val="69B99644"/>
    <w:rsid w:val="69CA2865"/>
    <w:rsid w:val="6A63631D"/>
    <w:rsid w:val="6A735DAB"/>
    <w:rsid w:val="6A7380CF"/>
    <w:rsid w:val="6A7B4B31"/>
    <w:rsid w:val="6AE22E2E"/>
    <w:rsid w:val="6B3829B7"/>
    <w:rsid w:val="6B572A43"/>
    <w:rsid w:val="6B657C17"/>
    <w:rsid w:val="6B93EEC1"/>
    <w:rsid w:val="6BFEE05A"/>
    <w:rsid w:val="6C111503"/>
    <w:rsid w:val="6C6231E9"/>
    <w:rsid w:val="6C6436FA"/>
    <w:rsid w:val="6C7224E8"/>
    <w:rsid w:val="6C84D781"/>
    <w:rsid w:val="6CC03773"/>
    <w:rsid w:val="6CEFDA2E"/>
    <w:rsid w:val="6D0294E6"/>
    <w:rsid w:val="6D085114"/>
    <w:rsid w:val="6D0F276E"/>
    <w:rsid w:val="6D249D5F"/>
    <w:rsid w:val="6D5FB6E0"/>
    <w:rsid w:val="6D82BD43"/>
    <w:rsid w:val="6DB25D14"/>
    <w:rsid w:val="6DCA4DE8"/>
    <w:rsid w:val="6DD19F21"/>
    <w:rsid w:val="6E42DF77"/>
    <w:rsid w:val="6E5866DD"/>
    <w:rsid w:val="6E85EEF8"/>
    <w:rsid w:val="6E8807B0"/>
    <w:rsid w:val="6EBFECEA"/>
    <w:rsid w:val="6EDA16B5"/>
    <w:rsid w:val="6F4F5AEF"/>
    <w:rsid w:val="6F89E60B"/>
    <w:rsid w:val="6FA79BFC"/>
    <w:rsid w:val="6FB5C95C"/>
    <w:rsid w:val="6FB96D0B"/>
    <w:rsid w:val="700DE0A3"/>
    <w:rsid w:val="701E9AE9"/>
    <w:rsid w:val="702BF9D1"/>
    <w:rsid w:val="7030EC66"/>
    <w:rsid w:val="703F5A5E"/>
    <w:rsid w:val="70540F18"/>
    <w:rsid w:val="705EC462"/>
    <w:rsid w:val="7069352E"/>
    <w:rsid w:val="709C44AC"/>
    <w:rsid w:val="70BC2938"/>
    <w:rsid w:val="70BC8E15"/>
    <w:rsid w:val="70D6C5DA"/>
    <w:rsid w:val="70D8B47C"/>
    <w:rsid w:val="70F69CA6"/>
    <w:rsid w:val="7134E2BE"/>
    <w:rsid w:val="714010B2"/>
    <w:rsid w:val="71550C73"/>
    <w:rsid w:val="71A79E38"/>
    <w:rsid w:val="71DEE5C5"/>
    <w:rsid w:val="72393D35"/>
    <w:rsid w:val="7260EF42"/>
    <w:rsid w:val="72654A73"/>
    <w:rsid w:val="7267AD69"/>
    <w:rsid w:val="729162E3"/>
    <w:rsid w:val="72B28994"/>
    <w:rsid w:val="72C5C122"/>
    <w:rsid w:val="72F0DAFC"/>
    <w:rsid w:val="72F8128E"/>
    <w:rsid w:val="7300AB6B"/>
    <w:rsid w:val="7327599B"/>
    <w:rsid w:val="735AFD1D"/>
    <w:rsid w:val="7369D92C"/>
    <w:rsid w:val="738B977C"/>
    <w:rsid w:val="740437C9"/>
    <w:rsid w:val="7412FD59"/>
    <w:rsid w:val="741AD6F9"/>
    <w:rsid w:val="742CBDE4"/>
    <w:rsid w:val="746348A7"/>
    <w:rsid w:val="7476B2F3"/>
    <w:rsid w:val="74A857B0"/>
    <w:rsid w:val="74BA15C2"/>
    <w:rsid w:val="74DE0826"/>
    <w:rsid w:val="74E320C4"/>
    <w:rsid w:val="74ECF437"/>
    <w:rsid w:val="7511EF25"/>
    <w:rsid w:val="75810E5B"/>
    <w:rsid w:val="758397D1"/>
    <w:rsid w:val="758520DE"/>
    <w:rsid w:val="75878279"/>
    <w:rsid w:val="758F8A18"/>
    <w:rsid w:val="75989004"/>
    <w:rsid w:val="763A89E7"/>
    <w:rsid w:val="765DE86C"/>
    <w:rsid w:val="7665AF4A"/>
    <w:rsid w:val="76753393"/>
    <w:rsid w:val="76C80CC9"/>
    <w:rsid w:val="76FB952B"/>
    <w:rsid w:val="7721C9DB"/>
    <w:rsid w:val="7749D3AB"/>
    <w:rsid w:val="77F54679"/>
    <w:rsid w:val="780B5227"/>
    <w:rsid w:val="782D1D61"/>
    <w:rsid w:val="78349DE5"/>
    <w:rsid w:val="787AE99D"/>
    <w:rsid w:val="78AA4EB7"/>
    <w:rsid w:val="78C58CCD"/>
    <w:rsid w:val="78E9149C"/>
    <w:rsid w:val="79179FF4"/>
    <w:rsid w:val="7925FB23"/>
    <w:rsid w:val="795B1892"/>
    <w:rsid w:val="796FC8FC"/>
    <w:rsid w:val="79944377"/>
    <w:rsid w:val="79BB62ED"/>
    <w:rsid w:val="79F6488B"/>
    <w:rsid w:val="7A138243"/>
    <w:rsid w:val="7A4C9A0B"/>
    <w:rsid w:val="7A81746D"/>
    <w:rsid w:val="7AC5409F"/>
    <w:rsid w:val="7B0E3734"/>
    <w:rsid w:val="7B3FB6B8"/>
    <w:rsid w:val="7B526248"/>
    <w:rsid w:val="7B8918F5"/>
    <w:rsid w:val="7B953DD5"/>
    <w:rsid w:val="7BB523CD"/>
    <w:rsid w:val="7BDC75E1"/>
    <w:rsid w:val="7BF31FDE"/>
    <w:rsid w:val="7BFB3301"/>
    <w:rsid w:val="7C199E52"/>
    <w:rsid w:val="7C85AE80"/>
    <w:rsid w:val="7CAE2B0B"/>
    <w:rsid w:val="7CF0F390"/>
    <w:rsid w:val="7D1F439E"/>
    <w:rsid w:val="7D213AE3"/>
    <w:rsid w:val="7D31FAA8"/>
    <w:rsid w:val="7D47BA0E"/>
    <w:rsid w:val="7D7F74F7"/>
    <w:rsid w:val="7D817981"/>
    <w:rsid w:val="7D8B093A"/>
    <w:rsid w:val="7D90E0B3"/>
    <w:rsid w:val="7DA3A1E9"/>
    <w:rsid w:val="7DA76112"/>
    <w:rsid w:val="7DB6D5FC"/>
    <w:rsid w:val="7DE080C6"/>
    <w:rsid w:val="7E1C7015"/>
    <w:rsid w:val="7E7E701F"/>
    <w:rsid w:val="7E8F81E0"/>
    <w:rsid w:val="7E995C3A"/>
    <w:rsid w:val="7EC0F0E8"/>
    <w:rsid w:val="7F1C2CCE"/>
    <w:rsid w:val="7F755865"/>
    <w:rsid w:val="7F8006F1"/>
    <w:rsid w:val="7FD5556D"/>
    <w:rsid w:val="7FE33C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ED51E"/>
  <w15:docId w15:val="{FF36C220-31AA-4A81-9029-17FF65BE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table" w:customStyle="1" w:styleId="TableGrid1">
    <w:name w:val="Table Grid1"/>
    <w:basedOn w:val="prastojilentel"/>
    <w:next w:val="Lentelstinklelis"/>
    <w:uiPriority w:val="59"/>
    <w:rsid w:val="00E9603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E9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90EFC"/>
    <w:rPr>
      <w:sz w:val="18"/>
      <w:szCs w:val="18"/>
    </w:rPr>
  </w:style>
  <w:style w:type="character" w:customStyle="1" w:styleId="DebesliotekstasDiagrama">
    <w:name w:val="Debesėlio tekstas Diagrama"/>
    <w:basedOn w:val="Numatytasispastraiposriftas"/>
    <w:link w:val="Debesliotekstas"/>
    <w:uiPriority w:val="99"/>
    <w:semiHidden/>
    <w:rsid w:val="00290EFC"/>
    <w:rPr>
      <w:sz w:val="18"/>
      <w:szCs w:val="18"/>
      <w:lang w:eastAsia="en-US"/>
    </w:rPr>
  </w:style>
  <w:style w:type="paragraph" w:styleId="Antrats">
    <w:name w:val="header"/>
    <w:basedOn w:val="prastasis"/>
    <w:link w:val="AntratsDiagrama"/>
    <w:uiPriority w:val="99"/>
    <w:unhideWhenUsed/>
    <w:rsid w:val="00C14223"/>
    <w:pPr>
      <w:tabs>
        <w:tab w:val="center" w:pos="4513"/>
        <w:tab w:val="right" w:pos="9026"/>
      </w:tabs>
    </w:pPr>
  </w:style>
  <w:style w:type="character" w:customStyle="1" w:styleId="AntratsDiagrama">
    <w:name w:val="Antraštės Diagrama"/>
    <w:basedOn w:val="Numatytasispastraiposriftas"/>
    <w:link w:val="Antrats"/>
    <w:uiPriority w:val="99"/>
    <w:rsid w:val="00C14223"/>
    <w:rPr>
      <w:sz w:val="24"/>
      <w:szCs w:val="24"/>
      <w:lang w:eastAsia="en-US"/>
    </w:rPr>
  </w:style>
  <w:style w:type="paragraph" w:styleId="Porat">
    <w:name w:val="footer"/>
    <w:basedOn w:val="prastasis"/>
    <w:link w:val="PoratDiagrama"/>
    <w:uiPriority w:val="99"/>
    <w:unhideWhenUsed/>
    <w:rsid w:val="00C14223"/>
    <w:pPr>
      <w:tabs>
        <w:tab w:val="center" w:pos="4513"/>
        <w:tab w:val="right" w:pos="9026"/>
      </w:tabs>
    </w:pPr>
  </w:style>
  <w:style w:type="character" w:customStyle="1" w:styleId="PoratDiagrama">
    <w:name w:val="Poraštė Diagrama"/>
    <w:basedOn w:val="Numatytasispastraiposriftas"/>
    <w:link w:val="Porat"/>
    <w:uiPriority w:val="99"/>
    <w:rsid w:val="00C14223"/>
    <w:rPr>
      <w:sz w:val="24"/>
      <w:szCs w:val="24"/>
      <w:lang w:eastAsia="en-US"/>
    </w:rPr>
  </w:style>
  <w:style w:type="character" w:styleId="Komentaronuoroda">
    <w:name w:val="annotation reference"/>
    <w:basedOn w:val="Numatytasispastraiposriftas"/>
    <w:uiPriority w:val="99"/>
    <w:semiHidden/>
    <w:unhideWhenUsed/>
    <w:rsid w:val="007055CF"/>
    <w:rPr>
      <w:sz w:val="16"/>
      <w:szCs w:val="16"/>
    </w:rPr>
  </w:style>
  <w:style w:type="paragraph" w:styleId="Komentarotekstas">
    <w:name w:val="annotation text"/>
    <w:basedOn w:val="prastasis"/>
    <w:link w:val="KomentarotekstasDiagrama"/>
    <w:uiPriority w:val="99"/>
    <w:unhideWhenUsed/>
    <w:rsid w:val="007055CF"/>
    <w:rPr>
      <w:sz w:val="20"/>
      <w:szCs w:val="20"/>
    </w:rPr>
  </w:style>
  <w:style w:type="character" w:customStyle="1" w:styleId="KomentarotekstasDiagrama">
    <w:name w:val="Komentaro tekstas Diagrama"/>
    <w:basedOn w:val="Numatytasispastraiposriftas"/>
    <w:link w:val="Komentarotekstas"/>
    <w:uiPriority w:val="99"/>
    <w:rsid w:val="007055CF"/>
    <w:rPr>
      <w:lang w:eastAsia="en-US"/>
    </w:rPr>
  </w:style>
  <w:style w:type="paragraph" w:styleId="Komentarotema">
    <w:name w:val="annotation subject"/>
    <w:basedOn w:val="Komentarotekstas"/>
    <w:next w:val="Komentarotekstas"/>
    <w:link w:val="KomentarotemaDiagrama"/>
    <w:uiPriority w:val="99"/>
    <w:semiHidden/>
    <w:unhideWhenUsed/>
    <w:rsid w:val="007055CF"/>
    <w:rPr>
      <w:b/>
      <w:bCs/>
    </w:rPr>
  </w:style>
  <w:style w:type="character" w:customStyle="1" w:styleId="KomentarotemaDiagrama">
    <w:name w:val="Komentaro tema Diagrama"/>
    <w:basedOn w:val="KomentarotekstasDiagrama"/>
    <w:link w:val="Komentarotema"/>
    <w:uiPriority w:val="99"/>
    <w:semiHidden/>
    <w:rsid w:val="007055CF"/>
    <w:rPr>
      <w:b/>
      <w:bCs/>
      <w:lang w:eastAsia="en-US"/>
    </w:rPr>
  </w:style>
  <w:style w:type="paragraph" w:styleId="Sraopastraipa">
    <w:name w:val="List Paragraph"/>
    <w:basedOn w:val="prastasis"/>
    <w:uiPriority w:val="34"/>
    <w:qFormat/>
    <w:rsid w:val="007C4482"/>
    <w:pPr>
      <w:ind w:left="720"/>
      <w:contextualSpacing/>
    </w:pPr>
  </w:style>
  <w:style w:type="table" w:customStyle="1" w:styleId="TableGrid2">
    <w:name w:val="Table Grid2"/>
    <w:basedOn w:val="prastojilentel"/>
    <w:next w:val="Lentelstinklelis"/>
    <w:uiPriority w:val="59"/>
    <w:rsid w:val="0065723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unhideWhenUsed/>
    <w:rsid w:val="00A46061"/>
    <w:rPr>
      <w:color w:val="605E5C"/>
      <w:shd w:val="clear" w:color="auto" w:fill="E1DFDD"/>
    </w:rPr>
  </w:style>
  <w:style w:type="character" w:styleId="Paminjimas">
    <w:name w:val="Mention"/>
    <w:basedOn w:val="Numatytasispastraiposriftas"/>
    <w:uiPriority w:val="99"/>
    <w:unhideWhenUsed/>
    <w:rsid w:val="00A46061"/>
    <w:rPr>
      <w:color w:val="2B579A"/>
      <w:shd w:val="clear" w:color="auto" w:fill="E1DFDD"/>
    </w:rPr>
  </w:style>
  <w:style w:type="character" w:customStyle="1" w:styleId="normaltextrun">
    <w:name w:val="normaltextrun"/>
    <w:basedOn w:val="Numatytasispastraiposriftas"/>
    <w:rsid w:val="005B43C5"/>
  </w:style>
  <w:style w:type="character" w:customStyle="1" w:styleId="eop">
    <w:name w:val="eop"/>
    <w:basedOn w:val="Numatytasispastraiposriftas"/>
    <w:rsid w:val="005B43C5"/>
  </w:style>
  <w:style w:type="paragraph" w:customStyle="1" w:styleId="paragraph">
    <w:name w:val="paragraph"/>
    <w:basedOn w:val="prastasis"/>
    <w:rsid w:val="00A774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taisymai">
    <w:name w:val="Revision"/>
    <w:hidden/>
    <w:uiPriority w:val="99"/>
    <w:semiHidden/>
    <w:rsid w:val="0047639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prastasiniatinklio">
    <w:name w:val="Normal (Web)"/>
    <w:basedOn w:val="prastasis"/>
    <w:uiPriority w:val="99"/>
    <w:semiHidden/>
    <w:unhideWhenUsed/>
    <w:rsid w:val="00752AE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Betarp">
    <w:name w:val="No Spacing"/>
    <w:uiPriority w:val="1"/>
    <w:qFormat/>
    <w:rsid w:val="007A7F1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092030">
      <w:bodyDiv w:val="1"/>
      <w:marLeft w:val="0"/>
      <w:marRight w:val="0"/>
      <w:marTop w:val="0"/>
      <w:marBottom w:val="0"/>
      <w:divBdr>
        <w:top w:val="none" w:sz="0" w:space="0" w:color="auto"/>
        <w:left w:val="none" w:sz="0" w:space="0" w:color="auto"/>
        <w:bottom w:val="none" w:sz="0" w:space="0" w:color="auto"/>
        <w:right w:val="none" w:sz="0" w:space="0" w:color="auto"/>
      </w:divBdr>
    </w:div>
    <w:div w:id="446048796">
      <w:bodyDiv w:val="1"/>
      <w:marLeft w:val="0"/>
      <w:marRight w:val="0"/>
      <w:marTop w:val="0"/>
      <w:marBottom w:val="0"/>
      <w:divBdr>
        <w:top w:val="none" w:sz="0" w:space="0" w:color="auto"/>
        <w:left w:val="none" w:sz="0" w:space="0" w:color="auto"/>
        <w:bottom w:val="none" w:sz="0" w:space="0" w:color="auto"/>
        <w:right w:val="none" w:sz="0" w:space="0" w:color="auto"/>
      </w:divBdr>
    </w:div>
    <w:div w:id="1171339522">
      <w:bodyDiv w:val="1"/>
      <w:marLeft w:val="0"/>
      <w:marRight w:val="0"/>
      <w:marTop w:val="0"/>
      <w:marBottom w:val="0"/>
      <w:divBdr>
        <w:top w:val="none" w:sz="0" w:space="0" w:color="auto"/>
        <w:left w:val="none" w:sz="0" w:space="0" w:color="auto"/>
        <w:bottom w:val="none" w:sz="0" w:space="0" w:color="auto"/>
        <w:right w:val="none" w:sz="0" w:space="0" w:color="auto"/>
      </w:divBdr>
      <w:divsChild>
        <w:div w:id="270743981">
          <w:marLeft w:val="0"/>
          <w:marRight w:val="0"/>
          <w:marTop w:val="0"/>
          <w:marBottom w:val="0"/>
          <w:divBdr>
            <w:top w:val="none" w:sz="0" w:space="0" w:color="auto"/>
            <w:left w:val="none" w:sz="0" w:space="0" w:color="auto"/>
            <w:bottom w:val="none" w:sz="0" w:space="0" w:color="auto"/>
            <w:right w:val="none" w:sz="0" w:space="0" w:color="auto"/>
          </w:divBdr>
        </w:div>
        <w:div w:id="1112869894">
          <w:marLeft w:val="0"/>
          <w:marRight w:val="0"/>
          <w:marTop w:val="0"/>
          <w:marBottom w:val="0"/>
          <w:divBdr>
            <w:top w:val="none" w:sz="0" w:space="0" w:color="auto"/>
            <w:left w:val="none" w:sz="0" w:space="0" w:color="auto"/>
            <w:bottom w:val="none" w:sz="0" w:space="0" w:color="auto"/>
            <w:right w:val="none" w:sz="0" w:space="0" w:color="auto"/>
          </w:divBdr>
        </w:div>
      </w:divsChild>
    </w:div>
    <w:div w:id="1415862270">
      <w:bodyDiv w:val="1"/>
      <w:marLeft w:val="0"/>
      <w:marRight w:val="0"/>
      <w:marTop w:val="0"/>
      <w:marBottom w:val="0"/>
      <w:divBdr>
        <w:top w:val="none" w:sz="0" w:space="0" w:color="auto"/>
        <w:left w:val="none" w:sz="0" w:space="0" w:color="auto"/>
        <w:bottom w:val="none" w:sz="0" w:space="0" w:color="auto"/>
        <w:right w:val="none" w:sz="0" w:space="0" w:color="auto"/>
      </w:divBdr>
      <w:divsChild>
        <w:div w:id="500244616">
          <w:marLeft w:val="0"/>
          <w:marRight w:val="0"/>
          <w:marTop w:val="0"/>
          <w:marBottom w:val="0"/>
          <w:divBdr>
            <w:top w:val="none" w:sz="0" w:space="0" w:color="auto"/>
            <w:left w:val="none" w:sz="0" w:space="0" w:color="auto"/>
            <w:bottom w:val="none" w:sz="0" w:space="0" w:color="auto"/>
            <w:right w:val="none" w:sz="0" w:space="0" w:color="auto"/>
          </w:divBdr>
          <w:divsChild>
            <w:div w:id="93979155">
              <w:marLeft w:val="0"/>
              <w:marRight w:val="0"/>
              <w:marTop w:val="0"/>
              <w:marBottom w:val="0"/>
              <w:divBdr>
                <w:top w:val="none" w:sz="0" w:space="0" w:color="auto"/>
                <w:left w:val="none" w:sz="0" w:space="0" w:color="auto"/>
                <w:bottom w:val="none" w:sz="0" w:space="0" w:color="auto"/>
                <w:right w:val="none" w:sz="0" w:space="0" w:color="auto"/>
              </w:divBdr>
            </w:div>
          </w:divsChild>
        </w:div>
        <w:div w:id="730426004">
          <w:marLeft w:val="0"/>
          <w:marRight w:val="0"/>
          <w:marTop w:val="0"/>
          <w:marBottom w:val="0"/>
          <w:divBdr>
            <w:top w:val="none" w:sz="0" w:space="0" w:color="auto"/>
            <w:left w:val="none" w:sz="0" w:space="0" w:color="auto"/>
            <w:bottom w:val="none" w:sz="0" w:space="0" w:color="auto"/>
            <w:right w:val="none" w:sz="0" w:space="0" w:color="auto"/>
          </w:divBdr>
          <w:divsChild>
            <w:div w:id="97721610">
              <w:marLeft w:val="0"/>
              <w:marRight w:val="0"/>
              <w:marTop w:val="0"/>
              <w:marBottom w:val="0"/>
              <w:divBdr>
                <w:top w:val="none" w:sz="0" w:space="0" w:color="auto"/>
                <w:left w:val="none" w:sz="0" w:space="0" w:color="auto"/>
                <w:bottom w:val="none" w:sz="0" w:space="0" w:color="auto"/>
                <w:right w:val="none" w:sz="0" w:space="0" w:color="auto"/>
              </w:divBdr>
            </w:div>
          </w:divsChild>
        </w:div>
        <w:div w:id="788084278">
          <w:marLeft w:val="0"/>
          <w:marRight w:val="0"/>
          <w:marTop w:val="0"/>
          <w:marBottom w:val="0"/>
          <w:divBdr>
            <w:top w:val="none" w:sz="0" w:space="0" w:color="auto"/>
            <w:left w:val="none" w:sz="0" w:space="0" w:color="auto"/>
            <w:bottom w:val="none" w:sz="0" w:space="0" w:color="auto"/>
            <w:right w:val="none" w:sz="0" w:space="0" w:color="auto"/>
          </w:divBdr>
          <w:divsChild>
            <w:div w:id="14344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9041">
      <w:bodyDiv w:val="1"/>
      <w:marLeft w:val="0"/>
      <w:marRight w:val="0"/>
      <w:marTop w:val="0"/>
      <w:marBottom w:val="0"/>
      <w:divBdr>
        <w:top w:val="none" w:sz="0" w:space="0" w:color="auto"/>
        <w:left w:val="none" w:sz="0" w:space="0" w:color="auto"/>
        <w:bottom w:val="none" w:sz="0" w:space="0" w:color="auto"/>
        <w:right w:val="none" w:sz="0" w:space="0" w:color="auto"/>
      </w:divBdr>
    </w:div>
    <w:div w:id="1763600447">
      <w:bodyDiv w:val="1"/>
      <w:marLeft w:val="0"/>
      <w:marRight w:val="0"/>
      <w:marTop w:val="0"/>
      <w:marBottom w:val="0"/>
      <w:divBdr>
        <w:top w:val="none" w:sz="0" w:space="0" w:color="auto"/>
        <w:left w:val="none" w:sz="0" w:space="0" w:color="auto"/>
        <w:bottom w:val="none" w:sz="0" w:space="0" w:color="auto"/>
        <w:right w:val="none" w:sz="0" w:space="0" w:color="auto"/>
      </w:divBdr>
      <w:divsChild>
        <w:div w:id="276716313">
          <w:marLeft w:val="0"/>
          <w:marRight w:val="0"/>
          <w:marTop w:val="0"/>
          <w:marBottom w:val="0"/>
          <w:divBdr>
            <w:top w:val="none" w:sz="0" w:space="0" w:color="auto"/>
            <w:left w:val="none" w:sz="0" w:space="0" w:color="auto"/>
            <w:bottom w:val="none" w:sz="0" w:space="0" w:color="auto"/>
            <w:right w:val="none" w:sz="0" w:space="0" w:color="auto"/>
          </w:divBdr>
        </w:div>
        <w:div w:id="389161312">
          <w:marLeft w:val="0"/>
          <w:marRight w:val="0"/>
          <w:marTop w:val="0"/>
          <w:marBottom w:val="0"/>
          <w:divBdr>
            <w:top w:val="none" w:sz="0" w:space="0" w:color="auto"/>
            <w:left w:val="none" w:sz="0" w:space="0" w:color="auto"/>
            <w:bottom w:val="none" w:sz="0" w:space="0" w:color="auto"/>
            <w:right w:val="none" w:sz="0" w:space="0" w:color="auto"/>
          </w:divBdr>
          <w:divsChild>
            <w:div w:id="977028195">
              <w:marLeft w:val="0"/>
              <w:marRight w:val="0"/>
              <w:marTop w:val="30"/>
              <w:marBottom w:val="30"/>
              <w:divBdr>
                <w:top w:val="none" w:sz="0" w:space="0" w:color="auto"/>
                <w:left w:val="none" w:sz="0" w:space="0" w:color="auto"/>
                <w:bottom w:val="none" w:sz="0" w:space="0" w:color="auto"/>
                <w:right w:val="none" w:sz="0" w:space="0" w:color="auto"/>
              </w:divBdr>
              <w:divsChild>
                <w:div w:id="14503047">
                  <w:marLeft w:val="0"/>
                  <w:marRight w:val="0"/>
                  <w:marTop w:val="0"/>
                  <w:marBottom w:val="0"/>
                  <w:divBdr>
                    <w:top w:val="none" w:sz="0" w:space="0" w:color="auto"/>
                    <w:left w:val="none" w:sz="0" w:space="0" w:color="auto"/>
                    <w:bottom w:val="none" w:sz="0" w:space="0" w:color="auto"/>
                    <w:right w:val="none" w:sz="0" w:space="0" w:color="auto"/>
                  </w:divBdr>
                  <w:divsChild>
                    <w:div w:id="1193037643">
                      <w:marLeft w:val="0"/>
                      <w:marRight w:val="0"/>
                      <w:marTop w:val="0"/>
                      <w:marBottom w:val="0"/>
                      <w:divBdr>
                        <w:top w:val="none" w:sz="0" w:space="0" w:color="auto"/>
                        <w:left w:val="none" w:sz="0" w:space="0" w:color="auto"/>
                        <w:bottom w:val="none" w:sz="0" w:space="0" w:color="auto"/>
                        <w:right w:val="none" w:sz="0" w:space="0" w:color="auto"/>
                      </w:divBdr>
                    </w:div>
                  </w:divsChild>
                </w:div>
                <w:div w:id="69624393">
                  <w:marLeft w:val="0"/>
                  <w:marRight w:val="0"/>
                  <w:marTop w:val="0"/>
                  <w:marBottom w:val="0"/>
                  <w:divBdr>
                    <w:top w:val="none" w:sz="0" w:space="0" w:color="auto"/>
                    <w:left w:val="none" w:sz="0" w:space="0" w:color="auto"/>
                    <w:bottom w:val="none" w:sz="0" w:space="0" w:color="auto"/>
                    <w:right w:val="none" w:sz="0" w:space="0" w:color="auto"/>
                  </w:divBdr>
                  <w:divsChild>
                    <w:div w:id="1124231669">
                      <w:marLeft w:val="0"/>
                      <w:marRight w:val="0"/>
                      <w:marTop w:val="0"/>
                      <w:marBottom w:val="0"/>
                      <w:divBdr>
                        <w:top w:val="none" w:sz="0" w:space="0" w:color="auto"/>
                        <w:left w:val="none" w:sz="0" w:space="0" w:color="auto"/>
                        <w:bottom w:val="none" w:sz="0" w:space="0" w:color="auto"/>
                        <w:right w:val="none" w:sz="0" w:space="0" w:color="auto"/>
                      </w:divBdr>
                    </w:div>
                  </w:divsChild>
                </w:div>
                <w:div w:id="87435879">
                  <w:marLeft w:val="0"/>
                  <w:marRight w:val="0"/>
                  <w:marTop w:val="0"/>
                  <w:marBottom w:val="0"/>
                  <w:divBdr>
                    <w:top w:val="none" w:sz="0" w:space="0" w:color="auto"/>
                    <w:left w:val="none" w:sz="0" w:space="0" w:color="auto"/>
                    <w:bottom w:val="none" w:sz="0" w:space="0" w:color="auto"/>
                    <w:right w:val="none" w:sz="0" w:space="0" w:color="auto"/>
                  </w:divBdr>
                  <w:divsChild>
                    <w:div w:id="1244879475">
                      <w:marLeft w:val="0"/>
                      <w:marRight w:val="0"/>
                      <w:marTop w:val="0"/>
                      <w:marBottom w:val="0"/>
                      <w:divBdr>
                        <w:top w:val="none" w:sz="0" w:space="0" w:color="auto"/>
                        <w:left w:val="none" w:sz="0" w:space="0" w:color="auto"/>
                        <w:bottom w:val="none" w:sz="0" w:space="0" w:color="auto"/>
                        <w:right w:val="none" w:sz="0" w:space="0" w:color="auto"/>
                      </w:divBdr>
                    </w:div>
                  </w:divsChild>
                </w:div>
                <w:div w:id="108017834">
                  <w:marLeft w:val="0"/>
                  <w:marRight w:val="0"/>
                  <w:marTop w:val="0"/>
                  <w:marBottom w:val="0"/>
                  <w:divBdr>
                    <w:top w:val="none" w:sz="0" w:space="0" w:color="auto"/>
                    <w:left w:val="none" w:sz="0" w:space="0" w:color="auto"/>
                    <w:bottom w:val="none" w:sz="0" w:space="0" w:color="auto"/>
                    <w:right w:val="none" w:sz="0" w:space="0" w:color="auto"/>
                  </w:divBdr>
                  <w:divsChild>
                    <w:div w:id="28189392">
                      <w:marLeft w:val="0"/>
                      <w:marRight w:val="0"/>
                      <w:marTop w:val="0"/>
                      <w:marBottom w:val="0"/>
                      <w:divBdr>
                        <w:top w:val="none" w:sz="0" w:space="0" w:color="auto"/>
                        <w:left w:val="none" w:sz="0" w:space="0" w:color="auto"/>
                        <w:bottom w:val="none" w:sz="0" w:space="0" w:color="auto"/>
                        <w:right w:val="none" w:sz="0" w:space="0" w:color="auto"/>
                      </w:divBdr>
                    </w:div>
                  </w:divsChild>
                </w:div>
                <w:div w:id="110978744">
                  <w:marLeft w:val="0"/>
                  <w:marRight w:val="0"/>
                  <w:marTop w:val="0"/>
                  <w:marBottom w:val="0"/>
                  <w:divBdr>
                    <w:top w:val="none" w:sz="0" w:space="0" w:color="auto"/>
                    <w:left w:val="none" w:sz="0" w:space="0" w:color="auto"/>
                    <w:bottom w:val="none" w:sz="0" w:space="0" w:color="auto"/>
                    <w:right w:val="none" w:sz="0" w:space="0" w:color="auto"/>
                  </w:divBdr>
                  <w:divsChild>
                    <w:div w:id="476650958">
                      <w:marLeft w:val="0"/>
                      <w:marRight w:val="0"/>
                      <w:marTop w:val="0"/>
                      <w:marBottom w:val="0"/>
                      <w:divBdr>
                        <w:top w:val="none" w:sz="0" w:space="0" w:color="auto"/>
                        <w:left w:val="none" w:sz="0" w:space="0" w:color="auto"/>
                        <w:bottom w:val="none" w:sz="0" w:space="0" w:color="auto"/>
                        <w:right w:val="none" w:sz="0" w:space="0" w:color="auto"/>
                      </w:divBdr>
                    </w:div>
                  </w:divsChild>
                </w:div>
                <w:div w:id="155075479">
                  <w:marLeft w:val="0"/>
                  <w:marRight w:val="0"/>
                  <w:marTop w:val="0"/>
                  <w:marBottom w:val="0"/>
                  <w:divBdr>
                    <w:top w:val="none" w:sz="0" w:space="0" w:color="auto"/>
                    <w:left w:val="none" w:sz="0" w:space="0" w:color="auto"/>
                    <w:bottom w:val="none" w:sz="0" w:space="0" w:color="auto"/>
                    <w:right w:val="none" w:sz="0" w:space="0" w:color="auto"/>
                  </w:divBdr>
                  <w:divsChild>
                    <w:div w:id="818114835">
                      <w:marLeft w:val="0"/>
                      <w:marRight w:val="0"/>
                      <w:marTop w:val="0"/>
                      <w:marBottom w:val="0"/>
                      <w:divBdr>
                        <w:top w:val="none" w:sz="0" w:space="0" w:color="auto"/>
                        <w:left w:val="none" w:sz="0" w:space="0" w:color="auto"/>
                        <w:bottom w:val="none" w:sz="0" w:space="0" w:color="auto"/>
                        <w:right w:val="none" w:sz="0" w:space="0" w:color="auto"/>
                      </w:divBdr>
                    </w:div>
                  </w:divsChild>
                </w:div>
                <w:div w:id="232207115">
                  <w:marLeft w:val="0"/>
                  <w:marRight w:val="0"/>
                  <w:marTop w:val="0"/>
                  <w:marBottom w:val="0"/>
                  <w:divBdr>
                    <w:top w:val="none" w:sz="0" w:space="0" w:color="auto"/>
                    <w:left w:val="none" w:sz="0" w:space="0" w:color="auto"/>
                    <w:bottom w:val="none" w:sz="0" w:space="0" w:color="auto"/>
                    <w:right w:val="none" w:sz="0" w:space="0" w:color="auto"/>
                  </w:divBdr>
                  <w:divsChild>
                    <w:div w:id="993948313">
                      <w:marLeft w:val="0"/>
                      <w:marRight w:val="0"/>
                      <w:marTop w:val="0"/>
                      <w:marBottom w:val="0"/>
                      <w:divBdr>
                        <w:top w:val="none" w:sz="0" w:space="0" w:color="auto"/>
                        <w:left w:val="none" w:sz="0" w:space="0" w:color="auto"/>
                        <w:bottom w:val="none" w:sz="0" w:space="0" w:color="auto"/>
                        <w:right w:val="none" w:sz="0" w:space="0" w:color="auto"/>
                      </w:divBdr>
                    </w:div>
                  </w:divsChild>
                </w:div>
                <w:div w:id="282032185">
                  <w:marLeft w:val="0"/>
                  <w:marRight w:val="0"/>
                  <w:marTop w:val="0"/>
                  <w:marBottom w:val="0"/>
                  <w:divBdr>
                    <w:top w:val="none" w:sz="0" w:space="0" w:color="auto"/>
                    <w:left w:val="none" w:sz="0" w:space="0" w:color="auto"/>
                    <w:bottom w:val="none" w:sz="0" w:space="0" w:color="auto"/>
                    <w:right w:val="none" w:sz="0" w:space="0" w:color="auto"/>
                  </w:divBdr>
                  <w:divsChild>
                    <w:div w:id="1759709812">
                      <w:marLeft w:val="0"/>
                      <w:marRight w:val="0"/>
                      <w:marTop w:val="0"/>
                      <w:marBottom w:val="0"/>
                      <w:divBdr>
                        <w:top w:val="none" w:sz="0" w:space="0" w:color="auto"/>
                        <w:left w:val="none" w:sz="0" w:space="0" w:color="auto"/>
                        <w:bottom w:val="none" w:sz="0" w:space="0" w:color="auto"/>
                        <w:right w:val="none" w:sz="0" w:space="0" w:color="auto"/>
                      </w:divBdr>
                    </w:div>
                  </w:divsChild>
                </w:div>
                <w:div w:id="294719149">
                  <w:marLeft w:val="0"/>
                  <w:marRight w:val="0"/>
                  <w:marTop w:val="0"/>
                  <w:marBottom w:val="0"/>
                  <w:divBdr>
                    <w:top w:val="none" w:sz="0" w:space="0" w:color="auto"/>
                    <w:left w:val="none" w:sz="0" w:space="0" w:color="auto"/>
                    <w:bottom w:val="none" w:sz="0" w:space="0" w:color="auto"/>
                    <w:right w:val="none" w:sz="0" w:space="0" w:color="auto"/>
                  </w:divBdr>
                  <w:divsChild>
                    <w:div w:id="1890608449">
                      <w:marLeft w:val="0"/>
                      <w:marRight w:val="0"/>
                      <w:marTop w:val="0"/>
                      <w:marBottom w:val="0"/>
                      <w:divBdr>
                        <w:top w:val="none" w:sz="0" w:space="0" w:color="auto"/>
                        <w:left w:val="none" w:sz="0" w:space="0" w:color="auto"/>
                        <w:bottom w:val="none" w:sz="0" w:space="0" w:color="auto"/>
                        <w:right w:val="none" w:sz="0" w:space="0" w:color="auto"/>
                      </w:divBdr>
                    </w:div>
                  </w:divsChild>
                </w:div>
                <w:div w:id="587158715">
                  <w:marLeft w:val="0"/>
                  <w:marRight w:val="0"/>
                  <w:marTop w:val="0"/>
                  <w:marBottom w:val="0"/>
                  <w:divBdr>
                    <w:top w:val="none" w:sz="0" w:space="0" w:color="auto"/>
                    <w:left w:val="none" w:sz="0" w:space="0" w:color="auto"/>
                    <w:bottom w:val="none" w:sz="0" w:space="0" w:color="auto"/>
                    <w:right w:val="none" w:sz="0" w:space="0" w:color="auto"/>
                  </w:divBdr>
                  <w:divsChild>
                    <w:div w:id="784738648">
                      <w:marLeft w:val="0"/>
                      <w:marRight w:val="0"/>
                      <w:marTop w:val="0"/>
                      <w:marBottom w:val="0"/>
                      <w:divBdr>
                        <w:top w:val="none" w:sz="0" w:space="0" w:color="auto"/>
                        <w:left w:val="none" w:sz="0" w:space="0" w:color="auto"/>
                        <w:bottom w:val="none" w:sz="0" w:space="0" w:color="auto"/>
                        <w:right w:val="none" w:sz="0" w:space="0" w:color="auto"/>
                      </w:divBdr>
                    </w:div>
                  </w:divsChild>
                </w:div>
                <w:div w:id="833885053">
                  <w:marLeft w:val="0"/>
                  <w:marRight w:val="0"/>
                  <w:marTop w:val="0"/>
                  <w:marBottom w:val="0"/>
                  <w:divBdr>
                    <w:top w:val="none" w:sz="0" w:space="0" w:color="auto"/>
                    <w:left w:val="none" w:sz="0" w:space="0" w:color="auto"/>
                    <w:bottom w:val="none" w:sz="0" w:space="0" w:color="auto"/>
                    <w:right w:val="none" w:sz="0" w:space="0" w:color="auto"/>
                  </w:divBdr>
                  <w:divsChild>
                    <w:div w:id="1799107605">
                      <w:marLeft w:val="0"/>
                      <w:marRight w:val="0"/>
                      <w:marTop w:val="0"/>
                      <w:marBottom w:val="0"/>
                      <w:divBdr>
                        <w:top w:val="none" w:sz="0" w:space="0" w:color="auto"/>
                        <w:left w:val="none" w:sz="0" w:space="0" w:color="auto"/>
                        <w:bottom w:val="none" w:sz="0" w:space="0" w:color="auto"/>
                        <w:right w:val="none" w:sz="0" w:space="0" w:color="auto"/>
                      </w:divBdr>
                    </w:div>
                  </w:divsChild>
                </w:div>
                <w:div w:id="839000896">
                  <w:marLeft w:val="0"/>
                  <w:marRight w:val="0"/>
                  <w:marTop w:val="0"/>
                  <w:marBottom w:val="0"/>
                  <w:divBdr>
                    <w:top w:val="none" w:sz="0" w:space="0" w:color="auto"/>
                    <w:left w:val="none" w:sz="0" w:space="0" w:color="auto"/>
                    <w:bottom w:val="none" w:sz="0" w:space="0" w:color="auto"/>
                    <w:right w:val="none" w:sz="0" w:space="0" w:color="auto"/>
                  </w:divBdr>
                  <w:divsChild>
                    <w:div w:id="663823043">
                      <w:marLeft w:val="0"/>
                      <w:marRight w:val="0"/>
                      <w:marTop w:val="0"/>
                      <w:marBottom w:val="0"/>
                      <w:divBdr>
                        <w:top w:val="none" w:sz="0" w:space="0" w:color="auto"/>
                        <w:left w:val="none" w:sz="0" w:space="0" w:color="auto"/>
                        <w:bottom w:val="none" w:sz="0" w:space="0" w:color="auto"/>
                        <w:right w:val="none" w:sz="0" w:space="0" w:color="auto"/>
                      </w:divBdr>
                    </w:div>
                    <w:div w:id="1902401593">
                      <w:marLeft w:val="0"/>
                      <w:marRight w:val="0"/>
                      <w:marTop w:val="0"/>
                      <w:marBottom w:val="0"/>
                      <w:divBdr>
                        <w:top w:val="none" w:sz="0" w:space="0" w:color="auto"/>
                        <w:left w:val="none" w:sz="0" w:space="0" w:color="auto"/>
                        <w:bottom w:val="none" w:sz="0" w:space="0" w:color="auto"/>
                        <w:right w:val="none" w:sz="0" w:space="0" w:color="auto"/>
                      </w:divBdr>
                    </w:div>
                  </w:divsChild>
                </w:div>
                <w:div w:id="883759492">
                  <w:marLeft w:val="0"/>
                  <w:marRight w:val="0"/>
                  <w:marTop w:val="0"/>
                  <w:marBottom w:val="0"/>
                  <w:divBdr>
                    <w:top w:val="none" w:sz="0" w:space="0" w:color="auto"/>
                    <w:left w:val="none" w:sz="0" w:space="0" w:color="auto"/>
                    <w:bottom w:val="none" w:sz="0" w:space="0" w:color="auto"/>
                    <w:right w:val="none" w:sz="0" w:space="0" w:color="auto"/>
                  </w:divBdr>
                  <w:divsChild>
                    <w:div w:id="1790277014">
                      <w:marLeft w:val="0"/>
                      <w:marRight w:val="0"/>
                      <w:marTop w:val="0"/>
                      <w:marBottom w:val="0"/>
                      <w:divBdr>
                        <w:top w:val="none" w:sz="0" w:space="0" w:color="auto"/>
                        <w:left w:val="none" w:sz="0" w:space="0" w:color="auto"/>
                        <w:bottom w:val="none" w:sz="0" w:space="0" w:color="auto"/>
                        <w:right w:val="none" w:sz="0" w:space="0" w:color="auto"/>
                      </w:divBdr>
                    </w:div>
                  </w:divsChild>
                </w:div>
                <w:div w:id="884372017">
                  <w:marLeft w:val="0"/>
                  <w:marRight w:val="0"/>
                  <w:marTop w:val="0"/>
                  <w:marBottom w:val="0"/>
                  <w:divBdr>
                    <w:top w:val="none" w:sz="0" w:space="0" w:color="auto"/>
                    <w:left w:val="none" w:sz="0" w:space="0" w:color="auto"/>
                    <w:bottom w:val="none" w:sz="0" w:space="0" w:color="auto"/>
                    <w:right w:val="none" w:sz="0" w:space="0" w:color="auto"/>
                  </w:divBdr>
                  <w:divsChild>
                    <w:div w:id="1755978205">
                      <w:marLeft w:val="0"/>
                      <w:marRight w:val="0"/>
                      <w:marTop w:val="0"/>
                      <w:marBottom w:val="0"/>
                      <w:divBdr>
                        <w:top w:val="none" w:sz="0" w:space="0" w:color="auto"/>
                        <w:left w:val="none" w:sz="0" w:space="0" w:color="auto"/>
                        <w:bottom w:val="none" w:sz="0" w:space="0" w:color="auto"/>
                        <w:right w:val="none" w:sz="0" w:space="0" w:color="auto"/>
                      </w:divBdr>
                    </w:div>
                  </w:divsChild>
                </w:div>
                <w:div w:id="897516453">
                  <w:marLeft w:val="0"/>
                  <w:marRight w:val="0"/>
                  <w:marTop w:val="0"/>
                  <w:marBottom w:val="0"/>
                  <w:divBdr>
                    <w:top w:val="none" w:sz="0" w:space="0" w:color="auto"/>
                    <w:left w:val="none" w:sz="0" w:space="0" w:color="auto"/>
                    <w:bottom w:val="none" w:sz="0" w:space="0" w:color="auto"/>
                    <w:right w:val="none" w:sz="0" w:space="0" w:color="auto"/>
                  </w:divBdr>
                  <w:divsChild>
                    <w:div w:id="1560097250">
                      <w:marLeft w:val="0"/>
                      <w:marRight w:val="0"/>
                      <w:marTop w:val="0"/>
                      <w:marBottom w:val="0"/>
                      <w:divBdr>
                        <w:top w:val="none" w:sz="0" w:space="0" w:color="auto"/>
                        <w:left w:val="none" w:sz="0" w:space="0" w:color="auto"/>
                        <w:bottom w:val="none" w:sz="0" w:space="0" w:color="auto"/>
                        <w:right w:val="none" w:sz="0" w:space="0" w:color="auto"/>
                      </w:divBdr>
                    </w:div>
                  </w:divsChild>
                </w:div>
                <w:div w:id="904798735">
                  <w:marLeft w:val="0"/>
                  <w:marRight w:val="0"/>
                  <w:marTop w:val="0"/>
                  <w:marBottom w:val="0"/>
                  <w:divBdr>
                    <w:top w:val="none" w:sz="0" w:space="0" w:color="auto"/>
                    <w:left w:val="none" w:sz="0" w:space="0" w:color="auto"/>
                    <w:bottom w:val="none" w:sz="0" w:space="0" w:color="auto"/>
                    <w:right w:val="none" w:sz="0" w:space="0" w:color="auto"/>
                  </w:divBdr>
                  <w:divsChild>
                    <w:div w:id="150876845">
                      <w:marLeft w:val="0"/>
                      <w:marRight w:val="0"/>
                      <w:marTop w:val="0"/>
                      <w:marBottom w:val="0"/>
                      <w:divBdr>
                        <w:top w:val="none" w:sz="0" w:space="0" w:color="auto"/>
                        <w:left w:val="none" w:sz="0" w:space="0" w:color="auto"/>
                        <w:bottom w:val="none" w:sz="0" w:space="0" w:color="auto"/>
                        <w:right w:val="none" w:sz="0" w:space="0" w:color="auto"/>
                      </w:divBdr>
                    </w:div>
                  </w:divsChild>
                </w:div>
                <w:div w:id="932476358">
                  <w:marLeft w:val="0"/>
                  <w:marRight w:val="0"/>
                  <w:marTop w:val="0"/>
                  <w:marBottom w:val="0"/>
                  <w:divBdr>
                    <w:top w:val="none" w:sz="0" w:space="0" w:color="auto"/>
                    <w:left w:val="none" w:sz="0" w:space="0" w:color="auto"/>
                    <w:bottom w:val="none" w:sz="0" w:space="0" w:color="auto"/>
                    <w:right w:val="none" w:sz="0" w:space="0" w:color="auto"/>
                  </w:divBdr>
                  <w:divsChild>
                    <w:div w:id="1366171208">
                      <w:marLeft w:val="0"/>
                      <w:marRight w:val="0"/>
                      <w:marTop w:val="0"/>
                      <w:marBottom w:val="0"/>
                      <w:divBdr>
                        <w:top w:val="none" w:sz="0" w:space="0" w:color="auto"/>
                        <w:left w:val="none" w:sz="0" w:space="0" w:color="auto"/>
                        <w:bottom w:val="none" w:sz="0" w:space="0" w:color="auto"/>
                        <w:right w:val="none" w:sz="0" w:space="0" w:color="auto"/>
                      </w:divBdr>
                    </w:div>
                  </w:divsChild>
                </w:div>
                <w:div w:id="969943114">
                  <w:marLeft w:val="0"/>
                  <w:marRight w:val="0"/>
                  <w:marTop w:val="0"/>
                  <w:marBottom w:val="0"/>
                  <w:divBdr>
                    <w:top w:val="none" w:sz="0" w:space="0" w:color="auto"/>
                    <w:left w:val="none" w:sz="0" w:space="0" w:color="auto"/>
                    <w:bottom w:val="none" w:sz="0" w:space="0" w:color="auto"/>
                    <w:right w:val="none" w:sz="0" w:space="0" w:color="auto"/>
                  </w:divBdr>
                  <w:divsChild>
                    <w:div w:id="757408792">
                      <w:marLeft w:val="0"/>
                      <w:marRight w:val="0"/>
                      <w:marTop w:val="0"/>
                      <w:marBottom w:val="0"/>
                      <w:divBdr>
                        <w:top w:val="none" w:sz="0" w:space="0" w:color="auto"/>
                        <w:left w:val="none" w:sz="0" w:space="0" w:color="auto"/>
                        <w:bottom w:val="none" w:sz="0" w:space="0" w:color="auto"/>
                        <w:right w:val="none" w:sz="0" w:space="0" w:color="auto"/>
                      </w:divBdr>
                    </w:div>
                  </w:divsChild>
                </w:div>
                <w:div w:id="1065302786">
                  <w:marLeft w:val="0"/>
                  <w:marRight w:val="0"/>
                  <w:marTop w:val="0"/>
                  <w:marBottom w:val="0"/>
                  <w:divBdr>
                    <w:top w:val="none" w:sz="0" w:space="0" w:color="auto"/>
                    <w:left w:val="none" w:sz="0" w:space="0" w:color="auto"/>
                    <w:bottom w:val="none" w:sz="0" w:space="0" w:color="auto"/>
                    <w:right w:val="none" w:sz="0" w:space="0" w:color="auto"/>
                  </w:divBdr>
                  <w:divsChild>
                    <w:div w:id="1684896875">
                      <w:marLeft w:val="0"/>
                      <w:marRight w:val="0"/>
                      <w:marTop w:val="0"/>
                      <w:marBottom w:val="0"/>
                      <w:divBdr>
                        <w:top w:val="none" w:sz="0" w:space="0" w:color="auto"/>
                        <w:left w:val="none" w:sz="0" w:space="0" w:color="auto"/>
                        <w:bottom w:val="none" w:sz="0" w:space="0" w:color="auto"/>
                        <w:right w:val="none" w:sz="0" w:space="0" w:color="auto"/>
                      </w:divBdr>
                    </w:div>
                  </w:divsChild>
                </w:div>
                <w:div w:id="1086000878">
                  <w:marLeft w:val="0"/>
                  <w:marRight w:val="0"/>
                  <w:marTop w:val="0"/>
                  <w:marBottom w:val="0"/>
                  <w:divBdr>
                    <w:top w:val="none" w:sz="0" w:space="0" w:color="auto"/>
                    <w:left w:val="none" w:sz="0" w:space="0" w:color="auto"/>
                    <w:bottom w:val="none" w:sz="0" w:space="0" w:color="auto"/>
                    <w:right w:val="none" w:sz="0" w:space="0" w:color="auto"/>
                  </w:divBdr>
                  <w:divsChild>
                    <w:div w:id="1116100069">
                      <w:marLeft w:val="0"/>
                      <w:marRight w:val="0"/>
                      <w:marTop w:val="0"/>
                      <w:marBottom w:val="0"/>
                      <w:divBdr>
                        <w:top w:val="none" w:sz="0" w:space="0" w:color="auto"/>
                        <w:left w:val="none" w:sz="0" w:space="0" w:color="auto"/>
                        <w:bottom w:val="none" w:sz="0" w:space="0" w:color="auto"/>
                        <w:right w:val="none" w:sz="0" w:space="0" w:color="auto"/>
                      </w:divBdr>
                    </w:div>
                  </w:divsChild>
                </w:div>
                <w:div w:id="1103721463">
                  <w:marLeft w:val="0"/>
                  <w:marRight w:val="0"/>
                  <w:marTop w:val="0"/>
                  <w:marBottom w:val="0"/>
                  <w:divBdr>
                    <w:top w:val="none" w:sz="0" w:space="0" w:color="auto"/>
                    <w:left w:val="none" w:sz="0" w:space="0" w:color="auto"/>
                    <w:bottom w:val="none" w:sz="0" w:space="0" w:color="auto"/>
                    <w:right w:val="none" w:sz="0" w:space="0" w:color="auto"/>
                  </w:divBdr>
                  <w:divsChild>
                    <w:div w:id="289362274">
                      <w:marLeft w:val="0"/>
                      <w:marRight w:val="0"/>
                      <w:marTop w:val="0"/>
                      <w:marBottom w:val="0"/>
                      <w:divBdr>
                        <w:top w:val="none" w:sz="0" w:space="0" w:color="auto"/>
                        <w:left w:val="none" w:sz="0" w:space="0" w:color="auto"/>
                        <w:bottom w:val="none" w:sz="0" w:space="0" w:color="auto"/>
                        <w:right w:val="none" w:sz="0" w:space="0" w:color="auto"/>
                      </w:divBdr>
                    </w:div>
                  </w:divsChild>
                </w:div>
                <w:div w:id="1122963849">
                  <w:marLeft w:val="0"/>
                  <w:marRight w:val="0"/>
                  <w:marTop w:val="0"/>
                  <w:marBottom w:val="0"/>
                  <w:divBdr>
                    <w:top w:val="none" w:sz="0" w:space="0" w:color="auto"/>
                    <w:left w:val="none" w:sz="0" w:space="0" w:color="auto"/>
                    <w:bottom w:val="none" w:sz="0" w:space="0" w:color="auto"/>
                    <w:right w:val="none" w:sz="0" w:space="0" w:color="auto"/>
                  </w:divBdr>
                  <w:divsChild>
                    <w:div w:id="1558083961">
                      <w:marLeft w:val="0"/>
                      <w:marRight w:val="0"/>
                      <w:marTop w:val="0"/>
                      <w:marBottom w:val="0"/>
                      <w:divBdr>
                        <w:top w:val="none" w:sz="0" w:space="0" w:color="auto"/>
                        <w:left w:val="none" w:sz="0" w:space="0" w:color="auto"/>
                        <w:bottom w:val="none" w:sz="0" w:space="0" w:color="auto"/>
                        <w:right w:val="none" w:sz="0" w:space="0" w:color="auto"/>
                      </w:divBdr>
                    </w:div>
                  </w:divsChild>
                </w:div>
                <w:div w:id="1147283452">
                  <w:marLeft w:val="0"/>
                  <w:marRight w:val="0"/>
                  <w:marTop w:val="0"/>
                  <w:marBottom w:val="0"/>
                  <w:divBdr>
                    <w:top w:val="none" w:sz="0" w:space="0" w:color="auto"/>
                    <w:left w:val="none" w:sz="0" w:space="0" w:color="auto"/>
                    <w:bottom w:val="none" w:sz="0" w:space="0" w:color="auto"/>
                    <w:right w:val="none" w:sz="0" w:space="0" w:color="auto"/>
                  </w:divBdr>
                  <w:divsChild>
                    <w:div w:id="85929669">
                      <w:marLeft w:val="0"/>
                      <w:marRight w:val="0"/>
                      <w:marTop w:val="0"/>
                      <w:marBottom w:val="0"/>
                      <w:divBdr>
                        <w:top w:val="none" w:sz="0" w:space="0" w:color="auto"/>
                        <w:left w:val="none" w:sz="0" w:space="0" w:color="auto"/>
                        <w:bottom w:val="none" w:sz="0" w:space="0" w:color="auto"/>
                        <w:right w:val="none" w:sz="0" w:space="0" w:color="auto"/>
                      </w:divBdr>
                    </w:div>
                  </w:divsChild>
                </w:div>
                <w:div w:id="1149597386">
                  <w:marLeft w:val="0"/>
                  <w:marRight w:val="0"/>
                  <w:marTop w:val="0"/>
                  <w:marBottom w:val="0"/>
                  <w:divBdr>
                    <w:top w:val="none" w:sz="0" w:space="0" w:color="auto"/>
                    <w:left w:val="none" w:sz="0" w:space="0" w:color="auto"/>
                    <w:bottom w:val="none" w:sz="0" w:space="0" w:color="auto"/>
                    <w:right w:val="none" w:sz="0" w:space="0" w:color="auto"/>
                  </w:divBdr>
                  <w:divsChild>
                    <w:div w:id="758452023">
                      <w:marLeft w:val="0"/>
                      <w:marRight w:val="0"/>
                      <w:marTop w:val="0"/>
                      <w:marBottom w:val="0"/>
                      <w:divBdr>
                        <w:top w:val="none" w:sz="0" w:space="0" w:color="auto"/>
                        <w:left w:val="none" w:sz="0" w:space="0" w:color="auto"/>
                        <w:bottom w:val="none" w:sz="0" w:space="0" w:color="auto"/>
                        <w:right w:val="none" w:sz="0" w:space="0" w:color="auto"/>
                      </w:divBdr>
                    </w:div>
                  </w:divsChild>
                </w:div>
                <w:div w:id="1165633836">
                  <w:marLeft w:val="0"/>
                  <w:marRight w:val="0"/>
                  <w:marTop w:val="0"/>
                  <w:marBottom w:val="0"/>
                  <w:divBdr>
                    <w:top w:val="none" w:sz="0" w:space="0" w:color="auto"/>
                    <w:left w:val="none" w:sz="0" w:space="0" w:color="auto"/>
                    <w:bottom w:val="none" w:sz="0" w:space="0" w:color="auto"/>
                    <w:right w:val="none" w:sz="0" w:space="0" w:color="auto"/>
                  </w:divBdr>
                  <w:divsChild>
                    <w:div w:id="105007531">
                      <w:marLeft w:val="0"/>
                      <w:marRight w:val="0"/>
                      <w:marTop w:val="0"/>
                      <w:marBottom w:val="0"/>
                      <w:divBdr>
                        <w:top w:val="none" w:sz="0" w:space="0" w:color="auto"/>
                        <w:left w:val="none" w:sz="0" w:space="0" w:color="auto"/>
                        <w:bottom w:val="none" w:sz="0" w:space="0" w:color="auto"/>
                        <w:right w:val="none" w:sz="0" w:space="0" w:color="auto"/>
                      </w:divBdr>
                    </w:div>
                  </w:divsChild>
                </w:div>
                <w:div w:id="1256785917">
                  <w:marLeft w:val="0"/>
                  <w:marRight w:val="0"/>
                  <w:marTop w:val="0"/>
                  <w:marBottom w:val="0"/>
                  <w:divBdr>
                    <w:top w:val="none" w:sz="0" w:space="0" w:color="auto"/>
                    <w:left w:val="none" w:sz="0" w:space="0" w:color="auto"/>
                    <w:bottom w:val="none" w:sz="0" w:space="0" w:color="auto"/>
                    <w:right w:val="none" w:sz="0" w:space="0" w:color="auto"/>
                  </w:divBdr>
                  <w:divsChild>
                    <w:div w:id="1651130658">
                      <w:marLeft w:val="0"/>
                      <w:marRight w:val="0"/>
                      <w:marTop w:val="0"/>
                      <w:marBottom w:val="0"/>
                      <w:divBdr>
                        <w:top w:val="none" w:sz="0" w:space="0" w:color="auto"/>
                        <w:left w:val="none" w:sz="0" w:space="0" w:color="auto"/>
                        <w:bottom w:val="none" w:sz="0" w:space="0" w:color="auto"/>
                        <w:right w:val="none" w:sz="0" w:space="0" w:color="auto"/>
                      </w:divBdr>
                    </w:div>
                  </w:divsChild>
                </w:div>
                <w:div w:id="1328436919">
                  <w:marLeft w:val="0"/>
                  <w:marRight w:val="0"/>
                  <w:marTop w:val="0"/>
                  <w:marBottom w:val="0"/>
                  <w:divBdr>
                    <w:top w:val="none" w:sz="0" w:space="0" w:color="auto"/>
                    <w:left w:val="none" w:sz="0" w:space="0" w:color="auto"/>
                    <w:bottom w:val="none" w:sz="0" w:space="0" w:color="auto"/>
                    <w:right w:val="none" w:sz="0" w:space="0" w:color="auto"/>
                  </w:divBdr>
                  <w:divsChild>
                    <w:div w:id="1132864833">
                      <w:marLeft w:val="0"/>
                      <w:marRight w:val="0"/>
                      <w:marTop w:val="0"/>
                      <w:marBottom w:val="0"/>
                      <w:divBdr>
                        <w:top w:val="none" w:sz="0" w:space="0" w:color="auto"/>
                        <w:left w:val="none" w:sz="0" w:space="0" w:color="auto"/>
                        <w:bottom w:val="none" w:sz="0" w:space="0" w:color="auto"/>
                        <w:right w:val="none" w:sz="0" w:space="0" w:color="auto"/>
                      </w:divBdr>
                    </w:div>
                  </w:divsChild>
                </w:div>
                <w:div w:id="1359157906">
                  <w:marLeft w:val="0"/>
                  <w:marRight w:val="0"/>
                  <w:marTop w:val="0"/>
                  <w:marBottom w:val="0"/>
                  <w:divBdr>
                    <w:top w:val="none" w:sz="0" w:space="0" w:color="auto"/>
                    <w:left w:val="none" w:sz="0" w:space="0" w:color="auto"/>
                    <w:bottom w:val="none" w:sz="0" w:space="0" w:color="auto"/>
                    <w:right w:val="none" w:sz="0" w:space="0" w:color="auto"/>
                  </w:divBdr>
                  <w:divsChild>
                    <w:div w:id="1919242091">
                      <w:marLeft w:val="0"/>
                      <w:marRight w:val="0"/>
                      <w:marTop w:val="0"/>
                      <w:marBottom w:val="0"/>
                      <w:divBdr>
                        <w:top w:val="none" w:sz="0" w:space="0" w:color="auto"/>
                        <w:left w:val="none" w:sz="0" w:space="0" w:color="auto"/>
                        <w:bottom w:val="none" w:sz="0" w:space="0" w:color="auto"/>
                        <w:right w:val="none" w:sz="0" w:space="0" w:color="auto"/>
                      </w:divBdr>
                    </w:div>
                  </w:divsChild>
                </w:div>
                <w:div w:id="1363440219">
                  <w:marLeft w:val="0"/>
                  <w:marRight w:val="0"/>
                  <w:marTop w:val="0"/>
                  <w:marBottom w:val="0"/>
                  <w:divBdr>
                    <w:top w:val="none" w:sz="0" w:space="0" w:color="auto"/>
                    <w:left w:val="none" w:sz="0" w:space="0" w:color="auto"/>
                    <w:bottom w:val="none" w:sz="0" w:space="0" w:color="auto"/>
                    <w:right w:val="none" w:sz="0" w:space="0" w:color="auto"/>
                  </w:divBdr>
                  <w:divsChild>
                    <w:div w:id="1226376171">
                      <w:marLeft w:val="0"/>
                      <w:marRight w:val="0"/>
                      <w:marTop w:val="0"/>
                      <w:marBottom w:val="0"/>
                      <w:divBdr>
                        <w:top w:val="none" w:sz="0" w:space="0" w:color="auto"/>
                        <w:left w:val="none" w:sz="0" w:space="0" w:color="auto"/>
                        <w:bottom w:val="none" w:sz="0" w:space="0" w:color="auto"/>
                        <w:right w:val="none" w:sz="0" w:space="0" w:color="auto"/>
                      </w:divBdr>
                    </w:div>
                  </w:divsChild>
                </w:div>
                <w:div w:id="1370764917">
                  <w:marLeft w:val="0"/>
                  <w:marRight w:val="0"/>
                  <w:marTop w:val="0"/>
                  <w:marBottom w:val="0"/>
                  <w:divBdr>
                    <w:top w:val="none" w:sz="0" w:space="0" w:color="auto"/>
                    <w:left w:val="none" w:sz="0" w:space="0" w:color="auto"/>
                    <w:bottom w:val="none" w:sz="0" w:space="0" w:color="auto"/>
                    <w:right w:val="none" w:sz="0" w:space="0" w:color="auto"/>
                  </w:divBdr>
                  <w:divsChild>
                    <w:div w:id="951742831">
                      <w:marLeft w:val="0"/>
                      <w:marRight w:val="0"/>
                      <w:marTop w:val="0"/>
                      <w:marBottom w:val="0"/>
                      <w:divBdr>
                        <w:top w:val="none" w:sz="0" w:space="0" w:color="auto"/>
                        <w:left w:val="none" w:sz="0" w:space="0" w:color="auto"/>
                        <w:bottom w:val="none" w:sz="0" w:space="0" w:color="auto"/>
                        <w:right w:val="none" w:sz="0" w:space="0" w:color="auto"/>
                      </w:divBdr>
                    </w:div>
                  </w:divsChild>
                </w:div>
                <w:div w:id="1376419790">
                  <w:marLeft w:val="0"/>
                  <w:marRight w:val="0"/>
                  <w:marTop w:val="0"/>
                  <w:marBottom w:val="0"/>
                  <w:divBdr>
                    <w:top w:val="none" w:sz="0" w:space="0" w:color="auto"/>
                    <w:left w:val="none" w:sz="0" w:space="0" w:color="auto"/>
                    <w:bottom w:val="none" w:sz="0" w:space="0" w:color="auto"/>
                    <w:right w:val="none" w:sz="0" w:space="0" w:color="auto"/>
                  </w:divBdr>
                  <w:divsChild>
                    <w:div w:id="654377356">
                      <w:marLeft w:val="0"/>
                      <w:marRight w:val="0"/>
                      <w:marTop w:val="0"/>
                      <w:marBottom w:val="0"/>
                      <w:divBdr>
                        <w:top w:val="none" w:sz="0" w:space="0" w:color="auto"/>
                        <w:left w:val="none" w:sz="0" w:space="0" w:color="auto"/>
                        <w:bottom w:val="none" w:sz="0" w:space="0" w:color="auto"/>
                        <w:right w:val="none" w:sz="0" w:space="0" w:color="auto"/>
                      </w:divBdr>
                    </w:div>
                  </w:divsChild>
                </w:div>
                <w:div w:id="1383748819">
                  <w:marLeft w:val="0"/>
                  <w:marRight w:val="0"/>
                  <w:marTop w:val="0"/>
                  <w:marBottom w:val="0"/>
                  <w:divBdr>
                    <w:top w:val="none" w:sz="0" w:space="0" w:color="auto"/>
                    <w:left w:val="none" w:sz="0" w:space="0" w:color="auto"/>
                    <w:bottom w:val="none" w:sz="0" w:space="0" w:color="auto"/>
                    <w:right w:val="none" w:sz="0" w:space="0" w:color="auto"/>
                  </w:divBdr>
                  <w:divsChild>
                    <w:div w:id="529152353">
                      <w:marLeft w:val="0"/>
                      <w:marRight w:val="0"/>
                      <w:marTop w:val="0"/>
                      <w:marBottom w:val="0"/>
                      <w:divBdr>
                        <w:top w:val="none" w:sz="0" w:space="0" w:color="auto"/>
                        <w:left w:val="none" w:sz="0" w:space="0" w:color="auto"/>
                        <w:bottom w:val="none" w:sz="0" w:space="0" w:color="auto"/>
                        <w:right w:val="none" w:sz="0" w:space="0" w:color="auto"/>
                      </w:divBdr>
                    </w:div>
                  </w:divsChild>
                </w:div>
                <w:div w:id="1442872183">
                  <w:marLeft w:val="0"/>
                  <w:marRight w:val="0"/>
                  <w:marTop w:val="0"/>
                  <w:marBottom w:val="0"/>
                  <w:divBdr>
                    <w:top w:val="none" w:sz="0" w:space="0" w:color="auto"/>
                    <w:left w:val="none" w:sz="0" w:space="0" w:color="auto"/>
                    <w:bottom w:val="none" w:sz="0" w:space="0" w:color="auto"/>
                    <w:right w:val="none" w:sz="0" w:space="0" w:color="auto"/>
                  </w:divBdr>
                  <w:divsChild>
                    <w:div w:id="1608660584">
                      <w:marLeft w:val="0"/>
                      <w:marRight w:val="0"/>
                      <w:marTop w:val="0"/>
                      <w:marBottom w:val="0"/>
                      <w:divBdr>
                        <w:top w:val="none" w:sz="0" w:space="0" w:color="auto"/>
                        <w:left w:val="none" w:sz="0" w:space="0" w:color="auto"/>
                        <w:bottom w:val="none" w:sz="0" w:space="0" w:color="auto"/>
                        <w:right w:val="none" w:sz="0" w:space="0" w:color="auto"/>
                      </w:divBdr>
                    </w:div>
                  </w:divsChild>
                </w:div>
                <w:div w:id="1458722686">
                  <w:marLeft w:val="0"/>
                  <w:marRight w:val="0"/>
                  <w:marTop w:val="0"/>
                  <w:marBottom w:val="0"/>
                  <w:divBdr>
                    <w:top w:val="none" w:sz="0" w:space="0" w:color="auto"/>
                    <w:left w:val="none" w:sz="0" w:space="0" w:color="auto"/>
                    <w:bottom w:val="none" w:sz="0" w:space="0" w:color="auto"/>
                    <w:right w:val="none" w:sz="0" w:space="0" w:color="auto"/>
                  </w:divBdr>
                  <w:divsChild>
                    <w:div w:id="718094780">
                      <w:marLeft w:val="0"/>
                      <w:marRight w:val="0"/>
                      <w:marTop w:val="0"/>
                      <w:marBottom w:val="0"/>
                      <w:divBdr>
                        <w:top w:val="none" w:sz="0" w:space="0" w:color="auto"/>
                        <w:left w:val="none" w:sz="0" w:space="0" w:color="auto"/>
                        <w:bottom w:val="none" w:sz="0" w:space="0" w:color="auto"/>
                        <w:right w:val="none" w:sz="0" w:space="0" w:color="auto"/>
                      </w:divBdr>
                    </w:div>
                  </w:divsChild>
                </w:div>
                <w:div w:id="1462766578">
                  <w:marLeft w:val="0"/>
                  <w:marRight w:val="0"/>
                  <w:marTop w:val="0"/>
                  <w:marBottom w:val="0"/>
                  <w:divBdr>
                    <w:top w:val="none" w:sz="0" w:space="0" w:color="auto"/>
                    <w:left w:val="none" w:sz="0" w:space="0" w:color="auto"/>
                    <w:bottom w:val="none" w:sz="0" w:space="0" w:color="auto"/>
                    <w:right w:val="none" w:sz="0" w:space="0" w:color="auto"/>
                  </w:divBdr>
                  <w:divsChild>
                    <w:div w:id="1364940408">
                      <w:marLeft w:val="0"/>
                      <w:marRight w:val="0"/>
                      <w:marTop w:val="0"/>
                      <w:marBottom w:val="0"/>
                      <w:divBdr>
                        <w:top w:val="none" w:sz="0" w:space="0" w:color="auto"/>
                        <w:left w:val="none" w:sz="0" w:space="0" w:color="auto"/>
                        <w:bottom w:val="none" w:sz="0" w:space="0" w:color="auto"/>
                        <w:right w:val="none" w:sz="0" w:space="0" w:color="auto"/>
                      </w:divBdr>
                    </w:div>
                  </w:divsChild>
                </w:div>
                <w:div w:id="1515415121">
                  <w:marLeft w:val="0"/>
                  <w:marRight w:val="0"/>
                  <w:marTop w:val="0"/>
                  <w:marBottom w:val="0"/>
                  <w:divBdr>
                    <w:top w:val="none" w:sz="0" w:space="0" w:color="auto"/>
                    <w:left w:val="none" w:sz="0" w:space="0" w:color="auto"/>
                    <w:bottom w:val="none" w:sz="0" w:space="0" w:color="auto"/>
                    <w:right w:val="none" w:sz="0" w:space="0" w:color="auto"/>
                  </w:divBdr>
                  <w:divsChild>
                    <w:div w:id="962153376">
                      <w:marLeft w:val="0"/>
                      <w:marRight w:val="0"/>
                      <w:marTop w:val="0"/>
                      <w:marBottom w:val="0"/>
                      <w:divBdr>
                        <w:top w:val="none" w:sz="0" w:space="0" w:color="auto"/>
                        <w:left w:val="none" w:sz="0" w:space="0" w:color="auto"/>
                        <w:bottom w:val="none" w:sz="0" w:space="0" w:color="auto"/>
                        <w:right w:val="none" w:sz="0" w:space="0" w:color="auto"/>
                      </w:divBdr>
                    </w:div>
                  </w:divsChild>
                </w:div>
                <w:div w:id="1571184806">
                  <w:marLeft w:val="0"/>
                  <w:marRight w:val="0"/>
                  <w:marTop w:val="0"/>
                  <w:marBottom w:val="0"/>
                  <w:divBdr>
                    <w:top w:val="none" w:sz="0" w:space="0" w:color="auto"/>
                    <w:left w:val="none" w:sz="0" w:space="0" w:color="auto"/>
                    <w:bottom w:val="none" w:sz="0" w:space="0" w:color="auto"/>
                    <w:right w:val="none" w:sz="0" w:space="0" w:color="auto"/>
                  </w:divBdr>
                  <w:divsChild>
                    <w:div w:id="492335902">
                      <w:marLeft w:val="0"/>
                      <w:marRight w:val="0"/>
                      <w:marTop w:val="0"/>
                      <w:marBottom w:val="0"/>
                      <w:divBdr>
                        <w:top w:val="none" w:sz="0" w:space="0" w:color="auto"/>
                        <w:left w:val="none" w:sz="0" w:space="0" w:color="auto"/>
                        <w:bottom w:val="none" w:sz="0" w:space="0" w:color="auto"/>
                        <w:right w:val="none" w:sz="0" w:space="0" w:color="auto"/>
                      </w:divBdr>
                    </w:div>
                  </w:divsChild>
                </w:div>
                <w:div w:id="1592163102">
                  <w:marLeft w:val="0"/>
                  <w:marRight w:val="0"/>
                  <w:marTop w:val="0"/>
                  <w:marBottom w:val="0"/>
                  <w:divBdr>
                    <w:top w:val="none" w:sz="0" w:space="0" w:color="auto"/>
                    <w:left w:val="none" w:sz="0" w:space="0" w:color="auto"/>
                    <w:bottom w:val="none" w:sz="0" w:space="0" w:color="auto"/>
                    <w:right w:val="none" w:sz="0" w:space="0" w:color="auto"/>
                  </w:divBdr>
                  <w:divsChild>
                    <w:div w:id="471606170">
                      <w:marLeft w:val="0"/>
                      <w:marRight w:val="0"/>
                      <w:marTop w:val="0"/>
                      <w:marBottom w:val="0"/>
                      <w:divBdr>
                        <w:top w:val="none" w:sz="0" w:space="0" w:color="auto"/>
                        <w:left w:val="none" w:sz="0" w:space="0" w:color="auto"/>
                        <w:bottom w:val="none" w:sz="0" w:space="0" w:color="auto"/>
                        <w:right w:val="none" w:sz="0" w:space="0" w:color="auto"/>
                      </w:divBdr>
                    </w:div>
                  </w:divsChild>
                </w:div>
                <w:div w:id="1600597565">
                  <w:marLeft w:val="0"/>
                  <w:marRight w:val="0"/>
                  <w:marTop w:val="0"/>
                  <w:marBottom w:val="0"/>
                  <w:divBdr>
                    <w:top w:val="none" w:sz="0" w:space="0" w:color="auto"/>
                    <w:left w:val="none" w:sz="0" w:space="0" w:color="auto"/>
                    <w:bottom w:val="none" w:sz="0" w:space="0" w:color="auto"/>
                    <w:right w:val="none" w:sz="0" w:space="0" w:color="auto"/>
                  </w:divBdr>
                  <w:divsChild>
                    <w:div w:id="865212303">
                      <w:marLeft w:val="0"/>
                      <w:marRight w:val="0"/>
                      <w:marTop w:val="0"/>
                      <w:marBottom w:val="0"/>
                      <w:divBdr>
                        <w:top w:val="none" w:sz="0" w:space="0" w:color="auto"/>
                        <w:left w:val="none" w:sz="0" w:space="0" w:color="auto"/>
                        <w:bottom w:val="none" w:sz="0" w:space="0" w:color="auto"/>
                        <w:right w:val="none" w:sz="0" w:space="0" w:color="auto"/>
                      </w:divBdr>
                    </w:div>
                  </w:divsChild>
                </w:div>
                <w:div w:id="1618442243">
                  <w:marLeft w:val="0"/>
                  <w:marRight w:val="0"/>
                  <w:marTop w:val="0"/>
                  <w:marBottom w:val="0"/>
                  <w:divBdr>
                    <w:top w:val="none" w:sz="0" w:space="0" w:color="auto"/>
                    <w:left w:val="none" w:sz="0" w:space="0" w:color="auto"/>
                    <w:bottom w:val="none" w:sz="0" w:space="0" w:color="auto"/>
                    <w:right w:val="none" w:sz="0" w:space="0" w:color="auto"/>
                  </w:divBdr>
                  <w:divsChild>
                    <w:div w:id="2083327423">
                      <w:marLeft w:val="0"/>
                      <w:marRight w:val="0"/>
                      <w:marTop w:val="0"/>
                      <w:marBottom w:val="0"/>
                      <w:divBdr>
                        <w:top w:val="none" w:sz="0" w:space="0" w:color="auto"/>
                        <w:left w:val="none" w:sz="0" w:space="0" w:color="auto"/>
                        <w:bottom w:val="none" w:sz="0" w:space="0" w:color="auto"/>
                        <w:right w:val="none" w:sz="0" w:space="0" w:color="auto"/>
                      </w:divBdr>
                    </w:div>
                  </w:divsChild>
                </w:div>
                <w:div w:id="1619606483">
                  <w:marLeft w:val="0"/>
                  <w:marRight w:val="0"/>
                  <w:marTop w:val="0"/>
                  <w:marBottom w:val="0"/>
                  <w:divBdr>
                    <w:top w:val="none" w:sz="0" w:space="0" w:color="auto"/>
                    <w:left w:val="none" w:sz="0" w:space="0" w:color="auto"/>
                    <w:bottom w:val="none" w:sz="0" w:space="0" w:color="auto"/>
                    <w:right w:val="none" w:sz="0" w:space="0" w:color="auto"/>
                  </w:divBdr>
                  <w:divsChild>
                    <w:div w:id="458306790">
                      <w:marLeft w:val="0"/>
                      <w:marRight w:val="0"/>
                      <w:marTop w:val="0"/>
                      <w:marBottom w:val="0"/>
                      <w:divBdr>
                        <w:top w:val="none" w:sz="0" w:space="0" w:color="auto"/>
                        <w:left w:val="none" w:sz="0" w:space="0" w:color="auto"/>
                        <w:bottom w:val="none" w:sz="0" w:space="0" w:color="auto"/>
                        <w:right w:val="none" w:sz="0" w:space="0" w:color="auto"/>
                      </w:divBdr>
                    </w:div>
                  </w:divsChild>
                </w:div>
                <w:div w:id="1697463684">
                  <w:marLeft w:val="0"/>
                  <w:marRight w:val="0"/>
                  <w:marTop w:val="0"/>
                  <w:marBottom w:val="0"/>
                  <w:divBdr>
                    <w:top w:val="none" w:sz="0" w:space="0" w:color="auto"/>
                    <w:left w:val="none" w:sz="0" w:space="0" w:color="auto"/>
                    <w:bottom w:val="none" w:sz="0" w:space="0" w:color="auto"/>
                    <w:right w:val="none" w:sz="0" w:space="0" w:color="auto"/>
                  </w:divBdr>
                  <w:divsChild>
                    <w:div w:id="1954706823">
                      <w:marLeft w:val="0"/>
                      <w:marRight w:val="0"/>
                      <w:marTop w:val="0"/>
                      <w:marBottom w:val="0"/>
                      <w:divBdr>
                        <w:top w:val="none" w:sz="0" w:space="0" w:color="auto"/>
                        <w:left w:val="none" w:sz="0" w:space="0" w:color="auto"/>
                        <w:bottom w:val="none" w:sz="0" w:space="0" w:color="auto"/>
                        <w:right w:val="none" w:sz="0" w:space="0" w:color="auto"/>
                      </w:divBdr>
                    </w:div>
                  </w:divsChild>
                </w:div>
                <w:div w:id="1724980272">
                  <w:marLeft w:val="0"/>
                  <w:marRight w:val="0"/>
                  <w:marTop w:val="0"/>
                  <w:marBottom w:val="0"/>
                  <w:divBdr>
                    <w:top w:val="none" w:sz="0" w:space="0" w:color="auto"/>
                    <w:left w:val="none" w:sz="0" w:space="0" w:color="auto"/>
                    <w:bottom w:val="none" w:sz="0" w:space="0" w:color="auto"/>
                    <w:right w:val="none" w:sz="0" w:space="0" w:color="auto"/>
                  </w:divBdr>
                  <w:divsChild>
                    <w:div w:id="181436391">
                      <w:marLeft w:val="0"/>
                      <w:marRight w:val="0"/>
                      <w:marTop w:val="0"/>
                      <w:marBottom w:val="0"/>
                      <w:divBdr>
                        <w:top w:val="none" w:sz="0" w:space="0" w:color="auto"/>
                        <w:left w:val="none" w:sz="0" w:space="0" w:color="auto"/>
                        <w:bottom w:val="none" w:sz="0" w:space="0" w:color="auto"/>
                        <w:right w:val="none" w:sz="0" w:space="0" w:color="auto"/>
                      </w:divBdr>
                    </w:div>
                  </w:divsChild>
                </w:div>
                <w:div w:id="1770391126">
                  <w:marLeft w:val="0"/>
                  <w:marRight w:val="0"/>
                  <w:marTop w:val="0"/>
                  <w:marBottom w:val="0"/>
                  <w:divBdr>
                    <w:top w:val="none" w:sz="0" w:space="0" w:color="auto"/>
                    <w:left w:val="none" w:sz="0" w:space="0" w:color="auto"/>
                    <w:bottom w:val="none" w:sz="0" w:space="0" w:color="auto"/>
                    <w:right w:val="none" w:sz="0" w:space="0" w:color="auto"/>
                  </w:divBdr>
                  <w:divsChild>
                    <w:div w:id="1339190619">
                      <w:marLeft w:val="0"/>
                      <w:marRight w:val="0"/>
                      <w:marTop w:val="0"/>
                      <w:marBottom w:val="0"/>
                      <w:divBdr>
                        <w:top w:val="none" w:sz="0" w:space="0" w:color="auto"/>
                        <w:left w:val="none" w:sz="0" w:space="0" w:color="auto"/>
                        <w:bottom w:val="none" w:sz="0" w:space="0" w:color="auto"/>
                        <w:right w:val="none" w:sz="0" w:space="0" w:color="auto"/>
                      </w:divBdr>
                    </w:div>
                  </w:divsChild>
                </w:div>
                <w:div w:id="1853034379">
                  <w:marLeft w:val="0"/>
                  <w:marRight w:val="0"/>
                  <w:marTop w:val="0"/>
                  <w:marBottom w:val="0"/>
                  <w:divBdr>
                    <w:top w:val="none" w:sz="0" w:space="0" w:color="auto"/>
                    <w:left w:val="none" w:sz="0" w:space="0" w:color="auto"/>
                    <w:bottom w:val="none" w:sz="0" w:space="0" w:color="auto"/>
                    <w:right w:val="none" w:sz="0" w:space="0" w:color="auto"/>
                  </w:divBdr>
                  <w:divsChild>
                    <w:div w:id="1018235234">
                      <w:marLeft w:val="0"/>
                      <w:marRight w:val="0"/>
                      <w:marTop w:val="0"/>
                      <w:marBottom w:val="0"/>
                      <w:divBdr>
                        <w:top w:val="none" w:sz="0" w:space="0" w:color="auto"/>
                        <w:left w:val="none" w:sz="0" w:space="0" w:color="auto"/>
                        <w:bottom w:val="none" w:sz="0" w:space="0" w:color="auto"/>
                        <w:right w:val="none" w:sz="0" w:space="0" w:color="auto"/>
                      </w:divBdr>
                    </w:div>
                  </w:divsChild>
                </w:div>
                <w:div w:id="1855531785">
                  <w:marLeft w:val="0"/>
                  <w:marRight w:val="0"/>
                  <w:marTop w:val="0"/>
                  <w:marBottom w:val="0"/>
                  <w:divBdr>
                    <w:top w:val="none" w:sz="0" w:space="0" w:color="auto"/>
                    <w:left w:val="none" w:sz="0" w:space="0" w:color="auto"/>
                    <w:bottom w:val="none" w:sz="0" w:space="0" w:color="auto"/>
                    <w:right w:val="none" w:sz="0" w:space="0" w:color="auto"/>
                  </w:divBdr>
                  <w:divsChild>
                    <w:div w:id="1874032748">
                      <w:marLeft w:val="0"/>
                      <w:marRight w:val="0"/>
                      <w:marTop w:val="0"/>
                      <w:marBottom w:val="0"/>
                      <w:divBdr>
                        <w:top w:val="none" w:sz="0" w:space="0" w:color="auto"/>
                        <w:left w:val="none" w:sz="0" w:space="0" w:color="auto"/>
                        <w:bottom w:val="none" w:sz="0" w:space="0" w:color="auto"/>
                        <w:right w:val="none" w:sz="0" w:space="0" w:color="auto"/>
                      </w:divBdr>
                    </w:div>
                  </w:divsChild>
                </w:div>
                <w:div w:id="1903952548">
                  <w:marLeft w:val="0"/>
                  <w:marRight w:val="0"/>
                  <w:marTop w:val="0"/>
                  <w:marBottom w:val="0"/>
                  <w:divBdr>
                    <w:top w:val="none" w:sz="0" w:space="0" w:color="auto"/>
                    <w:left w:val="none" w:sz="0" w:space="0" w:color="auto"/>
                    <w:bottom w:val="none" w:sz="0" w:space="0" w:color="auto"/>
                    <w:right w:val="none" w:sz="0" w:space="0" w:color="auto"/>
                  </w:divBdr>
                  <w:divsChild>
                    <w:div w:id="1484275699">
                      <w:marLeft w:val="0"/>
                      <w:marRight w:val="0"/>
                      <w:marTop w:val="0"/>
                      <w:marBottom w:val="0"/>
                      <w:divBdr>
                        <w:top w:val="none" w:sz="0" w:space="0" w:color="auto"/>
                        <w:left w:val="none" w:sz="0" w:space="0" w:color="auto"/>
                        <w:bottom w:val="none" w:sz="0" w:space="0" w:color="auto"/>
                        <w:right w:val="none" w:sz="0" w:space="0" w:color="auto"/>
                      </w:divBdr>
                    </w:div>
                  </w:divsChild>
                </w:div>
                <w:div w:id="1922638697">
                  <w:marLeft w:val="0"/>
                  <w:marRight w:val="0"/>
                  <w:marTop w:val="0"/>
                  <w:marBottom w:val="0"/>
                  <w:divBdr>
                    <w:top w:val="none" w:sz="0" w:space="0" w:color="auto"/>
                    <w:left w:val="none" w:sz="0" w:space="0" w:color="auto"/>
                    <w:bottom w:val="none" w:sz="0" w:space="0" w:color="auto"/>
                    <w:right w:val="none" w:sz="0" w:space="0" w:color="auto"/>
                  </w:divBdr>
                  <w:divsChild>
                    <w:div w:id="377903597">
                      <w:marLeft w:val="0"/>
                      <w:marRight w:val="0"/>
                      <w:marTop w:val="0"/>
                      <w:marBottom w:val="0"/>
                      <w:divBdr>
                        <w:top w:val="none" w:sz="0" w:space="0" w:color="auto"/>
                        <w:left w:val="none" w:sz="0" w:space="0" w:color="auto"/>
                        <w:bottom w:val="none" w:sz="0" w:space="0" w:color="auto"/>
                        <w:right w:val="none" w:sz="0" w:space="0" w:color="auto"/>
                      </w:divBdr>
                    </w:div>
                  </w:divsChild>
                </w:div>
                <w:div w:id="1927837842">
                  <w:marLeft w:val="0"/>
                  <w:marRight w:val="0"/>
                  <w:marTop w:val="0"/>
                  <w:marBottom w:val="0"/>
                  <w:divBdr>
                    <w:top w:val="none" w:sz="0" w:space="0" w:color="auto"/>
                    <w:left w:val="none" w:sz="0" w:space="0" w:color="auto"/>
                    <w:bottom w:val="none" w:sz="0" w:space="0" w:color="auto"/>
                    <w:right w:val="none" w:sz="0" w:space="0" w:color="auto"/>
                  </w:divBdr>
                  <w:divsChild>
                    <w:div w:id="1699311620">
                      <w:marLeft w:val="0"/>
                      <w:marRight w:val="0"/>
                      <w:marTop w:val="0"/>
                      <w:marBottom w:val="0"/>
                      <w:divBdr>
                        <w:top w:val="none" w:sz="0" w:space="0" w:color="auto"/>
                        <w:left w:val="none" w:sz="0" w:space="0" w:color="auto"/>
                        <w:bottom w:val="none" w:sz="0" w:space="0" w:color="auto"/>
                        <w:right w:val="none" w:sz="0" w:space="0" w:color="auto"/>
                      </w:divBdr>
                    </w:div>
                  </w:divsChild>
                </w:div>
                <w:div w:id="1940137136">
                  <w:marLeft w:val="0"/>
                  <w:marRight w:val="0"/>
                  <w:marTop w:val="0"/>
                  <w:marBottom w:val="0"/>
                  <w:divBdr>
                    <w:top w:val="none" w:sz="0" w:space="0" w:color="auto"/>
                    <w:left w:val="none" w:sz="0" w:space="0" w:color="auto"/>
                    <w:bottom w:val="none" w:sz="0" w:space="0" w:color="auto"/>
                    <w:right w:val="none" w:sz="0" w:space="0" w:color="auto"/>
                  </w:divBdr>
                  <w:divsChild>
                    <w:div w:id="1645964792">
                      <w:marLeft w:val="0"/>
                      <w:marRight w:val="0"/>
                      <w:marTop w:val="0"/>
                      <w:marBottom w:val="0"/>
                      <w:divBdr>
                        <w:top w:val="none" w:sz="0" w:space="0" w:color="auto"/>
                        <w:left w:val="none" w:sz="0" w:space="0" w:color="auto"/>
                        <w:bottom w:val="none" w:sz="0" w:space="0" w:color="auto"/>
                        <w:right w:val="none" w:sz="0" w:space="0" w:color="auto"/>
                      </w:divBdr>
                    </w:div>
                  </w:divsChild>
                </w:div>
                <w:div w:id="1962956462">
                  <w:marLeft w:val="0"/>
                  <w:marRight w:val="0"/>
                  <w:marTop w:val="0"/>
                  <w:marBottom w:val="0"/>
                  <w:divBdr>
                    <w:top w:val="none" w:sz="0" w:space="0" w:color="auto"/>
                    <w:left w:val="none" w:sz="0" w:space="0" w:color="auto"/>
                    <w:bottom w:val="none" w:sz="0" w:space="0" w:color="auto"/>
                    <w:right w:val="none" w:sz="0" w:space="0" w:color="auto"/>
                  </w:divBdr>
                  <w:divsChild>
                    <w:div w:id="1922057931">
                      <w:marLeft w:val="0"/>
                      <w:marRight w:val="0"/>
                      <w:marTop w:val="0"/>
                      <w:marBottom w:val="0"/>
                      <w:divBdr>
                        <w:top w:val="none" w:sz="0" w:space="0" w:color="auto"/>
                        <w:left w:val="none" w:sz="0" w:space="0" w:color="auto"/>
                        <w:bottom w:val="none" w:sz="0" w:space="0" w:color="auto"/>
                        <w:right w:val="none" w:sz="0" w:space="0" w:color="auto"/>
                      </w:divBdr>
                    </w:div>
                  </w:divsChild>
                </w:div>
                <w:div w:id="1972783164">
                  <w:marLeft w:val="0"/>
                  <w:marRight w:val="0"/>
                  <w:marTop w:val="0"/>
                  <w:marBottom w:val="0"/>
                  <w:divBdr>
                    <w:top w:val="none" w:sz="0" w:space="0" w:color="auto"/>
                    <w:left w:val="none" w:sz="0" w:space="0" w:color="auto"/>
                    <w:bottom w:val="none" w:sz="0" w:space="0" w:color="auto"/>
                    <w:right w:val="none" w:sz="0" w:space="0" w:color="auto"/>
                  </w:divBdr>
                  <w:divsChild>
                    <w:div w:id="366104461">
                      <w:marLeft w:val="0"/>
                      <w:marRight w:val="0"/>
                      <w:marTop w:val="0"/>
                      <w:marBottom w:val="0"/>
                      <w:divBdr>
                        <w:top w:val="none" w:sz="0" w:space="0" w:color="auto"/>
                        <w:left w:val="none" w:sz="0" w:space="0" w:color="auto"/>
                        <w:bottom w:val="none" w:sz="0" w:space="0" w:color="auto"/>
                        <w:right w:val="none" w:sz="0" w:space="0" w:color="auto"/>
                      </w:divBdr>
                    </w:div>
                  </w:divsChild>
                </w:div>
                <w:div w:id="2027362103">
                  <w:marLeft w:val="0"/>
                  <w:marRight w:val="0"/>
                  <w:marTop w:val="0"/>
                  <w:marBottom w:val="0"/>
                  <w:divBdr>
                    <w:top w:val="none" w:sz="0" w:space="0" w:color="auto"/>
                    <w:left w:val="none" w:sz="0" w:space="0" w:color="auto"/>
                    <w:bottom w:val="none" w:sz="0" w:space="0" w:color="auto"/>
                    <w:right w:val="none" w:sz="0" w:space="0" w:color="auto"/>
                  </w:divBdr>
                  <w:divsChild>
                    <w:div w:id="1634679645">
                      <w:marLeft w:val="0"/>
                      <w:marRight w:val="0"/>
                      <w:marTop w:val="0"/>
                      <w:marBottom w:val="0"/>
                      <w:divBdr>
                        <w:top w:val="none" w:sz="0" w:space="0" w:color="auto"/>
                        <w:left w:val="none" w:sz="0" w:space="0" w:color="auto"/>
                        <w:bottom w:val="none" w:sz="0" w:space="0" w:color="auto"/>
                        <w:right w:val="none" w:sz="0" w:space="0" w:color="auto"/>
                      </w:divBdr>
                    </w:div>
                  </w:divsChild>
                </w:div>
                <w:div w:id="2049253251">
                  <w:marLeft w:val="0"/>
                  <w:marRight w:val="0"/>
                  <w:marTop w:val="0"/>
                  <w:marBottom w:val="0"/>
                  <w:divBdr>
                    <w:top w:val="none" w:sz="0" w:space="0" w:color="auto"/>
                    <w:left w:val="none" w:sz="0" w:space="0" w:color="auto"/>
                    <w:bottom w:val="none" w:sz="0" w:space="0" w:color="auto"/>
                    <w:right w:val="none" w:sz="0" w:space="0" w:color="auto"/>
                  </w:divBdr>
                  <w:divsChild>
                    <w:div w:id="530188275">
                      <w:marLeft w:val="0"/>
                      <w:marRight w:val="0"/>
                      <w:marTop w:val="0"/>
                      <w:marBottom w:val="0"/>
                      <w:divBdr>
                        <w:top w:val="none" w:sz="0" w:space="0" w:color="auto"/>
                        <w:left w:val="none" w:sz="0" w:space="0" w:color="auto"/>
                        <w:bottom w:val="none" w:sz="0" w:space="0" w:color="auto"/>
                        <w:right w:val="none" w:sz="0" w:space="0" w:color="auto"/>
                      </w:divBdr>
                    </w:div>
                  </w:divsChild>
                </w:div>
                <w:div w:id="2052530266">
                  <w:marLeft w:val="0"/>
                  <w:marRight w:val="0"/>
                  <w:marTop w:val="0"/>
                  <w:marBottom w:val="0"/>
                  <w:divBdr>
                    <w:top w:val="none" w:sz="0" w:space="0" w:color="auto"/>
                    <w:left w:val="none" w:sz="0" w:space="0" w:color="auto"/>
                    <w:bottom w:val="none" w:sz="0" w:space="0" w:color="auto"/>
                    <w:right w:val="none" w:sz="0" w:space="0" w:color="auto"/>
                  </w:divBdr>
                  <w:divsChild>
                    <w:div w:id="1176112199">
                      <w:marLeft w:val="0"/>
                      <w:marRight w:val="0"/>
                      <w:marTop w:val="0"/>
                      <w:marBottom w:val="0"/>
                      <w:divBdr>
                        <w:top w:val="none" w:sz="0" w:space="0" w:color="auto"/>
                        <w:left w:val="none" w:sz="0" w:space="0" w:color="auto"/>
                        <w:bottom w:val="none" w:sz="0" w:space="0" w:color="auto"/>
                        <w:right w:val="none" w:sz="0" w:space="0" w:color="auto"/>
                      </w:divBdr>
                    </w:div>
                  </w:divsChild>
                </w:div>
                <w:div w:id="2141917419">
                  <w:marLeft w:val="0"/>
                  <w:marRight w:val="0"/>
                  <w:marTop w:val="0"/>
                  <w:marBottom w:val="0"/>
                  <w:divBdr>
                    <w:top w:val="none" w:sz="0" w:space="0" w:color="auto"/>
                    <w:left w:val="none" w:sz="0" w:space="0" w:color="auto"/>
                    <w:bottom w:val="none" w:sz="0" w:space="0" w:color="auto"/>
                    <w:right w:val="none" w:sz="0" w:space="0" w:color="auto"/>
                  </w:divBdr>
                  <w:divsChild>
                    <w:div w:id="4287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72439">
          <w:marLeft w:val="0"/>
          <w:marRight w:val="0"/>
          <w:marTop w:val="0"/>
          <w:marBottom w:val="0"/>
          <w:divBdr>
            <w:top w:val="none" w:sz="0" w:space="0" w:color="auto"/>
            <w:left w:val="none" w:sz="0" w:space="0" w:color="auto"/>
            <w:bottom w:val="none" w:sz="0" w:space="0" w:color="auto"/>
            <w:right w:val="none" w:sz="0" w:space="0" w:color="auto"/>
          </w:divBdr>
        </w:div>
        <w:div w:id="404298522">
          <w:marLeft w:val="0"/>
          <w:marRight w:val="0"/>
          <w:marTop w:val="0"/>
          <w:marBottom w:val="0"/>
          <w:divBdr>
            <w:top w:val="none" w:sz="0" w:space="0" w:color="auto"/>
            <w:left w:val="none" w:sz="0" w:space="0" w:color="auto"/>
            <w:bottom w:val="none" w:sz="0" w:space="0" w:color="auto"/>
            <w:right w:val="none" w:sz="0" w:space="0" w:color="auto"/>
          </w:divBdr>
        </w:div>
        <w:div w:id="605578382">
          <w:marLeft w:val="0"/>
          <w:marRight w:val="0"/>
          <w:marTop w:val="0"/>
          <w:marBottom w:val="0"/>
          <w:divBdr>
            <w:top w:val="none" w:sz="0" w:space="0" w:color="auto"/>
            <w:left w:val="none" w:sz="0" w:space="0" w:color="auto"/>
            <w:bottom w:val="none" w:sz="0" w:space="0" w:color="auto"/>
            <w:right w:val="none" w:sz="0" w:space="0" w:color="auto"/>
          </w:divBdr>
        </w:div>
        <w:div w:id="781218877">
          <w:marLeft w:val="0"/>
          <w:marRight w:val="0"/>
          <w:marTop w:val="0"/>
          <w:marBottom w:val="0"/>
          <w:divBdr>
            <w:top w:val="none" w:sz="0" w:space="0" w:color="auto"/>
            <w:left w:val="none" w:sz="0" w:space="0" w:color="auto"/>
            <w:bottom w:val="none" w:sz="0" w:space="0" w:color="auto"/>
            <w:right w:val="none" w:sz="0" w:space="0" w:color="auto"/>
          </w:divBdr>
        </w:div>
        <w:div w:id="817653033">
          <w:marLeft w:val="0"/>
          <w:marRight w:val="0"/>
          <w:marTop w:val="0"/>
          <w:marBottom w:val="0"/>
          <w:divBdr>
            <w:top w:val="none" w:sz="0" w:space="0" w:color="auto"/>
            <w:left w:val="none" w:sz="0" w:space="0" w:color="auto"/>
            <w:bottom w:val="none" w:sz="0" w:space="0" w:color="auto"/>
            <w:right w:val="none" w:sz="0" w:space="0" w:color="auto"/>
          </w:divBdr>
        </w:div>
        <w:div w:id="970134335">
          <w:marLeft w:val="0"/>
          <w:marRight w:val="0"/>
          <w:marTop w:val="0"/>
          <w:marBottom w:val="0"/>
          <w:divBdr>
            <w:top w:val="none" w:sz="0" w:space="0" w:color="auto"/>
            <w:left w:val="none" w:sz="0" w:space="0" w:color="auto"/>
            <w:bottom w:val="none" w:sz="0" w:space="0" w:color="auto"/>
            <w:right w:val="none" w:sz="0" w:space="0" w:color="auto"/>
          </w:divBdr>
        </w:div>
        <w:div w:id="1169060620">
          <w:marLeft w:val="0"/>
          <w:marRight w:val="0"/>
          <w:marTop w:val="0"/>
          <w:marBottom w:val="0"/>
          <w:divBdr>
            <w:top w:val="none" w:sz="0" w:space="0" w:color="auto"/>
            <w:left w:val="none" w:sz="0" w:space="0" w:color="auto"/>
            <w:bottom w:val="none" w:sz="0" w:space="0" w:color="auto"/>
            <w:right w:val="none" w:sz="0" w:space="0" w:color="auto"/>
          </w:divBdr>
        </w:div>
        <w:div w:id="1231303266">
          <w:marLeft w:val="0"/>
          <w:marRight w:val="0"/>
          <w:marTop w:val="0"/>
          <w:marBottom w:val="0"/>
          <w:divBdr>
            <w:top w:val="none" w:sz="0" w:space="0" w:color="auto"/>
            <w:left w:val="none" w:sz="0" w:space="0" w:color="auto"/>
            <w:bottom w:val="none" w:sz="0" w:space="0" w:color="auto"/>
            <w:right w:val="none" w:sz="0" w:space="0" w:color="auto"/>
          </w:divBdr>
        </w:div>
        <w:div w:id="1239360093">
          <w:marLeft w:val="0"/>
          <w:marRight w:val="0"/>
          <w:marTop w:val="0"/>
          <w:marBottom w:val="0"/>
          <w:divBdr>
            <w:top w:val="none" w:sz="0" w:space="0" w:color="auto"/>
            <w:left w:val="none" w:sz="0" w:space="0" w:color="auto"/>
            <w:bottom w:val="none" w:sz="0" w:space="0" w:color="auto"/>
            <w:right w:val="none" w:sz="0" w:space="0" w:color="auto"/>
          </w:divBdr>
        </w:div>
        <w:div w:id="1372995914">
          <w:marLeft w:val="0"/>
          <w:marRight w:val="0"/>
          <w:marTop w:val="0"/>
          <w:marBottom w:val="0"/>
          <w:divBdr>
            <w:top w:val="none" w:sz="0" w:space="0" w:color="auto"/>
            <w:left w:val="none" w:sz="0" w:space="0" w:color="auto"/>
            <w:bottom w:val="none" w:sz="0" w:space="0" w:color="auto"/>
            <w:right w:val="none" w:sz="0" w:space="0" w:color="auto"/>
          </w:divBdr>
        </w:div>
        <w:div w:id="1402368903">
          <w:marLeft w:val="0"/>
          <w:marRight w:val="0"/>
          <w:marTop w:val="0"/>
          <w:marBottom w:val="0"/>
          <w:divBdr>
            <w:top w:val="none" w:sz="0" w:space="0" w:color="auto"/>
            <w:left w:val="none" w:sz="0" w:space="0" w:color="auto"/>
            <w:bottom w:val="none" w:sz="0" w:space="0" w:color="auto"/>
            <w:right w:val="none" w:sz="0" w:space="0" w:color="auto"/>
          </w:divBdr>
        </w:div>
        <w:div w:id="1413041920">
          <w:marLeft w:val="0"/>
          <w:marRight w:val="0"/>
          <w:marTop w:val="0"/>
          <w:marBottom w:val="0"/>
          <w:divBdr>
            <w:top w:val="none" w:sz="0" w:space="0" w:color="auto"/>
            <w:left w:val="none" w:sz="0" w:space="0" w:color="auto"/>
            <w:bottom w:val="none" w:sz="0" w:space="0" w:color="auto"/>
            <w:right w:val="none" w:sz="0" w:space="0" w:color="auto"/>
          </w:divBdr>
        </w:div>
        <w:div w:id="1597396824">
          <w:marLeft w:val="0"/>
          <w:marRight w:val="0"/>
          <w:marTop w:val="0"/>
          <w:marBottom w:val="0"/>
          <w:divBdr>
            <w:top w:val="none" w:sz="0" w:space="0" w:color="auto"/>
            <w:left w:val="none" w:sz="0" w:space="0" w:color="auto"/>
            <w:bottom w:val="none" w:sz="0" w:space="0" w:color="auto"/>
            <w:right w:val="none" w:sz="0" w:space="0" w:color="auto"/>
          </w:divBdr>
        </w:div>
        <w:div w:id="1653363934">
          <w:marLeft w:val="0"/>
          <w:marRight w:val="0"/>
          <w:marTop w:val="0"/>
          <w:marBottom w:val="0"/>
          <w:divBdr>
            <w:top w:val="none" w:sz="0" w:space="0" w:color="auto"/>
            <w:left w:val="none" w:sz="0" w:space="0" w:color="auto"/>
            <w:bottom w:val="none" w:sz="0" w:space="0" w:color="auto"/>
            <w:right w:val="none" w:sz="0" w:space="0" w:color="auto"/>
          </w:divBdr>
        </w:div>
        <w:div w:id="1662931961">
          <w:marLeft w:val="0"/>
          <w:marRight w:val="0"/>
          <w:marTop w:val="0"/>
          <w:marBottom w:val="0"/>
          <w:divBdr>
            <w:top w:val="none" w:sz="0" w:space="0" w:color="auto"/>
            <w:left w:val="none" w:sz="0" w:space="0" w:color="auto"/>
            <w:bottom w:val="none" w:sz="0" w:space="0" w:color="auto"/>
            <w:right w:val="none" w:sz="0" w:space="0" w:color="auto"/>
          </w:divBdr>
        </w:div>
        <w:div w:id="1713191747">
          <w:marLeft w:val="0"/>
          <w:marRight w:val="0"/>
          <w:marTop w:val="0"/>
          <w:marBottom w:val="0"/>
          <w:divBdr>
            <w:top w:val="none" w:sz="0" w:space="0" w:color="auto"/>
            <w:left w:val="none" w:sz="0" w:space="0" w:color="auto"/>
            <w:bottom w:val="none" w:sz="0" w:space="0" w:color="auto"/>
            <w:right w:val="none" w:sz="0" w:space="0" w:color="auto"/>
          </w:divBdr>
        </w:div>
        <w:div w:id="1754474693">
          <w:marLeft w:val="0"/>
          <w:marRight w:val="0"/>
          <w:marTop w:val="0"/>
          <w:marBottom w:val="0"/>
          <w:divBdr>
            <w:top w:val="none" w:sz="0" w:space="0" w:color="auto"/>
            <w:left w:val="none" w:sz="0" w:space="0" w:color="auto"/>
            <w:bottom w:val="none" w:sz="0" w:space="0" w:color="auto"/>
            <w:right w:val="none" w:sz="0" w:space="0" w:color="auto"/>
          </w:divBdr>
        </w:div>
        <w:div w:id="1815561160">
          <w:marLeft w:val="0"/>
          <w:marRight w:val="0"/>
          <w:marTop w:val="0"/>
          <w:marBottom w:val="0"/>
          <w:divBdr>
            <w:top w:val="none" w:sz="0" w:space="0" w:color="auto"/>
            <w:left w:val="none" w:sz="0" w:space="0" w:color="auto"/>
            <w:bottom w:val="none" w:sz="0" w:space="0" w:color="auto"/>
            <w:right w:val="none" w:sz="0" w:space="0" w:color="auto"/>
          </w:divBdr>
        </w:div>
        <w:div w:id="1827740932">
          <w:marLeft w:val="0"/>
          <w:marRight w:val="0"/>
          <w:marTop w:val="0"/>
          <w:marBottom w:val="0"/>
          <w:divBdr>
            <w:top w:val="none" w:sz="0" w:space="0" w:color="auto"/>
            <w:left w:val="none" w:sz="0" w:space="0" w:color="auto"/>
            <w:bottom w:val="none" w:sz="0" w:space="0" w:color="auto"/>
            <w:right w:val="none" w:sz="0" w:space="0" w:color="auto"/>
          </w:divBdr>
        </w:div>
        <w:div w:id="1937789924">
          <w:marLeft w:val="0"/>
          <w:marRight w:val="0"/>
          <w:marTop w:val="0"/>
          <w:marBottom w:val="0"/>
          <w:divBdr>
            <w:top w:val="none" w:sz="0" w:space="0" w:color="auto"/>
            <w:left w:val="none" w:sz="0" w:space="0" w:color="auto"/>
            <w:bottom w:val="none" w:sz="0" w:space="0" w:color="auto"/>
            <w:right w:val="none" w:sz="0" w:space="0" w:color="auto"/>
          </w:divBdr>
        </w:div>
        <w:div w:id="2067099101">
          <w:marLeft w:val="0"/>
          <w:marRight w:val="0"/>
          <w:marTop w:val="0"/>
          <w:marBottom w:val="0"/>
          <w:divBdr>
            <w:top w:val="none" w:sz="0" w:space="0" w:color="auto"/>
            <w:left w:val="none" w:sz="0" w:space="0" w:color="auto"/>
            <w:bottom w:val="none" w:sz="0" w:space="0" w:color="auto"/>
            <w:right w:val="none" w:sz="0" w:space="0" w:color="auto"/>
          </w:divBdr>
        </w:div>
        <w:div w:id="20933830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44E5287A4D34F87FCF2E35BA5E037" ma:contentTypeVersion="13" ma:contentTypeDescription="Create a new document." ma:contentTypeScope="" ma:versionID="ff0befb4510ce848d2155f0d35188e10">
  <xsd:schema xmlns:xsd="http://www.w3.org/2001/XMLSchema" xmlns:xs="http://www.w3.org/2001/XMLSchema" xmlns:p="http://schemas.microsoft.com/office/2006/metadata/properties" xmlns:ns2="41d08290-1a7e-416f-8485-c8ad07b0b51f" xmlns:ns3="0be0d6cc-4e29-42d0-8302-de7f8035a7bf" targetNamespace="http://schemas.microsoft.com/office/2006/metadata/properties" ma:root="true" ma:fieldsID="09c6519a1ffaefcbfabcb0242a235709" ns2:_="" ns3:_="">
    <xsd:import namespace="41d08290-1a7e-416f-8485-c8ad07b0b51f"/>
    <xsd:import namespace="0be0d6cc-4e29-42d0-8302-de7f8035a7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08290-1a7e-416f-8485-c8ad07b0b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e0d6cc-4e29-42d0-8302-de7f8035a7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1BFC5E-7C5F-440E-BE08-14FCC55B3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08290-1a7e-416f-8485-c8ad07b0b51f"/>
    <ds:schemaRef ds:uri="0be0d6cc-4e29-42d0-8302-de7f8035a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41990E-045F-4E54-960F-B06EB278B7B7}">
  <ds:schemaRefs>
    <ds:schemaRef ds:uri="http://schemas.microsoft.com/sharepoint/v3/contenttype/forms"/>
  </ds:schemaRefs>
</ds:datastoreItem>
</file>

<file path=customXml/itemProps3.xml><?xml version="1.0" encoding="utf-8"?>
<ds:datastoreItem xmlns:ds="http://schemas.openxmlformats.org/officeDocument/2006/customXml" ds:itemID="{3016135A-FAB6-46FB-BC50-EB6B233C70D8}">
  <ds:schemaRefs>
    <ds:schemaRef ds:uri="http://schemas.openxmlformats.org/officeDocument/2006/bibliography"/>
  </ds:schemaRefs>
</ds:datastoreItem>
</file>

<file path=customXml/itemProps4.xml><?xml version="1.0" encoding="utf-8"?>
<ds:datastoreItem xmlns:ds="http://schemas.openxmlformats.org/officeDocument/2006/customXml" ds:itemID="{F7A79C3B-AED7-43ED-BDAD-2C6ED1B15B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18282</Words>
  <Characters>10421</Characters>
  <Application>Microsoft Office Word</Application>
  <DocSecurity>0</DocSecurity>
  <Lines>86</Lines>
  <Paragraphs>57</Paragraphs>
  <ScaleCrop>false</ScaleCrop>
  <Company/>
  <LinksUpToDate>false</LinksUpToDate>
  <CharactersWithSpaces>28646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Treinys</dc:creator>
  <cp:keywords/>
  <cp:lastModifiedBy>Kristina KURPIENĖ</cp:lastModifiedBy>
  <cp:revision>472</cp:revision>
  <dcterms:created xsi:type="dcterms:W3CDTF">2021-06-14T22:33:00Z</dcterms:created>
  <dcterms:modified xsi:type="dcterms:W3CDTF">2022-03-07T12:37:00Z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0x010100EE744E5287A4D34F87FCF2E35BA5E037</vt:lpwstr>
  </property>
</Properties>
</file>