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5E91A" w14:textId="77777777" w:rsidR="00C2367C" w:rsidRPr="00287EBA" w:rsidRDefault="00C2367C" w:rsidP="00C2367C">
      <w:pPr>
        <w:tabs>
          <w:tab w:val="left" w:pos="8137"/>
        </w:tabs>
        <w:spacing w:before="60" w:after="60"/>
        <w:ind w:firstLine="0"/>
        <w:jc w:val="center"/>
        <w:rPr>
          <w:rFonts w:cs="Arial"/>
          <w:b/>
          <w:bCs/>
          <w:sz w:val="20"/>
          <w:szCs w:val="20"/>
        </w:rPr>
      </w:pPr>
      <w:bookmarkStart w:id="0" w:name="_GoBack"/>
      <w:bookmarkEnd w:id="0"/>
      <w:r w:rsidRPr="00287EBA">
        <w:rPr>
          <w:rFonts w:cs="Arial"/>
          <w:b/>
          <w:bCs/>
          <w:sz w:val="20"/>
          <w:szCs w:val="20"/>
        </w:rPr>
        <w:t>TECHNINĖ SPECIFIKACIJA</w:t>
      </w:r>
    </w:p>
    <w:p w14:paraId="3B9C4B42" w14:textId="77777777" w:rsidR="00C2367C" w:rsidRPr="00287EBA" w:rsidRDefault="00C2367C" w:rsidP="00C2367C">
      <w:pPr>
        <w:tabs>
          <w:tab w:val="left" w:pos="8137"/>
        </w:tabs>
        <w:spacing w:before="60" w:after="60"/>
        <w:ind w:firstLine="0"/>
        <w:jc w:val="center"/>
        <w:rPr>
          <w:rFonts w:cs="Arial"/>
          <w:b/>
          <w:bCs/>
          <w:sz w:val="20"/>
          <w:szCs w:val="20"/>
        </w:rPr>
      </w:pPr>
    </w:p>
    <w:p w14:paraId="76000162" w14:textId="77777777" w:rsidR="00C2367C" w:rsidRPr="00287EBA" w:rsidRDefault="00C2367C" w:rsidP="00C2367C">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287EBA">
        <w:rPr>
          <w:rFonts w:cs="Arial"/>
          <w:b/>
          <w:sz w:val="20"/>
          <w:szCs w:val="20"/>
        </w:rPr>
        <w:t>SĄVOKOS IR SUTRUMPINIMAI</w:t>
      </w:r>
    </w:p>
    <w:p w14:paraId="794207B5" w14:textId="1F3310BB"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eastAsia="Arial" w:cs="Arial"/>
          <w:b/>
          <w:bCs/>
          <w:sz w:val="20"/>
          <w:szCs w:val="20"/>
        </w:rPr>
        <w:t xml:space="preserve">Klientas </w:t>
      </w:r>
      <w:r w:rsidRPr="00287EBA">
        <w:rPr>
          <w:rFonts w:eastAsia="Arial" w:cs="Arial"/>
          <w:sz w:val="20"/>
          <w:szCs w:val="20"/>
        </w:rPr>
        <w:t xml:space="preserve">– </w:t>
      </w:r>
      <w:bookmarkStart w:id="1" w:name="_Hlk31698696"/>
      <w:sdt>
        <w:sdtPr>
          <w:rPr>
            <w:rFonts w:cs="Arial"/>
            <w:sz w:val="20"/>
            <w:szCs w:val="20"/>
          </w:rPr>
          <w:id w:val="1799497722"/>
          <w:placeholder>
            <w:docPart w:val="85FAE55AFB8F43FD9E88598DAABAD304"/>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287EBA">
            <w:rPr>
              <w:rFonts w:cs="Arial"/>
              <w:sz w:val="20"/>
              <w:szCs w:val="20"/>
            </w:rPr>
            <w:t>AB „Energijos skirstymo operatorius“</w:t>
          </w:r>
        </w:sdtContent>
      </w:sdt>
      <w:bookmarkEnd w:id="1"/>
      <w:r w:rsidR="00B5623A">
        <w:rPr>
          <w:rFonts w:cs="Arial"/>
          <w:sz w:val="20"/>
          <w:szCs w:val="20"/>
        </w:rPr>
        <w:t>.</w:t>
      </w:r>
    </w:p>
    <w:p w14:paraId="752E9560"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eastAsia="Arial" w:cs="Arial"/>
          <w:b/>
          <w:bCs/>
          <w:sz w:val="20"/>
          <w:szCs w:val="20"/>
        </w:rPr>
        <w:t>Paslaugų teikėjas</w:t>
      </w:r>
      <w:r w:rsidRPr="00287EBA">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17257000"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eastAsia="Arial" w:cs="Arial"/>
          <w:b/>
          <w:bCs/>
          <w:sz w:val="20"/>
          <w:szCs w:val="20"/>
        </w:rPr>
        <w:t>Sutartis</w:t>
      </w:r>
      <w:r w:rsidRPr="00287EBA">
        <w:rPr>
          <w:rFonts w:eastAsia="Arial" w:cs="Arial"/>
          <w:sz w:val="20"/>
          <w:szCs w:val="20"/>
        </w:rPr>
        <w:t xml:space="preserve"> – Sutartis, sudaroma tarp Kliento ir Paslaugų teikėjo dėl Pirkimo objekto.</w:t>
      </w:r>
    </w:p>
    <w:p w14:paraId="124667AD"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eastAsia="Arial" w:cs="Arial"/>
          <w:b/>
          <w:bCs/>
          <w:sz w:val="20"/>
          <w:szCs w:val="20"/>
        </w:rPr>
        <w:t>Paslaugos</w:t>
      </w:r>
      <w:r w:rsidRPr="00287EBA">
        <w:rPr>
          <w:rFonts w:eastAsia="Arial" w:cs="Arial"/>
          <w:sz w:val="20"/>
          <w:szCs w:val="20"/>
        </w:rPr>
        <w:t xml:space="preserve"> – </w:t>
      </w:r>
      <w:sdt>
        <w:sdtPr>
          <w:rPr>
            <w:rFonts w:cs="Arial"/>
            <w:bCs/>
            <w:sz w:val="20"/>
            <w:szCs w:val="20"/>
          </w:rPr>
          <w:id w:val="-1768386022"/>
          <w:placeholder>
            <w:docPart w:val="25A53272FCD64C1E8EE909463C4B112C"/>
          </w:placeholder>
          <w:text/>
        </w:sdtPr>
        <w:sdtEndPr/>
        <w:sdtContent>
          <w:r w:rsidRPr="00287EBA">
            <w:rPr>
              <w:rFonts w:cs="Arial"/>
              <w:bCs/>
              <w:sz w:val="20"/>
              <w:szCs w:val="20"/>
            </w:rPr>
            <w:t>automobilių plovimo paslaugos automatinėse plovyklose ir siurbimo paslaugos</w:t>
          </w:r>
        </w:sdtContent>
      </w:sdt>
      <w:r w:rsidRPr="00287EBA">
        <w:rPr>
          <w:rFonts w:cs="Arial"/>
          <w:bCs/>
          <w:sz w:val="20"/>
          <w:szCs w:val="20"/>
        </w:rPr>
        <w:t>.</w:t>
      </w:r>
    </w:p>
    <w:p w14:paraId="320409C0"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cs="Arial"/>
          <w:b/>
          <w:bCs/>
          <w:sz w:val="20"/>
          <w:szCs w:val="20"/>
        </w:rPr>
        <w:t xml:space="preserve">Kortelė – </w:t>
      </w:r>
      <w:r w:rsidRPr="00287EBA">
        <w:rPr>
          <w:rFonts w:cs="Arial"/>
          <w:bCs/>
          <w:sz w:val="20"/>
          <w:szCs w:val="20"/>
        </w:rPr>
        <w:t xml:space="preserve">priemonė </w:t>
      </w:r>
      <w:r w:rsidRPr="00287EBA">
        <w:rPr>
          <w:rFonts w:cs="Arial"/>
          <w:sz w:val="20"/>
          <w:szCs w:val="20"/>
        </w:rPr>
        <w:t xml:space="preserve">be grynųjų pinigų atsiskaityti už </w:t>
      </w:r>
      <w:r>
        <w:rPr>
          <w:rFonts w:cs="Arial"/>
          <w:sz w:val="20"/>
          <w:szCs w:val="20"/>
        </w:rPr>
        <w:t>P</w:t>
      </w:r>
      <w:r w:rsidRPr="00287EBA">
        <w:rPr>
          <w:rFonts w:cs="Arial"/>
          <w:sz w:val="20"/>
          <w:szCs w:val="20"/>
        </w:rPr>
        <w:t xml:space="preserve">aslaugas </w:t>
      </w:r>
      <w:r>
        <w:rPr>
          <w:rFonts w:cs="Arial"/>
          <w:sz w:val="20"/>
          <w:szCs w:val="20"/>
        </w:rPr>
        <w:t xml:space="preserve">Paslaugų teikėjo prekybos </w:t>
      </w:r>
      <w:r w:rsidRPr="00287EBA">
        <w:rPr>
          <w:rFonts w:cs="Arial"/>
          <w:sz w:val="20"/>
          <w:szCs w:val="20"/>
        </w:rPr>
        <w:t>vietose</w:t>
      </w:r>
      <w:r>
        <w:rPr>
          <w:rFonts w:cs="Arial"/>
          <w:sz w:val="20"/>
          <w:szCs w:val="20"/>
        </w:rPr>
        <w:t>.</w:t>
      </w:r>
    </w:p>
    <w:p w14:paraId="5FF6E38A"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287EBA">
        <w:rPr>
          <w:rFonts w:eastAsia="Arial" w:cs="Arial"/>
          <w:b/>
          <w:bCs/>
          <w:sz w:val="20"/>
          <w:szCs w:val="20"/>
        </w:rPr>
        <w:t>Užsakymas</w:t>
      </w:r>
      <w:r w:rsidRPr="00287EBA">
        <w:rPr>
          <w:rFonts w:eastAsia="Arial" w:cs="Arial"/>
          <w:sz w:val="20"/>
          <w:szCs w:val="20"/>
        </w:rPr>
        <w:t xml:space="preserve"> – Sutarties pagrindu Paslaugų teikėjui tekstiniu pranešimu, elektroniniu paštu ir/ar per Kliento nurodytą informacinę sistemą teikiamas rašytinis dokumentas, kuriame nurodomi Kortelių kiekiai, pristatymo adresai.</w:t>
      </w:r>
    </w:p>
    <w:p w14:paraId="1D840857" w14:textId="77777777" w:rsidR="00C2367C" w:rsidRPr="00287EBA" w:rsidRDefault="00C2367C" w:rsidP="00C2367C">
      <w:pPr>
        <w:pStyle w:val="ListParagraph"/>
        <w:tabs>
          <w:tab w:val="left" w:pos="567"/>
        </w:tabs>
        <w:spacing w:before="60" w:after="60"/>
        <w:ind w:left="0" w:firstLine="0"/>
        <w:contextualSpacing w:val="0"/>
        <w:jc w:val="both"/>
        <w:rPr>
          <w:rFonts w:cs="Arial"/>
          <w:sz w:val="20"/>
          <w:szCs w:val="20"/>
        </w:rPr>
      </w:pPr>
    </w:p>
    <w:p w14:paraId="6D40B7F6" w14:textId="77777777" w:rsidR="00C2367C" w:rsidRPr="00287EBA" w:rsidRDefault="00C2367C" w:rsidP="00C2367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287EBA">
        <w:rPr>
          <w:rFonts w:cs="Arial"/>
          <w:b/>
          <w:sz w:val="20"/>
          <w:szCs w:val="20"/>
        </w:rPr>
        <w:t>PIRKIMO OBJEKTAS</w:t>
      </w:r>
    </w:p>
    <w:p w14:paraId="66DE47B5" w14:textId="77777777" w:rsidR="00C2367C"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bookmarkStart w:id="2" w:name="_Hlk48731989"/>
      <w:r>
        <w:rPr>
          <w:rFonts w:eastAsia="Arial" w:cs="Arial"/>
          <w:sz w:val="20"/>
          <w:szCs w:val="20"/>
        </w:rPr>
        <w:t xml:space="preserve">Pirkimo objektas – </w:t>
      </w:r>
      <w:r w:rsidRPr="00287EBA">
        <w:rPr>
          <w:rFonts w:eastAsia="Arial" w:cs="Arial"/>
          <w:sz w:val="20"/>
          <w:szCs w:val="20"/>
        </w:rPr>
        <w:t>Automobilių plovimo paslaugos automatinėse plovyklose ir siurbimo paslaugos</w:t>
      </w:r>
      <w:r>
        <w:rPr>
          <w:rFonts w:eastAsia="Arial" w:cs="Arial"/>
          <w:sz w:val="20"/>
          <w:szCs w:val="20"/>
        </w:rPr>
        <w:t xml:space="preserve"> </w:t>
      </w:r>
      <w:r>
        <w:rPr>
          <w:rFonts w:cs="Arial"/>
          <w:sz w:val="20"/>
          <w:szCs w:val="20"/>
        </w:rPr>
        <w:t>(toliau – Paslaugos)</w:t>
      </w:r>
      <w:r>
        <w:rPr>
          <w:rFonts w:eastAsia="Arial" w:cs="Arial"/>
          <w:sz w:val="20"/>
          <w:szCs w:val="20"/>
        </w:rPr>
        <w:t>.</w:t>
      </w:r>
    </w:p>
    <w:bookmarkEnd w:id="2"/>
    <w:p w14:paraId="7871E7F5" w14:textId="77777777" w:rsidR="00C2367C" w:rsidRPr="00287EBA" w:rsidRDefault="00C2367C" w:rsidP="00C2367C">
      <w:pPr>
        <w:spacing w:before="60" w:after="60"/>
        <w:ind w:firstLine="0"/>
        <w:jc w:val="both"/>
        <w:rPr>
          <w:rFonts w:cs="Arial"/>
          <w:sz w:val="20"/>
          <w:szCs w:val="20"/>
        </w:rPr>
      </w:pPr>
    </w:p>
    <w:p w14:paraId="44DC8FD9" w14:textId="77777777" w:rsidR="00C2367C" w:rsidRPr="00287EBA" w:rsidRDefault="00C2367C" w:rsidP="00C2367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287EBA">
        <w:rPr>
          <w:rFonts w:cs="Arial"/>
          <w:b/>
          <w:sz w:val="20"/>
          <w:szCs w:val="20"/>
        </w:rPr>
        <w:t>PIRKIMO OBJEKTO APIMTYS</w:t>
      </w:r>
    </w:p>
    <w:p w14:paraId="5C875CC2" w14:textId="26CA6F47" w:rsidR="00C2367C" w:rsidRPr="00613605"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Paslaugos iš Techninės specifikacijos 5.</w:t>
      </w:r>
      <w:r w:rsidR="00B5623A">
        <w:rPr>
          <w:rFonts w:eastAsia="Arial" w:cs="Arial"/>
          <w:sz w:val="20"/>
          <w:szCs w:val="20"/>
        </w:rPr>
        <w:t>10</w:t>
      </w:r>
      <w:r w:rsidR="00B5623A" w:rsidRPr="00287EBA">
        <w:rPr>
          <w:rFonts w:eastAsia="Arial" w:cs="Arial"/>
          <w:sz w:val="20"/>
          <w:szCs w:val="20"/>
        </w:rPr>
        <w:t xml:space="preserve"> </w:t>
      </w:r>
      <w:r w:rsidRPr="00287EBA">
        <w:rPr>
          <w:rFonts w:eastAsia="Arial" w:cs="Arial"/>
          <w:sz w:val="20"/>
          <w:szCs w:val="20"/>
        </w:rPr>
        <w:t xml:space="preserve">punkte nurodyto sąrašo bus perkamos pagal poreikį, neviršijant </w:t>
      </w:r>
      <w:r>
        <w:rPr>
          <w:rFonts w:eastAsia="Arial" w:cs="Arial"/>
          <w:sz w:val="20"/>
          <w:szCs w:val="20"/>
        </w:rPr>
        <w:t>L</w:t>
      </w:r>
      <w:r w:rsidRPr="00287EBA">
        <w:rPr>
          <w:rFonts w:eastAsia="Arial" w:cs="Arial"/>
          <w:sz w:val="20"/>
          <w:szCs w:val="20"/>
        </w:rPr>
        <w:t>entelėje Nr. 1 nurodytos skiriamos lėšų sumos (Sutarties vertės).</w:t>
      </w:r>
      <w:r w:rsidRPr="00613605">
        <w:rPr>
          <w:rFonts w:cs="Arial"/>
          <w:i/>
          <w:sz w:val="20"/>
          <w:szCs w:val="20"/>
        </w:rPr>
        <w:tab/>
      </w:r>
      <w:r w:rsidRPr="00613605">
        <w:rPr>
          <w:rFonts w:cs="Arial"/>
          <w:i/>
          <w:sz w:val="20"/>
          <w:szCs w:val="20"/>
        </w:rPr>
        <w:tab/>
      </w:r>
    </w:p>
    <w:p w14:paraId="4FFE7204" w14:textId="77777777" w:rsidR="00C2367C" w:rsidRPr="00613605" w:rsidRDefault="00C2367C" w:rsidP="00C2367C">
      <w:pPr>
        <w:tabs>
          <w:tab w:val="left" w:pos="284"/>
          <w:tab w:val="left" w:pos="426"/>
        </w:tabs>
        <w:ind w:left="720" w:firstLine="0"/>
        <w:jc w:val="right"/>
        <w:rPr>
          <w:rFonts w:cs="Arial"/>
          <w:i/>
          <w:sz w:val="20"/>
          <w:szCs w:val="20"/>
        </w:rPr>
      </w:pPr>
      <w:r w:rsidRPr="00287EBA">
        <w:rPr>
          <w:rFonts w:cs="Arial"/>
          <w:i/>
          <w:sz w:val="20"/>
          <w:szCs w:val="20"/>
        </w:rPr>
        <w:tab/>
      </w:r>
      <w:r w:rsidRPr="00287EBA">
        <w:rPr>
          <w:rFonts w:cs="Arial"/>
          <w:i/>
          <w:sz w:val="20"/>
          <w:szCs w:val="20"/>
        </w:rPr>
        <w:tab/>
      </w:r>
      <w:r w:rsidRPr="00287EBA">
        <w:rPr>
          <w:rFonts w:cs="Arial"/>
          <w:i/>
          <w:sz w:val="20"/>
          <w:szCs w:val="20"/>
        </w:rPr>
        <w:tab/>
      </w:r>
      <w:r w:rsidRPr="00287EBA">
        <w:rPr>
          <w:rFonts w:cs="Arial"/>
          <w:i/>
          <w:sz w:val="20"/>
          <w:szCs w:val="20"/>
        </w:rPr>
        <w:tab/>
      </w:r>
      <w:r w:rsidRPr="00287EBA">
        <w:rPr>
          <w:rFonts w:cs="Arial"/>
          <w:i/>
          <w:sz w:val="20"/>
          <w:szCs w:val="20"/>
        </w:rPr>
        <w:tab/>
      </w:r>
      <w:r w:rsidRPr="00287EBA">
        <w:rPr>
          <w:rFonts w:cs="Arial"/>
          <w:i/>
          <w:sz w:val="20"/>
          <w:szCs w:val="20"/>
        </w:rPr>
        <w:tab/>
      </w:r>
      <w:r w:rsidRPr="00613605">
        <w:rPr>
          <w:rFonts w:cs="Arial"/>
          <w:i/>
          <w:sz w:val="20"/>
          <w:szCs w:val="20"/>
        </w:rPr>
        <w:t>Lentelė Nr. 1</w:t>
      </w:r>
    </w:p>
    <w:tbl>
      <w:tblPr>
        <w:tblW w:w="9918" w:type="dxa"/>
        <w:tblLayout w:type="fixed"/>
        <w:tblLook w:val="04A0" w:firstRow="1" w:lastRow="0" w:firstColumn="1" w:lastColumn="0" w:noHBand="0" w:noVBand="1"/>
      </w:tblPr>
      <w:tblGrid>
        <w:gridCol w:w="3964"/>
        <w:gridCol w:w="5954"/>
      </w:tblGrid>
      <w:tr w:rsidR="00C2367C" w:rsidRPr="00287EBA" w14:paraId="70A38F64" w14:textId="77777777" w:rsidTr="00C002A3">
        <w:trPr>
          <w:trHeight w:val="58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8E0BC" w14:textId="77777777" w:rsidR="00C2367C" w:rsidRPr="00287EBA" w:rsidRDefault="00C2367C" w:rsidP="007709E6">
            <w:pPr>
              <w:jc w:val="center"/>
              <w:rPr>
                <w:rFonts w:cs="Arial"/>
                <w:b/>
                <w:sz w:val="20"/>
                <w:szCs w:val="20"/>
                <w:lang w:eastAsia="lt-LT"/>
              </w:rPr>
            </w:pPr>
            <w:r w:rsidRPr="00287EBA">
              <w:rPr>
                <w:rFonts w:cs="Arial"/>
                <w:b/>
                <w:sz w:val="20"/>
                <w:szCs w:val="20"/>
                <w:lang w:eastAsia="lt-LT"/>
              </w:rPr>
              <w:t>Klientas</w:t>
            </w:r>
          </w:p>
        </w:tc>
        <w:tc>
          <w:tcPr>
            <w:tcW w:w="59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8291F9" w14:textId="77777777" w:rsidR="00C2367C" w:rsidRPr="00287EBA" w:rsidRDefault="00C2367C" w:rsidP="007709E6">
            <w:pPr>
              <w:jc w:val="center"/>
              <w:rPr>
                <w:rFonts w:cs="Arial"/>
                <w:b/>
                <w:bCs/>
                <w:sz w:val="20"/>
                <w:szCs w:val="20"/>
                <w:lang w:eastAsia="lt-LT"/>
              </w:rPr>
            </w:pPr>
            <w:r w:rsidRPr="00287EBA">
              <w:rPr>
                <w:rFonts w:cs="Arial"/>
                <w:b/>
                <w:bCs/>
                <w:sz w:val="20"/>
                <w:szCs w:val="20"/>
                <w:lang w:eastAsia="lt-LT"/>
              </w:rPr>
              <w:t>Skiriamų lėšų suma (Sutarties vertė) EUR be PVM</w:t>
            </w:r>
          </w:p>
          <w:p w14:paraId="1D26B2BC" w14:textId="77777777" w:rsidR="00C2367C" w:rsidRPr="00287EBA" w:rsidRDefault="00C2367C" w:rsidP="007709E6">
            <w:pPr>
              <w:jc w:val="center"/>
              <w:rPr>
                <w:rFonts w:cs="Arial"/>
                <w:b/>
                <w:bCs/>
                <w:sz w:val="20"/>
                <w:szCs w:val="20"/>
                <w:lang w:eastAsia="lt-LT"/>
              </w:rPr>
            </w:pPr>
            <w:r w:rsidRPr="00287EBA">
              <w:rPr>
                <w:rFonts w:cs="Arial"/>
                <w:b/>
                <w:bCs/>
                <w:sz w:val="20"/>
                <w:szCs w:val="20"/>
                <w:lang w:eastAsia="lt-LT"/>
              </w:rPr>
              <w:t>(ne daugiau kaip)</w:t>
            </w:r>
          </w:p>
        </w:tc>
      </w:tr>
      <w:tr w:rsidR="00C2367C" w:rsidRPr="00287EBA" w14:paraId="1A91FB8C" w14:textId="77777777" w:rsidTr="00C002A3">
        <w:trPr>
          <w:trHeight w:val="245"/>
        </w:trPr>
        <w:tc>
          <w:tcPr>
            <w:tcW w:w="3964" w:type="dxa"/>
            <w:tcBorders>
              <w:top w:val="nil"/>
              <w:left w:val="single" w:sz="4" w:space="0" w:color="auto"/>
              <w:bottom w:val="single" w:sz="4" w:space="0" w:color="auto"/>
              <w:right w:val="single" w:sz="4" w:space="0" w:color="auto"/>
            </w:tcBorders>
            <w:shd w:val="clear" w:color="auto" w:fill="auto"/>
            <w:vAlign w:val="center"/>
          </w:tcPr>
          <w:p w14:paraId="4DC0D8E7" w14:textId="68F5E5D4" w:rsidR="00C2367C" w:rsidRPr="00287EBA" w:rsidRDefault="00C2367C" w:rsidP="007709E6">
            <w:pPr>
              <w:jc w:val="center"/>
              <w:rPr>
                <w:rFonts w:cs="Arial"/>
                <w:sz w:val="20"/>
                <w:szCs w:val="20"/>
                <w:lang w:val="en-US" w:eastAsia="lt-LT"/>
              </w:rPr>
            </w:pPr>
            <w:r w:rsidRPr="00287EBA">
              <w:rPr>
                <w:rFonts w:eastAsiaTheme="minorEastAsia" w:cs="Arial"/>
                <w:color w:val="000000" w:themeColor="text1"/>
                <w:sz w:val="20"/>
                <w:szCs w:val="20"/>
              </w:rPr>
              <w:t>AB „Energijos skirstymo operatorius“</w:t>
            </w:r>
          </w:p>
        </w:tc>
        <w:tc>
          <w:tcPr>
            <w:tcW w:w="5954" w:type="dxa"/>
            <w:tcBorders>
              <w:top w:val="nil"/>
              <w:left w:val="nil"/>
              <w:bottom w:val="single" w:sz="4" w:space="0" w:color="auto"/>
              <w:right w:val="single" w:sz="4" w:space="0" w:color="auto"/>
            </w:tcBorders>
            <w:shd w:val="clear" w:color="auto" w:fill="auto"/>
            <w:vAlign w:val="center"/>
          </w:tcPr>
          <w:p w14:paraId="7A4DED35" w14:textId="77777777" w:rsidR="00C2367C" w:rsidRPr="00287EBA" w:rsidRDefault="00C2367C" w:rsidP="007709E6">
            <w:pPr>
              <w:ind w:firstLine="0"/>
              <w:jc w:val="center"/>
              <w:rPr>
                <w:rFonts w:cs="Arial"/>
                <w:bCs/>
                <w:sz w:val="20"/>
                <w:szCs w:val="20"/>
              </w:rPr>
            </w:pPr>
            <w:r>
              <w:rPr>
                <w:rFonts w:cs="Arial"/>
                <w:bCs/>
                <w:sz w:val="20"/>
                <w:szCs w:val="20"/>
              </w:rPr>
              <w:t xml:space="preserve">14 500,00 </w:t>
            </w:r>
          </w:p>
        </w:tc>
      </w:tr>
    </w:tbl>
    <w:p w14:paraId="6D6BF5E9" w14:textId="77777777" w:rsidR="00C2367C" w:rsidRPr="00287EBA" w:rsidRDefault="00C2367C" w:rsidP="00C2367C">
      <w:pPr>
        <w:pStyle w:val="ListParagraph"/>
        <w:spacing w:before="60" w:after="60"/>
        <w:ind w:firstLine="0"/>
        <w:jc w:val="both"/>
        <w:rPr>
          <w:rFonts w:cs="Arial"/>
          <w:i/>
          <w:sz w:val="20"/>
          <w:szCs w:val="20"/>
        </w:rPr>
      </w:pPr>
    </w:p>
    <w:p w14:paraId="61C5D37E" w14:textId="77777777" w:rsidR="00C2367C" w:rsidRPr="00287EBA" w:rsidRDefault="00C2367C" w:rsidP="00C2367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287EBA">
        <w:rPr>
          <w:rFonts w:eastAsia="Arial" w:cs="Arial"/>
          <w:b/>
          <w:bCs/>
          <w:sz w:val="20"/>
          <w:szCs w:val="20"/>
        </w:rPr>
        <w:t>PASLAUGŲ TEIKIMO VIETA</w:t>
      </w:r>
    </w:p>
    <w:p w14:paraId="7D4F7FAE" w14:textId="282593C7" w:rsidR="00C2367C" w:rsidRPr="00A86881" w:rsidRDefault="00C2367C" w:rsidP="00C2367C">
      <w:pPr>
        <w:pStyle w:val="ListParagraph"/>
        <w:numPr>
          <w:ilvl w:val="1"/>
          <w:numId w:val="2"/>
        </w:numPr>
        <w:tabs>
          <w:tab w:val="left" w:pos="540"/>
        </w:tabs>
        <w:spacing w:before="60" w:after="60"/>
        <w:ind w:left="0" w:firstLine="0"/>
        <w:jc w:val="both"/>
        <w:rPr>
          <w:rFonts w:cs="Arial"/>
          <w:i/>
          <w:sz w:val="20"/>
          <w:szCs w:val="20"/>
        </w:rPr>
      </w:pPr>
      <w:bookmarkStart w:id="3" w:name="_Hlk34730542"/>
      <w:r w:rsidRPr="00094EBB">
        <w:rPr>
          <w:rFonts w:cs="Arial"/>
          <w:b/>
          <w:bCs/>
          <w:sz w:val="20"/>
          <w:szCs w:val="20"/>
        </w:rPr>
        <w:t>Miestų sąrašas, kuriuose turės būti teikiamos Paslaugos:</w:t>
      </w:r>
      <w:r w:rsidRPr="00F80A0B">
        <w:rPr>
          <w:rFonts w:cs="Arial"/>
          <w:sz w:val="20"/>
          <w:szCs w:val="20"/>
        </w:rPr>
        <w:t xml:space="preserve"> </w:t>
      </w:r>
      <w:r w:rsidRPr="00287EBA">
        <w:rPr>
          <w:rFonts w:eastAsia="Times New Roman" w:cs="Arial"/>
          <w:sz w:val="20"/>
          <w:szCs w:val="20"/>
          <w:lang w:eastAsia="lt-LT"/>
        </w:rPr>
        <w:t>N. Akmenė, Anykščiai, Biržai, Druskininkai, Gargždai, Jonava, Kaišiadorys, Kretinga, Lazdijai, Mažeikiai, Molėtai, Nemenčinė, Pakruojis, Pasvalys, Plungė, Prienai, Raseiniai, Rokiškis, Šalčininkai, Širvintos, Tauragė, Telšiai, Trakai, Varėna, Zarasai</w:t>
      </w:r>
      <w:r w:rsidRPr="00287EBA">
        <w:rPr>
          <w:rFonts w:cs="Arial"/>
          <w:sz w:val="20"/>
          <w:szCs w:val="20"/>
          <w:vertAlign w:val="superscript"/>
          <w:lang w:val="en-US"/>
        </w:rPr>
        <w:t>1</w:t>
      </w:r>
      <w:r w:rsidRPr="00287EBA">
        <w:rPr>
          <w:rFonts w:cs="Arial"/>
          <w:sz w:val="20"/>
          <w:szCs w:val="20"/>
        </w:rPr>
        <w:t xml:space="preserve"> (galimi kiti miestai, atsižvelgiant į Techninės </w:t>
      </w:r>
      <w:r w:rsidRPr="00A86881">
        <w:rPr>
          <w:rFonts w:cs="Arial"/>
          <w:sz w:val="20"/>
          <w:szCs w:val="20"/>
        </w:rPr>
        <w:t>specifikacijos 5.</w:t>
      </w:r>
      <w:r w:rsidR="00B5623A">
        <w:rPr>
          <w:rFonts w:cs="Arial"/>
          <w:sz w:val="20"/>
          <w:szCs w:val="20"/>
        </w:rPr>
        <w:t>9</w:t>
      </w:r>
      <w:r w:rsidRPr="00A86881" w:rsidDel="00B5623A">
        <w:rPr>
          <w:rFonts w:cs="Arial"/>
          <w:sz w:val="20"/>
          <w:szCs w:val="20"/>
        </w:rPr>
        <w:t xml:space="preserve"> </w:t>
      </w:r>
      <w:r w:rsidR="00B5623A" w:rsidRPr="00A86881">
        <w:rPr>
          <w:rFonts w:cs="Arial"/>
          <w:sz w:val="20"/>
          <w:szCs w:val="20"/>
        </w:rPr>
        <w:t>punkt</w:t>
      </w:r>
      <w:r w:rsidR="00B5623A">
        <w:rPr>
          <w:rFonts w:cs="Arial"/>
          <w:sz w:val="20"/>
          <w:szCs w:val="20"/>
        </w:rPr>
        <w:t>e numatytą</w:t>
      </w:r>
      <w:r w:rsidR="00B5623A" w:rsidRPr="00A86881">
        <w:rPr>
          <w:rFonts w:cs="Arial"/>
          <w:sz w:val="20"/>
          <w:szCs w:val="20"/>
        </w:rPr>
        <w:t xml:space="preserve"> </w:t>
      </w:r>
      <w:r w:rsidRPr="00A86881">
        <w:rPr>
          <w:rFonts w:cs="Arial"/>
          <w:sz w:val="20"/>
          <w:szCs w:val="20"/>
        </w:rPr>
        <w:t>aplinkybę).</w:t>
      </w:r>
    </w:p>
    <w:p w14:paraId="6DE24087" w14:textId="77777777" w:rsidR="00C2367C" w:rsidRPr="00B077D4" w:rsidRDefault="00C2367C" w:rsidP="00C2367C">
      <w:pPr>
        <w:pStyle w:val="ListParagraph"/>
        <w:numPr>
          <w:ilvl w:val="1"/>
          <w:numId w:val="2"/>
        </w:numPr>
        <w:tabs>
          <w:tab w:val="left" w:pos="540"/>
        </w:tabs>
        <w:spacing w:before="60" w:after="60"/>
        <w:ind w:left="0" w:firstLine="0"/>
        <w:jc w:val="both"/>
        <w:rPr>
          <w:rFonts w:cs="Arial"/>
          <w:i/>
          <w:sz w:val="20"/>
          <w:szCs w:val="20"/>
        </w:rPr>
      </w:pPr>
      <w:r w:rsidRPr="00B077D4">
        <w:rPr>
          <w:rFonts w:cs="Arial"/>
          <w:sz w:val="20"/>
          <w:szCs w:val="20"/>
        </w:rPr>
        <w:t>Ne mažiau kaip 1</w:t>
      </w:r>
      <w:r>
        <w:rPr>
          <w:rFonts w:cs="Arial"/>
          <w:sz w:val="20"/>
          <w:szCs w:val="20"/>
        </w:rPr>
        <w:t xml:space="preserve"> (viena)</w:t>
      </w:r>
      <w:r w:rsidRPr="00B077D4">
        <w:rPr>
          <w:rFonts w:cs="Arial"/>
          <w:sz w:val="20"/>
          <w:szCs w:val="20"/>
        </w:rPr>
        <w:t xml:space="preserve"> plovykla, turi būti  kiekviename nurodytame mieste arba nutolusios ne toliau kaip 3 (tr</w:t>
      </w:r>
      <w:r>
        <w:rPr>
          <w:rFonts w:cs="Arial"/>
          <w:sz w:val="20"/>
          <w:szCs w:val="20"/>
        </w:rPr>
        <w:t>is</w:t>
      </w:r>
      <w:r w:rsidRPr="00B077D4">
        <w:rPr>
          <w:rFonts w:cs="Arial"/>
          <w:sz w:val="20"/>
          <w:szCs w:val="20"/>
        </w:rPr>
        <w:t>) kilometr</w:t>
      </w:r>
      <w:r>
        <w:rPr>
          <w:rFonts w:cs="Arial"/>
          <w:sz w:val="20"/>
          <w:szCs w:val="20"/>
        </w:rPr>
        <w:t>us</w:t>
      </w:r>
      <w:r w:rsidRPr="00B077D4">
        <w:rPr>
          <w:rFonts w:cs="Arial"/>
          <w:sz w:val="20"/>
          <w:szCs w:val="20"/>
        </w:rPr>
        <w:t xml:space="preserve"> nuo miesto ribos (atstumas skaičiuojamas naudojant </w:t>
      </w:r>
      <w:proofErr w:type="spellStart"/>
      <w:r w:rsidRPr="00094EBB">
        <w:rPr>
          <w:rFonts w:cs="Arial"/>
          <w:i/>
          <w:iCs/>
          <w:sz w:val="20"/>
          <w:szCs w:val="20"/>
        </w:rPr>
        <w:t>maps.lt</w:t>
      </w:r>
      <w:proofErr w:type="spellEnd"/>
      <w:r w:rsidRPr="00B077D4">
        <w:rPr>
          <w:rFonts w:cs="Arial"/>
          <w:sz w:val="20"/>
          <w:szCs w:val="20"/>
        </w:rPr>
        <w:t xml:space="preserve"> programą – su nustatymais automobilio maršrutai</w:t>
      </w:r>
      <w:r>
        <w:rPr>
          <w:rFonts w:cs="Arial"/>
          <w:sz w:val="20"/>
          <w:szCs w:val="20"/>
        </w:rPr>
        <w:t>s, ieškant</w:t>
      </w:r>
      <w:r w:rsidRPr="00B077D4">
        <w:rPr>
          <w:rFonts w:cs="Arial"/>
          <w:sz w:val="20"/>
          <w:szCs w:val="20"/>
        </w:rPr>
        <w:t xml:space="preserve"> trumpiausio</w:t>
      </w:r>
      <w:r>
        <w:rPr>
          <w:rFonts w:cs="Arial"/>
          <w:sz w:val="20"/>
          <w:szCs w:val="20"/>
        </w:rPr>
        <w:t xml:space="preserve"> maršruto</w:t>
      </w:r>
      <w:r w:rsidRPr="00B077D4">
        <w:rPr>
          <w:rFonts w:cs="Arial"/>
          <w:sz w:val="20"/>
          <w:szCs w:val="20"/>
        </w:rPr>
        <w:t>).</w:t>
      </w:r>
    </w:p>
    <w:bookmarkEnd w:id="3"/>
    <w:p w14:paraId="1BD260E0" w14:textId="77777777" w:rsidR="00C2367C" w:rsidRPr="00287EBA" w:rsidRDefault="00C2367C" w:rsidP="00C2367C">
      <w:pPr>
        <w:spacing w:before="60" w:after="60"/>
        <w:ind w:firstLine="0"/>
        <w:jc w:val="both"/>
        <w:rPr>
          <w:rFonts w:cs="Arial"/>
          <w:b/>
          <w:i/>
          <w:sz w:val="20"/>
          <w:szCs w:val="20"/>
        </w:rPr>
      </w:pPr>
    </w:p>
    <w:p w14:paraId="70DB1F27" w14:textId="77777777" w:rsidR="00C2367C" w:rsidRPr="00287EBA" w:rsidRDefault="00C2367C" w:rsidP="00C2367C">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287EBA">
        <w:rPr>
          <w:rFonts w:eastAsia="Arial" w:cs="Arial"/>
          <w:b/>
          <w:bCs/>
          <w:sz w:val="20"/>
          <w:szCs w:val="20"/>
        </w:rPr>
        <w:t>REIKALAVIMAI PIRKIMO OBJEKTUI</w:t>
      </w:r>
    </w:p>
    <w:p w14:paraId="21471AB3" w14:textId="40A05EC0"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Už Paslaugas atsiskaitoma Paslaugų teikėjo Klientui išduotomis Kortelėmis (Sutarties galiojimo laikotarpiu Paslaugų teikėjas turi užtikrinti, kad jo išduotomis Kortelėmis Klientas galės pirkti Paslaugas</w:t>
      </w:r>
      <w:r w:rsidR="00CA2E8B">
        <w:rPr>
          <w:rFonts w:eastAsia="Arial" w:cs="Arial"/>
          <w:sz w:val="20"/>
          <w:szCs w:val="20"/>
        </w:rPr>
        <w:t xml:space="preserve"> (be galimybės užsipilti degalų)</w:t>
      </w:r>
      <w:r w:rsidRPr="00287EBA">
        <w:rPr>
          <w:rFonts w:eastAsia="Arial" w:cs="Arial"/>
          <w:sz w:val="20"/>
          <w:szCs w:val="20"/>
        </w:rPr>
        <w:t xml:space="preserve"> tik šiuo pirkimu nustatytame prekybos tinkle). Paslaugų teikėjas turės išduoti naujas (įskaitant praradimo atvejus) ir keisti susidėvėjusias, pažeistas Korteles nemokamai, 7.3 punkte numatyta tvarka.</w:t>
      </w:r>
      <w:r w:rsidR="00CA2E8B">
        <w:rPr>
          <w:rFonts w:eastAsia="Arial" w:cs="Arial"/>
          <w:sz w:val="20"/>
          <w:szCs w:val="20"/>
        </w:rPr>
        <w:t xml:space="preserve"> Ant išduodamų kortelių turi būti užrašas „Plovimui“</w:t>
      </w:r>
    </w:p>
    <w:p w14:paraId="3FD7FE7F" w14:textId="19E65B9C"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Kortelių kiekis nustatomas pagal Kliento pateiktą raštišką Užsakymą. Kortelių kiekis neribojamas. Raštiškas Kortelių Užsakymas išsiunčiamas Sutartyje nurodytu el. paštu.</w:t>
      </w:r>
    </w:p>
    <w:p w14:paraId="5C4B3430" w14:textId="77777777" w:rsidR="00C2367C" w:rsidRPr="00EB4607" w:rsidRDefault="00C2367C" w:rsidP="00C2367C">
      <w:pPr>
        <w:pStyle w:val="ListParagraph"/>
        <w:numPr>
          <w:ilvl w:val="1"/>
          <w:numId w:val="2"/>
        </w:numPr>
        <w:tabs>
          <w:tab w:val="left" w:pos="567"/>
        </w:tabs>
        <w:spacing w:before="60" w:after="60"/>
        <w:ind w:left="0" w:firstLine="0"/>
        <w:contextualSpacing w:val="0"/>
        <w:jc w:val="both"/>
        <w:rPr>
          <w:rFonts w:eastAsia="Arial" w:cs="Arial"/>
          <w:i/>
          <w:iCs/>
          <w:sz w:val="20"/>
          <w:szCs w:val="20"/>
        </w:rPr>
      </w:pPr>
      <w:r w:rsidRPr="00287EBA">
        <w:rPr>
          <w:rFonts w:eastAsia="Arial" w:cs="Arial"/>
          <w:sz w:val="20"/>
          <w:szCs w:val="20"/>
        </w:rPr>
        <w:t>Paslaugų teikėjas, Kliento pageidavimu, turės nustatyti mėnesio ir</w:t>
      </w:r>
      <w:r>
        <w:rPr>
          <w:rFonts w:eastAsia="Arial" w:cs="Arial"/>
          <w:sz w:val="20"/>
          <w:szCs w:val="20"/>
        </w:rPr>
        <w:t> </w:t>
      </w:r>
      <w:r w:rsidRPr="00287EBA">
        <w:rPr>
          <w:rFonts w:eastAsia="Arial" w:cs="Arial"/>
          <w:sz w:val="20"/>
          <w:szCs w:val="20"/>
        </w:rPr>
        <w:t>/</w:t>
      </w:r>
      <w:r>
        <w:rPr>
          <w:rFonts w:eastAsia="Arial" w:cs="Arial"/>
          <w:sz w:val="20"/>
          <w:szCs w:val="20"/>
        </w:rPr>
        <w:t> </w:t>
      </w:r>
      <w:r w:rsidRPr="00287EBA">
        <w:rPr>
          <w:rFonts w:eastAsia="Arial" w:cs="Arial"/>
          <w:sz w:val="20"/>
          <w:szCs w:val="20"/>
        </w:rPr>
        <w:t xml:space="preserve">ar dienos atsiskaitymo limitus </w:t>
      </w:r>
      <w:r>
        <w:rPr>
          <w:rFonts w:eastAsia="Arial" w:cs="Arial"/>
          <w:sz w:val="20"/>
          <w:szCs w:val="20"/>
        </w:rPr>
        <w:t>e</w:t>
      </w:r>
      <w:r w:rsidRPr="00287EBA">
        <w:rPr>
          <w:rFonts w:eastAsia="Arial" w:cs="Arial"/>
          <w:sz w:val="20"/>
          <w:szCs w:val="20"/>
        </w:rPr>
        <w:t xml:space="preserve">urais </w:t>
      </w:r>
      <w:r w:rsidRPr="00EB4607">
        <w:rPr>
          <w:rFonts w:eastAsia="Arial" w:cs="Arial"/>
          <w:sz w:val="20"/>
          <w:szCs w:val="20"/>
        </w:rPr>
        <w:t>išduodamoms Kortelėms</w:t>
      </w:r>
      <w:r w:rsidRPr="00EB4607">
        <w:rPr>
          <w:rFonts w:eastAsia="Arial" w:cs="Arial"/>
          <w:i/>
          <w:iCs/>
          <w:sz w:val="20"/>
          <w:szCs w:val="20"/>
        </w:rPr>
        <w:t xml:space="preserve">. </w:t>
      </w:r>
    </w:p>
    <w:p w14:paraId="4C1DFE69" w14:textId="35551D9B" w:rsidR="00C2367C" w:rsidRPr="00EB4607"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B4607">
        <w:rPr>
          <w:rFonts w:eastAsia="Arial" w:cs="Arial"/>
          <w:sz w:val="20"/>
          <w:szCs w:val="20"/>
        </w:rPr>
        <w:t>Kortelių Užsakymą, priėmimą bei apskaitą, pagal pasirašytą Sutartį su Paslaug</w:t>
      </w:r>
      <w:r>
        <w:rPr>
          <w:rFonts w:eastAsia="Arial" w:cs="Arial"/>
          <w:sz w:val="20"/>
          <w:szCs w:val="20"/>
        </w:rPr>
        <w:t>u</w:t>
      </w:r>
      <w:r w:rsidRPr="00EB4607">
        <w:rPr>
          <w:rFonts w:eastAsia="Arial" w:cs="Arial"/>
          <w:sz w:val="20"/>
          <w:szCs w:val="20"/>
        </w:rPr>
        <w:t xml:space="preserve"> teikėju atliks Kliento atstovas (atstovai).</w:t>
      </w:r>
    </w:p>
    <w:p w14:paraId="35B5EE58" w14:textId="77777777" w:rsidR="00C2367C" w:rsidRPr="00EB4607"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B4607">
        <w:rPr>
          <w:rFonts w:eastAsia="Arial" w:cs="Arial"/>
          <w:sz w:val="20"/>
          <w:szCs w:val="20"/>
        </w:rPr>
        <w:t>Už Kortelių administravimą</w:t>
      </w:r>
      <w:r>
        <w:rPr>
          <w:rFonts w:eastAsia="Arial" w:cs="Arial"/>
          <w:sz w:val="20"/>
          <w:szCs w:val="20"/>
        </w:rPr>
        <w:t xml:space="preserve">, </w:t>
      </w:r>
      <w:r w:rsidRPr="00EB4607">
        <w:rPr>
          <w:rFonts w:eastAsia="Arial" w:cs="Arial"/>
          <w:sz w:val="20"/>
          <w:szCs w:val="20"/>
        </w:rPr>
        <w:t>apribojimų nustatymą (atsiskaitymų limitai, kortelės blokavimas ir k.t.), atsakingi Kliento atstovas (atstovai).</w:t>
      </w:r>
    </w:p>
    <w:p w14:paraId="1F856489" w14:textId="77777777" w:rsidR="00C2367C" w:rsidRPr="00EB4607"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EB4607">
        <w:rPr>
          <w:rFonts w:eastAsia="Arial" w:cs="Arial"/>
          <w:sz w:val="20"/>
          <w:szCs w:val="20"/>
        </w:rPr>
        <w:t>Klientas per 7</w:t>
      </w:r>
      <w:r>
        <w:rPr>
          <w:rFonts w:eastAsia="Arial" w:cs="Arial"/>
          <w:sz w:val="20"/>
          <w:szCs w:val="20"/>
        </w:rPr>
        <w:t xml:space="preserve"> (septynias)</w:t>
      </w:r>
      <w:r w:rsidRPr="00EB4607">
        <w:rPr>
          <w:rFonts w:eastAsia="Arial" w:cs="Arial"/>
          <w:sz w:val="20"/>
          <w:szCs w:val="20"/>
        </w:rPr>
        <w:t xml:space="preserve"> kalendorines dienas nuo Sutarties pasirašymo</w:t>
      </w:r>
      <w:r>
        <w:rPr>
          <w:rFonts w:eastAsia="Arial" w:cs="Arial"/>
          <w:sz w:val="20"/>
          <w:szCs w:val="20"/>
        </w:rPr>
        <w:t xml:space="preserve"> ir įsigaliojimo datos</w:t>
      </w:r>
      <w:r w:rsidRPr="00EB4607">
        <w:rPr>
          <w:rFonts w:eastAsia="Arial" w:cs="Arial"/>
          <w:sz w:val="20"/>
          <w:szCs w:val="20"/>
        </w:rPr>
        <w:t>, Paslaugų teikėjui, Sutartyje nurodytu  elektroniniu paštu, pateikia atsakingų atstovų sąrašą.</w:t>
      </w:r>
    </w:p>
    <w:p w14:paraId="5B6EA8F2"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Klientas Kortelių administravimui gali įgalioti Paslaugų teikėjo atstovus.</w:t>
      </w:r>
    </w:p>
    <w:p w14:paraId="3F542933"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Kortelių perdavimas įforminamas Kortelių perdavimo</w:t>
      </w:r>
      <w:r>
        <w:rPr>
          <w:rFonts w:eastAsia="Arial" w:cs="Arial"/>
          <w:sz w:val="20"/>
          <w:szCs w:val="20"/>
        </w:rPr>
        <w:t>–</w:t>
      </w:r>
      <w:r w:rsidRPr="00287EBA">
        <w:rPr>
          <w:rFonts w:eastAsia="Arial" w:cs="Arial"/>
          <w:sz w:val="20"/>
          <w:szCs w:val="20"/>
        </w:rPr>
        <w:t xml:space="preserve">priėmimo aktu, kurį pasirašo Šalių atstovai. </w:t>
      </w:r>
    </w:p>
    <w:p w14:paraId="1ABD68D7" w14:textId="27FFC565"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b/>
          <w:bCs/>
          <w:sz w:val="20"/>
          <w:szCs w:val="20"/>
        </w:rPr>
      </w:pPr>
      <w:r w:rsidRPr="00287EBA">
        <w:rPr>
          <w:rFonts w:eastAsia="Arial" w:cs="Arial"/>
          <w:b/>
          <w:bCs/>
          <w:sz w:val="20"/>
          <w:szCs w:val="20"/>
        </w:rPr>
        <w:lastRenderedPageBreak/>
        <w:t>Klientas turės teisę pirkti Paslaugas iš Techninės specifikacijos 5.</w:t>
      </w:r>
      <w:r>
        <w:rPr>
          <w:rFonts w:eastAsia="Arial" w:cs="Arial"/>
          <w:b/>
          <w:bCs/>
          <w:sz w:val="20"/>
          <w:szCs w:val="20"/>
        </w:rPr>
        <w:t>10</w:t>
      </w:r>
      <w:r w:rsidRPr="00287EBA">
        <w:rPr>
          <w:rFonts w:eastAsia="Arial" w:cs="Arial"/>
          <w:b/>
          <w:bCs/>
          <w:sz w:val="20"/>
          <w:szCs w:val="20"/>
        </w:rPr>
        <w:t xml:space="preserve"> punkte nurodyto sąrašo visame Paslaugų teikėjo </w:t>
      </w:r>
      <w:r w:rsidR="00B5623A">
        <w:rPr>
          <w:rFonts w:eastAsia="Arial" w:cs="Arial"/>
          <w:b/>
          <w:bCs/>
          <w:sz w:val="20"/>
          <w:szCs w:val="20"/>
        </w:rPr>
        <w:t xml:space="preserve">aptarnavimo tinkle </w:t>
      </w:r>
      <w:r w:rsidRPr="00287EBA">
        <w:rPr>
          <w:rFonts w:eastAsia="Arial" w:cs="Arial"/>
          <w:b/>
          <w:bCs/>
          <w:sz w:val="20"/>
          <w:szCs w:val="20"/>
        </w:rPr>
        <w:t xml:space="preserve">Lietuvoje. </w:t>
      </w:r>
    </w:p>
    <w:p w14:paraId="6F6BB560" w14:textId="77777777" w:rsidR="00C2367C" w:rsidRPr="00287EBA" w:rsidRDefault="00C2367C" w:rsidP="00C2367C">
      <w:pPr>
        <w:pStyle w:val="ListParagraph"/>
        <w:numPr>
          <w:ilvl w:val="1"/>
          <w:numId w:val="2"/>
        </w:numPr>
        <w:tabs>
          <w:tab w:val="left" w:pos="567"/>
        </w:tabs>
        <w:spacing w:before="60" w:after="60"/>
        <w:ind w:left="0" w:firstLine="0"/>
        <w:contextualSpacing w:val="0"/>
        <w:jc w:val="both"/>
        <w:rPr>
          <w:rFonts w:eastAsia="Arial" w:cs="Arial"/>
          <w:sz w:val="20"/>
          <w:szCs w:val="20"/>
        </w:rPr>
      </w:pPr>
      <w:r w:rsidRPr="00287EBA">
        <w:rPr>
          <w:rFonts w:eastAsia="Arial" w:cs="Arial"/>
          <w:sz w:val="20"/>
          <w:szCs w:val="20"/>
        </w:rPr>
        <w:t>Paslaugų aprašymas: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3119"/>
      </w:tblGrid>
      <w:tr w:rsidR="00587E77" w:rsidRPr="00287EBA" w14:paraId="76906A1D" w14:textId="5C513D69" w:rsidTr="00391FE6">
        <w:trPr>
          <w:trHeight w:val="364"/>
        </w:trPr>
        <w:tc>
          <w:tcPr>
            <w:tcW w:w="3397" w:type="dxa"/>
            <w:shd w:val="clear" w:color="auto" w:fill="D9D9D9" w:themeFill="background1" w:themeFillShade="D9"/>
            <w:vAlign w:val="center"/>
            <w:hideMark/>
          </w:tcPr>
          <w:p w14:paraId="121A29B3" w14:textId="77777777" w:rsidR="00587E77" w:rsidRPr="00287EBA" w:rsidRDefault="00587E77" w:rsidP="007709E6">
            <w:pPr>
              <w:ind w:firstLine="0"/>
              <w:jc w:val="center"/>
              <w:rPr>
                <w:rFonts w:eastAsia="Times New Roman" w:cs="Arial"/>
                <w:b/>
                <w:bCs/>
                <w:sz w:val="20"/>
                <w:szCs w:val="20"/>
                <w:lang w:eastAsia="lt-LT"/>
              </w:rPr>
            </w:pPr>
            <w:r w:rsidRPr="00287EBA">
              <w:rPr>
                <w:rFonts w:eastAsia="Times New Roman" w:cs="Arial"/>
                <w:b/>
                <w:bCs/>
                <w:sz w:val="20"/>
                <w:szCs w:val="20"/>
                <w:lang w:eastAsia="lt-LT"/>
              </w:rPr>
              <w:t>Paslauga</w:t>
            </w:r>
          </w:p>
        </w:tc>
        <w:tc>
          <w:tcPr>
            <w:tcW w:w="3544" w:type="dxa"/>
            <w:shd w:val="clear" w:color="auto" w:fill="D9D9D9" w:themeFill="background1" w:themeFillShade="D9"/>
            <w:vAlign w:val="center"/>
            <w:hideMark/>
          </w:tcPr>
          <w:p w14:paraId="10BE7B64" w14:textId="77777777" w:rsidR="00587E77" w:rsidRPr="00287EBA" w:rsidRDefault="00587E77" w:rsidP="007709E6">
            <w:pPr>
              <w:ind w:firstLine="0"/>
              <w:jc w:val="center"/>
              <w:rPr>
                <w:rFonts w:eastAsia="Times New Roman" w:cs="Arial"/>
                <w:b/>
                <w:bCs/>
                <w:sz w:val="20"/>
                <w:szCs w:val="20"/>
                <w:lang w:eastAsia="lt-LT"/>
              </w:rPr>
            </w:pPr>
            <w:r w:rsidRPr="00287EBA">
              <w:rPr>
                <w:rFonts w:eastAsia="Times New Roman" w:cs="Arial"/>
                <w:b/>
                <w:bCs/>
                <w:sz w:val="20"/>
                <w:szCs w:val="20"/>
                <w:lang w:eastAsia="lt-LT"/>
              </w:rPr>
              <w:t>Paslaugos aprašymas</w:t>
            </w:r>
          </w:p>
        </w:tc>
        <w:tc>
          <w:tcPr>
            <w:tcW w:w="3119" w:type="dxa"/>
            <w:shd w:val="clear" w:color="auto" w:fill="D9D9D9" w:themeFill="background1" w:themeFillShade="D9"/>
          </w:tcPr>
          <w:p w14:paraId="33ADCF65" w14:textId="56AF03B0" w:rsidR="00587E77" w:rsidRPr="00287EBA" w:rsidRDefault="00B62F59" w:rsidP="007709E6">
            <w:pPr>
              <w:ind w:firstLine="0"/>
              <w:jc w:val="center"/>
              <w:rPr>
                <w:rFonts w:eastAsia="Times New Roman" w:cs="Arial"/>
                <w:b/>
                <w:bCs/>
                <w:sz w:val="20"/>
                <w:szCs w:val="20"/>
                <w:lang w:eastAsia="lt-LT"/>
              </w:rPr>
            </w:pPr>
            <w:r w:rsidRPr="00B62F59">
              <w:rPr>
                <w:rFonts w:eastAsia="Times New Roman" w:cs="Arial"/>
                <w:b/>
                <w:bCs/>
                <w:sz w:val="20"/>
                <w:szCs w:val="20"/>
                <w:lang w:eastAsia="lt-LT"/>
              </w:rPr>
              <w:t xml:space="preserve">Preliminarus kiekis </w:t>
            </w:r>
            <w:r w:rsidR="00AD2AF5">
              <w:rPr>
                <w:rFonts w:eastAsia="Times New Roman" w:cs="Arial"/>
                <w:b/>
                <w:bCs/>
                <w:sz w:val="20"/>
                <w:szCs w:val="20"/>
                <w:lang w:eastAsia="lt-LT"/>
              </w:rPr>
              <w:t>S</w:t>
            </w:r>
            <w:r w:rsidRPr="00B62F59">
              <w:rPr>
                <w:rFonts w:eastAsia="Times New Roman" w:cs="Arial"/>
                <w:b/>
                <w:bCs/>
                <w:sz w:val="20"/>
                <w:szCs w:val="20"/>
                <w:lang w:eastAsia="lt-LT"/>
              </w:rPr>
              <w:t xml:space="preserve">utarties galiojimo laikotarpiu, mato vnt. </w:t>
            </w:r>
            <w:r>
              <w:rPr>
                <w:rFonts w:eastAsia="Times New Roman" w:cs="Arial"/>
                <w:b/>
                <w:bCs/>
                <w:sz w:val="20"/>
                <w:szCs w:val="20"/>
                <w:lang w:eastAsia="lt-LT"/>
              </w:rPr>
              <w:t>*</w:t>
            </w:r>
          </w:p>
        </w:tc>
      </w:tr>
      <w:tr w:rsidR="00587E77" w:rsidRPr="00287EBA" w14:paraId="2EE0341D" w14:textId="6DBB2267" w:rsidTr="00391FE6">
        <w:trPr>
          <w:trHeight w:val="927"/>
        </w:trPr>
        <w:tc>
          <w:tcPr>
            <w:tcW w:w="3397" w:type="dxa"/>
            <w:shd w:val="clear" w:color="auto" w:fill="auto"/>
            <w:vAlign w:val="center"/>
            <w:hideMark/>
          </w:tcPr>
          <w:p w14:paraId="1D43E2FB" w14:textId="77777777" w:rsidR="00587E77" w:rsidRPr="00287EBA" w:rsidRDefault="00587E77" w:rsidP="007709E6">
            <w:pPr>
              <w:ind w:firstLine="0"/>
              <w:jc w:val="center"/>
              <w:rPr>
                <w:rFonts w:eastAsia="Times New Roman" w:cs="Arial"/>
                <w:bCs/>
                <w:color w:val="000000"/>
                <w:sz w:val="20"/>
                <w:szCs w:val="20"/>
                <w:lang w:eastAsia="lt-LT"/>
              </w:rPr>
            </w:pPr>
            <w:r w:rsidRPr="00287EBA">
              <w:rPr>
                <w:rFonts w:eastAsia="Times New Roman" w:cs="Arial"/>
                <w:bCs/>
                <w:color w:val="000000"/>
                <w:sz w:val="20"/>
                <w:szCs w:val="20"/>
                <w:lang w:eastAsia="lt-LT"/>
              </w:rPr>
              <w:t>Plovimas + džiovinimas</w:t>
            </w:r>
          </w:p>
        </w:tc>
        <w:tc>
          <w:tcPr>
            <w:tcW w:w="3544" w:type="dxa"/>
            <w:shd w:val="clear" w:color="auto" w:fill="auto"/>
            <w:vAlign w:val="center"/>
            <w:hideMark/>
          </w:tcPr>
          <w:p w14:paraId="5067882E" w14:textId="77777777" w:rsidR="00587E77" w:rsidRPr="00287EBA" w:rsidRDefault="00587E77" w:rsidP="007709E6">
            <w:pPr>
              <w:ind w:firstLine="0"/>
              <w:jc w:val="center"/>
              <w:rPr>
                <w:rFonts w:eastAsia="Times New Roman" w:cs="Arial"/>
                <w:color w:val="000000"/>
                <w:sz w:val="20"/>
                <w:szCs w:val="20"/>
                <w:lang w:eastAsia="lt-LT"/>
              </w:rPr>
            </w:pPr>
            <w:r w:rsidRPr="00287EBA">
              <w:rPr>
                <w:rFonts w:eastAsia="Times New Roman" w:cs="Arial"/>
                <w:color w:val="000000"/>
                <w:sz w:val="20"/>
                <w:szCs w:val="20"/>
                <w:lang w:eastAsia="lt-LT"/>
              </w:rPr>
              <w:t>Cheminis purvo atmirkymas, padengimas putomis, ratų plovimas, plovimas aukšto slėgio srove, plovimas šepečiais su šampūnu, skalavimas, džiovinimas</w:t>
            </w:r>
          </w:p>
        </w:tc>
        <w:tc>
          <w:tcPr>
            <w:tcW w:w="3119" w:type="dxa"/>
            <w:vAlign w:val="center"/>
          </w:tcPr>
          <w:p w14:paraId="3F23A967" w14:textId="5505B66E" w:rsidR="00AE5CC0" w:rsidRPr="00AD2AF5" w:rsidRDefault="005603B0" w:rsidP="00AE5CC0">
            <w:pPr>
              <w:ind w:firstLine="0"/>
              <w:jc w:val="center"/>
              <w:rPr>
                <w:rFonts w:eastAsia="Times New Roman" w:cs="Arial"/>
                <w:sz w:val="20"/>
                <w:szCs w:val="20"/>
                <w:lang w:eastAsia="lt-LT"/>
              </w:rPr>
            </w:pPr>
            <w:r>
              <w:rPr>
                <w:rFonts w:eastAsia="Times New Roman" w:cs="Arial"/>
                <w:sz w:val="20"/>
                <w:szCs w:val="20"/>
                <w:lang w:eastAsia="lt-LT"/>
              </w:rPr>
              <w:t>955</w:t>
            </w:r>
          </w:p>
        </w:tc>
      </w:tr>
      <w:tr w:rsidR="00587E77" w:rsidRPr="00287EBA" w14:paraId="15D7D90F" w14:textId="0D891669" w:rsidTr="00391FE6">
        <w:trPr>
          <w:trHeight w:val="840"/>
        </w:trPr>
        <w:tc>
          <w:tcPr>
            <w:tcW w:w="3397" w:type="dxa"/>
            <w:shd w:val="clear" w:color="auto" w:fill="auto"/>
            <w:vAlign w:val="center"/>
            <w:hideMark/>
          </w:tcPr>
          <w:p w14:paraId="6A3C097C" w14:textId="77777777" w:rsidR="00587E77" w:rsidRPr="00287EBA" w:rsidRDefault="00587E77" w:rsidP="007709E6">
            <w:pPr>
              <w:ind w:firstLine="0"/>
              <w:jc w:val="center"/>
              <w:rPr>
                <w:rFonts w:eastAsia="Times New Roman" w:cs="Arial"/>
                <w:bCs/>
                <w:color w:val="000000"/>
                <w:sz w:val="20"/>
                <w:szCs w:val="20"/>
                <w:lang w:eastAsia="lt-LT"/>
              </w:rPr>
            </w:pPr>
            <w:r w:rsidRPr="00287EBA">
              <w:rPr>
                <w:rFonts w:eastAsia="Times New Roman" w:cs="Arial"/>
                <w:bCs/>
                <w:color w:val="000000"/>
                <w:sz w:val="20"/>
                <w:szCs w:val="20"/>
                <w:lang w:eastAsia="lt-LT"/>
              </w:rPr>
              <w:t>Plovimas  + džiovinimas + vaškavimas</w:t>
            </w:r>
          </w:p>
        </w:tc>
        <w:tc>
          <w:tcPr>
            <w:tcW w:w="3544" w:type="dxa"/>
            <w:shd w:val="clear" w:color="auto" w:fill="auto"/>
            <w:vAlign w:val="center"/>
            <w:hideMark/>
          </w:tcPr>
          <w:p w14:paraId="1C44C8CB" w14:textId="77777777" w:rsidR="00587E77" w:rsidRPr="00287EBA" w:rsidRDefault="00587E77" w:rsidP="007709E6">
            <w:pPr>
              <w:ind w:firstLine="0"/>
              <w:jc w:val="center"/>
              <w:rPr>
                <w:rFonts w:eastAsia="Times New Roman" w:cs="Arial"/>
                <w:color w:val="000000"/>
                <w:sz w:val="20"/>
                <w:szCs w:val="20"/>
                <w:lang w:eastAsia="lt-LT"/>
              </w:rPr>
            </w:pPr>
            <w:r w:rsidRPr="00287EBA">
              <w:rPr>
                <w:rFonts w:eastAsia="Times New Roman" w:cs="Arial"/>
                <w:color w:val="000000"/>
                <w:sz w:val="20"/>
                <w:szCs w:val="20"/>
                <w:lang w:eastAsia="lt-LT"/>
              </w:rPr>
              <w:t>Cheminis purvo atmirkymas, padengimas putomis, ratų plovimas, plovimas aukšto slėgio srove, plovimas šepečiais su šampūnu, skalavimas, džiovinimas, vaškavimas</w:t>
            </w:r>
          </w:p>
        </w:tc>
        <w:tc>
          <w:tcPr>
            <w:tcW w:w="3119" w:type="dxa"/>
            <w:vAlign w:val="center"/>
          </w:tcPr>
          <w:p w14:paraId="5F2D720A" w14:textId="163BBAB1" w:rsidR="00AE5CC0" w:rsidRPr="00AD2AF5" w:rsidRDefault="005603B0" w:rsidP="00AE5CC0">
            <w:pPr>
              <w:ind w:firstLine="0"/>
              <w:jc w:val="center"/>
              <w:rPr>
                <w:rFonts w:eastAsia="Times New Roman" w:cs="Arial"/>
                <w:sz w:val="20"/>
                <w:szCs w:val="20"/>
                <w:lang w:eastAsia="lt-LT"/>
              </w:rPr>
            </w:pPr>
            <w:r>
              <w:rPr>
                <w:rFonts w:eastAsia="Times New Roman" w:cs="Arial"/>
                <w:sz w:val="20"/>
                <w:szCs w:val="20"/>
                <w:lang w:eastAsia="lt-LT"/>
              </w:rPr>
              <w:t>500</w:t>
            </w:r>
          </w:p>
        </w:tc>
      </w:tr>
      <w:tr w:rsidR="00587E77" w:rsidRPr="00287EBA" w14:paraId="47F637F9" w14:textId="405813AB" w:rsidTr="00391FE6">
        <w:trPr>
          <w:trHeight w:val="945"/>
        </w:trPr>
        <w:tc>
          <w:tcPr>
            <w:tcW w:w="3397" w:type="dxa"/>
            <w:shd w:val="clear" w:color="auto" w:fill="auto"/>
            <w:vAlign w:val="center"/>
            <w:hideMark/>
          </w:tcPr>
          <w:p w14:paraId="14AEC89A" w14:textId="02B5F154" w:rsidR="00587E77" w:rsidRPr="00287EBA" w:rsidRDefault="00587E77" w:rsidP="007709E6">
            <w:pPr>
              <w:ind w:firstLine="0"/>
              <w:jc w:val="center"/>
              <w:rPr>
                <w:rFonts w:eastAsia="Times New Roman" w:cs="Arial"/>
                <w:bCs/>
                <w:color w:val="000000"/>
                <w:sz w:val="20"/>
                <w:szCs w:val="20"/>
                <w:lang w:eastAsia="lt-LT"/>
              </w:rPr>
            </w:pPr>
            <w:r w:rsidRPr="00287EBA">
              <w:rPr>
                <w:rFonts w:eastAsia="Times New Roman" w:cs="Arial"/>
                <w:bCs/>
                <w:color w:val="000000"/>
                <w:sz w:val="20"/>
                <w:szCs w:val="20"/>
                <w:lang w:eastAsia="lt-LT"/>
              </w:rPr>
              <w:t xml:space="preserve">Automobilių siurbimas </w:t>
            </w:r>
            <w:r w:rsidRPr="00287EBA">
              <w:rPr>
                <w:rFonts w:eastAsia="Times New Roman" w:cs="Arial"/>
                <w:color w:val="000000"/>
                <w:sz w:val="20"/>
                <w:szCs w:val="20"/>
                <w:lang w:eastAsia="lt-LT"/>
              </w:rPr>
              <w:t>(savitarna)</w:t>
            </w:r>
            <w:r w:rsidR="00AE5CC0">
              <w:rPr>
                <w:rFonts w:eastAsia="Times New Roman" w:cs="Arial"/>
                <w:color w:val="000000"/>
                <w:sz w:val="20"/>
                <w:szCs w:val="20"/>
                <w:lang w:eastAsia="lt-LT"/>
              </w:rPr>
              <w:t>,</w:t>
            </w:r>
            <w:r w:rsidRPr="00287EBA">
              <w:rPr>
                <w:rFonts w:eastAsia="Times New Roman" w:cs="Arial"/>
                <w:color w:val="000000"/>
                <w:sz w:val="20"/>
                <w:szCs w:val="20"/>
                <w:lang w:eastAsia="lt-LT"/>
              </w:rPr>
              <w:t xml:space="preserve"> </w:t>
            </w:r>
            <w:r w:rsidRPr="00287EBA">
              <w:rPr>
                <w:rFonts w:eastAsia="Times New Roman" w:cs="Arial"/>
                <w:bCs/>
                <w:color w:val="000000"/>
                <w:sz w:val="20"/>
                <w:szCs w:val="20"/>
                <w:lang w:eastAsia="lt-LT"/>
              </w:rPr>
              <w:t>naudojant žetonus ar kitas Paslaugų teikėjo tinkle naudojamas technines priemones</w:t>
            </w:r>
          </w:p>
        </w:tc>
        <w:tc>
          <w:tcPr>
            <w:tcW w:w="3544" w:type="dxa"/>
            <w:shd w:val="clear" w:color="auto" w:fill="auto"/>
            <w:vAlign w:val="center"/>
            <w:hideMark/>
          </w:tcPr>
          <w:p w14:paraId="10527F9C" w14:textId="77777777" w:rsidR="00587E77" w:rsidRPr="00287EBA" w:rsidRDefault="00587E77" w:rsidP="007709E6">
            <w:pPr>
              <w:ind w:firstLine="0"/>
              <w:jc w:val="center"/>
              <w:rPr>
                <w:rFonts w:eastAsia="Times New Roman" w:cs="Arial"/>
                <w:color w:val="000000"/>
                <w:sz w:val="20"/>
                <w:szCs w:val="20"/>
                <w:lang w:eastAsia="lt-LT"/>
              </w:rPr>
            </w:pPr>
            <w:r w:rsidRPr="00287EBA">
              <w:rPr>
                <w:rFonts w:eastAsia="Times New Roman" w:cs="Arial"/>
                <w:color w:val="000000"/>
                <w:sz w:val="20"/>
                <w:szCs w:val="20"/>
                <w:lang w:eastAsia="lt-LT"/>
              </w:rPr>
              <w:t>1 žetonas/ techninė priemonė suteikia galimybę naudotis siurbliu ne mažiau kaip 7 min. (savitarna)</w:t>
            </w:r>
          </w:p>
        </w:tc>
        <w:tc>
          <w:tcPr>
            <w:tcW w:w="3119" w:type="dxa"/>
            <w:vAlign w:val="center"/>
          </w:tcPr>
          <w:p w14:paraId="0DF76948" w14:textId="568AC471" w:rsidR="00587E77" w:rsidRPr="00287EBA" w:rsidRDefault="005603B0" w:rsidP="00AE5CC0">
            <w:pPr>
              <w:ind w:firstLine="0"/>
              <w:jc w:val="center"/>
              <w:rPr>
                <w:rFonts w:eastAsia="Times New Roman" w:cs="Arial"/>
                <w:color w:val="000000"/>
                <w:sz w:val="20"/>
                <w:szCs w:val="20"/>
                <w:lang w:eastAsia="lt-LT"/>
              </w:rPr>
            </w:pPr>
            <w:r>
              <w:rPr>
                <w:rFonts w:eastAsia="Times New Roman" w:cs="Arial"/>
                <w:color w:val="000000"/>
                <w:sz w:val="20"/>
                <w:szCs w:val="20"/>
                <w:lang w:eastAsia="lt-LT"/>
              </w:rPr>
              <w:t>200</w:t>
            </w:r>
          </w:p>
        </w:tc>
      </w:tr>
    </w:tbl>
    <w:p w14:paraId="741E9D47" w14:textId="722FEBF9" w:rsidR="00AD2AF5" w:rsidRPr="00AD2AF5" w:rsidRDefault="00AD2AF5" w:rsidP="00391FE6">
      <w:pPr>
        <w:pStyle w:val="ListParagraph"/>
        <w:tabs>
          <w:tab w:val="left" w:pos="284"/>
          <w:tab w:val="left" w:pos="360"/>
        </w:tabs>
        <w:spacing w:before="60" w:after="60"/>
        <w:ind w:left="0" w:firstLine="0"/>
        <w:jc w:val="both"/>
        <w:rPr>
          <w:rStyle w:val="Laukeliai"/>
          <w:rFonts w:cs="Arial"/>
          <w:i/>
          <w:iCs/>
          <w:szCs w:val="20"/>
        </w:rPr>
      </w:pPr>
      <w:r w:rsidRPr="00AD2AF5">
        <w:rPr>
          <w:rStyle w:val="Laukeliai"/>
          <w:rFonts w:cs="Arial"/>
          <w:i/>
          <w:iCs/>
          <w:szCs w:val="20"/>
        </w:rPr>
        <w:t>* Nurodytas preliminarus  Pirkimo objekto kiekis. Pirkėjas neįsipareigoja nupirkti viso nurodyto kiekio ar bet kokios jo dalies.</w:t>
      </w:r>
    </w:p>
    <w:p w14:paraId="17519954" w14:textId="77777777" w:rsidR="00AD2AF5" w:rsidRDefault="00AD2AF5" w:rsidP="00391FE6">
      <w:pPr>
        <w:pStyle w:val="ListParagraph"/>
        <w:pBdr>
          <w:bottom w:val="single" w:sz="4" w:space="1" w:color="auto"/>
        </w:pBdr>
        <w:tabs>
          <w:tab w:val="left" w:pos="284"/>
          <w:tab w:val="left" w:pos="360"/>
        </w:tabs>
        <w:spacing w:before="60" w:after="60"/>
        <w:ind w:left="0" w:firstLine="0"/>
        <w:jc w:val="both"/>
        <w:rPr>
          <w:rStyle w:val="Laukeliai"/>
          <w:rFonts w:cs="Arial"/>
          <w:b/>
          <w:bCs/>
          <w:szCs w:val="20"/>
        </w:rPr>
      </w:pPr>
    </w:p>
    <w:p w14:paraId="3D3D7482" w14:textId="25465C59" w:rsidR="00C2367C" w:rsidRPr="00C24E66" w:rsidRDefault="00C2367C" w:rsidP="00391FE6">
      <w:pPr>
        <w:pStyle w:val="ListParagraph"/>
        <w:numPr>
          <w:ilvl w:val="0"/>
          <w:numId w:val="3"/>
        </w:numPr>
        <w:tabs>
          <w:tab w:val="left" w:pos="284"/>
          <w:tab w:val="left" w:pos="360"/>
        </w:tabs>
        <w:spacing w:before="60" w:after="60"/>
        <w:ind w:left="0" w:firstLine="0"/>
        <w:jc w:val="both"/>
        <w:rPr>
          <w:rStyle w:val="Laukeliai"/>
          <w:rFonts w:cs="Arial"/>
          <w:b/>
          <w:bCs/>
          <w:szCs w:val="20"/>
        </w:rPr>
      </w:pPr>
      <w:r w:rsidRPr="00C24E66">
        <w:rPr>
          <w:rStyle w:val="Laukeliai"/>
          <w:rFonts w:cs="Arial"/>
          <w:b/>
          <w:bCs/>
          <w:szCs w:val="20"/>
        </w:rPr>
        <w:t xml:space="preserve">PASLAUGŲ VYKDYMO TVARKA IR TERMINAI </w:t>
      </w:r>
    </w:p>
    <w:p w14:paraId="79AB7192" w14:textId="77777777" w:rsidR="00C2367C" w:rsidRDefault="00C2367C" w:rsidP="00391FE6">
      <w:pPr>
        <w:pStyle w:val="ListParagraph"/>
        <w:numPr>
          <w:ilvl w:val="1"/>
          <w:numId w:val="3"/>
        </w:numPr>
        <w:pBdr>
          <w:top w:val="single" w:sz="4" w:space="1" w:color="auto"/>
        </w:pBdr>
        <w:tabs>
          <w:tab w:val="left" w:pos="567"/>
        </w:tabs>
        <w:spacing w:before="60" w:after="60"/>
        <w:ind w:left="0" w:hanging="11"/>
        <w:contextualSpacing w:val="0"/>
        <w:jc w:val="both"/>
        <w:rPr>
          <w:rFonts w:eastAsia="Arial" w:cs="Arial"/>
          <w:sz w:val="20"/>
          <w:szCs w:val="20"/>
        </w:rPr>
      </w:pPr>
      <w:r w:rsidRPr="00287EBA">
        <w:rPr>
          <w:rFonts w:eastAsia="Arial" w:cs="Arial"/>
          <w:sz w:val="20"/>
          <w:szCs w:val="20"/>
        </w:rPr>
        <w:t xml:space="preserve">Paslaugų </w:t>
      </w:r>
      <w:r w:rsidRPr="00C24E66">
        <w:rPr>
          <w:rFonts w:eastAsia="Arial" w:cs="Arial"/>
          <w:sz w:val="20"/>
          <w:szCs w:val="20"/>
        </w:rPr>
        <w:t>teikėjas Klientui ne v</w:t>
      </w:r>
      <w:r>
        <w:rPr>
          <w:rFonts w:eastAsia="Arial" w:cs="Arial"/>
          <w:sz w:val="20"/>
          <w:szCs w:val="20"/>
        </w:rPr>
        <w:t>ė</w:t>
      </w:r>
      <w:r w:rsidRPr="00C24E66">
        <w:rPr>
          <w:rFonts w:eastAsia="Arial" w:cs="Arial"/>
          <w:sz w:val="20"/>
          <w:szCs w:val="20"/>
        </w:rPr>
        <w:t>liau kaip per 3 (tris) darbo dienos nuo Sutarties pasirašymo dienos turi</w:t>
      </w:r>
      <w:r w:rsidRPr="00287EBA">
        <w:rPr>
          <w:rFonts w:eastAsia="Arial" w:cs="Arial"/>
          <w:sz w:val="20"/>
          <w:szCs w:val="20"/>
        </w:rPr>
        <w:t xml:space="preserve"> suteikti prisijungimo duomenis (kodus ir slaptažodžius), leidžiančius bet kada prisijungti prie Paslaugų teikėjo sistemos (jei Paslaugų teikėjas tokią turi), kurioje matomos Kliento aktyvios (naudojamos) Kortelės bei jų naudojimo duomenys.</w:t>
      </w:r>
    </w:p>
    <w:p w14:paraId="4130DFC8" w14:textId="77777777" w:rsidR="00C2367C" w:rsidRPr="00287EBA" w:rsidRDefault="00C2367C" w:rsidP="00C2367C">
      <w:pPr>
        <w:spacing w:before="60" w:after="60"/>
        <w:ind w:firstLine="0"/>
        <w:jc w:val="both"/>
        <w:rPr>
          <w:rFonts w:cs="Arial"/>
          <w:b/>
          <w:i/>
          <w:sz w:val="20"/>
          <w:szCs w:val="20"/>
        </w:rPr>
      </w:pPr>
    </w:p>
    <w:p w14:paraId="0B05CB4F" w14:textId="77777777" w:rsidR="00C2367C" w:rsidRPr="00C24E66" w:rsidRDefault="00C2367C" w:rsidP="00C2367C">
      <w:pPr>
        <w:pStyle w:val="ListParagraph"/>
        <w:numPr>
          <w:ilvl w:val="0"/>
          <w:numId w:val="4"/>
        </w:numPr>
        <w:pBdr>
          <w:top w:val="single" w:sz="4" w:space="1" w:color="auto"/>
          <w:bottom w:val="single" w:sz="4" w:space="1" w:color="auto"/>
        </w:pBdr>
        <w:tabs>
          <w:tab w:val="left" w:pos="360"/>
        </w:tabs>
        <w:spacing w:before="60" w:after="60"/>
        <w:ind w:left="0" w:firstLine="0"/>
        <w:jc w:val="both"/>
        <w:rPr>
          <w:rFonts w:cs="Arial"/>
          <w:b/>
          <w:bCs/>
          <w:sz w:val="20"/>
          <w:szCs w:val="20"/>
        </w:rPr>
      </w:pPr>
      <w:r w:rsidRPr="00C24E66">
        <w:rPr>
          <w:rStyle w:val="Laukeliai"/>
          <w:rFonts w:cs="Arial"/>
          <w:b/>
          <w:bCs/>
          <w:szCs w:val="20"/>
        </w:rPr>
        <w:t>KOKYBĖ IR TRŪKUMŲ PAŠALINIMAS</w:t>
      </w:r>
    </w:p>
    <w:p w14:paraId="78554C65" w14:textId="77777777" w:rsidR="00C2367C" w:rsidRPr="00287EBA" w:rsidRDefault="00C2367C" w:rsidP="00C2367C">
      <w:pPr>
        <w:pStyle w:val="Style9"/>
        <w:widowControl/>
        <w:numPr>
          <w:ilvl w:val="1"/>
          <w:numId w:val="4"/>
        </w:numPr>
        <w:tabs>
          <w:tab w:val="left" w:pos="0"/>
          <w:tab w:val="left" w:pos="567"/>
        </w:tabs>
        <w:spacing w:line="240" w:lineRule="auto"/>
        <w:ind w:left="0" w:firstLine="0"/>
        <w:rPr>
          <w:rStyle w:val="FontStyle32"/>
          <w:rFonts w:ascii="Arial" w:hAnsi="Arial" w:cs="Arial" w:hint="default"/>
        </w:rPr>
      </w:pPr>
      <w:r w:rsidRPr="00287EBA">
        <w:rPr>
          <w:rStyle w:val="FontStyle32"/>
          <w:rFonts w:ascii="Arial" w:hAnsi="Arial" w:cs="Arial" w:hint="default"/>
        </w:rPr>
        <w:t>Paslaugų teikėjas įsipareigoja blokuoti Kortelę (užkirsti kelią pasinaudoti Kortele) ne vėliau kaip per 2 (dvi) valandas nuo el. paštu gauto pranešimo Paslaugų teikėjo operatoriui momento. Po to, visi galimi nuostoliai dėl neteisėto Kortelės naudojimo tenka Paslaugų teikėjui.</w:t>
      </w:r>
    </w:p>
    <w:p w14:paraId="7B60AF75" w14:textId="77777777" w:rsidR="00C2367C" w:rsidRPr="00287EBA" w:rsidRDefault="00C2367C" w:rsidP="00C2367C">
      <w:pPr>
        <w:pStyle w:val="Style9"/>
        <w:widowControl/>
        <w:numPr>
          <w:ilvl w:val="1"/>
          <w:numId w:val="4"/>
        </w:numPr>
        <w:tabs>
          <w:tab w:val="left" w:pos="0"/>
          <w:tab w:val="left" w:pos="567"/>
        </w:tabs>
        <w:spacing w:line="240" w:lineRule="auto"/>
        <w:ind w:left="0" w:firstLine="0"/>
        <w:rPr>
          <w:rStyle w:val="FontStyle32"/>
          <w:rFonts w:ascii="Arial" w:hAnsi="Arial" w:cs="Arial" w:hint="default"/>
        </w:rPr>
      </w:pPr>
      <w:r w:rsidRPr="00287EBA">
        <w:rPr>
          <w:rStyle w:val="FontStyle32"/>
          <w:rFonts w:ascii="Arial" w:hAnsi="Arial" w:cs="Arial" w:hint="default"/>
        </w:rPr>
        <w:t xml:space="preserve">Esant </w:t>
      </w:r>
      <w:r w:rsidRPr="00287EBA">
        <w:rPr>
          <w:rFonts w:ascii="Arial" w:hAnsi="Arial" w:cs="Arial"/>
          <w:sz w:val="20"/>
          <w:szCs w:val="20"/>
        </w:rPr>
        <w:t>galimybei, Paslaugų teikėjas suteikia teisę pačiam Klientui administruoti, blokuoti Korteles naudojantis Paslaugų teikėjo internetine savitarnos svetaine.</w:t>
      </w:r>
    </w:p>
    <w:p w14:paraId="47380394" w14:textId="18400776" w:rsidR="00C2367C" w:rsidRPr="00287EBA" w:rsidRDefault="00C2367C" w:rsidP="00C2367C">
      <w:pPr>
        <w:pStyle w:val="Style9"/>
        <w:widowControl/>
        <w:numPr>
          <w:ilvl w:val="1"/>
          <w:numId w:val="4"/>
        </w:numPr>
        <w:tabs>
          <w:tab w:val="left" w:pos="0"/>
          <w:tab w:val="left" w:pos="567"/>
        </w:tabs>
        <w:spacing w:line="240" w:lineRule="auto"/>
        <w:ind w:left="0" w:firstLine="0"/>
        <w:rPr>
          <w:rStyle w:val="FontStyle32"/>
          <w:rFonts w:ascii="Arial" w:hAnsi="Arial" w:cs="Arial" w:hint="default"/>
        </w:rPr>
      </w:pPr>
      <w:r w:rsidRPr="005E4650">
        <w:rPr>
          <w:rStyle w:val="FontStyle32"/>
          <w:rFonts w:ascii="Arial" w:hAnsi="Arial" w:cs="Arial" w:hint="default"/>
        </w:rPr>
        <w:t>Paslaugų teikėjas savo sąskaita pateikia (</w:t>
      </w:r>
      <w:r w:rsidRPr="005E4650">
        <w:rPr>
          <w:rFonts w:ascii="Arial" w:hAnsi="Arial" w:cs="Arial"/>
          <w:sz w:val="20"/>
          <w:szCs w:val="20"/>
        </w:rPr>
        <w:t xml:space="preserve">atsiunčia registruotu paštu arba pristato tiesiogiai) </w:t>
      </w:r>
      <w:r w:rsidRPr="005E4650">
        <w:rPr>
          <w:rStyle w:val="FontStyle32"/>
          <w:rFonts w:ascii="Arial" w:hAnsi="Arial" w:cs="Arial" w:hint="default"/>
        </w:rPr>
        <w:t xml:space="preserve">Klientui </w:t>
      </w:r>
      <w:r w:rsidRPr="00EB4607">
        <w:rPr>
          <w:rStyle w:val="FontStyle32"/>
          <w:rFonts w:ascii="Arial" w:hAnsi="Arial" w:cs="Arial" w:hint="default"/>
        </w:rPr>
        <w:t>Kortele</w:t>
      </w:r>
      <w:r w:rsidRPr="005E4650">
        <w:rPr>
          <w:rStyle w:val="FontStyle32"/>
          <w:rFonts w:ascii="Arial" w:hAnsi="Arial" w:cs="Arial" w:hint="default"/>
        </w:rPr>
        <w:t xml:space="preserve">s per 10 (dešimt) darbo dienų nuo raštiško </w:t>
      </w:r>
      <w:r w:rsidRPr="00EB4607">
        <w:rPr>
          <w:rStyle w:val="FontStyle32"/>
          <w:rFonts w:ascii="Arial" w:hAnsi="Arial" w:cs="Arial" w:hint="default"/>
        </w:rPr>
        <w:t>Užsakymo</w:t>
      </w:r>
      <w:r w:rsidRPr="005E4650">
        <w:rPr>
          <w:rStyle w:val="FontStyle32"/>
          <w:rFonts w:ascii="Arial" w:hAnsi="Arial" w:cs="Arial" w:hint="default"/>
        </w:rPr>
        <w:t xml:space="preserve"> gavimo dienos suderintu tarp Šalių adresu. </w:t>
      </w:r>
    </w:p>
    <w:p w14:paraId="4AEE2A25" w14:textId="77777777" w:rsidR="00C2367C" w:rsidRPr="00287EBA" w:rsidRDefault="00C2367C" w:rsidP="00C2367C">
      <w:pPr>
        <w:pStyle w:val="Style9"/>
        <w:widowControl/>
        <w:numPr>
          <w:ilvl w:val="1"/>
          <w:numId w:val="4"/>
        </w:numPr>
        <w:tabs>
          <w:tab w:val="left" w:pos="0"/>
          <w:tab w:val="left" w:pos="567"/>
        </w:tabs>
        <w:spacing w:line="240" w:lineRule="auto"/>
        <w:ind w:left="0" w:firstLine="0"/>
        <w:rPr>
          <w:rStyle w:val="FontStyle32"/>
          <w:rFonts w:ascii="Arial" w:hAnsi="Arial" w:cs="Arial" w:hint="default"/>
        </w:rPr>
      </w:pPr>
      <w:r>
        <w:rPr>
          <w:rStyle w:val="FontStyle32"/>
          <w:rFonts w:ascii="Arial" w:hAnsi="Arial" w:cs="Arial" w:hint="default"/>
        </w:rPr>
        <w:t>Paslaugų teikėjas</w:t>
      </w:r>
      <w:r w:rsidRPr="00287EBA">
        <w:rPr>
          <w:rStyle w:val="FontStyle32"/>
          <w:rFonts w:ascii="Arial" w:hAnsi="Arial" w:cs="Arial" w:hint="default"/>
        </w:rPr>
        <w:t xml:space="preserve"> materialiai atsako už transporto priemonių atsitiktinio sunaikinimo, sugadinimo, praradimo riziką iki pilno paslaugų suteikimo ir perdavimo </w:t>
      </w:r>
      <w:r>
        <w:rPr>
          <w:rStyle w:val="FontStyle32"/>
          <w:rFonts w:ascii="Arial" w:hAnsi="Arial" w:cs="Arial" w:hint="default"/>
        </w:rPr>
        <w:t xml:space="preserve">Klientui </w:t>
      </w:r>
      <w:r w:rsidRPr="00287EBA">
        <w:rPr>
          <w:rStyle w:val="FontStyle32"/>
          <w:rFonts w:ascii="Arial" w:hAnsi="Arial" w:cs="Arial" w:hint="default"/>
        </w:rPr>
        <w:t xml:space="preserve">momento. Bet kokius transporto priemonių sugadinimus </w:t>
      </w:r>
      <w:r>
        <w:rPr>
          <w:rStyle w:val="FontStyle32"/>
          <w:rFonts w:ascii="Arial" w:hAnsi="Arial" w:cs="Arial" w:hint="default"/>
        </w:rPr>
        <w:t>Paslaugų teikėjas</w:t>
      </w:r>
      <w:r w:rsidRPr="00287EBA">
        <w:rPr>
          <w:rStyle w:val="FontStyle32"/>
          <w:rFonts w:ascii="Arial" w:hAnsi="Arial" w:cs="Arial" w:hint="default"/>
        </w:rPr>
        <w:t xml:space="preserve"> ištaiso neatlygintinai ir kompensuoja </w:t>
      </w:r>
      <w:r>
        <w:rPr>
          <w:rStyle w:val="FontStyle32"/>
          <w:rFonts w:ascii="Arial" w:hAnsi="Arial" w:cs="Arial" w:hint="default"/>
        </w:rPr>
        <w:t>Kliento</w:t>
      </w:r>
      <w:r w:rsidRPr="00287EBA">
        <w:rPr>
          <w:rStyle w:val="FontStyle32"/>
          <w:rFonts w:ascii="Arial" w:hAnsi="Arial" w:cs="Arial" w:hint="default"/>
        </w:rPr>
        <w:t xml:space="preserve"> dėl to patirtus tiesioginius nuostolius</w:t>
      </w:r>
      <w:r>
        <w:rPr>
          <w:rStyle w:val="FontStyle32"/>
          <w:rFonts w:ascii="Arial" w:hAnsi="Arial" w:cs="Arial" w:hint="default"/>
        </w:rPr>
        <w:t>.</w:t>
      </w:r>
    </w:p>
    <w:p w14:paraId="2DD39E11" w14:textId="77777777" w:rsidR="00C2367C" w:rsidRPr="00287EBA" w:rsidRDefault="00C2367C" w:rsidP="00C2367C">
      <w:pPr>
        <w:pStyle w:val="Style9"/>
        <w:widowControl/>
        <w:tabs>
          <w:tab w:val="left" w:pos="0"/>
          <w:tab w:val="left" w:pos="426"/>
        </w:tabs>
        <w:spacing w:line="240" w:lineRule="auto"/>
        <w:ind w:firstLine="0"/>
        <w:rPr>
          <w:rStyle w:val="FontStyle32"/>
          <w:rFonts w:ascii="Arial" w:hAnsi="Arial" w:cs="Arial" w:hint="default"/>
        </w:rPr>
      </w:pPr>
    </w:p>
    <w:p w14:paraId="2A63B6BD" w14:textId="77777777" w:rsidR="00C2367C" w:rsidRPr="00F4575B" w:rsidRDefault="00C2367C" w:rsidP="00C2367C">
      <w:pPr>
        <w:pStyle w:val="ListParagraph"/>
        <w:numPr>
          <w:ilvl w:val="0"/>
          <w:numId w:val="5"/>
        </w:numPr>
        <w:pBdr>
          <w:top w:val="single" w:sz="4" w:space="1" w:color="auto"/>
          <w:bottom w:val="single" w:sz="4" w:space="1" w:color="auto"/>
        </w:pBdr>
        <w:tabs>
          <w:tab w:val="left" w:pos="360"/>
        </w:tabs>
        <w:spacing w:before="60" w:after="60"/>
        <w:ind w:left="0" w:firstLine="0"/>
        <w:contextualSpacing w:val="0"/>
        <w:jc w:val="both"/>
        <w:rPr>
          <w:rStyle w:val="Laukeliai"/>
          <w:rFonts w:cs="Arial"/>
          <w:b/>
          <w:bCs/>
          <w:szCs w:val="20"/>
        </w:rPr>
      </w:pPr>
      <w:r w:rsidRPr="00F4575B">
        <w:rPr>
          <w:rStyle w:val="Laukeliai"/>
          <w:rFonts w:cs="Arial"/>
          <w:b/>
          <w:bCs/>
          <w:szCs w:val="20"/>
        </w:rPr>
        <w:t>APMOKĖJIMO SĄLYGOS</w:t>
      </w:r>
    </w:p>
    <w:p w14:paraId="40AD3711" w14:textId="7B4AD5FA" w:rsidR="00C2367C" w:rsidRPr="00F4575B" w:rsidRDefault="00C2367C" w:rsidP="00C2367C">
      <w:pPr>
        <w:pStyle w:val="ListParagraph"/>
        <w:numPr>
          <w:ilvl w:val="1"/>
          <w:numId w:val="5"/>
        </w:numPr>
        <w:tabs>
          <w:tab w:val="left" w:pos="540"/>
        </w:tabs>
        <w:spacing w:before="60" w:after="60"/>
        <w:ind w:left="0" w:firstLine="0"/>
        <w:contextualSpacing w:val="0"/>
        <w:jc w:val="both"/>
        <w:rPr>
          <w:rFonts w:cs="Arial"/>
          <w:sz w:val="20"/>
          <w:szCs w:val="20"/>
        </w:rPr>
      </w:pPr>
      <w:r w:rsidRPr="00F4575B">
        <w:rPr>
          <w:rFonts w:cs="Arial"/>
          <w:sz w:val="20"/>
          <w:szCs w:val="20"/>
        </w:rPr>
        <w:t xml:space="preserve">Klientas sumoka Paslaugų teikėjui už </w:t>
      </w:r>
      <w:bookmarkStart w:id="4" w:name="_Hlk34737709"/>
      <w:sdt>
        <w:sdtPr>
          <w:rPr>
            <w:rFonts w:cs="Arial"/>
            <w:sz w:val="20"/>
            <w:szCs w:val="20"/>
          </w:rPr>
          <w:id w:val="696968841"/>
          <w:placeholder>
            <w:docPart w:val="12A4A2DB4AC3486FA28C59DF68EACA02"/>
          </w:placeholder>
          <w:dropDownList>
            <w:listItem w:value="[Pasirinkite]"/>
            <w:listItem w:displayText="faktiškai" w:value="faktiškai"/>
            <w:listItem w:displayText="faktiškai per praėjusį mėnesį  " w:value="faktiškai per praėjusį mėnesį  "/>
          </w:dropDownList>
        </w:sdtPr>
        <w:sdtEndPr/>
        <w:sdtContent>
          <w:r w:rsidRPr="00F4575B">
            <w:rPr>
              <w:rFonts w:cs="Arial"/>
              <w:sz w:val="20"/>
              <w:szCs w:val="20"/>
            </w:rPr>
            <w:t xml:space="preserve">faktiškai per praėjusį mėnesį  </w:t>
          </w:r>
        </w:sdtContent>
      </w:sdt>
      <w:bookmarkEnd w:id="4"/>
      <w:r w:rsidRPr="00F4575B">
        <w:rPr>
          <w:rFonts w:cs="Arial"/>
          <w:sz w:val="20"/>
          <w:szCs w:val="20"/>
        </w:rPr>
        <w:t xml:space="preserve">suteiktas kokybiškas Paslaugas per </w:t>
      </w:r>
      <w:bookmarkStart w:id="5" w:name="_Hlk34735528"/>
      <w:sdt>
        <w:sdtPr>
          <w:rPr>
            <w:rFonts w:cs="Arial"/>
            <w:sz w:val="20"/>
            <w:szCs w:val="20"/>
          </w:rPr>
          <w:id w:val="-517164039"/>
          <w:placeholder>
            <w:docPart w:val="5D30663F04EE49FB821BDE8094BC650A"/>
          </w:placeholder>
          <w:text/>
        </w:sdtPr>
        <w:sdtEndPr/>
        <w:sdtContent>
          <w:r w:rsidRPr="00F4575B">
            <w:rPr>
              <w:rFonts w:cs="Arial"/>
              <w:sz w:val="20"/>
              <w:szCs w:val="20"/>
            </w:rPr>
            <w:t>30</w:t>
          </w:r>
        </w:sdtContent>
      </w:sdt>
      <w:r w:rsidRPr="00F4575B">
        <w:rPr>
          <w:rFonts w:cs="Arial"/>
          <w:sz w:val="20"/>
          <w:szCs w:val="20"/>
        </w:rPr>
        <w:t xml:space="preserve"> (trisdešimt)</w:t>
      </w:r>
      <w:r>
        <w:rPr>
          <w:rFonts w:cs="Arial"/>
          <w:sz w:val="20"/>
          <w:szCs w:val="20"/>
        </w:rPr>
        <w:t xml:space="preserve"> kalendorinių</w:t>
      </w:r>
      <w:r w:rsidRPr="00F4575B">
        <w:rPr>
          <w:rFonts w:cs="Arial"/>
          <w:sz w:val="20"/>
          <w:szCs w:val="20"/>
        </w:rPr>
        <w:t xml:space="preserve"> </w:t>
      </w:r>
      <w:sdt>
        <w:sdtPr>
          <w:rPr>
            <w:rFonts w:cs="Arial"/>
            <w:sz w:val="20"/>
            <w:szCs w:val="20"/>
          </w:rPr>
          <w:id w:val="-1290968696"/>
          <w:placeholder>
            <w:docPart w:val="157A275592554A20879945C66CEEBCC3"/>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F4575B">
            <w:rPr>
              <w:rFonts w:cs="Arial"/>
              <w:sz w:val="20"/>
              <w:szCs w:val="20"/>
            </w:rPr>
            <w:t>dienų</w:t>
          </w:r>
        </w:sdtContent>
      </w:sdt>
      <w:bookmarkEnd w:id="5"/>
      <w:r w:rsidRPr="00F4575B">
        <w:rPr>
          <w:rFonts w:cs="Arial"/>
          <w:sz w:val="20"/>
          <w:szCs w:val="20"/>
        </w:rPr>
        <w:t xml:space="preserve"> nuo Paslaugų rezultato perdavimo</w:t>
      </w:r>
      <w:r>
        <w:rPr>
          <w:rFonts w:cs="Arial"/>
          <w:sz w:val="20"/>
          <w:szCs w:val="20"/>
        </w:rPr>
        <w:t>–</w:t>
      </w:r>
      <w:r w:rsidRPr="00F4575B">
        <w:rPr>
          <w:rFonts w:cs="Arial"/>
          <w:sz w:val="20"/>
          <w:szCs w:val="20"/>
        </w:rPr>
        <w:t>priėmimo akto pasirašymo ir Sąskaitos gavimo dienos.</w:t>
      </w:r>
    </w:p>
    <w:p w14:paraId="50265E18" w14:textId="70056451" w:rsidR="00C2367C" w:rsidRPr="00B5623A" w:rsidRDefault="00C2367C" w:rsidP="00B5623A">
      <w:pPr>
        <w:pStyle w:val="ListParagraph"/>
        <w:numPr>
          <w:ilvl w:val="1"/>
          <w:numId w:val="5"/>
        </w:numPr>
        <w:tabs>
          <w:tab w:val="left" w:pos="540"/>
        </w:tabs>
        <w:spacing w:before="60" w:after="60"/>
        <w:ind w:left="0" w:firstLine="0"/>
        <w:contextualSpacing w:val="0"/>
        <w:jc w:val="both"/>
        <w:rPr>
          <w:rFonts w:cs="Arial"/>
          <w:sz w:val="20"/>
          <w:szCs w:val="20"/>
        </w:rPr>
      </w:pPr>
      <w:r w:rsidRPr="00287EBA">
        <w:rPr>
          <w:rFonts w:cs="Arial"/>
          <w:sz w:val="20"/>
          <w:szCs w:val="20"/>
        </w:rPr>
        <w:t xml:space="preserve">Sąskaitas už </w:t>
      </w:r>
      <w:sdt>
        <w:sdtPr>
          <w:rPr>
            <w:rFonts w:cs="Arial"/>
            <w:sz w:val="20"/>
            <w:szCs w:val="20"/>
          </w:rPr>
          <w:id w:val="1737901956"/>
          <w:placeholder>
            <w:docPart w:val="180B0A5CFF454B9FAE2A846819DA831D"/>
          </w:placeholder>
          <w:dropDownList>
            <w:listItem w:value="[Pasirinkite]"/>
            <w:listItem w:displayText="faktiškai" w:value="faktiškai"/>
            <w:listItem w:displayText="faktiškai per praėjusį mėnesį  " w:value="faktiškai per praėjusį mėnesį  "/>
          </w:dropDownList>
        </w:sdtPr>
        <w:sdtEndPr/>
        <w:sdtContent>
          <w:r w:rsidRPr="00287EBA">
            <w:rPr>
              <w:rFonts w:cs="Arial"/>
              <w:sz w:val="20"/>
              <w:szCs w:val="20"/>
            </w:rPr>
            <w:t xml:space="preserve">faktiškai per praėjusį mėnesį  </w:t>
          </w:r>
        </w:sdtContent>
      </w:sdt>
      <w:r w:rsidRPr="00B5623A">
        <w:rPr>
          <w:rFonts w:cs="Arial"/>
          <w:sz w:val="20"/>
          <w:szCs w:val="20"/>
        </w:rPr>
        <w:t xml:space="preserve">suteiktas Paslaugas ir Paslaugų perdavimo–priėmimo aktus Paslaugų teikėjas pateikia Klientui iki einamojo mėnesio 5 (penktos) kalendorinės dienos.  </w:t>
      </w:r>
    </w:p>
    <w:p w14:paraId="6AF48D2B" w14:textId="77777777" w:rsidR="00C2367C" w:rsidRPr="00287EBA" w:rsidRDefault="00C2367C" w:rsidP="00C2367C">
      <w:pPr>
        <w:pStyle w:val="ListParagraph"/>
        <w:tabs>
          <w:tab w:val="left" w:pos="0"/>
          <w:tab w:val="left" w:pos="426"/>
        </w:tabs>
        <w:spacing w:before="60" w:after="60"/>
        <w:ind w:left="0" w:firstLine="0"/>
        <w:contextualSpacing w:val="0"/>
        <w:jc w:val="both"/>
        <w:rPr>
          <w:rFonts w:cs="Arial"/>
          <w:i/>
          <w:color w:val="FF0000"/>
          <w:sz w:val="20"/>
          <w:szCs w:val="20"/>
        </w:rPr>
      </w:pPr>
    </w:p>
    <w:p w14:paraId="42D88B47" w14:textId="77777777" w:rsidR="00C2367C" w:rsidRPr="00F4575B" w:rsidRDefault="00C2367C" w:rsidP="00C2367C">
      <w:pPr>
        <w:pStyle w:val="ListParagraph"/>
        <w:numPr>
          <w:ilvl w:val="0"/>
          <w:numId w:val="5"/>
        </w:numPr>
        <w:pBdr>
          <w:top w:val="single" w:sz="4" w:space="1" w:color="auto"/>
          <w:bottom w:val="single" w:sz="4" w:space="1" w:color="auto"/>
        </w:pBdr>
        <w:tabs>
          <w:tab w:val="left" w:pos="360"/>
        </w:tabs>
        <w:spacing w:before="60" w:after="60"/>
        <w:ind w:left="0" w:firstLine="0"/>
        <w:contextualSpacing w:val="0"/>
        <w:jc w:val="both"/>
        <w:rPr>
          <w:rStyle w:val="Laukeliai"/>
          <w:rFonts w:cs="Arial"/>
          <w:b/>
          <w:bCs/>
          <w:szCs w:val="20"/>
        </w:rPr>
      </w:pPr>
      <w:r w:rsidRPr="00F4575B">
        <w:rPr>
          <w:rStyle w:val="Laukeliai"/>
          <w:rFonts w:cs="Arial"/>
          <w:b/>
          <w:bCs/>
          <w:szCs w:val="20"/>
        </w:rPr>
        <w:t>KARTU SU TEIKIAMOMIS PASLAUGOMIS PATEIKIAMI DOKUMENTAI</w:t>
      </w:r>
    </w:p>
    <w:p w14:paraId="086408ED" w14:textId="77777777" w:rsidR="00C2367C" w:rsidRDefault="00C2367C" w:rsidP="00C2367C">
      <w:pPr>
        <w:pStyle w:val="ListParagraph"/>
        <w:numPr>
          <w:ilvl w:val="1"/>
          <w:numId w:val="6"/>
        </w:numPr>
        <w:tabs>
          <w:tab w:val="left" w:pos="567"/>
        </w:tabs>
        <w:spacing w:before="60" w:after="60"/>
        <w:ind w:left="0" w:firstLine="0"/>
        <w:jc w:val="both"/>
        <w:rPr>
          <w:rFonts w:eastAsia="Arial" w:cs="Arial"/>
          <w:sz w:val="20"/>
          <w:szCs w:val="20"/>
        </w:rPr>
      </w:pPr>
      <w:r w:rsidRPr="00287EBA">
        <w:rPr>
          <w:rFonts w:eastAsia="Arial" w:cs="Arial"/>
          <w:sz w:val="20"/>
          <w:szCs w:val="20"/>
        </w:rPr>
        <w:t xml:space="preserve">Paslaugų teikėjas, už praėjusį kalendorinį mėnesį iki 5 (penktos) einamojo mėnesio </w:t>
      </w:r>
      <w:r w:rsidRPr="00287EBA">
        <w:rPr>
          <w:rFonts w:cs="Arial"/>
          <w:sz w:val="20"/>
          <w:szCs w:val="20"/>
        </w:rPr>
        <w:t>kalendorinės dienos</w:t>
      </w:r>
      <w:r w:rsidRPr="00287EBA">
        <w:rPr>
          <w:rFonts w:eastAsia="Arial" w:cs="Arial"/>
          <w:sz w:val="20"/>
          <w:szCs w:val="20"/>
        </w:rPr>
        <w:t xml:space="preserve">  Klientui pateikia (el. būdu</w:t>
      </w:r>
      <w:r w:rsidRPr="00287EBA">
        <w:rPr>
          <w:rFonts w:cs="Arial"/>
          <w:sz w:val="20"/>
          <w:szCs w:val="20"/>
          <w:vertAlign w:val="superscript"/>
        </w:rPr>
        <w:footnoteReference w:id="2"/>
      </w:r>
      <w:r w:rsidRPr="00287EBA">
        <w:rPr>
          <w:rFonts w:eastAsia="Arial" w:cs="Arial"/>
          <w:sz w:val="20"/>
          <w:szCs w:val="20"/>
        </w:rPr>
        <w:t>) suderintos formos ataskaitą apie kiekvieną Kortelę, ataskaitoje turės būti nurodomas per praėjusį mėnesį įsigytas Paslaugų kiekis, data, taikoma nuolaida, Paslaugų kainos su nuolaida, galutinė suma (EUR be PVM ir su PVM).</w:t>
      </w:r>
    </w:p>
    <w:p w14:paraId="39A12FBF" w14:textId="408AD726" w:rsidR="008D069E" w:rsidRPr="00A250A3" w:rsidRDefault="00C2367C" w:rsidP="00A250A3">
      <w:pPr>
        <w:pStyle w:val="ListParagraph"/>
        <w:numPr>
          <w:ilvl w:val="1"/>
          <w:numId w:val="6"/>
        </w:numPr>
        <w:tabs>
          <w:tab w:val="left" w:pos="72"/>
          <w:tab w:val="left" w:pos="567"/>
        </w:tabs>
        <w:spacing w:before="60" w:after="60"/>
        <w:ind w:left="0" w:firstLine="0"/>
        <w:contextualSpacing w:val="0"/>
        <w:jc w:val="both"/>
        <w:rPr>
          <w:rFonts w:cs="Arial"/>
          <w:sz w:val="20"/>
          <w:szCs w:val="20"/>
        </w:rPr>
      </w:pPr>
      <w:r w:rsidRPr="00287EBA">
        <w:rPr>
          <w:rFonts w:cs="Arial"/>
          <w:sz w:val="20"/>
          <w:szCs w:val="20"/>
        </w:rPr>
        <w:t>Paslaugų teikėjas, pateikdamas Sąskaitą ir Aktą, nurodo Sutarties datą ir numerį bei aiškiai detalizuoja, kokios konkrečios Paslaugos buvo suteiktos.</w:t>
      </w:r>
    </w:p>
    <w:sectPr w:rsidR="008D069E" w:rsidRPr="00A250A3" w:rsidSect="00C002A3">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9E909" w14:textId="77777777" w:rsidR="00BB7B7A" w:rsidRDefault="00BB7B7A" w:rsidP="00C2367C">
      <w:r>
        <w:separator/>
      </w:r>
    </w:p>
  </w:endnote>
  <w:endnote w:type="continuationSeparator" w:id="0">
    <w:p w14:paraId="2138FC7A" w14:textId="77777777" w:rsidR="00BB7B7A" w:rsidRDefault="00BB7B7A" w:rsidP="00C2367C">
      <w:r>
        <w:continuationSeparator/>
      </w:r>
    </w:p>
  </w:endnote>
  <w:endnote w:type="continuationNotice" w:id="1">
    <w:p w14:paraId="3C7DD781" w14:textId="77777777" w:rsidR="00BB7B7A" w:rsidRDefault="00BB7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C1C5" w14:textId="77777777" w:rsidR="007709E6" w:rsidRDefault="0077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E262" w14:textId="77777777" w:rsidR="007709E6" w:rsidRDefault="0077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4466" w14:textId="77777777" w:rsidR="007709E6" w:rsidRDefault="0077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23ED" w14:textId="77777777" w:rsidR="00BB7B7A" w:rsidRDefault="00BB7B7A" w:rsidP="00C2367C">
      <w:r>
        <w:separator/>
      </w:r>
    </w:p>
  </w:footnote>
  <w:footnote w:type="continuationSeparator" w:id="0">
    <w:p w14:paraId="118FA001" w14:textId="77777777" w:rsidR="00BB7B7A" w:rsidRDefault="00BB7B7A" w:rsidP="00C2367C">
      <w:r>
        <w:continuationSeparator/>
      </w:r>
    </w:p>
  </w:footnote>
  <w:footnote w:type="continuationNotice" w:id="1">
    <w:p w14:paraId="094BC648" w14:textId="77777777" w:rsidR="00BB7B7A" w:rsidRDefault="00BB7B7A"/>
  </w:footnote>
  <w:footnote w:id="2">
    <w:p w14:paraId="09D35824" w14:textId="77777777" w:rsidR="007709E6" w:rsidRPr="005B01CC" w:rsidRDefault="007709E6" w:rsidP="00C2367C">
      <w:pPr>
        <w:pStyle w:val="FootnoteText"/>
        <w:ind w:firstLine="0"/>
        <w:jc w:val="both"/>
        <w:rPr>
          <w:lang w:val="en-US"/>
        </w:rPr>
      </w:pPr>
      <w:r>
        <w:rPr>
          <w:rStyle w:val="FootnoteReference"/>
        </w:rPr>
        <w:footnoteRef/>
      </w:r>
      <w:r>
        <w:t xml:space="preserve"> </w:t>
      </w:r>
      <w:r>
        <w:rPr>
          <w:sz w:val="18"/>
          <w:szCs w:val="18"/>
        </w:rPr>
        <w:t xml:space="preserve">Kompiuterinė programa turi turėti aktyvią </w:t>
      </w:r>
      <w:proofErr w:type="spellStart"/>
      <w:r>
        <w:rPr>
          <w:sz w:val="18"/>
          <w:szCs w:val="18"/>
        </w:rPr>
        <w:t>web</w:t>
      </w:r>
      <w:proofErr w:type="spellEnd"/>
      <w:r>
        <w:rPr>
          <w:sz w:val="18"/>
          <w:szCs w:val="18"/>
        </w:rPr>
        <w:t xml:space="preserve"> serviso funkciją, leidžiančią gauti skaitmenizuotus duomenis (protokolas </w:t>
      </w:r>
      <w:proofErr w:type="spellStart"/>
      <w:r>
        <w:rPr>
          <w:sz w:val="18"/>
          <w:szCs w:val="18"/>
        </w:rPr>
        <w:t>xmail</w:t>
      </w:r>
      <w:proofErr w:type="spellEnd"/>
      <w:r>
        <w:rPr>
          <w:sz w:val="18"/>
          <w:szCs w:val="18"/>
        </w:rPr>
        <w:t>, arba analogiško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3565" w14:textId="77777777" w:rsidR="007709E6" w:rsidRDefault="0077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2D60" w14:textId="71E8FD7F" w:rsidR="007709E6" w:rsidRDefault="007709E6">
    <w:pPr>
      <w:pStyle w:val="Header"/>
    </w:pPr>
    <w:r>
      <w:rPr>
        <w:noProof/>
      </w:rPr>
      <mc:AlternateContent>
        <mc:Choice Requires="wps">
          <w:drawing>
            <wp:anchor distT="0" distB="0" distL="114300" distR="114300" simplePos="0" relativeHeight="251658241" behindDoc="0" locked="0" layoutInCell="0" allowOverlap="1" wp14:anchorId="1251D3E5" wp14:editId="7D8EB6CC">
              <wp:simplePos x="0" y="0"/>
              <wp:positionH relativeFrom="page">
                <wp:posOffset>0</wp:posOffset>
              </wp:positionH>
              <wp:positionV relativeFrom="page">
                <wp:posOffset>190500</wp:posOffset>
              </wp:positionV>
              <wp:extent cx="7560310" cy="266700"/>
              <wp:effectExtent l="0" t="0" r="0" b="0"/>
              <wp:wrapNone/>
              <wp:docPr id="1" name="MSIPCM2a6c49aa9164a989901c5012"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2581D" w14:textId="7FACCEA0" w:rsidR="007709E6" w:rsidRPr="00BA464F" w:rsidRDefault="007709E6" w:rsidP="00BA464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251D3E5" id="_x0000_t202" coordsize="21600,21600" o:spt="202" path="m,l,21600r21600,l21600,xe">
              <v:stroke joinstyle="miter"/>
              <v:path gradientshapeok="t" o:connecttype="rect"/>
            </v:shapetype>
            <v:shape id="MSIPCM2a6c49aa9164a989901c5012"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CbsQIAAEcFAAAOAAAAZHJzL2Uyb0RvYy54bWysVE1v2zAMvQ/YfxB02Gmr7TRO66xOkaXo&#10;ViBtA6RDz4wsxwZsSZWUxtmw/z5KltOt22nYxaZIih+Pj7q47NqGPHNtailympzElHDBZFGLbU6/&#10;Plx/OKfEWBAFNFLwnB64oZezt28u9mrKR7KSTcE1wSDCTPcqp5W1ahpFhlW8BXMiFRdoLKVuweJR&#10;b6NCwx6jt000iuNJtJe6UFoybgxqr3ojnfn4ZcmZvS9Lwy1pcoq1Wf/V/rtx32h2AdOtBlXVLJQB&#10;/1BFC7XApMdQV2CB7HT9R6i2ZloaWdoTJttIlmXNuO8Bu0niV92sK1Dc94LgGHWEyfy/sOzueaVJ&#10;XeDsKBHQ4ohu1zerxe0IJmycAWTJZAzZeZbFCUvjZERJwQ1DBL+/e9pJ+/ELmGohC96fph/O4tMk&#10;HZ0m2ftg5/W2ssF6PkaGBMNjXdgq6NMsPepXDTDecjHcGcIAEqWXQ4AbUfAuBOh/K123oA+/ea2R&#10;AsjN4JeEuw9SBU18TLzk5ZATlT8cNfbKTBGhtUKMbPdJdg6moDeodBPvSt26P86SoB1JdjgSi3eW&#10;MFSepROEBU0MbaPJ5Cz2zItebitt7GcuW+KEnGqs2vMJnpfGYkZ0HVxcMiGv66bx5G0E2ed0cprG&#10;/sLRgjcagRddD32tTrLdpgsNbGRxwL607JfCKHZdY/IlGLsCjVuA9eJm23v8lI3EJDJIlFRSf/ub&#10;3vkjOdFKyR63KqfmaQeaU9LcCKRtlozHbg39AQXthVE6jhERshnUYtcuJG4schLL8qJzts0gllq2&#10;j7j5c5cOTSAYJs2pHcSFxRMa8OVgfD73Mm6cArsUa8VcaIejw/ShewStAvAWR3Ynh8WD6Sv8e99+&#10;AvOdlWXth+OQ7eEMgOO2+pmFl8U9B7+evdfL+zf7CQ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DYsvCbsQIAAEcFAAAOAAAA&#10;AAAAAAAAAAAAAC4CAABkcnMvZTJvRG9jLnhtbFBLAQItABQABgAIAAAAIQA3pHo63AAAAAcBAAAP&#10;AAAAAAAAAAAAAAAAAAsFAABkcnMvZG93bnJldi54bWxQSwUGAAAAAAQABADzAAAAFAYAAAAA&#10;" o:allowincell="f" filled="f" stroked="f" strokeweight=".5pt">
              <v:textbox inset=",0,20pt,0">
                <w:txbxContent>
                  <w:p w14:paraId="6562581D" w14:textId="7FACCEA0" w:rsidR="007709E6" w:rsidRPr="00BA464F" w:rsidRDefault="007709E6" w:rsidP="00BA464F">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BFAD" w14:textId="1306F05E" w:rsidR="007709E6" w:rsidRDefault="007709E6" w:rsidP="00190CA6">
    <w:pPr>
      <w:tabs>
        <w:tab w:val="left" w:pos="4305"/>
      </w:tabs>
      <w:spacing w:before="60" w:after="60"/>
      <w:jc w:val="right"/>
      <w:rPr>
        <w:rFonts w:cs="Arial"/>
        <w:i/>
        <w:iCs/>
        <w:sz w:val="20"/>
        <w:szCs w:val="20"/>
      </w:rPr>
    </w:pPr>
    <w:r w:rsidRPr="00163569">
      <w:rPr>
        <w:rFonts w:cs="Arial"/>
        <w:noProof/>
        <w:sz w:val="20"/>
        <w:szCs w:val="20"/>
        <w:lang w:eastAsia="lt-LT"/>
      </w:rPr>
      <w:drawing>
        <wp:anchor distT="0" distB="0" distL="114300" distR="114300" simplePos="0" relativeHeight="251658240" behindDoc="0" locked="0" layoutInCell="1" allowOverlap="1" wp14:anchorId="4D65D7BA" wp14:editId="6724154F">
          <wp:simplePos x="0" y="0"/>
          <wp:positionH relativeFrom="column">
            <wp:posOffset>-209550</wp:posOffset>
          </wp:positionH>
          <wp:positionV relativeFrom="paragraph">
            <wp:posOffset>-82550</wp:posOffset>
          </wp:positionV>
          <wp:extent cx="1371600" cy="6191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619125"/>
                  </a:xfrm>
                  <a:prstGeom prst="rect">
                    <a:avLst/>
                  </a:prstGeom>
                </pic:spPr>
              </pic:pic>
            </a:graphicData>
          </a:graphic>
          <wp14:sizeRelH relativeFrom="margin">
            <wp14:pctWidth>0</wp14:pctWidth>
          </wp14:sizeRelH>
          <wp14:sizeRelV relativeFrom="margin">
            <wp14:pctHeight>0</wp14:pctHeight>
          </wp14:sizeRelV>
        </wp:anchor>
      </w:drawing>
    </w:r>
  </w:p>
  <w:p w14:paraId="10077636" w14:textId="21BC3B4B" w:rsidR="007709E6" w:rsidRPr="00190CA6" w:rsidRDefault="007709E6" w:rsidP="00190CA6">
    <w:pPr>
      <w:tabs>
        <w:tab w:val="left" w:pos="4305"/>
      </w:tabs>
      <w:spacing w:before="60" w:after="60"/>
      <w:jc w:val="right"/>
      <w:rPr>
        <w:rFonts w:cs="Arial"/>
        <w:i/>
        <w:iCs/>
        <w:sz w:val="20"/>
        <w:szCs w:val="20"/>
      </w:rPr>
    </w:pPr>
    <w:r>
      <w:rPr>
        <w:rFonts w:cs="Arial"/>
        <w:noProof/>
        <w:sz w:val="20"/>
        <w:szCs w:val="20"/>
        <w:lang w:eastAsia="lt-LT"/>
      </w:rPr>
      <mc:AlternateContent>
        <mc:Choice Requires="wps">
          <w:drawing>
            <wp:anchor distT="0" distB="0" distL="114300" distR="114300" simplePos="0" relativeHeight="251658242" behindDoc="0" locked="0" layoutInCell="0" allowOverlap="1" wp14:anchorId="4141CCA7" wp14:editId="37E39E2A">
              <wp:simplePos x="0" y="0"/>
              <wp:positionH relativeFrom="page">
                <wp:posOffset>0</wp:posOffset>
              </wp:positionH>
              <wp:positionV relativeFrom="page">
                <wp:posOffset>190500</wp:posOffset>
              </wp:positionV>
              <wp:extent cx="7560310" cy="266700"/>
              <wp:effectExtent l="0" t="0" r="0" b="0"/>
              <wp:wrapNone/>
              <wp:docPr id="2" name="MSIPCMb53c4f4eb19f61ef9b9cbb60"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F8A1A" w14:textId="237FD666" w:rsidR="007709E6" w:rsidRPr="00BA464F" w:rsidRDefault="007709E6" w:rsidP="00BA464F">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141CCA7" id="_x0000_t202" coordsize="21600,21600" o:spt="202" path="m,l,21600r21600,l21600,xe">
              <v:stroke joinstyle="miter"/>
              <v:path gradientshapeok="t" o:connecttype="rect"/>
            </v:shapetype>
            <v:shape id="MSIPCMb53c4f4eb19f61ef9b9cbb60"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XFswIAAFAFAAAOAAAAZHJzL2Uyb0RvYy54bWysVEtP3DAQvlfqf7B86KmQZB+BTcmi7SJa&#10;pAVWWirOjmNvIiW2sb0ktOp/79hxlor2VPVij2fG8/jmcXHZtw16ZtrUUuQ4OY0xYoLKshb7HH97&#10;uD45x8hYIkrSSMFy/MIMvly+f3fRqYxNZCWbkmkERoTJOpXjylqVRZGhFWuJOZWKCRByqVti4an3&#10;UalJB9bbJprEcRp1UpdKS8qMAe7VIMRLb59zRu0954ZZ1OQYYrP+1P4s3BktL0i210RVNQ1hkH+I&#10;oiW1AKdHU1fEEnTQ9R+m2ppqaSS3p1S2keS8psznANkk8ZtsdhVRzOcC4Bh1hMn8P7P07nmrUV3m&#10;eIKRIC2U6HZ3s13fFvMpnfEZK5IFTxPGF8WCFkUKGJbMUEDwx4eng7SfvhJTrWXJhld2chZPk/lk&#10;miw+Bjmr95UN0vMZdEgQPNalrQJ/vpgf+duGUNYyMf4ZzRBolIEOBm5EyfpgYLiua23sluxDMEFv&#10;B00A3Rk0k8B9kCpw4qPrDeOjV2D+dM3RKZMBRjsFKNn+s+yhyUe+Aaarec91626oJgI5QPRybC3W&#10;W0SBeTZPARgQUZBN0vQs9r0Xvf5WEPsXJlvkiBxriNp3FHneGAuRgOqo4pwJeV03jW/fRqAux+l0&#10;HvsPRwn8aAR8dDkMsTrK9kXvC37Mo5DlC6Sn5TAdRlEP5IY4MDWMA4QNI27v4eCNBF8yUBhVUn//&#10;G9/pQ5eCFKMOxivH5ulANMOouRHQv4tkNgOz1j+A0J6YzGcxAIOKkS0O7VrC6CawRRT1pFO2zUhy&#10;LdtHWAEr5w5ERFBwmmM7kmsLLxDACqFstfI0jJ4idiN2ijrTDk4H7UP/SLQK+Fuo3J0cJ5Bkb8ow&#10;6A6FWB2s5LWvkQN4gDPgDmPrSxdWjNsLv7+91usiXP4C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BJW1cWzAgAAUAUAAA4A&#10;AAAAAAAAAAAAAAAALgIAAGRycy9lMm9Eb2MueG1sUEsBAi0AFAAGAAgAAAAhADekejrcAAAABwEA&#10;AA8AAAAAAAAAAAAAAAAADQUAAGRycy9kb3ducmV2LnhtbFBLBQYAAAAABAAEAPMAAAAWBgAAAAA=&#10;" o:allowincell="f" filled="f" stroked="f" strokeweight=".5pt">
              <v:textbox inset=",0,20pt,0">
                <w:txbxContent>
                  <w:p w14:paraId="2D1F8A1A" w14:textId="237FD666" w:rsidR="007709E6" w:rsidRPr="00BA464F" w:rsidRDefault="007709E6" w:rsidP="00BA464F">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B2"/>
    <w:rsid w:val="001502A3"/>
    <w:rsid w:val="00190CA6"/>
    <w:rsid w:val="00323102"/>
    <w:rsid w:val="00391FE6"/>
    <w:rsid w:val="003C4188"/>
    <w:rsid w:val="004B77C2"/>
    <w:rsid w:val="005603B0"/>
    <w:rsid w:val="00587E77"/>
    <w:rsid w:val="00621598"/>
    <w:rsid w:val="007709E6"/>
    <w:rsid w:val="00853FF4"/>
    <w:rsid w:val="0089744C"/>
    <w:rsid w:val="008D069E"/>
    <w:rsid w:val="0092782C"/>
    <w:rsid w:val="00973580"/>
    <w:rsid w:val="00A250A3"/>
    <w:rsid w:val="00AD2AF5"/>
    <w:rsid w:val="00AE5CC0"/>
    <w:rsid w:val="00B072B2"/>
    <w:rsid w:val="00B5623A"/>
    <w:rsid w:val="00B62F59"/>
    <w:rsid w:val="00BA464F"/>
    <w:rsid w:val="00BB7B7A"/>
    <w:rsid w:val="00C002A3"/>
    <w:rsid w:val="00C2367C"/>
    <w:rsid w:val="00C50FFE"/>
    <w:rsid w:val="00C65926"/>
    <w:rsid w:val="00CA2E8B"/>
    <w:rsid w:val="00DC0AB9"/>
    <w:rsid w:val="00DE4B64"/>
    <w:rsid w:val="00F83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086B8"/>
  <w15:chartTrackingRefBased/>
  <w15:docId w15:val="{EC53F24C-5BDB-48C5-8A63-4E904265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7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C2367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C2367C"/>
    <w:rPr>
      <w:rFonts w:ascii="Arial" w:hAnsi="Arial"/>
    </w:rPr>
  </w:style>
  <w:style w:type="character" w:customStyle="1" w:styleId="Laukeliai">
    <w:name w:val="Laukeliai"/>
    <w:basedOn w:val="DefaultParagraphFont"/>
    <w:uiPriority w:val="1"/>
    <w:rsid w:val="00C2367C"/>
    <w:rPr>
      <w:rFonts w:ascii="Arial" w:hAnsi="Arial"/>
      <w:sz w:val="20"/>
    </w:rPr>
  </w:style>
  <w:style w:type="paragraph" w:styleId="FootnoteText">
    <w:name w:val="footnote text"/>
    <w:basedOn w:val="Normal"/>
    <w:link w:val="FootnoteTextChar"/>
    <w:uiPriority w:val="99"/>
    <w:unhideWhenUsed/>
    <w:rsid w:val="00C2367C"/>
    <w:rPr>
      <w:sz w:val="20"/>
      <w:szCs w:val="20"/>
    </w:rPr>
  </w:style>
  <w:style w:type="character" w:customStyle="1" w:styleId="FootnoteTextChar">
    <w:name w:val="Footnote Text Char"/>
    <w:basedOn w:val="DefaultParagraphFont"/>
    <w:link w:val="FootnoteText"/>
    <w:uiPriority w:val="99"/>
    <w:rsid w:val="00C2367C"/>
    <w:rPr>
      <w:rFonts w:ascii="Arial" w:hAnsi="Arial"/>
      <w:sz w:val="20"/>
      <w:szCs w:val="20"/>
    </w:rPr>
  </w:style>
  <w:style w:type="character" w:styleId="FootnoteReference">
    <w:name w:val="footnote reference"/>
    <w:aliases w:val="fr"/>
    <w:basedOn w:val="DefaultParagraphFont"/>
    <w:uiPriority w:val="99"/>
    <w:unhideWhenUsed/>
    <w:rsid w:val="00C2367C"/>
    <w:rPr>
      <w:vertAlign w:val="superscript"/>
    </w:rPr>
  </w:style>
  <w:style w:type="paragraph" w:customStyle="1" w:styleId="Style9">
    <w:name w:val="Style9"/>
    <w:basedOn w:val="Normal"/>
    <w:uiPriority w:val="99"/>
    <w:rsid w:val="00C2367C"/>
    <w:pPr>
      <w:widowControl w:val="0"/>
      <w:autoSpaceDE w:val="0"/>
      <w:autoSpaceDN w:val="0"/>
      <w:adjustRightInd w:val="0"/>
      <w:spacing w:line="252" w:lineRule="exact"/>
      <w:ind w:hanging="706"/>
      <w:jc w:val="both"/>
    </w:pPr>
    <w:rPr>
      <w:rFonts w:ascii="Arial Unicode MS" w:eastAsia="Arial Unicode MS" w:hAnsiTheme="minorHAnsi" w:cs="Arial Unicode MS"/>
      <w:sz w:val="24"/>
      <w:szCs w:val="24"/>
      <w:lang w:eastAsia="lt-LT"/>
    </w:rPr>
  </w:style>
  <w:style w:type="character" w:customStyle="1" w:styleId="FontStyle32">
    <w:name w:val="Font Style32"/>
    <w:uiPriority w:val="99"/>
    <w:rsid w:val="00C2367C"/>
    <w:rPr>
      <w:rFonts w:ascii="Arial Unicode MS" w:eastAsia="Arial Unicode MS" w:hAnsi="Arial Unicode MS" w:cs="Arial Unicode MS" w:hint="eastAsia"/>
      <w:sz w:val="20"/>
      <w:szCs w:val="20"/>
    </w:rPr>
  </w:style>
  <w:style w:type="paragraph" w:styleId="Header">
    <w:name w:val="header"/>
    <w:basedOn w:val="Normal"/>
    <w:link w:val="HeaderChar"/>
    <w:uiPriority w:val="99"/>
    <w:unhideWhenUsed/>
    <w:rsid w:val="00C002A3"/>
    <w:pPr>
      <w:tabs>
        <w:tab w:val="center" w:pos="4819"/>
        <w:tab w:val="right" w:pos="9638"/>
      </w:tabs>
    </w:pPr>
  </w:style>
  <w:style w:type="character" w:customStyle="1" w:styleId="HeaderChar">
    <w:name w:val="Header Char"/>
    <w:basedOn w:val="DefaultParagraphFont"/>
    <w:link w:val="Header"/>
    <w:uiPriority w:val="99"/>
    <w:rsid w:val="00C002A3"/>
    <w:rPr>
      <w:rFonts w:ascii="Arial" w:hAnsi="Arial"/>
    </w:rPr>
  </w:style>
  <w:style w:type="paragraph" w:styleId="Footer">
    <w:name w:val="footer"/>
    <w:basedOn w:val="Normal"/>
    <w:link w:val="FooterChar"/>
    <w:uiPriority w:val="99"/>
    <w:unhideWhenUsed/>
    <w:rsid w:val="00C002A3"/>
    <w:pPr>
      <w:tabs>
        <w:tab w:val="center" w:pos="4819"/>
        <w:tab w:val="right" w:pos="9638"/>
      </w:tabs>
    </w:pPr>
  </w:style>
  <w:style w:type="character" w:customStyle="1" w:styleId="FooterChar">
    <w:name w:val="Footer Char"/>
    <w:basedOn w:val="DefaultParagraphFont"/>
    <w:link w:val="Footer"/>
    <w:uiPriority w:val="99"/>
    <w:rsid w:val="00C002A3"/>
    <w:rPr>
      <w:rFonts w:ascii="Arial" w:hAnsi="Arial"/>
    </w:rPr>
  </w:style>
  <w:style w:type="paragraph" w:styleId="BalloonText">
    <w:name w:val="Balloon Text"/>
    <w:basedOn w:val="Normal"/>
    <w:link w:val="BalloonTextChar"/>
    <w:uiPriority w:val="99"/>
    <w:semiHidden/>
    <w:unhideWhenUsed/>
    <w:rsid w:val="00B62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59"/>
    <w:rPr>
      <w:rFonts w:ascii="Segoe UI" w:hAnsi="Segoe UI" w:cs="Segoe UI"/>
      <w:sz w:val="18"/>
      <w:szCs w:val="18"/>
    </w:rPr>
  </w:style>
  <w:style w:type="character" w:styleId="CommentReference">
    <w:name w:val="annotation reference"/>
    <w:basedOn w:val="DefaultParagraphFont"/>
    <w:uiPriority w:val="99"/>
    <w:semiHidden/>
    <w:unhideWhenUsed/>
    <w:rsid w:val="00AE5CC0"/>
    <w:rPr>
      <w:sz w:val="16"/>
      <w:szCs w:val="16"/>
    </w:rPr>
  </w:style>
  <w:style w:type="paragraph" w:styleId="CommentText">
    <w:name w:val="annotation text"/>
    <w:basedOn w:val="Normal"/>
    <w:link w:val="CommentTextChar"/>
    <w:uiPriority w:val="99"/>
    <w:semiHidden/>
    <w:unhideWhenUsed/>
    <w:rsid w:val="00AE5CC0"/>
    <w:rPr>
      <w:sz w:val="20"/>
      <w:szCs w:val="20"/>
    </w:rPr>
  </w:style>
  <w:style w:type="character" w:customStyle="1" w:styleId="CommentTextChar">
    <w:name w:val="Comment Text Char"/>
    <w:basedOn w:val="DefaultParagraphFont"/>
    <w:link w:val="CommentText"/>
    <w:uiPriority w:val="99"/>
    <w:semiHidden/>
    <w:rsid w:val="00AE5C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5CC0"/>
    <w:rPr>
      <w:b/>
      <w:bCs/>
    </w:rPr>
  </w:style>
  <w:style w:type="character" w:customStyle="1" w:styleId="CommentSubjectChar">
    <w:name w:val="Comment Subject Char"/>
    <w:basedOn w:val="CommentTextChar"/>
    <w:link w:val="CommentSubject"/>
    <w:uiPriority w:val="99"/>
    <w:semiHidden/>
    <w:rsid w:val="00AE5CC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FAE55AFB8F43FD9E88598DAABAD304"/>
        <w:category>
          <w:name w:val="General"/>
          <w:gallery w:val="placeholder"/>
        </w:category>
        <w:types>
          <w:type w:val="bbPlcHdr"/>
        </w:types>
        <w:behaviors>
          <w:behavior w:val="content"/>
        </w:behaviors>
        <w:guid w:val="{616BB4E2-A985-488E-8324-07C4B6656B97}"/>
      </w:docPartPr>
      <w:docPartBody>
        <w:p w:rsidR="001632F1" w:rsidRDefault="005C24A9" w:rsidP="005C24A9">
          <w:pPr>
            <w:pStyle w:val="85FAE55AFB8F43FD9E88598DAABAD304"/>
          </w:pPr>
          <w:r w:rsidRPr="0071070B">
            <w:rPr>
              <w:rFonts w:ascii="Arial" w:hAnsi="Arial" w:cs="Arial"/>
              <w:color w:val="FF0000"/>
              <w:sz w:val="20"/>
              <w:szCs w:val="20"/>
            </w:rPr>
            <w:t>[Pasirinkite]</w:t>
          </w:r>
        </w:p>
      </w:docPartBody>
    </w:docPart>
    <w:docPart>
      <w:docPartPr>
        <w:name w:val="25A53272FCD64C1E8EE909463C4B112C"/>
        <w:category>
          <w:name w:val="General"/>
          <w:gallery w:val="placeholder"/>
        </w:category>
        <w:types>
          <w:type w:val="bbPlcHdr"/>
        </w:types>
        <w:behaviors>
          <w:behavior w:val="content"/>
        </w:behaviors>
        <w:guid w:val="{A0B0BFA1-908C-4EF1-8610-816ADB7FE725}"/>
      </w:docPartPr>
      <w:docPartBody>
        <w:p w:rsidR="001632F1" w:rsidRDefault="005C24A9" w:rsidP="005C24A9">
          <w:pPr>
            <w:pStyle w:val="25A53272FCD64C1E8EE909463C4B112C"/>
          </w:pPr>
          <w:r>
            <w:rPr>
              <w:rFonts w:cs="Arial"/>
              <w:bCs/>
              <w:sz w:val="20"/>
              <w:szCs w:val="20"/>
            </w:rPr>
            <w:t>____________________________________</w:t>
          </w:r>
        </w:p>
      </w:docPartBody>
    </w:docPart>
    <w:docPart>
      <w:docPartPr>
        <w:name w:val="12A4A2DB4AC3486FA28C59DF68EACA02"/>
        <w:category>
          <w:name w:val="General"/>
          <w:gallery w:val="placeholder"/>
        </w:category>
        <w:types>
          <w:type w:val="bbPlcHdr"/>
        </w:types>
        <w:behaviors>
          <w:behavior w:val="content"/>
        </w:behaviors>
        <w:guid w:val="{2BD0957A-BB4B-4B73-9AA3-44EFEFE1C43B}"/>
      </w:docPartPr>
      <w:docPartBody>
        <w:p w:rsidR="001632F1" w:rsidRDefault="005C24A9" w:rsidP="005C24A9">
          <w:pPr>
            <w:pStyle w:val="12A4A2DB4AC3486FA28C59DF68EACA02"/>
          </w:pPr>
          <w:r w:rsidRPr="001E6861">
            <w:rPr>
              <w:rFonts w:cs="Arial"/>
              <w:color w:val="FF0000"/>
              <w:sz w:val="20"/>
              <w:szCs w:val="20"/>
            </w:rPr>
            <w:t>[Pasirinkite]</w:t>
          </w:r>
        </w:p>
      </w:docPartBody>
    </w:docPart>
    <w:docPart>
      <w:docPartPr>
        <w:name w:val="5D30663F04EE49FB821BDE8094BC650A"/>
        <w:category>
          <w:name w:val="General"/>
          <w:gallery w:val="placeholder"/>
        </w:category>
        <w:types>
          <w:type w:val="bbPlcHdr"/>
        </w:types>
        <w:behaviors>
          <w:behavior w:val="content"/>
        </w:behaviors>
        <w:guid w:val="{CF22C91A-FCF4-4868-9219-9FFB9E348A85}"/>
      </w:docPartPr>
      <w:docPartBody>
        <w:p w:rsidR="001632F1" w:rsidRDefault="005C24A9" w:rsidP="005C24A9">
          <w:pPr>
            <w:pStyle w:val="5D30663F04EE49FB821BDE8094BC650A"/>
          </w:pPr>
          <w:r w:rsidRPr="00E069CF">
            <w:rPr>
              <w:rFonts w:cs="Arial"/>
              <w:bCs/>
              <w:sz w:val="20"/>
              <w:szCs w:val="20"/>
              <w:highlight w:val="yellow"/>
            </w:rPr>
            <w:t>____</w:t>
          </w:r>
        </w:p>
      </w:docPartBody>
    </w:docPart>
    <w:docPart>
      <w:docPartPr>
        <w:name w:val="157A275592554A20879945C66CEEBCC3"/>
        <w:category>
          <w:name w:val="General"/>
          <w:gallery w:val="placeholder"/>
        </w:category>
        <w:types>
          <w:type w:val="bbPlcHdr"/>
        </w:types>
        <w:behaviors>
          <w:behavior w:val="content"/>
        </w:behaviors>
        <w:guid w:val="{4402591B-78CC-42B0-B617-E04CAECD67B0}"/>
      </w:docPartPr>
      <w:docPartBody>
        <w:p w:rsidR="001632F1" w:rsidRDefault="005C24A9" w:rsidP="005C24A9">
          <w:pPr>
            <w:pStyle w:val="157A275592554A20879945C66CEEBCC3"/>
          </w:pPr>
          <w:r w:rsidRPr="001E6861">
            <w:rPr>
              <w:rFonts w:cs="Arial"/>
              <w:color w:val="FF0000"/>
              <w:sz w:val="20"/>
              <w:szCs w:val="20"/>
            </w:rPr>
            <w:t>[Pasirinkite]</w:t>
          </w:r>
        </w:p>
      </w:docPartBody>
    </w:docPart>
    <w:docPart>
      <w:docPartPr>
        <w:name w:val="180B0A5CFF454B9FAE2A846819DA831D"/>
        <w:category>
          <w:name w:val="General"/>
          <w:gallery w:val="placeholder"/>
        </w:category>
        <w:types>
          <w:type w:val="bbPlcHdr"/>
        </w:types>
        <w:behaviors>
          <w:behavior w:val="content"/>
        </w:behaviors>
        <w:guid w:val="{9E3048C1-760F-42A1-9B70-F2BCCB65BD1F}"/>
      </w:docPartPr>
      <w:docPartBody>
        <w:p w:rsidR="001632F1" w:rsidRDefault="005C24A9" w:rsidP="005C24A9">
          <w:pPr>
            <w:pStyle w:val="180B0A5CFF454B9FAE2A846819DA831D"/>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A9"/>
    <w:rsid w:val="001632F1"/>
    <w:rsid w:val="002E5038"/>
    <w:rsid w:val="005709D4"/>
    <w:rsid w:val="005C2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FAE55AFB8F43FD9E88598DAABAD304">
    <w:name w:val="85FAE55AFB8F43FD9E88598DAABAD304"/>
    <w:rsid w:val="005C24A9"/>
  </w:style>
  <w:style w:type="paragraph" w:customStyle="1" w:styleId="25A53272FCD64C1E8EE909463C4B112C">
    <w:name w:val="25A53272FCD64C1E8EE909463C4B112C"/>
    <w:rsid w:val="005C24A9"/>
  </w:style>
  <w:style w:type="paragraph" w:customStyle="1" w:styleId="12A4A2DB4AC3486FA28C59DF68EACA02">
    <w:name w:val="12A4A2DB4AC3486FA28C59DF68EACA02"/>
    <w:rsid w:val="005C24A9"/>
  </w:style>
  <w:style w:type="paragraph" w:customStyle="1" w:styleId="5D30663F04EE49FB821BDE8094BC650A">
    <w:name w:val="5D30663F04EE49FB821BDE8094BC650A"/>
    <w:rsid w:val="005C24A9"/>
  </w:style>
  <w:style w:type="paragraph" w:customStyle="1" w:styleId="157A275592554A20879945C66CEEBCC3">
    <w:name w:val="157A275592554A20879945C66CEEBCC3"/>
    <w:rsid w:val="005C24A9"/>
  </w:style>
  <w:style w:type="paragraph" w:customStyle="1" w:styleId="180B0A5CFF454B9FAE2A846819DA831D">
    <w:name w:val="180B0A5CFF454B9FAE2A846819DA831D"/>
    <w:rsid w:val="005C2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4329</Words>
  <Characters>2469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Čižiūnaitė-Rupeikienė</dc:creator>
  <cp:keywords/>
  <dc:description/>
  <cp:lastModifiedBy>Auksė Čižiūnaitė-Rupeikienė</cp:lastModifiedBy>
  <cp:revision>25</cp:revision>
  <dcterms:created xsi:type="dcterms:W3CDTF">2020-09-15T14:51:00Z</dcterms:created>
  <dcterms:modified xsi:type="dcterms:W3CDTF">2020-09-24T07:11:00Z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Aukse.Ciziunaite-Rupeikiene@ignitis.lt</vt:lpwstr>
  </property>
  <property fmtid="{D5CDD505-2E9C-101B-9397-08002B2CF9AE}" pid="5" name="MSIP_Label_320c693d-44b7-4e16-b3dd-4fcd87401cf5_SetDate">
    <vt:lpwstr>2020-09-15T14:54:43.0828237Z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6b908c0f-e33e-4f37-ac49-f669edd2216a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Aukse.Ciziunaite-Rupeikiene@ignitis.lt</vt:lpwstr>
  </property>
  <property fmtid="{D5CDD505-2E9C-101B-9397-08002B2CF9AE}" pid="13" name="MSIP_Label_190751af-2442-49a7-b7b9-9f0bcce858c9_SetDate">
    <vt:lpwstr>2020-09-15T14:54:43.0828237Z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6b908c0f-e33e-4f37-ac49-f669edd2216a</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