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8" w:type="dxa"/>
        <w:tblCellMar>
          <w:right w:w="170" w:type="dxa"/>
        </w:tblCellMar>
        <w:tblLook w:val="01E0" w:firstRow="1" w:lastRow="1" w:firstColumn="1" w:lastColumn="1" w:noHBand="0" w:noVBand="0"/>
      </w:tblPr>
      <w:tblGrid>
        <w:gridCol w:w="4548"/>
        <w:gridCol w:w="5040"/>
      </w:tblGrid>
      <w:tr w:rsidR="006D7E0E" w:rsidRPr="00AF6696" w14:paraId="4C3E4723" w14:textId="77777777" w:rsidTr="003569B6">
        <w:trPr>
          <w:trHeight w:val="4156"/>
        </w:trPr>
        <w:tc>
          <w:tcPr>
            <w:tcW w:w="4548" w:type="dxa"/>
          </w:tcPr>
          <w:p w14:paraId="077C2F83" w14:textId="77777777" w:rsidR="006D7E0E" w:rsidRPr="00F462A2" w:rsidRDefault="006D7E0E" w:rsidP="003569B6">
            <w:pPr>
              <w:jc w:val="left"/>
              <w:rPr>
                <w:b/>
                <w:szCs w:val="24"/>
                <w:lang w:val="en-US"/>
              </w:rPr>
            </w:pPr>
          </w:p>
        </w:tc>
        <w:tc>
          <w:tcPr>
            <w:tcW w:w="5040" w:type="dxa"/>
            <w:tcMar>
              <w:left w:w="170" w:type="dxa"/>
            </w:tcMar>
          </w:tcPr>
          <w:p w14:paraId="7658EB0D" w14:textId="7524831E" w:rsidR="006D7E0E" w:rsidRPr="00AF6696" w:rsidRDefault="006D7E0E" w:rsidP="006D3C92">
            <w:pPr>
              <w:jc w:val="left"/>
              <w:rPr>
                <w:b/>
                <w:szCs w:val="24"/>
              </w:rPr>
            </w:pPr>
          </w:p>
        </w:tc>
      </w:tr>
    </w:tbl>
    <w:p w14:paraId="0C3BD579" w14:textId="77777777" w:rsidR="00E25DA9" w:rsidRDefault="00E25DA9" w:rsidP="00E25DA9">
      <w:pPr>
        <w:pBdr>
          <w:top w:val="double" w:sz="4" w:space="1" w:color="auto"/>
          <w:left w:val="double" w:sz="4" w:space="0" w:color="auto"/>
          <w:bottom w:val="double" w:sz="4" w:space="1" w:color="auto"/>
          <w:right w:val="double" w:sz="4" w:space="4" w:color="auto"/>
        </w:pBdr>
        <w:shd w:val="pct20" w:color="auto" w:fill="FFFFFF"/>
        <w:jc w:val="center"/>
        <w:rPr>
          <w:b/>
          <w:caps/>
          <w:sz w:val="28"/>
        </w:rPr>
      </w:pPr>
    </w:p>
    <w:p w14:paraId="6E792892" w14:textId="77777777" w:rsidR="00EA5101" w:rsidRPr="00F23241" w:rsidRDefault="00EA5101" w:rsidP="00EA5101">
      <w:pPr>
        <w:pBdr>
          <w:top w:val="double" w:sz="4" w:space="1" w:color="auto"/>
          <w:left w:val="double" w:sz="4" w:space="0" w:color="auto"/>
          <w:bottom w:val="double" w:sz="4" w:space="1" w:color="auto"/>
          <w:right w:val="double" w:sz="4" w:space="4" w:color="auto"/>
        </w:pBdr>
        <w:shd w:val="pct20" w:color="auto" w:fill="FFFFFF"/>
        <w:jc w:val="center"/>
        <w:rPr>
          <w:b/>
          <w:caps/>
          <w:sz w:val="32"/>
          <w:szCs w:val="32"/>
        </w:rPr>
      </w:pPr>
      <w:r w:rsidRPr="00F23241">
        <w:rPr>
          <w:b/>
          <w:caps/>
          <w:sz w:val="32"/>
          <w:szCs w:val="32"/>
        </w:rPr>
        <w:t>Druskininkų miesto ŠILUMOS ŪKIO</w:t>
      </w:r>
    </w:p>
    <w:p w14:paraId="391649EC" w14:textId="77777777" w:rsidR="00EA5101" w:rsidRDefault="00EA5101" w:rsidP="00EA5101">
      <w:pPr>
        <w:pBdr>
          <w:top w:val="double" w:sz="4" w:space="1" w:color="auto"/>
          <w:left w:val="double" w:sz="4" w:space="0" w:color="auto"/>
          <w:bottom w:val="double" w:sz="4" w:space="1" w:color="auto"/>
          <w:right w:val="double" w:sz="4" w:space="4" w:color="auto"/>
        </w:pBdr>
        <w:shd w:val="pct20" w:color="auto" w:fill="FFFFFF"/>
        <w:ind w:left="180" w:hanging="180"/>
        <w:jc w:val="center"/>
        <w:rPr>
          <w:b/>
          <w:caps/>
          <w:sz w:val="32"/>
          <w:szCs w:val="32"/>
        </w:rPr>
      </w:pPr>
      <w:r w:rsidRPr="00F23241">
        <w:rPr>
          <w:b/>
          <w:caps/>
          <w:sz w:val="32"/>
          <w:szCs w:val="32"/>
        </w:rPr>
        <w:t>MODERNIZAVIMas IR ATNAUJINIMAS</w:t>
      </w:r>
    </w:p>
    <w:p w14:paraId="271EB755" w14:textId="77777777" w:rsidR="00E25DA9" w:rsidRDefault="00E25DA9" w:rsidP="00E25DA9">
      <w:pPr>
        <w:pBdr>
          <w:top w:val="double" w:sz="4" w:space="1" w:color="auto"/>
          <w:left w:val="double" w:sz="4" w:space="0" w:color="auto"/>
          <w:bottom w:val="double" w:sz="4" w:space="1" w:color="auto"/>
          <w:right w:val="double" w:sz="4" w:space="4" w:color="auto"/>
        </w:pBdr>
        <w:shd w:val="pct20" w:color="auto" w:fill="FFFFFF"/>
        <w:jc w:val="center"/>
        <w:rPr>
          <w:b/>
          <w:caps/>
          <w:sz w:val="28"/>
        </w:rPr>
      </w:pPr>
    </w:p>
    <w:tbl>
      <w:tblPr>
        <w:tblW w:w="10618" w:type="dxa"/>
        <w:tblInd w:w="176" w:type="dxa"/>
        <w:tblCellMar>
          <w:right w:w="170" w:type="dxa"/>
        </w:tblCellMar>
        <w:tblLook w:val="01E0" w:firstRow="1" w:lastRow="1" w:firstColumn="1" w:lastColumn="1" w:noHBand="0" w:noVBand="0"/>
      </w:tblPr>
      <w:tblGrid>
        <w:gridCol w:w="9464"/>
        <w:gridCol w:w="283"/>
        <w:gridCol w:w="871"/>
      </w:tblGrid>
      <w:tr w:rsidR="00EC1648" w:rsidRPr="00AF6696" w14:paraId="555AB1DE" w14:textId="77777777" w:rsidTr="00E77CC7">
        <w:trPr>
          <w:trHeight w:val="1796"/>
        </w:trPr>
        <w:tc>
          <w:tcPr>
            <w:tcW w:w="9464" w:type="dxa"/>
            <w:tcMar>
              <w:left w:w="284" w:type="dxa"/>
            </w:tcMar>
          </w:tcPr>
          <w:p w14:paraId="7A2469D0" w14:textId="77777777" w:rsidR="00E94D86" w:rsidRDefault="00E94D86" w:rsidP="00E77CC7">
            <w:pPr>
              <w:jc w:val="center"/>
              <w:rPr>
                <w:b/>
              </w:rPr>
            </w:pPr>
          </w:p>
          <w:p w14:paraId="7039F3A1" w14:textId="1720EF1D" w:rsidR="00E77CC7" w:rsidRPr="005C46B6" w:rsidRDefault="005C46B6" w:rsidP="00E94D86">
            <w:pPr>
              <w:ind w:left="0" w:firstLine="0"/>
              <w:jc w:val="center"/>
              <w:rPr>
                <w:b/>
                <w:bCs/>
                <w:sz w:val="36"/>
                <w:szCs w:val="32"/>
              </w:rPr>
            </w:pPr>
            <w:r w:rsidRPr="005C46B6">
              <w:rPr>
                <w:b/>
                <w:bCs/>
                <w:color w:val="222222"/>
                <w:sz w:val="28"/>
                <w:szCs w:val="22"/>
                <w:shd w:val="clear" w:color="auto" w:fill="FFFFFF"/>
              </w:rPr>
              <w:t>ŠILUMOS TINKLŲ, LIEPŲ G. 1, DRUSKININKUOSE, REKONSTRUKCIJOS PROJEKTAS</w:t>
            </w:r>
          </w:p>
          <w:p w14:paraId="51ED6725" w14:textId="45C3E033" w:rsidR="00E77CC7" w:rsidRDefault="00E77CC7" w:rsidP="00E77CC7">
            <w:pPr>
              <w:ind w:right="-4748"/>
              <w:jc w:val="center"/>
              <w:rPr>
                <w:b/>
              </w:rPr>
            </w:pPr>
          </w:p>
          <w:p w14:paraId="067CD8E7" w14:textId="77777777" w:rsidR="003F3E67" w:rsidRDefault="003F3E67" w:rsidP="00E77CC7">
            <w:pPr>
              <w:ind w:right="-4748"/>
              <w:jc w:val="center"/>
              <w:rPr>
                <w:b/>
              </w:rPr>
            </w:pPr>
          </w:p>
          <w:p w14:paraId="6BBD57C9" w14:textId="39CBF080" w:rsidR="00A36CBB" w:rsidRPr="004939AC" w:rsidRDefault="00E77CC7" w:rsidP="00E77CC7">
            <w:pPr>
              <w:jc w:val="center"/>
              <w:rPr>
                <w:b/>
                <w:sz w:val="28"/>
                <w:szCs w:val="28"/>
              </w:rPr>
            </w:pPr>
            <w:r w:rsidRPr="004939AC">
              <w:rPr>
                <w:b/>
                <w:sz w:val="28"/>
                <w:szCs w:val="28"/>
              </w:rPr>
              <w:t>Techninė</w:t>
            </w:r>
            <w:r w:rsidR="006E482D">
              <w:rPr>
                <w:b/>
                <w:sz w:val="28"/>
                <w:szCs w:val="28"/>
              </w:rPr>
              <w:t>s</w:t>
            </w:r>
            <w:r w:rsidRPr="004939AC">
              <w:rPr>
                <w:b/>
                <w:sz w:val="28"/>
                <w:szCs w:val="28"/>
              </w:rPr>
              <w:t xml:space="preserve"> </w:t>
            </w:r>
            <w:r w:rsidR="006E482D">
              <w:rPr>
                <w:b/>
                <w:sz w:val="28"/>
                <w:szCs w:val="28"/>
              </w:rPr>
              <w:t>sąlygos</w:t>
            </w:r>
          </w:p>
          <w:p w14:paraId="59DDB9D9" w14:textId="77777777" w:rsidR="00DC5C1D" w:rsidRDefault="00DC5C1D" w:rsidP="00D32A5F">
            <w:pPr>
              <w:rPr>
                <w:b/>
              </w:rPr>
            </w:pPr>
          </w:p>
          <w:p w14:paraId="2A2F8F2D" w14:textId="77777777" w:rsidR="00EC1648" w:rsidRPr="00AF6696" w:rsidRDefault="00EC1648" w:rsidP="00EA5101">
            <w:pPr>
              <w:rPr>
                <w:b/>
                <w:szCs w:val="24"/>
              </w:rPr>
            </w:pPr>
          </w:p>
        </w:tc>
        <w:tc>
          <w:tcPr>
            <w:tcW w:w="1154" w:type="dxa"/>
            <w:gridSpan w:val="2"/>
            <w:tcMar>
              <w:left w:w="964" w:type="dxa"/>
            </w:tcMar>
          </w:tcPr>
          <w:p w14:paraId="7D9486EA" w14:textId="77777777" w:rsidR="00EC1648" w:rsidRPr="00AF6696" w:rsidRDefault="00EC1648" w:rsidP="00EC1648">
            <w:pPr>
              <w:rPr>
                <w:sz w:val="22"/>
                <w:szCs w:val="22"/>
              </w:rPr>
            </w:pPr>
          </w:p>
          <w:p w14:paraId="4608A97B" w14:textId="77777777" w:rsidR="00EC1648" w:rsidRPr="00AF6696" w:rsidRDefault="00EC1648" w:rsidP="001D4DAE">
            <w:pPr>
              <w:jc w:val="left"/>
              <w:rPr>
                <w:b/>
                <w:sz w:val="26"/>
                <w:szCs w:val="26"/>
              </w:rPr>
            </w:pPr>
          </w:p>
        </w:tc>
      </w:tr>
      <w:tr w:rsidR="00EC1648" w:rsidRPr="00AF6696" w14:paraId="56E2DD9F" w14:textId="77777777" w:rsidTr="00E77CC7">
        <w:trPr>
          <w:gridAfter w:val="1"/>
          <w:wAfter w:w="871" w:type="dxa"/>
          <w:trHeight w:val="352"/>
        </w:trPr>
        <w:tc>
          <w:tcPr>
            <w:tcW w:w="9747" w:type="dxa"/>
            <w:gridSpan w:val="2"/>
            <w:vAlign w:val="center"/>
          </w:tcPr>
          <w:p w14:paraId="136677DB" w14:textId="77777777" w:rsidR="00EC1648" w:rsidRPr="00AF6696" w:rsidRDefault="00EC1648" w:rsidP="003569B6">
            <w:pPr>
              <w:jc w:val="center"/>
              <w:rPr>
                <w:b/>
                <w:szCs w:val="24"/>
              </w:rPr>
            </w:pPr>
          </w:p>
          <w:p w14:paraId="5D10B6BE" w14:textId="77777777" w:rsidR="00EC1648" w:rsidRPr="00AF6696" w:rsidRDefault="00EC1648" w:rsidP="003569B6">
            <w:pPr>
              <w:jc w:val="center"/>
              <w:rPr>
                <w:b/>
                <w:szCs w:val="24"/>
              </w:rPr>
            </w:pPr>
          </w:p>
          <w:p w14:paraId="653F7AFA" w14:textId="77777777" w:rsidR="00EC1648" w:rsidRPr="00AF6696" w:rsidRDefault="00EC1648" w:rsidP="003569B6">
            <w:pPr>
              <w:jc w:val="center"/>
              <w:rPr>
                <w:b/>
                <w:szCs w:val="24"/>
              </w:rPr>
            </w:pPr>
          </w:p>
          <w:p w14:paraId="4F5DAE7F" w14:textId="77777777" w:rsidR="00EC1648" w:rsidRPr="00AF6696" w:rsidRDefault="00EC1648" w:rsidP="003569B6">
            <w:pPr>
              <w:jc w:val="center"/>
              <w:rPr>
                <w:b/>
                <w:szCs w:val="24"/>
              </w:rPr>
            </w:pPr>
          </w:p>
          <w:p w14:paraId="57FC2AA2" w14:textId="77777777" w:rsidR="00EC1648" w:rsidRPr="00AF6696" w:rsidRDefault="00EC1648" w:rsidP="003569B6">
            <w:pPr>
              <w:jc w:val="center"/>
              <w:rPr>
                <w:b/>
                <w:szCs w:val="24"/>
              </w:rPr>
            </w:pPr>
          </w:p>
          <w:p w14:paraId="7FFC6349" w14:textId="77777777" w:rsidR="00EC1648" w:rsidRDefault="00EC1648" w:rsidP="003569B6">
            <w:pPr>
              <w:jc w:val="center"/>
              <w:rPr>
                <w:b/>
                <w:szCs w:val="24"/>
              </w:rPr>
            </w:pPr>
          </w:p>
          <w:p w14:paraId="1079F0F1" w14:textId="77777777" w:rsidR="00EA5101" w:rsidRDefault="00EA5101" w:rsidP="003569B6">
            <w:pPr>
              <w:jc w:val="center"/>
              <w:rPr>
                <w:b/>
                <w:szCs w:val="24"/>
              </w:rPr>
            </w:pPr>
          </w:p>
          <w:p w14:paraId="09488594" w14:textId="77777777" w:rsidR="00E77CC7" w:rsidRDefault="00E77CC7" w:rsidP="003569B6">
            <w:pPr>
              <w:jc w:val="center"/>
              <w:rPr>
                <w:b/>
                <w:szCs w:val="24"/>
              </w:rPr>
            </w:pPr>
          </w:p>
          <w:p w14:paraId="3E3930BE" w14:textId="77777777" w:rsidR="00E77CC7" w:rsidRDefault="00E77CC7" w:rsidP="003569B6">
            <w:pPr>
              <w:jc w:val="center"/>
              <w:rPr>
                <w:b/>
                <w:szCs w:val="24"/>
              </w:rPr>
            </w:pPr>
          </w:p>
          <w:p w14:paraId="330FC8C8" w14:textId="77777777" w:rsidR="00E77CC7" w:rsidRDefault="00E77CC7" w:rsidP="003569B6">
            <w:pPr>
              <w:jc w:val="center"/>
              <w:rPr>
                <w:b/>
                <w:szCs w:val="24"/>
              </w:rPr>
            </w:pPr>
          </w:p>
          <w:p w14:paraId="7F967FBD" w14:textId="77777777" w:rsidR="00E77CC7" w:rsidRDefault="00E77CC7" w:rsidP="003569B6">
            <w:pPr>
              <w:jc w:val="center"/>
              <w:rPr>
                <w:b/>
                <w:szCs w:val="24"/>
              </w:rPr>
            </w:pPr>
          </w:p>
          <w:p w14:paraId="4BAF62C1" w14:textId="77777777" w:rsidR="00E77CC7" w:rsidRDefault="00E77CC7" w:rsidP="003569B6">
            <w:pPr>
              <w:jc w:val="center"/>
              <w:rPr>
                <w:b/>
                <w:szCs w:val="24"/>
              </w:rPr>
            </w:pPr>
          </w:p>
          <w:p w14:paraId="226C71F0" w14:textId="77777777" w:rsidR="00E77CC7" w:rsidRDefault="00E77CC7" w:rsidP="003569B6">
            <w:pPr>
              <w:jc w:val="center"/>
              <w:rPr>
                <w:b/>
                <w:szCs w:val="24"/>
              </w:rPr>
            </w:pPr>
          </w:p>
          <w:p w14:paraId="355BC646" w14:textId="77777777" w:rsidR="00E77CC7" w:rsidRDefault="00E77CC7" w:rsidP="003569B6">
            <w:pPr>
              <w:jc w:val="center"/>
              <w:rPr>
                <w:b/>
                <w:szCs w:val="24"/>
              </w:rPr>
            </w:pPr>
          </w:p>
          <w:p w14:paraId="1CD24D37" w14:textId="77777777" w:rsidR="00E77CC7" w:rsidRDefault="00E77CC7" w:rsidP="003569B6">
            <w:pPr>
              <w:jc w:val="center"/>
              <w:rPr>
                <w:b/>
                <w:szCs w:val="24"/>
              </w:rPr>
            </w:pPr>
          </w:p>
          <w:p w14:paraId="4AE8EC08" w14:textId="77777777" w:rsidR="00E77CC7" w:rsidRDefault="00E77CC7" w:rsidP="003569B6">
            <w:pPr>
              <w:jc w:val="center"/>
              <w:rPr>
                <w:b/>
                <w:szCs w:val="24"/>
              </w:rPr>
            </w:pPr>
          </w:p>
          <w:p w14:paraId="311D061F" w14:textId="77777777" w:rsidR="00EA5101" w:rsidRPr="00AF6696" w:rsidRDefault="00EA5101" w:rsidP="003569B6">
            <w:pPr>
              <w:jc w:val="center"/>
              <w:rPr>
                <w:b/>
                <w:szCs w:val="24"/>
              </w:rPr>
            </w:pPr>
          </w:p>
          <w:p w14:paraId="4180B26C" w14:textId="77777777" w:rsidR="00EC1648" w:rsidRPr="00AF6696" w:rsidRDefault="00EC1648" w:rsidP="003569B6">
            <w:pPr>
              <w:jc w:val="center"/>
              <w:rPr>
                <w:b/>
                <w:szCs w:val="24"/>
              </w:rPr>
            </w:pPr>
          </w:p>
          <w:p w14:paraId="0149A6F0" w14:textId="77777777" w:rsidR="00EC1648" w:rsidRPr="00AF6696" w:rsidRDefault="00EC1648" w:rsidP="003569B6">
            <w:pPr>
              <w:jc w:val="center"/>
              <w:rPr>
                <w:b/>
                <w:szCs w:val="24"/>
              </w:rPr>
            </w:pPr>
          </w:p>
          <w:p w14:paraId="73852B81" w14:textId="20A549CC" w:rsidR="00EC1648" w:rsidRPr="00AF6696" w:rsidRDefault="00002235" w:rsidP="00E77CC7">
            <w:pPr>
              <w:jc w:val="center"/>
              <w:rPr>
                <w:b/>
                <w:sz w:val="21"/>
              </w:rPr>
            </w:pPr>
            <w:r>
              <w:rPr>
                <w:b/>
                <w:szCs w:val="24"/>
              </w:rPr>
              <w:t>202</w:t>
            </w:r>
            <w:r w:rsidR="0099718B">
              <w:rPr>
                <w:b/>
                <w:szCs w:val="24"/>
              </w:rPr>
              <w:t>2</w:t>
            </w:r>
            <w:r w:rsidR="00EC1648" w:rsidRPr="00AF6696">
              <w:rPr>
                <w:b/>
                <w:szCs w:val="24"/>
              </w:rPr>
              <w:t xml:space="preserve"> m.</w:t>
            </w:r>
          </w:p>
        </w:tc>
      </w:tr>
    </w:tbl>
    <w:sdt>
      <w:sdtPr>
        <w:rPr>
          <w:rFonts w:ascii="Times New Roman" w:eastAsia="Times New Roman" w:hAnsi="Times New Roman" w:cs="Times New Roman"/>
          <w:b w:val="0"/>
          <w:bCs w:val="0"/>
          <w:color w:val="auto"/>
          <w:sz w:val="24"/>
          <w:szCs w:val="20"/>
          <w:lang w:val="lt-LT" w:eastAsia="en-US"/>
        </w:rPr>
        <w:id w:val="1185254549"/>
        <w:docPartObj>
          <w:docPartGallery w:val="Table of Contents"/>
          <w:docPartUnique/>
        </w:docPartObj>
      </w:sdtPr>
      <w:sdtEndPr>
        <w:rPr>
          <w:noProof/>
        </w:rPr>
      </w:sdtEndPr>
      <w:sdtContent>
        <w:p w14:paraId="585D01B0" w14:textId="77777777" w:rsidR="005F016B" w:rsidRPr="00304007" w:rsidRDefault="005F016B">
          <w:pPr>
            <w:pStyle w:val="Turinioantrat"/>
            <w:rPr>
              <w:lang w:val="lt-LT"/>
            </w:rPr>
          </w:pPr>
          <w:r w:rsidRPr="00304007">
            <w:rPr>
              <w:lang w:val="lt-LT"/>
            </w:rPr>
            <w:t>Turinys</w:t>
          </w:r>
        </w:p>
        <w:p w14:paraId="6282B634" w14:textId="77777777" w:rsidR="009E09C0" w:rsidRDefault="00B23E3F">
          <w:pPr>
            <w:pStyle w:val="Turinys1"/>
            <w:tabs>
              <w:tab w:val="right" w:pos="9336"/>
            </w:tabs>
            <w:rPr>
              <w:rFonts w:asciiTheme="minorHAnsi" w:eastAsiaTheme="minorEastAsia" w:hAnsiTheme="minorHAnsi" w:cstheme="minorBidi"/>
              <w:b w:val="0"/>
              <w:bCs w:val="0"/>
              <w:caps w:val="0"/>
              <w:noProof/>
              <w:sz w:val="22"/>
              <w:szCs w:val="22"/>
              <w:lang w:eastAsia="lt-LT"/>
            </w:rPr>
          </w:pPr>
          <w:r>
            <w:fldChar w:fldCharType="begin"/>
          </w:r>
          <w:r w:rsidR="005F016B">
            <w:instrText xml:space="preserve"> TOC \o "1-3" \h \z \u </w:instrText>
          </w:r>
          <w:r>
            <w:fldChar w:fldCharType="separate"/>
          </w:r>
          <w:hyperlink w:anchor="_Toc6497176" w:history="1">
            <w:r w:rsidR="009E09C0" w:rsidRPr="008440B7">
              <w:rPr>
                <w:rStyle w:val="Hipersaitas"/>
                <w:noProof/>
              </w:rPr>
              <w:t>1.</w:t>
            </w:r>
            <w:r w:rsidR="009E09C0">
              <w:rPr>
                <w:rFonts w:asciiTheme="minorHAnsi" w:eastAsiaTheme="minorEastAsia" w:hAnsiTheme="minorHAnsi" w:cstheme="minorBidi"/>
                <w:b w:val="0"/>
                <w:bCs w:val="0"/>
                <w:caps w:val="0"/>
                <w:noProof/>
                <w:sz w:val="22"/>
                <w:szCs w:val="22"/>
                <w:lang w:eastAsia="lt-LT"/>
              </w:rPr>
              <w:tab/>
            </w:r>
            <w:r w:rsidR="009E09C0" w:rsidRPr="008440B7">
              <w:rPr>
                <w:rStyle w:val="Hipersaitas"/>
                <w:noProof/>
              </w:rPr>
              <w:t>BENDRIEJI REIKALAVIMAI</w:t>
            </w:r>
            <w:r w:rsidR="009E09C0">
              <w:rPr>
                <w:noProof/>
                <w:webHidden/>
              </w:rPr>
              <w:tab/>
            </w:r>
            <w:r w:rsidR="009E09C0">
              <w:rPr>
                <w:noProof/>
                <w:webHidden/>
              </w:rPr>
              <w:fldChar w:fldCharType="begin"/>
            </w:r>
            <w:r w:rsidR="009E09C0">
              <w:rPr>
                <w:noProof/>
                <w:webHidden/>
              </w:rPr>
              <w:instrText xml:space="preserve"> PAGEREF _Toc6497176 \h </w:instrText>
            </w:r>
            <w:r w:rsidR="009E09C0">
              <w:rPr>
                <w:noProof/>
                <w:webHidden/>
              </w:rPr>
            </w:r>
            <w:r w:rsidR="009E09C0">
              <w:rPr>
                <w:noProof/>
                <w:webHidden/>
              </w:rPr>
              <w:fldChar w:fldCharType="separate"/>
            </w:r>
            <w:r w:rsidR="00871AE5">
              <w:rPr>
                <w:noProof/>
                <w:webHidden/>
              </w:rPr>
              <w:t>3</w:t>
            </w:r>
            <w:r w:rsidR="009E09C0">
              <w:rPr>
                <w:noProof/>
                <w:webHidden/>
              </w:rPr>
              <w:fldChar w:fldCharType="end"/>
            </w:r>
          </w:hyperlink>
        </w:p>
        <w:p w14:paraId="4B94E0ED" w14:textId="77777777" w:rsidR="009E09C0" w:rsidRDefault="00E01F03">
          <w:pPr>
            <w:pStyle w:val="Turinys1"/>
            <w:tabs>
              <w:tab w:val="right" w:pos="9336"/>
            </w:tabs>
            <w:rPr>
              <w:rFonts w:asciiTheme="minorHAnsi" w:eastAsiaTheme="minorEastAsia" w:hAnsiTheme="minorHAnsi" w:cstheme="minorBidi"/>
              <w:b w:val="0"/>
              <w:bCs w:val="0"/>
              <w:caps w:val="0"/>
              <w:noProof/>
              <w:sz w:val="22"/>
              <w:szCs w:val="22"/>
              <w:lang w:eastAsia="lt-LT"/>
            </w:rPr>
          </w:pPr>
          <w:hyperlink w:anchor="_Toc6497177" w:history="1">
            <w:r w:rsidR="009E09C0" w:rsidRPr="008440B7">
              <w:rPr>
                <w:rStyle w:val="Hipersaitas"/>
                <w:noProof/>
              </w:rPr>
              <w:t>2.</w:t>
            </w:r>
            <w:r w:rsidR="009E09C0">
              <w:rPr>
                <w:rFonts w:asciiTheme="minorHAnsi" w:eastAsiaTheme="minorEastAsia" w:hAnsiTheme="minorHAnsi" w:cstheme="minorBidi"/>
                <w:b w:val="0"/>
                <w:bCs w:val="0"/>
                <w:caps w:val="0"/>
                <w:noProof/>
                <w:sz w:val="22"/>
                <w:szCs w:val="22"/>
                <w:lang w:eastAsia="lt-LT"/>
              </w:rPr>
              <w:tab/>
            </w:r>
            <w:r w:rsidR="009E09C0" w:rsidRPr="008440B7">
              <w:rPr>
                <w:rStyle w:val="Hipersaitas"/>
                <w:noProof/>
              </w:rPr>
              <w:t>ŠILUMOS TRASŲ STATYBOS DARBŲ TIKSLAS IR APIMTYS</w:t>
            </w:r>
            <w:r w:rsidR="009E09C0">
              <w:rPr>
                <w:noProof/>
                <w:webHidden/>
              </w:rPr>
              <w:tab/>
            </w:r>
            <w:r w:rsidR="009E09C0">
              <w:rPr>
                <w:noProof/>
                <w:webHidden/>
              </w:rPr>
              <w:fldChar w:fldCharType="begin"/>
            </w:r>
            <w:r w:rsidR="009E09C0">
              <w:rPr>
                <w:noProof/>
                <w:webHidden/>
              </w:rPr>
              <w:instrText xml:space="preserve"> PAGEREF _Toc6497177 \h </w:instrText>
            </w:r>
            <w:r w:rsidR="009E09C0">
              <w:rPr>
                <w:noProof/>
                <w:webHidden/>
              </w:rPr>
            </w:r>
            <w:r w:rsidR="009E09C0">
              <w:rPr>
                <w:noProof/>
                <w:webHidden/>
              </w:rPr>
              <w:fldChar w:fldCharType="separate"/>
            </w:r>
            <w:r w:rsidR="00871AE5">
              <w:rPr>
                <w:noProof/>
                <w:webHidden/>
              </w:rPr>
              <w:t>3</w:t>
            </w:r>
            <w:r w:rsidR="009E09C0">
              <w:rPr>
                <w:noProof/>
                <w:webHidden/>
              </w:rPr>
              <w:fldChar w:fldCharType="end"/>
            </w:r>
          </w:hyperlink>
        </w:p>
        <w:p w14:paraId="2985BD7D" w14:textId="77777777" w:rsidR="009E09C0" w:rsidRDefault="00E01F03">
          <w:pPr>
            <w:pStyle w:val="Turinys1"/>
            <w:tabs>
              <w:tab w:val="right" w:pos="9336"/>
            </w:tabs>
            <w:rPr>
              <w:rFonts w:asciiTheme="minorHAnsi" w:eastAsiaTheme="minorEastAsia" w:hAnsiTheme="minorHAnsi" w:cstheme="minorBidi"/>
              <w:b w:val="0"/>
              <w:bCs w:val="0"/>
              <w:caps w:val="0"/>
              <w:noProof/>
              <w:sz w:val="22"/>
              <w:szCs w:val="22"/>
              <w:lang w:eastAsia="lt-LT"/>
            </w:rPr>
          </w:pPr>
          <w:hyperlink w:anchor="_Toc6497178" w:history="1">
            <w:r w:rsidR="009E09C0" w:rsidRPr="008440B7">
              <w:rPr>
                <w:rStyle w:val="Hipersaitas"/>
                <w:noProof/>
              </w:rPr>
              <w:t>3.</w:t>
            </w:r>
            <w:r w:rsidR="009E09C0">
              <w:rPr>
                <w:rFonts w:asciiTheme="minorHAnsi" w:eastAsiaTheme="minorEastAsia" w:hAnsiTheme="minorHAnsi" w:cstheme="minorBidi"/>
                <w:b w:val="0"/>
                <w:bCs w:val="0"/>
                <w:caps w:val="0"/>
                <w:noProof/>
                <w:sz w:val="22"/>
                <w:szCs w:val="22"/>
                <w:lang w:eastAsia="lt-LT"/>
              </w:rPr>
              <w:tab/>
            </w:r>
            <w:r w:rsidR="009E09C0" w:rsidRPr="008440B7">
              <w:rPr>
                <w:rStyle w:val="Hipersaitas"/>
                <w:noProof/>
              </w:rPr>
              <w:t>REIKALAVIMAI PROJEKTO VYKDYMUI</w:t>
            </w:r>
            <w:r w:rsidR="009E09C0">
              <w:rPr>
                <w:noProof/>
                <w:webHidden/>
              </w:rPr>
              <w:tab/>
            </w:r>
            <w:r w:rsidR="009E09C0">
              <w:rPr>
                <w:noProof/>
                <w:webHidden/>
              </w:rPr>
              <w:fldChar w:fldCharType="begin"/>
            </w:r>
            <w:r w:rsidR="009E09C0">
              <w:rPr>
                <w:noProof/>
                <w:webHidden/>
              </w:rPr>
              <w:instrText xml:space="preserve"> PAGEREF _Toc6497178 \h </w:instrText>
            </w:r>
            <w:r w:rsidR="009E09C0">
              <w:rPr>
                <w:noProof/>
                <w:webHidden/>
              </w:rPr>
            </w:r>
            <w:r w:rsidR="009E09C0">
              <w:rPr>
                <w:noProof/>
                <w:webHidden/>
              </w:rPr>
              <w:fldChar w:fldCharType="separate"/>
            </w:r>
            <w:r w:rsidR="00871AE5">
              <w:rPr>
                <w:noProof/>
                <w:webHidden/>
              </w:rPr>
              <w:t>5</w:t>
            </w:r>
            <w:r w:rsidR="009E09C0">
              <w:rPr>
                <w:noProof/>
                <w:webHidden/>
              </w:rPr>
              <w:fldChar w:fldCharType="end"/>
            </w:r>
          </w:hyperlink>
        </w:p>
        <w:p w14:paraId="7D7A62F7" w14:textId="74BD1984" w:rsidR="009E09C0" w:rsidRPr="00E94D86" w:rsidRDefault="00E01F03" w:rsidP="00E94D86">
          <w:pPr>
            <w:pStyle w:val="Turinys1"/>
            <w:tabs>
              <w:tab w:val="right" w:pos="9336"/>
            </w:tabs>
            <w:rPr>
              <w:rFonts w:asciiTheme="minorHAnsi" w:eastAsiaTheme="minorEastAsia" w:hAnsiTheme="minorHAnsi" w:cstheme="minorBidi"/>
              <w:b w:val="0"/>
              <w:bCs w:val="0"/>
              <w:caps w:val="0"/>
              <w:noProof/>
              <w:sz w:val="22"/>
              <w:szCs w:val="22"/>
              <w:lang w:eastAsia="lt-LT"/>
            </w:rPr>
          </w:pPr>
          <w:hyperlink w:anchor="_Toc6497179" w:history="1">
            <w:r w:rsidR="009E09C0" w:rsidRPr="008440B7">
              <w:rPr>
                <w:rStyle w:val="Hipersaitas"/>
                <w:noProof/>
              </w:rPr>
              <w:t>4.</w:t>
            </w:r>
            <w:r w:rsidR="009E09C0">
              <w:rPr>
                <w:rFonts w:asciiTheme="minorHAnsi" w:eastAsiaTheme="minorEastAsia" w:hAnsiTheme="minorHAnsi" w:cstheme="minorBidi"/>
                <w:b w:val="0"/>
                <w:bCs w:val="0"/>
                <w:caps w:val="0"/>
                <w:noProof/>
                <w:sz w:val="22"/>
                <w:szCs w:val="22"/>
                <w:lang w:eastAsia="lt-LT"/>
              </w:rPr>
              <w:tab/>
            </w:r>
            <w:r w:rsidR="009E09C0" w:rsidRPr="008440B7">
              <w:rPr>
                <w:rStyle w:val="Hipersaitas"/>
                <w:noProof/>
              </w:rPr>
              <w:t>TECHNINĖ SPECIFIKACIJA VAMZDYNAMS</w:t>
            </w:r>
            <w:r w:rsidR="009E09C0">
              <w:rPr>
                <w:noProof/>
                <w:webHidden/>
              </w:rPr>
              <w:tab/>
            </w:r>
            <w:r w:rsidR="009E09C0">
              <w:rPr>
                <w:noProof/>
                <w:webHidden/>
              </w:rPr>
              <w:fldChar w:fldCharType="begin"/>
            </w:r>
            <w:r w:rsidR="009E09C0">
              <w:rPr>
                <w:noProof/>
                <w:webHidden/>
              </w:rPr>
              <w:instrText xml:space="preserve"> PAGEREF _Toc6497179 \h </w:instrText>
            </w:r>
            <w:r w:rsidR="009E09C0">
              <w:rPr>
                <w:noProof/>
                <w:webHidden/>
              </w:rPr>
            </w:r>
            <w:r w:rsidR="009E09C0">
              <w:rPr>
                <w:noProof/>
                <w:webHidden/>
              </w:rPr>
              <w:fldChar w:fldCharType="separate"/>
            </w:r>
            <w:r w:rsidR="00871AE5">
              <w:rPr>
                <w:noProof/>
                <w:webHidden/>
              </w:rPr>
              <w:t>5</w:t>
            </w:r>
            <w:r w:rsidR="009E09C0">
              <w:rPr>
                <w:noProof/>
                <w:webHidden/>
              </w:rPr>
              <w:fldChar w:fldCharType="end"/>
            </w:r>
          </w:hyperlink>
        </w:p>
        <w:p w14:paraId="5B339012" w14:textId="77777777" w:rsidR="009E09C0" w:rsidRDefault="00E01F03">
          <w:pPr>
            <w:pStyle w:val="Turinys1"/>
            <w:tabs>
              <w:tab w:val="right" w:pos="9336"/>
            </w:tabs>
            <w:rPr>
              <w:rFonts w:asciiTheme="minorHAnsi" w:eastAsiaTheme="minorEastAsia" w:hAnsiTheme="minorHAnsi" w:cstheme="minorBidi"/>
              <w:b w:val="0"/>
              <w:bCs w:val="0"/>
              <w:caps w:val="0"/>
              <w:noProof/>
              <w:sz w:val="22"/>
              <w:szCs w:val="22"/>
              <w:lang w:eastAsia="lt-LT"/>
            </w:rPr>
          </w:pPr>
          <w:hyperlink w:anchor="_Toc6497181" w:history="1">
            <w:r w:rsidR="009E09C0" w:rsidRPr="008440B7">
              <w:rPr>
                <w:rStyle w:val="Hipersaitas"/>
                <w:noProof/>
              </w:rPr>
              <w:t>5.</w:t>
            </w:r>
            <w:r w:rsidR="009E09C0">
              <w:rPr>
                <w:rFonts w:asciiTheme="minorHAnsi" w:eastAsiaTheme="minorEastAsia" w:hAnsiTheme="minorHAnsi" w:cstheme="minorBidi"/>
                <w:b w:val="0"/>
                <w:bCs w:val="0"/>
                <w:caps w:val="0"/>
                <w:noProof/>
                <w:sz w:val="22"/>
                <w:szCs w:val="22"/>
                <w:lang w:eastAsia="lt-LT"/>
              </w:rPr>
              <w:tab/>
            </w:r>
            <w:r w:rsidR="009E09C0" w:rsidRPr="008440B7">
              <w:rPr>
                <w:rStyle w:val="Hipersaitas"/>
                <w:noProof/>
              </w:rPr>
              <w:t>REIKALAVIMAI ŠILUMOS TIEKIMO TINKLŲ STATYBAI</w:t>
            </w:r>
            <w:r w:rsidR="009E09C0">
              <w:rPr>
                <w:noProof/>
                <w:webHidden/>
              </w:rPr>
              <w:tab/>
            </w:r>
            <w:r w:rsidR="009E09C0">
              <w:rPr>
                <w:noProof/>
                <w:webHidden/>
              </w:rPr>
              <w:fldChar w:fldCharType="begin"/>
            </w:r>
            <w:r w:rsidR="009E09C0">
              <w:rPr>
                <w:noProof/>
                <w:webHidden/>
              </w:rPr>
              <w:instrText xml:space="preserve"> PAGEREF _Toc6497181 \h </w:instrText>
            </w:r>
            <w:r w:rsidR="009E09C0">
              <w:rPr>
                <w:noProof/>
                <w:webHidden/>
              </w:rPr>
            </w:r>
            <w:r w:rsidR="009E09C0">
              <w:rPr>
                <w:noProof/>
                <w:webHidden/>
              </w:rPr>
              <w:fldChar w:fldCharType="separate"/>
            </w:r>
            <w:r w:rsidR="00871AE5">
              <w:rPr>
                <w:noProof/>
                <w:webHidden/>
              </w:rPr>
              <w:t>11</w:t>
            </w:r>
            <w:r w:rsidR="009E09C0">
              <w:rPr>
                <w:noProof/>
                <w:webHidden/>
              </w:rPr>
              <w:fldChar w:fldCharType="end"/>
            </w:r>
          </w:hyperlink>
        </w:p>
        <w:p w14:paraId="11B65095" w14:textId="081039C1" w:rsidR="005F016B" w:rsidRDefault="00B23E3F">
          <w:r>
            <w:rPr>
              <w:b/>
              <w:bCs/>
              <w:noProof/>
            </w:rPr>
            <w:fldChar w:fldCharType="end"/>
          </w:r>
        </w:p>
      </w:sdtContent>
    </w:sdt>
    <w:p w14:paraId="1A3E14E9" w14:textId="77777777" w:rsidR="00AF6696" w:rsidRPr="00AF6696" w:rsidRDefault="00AF6696">
      <w:pPr>
        <w:jc w:val="left"/>
        <w:rPr>
          <w:b/>
          <w:sz w:val="28"/>
        </w:rPr>
      </w:pPr>
      <w:r w:rsidRPr="00AF6696">
        <w:rPr>
          <w:b/>
          <w:sz w:val="28"/>
        </w:rPr>
        <w:br w:type="page"/>
      </w:r>
    </w:p>
    <w:p w14:paraId="5AB4EBA3" w14:textId="77777777" w:rsidR="006D7E0E" w:rsidRPr="0092057B" w:rsidRDefault="00AC108C" w:rsidP="00A57143">
      <w:pPr>
        <w:pStyle w:val="Antrat1"/>
        <w:numPr>
          <w:ilvl w:val="0"/>
          <w:numId w:val="3"/>
        </w:numPr>
        <w:ind w:left="567" w:hanging="567"/>
      </w:pPr>
      <w:bookmarkStart w:id="0" w:name="_Toc6497176"/>
      <w:r w:rsidRPr="0092057B">
        <w:lastRenderedPageBreak/>
        <w:t>BENDRIEJI REIKALAVIMAI</w:t>
      </w:r>
      <w:bookmarkEnd w:id="0"/>
    </w:p>
    <w:p w14:paraId="05A64701" w14:textId="77777777" w:rsidR="00DB045A" w:rsidRPr="0092057B" w:rsidRDefault="00DB045A" w:rsidP="00DB045A">
      <w:pPr>
        <w:pStyle w:val="Sraopastraipa"/>
      </w:pPr>
    </w:p>
    <w:p w14:paraId="38E2BF3F" w14:textId="10C66690" w:rsidR="000F07D0" w:rsidRPr="00152D37" w:rsidRDefault="00420F0E" w:rsidP="003E4672">
      <w:pPr>
        <w:pStyle w:val="Sraopastraipa"/>
        <w:numPr>
          <w:ilvl w:val="0"/>
          <w:numId w:val="67"/>
        </w:numPr>
        <w:tabs>
          <w:tab w:val="left" w:pos="567"/>
        </w:tabs>
        <w:ind w:left="426"/>
        <w:rPr>
          <w:color w:val="000000" w:themeColor="text1"/>
          <w:szCs w:val="24"/>
        </w:rPr>
      </w:pPr>
      <w:r w:rsidRPr="0092057B">
        <w:rPr>
          <w:color w:val="000000" w:themeColor="text1"/>
          <w:szCs w:val="24"/>
        </w:rPr>
        <w:t xml:space="preserve">Projektas </w:t>
      </w:r>
      <w:r w:rsidR="00002235" w:rsidRPr="00F744ED">
        <w:rPr>
          <w:b/>
          <w:bCs/>
          <w:szCs w:val="24"/>
        </w:rPr>
        <w:t>„</w:t>
      </w:r>
      <w:r w:rsidR="005C46B6">
        <w:rPr>
          <w:b/>
          <w:bCs/>
          <w:szCs w:val="24"/>
        </w:rPr>
        <w:t>Š</w:t>
      </w:r>
      <w:r w:rsidR="005C46B6" w:rsidRPr="005C46B6">
        <w:rPr>
          <w:b/>
          <w:bCs/>
          <w:color w:val="222222"/>
          <w:shd w:val="clear" w:color="auto" w:fill="FFFFFF"/>
        </w:rPr>
        <w:t xml:space="preserve">ilumos tinklų, </w:t>
      </w:r>
      <w:r w:rsidR="005C46B6">
        <w:rPr>
          <w:b/>
          <w:bCs/>
          <w:color w:val="222222"/>
          <w:shd w:val="clear" w:color="auto" w:fill="FFFFFF"/>
        </w:rPr>
        <w:t>L</w:t>
      </w:r>
      <w:r w:rsidR="005C46B6" w:rsidRPr="005C46B6">
        <w:rPr>
          <w:b/>
          <w:bCs/>
          <w:color w:val="222222"/>
          <w:shd w:val="clear" w:color="auto" w:fill="FFFFFF"/>
        </w:rPr>
        <w:t xml:space="preserve">iepų g. 1, </w:t>
      </w:r>
      <w:r w:rsidR="005C46B6">
        <w:rPr>
          <w:b/>
          <w:bCs/>
          <w:color w:val="222222"/>
          <w:shd w:val="clear" w:color="auto" w:fill="FFFFFF"/>
        </w:rPr>
        <w:t>D</w:t>
      </w:r>
      <w:r w:rsidR="005C46B6" w:rsidRPr="005C46B6">
        <w:rPr>
          <w:b/>
          <w:bCs/>
          <w:color w:val="222222"/>
          <w:shd w:val="clear" w:color="auto" w:fill="FFFFFF"/>
        </w:rPr>
        <w:t>ruskininkuose, rekonstrukcijos projektas</w:t>
      </w:r>
      <w:r w:rsidR="00161865" w:rsidRPr="00F744ED">
        <w:rPr>
          <w:b/>
          <w:bCs/>
          <w:szCs w:val="24"/>
        </w:rPr>
        <w:t>“</w:t>
      </w:r>
      <w:r w:rsidR="00513053" w:rsidRPr="00152D37">
        <w:rPr>
          <w:szCs w:val="24"/>
        </w:rPr>
        <w:t xml:space="preserve"> </w:t>
      </w:r>
      <w:r w:rsidR="003E4672" w:rsidRPr="00152D37">
        <w:rPr>
          <w:color w:val="000000" w:themeColor="text1"/>
          <w:szCs w:val="24"/>
        </w:rPr>
        <w:t>(Toliau- Projektas), pridedamas šių Techninių sąlygų Priede Nr. 1.</w:t>
      </w:r>
    </w:p>
    <w:p w14:paraId="3D7C2DC9" w14:textId="15744023" w:rsidR="00C44864" w:rsidRPr="0092057B" w:rsidRDefault="00EA4B80" w:rsidP="00EA4B80">
      <w:pPr>
        <w:pStyle w:val="Sraopastraipa"/>
        <w:numPr>
          <w:ilvl w:val="0"/>
          <w:numId w:val="67"/>
        </w:numPr>
        <w:tabs>
          <w:tab w:val="left" w:pos="567"/>
        </w:tabs>
        <w:ind w:left="567" w:hanging="567"/>
        <w:rPr>
          <w:color w:val="000000" w:themeColor="text1"/>
          <w:szCs w:val="24"/>
        </w:rPr>
      </w:pPr>
      <w:r w:rsidRPr="0092057B">
        <w:rPr>
          <w:color w:val="000000" w:themeColor="text1"/>
        </w:rPr>
        <w:t>Visas medžiagas reikalinga</w:t>
      </w:r>
      <w:r w:rsidR="00C44864" w:rsidRPr="0092057B">
        <w:rPr>
          <w:color w:val="000000" w:themeColor="text1"/>
        </w:rPr>
        <w:t>s darbams atlikti</w:t>
      </w:r>
      <w:r w:rsidRPr="0092057B">
        <w:rPr>
          <w:color w:val="000000" w:themeColor="text1"/>
        </w:rPr>
        <w:t xml:space="preserve"> </w:t>
      </w:r>
      <w:r w:rsidR="00C44864" w:rsidRPr="0092057B">
        <w:rPr>
          <w:color w:val="000000" w:themeColor="text1"/>
          <w:szCs w:val="24"/>
        </w:rPr>
        <w:t xml:space="preserve">tiekia </w:t>
      </w:r>
      <w:r w:rsidR="00C44864" w:rsidRPr="0092057B">
        <w:rPr>
          <w:b/>
          <w:color w:val="000000" w:themeColor="text1"/>
          <w:szCs w:val="24"/>
        </w:rPr>
        <w:t>Rangovas</w:t>
      </w:r>
      <w:r w:rsidR="00C44864" w:rsidRPr="0092057B">
        <w:rPr>
          <w:color w:val="000000" w:themeColor="text1"/>
          <w:szCs w:val="24"/>
        </w:rPr>
        <w:t xml:space="preserve">. </w:t>
      </w:r>
      <w:r w:rsidR="00C44864" w:rsidRPr="0092057B">
        <w:rPr>
          <w:color w:val="000000" w:themeColor="text1"/>
        </w:rPr>
        <w:t xml:space="preserve"> </w:t>
      </w:r>
    </w:p>
    <w:p w14:paraId="62C6A7F5" w14:textId="4FDFEAE9" w:rsidR="006D7E0E" w:rsidRPr="0092057B" w:rsidRDefault="0021224C" w:rsidP="006A1A6E">
      <w:pPr>
        <w:pStyle w:val="Sraopastraipa"/>
        <w:numPr>
          <w:ilvl w:val="0"/>
          <w:numId w:val="67"/>
        </w:numPr>
        <w:tabs>
          <w:tab w:val="left" w:pos="567"/>
        </w:tabs>
        <w:ind w:left="1134" w:hanging="1134"/>
      </w:pPr>
      <w:r w:rsidRPr="0092057B">
        <w:t>Užsakovas: UAB „Litesko“</w:t>
      </w:r>
      <w:r w:rsidR="002734A5" w:rsidRPr="0092057B">
        <w:t>.</w:t>
      </w:r>
    </w:p>
    <w:p w14:paraId="7A263ADE" w14:textId="6F0EE9D1" w:rsidR="00E04841" w:rsidRPr="0092057B" w:rsidRDefault="00C41780" w:rsidP="006A1A6E">
      <w:pPr>
        <w:pStyle w:val="Sraopastraipa"/>
        <w:numPr>
          <w:ilvl w:val="0"/>
          <w:numId w:val="67"/>
        </w:numPr>
        <w:tabs>
          <w:tab w:val="left" w:pos="567"/>
        </w:tabs>
        <w:ind w:left="567" w:hanging="567"/>
      </w:pPr>
      <w:r w:rsidRPr="0092057B">
        <w:t>Techniniai reikalavimai išdėstyti šiame dokumente.</w:t>
      </w:r>
      <w:r w:rsidR="00446408" w:rsidRPr="0092057B">
        <w:t xml:space="preserve"> </w:t>
      </w:r>
    </w:p>
    <w:p w14:paraId="27AD40D3" w14:textId="27B94B4B" w:rsidR="00EE6110" w:rsidRPr="0092057B" w:rsidRDefault="00EE6110" w:rsidP="00EE6110">
      <w:pPr>
        <w:pStyle w:val="Sraopastraipa"/>
        <w:numPr>
          <w:ilvl w:val="0"/>
          <w:numId w:val="67"/>
        </w:numPr>
        <w:tabs>
          <w:tab w:val="left" w:pos="567"/>
        </w:tabs>
        <w:ind w:left="567" w:hanging="567"/>
      </w:pPr>
      <w:r w:rsidRPr="0092057B">
        <w:t xml:space="preserve">Prieš pateikiant pasiūlymą, Rangovas </w:t>
      </w:r>
      <w:r w:rsidR="00755100" w:rsidRPr="0092057B">
        <w:t>gali</w:t>
      </w:r>
      <w:r w:rsidRPr="0092057B">
        <w:t xml:space="preserve"> apsilankyti filiale „Druskininkų šiluma“ ir susipažinti su esama </w:t>
      </w:r>
      <w:r w:rsidR="007D6224" w:rsidRPr="0092057B">
        <w:t>statomų</w:t>
      </w:r>
      <w:r w:rsidRPr="0092057B">
        <w:t xml:space="preserve"> trasų padėtimi</w:t>
      </w:r>
      <w:r w:rsidR="007F1A53" w:rsidRPr="0092057B">
        <w:t>. Rangovas privalo</w:t>
      </w:r>
      <w:r w:rsidRPr="0092057B">
        <w:t xml:space="preserve"> įvertinti ir numatyti visus darbus (tyrimų, archeologinių žvalgymų,</w:t>
      </w:r>
      <w:r w:rsidR="003F1A0F" w:rsidRPr="0092057B">
        <w:t xml:space="preserve"> </w:t>
      </w:r>
      <w:r w:rsidRPr="0092057B">
        <w:t>derinimo, statybos darbų, vamzdynų montavimo</w:t>
      </w:r>
      <w:r w:rsidR="00EA4B80" w:rsidRPr="0092057B">
        <w:t xml:space="preserve"> dokumentacijos, nurodyta</w:t>
      </w:r>
      <w:r w:rsidR="0034365D" w:rsidRPr="0092057B">
        <w:t xml:space="preserve"> T</w:t>
      </w:r>
      <w:r w:rsidR="006E482D">
        <w:t>echninių sąlygų</w:t>
      </w:r>
      <w:r w:rsidR="0034365D" w:rsidRPr="0092057B">
        <w:t xml:space="preserve"> 5.10.1 punkte, paruošimo ir pateikimo</w:t>
      </w:r>
      <w:r w:rsidRPr="0092057B">
        <w:t xml:space="preserve"> ir t.t.), reikalingus darbams atlikti.</w:t>
      </w:r>
    </w:p>
    <w:p w14:paraId="0BC59567" w14:textId="1EABCA9F" w:rsidR="00BE256D" w:rsidRPr="0092057B" w:rsidRDefault="00EE6110" w:rsidP="00BE256D">
      <w:pPr>
        <w:pStyle w:val="Sraopastraipa"/>
        <w:numPr>
          <w:ilvl w:val="0"/>
          <w:numId w:val="67"/>
        </w:numPr>
        <w:tabs>
          <w:tab w:val="left" w:pos="567"/>
        </w:tabs>
        <w:ind w:left="567" w:hanging="567"/>
      </w:pPr>
      <w:r w:rsidRPr="0092057B">
        <w:t xml:space="preserve">Pagal </w:t>
      </w:r>
      <w:r w:rsidR="003F1A0F" w:rsidRPr="0092057B">
        <w:t xml:space="preserve">pateiktą </w:t>
      </w:r>
      <w:r w:rsidR="003E4672" w:rsidRPr="0092057B">
        <w:t>Projektą</w:t>
      </w:r>
      <w:r w:rsidRPr="0092057B">
        <w:t xml:space="preserve"> ir pateiktas schemas, kuriose nurodytos trasų </w:t>
      </w:r>
      <w:r w:rsidR="007D6224" w:rsidRPr="0092057B">
        <w:t>statybos</w:t>
      </w:r>
      <w:r w:rsidRPr="0092057B">
        <w:t xml:space="preserve"> darbų ribos, Rangovas privalo atlikti visus šilumos tiekimo </w:t>
      </w:r>
      <w:r w:rsidR="003F1A0F" w:rsidRPr="0092057B">
        <w:t>tinklų demontavimo</w:t>
      </w:r>
      <w:r w:rsidR="00AE0E7B" w:rsidRPr="0092057B">
        <w:t>,</w:t>
      </w:r>
      <w:r w:rsidR="00F543B1" w:rsidRPr="0092057B">
        <w:t xml:space="preserve"> rekonstrukcijos, </w:t>
      </w:r>
      <w:r w:rsidR="00AE0E7B" w:rsidRPr="0092057B">
        <w:t xml:space="preserve"> </w:t>
      </w:r>
      <w:r w:rsidRPr="0092057B">
        <w:t xml:space="preserve"> statybos/montavimo, </w:t>
      </w:r>
      <w:r w:rsidR="00AE0E7B" w:rsidRPr="0092057B">
        <w:t xml:space="preserve">pridavimo </w:t>
      </w:r>
      <w:r w:rsidR="00002235" w:rsidRPr="0092057B">
        <w:rPr>
          <w:color w:val="222222"/>
          <w:shd w:val="clear" w:color="auto" w:fill="FFFFFF"/>
        </w:rPr>
        <w:t>Valstybin</w:t>
      </w:r>
      <w:r w:rsidR="005530AF" w:rsidRPr="0092057B">
        <w:rPr>
          <w:color w:val="222222"/>
          <w:shd w:val="clear" w:color="auto" w:fill="FFFFFF"/>
        </w:rPr>
        <w:t>ei</w:t>
      </w:r>
      <w:r w:rsidR="00002235" w:rsidRPr="0092057B">
        <w:rPr>
          <w:color w:val="222222"/>
          <w:shd w:val="clear" w:color="auto" w:fill="FFFFFF"/>
        </w:rPr>
        <w:t xml:space="preserve"> energetikos reguliavimo tarnybai</w:t>
      </w:r>
      <w:r w:rsidR="00AE0E7B" w:rsidRPr="0092057B">
        <w:t xml:space="preserve">, </w:t>
      </w:r>
      <w:r w:rsidRPr="0092057B">
        <w:t>perdavimo eksploatuoti darbus ir t.t.</w:t>
      </w:r>
      <w:r w:rsidR="00AE0E7B" w:rsidRPr="0092057B">
        <w:t xml:space="preserve"> </w:t>
      </w:r>
      <w:r w:rsidR="003F1A0F" w:rsidRPr="0092057B">
        <w:t>S</w:t>
      </w:r>
      <w:r w:rsidRPr="0092057B">
        <w:t>tatybos metu iškilus nenumatytiems klausimams, jie turės būti išspręsti, nedidinant sutarties kainos</w:t>
      </w:r>
      <w:r w:rsidR="002734A5" w:rsidRPr="0092057B">
        <w:t>.</w:t>
      </w:r>
    </w:p>
    <w:p w14:paraId="619EE664" w14:textId="49654874" w:rsidR="00037E7A" w:rsidRPr="0092057B" w:rsidRDefault="00C41780" w:rsidP="00BE256D">
      <w:pPr>
        <w:pStyle w:val="Sraopastraipa"/>
        <w:numPr>
          <w:ilvl w:val="0"/>
          <w:numId w:val="67"/>
        </w:numPr>
        <w:tabs>
          <w:tab w:val="left" w:pos="567"/>
        </w:tabs>
        <w:ind w:left="567" w:hanging="567"/>
      </w:pPr>
      <w:r w:rsidRPr="0092057B">
        <w:t>Statybos vieta:</w:t>
      </w:r>
      <w:r w:rsidR="00AE7E08" w:rsidRPr="0092057B">
        <w:t xml:space="preserve"> </w:t>
      </w:r>
      <w:r w:rsidR="00F744ED">
        <w:t>Liepų</w:t>
      </w:r>
      <w:r w:rsidR="00161865" w:rsidRPr="0092057B">
        <w:t xml:space="preserve"> g. </w:t>
      </w:r>
      <w:r w:rsidR="00F744ED">
        <w:t>1</w:t>
      </w:r>
      <w:r w:rsidR="003E4672" w:rsidRPr="0092057B">
        <w:t xml:space="preserve">, </w:t>
      </w:r>
      <w:r w:rsidR="006D3C92" w:rsidRPr="0092057B">
        <w:t>Druskininkuose</w:t>
      </w:r>
      <w:r w:rsidR="00702C01" w:rsidRPr="0092057B">
        <w:t>.</w:t>
      </w:r>
    </w:p>
    <w:p w14:paraId="6AE108C0" w14:textId="77E04AE7" w:rsidR="00F744ED" w:rsidRDefault="00C41780" w:rsidP="008C1C73">
      <w:pPr>
        <w:pStyle w:val="Sraopastraipa"/>
        <w:numPr>
          <w:ilvl w:val="0"/>
          <w:numId w:val="67"/>
        </w:numPr>
        <w:tabs>
          <w:tab w:val="left" w:pos="567"/>
        </w:tabs>
        <w:ind w:left="1134" w:hanging="1134"/>
        <w:jc w:val="left"/>
      </w:pPr>
      <w:r w:rsidRPr="0092057B">
        <w:t>Planuojama veikla:</w:t>
      </w:r>
      <w:r w:rsidR="00A87406" w:rsidRPr="0092057B">
        <w:t xml:space="preserve"> nauj</w:t>
      </w:r>
      <w:r w:rsidR="00F744ED">
        <w:t>ų</w:t>
      </w:r>
      <w:r w:rsidR="00A87406" w:rsidRPr="0092057B">
        <w:t xml:space="preserve"> šilumos tinklų </w:t>
      </w:r>
      <w:r w:rsidR="00912FC7">
        <w:t xml:space="preserve">(toliau – ŠT) </w:t>
      </w:r>
      <w:r w:rsidR="00A87406" w:rsidRPr="0092057B">
        <w:t>įvad</w:t>
      </w:r>
      <w:r w:rsidR="00F744ED">
        <w:t>ų</w:t>
      </w:r>
      <w:r w:rsidR="00F543B1" w:rsidRPr="0092057B">
        <w:t xml:space="preserve"> iki </w:t>
      </w:r>
      <w:r w:rsidR="00F744ED">
        <w:t xml:space="preserve">rekonstruojamo </w:t>
      </w:r>
      <w:r w:rsidR="00F543B1" w:rsidRPr="0092057B">
        <w:t>pastato</w:t>
      </w:r>
      <w:r w:rsidR="00F744ED">
        <w:t xml:space="preserve"> </w:t>
      </w:r>
      <w:r w:rsidR="00B253BD">
        <w:t>Liepų g. 1</w:t>
      </w:r>
      <w:r w:rsidR="005F22AE">
        <w:t>,</w:t>
      </w:r>
    </w:p>
    <w:p w14:paraId="329AB6BC" w14:textId="7A89FDD9" w:rsidR="00F744ED" w:rsidRDefault="00B253BD" w:rsidP="00B253BD">
      <w:pPr>
        <w:tabs>
          <w:tab w:val="left" w:pos="567"/>
        </w:tabs>
        <w:ind w:left="0" w:firstLine="0"/>
        <w:jc w:val="left"/>
      </w:pPr>
      <w:r>
        <w:t xml:space="preserve">          Druskininkai statyba ir esamų neveikiančių tinklų demontavimas.</w:t>
      </w:r>
    </w:p>
    <w:p w14:paraId="37425E46" w14:textId="3EBFE316" w:rsidR="0007647E" w:rsidRPr="0092057B" w:rsidRDefault="0007647E" w:rsidP="0007647E">
      <w:pPr>
        <w:pStyle w:val="Sraopastraipa"/>
        <w:numPr>
          <w:ilvl w:val="0"/>
          <w:numId w:val="67"/>
        </w:numPr>
        <w:tabs>
          <w:tab w:val="left" w:pos="567"/>
        </w:tabs>
        <w:ind w:left="567" w:hanging="567"/>
      </w:pPr>
      <w:r w:rsidRPr="0092057B">
        <w:t>Terminas – Visus užduotyje numatomus darbus vykdyti pagal grafiką suderintą su Užsakovu</w:t>
      </w:r>
      <w:r w:rsidR="006E482D">
        <w:t>, bet ne vėliau kaip iki termino nurodyto Techninių sąlygų 2.2. punkte</w:t>
      </w:r>
      <w:r w:rsidRPr="0092057B">
        <w:t>.</w:t>
      </w:r>
    </w:p>
    <w:p w14:paraId="13968FD6" w14:textId="0A8A4228" w:rsidR="006D7E0E" w:rsidRPr="0092057B" w:rsidRDefault="00C41780" w:rsidP="006A1A6E">
      <w:pPr>
        <w:pStyle w:val="Sraopastraipa"/>
        <w:numPr>
          <w:ilvl w:val="0"/>
          <w:numId w:val="67"/>
        </w:numPr>
        <w:tabs>
          <w:tab w:val="left" w:pos="567"/>
        </w:tabs>
        <w:ind w:left="1134" w:hanging="1134"/>
      </w:pPr>
      <w:r w:rsidRPr="0092057B">
        <w:t xml:space="preserve">Esama padėtis: (aprašymas </w:t>
      </w:r>
      <w:r w:rsidR="00C0164C" w:rsidRPr="0092057B">
        <w:t>nurodytas techninė</w:t>
      </w:r>
      <w:r w:rsidR="006E482D">
        <w:t>se</w:t>
      </w:r>
      <w:r w:rsidR="00C0164C" w:rsidRPr="0092057B">
        <w:t xml:space="preserve"> </w:t>
      </w:r>
      <w:r w:rsidR="006E482D">
        <w:t>sąlygose</w:t>
      </w:r>
      <w:r w:rsidR="00E254E3" w:rsidRPr="0092057B">
        <w:t>; detalesnis – tyrimas vietoje</w:t>
      </w:r>
      <w:r w:rsidR="0021224C" w:rsidRPr="0092057B">
        <w:t>);</w:t>
      </w:r>
    </w:p>
    <w:p w14:paraId="5962EDE3" w14:textId="5E8A8860" w:rsidR="006D7E0E" w:rsidRPr="0092057B" w:rsidRDefault="00C41780" w:rsidP="006A1A6E">
      <w:pPr>
        <w:pStyle w:val="Sraopastraipa"/>
        <w:numPr>
          <w:ilvl w:val="0"/>
          <w:numId w:val="67"/>
        </w:numPr>
        <w:tabs>
          <w:tab w:val="left" w:pos="567"/>
        </w:tabs>
        <w:ind w:left="1134" w:hanging="1134"/>
      </w:pPr>
      <w:r w:rsidRPr="0092057B">
        <w:t>Siūloma gamybos technologij</w:t>
      </w:r>
      <w:r w:rsidR="0021224C" w:rsidRPr="0092057B">
        <w:t xml:space="preserve">a nurodyta </w:t>
      </w:r>
      <w:r w:rsidR="006E482D">
        <w:t>techninėse sąlygose</w:t>
      </w:r>
      <w:r w:rsidR="0021224C" w:rsidRPr="0092057B">
        <w:t>;</w:t>
      </w:r>
    </w:p>
    <w:p w14:paraId="434CF2BC" w14:textId="77777777" w:rsidR="006D7E0E" w:rsidRPr="0092057B" w:rsidRDefault="00C41780" w:rsidP="006A1A6E">
      <w:pPr>
        <w:pStyle w:val="Sraopastraipa"/>
        <w:numPr>
          <w:ilvl w:val="0"/>
          <w:numId w:val="67"/>
        </w:numPr>
        <w:tabs>
          <w:tab w:val="left" w:pos="567"/>
        </w:tabs>
        <w:ind w:left="567" w:hanging="567"/>
      </w:pPr>
      <w:r w:rsidRPr="0092057B">
        <w:t xml:space="preserve">Siūlomi gamybos metodai, organizavimo būdai ir valdymas: iki minimumo sutrumpinti šiluminės energijos </w:t>
      </w:r>
      <w:r w:rsidR="0021224C" w:rsidRPr="0092057B">
        <w:t>tiekimo pertrūkį statybos metu</w:t>
      </w:r>
      <w:r w:rsidR="007D3B98" w:rsidRPr="0092057B">
        <w:t>.</w:t>
      </w:r>
    </w:p>
    <w:p w14:paraId="7A08E4E5" w14:textId="044A1974" w:rsidR="006D7E0E" w:rsidRPr="0092057B" w:rsidRDefault="00C41780" w:rsidP="006A1A6E">
      <w:pPr>
        <w:pStyle w:val="Sraopastraipa"/>
        <w:numPr>
          <w:ilvl w:val="0"/>
          <w:numId w:val="67"/>
        </w:numPr>
        <w:tabs>
          <w:tab w:val="left" w:pos="567"/>
        </w:tabs>
        <w:ind w:left="1134" w:hanging="1134"/>
      </w:pPr>
      <w:r w:rsidRPr="0092057B">
        <w:t xml:space="preserve">Numatomas </w:t>
      </w:r>
      <w:r w:rsidR="0021224C" w:rsidRPr="0092057B">
        <w:t>komplekso plėtimas: nenumatomas</w:t>
      </w:r>
      <w:r w:rsidR="00702C01" w:rsidRPr="0092057B">
        <w:t>.</w:t>
      </w:r>
    </w:p>
    <w:p w14:paraId="424213C9" w14:textId="039EB427" w:rsidR="006D7E0E" w:rsidRPr="0092057B" w:rsidRDefault="00B86883" w:rsidP="006A1A6E">
      <w:pPr>
        <w:pStyle w:val="Sraopastraipa"/>
        <w:numPr>
          <w:ilvl w:val="0"/>
          <w:numId w:val="67"/>
        </w:numPr>
        <w:tabs>
          <w:tab w:val="left" w:pos="567"/>
        </w:tabs>
        <w:ind w:left="1134" w:hanging="1134"/>
      </w:pPr>
      <w:r>
        <w:t>Techninės</w:t>
      </w:r>
      <w:r w:rsidRPr="0092057B">
        <w:t xml:space="preserve"> </w:t>
      </w:r>
      <w:r w:rsidR="00C41780" w:rsidRPr="0092057B">
        <w:t>dokumentacijos variantai ir jų rengimo tvarka nurodyta techninėje užduot</w:t>
      </w:r>
      <w:r w:rsidR="0021224C" w:rsidRPr="0092057B">
        <w:t>yje;</w:t>
      </w:r>
    </w:p>
    <w:p w14:paraId="7BFDE3C0" w14:textId="79A3FFE4" w:rsidR="006D7E0E" w:rsidRPr="0092057B" w:rsidRDefault="00C41780" w:rsidP="006A1A6E">
      <w:pPr>
        <w:pStyle w:val="Sraopastraipa"/>
        <w:numPr>
          <w:ilvl w:val="0"/>
          <w:numId w:val="67"/>
        </w:numPr>
        <w:tabs>
          <w:tab w:val="left" w:pos="567"/>
        </w:tabs>
        <w:ind w:left="1134" w:hanging="1134"/>
      </w:pPr>
      <w:r w:rsidRPr="0092057B">
        <w:t>Poreiki</w:t>
      </w:r>
      <w:r w:rsidR="0021224C" w:rsidRPr="0092057B">
        <w:t>s interjerams projektuoti: nėra</w:t>
      </w:r>
      <w:r w:rsidR="00702C01" w:rsidRPr="0092057B">
        <w:t>.</w:t>
      </w:r>
      <w:r w:rsidR="00352428" w:rsidRPr="0092057B">
        <w:t xml:space="preserve"> </w:t>
      </w:r>
    </w:p>
    <w:p w14:paraId="561745DE" w14:textId="14FF8998" w:rsidR="006D7E0E" w:rsidRPr="0092057B" w:rsidRDefault="0021224C" w:rsidP="006A1A6E">
      <w:pPr>
        <w:pStyle w:val="Sraopastraipa"/>
        <w:numPr>
          <w:ilvl w:val="0"/>
          <w:numId w:val="67"/>
        </w:numPr>
        <w:tabs>
          <w:tab w:val="left" w:pos="567"/>
        </w:tabs>
        <w:ind w:left="1134" w:hanging="1134"/>
      </w:pPr>
      <w:r w:rsidRPr="0092057B">
        <w:t>Meno kūrinių panaudojimas: nėra</w:t>
      </w:r>
      <w:r w:rsidR="00702C01" w:rsidRPr="0092057B">
        <w:t>.</w:t>
      </w:r>
    </w:p>
    <w:p w14:paraId="55E03F12" w14:textId="71080756" w:rsidR="00DC4896" w:rsidRPr="0092057B" w:rsidRDefault="00C41780" w:rsidP="000160BE">
      <w:pPr>
        <w:pStyle w:val="Sraopastraipa"/>
        <w:numPr>
          <w:ilvl w:val="0"/>
          <w:numId w:val="67"/>
        </w:numPr>
        <w:tabs>
          <w:tab w:val="left" w:pos="567"/>
        </w:tabs>
        <w:ind w:left="567" w:hanging="567"/>
      </w:pPr>
      <w:r w:rsidRPr="0092057B">
        <w:t>Va</w:t>
      </w:r>
      <w:r w:rsidR="00BF00F9" w:rsidRPr="0092057B">
        <w:t>izdinė projekto priemonė</w:t>
      </w:r>
      <w:r w:rsidR="0021224C" w:rsidRPr="0092057B">
        <w:t>: nėra</w:t>
      </w:r>
      <w:r w:rsidR="00702C01" w:rsidRPr="0092057B">
        <w:t>.</w:t>
      </w:r>
    </w:p>
    <w:p w14:paraId="56AFFB37" w14:textId="7FE730D6" w:rsidR="0054319B" w:rsidRDefault="00C41780" w:rsidP="000160BE">
      <w:pPr>
        <w:pStyle w:val="Sraopastraipa"/>
        <w:numPr>
          <w:ilvl w:val="0"/>
          <w:numId w:val="67"/>
        </w:numPr>
        <w:tabs>
          <w:tab w:val="left" w:pos="567"/>
        </w:tabs>
        <w:ind w:left="567" w:hanging="567"/>
      </w:pPr>
      <w:r w:rsidRPr="0092057B">
        <w:t xml:space="preserve">Baigus darbus, prieš priduodamas darbų zoną Užsakovui, </w:t>
      </w:r>
      <w:r w:rsidR="003F669F" w:rsidRPr="0092057B">
        <w:t xml:space="preserve">Rangovas </w:t>
      </w:r>
      <w:r w:rsidRPr="0092057B">
        <w:t>privalo darbų zoną sutvarkyti</w:t>
      </w:r>
      <w:r w:rsidR="00824228" w:rsidRPr="0092057B">
        <w:t>,</w:t>
      </w:r>
      <w:r w:rsidRPr="0092057B">
        <w:t xml:space="preserve"> bei savo lėšomis ir atsakomybe visas šiukšles ir atliekas išvežti</w:t>
      </w:r>
      <w:r w:rsidR="00824228" w:rsidRPr="0092057B">
        <w:t>,</w:t>
      </w:r>
      <w:r w:rsidRPr="0092057B">
        <w:t xml:space="preserve"> ir priduoti jas į sąvartyną ar </w:t>
      </w:r>
      <w:r w:rsidR="0021224C" w:rsidRPr="0092057B">
        <w:t>atliekas utilizuojančiai įmonei</w:t>
      </w:r>
      <w:r w:rsidR="00702C01" w:rsidRPr="0092057B">
        <w:t>.</w:t>
      </w:r>
    </w:p>
    <w:p w14:paraId="0717DDBE" w14:textId="7CB0871E" w:rsidR="000160BE" w:rsidRDefault="000160BE" w:rsidP="000160BE">
      <w:pPr>
        <w:ind w:left="567" w:hanging="567"/>
      </w:pPr>
      <w:r>
        <w:t>1.19. Darbų atlikimo vietoje susidariusios atliekos turi būti rūšiuojamos. Po demontavimo darbų susidariusį statybinį laužą ir kitas atliekas Rangovas turi perduoti tvarkymui atitinkamas atliekas tvarkyti teisę turintiems atliekų tvarkytojams, Užsakovo nustatyta tvarka priduotas metalo laužas.</w:t>
      </w:r>
    </w:p>
    <w:p w14:paraId="39A273B4" w14:textId="6C04AED6" w:rsidR="000160BE" w:rsidRPr="003D51ED" w:rsidRDefault="000160BE" w:rsidP="000160BE">
      <w:pPr>
        <w:pStyle w:val="Sraopastraipa"/>
        <w:numPr>
          <w:ilvl w:val="1"/>
          <w:numId w:val="77"/>
        </w:numPr>
        <w:ind w:left="567" w:hanging="567"/>
      </w:pPr>
      <w:r w:rsidRPr="008D7EFA">
        <w:t>Darbų atlikimo vietoje</w:t>
      </w:r>
      <w:r>
        <w:t xml:space="preserve"> Rangovas turi vesti susidariusių ir perduotų tvarkyti statybinių atliekų apskaitą. Taip pat Rangovas turi vykdyti kitus reikalavimus, nurodytus aktualioje „Statybinių atliekų tvarkymo taisyklių“, patvirtintų 2006 12 29 LR aplinkos ministro įsakymu Nr.D1-637, redakcijoje bei vadovautis kitais atliekų tvarkymą reglamentuojančiais teisės aktais.</w:t>
      </w:r>
    </w:p>
    <w:p w14:paraId="38455B80" w14:textId="10BCAE1B" w:rsidR="006D7E0E" w:rsidRPr="000160BE" w:rsidRDefault="000160BE" w:rsidP="000160BE">
      <w:pPr>
        <w:tabs>
          <w:tab w:val="left" w:pos="567"/>
        </w:tabs>
        <w:ind w:left="567" w:hanging="567"/>
        <w:rPr>
          <w:b/>
          <w:i/>
        </w:rPr>
      </w:pPr>
      <w:r>
        <w:t>1.21.</w:t>
      </w:r>
      <w:r w:rsidR="00C41780" w:rsidRPr="0092057B">
        <w:t>Ki</w:t>
      </w:r>
      <w:r w:rsidR="0021224C" w:rsidRPr="0092057B">
        <w:t xml:space="preserve">ti papildomi reikalavimai: </w:t>
      </w:r>
      <w:r w:rsidR="007D3B98" w:rsidRPr="0092057B">
        <w:t>nėra.</w:t>
      </w:r>
    </w:p>
    <w:p w14:paraId="57D41444" w14:textId="77777777" w:rsidR="00604667" w:rsidRPr="0092057B" w:rsidRDefault="00604667" w:rsidP="006E1CA1">
      <w:pPr>
        <w:rPr>
          <w:iCs/>
        </w:rPr>
      </w:pPr>
    </w:p>
    <w:p w14:paraId="543825AA" w14:textId="4B4D6C58" w:rsidR="00DE7EAA" w:rsidRPr="0092057B" w:rsidRDefault="00AC108C" w:rsidP="000160BE">
      <w:pPr>
        <w:pStyle w:val="Antrat1"/>
        <w:numPr>
          <w:ilvl w:val="0"/>
          <w:numId w:val="3"/>
        </w:numPr>
        <w:ind w:left="567" w:hanging="567"/>
      </w:pPr>
      <w:bookmarkStart w:id="1" w:name="_Toc6497177"/>
      <w:r w:rsidRPr="0092057B">
        <w:t>ŠILUMOS TRASŲ</w:t>
      </w:r>
      <w:r w:rsidR="003A6996" w:rsidRPr="0092057B">
        <w:t xml:space="preserve"> </w:t>
      </w:r>
      <w:r w:rsidRPr="0092057B">
        <w:t>STATYBOS</w:t>
      </w:r>
      <w:r w:rsidR="003A6996" w:rsidRPr="0092057B">
        <w:t xml:space="preserve"> </w:t>
      </w:r>
      <w:r w:rsidRPr="0092057B">
        <w:t>DARBŲ</w:t>
      </w:r>
      <w:r w:rsidR="003A6996" w:rsidRPr="0092057B">
        <w:t xml:space="preserve"> </w:t>
      </w:r>
      <w:r w:rsidRPr="0092057B">
        <w:t>TIKSLAS</w:t>
      </w:r>
      <w:r w:rsidR="00B64F17" w:rsidRPr="0092057B">
        <w:t xml:space="preserve"> </w:t>
      </w:r>
      <w:r w:rsidRPr="0092057B">
        <w:t>IR</w:t>
      </w:r>
      <w:r w:rsidR="00B64F17" w:rsidRPr="0092057B">
        <w:t xml:space="preserve"> </w:t>
      </w:r>
      <w:r w:rsidRPr="0092057B">
        <w:t>APIMTYS</w:t>
      </w:r>
      <w:bookmarkEnd w:id="1"/>
    </w:p>
    <w:p w14:paraId="587CDF98" w14:textId="7A71F782" w:rsidR="00342BE6" w:rsidRPr="0092057B" w:rsidRDefault="00342BE6" w:rsidP="000160BE">
      <w:pPr>
        <w:pStyle w:val="Sraopastraipa"/>
        <w:numPr>
          <w:ilvl w:val="1"/>
          <w:numId w:val="3"/>
        </w:numPr>
        <w:spacing w:after="120"/>
        <w:ind w:left="510" w:hanging="510"/>
        <w:contextualSpacing w:val="0"/>
        <w:rPr>
          <w:color w:val="000000" w:themeColor="text1"/>
        </w:rPr>
      </w:pPr>
      <w:r w:rsidRPr="0092057B">
        <w:rPr>
          <w:color w:val="000000" w:themeColor="text1"/>
        </w:rPr>
        <w:t>Pagal technin</w:t>
      </w:r>
      <w:r w:rsidR="007933F1">
        <w:rPr>
          <w:color w:val="000000" w:themeColor="text1"/>
        </w:rPr>
        <w:t>ių</w:t>
      </w:r>
      <w:r w:rsidRPr="0092057B">
        <w:rPr>
          <w:color w:val="000000" w:themeColor="text1"/>
        </w:rPr>
        <w:t xml:space="preserve"> </w:t>
      </w:r>
      <w:r w:rsidR="007933F1">
        <w:rPr>
          <w:color w:val="000000" w:themeColor="text1"/>
        </w:rPr>
        <w:t>sąlygų</w:t>
      </w:r>
      <w:r w:rsidR="002E2C04" w:rsidRPr="0092057B">
        <w:rPr>
          <w:color w:val="000000" w:themeColor="text1"/>
        </w:rPr>
        <w:t xml:space="preserve"> ir Projekto</w:t>
      </w:r>
      <w:r w:rsidRPr="0092057B">
        <w:rPr>
          <w:color w:val="000000" w:themeColor="text1"/>
        </w:rPr>
        <w:t xml:space="preserve"> reikalavimus </w:t>
      </w:r>
      <w:r w:rsidR="003E4672" w:rsidRPr="0092057B">
        <w:rPr>
          <w:color w:val="000000" w:themeColor="text1"/>
        </w:rPr>
        <w:t>Rangovas privalo</w:t>
      </w:r>
      <w:r w:rsidRPr="0092057B">
        <w:rPr>
          <w:color w:val="000000" w:themeColor="text1"/>
        </w:rPr>
        <w:t>:</w:t>
      </w:r>
    </w:p>
    <w:p w14:paraId="0BA13126" w14:textId="3253BD3F" w:rsidR="003C33F9" w:rsidRPr="0092057B" w:rsidRDefault="00A32EC8" w:rsidP="00A32EC8">
      <w:pPr>
        <w:pStyle w:val="Sraopastraipa"/>
        <w:numPr>
          <w:ilvl w:val="0"/>
          <w:numId w:val="11"/>
        </w:numPr>
        <w:tabs>
          <w:tab w:val="left" w:pos="709"/>
        </w:tabs>
        <w:spacing w:after="120"/>
        <w:ind w:left="709" w:hanging="567"/>
        <w:contextualSpacing w:val="0"/>
        <w:rPr>
          <w:bCs/>
          <w:color w:val="000000" w:themeColor="text1"/>
          <w:kern w:val="32"/>
          <w:szCs w:val="24"/>
        </w:rPr>
      </w:pPr>
      <w:r w:rsidRPr="0092057B">
        <w:rPr>
          <w:color w:val="000000" w:themeColor="text1"/>
          <w:szCs w:val="24"/>
        </w:rPr>
        <w:lastRenderedPageBreak/>
        <w:t xml:space="preserve">Sumontuoti naujus </w:t>
      </w:r>
      <w:proofErr w:type="spellStart"/>
      <w:r w:rsidRPr="0092057B">
        <w:rPr>
          <w:color w:val="000000" w:themeColor="text1"/>
          <w:szCs w:val="24"/>
        </w:rPr>
        <w:t>bekanalius</w:t>
      </w:r>
      <w:proofErr w:type="spellEnd"/>
      <w:r w:rsidR="00201474" w:rsidRPr="0092057B">
        <w:rPr>
          <w:color w:val="000000" w:themeColor="text1"/>
          <w:szCs w:val="24"/>
        </w:rPr>
        <w:t xml:space="preserve"> </w:t>
      </w:r>
      <w:r w:rsidRPr="0092057B">
        <w:rPr>
          <w:color w:val="000000" w:themeColor="text1"/>
          <w:szCs w:val="24"/>
        </w:rPr>
        <w:t>šilumos tiekimo tinkl</w:t>
      </w:r>
      <w:r w:rsidR="005F22AE">
        <w:rPr>
          <w:color w:val="000000" w:themeColor="text1"/>
          <w:szCs w:val="24"/>
        </w:rPr>
        <w:t>ų įvadus projektuojamiems šilumos punktams ŠP-1 ir ŠP-2</w:t>
      </w:r>
      <w:r w:rsidR="00B60303">
        <w:rPr>
          <w:color w:val="000000" w:themeColor="text1"/>
          <w:szCs w:val="24"/>
        </w:rPr>
        <w:t>;</w:t>
      </w:r>
      <w:r w:rsidR="00A3043E" w:rsidRPr="0092057B">
        <w:rPr>
          <w:color w:val="000000" w:themeColor="text1"/>
          <w:szCs w:val="24"/>
        </w:rPr>
        <w:t xml:space="preserve"> </w:t>
      </w:r>
    </w:p>
    <w:p w14:paraId="5BDD18B5" w14:textId="318719FC" w:rsidR="003C33F9" w:rsidRPr="0092057B" w:rsidRDefault="00A32EC8" w:rsidP="003C33F9">
      <w:pPr>
        <w:pStyle w:val="Sraopastraipa"/>
        <w:numPr>
          <w:ilvl w:val="0"/>
          <w:numId w:val="11"/>
        </w:numPr>
        <w:tabs>
          <w:tab w:val="left" w:pos="709"/>
        </w:tabs>
        <w:spacing w:after="120"/>
        <w:ind w:left="709" w:hanging="567"/>
        <w:contextualSpacing w:val="0"/>
        <w:rPr>
          <w:bCs/>
          <w:kern w:val="32"/>
          <w:szCs w:val="24"/>
        </w:rPr>
      </w:pPr>
      <w:r w:rsidRPr="0092057B">
        <w:rPr>
          <w:color w:val="000000" w:themeColor="text1"/>
          <w:szCs w:val="24"/>
        </w:rPr>
        <w:t>Demontuoti</w:t>
      </w:r>
      <w:r w:rsidR="00B60303">
        <w:rPr>
          <w:color w:val="000000" w:themeColor="text1"/>
          <w:szCs w:val="24"/>
        </w:rPr>
        <w:t xml:space="preserve"> neeksploatuojamus </w:t>
      </w:r>
      <w:r w:rsidR="00201474" w:rsidRPr="0092057B">
        <w:rPr>
          <w:color w:val="000000" w:themeColor="text1"/>
          <w:szCs w:val="24"/>
        </w:rPr>
        <w:t xml:space="preserve">kanalinius </w:t>
      </w:r>
      <w:r w:rsidR="003C33F9" w:rsidRPr="0092057B">
        <w:rPr>
          <w:color w:val="000000" w:themeColor="text1"/>
          <w:szCs w:val="24"/>
        </w:rPr>
        <w:t>šilumos tiekimo tinklus</w:t>
      </w:r>
      <w:r w:rsidR="00201474" w:rsidRPr="0092057B">
        <w:rPr>
          <w:color w:val="000000" w:themeColor="text1"/>
          <w:szCs w:val="24"/>
        </w:rPr>
        <w:t xml:space="preserve"> </w:t>
      </w:r>
      <w:r w:rsidR="00513053" w:rsidRPr="0092057B">
        <w:rPr>
          <w:color w:val="000000" w:themeColor="text1"/>
          <w:szCs w:val="24"/>
        </w:rPr>
        <w:t>nuo</w:t>
      </w:r>
      <w:r w:rsidR="00B60303">
        <w:rPr>
          <w:color w:val="000000" w:themeColor="text1"/>
          <w:szCs w:val="24"/>
        </w:rPr>
        <w:t xml:space="preserve"> </w:t>
      </w:r>
      <w:r w:rsidR="005F22AE">
        <w:rPr>
          <w:color w:val="000000" w:themeColor="text1"/>
          <w:szCs w:val="24"/>
        </w:rPr>
        <w:t>šilumos kameros</w:t>
      </w:r>
      <w:r w:rsidR="00BD179B">
        <w:rPr>
          <w:color w:val="000000" w:themeColor="text1"/>
          <w:szCs w:val="24"/>
        </w:rPr>
        <w:t xml:space="preserve"> 1V-26-3 link rekonstruojamo objekto Liepų g. 1, bei nuo šilumos kameros</w:t>
      </w:r>
      <w:r w:rsidR="005F22AE">
        <w:rPr>
          <w:color w:val="000000" w:themeColor="text1"/>
          <w:szCs w:val="24"/>
        </w:rPr>
        <w:t xml:space="preserve"> </w:t>
      </w:r>
      <w:r w:rsidR="00B60303">
        <w:rPr>
          <w:color w:val="000000" w:themeColor="text1"/>
          <w:szCs w:val="24"/>
        </w:rPr>
        <w:t>1V-26-1 iki buvusio objekto</w:t>
      </w:r>
      <w:r w:rsidR="00995BDF">
        <w:rPr>
          <w:color w:val="000000" w:themeColor="text1"/>
          <w:szCs w:val="24"/>
        </w:rPr>
        <w:t>,</w:t>
      </w:r>
      <w:r w:rsidR="00B60303">
        <w:rPr>
          <w:color w:val="000000" w:themeColor="text1"/>
          <w:szCs w:val="24"/>
        </w:rPr>
        <w:t xml:space="preserve"> adresu T. Kosciuškos g. 8</w:t>
      </w:r>
      <w:r w:rsidR="00B16CD0">
        <w:rPr>
          <w:color w:val="000000" w:themeColor="text1"/>
          <w:szCs w:val="24"/>
        </w:rPr>
        <w:t xml:space="preserve">. Šilumos kameroje 1V-26-1 pašalinti įvado įsikirtimą įvirinant intarpus pagrindinėje DN 200 trasoje, atstatyti šiluminę izoliaciją, užmūryti neeksploatuojamus kanalus. </w:t>
      </w:r>
      <w:r w:rsidR="00BD179B">
        <w:rPr>
          <w:color w:val="000000" w:themeColor="text1"/>
          <w:szCs w:val="24"/>
        </w:rPr>
        <w:t>P</w:t>
      </w:r>
      <w:r w:rsidR="0099549F">
        <w:rPr>
          <w:color w:val="000000" w:themeColor="text1"/>
          <w:szCs w:val="24"/>
        </w:rPr>
        <w:t xml:space="preserve">ietinėje pastato dalyje šilumos tinklus iš lauko pusės prie objekto sienos atpjauti ir užaklinti, kanalą </w:t>
      </w:r>
      <w:r w:rsidR="00B16CD0">
        <w:rPr>
          <w:color w:val="000000" w:themeColor="text1"/>
          <w:szCs w:val="24"/>
        </w:rPr>
        <w:t>užmurinti</w:t>
      </w:r>
      <w:r w:rsidR="0099549F">
        <w:rPr>
          <w:color w:val="000000" w:themeColor="text1"/>
          <w:szCs w:val="24"/>
        </w:rPr>
        <w:t xml:space="preserve"> </w:t>
      </w:r>
      <w:r w:rsidR="00D07F5D">
        <w:rPr>
          <w:color w:val="000000" w:themeColor="text1"/>
          <w:szCs w:val="24"/>
        </w:rPr>
        <w:t>;</w:t>
      </w:r>
    </w:p>
    <w:p w14:paraId="2E7681D9" w14:textId="0FA4B4C4" w:rsidR="00C70147" w:rsidRPr="0092057B" w:rsidRDefault="00F10384" w:rsidP="003C33F9">
      <w:pPr>
        <w:pStyle w:val="Sraopastraipa"/>
        <w:numPr>
          <w:ilvl w:val="0"/>
          <w:numId w:val="11"/>
        </w:numPr>
        <w:tabs>
          <w:tab w:val="left" w:pos="709"/>
        </w:tabs>
        <w:spacing w:after="120"/>
        <w:ind w:left="709" w:hanging="567"/>
        <w:contextualSpacing w:val="0"/>
        <w:rPr>
          <w:bCs/>
          <w:kern w:val="32"/>
          <w:szCs w:val="24"/>
        </w:rPr>
      </w:pPr>
      <w:r>
        <w:rPr>
          <w:szCs w:val="24"/>
        </w:rPr>
        <w:t>Abiem šilumos tinklų įvadams n</w:t>
      </w:r>
      <w:r w:rsidR="0014685C" w:rsidRPr="0092057B">
        <w:rPr>
          <w:szCs w:val="24"/>
        </w:rPr>
        <w:t xml:space="preserve">uo </w:t>
      </w:r>
      <w:r w:rsidR="00A32EC8" w:rsidRPr="0092057B">
        <w:rPr>
          <w:szCs w:val="24"/>
        </w:rPr>
        <w:t>„</w:t>
      </w:r>
      <w:r w:rsidR="007234C5" w:rsidRPr="0092057B">
        <w:rPr>
          <w:color w:val="000000" w:themeColor="text1"/>
          <w:szCs w:val="24"/>
        </w:rPr>
        <w:t>Prisijungimo taškas</w:t>
      </w:r>
      <w:r w:rsidR="00A32EC8" w:rsidRPr="0092057B">
        <w:rPr>
          <w:color w:val="000000" w:themeColor="text1"/>
          <w:szCs w:val="24"/>
        </w:rPr>
        <w:t>“</w:t>
      </w:r>
      <w:r w:rsidR="0014685C" w:rsidRPr="0092057B">
        <w:rPr>
          <w:color w:val="000000" w:themeColor="text1"/>
          <w:szCs w:val="24"/>
        </w:rPr>
        <w:t xml:space="preserve"> link </w:t>
      </w:r>
      <w:r w:rsidR="00B60303">
        <w:rPr>
          <w:color w:val="000000" w:themeColor="text1"/>
          <w:szCs w:val="24"/>
        </w:rPr>
        <w:t xml:space="preserve">rekonstruojamo </w:t>
      </w:r>
      <w:r w:rsidR="0014685C" w:rsidRPr="0092057B">
        <w:rPr>
          <w:color w:val="000000" w:themeColor="text1"/>
          <w:szCs w:val="24"/>
        </w:rPr>
        <w:t xml:space="preserve">objekto </w:t>
      </w:r>
      <w:r w:rsidR="00B60303">
        <w:rPr>
          <w:color w:val="000000" w:themeColor="text1"/>
          <w:szCs w:val="24"/>
        </w:rPr>
        <w:t>Liepų g. 1</w:t>
      </w:r>
      <w:r w:rsidR="0014685C" w:rsidRPr="0092057B">
        <w:rPr>
          <w:color w:val="000000" w:themeColor="text1"/>
          <w:szCs w:val="24"/>
        </w:rPr>
        <w:t xml:space="preserve">. </w:t>
      </w:r>
      <w:r w:rsidR="00C70147" w:rsidRPr="0092057B">
        <w:rPr>
          <w:szCs w:val="24"/>
        </w:rPr>
        <w:t xml:space="preserve"> sumontuoti šulin</w:t>
      </w:r>
      <w:r w:rsidR="0014685C" w:rsidRPr="0092057B">
        <w:rPr>
          <w:szCs w:val="24"/>
        </w:rPr>
        <w:t>ius</w:t>
      </w:r>
      <w:r w:rsidR="0033396D">
        <w:rPr>
          <w:szCs w:val="24"/>
        </w:rPr>
        <w:t xml:space="preserve">, kuriuose būtų numatytos </w:t>
      </w:r>
      <w:r w:rsidR="0014685C" w:rsidRPr="0092057B">
        <w:rPr>
          <w:szCs w:val="24"/>
        </w:rPr>
        <w:t>izoliuot</w:t>
      </w:r>
      <w:r w:rsidR="0033396D">
        <w:rPr>
          <w:szCs w:val="24"/>
        </w:rPr>
        <w:t>os</w:t>
      </w:r>
      <w:r w:rsidR="0014685C" w:rsidRPr="0092057B">
        <w:rPr>
          <w:szCs w:val="24"/>
        </w:rPr>
        <w:t xml:space="preserve"> sklendės su drenavimu</w:t>
      </w:r>
      <w:r w:rsidR="00A32EC8" w:rsidRPr="0092057B">
        <w:rPr>
          <w:szCs w:val="24"/>
        </w:rPr>
        <w:t xml:space="preserve"> (tiksli vieta nurodyta</w:t>
      </w:r>
      <w:r w:rsidR="00A32EC8" w:rsidRPr="0092057B">
        <w:rPr>
          <w:color w:val="000000" w:themeColor="text1"/>
          <w:szCs w:val="24"/>
        </w:rPr>
        <w:t xml:space="preserve"> pridėtame projekte</w:t>
      </w:r>
      <w:r w:rsidR="00A32EC8" w:rsidRPr="0092057B">
        <w:rPr>
          <w:szCs w:val="24"/>
        </w:rPr>
        <w:t>)</w:t>
      </w:r>
      <w:r w:rsidR="00C70147" w:rsidRPr="0092057B">
        <w:rPr>
          <w:szCs w:val="24"/>
        </w:rPr>
        <w:t>;</w:t>
      </w:r>
    </w:p>
    <w:p w14:paraId="751AE6E3" w14:textId="0672F90C" w:rsidR="00647CC6" w:rsidRPr="0092057B" w:rsidRDefault="00253387" w:rsidP="003C33F9">
      <w:pPr>
        <w:pStyle w:val="Sraopastraipa"/>
        <w:numPr>
          <w:ilvl w:val="0"/>
          <w:numId w:val="11"/>
        </w:numPr>
        <w:tabs>
          <w:tab w:val="left" w:pos="709"/>
        </w:tabs>
        <w:spacing w:after="120"/>
        <w:ind w:left="709" w:hanging="567"/>
        <w:contextualSpacing w:val="0"/>
        <w:rPr>
          <w:bCs/>
          <w:kern w:val="32"/>
          <w:szCs w:val="24"/>
        </w:rPr>
      </w:pPr>
      <w:r w:rsidRPr="0092057B">
        <w:rPr>
          <w:szCs w:val="24"/>
        </w:rPr>
        <w:tab/>
      </w:r>
      <w:r w:rsidR="00FE731C" w:rsidRPr="0092057B">
        <w:rPr>
          <w:szCs w:val="24"/>
        </w:rPr>
        <w:t>Užsakovui p</w:t>
      </w:r>
      <w:r w:rsidR="004A0C59" w:rsidRPr="0092057B">
        <w:rPr>
          <w:szCs w:val="24"/>
        </w:rPr>
        <w:t>ateikti</w:t>
      </w:r>
      <w:r w:rsidR="003C33F9" w:rsidRPr="0092057B">
        <w:rPr>
          <w:szCs w:val="24"/>
        </w:rPr>
        <w:t xml:space="preserve"> rekonstruotų ir pastatytų šilumos tiekimo tinklų</w:t>
      </w:r>
      <w:r w:rsidR="004A0C59" w:rsidRPr="0092057B">
        <w:rPr>
          <w:szCs w:val="24"/>
        </w:rPr>
        <w:t xml:space="preserve"> geodezines nuotraukas</w:t>
      </w:r>
      <w:r w:rsidR="00FE731C" w:rsidRPr="0092057B">
        <w:rPr>
          <w:szCs w:val="24"/>
        </w:rPr>
        <w:t xml:space="preserve">, </w:t>
      </w:r>
      <w:r w:rsidR="003C33F9" w:rsidRPr="0092057B">
        <w:rPr>
          <w:szCs w:val="24"/>
        </w:rPr>
        <w:t>kadastrines bylas</w:t>
      </w:r>
      <w:r w:rsidR="001E4CA9" w:rsidRPr="0092057B">
        <w:rPr>
          <w:szCs w:val="24"/>
        </w:rPr>
        <w:t xml:space="preserve">, kitą dokumentaciją, būtiną ŠT naujai statybai </w:t>
      </w:r>
      <w:r w:rsidR="00361E88" w:rsidRPr="0092057B">
        <w:rPr>
          <w:szCs w:val="24"/>
        </w:rPr>
        <w:t>i</w:t>
      </w:r>
      <w:r w:rsidR="00647CC6" w:rsidRPr="0092057B">
        <w:rPr>
          <w:szCs w:val="24"/>
        </w:rPr>
        <w:t>r</w:t>
      </w:r>
      <w:r w:rsidR="00361E88" w:rsidRPr="0092057B">
        <w:rPr>
          <w:szCs w:val="24"/>
        </w:rPr>
        <w:t xml:space="preserve"> esamų tinklų rekonstrukcijai </w:t>
      </w:r>
      <w:r w:rsidR="001E4CA9" w:rsidRPr="0092057B">
        <w:rPr>
          <w:szCs w:val="24"/>
        </w:rPr>
        <w:t>užregistruoti</w:t>
      </w:r>
      <w:r w:rsidR="00B16CD0">
        <w:rPr>
          <w:szCs w:val="24"/>
        </w:rPr>
        <w:t>.</w:t>
      </w:r>
    </w:p>
    <w:p w14:paraId="279478AE" w14:textId="79414728" w:rsidR="00647CC6" w:rsidRPr="000E23D1" w:rsidRDefault="0012392C" w:rsidP="000160BE">
      <w:pPr>
        <w:pStyle w:val="Sraopastraipa"/>
        <w:numPr>
          <w:ilvl w:val="1"/>
          <w:numId w:val="3"/>
        </w:numPr>
        <w:spacing w:after="120"/>
        <w:ind w:left="510" w:hanging="510"/>
        <w:contextualSpacing w:val="0"/>
        <w:rPr>
          <w:szCs w:val="24"/>
        </w:rPr>
      </w:pPr>
      <w:r w:rsidRPr="0092057B">
        <w:rPr>
          <w:szCs w:val="24"/>
        </w:rPr>
        <w:t xml:space="preserve">Vamzdyno sumontavimo darbus ir  vamzdynų paruošimo statybinės šilumos tiekimui  vartotojams darbus Rangovas privalo </w:t>
      </w:r>
      <w:r w:rsidRPr="0028714B">
        <w:rPr>
          <w:szCs w:val="24"/>
        </w:rPr>
        <w:t>atlikti</w:t>
      </w:r>
      <w:r>
        <w:rPr>
          <w:szCs w:val="24"/>
        </w:rPr>
        <w:t xml:space="preserve"> per 3 </w:t>
      </w:r>
      <w:r>
        <w:rPr>
          <w:szCs w:val="24"/>
          <w:lang w:val="en-GB"/>
        </w:rPr>
        <w:t>m</w:t>
      </w:r>
      <w:proofErr w:type="spellStart"/>
      <w:r>
        <w:rPr>
          <w:szCs w:val="24"/>
        </w:rPr>
        <w:t>ėn</w:t>
      </w:r>
      <w:proofErr w:type="spellEnd"/>
      <w:r>
        <w:rPr>
          <w:szCs w:val="24"/>
        </w:rPr>
        <w:t>. nuo užsakymo pateikimo dienos.</w:t>
      </w:r>
      <w:r w:rsidRPr="0028714B">
        <w:rPr>
          <w:szCs w:val="24"/>
        </w:rPr>
        <w:t xml:space="preserve"> Likusius šiose techninėse sąlygose numatytus darbus Rangovas privalo atlikti </w:t>
      </w:r>
      <w:r>
        <w:rPr>
          <w:szCs w:val="24"/>
        </w:rPr>
        <w:t>per 2 mėn. atlikus vamzdyno sumontavimo darbus</w:t>
      </w:r>
      <w:r w:rsidR="00647CC6" w:rsidRPr="00897BC5">
        <w:rPr>
          <w:szCs w:val="24"/>
        </w:rPr>
        <w:t>.</w:t>
      </w:r>
    </w:p>
    <w:p w14:paraId="6CBE3A77" w14:textId="5E0E8863" w:rsidR="0012392C" w:rsidRPr="00655641" w:rsidRDefault="0012392C" w:rsidP="0012392C">
      <w:pPr>
        <w:pStyle w:val="Sraopastraipa"/>
        <w:numPr>
          <w:ilvl w:val="1"/>
          <w:numId w:val="3"/>
        </w:numPr>
        <w:spacing w:after="120"/>
        <w:ind w:left="510" w:hanging="510"/>
        <w:contextualSpacing w:val="0"/>
        <w:rPr>
          <w:szCs w:val="24"/>
        </w:rPr>
      </w:pPr>
      <w:r>
        <w:t>Montavimo/demontavimo darbus pradėti per 14 kalendorinių dienų nuo Užsakovo pateikto darbų užsakymo pagal su Užsakovu suderintą darbų grafiką. Darbų užsakymas bus pateiktas gavus patvirtinimą, kada</w:t>
      </w:r>
      <w:r w:rsidRPr="00655641">
        <w:rPr>
          <w:bCs/>
          <w:kern w:val="32"/>
        </w:rPr>
        <w:t xml:space="preserve"> </w:t>
      </w:r>
      <w:r>
        <w:t xml:space="preserve"> pastate ar šalia pastato bus/yra įrengtas šilumos punktas, bet ne vėliau kaip 2023 m. birželio 1 d.</w:t>
      </w:r>
    </w:p>
    <w:p w14:paraId="6E6CFC8A" w14:textId="47002CA9" w:rsidR="000160BE" w:rsidRDefault="000160BE" w:rsidP="00FE78ED">
      <w:pPr>
        <w:pStyle w:val="Sraopastraipa"/>
        <w:numPr>
          <w:ilvl w:val="1"/>
          <w:numId w:val="3"/>
        </w:numPr>
        <w:spacing w:after="120"/>
        <w:ind w:left="567" w:hanging="567"/>
      </w:pPr>
      <w:r>
        <w:br w:type="page"/>
      </w:r>
    </w:p>
    <w:p w14:paraId="3961D077" w14:textId="4EB452D6" w:rsidR="005C409E" w:rsidRPr="0092057B" w:rsidRDefault="00513053" w:rsidP="005C409E">
      <w:pPr>
        <w:pStyle w:val="Pagrindiniotekstotrauka"/>
        <w:spacing w:after="120"/>
        <w:ind w:left="170"/>
        <w:jc w:val="center"/>
        <w:rPr>
          <w:b/>
          <w:snapToGrid w:val="0"/>
          <w:szCs w:val="24"/>
        </w:rPr>
      </w:pPr>
      <w:r w:rsidRPr="0092057B">
        <w:rPr>
          <w:b/>
          <w:snapToGrid w:val="0"/>
          <w:szCs w:val="24"/>
        </w:rPr>
        <w:lastRenderedPageBreak/>
        <w:t>S</w:t>
      </w:r>
      <w:r w:rsidR="005C409E" w:rsidRPr="0092057B">
        <w:rPr>
          <w:b/>
          <w:snapToGrid w:val="0"/>
          <w:szCs w:val="24"/>
        </w:rPr>
        <w:t>chema</w:t>
      </w:r>
      <w:r w:rsidRPr="0092057B">
        <w:rPr>
          <w:b/>
          <w:snapToGrid w:val="0"/>
          <w:szCs w:val="24"/>
        </w:rPr>
        <w:t xml:space="preserve"> Nr.1</w:t>
      </w:r>
      <w:r w:rsidR="005C409E" w:rsidRPr="0092057B">
        <w:rPr>
          <w:b/>
          <w:snapToGrid w:val="0"/>
          <w:szCs w:val="24"/>
        </w:rPr>
        <w:t xml:space="preserve"> „</w:t>
      </w:r>
      <w:r w:rsidR="00B60303">
        <w:rPr>
          <w:b/>
          <w:color w:val="000000" w:themeColor="text1"/>
          <w:sz w:val="28"/>
        </w:rPr>
        <w:t>Š</w:t>
      </w:r>
      <w:r w:rsidR="00A32EC8" w:rsidRPr="0092057B">
        <w:rPr>
          <w:b/>
          <w:color w:val="000000" w:themeColor="text1"/>
          <w:sz w:val="28"/>
        </w:rPr>
        <w:t>ilumos tinklų įvad</w:t>
      </w:r>
      <w:r w:rsidR="00B60303">
        <w:rPr>
          <w:b/>
          <w:color w:val="000000" w:themeColor="text1"/>
          <w:sz w:val="28"/>
        </w:rPr>
        <w:t>ų</w:t>
      </w:r>
      <w:r w:rsidR="00A32EC8" w:rsidRPr="0092057B">
        <w:rPr>
          <w:b/>
          <w:color w:val="000000" w:themeColor="text1"/>
          <w:sz w:val="28"/>
        </w:rPr>
        <w:t xml:space="preserve"> į </w:t>
      </w:r>
      <w:r w:rsidR="009D097E">
        <w:rPr>
          <w:b/>
          <w:color w:val="000000" w:themeColor="text1"/>
          <w:sz w:val="28"/>
        </w:rPr>
        <w:t>objektą</w:t>
      </w:r>
      <w:r w:rsidR="00A32EC8" w:rsidRPr="0092057B">
        <w:rPr>
          <w:b/>
          <w:color w:val="000000" w:themeColor="text1"/>
          <w:sz w:val="28"/>
        </w:rPr>
        <w:t xml:space="preserve"> </w:t>
      </w:r>
      <w:r w:rsidR="00B60303">
        <w:rPr>
          <w:b/>
          <w:color w:val="000000" w:themeColor="text1"/>
          <w:sz w:val="28"/>
        </w:rPr>
        <w:t>Liepų</w:t>
      </w:r>
      <w:r w:rsidR="00A32EC8" w:rsidRPr="0092057B">
        <w:rPr>
          <w:b/>
          <w:color w:val="000000" w:themeColor="text1"/>
          <w:sz w:val="28"/>
        </w:rPr>
        <w:t xml:space="preserve"> g. </w:t>
      </w:r>
      <w:r w:rsidR="00B60303">
        <w:rPr>
          <w:b/>
          <w:color w:val="000000" w:themeColor="text1"/>
          <w:sz w:val="28"/>
        </w:rPr>
        <w:t>1</w:t>
      </w:r>
      <w:r w:rsidR="00A32EC8" w:rsidRPr="0092057B">
        <w:rPr>
          <w:b/>
          <w:color w:val="000000" w:themeColor="text1"/>
          <w:sz w:val="28"/>
        </w:rPr>
        <w:t>, Druskininkuose statyba</w:t>
      </w:r>
      <w:r w:rsidR="00C70147" w:rsidRPr="0092057B">
        <w:rPr>
          <w:b/>
          <w:bCs/>
          <w:szCs w:val="24"/>
        </w:rPr>
        <w:t>“</w:t>
      </w:r>
    </w:p>
    <w:p w14:paraId="27BF78F0" w14:textId="50809EF6" w:rsidR="00C70147" w:rsidRPr="0092057B" w:rsidRDefault="00B60303" w:rsidP="00A32EC8">
      <w:pPr>
        <w:pStyle w:val="Pagrindiniotekstotrauka"/>
        <w:spacing w:after="120"/>
        <w:ind w:left="170"/>
        <w:jc w:val="center"/>
        <w:rPr>
          <w:b/>
          <w:snapToGrid w:val="0"/>
          <w:szCs w:val="24"/>
        </w:rPr>
      </w:pPr>
      <w:r>
        <w:rPr>
          <w:b/>
          <w:noProof/>
          <w:szCs w:val="24"/>
        </w:rPr>
        <w:drawing>
          <wp:inline distT="0" distB="0" distL="0" distR="0" wp14:anchorId="715F32EF" wp14:editId="6494BE69">
            <wp:extent cx="6641346" cy="5705475"/>
            <wp:effectExtent l="0" t="0" r="7620" b="0"/>
            <wp:docPr id="1" name="Picture 1" descr="Ma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6651954" cy="5714588"/>
                    </a:xfrm>
                    <a:prstGeom prst="rect">
                      <a:avLst/>
                    </a:prstGeom>
                  </pic:spPr>
                </pic:pic>
              </a:graphicData>
            </a:graphic>
          </wp:inline>
        </w:drawing>
      </w:r>
    </w:p>
    <w:p w14:paraId="634A5199" w14:textId="2335E419" w:rsidR="00765CCF" w:rsidRPr="0092057B" w:rsidRDefault="008968D8" w:rsidP="00D723E6">
      <w:r w:rsidRPr="0092057B">
        <w:t>*</w:t>
      </w:r>
      <w:r w:rsidRPr="0092057B">
        <w:rPr>
          <w:b/>
        </w:rPr>
        <w:t>Pastaba</w:t>
      </w:r>
      <w:r w:rsidRPr="0092057B">
        <w:t>: P</w:t>
      </w:r>
      <w:r w:rsidR="00E17ADD" w:rsidRPr="0092057B">
        <w:t>ateiktas šilumos tinklų ruožo ilgis, ruožo</w:t>
      </w:r>
      <w:r w:rsidRPr="0092057B">
        <w:t xml:space="preserve"> konfigūracija gali keistis atsižvelgiant į numatomų statybos plotų atnaujintas inžinerinių komunikacijų topografines nuotraukas</w:t>
      </w:r>
      <w:r w:rsidR="00522F28" w:rsidRPr="0092057B">
        <w:t>,</w:t>
      </w:r>
      <w:r w:rsidRPr="0092057B">
        <w:t xml:space="preserve"> bei priimtus techninius sprendimus.</w:t>
      </w:r>
    </w:p>
    <w:p w14:paraId="49E83BBA" w14:textId="77777777" w:rsidR="00A32EC8" w:rsidRPr="0092057B" w:rsidRDefault="00A32EC8" w:rsidP="00D723E6"/>
    <w:tbl>
      <w:tblPr>
        <w:tblW w:w="9346" w:type="dxa"/>
        <w:jc w:val="center"/>
        <w:tblLook w:val="04A0" w:firstRow="1" w:lastRow="0" w:firstColumn="1" w:lastColumn="0" w:noHBand="0" w:noVBand="1"/>
      </w:tblPr>
      <w:tblGrid>
        <w:gridCol w:w="9346"/>
      </w:tblGrid>
      <w:tr w:rsidR="00A32EC8" w:rsidRPr="0092057B" w14:paraId="48B9DC1B" w14:textId="77777777" w:rsidTr="006320C6">
        <w:trPr>
          <w:trHeight w:val="80"/>
          <w:jc w:val="center"/>
        </w:trPr>
        <w:tc>
          <w:tcPr>
            <w:tcW w:w="9346" w:type="dxa"/>
            <w:tcBorders>
              <w:top w:val="nil"/>
              <w:left w:val="nil"/>
              <w:bottom w:val="nil"/>
              <w:right w:val="nil"/>
            </w:tcBorders>
            <w:shd w:val="clear" w:color="auto" w:fill="auto"/>
            <w:vAlign w:val="bottom"/>
            <w:hideMark/>
          </w:tcPr>
          <w:p w14:paraId="62F8393C" w14:textId="7CA44052" w:rsidR="00290CD6" w:rsidRPr="000160BE" w:rsidRDefault="00995BDF" w:rsidP="000160BE">
            <w:pPr>
              <w:ind w:left="0" w:firstLine="0"/>
              <w:jc w:val="center"/>
              <w:rPr>
                <w:b/>
                <w:bCs/>
                <w:color w:val="000000"/>
                <w:sz w:val="22"/>
                <w:szCs w:val="22"/>
                <w:lang w:eastAsia="lt-LT"/>
              </w:rPr>
            </w:pPr>
            <w:r w:rsidRPr="000160BE">
              <w:rPr>
                <w:b/>
                <w:bCs/>
                <w:color w:val="000000"/>
                <w:sz w:val="22"/>
                <w:szCs w:val="22"/>
                <w:lang w:eastAsia="lt-LT"/>
              </w:rPr>
              <w:t>Šilumos tinklų įvadų į objektą Liepų</w:t>
            </w:r>
            <w:r w:rsidR="00E9612D" w:rsidRPr="000160BE">
              <w:rPr>
                <w:b/>
                <w:bCs/>
                <w:color w:val="000000"/>
                <w:sz w:val="22"/>
                <w:szCs w:val="22"/>
                <w:lang w:eastAsia="lt-LT"/>
              </w:rPr>
              <w:t xml:space="preserve"> </w:t>
            </w:r>
            <w:r w:rsidR="00A32EC8" w:rsidRPr="000160BE">
              <w:rPr>
                <w:b/>
                <w:bCs/>
                <w:color w:val="000000"/>
                <w:sz w:val="22"/>
                <w:szCs w:val="22"/>
                <w:lang w:eastAsia="lt-LT"/>
              </w:rPr>
              <w:t xml:space="preserve"> g. </w:t>
            </w:r>
            <w:r w:rsidRPr="000160BE">
              <w:rPr>
                <w:b/>
                <w:bCs/>
                <w:color w:val="000000"/>
                <w:sz w:val="22"/>
                <w:szCs w:val="22"/>
                <w:lang w:eastAsia="lt-LT"/>
              </w:rPr>
              <w:t>1</w:t>
            </w:r>
            <w:r w:rsidR="00A32EC8" w:rsidRPr="000160BE">
              <w:rPr>
                <w:b/>
                <w:bCs/>
                <w:color w:val="000000"/>
                <w:sz w:val="22"/>
                <w:szCs w:val="22"/>
                <w:lang w:eastAsia="lt-LT"/>
              </w:rPr>
              <w:t>, Druskinink</w:t>
            </w:r>
            <w:r w:rsidRPr="000160BE">
              <w:rPr>
                <w:b/>
                <w:bCs/>
                <w:color w:val="000000"/>
                <w:sz w:val="22"/>
                <w:szCs w:val="22"/>
                <w:lang w:eastAsia="lt-LT"/>
              </w:rPr>
              <w:t>uose</w:t>
            </w:r>
            <w:r w:rsidR="00E9612D" w:rsidRPr="000160BE">
              <w:rPr>
                <w:b/>
                <w:bCs/>
                <w:color w:val="000000"/>
                <w:sz w:val="22"/>
                <w:szCs w:val="22"/>
                <w:lang w:eastAsia="lt-LT"/>
              </w:rPr>
              <w:t>,</w:t>
            </w:r>
            <w:r w:rsidR="00A32EC8" w:rsidRPr="000160BE">
              <w:rPr>
                <w:b/>
                <w:bCs/>
                <w:color w:val="000000"/>
                <w:sz w:val="22"/>
                <w:szCs w:val="22"/>
                <w:lang w:eastAsia="lt-LT"/>
              </w:rPr>
              <w:t xml:space="preserve">  tinklų charakteristikos </w:t>
            </w:r>
          </w:p>
          <w:tbl>
            <w:tblPr>
              <w:tblW w:w="9110" w:type="dxa"/>
              <w:jc w:val="center"/>
              <w:tblLook w:val="04A0" w:firstRow="1" w:lastRow="0" w:firstColumn="1" w:lastColumn="0" w:noHBand="0" w:noVBand="1"/>
            </w:tblPr>
            <w:tblGrid>
              <w:gridCol w:w="433"/>
              <w:gridCol w:w="881"/>
              <w:gridCol w:w="856"/>
              <w:gridCol w:w="501"/>
              <w:gridCol w:w="874"/>
              <w:gridCol w:w="1435"/>
              <w:gridCol w:w="1702"/>
              <w:gridCol w:w="1053"/>
              <w:gridCol w:w="501"/>
              <w:gridCol w:w="874"/>
            </w:tblGrid>
            <w:tr w:rsidR="005F2EC5" w:rsidRPr="0092057B" w14:paraId="375DFDA4" w14:textId="77777777" w:rsidTr="00933252">
              <w:trPr>
                <w:trHeight w:val="510"/>
                <w:jc w:val="center"/>
              </w:trPr>
              <w:tc>
                <w:tcPr>
                  <w:tcW w:w="433" w:type="dxa"/>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5FF7150"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Nr.</w:t>
                  </w:r>
                </w:p>
              </w:tc>
              <w:tc>
                <w:tcPr>
                  <w:tcW w:w="3097" w:type="dxa"/>
                  <w:gridSpan w:val="4"/>
                  <w:tcBorders>
                    <w:top w:val="single" w:sz="8" w:space="0" w:color="auto"/>
                    <w:left w:val="nil"/>
                    <w:bottom w:val="single" w:sz="8" w:space="0" w:color="auto"/>
                    <w:right w:val="single" w:sz="8" w:space="0" w:color="auto"/>
                  </w:tcBorders>
                  <w:shd w:val="clear" w:color="000000" w:fill="FFFFFF"/>
                  <w:vAlign w:val="center"/>
                  <w:hideMark/>
                </w:tcPr>
                <w:p w14:paraId="73AAEC4A"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Esamų atkarpų charakteristikos</w:t>
                  </w:r>
                </w:p>
              </w:tc>
              <w:tc>
                <w:tcPr>
                  <w:tcW w:w="3161" w:type="dxa"/>
                  <w:gridSpan w:val="2"/>
                  <w:tcBorders>
                    <w:top w:val="single" w:sz="8" w:space="0" w:color="auto"/>
                    <w:left w:val="nil"/>
                    <w:bottom w:val="single" w:sz="8" w:space="0" w:color="auto"/>
                    <w:right w:val="single" w:sz="8" w:space="0" w:color="auto"/>
                  </w:tcBorders>
                  <w:shd w:val="clear" w:color="000000" w:fill="FFFFFF"/>
                  <w:vAlign w:val="center"/>
                  <w:hideMark/>
                </w:tcPr>
                <w:p w14:paraId="7F37D81A" w14:textId="5F3B782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Trasos atkarp</w:t>
                  </w:r>
                  <w:r w:rsidR="009B1F8D" w:rsidRPr="0092057B">
                    <w:rPr>
                      <w:color w:val="000000"/>
                      <w:sz w:val="16"/>
                      <w:szCs w:val="16"/>
                      <w:lang w:eastAsia="lt-LT"/>
                    </w:rPr>
                    <w:t>os</w:t>
                  </w:r>
                </w:p>
              </w:tc>
              <w:tc>
                <w:tcPr>
                  <w:tcW w:w="2419" w:type="dxa"/>
                  <w:gridSpan w:val="3"/>
                  <w:tcBorders>
                    <w:top w:val="single" w:sz="8" w:space="0" w:color="auto"/>
                    <w:left w:val="nil"/>
                    <w:bottom w:val="single" w:sz="8" w:space="0" w:color="auto"/>
                    <w:right w:val="single" w:sz="8" w:space="0" w:color="auto"/>
                  </w:tcBorders>
                  <w:shd w:val="clear" w:color="auto" w:fill="D6E3BC" w:themeFill="accent3" w:themeFillTint="66"/>
                  <w:vAlign w:val="center"/>
                  <w:hideMark/>
                </w:tcPr>
                <w:p w14:paraId="1C6A5C27"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Numatomos charakteristikos</w:t>
                  </w:r>
                </w:p>
              </w:tc>
            </w:tr>
            <w:tr w:rsidR="005F2EC5" w:rsidRPr="0092057B" w14:paraId="255B53C3" w14:textId="77777777" w:rsidTr="00933252">
              <w:trPr>
                <w:trHeight w:val="315"/>
                <w:jc w:val="center"/>
              </w:trPr>
              <w:tc>
                <w:tcPr>
                  <w:tcW w:w="433" w:type="dxa"/>
                  <w:vMerge/>
                  <w:tcBorders>
                    <w:top w:val="single" w:sz="8" w:space="0" w:color="auto"/>
                    <w:left w:val="single" w:sz="8" w:space="0" w:color="auto"/>
                    <w:bottom w:val="single" w:sz="8" w:space="0" w:color="auto"/>
                    <w:right w:val="single" w:sz="8" w:space="0" w:color="auto"/>
                  </w:tcBorders>
                  <w:vAlign w:val="center"/>
                  <w:hideMark/>
                </w:tcPr>
                <w:p w14:paraId="2BD83C45" w14:textId="77777777" w:rsidR="003A71AD" w:rsidRPr="0092057B" w:rsidRDefault="003A71AD" w:rsidP="003A71AD">
                  <w:pPr>
                    <w:ind w:left="0" w:firstLine="0"/>
                    <w:jc w:val="left"/>
                    <w:rPr>
                      <w:color w:val="000000"/>
                      <w:sz w:val="16"/>
                      <w:szCs w:val="16"/>
                      <w:lang w:eastAsia="lt-LT"/>
                    </w:rPr>
                  </w:pPr>
                </w:p>
              </w:tc>
              <w:tc>
                <w:tcPr>
                  <w:tcW w:w="881" w:type="dxa"/>
                  <w:vMerge w:val="restart"/>
                  <w:tcBorders>
                    <w:top w:val="nil"/>
                    <w:left w:val="single" w:sz="8" w:space="0" w:color="auto"/>
                    <w:bottom w:val="single" w:sz="8" w:space="0" w:color="auto"/>
                    <w:right w:val="single" w:sz="8" w:space="0" w:color="auto"/>
                  </w:tcBorders>
                  <w:shd w:val="clear" w:color="000000" w:fill="FFFFFF"/>
                  <w:vAlign w:val="center"/>
                  <w:hideMark/>
                </w:tcPr>
                <w:p w14:paraId="218CE5AE"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Statybos metai</w:t>
                  </w:r>
                </w:p>
              </w:tc>
              <w:tc>
                <w:tcPr>
                  <w:tcW w:w="850" w:type="dxa"/>
                  <w:vMerge w:val="restart"/>
                  <w:tcBorders>
                    <w:top w:val="nil"/>
                    <w:left w:val="single" w:sz="8" w:space="0" w:color="auto"/>
                    <w:bottom w:val="single" w:sz="8" w:space="0" w:color="auto"/>
                    <w:right w:val="single" w:sz="8" w:space="0" w:color="auto"/>
                  </w:tcBorders>
                  <w:shd w:val="clear" w:color="000000" w:fill="FFFFFF"/>
                  <w:vAlign w:val="center"/>
                  <w:hideMark/>
                </w:tcPr>
                <w:p w14:paraId="35540A0C"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 xml:space="preserve">Skersmuo </w:t>
                  </w:r>
                  <w:proofErr w:type="spellStart"/>
                  <w:r w:rsidRPr="0092057B">
                    <w:rPr>
                      <w:color w:val="000000"/>
                      <w:sz w:val="16"/>
                      <w:szCs w:val="16"/>
                      <w:lang w:eastAsia="lt-LT"/>
                    </w:rPr>
                    <w:t>D</w:t>
                  </w:r>
                  <w:r w:rsidRPr="0092057B">
                    <w:rPr>
                      <w:color w:val="000000"/>
                      <w:sz w:val="16"/>
                      <w:szCs w:val="16"/>
                      <w:vertAlign w:val="subscript"/>
                      <w:lang w:eastAsia="lt-LT"/>
                    </w:rPr>
                    <w:t>iš</w:t>
                  </w:r>
                  <w:proofErr w:type="spellEnd"/>
                  <w:r w:rsidRPr="0092057B">
                    <w:rPr>
                      <w:color w:val="000000"/>
                      <w:sz w:val="16"/>
                      <w:szCs w:val="16"/>
                      <w:vertAlign w:val="subscript"/>
                      <w:lang w:eastAsia="lt-LT"/>
                    </w:rPr>
                    <w:t xml:space="preserve"> </w:t>
                  </w:r>
                  <w:r w:rsidRPr="0092057B">
                    <w:rPr>
                      <w:color w:val="000000"/>
                      <w:sz w:val="16"/>
                      <w:szCs w:val="16"/>
                      <w:lang w:eastAsia="lt-LT"/>
                    </w:rPr>
                    <w:t>(mm)</w:t>
                  </w:r>
                </w:p>
              </w:tc>
              <w:tc>
                <w:tcPr>
                  <w:tcW w:w="498" w:type="dxa"/>
                  <w:tcBorders>
                    <w:top w:val="nil"/>
                    <w:left w:val="nil"/>
                    <w:bottom w:val="single" w:sz="8" w:space="0" w:color="auto"/>
                    <w:right w:val="single" w:sz="8" w:space="0" w:color="auto"/>
                  </w:tcBorders>
                  <w:shd w:val="clear" w:color="000000" w:fill="FFFFFF"/>
                  <w:vAlign w:val="center"/>
                  <w:hideMark/>
                </w:tcPr>
                <w:p w14:paraId="74122CEC"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Ilgis</w:t>
                  </w:r>
                </w:p>
              </w:tc>
              <w:tc>
                <w:tcPr>
                  <w:tcW w:w="868" w:type="dxa"/>
                  <w:vMerge w:val="restart"/>
                  <w:tcBorders>
                    <w:top w:val="nil"/>
                    <w:left w:val="single" w:sz="8" w:space="0" w:color="auto"/>
                    <w:bottom w:val="single" w:sz="8" w:space="0" w:color="auto"/>
                    <w:right w:val="single" w:sz="8" w:space="0" w:color="auto"/>
                  </w:tcBorders>
                  <w:shd w:val="clear" w:color="000000" w:fill="FFFFFF"/>
                  <w:vAlign w:val="center"/>
                  <w:hideMark/>
                </w:tcPr>
                <w:p w14:paraId="78524D45"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Paklojimo tipas</w:t>
                  </w:r>
                </w:p>
              </w:tc>
              <w:tc>
                <w:tcPr>
                  <w:tcW w:w="1459" w:type="dxa"/>
                  <w:vMerge w:val="restart"/>
                  <w:tcBorders>
                    <w:top w:val="nil"/>
                    <w:left w:val="single" w:sz="8" w:space="0" w:color="auto"/>
                    <w:bottom w:val="single" w:sz="8" w:space="0" w:color="auto"/>
                    <w:right w:val="single" w:sz="8" w:space="0" w:color="auto"/>
                  </w:tcBorders>
                  <w:shd w:val="clear" w:color="000000" w:fill="FFFFFF"/>
                  <w:vAlign w:val="center"/>
                  <w:hideMark/>
                </w:tcPr>
                <w:p w14:paraId="086B53DE"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nuo</w:t>
                  </w:r>
                </w:p>
              </w:tc>
              <w:tc>
                <w:tcPr>
                  <w:tcW w:w="1702" w:type="dxa"/>
                  <w:vMerge w:val="restart"/>
                  <w:tcBorders>
                    <w:top w:val="nil"/>
                    <w:left w:val="single" w:sz="8" w:space="0" w:color="auto"/>
                    <w:bottom w:val="single" w:sz="8" w:space="0" w:color="auto"/>
                    <w:right w:val="single" w:sz="8" w:space="0" w:color="auto"/>
                  </w:tcBorders>
                  <w:shd w:val="clear" w:color="000000" w:fill="FFFFFF"/>
                  <w:vAlign w:val="center"/>
                  <w:hideMark/>
                </w:tcPr>
                <w:p w14:paraId="187D329C"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iki</w:t>
                  </w:r>
                </w:p>
              </w:tc>
              <w:tc>
                <w:tcPr>
                  <w:tcW w:w="1053" w:type="dxa"/>
                  <w:vMerge w:val="restart"/>
                  <w:tcBorders>
                    <w:top w:val="nil"/>
                    <w:left w:val="single" w:sz="8" w:space="0" w:color="auto"/>
                    <w:bottom w:val="single" w:sz="8" w:space="0" w:color="auto"/>
                    <w:right w:val="single" w:sz="8" w:space="0" w:color="auto"/>
                  </w:tcBorders>
                  <w:shd w:val="clear" w:color="auto" w:fill="D6E3BC" w:themeFill="accent3" w:themeFillTint="66"/>
                  <w:vAlign w:val="center"/>
                  <w:hideMark/>
                </w:tcPr>
                <w:p w14:paraId="160B3EAD"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 xml:space="preserve">Skersmuo </w:t>
                  </w:r>
                  <w:proofErr w:type="spellStart"/>
                  <w:r w:rsidRPr="0092057B">
                    <w:rPr>
                      <w:color w:val="000000"/>
                      <w:sz w:val="16"/>
                      <w:szCs w:val="16"/>
                      <w:lang w:eastAsia="lt-LT"/>
                    </w:rPr>
                    <w:t>D</w:t>
                  </w:r>
                  <w:r w:rsidRPr="0092057B">
                    <w:rPr>
                      <w:color w:val="000000"/>
                      <w:sz w:val="16"/>
                      <w:szCs w:val="16"/>
                      <w:vertAlign w:val="subscript"/>
                      <w:lang w:eastAsia="lt-LT"/>
                    </w:rPr>
                    <w:t>iš</w:t>
                  </w:r>
                  <w:proofErr w:type="spellEnd"/>
                  <w:r w:rsidRPr="0092057B">
                    <w:rPr>
                      <w:color w:val="000000"/>
                      <w:sz w:val="16"/>
                      <w:szCs w:val="16"/>
                      <w:vertAlign w:val="subscript"/>
                      <w:lang w:eastAsia="lt-LT"/>
                    </w:rPr>
                    <w:t xml:space="preserve"> </w:t>
                  </w:r>
                  <w:r w:rsidRPr="0092057B">
                    <w:rPr>
                      <w:color w:val="000000"/>
                      <w:sz w:val="16"/>
                      <w:szCs w:val="16"/>
                      <w:lang w:eastAsia="lt-LT"/>
                    </w:rPr>
                    <w:t>(mm)</w:t>
                  </w:r>
                </w:p>
              </w:tc>
              <w:tc>
                <w:tcPr>
                  <w:tcW w:w="498" w:type="dxa"/>
                  <w:tcBorders>
                    <w:top w:val="nil"/>
                    <w:left w:val="nil"/>
                    <w:bottom w:val="single" w:sz="8" w:space="0" w:color="auto"/>
                    <w:right w:val="single" w:sz="8" w:space="0" w:color="auto"/>
                  </w:tcBorders>
                  <w:shd w:val="clear" w:color="auto" w:fill="D6E3BC" w:themeFill="accent3" w:themeFillTint="66"/>
                  <w:vAlign w:val="center"/>
                  <w:hideMark/>
                </w:tcPr>
                <w:p w14:paraId="48702892"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Ilgis</w:t>
                  </w:r>
                </w:p>
              </w:tc>
              <w:tc>
                <w:tcPr>
                  <w:tcW w:w="868" w:type="dxa"/>
                  <w:vMerge w:val="restart"/>
                  <w:tcBorders>
                    <w:top w:val="nil"/>
                    <w:left w:val="single" w:sz="8" w:space="0" w:color="auto"/>
                    <w:bottom w:val="single" w:sz="8" w:space="0" w:color="auto"/>
                    <w:right w:val="single" w:sz="8" w:space="0" w:color="auto"/>
                  </w:tcBorders>
                  <w:shd w:val="clear" w:color="auto" w:fill="D6E3BC" w:themeFill="accent3" w:themeFillTint="66"/>
                  <w:vAlign w:val="center"/>
                  <w:hideMark/>
                </w:tcPr>
                <w:p w14:paraId="11D14BF3"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Paklojimo tipas</w:t>
                  </w:r>
                </w:p>
              </w:tc>
            </w:tr>
            <w:tr w:rsidR="005F2EC5" w:rsidRPr="0092057B" w14:paraId="541B602C" w14:textId="77777777" w:rsidTr="00933252">
              <w:trPr>
                <w:trHeight w:val="159"/>
                <w:jc w:val="center"/>
              </w:trPr>
              <w:tc>
                <w:tcPr>
                  <w:tcW w:w="433" w:type="dxa"/>
                  <w:vMerge/>
                  <w:tcBorders>
                    <w:top w:val="single" w:sz="8" w:space="0" w:color="auto"/>
                    <w:left w:val="single" w:sz="8" w:space="0" w:color="auto"/>
                    <w:bottom w:val="single" w:sz="6" w:space="0" w:color="auto"/>
                    <w:right w:val="single" w:sz="8" w:space="0" w:color="auto"/>
                  </w:tcBorders>
                  <w:vAlign w:val="center"/>
                  <w:hideMark/>
                </w:tcPr>
                <w:p w14:paraId="3BA9394E" w14:textId="77777777" w:rsidR="003A71AD" w:rsidRPr="0092057B" w:rsidRDefault="003A71AD" w:rsidP="003A71AD">
                  <w:pPr>
                    <w:ind w:left="0" w:firstLine="0"/>
                    <w:jc w:val="left"/>
                    <w:rPr>
                      <w:color w:val="000000"/>
                      <w:sz w:val="16"/>
                      <w:szCs w:val="16"/>
                      <w:lang w:eastAsia="lt-LT"/>
                    </w:rPr>
                  </w:pPr>
                </w:p>
              </w:tc>
              <w:tc>
                <w:tcPr>
                  <w:tcW w:w="881" w:type="dxa"/>
                  <w:vMerge/>
                  <w:tcBorders>
                    <w:top w:val="nil"/>
                    <w:left w:val="single" w:sz="8" w:space="0" w:color="auto"/>
                    <w:bottom w:val="single" w:sz="6" w:space="0" w:color="auto"/>
                    <w:right w:val="single" w:sz="8" w:space="0" w:color="auto"/>
                  </w:tcBorders>
                  <w:vAlign w:val="center"/>
                  <w:hideMark/>
                </w:tcPr>
                <w:p w14:paraId="66083A87" w14:textId="77777777" w:rsidR="003A71AD" w:rsidRPr="0092057B" w:rsidRDefault="003A71AD" w:rsidP="003A71AD">
                  <w:pPr>
                    <w:ind w:left="0" w:firstLine="0"/>
                    <w:jc w:val="left"/>
                    <w:rPr>
                      <w:color w:val="000000"/>
                      <w:sz w:val="16"/>
                      <w:szCs w:val="16"/>
                      <w:lang w:eastAsia="lt-LT"/>
                    </w:rPr>
                  </w:pPr>
                </w:p>
              </w:tc>
              <w:tc>
                <w:tcPr>
                  <w:tcW w:w="850" w:type="dxa"/>
                  <w:vMerge/>
                  <w:tcBorders>
                    <w:top w:val="nil"/>
                    <w:left w:val="single" w:sz="8" w:space="0" w:color="auto"/>
                    <w:bottom w:val="single" w:sz="6" w:space="0" w:color="auto"/>
                    <w:right w:val="single" w:sz="8" w:space="0" w:color="auto"/>
                  </w:tcBorders>
                  <w:vAlign w:val="center"/>
                  <w:hideMark/>
                </w:tcPr>
                <w:p w14:paraId="64BA3B09" w14:textId="77777777" w:rsidR="003A71AD" w:rsidRPr="0092057B" w:rsidRDefault="003A71AD" w:rsidP="003A71AD">
                  <w:pPr>
                    <w:ind w:left="0" w:firstLine="0"/>
                    <w:jc w:val="left"/>
                    <w:rPr>
                      <w:color w:val="000000"/>
                      <w:sz w:val="16"/>
                      <w:szCs w:val="16"/>
                      <w:lang w:eastAsia="lt-LT"/>
                    </w:rPr>
                  </w:pPr>
                </w:p>
              </w:tc>
              <w:tc>
                <w:tcPr>
                  <w:tcW w:w="498" w:type="dxa"/>
                  <w:tcBorders>
                    <w:top w:val="nil"/>
                    <w:left w:val="nil"/>
                    <w:bottom w:val="single" w:sz="6" w:space="0" w:color="auto"/>
                    <w:right w:val="single" w:sz="8" w:space="0" w:color="auto"/>
                  </w:tcBorders>
                  <w:shd w:val="clear" w:color="000000" w:fill="FFFFFF"/>
                  <w:vAlign w:val="center"/>
                  <w:hideMark/>
                </w:tcPr>
                <w:p w14:paraId="5777BAFC"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m</w:t>
                  </w:r>
                </w:p>
              </w:tc>
              <w:tc>
                <w:tcPr>
                  <w:tcW w:w="868" w:type="dxa"/>
                  <w:vMerge/>
                  <w:tcBorders>
                    <w:top w:val="nil"/>
                    <w:left w:val="single" w:sz="8" w:space="0" w:color="auto"/>
                    <w:bottom w:val="single" w:sz="6" w:space="0" w:color="auto"/>
                    <w:right w:val="single" w:sz="8" w:space="0" w:color="auto"/>
                  </w:tcBorders>
                  <w:vAlign w:val="center"/>
                  <w:hideMark/>
                </w:tcPr>
                <w:p w14:paraId="274D32E9" w14:textId="77777777" w:rsidR="003A71AD" w:rsidRPr="0092057B" w:rsidRDefault="003A71AD" w:rsidP="003A71AD">
                  <w:pPr>
                    <w:ind w:left="0" w:firstLine="0"/>
                    <w:jc w:val="left"/>
                    <w:rPr>
                      <w:color w:val="000000"/>
                      <w:sz w:val="16"/>
                      <w:szCs w:val="16"/>
                      <w:lang w:eastAsia="lt-LT"/>
                    </w:rPr>
                  </w:pPr>
                </w:p>
              </w:tc>
              <w:tc>
                <w:tcPr>
                  <w:tcW w:w="1459" w:type="dxa"/>
                  <w:vMerge/>
                  <w:tcBorders>
                    <w:top w:val="nil"/>
                    <w:left w:val="single" w:sz="8" w:space="0" w:color="auto"/>
                    <w:bottom w:val="single" w:sz="6" w:space="0" w:color="auto"/>
                    <w:right w:val="single" w:sz="8" w:space="0" w:color="auto"/>
                  </w:tcBorders>
                  <w:vAlign w:val="center"/>
                  <w:hideMark/>
                </w:tcPr>
                <w:p w14:paraId="57A6D48F" w14:textId="77777777" w:rsidR="003A71AD" w:rsidRPr="0092057B" w:rsidRDefault="003A71AD" w:rsidP="003A71AD">
                  <w:pPr>
                    <w:ind w:left="0" w:firstLine="0"/>
                    <w:jc w:val="left"/>
                    <w:rPr>
                      <w:color w:val="000000"/>
                      <w:sz w:val="16"/>
                      <w:szCs w:val="16"/>
                      <w:lang w:eastAsia="lt-LT"/>
                    </w:rPr>
                  </w:pPr>
                </w:p>
              </w:tc>
              <w:tc>
                <w:tcPr>
                  <w:tcW w:w="1702" w:type="dxa"/>
                  <w:vMerge/>
                  <w:tcBorders>
                    <w:top w:val="nil"/>
                    <w:left w:val="single" w:sz="8" w:space="0" w:color="auto"/>
                    <w:bottom w:val="single" w:sz="6" w:space="0" w:color="auto"/>
                    <w:right w:val="single" w:sz="8" w:space="0" w:color="auto"/>
                  </w:tcBorders>
                  <w:vAlign w:val="center"/>
                  <w:hideMark/>
                </w:tcPr>
                <w:p w14:paraId="36354977" w14:textId="77777777" w:rsidR="003A71AD" w:rsidRPr="0092057B" w:rsidRDefault="003A71AD" w:rsidP="003A71AD">
                  <w:pPr>
                    <w:ind w:left="0" w:firstLine="0"/>
                    <w:jc w:val="left"/>
                    <w:rPr>
                      <w:color w:val="000000"/>
                      <w:sz w:val="16"/>
                      <w:szCs w:val="16"/>
                      <w:lang w:eastAsia="lt-LT"/>
                    </w:rPr>
                  </w:pPr>
                </w:p>
              </w:tc>
              <w:tc>
                <w:tcPr>
                  <w:tcW w:w="1053" w:type="dxa"/>
                  <w:vMerge/>
                  <w:tcBorders>
                    <w:top w:val="nil"/>
                    <w:left w:val="single" w:sz="8" w:space="0" w:color="auto"/>
                    <w:bottom w:val="single" w:sz="6" w:space="0" w:color="auto"/>
                    <w:right w:val="single" w:sz="8" w:space="0" w:color="auto"/>
                  </w:tcBorders>
                  <w:shd w:val="clear" w:color="auto" w:fill="D6E3BC" w:themeFill="accent3" w:themeFillTint="66"/>
                  <w:vAlign w:val="center"/>
                  <w:hideMark/>
                </w:tcPr>
                <w:p w14:paraId="35503A11" w14:textId="77777777" w:rsidR="003A71AD" w:rsidRPr="0092057B" w:rsidRDefault="003A71AD" w:rsidP="003A71AD">
                  <w:pPr>
                    <w:ind w:left="0" w:firstLine="0"/>
                    <w:jc w:val="left"/>
                    <w:rPr>
                      <w:color w:val="000000"/>
                      <w:sz w:val="16"/>
                      <w:szCs w:val="16"/>
                      <w:lang w:eastAsia="lt-LT"/>
                    </w:rPr>
                  </w:pPr>
                </w:p>
              </w:tc>
              <w:tc>
                <w:tcPr>
                  <w:tcW w:w="498" w:type="dxa"/>
                  <w:tcBorders>
                    <w:top w:val="nil"/>
                    <w:left w:val="nil"/>
                    <w:bottom w:val="single" w:sz="6" w:space="0" w:color="auto"/>
                    <w:right w:val="single" w:sz="8" w:space="0" w:color="auto"/>
                  </w:tcBorders>
                  <w:shd w:val="clear" w:color="auto" w:fill="D6E3BC" w:themeFill="accent3" w:themeFillTint="66"/>
                  <w:vAlign w:val="center"/>
                  <w:hideMark/>
                </w:tcPr>
                <w:p w14:paraId="61D05DDD"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m</w:t>
                  </w:r>
                </w:p>
              </w:tc>
              <w:tc>
                <w:tcPr>
                  <w:tcW w:w="868" w:type="dxa"/>
                  <w:vMerge/>
                  <w:tcBorders>
                    <w:top w:val="nil"/>
                    <w:left w:val="single" w:sz="8" w:space="0" w:color="auto"/>
                    <w:bottom w:val="single" w:sz="6" w:space="0" w:color="auto"/>
                    <w:right w:val="single" w:sz="8" w:space="0" w:color="auto"/>
                  </w:tcBorders>
                  <w:shd w:val="clear" w:color="auto" w:fill="D6E3BC" w:themeFill="accent3" w:themeFillTint="66"/>
                  <w:vAlign w:val="center"/>
                  <w:hideMark/>
                </w:tcPr>
                <w:p w14:paraId="11ADD043" w14:textId="77777777" w:rsidR="003A71AD" w:rsidRPr="0092057B" w:rsidRDefault="003A71AD" w:rsidP="003A71AD">
                  <w:pPr>
                    <w:ind w:left="0" w:firstLine="0"/>
                    <w:jc w:val="left"/>
                    <w:rPr>
                      <w:color w:val="000000"/>
                      <w:sz w:val="16"/>
                      <w:szCs w:val="16"/>
                      <w:lang w:eastAsia="lt-LT"/>
                    </w:rPr>
                  </w:pPr>
                </w:p>
              </w:tc>
            </w:tr>
            <w:tr w:rsidR="005F2EC5" w:rsidRPr="0092057B" w14:paraId="3AB4984A" w14:textId="77777777" w:rsidTr="00933252">
              <w:trPr>
                <w:trHeight w:val="375"/>
                <w:jc w:val="center"/>
              </w:trPr>
              <w:tc>
                <w:tcPr>
                  <w:tcW w:w="43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39455CEA"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1</w:t>
                  </w:r>
                </w:p>
              </w:tc>
              <w:tc>
                <w:tcPr>
                  <w:tcW w:w="881"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350A4A2F" w14:textId="499D9CBC"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19</w:t>
                  </w:r>
                  <w:r w:rsidR="00BC2D93">
                    <w:rPr>
                      <w:color w:val="000000"/>
                      <w:sz w:val="16"/>
                      <w:szCs w:val="16"/>
                      <w:lang w:eastAsia="lt-LT"/>
                    </w:rPr>
                    <w:t>70</w:t>
                  </w:r>
                </w:p>
              </w:tc>
              <w:tc>
                <w:tcPr>
                  <w:tcW w:w="850"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66CCCA5C" w14:textId="3E92A420" w:rsidR="003A71AD" w:rsidRPr="0092057B" w:rsidRDefault="00BC2D93" w:rsidP="003A71AD">
                  <w:pPr>
                    <w:ind w:left="0" w:firstLine="0"/>
                    <w:jc w:val="center"/>
                    <w:rPr>
                      <w:color w:val="000000"/>
                      <w:sz w:val="16"/>
                      <w:szCs w:val="16"/>
                      <w:lang w:eastAsia="lt-LT"/>
                    </w:rPr>
                  </w:pPr>
                  <w:r>
                    <w:rPr>
                      <w:color w:val="000000"/>
                      <w:sz w:val="16"/>
                      <w:szCs w:val="16"/>
                      <w:lang w:eastAsia="lt-LT"/>
                    </w:rPr>
                    <w:t>89</w:t>
                  </w:r>
                </w:p>
              </w:tc>
              <w:tc>
                <w:tcPr>
                  <w:tcW w:w="498"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597C0ABB" w14:textId="1AAF3293" w:rsidR="003A71AD" w:rsidRPr="0092057B" w:rsidRDefault="00BC2D93" w:rsidP="003A71AD">
                  <w:pPr>
                    <w:ind w:left="0" w:firstLine="0"/>
                    <w:jc w:val="center"/>
                    <w:rPr>
                      <w:color w:val="000000"/>
                      <w:sz w:val="16"/>
                      <w:szCs w:val="16"/>
                      <w:lang w:eastAsia="lt-LT"/>
                    </w:rPr>
                  </w:pPr>
                  <w:r>
                    <w:rPr>
                      <w:color w:val="000000"/>
                      <w:sz w:val="16"/>
                      <w:szCs w:val="16"/>
                      <w:lang w:eastAsia="lt-LT"/>
                    </w:rPr>
                    <w:t>71</w:t>
                  </w:r>
                </w:p>
              </w:tc>
              <w:tc>
                <w:tcPr>
                  <w:tcW w:w="868"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06B48393" w14:textId="77777777" w:rsidR="003A71AD" w:rsidRPr="0092057B" w:rsidRDefault="003A71AD" w:rsidP="003A71AD">
                  <w:pPr>
                    <w:ind w:left="0" w:firstLine="0"/>
                    <w:jc w:val="center"/>
                    <w:rPr>
                      <w:color w:val="000000"/>
                      <w:sz w:val="16"/>
                      <w:szCs w:val="16"/>
                      <w:lang w:eastAsia="lt-LT"/>
                    </w:rPr>
                  </w:pPr>
                  <w:r w:rsidRPr="0092057B">
                    <w:rPr>
                      <w:color w:val="000000"/>
                      <w:sz w:val="16"/>
                      <w:szCs w:val="16"/>
                      <w:lang w:eastAsia="lt-LT"/>
                    </w:rPr>
                    <w:t>NK</w:t>
                  </w:r>
                </w:p>
              </w:tc>
              <w:tc>
                <w:tcPr>
                  <w:tcW w:w="1459"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628577F" w14:textId="41564D19" w:rsidR="003A71AD" w:rsidRPr="0092057B" w:rsidRDefault="003A71AD" w:rsidP="003A71AD">
                  <w:pPr>
                    <w:ind w:left="0" w:firstLine="0"/>
                    <w:jc w:val="center"/>
                    <w:rPr>
                      <w:color w:val="000000"/>
                      <w:sz w:val="16"/>
                      <w:szCs w:val="16"/>
                      <w:lang w:eastAsia="lt-LT"/>
                    </w:rPr>
                  </w:pPr>
                </w:p>
              </w:tc>
              <w:tc>
                <w:tcPr>
                  <w:tcW w:w="1702"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64B18CB5" w14:textId="5EBBCCE3" w:rsidR="003A71AD" w:rsidRPr="0092057B" w:rsidRDefault="009B1F8D" w:rsidP="003A71AD">
                  <w:pPr>
                    <w:ind w:left="0" w:firstLine="0"/>
                    <w:jc w:val="center"/>
                    <w:rPr>
                      <w:color w:val="000000"/>
                      <w:sz w:val="16"/>
                      <w:szCs w:val="16"/>
                      <w:lang w:eastAsia="lt-LT"/>
                    </w:rPr>
                  </w:pPr>
                  <w:r w:rsidRPr="0092057B">
                    <w:rPr>
                      <w:color w:val="000000"/>
                      <w:sz w:val="16"/>
                      <w:szCs w:val="16"/>
                      <w:lang w:eastAsia="lt-LT"/>
                    </w:rPr>
                    <w:t xml:space="preserve"> </w:t>
                  </w:r>
                </w:p>
              </w:tc>
              <w:tc>
                <w:tcPr>
                  <w:tcW w:w="1053" w:type="dxa"/>
                  <w:tcBorders>
                    <w:top w:val="single" w:sz="6" w:space="0" w:color="auto"/>
                    <w:left w:val="single" w:sz="6" w:space="0" w:color="auto"/>
                    <w:bottom w:val="single" w:sz="6" w:space="0" w:color="auto"/>
                    <w:right w:val="single" w:sz="6" w:space="0" w:color="auto"/>
                  </w:tcBorders>
                  <w:shd w:val="clear" w:color="auto" w:fill="D6E3BC" w:themeFill="accent3" w:themeFillTint="66"/>
                  <w:noWrap/>
                  <w:vAlign w:val="center"/>
                  <w:hideMark/>
                </w:tcPr>
                <w:p w14:paraId="0A6FF956" w14:textId="162BE160" w:rsidR="003A71AD" w:rsidRPr="0092057B" w:rsidRDefault="003A71AD" w:rsidP="003A71AD">
                  <w:pPr>
                    <w:ind w:left="0" w:firstLine="0"/>
                    <w:jc w:val="center"/>
                    <w:rPr>
                      <w:color w:val="000000"/>
                      <w:sz w:val="16"/>
                      <w:szCs w:val="16"/>
                      <w:lang w:eastAsia="lt-LT"/>
                    </w:rPr>
                  </w:pPr>
                </w:p>
              </w:tc>
              <w:tc>
                <w:tcPr>
                  <w:tcW w:w="498"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hideMark/>
                </w:tcPr>
                <w:p w14:paraId="04BD1C35" w14:textId="2C71CC89" w:rsidR="003A71AD" w:rsidRPr="0092057B" w:rsidRDefault="003A71AD" w:rsidP="003A71AD">
                  <w:pPr>
                    <w:ind w:left="0" w:firstLine="0"/>
                    <w:jc w:val="center"/>
                    <w:rPr>
                      <w:color w:val="000000"/>
                      <w:sz w:val="16"/>
                      <w:szCs w:val="16"/>
                      <w:lang w:eastAsia="lt-LT"/>
                    </w:rPr>
                  </w:pPr>
                </w:p>
              </w:tc>
              <w:tc>
                <w:tcPr>
                  <w:tcW w:w="868" w:type="dxa"/>
                  <w:tcBorders>
                    <w:top w:val="single" w:sz="6" w:space="0" w:color="auto"/>
                    <w:left w:val="single" w:sz="6" w:space="0" w:color="auto"/>
                    <w:bottom w:val="single" w:sz="6" w:space="0" w:color="auto"/>
                    <w:right w:val="single" w:sz="6" w:space="0" w:color="auto"/>
                  </w:tcBorders>
                  <w:shd w:val="clear" w:color="auto" w:fill="D6E3BC" w:themeFill="accent3" w:themeFillTint="66"/>
                  <w:noWrap/>
                  <w:vAlign w:val="center"/>
                  <w:hideMark/>
                </w:tcPr>
                <w:p w14:paraId="65EFC710" w14:textId="24C06123" w:rsidR="003A71AD" w:rsidRPr="0092057B" w:rsidRDefault="003A71AD" w:rsidP="003A71AD">
                  <w:pPr>
                    <w:ind w:left="0" w:firstLine="0"/>
                    <w:jc w:val="center"/>
                    <w:rPr>
                      <w:color w:val="000000"/>
                      <w:sz w:val="16"/>
                      <w:szCs w:val="16"/>
                      <w:lang w:eastAsia="lt-LT"/>
                    </w:rPr>
                  </w:pPr>
                </w:p>
              </w:tc>
            </w:tr>
            <w:tr w:rsidR="005F2EC5" w:rsidRPr="0092057B" w14:paraId="4856941B" w14:textId="77777777" w:rsidTr="00933252">
              <w:trPr>
                <w:trHeight w:val="375"/>
                <w:jc w:val="center"/>
              </w:trPr>
              <w:tc>
                <w:tcPr>
                  <w:tcW w:w="433"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5D3C4C8B" w14:textId="3C7CB8DC"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2</w:t>
                  </w:r>
                </w:p>
              </w:tc>
              <w:tc>
                <w:tcPr>
                  <w:tcW w:w="881"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6D514A68" w14:textId="4E33E7CD" w:rsidR="002017D3" w:rsidRPr="0092057B" w:rsidRDefault="00A15506" w:rsidP="003A71AD">
                  <w:pPr>
                    <w:ind w:left="0" w:firstLine="0"/>
                    <w:jc w:val="center"/>
                    <w:rPr>
                      <w:color w:val="000000"/>
                      <w:sz w:val="16"/>
                      <w:szCs w:val="16"/>
                      <w:lang w:eastAsia="lt-LT"/>
                    </w:rPr>
                  </w:pPr>
                  <w:r>
                    <w:rPr>
                      <w:color w:val="000000"/>
                      <w:sz w:val="16"/>
                      <w:szCs w:val="16"/>
                      <w:lang w:eastAsia="lt-LT"/>
                    </w:rPr>
                    <w:t>19</w:t>
                  </w:r>
                  <w:r w:rsidR="00BC2D93">
                    <w:rPr>
                      <w:color w:val="000000"/>
                      <w:sz w:val="16"/>
                      <w:szCs w:val="16"/>
                      <w:lang w:eastAsia="lt-LT"/>
                    </w:rPr>
                    <w:t>69</w:t>
                  </w:r>
                </w:p>
              </w:tc>
              <w:tc>
                <w:tcPr>
                  <w:tcW w:w="850"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62A076C8" w14:textId="7095BEB3" w:rsidR="002017D3" w:rsidRPr="0092057B" w:rsidRDefault="00A15506" w:rsidP="003A71AD">
                  <w:pPr>
                    <w:ind w:left="0" w:firstLine="0"/>
                    <w:jc w:val="center"/>
                    <w:rPr>
                      <w:color w:val="000000"/>
                      <w:sz w:val="16"/>
                      <w:szCs w:val="16"/>
                      <w:lang w:eastAsia="lt-LT"/>
                    </w:rPr>
                  </w:pPr>
                  <w:r>
                    <w:rPr>
                      <w:color w:val="000000"/>
                      <w:sz w:val="16"/>
                      <w:szCs w:val="16"/>
                      <w:lang w:eastAsia="lt-LT"/>
                    </w:rPr>
                    <w:t>1</w:t>
                  </w:r>
                  <w:r w:rsidR="00BC2D93">
                    <w:rPr>
                      <w:color w:val="000000"/>
                      <w:sz w:val="16"/>
                      <w:szCs w:val="16"/>
                      <w:lang w:eastAsia="lt-LT"/>
                    </w:rPr>
                    <w:t>59</w:t>
                  </w:r>
                </w:p>
              </w:tc>
              <w:tc>
                <w:tcPr>
                  <w:tcW w:w="498"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40F9D25D" w14:textId="3BC1DA34" w:rsidR="002017D3" w:rsidRPr="0092057B" w:rsidRDefault="00BC2D93" w:rsidP="003A71AD">
                  <w:pPr>
                    <w:ind w:left="0" w:firstLine="0"/>
                    <w:jc w:val="center"/>
                    <w:rPr>
                      <w:color w:val="000000"/>
                      <w:sz w:val="16"/>
                      <w:szCs w:val="16"/>
                      <w:lang w:eastAsia="lt-LT"/>
                    </w:rPr>
                  </w:pPr>
                  <w:r>
                    <w:rPr>
                      <w:color w:val="000000"/>
                      <w:sz w:val="16"/>
                      <w:szCs w:val="16"/>
                      <w:lang w:eastAsia="lt-LT"/>
                    </w:rPr>
                    <w:t>33</w:t>
                  </w:r>
                </w:p>
              </w:tc>
              <w:tc>
                <w:tcPr>
                  <w:tcW w:w="868"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4B080F5A" w14:textId="126B925B" w:rsidR="002017D3" w:rsidRPr="0092057B" w:rsidRDefault="00A15506" w:rsidP="003A71AD">
                  <w:pPr>
                    <w:ind w:left="0" w:firstLine="0"/>
                    <w:jc w:val="center"/>
                    <w:rPr>
                      <w:color w:val="000000"/>
                      <w:sz w:val="16"/>
                      <w:szCs w:val="16"/>
                      <w:lang w:eastAsia="lt-LT"/>
                    </w:rPr>
                  </w:pPr>
                  <w:r>
                    <w:rPr>
                      <w:color w:val="000000"/>
                      <w:sz w:val="16"/>
                      <w:szCs w:val="16"/>
                      <w:lang w:eastAsia="lt-LT"/>
                    </w:rPr>
                    <w:t>NK</w:t>
                  </w:r>
                </w:p>
              </w:tc>
              <w:tc>
                <w:tcPr>
                  <w:tcW w:w="1459" w:type="dxa"/>
                  <w:tcBorders>
                    <w:top w:val="single" w:sz="6" w:space="0" w:color="auto"/>
                    <w:left w:val="single" w:sz="6" w:space="0" w:color="auto"/>
                    <w:bottom w:val="single" w:sz="6" w:space="0" w:color="auto"/>
                    <w:right w:val="single" w:sz="6" w:space="0" w:color="auto"/>
                  </w:tcBorders>
                  <w:shd w:val="clear" w:color="000000" w:fill="FFFFFF"/>
                  <w:vAlign w:val="center"/>
                </w:tcPr>
                <w:p w14:paraId="0F41DA2C" w14:textId="035B4C7E" w:rsidR="002017D3" w:rsidRPr="0092057B" w:rsidRDefault="002017D3" w:rsidP="003A71AD">
                  <w:pPr>
                    <w:ind w:left="0" w:firstLine="0"/>
                    <w:jc w:val="center"/>
                    <w:rPr>
                      <w:color w:val="000000"/>
                      <w:sz w:val="16"/>
                      <w:szCs w:val="16"/>
                      <w:lang w:eastAsia="lt-LT"/>
                    </w:rPr>
                  </w:pPr>
                </w:p>
              </w:tc>
              <w:tc>
                <w:tcPr>
                  <w:tcW w:w="1702"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6C5B81BB" w14:textId="609229E8" w:rsidR="002017D3" w:rsidRPr="0092057B" w:rsidRDefault="00A9006C" w:rsidP="003A71AD">
                  <w:pPr>
                    <w:ind w:left="0" w:firstLine="0"/>
                    <w:jc w:val="center"/>
                    <w:rPr>
                      <w:color w:val="000000"/>
                      <w:sz w:val="16"/>
                      <w:szCs w:val="16"/>
                      <w:lang w:eastAsia="lt-LT"/>
                    </w:rPr>
                  </w:pPr>
                  <w:r>
                    <w:rPr>
                      <w:color w:val="000000"/>
                      <w:sz w:val="16"/>
                      <w:szCs w:val="16"/>
                      <w:lang w:eastAsia="lt-LT"/>
                    </w:rPr>
                    <w:t xml:space="preserve"> </w:t>
                  </w:r>
                </w:p>
              </w:tc>
              <w:tc>
                <w:tcPr>
                  <w:tcW w:w="1053" w:type="dxa"/>
                  <w:tcBorders>
                    <w:top w:val="single" w:sz="6" w:space="0" w:color="auto"/>
                    <w:left w:val="single" w:sz="6" w:space="0" w:color="auto"/>
                    <w:bottom w:val="single" w:sz="6" w:space="0" w:color="auto"/>
                    <w:right w:val="single" w:sz="6" w:space="0" w:color="auto"/>
                  </w:tcBorders>
                  <w:shd w:val="clear" w:color="auto" w:fill="D6E3BC" w:themeFill="accent3" w:themeFillTint="66"/>
                  <w:noWrap/>
                  <w:vAlign w:val="center"/>
                </w:tcPr>
                <w:p w14:paraId="0D8CC22C" w14:textId="0F39C57E" w:rsidR="002017D3" w:rsidRPr="0092057B" w:rsidRDefault="002017D3" w:rsidP="003A71AD">
                  <w:pPr>
                    <w:ind w:left="0" w:firstLine="0"/>
                    <w:jc w:val="center"/>
                    <w:rPr>
                      <w:color w:val="000000"/>
                      <w:sz w:val="16"/>
                      <w:szCs w:val="16"/>
                      <w:lang w:eastAsia="lt-LT"/>
                    </w:rPr>
                  </w:pPr>
                </w:p>
              </w:tc>
              <w:tc>
                <w:tcPr>
                  <w:tcW w:w="498"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14:paraId="6C01C05D" w14:textId="365A1A56" w:rsidR="002017D3" w:rsidRPr="0092057B" w:rsidRDefault="002017D3" w:rsidP="003A71AD">
                  <w:pPr>
                    <w:ind w:left="0" w:firstLine="0"/>
                    <w:jc w:val="center"/>
                    <w:rPr>
                      <w:color w:val="000000"/>
                      <w:sz w:val="16"/>
                      <w:szCs w:val="16"/>
                      <w:lang w:eastAsia="lt-LT"/>
                    </w:rPr>
                  </w:pPr>
                </w:p>
              </w:tc>
              <w:tc>
                <w:tcPr>
                  <w:tcW w:w="868" w:type="dxa"/>
                  <w:tcBorders>
                    <w:top w:val="single" w:sz="6" w:space="0" w:color="auto"/>
                    <w:left w:val="single" w:sz="6" w:space="0" w:color="auto"/>
                    <w:bottom w:val="single" w:sz="6" w:space="0" w:color="auto"/>
                    <w:right w:val="single" w:sz="6" w:space="0" w:color="auto"/>
                  </w:tcBorders>
                  <w:shd w:val="clear" w:color="auto" w:fill="D6E3BC" w:themeFill="accent3" w:themeFillTint="66"/>
                  <w:noWrap/>
                  <w:vAlign w:val="center"/>
                </w:tcPr>
                <w:p w14:paraId="1A3D9A56" w14:textId="39B12B7C" w:rsidR="002017D3" w:rsidRPr="0092057B" w:rsidRDefault="002017D3" w:rsidP="003A71AD">
                  <w:pPr>
                    <w:ind w:left="0" w:firstLine="0"/>
                    <w:jc w:val="center"/>
                    <w:rPr>
                      <w:color w:val="000000"/>
                      <w:sz w:val="16"/>
                      <w:szCs w:val="16"/>
                      <w:lang w:eastAsia="lt-LT"/>
                    </w:rPr>
                  </w:pPr>
                </w:p>
              </w:tc>
            </w:tr>
            <w:tr w:rsidR="005F2EC5" w:rsidRPr="0092057B" w14:paraId="7F6C6AC3" w14:textId="77777777" w:rsidTr="00933252">
              <w:trPr>
                <w:trHeight w:val="375"/>
                <w:jc w:val="center"/>
              </w:trPr>
              <w:tc>
                <w:tcPr>
                  <w:tcW w:w="433"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40C04DE6" w14:textId="17CC9CBA"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3</w:t>
                  </w:r>
                </w:p>
              </w:tc>
              <w:tc>
                <w:tcPr>
                  <w:tcW w:w="881"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2C794F44" w14:textId="3B461FBB"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850"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44E2ADF5" w14:textId="3C56BDE5"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498"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47386A11" w14:textId="78108AA1"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868"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5A49F4C0" w14:textId="21C3746F"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1459" w:type="dxa"/>
                  <w:tcBorders>
                    <w:top w:val="single" w:sz="6" w:space="0" w:color="auto"/>
                    <w:left w:val="single" w:sz="6" w:space="0" w:color="auto"/>
                    <w:bottom w:val="single" w:sz="6" w:space="0" w:color="auto"/>
                    <w:right w:val="single" w:sz="6" w:space="0" w:color="auto"/>
                  </w:tcBorders>
                  <w:shd w:val="clear" w:color="000000" w:fill="FFFFFF"/>
                  <w:vAlign w:val="center"/>
                </w:tcPr>
                <w:p w14:paraId="623F5D23" w14:textId="70CA1F2A" w:rsidR="002017D3" w:rsidRPr="0092057B" w:rsidRDefault="00B245B1" w:rsidP="003A71AD">
                  <w:pPr>
                    <w:ind w:left="0" w:firstLine="0"/>
                    <w:jc w:val="center"/>
                    <w:rPr>
                      <w:color w:val="000000"/>
                      <w:sz w:val="16"/>
                      <w:szCs w:val="16"/>
                      <w:lang w:eastAsia="lt-LT"/>
                    </w:rPr>
                  </w:pPr>
                  <w:r>
                    <w:rPr>
                      <w:color w:val="000000"/>
                      <w:sz w:val="16"/>
                      <w:szCs w:val="16"/>
                      <w:lang w:eastAsia="lt-LT"/>
                    </w:rPr>
                    <w:t>p</w:t>
                  </w:r>
                  <w:r w:rsidR="005F2EC5">
                    <w:rPr>
                      <w:color w:val="000000"/>
                      <w:sz w:val="16"/>
                      <w:szCs w:val="16"/>
                      <w:lang w:eastAsia="lt-LT"/>
                    </w:rPr>
                    <w:t>risijungimo taškas</w:t>
                  </w:r>
                </w:p>
              </w:tc>
              <w:tc>
                <w:tcPr>
                  <w:tcW w:w="1702"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33E4FD6E" w14:textId="72217204" w:rsidR="002017D3" w:rsidRPr="0092057B" w:rsidRDefault="005F2EC5" w:rsidP="003A71AD">
                  <w:pPr>
                    <w:ind w:left="0" w:firstLine="0"/>
                    <w:jc w:val="center"/>
                    <w:rPr>
                      <w:color w:val="000000"/>
                      <w:sz w:val="16"/>
                      <w:szCs w:val="16"/>
                      <w:lang w:eastAsia="lt-LT"/>
                    </w:rPr>
                  </w:pPr>
                  <w:r>
                    <w:rPr>
                      <w:color w:val="000000"/>
                      <w:sz w:val="16"/>
                      <w:szCs w:val="16"/>
                      <w:lang w:eastAsia="lt-LT"/>
                    </w:rPr>
                    <w:t>šilumos punktas</w:t>
                  </w:r>
                  <w:r w:rsidR="00995BDF">
                    <w:rPr>
                      <w:color w:val="000000"/>
                      <w:sz w:val="16"/>
                      <w:szCs w:val="16"/>
                      <w:lang w:eastAsia="lt-LT"/>
                    </w:rPr>
                    <w:t xml:space="preserve"> Nr. 1</w:t>
                  </w:r>
                </w:p>
              </w:tc>
              <w:tc>
                <w:tcPr>
                  <w:tcW w:w="1053" w:type="dxa"/>
                  <w:tcBorders>
                    <w:top w:val="single" w:sz="6" w:space="0" w:color="auto"/>
                    <w:left w:val="single" w:sz="6" w:space="0" w:color="auto"/>
                    <w:bottom w:val="single" w:sz="6" w:space="0" w:color="auto"/>
                    <w:right w:val="single" w:sz="6" w:space="0" w:color="auto"/>
                  </w:tcBorders>
                  <w:shd w:val="clear" w:color="auto" w:fill="D6E3BC" w:themeFill="accent3" w:themeFillTint="66"/>
                  <w:noWrap/>
                  <w:vAlign w:val="center"/>
                </w:tcPr>
                <w:p w14:paraId="72DB2625" w14:textId="5DDEFD1A" w:rsidR="002017D3" w:rsidRPr="0092057B" w:rsidRDefault="00BC2D93" w:rsidP="003A71AD">
                  <w:pPr>
                    <w:ind w:left="0" w:firstLine="0"/>
                    <w:jc w:val="center"/>
                    <w:rPr>
                      <w:color w:val="000000"/>
                      <w:sz w:val="16"/>
                      <w:szCs w:val="16"/>
                      <w:lang w:eastAsia="lt-LT"/>
                    </w:rPr>
                  </w:pPr>
                  <w:r>
                    <w:rPr>
                      <w:color w:val="000000"/>
                      <w:sz w:val="16"/>
                      <w:szCs w:val="16"/>
                      <w:lang w:val="en-US" w:eastAsia="lt-LT"/>
                    </w:rPr>
                    <w:t>8</w:t>
                  </w:r>
                  <w:r w:rsidR="00073CA2">
                    <w:rPr>
                      <w:color w:val="000000"/>
                      <w:sz w:val="16"/>
                      <w:szCs w:val="16"/>
                      <w:lang w:val="en-US" w:eastAsia="lt-LT"/>
                    </w:rPr>
                    <w:t>0</w:t>
                  </w:r>
                  <w:r w:rsidR="002017D3" w:rsidRPr="0092057B">
                    <w:rPr>
                      <w:color w:val="000000"/>
                      <w:sz w:val="16"/>
                      <w:szCs w:val="16"/>
                      <w:lang w:val="en-US" w:eastAsia="lt-LT"/>
                    </w:rPr>
                    <w:t xml:space="preserve"> (</w:t>
                  </w:r>
                  <w:r>
                    <w:rPr>
                      <w:color w:val="000000"/>
                      <w:sz w:val="16"/>
                      <w:szCs w:val="16"/>
                      <w:lang w:val="en-US" w:eastAsia="lt-LT"/>
                    </w:rPr>
                    <w:t>88,9</w:t>
                  </w:r>
                  <w:r w:rsidR="00073CA2">
                    <w:rPr>
                      <w:color w:val="000000"/>
                      <w:sz w:val="16"/>
                      <w:szCs w:val="16"/>
                      <w:lang w:val="en-US" w:eastAsia="lt-LT"/>
                    </w:rPr>
                    <w:t>/1</w:t>
                  </w:r>
                  <w:r>
                    <w:rPr>
                      <w:color w:val="000000"/>
                      <w:sz w:val="16"/>
                      <w:szCs w:val="16"/>
                      <w:lang w:val="en-US" w:eastAsia="lt-LT"/>
                    </w:rPr>
                    <w:t>60</w:t>
                  </w:r>
                  <w:r w:rsidR="002017D3" w:rsidRPr="0092057B">
                    <w:rPr>
                      <w:color w:val="000000"/>
                      <w:sz w:val="16"/>
                      <w:szCs w:val="16"/>
                      <w:lang w:val="en-US" w:eastAsia="lt-LT"/>
                    </w:rPr>
                    <w:t>)</w:t>
                  </w:r>
                </w:p>
              </w:tc>
              <w:tc>
                <w:tcPr>
                  <w:tcW w:w="498"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14:paraId="5C535AB1" w14:textId="4EEAC255" w:rsidR="002017D3" w:rsidRPr="0092057B" w:rsidRDefault="00BC2D93" w:rsidP="003A71AD">
                  <w:pPr>
                    <w:ind w:left="0" w:firstLine="0"/>
                    <w:jc w:val="center"/>
                    <w:rPr>
                      <w:color w:val="000000"/>
                      <w:sz w:val="16"/>
                      <w:szCs w:val="16"/>
                      <w:lang w:eastAsia="lt-LT"/>
                    </w:rPr>
                  </w:pPr>
                  <w:r>
                    <w:rPr>
                      <w:color w:val="000000"/>
                      <w:sz w:val="16"/>
                      <w:szCs w:val="16"/>
                      <w:lang w:eastAsia="lt-LT"/>
                    </w:rPr>
                    <w:t>32</w:t>
                  </w:r>
                </w:p>
              </w:tc>
              <w:tc>
                <w:tcPr>
                  <w:tcW w:w="868" w:type="dxa"/>
                  <w:tcBorders>
                    <w:top w:val="single" w:sz="6" w:space="0" w:color="auto"/>
                    <w:left w:val="single" w:sz="6" w:space="0" w:color="auto"/>
                    <w:bottom w:val="single" w:sz="6" w:space="0" w:color="auto"/>
                    <w:right w:val="single" w:sz="6" w:space="0" w:color="auto"/>
                  </w:tcBorders>
                  <w:shd w:val="clear" w:color="auto" w:fill="D6E3BC" w:themeFill="accent3" w:themeFillTint="66"/>
                  <w:noWrap/>
                  <w:vAlign w:val="center"/>
                </w:tcPr>
                <w:p w14:paraId="04CB1EE2" w14:textId="20937BFD" w:rsidR="002017D3" w:rsidRPr="0092057B" w:rsidRDefault="005F2EC5" w:rsidP="003A71AD">
                  <w:pPr>
                    <w:ind w:left="0" w:firstLine="0"/>
                    <w:jc w:val="center"/>
                    <w:rPr>
                      <w:color w:val="000000"/>
                      <w:sz w:val="16"/>
                      <w:szCs w:val="16"/>
                      <w:lang w:eastAsia="lt-LT"/>
                    </w:rPr>
                  </w:pPr>
                  <w:r>
                    <w:rPr>
                      <w:color w:val="000000"/>
                      <w:sz w:val="16"/>
                      <w:szCs w:val="16"/>
                      <w:lang w:eastAsia="lt-LT"/>
                    </w:rPr>
                    <w:t>B</w:t>
                  </w:r>
                  <w:r w:rsidR="002017D3" w:rsidRPr="0092057B">
                    <w:rPr>
                      <w:color w:val="000000"/>
                      <w:sz w:val="16"/>
                      <w:szCs w:val="16"/>
                      <w:lang w:eastAsia="lt-LT"/>
                    </w:rPr>
                    <w:t>K</w:t>
                  </w:r>
                </w:p>
              </w:tc>
            </w:tr>
            <w:tr w:rsidR="005F2EC5" w:rsidRPr="0092057B" w14:paraId="13DFA5CA" w14:textId="77777777" w:rsidTr="00933252">
              <w:trPr>
                <w:trHeight w:val="375"/>
                <w:jc w:val="center"/>
              </w:trPr>
              <w:tc>
                <w:tcPr>
                  <w:tcW w:w="433"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3BBDC60C" w14:textId="1FA54604"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4</w:t>
                  </w:r>
                </w:p>
              </w:tc>
              <w:tc>
                <w:tcPr>
                  <w:tcW w:w="881"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7A638D01" w14:textId="0C3C197C"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850"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5825469D" w14:textId="66BFC066"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498"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2912DA91" w14:textId="2DA3368E"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868"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5357A4DF" w14:textId="62567A19"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1459" w:type="dxa"/>
                  <w:tcBorders>
                    <w:top w:val="single" w:sz="6" w:space="0" w:color="auto"/>
                    <w:left w:val="single" w:sz="6" w:space="0" w:color="auto"/>
                    <w:bottom w:val="single" w:sz="6" w:space="0" w:color="auto"/>
                    <w:right w:val="single" w:sz="6" w:space="0" w:color="auto"/>
                  </w:tcBorders>
                  <w:shd w:val="clear" w:color="000000" w:fill="FFFFFF"/>
                  <w:vAlign w:val="center"/>
                </w:tcPr>
                <w:p w14:paraId="645CE1B1" w14:textId="36DC1CF2" w:rsidR="002017D3" w:rsidRPr="0092057B" w:rsidRDefault="00BC2D93" w:rsidP="003A71AD">
                  <w:pPr>
                    <w:ind w:left="0" w:firstLine="0"/>
                    <w:jc w:val="center"/>
                    <w:rPr>
                      <w:color w:val="000000"/>
                      <w:sz w:val="16"/>
                      <w:szCs w:val="16"/>
                      <w:lang w:eastAsia="lt-LT"/>
                    </w:rPr>
                  </w:pPr>
                  <w:r>
                    <w:rPr>
                      <w:color w:val="000000"/>
                      <w:sz w:val="16"/>
                      <w:szCs w:val="16"/>
                      <w:lang w:eastAsia="lt-LT"/>
                    </w:rPr>
                    <w:t>p</w:t>
                  </w:r>
                  <w:r w:rsidR="00995BDF">
                    <w:rPr>
                      <w:color w:val="000000"/>
                      <w:sz w:val="16"/>
                      <w:szCs w:val="16"/>
                      <w:lang w:eastAsia="lt-LT"/>
                    </w:rPr>
                    <w:t>risijungimo taškas</w:t>
                  </w:r>
                </w:p>
              </w:tc>
              <w:tc>
                <w:tcPr>
                  <w:tcW w:w="1702"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5A4B259B" w14:textId="3F515154" w:rsidR="002017D3" w:rsidRPr="0092057B" w:rsidRDefault="00BC2D93" w:rsidP="003A71AD">
                  <w:pPr>
                    <w:ind w:left="0" w:firstLine="0"/>
                    <w:jc w:val="center"/>
                    <w:rPr>
                      <w:color w:val="000000"/>
                      <w:sz w:val="16"/>
                      <w:szCs w:val="16"/>
                      <w:lang w:eastAsia="lt-LT"/>
                    </w:rPr>
                  </w:pPr>
                  <w:r>
                    <w:rPr>
                      <w:color w:val="000000"/>
                      <w:sz w:val="16"/>
                      <w:szCs w:val="16"/>
                      <w:lang w:eastAsia="lt-LT"/>
                    </w:rPr>
                    <w:t>š</w:t>
                  </w:r>
                  <w:r w:rsidR="00995BDF">
                    <w:rPr>
                      <w:color w:val="000000"/>
                      <w:sz w:val="16"/>
                      <w:szCs w:val="16"/>
                      <w:lang w:eastAsia="lt-LT"/>
                    </w:rPr>
                    <w:t>ilumos punktas Nr. 2</w:t>
                  </w:r>
                </w:p>
              </w:tc>
              <w:tc>
                <w:tcPr>
                  <w:tcW w:w="1053" w:type="dxa"/>
                  <w:tcBorders>
                    <w:top w:val="single" w:sz="6" w:space="0" w:color="auto"/>
                    <w:left w:val="single" w:sz="6" w:space="0" w:color="auto"/>
                    <w:bottom w:val="single" w:sz="6" w:space="0" w:color="auto"/>
                    <w:right w:val="single" w:sz="6" w:space="0" w:color="auto"/>
                  </w:tcBorders>
                  <w:shd w:val="clear" w:color="auto" w:fill="D6E3BC" w:themeFill="accent3" w:themeFillTint="66"/>
                  <w:noWrap/>
                  <w:vAlign w:val="center"/>
                </w:tcPr>
                <w:p w14:paraId="0FEE9124" w14:textId="0F6CEE1A" w:rsidR="002017D3" w:rsidRPr="0092057B" w:rsidRDefault="00995BDF" w:rsidP="003A71AD">
                  <w:pPr>
                    <w:ind w:left="0" w:firstLine="0"/>
                    <w:jc w:val="center"/>
                    <w:rPr>
                      <w:color w:val="000000"/>
                      <w:sz w:val="16"/>
                      <w:szCs w:val="16"/>
                      <w:lang w:eastAsia="lt-LT"/>
                    </w:rPr>
                  </w:pPr>
                  <w:r>
                    <w:rPr>
                      <w:color w:val="000000"/>
                      <w:sz w:val="16"/>
                      <w:szCs w:val="16"/>
                      <w:lang w:eastAsia="lt-LT"/>
                    </w:rPr>
                    <w:t xml:space="preserve">80 </w:t>
                  </w:r>
                  <w:r>
                    <w:rPr>
                      <w:color w:val="000000"/>
                      <w:sz w:val="16"/>
                      <w:szCs w:val="16"/>
                      <w:lang w:eastAsia="lt-LT"/>
                    </w:rPr>
                    <w:br/>
                    <w:t>(88,9/160)</w:t>
                  </w:r>
                </w:p>
              </w:tc>
              <w:tc>
                <w:tcPr>
                  <w:tcW w:w="498"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14:paraId="4E42BFC9" w14:textId="129F7BCE" w:rsidR="002017D3" w:rsidRPr="0092057B" w:rsidRDefault="00BC2D93" w:rsidP="003A71AD">
                  <w:pPr>
                    <w:ind w:left="0" w:firstLine="0"/>
                    <w:jc w:val="center"/>
                    <w:rPr>
                      <w:color w:val="000000"/>
                      <w:sz w:val="16"/>
                      <w:szCs w:val="16"/>
                      <w:lang w:eastAsia="lt-LT"/>
                    </w:rPr>
                  </w:pPr>
                  <w:r>
                    <w:rPr>
                      <w:color w:val="000000"/>
                      <w:sz w:val="16"/>
                      <w:szCs w:val="16"/>
                      <w:lang w:eastAsia="lt-LT"/>
                    </w:rPr>
                    <w:t>32</w:t>
                  </w:r>
                </w:p>
              </w:tc>
              <w:tc>
                <w:tcPr>
                  <w:tcW w:w="868" w:type="dxa"/>
                  <w:tcBorders>
                    <w:top w:val="single" w:sz="6" w:space="0" w:color="auto"/>
                    <w:left w:val="single" w:sz="6" w:space="0" w:color="auto"/>
                    <w:bottom w:val="single" w:sz="6" w:space="0" w:color="auto"/>
                    <w:right w:val="single" w:sz="6" w:space="0" w:color="auto"/>
                  </w:tcBorders>
                  <w:shd w:val="clear" w:color="auto" w:fill="D6E3BC" w:themeFill="accent3" w:themeFillTint="66"/>
                  <w:noWrap/>
                  <w:vAlign w:val="center"/>
                </w:tcPr>
                <w:p w14:paraId="71C45437" w14:textId="00DC0739" w:rsidR="002017D3" w:rsidRPr="0092057B" w:rsidRDefault="00995BDF" w:rsidP="003A71AD">
                  <w:pPr>
                    <w:ind w:left="0" w:firstLine="0"/>
                    <w:jc w:val="center"/>
                    <w:rPr>
                      <w:color w:val="000000"/>
                      <w:sz w:val="16"/>
                      <w:szCs w:val="16"/>
                      <w:lang w:eastAsia="lt-LT"/>
                    </w:rPr>
                  </w:pPr>
                  <w:r>
                    <w:rPr>
                      <w:color w:val="000000"/>
                      <w:sz w:val="16"/>
                      <w:szCs w:val="16"/>
                      <w:lang w:eastAsia="lt-LT"/>
                    </w:rPr>
                    <w:t>BK</w:t>
                  </w:r>
                </w:p>
              </w:tc>
            </w:tr>
            <w:tr w:rsidR="005F2EC5" w:rsidRPr="0092057B" w14:paraId="74E2857B" w14:textId="77777777" w:rsidTr="00933252">
              <w:trPr>
                <w:trHeight w:val="375"/>
                <w:jc w:val="center"/>
              </w:trPr>
              <w:tc>
                <w:tcPr>
                  <w:tcW w:w="433"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30B928DC" w14:textId="227BD502"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5</w:t>
                  </w:r>
                </w:p>
              </w:tc>
              <w:tc>
                <w:tcPr>
                  <w:tcW w:w="881"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4A613BDD" w14:textId="78AA67A3"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850"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0F42731E" w14:textId="6544EA76"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498"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0346F39C" w14:textId="2A96FEA1"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868"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53FC5381" w14:textId="7DB32F64" w:rsidR="002017D3" w:rsidRPr="0092057B" w:rsidRDefault="002017D3" w:rsidP="003A71AD">
                  <w:pPr>
                    <w:ind w:left="0" w:firstLine="0"/>
                    <w:jc w:val="center"/>
                    <w:rPr>
                      <w:color w:val="000000"/>
                      <w:sz w:val="16"/>
                      <w:szCs w:val="16"/>
                      <w:lang w:eastAsia="lt-LT"/>
                    </w:rPr>
                  </w:pPr>
                  <w:r w:rsidRPr="0092057B">
                    <w:rPr>
                      <w:color w:val="000000"/>
                      <w:sz w:val="16"/>
                      <w:szCs w:val="16"/>
                      <w:lang w:eastAsia="lt-LT"/>
                    </w:rPr>
                    <w:t>—</w:t>
                  </w:r>
                </w:p>
              </w:tc>
              <w:tc>
                <w:tcPr>
                  <w:tcW w:w="1459" w:type="dxa"/>
                  <w:tcBorders>
                    <w:top w:val="single" w:sz="6" w:space="0" w:color="auto"/>
                    <w:left w:val="single" w:sz="6" w:space="0" w:color="auto"/>
                    <w:bottom w:val="single" w:sz="6" w:space="0" w:color="auto"/>
                    <w:right w:val="single" w:sz="6" w:space="0" w:color="auto"/>
                  </w:tcBorders>
                  <w:shd w:val="clear" w:color="000000" w:fill="FFFFFF"/>
                  <w:vAlign w:val="center"/>
                </w:tcPr>
                <w:p w14:paraId="121C5FAC" w14:textId="018097CE" w:rsidR="002017D3" w:rsidRPr="0092057B" w:rsidRDefault="002017D3" w:rsidP="003A71AD">
                  <w:pPr>
                    <w:ind w:left="0" w:firstLine="0"/>
                    <w:jc w:val="center"/>
                    <w:rPr>
                      <w:color w:val="000000"/>
                      <w:sz w:val="16"/>
                      <w:szCs w:val="16"/>
                      <w:lang w:eastAsia="lt-LT"/>
                    </w:rPr>
                  </w:pPr>
                </w:p>
              </w:tc>
              <w:tc>
                <w:tcPr>
                  <w:tcW w:w="1702"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658F11DD" w14:textId="36F39448" w:rsidR="002017D3" w:rsidRPr="0092057B" w:rsidRDefault="002017D3" w:rsidP="003A71AD">
                  <w:pPr>
                    <w:ind w:left="0" w:firstLine="0"/>
                    <w:jc w:val="center"/>
                    <w:rPr>
                      <w:color w:val="000000"/>
                      <w:sz w:val="16"/>
                      <w:szCs w:val="16"/>
                      <w:lang w:eastAsia="lt-LT"/>
                    </w:rPr>
                  </w:pPr>
                </w:p>
              </w:tc>
              <w:tc>
                <w:tcPr>
                  <w:tcW w:w="1053" w:type="dxa"/>
                  <w:tcBorders>
                    <w:top w:val="single" w:sz="6" w:space="0" w:color="auto"/>
                    <w:left w:val="single" w:sz="6" w:space="0" w:color="auto"/>
                    <w:bottom w:val="single" w:sz="6" w:space="0" w:color="auto"/>
                    <w:right w:val="single" w:sz="6" w:space="0" w:color="auto"/>
                  </w:tcBorders>
                  <w:shd w:val="clear" w:color="auto" w:fill="D6E3BC" w:themeFill="accent3" w:themeFillTint="66"/>
                  <w:noWrap/>
                  <w:vAlign w:val="center"/>
                </w:tcPr>
                <w:p w14:paraId="3CAD36F5" w14:textId="398C5CC2" w:rsidR="002017D3" w:rsidRPr="0092057B" w:rsidRDefault="002017D3" w:rsidP="003A71AD">
                  <w:pPr>
                    <w:ind w:left="0" w:firstLine="0"/>
                    <w:jc w:val="center"/>
                    <w:rPr>
                      <w:color w:val="000000"/>
                      <w:sz w:val="16"/>
                      <w:szCs w:val="16"/>
                      <w:lang w:eastAsia="lt-LT"/>
                    </w:rPr>
                  </w:pPr>
                </w:p>
              </w:tc>
              <w:tc>
                <w:tcPr>
                  <w:tcW w:w="498"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14:paraId="5C222F84" w14:textId="58CF46B5" w:rsidR="002017D3" w:rsidRPr="0092057B" w:rsidRDefault="002017D3" w:rsidP="003A71AD">
                  <w:pPr>
                    <w:ind w:left="0" w:firstLine="0"/>
                    <w:jc w:val="center"/>
                    <w:rPr>
                      <w:color w:val="000000"/>
                      <w:sz w:val="16"/>
                      <w:szCs w:val="16"/>
                      <w:lang w:eastAsia="lt-LT"/>
                    </w:rPr>
                  </w:pPr>
                </w:p>
              </w:tc>
              <w:tc>
                <w:tcPr>
                  <w:tcW w:w="868" w:type="dxa"/>
                  <w:tcBorders>
                    <w:top w:val="single" w:sz="6" w:space="0" w:color="auto"/>
                    <w:left w:val="single" w:sz="6" w:space="0" w:color="auto"/>
                    <w:bottom w:val="single" w:sz="6" w:space="0" w:color="auto"/>
                    <w:right w:val="single" w:sz="6" w:space="0" w:color="auto"/>
                  </w:tcBorders>
                  <w:shd w:val="clear" w:color="auto" w:fill="D6E3BC" w:themeFill="accent3" w:themeFillTint="66"/>
                  <w:noWrap/>
                  <w:vAlign w:val="center"/>
                </w:tcPr>
                <w:p w14:paraId="2685C4FB" w14:textId="22D86B7E" w:rsidR="002017D3" w:rsidRPr="0092057B" w:rsidRDefault="002017D3" w:rsidP="003A71AD">
                  <w:pPr>
                    <w:ind w:left="0" w:firstLine="0"/>
                    <w:jc w:val="center"/>
                    <w:rPr>
                      <w:color w:val="000000"/>
                      <w:sz w:val="16"/>
                      <w:szCs w:val="16"/>
                      <w:lang w:eastAsia="lt-LT"/>
                    </w:rPr>
                  </w:pPr>
                </w:p>
              </w:tc>
            </w:tr>
          </w:tbl>
          <w:p w14:paraId="6044C156" w14:textId="15CB374C" w:rsidR="00522F28" w:rsidRPr="0092057B" w:rsidRDefault="00522F28" w:rsidP="006320C6">
            <w:pPr>
              <w:ind w:left="0" w:firstLine="0"/>
              <w:jc w:val="center"/>
              <w:rPr>
                <w:rFonts w:ascii="Calibri" w:hAnsi="Calibri" w:cs="Calibri"/>
                <w:b/>
                <w:bCs/>
                <w:color w:val="000000"/>
                <w:sz w:val="22"/>
                <w:szCs w:val="22"/>
                <w:lang w:eastAsia="lt-LT"/>
              </w:rPr>
            </w:pPr>
          </w:p>
        </w:tc>
      </w:tr>
    </w:tbl>
    <w:p w14:paraId="35293F36" w14:textId="5B0EA636" w:rsidR="00CE2611" w:rsidRPr="0092057B" w:rsidRDefault="00C41780" w:rsidP="006A1A6E">
      <w:pPr>
        <w:pStyle w:val="Antrat1"/>
        <w:numPr>
          <w:ilvl w:val="0"/>
          <w:numId w:val="65"/>
        </w:numPr>
        <w:ind w:left="567" w:hanging="567"/>
      </w:pPr>
      <w:bookmarkStart w:id="2" w:name="_Toc6497178"/>
      <w:r w:rsidRPr="0092057B">
        <w:lastRenderedPageBreak/>
        <w:t xml:space="preserve">REIKALAVIMAI </w:t>
      </w:r>
      <w:r w:rsidR="002E12BE" w:rsidRPr="0092057B">
        <w:t>PROJEKTO VYKDYMUI</w:t>
      </w:r>
      <w:bookmarkEnd w:id="2"/>
    </w:p>
    <w:p w14:paraId="3F1201ED" w14:textId="47061EC8" w:rsidR="00EE6110" w:rsidRPr="0092057B" w:rsidRDefault="00EE6110" w:rsidP="006E581D">
      <w:pPr>
        <w:pStyle w:val="Sraopastraipa"/>
        <w:numPr>
          <w:ilvl w:val="1"/>
          <w:numId w:val="5"/>
        </w:numPr>
        <w:ind w:left="504" w:hanging="510"/>
      </w:pPr>
      <w:r w:rsidRPr="0092057B">
        <w:t>Rangovas organizuoja ir atlieka geodezinių nuotraukų, išpildomųjų nuotraukų, techninių,  prisijungimo sąlygų ir kitų, būtinų dokumentų gavimą iš suinteresuotų asmenų ir organizacijų.</w:t>
      </w:r>
    </w:p>
    <w:p w14:paraId="24FF36EB" w14:textId="01238C81" w:rsidR="00CE2611" w:rsidRPr="0092057B" w:rsidRDefault="00C41780" w:rsidP="006A1A6E">
      <w:pPr>
        <w:pStyle w:val="Sraopastraipa"/>
        <w:numPr>
          <w:ilvl w:val="1"/>
          <w:numId w:val="5"/>
        </w:numPr>
        <w:ind w:left="540" w:hanging="540"/>
        <w:rPr>
          <w:szCs w:val="24"/>
        </w:rPr>
      </w:pPr>
      <w:r w:rsidRPr="0092057B">
        <w:rPr>
          <w:szCs w:val="24"/>
        </w:rPr>
        <w:t xml:space="preserve">Pagal </w:t>
      </w:r>
      <w:r w:rsidR="000970BA" w:rsidRPr="0092057B">
        <w:rPr>
          <w:szCs w:val="24"/>
        </w:rPr>
        <w:t xml:space="preserve">STR 1.06.01:2016 „Statybos darbai. Statinio statybos priežiūra“ </w:t>
      </w:r>
      <w:r w:rsidRPr="0092057B">
        <w:rPr>
          <w:szCs w:val="24"/>
        </w:rPr>
        <w:t xml:space="preserve">šilumos tiekimo tinklų projekto vykdymo priežiūrą vykdo </w:t>
      </w:r>
      <w:r w:rsidR="00E36518" w:rsidRPr="0092057B">
        <w:rPr>
          <w:szCs w:val="24"/>
        </w:rPr>
        <w:t xml:space="preserve">Projekto </w:t>
      </w:r>
      <w:r w:rsidRPr="0092057B">
        <w:rPr>
          <w:szCs w:val="24"/>
        </w:rPr>
        <w:t>autorius.</w:t>
      </w:r>
    </w:p>
    <w:p w14:paraId="6DEAA624" w14:textId="0131310A" w:rsidR="008C2336" w:rsidRPr="0092057B" w:rsidRDefault="008C2336" w:rsidP="006E581D">
      <w:pPr>
        <w:pStyle w:val="Sraopastraipa"/>
        <w:numPr>
          <w:ilvl w:val="1"/>
          <w:numId w:val="5"/>
        </w:numPr>
        <w:ind w:left="510" w:hanging="510"/>
        <w:rPr>
          <w:szCs w:val="24"/>
        </w:rPr>
      </w:pPr>
      <w:r w:rsidRPr="0092057B">
        <w:rPr>
          <w:szCs w:val="24"/>
        </w:rPr>
        <w:t xml:space="preserve"> </w:t>
      </w:r>
      <w:r w:rsidR="00C41780" w:rsidRPr="0092057B">
        <w:rPr>
          <w:szCs w:val="24"/>
        </w:rPr>
        <w:t>Pasikeitus techninė</w:t>
      </w:r>
      <w:r w:rsidR="007933F1">
        <w:rPr>
          <w:szCs w:val="24"/>
        </w:rPr>
        <w:t>s</w:t>
      </w:r>
      <w:r w:rsidR="00C41780" w:rsidRPr="0092057B">
        <w:rPr>
          <w:szCs w:val="24"/>
        </w:rPr>
        <w:t xml:space="preserve">e </w:t>
      </w:r>
      <w:r w:rsidR="007933F1">
        <w:rPr>
          <w:szCs w:val="24"/>
        </w:rPr>
        <w:t>sąlygose</w:t>
      </w:r>
      <w:r w:rsidR="00C41780" w:rsidRPr="0092057B">
        <w:rPr>
          <w:szCs w:val="24"/>
        </w:rPr>
        <w:t xml:space="preserve"> nurodytiems įstatymams, techniniams reglamentams, standartams, kitiems norminiams dokumentams (įskaitant jų pavadinimus ar žymėjimus) </w:t>
      </w:r>
      <w:r w:rsidR="004D3FE9" w:rsidRPr="0092057B">
        <w:rPr>
          <w:szCs w:val="24"/>
        </w:rPr>
        <w:t xml:space="preserve">Rangovas </w:t>
      </w:r>
      <w:r w:rsidR="00C41780" w:rsidRPr="0092057B">
        <w:rPr>
          <w:szCs w:val="24"/>
        </w:rPr>
        <w:t>privalo vadovautis tik galiojančiais (aktualiais) teisiniais aktais.</w:t>
      </w:r>
    </w:p>
    <w:p w14:paraId="5DF4ABF0" w14:textId="77777777" w:rsidR="00CE2611" w:rsidRPr="0092057B" w:rsidRDefault="008C2336" w:rsidP="006A1A6E">
      <w:pPr>
        <w:pStyle w:val="Sraopastraipa"/>
        <w:numPr>
          <w:ilvl w:val="1"/>
          <w:numId w:val="5"/>
        </w:numPr>
        <w:ind w:left="540" w:hanging="540"/>
        <w:rPr>
          <w:szCs w:val="24"/>
        </w:rPr>
      </w:pPr>
      <w:r w:rsidRPr="0092057B">
        <w:rPr>
          <w:szCs w:val="24"/>
        </w:rPr>
        <w:t xml:space="preserve"> </w:t>
      </w:r>
      <w:r w:rsidR="00C41780" w:rsidRPr="0092057B">
        <w:rPr>
          <w:szCs w:val="24"/>
        </w:rPr>
        <w:t>Visi inžineriniai sprendimai turi būti suderinti su Užsakovu.</w:t>
      </w:r>
    </w:p>
    <w:p w14:paraId="516DDF61" w14:textId="77777777" w:rsidR="00E77DFB" w:rsidRPr="0092057B" w:rsidRDefault="00E77DFB" w:rsidP="00E94D86">
      <w:pPr>
        <w:rPr>
          <w:szCs w:val="24"/>
        </w:rPr>
      </w:pPr>
    </w:p>
    <w:p w14:paraId="520BEC56" w14:textId="77777777" w:rsidR="00C70147" w:rsidRPr="0092057B" w:rsidRDefault="00C70147" w:rsidP="00E94D86">
      <w:pPr>
        <w:rPr>
          <w:szCs w:val="24"/>
        </w:rPr>
      </w:pPr>
    </w:p>
    <w:p w14:paraId="79508BB0" w14:textId="77777777" w:rsidR="005C404F" w:rsidRPr="0092057B" w:rsidRDefault="005C404F" w:rsidP="00E94D86">
      <w:pPr>
        <w:rPr>
          <w:szCs w:val="24"/>
        </w:rPr>
      </w:pPr>
    </w:p>
    <w:p w14:paraId="0E74EF95" w14:textId="77777777" w:rsidR="00CE2611" w:rsidRPr="0092057B" w:rsidRDefault="00C41780" w:rsidP="00805D86">
      <w:pPr>
        <w:pStyle w:val="Antrat1"/>
        <w:numPr>
          <w:ilvl w:val="0"/>
          <w:numId w:val="65"/>
        </w:numPr>
        <w:ind w:left="567" w:hanging="567"/>
      </w:pPr>
      <w:bookmarkStart w:id="3" w:name="_Toc6497179"/>
      <w:r w:rsidRPr="0092057B">
        <w:t>TECHNINĖ SPECIFIKACIJA VAMZDYNAMS</w:t>
      </w:r>
      <w:bookmarkEnd w:id="3"/>
    </w:p>
    <w:p w14:paraId="276CB207" w14:textId="77777777" w:rsidR="00CE2611" w:rsidRPr="0092057B" w:rsidRDefault="00C41780" w:rsidP="006A1A6E">
      <w:pPr>
        <w:pStyle w:val="Sraopastraipa"/>
        <w:numPr>
          <w:ilvl w:val="1"/>
          <w:numId w:val="6"/>
        </w:numPr>
        <w:tabs>
          <w:tab w:val="left" w:pos="567"/>
        </w:tabs>
        <w:ind w:left="426"/>
        <w:jc w:val="left"/>
        <w:rPr>
          <w:b/>
          <w:szCs w:val="24"/>
        </w:rPr>
      </w:pPr>
      <w:r w:rsidRPr="0092057B">
        <w:rPr>
          <w:b/>
          <w:szCs w:val="24"/>
        </w:rPr>
        <w:t>Vandens kokybė:</w:t>
      </w:r>
    </w:p>
    <w:p w14:paraId="4FC409A6" w14:textId="3CF870B7" w:rsidR="003C6800" w:rsidRPr="0092057B" w:rsidRDefault="005B1A9A" w:rsidP="00883743">
      <w:pPr>
        <w:ind w:left="340" w:firstLine="0"/>
      </w:pPr>
      <w:r w:rsidRPr="0092057B">
        <w:t>V</w:t>
      </w:r>
      <w:r w:rsidR="00C41780" w:rsidRPr="0092057B">
        <w:t xml:space="preserve">isi komponentai turi būti parenkami vartojimui pagal dominuojančio vandens kokybę. Vandens kokybės parametrų maksimalios reikšmės pateiktos Lentelėje </w:t>
      </w:r>
      <w:r w:rsidR="008968D8" w:rsidRPr="0092057B">
        <w:t>2</w:t>
      </w:r>
      <w:r w:rsidR="00C41780" w:rsidRPr="0092057B">
        <w:t>.</w:t>
      </w:r>
    </w:p>
    <w:p w14:paraId="2EB2FB06" w14:textId="77777777" w:rsidR="003C6800" w:rsidRPr="0092057B" w:rsidRDefault="003C6800" w:rsidP="005B1A9A">
      <w:pPr>
        <w:rPr>
          <w:b/>
        </w:rPr>
      </w:pPr>
    </w:p>
    <w:p w14:paraId="7EFA0932" w14:textId="77777777" w:rsidR="00CE2611" w:rsidRPr="0092057B" w:rsidRDefault="00A06FEC" w:rsidP="006E581D">
      <w:pPr>
        <w:tabs>
          <w:tab w:val="left" w:pos="8364"/>
        </w:tabs>
        <w:jc w:val="right"/>
      </w:pPr>
      <w:r w:rsidRPr="0092057B">
        <w:tab/>
      </w:r>
      <w:r w:rsidR="00C41780" w:rsidRPr="0092057B">
        <w:t xml:space="preserve">Lentelė </w:t>
      </w:r>
      <w:r w:rsidR="008968D8" w:rsidRPr="0092057B">
        <w:t>2</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3"/>
        <w:gridCol w:w="1500"/>
        <w:gridCol w:w="2401"/>
        <w:gridCol w:w="2703"/>
      </w:tblGrid>
      <w:tr w:rsidR="00CE2611" w:rsidRPr="0092057B" w14:paraId="40F40053" w14:textId="77777777" w:rsidTr="000E6254">
        <w:trPr>
          <w:trHeight w:val="540"/>
        </w:trPr>
        <w:tc>
          <w:tcPr>
            <w:tcW w:w="2703" w:type="dxa"/>
            <w:vAlign w:val="center"/>
          </w:tcPr>
          <w:p w14:paraId="593FBE0C" w14:textId="77777777" w:rsidR="00CE2611" w:rsidRPr="0092057B" w:rsidRDefault="00C41780" w:rsidP="00CE2611">
            <w:pPr>
              <w:jc w:val="center"/>
              <w:rPr>
                <w:szCs w:val="24"/>
              </w:rPr>
            </w:pPr>
            <w:r w:rsidRPr="0092057B">
              <w:rPr>
                <w:szCs w:val="24"/>
              </w:rPr>
              <w:t>Pozicija</w:t>
            </w:r>
          </w:p>
        </w:tc>
        <w:tc>
          <w:tcPr>
            <w:tcW w:w="1500" w:type="dxa"/>
            <w:vAlign w:val="center"/>
          </w:tcPr>
          <w:p w14:paraId="7D6AA800" w14:textId="77777777" w:rsidR="00CE2611" w:rsidRPr="0092057B" w:rsidRDefault="00C41780" w:rsidP="00CE2611">
            <w:pPr>
              <w:jc w:val="center"/>
              <w:rPr>
                <w:szCs w:val="24"/>
              </w:rPr>
            </w:pPr>
            <w:r w:rsidRPr="0092057B">
              <w:rPr>
                <w:szCs w:val="24"/>
              </w:rPr>
              <w:t>Matavimo</w:t>
            </w:r>
          </w:p>
          <w:p w14:paraId="7FBBF970" w14:textId="77777777" w:rsidR="00CE2611" w:rsidRPr="0092057B" w:rsidRDefault="00C41780" w:rsidP="00CE2611">
            <w:pPr>
              <w:jc w:val="center"/>
              <w:rPr>
                <w:szCs w:val="24"/>
              </w:rPr>
            </w:pPr>
            <w:r w:rsidRPr="0092057B">
              <w:rPr>
                <w:szCs w:val="24"/>
              </w:rPr>
              <w:t>vienetai</w:t>
            </w:r>
          </w:p>
        </w:tc>
        <w:tc>
          <w:tcPr>
            <w:tcW w:w="2401" w:type="dxa"/>
            <w:vAlign w:val="center"/>
          </w:tcPr>
          <w:p w14:paraId="695D3E30" w14:textId="77777777" w:rsidR="00CE2611" w:rsidRPr="0092057B" w:rsidRDefault="00C41780" w:rsidP="00CE2611">
            <w:pPr>
              <w:jc w:val="center"/>
              <w:rPr>
                <w:szCs w:val="24"/>
              </w:rPr>
            </w:pPr>
            <w:r w:rsidRPr="0092057B">
              <w:rPr>
                <w:szCs w:val="24"/>
              </w:rPr>
              <w:t>Šildymo sistema</w:t>
            </w:r>
          </w:p>
        </w:tc>
        <w:tc>
          <w:tcPr>
            <w:tcW w:w="2703" w:type="dxa"/>
            <w:vAlign w:val="center"/>
          </w:tcPr>
          <w:p w14:paraId="3927A50F" w14:textId="77777777" w:rsidR="00CE2611" w:rsidRPr="0092057B" w:rsidRDefault="00C41780" w:rsidP="00CE2611">
            <w:pPr>
              <w:jc w:val="center"/>
              <w:rPr>
                <w:szCs w:val="24"/>
              </w:rPr>
            </w:pPr>
            <w:r w:rsidRPr="0092057B">
              <w:rPr>
                <w:szCs w:val="24"/>
              </w:rPr>
              <w:t>Šalto vandens tiekimo sistema</w:t>
            </w:r>
          </w:p>
        </w:tc>
      </w:tr>
      <w:tr w:rsidR="00CE2611" w:rsidRPr="0092057B" w14:paraId="6203111B" w14:textId="77777777" w:rsidTr="000E6254">
        <w:trPr>
          <w:trHeight w:val="285"/>
        </w:trPr>
        <w:tc>
          <w:tcPr>
            <w:tcW w:w="2703" w:type="dxa"/>
            <w:vAlign w:val="center"/>
          </w:tcPr>
          <w:p w14:paraId="6BBD3BC1" w14:textId="77777777" w:rsidR="00CE2611" w:rsidRPr="0092057B" w:rsidRDefault="00C41780" w:rsidP="00CE2611">
            <w:pPr>
              <w:rPr>
                <w:szCs w:val="24"/>
              </w:rPr>
            </w:pPr>
            <w:r w:rsidRPr="0092057B">
              <w:rPr>
                <w:szCs w:val="24"/>
              </w:rPr>
              <w:t>Bendras kietumas</w:t>
            </w:r>
          </w:p>
        </w:tc>
        <w:tc>
          <w:tcPr>
            <w:tcW w:w="1500" w:type="dxa"/>
            <w:vAlign w:val="center"/>
          </w:tcPr>
          <w:p w14:paraId="55AA3F84" w14:textId="77777777" w:rsidR="00CE2611" w:rsidRPr="0092057B" w:rsidRDefault="00C41780" w:rsidP="00CE2611">
            <w:pPr>
              <w:jc w:val="center"/>
              <w:rPr>
                <w:szCs w:val="24"/>
              </w:rPr>
            </w:pPr>
            <w:r w:rsidRPr="0092057B">
              <w:rPr>
                <w:szCs w:val="24"/>
              </w:rPr>
              <w:t>mg-</w:t>
            </w:r>
            <w:proofErr w:type="spellStart"/>
            <w:r w:rsidRPr="0092057B">
              <w:rPr>
                <w:szCs w:val="24"/>
              </w:rPr>
              <w:t>ekv</w:t>
            </w:r>
            <w:proofErr w:type="spellEnd"/>
            <w:r w:rsidRPr="0092057B">
              <w:rPr>
                <w:szCs w:val="24"/>
              </w:rPr>
              <w:t>./kg</w:t>
            </w:r>
          </w:p>
        </w:tc>
        <w:tc>
          <w:tcPr>
            <w:tcW w:w="2401" w:type="dxa"/>
            <w:vAlign w:val="center"/>
          </w:tcPr>
          <w:p w14:paraId="7F539413" w14:textId="77777777" w:rsidR="00CE2611" w:rsidRPr="0092057B" w:rsidRDefault="00C41780" w:rsidP="00CE2611">
            <w:pPr>
              <w:jc w:val="center"/>
              <w:rPr>
                <w:szCs w:val="24"/>
              </w:rPr>
            </w:pPr>
            <w:r w:rsidRPr="0092057B">
              <w:rPr>
                <w:szCs w:val="24"/>
              </w:rPr>
              <w:t>0.09</w:t>
            </w:r>
          </w:p>
        </w:tc>
        <w:tc>
          <w:tcPr>
            <w:tcW w:w="2703" w:type="dxa"/>
            <w:vAlign w:val="center"/>
          </w:tcPr>
          <w:p w14:paraId="44649709" w14:textId="77777777" w:rsidR="00CE2611" w:rsidRPr="0092057B" w:rsidRDefault="00C41780" w:rsidP="00CE2611">
            <w:pPr>
              <w:jc w:val="center"/>
              <w:rPr>
                <w:szCs w:val="24"/>
              </w:rPr>
            </w:pPr>
            <w:r w:rsidRPr="0092057B">
              <w:rPr>
                <w:szCs w:val="24"/>
              </w:rPr>
              <w:t>5.8</w:t>
            </w:r>
          </w:p>
        </w:tc>
      </w:tr>
      <w:tr w:rsidR="00CE2611" w:rsidRPr="0092057B" w14:paraId="5B8F092F" w14:textId="77777777" w:rsidTr="000E6254">
        <w:trPr>
          <w:trHeight w:val="540"/>
        </w:trPr>
        <w:tc>
          <w:tcPr>
            <w:tcW w:w="2703" w:type="dxa"/>
            <w:vAlign w:val="center"/>
          </w:tcPr>
          <w:p w14:paraId="11D08DF6" w14:textId="77777777" w:rsidR="006E581D" w:rsidRPr="0092057B" w:rsidRDefault="00C41780" w:rsidP="006E581D">
            <w:pPr>
              <w:ind w:left="0" w:firstLine="0"/>
              <w:rPr>
                <w:szCs w:val="24"/>
              </w:rPr>
            </w:pPr>
            <w:r w:rsidRPr="0092057B">
              <w:rPr>
                <w:szCs w:val="24"/>
              </w:rPr>
              <w:t xml:space="preserve">Šarmingumas, pagal </w:t>
            </w:r>
          </w:p>
          <w:p w14:paraId="2AB414AC" w14:textId="02713219" w:rsidR="00CE2611" w:rsidRPr="0092057B" w:rsidRDefault="00C41780" w:rsidP="006E581D">
            <w:pPr>
              <w:ind w:left="0" w:firstLine="0"/>
              <w:rPr>
                <w:szCs w:val="24"/>
              </w:rPr>
            </w:pPr>
            <w:r w:rsidRPr="0092057B">
              <w:rPr>
                <w:szCs w:val="24"/>
              </w:rPr>
              <w:t>f-f/bendras</w:t>
            </w:r>
          </w:p>
        </w:tc>
        <w:tc>
          <w:tcPr>
            <w:tcW w:w="1500" w:type="dxa"/>
            <w:vAlign w:val="center"/>
          </w:tcPr>
          <w:p w14:paraId="5989D87C" w14:textId="77777777" w:rsidR="00CE2611" w:rsidRPr="0092057B" w:rsidRDefault="00C41780" w:rsidP="00CE2611">
            <w:pPr>
              <w:jc w:val="center"/>
              <w:rPr>
                <w:szCs w:val="24"/>
              </w:rPr>
            </w:pPr>
            <w:r w:rsidRPr="0092057B">
              <w:rPr>
                <w:szCs w:val="24"/>
              </w:rPr>
              <w:t>mg-</w:t>
            </w:r>
            <w:proofErr w:type="spellStart"/>
            <w:r w:rsidRPr="0092057B">
              <w:rPr>
                <w:szCs w:val="24"/>
              </w:rPr>
              <w:t>ekv</w:t>
            </w:r>
            <w:proofErr w:type="spellEnd"/>
            <w:r w:rsidRPr="0092057B">
              <w:rPr>
                <w:szCs w:val="24"/>
              </w:rPr>
              <w:t>./kg</w:t>
            </w:r>
          </w:p>
        </w:tc>
        <w:tc>
          <w:tcPr>
            <w:tcW w:w="2401" w:type="dxa"/>
            <w:vAlign w:val="center"/>
          </w:tcPr>
          <w:p w14:paraId="1842EA43" w14:textId="77777777" w:rsidR="00CE2611" w:rsidRPr="0092057B" w:rsidRDefault="00C41780" w:rsidP="00CE2611">
            <w:pPr>
              <w:jc w:val="center"/>
              <w:rPr>
                <w:szCs w:val="24"/>
              </w:rPr>
            </w:pPr>
            <w:r w:rsidRPr="0092057B">
              <w:rPr>
                <w:szCs w:val="24"/>
              </w:rPr>
              <w:t>0,3/1,1</w:t>
            </w:r>
          </w:p>
        </w:tc>
        <w:tc>
          <w:tcPr>
            <w:tcW w:w="2703" w:type="dxa"/>
            <w:vAlign w:val="center"/>
          </w:tcPr>
          <w:p w14:paraId="5A21BE51" w14:textId="77777777" w:rsidR="00CE2611" w:rsidRPr="0092057B" w:rsidRDefault="00C41780" w:rsidP="00CE2611">
            <w:pPr>
              <w:jc w:val="center"/>
              <w:rPr>
                <w:szCs w:val="24"/>
              </w:rPr>
            </w:pPr>
            <w:r w:rsidRPr="0092057B">
              <w:rPr>
                <w:szCs w:val="24"/>
              </w:rPr>
              <w:t>-/5,5</w:t>
            </w:r>
          </w:p>
        </w:tc>
      </w:tr>
      <w:tr w:rsidR="00CE2611" w:rsidRPr="0092057B" w14:paraId="7AEE9090" w14:textId="77777777" w:rsidTr="000E6254">
        <w:trPr>
          <w:trHeight w:val="270"/>
        </w:trPr>
        <w:tc>
          <w:tcPr>
            <w:tcW w:w="2703" w:type="dxa"/>
            <w:vAlign w:val="center"/>
          </w:tcPr>
          <w:p w14:paraId="19602F29" w14:textId="77777777" w:rsidR="00CE2611" w:rsidRPr="0092057B" w:rsidRDefault="00C41780" w:rsidP="00CE2611">
            <w:pPr>
              <w:rPr>
                <w:szCs w:val="24"/>
              </w:rPr>
            </w:pPr>
            <w:r w:rsidRPr="0092057B">
              <w:rPr>
                <w:szCs w:val="24"/>
              </w:rPr>
              <w:t>Karbonatinis indeksas</w:t>
            </w:r>
          </w:p>
        </w:tc>
        <w:tc>
          <w:tcPr>
            <w:tcW w:w="1500" w:type="dxa"/>
            <w:vAlign w:val="center"/>
          </w:tcPr>
          <w:p w14:paraId="19FDFEA1" w14:textId="77777777" w:rsidR="00CE2611" w:rsidRPr="0092057B" w:rsidRDefault="00C41780" w:rsidP="00CE2611">
            <w:pPr>
              <w:jc w:val="center"/>
              <w:rPr>
                <w:szCs w:val="24"/>
              </w:rPr>
            </w:pPr>
            <w:r w:rsidRPr="0092057B">
              <w:rPr>
                <w:szCs w:val="24"/>
              </w:rPr>
              <w:t>(mg-</w:t>
            </w:r>
            <w:proofErr w:type="spellStart"/>
            <w:r w:rsidRPr="0092057B">
              <w:rPr>
                <w:szCs w:val="24"/>
              </w:rPr>
              <w:t>ekv</w:t>
            </w:r>
            <w:proofErr w:type="spellEnd"/>
            <w:r w:rsidRPr="0092057B">
              <w:rPr>
                <w:szCs w:val="24"/>
              </w:rPr>
              <w:t>/kg)2</w:t>
            </w:r>
          </w:p>
        </w:tc>
        <w:tc>
          <w:tcPr>
            <w:tcW w:w="2401" w:type="dxa"/>
            <w:vAlign w:val="center"/>
          </w:tcPr>
          <w:p w14:paraId="401E2BF2" w14:textId="77777777" w:rsidR="00CE2611" w:rsidRPr="0092057B" w:rsidRDefault="00C41780" w:rsidP="00CE2611">
            <w:pPr>
              <w:jc w:val="center"/>
              <w:rPr>
                <w:szCs w:val="24"/>
              </w:rPr>
            </w:pPr>
            <w:r w:rsidRPr="0092057B">
              <w:rPr>
                <w:szCs w:val="24"/>
              </w:rPr>
              <w:t>0.1</w:t>
            </w:r>
          </w:p>
        </w:tc>
        <w:tc>
          <w:tcPr>
            <w:tcW w:w="2703" w:type="dxa"/>
            <w:vAlign w:val="center"/>
          </w:tcPr>
          <w:p w14:paraId="6088CB5D" w14:textId="77777777" w:rsidR="00CE2611" w:rsidRPr="0092057B" w:rsidRDefault="00C41780" w:rsidP="00CE2611">
            <w:pPr>
              <w:jc w:val="center"/>
              <w:rPr>
                <w:szCs w:val="24"/>
              </w:rPr>
            </w:pPr>
            <w:r w:rsidRPr="0092057B">
              <w:rPr>
                <w:szCs w:val="24"/>
              </w:rPr>
              <w:t>-</w:t>
            </w:r>
          </w:p>
        </w:tc>
      </w:tr>
      <w:tr w:rsidR="00883743" w:rsidRPr="0092057B" w14:paraId="00E297E7" w14:textId="77777777" w:rsidTr="000E6254">
        <w:trPr>
          <w:trHeight w:val="270"/>
        </w:trPr>
        <w:tc>
          <w:tcPr>
            <w:tcW w:w="2703" w:type="dxa"/>
            <w:vAlign w:val="center"/>
          </w:tcPr>
          <w:p w14:paraId="033B6977" w14:textId="24574025" w:rsidR="00883743" w:rsidRPr="0092057B" w:rsidRDefault="00883743" w:rsidP="00CE2611">
            <w:pPr>
              <w:rPr>
                <w:szCs w:val="24"/>
              </w:rPr>
            </w:pPr>
            <w:r w:rsidRPr="0092057B">
              <w:rPr>
                <w:szCs w:val="24"/>
              </w:rPr>
              <w:t>pH</w:t>
            </w:r>
          </w:p>
        </w:tc>
        <w:tc>
          <w:tcPr>
            <w:tcW w:w="1500" w:type="dxa"/>
            <w:vAlign w:val="center"/>
          </w:tcPr>
          <w:p w14:paraId="1949A4A4" w14:textId="5D3E30A2" w:rsidR="00883743" w:rsidRPr="0092057B" w:rsidRDefault="00883743" w:rsidP="00CE2611">
            <w:pPr>
              <w:jc w:val="center"/>
              <w:rPr>
                <w:szCs w:val="24"/>
              </w:rPr>
            </w:pPr>
            <w:r w:rsidRPr="0092057B">
              <w:rPr>
                <w:szCs w:val="24"/>
              </w:rPr>
              <w:t>-</w:t>
            </w:r>
          </w:p>
        </w:tc>
        <w:tc>
          <w:tcPr>
            <w:tcW w:w="2401" w:type="dxa"/>
            <w:vAlign w:val="center"/>
          </w:tcPr>
          <w:p w14:paraId="393DFA14" w14:textId="04110B52" w:rsidR="00883743" w:rsidRPr="0092057B" w:rsidRDefault="00883743" w:rsidP="00CE2611">
            <w:pPr>
              <w:jc w:val="center"/>
              <w:rPr>
                <w:szCs w:val="24"/>
              </w:rPr>
            </w:pPr>
            <w:r w:rsidRPr="0092057B">
              <w:rPr>
                <w:szCs w:val="24"/>
              </w:rPr>
              <w:t>9.5-10.0</w:t>
            </w:r>
          </w:p>
        </w:tc>
        <w:tc>
          <w:tcPr>
            <w:tcW w:w="2703" w:type="dxa"/>
            <w:vAlign w:val="center"/>
          </w:tcPr>
          <w:p w14:paraId="19AF9B39" w14:textId="2D8B8A1C" w:rsidR="00883743" w:rsidRPr="0092057B" w:rsidRDefault="00883743" w:rsidP="00CE2611">
            <w:pPr>
              <w:jc w:val="center"/>
              <w:rPr>
                <w:szCs w:val="24"/>
              </w:rPr>
            </w:pPr>
            <w:r w:rsidRPr="0092057B">
              <w:rPr>
                <w:szCs w:val="24"/>
              </w:rPr>
              <w:t>7.5-8.4</w:t>
            </w:r>
          </w:p>
        </w:tc>
      </w:tr>
      <w:tr w:rsidR="00CE2611" w:rsidRPr="0092057B" w14:paraId="4AF8E30B" w14:textId="77777777" w:rsidTr="000E6254">
        <w:trPr>
          <w:trHeight w:val="270"/>
        </w:trPr>
        <w:tc>
          <w:tcPr>
            <w:tcW w:w="2703" w:type="dxa"/>
            <w:vAlign w:val="center"/>
          </w:tcPr>
          <w:p w14:paraId="6DD7F03E" w14:textId="77777777" w:rsidR="00CE2611" w:rsidRPr="0092057B" w:rsidRDefault="00C41780" w:rsidP="00CE2611">
            <w:pPr>
              <w:rPr>
                <w:szCs w:val="24"/>
              </w:rPr>
            </w:pPr>
            <w:r w:rsidRPr="0092057B">
              <w:rPr>
                <w:szCs w:val="24"/>
              </w:rPr>
              <w:t>Chloridai</w:t>
            </w:r>
          </w:p>
        </w:tc>
        <w:tc>
          <w:tcPr>
            <w:tcW w:w="1500" w:type="dxa"/>
            <w:vAlign w:val="center"/>
          </w:tcPr>
          <w:p w14:paraId="10285C62" w14:textId="77777777" w:rsidR="00CE2611" w:rsidRPr="0092057B" w:rsidRDefault="00C41780" w:rsidP="00CE2611">
            <w:pPr>
              <w:jc w:val="center"/>
              <w:rPr>
                <w:szCs w:val="24"/>
              </w:rPr>
            </w:pPr>
            <w:r w:rsidRPr="0092057B">
              <w:rPr>
                <w:szCs w:val="24"/>
              </w:rPr>
              <w:t>mg/kg</w:t>
            </w:r>
          </w:p>
        </w:tc>
        <w:tc>
          <w:tcPr>
            <w:tcW w:w="2401" w:type="dxa"/>
            <w:vAlign w:val="center"/>
          </w:tcPr>
          <w:p w14:paraId="776CD7C4" w14:textId="77777777" w:rsidR="00CE2611" w:rsidRPr="0092057B" w:rsidRDefault="00C41780" w:rsidP="00CE2611">
            <w:pPr>
              <w:jc w:val="center"/>
              <w:rPr>
                <w:szCs w:val="24"/>
              </w:rPr>
            </w:pPr>
            <w:r w:rsidRPr="0092057B">
              <w:rPr>
                <w:szCs w:val="24"/>
              </w:rPr>
              <w:t xml:space="preserve">11,0- 30,0 </w:t>
            </w:r>
          </w:p>
        </w:tc>
        <w:tc>
          <w:tcPr>
            <w:tcW w:w="2703" w:type="dxa"/>
            <w:vAlign w:val="center"/>
          </w:tcPr>
          <w:p w14:paraId="259E74F0" w14:textId="77777777" w:rsidR="00CE2611" w:rsidRPr="0092057B" w:rsidRDefault="00C41780" w:rsidP="00CE2611">
            <w:pPr>
              <w:jc w:val="center"/>
              <w:rPr>
                <w:szCs w:val="24"/>
              </w:rPr>
            </w:pPr>
            <w:r w:rsidRPr="0092057B">
              <w:rPr>
                <w:szCs w:val="24"/>
              </w:rPr>
              <w:t>35.0</w:t>
            </w:r>
          </w:p>
        </w:tc>
      </w:tr>
      <w:tr w:rsidR="00CE2611" w:rsidRPr="0092057B" w14:paraId="0BAB3705" w14:textId="77777777" w:rsidTr="000E6254">
        <w:trPr>
          <w:trHeight w:val="270"/>
        </w:trPr>
        <w:tc>
          <w:tcPr>
            <w:tcW w:w="2703" w:type="dxa"/>
            <w:vAlign w:val="center"/>
          </w:tcPr>
          <w:p w14:paraId="492AFE41" w14:textId="77777777" w:rsidR="00CE2611" w:rsidRPr="0092057B" w:rsidRDefault="00C41780" w:rsidP="00CE2611">
            <w:pPr>
              <w:rPr>
                <w:szCs w:val="24"/>
              </w:rPr>
            </w:pPr>
            <w:r w:rsidRPr="0092057B">
              <w:rPr>
                <w:szCs w:val="24"/>
              </w:rPr>
              <w:t>Geležis</w:t>
            </w:r>
          </w:p>
        </w:tc>
        <w:tc>
          <w:tcPr>
            <w:tcW w:w="1500" w:type="dxa"/>
            <w:vAlign w:val="center"/>
          </w:tcPr>
          <w:p w14:paraId="1168D49D" w14:textId="77777777" w:rsidR="00CE2611" w:rsidRPr="0092057B" w:rsidRDefault="00C41780" w:rsidP="00CE2611">
            <w:pPr>
              <w:jc w:val="center"/>
              <w:rPr>
                <w:szCs w:val="24"/>
              </w:rPr>
            </w:pPr>
            <w:r w:rsidRPr="0092057B">
              <w:rPr>
                <w:szCs w:val="24"/>
              </w:rPr>
              <w:t>mg/kg</w:t>
            </w:r>
          </w:p>
        </w:tc>
        <w:tc>
          <w:tcPr>
            <w:tcW w:w="2401" w:type="dxa"/>
            <w:vAlign w:val="center"/>
          </w:tcPr>
          <w:p w14:paraId="7DB14C12" w14:textId="77777777" w:rsidR="00CE2611" w:rsidRPr="0092057B" w:rsidRDefault="00C41780" w:rsidP="00CE2611">
            <w:pPr>
              <w:jc w:val="center"/>
              <w:rPr>
                <w:szCs w:val="24"/>
              </w:rPr>
            </w:pPr>
            <w:r w:rsidRPr="0092057B">
              <w:rPr>
                <w:szCs w:val="24"/>
              </w:rPr>
              <w:t>0,2 -1.5</w:t>
            </w:r>
          </w:p>
        </w:tc>
        <w:tc>
          <w:tcPr>
            <w:tcW w:w="2703" w:type="dxa"/>
            <w:vAlign w:val="center"/>
          </w:tcPr>
          <w:p w14:paraId="15C041DB" w14:textId="77777777" w:rsidR="00CE2611" w:rsidRPr="0092057B" w:rsidRDefault="00C41780" w:rsidP="00CE2611">
            <w:pPr>
              <w:jc w:val="center"/>
              <w:rPr>
                <w:szCs w:val="24"/>
              </w:rPr>
            </w:pPr>
            <w:r w:rsidRPr="0092057B">
              <w:rPr>
                <w:szCs w:val="24"/>
              </w:rPr>
              <w:t>4,92</w:t>
            </w:r>
          </w:p>
        </w:tc>
      </w:tr>
      <w:tr w:rsidR="00CE2611" w:rsidRPr="0092057B" w14:paraId="72C04123" w14:textId="77777777" w:rsidTr="000E6254">
        <w:trPr>
          <w:trHeight w:val="270"/>
        </w:trPr>
        <w:tc>
          <w:tcPr>
            <w:tcW w:w="2703" w:type="dxa"/>
            <w:vAlign w:val="center"/>
          </w:tcPr>
          <w:p w14:paraId="426A60BB" w14:textId="77777777" w:rsidR="00CE2611" w:rsidRPr="0092057B" w:rsidRDefault="00C41780" w:rsidP="00CE2611">
            <w:pPr>
              <w:rPr>
                <w:szCs w:val="24"/>
              </w:rPr>
            </w:pPr>
            <w:r w:rsidRPr="0092057B">
              <w:rPr>
                <w:szCs w:val="24"/>
              </w:rPr>
              <w:t>Varis</w:t>
            </w:r>
          </w:p>
        </w:tc>
        <w:tc>
          <w:tcPr>
            <w:tcW w:w="1500" w:type="dxa"/>
            <w:vAlign w:val="center"/>
          </w:tcPr>
          <w:p w14:paraId="060DBC54" w14:textId="77777777" w:rsidR="00CE2611" w:rsidRPr="0092057B" w:rsidRDefault="00C41780" w:rsidP="00CE2611">
            <w:pPr>
              <w:jc w:val="center"/>
              <w:rPr>
                <w:szCs w:val="24"/>
              </w:rPr>
            </w:pPr>
            <w:r w:rsidRPr="0092057B">
              <w:rPr>
                <w:szCs w:val="24"/>
              </w:rPr>
              <w:t>mg/kg</w:t>
            </w:r>
          </w:p>
        </w:tc>
        <w:tc>
          <w:tcPr>
            <w:tcW w:w="2401" w:type="dxa"/>
            <w:vAlign w:val="center"/>
          </w:tcPr>
          <w:p w14:paraId="57FEA68D" w14:textId="77777777" w:rsidR="00CE2611" w:rsidRPr="0092057B" w:rsidRDefault="00C41780" w:rsidP="00CE2611">
            <w:pPr>
              <w:jc w:val="center"/>
              <w:rPr>
                <w:szCs w:val="24"/>
              </w:rPr>
            </w:pPr>
            <w:r w:rsidRPr="0092057B">
              <w:rPr>
                <w:szCs w:val="24"/>
              </w:rPr>
              <w:t>0,03 - 0.05</w:t>
            </w:r>
          </w:p>
        </w:tc>
        <w:tc>
          <w:tcPr>
            <w:tcW w:w="2703" w:type="dxa"/>
            <w:vAlign w:val="center"/>
          </w:tcPr>
          <w:p w14:paraId="5F48465D" w14:textId="77777777" w:rsidR="00CE2611" w:rsidRPr="0092057B" w:rsidRDefault="00C41780" w:rsidP="00CE2611">
            <w:pPr>
              <w:jc w:val="center"/>
              <w:rPr>
                <w:szCs w:val="24"/>
              </w:rPr>
            </w:pPr>
            <w:r w:rsidRPr="0092057B">
              <w:rPr>
                <w:szCs w:val="24"/>
              </w:rPr>
              <w:t>-</w:t>
            </w:r>
          </w:p>
        </w:tc>
      </w:tr>
      <w:tr w:rsidR="00CE2611" w:rsidRPr="0092057B" w14:paraId="1EF07574" w14:textId="77777777" w:rsidTr="000E6254">
        <w:trPr>
          <w:trHeight w:val="270"/>
        </w:trPr>
        <w:tc>
          <w:tcPr>
            <w:tcW w:w="2703" w:type="dxa"/>
            <w:vAlign w:val="center"/>
          </w:tcPr>
          <w:p w14:paraId="548FD65F" w14:textId="77777777" w:rsidR="00CE2611" w:rsidRPr="0092057B" w:rsidRDefault="00C41780" w:rsidP="00CE2611">
            <w:pPr>
              <w:rPr>
                <w:szCs w:val="24"/>
              </w:rPr>
            </w:pPr>
            <w:r w:rsidRPr="0092057B">
              <w:rPr>
                <w:szCs w:val="24"/>
              </w:rPr>
              <w:t>Sulfatai</w:t>
            </w:r>
          </w:p>
        </w:tc>
        <w:tc>
          <w:tcPr>
            <w:tcW w:w="1500" w:type="dxa"/>
            <w:vAlign w:val="center"/>
          </w:tcPr>
          <w:p w14:paraId="2D1FE1B1" w14:textId="77777777" w:rsidR="00CE2611" w:rsidRPr="0092057B" w:rsidRDefault="00C41780" w:rsidP="00CE2611">
            <w:pPr>
              <w:jc w:val="center"/>
              <w:rPr>
                <w:szCs w:val="24"/>
              </w:rPr>
            </w:pPr>
            <w:r w:rsidRPr="0092057B">
              <w:rPr>
                <w:szCs w:val="24"/>
              </w:rPr>
              <w:t>mg/kg</w:t>
            </w:r>
          </w:p>
        </w:tc>
        <w:tc>
          <w:tcPr>
            <w:tcW w:w="2401" w:type="dxa"/>
            <w:vAlign w:val="center"/>
          </w:tcPr>
          <w:p w14:paraId="3B21FB59" w14:textId="77777777" w:rsidR="00CE2611" w:rsidRPr="0092057B" w:rsidRDefault="00C41780" w:rsidP="00CE2611">
            <w:pPr>
              <w:jc w:val="center"/>
              <w:rPr>
                <w:szCs w:val="24"/>
              </w:rPr>
            </w:pPr>
            <w:r w:rsidRPr="0092057B">
              <w:rPr>
                <w:szCs w:val="24"/>
              </w:rPr>
              <w:t>14,0 – 40,0</w:t>
            </w:r>
          </w:p>
        </w:tc>
        <w:tc>
          <w:tcPr>
            <w:tcW w:w="2703" w:type="dxa"/>
            <w:vAlign w:val="center"/>
          </w:tcPr>
          <w:p w14:paraId="21B45A14" w14:textId="77777777" w:rsidR="00CE2611" w:rsidRPr="0092057B" w:rsidRDefault="00C41780" w:rsidP="00CE2611">
            <w:pPr>
              <w:jc w:val="center"/>
              <w:rPr>
                <w:szCs w:val="24"/>
              </w:rPr>
            </w:pPr>
            <w:r w:rsidRPr="0092057B">
              <w:rPr>
                <w:szCs w:val="24"/>
              </w:rPr>
              <w:t>48.3</w:t>
            </w:r>
          </w:p>
        </w:tc>
      </w:tr>
      <w:tr w:rsidR="00CE2611" w:rsidRPr="0092057B" w14:paraId="541D090A" w14:textId="77777777" w:rsidTr="000E6254">
        <w:trPr>
          <w:trHeight w:val="270"/>
        </w:trPr>
        <w:tc>
          <w:tcPr>
            <w:tcW w:w="2703" w:type="dxa"/>
            <w:vAlign w:val="center"/>
          </w:tcPr>
          <w:p w14:paraId="09D6A1DC" w14:textId="77777777" w:rsidR="00CE2611" w:rsidRPr="0092057B" w:rsidRDefault="00C41780" w:rsidP="00CE2611">
            <w:pPr>
              <w:rPr>
                <w:szCs w:val="24"/>
              </w:rPr>
            </w:pPr>
            <w:r w:rsidRPr="0092057B">
              <w:rPr>
                <w:szCs w:val="24"/>
              </w:rPr>
              <w:t>Suspenduotos dalelės</w:t>
            </w:r>
          </w:p>
        </w:tc>
        <w:tc>
          <w:tcPr>
            <w:tcW w:w="1500" w:type="dxa"/>
            <w:vAlign w:val="center"/>
          </w:tcPr>
          <w:p w14:paraId="0A0C29AD" w14:textId="77777777" w:rsidR="00CE2611" w:rsidRPr="0092057B" w:rsidRDefault="00C41780" w:rsidP="00CE2611">
            <w:pPr>
              <w:jc w:val="center"/>
              <w:rPr>
                <w:szCs w:val="24"/>
              </w:rPr>
            </w:pPr>
            <w:r w:rsidRPr="0092057B">
              <w:rPr>
                <w:szCs w:val="24"/>
              </w:rPr>
              <w:t>mg/kg</w:t>
            </w:r>
          </w:p>
        </w:tc>
        <w:tc>
          <w:tcPr>
            <w:tcW w:w="2401" w:type="dxa"/>
            <w:vAlign w:val="center"/>
          </w:tcPr>
          <w:p w14:paraId="0FA78088" w14:textId="77777777" w:rsidR="00CE2611" w:rsidRPr="0092057B" w:rsidRDefault="00C41780" w:rsidP="00CE2611">
            <w:pPr>
              <w:jc w:val="center"/>
              <w:rPr>
                <w:szCs w:val="24"/>
              </w:rPr>
            </w:pPr>
            <w:r w:rsidRPr="0092057B">
              <w:rPr>
                <w:szCs w:val="24"/>
              </w:rPr>
              <w:t>0.1 - 2,0</w:t>
            </w:r>
          </w:p>
        </w:tc>
        <w:tc>
          <w:tcPr>
            <w:tcW w:w="2703" w:type="dxa"/>
            <w:vAlign w:val="center"/>
          </w:tcPr>
          <w:p w14:paraId="27FA9B1A" w14:textId="77777777" w:rsidR="00CE2611" w:rsidRPr="0092057B" w:rsidRDefault="00C41780" w:rsidP="00CE2611">
            <w:pPr>
              <w:jc w:val="center"/>
              <w:rPr>
                <w:szCs w:val="24"/>
              </w:rPr>
            </w:pPr>
            <w:r w:rsidRPr="0092057B">
              <w:rPr>
                <w:szCs w:val="24"/>
              </w:rPr>
              <w:t>13.0</w:t>
            </w:r>
          </w:p>
        </w:tc>
      </w:tr>
      <w:tr w:rsidR="00CE2611" w:rsidRPr="0092057B" w14:paraId="73ADE92C" w14:textId="77777777" w:rsidTr="000E6254">
        <w:trPr>
          <w:trHeight w:val="285"/>
        </w:trPr>
        <w:tc>
          <w:tcPr>
            <w:tcW w:w="2703" w:type="dxa"/>
            <w:vAlign w:val="center"/>
          </w:tcPr>
          <w:p w14:paraId="78F0A13E" w14:textId="77777777" w:rsidR="00CE2611" w:rsidRPr="0092057B" w:rsidRDefault="00C41780" w:rsidP="00CE2611">
            <w:pPr>
              <w:rPr>
                <w:szCs w:val="24"/>
              </w:rPr>
            </w:pPr>
            <w:r w:rsidRPr="0092057B">
              <w:rPr>
                <w:szCs w:val="24"/>
              </w:rPr>
              <w:t>Naftos produktai</w:t>
            </w:r>
          </w:p>
        </w:tc>
        <w:tc>
          <w:tcPr>
            <w:tcW w:w="1500" w:type="dxa"/>
            <w:vAlign w:val="center"/>
          </w:tcPr>
          <w:p w14:paraId="4266B4D8" w14:textId="77777777" w:rsidR="00CE2611" w:rsidRPr="0092057B" w:rsidRDefault="00C41780" w:rsidP="00CE2611">
            <w:pPr>
              <w:jc w:val="center"/>
              <w:rPr>
                <w:szCs w:val="24"/>
              </w:rPr>
            </w:pPr>
            <w:r w:rsidRPr="0092057B">
              <w:rPr>
                <w:szCs w:val="24"/>
              </w:rPr>
              <w:t>mg/kg</w:t>
            </w:r>
          </w:p>
        </w:tc>
        <w:tc>
          <w:tcPr>
            <w:tcW w:w="2401" w:type="dxa"/>
            <w:vAlign w:val="center"/>
          </w:tcPr>
          <w:p w14:paraId="79349CE7" w14:textId="77777777" w:rsidR="00CE2611" w:rsidRPr="0092057B" w:rsidRDefault="00C41780" w:rsidP="00CE2611">
            <w:pPr>
              <w:jc w:val="center"/>
              <w:rPr>
                <w:szCs w:val="24"/>
              </w:rPr>
            </w:pPr>
            <w:r w:rsidRPr="0092057B">
              <w:rPr>
                <w:szCs w:val="24"/>
              </w:rPr>
              <w:t>0,02 - 0.2</w:t>
            </w:r>
          </w:p>
        </w:tc>
        <w:tc>
          <w:tcPr>
            <w:tcW w:w="2703" w:type="dxa"/>
            <w:vAlign w:val="center"/>
          </w:tcPr>
          <w:p w14:paraId="72745355" w14:textId="77777777" w:rsidR="00CE2611" w:rsidRPr="0092057B" w:rsidRDefault="00C41780" w:rsidP="00CE2611">
            <w:pPr>
              <w:jc w:val="center"/>
              <w:rPr>
                <w:szCs w:val="24"/>
              </w:rPr>
            </w:pPr>
            <w:r w:rsidRPr="0092057B">
              <w:rPr>
                <w:szCs w:val="24"/>
              </w:rPr>
              <w:t>-</w:t>
            </w:r>
          </w:p>
        </w:tc>
      </w:tr>
      <w:tr w:rsidR="00CE2611" w:rsidRPr="0092057B" w14:paraId="377ADF8C" w14:textId="77777777" w:rsidTr="000E6254">
        <w:trPr>
          <w:trHeight w:val="270"/>
        </w:trPr>
        <w:tc>
          <w:tcPr>
            <w:tcW w:w="2703" w:type="dxa"/>
            <w:vAlign w:val="center"/>
          </w:tcPr>
          <w:p w14:paraId="71D74294" w14:textId="77777777" w:rsidR="00CE2611" w:rsidRPr="0092057B" w:rsidRDefault="00C41780" w:rsidP="00CE2611">
            <w:pPr>
              <w:rPr>
                <w:szCs w:val="24"/>
              </w:rPr>
            </w:pPr>
            <w:r w:rsidRPr="0092057B">
              <w:rPr>
                <w:szCs w:val="24"/>
              </w:rPr>
              <w:t>Silikatai</w:t>
            </w:r>
          </w:p>
        </w:tc>
        <w:tc>
          <w:tcPr>
            <w:tcW w:w="1500" w:type="dxa"/>
            <w:vAlign w:val="center"/>
          </w:tcPr>
          <w:p w14:paraId="6A2222DF" w14:textId="77777777" w:rsidR="00CE2611" w:rsidRPr="0092057B" w:rsidRDefault="00C41780" w:rsidP="00CE2611">
            <w:pPr>
              <w:jc w:val="center"/>
              <w:rPr>
                <w:szCs w:val="24"/>
              </w:rPr>
            </w:pPr>
            <w:r w:rsidRPr="0092057B">
              <w:rPr>
                <w:szCs w:val="24"/>
              </w:rPr>
              <w:t>mg/kg</w:t>
            </w:r>
          </w:p>
        </w:tc>
        <w:tc>
          <w:tcPr>
            <w:tcW w:w="2401" w:type="dxa"/>
            <w:vAlign w:val="center"/>
          </w:tcPr>
          <w:p w14:paraId="3AA0AFA3" w14:textId="77777777" w:rsidR="00CE2611" w:rsidRPr="0092057B" w:rsidRDefault="00C41780" w:rsidP="00CE2611">
            <w:pPr>
              <w:jc w:val="center"/>
              <w:rPr>
                <w:szCs w:val="24"/>
              </w:rPr>
            </w:pPr>
            <w:r w:rsidRPr="0092057B">
              <w:rPr>
                <w:szCs w:val="24"/>
              </w:rPr>
              <w:t>5,0-7,0</w:t>
            </w:r>
          </w:p>
        </w:tc>
        <w:tc>
          <w:tcPr>
            <w:tcW w:w="2703" w:type="dxa"/>
            <w:vAlign w:val="center"/>
          </w:tcPr>
          <w:p w14:paraId="417EC5E6" w14:textId="77777777" w:rsidR="00CE2611" w:rsidRPr="0092057B" w:rsidRDefault="00C41780" w:rsidP="00CE2611">
            <w:pPr>
              <w:jc w:val="center"/>
              <w:rPr>
                <w:szCs w:val="24"/>
              </w:rPr>
            </w:pPr>
            <w:r w:rsidRPr="0092057B">
              <w:rPr>
                <w:szCs w:val="24"/>
              </w:rPr>
              <w:t>-</w:t>
            </w:r>
          </w:p>
        </w:tc>
      </w:tr>
      <w:tr w:rsidR="00CE2611" w:rsidRPr="0092057B" w14:paraId="2D2033F5" w14:textId="77777777" w:rsidTr="000E6254">
        <w:trPr>
          <w:trHeight w:val="270"/>
        </w:trPr>
        <w:tc>
          <w:tcPr>
            <w:tcW w:w="2703" w:type="dxa"/>
            <w:vAlign w:val="center"/>
          </w:tcPr>
          <w:p w14:paraId="7FDED346" w14:textId="77777777" w:rsidR="00CE2611" w:rsidRPr="0092057B" w:rsidRDefault="00C41780" w:rsidP="00CE2611">
            <w:pPr>
              <w:rPr>
                <w:szCs w:val="24"/>
              </w:rPr>
            </w:pPr>
            <w:r w:rsidRPr="0092057B">
              <w:rPr>
                <w:szCs w:val="24"/>
              </w:rPr>
              <w:t>Deguonis</w:t>
            </w:r>
          </w:p>
        </w:tc>
        <w:tc>
          <w:tcPr>
            <w:tcW w:w="1500" w:type="dxa"/>
            <w:vAlign w:val="center"/>
          </w:tcPr>
          <w:p w14:paraId="225C2755" w14:textId="77777777" w:rsidR="00CE2611" w:rsidRPr="0092057B" w:rsidRDefault="00C41780" w:rsidP="00CE2611">
            <w:pPr>
              <w:jc w:val="center"/>
              <w:rPr>
                <w:szCs w:val="24"/>
              </w:rPr>
            </w:pPr>
            <w:r w:rsidRPr="0092057B">
              <w:rPr>
                <w:szCs w:val="24"/>
              </w:rPr>
              <w:t>mg/kg</w:t>
            </w:r>
          </w:p>
        </w:tc>
        <w:tc>
          <w:tcPr>
            <w:tcW w:w="2401" w:type="dxa"/>
            <w:vAlign w:val="center"/>
          </w:tcPr>
          <w:p w14:paraId="445DA7F1" w14:textId="77777777" w:rsidR="00CE2611" w:rsidRPr="0092057B" w:rsidRDefault="00C41780" w:rsidP="00CE2611">
            <w:pPr>
              <w:jc w:val="center"/>
              <w:rPr>
                <w:szCs w:val="24"/>
              </w:rPr>
            </w:pPr>
            <w:r w:rsidRPr="0092057B">
              <w:rPr>
                <w:szCs w:val="24"/>
              </w:rPr>
              <w:t>0,01- 0.05</w:t>
            </w:r>
          </w:p>
        </w:tc>
        <w:tc>
          <w:tcPr>
            <w:tcW w:w="2703" w:type="dxa"/>
            <w:vAlign w:val="center"/>
          </w:tcPr>
          <w:p w14:paraId="5800AE01" w14:textId="77777777" w:rsidR="00CE2611" w:rsidRPr="0092057B" w:rsidRDefault="00C41780" w:rsidP="00CE2611">
            <w:pPr>
              <w:jc w:val="center"/>
              <w:rPr>
                <w:szCs w:val="24"/>
              </w:rPr>
            </w:pPr>
            <w:r w:rsidRPr="0092057B">
              <w:rPr>
                <w:szCs w:val="24"/>
              </w:rPr>
              <w:t>-</w:t>
            </w:r>
          </w:p>
        </w:tc>
      </w:tr>
      <w:tr w:rsidR="00CE2611" w:rsidRPr="0092057B" w14:paraId="5B587BF3" w14:textId="77777777" w:rsidTr="000E6254">
        <w:trPr>
          <w:trHeight w:val="270"/>
        </w:trPr>
        <w:tc>
          <w:tcPr>
            <w:tcW w:w="2703" w:type="dxa"/>
            <w:vAlign w:val="center"/>
          </w:tcPr>
          <w:p w14:paraId="4775FE71" w14:textId="77777777" w:rsidR="00CE2611" w:rsidRPr="0092057B" w:rsidRDefault="00C41780" w:rsidP="00CE2611">
            <w:pPr>
              <w:rPr>
                <w:szCs w:val="24"/>
              </w:rPr>
            </w:pPr>
            <w:r w:rsidRPr="0092057B">
              <w:rPr>
                <w:szCs w:val="24"/>
              </w:rPr>
              <w:t>Cinkas</w:t>
            </w:r>
          </w:p>
        </w:tc>
        <w:tc>
          <w:tcPr>
            <w:tcW w:w="1500" w:type="dxa"/>
            <w:vAlign w:val="center"/>
          </w:tcPr>
          <w:p w14:paraId="14AF16FC" w14:textId="77777777" w:rsidR="00CE2611" w:rsidRPr="0092057B" w:rsidRDefault="00C41780" w:rsidP="00CE2611">
            <w:pPr>
              <w:jc w:val="center"/>
              <w:rPr>
                <w:szCs w:val="24"/>
              </w:rPr>
            </w:pPr>
            <w:r w:rsidRPr="0092057B">
              <w:rPr>
                <w:szCs w:val="24"/>
              </w:rPr>
              <w:t xml:space="preserve"> mg/kg</w:t>
            </w:r>
          </w:p>
        </w:tc>
        <w:tc>
          <w:tcPr>
            <w:tcW w:w="2401" w:type="dxa"/>
            <w:vAlign w:val="center"/>
          </w:tcPr>
          <w:p w14:paraId="1C118489" w14:textId="77777777" w:rsidR="00CE2611" w:rsidRPr="0092057B" w:rsidRDefault="00C41780" w:rsidP="00CE2611">
            <w:pPr>
              <w:jc w:val="center"/>
              <w:rPr>
                <w:szCs w:val="24"/>
              </w:rPr>
            </w:pPr>
            <w:r w:rsidRPr="0092057B">
              <w:rPr>
                <w:szCs w:val="24"/>
              </w:rPr>
              <w:t>0.01</w:t>
            </w:r>
          </w:p>
        </w:tc>
        <w:tc>
          <w:tcPr>
            <w:tcW w:w="2703" w:type="dxa"/>
            <w:vAlign w:val="center"/>
          </w:tcPr>
          <w:p w14:paraId="67163E14" w14:textId="77777777" w:rsidR="00CE2611" w:rsidRPr="0092057B" w:rsidRDefault="00C41780" w:rsidP="00CE2611">
            <w:pPr>
              <w:jc w:val="center"/>
              <w:rPr>
                <w:szCs w:val="24"/>
              </w:rPr>
            </w:pPr>
            <w:r w:rsidRPr="0092057B">
              <w:rPr>
                <w:szCs w:val="24"/>
              </w:rPr>
              <w:t>0.03</w:t>
            </w:r>
          </w:p>
        </w:tc>
      </w:tr>
      <w:tr w:rsidR="00CE2611" w:rsidRPr="0092057B" w14:paraId="11B547C4" w14:textId="77777777" w:rsidTr="000E6254">
        <w:trPr>
          <w:trHeight w:val="255"/>
        </w:trPr>
        <w:tc>
          <w:tcPr>
            <w:tcW w:w="2703" w:type="dxa"/>
            <w:vAlign w:val="center"/>
          </w:tcPr>
          <w:p w14:paraId="6C980EB0" w14:textId="77777777" w:rsidR="00CE2611" w:rsidRPr="0092057B" w:rsidRDefault="00C41780" w:rsidP="00CE2611">
            <w:pPr>
              <w:rPr>
                <w:szCs w:val="24"/>
              </w:rPr>
            </w:pPr>
            <w:r w:rsidRPr="0092057B">
              <w:rPr>
                <w:szCs w:val="24"/>
              </w:rPr>
              <w:t>Druskingumas</w:t>
            </w:r>
          </w:p>
        </w:tc>
        <w:tc>
          <w:tcPr>
            <w:tcW w:w="1500" w:type="dxa"/>
            <w:vAlign w:val="center"/>
          </w:tcPr>
          <w:p w14:paraId="207867FB" w14:textId="6E5617A1" w:rsidR="00CE2611" w:rsidRPr="0092057B" w:rsidRDefault="003A29A3" w:rsidP="00CE2611">
            <w:pPr>
              <w:jc w:val="center"/>
              <w:rPr>
                <w:szCs w:val="24"/>
              </w:rPr>
            </w:pPr>
            <w:r w:rsidRPr="0092057B">
              <w:rPr>
                <w:szCs w:val="24"/>
              </w:rPr>
              <w:t xml:space="preserve"> </w:t>
            </w:r>
            <w:r w:rsidR="00C41780" w:rsidRPr="0092057B">
              <w:rPr>
                <w:szCs w:val="24"/>
              </w:rPr>
              <w:t>mg/kg</w:t>
            </w:r>
          </w:p>
        </w:tc>
        <w:tc>
          <w:tcPr>
            <w:tcW w:w="2401" w:type="dxa"/>
            <w:vAlign w:val="center"/>
          </w:tcPr>
          <w:p w14:paraId="4639CD58" w14:textId="77777777" w:rsidR="00CE2611" w:rsidRPr="0092057B" w:rsidRDefault="00C41780" w:rsidP="00CE2611">
            <w:pPr>
              <w:jc w:val="center"/>
              <w:rPr>
                <w:szCs w:val="24"/>
              </w:rPr>
            </w:pPr>
            <w:r w:rsidRPr="0092057B">
              <w:rPr>
                <w:szCs w:val="24"/>
              </w:rPr>
              <w:t>100-120</w:t>
            </w:r>
          </w:p>
        </w:tc>
        <w:tc>
          <w:tcPr>
            <w:tcW w:w="2703" w:type="dxa"/>
            <w:vAlign w:val="center"/>
          </w:tcPr>
          <w:p w14:paraId="3287758C" w14:textId="77777777" w:rsidR="00CE2611" w:rsidRPr="0092057B" w:rsidRDefault="00C41780" w:rsidP="00CE2611">
            <w:pPr>
              <w:jc w:val="center"/>
              <w:rPr>
                <w:szCs w:val="24"/>
              </w:rPr>
            </w:pPr>
            <w:r w:rsidRPr="0092057B">
              <w:rPr>
                <w:szCs w:val="24"/>
              </w:rPr>
              <w:t>320</w:t>
            </w:r>
          </w:p>
        </w:tc>
      </w:tr>
    </w:tbl>
    <w:p w14:paraId="728EDDC0" w14:textId="77777777" w:rsidR="00CE2611" w:rsidRPr="0092057B" w:rsidRDefault="00CE2611" w:rsidP="005B1A9A"/>
    <w:p w14:paraId="6DDE0DC0" w14:textId="77777777" w:rsidR="00CE2611" w:rsidRPr="0092057B" w:rsidRDefault="00C41780" w:rsidP="005B1A9A">
      <w:r w:rsidRPr="0092057B">
        <w:rPr>
          <w:b/>
        </w:rPr>
        <w:t>Pastaba</w:t>
      </w:r>
      <w:r w:rsidRPr="0092057B">
        <w:t>: Momentais deguonies koncentracija gali būti ir žymiai didesnė</w:t>
      </w:r>
    </w:p>
    <w:p w14:paraId="78E246B0" w14:textId="77777777" w:rsidR="00640A44" w:rsidRPr="0092057B" w:rsidRDefault="00640A44" w:rsidP="005B1A9A"/>
    <w:p w14:paraId="70ED9587" w14:textId="77777777" w:rsidR="00E94D86" w:rsidRPr="0092057B" w:rsidRDefault="00E94D86" w:rsidP="005B1A9A"/>
    <w:p w14:paraId="3A9BBBEA" w14:textId="77777777" w:rsidR="001702E9" w:rsidRPr="0092057B" w:rsidRDefault="001702E9" w:rsidP="001702E9">
      <w:pPr>
        <w:pStyle w:val="Sraopastraipa"/>
        <w:numPr>
          <w:ilvl w:val="1"/>
          <w:numId w:val="6"/>
        </w:numPr>
        <w:tabs>
          <w:tab w:val="left" w:pos="567"/>
        </w:tabs>
        <w:ind w:left="426"/>
        <w:jc w:val="left"/>
        <w:rPr>
          <w:b/>
          <w:szCs w:val="24"/>
        </w:rPr>
      </w:pPr>
      <w:r w:rsidRPr="0092057B">
        <w:rPr>
          <w:b/>
          <w:szCs w:val="24"/>
        </w:rPr>
        <w:t>Techniniai reikalavimai.</w:t>
      </w:r>
    </w:p>
    <w:p w14:paraId="0384E4F1" w14:textId="77777777" w:rsidR="001702E9" w:rsidRPr="0092057B" w:rsidRDefault="001702E9" w:rsidP="001702E9">
      <w:pPr>
        <w:pStyle w:val="Sraopastraipa"/>
        <w:numPr>
          <w:ilvl w:val="2"/>
          <w:numId w:val="6"/>
        </w:numPr>
        <w:tabs>
          <w:tab w:val="left" w:pos="709"/>
        </w:tabs>
        <w:ind w:left="709" w:hanging="709"/>
        <w:rPr>
          <w:b/>
          <w:szCs w:val="24"/>
        </w:rPr>
      </w:pPr>
      <w:r w:rsidRPr="0092057B">
        <w:rPr>
          <w:szCs w:val="24"/>
        </w:rPr>
        <w:t>Nurodyti reikalavimai medžiagoms turi būti suprantami kaip minimalūs reikalavimai.</w:t>
      </w:r>
    </w:p>
    <w:p w14:paraId="1C4F985E" w14:textId="5732F505" w:rsidR="001702E9" w:rsidRPr="0092057B" w:rsidRDefault="001702E9" w:rsidP="001702E9">
      <w:pPr>
        <w:pStyle w:val="Sraopastraipa"/>
        <w:numPr>
          <w:ilvl w:val="2"/>
          <w:numId w:val="6"/>
        </w:numPr>
        <w:tabs>
          <w:tab w:val="left" w:pos="709"/>
        </w:tabs>
        <w:ind w:left="709" w:hanging="709"/>
        <w:rPr>
          <w:b/>
          <w:szCs w:val="24"/>
        </w:rPr>
      </w:pPr>
      <w:r w:rsidRPr="0092057B">
        <w:rPr>
          <w:szCs w:val="24"/>
        </w:rPr>
        <w:t>Pasikeitus techninė</w:t>
      </w:r>
      <w:r w:rsidR="00CA4419">
        <w:rPr>
          <w:szCs w:val="24"/>
        </w:rPr>
        <w:t>s</w:t>
      </w:r>
      <w:r w:rsidRPr="0092057B">
        <w:rPr>
          <w:szCs w:val="24"/>
        </w:rPr>
        <w:t xml:space="preserve">e </w:t>
      </w:r>
      <w:r w:rsidR="00CA4419">
        <w:rPr>
          <w:szCs w:val="24"/>
        </w:rPr>
        <w:t>sąlygose</w:t>
      </w:r>
      <w:r w:rsidRPr="0092057B">
        <w:rPr>
          <w:szCs w:val="24"/>
        </w:rPr>
        <w:t xml:space="preserve"> nurodytiems įstatymams, techniniams reglamentams, standartams, kitiems norminiams dokumentams (įskaitant jų pavadinimus ar žymėjimus) Rangovas privalo vadovautis tik galiojančiais (aktualiais) dokumentais. </w:t>
      </w:r>
    </w:p>
    <w:p w14:paraId="34950512" w14:textId="77777777" w:rsidR="001702E9" w:rsidRPr="0092057B" w:rsidRDefault="001702E9" w:rsidP="001702E9">
      <w:pPr>
        <w:pStyle w:val="Sraopastraipa"/>
        <w:numPr>
          <w:ilvl w:val="2"/>
          <w:numId w:val="6"/>
        </w:numPr>
        <w:tabs>
          <w:tab w:val="left" w:pos="709"/>
        </w:tabs>
        <w:ind w:left="709" w:hanging="709"/>
        <w:rPr>
          <w:szCs w:val="24"/>
        </w:rPr>
      </w:pPr>
      <w:r w:rsidRPr="0092057B">
        <w:rPr>
          <w:szCs w:val="24"/>
        </w:rPr>
        <w:t>Rangovas privalo vadovautis ir užtikrinti visų nurodytų galiojančių (arba lygiaverčių) standartų reikalavimus.</w:t>
      </w:r>
    </w:p>
    <w:p w14:paraId="53F062D9" w14:textId="77777777" w:rsidR="001702E9" w:rsidRPr="0092057B" w:rsidRDefault="001702E9" w:rsidP="001702E9">
      <w:pPr>
        <w:pStyle w:val="Sraopastraipa"/>
        <w:numPr>
          <w:ilvl w:val="2"/>
          <w:numId w:val="6"/>
        </w:numPr>
        <w:tabs>
          <w:tab w:val="left" w:pos="709"/>
        </w:tabs>
        <w:ind w:left="709" w:hanging="709"/>
        <w:rPr>
          <w:szCs w:val="24"/>
        </w:rPr>
      </w:pPr>
      <w:r w:rsidRPr="0092057B">
        <w:rPr>
          <w:szCs w:val="24"/>
        </w:rPr>
        <w:t>Visos pateikiamos medžiagos privalo atitikti šių techninių sąlygų ir nurodytų galiojančių (arba lygiaverčių) standartų reikalavimus.</w:t>
      </w:r>
    </w:p>
    <w:p w14:paraId="480CFA78" w14:textId="77777777" w:rsidR="001702E9" w:rsidRPr="0092057B" w:rsidRDefault="001702E9" w:rsidP="001702E9">
      <w:pPr>
        <w:pStyle w:val="Sraopastraipa"/>
        <w:numPr>
          <w:ilvl w:val="2"/>
          <w:numId w:val="6"/>
        </w:numPr>
        <w:tabs>
          <w:tab w:val="left" w:pos="709"/>
        </w:tabs>
        <w:ind w:left="709" w:hanging="709"/>
        <w:rPr>
          <w:b/>
          <w:szCs w:val="24"/>
        </w:rPr>
      </w:pPr>
      <w:r w:rsidRPr="0092057B">
        <w:rPr>
          <w:szCs w:val="24"/>
        </w:rPr>
        <w:lastRenderedPageBreak/>
        <w:t>Pramoniniu būdu neardomi</w:t>
      </w:r>
      <w:bookmarkStart w:id="4" w:name="_Toc530933695"/>
      <w:r w:rsidRPr="0092057B">
        <w:rPr>
          <w:szCs w:val="24"/>
        </w:rPr>
        <w:t xml:space="preserve"> izoliuotos vamz</w:t>
      </w:r>
      <w:bookmarkEnd w:id="4"/>
      <w:r w:rsidRPr="0092057B">
        <w:rPr>
          <w:szCs w:val="24"/>
        </w:rPr>
        <w:t>dynų sistemos numatomas minimalus tarnavimo ilgaamžiškumas – 30 metų.</w:t>
      </w:r>
    </w:p>
    <w:p w14:paraId="34F1AD0E" w14:textId="77777777" w:rsidR="001702E9" w:rsidRPr="0092057B" w:rsidRDefault="001702E9" w:rsidP="001702E9">
      <w:pPr>
        <w:pStyle w:val="Sraopastraipa"/>
        <w:numPr>
          <w:ilvl w:val="2"/>
          <w:numId w:val="6"/>
        </w:numPr>
        <w:tabs>
          <w:tab w:val="left" w:pos="709"/>
        </w:tabs>
        <w:ind w:left="709" w:hanging="709"/>
        <w:rPr>
          <w:b/>
          <w:szCs w:val="24"/>
        </w:rPr>
      </w:pPr>
      <w:r w:rsidRPr="0092057B">
        <w:rPr>
          <w:szCs w:val="24"/>
        </w:rPr>
        <w:t>Pateikiami vamzdžiai turi turėti gaminių kokybės sertifikatus ir atitikties deklaraciją.</w:t>
      </w:r>
    </w:p>
    <w:p w14:paraId="3688B54C" w14:textId="77777777" w:rsidR="001702E9" w:rsidRPr="0092057B" w:rsidRDefault="001702E9" w:rsidP="001702E9">
      <w:pPr>
        <w:pStyle w:val="Sraopastraipa"/>
        <w:numPr>
          <w:ilvl w:val="2"/>
          <w:numId w:val="6"/>
        </w:numPr>
        <w:tabs>
          <w:tab w:val="left" w:pos="709"/>
        </w:tabs>
        <w:ind w:left="709" w:hanging="709"/>
        <w:rPr>
          <w:b/>
          <w:szCs w:val="24"/>
        </w:rPr>
      </w:pPr>
      <w:r w:rsidRPr="0092057B">
        <w:rPr>
          <w:szCs w:val="24"/>
        </w:rPr>
        <w:t>Pramoniniu būdu izoliuotų vamzdžių sistema turi atitikti galiojančius Lietuvos standartus ir normatyvinius dokumentus, įskaitant, bet neapsiribojant (arba lygiaverčius):</w:t>
      </w:r>
    </w:p>
    <w:p w14:paraId="359FFBD4" w14:textId="77777777" w:rsidR="001702E9" w:rsidRPr="0092057B" w:rsidRDefault="001702E9" w:rsidP="001702E9">
      <w:pPr>
        <w:pStyle w:val="Sraopastraipa"/>
        <w:numPr>
          <w:ilvl w:val="0"/>
          <w:numId w:val="73"/>
        </w:numPr>
        <w:tabs>
          <w:tab w:val="left" w:pos="1276"/>
        </w:tabs>
        <w:ind w:left="1276"/>
        <w:rPr>
          <w:b/>
          <w:szCs w:val="24"/>
        </w:rPr>
      </w:pPr>
      <w:r w:rsidRPr="0092057B">
        <w:rPr>
          <w:szCs w:val="24"/>
        </w:rPr>
        <w:t xml:space="preserve">LST EN 253 arba lygiavertis. </w:t>
      </w:r>
      <w:proofErr w:type="spellStart"/>
      <w:r w:rsidRPr="0092057B">
        <w:rPr>
          <w:szCs w:val="24"/>
        </w:rPr>
        <w:t>Bekanalių</w:t>
      </w:r>
      <w:proofErr w:type="spellEnd"/>
      <w:r w:rsidRPr="0092057B">
        <w:rPr>
          <w:szCs w:val="24"/>
        </w:rPr>
        <w:t xml:space="preserve"> karšto vandens tinklų iš anksto neardomai izoliuotos vamzdžių sistemos. Vamzdžio sąranka, sudaryta iš pagrindinio plieninio vamzdžio, šiluminės </w:t>
      </w:r>
      <w:proofErr w:type="spellStart"/>
      <w:r w:rsidRPr="0092057B">
        <w:rPr>
          <w:szCs w:val="24"/>
        </w:rPr>
        <w:t>poliuretaninės</w:t>
      </w:r>
      <w:proofErr w:type="spellEnd"/>
      <w:r w:rsidRPr="0092057B">
        <w:rPr>
          <w:szCs w:val="24"/>
        </w:rPr>
        <w:t xml:space="preserve"> izoliacijos ir išorinio polietileninio apvalkalo.</w:t>
      </w:r>
    </w:p>
    <w:p w14:paraId="558CB7F9" w14:textId="77777777" w:rsidR="001702E9" w:rsidRPr="0092057B" w:rsidRDefault="001702E9" w:rsidP="001702E9">
      <w:pPr>
        <w:pStyle w:val="Sraopastraipa"/>
        <w:numPr>
          <w:ilvl w:val="0"/>
          <w:numId w:val="73"/>
        </w:numPr>
        <w:tabs>
          <w:tab w:val="left" w:pos="1276"/>
        </w:tabs>
        <w:ind w:left="1276"/>
        <w:rPr>
          <w:b/>
          <w:szCs w:val="24"/>
        </w:rPr>
      </w:pPr>
      <w:r w:rsidRPr="0092057B">
        <w:rPr>
          <w:szCs w:val="24"/>
        </w:rPr>
        <w:t xml:space="preserve">LST EN 448 arba lygiavertis. Centralizuoto šilumos tiekimo vamzdžiai. </w:t>
      </w:r>
      <w:proofErr w:type="spellStart"/>
      <w:r w:rsidRPr="0092057B">
        <w:rPr>
          <w:szCs w:val="24"/>
        </w:rPr>
        <w:t>Bekanalių</w:t>
      </w:r>
      <w:proofErr w:type="spellEnd"/>
      <w:r w:rsidRPr="0092057B">
        <w:rPr>
          <w:szCs w:val="24"/>
        </w:rPr>
        <w:t xml:space="preserve"> karšto vandens tinklų iš anksto neardomai izoliuotos vamzdžių sistemos. Jungiamųjų detalių sąrankos, sudarytos iš plieninių pagrindinių vamzdžių, </w:t>
      </w:r>
      <w:proofErr w:type="spellStart"/>
      <w:r w:rsidRPr="0092057B">
        <w:rPr>
          <w:szCs w:val="24"/>
        </w:rPr>
        <w:t>poliuretaninės</w:t>
      </w:r>
      <w:proofErr w:type="spellEnd"/>
      <w:r w:rsidRPr="0092057B">
        <w:rPr>
          <w:szCs w:val="24"/>
        </w:rPr>
        <w:t xml:space="preserve"> šiluminės izoliacijos ir išorinio polietileninio apvalkalo. </w:t>
      </w:r>
    </w:p>
    <w:p w14:paraId="127AC1FF" w14:textId="77777777" w:rsidR="001702E9" w:rsidRPr="0092057B" w:rsidRDefault="001702E9" w:rsidP="001702E9">
      <w:pPr>
        <w:pStyle w:val="Sraopastraipa"/>
        <w:numPr>
          <w:ilvl w:val="0"/>
          <w:numId w:val="73"/>
        </w:numPr>
        <w:tabs>
          <w:tab w:val="left" w:pos="1276"/>
        </w:tabs>
        <w:ind w:left="1276"/>
        <w:rPr>
          <w:b/>
          <w:szCs w:val="24"/>
        </w:rPr>
      </w:pPr>
      <w:r w:rsidRPr="0092057B">
        <w:rPr>
          <w:szCs w:val="24"/>
        </w:rPr>
        <w:t xml:space="preserve">LST EN 488 arba lygiavertis. Centralizuoto šilumos tiekimo vamzdžiai. </w:t>
      </w:r>
      <w:proofErr w:type="spellStart"/>
      <w:r w:rsidRPr="0092057B">
        <w:rPr>
          <w:szCs w:val="24"/>
        </w:rPr>
        <w:t>Bekanalių</w:t>
      </w:r>
      <w:proofErr w:type="spellEnd"/>
      <w:r w:rsidRPr="0092057B">
        <w:rPr>
          <w:szCs w:val="24"/>
        </w:rPr>
        <w:t xml:space="preserve"> karšto vandens tinklų iš anksto neardomai izoliuotų vamzdžių sistemos.  Plieninių vamzdyno įvadų plieninių sklendžių sąrankos su </w:t>
      </w:r>
      <w:proofErr w:type="spellStart"/>
      <w:r w:rsidRPr="0092057B">
        <w:rPr>
          <w:szCs w:val="24"/>
        </w:rPr>
        <w:t>poliuretanine</w:t>
      </w:r>
      <w:proofErr w:type="spellEnd"/>
      <w:r w:rsidRPr="0092057B">
        <w:rPr>
          <w:szCs w:val="24"/>
        </w:rPr>
        <w:t xml:space="preserve"> šilumine izoliacija ir išoriniu polietileniniu apvalkalu;</w:t>
      </w:r>
    </w:p>
    <w:p w14:paraId="0A7114C1" w14:textId="77777777" w:rsidR="001702E9" w:rsidRPr="0092057B" w:rsidRDefault="001702E9" w:rsidP="001702E9">
      <w:pPr>
        <w:pStyle w:val="Sraopastraipa"/>
        <w:numPr>
          <w:ilvl w:val="0"/>
          <w:numId w:val="73"/>
        </w:numPr>
        <w:tabs>
          <w:tab w:val="left" w:pos="1276"/>
        </w:tabs>
        <w:ind w:left="1276"/>
        <w:rPr>
          <w:b/>
          <w:szCs w:val="24"/>
        </w:rPr>
      </w:pPr>
      <w:r w:rsidRPr="0092057B">
        <w:rPr>
          <w:szCs w:val="24"/>
        </w:rPr>
        <w:t xml:space="preserve">LST EN 489 arba lygiavertis. Centralizuoto šilumos tiekimo vamzdžiai. </w:t>
      </w:r>
      <w:proofErr w:type="spellStart"/>
      <w:r w:rsidRPr="0092057B">
        <w:rPr>
          <w:szCs w:val="24"/>
        </w:rPr>
        <w:t>Bekanalių</w:t>
      </w:r>
      <w:proofErr w:type="spellEnd"/>
      <w:r w:rsidRPr="0092057B">
        <w:rPr>
          <w:szCs w:val="24"/>
        </w:rPr>
        <w:t xml:space="preserve"> karšto vandens tinklų iš anksto neardomai izoliuotos vamzdžių sistemos. Plieninių </w:t>
      </w:r>
      <w:proofErr w:type="spellStart"/>
      <w:r w:rsidRPr="0092057B">
        <w:rPr>
          <w:szCs w:val="24"/>
        </w:rPr>
        <w:t>atšakinių</w:t>
      </w:r>
      <w:proofErr w:type="spellEnd"/>
      <w:r w:rsidRPr="0092057B">
        <w:rPr>
          <w:szCs w:val="24"/>
        </w:rPr>
        <w:t xml:space="preserve"> vamzdžių jungčių sąrankos, </w:t>
      </w:r>
      <w:proofErr w:type="spellStart"/>
      <w:r w:rsidRPr="0092057B">
        <w:rPr>
          <w:szCs w:val="24"/>
        </w:rPr>
        <w:t>poliuretaninė</w:t>
      </w:r>
      <w:proofErr w:type="spellEnd"/>
      <w:r w:rsidRPr="0092057B">
        <w:rPr>
          <w:szCs w:val="24"/>
        </w:rPr>
        <w:t xml:space="preserve"> šiluminė izoliacija ir išorinis polietileninis apvalkalas.</w:t>
      </w:r>
    </w:p>
    <w:p w14:paraId="2F35DDAC" w14:textId="77777777" w:rsidR="001702E9" w:rsidRPr="0092057B" w:rsidRDefault="001702E9" w:rsidP="001702E9">
      <w:pPr>
        <w:pStyle w:val="Sraopastraipa"/>
        <w:numPr>
          <w:ilvl w:val="0"/>
          <w:numId w:val="73"/>
        </w:numPr>
        <w:tabs>
          <w:tab w:val="left" w:pos="1276"/>
        </w:tabs>
        <w:ind w:left="1276"/>
        <w:rPr>
          <w:szCs w:val="24"/>
        </w:rPr>
      </w:pPr>
      <w:r w:rsidRPr="0092057B">
        <w:rPr>
          <w:szCs w:val="24"/>
        </w:rPr>
        <w:t>LST EN 13941 arba lygiavertis. Centralizuoto šilumos tiekimo iš anksto neardomai izoliuotų vamzdžių sistemų projektavimas ir įrengimas.</w:t>
      </w:r>
    </w:p>
    <w:p w14:paraId="4085D3BF" w14:textId="77777777" w:rsidR="001702E9" w:rsidRPr="0092057B" w:rsidRDefault="001702E9" w:rsidP="001702E9">
      <w:pPr>
        <w:pStyle w:val="Sraopastraipa"/>
        <w:numPr>
          <w:ilvl w:val="0"/>
          <w:numId w:val="73"/>
        </w:numPr>
        <w:tabs>
          <w:tab w:val="left" w:pos="1276"/>
        </w:tabs>
        <w:ind w:left="1276"/>
        <w:rPr>
          <w:szCs w:val="24"/>
        </w:rPr>
      </w:pPr>
      <w:r w:rsidRPr="0092057B">
        <w:rPr>
          <w:szCs w:val="24"/>
        </w:rPr>
        <w:t xml:space="preserve">LST EN 14419 arba lygiavertis. Centralizuoto šilumos tiekimo vamzdžiai. </w:t>
      </w:r>
      <w:proofErr w:type="spellStart"/>
      <w:r w:rsidRPr="0092057B">
        <w:rPr>
          <w:szCs w:val="24"/>
        </w:rPr>
        <w:t>Bekanalinių</w:t>
      </w:r>
      <w:proofErr w:type="spellEnd"/>
      <w:r w:rsidRPr="0092057B">
        <w:rPr>
          <w:szCs w:val="24"/>
        </w:rPr>
        <w:t xml:space="preserve"> karšto vandens tinklų iš anksto neardomai izoliuotos vamzdžių sistemos. Stebėjimo sistemos.</w:t>
      </w:r>
    </w:p>
    <w:p w14:paraId="69190C11" w14:textId="77777777" w:rsidR="001702E9" w:rsidRPr="0092057B" w:rsidRDefault="001702E9" w:rsidP="001702E9">
      <w:pPr>
        <w:pStyle w:val="Sraopastraipa"/>
        <w:numPr>
          <w:ilvl w:val="0"/>
          <w:numId w:val="12"/>
        </w:numPr>
        <w:tabs>
          <w:tab w:val="left" w:pos="1276"/>
        </w:tabs>
        <w:ind w:left="1276"/>
        <w:rPr>
          <w:szCs w:val="24"/>
        </w:rPr>
      </w:pPr>
      <w:r w:rsidRPr="0092057B">
        <w:rPr>
          <w:szCs w:val="24"/>
        </w:rPr>
        <w:t>LR energetikos ministerijos „Šilumos tiekimo tinklų ir šilumos punktų įrengimo taisyklės“.</w:t>
      </w:r>
    </w:p>
    <w:p w14:paraId="00F0E589" w14:textId="77777777" w:rsidR="001702E9" w:rsidRPr="0092057B" w:rsidRDefault="001702E9" w:rsidP="001702E9">
      <w:pPr>
        <w:pStyle w:val="Sraopastraipa"/>
        <w:numPr>
          <w:ilvl w:val="2"/>
          <w:numId w:val="6"/>
        </w:numPr>
        <w:tabs>
          <w:tab w:val="left" w:pos="709"/>
        </w:tabs>
        <w:ind w:left="709" w:hanging="709"/>
        <w:rPr>
          <w:b/>
          <w:szCs w:val="24"/>
        </w:rPr>
      </w:pPr>
      <w:r w:rsidRPr="0092057B">
        <w:rPr>
          <w:szCs w:val="24"/>
        </w:rPr>
        <w:t>Izoliacijos šilumos laidumas:</w:t>
      </w:r>
    </w:p>
    <w:p w14:paraId="34A267D3" w14:textId="77777777" w:rsidR="001702E9" w:rsidRPr="0092057B" w:rsidRDefault="001702E9" w:rsidP="001702E9">
      <w:pPr>
        <w:pStyle w:val="Sraopastraipa"/>
        <w:numPr>
          <w:ilvl w:val="0"/>
          <w:numId w:val="13"/>
        </w:numPr>
        <w:tabs>
          <w:tab w:val="left" w:pos="1276"/>
        </w:tabs>
        <w:ind w:left="1276"/>
        <w:rPr>
          <w:b/>
          <w:szCs w:val="24"/>
        </w:rPr>
      </w:pPr>
      <w:r w:rsidRPr="0092057B">
        <w:rPr>
          <w:szCs w:val="24"/>
        </w:rPr>
        <w:t xml:space="preserve">izoliacijos šilumos laidumo koeficiento maksimali reikšmė 0,028 W/m*K, esant 50°C, matavimus atliekant prie trijų skirtingų temperatūrų esant </w:t>
      </w:r>
      <w:proofErr w:type="spellStart"/>
      <w:r w:rsidRPr="0092057B">
        <w:rPr>
          <w:szCs w:val="24"/>
        </w:rPr>
        <w:t>šilumnešio</w:t>
      </w:r>
      <w:proofErr w:type="spellEnd"/>
      <w:r w:rsidRPr="0092057B">
        <w:rPr>
          <w:szCs w:val="24"/>
        </w:rPr>
        <w:t xml:space="preserve"> temperatūrai 80±10˚C. Bandymo sertifikate turi būti nurodomas bandinio izoliacijos tankis ir putų dujų sudėtis.</w:t>
      </w:r>
    </w:p>
    <w:p w14:paraId="5575E630" w14:textId="77777777" w:rsidR="001702E9" w:rsidRPr="0092057B" w:rsidRDefault="001702E9" w:rsidP="001702E9">
      <w:pPr>
        <w:pStyle w:val="Sraopastraipa"/>
        <w:numPr>
          <w:ilvl w:val="2"/>
          <w:numId w:val="6"/>
        </w:numPr>
        <w:tabs>
          <w:tab w:val="left" w:pos="709"/>
        </w:tabs>
        <w:ind w:left="709" w:hanging="709"/>
        <w:rPr>
          <w:b/>
          <w:szCs w:val="24"/>
        </w:rPr>
      </w:pPr>
      <w:r w:rsidRPr="0092057B">
        <w:rPr>
          <w:szCs w:val="24"/>
        </w:rPr>
        <w:t>Ženklinimas:</w:t>
      </w:r>
    </w:p>
    <w:p w14:paraId="270CB14B" w14:textId="77777777" w:rsidR="001702E9" w:rsidRPr="0092057B" w:rsidRDefault="001702E9" w:rsidP="001702E9">
      <w:pPr>
        <w:pStyle w:val="Sraopastraipa"/>
        <w:numPr>
          <w:ilvl w:val="0"/>
          <w:numId w:val="14"/>
        </w:numPr>
        <w:tabs>
          <w:tab w:val="left" w:pos="1276"/>
        </w:tabs>
        <w:ind w:left="1276"/>
        <w:rPr>
          <w:b/>
          <w:szCs w:val="24"/>
        </w:rPr>
      </w:pPr>
      <w:r w:rsidRPr="0092057B">
        <w:rPr>
          <w:szCs w:val="24"/>
        </w:rPr>
        <w:t xml:space="preserve">gaminiai turi turėti sekančius gamyklinius identifikavimo ženklinimus kiekvieno atskiro </w:t>
      </w:r>
      <w:proofErr w:type="spellStart"/>
      <w:r w:rsidRPr="0092057B">
        <w:rPr>
          <w:szCs w:val="24"/>
        </w:rPr>
        <w:t>apvalkalinio</w:t>
      </w:r>
      <w:proofErr w:type="spellEnd"/>
      <w:r w:rsidRPr="0092057B">
        <w:rPr>
          <w:szCs w:val="24"/>
        </w:rPr>
        <w:t xml:space="preserve"> vamzdžio išorėje:</w:t>
      </w:r>
    </w:p>
    <w:p w14:paraId="2CFA50FB" w14:textId="77777777" w:rsidR="001702E9" w:rsidRPr="0092057B" w:rsidRDefault="001702E9" w:rsidP="001702E9">
      <w:pPr>
        <w:pStyle w:val="Sraopastraipa"/>
        <w:numPr>
          <w:ilvl w:val="1"/>
          <w:numId w:val="25"/>
        </w:numPr>
        <w:tabs>
          <w:tab w:val="left" w:pos="993"/>
        </w:tabs>
        <w:rPr>
          <w:b/>
          <w:szCs w:val="24"/>
        </w:rPr>
      </w:pPr>
      <w:r w:rsidRPr="0092057B">
        <w:rPr>
          <w:szCs w:val="24"/>
        </w:rPr>
        <w:t>gamintojo pavadinimas ir/arba gamintojo ženklas;</w:t>
      </w:r>
    </w:p>
    <w:p w14:paraId="1A0172A5" w14:textId="77777777" w:rsidR="001702E9" w:rsidRPr="0092057B" w:rsidRDefault="001702E9" w:rsidP="001702E9">
      <w:pPr>
        <w:pStyle w:val="Sraopastraipa"/>
        <w:numPr>
          <w:ilvl w:val="1"/>
          <w:numId w:val="25"/>
        </w:numPr>
        <w:tabs>
          <w:tab w:val="left" w:pos="993"/>
        </w:tabs>
        <w:rPr>
          <w:szCs w:val="24"/>
        </w:rPr>
      </w:pPr>
      <w:r w:rsidRPr="0092057B">
        <w:rPr>
          <w:szCs w:val="24"/>
        </w:rPr>
        <w:t>plieninio vamzdžio nominalus skersmuo ir nominalus sienelės storis;</w:t>
      </w:r>
    </w:p>
    <w:p w14:paraId="4497E607" w14:textId="77777777" w:rsidR="001702E9" w:rsidRPr="0092057B" w:rsidRDefault="001702E9" w:rsidP="001702E9">
      <w:pPr>
        <w:pStyle w:val="Sraopastraipa"/>
        <w:numPr>
          <w:ilvl w:val="1"/>
          <w:numId w:val="25"/>
        </w:numPr>
        <w:tabs>
          <w:tab w:val="left" w:pos="993"/>
        </w:tabs>
        <w:rPr>
          <w:szCs w:val="24"/>
        </w:rPr>
      </w:pPr>
      <w:r w:rsidRPr="0092057B">
        <w:rPr>
          <w:szCs w:val="24"/>
        </w:rPr>
        <w:t>plieno techninės charakteristikos ir markė;</w:t>
      </w:r>
    </w:p>
    <w:p w14:paraId="12607C54" w14:textId="77777777" w:rsidR="001702E9" w:rsidRPr="0092057B" w:rsidRDefault="001702E9" w:rsidP="001702E9">
      <w:pPr>
        <w:pStyle w:val="Sraopastraipa"/>
        <w:numPr>
          <w:ilvl w:val="1"/>
          <w:numId w:val="25"/>
        </w:numPr>
        <w:tabs>
          <w:tab w:val="left" w:pos="993"/>
        </w:tabs>
        <w:rPr>
          <w:szCs w:val="24"/>
        </w:rPr>
      </w:pPr>
      <w:r w:rsidRPr="0092057B">
        <w:rPr>
          <w:szCs w:val="24"/>
        </w:rPr>
        <w:t>gaminio CEN arba lygiaverčio standarto numeris;</w:t>
      </w:r>
    </w:p>
    <w:p w14:paraId="1A8E5791" w14:textId="77777777" w:rsidR="001702E9" w:rsidRPr="0092057B" w:rsidRDefault="001702E9" w:rsidP="001702E9">
      <w:pPr>
        <w:pStyle w:val="Sraopastraipa"/>
        <w:numPr>
          <w:ilvl w:val="1"/>
          <w:numId w:val="25"/>
        </w:numPr>
        <w:tabs>
          <w:tab w:val="left" w:pos="993"/>
        </w:tabs>
        <w:rPr>
          <w:szCs w:val="24"/>
        </w:rPr>
      </w:pPr>
      <w:r w:rsidRPr="0092057B">
        <w:rPr>
          <w:szCs w:val="24"/>
        </w:rPr>
        <w:t>pagaminimo metai ir savaitė;</w:t>
      </w:r>
    </w:p>
    <w:p w14:paraId="61C2203A" w14:textId="77777777" w:rsidR="001702E9" w:rsidRPr="0092057B" w:rsidRDefault="001702E9" w:rsidP="001702E9">
      <w:pPr>
        <w:pStyle w:val="Sraopastraipa"/>
        <w:numPr>
          <w:ilvl w:val="1"/>
          <w:numId w:val="25"/>
        </w:numPr>
        <w:tabs>
          <w:tab w:val="left" w:pos="993"/>
        </w:tabs>
        <w:rPr>
          <w:szCs w:val="24"/>
        </w:rPr>
      </w:pPr>
      <w:r w:rsidRPr="0092057B">
        <w:rPr>
          <w:szCs w:val="24"/>
        </w:rPr>
        <w:t>papildomi duomenys, pvz. alkūnės lenkimo kampas;</w:t>
      </w:r>
    </w:p>
    <w:p w14:paraId="6F5B4701" w14:textId="77777777" w:rsidR="001702E9" w:rsidRPr="0092057B" w:rsidRDefault="001702E9" w:rsidP="001702E9">
      <w:pPr>
        <w:pStyle w:val="Sraopastraipa"/>
        <w:numPr>
          <w:ilvl w:val="1"/>
          <w:numId w:val="25"/>
        </w:numPr>
        <w:tabs>
          <w:tab w:val="left" w:pos="993"/>
        </w:tabs>
        <w:rPr>
          <w:b/>
          <w:szCs w:val="24"/>
        </w:rPr>
      </w:pPr>
      <w:r w:rsidRPr="0092057B">
        <w:rPr>
          <w:szCs w:val="24"/>
        </w:rPr>
        <w:t>partijos numeris.</w:t>
      </w:r>
    </w:p>
    <w:p w14:paraId="1BBFEDD2" w14:textId="77777777" w:rsidR="001702E9" w:rsidRPr="0092057B" w:rsidRDefault="001702E9" w:rsidP="001702E9">
      <w:pPr>
        <w:pStyle w:val="Sraopastraipa"/>
        <w:numPr>
          <w:ilvl w:val="2"/>
          <w:numId w:val="6"/>
        </w:numPr>
        <w:tabs>
          <w:tab w:val="left" w:pos="709"/>
        </w:tabs>
        <w:ind w:left="709" w:hanging="709"/>
        <w:rPr>
          <w:b/>
          <w:szCs w:val="24"/>
        </w:rPr>
      </w:pPr>
      <w:r w:rsidRPr="0092057B">
        <w:rPr>
          <w:szCs w:val="24"/>
        </w:rPr>
        <w:t>Ženklinimas turi būti už zonos, rezervuotos apvalkalo jungtims, ribų.</w:t>
      </w:r>
    </w:p>
    <w:p w14:paraId="2D135FE4" w14:textId="77777777" w:rsidR="001702E9" w:rsidRPr="0092057B" w:rsidRDefault="001702E9" w:rsidP="001702E9">
      <w:pPr>
        <w:pStyle w:val="Sraopastraipa"/>
        <w:numPr>
          <w:ilvl w:val="2"/>
          <w:numId w:val="6"/>
        </w:numPr>
        <w:tabs>
          <w:tab w:val="left" w:pos="709"/>
        </w:tabs>
        <w:ind w:left="709" w:hanging="709"/>
        <w:rPr>
          <w:b/>
          <w:szCs w:val="24"/>
        </w:rPr>
      </w:pPr>
      <w:r w:rsidRPr="0092057B">
        <w:rPr>
          <w:szCs w:val="24"/>
        </w:rPr>
        <w:t>Pramoniniu būdu izoliuoti vamzdžiai:</w:t>
      </w:r>
    </w:p>
    <w:p w14:paraId="5B52760F" w14:textId="77777777" w:rsidR="001702E9" w:rsidRPr="0092057B" w:rsidRDefault="001702E9" w:rsidP="001702E9">
      <w:pPr>
        <w:pStyle w:val="Sraopastraipa"/>
        <w:numPr>
          <w:ilvl w:val="0"/>
          <w:numId w:val="15"/>
        </w:numPr>
        <w:tabs>
          <w:tab w:val="left" w:pos="1276"/>
        </w:tabs>
        <w:ind w:left="1276" w:hanging="426"/>
        <w:rPr>
          <w:b/>
          <w:szCs w:val="24"/>
        </w:rPr>
      </w:pPr>
      <w:r w:rsidRPr="0092057B">
        <w:rPr>
          <w:szCs w:val="24"/>
        </w:rPr>
        <w:t>pramoniniu būdu izoliuoti vamzdžiai turi būti pagaminti iš plieno vamzdžio, poliuretano putų izoliacijos kartu su neizoliuotais signaliniais variniais laidais ir išorinio plastmasinio apvalkalo. Medžiagos yra sujungtos kartu suformuodamos kietą vienetą atsparų kirpimui tarp plieninio vamzdžio ir išorinio apvalkalo min. 0,12 N/mm² ašine kryptimi.</w:t>
      </w:r>
    </w:p>
    <w:p w14:paraId="0587FB30" w14:textId="77777777" w:rsidR="001702E9" w:rsidRPr="0092057B" w:rsidRDefault="001702E9" w:rsidP="001702E9">
      <w:pPr>
        <w:pStyle w:val="Sraopastraipa"/>
        <w:numPr>
          <w:ilvl w:val="0"/>
          <w:numId w:val="15"/>
        </w:numPr>
        <w:tabs>
          <w:tab w:val="left" w:pos="1276"/>
        </w:tabs>
        <w:ind w:left="1276" w:hanging="426"/>
        <w:rPr>
          <w:b/>
          <w:szCs w:val="24"/>
        </w:rPr>
      </w:pPr>
      <w:r w:rsidRPr="0092057B">
        <w:rPr>
          <w:szCs w:val="24"/>
        </w:rPr>
        <w:lastRenderedPageBreak/>
        <w:t>pramoniniu būdu izoliuoti vamzdžiai turi atitikti LST EN 253 standarto (arba lygiaverčio) reikalavimus;</w:t>
      </w:r>
    </w:p>
    <w:p w14:paraId="4CBC1CD4" w14:textId="77777777" w:rsidR="001702E9" w:rsidRPr="0092057B" w:rsidRDefault="001702E9" w:rsidP="001702E9">
      <w:pPr>
        <w:pStyle w:val="Sraopastraipa"/>
        <w:numPr>
          <w:ilvl w:val="0"/>
          <w:numId w:val="15"/>
        </w:numPr>
        <w:tabs>
          <w:tab w:val="left" w:pos="1276"/>
        </w:tabs>
        <w:ind w:left="1276" w:hanging="426"/>
        <w:rPr>
          <w:b/>
          <w:szCs w:val="24"/>
        </w:rPr>
      </w:pPr>
      <w:r w:rsidRPr="0092057B">
        <w:rPr>
          <w:szCs w:val="24"/>
        </w:rPr>
        <w:t>pramoniniu būdu izoliuotų centralizuoto šilumos tiekimo vamzdynų sistema turi būti surišta sistema, susidedanti iš pagrindinio plieninio vamzdžio ir su juo patikimai putų izoliacija surišto plastmasinio apvalkalo, suformuodami tvirtą vienetą. Poslinkiai plieno vamzdyje perduodami į apvalkalą per poliuretano putų izoliacijos sluoksnį.</w:t>
      </w:r>
    </w:p>
    <w:p w14:paraId="67AADA4A" w14:textId="2DCCB84A" w:rsidR="001702E9" w:rsidRPr="0092057B" w:rsidRDefault="001702E9" w:rsidP="001702E9">
      <w:pPr>
        <w:pStyle w:val="Sraopastraipa"/>
        <w:numPr>
          <w:ilvl w:val="0"/>
          <w:numId w:val="15"/>
        </w:numPr>
        <w:tabs>
          <w:tab w:val="left" w:pos="1276"/>
        </w:tabs>
        <w:ind w:left="1276" w:hanging="426"/>
        <w:rPr>
          <w:b/>
          <w:szCs w:val="24"/>
        </w:rPr>
      </w:pPr>
      <w:r w:rsidRPr="0092057B">
        <w:rPr>
          <w:szCs w:val="24"/>
        </w:rPr>
        <w:t xml:space="preserve">Vamzdžio komplekto izoliacijos </w:t>
      </w:r>
      <w:proofErr w:type="spellStart"/>
      <w:r w:rsidRPr="0092057B">
        <w:rPr>
          <w:szCs w:val="24"/>
        </w:rPr>
        <w:t>pūtiklis</w:t>
      </w:r>
      <w:proofErr w:type="spellEnd"/>
      <w:r w:rsidRPr="0092057B">
        <w:rPr>
          <w:szCs w:val="24"/>
        </w:rPr>
        <w:t xml:space="preserve"> turi būti </w:t>
      </w:r>
      <w:proofErr w:type="spellStart"/>
      <w:r w:rsidRPr="0092057B">
        <w:rPr>
          <w:szCs w:val="24"/>
        </w:rPr>
        <w:t>ciklopentanas</w:t>
      </w:r>
      <w:proofErr w:type="spellEnd"/>
      <w:r w:rsidR="00174F8A" w:rsidRPr="0092057B">
        <w:rPr>
          <w:szCs w:val="24"/>
        </w:rPr>
        <w:t xml:space="preserve"> arba lygiavertis</w:t>
      </w:r>
      <w:r w:rsidRPr="0092057B">
        <w:rPr>
          <w:szCs w:val="24"/>
        </w:rPr>
        <w:t xml:space="preserve">. Neleidžiamas </w:t>
      </w:r>
      <w:proofErr w:type="spellStart"/>
      <w:r w:rsidRPr="0092057B">
        <w:rPr>
          <w:szCs w:val="24"/>
        </w:rPr>
        <w:t>freono</w:t>
      </w:r>
      <w:proofErr w:type="spellEnd"/>
      <w:r w:rsidRPr="0092057B">
        <w:rPr>
          <w:szCs w:val="24"/>
        </w:rPr>
        <w:t xml:space="preserve"> arba gryno CO2 naudojimas.</w:t>
      </w:r>
    </w:p>
    <w:p w14:paraId="20852A97" w14:textId="77777777" w:rsidR="001702E9" w:rsidRPr="0092057B" w:rsidRDefault="001702E9" w:rsidP="001702E9">
      <w:pPr>
        <w:pStyle w:val="Sraopastraipa"/>
        <w:numPr>
          <w:ilvl w:val="0"/>
          <w:numId w:val="15"/>
        </w:numPr>
        <w:tabs>
          <w:tab w:val="left" w:pos="1276"/>
        </w:tabs>
        <w:ind w:left="1276" w:hanging="426"/>
        <w:rPr>
          <w:b/>
          <w:szCs w:val="24"/>
        </w:rPr>
      </w:pPr>
      <w:r w:rsidRPr="0092057B">
        <w:rPr>
          <w:szCs w:val="24"/>
        </w:rPr>
        <w:t>Naujo ir sendinto 160˚C temperatūroje mažiausiai 3600 val. vamzdžio komplekto atsparumas kirpimui ašine arba tangentine kryptimis turi atitikti LST EN 253 (arba lygiaverčio) reikalavimus, esant patikros temperatūrai 23˚C ir 140˚C.</w:t>
      </w:r>
    </w:p>
    <w:p w14:paraId="2FBFB74D" w14:textId="77777777" w:rsidR="001702E9" w:rsidRPr="0092057B" w:rsidRDefault="001702E9" w:rsidP="001702E9">
      <w:pPr>
        <w:pStyle w:val="Sraopastraipa"/>
        <w:numPr>
          <w:ilvl w:val="0"/>
          <w:numId w:val="15"/>
        </w:numPr>
        <w:tabs>
          <w:tab w:val="left" w:pos="1276"/>
        </w:tabs>
        <w:ind w:left="1276" w:hanging="426"/>
        <w:rPr>
          <w:b/>
          <w:szCs w:val="24"/>
        </w:rPr>
      </w:pPr>
      <w:r w:rsidRPr="0092057B">
        <w:rPr>
          <w:szCs w:val="24"/>
        </w:rPr>
        <w:t>Užsakovas turi teisę patikrinti Rangovo patiektų naujų ir sumontuotų vamzdynų šiluminę varžą. Paaiškėjus, kad šiluminė varža atitinka techninių sąlygų reikalavimus, visas su tyrimais susijusias išlaidas apmoka Užsakovas. Jeigu Užsakovo išmatuota šiluminė varža ir šilumos nuostoliai yra didesni nei nurodyta techninėse sąlygose, Užsakovas turi teisę pareikalauti to pasėkoje garantinio vamzdynų laikotarpio bėgyje susidariusio šilumos nuostolių skirtumo bei tyrimų išlaidų padengimo.</w:t>
      </w:r>
    </w:p>
    <w:p w14:paraId="68E7D3A5" w14:textId="77777777" w:rsidR="001702E9" w:rsidRPr="0092057B" w:rsidRDefault="001702E9" w:rsidP="001702E9">
      <w:pPr>
        <w:pStyle w:val="Sraopastraipa"/>
        <w:numPr>
          <w:ilvl w:val="0"/>
          <w:numId w:val="15"/>
        </w:numPr>
        <w:tabs>
          <w:tab w:val="left" w:pos="1276"/>
        </w:tabs>
        <w:ind w:left="1276" w:hanging="426"/>
        <w:rPr>
          <w:b/>
          <w:szCs w:val="24"/>
        </w:rPr>
      </w:pPr>
      <w:r w:rsidRPr="0092057B">
        <w:rPr>
          <w:szCs w:val="24"/>
        </w:rPr>
        <w:t>vamzdžiai gali būti pateikiami 6 m, 12 m arba 16 m ilgio, maksimali nuokrypa +15/-0 mm.</w:t>
      </w:r>
    </w:p>
    <w:p w14:paraId="20AF5682" w14:textId="77777777" w:rsidR="001702E9" w:rsidRPr="0092057B" w:rsidRDefault="001702E9" w:rsidP="001702E9">
      <w:pPr>
        <w:pStyle w:val="Sraopastraipa"/>
        <w:numPr>
          <w:ilvl w:val="0"/>
          <w:numId w:val="15"/>
        </w:numPr>
        <w:tabs>
          <w:tab w:val="left" w:pos="1276"/>
        </w:tabs>
        <w:ind w:left="1276" w:hanging="426"/>
        <w:rPr>
          <w:b/>
          <w:szCs w:val="24"/>
        </w:rPr>
      </w:pPr>
      <w:r w:rsidRPr="0092057B">
        <w:rPr>
          <w:szCs w:val="24"/>
        </w:rPr>
        <w:t>visų vamzdžių galai turi turėti apsauginius gaubtus.</w:t>
      </w:r>
    </w:p>
    <w:p w14:paraId="01966C7B" w14:textId="77777777" w:rsidR="001702E9" w:rsidRPr="0092057B" w:rsidRDefault="001702E9" w:rsidP="001702E9">
      <w:pPr>
        <w:pStyle w:val="Sraopastraipa"/>
        <w:numPr>
          <w:ilvl w:val="0"/>
          <w:numId w:val="15"/>
        </w:numPr>
        <w:tabs>
          <w:tab w:val="left" w:pos="1276"/>
        </w:tabs>
        <w:ind w:left="1276" w:hanging="426"/>
        <w:rPr>
          <w:b/>
          <w:szCs w:val="24"/>
        </w:rPr>
      </w:pPr>
      <w:r w:rsidRPr="0092057B">
        <w:rPr>
          <w:szCs w:val="24"/>
        </w:rPr>
        <w:t>vamzdžio paskirtis – termofikacinio vandens vamzdynas.</w:t>
      </w:r>
    </w:p>
    <w:p w14:paraId="02CC6774" w14:textId="77777777" w:rsidR="001702E9" w:rsidRPr="0092057B" w:rsidRDefault="001702E9" w:rsidP="001702E9">
      <w:pPr>
        <w:pStyle w:val="Sraopastraipa"/>
        <w:numPr>
          <w:ilvl w:val="0"/>
          <w:numId w:val="15"/>
        </w:numPr>
        <w:tabs>
          <w:tab w:val="left" w:pos="1276"/>
        </w:tabs>
        <w:ind w:left="1276" w:hanging="426"/>
        <w:rPr>
          <w:b/>
          <w:szCs w:val="24"/>
        </w:rPr>
      </w:pPr>
      <w:r w:rsidRPr="0092057B">
        <w:rPr>
          <w:szCs w:val="24"/>
        </w:rPr>
        <w:t xml:space="preserve">terpės temperatūra – 120˚C, slėgis – 1,6 </w:t>
      </w:r>
      <w:proofErr w:type="spellStart"/>
      <w:r w:rsidRPr="0092057B">
        <w:rPr>
          <w:szCs w:val="24"/>
        </w:rPr>
        <w:t>MPa</w:t>
      </w:r>
      <w:proofErr w:type="spellEnd"/>
      <w:r w:rsidRPr="0092057B">
        <w:rPr>
          <w:szCs w:val="24"/>
        </w:rPr>
        <w:t>.</w:t>
      </w:r>
    </w:p>
    <w:p w14:paraId="07FB9F2E" w14:textId="77777777" w:rsidR="001702E9" w:rsidRPr="0092057B" w:rsidRDefault="001702E9" w:rsidP="001702E9">
      <w:pPr>
        <w:pStyle w:val="Sraopastraipa"/>
        <w:tabs>
          <w:tab w:val="left" w:pos="1276"/>
        </w:tabs>
        <w:ind w:left="1276" w:firstLine="0"/>
        <w:rPr>
          <w:b/>
          <w:szCs w:val="24"/>
        </w:rPr>
      </w:pPr>
    </w:p>
    <w:p w14:paraId="76A98C87" w14:textId="77777777" w:rsidR="001702E9" w:rsidRPr="0092057B" w:rsidRDefault="001702E9" w:rsidP="001702E9">
      <w:r w:rsidRPr="0092057B">
        <w:t>Izoliuotų vamzdynų šilumos nuostoliai neturi viršyti vertės, kuri pateikta Lentelėje Nr. 3</w:t>
      </w:r>
    </w:p>
    <w:p w14:paraId="61811601" w14:textId="77777777" w:rsidR="001702E9" w:rsidRPr="0092057B" w:rsidRDefault="001702E9" w:rsidP="001702E9"/>
    <w:p w14:paraId="303618BA" w14:textId="77777777" w:rsidR="001702E9" w:rsidRPr="0092057B" w:rsidRDefault="001702E9" w:rsidP="001702E9">
      <w:pPr>
        <w:tabs>
          <w:tab w:val="left" w:pos="8364"/>
        </w:tabs>
        <w:jc w:val="right"/>
      </w:pPr>
      <w:r w:rsidRPr="0092057B">
        <w:tab/>
        <w:t>Lentelė 3</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gridCol w:w="7211"/>
      </w:tblGrid>
      <w:tr w:rsidR="001702E9" w:rsidRPr="0092057B" w14:paraId="7A36BA64" w14:textId="77777777" w:rsidTr="003E4672">
        <w:trPr>
          <w:trHeight w:val="510"/>
        </w:trPr>
        <w:tc>
          <w:tcPr>
            <w:tcW w:w="2082" w:type="dxa"/>
            <w:tcBorders>
              <w:right w:val="single" w:sz="4" w:space="0" w:color="000000"/>
            </w:tcBorders>
            <w:vAlign w:val="center"/>
          </w:tcPr>
          <w:p w14:paraId="265F74C8" w14:textId="77777777" w:rsidR="001702E9" w:rsidRPr="0092057B" w:rsidRDefault="001702E9" w:rsidP="001702E9">
            <w:pPr>
              <w:ind w:left="0" w:firstLine="0"/>
              <w:jc w:val="center"/>
              <w:rPr>
                <w:szCs w:val="24"/>
              </w:rPr>
            </w:pPr>
            <w:r w:rsidRPr="0092057B">
              <w:rPr>
                <w:szCs w:val="24"/>
              </w:rPr>
              <w:t>Plieninio vamzdžio nominalus skersmuo</w:t>
            </w:r>
          </w:p>
        </w:tc>
        <w:tc>
          <w:tcPr>
            <w:tcW w:w="7211" w:type="dxa"/>
            <w:tcBorders>
              <w:top w:val="single" w:sz="4" w:space="0" w:color="000000"/>
              <w:left w:val="nil"/>
              <w:right w:val="single" w:sz="4" w:space="0" w:color="000000"/>
            </w:tcBorders>
            <w:vAlign w:val="center"/>
          </w:tcPr>
          <w:p w14:paraId="370FF4FF" w14:textId="77777777" w:rsidR="001702E9" w:rsidRPr="0092057B" w:rsidRDefault="001702E9" w:rsidP="003E4672">
            <w:pPr>
              <w:jc w:val="center"/>
              <w:rPr>
                <w:szCs w:val="24"/>
              </w:rPr>
            </w:pPr>
            <w:r w:rsidRPr="0092057B">
              <w:rPr>
                <w:szCs w:val="24"/>
              </w:rPr>
              <w:t>Šilumos nuostoliai (W/m), kai izoliacijos šilumos laidumo koeficientas 0,03 W/(</w:t>
            </w:r>
            <w:proofErr w:type="spellStart"/>
            <w:r w:rsidRPr="0092057B">
              <w:rPr>
                <w:szCs w:val="24"/>
              </w:rPr>
              <w:t>mK</w:t>
            </w:r>
            <w:proofErr w:type="spellEnd"/>
            <w:r w:rsidRPr="0092057B">
              <w:rPr>
                <w:szCs w:val="24"/>
              </w:rPr>
              <w:t>), aplinkos temperatūra +5°C, vamzdžių porose 100 °C temperatūrai</w:t>
            </w:r>
          </w:p>
        </w:tc>
      </w:tr>
      <w:tr w:rsidR="001702E9" w:rsidRPr="0092057B" w14:paraId="735BB1DF" w14:textId="77777777" w:rsidTr="003E4672">
        <w:trPr>
          <w:trHeight w:val="264"/>
        </w:trPr>
        <w:tc>
          <w:tcPr>
            <w:tcW w:w="2082" w:type="dxa"/>
          </w:tcPr>
          <w:p w14:paraId="209993C7" w14:textId="77777777" w:rsidR="001702E9" w:rsidRPr="0092057B" w:rsidRDefault="001702E9" w:rsidP="003E4672">
            <w:pPr>
              <w:jc w:val="center"/>
              <w:rPr>
                <w:szCs w:val="24"/>
              </w:rPr>
            </w:pPr>
            <w:r w:rsidRPr="0092057B">
              <w:rPr>
                <w:szCs w:val="24"/>
              </w:rPr>
              <w:t>25</w:t>
            </w:r>
          </w:p>
        </w:tc>
        <w:tc>
          <w:tcPr>
            <w:tcW w:w="7211" w:type="dxa"/>
            <w:tcBorders>
              <w:top w:val="single" w:sz="4" w:space="0" w:color="000000"/>
              <w:bottom w:val="nil"/>
            </w:tcBorders>
          </w:tcPr>
          <w:p w14:paraId="3EC7001A" w14:textId="77777777" w:rsidR="001702E9" w:rsidRPr="0092057B" w:rsidRDefault="001702E9" w:rsidP="003E4672">
            <w:pPr>
              <w:jc w:val="center"/>
              <w:rPr>
                <w:szCs w:val="24"/>
              </w:rPr>
            </w:pPr>
            <w:r w:rsidRPr="0092057B">
              <w:rPr>
                <w:szCs w:val="24"/>
              </w:rPr>
              <w:t>17,1</w:t>
            </w:r>
          </w:p>
        </w:tc>
      </w:tr>
      <w:tr w:rsidR="001702E9" w:rsidRPr="0092057B" w14:paraId="0B3ACB9B" w14:textId="77777777" w:rsidTr="003E4672">
        <w:trPr>
          <w:trHeight w:val="264"/>
        </w:trPr>
        <w:tc>
          <w:tcPr>
            <w:tcW w:w="2082" w:type="dxa"/>
          </w:tcPr>
          <w:p w14:paraId="1FC39C58" w14:textId="77777777" w:rsidR="001702E9" w:rsidRPr="0092057B" w:rsidRDefault="001702E9" w:rsidP="003E4672">
            <w:pPr>
              <w:jc w:val="center"/>
              <w:rPr>
                <w:szCs w:val="24"/>
              </w:rPr>
            </w:pPr>
            <w:r w:rsidRPr="0092057B">
              <w:rPr>
                <w:szCs w:val="24"/>
              </w:rPr>
              <w:t>32</w:t>
            </w:r>
          </w:p>
        </w:tc>
        <w:tc>
          <w:tcPr>
            <w:tcW w:w="7211" w:type="dxa"/>
            <w:tcBorders>
              <w:top w:val="single" w:sz="4" w:space="0" w:color="000000"/>
              <w:bottom w:val="nil"/>
            </w:tcBorders>
          </w:tcPr>
          <w:p w14:paraId="2E5197D6" w14:textId="77777777" w:rsidR="001702E9" w:rsidRPr="0092057B" w:rsidRDefault="001702E9" w:rsidP="003E4672">
            <w:pPr>
              <w:jc w:val="center"/>
              <w:rPr>
                <w:szCs w:val="24"/>
              </w:rPr>
            </w:pPr>
            <w:r w:rsidRPr="0092057B">
              <w:rPr>
                <w:szCs w:val="24"/>
              </w:rPr>
              <w:t>18,2</w:t>
            </w:r>
          </w:p>
        </w:tc>
      </w:tr>
      <w:tr w:rsidR="001702E9" w:rsidRPr="0092057B" w14:paraId="7F3F8218" w14:textId="77777777" w:rsidTr="003E4672">
        <w:trPr>
          <w:trHeight w:val="264"/>
        </w:trPr>
        <w:tc>
          <w:tcPr>
            <w:tcW w:w="2082" w:type="dxa"/>
          </w:tcPr>
          <w:p w14:paraId="69A1AB22" w14:textId="77777777" w:rsidR="001702E9" w:rsidRPr="0092057B" w:rsidRDefault="001702E9" w:rsidP="003E4672">
            <w:pPr>
              <w:jc w:val="center"/>
              <w:rPr>
                <w:szCs w:val="24"/>
              </w:rPr>
            </w:pPr>
            <w:r w:rsidRPr="0092057B">
              <w:rPr>
                <w:szCs w:val="24"/>
              </w:rPr>
              <w:t>40</w:t>
            </w:r>
          </w:p>
        </w:tc>
        <w:tc>
          <w:tcPr>
            <w:tcW w:w="7211" w:type="dxa"/>
            <w:tcBorders>
              <w:top w:val="single" w:sz="4" w:space="0" w:color="000000"/>
              <w:bottom w:val="nil"/>
            </w:tcBorders>
          </w:tcPr>
          <w:p w14:paraId="7A2F2F89" w14:textId="77777777" w:rsidR="001702E9" w:rsidRPr="0092057B" w:rsidRDefault="001702E9" w:rsidP="003E4672">
            <w:pPr>
              <w:jc w:val="center"/>
              <w:rPr>
                <w:szCs w:val="24"/>
              </w:rPr>
            </w:pPr>
            <w:r w:rsidRPr="0092057B">
              <w:rPr>
                <w:szCs w:val="24"/>
              </w:rPr>
              <w:t>21,1</w:t>
            </w:r>
          </w:p>
        </w:tc>
      </w:tr>
      <w:tr w:rsidR="001702E9" w:rsidRPr="0092057B" w14:paraId="120A10E9" w14:textId="77777777" w:rsidTr="003E4672">
        <w:trPr>
          <w:trHeight w:val="264"/>
        </w:trPr>
        <w:tc>
          <w:tcPr>
            <w:tcW w:w="2082" w:type="dxa"/>
          </w:tcPr>
          <w:p w14:paraId="426EBF24" w14:textId="77777777" w:rsidR="001702E9" w:rsidRPr="0092057B" w:rsidRDefault="001702E9" w:rsidP="003E4672">
            <w:pPr>
              <w:jc w:val="center"/>
              <w:rPr>
                <w:szCs w:val="24"/>
              </w:rPr>
            </w:pPr>
            <w:r w:rsidRPr="0092057B">
              <w:rPr>
                <w:szCs w:val="24"/>
              </w:rPr>
              <w:t>50</w:t>
            </w:r>
          </w:p>
        </w:tc>
        <w:tc>
          <w:tcPr>
            <w:tcW w:w="7211" w:type="dxa"/>
            <w:tcBorders>
              <w:top w:val="single" w:sz="4" w:space="0" w:color="000000"/>
              <w:bottom w:val="nil"/>
            </w:tcBorders>
          </w:tcPr>
          <w:p w14:paraId="2DA79BA0" w14:textId="77777777" w:rsidR="001702E9" w:rsidRPr="0092057B" w:rsidRDefault="001702E9" w:rsidP="003E4672">
            <w:pPr>
              <w:jc w:val="center"/>
              <w:rPr>
                <w:szCs w:val="24"/>
              </w:rPr>
            </w:pPr>
            <w:r w:rsidRPr="0092057B">
              <w:rPr>
                <w:szCs w:val="24"/>
              </w:rPr>
              <w:t>22,3</w:t>
            </w:r>
          </w:p>
        </w:tc>
      </w:tr>
      <w:tr w:rsidR="001702E9" w:rsidRPr="0092057B" w14:paraId="666E618E" w14:textId="77777777" w:rsidTr="003E4672">
        <w:trPr>
          <w:trHeight w:val="264"/>
        </w:trPr>
        <w:tc>
          <w:tcPr>
            <w:tcW w:w="2082" w:type="dxa"/>
          </w:tcPr>
          <w:p w14:paraId="27376E92" w14:textId="77777777" w:rsidR="001702E9" w:rsidRPr="0092057B" w:rsidRDefault="001702E9" w:rsidP="003E4672">
            <w:pPr>
              <w:jc w:val="center"/>
              <w:rPr>
                <w:szCs w:val="24"/>
              </w:rPr>
            </w:pPr>
            <w:r w:rsidRPr="0092057B">
              <w:rPr>
                <w:szCs w:val="24"/>
              </w:rPr>
              <w:t>65</w:t>
            </w:r>
          </w:p>
        </w:tc>
        <w:tc>
          <w:tcPr>
            <w:tcW w:w="7211" w:type="dxa"/>
          </w:tcPr>
          <w:p w14:paraId="1499AC29" w14:textId="77777777" w:rsidR="001702E9" w:rsidRPr="0092057B" w:rsidRDefault="001702E9" w:rsidP="003E4672">
            <w:pPr>
              <w:jc w:val="center"/>
              <w:rPr>
                <w:szCs w:val="24"/>
              </w:rPr>
            </w:pPr>
            <w:r w:rsidRPr="0092057B">
              <w:rPr>
                <w:szCs w:val="24"/>
              </w:rPr>
              <w:t>28,4</w:t>
            </w:r>
          </w:p>
        </w:tc>
      </w:tr>
      <w:tr w:rsidR="001702E9" w:rsidRPr="0092057B" w14:paraId="4B033D24" w14:textId="77777777" w:rsidTr="003E4672">
        <w:trPr>
          <w:trHeight w:val="264"/>
        </w:trPr>
        <w:tc>
          <w:tcPr>
            <w:tcW w:w="2082" w:type="dxa"/>
          </w:tcPr>
          <w:p w14:paraId="33A17B6C" w14:textId="77777777" w:rsidR="001702E9" w:rsidRPr="0092057B" w:rsidRDefault="001702E9" w:rsidP="003E4672">
            <w:pPr>
              <w:jc w:val="center"/>
              <w:rPr>
                <w:szCs w:val="24"/>
              </w:rPr>
            </w:pPr>
            <w:r w:rsidRPr="0092057B">
              <w:rPr>
                <w:szCs w:val="24"/>
              </w:rPr>
              <w:t>80</w:t>
            </w:r>
          </w:p>
        </w:tc>
        <w:tc>
          <w:tcPr>
            <w:tcW w:w="7211" w:type="dxa"/>
          </w:tcPr>
          <w:p w14:paraId="5508BB38" w14:textId="77777777" w:rsidR="001702E9" w:rsidRPr="0092057B" w:rsidRDefault="001702E9" w:rsidP="003E4672">
            <w:pPr>
              <w:jc w:val="center"/>
              <w:rPr>
                <w:szCs w:val="24"/>
              </w:rPr>
            </w:pPr>
            <w:r w:rsidRPr="0092057B">
              <w:rPr>
                <w:szCs w:val="24"/>
              </w:rPr>
              <w:t>29,7</w:t>
            </w:r>
          </w:p>
        </w:tc>
      </w:tr>
      <w:tr w:rsidR="001702E9" w:rsidRPr="0092057B" w14:paraId="78C590B4" w14:textId="77777777" w:rsidTr="003E4672">
        <w:trPr>
          <w:trHeight w:val="313"/>
        </w:trPr>
        <w:tc>
          <w:tcPr>
            <w:tcW w:w="2082" w:type="dxa"/>
          </w:tcPr>
          <w:p w14:paraId="39D31AE1" w14:textId="72BAEBF9" w:rsidR="001702E9" w:rsidRPr="0092057B" w:rsidRDefault="001702E9" w:rsidP="001702E9">
            <w:pPr>
              <w:jc w:val="center"/>
              <w:rPr>
                <w:szCs w:val="24"/>
              </w:rPr>
            </w:pPr>
            <w:r w:rsidRPr="0092057B">
              <w:rPr>
                <w:szCs w:val="24"/>
              </w:rPr>
              <w:t>100</w:t>
            </w:r>
          </w:p>
        </w:tc>
        <w:tc>
          <w:tcPr>
            <w:tcW w:w="7211" w:type="dxa"/>
            <w:tcBorders>
              <w:bottom w:val="single" w:sz="4" w:space="0" w:color="auto"/>
            </w:tcBorders>
          </w:tcPr>
          <w:p w14:paraId="7555D47C" w14:textId="77777777" w:rsidR="001702E9" w:rsidRPr="0092057B" w:rsidRDefault="001702E9" w:rsidP="003E4672">
            <w:pPr>
              <w:jc w:val="center"/>
              <w:rPr>
                <w:szCs w:val="24"/>
              </w:rPr>
            </w:pPr>
            <w:r w:rsidRPr="0092057B">
              <w:rPr>
                <w:szCs w:val="24"/>
              </w:rPr>
              <w:t>33,7</w:t>
            </w:r>
          </w:p>
        </w:tc>
      </w:tr>
      <w:tr w:rsidR="001702E9" w:rsidRPr="0092057B" w14:paraId="21AC882B" w14:textId="77777777" w:rsidTr="003E4672">
        <w:trPr>
          <w:trHeight w:val="264"/>
        </w:trPr>
        <w:tc>
          <w:tcPr>
            <w:tcW w:w="2082" w:type="dxa"/>
          </w:tcPr>
          <w:p w14:paraId="0041FDFB" w14:textId="77777777" w:rsidR="001702E9" w:rsidRPr="0092057B" w:rsidRDefault="001702E9" w:rsidP="001702E9">
            <w:pPr>
              <w:jc w:val="center"/>
              <w:rPr>
                <w:szCs w:val="24"/>
              </w:rPr>
            </w:pPr>
            <w:r w:rsidRPr="0092057B">
              <w:rPr>
                <w:szCs w:val="24"/>
              </w:rPr>
              <w:t>125</w:t>
            </w:r>
          </w:p>
        </w:tc>
        <w:tc>
          <w:tcPr>
            <w:tcW w:w="7211" w:type="dxa"/>
          </w:tcPr>
          <w:p w14:paraId="7EB9317D" w14:textId="070E8A0B" w:rsidR="001702E9" w:rsidRPr="0092057B" w:rsidRDefault="001702E9" w:rsidP="001702E9">
            <w:pPr>
              <w:jc w:val="center"/>
              <w:rPr>
                <w:szCs w:val="24"/>
              </w:rPr>
            </w:pPr>
            <w:r w:rsidRPr="0092057B">
              <w:rPr>
                <w:szCs w:val="24"/>
              </w:rPr>
              <w:t>33,0</w:t>
            </w:r>
          </w:p>
        </w:tc>
      </w:tr>
      <w:tr w:rsidR="001702E9" w:rsidRPr="0092057B" w14:paraId="4DF98259" w14:textId="77777777" w:rsidTr="003E4672">
        <w:trPr>
          <w:trHeight w:val="264"/>
        </w:trPr>
        <w:tc>
          <w:tcPr>
            <w:tcW w:w="2082" w:type="dxa"/>
          </w:tcPr>
          <w:p w14:paraId="72F08FF1" w14:textId="77777777" w:rsidR="001702E9" w:rsidRPr="0092057B" w:rsidRDefault="001702E9" w:rsidP="001702E9">
            <w:pPr>
              <w:jc w:val="center"/>
              <w:rPr>
                <w:szCs w:val="24"/>
              </w:rPr>
            </w:pPr>
            <w:r w:rsidRPr="0092057B">
              <w:rPr>
                <w:szCs w:val="24"/>
              </w:rPr>
              <w:t>150</w:t>
            </w:r>
          </w:p>
        </w:tc>
        <w:tc>
          <w:tcPr>
            <w:tcW w:w="7211" w:type="dxa"/>
          </w:tcPr>
          <w:p w14:paraId="11CF04D8" w14:textId="53D28E5A" w:rsidR="001702E9" w:rsidRPr="0092057B" w:rsidRDefault="001702E9" w:rsidP="001702E9">
            <w:pPr>
              <w:jc w:val="center"/>
              <w:rPr>
                <w:szCs w:val="24"/>
              </w:rPr>
            </w:pPr>
            <w:r w:rsidRPr="0092057B">
              <w:rPr>
                <w:szCs w:val="24"/>
              </w:rPr>
              <w:t>38,0</w:t>
            </w:r>
          </w:p>
        </w:tc>
      </w:tr>
      <w:tr w:rsidR="001702E9" w:rsidRPr="0092057B" w14:paraId="6CD8DFAB" w14:textId="77777777" w:rsidTr="003E4672">
        <w:trPr>
          <w:trHeight w:val="279"/>
        </w:trPr>
        <w:tc>
          <w:tcPr>
            <w:tcW w:w="2082" w:type="dxa"/>
          </w:tcPr>
          <w:p w14:paraId="780A6CCA" w14:textId="77777777" w:rsidR="001702E9" w:rsidRPr="0092057B" w:rsidRDefault="001702E9" w:rsidP="001702E9">
            <w:pPr>
              <w:jc w:val="center"/>
              <w:rPr>
                <w:szCs w:val="24"/>
              </w:rPr>
            </w:pPr>
            <w:r w:rsidRPr="0092057B">
              <w:rPr>
                <w:szCs w:val="24"/>
              </w:rPr>
              <w:t>200</w:t>
            </w:r>
          </w:p>
        </w:tc>
        <w:tc>
          <w:tcPr>
            <w:tcW w:w="7211" w:type="dxa"/>
          </w:tcPr>
          <w:p w14:paraId="42FC8721" w14:textId="4FAC020A" w:rsidR="001702E9" w:rsidRPr="0092057B" w:rsidRDefault="001702E9" w:rsidP="001702E9">
            <w:pPr>
              <w:jc w:val="center"/>
              <w:rPr>
                <w:szCs w:val="24"/>
              </w:rPr>
            </w:pPr>
            <w:r w:rsidRPr="0092057B">
              <w:rPr>
                <w:szCs w:val="24"/>
              </w:rPr>
              <w:t>47,3</w:t>
            </w:r>
          </w:p>
        </w:tc>
      </w:tr>
      <w:tr w:rsidR="001702E9" w:rsidRPr="0092057B" w14:paraId="642805AA" w14:textId="77777777" w:rsidTr="003E4672">
        <w:trPr>
          <w:trHeight w:val="264"/>
        </w:trPr>
        <w:tc>
          <w:tcPr>
            <w:tcW w:w="2082" w:type="dxa"/>
          </w:tcPr>
          <w:p w14:paraId="5709856D" w14:textId="77777777" w:rsidR="001702E9" w:rsidRPr="0092057B" w:rsidRDefault="001702E9" w:rsidP="001702E9">
            <w:pPr>
              <w:jc w:val="center"/>
              <w:rPr>
                <w:szCs w:val="24"/>
              </w:rPr>
            </w:pPr>
            <w:r w:rsidRPr="0092057B">
              <w:rPr>
                <w:szCs w:val="24"/>
              </w:rPr>
              <w:t>250</w:t>
            </w:r>
          </w:p>
        </w:tc>
        <w:tc>
          <w:tcPr>
            <w:tcW w:w="7211" w:type="dxa"/>
          </w:tcPr>
          <w:p w14:paraId="23508C6D" w14:textId="14D71054" w:rsidR="001702E9" w:rsidRPr="0092057B" w:rsidRDefault="001702E9" w:rsidP="001702E9">
            <w:pPr>
              <w:jc w:val="center"/>
              <w:rPr>
                <w:szCs w:val="24"/>
              </w:rPr>
            </w:pPr>
            <w:r w:rsidRPr="0092057B">
              <w:rPr>
                <w:szCs w:val="24"/>
              </w:rPr>
              <w:t>46,1</w:t>
            </w:r>
          </w:p>
        </w:tc>
      </w:tr>
      <w:tr w:rsidR="001702E9" w:rsidRPr="0092057B" w14:paraId="4340D52D" w14:textId="77777777" w:rsidTr="003E4672">
        <w:trPr>
          <w:trHeight w:val="264"/>
        </w:trPr>
        <w:tc>
          <w:tcPr>
            <w:tcW w:w="2082" w:type="dxa"/>
          </w:tcPr>
          <w:p w14:paraId="6E6E4351" w14:textId="77777777" w:rsidR="001702E9" w:rsidRPr="0092057B" w:rsidRDefault="001702E9" w:rsidP="001702E9">
            <w:pPr>
              <w:jc w:val="center"/>
              <w:rPr>
                <w:szCs w:val="24"/>
              </w:rPr>
            </w:pPr>
            <w:r w:rsidRPr="0092057B">
              <w:rPr>
                <w:szCs w:val="24"/>
              </w:rPr>
              <w:t>300</w:t>
            </w:r>
          </w:p>
        </w:tc>
        <w:tc>
          <w:tcPr>
            <w:tcW w:w="7211" w:type="dxa"/>
          </w:tcPr>
          <w:p w14:paraId="17195E3C" w14:textId="199A2010" w:rsidR="001702E9" w:rsidRPr="0092057B" w:rsidRDefault="001702E9" w:rsidP="001702E9">
            <w:pPr>
              <w:jc w:val="center"/>
              <w:rPr>
                <w:szCs w:val="24"/>
              </w:rPr>
            </w:pPr>
            <w:r w:rsidRPr="0092057B">
              <w:rPr>
                <w:szCs w:val="24"/>
              </w:rPr>
              <w:t>53,7</w:t>
            </w:r>
          </w:p>
        </w:tc>
      </w:tr>
      <w:tr w:rsidR="001702E9" w:rsidRPr="0092057B" w14:paraId="28F95A4B" w14:textId="77777777" w:rsidTr="003E4672">
        <w:trPr>
          <w:trHeight w:val="264"/>
        </w:trPr>
        <w:tc>
          <w:tcPr>
            <w:tcW w:w="2082" w:type="dxa"/>
          </w:tcPr>
          <w:p w14:paraId="293EEDB9" w14:textId="77777777" w:rsidR="001702E9" w:rsidRPr="0092057B" w:rsidRDefault="001702E9" w:rsidP="001702E9">
            <w:pPr>
              <w:jc w:val="center"/>
              <w:rPr>
                <w:szCs w:val="24"/>
              </w:rPr>
            </w:pPr>
            <w:r w:rsidRPr="0092057B">
              <w:rPr>
                <w:szCs w:val="24"/>
              </w:rPr>
              <w:t>350</w:t>
            </w:r>
          </w:p>
        </w:tc>
        <w:tc>
          <w:tcPr>
            <w:tcW w:w="7211" w:type="dxa"/>
          </w:tcPr>
          <w:p w14:paraId="6E32ABE5" w14:textId="48CCCC78" w:rsidR="001702E9" w:rsidRPr="0092057B" w:rsidRDefault="001702E9" w:rsidP="001702E9">
            <w:pPr>
              <w:jc w:val="center"/>
              <w:rPr>
                <w:szCs w:val="24"/>
              </w:rPr>
            </w:pPr>
            <w:r w:rsidRPr="0092057B">
              <w:rPr>
                <w:szCs w:val="24"/>
              </w:rPr>
              <w:t>64,5</w:t>
            </w:r>
          </w:p>
        </w:tc>
      </w:tr>
      <w:tr w:rsidR="001702E9" w:rsidRPr="0092057B" w14:paraId="1529E9C3" w14:textId="77777777" w:rsidTr="003E4672">
        <w:trPr>
          <w:trHeight w:val="264"/>
        </w:trPr>
        <w:tc>
          <w:tcPr>
            <w:tcW w:w="2082" w:type="dxa"/>
          </w:tcPr>
          <w:p w14:paraId="0109AA85" w14:textId="77777777" w:rsidR="001702E9" w:rsidRPr="0092057B" w:rsidRDefault="001702E9" w:rsidP="001702E9">
            <w:pPr>
              <w:jc w:val="center"/>
              <w:rPr>
                <w:szCs w:val="24"/>
              </w:rPr>
            </w:pPr>
            <w:r w:rsidRPr="0092057B">
              <w:rPr>
                <w:szCs w:val="24"/>
              </w:rPr>
              <w:t>400</w:t>
            </w:r>
          </w:p>
        </w:tc>
        <w:tc>
          <w:tcPr>
            <w:tcW w:w="7211" w:type="dxa"/>
          </w:tcPr>
          <w:p w14:paraId="6ADF576D" w14:textId="73CCFC72" w:rsidR="001702E9" w:rsidRPr="0092057B" w:rsidRDefault="001702E9" w:rsidP="001702E9">
            <w:pPr>
              <w:jc w:val="center"/>
              <w:rPr>
                <w:szCs w:val="24"/>
              </w:rPr>
            </w:pPr>
            <w:r w:rsidRPr="0092057B">
              <w:rPr>
                <w:szCs w:val="24"/>
              </w:rPr>
              <w:t>65,3</w:t>
            </w:r>
          </w:p>
        </w:tc>
      </w:tr>
      <w:tr w:rsidR="001702E9" w:rsidRPr="0092057B" w14:paraId="27B2C199" w14:textId="77777777" w:rsidTr="003E4672">
        <w:trPr>
          <w:trHeight w:val="264"/>
        </w:trPr>
        <w:tc>
          <w:tcPr>
            <w:tcW w:w="2082" w:type="dxa"/>
          </w:tcPr>
          <w:p w14:paraId="03F991EB" w14:textId="77777777" w:rsidR="001702E9" w:rsidRPr="0092057B" w:rsidRDefault="001702E9" w:rsidP="001702E9">
            <w:pPr>
              <w:jc w:val="center"/>
              <w:rPr>
                <w:szCs w:val="24"/>
              </w:rPr>
            </w:pPr>
            <w:r w:rsidRPr="0092057B">
              <w:rPr>
                <w:szCs w:val="24"/>
              </w:rPr>
              <w:t>500</w:t>
            </w:r>
          </w:p>
        </w:tc>
        <w:tc>
          <w:tcPr>
            <w:tcW w:w="7211" w:type="dxa"/>
          </w:tcPr>
          <w:p w14:paraId="185FA111" w14:textId="19FD8DFD" w:rsidR="001702E9" w:rsidRPr="0092057B" w:rsidRDefault="001702E9" w:rsidP="001702E9">
            <w:pPr>
              <w:jc w:val="center"/>
              <w:rPr>
                <w:szCs w:val="24"/>
              </w:rPr>
            </w:pPr>
            <w:r w:rsidRPr="0092057B">
              <w:rPr>
                <w:szCs w:val="24"/>
              </w:rPr>
              <w:t>76,5</w:t>
            </w:r>
          </w:p>
        </w:tc>
      </w:tr>
    </w:tbl>
    <w:p w14:paraId="0FB9DBCF" w14:textId="77777777" w:rsidR="001702E9" w:rsidRPr="0092057B" w:rsidRDefault="001702E9" w:rsidP="001702E9">
      <w:pPr>
        <w:tabs>
          <w:tab w:val="left" w:pos="0"/>
        </w:tabs>
        <w:ind w:firstLine="540"/>
        <w:rPr>
          <w:szCs w:val="24"/>
        </w:rPr>
      </w:pPr>
      <w:r w:rsidRPr="0092057B">
        <w:rPr>
          <w:szCs w:val="24"/>
        </w:rPr>
        <w:t>Ištrauka iš į</w:t>
      </w:r>
      <w:r w:rsidRPr="0092057B">
        <w:rPr>
          <w:rFonts w:eastAsia="Calibri"/>
          <w:szCs w:val="24"/>
          <w:lang w:eastAsia="lt-LT"/>
        </w:rPr>
        <w:t xml:space="preserve">renginių ir šilumos perdavimo tinklų šilumos izoliacijos įrengimo </w:t>
      </w:r>
      <w:r w:rsidRPr="0092057B">
        <w:rPr>
          <w:szCs w:val="24"/>
        </w:rPr>
        <w:t>taisyklių 4 priedo.</w:t>
      </w:r>
    </w:p>
    <w:p w14:paraId="683243C7" w14:textId="77777777" w:rsidR="001702E9" w:rsidRPr="0092057B" w:rsidRDefault="001702E9" w:rsidP="001702E9">
      <w:pPr>
        <w:tabs>
          <w:tab w:val="left" w:pos="540"/>
          <w:tab w:val="left" w:pos="720"/>
        </w:tabs>
        <w:jc w:val="left"/>
        <w:rPr>
          <w:b/>
          <w:szCs w:val="24"/>
        </w:rPr>
      </w:pPr>
    </w:p>
    <w:p w14:paraId="6B5F103E" w14:textId="77777777" w:rsidR="001702E9" w:rsidRPr="0092057B" w:rsidRDefault="001702E9" w:rsidP="001702E9">
      <w:pPr>
        <w:pStyle w:val="Sraopastraipa"/>
        <w:numPr>
          <w:ilvl w:val="1"/>
          <w:numId w:val="6"/>
        </w:numPr>
        <w:tabs>
          <w:tab w:val="left" w:pos="567"/>
        </w:tabs>
        <w:ind w:left="426"/>
        <w:rPr>
          <w:b/>
          <w:szCs w:val="24"/>
        </w:rPr>
      </w:pPr>
      <w:r w:rsidRPr="0092057B">
        <w:rPr>
          <w:b/>
          <w:szCs w:val="24"/>
        </w:rPr>
        <w:t>Plieniniai vamzdžiai</w:t>
      </w:r>
    </w:p>
    <w:p w14:paraId="38FF0A64" w14:textId="77777777" w:rsidR="001702E9" w:rsidRPr="0092057B" w:rsidRDefault="001702E9" w:rsidP="001702E9">
      <w:pPr>
        <w:pStyle w:val="Sraopastraipa"/>
        <w:numPr>
          <w:ilvl w:val="0"/>
          <w:numId w:val="18"/>
        </w:numPr>
        <w:tabs>
          <w:tab w:val="left" w:pos="993"/>
        </w:tabs>
        <w:ind w:left="851" w:hanging="284"/>
        <w:rPr>
          <w:b/>
          <w:szCs w:val="24"/>
        </w:rPr>
      </w:pPr>
      <w:r w:rsidRPr="0092057B">
        <w:rPr>
          <w:szCs w:val="24"/>
        </w:rPr>
        <w:t>Medžiagos:</w:t>
      </w:r>
    </w:p>
    <w:p w14:paraId="2B3E7F83" w14:textId="77777777" w:rsidR="001702E9" w:rsidRPr="0092057B" w:rsidRDefault="001702E9" w:rsidP="001702E9">
      <w:pPr>
        <w:pStyle w:val="Sraopastraipa"/>
        <w:numPr>
          <w:ilvl w:val="0"/>
          <w:numId w:val="19"/>
        </w:numPr>
        <w:tabs>
          <w:tab w:val="left" w:pos="993"/>
        </w:tabs>
        <w:rPr>
          <w:b/>
          <w:szCs w:val="24"/>
        </w:rPr>
      </w:pPr>
      <w:r w:rsidRPr="0092057B">
        <w:rPr>
          <w:szCs w:val="24"/>
        </w:rPr>
        <w:lastRenderedPageBreak/>
        <w:t>plieno kokybė turi atitikti</w:t>
      </w:r>
      <w:r w:rsidRPr="0092057B">
        <w:t xml:space="preserve"> </w:t>
      </w:r>
      <w:r w:rsidRPr="0092057B">
        <w:rPr>
          <w:szCs w:val="24"/>
        </w:rPr>
        <w:t>P235GH arba P265GH pagal LST EN 10216-2 arba pagal EN 10217-2 arba pagal LST EN 10217-5; (arba lygiaverčius);</w:t>
      </w:r>
    </w:p>
    <w:p w14:paraId="17AE8E9F" w14:textId="77777777" w:rsidR="001702E9" w:rsidRPr="0092057B" w:rsidRDefault="001702E9" w:rsidP="001702E9">
      <w:pPr>
        <w:pStyle w:val="Sraopastraipa"/>
        <w:numPr>
          <w:ilvl w:val="0"/>
          <w:numId w:val="19"/>
        </w:numPr>
        <w:tabs>
          <w:tab w:val="left" w:pos="709"/>
        </w:tabs>
        <w:ind w:left="993" w:hanging="567"/>
        <w:rPr>
          <w:b/>
          <w:szCs w:val="24"/>
        </w:rPr>
      </w:pPr>
      <w:r w:rsidRPr="0092057B">
        <w:rPr>
          <w:szCs w:val="24"/>
        </w:rPr>
        <w:t>plienas turi būti ramaus stingimo;</w:t>
      </w:r>
    </w:p>
    <w:p w14:paraId="1EA22EEC" w14:textId="77777777" w:rsidR="001702E9" w:rsidRPr="0092057B" w:rsidRDefault="001702E9" w:rsidP="001702E9">
      <w:pPr>
        <w:pStyle w:val="Sraopastraipa"/>
        <w:numPr>
          <w:ilvl w:val="0"/>
          <w:numId w:val="19"/>
        </w:numPr>
        <w:tabs>
          <w:tab w:val="left" w:pos="709"/>
        </w:tabs>
        <w:ind w:left="993" w:hanging="567"/>
        <w:rPr>
          <w:b/>
          <w:szCs w:val="24"/>
        </w:rPr>
      </w:pPr>
      <w:r w:rsidRPr="0092057B">
        <w:rPr>
          <w:szCs w:val="24"/>
        </w:rPr>
        <w:t>reikalavimai plienui:</w:t>
      </w:r>
    </w:p>
    <w:p w14:paraId="4EEEE04F" w14:textId="115A721E" w:rsidR="001702E9" w:rsidRPr="0092057B" w:rsidRDefault="001702E9" w:rsidP="001702E9">
      <w:pPr>
        <w:pStyle w:val="Sraopastraipa"/>
        <w:numPr>
          <w:ilvl w:val="1"/>
          <w:numId w:val="19"/>
        </w:numPr>
        <w:tabs>
          <w:tab w:val="left" w:pos="993"/>
        </w:tabs>
        <w:rPr>
          <w:b/>
          <w:szCs w:val="24"/>
        </w:rPr>
      </w:pPr>
      <w:r w:rsidRPr="0092057B">
        <w:rPr>
          <w:szCs w:val="24"/>
        </w:rPr>
        <w:t xml:space="preserve">plieno cheminė sudėtis </w:t>
      </w:r>
      <w:r w:rsidRPr="0092057B">
        <w:t xml:space="preserve">(C - 0,12÷0,2% (skersmenims DN ≤ 100 leidžiama C≥0,10%); </w:t>
      </w:r>
      <w:proofErr w:type="spellStart"/>
      <w:r w:rsidRPr="0092057B">
        <w:t>Mn</w:t>
      </w:r>
      <w:proofErr w:type="spellEnd"/>
      <w:r w:rsidRPr="0092057B">
        <w:t xml:space="preserve"> – ≤1,20%; </w:t>
      </w:r>
      <w:proofErr w:type="spellStart"/>
      <w:r w:rsidRPr="0092057B">
        <w:t>Si</w:t>
      </w:r>
      <w:proofErr w:type="spellEnd"/>
      <w:r w:rsidRPr="0092057B">
        <w:t xml:space="preserve"> – 0,12÷0,37%; P – ne daugiau 0,04 %; S – ne daugiau 0,04%) </w:t>
      </w:r>
      <w:r w:rsidRPr="0092057B">
        <w:rPr>
          <w:szCs w:val="24"/>
        </w:rPr>
        <w:t xml:space="preserve">plieno mechaninės savybės (stiprumo riba </w:t>
      </w:r>
      <w:proofErr w:type="spellStart"/>
      <w:r w:rsidRPr="0092057B">
        <w:rPr>
          <w:szCs w:val="24"/>
        </w:rPr>
        <w:t>R</w:t>
      </w:r>
      <w:r w:rsidRPr="0092057B">
        <w:rPr>
          <w:szCs w:val="24"/>
          <w:vertAlign w:val="subscript"/>
        </w:rPr>
        <w:t>m</w:t>
      </w:r>
      <w:proofErr w:type="spellEnd"/>
      <w:r w:rsidRPr="0092057B">
        <w:rPr>
          <w:szCs w:val="24"/>
        </w:rPr>
        <w:t xml:space="preserve"> = 360÷500 </w:t>
      </w:r>
      <w:proofErr w:type="spellStart"/>
      <w:r w:rsidRPr="0092057B">
        <w:rPr>
          <w:szCs w:val="24"/>
        </w:rPr>
        <w:t>MPa</w:t>
      </w:r>
      <w:proofErr w:type="spellEnd"/>
      <w:r w:rsidRPr="0092057B">
        <w:rPr>
          <w:szCs w:val="24"/>
        </w:rPr>
        <w:t xml:space="preserve">, takumo riba </w:t>
      </w:r>
      <w:proofErr w:type="spellStart"/>
      <w:r w:rsidRPr="0092057B">
        <w:rPr>
          <w:szCs w:val="24"/>
        </w:rPr>
        <w:t>R</w:t>
      </w:r>
      <w:r w:rsidRPr="0092057B">
        <w:rPr>
          <w:szCs w:val="24"/>
          <w:vertAlign w:val="subscript"/>
        </w:rPr>
        <w:t>eH</w:t>
      </w:r>
      <w:proofErr w:type="spellEnd"/>
      <w:r w:rsidRPr="0092057B">
        <w:rPr>
          <w:szCs w:val="24"/>
        </w:rPr>
        <w:t xml:space="preserve"> = 235÷375 </w:t>
      </w:r>
      <w:proofErr w:type="spellStart"/>
      <w:r w:rsidRPr="0092057B">
        <w:rPr>
          <w:szCs w:val="24"/>
        </w:rPr>
        <w:t>MPa</w:t>
      </w:r>
      <w:proofErr w:type="spellEnd"/>
      <w:r w:rsidRPr="0092057B">
        <w:rPr>
          <w:szCs w:val="24"/>
        </w:rPr>
        <w:t xml:space="preserve">, </w:t>
      </w:r>
      <w:proofErr w:type="spellStart"/>
      <w:r w:rsidRPr="0092057B">
        <w:rPr>
          <w:szCs w:val="24"/>
        </w:rPr>
        <w:t>R</w:t>
      </w:r>
      <w:r w:rsidRPr="0092057B">
        <w:rPr>
          <w:szCs w:val="24"/>
          <w:vertAlign w:val="subscript"/>
        </w:rPr>
        <w:t>eH</w:t>
      </w:r>
      <w:proofErr w:type="spellEnd"/>
      <w:r w:rsidRPr="0092057B">
        <w:rPr>
          <w:szCs w:val="24"/>
        </w:rPr>
        <w:t>/</w:t>
      </w:r>
      <w:proofErr w:type="spellStart"/>
      <w:r w:rsidRPr="0092057B">
        <w:rPr>
          <w:szCs w:val="24"/>
        </w:rPr>
        <w:t>R</w:t>
      </w:r>
      <w:r w:rsidRPr="0092057B">
        <w:rPr>
          <w:szCs w:val="24"/>
          <w:vertAlign w:val="subscript"/>
        </w:rPr>
        <w:t>m</w:t>
      </w:r>
      <w:proofErr w:type="spellEnd"/>
      <w:r w:rsidRPr="0092057B">
        <w:sym w:font="Symbol" w:char="F0A3"/>
      </w:r>
      <w:r w:rsidRPr="0092057B">
        <w:rPr>
          <w:szCs w:val="24"/>
        </w:rPr>
        <w:t>75%)</w:t>
      </w:r>
      <w:r w:rsidR="00E4347C">
        <w:rPr>
          <w:szCs w:val="24"/>
        </w:rPr>
        <w:t xml:space="preserve"> arba standartinės cheminės sudėties vamzdžiai.</w:t>
      </w:r>
    </w:p>
    <w:p w14:paraId="3D2028F7" w14:textId="77777777" w:rsidR="001702E9" w:rsidRPr="0092057B" w:rsidRDefault="001702E9" w:rsidP="001702E9">
      <w:pPr>
        <w:pStyle w:val="Sraopastraipa"/>
        <w:numPr>
          <w:ilvl w:val="1"/>
          <w:numId w:val="19"/>
        </w:numPr>
        <w:tabs>
          <w:tab w:val="left" w:pos="993"/>
        </w:tabs>
        <w:rPr>
          <w:b/>
          <w:szCs w:val="24"/>
        </w:rPr>
      </w:pPr>
      <w:r w:rsidRPr="0092057B">
        <w:rPr>
          <w:szCs w:val="24"/>
        </w:rPr>
        <w:t xml:space="preserve">plieniniai vamzdžiai gali būti besiūliai arba turi turėti spiralinę arba išilginę siūlę. </w:t>
      </w:r>
    </w:p>
    <w:p w14:paraId="15D065A6" w14:textId="77777777" w:rsidR="001702E9" w:rsidRPr="0092057B" w:rsidRDefault="001702E9" w:rsidP="001702E9">
      <w:pPr>
        <w:pStyle w:val="Sraopastraipa"/>
        <w:numPr>
          <w:ilvl w:val="1"/>
          <w:numId w:val="19"/>
        </w:numPr>
        <w:tabs>
          <w:tab w:val="left" w:pos="993"/>
        </w:tabs>
        <w:rPr>
          <w:b/>
          <w:szCs w:val="24"/>
        </w:rPr>
      </w:pPr>
      <w:r w:rsidRPr="0092057B">
        <w:rPr>
          <w:szCs w:val="24"/>
        </w:rPr>
        <w:t>fasoninių dalių plienas turi būti tokios pačios arba geresnės kokybės;</w:t>
      </w:r>
    </w:p>
    <w:p w14:paraId="76D84394" w14:textId="77777777" w:rsidR="001702E9" w:rsidRPr="0092057B" w:rsidRDefault="001702E9" w:rsidP="001702E9">
      <w:pPr>
        <w:pStyle w:val="Sraopastraipa"/>
        <w:numPr>
          <w:ilvl w:val="1"/>
          <w:numId w:val="19"/>
        </w:numPr>
        <w:tabs>
          <w:tab w:val="left" w:pos="993"/>
        </w:tabs>
        <w:rPr>
          <w:b/>
          <w:szCs w:val="24"/>
        </w:rPr>
      </w:pPr>
      <w:r w:rsidRPr="0092057B">
        <w:rPr>
          <w:szCs w:val="24"/>
        </w:rPr>
        <w:t>plieninio vamzdžio skersmuo, sienutės storis turi atitikti LST EN 253 (arba lygiaverčio) reikalavimus.</w:t>
      </w:r>
    </w:p>
    <w:p w14:paraId="61A58065" w14:textId="77777777" w:rsidR="001702E9" w:rsidRPr="0092057B" w:rsidRDefault="001702E9" w:rsidP="001702E9">
      <w:pPr>
        <w:pStyle w:val="Sraopastraipa"/>
        <w:numPr>
          <w:ilvl w:val="0"/>
          <w:numId w:val="19"/>
        </w:numPr>
        <w:tabs>
          <w:tab w:val="left" w:pos="709"/>
        </w:tabs>
        <w:ind w:left="993" w:hanging="567"/>
        <w:rPr>
          <w:b/>
          <w:szCs w:val="24"/>
        </w:rPr>
      </w:pPr>
      <w:r w:rsidRPr="0092057B">
        <w:rPr>
          <w:szCs w:val="24"/>
        </w:rPr>
        <w:t>kartu su plieniniais vamzdžiais turi būti pateikiami 3.1. sertifikatai pagal EN 10204 (arba lygiavertis).</w:t>
      </w:r>
    </w:p>
    <w:p w14:paraId="253B97CE" w14:textId="77777777" w:rsidR="001702E9" w:rsidRPr="0092057B" w:rsidRDefault="001702E9" w:rsidP="001702E9">
      <w:pPr>
        <w:pStyle w:val="Sraopastraipa"/>
        <w:numPr>
          <w:ilvl w:val="0"/>
          <w:numId w:val="18"/>
        </w:numPr>
        <w:tabs>
          <w:tab w:val="left" w:pos="993"/>
        </w:tabs>
        <w:ind w:left="851" w:hanging="284"/>
        <w:rPr>
          <w:b/>
          <w:szCs w:val="24"/>
        </w:rPr>
      </w:pPr>
      <w:r w:rsidRPr="0092057B">
        <w:rPr>
          <w:szCs w:val="24"/>
        </w:rPr>
        <w:t>Žymėjimas:</w:t>
      </w:r>
    </w:p>
    <w:p w14:paraId="7A3B9000" w14:textId="77777777" w:rsidR="001702E9" w:rsidRPr="0092057B" w:rsidRDefault="001702E9" w:rsidP="001702E9">
      <w:pPr>
        <w:pStyle w:val="Sraopastraipa"/>
        <w:numPr>
          <w:ilvl w:val="0"/>
          <w:numId w:val="20"/>
        </w:numPr>
        <w:tabs>
          <w:tab w:val="left" w:pos="709"/>
        </w:tabs>
        <w:ind w:left="993" w:hanging="567"/>
        <w:rPr>
          <w:b/>
          <w:szCs w:val="24"/>
        </w:rPr>
      </w:pPr>
      <w:r w:rsidRPr="0092057B">
        <w:rPr>
          <w:szCs w:val="24"/>
        </w:rPr>
        <w:t>vamzdžiai turi turėti sekančius gamyklinius identifikavimo ženklinimus kiekvieno atskiro vamzdžio išorėje, vamzdžio gale:</w:t>
      </w:r>
    </w:p>
    <w:p w14:paraId="5A104BDB" w14:textId="77777777" w:rsidR="001702E9" w:rsidRPr="0092057B" w:rsidRDefault="001702E9" w:rsidP="001702E9">
      <w:pPr>
        <w:pStyle w:val="Sraopastraipa"/>
        <w:numPr>
          <w:ilvl w:val="1"/>
          <w:numId w:val="20"/>
        </w:numPr>
        <w:tabs>
          <w:tab w:val="left" w:pos="993"/>
        </w:tabs>
        <w:rPr>
          <w:b/>
          <w:szCs w:val="24"/>
        </w:rPr>
      </w:pPr>
      <w:r w:rsidRPr="0092057B">
        <w:rPr>
          <w:szCs w:val="24"/>
        </w:rPr>
        <w:t>plieno lydymo partijos Nr., arba vamzdžio Nr.;</w:t>
      </w:r>
    </w:p>
    <w:p w14:paraId="3E3AF424" w14:textId="77777777" w:rsidR="001702E9" w:rsidRPr="0092057B" w:rsidRDefault="001702E9" w:rsidP="001702E9">
      <w:pPr>
        <w:pStyle w:val="Sraopastraipa"/>
        <w:numPr>
          <w:ilvl w:val="1"/>
          <w:numId w:val="20"/>
        </w:numPr>
        <w:tabs>
          <w:tab w:val="left" w:pos="993"/>
        </w:tabs>
        <w:rPr>
          <w:szCs w:val="24"/>
        </w:rPr>
      </w:pPr>
      <w:r w:rsidRPr="0092057B">
        <w:rPr>
          <w:szCs w:val="24"/>
        </w:rPr>
        <w:t>plieno markė;</w:t>
      </w:r>
    </w:p>
    <w:p w14:paraId="76B4CBE9" w14:textId="77777777" w:rsidR="001702E9" w:rsidRPr="0092057B" w:rsidRDefault="001702E9" w:rsidP="001702E9">
      <w:pPr>
        <w:pStyle w:val="Sraopastraipa"/>
        <w:numPr>
          <w:ilvl w:val="1"/>
          <w:numId w:val="20"/>
        </w:numPr>
        <w:tabs>
          <w:tab w:val="left" w:pos="993"/>
        </w:tabs>
        <w:rPr>
          <w:b/>
          <w:szCs w:val="24"/>
        </w:rPr>
      </w:pPr>
      <w:r w:rsidRPr="0092057B">
        <w:rPr>
          <w:szCs w:val="24"/>
        </w:rPr>
        <w:t>vamzdžio Ø ir S.</w:t>
      </w:r>
    </w:p>
    <w:p w14:paraId="10FFAAC0" w14:textId="77777777" w:rsidR="001702E9" w:rsidRPr="0092057B" w:rsidRDefault="001702E9" w:rsidP="001702E9">
      <w:pPr>
        <w:pStyle w:val="Sraopastraipa"/>
        <w:numPr>
          <w:ilvl w:val="0"/>
          <w:numId w:val="18"/>
        </w:numPr>
        <w:tabs>
          <w:tab w:val="left" w:pos="993"/>
        </w:tabs>
        <w:ind w:left="851" w:hanging="284"/>
        <w:rPr>
          <w:b/>
          <w:szCs w:val="24"/>
        </w:rPr>
      </w:pPr>
      <w:r w:rsidRPr="0092057B">
        <w:rPr>
          <w:szCs w:val="24"/>
        </w:rPr>
        <w:t>Hidraulinis slėgio bandymas:</w:t>
      </w:r>
    </w:p>
    <w:p w14:paraId="3B463A07" w14:textId="77777777" w:rsidR="001702E9" w:rsidRPr="0092057B" w:rsidRDefault="001702E9" w:rsidP="001702E9">
      <w:pPr>
        <w:pStyle w:val="Sraopastraipa"/>
        <w:numPr>
          <w:ilvl w:val="0"/>
          <w:numId w:val="21"/>
        </w:numPr>
        <w:tabs>
          <w:tab w:val="left" w:pos="993"/>
        </w:tabs>
        <w:ind w:left="993" w:hanging="284"/>
        <w:rPr>
          <w:b/>
          <w:szCs w:val="24"/>
        </w:rPr>
      </w:pPr>
      <w:r w:rsidRPr="0092057B">
        <w:rPr>
          <w:szCs w:val="24"/>
        </w:rPr>
        <w:t>turi būti atliekamas hidraulinis arba hidrostatinis  bandymas;</w:t>
      </w:r>
    </w:p>
    <w:p w14:paraId="102CF3D1" w14:textId="77777777" w:rsidR="001702E9" w:rsidRPr="0092057B" w:rsidRDefault="001702E9" w:rsidP="001702E9">
      <w:pPr>
        <w:pStyle w:val="Sraopastraipa"/>
        <w:numPr>
          <w:ilvl w:val="0"/>
          <w:numId w:val="18"/>
        </w:numPr>
        <w:tabs>
          <w:tab w:val="left" w:pos="993"/>
        </w:tabs>
        <w:ind w:left="851" w:hanging="284"/>
        <w:rPr>
          <w:b/>
          <w:szCs w:val="24"/>
        </w:rPr>
      </w:pPr>
      <w:r w:rsidRPr="0092057B">
        <w:rPr>
          <w:szCs w:val="24"/>
        </w:rPr>
        <w:t>Vamzdžių galai:</w:t>
      </w:r>
    </w:p>
    <w:p w14:paraId="2792412A" w14:textId="1A64CA9D" w:rsidR="001702E9" w:rsidRPr="0092057B" w:rsidRDefault="001702E9" w:rsidP="001702E9">
      <w:pPr>
        <w:pStyle w:val="Sraopastraipa"/>
        <w:numPr>
          <w:ilvl w:val="0"/>
          <w:numId w:val="23"/>
        </w:numPr>
        <w:tabs>
          <w:tab w:val="left" w:pos="993"/>
          <w:tab w:val="left" w:pos="1134"/>
        </w:tabs>
        <w:ind w:left="993" w:hanging="284"/>
        <w:rPr>
          <w:b/>
          <w:szCs w:val="24"/>
        </w:rPr>
      </w:pPr>
      <w:r w:rsidRPr="0092057B">
        <w:rPr>
          <w:szCs w:val="24"/>
        </w:rPr>
        <w:t>vamzdžių galų nuožulos turi būti suformuojamos</w:t>
      </w:r>
      <w:r w:rsidR="00C770AF" w:rsidRPr="0092057B">
        <w:rPr>
          <w:szCs w:val="24"/>
        </w:rPr>
        <w:t xml:space="preserve"> pagal standartus</w:t>
      </w:r>
      <w:r w:rsidRPr="0092057B">
        <w:rPr>
          <w:szCs w:val="24"/>
        </w:rPr>
        <w:t xml:space="preserve"> EN 10216 (arba lygiavertį) arba EN 10217 (arba lygiavertį).</w:t>
      </w:r>
    </w:p>
    <w:p w14:paraId="30DAB07D" w14:textId="77777777" w:rsidR="001702E9" w:rsidRPr="0092057B" w:rsidRDefault="001702E9" w:rsidP="001702E9">
      <w:pPr>
        <w:tabs>
          <w:tab w:val="left" w:pos="540"/>
          <w:tab w:val="left" w:pos="720"/>
        </w:tabs>
        <w:rPr>
          <w:b/>
          <w:szCs w:val="24"/>
        </w:rPr>
      </w:pPr>
    </w:p>
    <w:p w14:paraId="50B18925" w14:textId="77777777" w:rsidR="001702E9" w:rsidRPr="0092057B" w:rsidRDefault="001702E9" w:rsidP="001702E9">
      <w:pPr>
        <w:pStyle w:val="Sraopastraipa"/>
        <w:numPr>
          <w:ilvl w:val="1"/>
          <w:numId w:val="6"/>
        </w:numPr>
        <w:tabs>
          <w:tab w:val="left" w:pos="567"/>
        </w:tabs>
        <w:ind w:left="426"/>
        <w:rPr>
          <w:b/>
          <w:szCs w:val="24"/>
        </w:rPr>
      </w:pPr>
      <w:r w:rsidRPr="0092057B">
        <w:rPr>
          <w:b/>
          <w:szCs w:val="24"/>
        </w:rPr>
        <w:t>Poliuretano putų izoliacija (PUR)</w:t>
      </w:r>
    </w:p>
    <w:p w14:paraId="45E73332" w14:textId="77777777" w:rsidR="001702E9" w:rsidRPr="0092057B" w:rsidRDefault="001702E9" w:rsidP="001702E9">
      <w:pPr>
        <w:pStyle w:val="Sraopastraipa"/>
        <w:numPr>
          <w:ilvl w:val="0"/>
          <w:numId w:val="24"/>
        </w:numPr>
        <w:tabs>
          <w:tab w:val="left" w:pos="993"/>
        </w:tabs>
        <w:ind w:left="851" w:hanging="851"/>
        <w:rPr>
          <w:b/>
          <w:szCs w:val="24"/>
        </w:rPr>
      </w:pPr>
      <w:r w:rsidRPr="0092057B">
        <w:rPr>
          <w:szCs w:val="24"/>
        </w:rPr>
        <w:t>Medžiagos:</w:t>
      </w:r>
    </w:p>
    <w:p w14:paraId="51A3EE70" w14:textId="77777777" w:rsidR="001702E9" w:rsidRPr="0092057B" w:rsidRDefault="001702E9" w:rsidP="001702E9">
      <w:pPr>
        <w:pStyle w:val="Sraopastraipa"/>
        <w:numPr>
          <w:ilvl w:val="0"/>
          <w:numId w:val="25"/>
        </w:numPr>
        <w:tabs>
          <w:tab w:val="left" w:pos="993"/>
        </w:tabs>
        <w:ind w:left="993" w:hanging="284"/>
        <w:rPr>
          <w:b/>
          <w:szCs w:val="24"/>
        </w:rPr>
      </w:pPr>
      <w:r w:rsidRPr="0092057B">
        <w:rPr>
          <w:szCs w:val="24"/>
        </w:rPr>
        <w:t>poliuretano putų izoliacija (PUR) turi atitikti standarto LST EN 253 (arba lygiaverčio) reikalavimus.</w:t>
      </w:r>
    </w:p>
    <w:p w14:paraId="18FF2066" w14:textId="77777777" w:rsidR="001702E9" w:rsidRPr="0092057B" w:rsidRDefault="001702E9" w:rsidP="001702E9">
      <w:pPr>
        <w:pStyle w:val="Sraopastraipa"/>
        <w:numPr>
          <w:ilvl w:val="0"/>
          <w:numId w:val="25"/>
        </w:numPr>
        <w:tabs>
          <w:tab w:val="left" w:pos="993"/>
        </w:tabs>
        <w:ind w:left="993" w:hanging="284"/>
        <w:rPr>
          <w:b/>
          <w:szCs w:val="24"/>
        </w:rPr>
      </w:pPr>
      <w:r w:rsidRPr="0092057B">
        <w:rPr>
          <w:szCs w:val="24"/>
        </w:rPr>
        <w:t>Rangovas kartu su plieniniais vamzdžiais turi  pateikti naudojamos putų izoliacijos atitikties sertifikatus.</w:t>
      </w:r>
    </w:p>
    <w:p w14:paraId="0E8A9724" w14:textId="77777777" w:rsidR="001702E9" w:rsidRPr="0092057B" w:rsidRDefault="001702E9" w:rsidP="001702E9">
      <w:pPr>
        <w:pStyle w:val="Sraopastraipa"/>
        <w:numPr>
          <w:ilvl w:val="0"/>
          <w:numId w:val="25"/>
        </w:numPr>
        <w:tabs>
          <w:tab w:val="left" w:pos="993"/>
        </w:tabs>
        <w:ind w:left="993" w:hanging="284"/>
        <w:rPr>
          <w:szCs w:val="24"/>
        </w:rPr>
      </w:pPr>
      <w:r w:rsidRPr="0092057B">
        <w:rPr>
          <w:szCs w:val="24"/>
        </w:rPr>
        <w:t>PUR tankio minimali reikšmė turi būti ne mažiau 60 kg/m³, bandant pagal EN 489 (arba lygiaverčio) reikalavimus.</w:t>
      </w:r>
    </w:p>
    <w:p w14:paraId="75D4E863" w14:textId="77777777" w:rsidR="001702E9" w:rsidRPr="0092057B" w:rsidRDefault="001702E9" w:rsidP="001702E9">
      <w:pPr>
        <w:pStyle w:val="Sraopastraipa"/>
        <w:numPr>
          <w:ilvl w:val="0"/>
          <w:numId w:val="25"/>
        </w:numPr>
        <w:tabs>
          <w:tab w:val="left" w:pos="993"/>
        </w:tabs>
        <w:ind w:left="993" w:hanging="284"/>
        <w:rPr>
          <w:szCs w:val="24"/>
        </w:rPr>
      </w:pPr>
      <w:r w:rsidRPr="0092057B">
        <w:rPr>
          <w:szCs w:val="24"/>
        </w:rPr>
        <w:t xml:space="preserve">gniuždymo stiprumas </w:t>
      </w:r>
      <w:proofErr w:type="spellStart"/>
      <w:r w:rsidRPr="0092057B">
        <w:rPr>
          <w:szCs w:val="24"/>
        </w:rPr>
        <w:t>radialine</w:t>
      </w:r>
      <w:proofErr w:type="spellEnd"/>
      <w:r w:rsidRPr="0092057B">
        <w:rPr>
          <w:szCs w:val="24"/>
        </w:rPr>
        <w:t xml:space="preserve"> kryptimi turi būti mažiausiai 0,3 </w:t>
      </w:r>
      <w:proofErr w:type="spellStart"/>
      <w:r w:rsidRPr="0092057B">
        <w:rPr>
          <w:szCs w:val="24"/>
        </w:rPr>
        <w:t>MPa</w:t>
      </w:r>
      <w:proofErr w:type="spellEnd"/>
      <w:r w:rsidRPr="0092057B">
        <w:rPr>
          <w:szCs w:val="24"/>
        </w:rPr>
        <w:t>, bandant pagal LST EN 253 (arba lygiaverčio) reikalavimus.</w:t>
      </w:r>
    </w:p>
    <w:p w14:paraId="03E41388" w14:textId="77777777" w:rsidR="001702E9" w:rsidRPr="0092057B" w:rsidRDefault="001702E9" w:rsidP="001702E9">
      <w:pPr>
        <w:pStyle w:val="Sraopastraipa"/>
        <w:numPr>
          <w:ilvl w:val="0"/>
          <w:numId w:val="25"/>
        </w:numPr>
        <w:tabs>
          <w:tab w:val="left" w:pos="993"/>
        </w:tabs>
        <w:ind w:left="993" w:hanging="284"/>
        <w:rPr>
          <w:szCs w:val="24"/>
        </w:rPr>
      </w:pPr>
      <w:r w:rsidRPr="0092057B">
        <w:rPr>
          <w:szCs w:val="24"/>
        </w:rPr>
        <w:t xml:space="preserve">mažiausiai 88 % paviršiaus </w:t>
      </w:r>
      <w:bookmarkStart w:id="5" w:name="_Toc530933698"/>
      <w:r w:rsidRPr="0092057B">
        <w:rPr>
          <w:szCs w:val="24"/>
        </w:rPr>
        <w:t>turi būti padengta nustatym</w:t>
      </w:r>
      <w:bookmarkEnd w:id="5"/>
      <w:r w:rsidRPr="0092057B">
        <w:rPr>
          <w:szCs w:val="24"/>
        </w:rPr>
        <w:t>o metu pagal ISO 4590 (arba lygiavertį).</w:t>
      </w:r>
    </w:p>
    <w:p w14:paraId="5FCDFBBB" w14:textId="77777777" w:rsidR="001702E9" w:rsidRPr="0092057B" w:rsidRDefault="001702E9" w:rsidP="001702E9">
      <w:pPr>
        <w:pStyle w:val="Sraopastraipa"/>
        <w:numPr>
          <w:ilvl w:val="0"/>
          <w:numId w:val="25"/>
        </w:numPr>
        <w:tabs>
          <w:tab w:val="left" w:pos="993"/>
        </w:tabs>
        <w:ind w:left="993" w:hanging="284"/>
        <w:rPr>
          <w:szCs w:val="24"/>
        </w:rPr>
      </w:pPr>
      <w:r w:rsidRPr="0092057B">
        <w:rPr>
          <w:szCs w:val="24"/>
        </w:rPr>
        <w:t>poliuretano putų izoliacija turi garantuoti, kad pakilus temperatūrai iki 120 °C izoliacijos savybės nepasikeis.</w:t>
      </w:r>
    </w:p>
    <w:p w14:paraId="7C3F1F07" w14:textId="77777777" w:rsidR="001702E9" w:rsidRPr="0092057B" w:rsidRDefault="001702E9" w:rsidP="001702E9">
      <w:pPr>
        <w:pStyle w:val="Sraopastraipa"/>
        <w:numPr>
          <w:ilvl w:val="0"/>
          <w:numId w:val="25"/>
        </w:numPr>
        <w:tabs>
          <w:tab w:val="left" w:pos="993"/>
        </w:tabs>
        <w:ind w:left="993" w:hanging="284"/>
        <w:rPr>
          <w:b/>
          <w:szCs w:val="24"/>
        </w:rPr>
      </w:pPr>
      <w:r w:rsidRPr="0092057B">
        <w:rPr>
          <w:szCs w:val="24"/>
        </w:rPr>
        <w:t>PUR izoliacija turi būti vienalytė, vidutinis burbuliukų skersmuo mažiau kai 0,5 mm, uždarų burbuliukų mažiausia 88 %.</w:t>
      </w:r>
    </w:p>
    <w:p w14:paraId="1C96578A" w14:textId="77777777" w:rsidR="001702E9" w:rsidRPr="0092057B" w:rsidRDefault="001702E9" w:rsidP="001702E9">
      <w:pPr>
        <w:tabs>
          <w:tab w:val="left" w:pos="540"/>
          <w:tab w:val="left" w:pos="720"/>
        </w:tabs>
        <w:rPr>
          <w:b/>
          <w:szCs w:val="24"/>
        </w:rPr>
      </w:pPr>
    </w:p>
    <w:p w14:paraId="4EA916AF" w14:textId="77777777" w:rsidR="001702E9" w:rsidRPr="0092057B" w:rsidRDefault="001702E9" w:rsidP="001702E9">
      <w:pPr>
        <w:pStyle w:val="Sraopastraipa"/>
        <w:numPr>
          <w:ilvl w:val="1"/>
          <w:numId w:val="6"/>
        </w:numPr>
        <w:tabs>
          <w:tab w:val="left" w:pos="567"/>
        </w:tabs>
        <w:ind w:left="426"/>
        <w:rPr>
          <w:b/>
          <w:szCs w:val="24"/>
        </w:rPr>
      </w:pPr>
      <w:r w:rsidRPr="0092057B">
        <w:rPr>
          <w:b/>
          <w:szCs w:val="24"/>
        </w:rPr>
        <w:t>Polietileno apvalkalas (PE)</w:t>
      </w:r>
    </w:p>
    <w:p w14:paraId="47D81157" w14:textId="77777777" w:rsidR="001702E9" w:rsidRPr="0092057B" w:rsidRDefault="001702E9" w:rsidP="001702E9">
      <w:pPr>
        <w:pStyle w:val="Sraopastraipa"/>
        <w:numPr>
          <w:ilvl w:val="0"/>
          <w:numId w:val="26"/>
        </w:numPr>
        <w:tabs>
          <w:tab w:val="left" w:pos="851"/>
        </w:tabs>
        <w:ind w:left="851" w:hanging="851"/>
        <w:rPr>
          <w:b/>
          <w:szCs w:val="24"/>
        </w:rPr>
      </w:pPr>
      <w:r w:rsidRPr="0092057B">
        <w:rPr>
          <w:szCs w:val="24"/>
        </w:rPr>
        <w:t>Medžiagos:</w:t>
      </w:r>
    </w:p>
    <w:p w14:paraId="471E014F" w14:textId="77777777" w:rsidR="001702E9" w:rsidRPr="0092057B" w:rsidRDefault="001702E9" w:rsidP="001702E9">
      <w:pPr>
        <w:pStyle w:val="Sraopastraipa"/>
        <w:numPr>
          <w:ilvl w:val="0"/>
          <w:numId w:val="27"/>
        </w:numPr>
        <w:tabs>
          <w:tab w:val="left" w:pos="993"/>
        </w:tabs>
        <w:ind w:left="993" w:hanging="284"/>
        <w:rPr>
          <w:b/>
          <w:szCs w:val="24"/>
        </w:rPr>
      </w:pPr>
      <w:r w:rsidRPr="0092057B">
        <w:rPr>
          <w:szCs w:val="24"/>
        </w:rPr>
        <w:t>polietileno apvalkalas turi atitikti standarto LST EN 253 (arba lygiaverčio) reikalavimus.</w:t>
      </w:r>
    </w:p>
    <w:p w14:paraId="65251135" w14:textId="77777777" w:rsidR="001702E9" w:rsidRPr="0092057B" w:rsidRDefault="001702E9" w:rsidP="001702E9">
      <w:pPr>
        <w:pStyle w:val="Sraopastraipa"/>
        <w:numPr>
          <w:ilvl w:val="0"/>
          <w:numId w:val="27"/>
        </w:numPr>
        <w:tabs>
          <w:tab w:val="left" w:pos="993"/>
        </w:tabs>
        <w:ind w:left="993" w:hanging="284"/>
        <w:rPr>
          <w:szCs w:val="24"/>
        </w:rPr>
      </w:pPr>
      <w:r w:rsidRPr="0092057B">
        <w:rPr>
          <w:szCs w:val="24"/>
        </w:rPr>
        <w:t>Rangovas kartu su plieniniais vamzdžiais turi  pateikti (PE) atitikties sertifikatus.</w:t>
      </w:r>
    </w:p>
    <w:p w14:paraId="5A121277" w14:textId="77777777" w:rsidR="001702E9" w:rsidRPr="0092057B" w:rsidRDefault="001702E9" w:rsidP="001702E9">
      <w:pPr>
        <w:pStyle w:val="Sraopastraipa"/>
        <w:numPr>
          <w:ilvl w:val="0"/>
          <w:numId w:val="27"/>
        </w:numPr>
        <w:tabs>
          <w:tab w:val="left" w:pos="993"/>
        </w:tabs>
        <w:ind w:left="993" w:hanging="284"/>
        <w:rPr>
          <w:szCs w:val="24"/>
        </w:rPr>
      </w:pPr>
      <w:r w:rsidRPr="0092057B">
        <w:rPr>
          <w:szCs w:val="24"/>
        </w:rPr>
        <w:t xml:space="preserve">kartu su žaliava būtina naudoti tokį kiekį atitinkamų antioksidantų, kad būtų užtikrintas paruošimas ir galutinis </w:t>
      </w:r>
      <w:bookmarkStart w:id="6" w:name="_Toc530933699"/>
      <w:r w:rsidRPr="0092057B">
        <w:rPr>
          <w:szCs w:val="24"/>
        </w:rPr>
        <w:t>panaudojimas.</w:t>
      </w:r>
    </w:p>
    <w:p w14:paraId="025B54DF" w14:textId="77777777" w:rsidR="001702E9" w:rsidRPr="0092057B" w:rsidRDefault="001702E9" w:rsidP="001702E9">
      <w:pPr>
        <w:pStyle w:val="Sraopastraipa"/>
        <w:numPr>
          <w:ilvl w:val="0"/>
          <w:numId w:val="27"/>
        </w:numPr>
        <w:tabs>
          <w:tab w:val="left" w:pos="993"/>
        </w:tabs>
        <w:ind w:left="993" w:hanging="284"/>
        <w:rPr>
          <w:szCs w:val="24"/>
        </w:rPr>
      </w:pPr>
      <w:r w:rsidRPr="0092057B">
        <w:rPr>
          <w:szCs w:val="24"/>
        </w:rPr>
        <w:lastRenderedPageBreak/>
        <w:t xml:space="preserve">gaminant </w:t>
      </w:r>
      <w:bookmarkEnd w:id="6"/>
      <w:r w:rsidRPr="0092057B">
        <w:rPr>
          <w:szCs w:val="24"/>
        </w:rPr>
        <w:t>vamzdžius, leidžiama naudoti atitinkamas gaminamos produkcijos vamzdžių medžiagas be priemaišų. Gali būti naudojama tik tokia vamzdžio medžiaga, kuri nesudaro žalingo poveikio sąlygų.</w:t>
      </w:r>
    </w:p>
    <w:p w14:paraId="04D3A93C" w14:textId="77777777" w:rsidR="001702E9" w:rsidRPr="0092057B" w:rsidRDefault="001702E9" w:rsidP="001702E9">
      <w:pPr>
        <w:pStyle w:val="Sraopastraipa"/>
        <w:numPr>
          <w:ilvl w:val="0"/>
          <w:numId w:val="26"/>
        </w:numPr>
        <w:tabs>
          <w:tab w:val="left" w:pos="851"/>
        </w:tabs>
        <w:ind w:left="851" w:hanging="851"/>
        <w:rPr>
          <w:b/>
          <w:szCs w:val="24"/>
        </w:rPr>
      </w:pPr>
      <w:r w:rsidRPr="0092057B">
        <w:rPr>
          <w:szCs w:val="24"/>
        </w:rPr>
        <w:t>Gabaritai ir tolerancijos</w:t>
      </w:r>
    </w:p>
    <w:p w14:paraId="47101B72" w14:textId="77777777" w:rsidR="001702E9" w:rsidRPr="0092057B" w:rsidRDefault="001702E9" w:rsidP="001702E9">
      <w:pPr>
        <w:pStyle w:val="Sraopastraipa"/>
        <w:numPr>
          <w:ilvl w:val="0"/>
          <w:numId w:val="28"/>
        </w:numPr>
        <w:tabs>
          <w:tab w:val="left" w:pos="993"/>
        </w:tabs>
        <w:ind w:left="993" w:hanging="284"/>
        <w:rPr>
          <w:b/>
          <w:szCs w:val="24"/>
        </w:rPr>
      </w:pPr>
      <w:r w:rsidRPr="0092057B">
        <w:rPr>
          <w:szCs w:val="24"/>
        </w:rPr>
        <w:t>prieš padengimą apvalkalas turi būti pateikiamas reikiamų matmenų ir atitinkamo sienelės storio, vadovaujantis standartu LST EN 253 (arba lygiaverčiu).</w:t>
      </w:r>
    </w:p>
    <w:p w14:paraId="4FF9BB2C" w14:textId="77777777" w:rsidR="001702E9" w:rsidRPr="0092057B" w:rsidRDefault="001702E9" w:rsidP="001702E9">
      <w:pPr>
        <w:pStyle w:val="Sraopastraipa"/>
        <w:numPr>
          <w:ilvl w:val="0"/>
          <w:numId w:val="28"/>
        </w:numPr>
        <w:tabs>
          <w:tab w:val="left" w:pos="993"/>
        </w:tabs>
        <w:ind w:left="993" w:hanging="284"/>
        <w:rPr>
          <w:szCs w:val="24"/>
        </w:rPr>
      </w:pPr>
      <w:r w:rsidRPr="0092057B">
        <w:rPr>
          <w:szCs w:val="24"/>
        </w:rPr>
        <w:t>tam, kad užtikrinti prikibimą prie izoliacinės medžiagos, apvalkalo paviršius turi būti šiurkštintas iš vidaus.</w:t>
      </w:r>
    </w:p>
    <w:p w14:paraId="3A8E5E94" w14:textId="77777777" w:rsidR="001702E9" w:rsidRPr="0092057B" w:rsidRDefault="001702E9" w:rsidP="001702E9">
      <w:pPr>
        <w:pStyle w:val="Sraopastraipa"/>
        <w:numPr>
          <w:ilvl w:val="0"/>
          <w:numId w:val="28"/>
        </w:numPr>
        <w:tabs>
          <w:tab w:val="left" w:pos="993"/>
        </w:tabs>
        <w:ind w:left="993" w:hanging="284"/>
        <w:rPr>
          <w:szCs w:val="24"/>
        </w:rPr>
      </w:pPr>
      <w:r w:rsidRPr="0092057B">
        <w:rPr>
          <w:szCs w:val="24"/>
        </w:rPr>
        <w:t>gamintojas turi nurodyti PE apvalkalo lydalo takumo indeksą (MFR), kuris atskiriems vamzdžiams neturi skirtis daugiau kaip 0,5 g/10min., leistinas intervalas 0,2-1,4 g/10 min.</w:t>
      </w:r>
    </w:p>
    <w:p w14:paraId="02CF1435" w14:textId="77777777" w:rsidR="001702E9" w:rsidRPr="0092057B" w:rsidRDefault="001702E9" w:rsidP="001702E9">
      <w:pPr>
        <w:pStyle w:val="Sraopastraipa"/>
        <w:numPr>
          <w:ilvl w:val="0"/>
          <w:numId w:val="28"/>
        </w:numPr>
        <w:tabs>
          <w:tab w:val="left" w:pos="993"/>
        </w:tabs>
        <w:ind w:left="993" w:hanging="284"/>
        <w:rPr>
          <w:b/>
          <w:szCs w:val="24"/>
        </w:rPr>
      </w:pPr>
      <w:r w:rsidRPr="0092057B">
        <w:rPr>
          <w:szCs w:val="24"/>
        </w:rPr>
        <w:t>įbrėžto bandinio suirimo bandymo (NCLT) trukmė mažiausiai 300 val. iki PE apvalkalo bandinio suirimo, esant 80 ˚C temperatūrai.</w:t>
      </w:r>
    </w:p>
    <w:p w14:paraId="5D46F0D2" w14:textId="77777777" w:rsidR="001702E9" w:rsidRPr="0092057B" w:rsidRDefault="001702E9" w:rsidP="001702E9">
      <w:pPr>
        <w:pStyle w:val="Sraopastraipa"/>
        <w:tabs>
          <w:tab w:val="left" w:pos="993"/>
        </w:tabs>
        <w:ind w:left="993"/>
        <w:rPr>
          <w:b/>
          <w:szCs w:val="24"/>
        </w:rPr>
      </w:pPr>
    </w:p>
    <w:p w14:paraId="059191A5" w14:textId="77777777" w:rsidR="001702E9" w:rsidRPr="0092057B" w:rsidRDefault="001702E9" w:rsidP="001702E9">
      <w:pPr>
        <w:pStyle w:val="Sraopastraipa"/>
        <w:numPr>
          <w:ilvl w:val="1"/>
          <w:numId w:val="6"/>
        </w:numPr>
        <w:tabs>
          <w:tab w:val="left" w:pos="567"/>
        </w:tabs>
        <w:ind w:left="426"/>
        <w:rPr>
          <w:b/>
          <w:szCs w:val="24"/>
        </w:rPr>
      </w:pPr>
      <w:r w:rsidRPr="0092057B">
        <w:rPr>
          <w:b/>
          <w:szCs w:val="24"/>
        </w:rPr>
        <w:t>Pramoniniu būdu neardomai izoliuotos fasoninės dalys</w:t>
      </w:r>
    </w:p>
    <w:p w14:paraId="3C8D19E5" w14:textId="77777777" w:rsidR="001702E9" w:rsidRPr="0092057B" w:rsidRDefault="001702E9" w:rsidP="001702E9">
      <w:pPr>
        <w:pStyle w:val="Sraopastraipa"/>
        <w:numPr>
          <w:ilvl w:val="0"/>
          <w:numId w:val="29"/>
        </w:numPr>
        <w:tabs>
          <w:tab w:val="left" w:pos="851"/>
        </w:tabs>
        <w:ind w:left="851" w:hanging="851"/>
        <w:rPr>
          <w:b/>
          <w:szCs w:val="24"/>
        </w:rPr>
      </w:pPr>
      <w:r w:rsidRPr="0092057B">
        <w:rPr>
          <w:szCs w:val="24"/>
        </w:rPr>
        <w:t>Medžiagos:</w:t>
      </w:r>
    </w:p>
    <w:p w14:paraId="0C272D74" w14:textId="77777777" w:rsidR="001702E9" w:rsidRPr="0092057B" w:rsidRDefault="001702E9" w:rsidP="001702E9">
      <w:pPr>
        <w:pStyle w:val="Sraopastraipa"/>
        <w:numPr>
          <w:ilvl w:val="0"/>
          <w:numId w:val="30"/>
        </w:numPr>
        <w:tabs>
          <w:tab w:val="left" w:pos="993"/>
        </w:tabs>
        <w:ind w:left="993" w:hanging="284"/>
        <w:rPr>
          <w:b/>
          <w:szCs w:val="24"/>
        </w:rPr>
      </w:pPr>
      <w:r w:rsidRPr="0092057B">
        <w:rPr>
          <w:szCs w:val="24"/>
        </w:rPr>
        <w:t>pramoniniu būdu neardomai izoliuotos fasoninės dalys turi atitikti LST EN 448 (arba lygiaverčio) reikalavimus.</w:t>
      </w:r>
    </w:p>
    <w:p w14:paraId="560764A6" w14:textId="77777777" w:rsidR="001702E9" w:rsidRPr="0092057B" w:rsidRDefault="001702E9" w:rsidP="001702E9">
      <w:pPr>
        <w:pStyle w:val="Sraopastraipa"/>
        <w:numPr>
          <w:ilvl w:val="0"/>
          <w:numId w:val="30"/>
        </w:numPr>
        <w:tabs>
          <w:tab w:val="left" w:pos="993"/>
        </w:tabs>
        <w:ind w:left="993" w:hanging="284"/>
        <w:rPr>
          <w:szCs w:val="24"/>
        </w:rPr>
      </w:pPr>
      <w:r w:rsidRPr="0092057B">
        <w:rPr>
          <w:szCs w:val="24"/>
        </w:rPr>
        <w:t>kartu su pramoniniu būdu neardomai izoliuotomis fasoninėmis dalimis Rangovas turi  pateikti ir medžiagų atitikties sertifikatus.</w:t>
      </w:r>
    </w:p>
    <w:p w14:paraId="74AD2645" w14:textId="77777777" w:rsidR="001702E9" w:rsidRPr="0092057B" w:rsidRDefault="001702E9" w:rsidP="001702E9">
      <w:pPr>
        <w:pStyle w:val="Sraopastraipa"/>
        <w:numPr>
          <w:ilvl w:val="0"/>
          <w:numId w:val="30"/>
        </w:numPr>
        <w:tabs>
          <w:tab w:val="left" w:pos="993"/>
        </w:tabs>
        <w:ind w:left="993" w:hanging="284"/>
        <w:rPr>
          <w:szCs w:val="24"/>
        </w:rPr>
      </w:pPr>
      <w:r w:rsidRPr="0092057B">
        <w:rPr>
          <w:szCs w:val="24"/>
        </w:rPr>
        <w:t>pramoniniu būdu neardomai izoliuotų fasoninių dalių apvalkalo suvirinimui pageidaujamas veidrodinis („</w:t>
      </w:r>
      <w:proofErr w:type="spellStart"/>
      <w:r w:rsidRPr="0092057B">
        <w:rPr>
          <w:szCs w:val="24"/>
        </w:rPr>
        <w:t>but</w:t>
      </w:r>
      <w:proofErr w:type="spellEnd"/>
      <w:r w:rsidRPr="0092057B">
        <w:rPr>
          <w:szCs w:val="24"/>
        </w:rPr>
        <w:t xml:space="preserve"> </w:t>
      </w:r>
      <w:proofErr w:type="spellStart"/>
      <w:r w:rsidRPr="0092057B">
        <w:rPr>
          <w:szCs w:val="24"/>
        </w:rPr>
        <w:t>welding</w:t>
      </w:r>
      <w:proofErr w:type="spellEnd"/>
      <w:r w:rsidRPr="0092057B">
        <w:rPr>
          <w:szCs w:val="24"/>
        </w:rPr>
        <w:t>“), arba lygiavertis, suvirinimas. Draudžiamas suvirinimas karštu oru.</w:t>
      </w:r>
    </w:p>
    <w:p w14:paraId="31A20979" w14:textId="77777777" w:rsidR="001702E9" w:rsidRPr="0092057B" w:rsidRDefault="001702E9" w:rsidP="001702E9">
      <w:pPr>
        <w:pStyle w:val="Sraopastraipa"/>
        <w:numPr>
          <w:ilvl w:val="0"/>
          <w:numId w:val="30"/>
        </w:numPr>
        <w:tabs>
          <w:tab w:val="left" w:pos="993"/>
        </w:tabs>
        <w:ind w:left="993" w:hanging="284"/>
        <w:rPr>
          <w:b/>
          <w:szCs w:val="24"/>
        </w:rPr>
      </w:pPr>
      <w:r w:rsidRPr="0092057B">
        <w:rPr>
          <w:szCs w:val="24"/>
        </w:rPr>
        <w:t>Izoliacijos storis bet kurioje izoliuotų fasoninių dalių vietoje negali būti mažiau nei 50%  nominalaus izoliacijos storio.</w:t>
      </w:r>
    </w:p>
    <w:p w14:paraId="305229B8" w14:textId="77777777" w:rsidR="001702E9" w:rsidRPr="0092057B" w:rsidRDefault="001702E9" w:rsidP="001702E9">
      <w:pPr>
        <w:tabs>
          <w:tab w:val="left" w:pos="540"/>
          <w:tab w:val="left" w:pos="720"/>
        </w:tabs>
        <w:rPr>
          <w:b/>
          <w:szCs w:val="24"/>
        </w:rPr>
      </w:pPr>
    </w:p>
    <w:p w14:paraId="5B174B9D" w14:textId="77777777" w:rsidR="001702E9" w:rsidRPr="0092057B" w:rsidRDefault="001702E9" w:rsidP="001702E9">
      <w:pPr>
        <w:pStyle w:val="Sraopastraipa"/>
        <w:numPr>
          <w:ilvl w:val="1"/>
          <w:numId w:val="6"/>
        </w:numPr>
        <w:tabs>
          <w:tab w:val="left" w:pos="567"/>
        </w:tabs>
        <w:ind w:left="426"/>
        <w:rPr>
          <w:b/>
          <w:szCs w:val="24"/>
        </w:rPr>
      </w:pPr>
      <w:r w:rsidRPr="0092057B">
        <w:rPr>
          <w:b/>
          <w:szCs w:val="24"/>
        </w:rPr>
        <w:t>Pramoniniu būdu neardomai izoliuotos sklendės</w:t>
      </w:r>
    </w:p>
    <w:p w14:paraId="27BCA2B9" w14:textId="77777777" w:rsidR="001702E9" w:rsidRPr="0092057B" w:rsidRDefault="001702E9" w:rsidP="001702E9">
      <w:pPr>
        <w:pStyle w:val="Sraopastraipa"/>
        <w:numPr>
          <w:ilvl w:val="0"/>
          <w:numId w:val="31"/>
        </w:numPr>
        <w:tabs>
          <w:tab w:val="left" w:pos="851"/>
        </w:tabs>
        <w:ind w:left="851" w:hanging="851"/>
        <w:rPr>
          <w:b/>
          <w:szCs w:val="24"/>
        </w:rPr>
      </w:pPr>
      <w:r w:rsidRPr="0092057B">
        <w:rPr>
          <w:szCs w:val="24"/>
        </w:rPr>
        <w:t>Medžiagos:</w:t>
      </w:r>
    </w:p>
    <w:p w14:paraId="0ABB6123" w14:textId="77777777" w:rsidR="001702E9" w:rsidRPr="0092057B" w:rsidRDefault="001702E9" w:rsidP="001702E9">
      <w:pPr>
        <w:pStyle w:val="Sraopastraipa"/>
        <w:numPr>
          <w:ilvl w:val="0"/>
          <w:numId w:val="32"/>
        </w:numPr>
        <w:tabs>
          <w:tab w:val="left" w:pos="993"/>
        </w:tabs>
        <w:ind w:left="993" w:hanging="284"/>
        <w:rPr>
          <w:b/>
          <w:szCs w:val="24"/>
        </w:rPr>
      </w:pPr>
      <w:r w:rsidRPr="0092057B">
        <w:rPr>
          <w:szCs w:val="24"/>
        </w:rPr>
        <w:t>pramoniniu būdu izoliuotos sklendės turi atitikti LST EN 488 (arba lygiaverčio) reikalavimus.</w:t>
      </w:r>
    </w:p>
    <w:p w14:paraId="518A2B98" w14:textId="77777777" w:rsidR="001702E9" w:rsidRPr="0092057B" w:rsidRDefault="001702E9" w:rsidP="001702E9">
      <w:pPr>
        <w:pStyle w:val="Sraopastraipa"/>
        <w:numPr>
          <w:ilvl w:val="0"/>
          <w:numId w:val="32"/>
        </w:numPr>
        <w:tabs>
          <w:tab w:val="left" w:pos="993"/>
        </w:tabs>
        <w:ind w:left="993" w:hanging="284"/>
        <w:rPr>
          <w:szCs w:val="24"/>
        </w:rPr>
      </w:pPr>
      <w:r w:rsidRPr="0092057B">
        <w:rPr>
          <w:szCs w:val="24"/>
        </w:rPr>
        <w:t>kartu su pramoniniu būdu neardomai izoliuotomis sklendėmis Rangovas turi pateikti ir medžiagų atitikties sertifikatus.</w:t>
      </w:r>
    </w:p>
    <w:p w14:paraId="3CB742AE" w14:textId="77777777" w:rsidR="001702E9" w:rsidRPr="0092057B" w:rsidRDefault="001702E9" w:rsidP="001702E9">
      <w:pPr>
        <w:pStyle w:val="Sraopastraipa"/>
        <w:numPr>
          <w:ilvl w:val="0"/>
          <w:numId w:val="32"/>
        </w:numPr>
        <w:tabs>
          <w:tab w:val="left" w:pos="993"/>
        </w:tabs>
        <w:ind w:left="993" w:hanging="284"/>
        <w:rPr>
          <w:szCs w:val="24"/>
        </w:rPr>
      </w:pPr>
      <w:r w:rsidRPr="0092057B">
        <w:rPr>
          <w:szCs w:val="24"/>
        </w:rPr>
        <w:t>sklendės gali būti pilno arba dalinio pralaidumo. Pilno pralaidumo sklendėms rutulio skylės skersmuo turi atitikti vamzdžio skersmeniui.</w:t>
      </w:r>
    </w:p>
    <w:p w14:paraId="5D85EC98" w14:textId="77777777" w:rsidR="001702E9" w:rsidRPr="0092057B" w:rsidRDefault="001702E9" w:rsidP="001702E9">
      <w:pPr>
        <w:pStyle w:val="Sraopastraipa"/>
        <w:numPr>
          <w:ilvl w:val="0"/>
          <w:numId w:val="32"/>
        </w:numPr>
        <w:tabs>
          <w:tab w:val="left" w:pos="993"/>
        </w:tabs>
        <w:ind w:left="993" w:hanging="284"/>
        <w:rPr>
          <w:szCs w:val="24"/>
        </w:rPr>
      </w:pPr>
      <w:r w:rsidRPr="0092057B">
        <w:rPr>
          <w:szCs w:val="24"/>
        </w:rPr>
        <w:t>rutulinės sklendės turi būti pritaikytos darbinėms temperatūroms ne mažiau kaip 120˚C, vandens slėgiui ne mažiau kaip 25 bar ir leistiniems ašiniams įtempimams 300 N/mm² (visi kriterijai kartu).</w:t>
      </w:r>
    </w:p>
    <w:p w14:paraId="75D265D2" w14:textId="77777777" w:rsidR="001702E9" w:rsidRPr="0092057B" w:rsidRDefault="001702E9" w:rsidP="001702E9">
      <w:pPr>
        <w:pStyle w:val="Sraopastraipa"/>
        <w:numPr>
          <w:ilvl w:val="0"/>
          <w:numId w:val="32"/>
        </w:numPr>
        <w:tabs>
          <w:tab w:val="left" w:pos="993"/>
        </w:tabs>
        <w:ind w:left="993" w:hanging="284"/>
        <w:rPr>
          <w:szCs w:val="24"/>
        </w:rPr>
      </w:pPr>
      <w:r w:rsidRPr="0092057B">
        <w:rPr>
          <w:szCs w:val="24"/>
        </w:rPr>
        <w:t>sklendės turi būti tinkamos įrengimui šilumos tinkluose, t. y. medžiagos turi būti atsparios esamai vandens, naudojamo tinkluose, kokybei. Vandens kokybės duomenys pateikti p. 4.1.</w:t>
      </w:r>
    </w:p>
    <w:p w14:paraId="23992AFE" w14:textId="77777777" w:rsidR="001702E9" w:rsidRPr="0092057B" w:rsidRDefault="001702E9" w:rsidP="001702E9">
      <w:pPr>
        <w:pStyle w:val="Sraopastraipa"/>
        <w:numPr>
          <w:ilvl w:val="0"/>
          <w:numId w:val="32"/>
        </w:numPr>
        <w:tabs>
          <w:tab w:val="left" w:pos="993"/>
        </w:tabs>
        <w:ind w:left="993" w:hanging="284"/>
        <w:rPr>
          <w:szCs w:val="24"/>
        </w:rPr>
      </w:pPr>
      <w:r w:rsidRPr="0092057B">
        <w:rPr>
          <w:szCs w:val="24"/>
        </w:rPr>
        <w:t>sklendės rutulio medžiaga – nerūdijantis plienas ar geresnė.</w:t>
      </w:r>
    </w:p>
    <w:p w14:paraId="461315EF" w14:textId="77777777" w:rsidR="001702E9" w:rsidRPr="0092057B" w:rsidRDefault="001702E9" w:rsidP="001702E9">
      <w:pPr>
        <w:pStyle w:val="Sraopastraipa"/>
        <w:numPr>
          <w:ilvl w:val="0"/>
          <w:numId w:val="32"/>
        </w:numPr>
        <w:tabs>
          <w:tab w:val="left" w:pos="993"/>
        </w:tabs>
        <w:ind w:left="993" w:hanging="284"/>
        <w:rPr>
          <w:szCs w:val="24"/>
        </w:rPr>
      </w:pPr>
      <w:r w:rsidRPr="0092057B">
        <w:rPr>
          <w:szCs w:val="24"/>
        </w:rPr>
        <w:t>sklendės korpuso plienas turi atitikti LST EN 488 (arba lygiaverčio) reikalavimus.</w:t>
      </w:r>
    </w:p>
    <w:p w14:paraId="653D4C7C" w14:textId="77777777" w:rsidR="001702E9" w:rsidRPr="0092057B" w:rsidRDefault="001702E9" w:rsidP="001702E9">
      <w:pPr>
        <w:pStyle w:val="Sraopastraipa"/>
        <w:numPr>
          <w:ilvl w:val="0"/>
          <w:numId w:val="32"/>
        </w:numPr>
        <w:tabs>
          <w:tab w:val="left" w:pos="993"/>
        </w:tabs>
        <w:ind w:left="993" w:hanging="284"/>
        <w:rPr>
          <w:b/>
          <w:szCs w:val="24"/>
        </w:rPr>
      </w:pPr>
      <w:r w:rsidRPr="0092057B">
        <w:rPr>
          <w:szCs w:val="24"/>
        </w:rPr>
        <w:t>naudojamos sklendės ne mažesnio kaip 5 (A) klasės arba lygiavertės sandarumo.</w:t>
      </w:r>
    </w:p>
    <w:p w14:paraId="7BAC2901" w14:textId="77777777" w:rsidR="001702E9" w:rsidRPr="0092057B" w:rsidRDefault="001702E9" w:rsidP="001702E9">
      <w:pPr>
        <w:pStyle w:val="Sraopastraipa"/>
        <w:numPr>
          <w:ilvl w:val="0"/>
          <w:numId w:val="31"/>
        </w:numPr>
        <w:tabs>
          <w:tab w:val="left" w:pos="851"/>
        </w:tabs>
        <w:ind w:left="851" w:hanging="851"/>
        <w:rPr>
          <w:b/>
          <w:szCs w:val="24"/>
        </w:rPr>
      </w:pPr>
      <w:r w:rsidRPr="0092057B">
        <w:rPr>
          <w:szCs w:val="24"/>
        </w:rPr>
        <w:t>Slėgio ribos ir temperatūros:</w:t>
      </w:r>
    </w:p>
    <w:p w14:paraId="16AE0427" w14:textId="77777777" w:rsidR="001702E9" w:rsidRPr="0092057B" w:rsidRDefault="001702E9" w:rsidP="001702E9">
      <w:pPr>
        <w:pStyle w:val="Sraopastraipa"/>
        <w:numPr>
          <w:ilvl w:val="0"/>
          <w:numId w:val="33"/>
        </w:numPr>
        <w:tabs>
          <w:tab w:val="left" w:pos="993"/>
        </w:tabs>
        <w:ind w:left="993" w:hanging="284"/>
        <w:rPr>
          <w:b/>
          <w:szCs w:val="24"/>
        </w:rPr>
      </w:pPr>
      <w:r w:rsidRPr="0092057B">
        <w:rPr>
          <w:szCs w:val="24"/>
        </w:rPr>
        <w:t xml:space="preserve">rutulinės sklendės turi būti pritaikytos darbinėms temperatūroms ne mažesnėms kaip 120  °C ir vandens slėgiui ne mažesniam kaip 2,5 </w:t>
      </w:r>
      <w:proofErr w:type="spellStart"/>
      <w:r w:rsidRPr="0092057B">
        <w:rPr>
          <w:szCs w:val="24"/>
        </w:rPr>
        <w:t>MPa</w:t>
      </w:r>
      <w:proofErr w:type="spellEnd"/>
      <w:r w:rsidRPr="0092057B">
        <w:rPr>
          <w:szCs w:val="24"/>
        </w:rPr>
        <w:t xml:space="preserve"> (abu kriterijai kartu).</w:t>
      </w:r>
    </w:p>
    <w:p w14:paraId="2CE1F827" w14:textId="77777777" w:rsidR="001702E9" w:rsidRPr="0092057B" w:rsidRDefault="001702E9" w:rsidP="001702E9">
      <w:pPr>
        <w:pStyle w:val="Sraopastraipa"/>
        <w:numPr>
          <w:ilvl w:val="0"/>
          <w:numId w:val="31"/>
        </w:numPr>
        <w:tabs>
          <w:tab w:val="left" w:pos="851"/>
        </w:tabs>
        <w:ind w:left="851" w:hanging="851"/>
        <w:rPr>
          <w:b/>
          <w:szCs w:val="24"/>
        </w:rPr>
      </w:pPr>
      <w:r w:rsidRPr="0092057B">
        <w:rPr>
          <w:szCs w:val="24"/>
        </w:rPr>
        <w:t>Sklendžių valdymas:</w:t>
      </w:r>
    </w:p>
    <w:p w14:paraId="73F9BB8B" w14:textId="77777777" w:rsidR="001702E9" w:rsidRPr="0092057B" w:rsidRDefault="001702E9" w:rsidP="001702E9">
      <w:pPr>
        <w:pStyle w:val="Sraopastraipa"/>
        <w:numPr>
          <w:ilvl w:val="0"/>
          <w:numId w:val="34"/>
        </w:numPr>
        <w:tabs>
          <w:tab w:val="left" w:pos="993"/>
        </w:tabs>
        <w:ind w:left="993" w:hanging="284"/>
        <w:rPr>
          <w:b/>
          <w:szCs w:val="24"/>
        </w:rPr>
      </w:pPr>
      <w:r w:rsidRPr="0092057B">
        <w:rPr>
          <w:szCs w:val="24"/>
        </w:rPr>
        <w:t>sklendės d 200 ir daugiau turi turėti rankines-mechanines pavaras sklendžių valdymo palengvinimui. Pavaros turi rodyti sklendės būklės padėtį (atidarytas, uždarytas ir pan.).</w:t>
      </w:r>
    </w:p>
    <w:p w14:paraId="4E9CB95C" w14:textId="77777777" w:rsidR="001702E9" w:rsidRPr="0092057B" w:rsidRDefault="001702E9" w:rsidP="001702E9">
      <w:pPr>
        <w:pStyle w:val="Sraopastraipa"/>
        <w:numPr>
          <w:ilvl w:val="0"/>
          <w:numId w:val="31"/>
        </w:numPr>
        <w:tabs>
          <w:tab w:val="left" w:pos="851"/>
        </w:tabs>
        <w:ind w:left="851" w:hanging="851"/>
        <w:rPr>
          <w:b/>
          <w:szCs w:val="24"/>
        </w:rPr>
      </w:pPr>
      <w:proofErr w:type="spellStart"/>
      <w:r w:rsidRPr="0092057B">
        <w:rPr>
          <w:szCs w:val="24"/>
        </w:rPr>
        <w:t>Nuorinimas</w:t>
      </w:r>
      <w:proofErr w:type="spellEnd"/>
      <w:r w:rsidRPr="0092057B">
        <w:rPr>
          <w:szCs w:val="24"/>
        </w:rPr>
        <w:t>/drenavimas:</w:t>
      </w:r>
    </w:p>
    <w:p w14:paraId="6D7FCD9E" w14:textId="77777777" w:rsidR="001702E9" w:rsidRPr="0092057B" w:rsidRDefault="001702E9" w:rsidP="001702E9">
      <w:pPr>
        <w:pStyle w:val="Sraopastraipa"/>
        <w:numPr>
          <w:ilvl w:val="0"/>
          <w:numId w:val="63"/>
        </w:numPr>
        <w:tabs>
          <w:tab w:val="left" w:pos="993"/>
        </w:tabs>
        <w:ind w:left="993" w:hanging="284"/>
        <w:rPr>
          <w:b/>
          <w:szCs w:val="24"/>
        </w:rPr>
      </w:pPr>
      <w:r w:rsidRPr="0092057B">
        <w:rPr>
          <w:szCs w:val="24"/>
        </w:rPr>
        <w:lastRenderedPageBreak/>
        <w:t xml:space="preserve">Turi būti galimybė tiekti pramoniniu būdu neardomai izoliuotas sklendes su drenavimo  ir/arba </w:t>
      </w:r>
      <w:proofErr w:type="spellStart"/>
      <w:r w:rsidRPr="0092057B">
        <w:rPr>
          <w:szCs w:val="24"/>
        </w:rPr>
        <w:t>nuorinimo</w:t>
      </w:r>
      <w:proofErr w:type="spellEnd"/>
      <w:r w:rsidRPr="0092057B">
        <w:rPr>
          <w:szCs w:val="24"/>
        </w:rPr>
        <w:t xml:space="preserve"> mazgais.</w:t>
      </w:r>
    </w:p>
    <w:p w14:paraId="5B002660" w14:textId="77777777" w:rsidR="001702E9" w:rsidRPr="0092057B" w:rsidRDefault="001702E9" w:rsidP="001702E9">
      <w:pPr>
        <w:tabs>
          <w:tab w:val="left" w:pos="540"/>
          <w:tab w:val="left" w:pos="720"/>
        </w:tabs>
        <w:rPr>
          <w:b/>
          <w:szCs w:val="24"/>
        </w:rPr>
      </w:pPr>
    </w:p>
    <w:p w14:paraId="2FCD1402" w14:textId="77777777" w:rsidR="001702E9" w:rsidRPr="0092057B" w:rsidRDefault="001702E9" w:rsidP="001702E9">
      <w:pPr>
        <w:pStyle w:val="Sraopastraipa"/>
        <w:numPr>
          <w:ilvl w:val="1"/>
          <w:numId w:val="6"/>
        </w:numPr>
        <w:tabs>
          <w:tab w:val="left" w:pos="567"/>
        </w:tabs>
        <w:ind w:left="426"/>
        <w:rPr>
          <w:b/>
          <w:szCs w:val="24"/>
        </w:rPr>
      </w:pPr>
      <w:r w:rsidRPr="0092057B">
        <w:rPr>
          <w:b/>
          <w:szCs w:val="24"/>
        </w:rPr>
        <w:t>Pramoniniu būdu neardomai izoliuotų vamzdynų jungtys</w:t>
      </w:r>
    </w:p>
    <w:p w14:paraId="6985501D" w14:textId="77777777" w:rsidR="001702E9" w:rsidRPr="0092057B" w:rsidRDefault="001702E9" w:rsidP="001702E9">
      <w:pPr>
        <w:pStyle w:val="Sraopastraipa"/>
        <w:numPr>
          <w:ilvl w:val="0"/>
          <w:numId w:val="35"/>
        </w:numPr>
        <w:tabs>
          <w:tab w:val="left" w:pos="851"/>
        </w:tabs>
        <w:ind w:left="851" w:hanging="851"/>
        <w:rPr>
          <w:b/>
          <w:szCs w:val="24"/>
        </w:rPr>
      </w:pPr>
      <w:r w:rsidRPr="0092057B">
        <w:rPr>
          <w:szCs w:val="24"/>
        </w:rPr>
        <w:t>Medžiagos:</w:t>
      </w:r>
    </w:p>
    <w:p w14:paraId="3A5F5C00" w14:textId="77777777" w:rsidR="001702E9" w:rsidRPr="0092057B" w:rsidRDefault="001702E9" w:rsidP="001702E9">
      <w:pPr>
        <w:pStyle w:val="Sraopastraipa"/>
        <w:numPr>
          <w:ilvl w:val="0"/>
          <w:numId w:val="36"/>
        </w:numPr>
        <w:tabs>
          <w:tab w:val="left" w:pos="993"/>
        </w:tabs>
        <w:ind w:left="993" w:hanging="284"/>
        <w:rPr>
          <w:b/>
          <w:szCs w:val="24"/>
        </w:rPr>
      </w:pPr>
      <w:r w:rsidRPr="0092057B">
        <w:rPr>
          <w:szCs w:val="24"/>
        </w:rPr>
        <w:t>pramoniniu būdu neardomai izoliuotų vamzdynų jungtys turi atitikti LST EN 489 (arba lygiaverčio) reikalavimus.</w:t>
      </w:r>
    </w:p>
    <w:p w14:paraId="77594250" w14:textId="77777777" w:rsidR="001702E9" w:rsidRPr="0092057B" w:rsidRDefault="001702E9" w:rsidP="001702E9">
      <w:pPr>
        <w:pStyle w:val="Sraopastraipa"/>
        <w:numPr>
          <w:ilvl w:val="0"/>
          <w:numId w:val="36"/>
        </w:numPr>
        <w:tabs>
          <w:tab w:val="left" w:pos="993"/>
        </w:tabs>
        <w:ind w:left="993" w:hanging="284"/>
        <w:rPr>
          <w:b/>
          <w:szCs w:val="24"/>
        </w:rPr>
      </w:pPr>
      <w:r w:rsidRPr="0092057B">
        <w:rPr>
          <w:szCs w:val="24"/>
        </w:rPr>
        <w:t>kartu su pramoniniu būdu neardomai izoliuotomis vamzdynų jungtimis Rangovas turi pateikti ir medžiagų atitikties sertifikatus.</w:t>
      </w:r>
    </w:p>
    <w:p w14:paraId="365200DB" w14:textId="77777777" w:rsidR="001702E9" w:rsidRPr="0092057B" w:rsidRDefault="001702E9" w:rsidP="001702E9">
      <w:pPr>
        <w:pStyle w:val="Sraopastraipa"/>
        <w:numPr>
          <w:ilvl w:val="0"/>
          <w:numId w:val="36"/>
        </w:numPr>
        <w:tabs>
          <w:tab w:val="left" w:pos="993"/>
        </w:tabs>
        <w:ind w:left="993" w:hanging="284"/>
        <w:rPr>
          <w:b/>
          <w:szCs w:val="24"/>
        </w:rPr>
      </w:pPr>
      <w:r w:rsidRPr="0092057B">
        <w:rPr>
          <w:szCs w:val="24"/>
        </w:rPr>
        <w:t>sujungimo medžiagos pristatomos supakuotos. Turi būti naudojami apkrovos perdavimo tipo sujungimai.</w:t>
      </w:r>
    </w:p>
    <w:p w14:paraId="02F7ACE6" w14:textId="77777777" w:rsidR="001702E9" w:rsidRPr="0092057B" w:rsidRDefault="001702E9" w:rsidP="001702E9">
      <w:pPr>
        <w:pStyle w:val="Sraopastraipa"/>
        <w:numPr>
          <w:ilvl w:val="0"/>
          <w:numId w:val="35"/>
        </w:numPr>
        <w:tabs>
          <w:tab w:val="left" w:pos="851"/>
        </w:tabs>
        <w:ind w:left="851" w:hanging="851"/>
        <w:rPr>
          <w:b/>
          <w:szCs w:val="24"/>
        </w:rPr>
      </w:pPr>
      <w:r w:rsidRPr="0092057B">
        <w:rPr>
          <w:szCs w:val="24"/>
        </w:rPr>
        <w:t>Galimi jungčių tipai:</w:t>
      </w:r>
    </w:p>
    <w:p w14:paraId="72B0B723" w14:textId="77777777" w:rsidR="001702E9" w:rsidRPr="0092057B" w:rsidRDefault="001702E9" w:rsidP="001702E9">
      <w:pPr>
        <w:pStyle w:val="Sraopastraipa"/>
        <w:numPr>
          <w:ilvl w:val="0"/>
          <w:numId w:val="37"/>
        </w:numPr>
        <w:tabs>
          <w:tab w:val="left" w:pos="993"/>
        </w:tabs>
        <w:ind w:left="993" w:hanging="284"/>
        <w:rPr>
          <w:szCs w:val="24"/>
        </w:rPr>
      </w:pPr>
      <w:r w:rsidRPr="0092057B">
        <w:rPr>
          <w:szCs w:val="24"/>
        </w:rPr>
        <w:t xml:space="preserve">termiškai apspaudžiamos kryžminių ryšių polietileno jungtys (PEX </w:t>
      </w:r>
      <w:proofErr w:type="spellStart"/>
      <w:r w:rsidRPr="0092057B">
        <w:rPr>
          <w:szCs w:val="24"/>
        </w:rPr>
        <w:t>cross-linked</w:t>
      </w:r>
      <w:proofErr w:type="spellEnd"/>
      <w:r w:rsidRPr="0092057B">
        <w:rPr>
          <w:szCs w:val="24"/>
        </w:rPr>
        <w:t>) arba lygiavertės;</w:t>
      </w:r>
    </w:p>
    <w:p w14:paraId="006EB3C8" w14:textId="77777777" w:rsidR="001702E9" w:rsidRPr="0092057B" w:rsidRDefault="001702E9" w:rsidP="001702E9">
      <w:pPr>
        <w:pStyle w:val="Sraopastraipa"/>
        <w:numPr>
          <w:ilvl w:val="0"/>
          <w:numId w:val="37"/>
        </w:numPr>
        <w:tabs>
          <w:tab w:val="left" w:pos="993"/>
        </w:tabs>
        <w:ind w:left="993" w:hanging="284"/>
        <w:rPr>
          <w:b/>
          <w:szCs w:val="24"/>
        </w:rPr>
      </w:pPr>
      <w:r w:rsidRPr="0092057B">
        <w:rPr>
          <w:szCs w:val="24"/>
        </w:rPr>
        <w:t>kontaktiniu būdu privirinamos polietileno jungtys (naudojant įkaitinimo laidus arba tinklelį).</w:t>
      </w:r>
    </w:p>
    <w:p w14:paraId="31F39FA7" w14:textId="77777777" w:rsidR="001702E9" w:rsidRPr="0092057B" w:rsidRDefault="001702E9" w:rsidP="001702E9">
      <w:pPr>
        <w:pStyle w:val="Sraopastraipa"/>
        <w:numPr>
          <w:ilvl w:val="0"/>
          <w:numId w:val="35"/>
        </w:numPr>
        <w:tabs>
          <w:tab w:val="left" w:pos="851"/>
        </w:tabs>
        <w:ind w:left="851" w:hanging="851"/>
        <w:rPr>
          <w:b/>
          <w:szCs w:val="24"/>
        </w:rPr>
      </w:pPr>
      <w:r w:rsidRPr="0092057B">
        <w:rPr>
          <w:szCs w:val="24"/>
        </w:rPr>
        <w:t>Vamzdynų gamintojai turi pateikti sujungimo metodus, jų montažo instrukciją ir pagaminti bei pateikti visas jungiamąsias medžiagas.</w:t>
      </w:r>
    </w:p>
    <w:p w14:paraId="6A4092A6" w14:textId="77777777" w:rsidR="001702E9" w:rsidRPr="0092057B" w:rsidRDefault="001702E9" w:rsidP="001702E9">
      <w:pPr>
        <w:pStyle w:val="Sraopastraipa"/>
        <w:numPr>
          <w:ilvl w:val="0"/>
          <w:numId w:val="35"/>
        </w:numPr>
        <w:tabs>
          <w:tab w:val="left" w:pos="851"/>
        </w:tabs>
        <w:ind w:left="851" w:hanging="851"/>
        <w:rPr>
          <w:b/>
          <w:szCs w:val="24"/>
        </w:rPr>
      </w:pPr>
      <w:r w:rsidRPr="0092057B">
        <w:rPr>
          <w:szCs w:val="24"/>
        </w:rPr>
        <w:t>Jungčių patikra:</w:t>
      </w:r>
    </w:p>
    <w:p w14:paraId="4A46CC7F" w14:textId="77777777" w:rsidR="001702E9" w:rsidRPr="0092057B" w:rsidRDefault="001702E9" w:rsidP="001702E9">
      <w:pPr>
        <w:pStyle w:val="Sraopastraipa"/>
        <w:numPr>
          <w:ilvl w:val="0"/>
          <w:numId w:val="39"/>
        </w:numPr>
        <w:tabs>
          <w:tab w:val="left" w:pos="993"/>
        </w:tabs>
        <w:ind w:left="993" w:hanging="284"/>
        <w:rPr>
          <w:b/>
          <w:szCs w:val="24"/>
        </w:rPr>
      </w:pPr>
      <w:r w:rsidRPr="0092057B">
        <w:rPr>
          <w:szCs w:val="24"/>
        </w:rPr>
        <w:t>Visų sujungimų sandarumo patikra turi būti atliekama slėgiu, naudojant orą ir kitas tinkamas dujas, tikrinant oro tarpus tarp plieninio vamzdžio ir izoliuoto apvalkalo.</w:t>
      </w:r>
    </w:p>
    <w:p w14:paraId="192012BC" w14:textId="77777777" w:rsidR="001702E9" w:rsidRPr="0092057B" w:rsidRDefault="001702E9" w:rsidP="001702E9">
      <w:pPr>
        <w:pStyle w:val="Sraopastraipa"/>
        <w:numPr>
          <w:ilvl w:val="0"/>
          <w:numId w:val="35"/>
        </w:numPr>
        <w:tabs>
          <w:tab w:val="left" w:pos="851"/>
        </w:tabs>
        <w:ind w:left="851" w:hanging="851"/>
        <w:rPr>
          <w:b/>
          <w:szCs w:val="24"/>
        </w:rPr>
      </w:pPr>
      <w:r w:rsidRPr="0092057B">
        <w:rPr>
          <w:szCs w:val="24"/>
        </w:rPr>
        <w:t>Jungčių izoliavimas:</w:t>
      </w:r>
    </w:p>
    <w:p w14:paraId="7E7B6DAA" w14:textId="77777777" w:rsidR="001702E9" w:rsidRPr="0092057B" w:rsidRDefault="001702E9" w:rsidP="001702E9">
      <w:pPr>
        <w:pStyle w:val="Sraopastraipa"/>
        <w:numPr>
          <w:ilvl w:val="0"/>
          <w:numId w:val="40"/>
        </w:numPr>
        <w:tabs>
          <w:tab w:val="left" w:pos="993"/>
        </w:tabs>
        <w:ind w:left="993" w:hanging="284"/>
        <w:rPr>
          <w:b/>
          <w:szCs w:val="24"/>
        </w:rPr>
      </w:pPr>
      <w:r w:rsidRPr="0092057B">
        <w:rPr>
          <w:szCs w:val="24"/>
        </w:rPr>
        <w:t>poliuretano putų skysčiai pristatomi normuotais atitinkamam sujungimų dydžiui reikalingo kiekio rinkiniais. Ryškūs paženklinimai ant kiekvieno rinkinio pakuotės turi nurodyti kokio dydžio sujungimui rinkinys yra skirtas. Būtina sudaryti galimybę efektyviai maišyti du skysčio komponentus uždaroje sistemoje taip, kad visas skysčių maišymo ir pylimo į sujungimus procesas būtų atliekamas išvengiant rizikos dėl kontakto su minėtomis medžiagomis.</w:t>
      </w:r>
    </w:p>
    <w:p w14:paraId="602B1BE0" w14:textId="77777777" w:rsidR="001702E9" w:rsidRPr="0092057B" w:rsidRDefault="001702E9" w:rsidP="001702E9">
      <w:pPr>
        <w:pStyle w:val="Sraopastraipa"/>
        <w:numPr>
          <w:ilvl w:val="0"/>
          <w:numId w:val="40"/>
        </w:numPr>
        <w:tabs>
          <w:tab w:val="left" w:pos="993"/>
        </w:tabs>
        <w:ind w:left="993" w:hanging="284"/>
        <w:rPr>
          <w:b/>
          <w:szCs w:val="24"/>
        </w:rPr>
      </w:pPr>
      <w:r w:rsidRPr="0092057B">
        <w:rPr>
          <w:szCs w:val="24"/>
        </w:rPr>
        <w:t xml:space="preserve">jeigu jungtys bus užpildomos montažo metu paruošta PUR medžiaga, PUR užpildo ruošimas turi būti atliktas uždaroje ertmėje, be kontakto su aplinkos oru. Draudžiamas PUR užpildo ruošimas atviruose induose. </w:t>
      </w:r>
    </w:p>
    <w:p w14:paraId="70D949CC" w14:textId="77777777" w:rsidR="001702E9" w:rsidRPr="0092057B" w:rsidRDefault="001702E9" w:rsidP="001702E9">
      <w:pPr>
        <w:pStyle w:val="Sraopastraipa"/>
        <w:numPr>
          <w:ilvl w:val="0"/>
          <w:numId w:val="35"/>
        </w:numPr>
        <w:tabs>
          <w:tab w:val="left" w:pos="851"/>
        </w:tabs>
        <w:ind w:left="851" w:hanging="851"/>
        <w:rPr>
          <w:szCs w:val="24"/>
        </w:rPr>
      </w:pPr>
      <w:r w:rsidRPr="0092057B">
        <w:rPr>
          <w:szCs w:val="24"/>
        </w:rPr>
        <w:t>Įsikirtimai į magistralę turi būti gamykliniai pagaminti pramoniniu būdu.</w:t>
      </w:r>
    </w:p>
    <w:p w14:paraId="5AF106C0" w14:textId="77777777" w:rsidR="001702E9" w:rsidRPr="0092057B" w:rsidRDefault="001702E9" w:rsidP="001702E9">
      <w:pPr>
        <w:tabs>
          <w:tab w:val="left" w:pos="540"/>
          <w:tab w:val="left" w:pos="720"/>
        </w:tabs>
        <w:rPr>
          <w:b/>
          <w:szCs w:val="24"/>
        </w:rPr>
      </w:pPr>
    </w:p>
    <w:p w14:paraId="6B9CE676" w14:textId="77777777" w:rsidR="001702E9" w:rsidRPr="0092057B" w:rsidRDefault="001702E9" w:rsidP="001702E9">
      <w:pPr>
        <w:tabs>
          <w:tab w:val="left" w:pos="540"/>
          <w:tab w:val="left" w:pos="720"/>
        </w:tabs>
        <w:rPr>
          <w:b/>
          <w:szCs w:val="24"/>
        </w:rPr>
      </w:pPr>
    </w:p>
    <w:p w14:paraId="7D424096" w14:textId="77777777" w:rsidR="001702E9" w:rsidRPr="0092057B" w:rsidRDefault="001702E9" w:rsidP="001702E9">
      <w:pPr>
        <w:pStyle w:val="Sraopastraipa"/>
        <w:numPr>
          <w:ilvl w:val="1"/>
          <w:numId w:val="6"/>
        </w:numPr>
        <w:tabs>
          <w:tab w:val="left" w:pos="567"/>
        </w:tabs>
        <w:ind w:left="426"/>
        <w:rPr>
          <w:b/>
          <w:szCs w:val="24"/>
        </w:rPr>
      </w:pPr>
      <w:r w:rsidRPr="0092057B">
        <w:rPr>
          <w:b/>
          <w:szCs w:val="24"/>
        </w:rPr>
        <w:t>Gedimų kontrolės sistema</w:t>
      </w:r>
    </w:p>
    <w:p w14:paraId="71B4C748" w14:textId="77777777" w:rsidR="001702E9" w:rsidRPr="0092057B" w:rsidRDefault="001702E9" w:rsidP="001702E9">
      <w:pPr>
        <w:pStyle w:val="Sraopastraipa"/>
        <w:numPr>
          <w:ilvl w:val="0"/>
          <w:numId w:val="41"/>
        </w:numPr>
        <w:tabs>
          <w:tab w:val="left" w:pos="851"/>
        </w:tabs>
        <w:ind w:left="851" w:hanging="851"/>
        <w:rPr>
          <w:b/>
          <w:szCs w:val="24"/>
        </w:rPr>
      </w:pPr>
      <w:r w:rsidRPr="0092057B">
        <w:rPr>
          <w:szCs w:val="24"/>
        </w:rPr>
        <w:t>Sistemos veikimas:</w:t>
      </w:r>
    </w:p>
    <w:p w14:paraId="3F4DFAAF" w14:textId="77777777" w:rsidR="001702E9" w:rsidRPr="0092057B" w:rsidRDefault="001702E9" w:rsidP="001702E9">
      <w:pPr>
        <w:pStyle w:val="Sraopastraipa"/>
        <w:numPr>
          <w:ilvl w:val="0"/>
          <w:numId w:val="42"/>
        </w:numPr>
        <w:tabs>
          <w:tab w:val="left" w:pos="1134"/>
        </w:tabs>
        <w:ind w:left="993" w:hanging="284"/>
        <w:rPr>
          <w:b/>
          <w:szCs w:val="24"/>
        </w:rPr>
      </w:pPr>
      <w:r w:rsidRPr="0092057B">
        <w:rPr>
          <w:szCs w:val="24"/>
        </w:rPr>
        <w:t>Pažeidimų sekimo sistema turi atitikti LST EN 14419 (arba lygiaverčio) reikalavimus.</w:t>
      </w:r>
    </w:p>
    <w:p w14:paraId="2D96EA36" w14:textId="110C9330" w:rsidR="001702E9" w:rsidRPr="0092057B" w:rsidRDefault="001702E9" w:rsidP="001702E9">
      <w:pPr>
        <w:pStyle w:val="Sraopastraipa"/>
        <w:numPr>
          <w:ilvl w:val="0"/>
          <w:numId w:val="42"/>
        </w:numPr>
        <w:tabs>
          <w:tab w:val="left" w:pos="1134"/>
        </w:tabs>
        <w:ind w:left="993" w:hanging="284"/>
        <w:rPr>
          <w:b/>
          <w:szCs w:val="24"/>
        </w:rPr>
      </w:pPr>
      <w:r w:rsidRPr="0092057B">
        <w:rPr>
          <w:szCs w:val="24"/>
        </w:rPr>
        <w:t>Sumontuota gedimų kontrolės sistema turi sudaryti galimybę pasiekti ilgalaikį izoliuotos centralizuoto šildymo sistemos veikimo vientisumą. Sistema turi pastoviai s</w:t>
      </w:r>
      <w:r w:rsidR="00C770AF" w:rsidRPr="0092057B">
        <w:rPr>
          <w:szCs w:val="24"/>
        </w:rPr>
        <w:t>te</w:t>
      </w:r>
      <w:r w:rsidRPr="0092057B">
        <w:rPr>
          <w:szCs w:val="24"/>
        </w:rPr>
        <w:t xml:space="preserve">bėti vamzdyną, kad būtų galima greitai aptikti ir reaguoti į sistemos gedimus/pratekėjimus </w:t>
      </w:r>
      <w:r w:rsidRPr="0092057B">
        <w:t>(derinti su naudojama ALSTOM  POWER trūkimų paieškos technologija).</w:t>
      </w:r>
    </w:p>
    <w:p w14:paraId="11A3DCE8" w14:textId="77777777" w:rsidR="001702E9" w:rsidRPr="0092057B" w:rsidRDefault="001702E9" w:rsidP="001702E9">
      <w:pPr>
        <w:pStyle w:val="Sraopastraipa"/>
        <w:numPr>
          <w:ilvl w:val="0"/>
          <w:numId w:val="42"/>
        </w:numPr>
        <w:tabs>
          <w:tab w:val="left" w:pos="1134"/>
        </w:tabs>
        <w:ind w:left="993" w:hanging="284"/>
        <w:rPr>
          <w:szCs w:val="24"/>
        </w:rPr>
      </w:pPr>
      <w:r w:rsidRPr="0092057B">
        <w:rPr>
          <w:szCs w:val="24"/>
        </w:rPr>
        <w:t>Pristatomi i</w:t>
      </w:r>
      <w:bookmarkStart w:id="7" w:name="_Toc530933702"/>
      <w:r w:rsidRPr="0092057B">
        <w:rPr>
          <w:szCs w:val="24"/>
        </w:rPr>
        <w:t>zoliuoti vamzdynų elemen</w:t>
      </w:r>
      <w:bookmarkEnd w:id="7"/>
      <w:r w:rsidRPr="0092057B">
        <w:rPr>
          <w:szCs w:val="24"/>
        </w:rPr>
        <w:t>tai izoliaciniame sluoksnyje turi turėti įmontuotus du varinius 1,5 mm² skersmens laidus. Vienas jų nepadengtas, kitas alavuotas arba cinkuotas. Maksimali 100 m laido varža turi būti ne didesnė kaip 1,2 Ώ.</w:t>
      </w:r>
    </w:p>
    <w:p w14:paraId="565E681A" w14:textId="77777777" w:rsidR="001702E9" w:rsidRPr="0092057B" w:rsidRDefault="001702E9" w:rsidP="001702E9">
      <w:pPr>
        <w:pStyle w:val="Sraopastraipa"/>
        <w:numPr>
          <w:ilvl w:val="0"/>
          <w:numId w:val="42"/>
        </w:numPr>
        <w:tabs>
          <w:tab w:val="left" w:pos="1134"/>
        </w:tabs>
        <w:ind w:left="993" w:hanging="284"/>
        <w:rPr>
          <w:szCs w:val="24"/>
        </w:rPr>
      </w:pPr>
      <w:r w:rsidRPr="0092057B">
        <w:rPr>
          <w:szCs w:val="24"/>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7ECC93A5" w14:textId="77777777" w:rsidR="001702E9" w:rsidRPr="0092057B" w:rsidRDefault="001702E9" w:rsidP="001702E9">
      <w:pPr>
        <w:pStyle w:val="Sraopastraipa"/>
        <w:numPr>
          <w:ilvl w:val="0"/>
          <w:numId w:val="42"/>
        </w:numPr>
        <w:tabs>
          <w:tab w:val="left" w:pos="1134"/>
        </w:tabs>
        <w:ind w:left="993" w:hanging="284"/>
        <w:rPr>
          <w:szCs w:val="24"/>
        </w:rPr>
      </w:pPr>
      <w:r w:rsidRPr="0092057B">
        <w:rPr>
          <w:szCs w:val="24"/>
        </w:rPr>
        <w:lastRenderedPageBreak/>
        <w:t xml:space="preserve">Pažeidimo sekimo sistema turi būti žemos varžos (aliarmo lygis 1,5-10,0 k Ώ) su jautriais elementais sandūrose sistema. Rangovas turi pateikti visų medžiagų ir įrankių sąrašą, būtinų teisingo laidų jungimui užtikrinti. Visi laidų sujungimai turi būti apspausti jungiamosiose įvorėse ir sulituoti. </w:t>
      </w:r>
    </w:p>
    <w:p w14:paraId="094917DB" w14:textId="77777777" w:rsidR="001702E9" w:rsidRPr="0092057B" w:rsidRDefault="001702E9" w:rsidP="001702E9">
      <w:pPr>
        <w:pStyle w:val="Sraopastraipa"/>
        <w:numPr>
          <w:ilvl w:val="0"/>
          <w:numId w:val="42"/>
        </w:numPr>
        <w:tabs>
          <w:tab w:val="left" w:pos="1134"/>
        </w:tabs>
        <w:ind w:left="993" w:hanging="284"/>
        <w:rPr>
          <w:b/>
          <w:szCs w:val="24"/>
        </w:rPr>
      </w:pPr>
      <w:r w:rsidRPr="0092057B">
        <w:rPr>
          <w:szCs w:val="24"/>
        </w:rPr>
        <w:t>Turi būti atliktas 100 % signalinių laidų funkcinių charakteristikų patikrinimas gamybos metu po vamzdžių ir jų komponentų padengimo putomis.</w:t>
      </w:r>
    </w:p>
    <w:p w14:paraId="5424EA39" w14:textId="77777777" w:rsidR="001702E9" w:rsidRPr="0092057B" w:rsidRDefault="001702E9" w:rsidP="001702E9">
      <w:pPr>
        <w:pStyle w:val="Sraopastraipa"/>
        <w:numPr>
          <w:ilvl w:val="0"/>
          <w:numId w:val="42"/>
        </w:numPr>
        <w:tabs>
          <w:tab w:val="left" w:pos="1134"/>
        </w:tabs>
        <w:ind w:left="993" w:hanging="284"/>
        <w:rPr>
          <w:b/>
          <w:szCs w:val="24"/>
        </w:rPr>
      </w:pPr>
      <w:r w:rsidRPr="0092057B">
        <w:t xml:space="preserve">Prieš ir po užkasimo/montavimo darbus </w:t>
      </w:r>
      <w:r w:rsidRPr="0092057B">
        <w:rPr>
          <w:szCs w:val="24"/>
        </w:rPr>
        <w:t>turi būti patikrinta ar nėra laidų įtrūkimų ir šuntavimo varža plieniniuose vamzdžiuose. Turi būti patikrintas signalinių laidų sujungimas naudojant uždarą srovės grandinę.</w:t>
      </w:r>
    </w:p>
    <w:p w14:paraId="273A795B" w14:textId="77777777" w:rsidR="001702E9" w:rsidRPr="0092057B" w:rsidRDefault="001702E9" w:rsidP="001702E9">
      <w:pPr>
        <w:pStyle w:val="Sraopastraipa"/>
        <w:numPr>
          <w:ilvl w:val="0"/>
          <w:numId w:val="41"/>
        </w:numPr>
        <w:tabs>
          <w:tab w:val="left" w:pos="851"/>
        </w:tabs>
        <w:ind w:left="851" w:hanging="851"/>
        <w:rPr>
          <w:b/>
          <w:szCs w:val="24"/>
        </w:rPr>
      </w:pPr>
      <w:r w:rsidRPr="0092057B">
        <w:t>Turi būti pateiktos šilumos tiekimo tinklų gedimo kontrolės ir montažinės schemos.</w:t>
      </w:r>
    </w:p>
    <w:p w14:paraId="094E5A13" w14:textId="77777777" w:rsidR="001702E9" w:rsidRPr="0092057B" w:rsidRDefault="001702E9" w:rsidP="001702E9">
      <w:pPr>
        <w:pStyle w:val="Sraopastraipa"/>
        <w:numPr>
          <w:ilvl w:val="0"/>
          <w:numId w:val="41"/>
        </w:numPr>
        <w:tabs>
          <w:tab w:val="left" w:pos="851"/>
        </w:tabs>
        <w:ind w:left="851" w:hanging="851"/>
        <w:rPr>
          <w:b/>
          <w:szCs w:val="24"/>
        </w:rPr>
      </w:pPr>
      <w:r w:rsidRPr="0092057B">
        <w:t xml:space="preserve">Turi būti pateikta galutinė gedimo kontrolės </w:t>
      </w:r>
      <w:proofErr w:type="spellStart"/>
      <w:r w:rsidRPr="0092057B">
        <w:t>reflektograma</w:t>
      </w:r>
      <w:proofErr w:type="spellEnd"/>
      <w:r w:rsidRPr="0092057B">
        <w:t>.</w:t>
      </w:r>
    </w:p>
    <w:p w14:paraId="1DE23F5B" w14:textId="77777777" w:rsidR="001702E9" w:rsidRPr="0092057B" w:rsidRDefault="001702E9" w:rsidP="001702E9">
      <w:pPr>
        <w:pStyle w:val="Sraopastraipa"/>
        <w:numPr>
          <w:ilvl w:val="0"/>
          <w:numId w:val="41"/>
        </w:numPr>
        <w:tabs>
          <w:tab w:val="left" w:pos="851"/>
        </w:tabs>
        <w:ind w:left="851" w:hanging="851"/>
        <w:rPr>
          <w:b/>
          <w:szCs w:val="24"/>
        </w:rPr>
      </w:pPr>
      <w:r w:rsidRPr="0092057B">
        <w:t xml:space="preserve">Galutinė gedimo kontrolės </w:t>
      </w:r>
      <w:proofErr w:type="spellStart"/>
      <w:r w:rsidRPr="0092057B">
        <w:t>reflektograma</w:t>
      </w:r>
      <w:proofErr w:type="spellEnd"/>
      <w:r w:rsidRPr="0092057B">
        <w:t xml:space="preserve"> daroma dalyvaujant UAB „Litesko“ atstovui.</w:t>
      </w:r>
    </w:p>
    <w:p w14:paraId="0BA53F3B" w14:textId="77777777" w:rsidR="001702E9" w:rsidRPr="0092057B" w:rsidRDefault="001702E9" w:rsidP="001702E9">
      <w:pPr>
        <w:tabs>
          <w:tab w:val="left" w:pos="540"/>
          <w:tab w:val="left" w:pos="720"/>
        </w:tabs>
        <w:rPr>
          <w:b/>
          <w:szCs w:val="24"/>
        </w:rPr>
      </w:pPr>
    </w:p>
    <w:p w14:paraId="5D77849C" w14:textId="77777777" w:rsidR="001702E9" w:rsidRPr="0092057B" w:rsidRDefault="001702E9" w:rsidP="001702E9">
      <w:pPr>
        <w:pStyle w:val="Sraopastraipa"/>
        <w:numPr>
          <w:ilvl w:val="1"/>
          <w:numId w:val="6"/>
        </w:numPr>
        <w:tabs>
          <w:tab w:val="left" w:pos="567"/>
        </w:tabs>
        <w:ind w:left="426"/>
        <w:rPr>
          <w:b/>
          <w:szCs w:val="24"/>
        </w:rPr>
      </w:pPr>
      <w:r w:rsidRPr="0092057B">
        <w:rPr>
          <w:b/>
          <w:szCs w:val="24"/>
        </w:rPr>
        <w:t>Transportavimas ir sandėliavimas</w:t>
      </w:r>
    </w:p>
    <w:p w14:paraId="4D274E21" w14:textId="77777777" w:rsidR="001702E9" w:rsidRPr="0092057B" w:rsidRDefault="001702E9" w:rsidP="001702E9">
      <w:pPr>
        <w:pStyle w:val="Sraopastraipa"/>
        <w:numPr>
          <w:ilvl w:val="0"/>
          <w:numId w:val="43"/>
        </w:numPr>
        <w:tabs>
          <w:tab w:val="left" w:pos="851"/>
        </w:tabs>
        <w:ind w:left="851" w:hanging="851"/>
        <w:rPr>
          <w:b/>
          <w:szCs w:val="24"/>
        </w:rPr>
      </w:pPr>
      <w:r w:rsidRPr="0092057B">
        <w:rPr>
          <w:szCs w:val="24"/>
        </w:rPr>
        <w:t>Vamzdžiai ir uždaromoji armatūra neturi būti transportuojami, kol testavimo rezultatai nebus patikrinti ir priimti.</w:t>
      </w:r>
    </w:p>
    <w:p w14:paraId="77ED32AF" w14:textId="77777777" w:rsidR="001702E9" w:rsidRPr="0092057B" w:rsidRDefault="001702E9" w:rsidP="001702E9">
      <w:pPr>
        <w:pStyle w:val="Sraopastraipa"/>
        <w:numPr>
          <w:ilvl w:val="0"/>
          <w:numId w:val="43"/>
        </w:numPr>
        <w:tabs>
          <w:tab w:val="left" w:pos="851"/>
        </w:tabs>
        <w:ind w:left="851" w:hanging="851"/>
        <w:rPr>
          <w:b/>
          <w:szCs w:val="24"/>
        </w:rPr>
      </w:pPr>
      <w:r w:rsidRPr="0092057B">
        <w:rPr>
          <w:szCs w:val="24"/>
        </w:rPr>
        <w:t>Visi sandėliavimo, pakrovimo ir iškrovimo darbai turi būti vykdomi stengiantis kuo mažiau pažeisti vamzdžių paviršių ir galų nuožulas. Nenaudoti plieninių trosų. Transportavimo metu būtina naudoti tokias apsaugines priemones: plačias apkabas, tinkamas atramas ir kitas krovinio ir apsaugos priemones.</w:t>
      </w:r>
    </w:p>
    <w:p w14:paraId="42752949" w14:textId="77777777" w:rsidR="004B3C55" w:rsidRPr="0092057B" w:rsidRDefault="004B3C55" w:rsidP="004B3C55">
      <w:pPr>
        <w:tabs>
          <w:tab w:val="left" w:pos="540"/>
          <w:tab w:val="left" w:pos="720"/>
        </w:tabs>
        <w:jc w:val="left"/>
        <w:rPr>
          <w:b/>
          <w:szCs w:val="24"/>
        </w:rPr>
      </w:pPr>
    </w:p>
    <w:p w14:paraId="23BDA745" w14:textId="77777777" w:rsidR="00CE2611" w:rsidRPr="0092057B" w:rsidRDefault="00C41780" w:rsidP="0077781D">
      <w:pPr>
        <w:pStyle w:val="Sraopastraipa"/>
        <w:numPr>
          <w:ilvl w:val="1"/>
          <w:numId w:val="6"/>
        </w:numPr>
        <w:tabs>
          <w:tab w:val="left" w:pos="567"/>
        </w:tabs>
        <w:ind w:left="426"/>
        <w:rPr>
          <w:b/>
          <w:szCs w:val="24"/>
        </w:rPr>
      </w:pPr>
      <w:r w:rsidRPr="0092057B">
        <w:rPr>
          <w:b/>
          <w:szCs w:val="24"/>
        </w:rPr>
        <w:t>Sertifikatai</w:t>
      </w:r>
    </w:p>
    <w:p w14:paraId="3DC6BC10" w14:textId="77777777" w:rsidR="00423322" w:rsidRPr="0092057B" w:rsidRDefault="00C41780" w:rsidP="0077781D">
      <w:pPr>
        <w:pStyle w:val="Sraopastraipa"/>
        <w:numPr>
          <w:ilvl w:val="3"/>
          <w:numId w:val="17"/>
        </w:numPr>
        <w:tabs>
          <w:tab w:val="left" w:pos="851"/>
        </w:tabs>
        <w:ind w:left="851" w:hanging="851"/>
        <w:rPr>
          <w:b/>
          <w:szCs w:val="24"/>
        </w:rPr>
      </w:pPr>
      <w:r w:rsidRPr="0092057B">
        <w:t xml:space="preserve">Pateikiant vamzdynus ir jų elementus, Rangovas turi pateikti šių medžiagų sertifikatus su šiais duomenimis: </w:t>
      </w:r>
    </w:p>
    <w:p w14:paraId="0C297BEC" w14:textId="77777777" w:rsidR="00423322" w:rsidRPr="0092057B" w:rsidRDefault="00C41780" w:rsidP="0077781D">
      <w:pPr>
        <w:pStyle w:val="Sraopastraipa"/>
        <w:numPr>
          <w:ilvl w:val="0"/>
          <w:numId w:val="64"/>
        </w:numPr>
        <w:tabs>
          <w:tab w:val="left" w:pos="993"/>
        </w:tabs>
        <w:ind w:left="993" w:hanging="284"/>
        <w:rPr>
          <w:b/>
          <w:szCs w:val="24"/>
        </w:rPr>
      </w:pPr>
      <w:r w:rsidRPr="0092057B">
        <w:rPr>
          <w:szCs w:val="24"/>
        </w:rPr>
        <w:t>vamzdžio pagaminimo standartas</w:t>
      </w:r>
      <w:r w:rsidR="0030666C" w:rsidRPr="0092057B">
        <w:rPr>
          <w:szCs w:val="24"/>
        </w:rPr>
        <w:t>;</w:t>
      </w:r>
    </w:p>
    <w:p w14:paraId="2E83B280" w14:textId="77777777" w:rsidR="00423322" w:rsidRPr="0092057B" w:rsidRDefault="00C41780" w:rsidP="0077781D">
      <w:pPr>
        <w:pStyle w:val="Sraopastraipa"/>
        <w:numPr>
          <w:ilvl w:val="0"/>
          <w:numId w:val="64"/>
        </w:numPr>
        <w:tabs>
          <w:tab w:val="left" w:pos="993"/>
        </w:tabs>
        <w:ind w:left="993" w:hanging="284"/>
        <w:rPr>
          <w:szCs w:val="24"/>
        </w:rPr>
      </w:pPr>
      <w:r w:rsidRPr="0092057B">
        <w:rPr>
          <w:szCs w:val="24"/>
        </w:rPr>
        <w:t>plieno standartas;</w:t>
      </w:r>
    </w:p>
    <w:p w14:paraId="0D63A0F6" w14:textId="77777777" w:rsidR="00423322" w:rsidRPr="0092057B" w:rsidRDefault="00C41780" w:rsidP="0077781D">
      <w:pPr>
        <w:pStyle w:val="Sraopastraipa"/>
        <w:numPr>
          <w:ilvl w:val="0"/>
          <w:numId w:val="64"/>
        </w:numPr>
        <w:tabs>
          <w:tab w:val="left" w:pos="993"/>
        </w:tabs>
        <w:ind w:left="993" w:hanging="284"/>
        <w:rPr>
          <w:szCs w:val="24"/>
        </w:rPr>
      </w:pPr>
      <w:r w:rsidRPr="0092057B">
        <w:rPr>
          <w:szCs w:val="24"/>
        </w:rPr>
        <w:t>vamzdžių partijos numeris;</w:t>
      </w:r>
    </w:p>
    <w:p w14:paraId="4222A348" w14:textId="77777777" w:rsidR="00423322" w:rsidRPr="0092057B" w:rsidRDefault="00C41780" w:rsidP="0077781D">
      <w:pPr>
        <w:pStyle w:val="Sraopastraipa"/>
        <w:numPr>
          <w:ilvl w:val="0"/>
          <w:numId w:val="64"/>
        </w:numPr>
        <w:tabs>
          <w:tab w:val="left" w:pos="993"/>
        </w:tabs>
        <w:ind w:left="993" w:hanging="284"/>
        <w:rPr>
          <w:szCs w:val="24"/>
        </w:rPr>
      </w:pPr>
      <w:r w:rsidRPr="0092057B">
        <w:rPr>
          <w:szCs w:val="24"/>
        </w:rPr>
        <w:t>diametras, sienelės storis;</w:t>
      </w:r>
    </w:p>
    <w:p w14:paraId="45DED78C" w14:textId="77777777" w:rsidR="00423322" w:rsidRPr="0092057B" w:rsidRDefault="00C41780" w:rsidP="0077781D">
      <w:pPr>
        <w:pStyle w:val="Sraopastraipa"/>
        <w:numPr>
          <w:ilvl w:val="0"/>
          <w:numId w:val="64"/>
        </w:numPr>
        <w:tabs>
          <w:tab w:val="left" w:pos="993"/>
        </w:tabs>
        <w:ind w:left="993" w:hanging="284"/>
        <w:rPr>
          <w:szCs w:val="24"/>
        </w:rPr>
      </w:pPr>
      <w:r w:rsidRPr="0092057B">
        <w:rPr>
          <w:szCs w:val="24"/>
        </w:rPr>
        <w:t>plieno markė;</w:t>
      </w:r>
    </w:p>
    <w:p w14:paraId="11000043" w14:textId="77777777" w:rsidR="00423322" w:rsidRPr="0092057B" w:rsidRDefault="00C41780" w:rsidP="0077781D">
      <w:pPr>
        <w:pStyle w:val="Sraopastraipa"/>
        <w:numPr>
          <w:ilvl w:val="0"/>
          <w:numId w:val="64"/>
        </w:numPr>
        <w:tabs>
          <w:tab w:val="left" w:pos="993"/>
        </w:tabs>
        <w:ind w:left="993" w:hanging="284"/>
        <w:rPr>
          <w:szCs w:val="24"/>
        </w:rPr>
      </w:pPr>
      <w:r w:rsidRPr="0092057B">
        <w:rPr>
          <w:szCs w:val="24"/>
        </w:rPr>
        <w:t>plieno cheminė sudėtis;</w:t>
      </w:r>
    </w:p>
    <w:p w14:paraId="4816BB1E" w14:textId="77777777" w:rsidR="00423322" w:rsidRPr="0092057B" w:rsidRDefault="00C41780" w:rsidP="0077781D">
      <w:pPr>
        <w:pStyle w:val="Sraopastraipa"/>
        <w:numPr>
          <w:ilvl w:val="0"/>
          <w:numId w:val="64"/>
        </w:numPr>
        <w:tabs>
          <w:tab w:val="left" w:pos="993"/>
        </w:tabs>
        <w:ind w:left="993" w:hanging="284"/>
        <w:rPr>
          <w:szCs w:val="24"/>
        </w:rPr>
      </w:pPr>
      <w:r w:rsidRPr="0092057B">
        <w:rPr>
          <w:szCs w:val="24"/>
        </w:rPr>
        <w:t>plieno mechaninės savybės;</w:t>
      </w:r>
    </w:p>
    <w:p w14:paraId="2B155141" w14:textId="6586D7D5" w:rsidR="00423322" w:rsidRPr="0092057B" w:rsidRDefault="00C41780" w:rsidP="0077781D">
      <w:pPr>
        <w:pStyle w:val="Sraopastraipa"/>
        <w:numPr>
          <w:ilvl w:val="0"/>
          <w:numId w:val="64"/>
        </w:numPr>
        <w:tabs>
          <w:tab w:val="left" w:pos="993"/>
        </w:tabs>
        <w:ind w:left="993" w:hanging="284"/>
        <w:rPr>
          <w:szCs w:val="24"/>
        </w:rPr>
      </w:pPr>
      <w:r w:rsidRPr="0092057B">
        <w:rPr>
          <w:szCs w:val="24"/>
        </w:rPr>
        <w:t>siūlės patikrinimo neardančiais kontrolės metodais rezultatai;</w:t>
      </w:r>
    </w:p>
    <w:p w14:paraId="6BDAFEE8" w14:textId="77777777" w:rsidR="00423322" w:rsidRPr="0092057B" w:rsidRDefault="00C41780" w:rsidP="0077781D">
      <w:pPr>
        <w:pStyle w:val="Sraopastraipa"/>
        <w:numPr>
          <w:ilvl w:val="0"/>
          <w:numId w:val="64"/>
        </w:numPr>
        <w:tabs>
          <w:tab w:val="left" w:pos="993"/>
        </w:tabs>
        <w:ind w:left="993" w:hanging="284"/>
        <w:rPr>
          <w:szCs w:val="24"/>
        </w:rPr>
      </w:pPr>
      <w:r w:rsidRPr="0092057B">
        <w:rPr>
          <w:szCs w:val="24"/>
        </w:rPr>
        <w:t>vamzdžio hidraulinio bandymo rezultatai, nurodant bandymo slėgį.</w:t>
      </w:r>
    </w:p>
    <w:p w14:paraId="4B71F162" w14:textId="77777777" w:rsidR="00DB6130" w:rsidRPr="0092057B" w:rsidRDefault="00DB6130">
      <w:pPr>
        <w:jc w:val="left"/>
        <w:rPr>
          <w:b/>
          <w:smallCaps/>
          <w:spacing w:val="8"/>
          <w:kern w:val="28"/>
          <w:szCs w:val="24"/>
        </w:rPr>
      </w:pPr>
    </w:p>
    <w:p w14:paraId="6D46140A" w14:textId="77777777" w:rsidR="00CE2611" w:rsidRPr="0092057B" w:rsidRDefault="00C41780" w:rsidP="00805D86">
      <w:pPr>
        <w:pStyle w:val="Antrat1"/>
        <w:numPr>
          <w:ilvl w:val="0"/>
          <w:numId w:val="65"/>
        </w:numPr>
        <w:ind w:left="567" w:hanging="567"/>
      </w:pPr>
      <w:bookmarkStart w:id="8" w:name="_Toc6497181"/>
      <w:r w:rsidRPr="0092057B">
        <w:t>REIKALAVIMAI ŠILUMOS TIEKIMO TINKLŲ STATYBAI</w:t>
      </w:r>
      <w:bookmarkEnd w:id="8"/>
    </w:p>
    <w:p w14:paraId="0AEF5C40" w14:textId="77777777" w:rsidR="00423322" w:rsidRPr="0092057B" w:rsidRDefault="00C41780" w:rsidP="006A1A6E">
      <w:pPr>
        <w:pStyle w:val="Sraopastraipa"/>
        <w:numPr>
          <w:ilvl w:val="0"/>
          <w:numId w:val="44"/>
        </w:numPr>
        <w:ind w:left="426" w:hanging="426"/>
      </w:pPr>
      <w:r w:rsidRPr="0092057B">
        <w:rPr>
          <w:b/>
          <w:szCs w:val="24"/>
        </w:rPr>
        <w:t>Bendrieji reikalavimai šilumos tiekimo tinklų statybai</w:t>
      </w:r>
    </w:p>
    <w:p w14:paraId="435D35D5" w14:textId="77777777" w:rsidR="00B8213D" w:rsidRPr="0092057B" w:rsidRDefault="00B8213D" w:rsidP="00E76751">
      <w:pPr>
        <w:pStyle w:val="Sraopastraipa"/>
        <w:numPr>
          <w:ilvl w:val="0"/>
          <w:numId w:val="74"/>
        </w:numPr>
        <w:ind w:left="851" w:hanging="851"/>
        <w:rPr>
          <w:szCs w:val="24"/>
        </w:rPr>
      </w:pPr>
      <w:r w:rsidRPr="0092057B">
        <w:rPr>
          <w:szCs w:val="24"/>
        </w:rPr>
        <w:t>Užsakovas pateikia Projektą (Priedas Nr. 1).</w:t>
      </w:r>
    </w:p>
    <w:p w14:paraId="61CDC23B" w14:textId="77777777" w:rsidR="00B8213D" w:rsidRPr="0092057B" w:rsidRDefault="00B8213D" w:rsidP="00E76751">
      <w:pPr>
        <w:pStyle w:val="Sraopastraipa"/>
        <w:numPr>
          <w:ilvl w:val="0"/>
          <w:numId w:val="74"/>
        </w:numPr>
        <w:ind w:left="851" w:hanging="851"/>
        <w:rPr>
          <w:szCs w:val="24"/>
        </w:rPr>
      </w:pPr>
      <w:r w:rsidRPr="0092057B">
        <w:rPr>
          <w:szCs w:val="24"/>
        </w:rPr>
        <w:t>Techninio darbo projekto specifikacijose ir brėžiniuose statybos vadovas pažymi žyma „Taip pastatyta“.</w:t>
      </w:r>
    </w:p>
    <w:p w14:paraId="59397B3C" w14:textId="0FE284DB" w:rsidR="00B165AB" w:rsidRPr="0092057B" w:rsidRDefault="00B165AB" w:rsidP="00E76751">
      <w:pPr>
        <w:pStyle w:val="Sraopastraipa"/>
        <w:numPr>
          <w:ilvl w:val="0"/>
          <w:numId w:val="74"/>
        </w:numPr>
        <w:ind w:left="851" w:hanging="851"/>
        <w:rPr>
          <w:szCs w:val="24"/>
        </w:rPr>
      </w:pPr>
      <w:r w:rsidRPr="0092057B">
        <w:rPr>
          <w:szCs w:val="24"/>
        </w:rPr>
        <w:t xml:space="preserve">Prieš pradėdamas darbus, </w:t>
      </w:r>
      <w:r w:rsidR="003E4672" w:rsidRPr="0092057B">
        <w:rPr>
          <w:szCs w:val="24"/>
        </w:rPr>
        <w:t xml:space="preserve">Rangovas privalo pateikti </w:t>
      </w:r>
      <w:r w:rsidRPr="0092057B">
        <w:rPr>
          <w:szCs w:val="24"/>
        </w:rPr>
        <w:t xml:space="preserve">visus 1.05.01:2017 „Statybą leidžiantys dokumentai. </w:t>
      </w:r>
      <w:r w:rsidR="009D0820">
        <w:rPr>
          <w:szCs w:val="24"/>
        </w:rPr>
        <w:t>S</w:t>
      </w:r>
      <w:r w:rsidRPr="0092057B">
        <w:rPr>
          <w:szCs w:val="24"/>
        </w:rPr>
        <w:t xml:space="preserve">tatybos užbaigimas. </w:t>
      </w:r>
      <w:r w:rsidR="009D0820">
        <w:rPr>
          <w:szCs w:val="24"/>
        </w:rPr>
        <w:t>S</w:t>
      </w:r>
      <w:r w:rsidRPr="0092057B">
        <w:rPr>
          <w:szCs w:val="24"/>
        </w:rPr>
        <w:t xml:space="preserve">tatybos sustabdymas. </w:t>
      </w:r>
      <w:r w:rsidR="009D0820">
        <w:rPr>
          <w:szCs w:val="24"/>
        </w:rPr>
        <w:t>S</w:t>
      </w:r>
      <w:r w:rsidRPr="0092057B">
        <w:rPr>
          <w:szCs w:val="24"/>
        </w:rPr>
        <w:t xml:space="preserve">avavališkos statybos padarinių šalinimas. </w:t>
      </w:r>
      <w:r w:rsidR="009D0820">
        <w:rPr>
          <w:szCs w:val="24"/>
        </w:rPr>
        <w:t>S</w:t>
      </w:r>
      <w:r w:rsidRPr="0092057B">
        <w:rPr>
          <w:szCs w:val="24"/>
        </w:rPr>
        <w:t>tatybos pagal neteisėtai išduotą statybą leidžiantį dokumentą padarinių šalinimas“ rangovo atsakomybėje esančius dokumentus, tame tarpe, bet šiuo neapsiribojant privalomojo statybos darbų ir civilinės atsakomybės draudimo, kitų STR 1.05.01:2017 numatytų draudimų polisus ir apmokėjimo dokumentus, bei laidavimo raštus.</w:t>
      </w:r>
    </w:p>
    <w:p w14:paraId="5A6FE7AB" w14:textId="000F7FDB" w:rsidR="00B165AB" w:rsidRPr="0092057B" w:rsidRDefault="00B165AB" w:rsidP="00E76751">
      <w:pPr>
        <w:pStyle w:val="Sraopastraipa"/>
        <w:numPr>
          <w:ilvl w:val="0"/>
          <w:numId w:val="74"/>
        </w:numPr>
        <w:ind w:left="851" w:hanging="851"/>
        <w:rPr>
          <w:szCs w:val="24"/>
        </w:rPr>
      </w:pPr>
      <w:r w:rsidRPr="0092057B">
        <w:rPr>
          <w:szCs w:val="24"/>
        </w:rPr>
        <w:t xml:space="preserve">Užbaigęs darbus, Rangovas privalo pateikti visus 1.05.01:2017 „Statybą leidžiantys dokumentai. </w:t>
      </w:r>
      <w:r w:rsidR="009D0820">
        <w:rPr>
          <w:szCs w:val="24"/>
        </w:rPr>
        <w:t>S</w:t>
      </w:r>
      <w:r w:rsidRPr="0092057B">
        <w:rPr>
          <w:szCs w:val="24"/>
        </w:rPr>
        <w:t xml:space="preserve">tatybos užbaigimas. </w:t>
      </w:r>
      <w:r w:rsidR="009D0820">
        <w:rPr>
          <w:szCs w:val="24"/>
        </w:rPr>
        <w:t>S</w:t>
      </w:r>
      <w:r w:rsidRPr="0092057B">
        <w:rPr>
          <w:szCs w:val="24"/>
        </w:rPr>
        <w:t xml:space="preserve">tatybos sustabdymas. </w:t>
      </w:r>
      <w:r w:rsidR="009D0820">
        <w:rPr>
          <w:szCs w:val="24"/>
        </w:rPr>
        <w:t>S</w:t>
      </w:r>
      <w:r w:rsidRPr="0092057B">
        <w:rPr>
          <w:szCs w:val="24"/>
        </w:rPr>
        <w:t xml:space="preserve">avavališkos statybos padarinių šalinimas. </w:t>
      </w:r>
      <w:r w:rsidR="009D0820">
        <w:rPr>
          <w:szCs w:val="24"/>
        </w:rPr>
        <w:t>S</w:t>
      </w:r>
      <w:r w:rsidRPr="0092057B">
        <w:rPr>
          <w:szCs w:val="24"/>
        </w:rPr>
        <w:t xml:space="preserve">tatybos pagal neteisėtai išduotą statybą leidžiantį dokumentą </w:t>
      </w:r>
      <w:r w:rsidRPr="0092057B">
        <w:rPr>
          <w:szCs w:val="24"/>
        </w:rPr>
        <w:lastRenderedPageBreak/>
        <w:t>padarinių šalinimas“ rangovo atsakomybėje esančius dokumentus, būtinus statybos užbaigimui.</w:t>
      </w:r>
    </w:p>
    <w:p w14:paraId="2945B314" w14:textId="707B4356" w:rsidR="006D6E02" w:rsidRPr="0092057B" w:rsidRDefault="00C41780" w:rsidP="00B165AB">
      <w:pPr>
        <w:pStyle w:val="Sraopastraipa"/>
        <w:numPr>
          <w:ilvl w:val="0"/>
          <w:numId w:val="74"/>
        </w:numPr>
        <w:ind w:left="851" w:hanging="851"/>
        <w:rPr>
          <w:szCs w:val="24"/>
        </w:rPr>
      </w:pPr>
      <w:r w:rsidRPr="0092057B">
        <w:rPr>
          <w:szCs w:val="24"/>
        </w:rPr>
        <w:t xml:space="preserve">Leidimas žemės darbams įforminamas ir dangų ardymas/atstatymas atliekamas pagal </w:t>
      </w:r>
      <w:r w:rsidR="0056065F" w:rsidRPr="0092057B">
        <w:rPr>
          <w:szCs w:val="24"/>
        </w:rPr>
        <w:t xml:space="preserve">STR 1.06.01:2016 „Statybos darbai. Statinio statybos priežiūra“ </w:t>
      </w:r>
      <w:r w:rsidR="00994AAA" w:rsidRPr="0092057B">
        <w:rPr>
          <w:szCs w:val="24"/>
        </w:rPr>
        <w:t>ir Druskininkų miesto savivaldybės tarybos sprendimu patvirtintas Žemės darbų vykdymo ir gatvių dangų apsaugos taisykles.</w:t>
      </w:r>
      <w:r w:rsidRPr="0092057B">
        <w:rPr>
          <w:szCs w:val="24"/>
        </w:rPr>
        <w:t xml:space="preserve"> </w:t>
      </w:r>
    </w:p>
    <w:p w14:paraId="71F3CC05" w14:textId="43D31BE0" w:rsidR="00423322" w:rsidRPr="0092057B" w:rsidRDefault="00C41780" w:rsidP="00B165AB">
      <w:pPr>
        <w:pStyle w:val="Sraopastraipa"/>
        <w:numPr>
          <w:ilvl w:val="0"/>
          <w:numId w:val="74"/>
        </w:numPr>
        <w:ind w:left="851" w:hanging="851"/>
        <w:rPr>
          <w:szCs w:val="24"/>
        </w:rPr>
      </w:pPr>
      <w:r w:rsidRPr="0092057B">
        <w:rPr>
          <w:szCs w:val="24"/>
        </w:rPr>
        <w:t xml:space="preserve">Užsakovas pagal </w:t>
      </w:r>
      <w:r w:rsidR="0037309B" w:rsidRPr="0092057B">
        <w:rPr>
          <w:szCs w:val="24"/>
        </w:rPr>
        <w:t xml:space="preserve">STR 1.06.01:2016 „Statybos darbai. Statinio statybos priežiūra“ </w:t>
      </w:r>
      <w:r w:rsidRPr="0092057B">
        <w:rPr>
          <w:szCs w:val="24"/>
        </w:rPr>
        <w:t>reikalavimus vykdys techninę statybos priežiūrą.</w:t>
      </w:r>
    </w:p>
    <w:p w14:paraId="30E6E024" w14:textId="33C3520E" w:rsidR="00457D01" w:rsidRPr="0092057B" w:rsidRDefault="00457D01" w:rsidP="00B165AB">
      <w:pPr>
        <w:pStyle w:val="Sraopastraipa"/>
        <w:numPr>
          <w:ilvl w:val="0"/>
          <w:numId w:val="74"/>
        </w:numPr>
        <w:ind w:left="851" w:hanging="851"/>
        <w:rPr>
          <w:szCs w:val="24"/>
        </w:rPr>
      </w:pPr>
      <w:r w:rsidRPr="0092057B">
        <w:rPr>
          <w:szCs w:val="24"/>
        </w:rPr>
        <w:t xml:space="preserve">Atliekant statinio projekto vykdymo priežiūrą vadovautis </w:t>
      </w:r>
      <w:bookmarkStart w:id="9" w:name="_Hlt245700635"/>
      <w:bookmarkStart w:id="10" w:name="_Hlt245700634"/>
      <w:bookmarkEnd w:id="9"/>
      <w:bookmarkEnd w:id="10"/>
      <w:r w:rsidR="0037309B" w:rsidRPr="0092057B">
        <w:rPr>
          <w:szCs w:val="24"/>
        </w:rPr>
        <w:t>STR 1.06.01:2016 „Statybos darbai. Statinio statybos priežiūra“</w:t>
      </w:r>
    </w:p>
    <w:p w14:paraId="24319687" w14:textId="4EA0975E" w:rsidR="00423322" w:rsidRPr="0092057B" w:rsidRDefault="00C41780" w:rsidP="00B165AB">
      <w:pPr>
        <w:pStyle w:val="Sraopastraipa"/>
        <w:numPr>
          <w:ilvl w:val="0"/>
          <w:numId w:val="74"/>
        </w:numPr>
        <w:ind w:left="851" w:hanging="851"/>
        <w:rPr>
          <w:szCs w:val="24"/>
        </w:rPr>
      </w:pPr>
      <w:r w:rsidRPr="0092057B">
        <w:rPr>
          <w:szCs w:val="24"/>
        </w:rPr>
        <w:t xml:space="preserve">Projekto sprendimų pakeitimai vykdomi pagal </w:t>
      </w:r>
      <w:r w:rsidR="00313239" w:rsidRPr="0092057B">
        <w:rPr>
          <w:szCs w:val="24"/>
        </w:rPr>
        <w:t>STR 1.04.04:2017 „Statinio projektavimas, projekto ekspertizė“</w:t>
      </w:r>
    </w:p>
    <w:p w14:paraId="1D687D88" w14:textId="3C035107" w:rsidR="00423322" w:rsidRPr="0092057B" w:rsidRDefault="00C41780" w:rsidP="00B165AB">
      <w:pPr>
        <w:pStyle w:val="Sraopastraipa"/>
        <w:numPr>
          <w:ilvl w:val="0"/>
          <w:numId w:val="74"/>
        </w:numPr>
        <w:ind w:left="851" w:hanging="851"/>
        <w:rPr>
          <w:szCs w:val="24"/>
        </w:rPr>
      </w:pPr>
      <w:r w:rsidRPr="0092057B">
        <w:rPr>
          <w:szCs w:val="24"/>
        </w:rPr>
        <w:t>Gaminius, medžiagas, įrenginius naudoti pagal techninių specifikacijų ir statybos norma</w:t>
      </w:r>
      <w:r w:rsidR="00F350FF" w:rsidRPr="0092057B">
        <w:rPr>
          <w:szCs w:val="24"/>
        </w:rPr>
        <w:t>tyvinių dokumentų reikalavimus.</w:t>
      </w:r>
      <w:r w:rsidR="00E54F83" w:rsidRPr="0092057B">
        <w:rPr>
          <w:szCs w:val="24"/>
        </w:rPr>
        <w:t xml:space="preserve"> Gaminiai ir medžiagos turi būti sertifikuoti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(arba lygiaverčio) reikalavimus.</w:t>
      </w:r>
    </w:p>
    <w:p w14:paraId="4CA47EA1" w14:textId="77777777" w:rsidR="00423322" w:rsidRPr="0092057B" w:rsidRDefault="00C41780" w:rsidP="00B165AB">
      <w:pPr>
        <w:pStyle w:val="Sraopastraipa"/>
        <w:numPr>
          <w:ilvl w:val="0"/>
          <w:numId w:val="74"/>
        </w:numPr>
        <w:ind w:left="851" w:hanging="851"/>
        <w:rPr>
          <w:szCs w:val="24"/>
        </w:rPr>
      </w:pPr>
      <w:r w:rsidRPr="0092057B">
        <w:rPr>
          <w:szCs w:val="24"/>
        </w:rPr>
        <w:t>Vykdant statybos darbus būtina išsaugoti paviršinį dirvožemį, nesandėliuoti statybinių medžiagų, grunto, nestatyti technikos arčiau kaip 4,5 m nuo medžių lajų krašto, saugoti vejas, nelaikyti degalų bei tepalų arčiau kai 15 m nuo medžių lajų krašto ir 10 m nuo krūmų.</w:t>
      </w:r>
    </w:p>
    <w:p w14:paraId="7EA05AA8" w14:textId="31E3DA00" w:rsidR="00A21475" w:rsidRPr="0092057B" w:rsidRDefault="00A21475" w:rsidP="00174F8A">
      <w:pPr>
        <w:pStyle w:val="Sraopastraipa"/>
        <w:numPr>
          <w:ilvl w:val="0"/>
          <w:numId w:val="74"/>
        </w:numPr>
        <w:ind w:left="851" w:hanging="851"/>
        <w:rPr>
          <w:szCs w:val="24"/>
        </w:rPr>
      </w:pPr>
      <w:r w:rsidRPr="0092057B">
        <w:rPr>
          <w:szCs w:val="24"/>
        </w:rPr>
        <w:t>Miesto gatvių asfaltbetonio dangų apatinių ir pagrindo sluoksnių įrengimo darbai atliekami pagal STR 2.06.04:2014</w:t>
      </w:r>
      <w:r w:rsidRPr="0092057B" w:rsidDel="004A63C3">
        <w:rPr>
          <w:szCs w:val="24"/>
        </w:rPr>
        <w:t xml:space="preserve"> </w:t>
      </w:r>
      <w:r w:rsidRPr="0092057B">
        <w:rPr>
          <w:szCs w:val="24"/>
        </w:rPr>
        <w:t>(arba lygiaverčio) reikalavimus.</w:t>
      </w:r>
    </w:p>
    <w:p w14:paraId="5D9AD77B" w14:textId="68C926C8" w:rsidR="00423322" w:rsidRPr="0092057B" w:rsidRDefault="00423322" w:rsidP="002140DB">
      <w:pPr>
        <w:pStyle w:val="Sraopastraipa"/>
        <w:ind w:left="851" w:firstLine="0"/>
        <w:rPr>
          <w:szCs w:val="24"/>
        </w:rPr>
      </w:pPr>
    </w:p>
    <w:p w14:paraId="1849603B" w14:textId="77777777" w:rsidR="00423322" w:rsidRPr="0092057B" w:rsidRDefault="00C41780" w:rsidP="00B165AB">
      <w:pPr>
        <w:pStyle w:val="Sraopastraipa"/>
        <w:numPr>
          <w:ilvl w:val="0"/>
          <w:numId w:val="74"/>
        </w:numPr>
        <w:ind w:left="851" w:hanging="851"/>
      </w:pPr>
      <w:r w:rsidRPr="0092057B">
        <w:rPr>
          <w:szCs w:val="24"/>
        </w:rPr>
        <w:t xml:space="preserve">Statybos metu griežtai vykdoma </w:t>
      </w:r>
      <w:r w:rsidR="00DB6130" w:rsidRPr="0092057B">
        <w:rPr>
          <w:szCs w:val="24"/>
        </w:rPr>
        <w:t>statybos darbų kokybės kontrolė</w:t>
      </w:r>
      <w:r w:rsidRPr="0092057B">
        <w:rPr>
          <w:szCs w:val="24"/>
        </w:rPr>
        <w:t>:</w:t>
      </w:r>
    </w:p>
    <w:p w14:paraId="51FD630B" w14:textId="77777777" w:rsidR="00423322" w:rsidRPr="0092057B" w:rsidRDefault="00C41780" w:rsidP="006A1A6E">
      <w:pPr>
        <w:pStyle w:val="Sraopastraipa"/>
        <w:numPr>
          <w:ilvl w:val="0"/>
          <w:numId w:val="46"/>
        </w:numPr>
        <w:ind w:left="993" w:hanging="284"/>
      </w:pPr>
      <w:r w:rsidRPr="0092057B">
        <w:rPr>
          <w:szCs w:val="24"/>
        </w:rPr>
        <w:t>tikrinami naudojami gaminiai, medžiagos, konstrukcijos;</w:t>
      </w:r>
    </w:p>
    <w:p w14:paraId="00CD6BE6" w14:textId="77777777" w:rsidR="00423322" w:rsidRPr="0092057B" w:rsidRDefault="00C41780" w:rsidP="006A1A6E">
      <w:pPr>
        <w:pStyle w:val="Sraopastraipa"/>
        <w:numPr>
          <w:ilvl w:val="0"/>
          <w:numId w:val="46"/>
        </w:numPr>
        <w:ind w:left="993" w:hanging="284"/>
      </w:pPr>
      <w:r w:rsidRPr="0092057B">
        <w:rPr>
          <w:szCs w:val="24"/>
        </w:rPr>
        <w:t>geodezinės (instrumentinės) statinių ir inžinerinių komunikacijų faktinės padėties tikrinimo statybos-montavimo metu.</w:t>
      </w:r>
    </w:p>
    <w:p w14:paraId="63B1144B" w14:textId="77777777" w:rsidR="00423322" w:rsidRPr="0092057B" w:rsidRDefault="00C41780" w:rsidP="00B165AB">
      <w:pPr>
        <w:pStyle w:val="Sraopastraipa"/>
        <w:numPr>
          <w:ilvl w:val="0"/>
          <w:numId w:val="74"/>
        </w:numPr>
        <w:ind w:left="851" w:hanging="851"/>
        <w:rPr>
          <w:szCs w:val="24"/>
        </w:rPr>
      </w:pPr>
      <w:r w:rsidRPr="0092057B">
        <w:rPr>
          <w:szCs w:val="24"/>
        </w:rPr>
        <w:t>Darbo vietos organizavimas turi užtikrinti saugų darbą. Vykdant statybos-remonto darbus vadovautis DT 5-00 „Saugos ir sveikatos taisyklės statyboje“ reikalavimais.</w:t>
      </w:r>
    </w:p>
    <w:p w14:paraId="1B6474DD" w14:textId="77777777" w:rsidR="00423322" w:rsidRPr="0092057B" w:rsidRDefault="00C41780" w:rsidP="00B165AB">
      <w:pPr>
        <w:pStyle w:val="Sraopastraipa"/>
        <w:numPr>
          <w:ilvl w:val="0"/>
          <w:numId w:val="74"/>
        </w:numPr>
        <w:ind w:left="851" w:hanging="851"/>
        <w:rPr>
          <w:szCs w:val="24"/>
        </w:rPr>
      </w:pPr>
      <w:r w:rsidRPr="0092057B">
        <w:rPr>
          <w:szCs w:val="24"/>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p>
    <w:p w14:paraId="5694E73F" w14:textId="6888877A" w:rsidR="00A21475" w:rsidRPr="0092057B" w:rsidRDefault="00A21475" w:rsidP="00174F8A">
      <w:pPr>
        <w:pStyle w:val="Sraopastraipa"/>
        <w:numPr>
          <w:ilvl w:val="0"/>
          <w:numId w:val="74"/>
        </w:numPr>
        <w:ind w:left="851" w:hanging="851"/>
        <w:rPr>
          <w:szCs w:val="24"/>
        </w:rPr>
      </w:pPr>
      <w:r w:rsidRPr="0092057B">
        <w:rPr>
          <w:szCs w:val="24"/>
        </w:rPr>
        <w:t>Šilumos tiekimo tinklai rekonstruojami atviru būdu, jei nėra kitokių reikalavimų pateiktų Projekte. Išardyta asfalto ir šaligatvio danga atstatoma pilnai, turi būti numatytas vejos atsodinimas, teritorijos sutvarkymas. Važiuojamosios dalies dangos ir šaligatvio konstrukcijos įrengiamos pagal STR 2.06.04:2014  (arba lygiaverčio) rekomendacijas. Važiuojamosios dalies konstrukcijos viršutinį asfaltbetonio sluoksnį įrengti vadovaujantis „Automobilių kelių standartizuotų dangų konstrukcijų projektavimo taisyklės KPT SDK 19“ (arba lygiaverčio) reikalavimus.</w:t>
      </w:r>
    </w:p>
    <w:p w14:paraId="029F65C1" w14:textId="77777777" w:rsidR="00423322" w:rsidRPr="0092057B" w:rsidRDefault="00C41780" w:rsidP="00B165AB">
      <w:pPr>
        <w:pStyle w:val="Sraopastraipa"/>
        <w:numPr>
          <w:ilvl w:val="0"/>
          <w:numId w:val="74"/>
        </w:numPr>
        <w:ind w:left="851" w:hanging="851"/>
        <w:rPr>
          <w:szCs w:val="24"/>
        </w:rPr>
      </w:pPr>
      <w:r w:rsidRPr="0092057B">
        <w:rPr>
          <w:szCs w:val="24"/>
        </w:rPr>
        <w:t xml:space="preserve">Statybos metu numatoma, kad nebus pažeisti trečiųjų asmenų interesai, bus užtikrinami privažiavimai prie pastatų bei saugūs praėjimai </w:t>
      </w:r>
      <w:r w:rsidR="007B7568" w:rsidRPr="0092057B">
        <w:rPr>
          <w:szCs w:val="24"/>
        </w:rPr>
        <w:t>p</w:t>
      </w:r>
      <w:r w:rsidRPr="0092057B">
        <w:rPr>
          <w:szCs w:val="24"/>
        </w:rPr>
        <w:t>ėstiesiems.</w:t>
      </w:r>
    </w:p>
    <w:p w14:paraId="380F4234" w14:textId="77777777" w:rsidR="00423322" w:rsidRPr="0092057B" w:rsidRDefault="00C41780" w:rsidP="00B165AB">
      <w:pPr>
        <w:pStyle w:val="Sraopastraipa"/>
        <w:numPr>
          <w:ilvl w:val="0"/>
          <w:numId w:val="74"/>
        </w:numPr>
        <w:ind w:left="851" w:hanging="851"/>
      </w:pPr>
      <w:r w:rsidRPr="0092057B">
        <w:rPr>
          <w:szCs w:val="24"/>
        </w:rPr>
        <w:t>Išmontuojant esamus šilumos tiekimo tinklus būtina laikytis Socialinės apsaugos ir darbo ministerijos ir Sveikatos apsaugos ministerijų priimtų „Darbo su asbestu nuostatų“, įsakymo Nr. A1-184/V-546, 2004 m. liepos 16 d.</w:t>
      </w:r>
    </w:p>
    <w:p w14:paraId="3C6B9B5C" w14:textId="77777777" w:rsidR="00423322" w:rsidRPr="0092057B" w:rsidRDefault="00C41780" w:rsidP="00B165AB">
      <w:pPr>
        <w:pStyle w:val="Sraopastraipa"/>
        <w:numPr>
          <w:ilvl w:val="0"/>
          <w:numId w:val="74"/>
        </w:numPr>
        <w:ind w:left="851" w:hanging="851"/>
      </w:pPr>
      <w:r w:rsidRPr="0092057B">
        <w:rPr>
          <w:szCs w:val="24"/>
        </w:rPr>
        <w:t>Sumontuotus šilumos tiekimo tinklus nužymėti piketais ties atšakomis, posūkiais ir tiesiose atkarpose kas 100 m.</w:t>
      </w:r>
    </w:p>
    <w:p w14:paraId="0733FA6F" w14:textId="77777777" w:rsidR="000924FC" w:rsidRPr="0092057B" w:rsidRDefault="000924FC" w:rsidP="00B165AB">
      <w:pPr>
        <w:pStyle w:val="Sraopastraipa"/>
        <w:numPr>
          <w:ilvl w:val="0"/>
          <w:numId w:val="74"/>
        </w:numPr>
        <w:ind w:left="851" w:hanging="851"/>
      </w:pPr>
      <w:r w:rsidRPr="0092057B">
        <w:t>Statybos darbų metu keliamas triukšmas negali viršyti Lietuvos Respublikos higienos normoje HN 33:2011 „T</w:t>
      </w:r>
      <w:r w:rsidRPr="0092057B">
        <w:rPr>
          <w:szCs w:val="24"/>
        </w:rPr>
        <w:t>riukšmo ribiniai dydžiai gyvenamuosiuose ir visuomeninės paskirties pastatuose bei jų aplinkoje“ nustatytų triukšmo ribinių verčių.</w:t>
      </w:r>
    </w:p>
    <w:p w14:paraId="701B17EA" w14:textId="77777777" w:rsidR="00DB6130" w:rsidRPr="0092057B" w:rsidRDefault="00DB6130" w:rsidP="00BF18BE">
      <w:pPr>
        <w:ind w:left="810"/>
      </w:pPr>
    </w:p>
    <w:p w14:paraId="5A71508F" w14:textId="195B5141" w:rsidR="00423322" w:rsidRPr="0092057B" w:rsidRDefault="00C41780" w:rsidP="006A1A6E">
      <w:pPr>
        <w:pStyle w:val="Sraopastraipa"/>
        <w:numPr>
          <w:ilvl w:val="0"/>
          <w:numId w:val="44"/>
        </w:numPr>
        <w:ind w:left="426" w:hanging="426"/>
      </w:pPr>
      <w:r w:rsidRPr="0092057B">
        <w:rPr>
          <w:b/>
          <w:szCs w:val="24"/>
        </w:rPr>
        <w:t>Teis</w:t>
      </w:r>
      <w:r w:rsidR="000E3E70" w:rsidRPr="0092057B">
        <w:rPr>
          <w:b/>
          <w:szCs w:val="24"/>
        </w:rPr>
        <w:t>ės</w:t>
      </w:r>
      <w:r w:rsidRPr="0092057B">
        <w:rPr>
          <w:b/>
          <w:szCs w:val="24"/>
        </w:rPr>
        <w:t xml:space="preserve"> aktai</w:t>
      </w:r>
    </w:p>
    <w:p w14:paraId="482C7529" w14:textId="77777777" w:rsidR="00423322" w:rsidRPr="0092057B" w:rsidRDefault="00C41780" w:rsidP="006A1A6E">
      <w:pPr>
        <w:pStyle w:val="Sraopastraipa"/>
        <w:numPr>
          <w:ilvl w:val="0"/>
          <w:numId w:val="47"/>
        </w:numPr>
        <w:ind w:left="851" w:hanging="851"/>
      </w:pPr>
      <w:r w:rsidRPr="0092057B">
        <w:rPr>
          <w:szCs w:val="24"/>
        </w:rPr>
        <w:t>Pasikeitus techninėje užduotyje nurodytiems įstatymams, techniniams reglamentams, standartams, kitiems norminiams dokumentams (įskaitant jų pavadinimus ar žymėjimus) Rangovas privalo vadovautis tik galiojančiais (aktualiais) teisiniais aktais.</w:t>
      </w:r>
    </w:p>
    <w:p w14:paraId="6C977F5B" w14:textId="77777777" w:rsidR="00423322" w:rsidRPr="0092057B" w:rsidRDefault="00C41780" w:rsidP="006A1A6E">
      <w:pPr>
        <w:pStyle w:val="Sraopastraipa"/>
        <w:numPr>
          <w:ilvl w:val="0"/>
          <w:numId w:val="47"/>
        </w:numPr>
        <w:ind w:left="851" w:hanging="851"/>
      </w:pPr>
      <w:r w:rsidRPr="0092057B">
        <w:rPr>
          <w:szCs w:val="24"/>
        </w:rPr>
        <w:t>Darbus vykdyti vadovaujantis galiojančiais dokumentais,  įskaitant, bet neapsiribojant:</w:t>
      </w:r>
    </w:p>
    <w:p w14:paraId="50B939D8" w14:textId="77777777" w:rsidR="00E77DFB" w:rsidRPr="0092057B" w:rsidRDefault="00E77DFB" w:rsidP="00E94D86"/>
    <w:p w14:paraId="6CECE7B0" w14:textId="77777777" w:rsidR="00E77DFB" w:rsidRPr="0092057B" w:rsidRDefault="00E77DFB" w:rsidP="00E94D86"/>
    <w:p w14:paraId="57812B12" w14:textId="77777777" w:rsidR="00E77DFB" w:rsidRPr="0092057B" w:rsidRDefault="00E77DFB" w:rsidP="00E94D86"/>
    <w:p w14:paraId="515D1D29" w14:textId="77777777" w:rsidR="00E94D86" w:rsidRPr="0092057B" w:rsidRDefault="00E94D86" w:rsidP="00E94D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260"/>
        <w:gridCol w:w="5245"/>
      </w:tblGrid>
      <w:tr w:rsidR="00E94D86" w:rsidRPr="0092057B" w14:paraId="3FF117E5" w14:textId="77777777" w:rsidTr="00E94D86">
        <w:trPr>
          <w:jc w:val="center"/>
        </w:trPr>
        <w:tc>
          <w:tcPr>
            <w:tcW w:w="817" w:type="dxa"/>
            <w:vAlign w:val="center"/>
          </w:tcPr>
          <w:p w14:paraId="00D5F093" w14:textId="2199B7AB" w:rsidR="00E94D86" w:rsidRPr="0092057B" w:rsidRDefault="00E94D86" w:rsidP="00E94D86">
            <w:pPr>
              <w:keepNext/>
              <w:spacing w:before="240" w:after="60"/>
              <w:ind w:left="0" w:firstLine="0"/>
              <w:jc w:val="center"/>
              <w:outlineLvl w:val="2"/>
              <w:rPr>
                <w:szCs w:val="24"/>
              </w:rPr>
            </w:pPr>
            <w:r w:rsidRPr="0092057B">
              <w:rPr>
                <w:szCs w:val="24"/>
              </w:rPr>
              <w:lastRenderedPageBreak/>
              <w:t xml:space="preserve">Eil. Nr. </w:t>
            </w:r>
          </w:p>
        </w:tc>
        <w:tc>
          <w:tcPr>
            <w:tcW w:w="3260" w:type="dxa"/>
            <w:vAlign w:val="center"/>
          </w:tcPr>
          <w:p w14:paraId="2A7AE99B" w14:textId="0EFA00A3" w:rsidR="00E94D86" w:rsidRPr="0092057B" w:rsidRDefault="00E94D86" w:rsidP="00597AC5">
            <w:pPr>
              <w:jc w:val="center"/>
              <w:rPr>
                <w:szCs w:val="24"/>
              </w:rPr>
            </w:pPr>
            <w:r w:rsidRPr="0092057B">
              <w:rPr>
                <w:szCs w:val="24"/>
              </w:rPr>
              <w:t>Numeris</w:t>
            </w:r>
          </w:p>
        </w:tc>
        <w:tc>
          <w:tcPr>
            <w:tcW w:w="5245" w:type="dxa"/>
            <w:vAlign w:val="center"/>
          </w:tcPr>
          <w:p w14:paraId="4860AD9C" w14:textId="520D41F7" w:rsidR="00E94D86" w:rsidRPr="0092057B" w:rsidRDefault="00E94D86" w:rsidP="00E94D86">
            <w:pPr>
              <w:jc w:val="center"/>
              <w:rPr>
                <w:szCs w:val="24"/>
              </w:rPr>
            </w:pPr>
            <w:r w:rsidRPr="0092057B">
              <w:rPr>
                <w:szCs w:val="24"/>
              </w:rPr>
              <w:t>Pavadinimas</w:t>
            </w:r>
          </w:p>
        </w:tc>
      </w:tr>
      <w:tr w:rsidR="00CE2611" w:rsidRPr="0092057B" w14:paraId="5243FA73" w14:textId="77777777" w:rsidTr="00597AC5">
        <w:trPr>
          <w:jc w:val="center"/>
        </w:trPr>
        <w:tc>
          <w:tcPr>
            <w:tcW w:w="817" w:type="dxa"/>
            <w:vAlign w:val="center"/>
          </w:tcPr>
          <w:p w14:paraId="2A4C585A" w14:textId="77777777" w:rsidR="00CE2611" w:rsidRPr="0092057B" w:rsidRDefault="00CE2611" w:rsidP="00597AC5">
            <w:pPr>
              <w:keepNext/>
              <w:numPr>
                <w:ilvl w:val="0"/>
                <w:numId w:val="4"/>
              </w:numPr>
              <w:spacing w:before="240" w:after="60"/>
              <w:jc w:val="center"/>
              <w:outlineLvl w:val="2"/>
              <w:rPr>
                <w:szCs w:val="24"/>
              </w:rPr>
            </w:pPr>
            <w:bookmarkStart w:id="11" w:name="_Toc348705342"/>
            <w:bookmarkStart w:id="12" w:name="_Toc349204341"/>
            <w:bookmarkStart w:id="13" w:name="_Toc6497182"/>
            <w:bookmarkEnd w:id="11"/>
            <w:bookmarkEnd w:id="12"/>
            <w:bookmarkEnd w:id="13"/>
          </w:p>
        </w:tc>
        <w:tc>
          <w:tcPr>
            <w:tcW w:w="3260" w:type="dxa"/>
            <w:vAlign w:val="center"/>
          </w:tcPr>
          <w:p w14:paraId="1745D09C" w14:textId="74BCD6B9" w:rsidR="00CE2611" w:rsidRPr="0092057B" w:rsidRDefault="002C6407" w:rsidP="002C6407">
            <w:pPr>
              <w:ind w:left="0" w:firstLine="0"/>
              <w:jc w:val="center"/>
              <w:rPr>
                <w:szCs w:val="24"/>
              </w:rPr>
            </w:pPr>
            <w:r w:rsidRPr="0092057B">
              <w:rPr>
                <w:szCs w:val="24"/>
              </w:rPr>
              <w:t xml:space="preserve">Priešgaisrinės apsaugos ir </w:t>
            </w:r>
            <w:r w:rsidR="00C41780" w:rsidRPr="0092057B">
              <w:rPr>
                <w:szCs w:val="24"/>
              </w:rPr>
              <w:t>gelbėjimo departamento prie Vidaus reikalų ministerijos dir</w:t>
            </w:r>
            <w:r w:rsidR="00146BB9" w:rsidRPr="0092057B">
              <w:rPr>
                <w:szCs w:val="24"/>
              </w:rPr>
              <w:t xml:space="preserve">ektoriaus 2010 m. gruodžio 7 d. </w:t>
            </w:r>
            <w:r w:rsidR="00C41780" w:rsidRPr="0092057B">
              <w:rPr>
                <w:szCs w:val="24"/>
              </w:rPr>
              <w:t>įsakymas Nr. 1-338 (Valstybės žinios, 2010-12-14, Nr. 146-7510</w:t>
            </w:r>
          </w:p>
        </w:tc>
        <w:tc>
          <w:tcPr>
            <w:tcW w:w="5245" w:type="dxa"/>
          </w:tcPr>
          <w:p w14:paraId="6C60A26C" w14:textId="288327B2" w:rsidR="00CE2611" w:rsidRPr="0092057B" w:rsidRDefault="002650A6" w:rsidP="00DD6B2E">
            <w:pPr>
              <w:rPr>
                <w:szCs w:val="24"/>
              </w:rPr>
            </w:pPr>
            <w:r w:rsidRPr="0092057B">
              <w:rPr>
                <w:szCs w:val="24"/>
              </w:rPr>
              <w:t>Gaisrinė saugos p</w:t>
            </w:r>
            <w:r w:rsidR="00C41780" w:rsidRPr="0092057B">
              <w:rPr>
                <w:szCs w:val="24"/>
              </w:rPr>
              <w:t xml:space="preserve">agrindiniai reikalavimai </w:t>
            </w:r>
          </w:p>
        </w:tc>
      </w:tr>
      <w:tr w:rsidR="003D63DE" w:rsidRPr="0092057B" w14:paraId="166136ED" w14:textId="77777777" w:rsidTr="003D63DE">
        <w:trPr>
          <w:trHeight w:val="198"/>
          <w:jc w:val="center"/>
        </w:trPr>
        <w:tc>
          <w:tcPr>
            <w:tcW w:w="817" w:type="dxa"/>
            <w:vAlign w:val="center"/>
          </w:tcPr>
          <w:p w14:paraId="1E18871D" w14:textId="77777777" w:rsidR="003D63DE" w:rsidRPr="0092057B" w:rsidRDefault="003D63DE" w:rsidP="00597AC5">
            <w:pPr>
              <w:keepNext/>
              <w:numPr>
                <w:ilvl w:val="0"/>
                <w:numId w:val="4"/>
              </w:numPr>
              <w:spacing w:before="240" w:after="60"/>
              <w:jc w:val="center"/>
              <w:outlineLvl w:val="2"/>
              <w:rPr>
                <w:szCs w:val="24"/>
              </w:rPr>
            </w:pPr>
            <w:bookmarkStart w:id="14" w:name="_Toc6497183"/>
            <w:bookmarkEnd w:id="14"/>
          </w:p>
        </w:tc>
        <w:tc>
          <w:tcPr>
            <w:tcW w:w="3260" w:type="dxa"/>
            <w:vAlign w:val="center"/>
          </w:tcPr>
          <w:p w14:paraId="2E04264C" w14:textId="6180270C" w:rsidR="003D63DE" w:rsidRPr="0092057B" w:rsidRDefault="003D63DE" w:rsidP="00597AC5">
            <w:pPr>
              <w:jc w:val="center"/>
              <w:rPr>
                <w:szCs w:val="24"/>
              </w:rPr>
            </w:pPr>
            <w:r w:rsidRPr="0092057B">
              <w:rPr>
                <w:szCs w:val="24"/>
              </w:rPr>
              <w:t>STR 1.01.03:2017</w:t>
            </w:r>
          </w:p>
        </w:tc>
        <w:tc>
          <w:tcPr>
            <w:tcW w:w="5245" w:type="dxa"/>
            <w:vAlign w:val="center"/>
          </w:tcPr>
          <w:p w14:paraId="703E0560" w14:textId="2A84F01A" w:rsidR="003D63DE" w:rsidRPr="0092057B" w:rsidRDefault="003D63DE" w:rsidP="003D63DE">
            <w:pPr>
              <w:jc w:val="left"/>
              <w:rPr>
                <w:szCs w:val="24"/>
              </w:rPr>
            </w:pPr>
            <w:r w:rsidRPr="0092057B">
              <w:rPr>
                <w:szCs w:val="24"/>
              </w:rPr>
              <w:t>Statinių klasifikavimas</w:t>
            </w:r>
          </w:p>
        </w:tc>
      </w:tr>
      <w:tr w:rsidR="003D63DE" w:rsidRPr="0092057B" w14:paraId="19E80A49" w14:textId="77777777" w:rsidTr="003D63DE">
        <w:trPr>
          <w:trHeight w:val="198"/>
          <w:jc w:val="center"/>
        </w:trPr>
        <w:tc>
          <w:tcPr>
            <w:tcW w:w="817" w:type="dxa"/>
            <w:vAlign w:val="center"/>
          </w:tcPr>
          <w:p w14:paraId="1D74C913" w14:textId="77777777" w:rsidR="003D63DE" w:rsidRPr="0092057B" w:rsidRDefault="003D63DE" w:rsidP="00597AC5">
            <w:pPr>
              <w:keepNext/>
              <w:numPr>
                <w:ilvl w:val="0"/>
                <w:numId w:val="4"/>
              </w:numPr>
              <w:spacing w:before="240" w:after="60"/>
              <w:jc w:val="center"/>
              <w:outlineLvl w:val="2"/>
              <w:rPr>
                <w:szCs w:val="24"/>
              </w:rPr>
            </w:pPr>
            <w:bookmarkStart w:id="15" w:name="_Toc6497184"/>
            <w:bookmarkEnd w:id="15"/>
          </w:p>
        </w:tc>
        <w:tc>
          <w:tcPr>
            <w:tcW w:w="3260" w:type="dxa"/>
            <w:vAlign w:val="center"/>
          </w:tcPr>
          <w:p w14:paraId="2452AEAD" w14:textId="2ADC2891" w:rsidR="003D63DE" w:rsidRPr="0092057B" w:rsidRDefault="003D63DE" w:rsidP="00597AC5">
            <w:pPr>
              <w:jc w:val="center"/>
              <w:rPr>
                <w:szCs w:val="24"/>
              </w:rPr>
            </w:pPr>
            <w:r w:rsidRPr="0092057B">
              <w:rPr>
                <w:szCs w:val="24"/>
              </w:rPr>
              <w:t>STR 1.04.04:2017</w:t>
            </w:r>
          </w:p>
        </w:tc>
        <w:tc>
          <w:tcPr>
            <w:tcW w:w="5245" w:type="dxa"/>
            <w:vAlign w:val="center"/>
          </w:tcPr>
          <w:p w14:paraId="1303F559" w14:textId="0C66EA27" w:rsidR="003D63DE" w:rsidRPr="0092057B" w:rsidRDefault="003D63DE" w:rsidP="003D63DE">
            <w:pPr>
              <w:jc w:val="left"/>
              <w:rPr>
                <w:szCs w:val="24"/>
              </w:rPr>
            </w:pPr>
            <w:r w:rsidRPr="0092057B">
              <w:rPr>
                <w:szCs w:val="24"/>
              </w:rPr>
              <w:t>Statinio projektavimas, projekto ekspertizė</w:t>
            </w:r>
          </w:p>
        </w:tc>
      </w:tr>
      <w:tr w:rsidR="003D63DE" w:rsidRPr="0092057B" w14:paraId="2B4215A4" w14:textId="77777777" w:rsidTr="003D63DE">
        <w:trPr>
          <w:trHeight w:val="198"/>
          <w:jc w:val="center"/>
        </w:trPr>
        <w:tc>
          <w:tcPr>
            <w:tcW w:w="817" w:type="dxa"/>
            <w:vAlign w:val="center"/>
          </w:tcPr>
          <w:p w14:paraId="0F922A4B" w14:textId="77777777" w:rsidR="003D63DE" w:rsidRPr="0092057B" w:rsidRDefault="003D63DE" w:rsidP="00597AC5">
            <w:pPr>
              <w:keepNext/>
              <w:numPr>
                <w:ilvl w:val="0"/>
                <w:numId w:val="4"/>
              </w:numPr>
              <w:spacing w:before="240" w:after="60"/>
              <w:jc w:val="center"/>
              <w:outlineLvl w:val="2"/>
              <w:rPr>
                <w:szCs w:val="24"/>
              </w:rPr>
            </w:pPr>
            <w:bookmarkStart w:id="16" w:name="_Toc6497185"/>
            <w:bookmarkEnd w:id="16"/>
          </w:p>
        </w:tc>
        <w:tc>
          <w:tcPr>
            <w:tcW w:w="3260" w:type="dxa"/>
            <w:vAlign w:val="center"/>
          </w:tcPr>
          <w:p w14:paraId="756D484C" w14:textId="367ED2BE" w:rsidR="003D63DE" w:rsidRPr="0092057B" w:rsidRDefault="00A11C3F" w:rsidP="00597AC5">
            <w:pPr>
              <w:jc w:val="center"/>
              <w:rPr>
                <w:szCs w:val="24"/>
              </w:rPr>
            </w:pPr>
            <w:r w:rsidRPr="0092057B">
              <w:rPr>
                <w:szCs w:val="24"/>
              </w:rPr>
              <w:t>STR 1.05.01:2017</w:t>
            </w:r>
          </w:p>
        </w:tc>
        <w:tc>
          <w:tcPr>
            <w:tcW w:w="5245" w:type="dxa"/>
            <w:vAlign w:val="center"/>
          </w:tcPr>
          <w:p w14:paraId="7C7B8FA1" w14:textId="2839BB73" w:rsidR="003D63DE" w:rsidRPr="0092057B" w:rsidRDefault="00A11C3F" w:rsidP="002C6407">
            <w:pPr>
              <w:ind w:left="0" w:firstLine="0"/>
              <w:jc w:val="left"/>
              <w:rPr>
                <w:szCs w:val="24"/>
              </w:rPr>
            </w:pPr>
            <w:r w:rsidRPr="0092057B">
              <w:rPr>
                <w:szCs w:val="24"/>
              </w:rPr>
              <w:t>Statybą leidžiantys dokumentai. Statybos</w:t>
            </w:r>
            <w:r w:rsidR="002C6407" w:rsidRPr="0092057B">
              <w:rPr>
                <w:szCs w:val="24"/>
              </w:rPr>
              <w:t xml:space="preserve"> </w:t>
            </w:r>
            <w:r w:rsidRPr="0092057B">
              <w:rPr>
                <w:szCs w:val="24"/>
              </w:rPr>
              <w:t>užbaigimas. Statybos sustabdymas. Savavališkos statybos padarinių šalinimas. Statybos pagal neteisėtai išduotą statybą leidžiantį dokumentą padarinių šalinimas</w:t>
            </w:r>
          </w:p>
        </w:tc>
      </w:tr>
      <w:tr w:rsidR="003D63DE" w:rsidRPr="0092057B" w14:paraId="00865217" w14:textId="77777777" w:rsidTr="003D63DE">
        <w:trPr>
          <w:trHeight w:val="198"/>
          <w:jc w:val="center"/>
        </w:trPr>
        <w:tc>
          <w:tcPr>
            <w:tcW w:w="817" w:type="dxa"/>
            <w:vAlign w:val="center"/>
          </w:tcPr>
          <w:p w14:paraId="3208FD5B" w14:textId="77777777" w:rsidR="003D63DE" w:rsidRPr="0092057B" w:rsidRDefault="003D63DE" w:rsidP="00597AC5">
            <w:pPr>
              <w:keepNext/>
              <w:numPr>
                <w:ilvl w:val="0"/>
                <w:numId w:val="4"/>
              </w:numPr>
              <w:spacing w:before="240" w:after="60"/>
              <w:jc w:val="center"/>
              <w:outlineLvl w:val="2"/>
              <w:rPr>
                <w:szCs w:val="24"/>
              </w:rPr>
            </w:pPr>
            <w:bookmarkStart w:id="17" w:name="_Toc6497186"/>
            <w:bookmarkEnd w:id="17"/>
          </w:p>
        </w:tc>
        <w:tc>
          <w:tcPr>
            <w:tcW w:w="3260" w:type="dxa"/>
            <w:vAlign w:val="center"/>
          </w:tcPr>
          <w:p w14:paraId="1DEC4801" w14:textId="1F02B3E1" w:rsidR="003D63DE" w:rsidRPr="0092057B" w:rsidRDefault="00A11C3F" w:rsidP="00597AC5">
            <w:pPr>
              <w:jc w:val="center"/>
              <w:rPr>
                <w:szCs w:val="24"/>
              </w:rPr>
            </w:pPr>
            <w:r w:rsidRPr="0092057B">
              <w:rPr>
                <w:szCs w:val="24"/>
              </w:rPr>
              <w:t>STR 1.01.04:2015</w:t>
            </w:r>
          </w:p>
        </w:tc>
        <w:tc>
          <w:tcPr>
            <w:tcW w:w="5245" w:type="dxa"/>
            <w:vAlign w:val="center"/>
          </w:tcPr>
          <w:p w14:paraId="0C930DD5" w14:textId="046A6D6B" w:rsidR="003D63DE" w:rsidRPr="0092057B" w:rsidRDefault="00A11C3F" w:rsidP="002C6407">
            <w:pPr>
              <w:ind w:left="0" w:firstLine="0"/>
              <w:jc w:val="left"/>
              <w:rPr>
                <w:szCs w:val="24"/>
              </w:rPr>
            </w:pPr>
            <w:r w:rsidRPr="0092057B">
              <w:rPr>
                <w:szCs w:val="24"/>
              </w:rPr>
              <w:t>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tc>
      </w:tr>
      <w:tr w:rsidR="00CE2611" w:rsidRPr="0092057B" w14:paraId="65502189" w14:textId="77777777" w:rsidTr="003D63DE">
        <w:trPr>
          <w:trHeight w:val="198"/>
          <w:jc w:val="center"/>
        </w:trPr>
        <w:tc>
          <w:tcPr>
            <w:tcW w:w="817" w:type="dxa"/>
            <w:vAlign w:val="center"/>
          </w:tcPr>
          <w:p w14:paraId="14EBF94D" w14:textId="77777777" w:rsidR="00CE2611" w:rsidRPr="0092057B" w:rsidRDefault="00CE2611" w:rsidP="00597AC5">
            <w:pPr>
              <w:keepNext/>
              <w:numPr>
                <w:ilvl w:val="0"/>
                <w:numId w:val="4"/>
              </w:numPr>
              <w:spacing w:before="240" w:after="60"/>
              <w:jc w:val="center"/>
              <w:outlineLvl w:val="2"/>
              <w:rPr>
                <w:szCs w:val="24"/>
              </w:rPr>
            </w:pPr>
            <w:bookmarkStart w:id="18" w:name="_Toc348705343"/>
            <w:bookmarkStart w:id="19" w:name="_Toc349204342"/>
            <w:bookmarkStart w:id="20" w:name="_Toc6497187"/>
            <w:bookmarkEnd w:id="18"/>
            <w:bookmarkEnd w:id="19"/>
            <w:bookmarkEnd w:id="20"/>
          </w:p>
        </w:tc>
        <w:tc>
          <w:tcPr>
            <w:tcW w:w="3260" w:type="dxa"/>
            <w:vAlign w:val="center"/>
          </w:tcPr>
          <w:p w14:paraId="3BC7CB8D" w14:textId="267FF56C" w:rsidR="00CE2611" w:rsidRPr="0092057B" w:rsidRDefault="00146BB9" w:rsidP="00597AC5">
            <w:pPr>
              <w:jc w:val="center"/>
              <w:rPr>
                <w:szCs w:val="24"/>
              </w:rPr>
            </w:pPr>
            <w:r w:rsidRPr="0092057B">
              <w:rPr>
                <w:szCs w:val="24"/>
              </w:rPr>
              <w:t>STR 1.06.01:2016</w:t>
            </w:r>
          </w:p>
        </w:tc>
        <w:tc>
          <w:tcPr>
            <w:tcW w:w="5245" w:type="dxa"/>
            <w:vAlign w:val="center"/>
          </w:tcPr>
          <w:p w14:paraId="7AD8AC1F" w14:textId="636A922B" w:rsidR="00CE2611" w:rsidRPr="0092057B" w:rsidRDefault="00146BB9" w:rsidP="003D63DE">
            <w:pPr>
              <w:jc w:val="left"/>
              <w:rPr>
                <w:szCs w:val="24"/>
              </w:rPr>
            </w:pPr>
            <w:r w:rsidRPr="0092057B">
              <w:rPr>
                <w:szCs w:val="24"/>
              </w:rPr>
              <w:t>Statybos darbai. Statinio statybos priežiūra</w:t>
            </w:r>
          </w:p>
        </w:tc>
      </w:tr>
      <w:tr w:rsidR="00CE2611" w:rsidRPr="0092057B" w14:paraId="1274E144" w14:textId="77777777" w:rsidTr="00597AC5">
        <w:trPr>
          <w:jc w:val="center"/>
        </w:trPr>
        <w:tc>
          <w:tcPr>
            <w:tcW w:w="817" w:type="dxa"/>
            <w:vAlign w:val="center"/>
          </w:tcPr>
          <w:p w14:paraId="66562041" w14:textId="77777777" w:rsidR="00CE2611" w:rsidRPr="0092057B" w:rsidRDefault="00CE2611" w:rsidP="00597AC5">
            <w:pPr>
              <w:keepNext/>
              <w:numPr>
                <w:ilvl w:val="0"/>
                <w:numId w:val="4"/>
              </w:numPr>
              <w:spacing w:before="240" w:after="60"/>
              <w:jc w:val="center"/>
              <w:outlineLvl w:val="2"/>
              <w:rPr>
                <w:szCs w:val="24"/>
              </w:rPr>
            </w:pPr>
            <w:bookmarkStart w:id="21" w:name="_Toc348705344"/>
            <w:bookmarkStart w:id="22" w:name="_Toc349204343"/>
            <w:bookmarkStart w:id="23" w:name="_Toc348705346"/>
            <w:bookmarkStart w:id="24" w:name="_Toc349204345"/>
            <w:bookmarkStart w:id="25" w:name="_Toc6497188"/>
            <w:bookmarkEnd w:id="21"/>
            <w:bookmarkEnd w:id="22"/>
            <w:bookmarkEnd w:id="23"/>
            <w:bookmarkEnd w:id="24"/>
            <w:bookmarkEnd w:id="25"/>
          </w:p>
        </w:tc>
        <w:tc>
          <w:tcPr>
            <w:tcW w:w="3260" w:type="dxa"/>
            <w:vAlign w:val="center"/>
          </w:tcPr>
          <w:p w14:paraId="112052A8" w14:textId="77777777" w:rsidR="00CE2611" w:rsidRPr="0092057B" w:rsidRDefault="007B7568" w:rsidP="002C6407">
            <w:pPr>
              <w:ind w:left="0" w:firstLine="0"/>
              <w:jc w:val="center"/>
              <w:rPr>
                <w:szCs w:val="24"/>
              </w:rPr>
            </w:pPr>
            <w:r w:rsidRPr="0092057B">
              <w:rPr>
                <w:szCs w:val="24"/>
              </w:rPr>
              <w:t>Lietuvos Respublikos energetikos ministro 2011 m. birželio 17 d. įsakymas Nr. 1-160</w:t>
            </w:r>
          </w:p>
        </w:tc>
        <w:tc>
          <w:tcPr>
            <w:tcW w:w="5245" w:type="dxa"/>
          </w:tcPr>
          <w:p w14:paraId="200F9FDF" w14:textId="77777777" w:rsidR="00CE2611" w:rsidRPr="0092057B" w:rsidRDefault="00C41780" w:rsidP="002C6407">
            <w:pPr>
              <w:ind w:left="0" w:firstLine="0"/>
              <w:rPr>
                <w:szCs w:val="24"/>
              </w:rPr>
            </w:pPr>
            <w:r w:rsidRPr="0092057B">
              <w:rPr>
                <w:szCs w:val="24"/>
              </w:rPr>
              <w:t>Šilumos tiekimo tinklų ir šilumos punktų įrengimo taisyklės</w:t>
            </w:r>
          </w:p>
        </w:tc>
      </w:tr>
      <w:tr w:rsidR="00CE2611" w:rsidRPr="0092057B" w14:paraId="4AB72AA4" w14:textId="77777777" w:rsidTr="00597AC5">
        <w:trPr>
          <w:jc w:val="center"/>
        </w:trPr>
        <w:tc>
          <w:tcPr>
            <w:tcW w:w="817" w:type="dxa"/>
            <w:vAlign w:val="center"/>
          </w:tcPr>
          <w:p w14:paraId="28F2AA79" w14:textId="77777777" w:rsidR="00CE2611" w:rsidRPr="0092057B" w:rsidRDefault="00CE2611" w:rsidP="00597AC5">
            <w:pPr>
              <w:keepNext/>
              <w:numPr>
                <w:ilvl w:val="0"/>
                <w:numId w:val="4"/>
              </w:numPr>
              <w:spacing w:before="240" w:after="60"/>
              <w:jc w:val="center"/>
              <w:outlineLvl w:val="2"/>
              <w:rPr>
                <w:szCs w:val="24"/>
              </w:rPr>
            </w:pPr>
            <w:bookmarkStart w:id="26" w:name="_Toc348705347"/>
            <w:bookmarkStart w:id="27" w:name="_Toc349204346"/>
            <w:bookmarkStart w:id="28" w:name="_Toc6497189"/>
            <w:bookmarkEnd w:id="26"/>
            <w:bookmarkEnd w:id="27"/>
            <w:bookmarkEnd w:id="28"/>
          </w:p>
        </w:tc>
        <w:tc>
          <w:tcPr>
            <w:tcW w:w="3260" w:type="dxa"/>
            <w:vAlign w:val="center"/>
          </w:tcPr>
          <w:p w14:paraId="0082A35A" w14:textId="7B5A6942" w:rsidR="00CE2611" w:rsidRPr="0092057B" w:rsidRDefault="00191B90" w:rsidP="00597AC5">
            <w:pPr>
              <w:jc w:val="center"/>
              <w:rPr>
                <w:szCs w:val="24"/>
              </w:rPr>
            </w:pPr>
            <w:r w:rsidRPr="0092057B">
              <w:rPr>
                <w:snapToGrid w:val="0"/>
                <w:szCs w:val="24"/>
              </w:rPr>
              <w:t>Nr. 305/2011</w:t>
            </w:r>
          </w:p>
        </w:tc>
        <w:tc>
          <w:tcPr>
            <w:tcW w:w="5245" w:type="dxa"/>
          </w:tcPr>
          <w:p w14:paraId="2EC15A6F" w14:textId="5934777F" w:rsidR="00CE2611" w:rsidRPr="0092057B" w:rsidRDefault="00191B90" w:rsidP="002C6407">
            <w:pPr>
              <w:ind w:left="0" w:firstLine="0"/>
              <w:rPr>
                <w:szCs w:val="24"/>
              </w:rPr>
            </w:pPr>
            <w:r w:rsidRPr="0092057B">
              <w:rPr>
                <w:snapToGrid w:val="0"/>
                <w:szCs w:val="24"/>
              </w:rPr>
              <w:t>2011-03-09 Europos Parlamento ir Tarybo</w:t>
            </w:r>
            <w:r w:rsidR="0084258A" w:rsidRPr="0092057B">
              <w:rPr>
                <w:snapToGrid w:val="0"/>
                <w:szCs w:val="24"/>
              </w:rPr>
              <w:t>s</w:t>
            </w:r>
            <w:r w:rsidRPr="0092057B">
              <w:rPr>
                <w:snapToGrid w:val="0"/>
                <w:szCs w:val="24"/>
              </w:rPr>
              <w:t xml:space="preserve"> reglamentas (ES) Nr. 305/2011</w:t>
            </w:r>
          </w:p>
        </w:tc>
      </w:tr>
      <w:tr w:rsidR="00CE2611" w:rsidRPr="0092057B" w14:paraId="57976674" w14:textId="77777777" w:rsidTr="00597AC5">
        <w:trPr>
          <w:jc w:val="center"/>
        </w:trPr>
        <w:tc>
          <w:tcPr>
            <w:tcW w:w="817" w:type="dxa"/>
            <w:vAlign w:val="center"/>
          </w:tcPr>
          <w:p w14:paraId="6FEBC482" w14:textId="77777777" w:rsidR="00CE2611" w:rsidRPr="0092057B" w:rsidRDefault="00CE2611" w:rsidP="00597AC5">
            <w:pPr>
              <w:keepNext/>
              <w:numPr>
                <w:ilvl w:val="0"/>
                <w:numId w:val="4"/>
              </w:numPr>
              <w:spacing w:before="240" w:after="60"/>
              <w:jc w:val="center"/>
              <w:outlineLvl w:val="2"/>
              <w:rPr>
                <w:szCs w:val="24"/>
              </w:rPr>
            </w:pPr>
            <w:bookmarkStart w:id="29" w:name="_Toc348705348"/>
            <w:bookmarkStart w:id="30" w:name="_Toc349204347"/>
            <w:bookmarkStart w:id="31" w:name="_Toc6497190"/>
            <w:bookmarkEnd w:id="29"/>
            <w:bookmarkEnd w:id="30"/>
            <w:bookmarkEnd w:id="31"/>
          </w:p>
        </w:tc>
        <w:tc>
          <w:tcPr>
            <w:tcW w:w="3260" w:type="dxa"/>
            <w:vAlign w:val="center"/>
          </w:tcPr>
          <w:p w14:paraId="42DE992D" w14:textId="77777777" w:rsidR="00CE2611" w:rsidRPr="0092057B" w:rsidRDefault="00C41780" w:rsidP="00597AC5">
            <w:pPr>
              <w:jc w:val="center"/>
              <w:rPr>
                <w:szCs w:val="24"/>
              </w:rPr>
            </w:pPr>
            <w:r w:rsidRPr="0092057B">
              <w:rPr>
                <w:szCs w:val="24"/>
              </w:rPr>
              <w:t>RSN 156-94</w:t>
            </w:r>
          </w:p>
        </w:tc>
        <w:tc>
          <w:tcPr>
            <w:tcW w:w="5245" w:type="dxa"/>
          </w:tcPr>
          <w:p w14:paraId="70A72731" w14:textId="77777777" w:rsidR="00CE2611" w:rsidRPr="0092057B" w:rsidRDefault="00C41780" w:rsidP="00DD6B2E">
            <w:pPr>
              <w:rPr>
                <w:szCs w:val="24"/>
              </w:rPr>
            </w:pPr>
            <w:r w:rsidRPr="0092057B">
              <w:rPr>
                <w:szCs w:val="24"/>
              </w:rPr>
              <w:t>Statybinė klimatologija</w:t>
            </w:r>
          </w:p>
        </w:tc>
      </w:tr>
      <w:tr w:rsidR="00CE2611" w:rsidRPr="0092057B" w14:paraId="3A93C255" w14:textId="77777777" w:rsidTr="00597AC5">
        <w:trPr>
          <w:jc w:val="center"/>
        </w:trPr>
        <w:tc>
          <w:tcPr>
            <w:tcW w:w="817" w:type="dxa"/>
            <w:vAlign w:val="center"/>
          </w:tcPr>
          <w:p w14:paraId="66426075" w14:textId="77777777" w:rsidR="00CE2611" w:rsidRPr="0092057B" w:rsidRDefault="00CE2611" w:rsidP="00597AC5">
            <w:pPr>
              <w:keepNext/>
              <w:numPr>
                <w:ilvl w:val="0"/>
                <w:numId w:val="4"/>
              </w:numPr>
              <w:spacing w:before="240" w:after="60"/>
              <w:jc w:val="center"/>
              <w:outlineLvl w:val="2"/>
              <w:rPr>
                <w:szCs w:val="24"/>
              </w:rPr>
            </w:pPr>
            <w:bookmarkStart w:id="32" w:name="_Toc348705349"/>
            <w:bookmarkStart w:id="33" w:name="_Toc349204348"/>
            <w:bookmarkStart w:id="34" w:name="_Toc6497191"/>
            <w:bookmarkEnd w:id="32"/>
            <w:bookmarkEnd w:id="33"/>
            <w:bookmarkEnd w:id="34"/>
          </w:p>
        </w:tc>
        <w:tc>
          <w:tcPr>
            <w:tcW w:w="3260" w:type="dxa"/>
            <w:vAlign w:val="center"/>
          </w:tcPr>
          <w:p w14:paraId="1B7B4D0F" w14:textId="3727B475" w:rsidR="00CE2611" w:rsidRPr="0092057B" w:rsidRDefault="002650A6" w:rsidP="002C6407">
            <w:pPr>
              <w:widowControl w:val="0"/>
              <w:ind w:left="0" w:firstLine="0"/>
              <w:jc w:val="center"/>
              <w:rPr>
                <w:szCs w:val="24"/>
              </w:rPr>
            </w:pPr>
            <w:r w:rsidRPr="0092057B">
              <w:rPr>
                <w:szCs w:val="24"/>
              </w:rPr>
              <w:t>Lietuvos Respublikos energetikos ministro 2017.09.18 įsakymas Nr. 1</w:t>
            </w:r>
            <w:r w:rsidR="00C41780" w:rsidRPr="0092057B">
              <w:rPr>
                <w:szCs w:val="24"/>
              </w:rPr>
              <w:t>-</w:t>
            </w:r>
            <w:r w:rsidRPr="0092057B">
              <w:rPr>
                <w:szCs w:val="24"/>
              </w:rPr>
              <w:t>245</w:t>
            </w:r>
          </w:p>
        </w:tc>
        <w:tc>
          <w:tcPr>
            <w:tcW w:w="5245" w:type="dxa"/>
          </w:tcPr>
          <w:p w14:paraId="64480925" w14:textId="6AB4F468" w:rsidR="00CE2611" w:rsidRPr="0092057B" w:rsidRDefault="00C41780" w:rsidP="002C6407">
            <w:pPr>
              <w:widowControl w:val="0"/>
              <w:ind w:left="0" w:firstLine="0"/>
              <w:rPr>
                <w:szCs w:val="24"/>
              </w:rPr>
            </w:pPr>
            <w:r w:rsidRPr="0092057B">
              <w:rPr>
                <w:snapToGrid w:val="0"/>
                <w:szCs w:val="24"/>
              </w:rPr>
              <w:t xml:space="preserve">Įrenginių </w:t>
            </w:r>
            <w:r w:rsidR="002650A6" w:rsidRPr="0092057B">
              <w:rPr>
                <w:snapToGrid w:val="0"/>
                <w:szCs w:val="24"/>
              </w:rPr>
              <w:t xml:space="preserve">ir </w:t>
            </w:r>
            <w:r w:rsidRPr="0092057B">
              <w:rPr>
                <w:snapToGrid w:val="0"/>
                <w:szCs w:val="24"/>
              </w:rPr>
              <w:t xml:space="preserve">šilumos </w:t>
            </w:r>
            <w:r w:rsidR="002650A6" w:rsidRPr="0092057B">
              <w:rPr>
                <w:snapToGrid w:val="0"/>
                <w:szCs w:val="24"/>
              </w:rPr>
              <w:t xml:space="preserve">perdavimo tinklų šilumos </w:t>
            </w:r>
            <w:r w:rsidRPr="0092057B">
              <w:rPr>
                <w:snapToGrid w:val="0"/>
                <w:szCs w:val="24"/>
              </w:rPr>
              <w:t>izoliacijos įrengimo taisyklės</w:t>
            </w:r>
          </w:p>
        </w:tc>
      </w:tr>
      <w:tr w:rsidR="00CE2611" w:rsidRPr="0092057B" w14:paraId="5419C0CF" w14:textId="77777777" w:rsidTr="00597AC5">
        <w:trPr>
          <w:jc w:val="center"/>
        </w:trPr>
        <w:tc>
          <w:tcPr>
            <w:tcW w:w="817" w:type="dxa"/>
            <w:vAlign w:val="center"/>
          </w:tcPr>
          <w:p w14:paraId="56475EA1" w14:textId="77777777" w:rsidR="00CE2611" w:rsidRPr="0092057B" w:rsidRDefault="00CE2611" w:rsidP="00597AC5">
            <w:pPr>
              <w:keepNext/>
              <w:numPr>
                <w:ilvl w:val="0"/>
                <w:numId w:val="4"/>
              </w:numPr>
              <w:spacing w:before="240" w:after="60"/>
              <w:jc w:val="center"/>
              <w:outlineLvl w:val="2"/>
              <w:rPr>
                <w:szCs w:val="24"/>
              </w:rPr>
            </w:pPr>
            <w:bookmarkStart w:id="35" w:name="_Toc348705350"/>
            <w:bookmarkStart w:id="36" w:name="_Toc349204349"/>
            <w:bookmarkStart w:id="37" w:name="_Toc348705351"/>
            <w:bookmarkStart w:id="38" w:name="_Toc349204350"/>
            <w:bookmarkStart w:id="39" w:name="_Toc6497192"/>
            <w:bookmarkEnd w:id="35"/>
            <w:bookmarkEnd w:id="36"/>
            <w:bookmarkEnd w:id="37"/>
            <w:bookmarkEnd w:id="38"/>
            <w:bookmarkEnd w:id="39"/>
          </w:p>
        </w:tc>
        <w:tc>
          <w:tcPr>
            <w:tcW w:w="3260" w:type="dxa"/>
            <w:vAlign w:val="center"/>
          </w:tcPr>
          <w:p w14:paraId="0B061ADC" w14:textId="77777777" w:rsidR="00CE2611" w:rsidRPr="0092057B" w:rsidRDefault="00C41780" w:rsidP="002C6407">
            <w:pPr>
              <w:widowControl w:val="0"/>
              <w:ind w:left="0" w:firstLine="0"/>
              <w:jc w:val="center"/>
              <w:rPr>
                <w:snapToGrid w:val="0"/>
                <w:szCs w:val="24"/>
              </w:rPr>
            </w:pPr>
            <w:r w:rsidRPr="0092057B">
              <w:rPr>
                <w:szCs w:val="24"/>
              </w:rPr>
              <w:t>Lietuvos respublikos Ūkio ministro 2003.10.03 įsakymas Nr. 4-366</w:t>
            </w:r>
          </w:p>
        </w:tc>
        <w:tc>
          <w:tcPr>
            <w:tcW w:w="5245" w:type="dxa"/>
          </w:tcPr>
          <w:p w14:paraId="044131A2" w14:textId="77777777" w:rsidR="00CE2611" w:rsidRPr="0092057B" w:rsidRDefault="00C41780" w:rsidP="00DD6B2E">
            <w:pPr>
              <w:widowControl w:val="0"/>
              <w:rPr>
                <w:snapToGrid w:val="0"/>
                <w:szCs w:val="24"/>
              </w:rPr>
            </w:pPr>
            <w:r w:rsidRPr="0092057B">
              <w:rPr>
                <w:snapToGrid w:val="0"/>
                <w:szCs w:val="24"/>
              </w:rPr>
              <w:t>Slėginių vamzdynų naudojimo taisyklės</w:t>
            </w:r>
          </w:p>
        </w:tc>
      </w:tr>
      <w:tr w:rsidR="00CE2611" w:rsidRPr="0092057B" w14:paraId="5C6F64EA" w14:textId="77777777" w:rsidTr="00597AC5">
        <w:trPr>
          <w:jc w:val="center"/>
        </w:trPr>
        <w:tc>
          <w:tcPr>
            <w:tcW w:w="817" w:type="dxa"/>
            <w:vAlign w:val="center"/>
          </w:tcPr>
          <w:p w14:paraId="7B069E6F" w14:textId="77777777" w:rsidR="00CE2611" w:rsidRPr="0092057B" w:rsidRDefault="00CE2611" w:rsidP="00597AC5">
            <w:pPr>
              <w:keepNext/>
              <w:numPr>
                <w:ilvl w:val="0"/>
                <w:numId w:val="4"/>
              </w:numPr>
              <w:spacing w:before="240" w:after="60"/>
              <w:jc w:val="center"/>
              <w:outlineLvl w:val="2"/>
              <w:rPr>
                <w:szCs w:val="24"/>
              </w:rPr>
            </w:pPr>
            <w:bookmarkStart w:id="40" w:name="_Toc348705352"/>
            <w:bookmarkStart w:id="41" w:name="_Toc349204351"/>
            <w:bookmarkStart w:id="42" w:name="_Toc6497193"/>
            <w:bookmarkEnd w:id="40"/>
            <w:bookmarkEnd w:id="41"/>
            <w:bookmarkEnd w:id="42"/>
          </w:p>
        </w:tc>
        <w:tc>
          <w:tcPr>
            <w:tcW w:w="3260" w:type="dxa"/>
            <w:vAlign w:val="center"/>
          </w:tcPr>
          <w:p w14:paraId="47F91557" w14:textId="1BB0CC69" w:rsidR="00CE2611" w:rsidRPr="0092057B" w:rsidRDefault="00C41780" w:rsidP="00597AC5">
            <w:pPr>
              <w:jc w:val="center"/>
              <w:rPr>
                <w:szCs w:val="24"/>
              </w:rPr>
            </w:pPr>
            <w:r w:rsidRPr="0092057B">
              <w:rPr>
                <w:szCs w:val="24"/>
              </w:rPr>
              <w:t>HN 33:20</w:t>
            </w:r>
            <w:r w:rsidR="00913CA1" w:rsidRPr="0092057B">
              <w:rPr>
                <w:szCs w:val="24"/>
              </w:rPr>
              <w:t>11</w:t>
            </w:r>
          </w:p>
        </w:tc>
        <w:tc>
          <w:tcPr>
            <w:tcW w:w="5245" w:type="dxa"/>
            <w:vAlign w:val="center"/>
          </w:tcPr>
          <w:p w14:paraId="39B47EC0" w14:textId="788018A7" w:rsidR="00CE2611" w:rsidRPr="0092057B" w:rsidRDefault="00913CA1" w:rsidP="002C6407">
            <w:pPr>
              <w:ind w:left="0" w:firstLine="0"/>
              <w:jc w:val="left"/>
              <w:rPr>
                <w:szCs w:val="24"/>
              </w:rPr>
            </w:pPr>
            <w:r w:rsidRPr="0092057B">
              <w:t>T</w:t>
            </w:r>
            <w:r w:rsidRPr="0092057B">
              <w:rPr>
                <w:szCs w:val="24"/>
              </w:rPr>
              <w:t>riukšmo ribiniai dydžiai gyvenamuosiuose ir visuomeninės paskirties pastatuose bei jų aplinkoje</w:t>
            </w:r>
            <w:r w:rsidR="003A6996" w:rsidRPr="0092057B">
              <w:rPr>
                <w:szCs w:val="24"/>
              </w:rPr>
              <w:t xml:space="preserve">. </w:t>
            </w:r>
          </w:p>
        </w:tc>
      </w:tr>
      <w:tr w:rsidR="00CE2611" w:rsidRPr="0092057B" w14:paraId="53DE6DA7" w14:textId="77777777" w:rsidTr="00597AC5">
        <w:trPr>
          <w:jc w:val="center"/>
        </w:trPr>
        <w:tc>
          <w:tcPr>
            <w:tcW w:w="817" w:type="dxa"/>
            <w:vAlign w:val="center"/>
          </w:tcPr>
          <w:p w14:paraId="387F44B1" w14:textId="77777777" w:rsidR="00CE2611" w:rsidRPr="0092057B" w:rsidRDefault="00CE2611" w:rsidP="00597AC5">
            <w:pPr>
              <w:numPr>
                <w:ilvl w:val="0"/>
                <w:numId w:val="4"/>
              </w:numPr>
              <w:jc w:val="center"/>
              <w:rPr>
                <w:szCs w:val="24"/>
              </w:rPr>
            </w:pPr>
          </w:p>
        </w:tc>
        <w:tc>
          <w:tcPr>
            <w:tcW w:w="3260" w:type="dxa"/>
            <w:vAlign w:val="center"/>
          </w:tcPr>
          <w:p w14:paraId="057B126C" w14:textId="661C962F" w:rsidR="00CE2611" w:rsidRPr="0092057B" w:rsidRDefault="00C41780" w:rsidP="002C6407">
            <w:pPr>
              <w:ind w:left="0" w:firstLine="0"/>
              <w:jc w:val="center"/>
              <w:rPr>
                <w:szCs w:val="24"/>
              </w:rPr>
            </w:pPr>
            <w:r w:rsidRPr="0092057B">
              <w:rPr>
                <w:szCs w:val="24"/>
              </w:rPr>
              <w:t>LST EN 253:2009</w:t>
            </w:r>
            <w:r w:rsidR="00913CA1" w:rsidRPr="0092057B">
              <w:rPr>
                <w:szCs w:val="24"/>
              </w:rPr>
              <w:t>+A2:2016</w:t>
            </w:r>
            <w:r w:rsidR="0031378B" w:rsidRPr="0092057B">
              <w:rPr>
                <w:szCs w:val="24"/>
              </w:rPr>
              <w:t xml:space="preserve"> arba lygi</w:t>
            </w:r>
            <w:r w:rsidR="008158D2" w:rsidRPr="0092057B">
              <w:rPr>
                <w:szCs w:val="24"/>
              </w:rPr>
              <w:t>a</w:t>
            </w:r>
            <w:r w:rsidR="0031378B" w:rsidRPr="0092057B">
              <w:rPr>
                <w:szCs w:val="24"/>
              </w:rPr>
              <w:t>vertis</w:t>
            </w:r>
          </w:p>
        </w:tc>
        <w:tc>
          <w:tcPr>
            <w:tcW w:w="5245" w:type="dxa"/>
          </w:tcPr>
          <w:p w14:paraId="5D7E5DB9" w14:textId="28E36E3D" w:rsidR="00CE2611" w:rsidRPr="0092057B" w:rsidRDefault="00C41780" w:rsidP="002C6407">
            <w:pPr>
              <w:ind w:left="0" w:firstLine="0"/>
              <w:rPr>
                <w:szCs w:val="24"/>
              </w:rPr>
            </w:pPr>
            <w:r w:rsidRPr="0092057B">
              <w:rPr>
                <w:szCs w:val="24"/>
              </w:rPr>
              <w:t xml:space="preserve">Centralizuoto šilumos tiekimo vamzdžiai. </w:t>
            </w:r>
            <w:proofErr w:type="spellStart"/>
            <w:r w:rsidRPr="0092057B">
              <w:rPr>
                <w:szCs w:val="24"/>
              </w:rPr>
              <w:t>Bekanalių</w:t>
            </w:r>
            <w:proofErr w:type="spellEnd"/>
            <w:r w:rsidRPr="0092057B">
              <w:rPr>
                <w:szCs w:val="24"/>
              </w:rPr>
              <w:t xml:space="preserve"> karšto vandens tinklų iš anksto neardomai izoliuotos vamzdžių sistemos. Vamzdžio sąranka, sudaryta iš pagrindini</w:t>
            </w:r>
            <w:r w:rsidR="00913CA1" w:rsidRPr="0092057B">
              <w:rPr>
                <w:szCs w:val="24"/>
              </w:rPr>
              <w:t xml:space="preserve">o plieninio vamzdžio, </w:t>
            </w:r>
            <w:proofErr w:type="spellStart"/>
            <w:r w:rsidRPr="0092057B">
              <w:rPr>
                <w:szCs w:val="24"/>
              </w:rPr>
              <w:t>poliuretaninės</w:t>
            </w:r>
            <w:proofErr w:type="spellEnd"/>
            <w:r w:rsidRPr="0092057B">
              <w:rPr>
                <w:szCs w:val="24"/>
              </w:rPr>
              <w:t xml:space="preserve"> </w:t>
            </w:r>
            <w:r w:rsidR="00913CA1" w:rsidRPr="0092057B">
              <w:rPr>
                <w:szCs w:val="24"/>
              </w:rPr>
              <w:t xml:space="preserve">šiluminės </w:t>
            </w:r>
            <w:r w:rsidRPr="0092057B">
              <w:rPr>
                <w:szCs w:val="24"/>
              </w:rPr>
              <w:t>izoliacijos ir išorinio polietileninio apvalkalo.</w:t>
            </w:r>
          </w:p>
        </w:tc>
      </w:tr>
      <w:tr w:rsidR="00CE2611" w:rsidRPr="0092057B" w14:paraId="5FDA46FF" w14:textId="77777777" w:rsidTr="00597AC5">
        <w:trPr>
          <w:jc w:val="center"/>
        </w:trPr>
        <w:tc>
          <w:tcPr>
            <w:tcW w:w="817" w:type="dxa"/>
            <w:vAlign w:val="center"/>
          </w:tcPr>
          <w:p w14:paraId="17218BA4" w14:textId="77777777" w:rsidR="00CE2611" w:rsidRPr="0092057B" w:rsidRDefault="00FA7A14" w:rsidP="00597AC5">
            <w:pPr>
              <w:numPr>
                <w:ilvl w:val="0"/>
                <w:numId w:val="4"/>
              </w:numPr>
              <w:jc w:val="center"/>
            </w:pPr>
            <w:bookmarkStart w:id="43" w:name="_Toc348705353"/>
            <w:bookmarkEnd w:id="43"/>
            <w:r w:rsidRPr="0092057B">
              <w:rPr>
                <w:szCs w:val="24"/>
              </w:rPr>
              <w:lastRenderedPageBreak/>
              <w:t>13</w:t>
            </w:r>
          </w:p>
        </w:tc>
        <w:tc>
          <w:tcPr>
            <w:tcW w:w="3260" w:type="dxa"/>
            <w:vAlign w:val="center"/>
          </w:tcPr>
          <w:p w14:paraId="7CF6E299" w14:textId="05B72C35" w:rsidR="00CE2611" w:rsidRPr="0092057B" w:rsidRDefault="001269A0" w:rsidP="002C6407">
            <w:pPr>
              <w:ind w:left="0" w:firstLine="0"/>
              <w:jc w:val="center"/>
              <w:rPr>
                <w:szCs w:val="24"/>
              </w:rPr>
            </w:pPr>
            <w:r w:rsidRPr="0092057B">
              <w:rPr>
                <w:szCs w:val="24"/>
              </w:rPr>
              <w:t>LST EN 448:2016</w:t>
            </w:r>
            <w:r w:rsidR="0031378B" w:rsidRPr="0092057B">
              <w:rPr>
                <w:szCs w:val="24"/>
              </w:rPr>
              <w:t xml:space="preserve"> arba lygiavertis</w:t>
            </w:r>
          </w:p>
          <w:p w14:paraId="2660077D" w14:textId="77777777" w:rsidR="00CE2611" w:rsidRPr="0092057B" w:rsidRDefault="00CE2611" w:rsidP="00597AC5">
            <w:pPr>
              <w:keepNext/>
              <w:spacing w:before="240" w:after="60"/>
              <w:jc w:val="center"/>
              <w:outlineLvl w:val="2"/>
              <w:rPr>
                <w:szCs w:val="24"/>
              </w:rPr>
            </w:pPr>
            <w:bookmarkStart w:id="44" w:name="_Toc348705354"/>
            <w:bookmarkStart w:id="45" w:name="_Toc349204352"/>
            <w:bookmarkEnd w:id="44"/>
            <w:bookmarkEnd w:id="45"/>
          </w:p>
        </w:tc>
        <w:tc>
          <w:tcPr>
            <w:tcW w:w="5245" w:type="dxa"/>
          </w:tcPr>
          <w:p w14:paraId="4D0BFC48" w14:textId="77777777" w:rsidR="00CE2611" w:rsidRPr="0092057B" w:rsidRDefault="00C41780" w:rsidP="002C6407">
            <w:pPr>
              <w:ind w:left="0" w:firstLine="0"/>
              <w:rPr>
                <w:szCs w:val="24"/>
              </w:rPr>
            </w:pPr>
            <w:r w:rsidRPr="0092057B">
              <w:rPr>
                <w:szCs w:val="24"/>
              </w:rPr>
              <w:t xml:space="preserve">Centralizuoto šilumos tiekimo vamzdžiai. </w:t>
            </w:r>
            <w:proofErr w:type="spellStart"/>
            <w:r w:rsidRPr="0092057B">
              <w:rPr>
                <w:szCs w:val="24"/>
              </w:rPr>
              <w:t>Bekanalių</w:t>
            </w:r>
            <w:proofErr w:type="spellEnd"/>
            <w:r w:rsidRPr="0092057B">
              <w:rPr>
                <w:szCs w:val="24"/>
              </w:rPr>
              <w:t xml:space="preserve"> karšto vandens tinklų iš anksto neardomai izoliuotos vamzdžių sistemos. Jungiamųjų detalių sąrankos, sudarytos iš plieninių pagrindinių vamzdžių, </w:t>
            </w:r>
            <w:proofErr w:type="spellStart"/>
            <w:r w:rsidRPr="0092057B">
              <w:rPr>
                <w:szCs w:val="24"/>
              </w:rPr>
              <w:t>poliuretaninės</w:t>
            </w:r>
            <w:proofErr w:type="spellEnd"/>
            <w:r w:rsidRPr="0092057B">
              <w:rPr>
                <w:szCs w:val="24"/>
              </w:rPr>
              <w:t xml:space="preserve"> šiluminės izoliacijos ir išorinio polietileninio apvalkalo.</w:t>
            </w:r>
          </w:p>
        </w:tc>
      </w:tr>
      <w:tr w:rsidR="00CE2611" w:rsidRPr="0092057B" w14:paraId="05075D2B" w14:textId="77777777" w:rsidTr="00597AC5">
        <w:trPr>
          <w:jc w:val="center"/>
        </w:trPr>
        <w:tc>
          <w:tcPr>
            <w:tcW w:w="817" w:type="dxa"/>
            <w:vAlign w:val="center"/>
          </w:tcPr>
          <w:p w14:paraId="53E2939B" w14:textId="77777777" w:rsidR="00CE2611" w:rsidRPr="0092057B" w:rsidRDefault="00CE2611" w:rsidP="00597AC5">
            <w:pPr>
              <w:keepNext/>
              <w:numPr>
                <w:ilvl w:val="0"/>
                <w:numId w:val="4"/>
              </w:numPr>
              <w:spacing w:before="240" w:after="60"/>
              <w:jc w:val="center"/>
              <w:outlineLvl w:val="2"/>
              <w:rPr>
                <w:szCs w:val="24"/>
              </w:rPr>
            </w:pPr>
            <w:bookmarkStart w:id="46" w:name="_Toc348705355"/>
            <w:bookmarkStart w:id="47" w:name="_Toc349204353"/>
            <w:bookmarkStart w:id="48" w:name="_Toc6497194"/>
            <w:bookmarkEnd w:id="46"/>
            <w:bookmarkEnd w:id="47"/>
            <w:bookmarkEnd w:id="48"/>
          </w:p>
        </w:tc>
        <w:tc>
          <w:tcPr>
            <w:tcW w:w="3260" w:type="dxa"/>
            <w:vAlign w:val="center"/>
          </w:tcPr>
          <w:p w14:paraId="36457B86" w14:textId="1C0AA0B6" w:rsidR="00CE2611" w:rsidRPr="0092057B" w:rsidRDefault="00C41780" w:rsidP="002C6407">
            <w:pPr>
              <w:tabs>
                <w:tab w:val="center" w:pos="4320"/>
                <w:tab w:val="right" w:pos="8640"/>
              </w:tabs>
              <w:ind w:left="0" w:firstLine="0"/>
              <w:jc w:val="center"/>
              <w:rPr>
                <w:szCs w:val="24"/>
              </w:rPr>
            </w:pPr>
            <w:r w:rsidRPr="0092057B">
              <w:rPr>
                <w:szCs w:val="24"/>
              </w:rPr>
              <w:t>LST EN 488:20</w:t>
            </w:r>
            <w:r w:rsidR="006F7E8F" w:rsidRPr="0092057B">
              <w:rPr>
                <w:szCs w:val="24"/>
              </w:rPr>
              <w:t>16</w:t>
            </w:r>
            <w:r w:rsidR="008158D2" w:rsidRPr="0092057B">
              <w:rPr>
                <w:szCs w:val="24"/>
              </w:rPr>
              <w:t xml:space="preserve"> arba lygiavertis</w:t>
            </w:r>
          </w:p>
        </w:tc>
        <w:tc>
          <w:tcPr>
            <w:tcW w:w="5245" w:type="dxa"/>
          </w:tcPr>
          <w:p w14:paraId="22A091D5" w14:textId="52E59048" w:rsidR="00CE2611" w:rsidRPr="0092057B" w:rsidRDefault="00C41780" w:rsidP="002C6407">
            <w:pPr>
              <w:tabs>
                <w:tab w:val="center" w:pos="4320"/>
                <w:tab w:val="right" w:pos="8640"/>
              </w:tabs>
              <w:ind w:left="0" w:firstLine="0"/>
              <w:rPr>
                <w:szCs w:val="24"/>
              </w:rPr>
            </w:pPr>
            <w:r w:rsidRPr="0092057B">
              <w:rPr>
                <w:szCs w:val="24"/>
              </w:rPr>
              <w:t xml:space="preserve">Centralizuoto šilumos tiekimo vamzdžiai. </w:t>
            </w:r>
            <w:proofErr w:type="spellStart"/>
            <w:r w:rsidRPr="0092057B">
              <w:rPr>
                <w:szCs w:val="24"/>
              </w:rPr>
              <w:t>Bekanalių</w:t>
            </w:r>
            <w:proofErr w:type="spellEnd"/>
            <w:r w:rsidRPr="0092057B">
              <w:rPr>
                <w:szCs w:val="24"/>
              </w:rPr>
              <w:t xml:space="preserve"> karšto vandens tinklų iš anksto neardomai izoliuotų vamzdžių sistemos. </w:t>
            </w:r>
            <w:r w:rsidR="0043707F" w:rsidRPr="0092057B">
              <w:rPr>
                <w:szCs w:val="24"/>
              </w:rPr>
              <w:t xml:space="preserve"> Plieninių</w:t>
            </w:r>
            <w:r w:rsidR="006F7E8F" w:rsidRPr="0092057B">
              <w:rPr>
                <w:szCs w:val="24"/>
              </w:rPr>
              <w:t xml:space="preserve"> vamzdžių </w:t>
            </w:r>
            <w:r w:rsidR="0043707F" w:rsidRPr="0092057B">
              <w:rPr>
                <w:szCs w:val="24"/>
              </w:rPr>
              <w:t xml:space="preserve">plieninių sklendžių sąrankos su </w:t>
            </w:r>
            <w:proofErr w:type="spellStart"/>
            <w:r w:rsidR="0043707F" w:rsidRPr="0092057B">
              <w:rPr>
                <w:szCs w:val="24"/>
              </w:rPr>
              <w:t>poliuretanine</w:t>
            </w:r>
            <w:proofErr w:type="spellEnd"/>
            <w:r w:rsidR="0043707F" w:rsidRPr="0092057B">
              <w:rPr>
                <w:szCs w:val="24"/>
              </w:rPr>
              <w:t xml:space="preserve"> šilumine izoliacija ir išoriniu polietileniniu apvalkalu.</w:t>
            </w:r>
          </w:p>
        </w:tc>
      </w:tr>
      <w:tr w:rsidR="00CE2611" w:rsidRPr="0092057B" w14:paraId="16D0AFBB" w14:textId="77777777" w:rsidTr="00597AC5">
        <w:trPr>
          <w:jc w:val="center"/>
        </w:trPr>
        <w:tc>
          <w:tcPr>
            <w:tcW w:w="817" w:type="dxa"/>
            <w:vAlign w:val="center"/>
          </w:tcPr>
          <w:p w14:paraId="068DE45C" w14:textId="77777777" w:rsidR="00CE2611" w:rsidRPr="0092057B" w:rsidRDefault="00CE2611" w:rsidP="00597AC5">
            <w:pPr>
              <w:keepNext/>
              <w:numPr>
                <w:ilvl w:val="0"/>
                <w:numId w:val="4"/>
              </w:numPr>
              <w:spacing w:before="240" w:after="60"/>
              <w:jc w:val="center"/>
              <w:outlineLvl w:val="2"/>
              <w:rPr>
                <w:szCs w:val="24"/>
              </w:rPr>
            </w:pPr>
            <w:bookmarkStart w:id="49" w:name="_Toc348705356"/>
            <w:bookmarkStart w:id="50" w:name="_Toc349204354"/>
            <w:bookmarkStart w:id="51" w:name="_Toc6497195"/>
            <w:bookmarkEnd w:id="49"/>
            <w:bookmarkEnd w:id="50"/>
            <w:bookmarkEnd w:id="51"/>
          </w:p>
        </w:tc>
        <w:tc>
          <w:tcPr>
            <w:tcW w:w="3260" w:type="dxa"/>
            <w:vAlign w:val="center"/>
          </w:tcPr>
          <w:p w14:paraId="0C7E5792" w14:textId="39AB93A0" w:rsidR="00CE2611" w:rsidRPr="0092057B" w:rsidRDefault="00C41780" w:rsidP="002C6407">
            <w:pPr>
              <w:ind w:left="0" w:firstLine="0"/>
              <w:jc w:val="center"/>
              <w:rPr>
                <w:szCs w:val="24"/>
              </w:rPr>
            </w:pPr>
            <w:r w:rsidRPr="0092057B">
              <w:rPr>
                <w:szCs w:val="24"/>
              </w:rPr>
              <w:t>LST EN 489:2009</w:t>
            </w:r>
            <w:r w:rsidR="008158D2" w:rsidRPr="0092057B">
              <w:rPr>
                <w:szCs w:val="24"/>
              </w:rPr>
              <w:t xml:space="preserve"> arba lygiavertis</w:t>
            </w:r>
          </w:p>
        </w:tc>
        <w:tc>
          <w:tcPr>
            <w:tcW w:w="5245" w:type="dxa"/>
          </w:tcPr>
          <w:p w14:paraId="65F22DB7" w14:textId="77777777" w:rsidR="00CE2611" w:rsidRPr="0092057B" w:rsidRDefault="00C41780" w:rsidP="002C6407">
            <w:pPr>
              <w:ind w:left="0" w:firstLine="0"/>
              <w:rPr>
                <w:szCs w:val="24"/>
              </w:rPr>
            </w:pPr>
            <w:r w:rsidRPr="0092057B">
              <w:rPr>
                <w:szCs w:val="24"/>
              </w:rPr>
              <w:t xml:space="preserve">Centralizuoto šilumos tiekimo vamzdžiai. </w:t>
            </w:r>
            <w:proofErr w:type="spellStart"/>
            <w:r w:rsidRPr="0092057B">
              <w:rPr>
                <w:szCs w:val="24"/>
              </w:rPr>
              <w:t>Bekanalių</w:t>
            </w:r>
            <w:proofErr w:type="spellEnd"/>
            <w:r w:rsidRPr="0092057B">
              <w:rPr>
                <w:szCs w:val="24"/>
              </w:rPr>
              <w:t xml:space="preserve"> karšto vandens tinklų iš anksto neardomai izoliuotos vamzdžių sistemos. Plieninių </w:t>
            </w:r>
            <w:proofErr w:type="spellStart"/>
            <w:r w:rsidRPr="0092057B">
              <w:rPr>
                <w:szCs w:val="24"/>
              </w:rPr>
              <w:t>atšakinių</w:t>
            </w:r>
            <w:proofErr w:type="spellEnd"/>
            <w:r w:rsidRPr="0092057B">
              <w:rPr>
                <w:szCs w:val="24"/>
              </w:rPr>
              <w:t xml:space="preserve"> vamzdžių jungčių sąrankos, </w:t>
            </w:r>
            <w:proofErr w:type="spellStart"/>
            <w:r w:rsidRPr="0092057B">
              <w:rPr>
                <w:szCs w:val="24"/>
              </w:rPr>
              <w:t>poliuretaninė</w:t>
            </w:r>
            <w:proofErr w:type="spellEnd"/>
            <w:r w:rsidRPr="0092057B">
              <w:rPr>
                <w:szCs w:val="24"/>
              </w:rPr>
              <w:t xml:space="preserve"> šiluminė izoliacija ir išorinis polietileninis apvalkalas</w:t>
            </w:r>
          </w:p>
        </w:tc>
      </w:tr>
      <w:tr w:rsidR="00CE2611" w:rsidRPr="0092057B" w14:paraId="1F989C75" w14:textId="77777777" w:rsidTr="00597AC5">
        <w:trPr>
          <w:jc w:val="center"/>
        </w:trPr>
        <w:tc>
          <w:tcPr>
            <w:tcW w:w="817" w:type="dxa"/>
            <w:vAlign w:val="center"/>
          </w:tcPr>
          <w:p w14:paraId="5EF26223" w14:textId="77777777" w:rsidR="00CE2611" w:rsidRPr="0092057B" w:rsidRDefault="00CE2611" w:rsidP="00597AC5">
            <w:pPr>
              <w:keepNext/>
              <w:numPr>
                <w:ilvl w:val="0"/>
                <w:numId w:val="4"/>
              </w:numPr>
              <w:spacing w:before="240" w:after="60"/>
              <w:jc w:val="center"/>
              <w:outlineLvl w:val="2"/>
              <w:rPr>
                <w:szCs w:val="24"/>
              </w:rPr>
            </w:pPr>
            <w:bookmarkStart w:id="52" w:name="_Toc348705357"/>
            <w:bookmarkStart w:id="53" w:name="_Toc349204355"/>
            <w:bookmarkStart w:id="54" w:name="_Toc6497196"/>
            <w:bookmarkEnd w:id="52"/>
            <w:bookmarkEnd w:id="53"/>
            <w:bookmarkEnd w:id="54"/>
          </w:p>
        </w:tc>
        <w:tc>
          <w:tcPr>
            <w:tcW w:w="3260" w:type="dxa"/>
            <w:vAlign w:val="center"/>
          </w:tcPr>
          <w:p w14:paraId="13ABC451" w14:textId="6DAF5738" w:rsidR="00CE2611" w:rsidRPr="0092057B" w:rsidRDefault="006F7E8F" w:rsidP="002C6407">
            <w:pPr>
              <w:widowControl w:val="0"/>
              <w:ind w:left="0" w:firstLine="0"/>
              <w:jc w:val="center"/>
              <w:rPr>
                <w:szCs w:val="24"/>
              </w:rPr>
            </w:pPr>
            <w:r w:rsidRPr="0092057B">
              <w:rPr>
                <w:szCs w:val="24"/>
              </w:rPr>
              <w:t>LST EN ISO 2560:2010</w:t>
            </w:r>
            <w:r w:rsidR="008158D2" w:rsidRPr="0092057B">
              <w:rPr>
                <w:szCs w:val="24"/>
              </w:rPr>
              <w:t xml:space="preserve"> arba lygiavertis</w:t>
            </w:r>
          </w:p>
        </w:tc>
        <w:tc>
          <w:tcPr>
            <w:tcW w:w="5245" w:type="dxa"/>
            <w:vAlign w:val="center"/>
          </w:tcPr>
          <w:p w14:paraId="3F97049C" w14:textId="58EE96FC" w:rsidR="00CE2611" w:rsidRPr="0092057B" w:rsidRDefault="00C41780" w:rsidP="002C6407">
            <w:pPr>
              <w:widowControl w:val="0"/>
              <w:ind w:left="0" w:firstLine="0"/>
              <w:jc w:val="left"/>
              <w:rPr>
                <w:szCs w:val="24"/>
              </w:rPr>
            </w:pPr>
            <w:r w:rsidRPr="0092057B">
              <w:rPr>
                <w:szCs w:val="24"/>
              </w:rPr>
              <w:t>Suvirinimo medžiagos. Glaistyti</w:t>
            </w:r>
            <w:r w:rsidR="006F7E8F" w:rsidRPr="0092057B">
              <w:rPr>
                <w:szCs w:val="24"/>
              </w:rPr>
              <w:t>eji</w:t>
            </w:r>
            <w:r w:rsidRPr="0092057B">
              <w:rPr>
                <w:szCs w:val="24"/>
              </w:rPr>
              <w:t xml:space="preserve"> nelegiruotųjų ir smulkiagrūdžių plienų rankinio lankinio suvirinimo elektroda</w:t>
            </w:r>
            <w:r w:rsidR="006F7E8F" w:rsidRPr="0092057B">
              <w:rPr>
                <w:szCs w:val="24"/>
              </w:rPr>
              <w:t>i. Klasifikacija. (ISO 2560:2009</w:t>
            </w:r>
            <w:r w:rsidR="00FB4DA8">
              <w:rPr>
                <w:szCs w:val="24"/>
              </w:rPr>
              <w:t xml:space="preserve"> arba lygiavertis</w:t>
            </w:r>
            <w:r w:rsidRPr="0092057B">
              <w:rPr>
                <w:szCs w:val="24"/>
              </w:rPr>
              <w:t>)</w:t>
            </w:r>
          </w:p>
        </w:tc>
      </w:tr>
      <w:tr w:rsidR="00CE2611" w:rsidRPr="0092057B" w14:paraId="76A6BCB7" w14:textId="77777777" w:rsidTr="00597AC5">
        <w:trPr>
          <w:jc w:val="center"/>
        </w:trPr>
        <w:tc>
          <w:tcPr>
            <w:tcW w:w="817" w:type="dxa"/>
            <w:vAlign w:val="center"/>
          </w:tcPr>
          <w:p w14:paraId="3CB6E86E" w14:textId="77777777" w:rsidR="00CE2611" w:rsidRPr="0092057B" w:rsidRDefault="00CE2611" w:rsidP="00597AC5">
            <w:pPr>
              <w:numPr>
                <w:ilvl w:val="0"/>
                <w:numId w:val="4"/>
              </w:numPr>
              <w:jc w:val="center"/>
              <w:rPr>
                <w:szCs w:val="24"/>
              </w:rPr>
            </w:pPr>
          </w:p>
        </w:tc>
        <w:tc>
          <w:tcPr>
            <w:tcW w:w="3260" w:type="dxa"/>
            <w:vAlign w:val="center"/>
          </w:tcPr>
          <w:p w14:paraId="4FFF9914" w14:textId="4B8CC40A" w:rsidR="00CE2611" w:rsidRPr="0092057B" w:rsidRDefault="006F7E8F" w:rsidP="002C6407">
            <w:pPr>
              <w:ind w:left="0" w:firstLine="0"/>
              <w:jc w:val="center"/>
              <w:rPr>
                <w:szCs w:val="24"/>
              </w:rPr>
            </w:pPr>
            <w:r w:rsidRPr="0092057B">
              <w:rPr>
                <w:szCs w:val="24"/>
              </w:rPr>
              <w:t>LST EN 13480 -1,2,3,4,5 : 2017</w:t>
            </w:r>
            <w:r w:rsidR="008158D2" w:rsidRPr="0092057B">
              <w:rPr>
                <w:szCs w:val="24"/>
              </w:rPr>
              <w:t xml:space="preserve"> arba lygiavertis</w:t>
            </w:r>
          </w:p>
        </w:tc>
        <w:tc>
          <w:tcPr>
            <w:tcW w:w="5245" w:type="dxa"/>
          </w:tcPr>
          <w:p w14:paraId="1BA07B4B" w14:textId="77777777" w:rsidR="00CE2611" w:rsidRPr="0092057B" w:rsidRDefault="00C41780" w:rsidP="00DD6B2E">
            <w:pPr>
              <w:rPr>
                <w:szCs w:val="24"/>
              </w:rPr>
            </w:pPr>
            <w:r w:rsidRPr="0092057B">
              <w:rPr>
                <w:szCs w:val="24"/>
              </w:rPr>
              <w:t>Metalinis pramoninis vamzdynas.</w:t>
            </w:r>
          </w:p>
        </w:tc>
      </w:tr>
      <w:tr w:rsidR="00CE2611" w:rsidRPr="0092057B" w14:paraId="30786DD5" w14:textId="77777777" w:rsidTr="00597AC5">
        <w:trPr>
          <w:jc w:val="center"/>
        </w:trPr>
        <w:tc>
          <w:tcPr>
            <w:tcW w:w="817" w:type="dxa"/>
            <w:vAlign w:val="center"/>
          </w:tcPr>
          <w:p w14:paraId="7FD46E07" w14:textId="77777777" w:rsidR="00CE2611" w:rsidRPr="0092057B" w:rsidRDefault="00CE2611" w:rsidP="00597AC5">
            <w:pPr>
              <w:numPr>
                <w:ilvl w:val="0"/>
                <w:numId w:val="4"/>
              </w:numPr>
              <w:jc w:val="center"/>
              <w:rPr>
                <w:szCs w:val="24"/>
              </w:rPr>
            </w:pPr>
            <w:bookmarkStart w:id="55" w:name="_Toc348705358"/>
            <w:bookmarkStart w:id="56" w:name="_Toc349204356"/>
            <w:bookmarkEnd w:id="55"/>
            <w:bookmarkEnd w:id="56"/>
          </w:p>
        </w:tc>
        <w:tc>
          <w:tcPr>
            <w:tcW w:w="3260" w:type="dxa"/>
            <w:vAlign w:val="center"/>
          </w:tcPr>
          <w:p w14:paraId="138DFE8D" w14:textId="2C2889F5" w:rsidR="00CE2611" w:rsidRPr="0092057B" w:rsidRDefault="006F7E8F" w:rsidP="002C6407">
            <w:pPr>
              <w:ind w:left="0" w:firstLine="0"/>
              <w:jc w:val="center"/>
              <w:rPr>
                <w:szCs w:val="24"/>
              </w:rPr>
            </w:pPr>
            <w:r w:rsidRPr="0092057B">
              <w:rPr>
                <w:szCs w:val="24"/>
              </w:rPr>
              <w:t xml:space="preserve">LST EN 10216-2:2014 </w:t>
            </w:r>
            <w:r w:rsidR="008158D2" w:rsidRPr="0092057B">
              <w:rPr>
                <w:szCs w:val="24"/>
              </w:rPr>
              <w:t>arba lygiavertis</w:t>
            </w:r>
          </w:p>
        </w:tc>
        <w:tc>
          <w:tcPr>
            <w:tcW w:w="5245" w:type="dxa"/>
            <w:vAlign w:val="center"/>
          </w:tcPr>
          <w:p w14:paraId="496B3260" w14:textId="77777777" w:rsidR="00CE2611" w:rsidRPr="0092057B" w:rsidRDefault="00C41780" w:rsidP="002C6407">
            <w:pPr>
              <w:ind w:left="0" w:firstLine="0"/>
              <w:jc w:val="left"/>
              <w:rPr>
                <w:szCs w:val="24"/>
              </w:rPr>
            </w:pPr>
            <w:r w:rsidRPr="0092057B">
              <w:rPr>
                <w:szCs w:val="24"/>
              </w:rPr>
              <w:t>Besiūliai slėginiai plieniniai vamzdžiai. Techninės tiekimo sąlygos. 2 dalis. Nurodytų aukštatemperatūrių savybių vamzdžiai iš nelegiruotojo ir legiruotojo plieno.</w:t>
            </w:r>
          </w:p>
        </w:tc>
      </w:tr>
      <w:tr w:rsidR="00CE2611" w:rsidRPr="0092057B" w14:paraId="56899FD9" w14:textId="77777777" w:rsidTr="00597AC5">
        <w:trPr>
          <w:jc w:val="center"/>
        </w:trPr>
        <w:tc>
          <w:tcPr>
            <w:tcW w:w="817" w:type="dxa"/>
            <w:vAlign w:val="center"/>
          </w:tcPr>
          <w:p w14:paraId="59DF5566" w14:textId="77777777" w:rsidR="00CE2611" w:rsidRPr="0092057B" w:rsidRDefault="00CE2611" w:rsidP="00597AC5">
            <w:pPr>
              <w:numPr>
                <w:ilvl w:val="0"/>
                <w:numId w:val="4"/>
              </w:numPr>
              <w:jc w:val="center"/>
              <w:rPr>
                <w:szCs w:val="24"/>
              </w:rPr>
            </w:pPr>
          </w:p>
        </w:tc>
        <w:tc>
          <w:tcPr>
            <w:tcW w:w="3260" w:type="dxa"/>
            <w:vAlign w:val="center"/>
          </w:tcPr>
          <w:p w14:paraId="67DC0B4F" w14:textId="1CE60EFD" w:rsidR="00CE2611" w:rsidRPr="0092057B" w:rsidRDefault="00C41780" w:rsidP="002C6407">
            <w:pPr>
              <w:ind w:left="0" w:firstLine="0"/>
              <w:jc w:val="center"/>
              <w:rPr>
                <w:szCs w:val="24"/>
              </w:rPr>
            </w:pPr>
            <w:r w:rsidRPr="0092057B">
              <w:rPr>
                <w:szCs w:val="24"/>
              </w:rPr>
              <w:t>LST EN 10217-2:2003</w:t>
            </w:r>
            <w:r w:rsidR="008158D2" w:rsidRPr="0092057B">
              <w:rPr>
                <w:szCs w:val="24"/>
              </w:rPr>
              <w:t xml:space="preserve"> arba lygiavertis</w:t>
            </w:r>
          </w:p>
        </w:tc>
        <w:tc>
          <w:tcPr>
            <w:tcW w:w="5245" w:type="dxa"/>
            <w:vAlign w:val="center"/>
          </w:tcPr>
          <w:p w14:paraId="7FAACD0E" w14:textId="77777777" w:rsidR="00CE2611" w:rsidRPr="0092057B" w:rsidRDefault="00C41780" w:rsidP="002C6407">
            <w:pPr>
              <w:ind w:left="0" w:firstLine="0"/>
              <w:jc w:val="left"/>
              <w:rPr>
                <w:szCs w:val="24"/>
              </w:rPr>
            </w:pPr>
            <w:proofErr w:type="spellStart"/>
            <w:r w:rsidRPr="0092057B">
              <w:rPr>
                <w:szCs w:val="24"/>
              </w:rPr>
              <w:t>Suvirintiniai</w:t>
            </w:r>
            <w:proofErr w:type="spellEnd"/>
            <w:r w:rsidRPr="0092057B">
              <w:rPr>
                <w:szCs w:val="24"/>
              </w:rPr>
              <w:t xml:space="preserve"> plieno vamzdžiai, tinkami naudoti esant slėgiui. Techninės tiekimo sąlygos . 2 dalis. Aukštesnėje temperatūroje nurodytų savybių nelegiruotojo ir legiruotojo plieno vamzdžiai, suvirinti elektra.</w:t>
            </w:r>
          </w:p>
        </w:tc>
      </w:tr>
      <w:tr w:rsidR="00CE2611" w:rsidRPr="0092057B" w14:paraId="2E7E88A5" w14:textId="77777777" w:rsidTr="00597AC5">
        <w:trPr>
          <w:jc w:val="center"/>
        </w:trPr>
        <w:tc>
          <w:tcPr>
            <w:tcW w:w="817" w:type="dxa"/>
            <w:vAlign w:val="center"/>
          </w:tcPr>
          <w:p w14:paraId="78C63B25" w14:textId="77777777" w:rsidR="00CE2611" w:rsidRPr="0092057B" w:rsidRDefault="00CE2611" w:rsidP="00597AC5">
            <w:pPr>
              <w:numPr>
                <w:ilvl w:val="0"/>
                <w:numId w:val="4"/>
              </w:numPr>
              <w:jc w:val="center"/>
              <w:rPr>
                <w:szCs w:val="24"/>
              </w:rPr>
            </w:pPr>
          </w:p>
        </w:tc>
        <w:tc>
          <w:tcPr>
            <w:tcW w:w="3260" w:type="dxa"/>
            <w:vAlign w:val="center"/>
          </w:tcPr>
          <w:p w14:paraId="67D7E92F" w14:textId="09AFCB6B" w:rsidR="00CE2611" w:rsidRPr="0092057B" w:rsidRDefault="00C41780" w:rsidP="002C6407">
            <w:pPr>
              <w:ind w:left="0" w:firstLine="0"/>
              <w:jc w:val="center"/>
              <w:rPr>
                <w:szCs w:val="24"/>
              </w:rPr>
            </w:pPr>
            <w:r w:rsidRPr="0092057B">
              <w:rPr>
                <w:szCs w:val="24"/>
              </w:rPr>
              <w:t>LST EN 1708-1:2010</w:t>
            </w:r>
            <w:r w:rsidR="008158D2" w:rsidRPr="0092057B">
              <w:rPr>
                <w:szCs w:val="24"/>
              </w:rPr>
              <w:t xml:space="preserve"> arba lygiavertis</w:t>
            </w:r>
          </w:p>
        </w:tc>
        <w:tc>
          <w:tcPr>
            <w:tcW w:w="5245" w:type="dxa"/>
            <w:vAlign w:val="center"/>
          </w:tcPr>
          <w:p w14:paraId="61199BE5" w14:textId="40D9C43F" w:rsidR="00CE2611" w:rsidRPr="0092057B" w:rsidRDefault="00C41780" w:rsidP="002C6407">
            <w:pPr>
              <w:ind w:left="0" w:firstLine="0"/>
              <w:jc w:val="left"/>
              <w:rPr>
                <w:szCs w:val="24"/>
              </w:rPr>
            </w:pPr>
            <w:r w:rsidRPr="0092057B">
              <w:rPr>
                <w:szCs w:val="24"/>
              </w:rPr>
              <w:t>Suvirinimas. Pagrindiniai plieniniai suvirintųjų jungčių mazgai. 1 dalis. Slėginių indų komponentai.</w:t>
            </w:r>
          </w:p>
        </w:tc>
      </w:tr>
      <w:tr w:rsidR="00CE2611" w:rsidRPr="0092057B" w14:paraId="0A333443" w14:textId="77777777" w:rsidTr="00597AC5">
        <w:trPr>
          <w:jc w:val="center"/>
        </w:trPr>
        <w:tc>
          <w:tcPr>
            <w:tcW w:w="817" w:type="dxa"/>
            <w:vAlign w:val="center"/>
          </w:tcPr>
          <w:p w14:paraId="474CDD5C" w14:textId="77777777" w:rsidR="00CE2611" w:rsidRPr="0092057B" w:rsidRDefault="00CE2611" w:rsidP="00597AC5">
            <w:pPr>
              <w:numPr>
                <w:ilvl w:val="0"/>
                <w:numId w:val="4"/>
              </w:numPr>
              <w:jc w:val="center"/>
              <w:rPr>
                <w:szCs w:val="24"/>
              </w:rPr>
            </w:pPr>
          </w:p>
        </w:tc>
        <w:tc>
          <w:tcPr>
            <w:tcW w:w="3260" w:type="dxa"/>
            <w:vAlign w:val="center"/>
          </w:tcPr>
          <w:p w14:paraId="6AD4EDD5" w14:textId="35E601B9" w:rsidR="00CE2611" w:rsidRPr="0092057B" w:rsidRDefault="00C41780" w:rsidP="002C6407">
            <w:pPr>
              <w:ind w:left="0" w:firstLine="0"/>
              <w:jc w:val="center"/>
              <w:rPr>
                <w:szCs w:val="24"/>
              </w:rPr>
            </w:pPr>
            <w:r w:rsidRPr="0092057B">
              <w:rPr>
                <w:szCs w:val="24"/>
              </w:rPr>
              <w:t>LST EN 1708-2:2002</w:t>
            </w:r>
            <w:r w:rsidR="00F350FF" w:rsidRPr="0092057B">
              <w:rPr>
                <w:szCs w:val="24"/>
              </w:rPr>
              <w:t xml:space="preserve"> arba lygiavertis</w:t>
            </w:r>
          </w:p>
        </w:tc>
        <w:tc>
          <w:tcPr>
            <w:tcW w:w="5245" w:type="dxa"/>
            <w:vAlign w:val="center"/>
          </w:tcPr>
          <w:p w14:paraId="05B4F54D" w14:textId="77777777" w:rsidR="00CE2611" w:rsidRPr="0092057B" w:rsidRDefault="00C41780" w:rsidP="002C6407">
            <w:pPr>
              <w:ind w:left="0" w:firstLine="0"/>
              <w:jc w:val="left"/>
              <w:rPr>
                <w:szCs w:val="24"/>
              </w:rPr>
            </w:pPr>
            <w:r w:rsidRPr="0092057B">
              <w:rPr>
                <w:szCs w:val="24"/>
              </w:rPr>
              <w:t>Suvirinimas . Pagrindiniai plieniniai suvirintųjų jungčių mazgai. 2 dalis. Vidinio slėgio neveikiami komponentai.</w:t>
            </w:r>
          </w:p>
        </w:tc>
      </w:tr>
      <w:tr w:rsidR="00CE2611" w:rsidRPr="0092057B" w14:paraId="5CB82566" w14:textId="77777777" w:rsidTr="00597AC5">
        <w:trPr>
          <w:jc w:val="center"/>
        </w:trPr>
        <w:tc>
          <w:tcPr>
            <w:tcW w:w="817" w:type="dxa"/>
            <w:vAlign w:val="center"/>
          </w:tcPr>
          <w:p w14:paraId="6968A509" w14:textId="77777777" w:rsidR="00CE2611" w:rsidRPr="0092057B" w:rsidRDefault="00CE2611" w:rsidP="00597AC5">
            <w:pPr>
              <w:numPr>
                <w:ilvl w:val="0"/>
                <w:numId w:val="4"/>
              </w:numPr>
              <w:jc w:val="center"/>
              <w:rPr>
                <w:szCs w:val="24"/>
              </w:rPr>
            </w:pPr>
          </w:p>
        </w:tc>
        <w:tc>
          <w:tcPr>
            <w:tcW w:w="3260" w:type="dxa"/>
            <w:vAlign w:val="center"/>
          </w:tcPr>
          <w:p w14:paraId="6E903B09" w14:textId="5F4141BB" w:rsidR="00CE2611" w:rsidRPr="0092057B" w:rsidRDefault="00C41780" w:rsidP="002C6407">
            <w:pPr>
              <w:ind w:left="0" w:firstLine="0"/>
              <w:jc w:val="center"/>
              <w:rPr>
                <w:szCs w:val="24"/>
              </w:rPr>
            </w:pPr>
            <w:r w:rsidRPr="0092057B">
              <w:rPr>
                <w:snapToGrid w:val="0"/>
                <w:szCs w:val="24"/>
              </w:rPr>
              <w:t xml:space="preserve">LST EN </w:t>
            </w:r>
            <w:r w:rsidR="00D5419C" w:rsidRPr="0092057B">
              <w:rPr>
                <w:snapToGrid w:val="0"/>
                <w:szCs w:val="24"/>
              </w:rPr>
              <w:t>ISO 9606</w:t>
            </w:r>
            <w:r w:rsidRPr="0092057B">
              <w:rPr>
                <w:snapToGrid w:val="0"/>
                <w:szCs w:val="24"/>
              </w:rPr>
              <w:t>-1:20</w:t>
            </w:r>
            <w:r w:rsidR="00D5419C" w:rsidRPr="0092057B">
              <w:rPr>
                <w:snapToGrid w:val="0"/>
                <w:szCs w:val="24"/>
              </w:rPr>
              <w:t>17</w:t>
            </w:r>
            <w:r w:rsidR="008158D2" w:rsidRPr="0092057B">
              <w:rPr>
                <w:snapToGrid w:val="0"/>
                <w:szCs w:val="24"/>
              </w:rPr>
              <w:t xml:space="preserve"> </w:t>
            </w:r>
            <w:r w:rsidR="008158D2" w:rsidRPr="0092057B">
              <w:rPr>
                <w:szCs w:val="24"/>
              </w:rPr>
              <w:t>arba lygiavertis</w:t>
            </w:r>
          </w:p>
        </w:tc>
        <w:tc>
          <w:tcPr>
            <w:tcW w:w="5245" w:type="dxa"/>
            <w:vAlign w:val="center"/>
          </w:tcPr>
          <w:p w14:paraId="2E35B045" w14:textId="43E319AF" w:rsidR="00CE2611" w:rsidRPr="0092057B" w:rsidRDefault="00C41780" w:rsidP="002C6407">
            <w:pPr>
              <w:ind w:left="0" w:firstLine="0"/>
              <w:jc w:val="left"/>
              <w:rPr>
                <w:szCs w:val="24"/>
              </w:rPr>
            </w:pPr>
            <w:r w:rsidRPr="0092057B">
              <w:rPr>
                <w:szCs w:val="24"/>
              </w:rPr>
              <w:t>„Suvirintojų kvalifikacijos tikrinimas. Lydomasis suvirinimas 1 dalis. Plienai</w:t>
            </w:r>
            <w:r w:rsidR="00D5419C" w:rsidRPr="0092057B">
              <w:rPr>
                <w:szCs w:val="24"/>
              </w:rPr>
              <w:t xml:space="preserve"> </w:t>
            </w:r>
            <w:r w:rsidR="00D5419C" w:rsidRPr="0092057B">
              <w:t>(ISO 9606-1:2012</w:t>
            </w:r>
            <w:r w:rsidR="00FB4DA8">
              <w:t xml:space="preserve"> arba lygiavertis</w:t>
            </w:r>
            <w:r w:rsidR="00D5419C" w:rsidRPr="0092057B">
              <w:t xml:space="preserve">, įskaitant Cor.1:2012 ir </w:t>
            </w:r>
            <w:proofErr w:type="spellStart"/>
            <w:r w:rsidR="00D5419C" w:rsidRPr="0092057B">
              <w:t>Cor</w:t>
            </w:r>
            <w:proofErr w:type="spellEnd"/>
            <w:r w:rsidR="00D5419C" w:rsidRPr="0092057B">
              <w:t>. 2:2013)</w:t>
            </w:r>
            <w:r w:rsidRPr="0092057B">
              <w:rPr>
                <w:szCs w:val="24"/>
              </w:rPr>
              <w:t>“</w:t>
            </w:r>
          </w:p>
        </w:tc>
      </w:tr>
      <w:tr w:rsidR="000A42A4" w:rsidRPr="0092057B" w14:paraId="4696FE3F" w14:textId="77777777" w:rsidTr="00597AC5">
        <w:trPr>
          <w:jc w:val="center"/>
        </w:trPr>
        <w:tc>
          <w:tcPr>
            <w:tcW w:w="817" w:type="dxa"/>
            <w:vAlign w:val="center"/>
          </w:tcPr>
          <w:p w14:paraId="1F7FAE32" w14:textId="77777777" w:rsidR="000A42A4" w:rsidRPr="0092057B" w:rsidRDefault="000A42A4" w:rsidP="00597AC5">
            <w:pPr>
              <w:numPr>
                <w:ilvl w:val="0"/>
                <w:numId w:val="4"/>
              </w:numPr>
              <w:jc w:val="center"/>
              <w:rPr>
                <w:szCs w:val="24"/>
              </w:rPr>
            </w:pPr>
          </w:p>
        </w:tc>
        <w:tc>
          <w:tcPr>
            <w:tcW w:w="3260" w:type="dxa"/>
            <w:vAlign w:val="center"/>
          </w:tcPr>
          <w:p w14:paraId="004A7C79" w14:textId="69BAE774" w:rsidR="000A42A4" w:rsidRPr="0092057B" w:rsidRDefault="000A42A4" w:rsidP="002C6407">
            <w:pPr>
              <w:ind w:left="0" w:firstLine="0"/>
              <w:jc w:val="center"/>
              <w:rPr>
                <w:snapToGrid w:val="0"/>
                <w:szCs w:val="24"/>
              </w:rPr>
            </w:pPr>
            <w:r w:rsidRPr="0092057B">
              <w:rPr>
                <w:szCs w:val="24"/>
              </w:rPr>
              <w:t>LST EN 14419:2009</w:t>
            </w:r>
            <w:r w:rsidR="008158D2" w:rsidRPr="0092057B">
              <w:rPr>
                <w:szCs w:val="24"/>
              </w:rPr>
              <w:t xml:space="preserve"> arba lygiavertis</w:t>
            </w:r>
          </w:p>
        </w:tc>
        <w:tc>
          <w:tcPr>
            <w:tcW w:w="5245" w:type="dxa"/>
            <w:vAlign w:val="center"/>
          </w:tcPr>
          <w:p w14:paraId="4495EC4C" w14:textId="697EBF89" w:rsidR="000A42A4" w:rsidRPr="0092057B" w:rsidRDefault="000A42A4" w:rsidP="002C6407">
            <w:pPr>
              <w:tabs>
                <w:tab w:val="left" w:pos="540"/>
              </w:tabs>
              <w:ind w:left="0" w:firstLine="0"/>
              <w:rPr>
                <w:szCs w:val="24"/>
              </w:rPr>
            </w:pPr>
            <w:r w:rsidRPr="0092057B">
              <w:rPr>
                <w:szCs w:val="24"/>
              </w:rPr>
              <w:t xml:space="preserve">Centralizuoto šilumos tiekimo vamzdžiai. </w:t>
            </w:r>
            <w:proofErr w:type="spellStart"/>
            <w:r w:rsidRPr="0092057B">
              <w:rPr>
                <w:szCs w:val="24"/>
              </w:rPr>
              <w:t>Bekanal</w:t>
            </w:r>
            <w:r w:rsidR="00F350FF" w:rsidRPr="0092057B">
              <w:rPr>
                <w:szCs w:val="24"/>
              </w:rPr>
              <w:t>inių</w:t>
            </w:r>
            <w:proofErr w:type="spellEnd"/>
            <w:r w:rsidR="00F350FF" w:rsidRPr="0092057B">
              <w:rPr>
                <w:szCs w:val="24"/>
              </w:rPr>
              <w:t xml:space="preserve"> karšto vandens tinklų iš</w:t>
            </w:r>
            <w:r w:rsidRPr="0092057B">
              <w:rPr>
                <w:szCs w:val="24"/>
              </w:rPr>
              <w:t xml:space="preserve"> anksto neardomai izoliuotų vamzdžių sistemos.</w:t>
            </w:r>
            <w:r w:rsidR="009D2972" w:rsidRPr="0092057B">
              <w:rPr>
                <w:szCs w:val="24"/>
              </w:rPr>
              <w:t xml:space="preserve"> </w:t>
            </w:r>
            <w:r w:rsidRPr="0092057B">
              <w:rPr>
                <w:szCs w:val="24"/>
              </w:rPr>
              <w:t>Stebėjimo sistemos.</w:t>
            </w:r>
          </w:p>
        </w:tc>
      </w:tr>
    </w:tbl>
    <w:p w14:paraId="29A4888F" w14:textId="77777777" w:rsidR="00F96A52" w:rsidRPr="0092057B" w:rsidRDefault="00F96A52" w:rsidP="00CE2611">
      <w:pPr>
        <w:tabs>
          <w:tab w:val="left" w:pos="720"/>
        </w:tabs>
        <w:rPr>
          <w:szCs w:val="24"/>
        </w:rPr>
      </w:pPr>
    </w:p>
    <w:p w14:paraId="2817AF57" w14:textId="77777777" w:rsidR="00423322" w:rsidRPr="0092057B" w:rsidRDefault="00DD6B2E" w:rsidP="006A1A6E">
      <w:pPr>
        <w:pStyle w:val="Sraopastraipa"/>
        <w:numPr>
          <w:ilvl w:val="0"/>
          <w:numId w:val="44"/>
        </w:numPr>
        <w:ind w:left="426" w:hanging="426"/>
        <w:rPr>
          <w:b/>
          <w:szCs w:val="24"/>
        </w:rPr>
      </w:pPr>
      <w:r w:rsidRPr="0092057B">
        <w:rPr>
          <w:b/>
          <w:szCs w:val="24"/>
        </w:rPr>
        <w:t>Reikalavimai antikorozinei dangai</w:t>
      </w:r>
    </w:p>
    <w:p w14:paraId="2FAE6AD5" w14:textId="77777777" w:rsidR="00423322" w:rsidRPr="0092057B" w:rsidRDefault="00C41780" w:rsidP="006A1A6E">
      <w:pPr>
        <w:pStyle w:val="Sraopastraipa"/>
        <w:numPr>
          <w:ilvl w:val="0"/>
          <w:numId w:val="48"/>
        </w:numPr>
        <w:ind w:left="851" w:hanging="284"/>
        <w:jc w:val="left"/>
        <w:rPr>
          <w:b/>
          <w:szCs w:val="24"/>
        </w:rPr>
      </w:pPr>
      <w:r w:rsidRPr="0092057B">
        <w:rPr>
          <w:szCs w:val="24"/>
        </w:rPr>
        <w:t>Antikorozinio padengimo remonto technologija ir dangos tipas ir markė turi būti parinkti, kuri atitinka šiems reikalavimas:</w:t>
      </w:r>
    </w:p>
    <w:p w14:paraId="51453921" w14:textId="77777777" w:rsidR="00423322" w:rsidRPr="0092057B" w:rsidRDefault="00C41780" w:rsidP="006A1A6E">
      <w:pPr>
        <w:pStyle w:val="Sraopastraipa"/>
        <w:numPr>
          <w:ilvl w:val="1"/>
          <w:numId w:val="48"/>
        </w:numPr>
        <w:jc w:val="left"/>
        <w:rPr>
          <w:b/>
          <w:szCs w:val="24"/>
        </w:rPr>
      </w:pPr>
      <w:r w:rsidRPr="0092057B">
        <w:rPr>
          <w:szCs w:val="24"/>
        </w:rPr>
        <w:t>temperatūra +40÷+150 °C;</w:t>
      </w:r>
    </w:p>
    <w:p w14:paraId="67AD9954" w14:textId="77777777" w:rsidR="00423322" w:rsidRPr="0092057B" w:rsidRDefault="00C41780" w:rsidP="006A1A6E">
      <w:pPr>
        <w:pStyle w:val="Sraopastraipa"/>
        <w:numPr>
          <w:ilvl w:val="1"/>
          <w:numId w:val="48"/>
        </w:numPr>
        <w:jc w:val="left"/>
        <w:rPr>
          <w:b/>
          <w:szCs w:val="24"/>
        </w:rPr>
      </w:pPr>
      <w:r w:rsidRPr="0092057B">
        <w:rPr>
          <w:szCs w:val="24"/>
        </w:rPr>
        <w:t>santykinė drėgmė 50÷100 %;</w:t>
      </w:r>
    </w:p>
    <w:p w14:paraId="09E00C67" w14:textId="5CB5AF0A" w:rsidR="00423322" w:rsidRPr="0092057B" w:rsidRDefault="00C41780" w:rsidP="006A1A6E">
      <w:pPr>
        <w:pStyle w:val="Sraopastraipa"/>
        <w:numPr>
          <w:ilvl w:val="1"/>
          <w:numId w:val="48"/>
        </w:numPr>
        <w:jc w:val="left"/>
        <w:rPr>
          <w:b/>
          <w:szCs w:val="24"/>
        </w:rPr>
      </w:pPr>
      <w:r w:rsidRPr="0092057B">
        <w:rPr>
          <w:szCs w:val="24"/>
        </w:rPr>
        <w:t>paviršiaus korozijos laipsnis – A, B pagal ISO-8501-1</w:t>
      </w:r>
      <w:r w:rsidR="005B2DF2" w:rsidRPr="0092057B">
        <w:rPr>
          <w:szCs w:val="24"/>
        </w:rPr>
        <w:t xml:space="preserve"> arba lygiavertį</w:t>
      </w:r>
      <w:r w:rsidR="0006493E" w:rsidRPr="0092057B">
        <w:rPr>
          <w:szCs w:val="24"/>
        </w:rPr>
        <w:t>.</w:t>
      </w:r>
    </w:p>
    <w:p w14:paraId="53DCDF56" w14:textId="77777777" w:rsidR="00F350FF" w:rsidRPr="0092057B" w:rsidRDefault="00F350FF" w:rsidP="00F96A52">
      <w:pPr>
        <w:ind w:left="-270"/>
        <w:jc w:val="left"/>
        <w:rPr>
          <w:b/>
          <w:szCs w:val="24"/>
        </w:rPr>
      </w:pPr>
    </w:p>
    <w:p w14:paraId="3E6CD20C" w14:textId="77777777" w:rsidR="00423322" w:rsidRPr="0092057B" w:rsidRDefault="00C41780" w:rsidP="006A1A6E">
      <w:pPr>
        <w:pStyle w:val="Sraopastraipa"/>
        <w:numPr>
          <w:ilvl w:val="0"/>
          <w:numId w:val="44"/>
        </w:numPr>
        <w:ind w:left="426" w:hanging="426"/>
        <w:rPr>
          <w:b/>
          <w:szCs w:val="24"/>
        </w:rPr>
      </w:pPr>
      <w:r w:rsidRPr="0092057B">
        <w:rPr>
          <w:b/>
          <w:szCs w:val="24"/>
        </w:rPr>
        <w:t>Reikalavimai šiluminei izoliacijai</w:t>
      </w:r>
      <w:r w:rsidR="00457D01" w:rsidRPr="0092057B">
        <w:rPr>
          <w:b/>
          <w:szCs w:val="24"/>
        </w:rPr>
        <w:t xml:space="preserve"> (kanaliniams seno tipo šilumos tinklams)</w:t>
      </w:r>
    </w:p>
    <w:p w14:paraId="6FC2E183" w14:textId="77777777" w:rsidR="00423322" w:rsidRPr="0092057B" w:rsidRDefault="00C41780" w:rsidP="0077781D">
      <w:pPr>
        <w:pStyle w:val="Sraopastraipa"/>
        <w:numPr>
          <w:ilvl w:val="0"/>
          <w:numId w:val="49"/>
        </w:numPr>
        <w:ind w:left="851" w:hanging="284"/>
        <w:rPr>
          <w:b/>
          <w:szCs w:val="24"/>
        </w:rPr>
      </w:pPr>
      <w:r w:rsidRPr="0092057B">
        <w:rPr>
          <w:szCs w:val="24"/>
        </w:rPr>
        <w:t>Šilumos izoliacijos konstrukcijose neturi būti medžiagų ir gaminių kuriuose yra asbesto. Izoliuojanti medžiaga – vertikaliai orientuota akmens vata su aliuminio folija. Skaičiuotinas šilumos laidumo koeficientas  &lt;0,</w:t>
      </w:r>
      <w:r w:rsidR="00924975" w:rsidRPr="0092057B">
        <w:rPr>
          <w:szCs w:val="24"/>
        </w:rPr>
        <w:t>04</w:t>
      </w:r>
      <w:r w:rsidRPr="0092057B">
        <w:rPr>
          <w:szCs w:val="24"/>
        </w:rPr>
        <w:t xml:space="preserve"> W/(</w:t>
      </w:r>
      <w:proofErr w:type="spellStart"/>
      <w:r w:rsidRPr="0092057B">
        <w:rPr>
          <w:szCs w:val="24"/>
        </w:rPr>
        <w:t>mK</w:t>
      </w:r>
      <w:proofErr w:type="spellEnd"/>
      <w:r w:rsidR="00E479C7" w:rsidRPr="0092057B">
        <w:rPr>
          <w:szCs w:val="24"/>
        </w:rPr>
        <w:t xml:space="preserve"> </w:t>
      </w:r>
      <w:r w:rsidRPr="0092057B">
        <w:rPr>
          <w:szCs w:val="24"/>
        </w:rPr>
        <w:t>Tankis 80 kg/m³</w:t>
      </w:r>
      <w:r w:rsidR="00E479C7" w:rsidRPr="0092057B">
        <w:rPr>
          <w:szCs w:val="24"/>
        </w:rPr>
        <w:t>)</w:t>
      </w:r>
      <w:r w:rsidRPr="0092057B">
        <w:rPr>
          <w:szCs w:val="24"/>
        </w:rPr>
        <w:t>.</w:t>
      </w:r>
    </w:p>
    <w:p w14:paraId="22523F8D" w14:textId="77777777" w:rsidR="00423322" w:rsidRPr="0092057B" w:rsidRDefault="00C41780" w:rsidP="0077781D">
      <w:pPr>
        <w:pStyle w:val="Sraopastraipa"/>
        <w:numPr>
          <w:ilvl w:val="0"/>
          <w:numId w:val="49"/>
        </w:numPr>
        <w:ind w:left="851" w:hanging="284"/>
        <w:rPr>
          <w:b/>
          <w:szCs w:val="24"/>
        </w:rPr>
      </w:pPr>
      <w:r w:rsidRPr="0092057B">
        <w:rPr>
          <w:szCs w:val="24"/>
        </w:rPr>
        <w:t>Šilumos izoliacijos storiai priklausomai nuo vamzdžio diametro:</w:t>
      </w:r>
    </w:p>
    <w:p w14:paraId="485CB97F" w14:textId="77777777" w:rsidR="00CE2611" w:rsidRPr="0092057B" w:rsidRDefault="00CE2611" w:rsidP="003D3A96">
      <w:pPr>
        <w:tabs>
          <w:tab w:val="left" w:pos="720"/>
        </w:tabs>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1347"/>
        <w:gridCol w:w="1398"/>
        <w:gridCol w:w="1398"/>
        <w:gridCol w:w="1399"/>
        <w:gridCol w:w="1450"/>
      </w:tblGrid>
      <w:tr w:rsidR="00CE2611" w:rsidRPr="0092057B" w14:paraId="7433B23E" w14:textId="77777777" w:rsidTr="00597AC5">
        <w:tc>
          <w:tcPr>
            <w:tcW w:w="1642" w:type="dxa"/>
            <w:vAlign w:val="center"/>
          </w:tcPr>
          <w:p w14:paraId="28451C99" w14:textId="77777777" w:rsidR="00CE2611" w:rsidRPr="0092057B" w:rsidRDefault="00C41780" w:rsidP="0077781D">
            <w:pPr>
              <w:tabs>
                <w:tab w:val="left" w:pos="720"/>
              </w:tabs>
              <w:rPr>
                <w:szCs w:val="24"/>
              </w:rPr>
            </w:pPr>
            <w:r w:rsidRPr="0092057B">
              <w:rPr>
                <w:szCs w:val="24"/>
              </w:rPr>
              <w:t>Vamzdynų diametras, mm</w:t>
            </w:r>
          </w:p>
        </w:tc>
        <w:tc>
          <w:tcPr>
            <w:tcW w:w="1642" w:type="dxa"/>
            <w:vAlign w:val="center"/>
          </w:tcPr>
          <w:p w14:paraId="7E66DCCA" w14:textId="77777777" w:rsidR="00CE2611" w:rsidRPr="0092057B" w:rsidRDefault="00C41780" w:rsidP="0077781D">
            <w:pPr>
              <w:tabs>
                <w:tab w:val="left" w:pos="720"/>
              </w:tabs>
              <w:rPr>
                <w:szCs w:val="24"/>
              </w:rPr>
            </w:pPr>
            <w:r w:rsidRPr="0092057B">
              <w:rPr>
                <w:szCs w:val="24"/>
              </w:rPr>
              <w:t>57÷108</w:t>
            </w:r>
          </w:p>
        </w:tc>
        <w:tc>
          <w:tcPr>
            <w:tcW w:w="1642" w:type="dxa"/>
            <w:vAlign w:val="center"/>
          </w:tcPr>
          <w:p w14:paraId="4B312EF6" w14:textId="77777777" w:rsidR="00CE2611" w:rsidRPr="0092057B" w:rsidRDefault="00C41780" w:rsidP="0077781D">
            <w:pPr>
              <w:tabs>
                <w:tab w:val="left" w:pos="720"/>
              </w:tabs>
              <w:rPr>
                <w:szCs w:val="24"/>
              </w:rPr>
            </w:pPr>
            <w:r w:rsidRPr="0092057B">
              <w:rPr>
                <w:szCs w:val="24"/>
              </w:rPr>
              <w:t>108÷159</w:t>
            </w:r>
          </w:p>
        </w:tc>
        <w:tc>
          <w:tcPr>
            <w:tcW w:w="1642" w:type="dxa"/>
            <w:vAlign w:val="center"/>
          </w:tcPr>
          <w:p w14:paraId="38E37DB1" w14:textId="77777777" w:rsidR="00CE2611" w:rsidRPr="0092057B" w:rsidRDefault="00C41780" w:rsidP="0077781D">
            <w:pPr>
              <w:tabs>
                <w:tab w:val="left" w:pos="720"/>
              </w:tabs>
              <w:rPr>
                <w:szCs w:val="24"/>
              </w:rPr>
            </w:pPr>
            <w:r w:rsidRPr="0092057B">
              <w:rPr>
                <w:szCs w:val="24"/>
              </w:rPr>
              <w:t>159÷219</w:t>
            </w:r>
          </w:p>
        </w:tc>
        <w:tc>
          <w:tcPr>
            <w:tcW w:w="1643" w:type="dxa"/>
            <w:vAlign w:val="center"/>
          </w:tcPr>
          <w:p w14:paraId="0A59BF7A" w14:textId="77777777" w:rsidR="00CE2611" w:rsidRPr="0092057B" w:rsidRDefault="00C41780" w:rsidP="0077781D">
            <w:pPr>
              <w:tabs>
                <w:tab w:val="left" w:pos="720"/>
              </w:tabs>
              <w:rPr>
                <w:szCs w:val="24"/>
              </w:rPr>
            </w:pPr>
            <w:r w:rsidRPr="0092057B">
              <w:rPr>
                <w:szCs w:val="24"/>
              </w:rPr>
              <w:t>273÷325</w:t>
            </w:r>
          </w:p>
        </w:tc>
        <w:tc>
          <w:tcPr>
            <w:tcW w:w="1643" w:type="dxa"/>
            <w:vAlign w:val="center"/>
          </w:tcPr>
          <w:p w14:paraId="30136C6F" w14:textId="77777777" w:rsidR="00CE2611" w:rsidRPr="0092057B" w:rsidRDefault="00C41780" w:rsidP="0077781D">
            <w:pPr>
              <w:tabs>
                <w:tab w:val="left" w:pos="720"/>
              </w:tabs>
              <w:rPr>
                <w:szCs w:val="24"/>
              </w:rPr>
            </w:pPr>
            <w:r w:rsidRPr="0092057B">
              <w:rPr>
                <w:szCs w:val="24"/>
              </w:rPr>
              <w:t>377÷1020</w:t>
            </w:r>
          </w:p>
        </w:tc>
      </w:tr>
      <w:tr w:rsidR="00CE2611" w:rsidRPr="0092057B" w14:paraId="4F804C67" w14:textId="77777777" w:rsidTr="00597AC5">
        <w:tc>
          <w:tcPr>
            <w:tcW w:w="1642" w:type="dxa"/>
            <w:vAlign w:val="center"/>
          </w:tcPr>
          <w:p w14:paraId="7E49DF25" w14:textId="77777777" w:rsidR="00CE2611" w:rsidRPr="0092057B" w:rsidRDefault="00C41780" w:rsidP="0077781D">
            <w:pPr>
              <w:tabs>
                <w:tab w:val="left" w:pos="720"/>
              </w:tabs>
              <w:rPr>
                <w:szCs w:val="24"/>
              </w:rPr>
            </w:pPr>
            <w:r w:rsidRPr="0092057B">
              <w:rPr>
                <w:szCs w:val="24"/>
              </w:rPr>
              <w:t>Izoliacijos storis, mm</w:t>
            </w:r>
          </w:p>
        </w:tc>
        <w:tc>
          <w:tcPr>
            <w:tcW w:w="1642" w:type="dxa"/>
            <w:vAlign w:val="center"/>
          </w:tcPr>
          <w:p w14:paraId="73027A8F" w14:textId="77777777" w:rsidR="00CE2611" w:rsidRPr="0092057B" w:rsidRDefault="00FE357B" w:rsidP="0077781D">
            <w:pPr>
              <w:tabs>
                <w:tab w:val="left" w:pos="720"/>
              </w:tabs>
              <w:rPr>
                <w:szCs w:val="24"/>
              </w:rPr>
            </w:pPr>
            <w:r w:rsidRPr="0092057B">
              <w:rPr>
                <w:szCs w:val="24"/>
              </w:rPr>
              <w:t>&lt;</w:t>
            </w:r>
            <w:r w:rsidR="00C41780" w:rsidRPr="0092057B">
              <w:rPr>
                <w:szCs w:val="24"/>
              </w:rPr>
              <w:t>50</w:t>
            </w:r>
          </w:p>
        </w:tc>
        <w:tc>
          <w:tcPr>
            <w:tcW w:w="1642" w:type="dxa"/>
            <w:vAlign w:val="center"/>
          </w:tcPr>
          <w:p w14:paraId="4124C459" w14:textId="77777777" w:rsidR="00CE2611" w:rsidRPr="0092057B" w:rsidRDefault="00C41780" w:rsidP="0077781D">
            <w:pPr>
              <w:tabs>
                <w:tab w:val="left" w:pos="720"/>
              </w:tabs>
              <w:rPr>
                <w:szCs w:val="24"/>
              </w:rPr>
            </w:pPr>
            <w:r w:rsidRPr="0092057B">
              <w:rPr>
                <w:szCs w:val="24"/>
              </w:rPr>
              <w:t>70</w:t>
            </w:r>
          </w:p>
        </w:tc>
        <w:tc>
          <w:tcPr>
            <w:tcW w:w="1642" w:type="dxa"/>
            <w:vAlign w:val="center"/>
          </w:tcPr>
          <w:p w14:paraId="3A8D62AC" w14:textId="77777777" w:rsidR="00CE2611" w:rsidRPr="0092057B" w:rsidRDefault="00C41780" w:rsidP="0077781D">
            <w:pPr>
              <w:tabs>
                <w:tab w:val="left" w:pos="720"/>
              </w:tabs>
              <w:rPr>
                <w:szCs w:val="24"/>
              </w:rPr>
            </w:pPr>
            <w:r w:rsidRPr="0092057B">
              <w:rPr>
                <w:szCs w:val="24"/>
              </w:rPr>
              <w:t>80</w:t>
            </w:r>
          </w:p>
        </w:tc>
        <w:tc>
          <w:tcPr>
            <w:tcW w:w="1643" w:type="dxa"/>
            <w:vAlign w:val="center"/>
          </w:tcPr>
          <w:p w14:paraId="5D0F403E" w14:textId="77777777" w:rsidR="00CE2611" w:rsidRPr="0092057B" w:rsidRDefault="00C41780" w:rsidP="0077781D">
            <w:pPr>
              <w:tabs>
                <w:tab w:val="left" w:pos="720"/>
              </w:tabs>
              <w:rPr>
                <w:szCs w:val="24"/>
              </w:rPr>
            </w:pPr>
            <w:r w:rsidRPr="0092057B">
              <w:rPr>
                <w:szCs w:val="24"/>
              </w:rPr>
              <w:t>90</w:t>
            </w:r>
          </w:p>
        </w:tc>
        <w:tc>
          <w:tcPr>
            <w:tcW w:w="1643" w:type="dxa"/>
            <w:vAlign w:val="center"/>
          </w:tcPr>
          <w:p w14:paraId="2D20699C" w14:textId="77777777" w:rsidR="00CE2611" w:rsidRPr="0092057B" w:rsidRDefault="00C41780" w:rsidP="0077781D">
            <w:pPr>
              <w:tabs>
                <w:tab w:val="left" w:pos="720"/>
              </w:tabs>
              <w:rPr>
                <w:szCs w:val="24"/>
              </w:rPr>
            </w:pPr>
            <w:r w:rsidRPr="0092057B">
              <w:rPr>
                <w:szCs w:val="24"/>
              </w:rPr>
              <w:t>100</w:t>
            </w:r>
          </w:p>
        </w:tc>
      </w:tr>
    </w:tbl>
    <w:p w14:paraId="07FFF73E" w14:textId="77777777" w:rsidR="00CE2611" w:rsidRPr="0092057B" w:rsidRDefault="00CE2611" w:rsidP="003D3A96">
      <w:pPr>
        <w:tabs>
          <w:tab w:val="left" w:pos="720"/>
        </w:tabs>
        <w:rPr>
          <w:szCs w:val="24"/>
        </w:rPr>
      </w:pPr>
    </w:p>
    <w:p w14:paraId="01BCC79D" w14:textId="77777777" w:rsidR="00423322" w:rsidRPr="0092057B" w:rsidRDefault="004D4BF6" w:rsidP="0077781D">
      <w:pPr>
        <w:pStyle w:val="Sraopastraipa"/>
        <w:numPr>
          <w:ilvl w:val="0"/>
          <w:numId w:val="49"/>
        </w:numPr>
        <w:ind w:left="851" w:hanging="284"/>
        <w:rPr>
          <w:szCs w:val="24"/>
        </w:rPr>
      </w:pPr>
      <w:r w:rsidRPr="0092057B">
        <w:rPr>
          <w:szCs w:val="24"/>
        </w:rPr>
        <w:t>Bendras šilumos izoliacijos sluoksnio storis nuo proje</w:t>
      </w:r>
      <w:r w:rsidR="00C8007D" w:rsidRPr="0092057B">
        <w:rPr>
          <w:szCs w:val="24"/>
        </w:rPr>
        <w:t xml:space="preserve">ktinio negali skirtis kaip 10 % </w:t>
      </w:r>
      <w:r w:rsidRPr="0092057B">
        <w:rPr>
          <w:szCs w:val="24"/>
        </w:rPr>
        <w:t>į didėjimo pusę, daugiau kaip 5 % į mažėjimo pusę.</w:t>
      </w:r>
    </w:p>
    <w:p w14:paraId="42428D74" w14:textId="77777777" w:rsidR="00423322" w:rsidRPr="0092057B" w:rsidRDefault="00C41780" w:rsidP="0077781D">
      <w:pPr>
        <w:pStyle w:val="Sraopastraipa"/>
        <w:numPr>
          <w:ilvl w:val="0"/>
          <w:numId w:val="49"/>
        </w:numPr>
        <w:ind w:left="851" w:hanging="284"/>
        <w:rPr>
          <w:szCs w:val="24"/>
        </w:rPr>
      </w:pPr>
      <w:r w:rsidRPr="0092057B">
        <w:rPr>
          <w:szCs w:val="24"/>
        </w:rPr>
        <w:t>Atliekant horizontalių vamzdynų izoliaciją mineralinės vatos dembliais, izoliacinės medžiagos išilginė siūlė turi būti žemiau vamzdžio horizontalios ašies. Visos skersinės ir išilginės sujungimo siūlės turi būti suklijuotos lipnia juosta.</w:t>
      </w:r>
    </w:p>
    <w:p w14:paraId="0E39768F" w14:textId="77777777" w:rsidR="00423322" w:rsidRPr="0092057B" w:rsidRDefault="00C41780" w:rsidP="0077781D">
      <w:pPr>
        <w:pStyle w:val="Sraopastraipa"/>
        <w:numPr>
          <w:ilvl w:val="0"/>
          <w:numId w:val="49"/>
        </w:numPr>
        <w:ind w:left="851" w:hanging="284"/>
        <w:rPr>
          <w:szCs w:val="24"/>
        </w:rPr>
      </w:pPr>
      <w:r w:rsidRPr="0092057B">
        <w:rPr>
          <w:szCs w:val="24"/>
        </w:rPr>
        <w:t>Izoliacijos sluoksnis turi būti ne mažiau, kaip dviejų sluoksnių, arba galima naudoti kevalus. Izoliacijos sluoksnio išilginės ir skersinės siūlės privalo būti padengtos sekančiais sluoksniais.</w:t>
      </w:r>
    </w:p>
    <w:p w14:paraId="4D860724" w14:textId="77777777" w:rsidR="00423322" w:rsidRPr="0092057B" w:rsidRDefault="00C41780" w:rsidP="0077781D">
      <w:pPr>
        <w:pStyle w:val="Sraopastraipa"/>
        <w:numPr>
          <w:ilvl w:val="0"/>
          <w:numId w:val="49"/>
        </w:numPr>
        <w:ind w:left="851" w:hanging="284"/>
        <w:rPr>
          <w:szCs w:val="24"/>
        </w:rPr>
      </w:pPr>
      <w:r w:rsidRPr="0092057B">
        <w:rPr>
          <w:szCs w:val="24"/>
        </w:rPr>
        <w:t xml:space="preserve">Izoliacinė medžiaga tvirtinama: </w:t>
      </w:r>
      <w:proofErr w:type="spellStart"/>
      <w:r w:rsidRPr="0092057B">
        <w:rPr>
          <w:szCs w:val="24"/>
        </w:rPr>
        <w:t>austenitinio</w:t>
      </w:r>
      <w:proofErr w:type="spellEnd"/>
      <w:r w:rsidRPr="0092057B">
        <w:rPr>
          <w:szCs w:val="24"/>
        </w:rPr>
        <w:t xml:space="preserve"> plieno 10 mm arba plastikine 13 mm pločio juosta, kiekviename bėginiame metre – 4 juostomis.</w:t>
      </w:r>
    </w:p>
    <w:p w14:paraId="29CCDCF3" w14:textId="77777777" w:rsidR="00423322" w:rsidRPr="0092057B" w:rsidRDefault="00C41780" w:rsidP="0077781D">
      <w:pPr>
        <w:pStyle w:val="Sraopastraipa"/>
        <w:numPr>
          <w:ilvl w:val="0"/>
          <w:numId w:val="49"/>
        </w:numPr>
        <w:ind w:left="851" w:hanging="284"/>
        <w:rPr>
          <w:szCs w:val="24"/>
        </w:rPr>
      </w:pPr>
      <w:r w:rsidRPr="0092057B">
        <w:rPr>
          <w:szCs w:val="24"/>
        </w:rPr>
        <w:t>Atliekant izoliacinės medžiagos tvirtinimą, negalima jos suspausti. Bendras izoliacijos storis turi nepakisti ir neturi atsirasti tarpų izoliacinėje medžiagoje.</w:t>
      </w:r>
    </w:p>
    <w:p w14:paraId="33452D32" w14:textId="77777777" w:rsidR="00423322" w:rsidRPr="0092057B" w:rsidRDefault="00C41780" w:rsidP="0077781D">
      <w:pPr>
        <w:pStyle w:val="Sraopastraipa"/>
        <w:numPr>
          <w:ilvl w:val="0"/>
          <w:numId w:val="49"/>
        </w:numPr>
        <w:ind w:left="851" w:hanging="284"/>
        <w:rPr>
          <w:szCs w:val="24"/>
        </w:rPr>
      </w:pPr>
      <w:r w:rsidRPr="0092057B">
        <w:rPr>
          <w:szCs w:val="24"/>
        </w:rPr>
        <w:t>Šilumos izoliacijos skersinės ir išilginės siūlės montažo metu sutankinamos.</w:t>
      </w:r>
    </w:p>
    <w:p w14:paraId="7FE3A59C" w14:textId="77777777" w:rsidR="00423322" w:rsidRPr="0092057B" w:rsidRDefault="00C41780" w:rsidP="0077781D">
      <w:pPr>
        <w:pStyle w:val="Sraopastraipa"/>
        <w:numPr>
          <w:ilvl w:val="0"/>
          <w:numId w:val="49"/>
        </w:numPr>
        <w:ind w:left="851" w:hanging="284"/>
        <w:rPr>
          <w:szCs w:val="24"/>
        </w:rPr>
      </w:pPr>
      <w:r w:rsidRPr="0092057B">
        <w:rPr>
          <w:szCs w:val="24"/>
        </w:rPr>
        <w:t>Užbaigta šiluminė izoliacija turi išlaikyti objekto paviršiaus konfigūraciją.</w:t>
      </w:r>
    </w:p>
    <w:p w14:paraId="5B5558B1" w14:textId="77777777" w:rsidR="00423322" w:rsidRPr="0092057B" w:rsidRDefault="00C41780" w:rsidP="0077781D">
      <w:pPr>
        <w:pStyle w:val="Sraopastraipa"/>
        <w:numPr>
          <w:ilvl w:val="0"/>
          <w:numId w:val="49"/>
        </w:numPr>
        <w:ind w:left="851" w:hanging="284"/>
        <w:rPr>
          <w:szCs w:val="24"/>
        </w:rPr>
      </w:pPr>
      <w:r w:rsidRPr="0092057B">
        <w:rPr>
          <w:szCs w:val="24"/>
        </w:rPr>
        <w:t xml:space="preserve">Šilumos izoliacijos apsauginis sluoksnis speciali armuota, pilka, </w:t>
      </w:r>
      <w:proofErr w:type="spellStart"/>
      <w:r w:rsidRPr="0092057B">
        <w:rPr>
          <w:szCs w:val="24"/>
        </w:rPr>
        <w:t>polivinilchloridinė</w:t>
      </w:r>
      <w:proofErr w:type="spellEnd"/>
      <w:r w:rsidRPr="0092057B">
        <w:rPr>
          <w:szCs w:val="24"/>
        </w:rPr>
        <w:t xml:space="preserve"> plėvelė PVC-P storis ≥0,35 mm.</w:t>
      </w:r>
    </w:p>
    <w:p w14:paraId="7438646D" w14:textId="77777777" w:rsidR="00423322" w:rsidRPr="0092057B" w:rsidRDefault="00C41780" w:rsidP="0077781D">
      <w:pPr>
        <w:pStyle w:val="Sraopastraipa"/>
        <w:numPr>
          <w:ilvl w:val="0"/>
          <w:numId w:val="49"/>
        </w:numPr>
        <w:ind w:left="851" w:hanging="284"/>
        <w:rPr>
          <w:szCs w:val="24"/>
        </w:rPr>
      </w:pPr>
      <w:r w:rsidRPr="0092057B">
        <w:rPr>
          <w:szCs w:val="24"/>
        </w:rPr>
        <w:t>Izoliacijos apsauginę dangą reikia montuoti taip, kad siūlės persidengtų vandens nutekėjimo kryptimi, apsauginė danga kiekviename bėginiame metre tvirtinama 3-mis juostomis.</w:t>
      </w:r>
    </w:p>
    <w:p w14:paraId="3271998B" w14:textId="77777777" w:rsidR="00423322" w:rsidRPr="0092057B" w:rsidRDefault="00C41780" w:rsidP="0077781D">
      <w:pPr>
        <w:pStyle w:val="Sraopastraipa"/>
        <w:numPr>
          <w:ilvl w:val="0"/>
          <w:numId w:val="49"/>
        </w:numPr>
        <w:ind w:left="851" w:hanging="284"/>
        <w:rPr>
          <w:szCs w:val="24"/>
        </w:rPr>
      </w:pPr>
      <w:r w:rsidRPr="0092057B">
        <w:rPr>
          <w:szCs w:val="24"/>
        </w:rPr>
        <w:t>Visos išilginės siūlės horizontaliuose vamzdynuose privalo būti išdėstytos 45° žemiau horizontalios plokštumos matuojant spindulį nuo vamzdžio vidurio taško per vamzdžio ašinę liniją, tačiau dangos elementų siūlės turi būti perstumtos viena kitos atžvilgiu 20÷50 mm.</w:t>
      </w:r>
    </w:p>
    <w:p w14:paraId="4B1C2B5C" w14:textId="77777777" w:rsidR="004D4BF6" w:rsidRPr="0092057B" w:rsidRDefault="004D4BF6" w:rsidP="00E74AAD">
      <w:pPr>
        <w:ind w:left="1170"/>
        <w:rPr>
          <w:szCs w:val="24"/>
        </w:rPr>
      </w:pPr>
    </w:p>
    <w:p w14:paraId="12B8354D" w14:textId="77777777" w:rsidR="00423322" w:rsidRPr="0092057B" w:rsidRDefault="00C41780" w:rsidP="006A1A6E">
      <w:pPr>
        <w:pStyle w:val="Sraopastraipa"/>
        <w:numPr>
          <w:ilvl w:val="0"/>
          <w:numId w:val="44"/>
        </w:numPr>
        <w:ind w:left="426" w:hanging="426"/>
        <w:rPr>
          <w:szCs w:val="24"/>
        </w:rPr>
      </w:pPr>
      <w:r w:rsidRPr="0092057B">
        <w:rPr>
          <w:b/>
          <w:szCs w:val="24"/>
        </w:rPr>
        <w:t>Reikalavimai hidroizoliacijai</w:t>
      </w:r>
    </w:p>
    <w:p w14:paraId="3FE18C63" w14:textId="7D4A7189" w:rsidR="00B65CA3" w:rsidRPr="0092057B" w:rsidRDefault="00B65CA3" w:rsidP="006A1A6E">
      <w:pPr>
        <w:pStyle w:val="Sraopastraipa"/>
        <w:numPr>
          <w:ilvl w:val="0"/>
          <w:numId w:val="50"/>
        </w:numPr>
        <w:ind w:left="851" w:hanging="851"/>
      </w:pPr>
      <w:r w:rsidRPr="0092057B">
        <w:t xml:space="preserve">Šilumos tiekimo </w:t>
      </w:r>
      <w:r w:rsidR="005B2DF2" w:rsidRPr="0092057B">
        <w:t>t</w:t>
      </w:r>
      <w:r w:rsidRPr="0092057B">
        <w:t>inklų perdangos siūles užtaisyti betonu, padarant &gt;0,03 % nuolydį į lovio kraštus, lovių sujungimą su nejudama atrama užtaisyti betonu, padarant ne didesnį kaip 45° kampą.</w:t>
      </w:r>
    </w:p>
    <w:p w14:paraId="4AD37B65" w14:textId="77777777" w:rsidR="00B65CA3" w:rsidRPr="0092057B" w:rsidRDefault="00016958" w:rsidP="006A1A6E">
      <w:pPr>
        <w:pStyle w:val="Sraopastraipa"/>
        <w:numPr>
          <w:ilvl w:val="0"/>
          <w:numId w:val="50"/>
        </w:numPr>
        <w:ind w:left="851" w:hanging="851"/>
        <w:rPr>
          <w:szCs w:val="24"/>
        </w:rPr>
      </w:pPr>
      <w:r w:rsidRPr="0092057B">
        <w:t>Hidroizoliacijos įrengimas iš išorės: Horizontaliems paviršiams, numatoma ritininė bituminė danga, dedant 2 sluoksnius, prieš tai paruošiant pagrindą vadovaujantis naudojamos hidroizoliacinės dangos technologiniais reikalavimais. Danga ant kanalo vertikalių sienų turi būti užleista ne mažiau 20 cm. Danga turi būti užleista ant kameros ar nejudamos atramos. Hidroizoliacinės dangos sujungimų vietos turi būti užteptos bitumine mastika.</w:t>
      </w:r>
    </w:p>
    <w:p w14:paraId="2E31ABD5" w14:textId="77777777" w:rsidR="004D4BF6" w:rsidRPr="0092057B" w:rsidRDefault="004D4BF6" w:rsidP="00E74AAD">
      <w:pPr>
        <w:ind w:left="1170"/>
        <w:rPr>
          <w:szCs w:val="24"/>
        </w:rPr>
      </w:pPr>
    </w:p>
    <w:p w14:paraId="4299D190" w14:textId="5B165497" w:rsidR="00423322" w:rsidRPr="0092057B" w:rsidRDefault="00C41780" w:rsidP="006A1A6E">
      <w:pPr>
        <w:pStyle w:val="Sraopastraipa"/>
        <w:numPr>
          <w:ilvl w:val="0"/>
          <w:numId w:val="44"/>
        </w:numPr>
        <w:ind w:left="426" w:hanging="426"/>
        <w:rPr>
          <w:szCs w:val="24"/>
        </w:rPr>
      </w:pPr>
      <w:r w:rsidRPr="0092057B">
        <w:rPr>
          <w:b/>
          <w:szCs w:val="24"/>
        </w:rPr>
        <w:t>Reikalavimai</w:t>
      </w:r>
      <w:r w:rsidR="00944C64" w:rsidRPr="0092057B">
        <w:rPr>
          <w:b/>
          <w:szCs w:val="24"/>
        </w:rPr>
        <w:t xml:space="preserve"> </w:t>
      </w:r>
      <w:r w:rsidRPr="0092057B">
        <w:rPr>
          <w:b/>
          <w:szCs w:val="24"/>
        </w:rPr>
        <w:t>sklendėms ir vamzdžiams</w:t>
      </w:r>
    </w:p>
    <w:p w14:paraId="22094A38" w14:textId="77777777" w:rsidR="00423322" w:rsidRPr="0092057B" w:rsidRDefault="00C41780" w:rsidP="006A1A6E">
      <w:pPr>
        <w:pStyle w:val="Sraopastraipa"/>
        <w:numPr>
          <w:ilvl w:val="0"/>
          <w:numId w:val="51"/>
        </w:numPr>
        <w:ind w:left="851" w:hanging="851"/>
        <w:rPr>
          <w:szCs w:val="24"/>
        </w:rPr>
      </w:pPr>
      <w:r w:rsidRPr="0092057B">
        <w:rPr>
          <w:szCs w:val="24"/>
        </w:rPr>
        <w:t xml:space="preserve">Šilumos tiekimo tinklų uždaromieji vožtuvai (sklendės), plieninės, privirinamos, rutulinės PN≥2,5 </w:t>
      </w:r>
      <w:proofErr w:type="spellStart"/>
      <w:r w:rsidRPr="0092057B">
        <w:rPr>
          <w:szCs w:val="24"/>
        </w:rPr>
        <w:t>MPa</w:t>
      </w:r>
      <w:proofErr w:type="spellEnd"/>
      <w:r w:rsidRPr="0092057B">
        <w:rPr>
          <w:szCs w:val="24"/>
        </w:rPr>
        <w:t>, t≥130 °C.</w:t>
      </w:r>
    </w:p>
    <w:p w14:paraId="59711611" w14:textId="4107E3CA" w:rsidR="00423322" w:rsidRPr="0092057B" w:rsidRDefault="00C41780" w:rsidP="006A1A6E">
      <w:pPr>
        <w:pStyle w:val="Sraopastraipa"/>
        <w:numPr>
          <w:ilvl w:val="0"/>
          <w:numId w:val="51"/>
        </w:numPr>
        <w:ind w:left="851" w:hanging="851"/>
        <w:rPr>
          <w:szCs w:val="24"/>
        </w:rPr>
      </w:pPr>
      <w:r w:rsidRPr="0092057B">
        <w:rPr>
          <w:szCs w:val="24"/>
        </w:rPr>
        <w:lastRenderedPageBreak/>
        <w:t>Plieniniai ele</w:t>
      </w:r>
      <w:r w:rsidR="00D5419C" w:rsidRPr="0092057B">
        <w:rPr>
          <w:szCs w:val="24"/>
        </w:rPr>
        <w:t>ktra virinti vamzdžiai pagal, L</w:t>
      </w:r>
      <w:r w:rsidRPr="0092057B">
        <w:rPr>
          <w:szCs w:val="24"/>
        </w:rPr>
        <w:t>S</w:t>
      </w:r>
      <w:r w:rsidR="00D5419C" w:rsidRPr="0092057B">
        <w:rPr>
          <w:szCs w:val="24"/>
        </w:rPr>
        <w:t>T</w:t>
      </w:r>
      <w:r w:rsidRPr="0092057B">
        <w:rPr>
          <w:szCs w:val="24"/>
        </w:rPr>
        <w:t xml:space="preserve"> EN 10217-2</w:t>
      </w:r>
      <w:r w:rsidR="0006493E" w:rsidRPr="0092057B">
        <w:rPr>
          <w:szCs w:val="24"/>
        </w:rPr>
        <w:t xml:space="preserve"> (arba lygiavertį)</w:t>
      </w:r>
      <w:r w:rsidRPr="0092057B">
        <w:rPr>
          <w:szCs w:val="24"/>
        </w:rPr>
        <w:t xml:space="preserve">, </w:t>
      </w:r>
      <w:r w:rsidR="00134D85" w:rsidRPr="0092057B">
        <w:rPr>
          <w:szCs w:val="24"/>
        </w:rPr>
        <w:t>t</w:t>
      </w:r>
      <w:r w:rsidRPr="0092057B">
        <w:rPr>
          <w:szCs w:val="24"/>
        </w:rPr>
        <w:t>d≥120 °C, naudojami vamzdžių montavimui šilumos kamerose.</w:t>
      </w:r>
    </w:p>
    <w:p w14:paraId="62686E34" w14:textId="4B1EA2A7" w:rsidR="00423322" w:rsidRPr="0092057B" w:rsidRDefault="00C41780" w:rsidP="006A1A6E">
      <w:pPr>
        <w:pStyle w:val="Sraopastraipa"/>
        <w:numPr>
          <w:ilvl w:val="0"/>
          <w:numId w:val="51"/>
        </w:numPr>
        <w:ind w:left="851" w:hanging="851"/>
        <w:rPr>
          <w:szCs w:val="24"/>
        </w:rPr>
      </w:pPr>
      <w:r w:rsidRPr="0092057B">
        <w:rPr>
          <w:szCs w:val="24"/>
        </w:rPr>
        <w:t>Plieninės privirinamos štampuotos arba suvirintos iš segmentų alkūnės, trišakiai, perėjimai pagal ISO 3419</w:t>
      </w:r>
      <w:r w:rsidR="00315C75" w:rsidRPr="0092057B">
        <w:rPr>
          <w:szCs w:val="24"/>
        </w:rPr>
        <w:t xml:space="preserve"> (arba lygiavertį)</w:t>
      </w:r>
      <w:r w:rsidRPr="0092057B">
        <w:rPr>
          <w:szCs w:val="24"/>
        </w:rPr>
        <w:t xml:space="preserve"> PN≥2,5 </w:t>
      </w:r>
      <w:proofErr w:type="spellStart"/>
      <w:r w:rsidRPr="0092057B">
        <w:rPr>
          <w:szCs w:val="24"/>
        </w:rPr>
        <w:t>MPa</w:t>
      </w:r>
      <w:proofErr w:type="spellEnd"/>
      <w:r w:rsidRPr="0092057B">
        <w:rPr>
          <w:szCs w:val="24"/>
        </w:rPr>
        <w:t>, td≥120 °C.</w:t>
      </w:r>
    </w:p>
    <w:p w14:paraId="5B58AD89" w14:textId="77777777" w:rsidR="004D4BF6" w:rsidRPr="0092057B" w:rsidRDefault="004D4BF6" w:rsidP="00E74AAD">
      <w:pPr>
        <w:ind w:left="1170"/>
        <w:rPr>
          <w:szCs w:val="24"/>
        </w:rPr>
      </w:pPr>
    </w:p>
    <w:p w14:paraId="74064924" w14:textId="77777777" w:rsidR="00423322" w:rsidRPr="0092057B" w:rsidRDefault="00C41780" w:rsidP="006A1A6E">
      <w:pPr>
        <w:pStyle w:val="Sraopastraipa"/>
        <w:numPr>
          <w:ilvl w:val="0"/>
          <w:numId w:val="44"/>
        </w:numPr>
        <w:ind w:left="426" w:hanging="426"/>
        <w:rPr>
          <w:szCs w:val="24"/>
        </w:rPr>
      </w:pPr>
      <w:r w:rsidRPr="0092057B">
        <w:rPr>
          <w:b/>
          <w:szCs w:val="24"/>
        </w:rPr>
        <w:t>Reikalavimai suvirinimo darbams</w:t>
      </w:r>
    </w:p>
    <w:p w14:paraId="3030EB41" w14:textId="77777777" w:rsidR="00FA7A14" w:rsidRPr="0092057B" w:rsidRDefault="00FA7A14" w:rsidP="006A1A6E">
      <w:pPr>
        <w:pStyle w:val="Sraopastraipa"/>
        <w:numPr>
          <w:ilvl w:val="0"/>
          <w:numId w:val="52"/>
        </w:numPr>
        <w:ind w:left="851" w:hanging="851"/>
        <w:rPr>
          <w:szCs w:val="24"/>
        </w:rPr>
      </w:pPr>
      <w:r w:rsidRPr="0092057B">
        <w:rPr>
          <w:szCs w:val="24"/>
        </w:rPr>
        <w:t>Visi suvirintojai turi turėti savo asmeninį žymeklį, kuris turi būti užrašomas į suvirinimo formuliarą, kad būtų matoma kiekvieno suvirintojo darbų apimtis</w:t>
      </w:r>
      <w:r w:rsidR="00C16062" w:rsidRPr="0092057B">
        <w:rPr>
          <w:szCs w:val="24"/>
        </w:rPr>
        <w:t>.</w:t>
      </w:r>
      <w:r w:rsidRPr="0092057B">
        <w:rPr>
          <w:szCs w:val="24"/>
        </w:rPr>
        <w:t xml:space="preserve"> </w:t>
      </w:r>
    </w:p>
    <w:p w14:paraId="5FBDFC25" w14:textId="77777777" w:rsidR="00423322" w:rsidRPr="0092057B" w:rsidRDefault="00C41780" w:rsidP="006A1A6E">
      <w:pPr>
        <w:pStyle w:val="Sraopastraipa"/>
        <w:numPr>
          <w:ilvl w:val="0"/>
          <w:numId w:val="52"/>
        </w:numPr>
        <w:ind w:left="851" w:hanging="851"/>
        <w:rPr>
          <w:szCs w:val="24"/>
        </w:rPr>
      </w:pPr>
      <w:r w:rsidRPr="0092057B">
        <w:rPr>
          <w:szCs w:val="24"/>
        </w:rPr>
        <w:t>Visoms suvirinimo siūlėms turi būti sudaryti suvirinimo procedūrų aprašai (SPA) pagal LST EN ISO 15609-1</w:t>
      </w:r>
      <w:r w:rsidR="0006493E" w:rsidRPr="0092057B">
        <w:rPr>
          <w:szCs w:val="24"/>
        </w:rPr>
        <w:t xml:space="preserve"> (arba lygiaverčio)</w:t>
      </w:r>
      <w:r w:rsidRPr="0092057B">
        <w:rPr>
          <w:szCs w:val="24"/>
        </w:rPr>
        <w:t xml:space="preserve"> reikalavimus ir pateikti Užsakovui tvirtinimui. Užsakovo patvirtintos SPA kopijos turi būti pas suvirintoją. Suvirinimas atliekamas pagal patvirtinto SPA reikalavimus. Visi pakeitimai turi būti suderinti su užsakovo Metalų laboratorija.</w:t>
      </w:r>
    </w:p>
    <w:p w14:paraId="167F07FD" w14:textId="75ED9A95" w:rsidR="00423322" w:rsidRPr="0092057B" w:rsidRDefault="00C41780" w:rsidP="006A1A6E">
      <w:pPr>
        <w:pStyle w:val="Sraopastraipa"/>
        <w:numPr>
          <w:ilvl w:val="0"/>
          <w:numId w:val="52"/>
        </w:numPr>
        <w:ind w:left="851" w:hanging="851"/>
        <w:rPr>
          <w:szCs w:val="24"/>
        </w:rPr>
      </w:pPr>
      <w:r w:rsidRPr="0092057B">
        <w:rPr>
          <w:szCs w:val="24"/>
        </w:rPr>
        <w:t>Užsakovas turi teisę pareikalauti iš Rangovo, kad suvirintojai suvirintų kontrolinius pavyzdžius prieš darbų pradžią, dalyvaujant Užsakovo Metalų laboratorijos darbuotojams. Esant suvirinimo technologijos pažeidimams, Užsakovas turi teisę sustabdyti darbus.</w:t>
      </w:r>
    </w:p>
    <w:p w14:paraId="226221A5" w14:textId="77777777" w:rsidR="00423322" w:rsidRPr="0092057B" w:rsidRDefault="00C41780" w:rsidP="006A1A6E">
      <w:pPr>
        <w:pStyle w:val="Sraopastraipa"/>
        <w:numPr>
          <w:ilvl w:val="0"/>
          <w:numId w:val="52"/>
        </w:numPr>
        <w:ind w:left="851" w:hanging="851"/>
        <w:rPr>
          <w:szCs w:val="24"/>
        </w:rPr>
      </w:pPr>
      <w:r w:rsidRPr="0092057B">
        <w:rPr>
          <w:szCs w:val="24"/>
        </w:rPr>
        <w:t>Prieš suvirinimo darbus Rangovas pateikia Užsakovo Metalų laboratorijai suderinimui sekančią dokumentaciją:</w:t>
      </w:r>
    </w:p>
    <w:p w14:paraId="29B17B47" w14:textId="77777777" w:rsidR="00423322" w:rsidRPr="0092057B" w:rsidRDefault="00C41780" w:rsidP="006A1A6E">
      <w:pPr>
        <w:pStyle w:val="Sraopastraipa"/>
        <w:numPr>
          <w:ilvl w:val="0"/>
          <w:numId w:val="53"/>
        </w:numPr>
        <w:ind w:left="993"/>
        <w:rPr>
          <w:szCs w:val="24"/>
        </w:rPr>
      </w:pPr>
      <w:r w:rsidRPr="0092057B">
        <w:rPr>
          <w:szCs w:val="24"/>
        </w:rPr>
        <w:t>personalo kvalifikacinių pažymėjimų kopijas;</w:t>
      </w:r>
    </w:p>
    <w:p w14:paraId="18D31F73" w14:textId="77777777" w:rsidR="00423322" w:rsidRPr="0092057B" w:rsidRDefault="00C41780" w:rsidP="006A1A6E">
      <w:pPr>
        <w:pStyle w:val="Sraopastraipa"/>
        <w:numPr>
          <w:ilvl w:val="0"/>
          <w:numId w:val="53"/>
        </w:numPr>
        <w:ind w:left="993"/>
        <w:rPr>
          <w:szCs w:val="24"/>
        </w:rPr>
      </w:pPr>
      <w:r w:rsidRPr="0092057B">
        <w:rPr>
          <w:szCs w:val="24"/>
        </w:rPr>
        <w:t>suvirinimo procedūrų aprašymą (SPA);</w:t>
      </w:r>
    </w:p>
    <w:p w14:paraId="766A2B48" w14:textId="77777777" w:rsidR="00423322" w:rsidRPr="0092057B" w:rsidRDefault="00C41780" w:rsidP="006A1A6E">
      <w:pPr>
        <w:pStyle w:val="Sraopastraipa"/>
        <w:numPr>
          <w:ilvl w:val="0"/>
          <w:numId w:val="53"/>
        </w:numPr>
        <w:ind w:left="993"/>
        <w:rPr>
          <w:szCs w:val="24"/>
        </w:rPr>
      </w:pPr>
      <w:r w:rsidRPr="0092057B">
        <w:rPr>
          <w:szCs w:val="24"/>
        </w:rPr>
        <w:t>suvirinimo siūlių formuliarą</w:t>
      </w:r>
      <w:r w:rsidR="001A54F8" w:rsidRPr="0092057B">
        <w:rPr>
          <w:szCs w:val="24"/>
        </w:rPr>
        <w:t xml:space="preserve"> (formuliarus paruošia Rangovas);</w:t>
      </w:r>
    </w:p>
    <w:p w14:paraId="620B6550" w14:textId="77777777" w:rsidR="00423322" w:rsidRPr="0092057B" w:rsidRDefault="00C41780" w:rsidP="006A1A6E">
      <w:pPr>
        <w:pStyle w:val="Sraopastraipa"/>
        <w:numPr>
          <w:ilvl w:val="0"/>
          <w:numId w:val="53"/>
        </w:numPr>
        <w:ind w:left="993"/>
        <w:rPr>
          <w:szCs w:val="24"/>
        </w:rPr>
      </w:pPr>
      <w:r w:rsidRPr="0092057B">
        <w:rPr>
          <w:szCs w:val="24"/>
        </w:rPr>
        <w:t>naudojamų medžiagų sertifikatus;</w:t>
      </w:r>
    </w:p>
    <w:p w14:paraId="6A3A8726" w14:textId="77777777" w:rsidR="00423322" w:rsidRPr="0092057B" w:rsidRDefault="00C41780" w:rsidP="006A1A6E">
      <w:pPr>
        <w:pStyle w:val="Sraopastraipa"/>
        <w:numPr>
          <w:ilvl w:val="0"/>
          <w:numId w:val="53"/>
        </w:numPr>
        <w:ind w:left="993"/>
        <w:rPr>
          <w:szCs w:val="24"/>
        </w:rPr>
      </w:pPr>
      <w:r w:rsidRPr="0092057B">
        <w:rPr>
          <w:szCs w:val="24"/>
        </w:rPr>
        <w:t>suvirinimo medžiagų sertifikatus.</w:t>
      </w:r>
    </w:p>
    <w:p w14:paraId="625FBBE2" w14:textId="77777777" w:rsidR="00423322" w:rsidRPr="0092057B" w:rsidRDefault="00C41780" w:rsidP="006A1A6E">
      <w:pPr>
        <w:pStyle w:val="Sraopastraipa"/>
        <w:numPr>
          <w:ilvl w:val="0"/>
          <w:numId w:val="52"/>
        </w:numPr>
        <w:ind w:left="851" w:hanging="851"/>
        <w:rPr>
          <w:szCs w:val="24"/>
        </w:rPr>
      </w:pPr>
      <w:r w:rsidRPr="0092057B">
        <w:rPr>
          <w:szCs w:val="24"/>
        </w:rPr>
        <w:t>Prieš suvirinimą turi būti atlikta:</w:t>
      </w:r>
    </w:p>
    <w:p w14:paraId="0DB7A957" w14:textId="77777777" w:rsidR="00423322" w:rsidRPr="0092057B" w:rsidRDefault="00C41780" w:rsidP="006A1A6E">
      <w:pPr>
        <w:pStyle w:val="Sraopastraipa"/>
        <w:numPr>
          <w:ilvl w:val="0"/>
          <w:numId w:val="54"/>
        </w:numPr>
        <w:ind w:left="993"/>
        <w:rPr>
          <w:szCs w:val="24"/>
        </w:rPr>
      </w:pPr>
      <w:r w:rsidRPr="0092057B">
        <w:rPr>
          <w:szCs w:val="24"/>
        </w:rPr>
        <w:t>naudojamų medžiagų identifikacija;</w:t>
      </w:r>
    </w:p>
    <w:p w14:paraId="59E83915" w14:textId="77777777" w:rsidR="00423322" w:rsidRPr="0092057B" w:rsidRDefault="00C41780" w:rsidP="006A1A6E">
      <w:pPr>
        <w:pStyle w:val="Sraopastraipa"/>
        <w:numPr>
          <w:ilvl w:val="0"/>
          <w:numId w:val="54"/>
        </w:numPr>
        <w:ind w:left="993"/>
        <w:rPr>
          <w:szCs w:val="24"/>
        </w:rPr>
      </w:pPr>
      <w:r w:rsidRPr="0092057B">
        <w:rPr>
          <w:szCs w:val="24"/>
        </w:rPr>
        <w:t>suvirinimo medžiagų identifikacija;</w:t>
      </w:r>
    </w:p>
    <w:p w14:paraId="3CE2C999" w14:textId="77777777" w:rsidR="00423322" w:rsidRPr="0092057B" w:rsidRDefault="00C41780" w:rsidP="006A1A6E">
      <w:pPr>
        <w:pStyle w:val="Sraopastraipa"/>
        <w:numPr>
          <w:ilvl w:val="0"/>
          <w:numId w:val="54"/>
        </w:numPr>
        <w:ind w:left="993"/>
        <w:rPr>
          <w:szCs w:val="24"/>
        </w:rPr>
      </w:pPr>
      <w:r w:rsidRPr="0092057B">
        <w:rPr>
          <w:szCs w:val="24"/>
        </w:rPr>
        <w:t>suvirinimo sąlygų patikrinimas;</w:t>
      </w:r>
    </w:p>
    <w:p w14:paraId="635CCCCB" w14:textId="77777777" w:rsidR="00423322" w:rsidRPr="0092057B" w:rsidRDefault="001A54F8" w:rsidP="006A1A6E">
      <w:pPr>
        <w:pStyle w:val="Sraopastraipa"/>
        <w:numPr>
          <w:ilvl w:val="0"/>
          <w:numId w:val="54"/>
        </w:numPr>
        <w:ind w:left="993"/>
        <w:rPr>
          <w:szCs w:val="24"/>
        </w:rPr>
      </w:pPr>
      <w:r w:rsidRPr="0092057B">
        <w:rPr>
          <w:szCs w:val="24"/>
        </w:rPr>
        <w:t>suvirinimo medžiagų laikymo darbo vietoje patikrinimas.</w:t>
      </w:r>
    </w:p>
    <w:p w14:paraId="7A297C42" w14:textId="77777777" w:rsidR="00423322" w:rsidRPr="0092057B" w:rsidRDefault="00C41780" w:rsidP="006A1A6E">
      <w:pPr>
        <w:pStyle w:val="Sraopastraipa"/>
        <w:numPr>
          <w:ilvl w:val="0"/>
          <w:numId w:val="52"/>
        </w:numPr>
        <w:ind w:left="851" w:hanging="851"/>
        <w:rPr>
          <w:szCs w:val="24"/>
        </w:rPr>
      </w:pPr>
      <w:r w:rsidRPr="0092057B">
        <w:rPr>
          <w:szCs w:val="24"/>
        </w:rPr>
        <w:t xml:space="preserve">Suvirinimo sujungimų patikrinimą neardančiais metodais (rentgenu arba ultragarsu) Rangovo sąskaita atliks Užsakovo Metalų laboratorija </w:t>
      </w:r>
      <w:r w:rsidRPr="0092057B">
        <w:t>arba Rangovo pasamdyta Užsakovui priimtina sertifikuota laboratorija</w:t>
      </w:r>
      <w:r w:rsidRPr="0092057B">
        <w:rPr>
          <w:szCs w:val="24"/>
        </w:rPr>
        <w:t>.</w:t>
      </w:r>
    </w:p>
    <w:p w14:paraId="2490DB20" w14:textId="77777777" w:rsidR="00423322" w:rsidRPr="0092057B" w:rsidRDefault="001A54F8" w:rsidP="006A1A6E">
      <w:pPr>
        <w:pStyle w:val="Sraopastraipa"/>
        <w:numPr>
          <w:ilvl w:val="0"/>
          <w:numId w:val="52"/>
        </w:numPr>
        <w:ind w:left="851" w:hanging="851"/>
        <w:rPr>
          <w:szCs w:val="24"/>
        </w:rPr>
      </w:pPr>
      <w:r w:rsidRPr="0092057B">
        <w:t>Atlikus visus suvirinimo ir kontrolės darbus, Užsakovui turi būti pateikta visa suvirinimo i</w:t>
      </w:r>
      <w:r w:rsidR="004D4BF6" w:rsidRPr="0092057B">
        <w:t>r kontrolės darbų dokumentacija:</w:t>
      </w:r>
    </w:p>
    <w:p w14:paraId="64332ADF" w14:textId="77777777" w:rsidR="00423322" w:rsidRPr="0092057B" w:rsidRDefault="001A54F8" w:rsidP="006A1A6E">
      <w:pPr>
        <w:pStyle w:val="Sraopastraipa"/>
        <w:numPr>
          <w:ilvl w:val="0"/>
          <w:numId w:val="55"/>
        </w:numPr>
        <w:ind w:left="993"/>
        <w:rPr>
          <w:szCs w:val="24"/>
        </w:rPr>
      </w:pPr>
      <w:r w:rsidRPr="0092057B">
        <w:t>suvirinimo siūlių formuliaras;</w:t>
      </w:r>
    </w:p>
    <w:p w14:paraId="1A009B75" w14:textId="77777777" w:rsidR="00423322" w:rsidRPr="0092057B" w:rsidRDefault="001A54F8" w:rsidP="006A1A6E">
      <w:pPr>
        <w:pStyle w:val="Sraopastraipa"/>
        <w:numPr>
          <w:ilvl w:val="0"/>
          <w:numId w:val="55"/>
        </w:numPr>
        <w:ind w:left="993"/>
      </w:pPr>
      <w:r w:rsidRPr="0092057B">
        <w:t>personalo kvalifikacinių pažymėjimų kopijos;</w:t>
      </w:r>
    </w:p>
    <w:p w14:paraId="2458A74E" w14:textId="77777777" w:rsidR="00423322" w:rsidRPr="0092057B" w:rsidRDefault="001A54F8" w:rsidP="006A1A6E">
      <w:pPr>
        <w:pStyle w:val="Sraopastraipa"/>
        <w:numPr>
          <w:ilvl w:val="0"/>
          <w:numId w:val="55"/>
        </w:numPr>
        <w:ind w:left="993"/>
      </w:pPr>
      <w:r w:rsidRPr="0092057B">
        <w:t>SPA;</w:t>
      </w:r>
    </w:p>
    <w:p w14:paraId="78171FF8" w14:textId="77777777" w:rsidR="00423322" w:rsidRPr="0092057B" w:rsidRDefault="001A54F8" w:rsidP="006A1A6E">
      <w:pPr>
        <w:pStyle w:val="Sraopastraipa"/>
        <w:numPr>
          <w:ilvl w:val="0"/>
          <w:numId w:val="55"/>
        </w:numPr>
        <w:ind w:left="993"/>
      </w:pPr>
      <w:r w:rsidRPr="0092057B">
        <w:t>naudotų medžiagų sertifikatai;</w:t>
      </w:r>
    </w:p>
    <w:p w14:paraId="2A32559F" w14:textId="77777777" w:rsidR="00423322" w:rsidRPr="0092057B" w:rsidRDefault="001A54F8" w:rsidP="006A1A6E">
      <w:pPr>
        <w:pStyle w:val="Sraopastraipa"/>
        <w:numPr>
          <w:ilvl w:val="0"/>
          <w:numId w:val="55"/>
        </w:numPr>
        <w:ind w:left="993"/>
      </w:pPr>
      <w:r w:rsidRPr="0092057B">
        <w:t>suvirinimo medžiagų sertifikatai;</w:t>
      </w:r>
    </w:p>
    <w:p w14:paraId="680B7739" w14:textId="77777777" w:rsidR="00423322" w:rsidRPr="0092057B" w:rsidRDefault="001A54F8" w:rsidP="006A1A6E">
      <w:pPr>
        <w:pStyle w:val="Sraopastraipa"/>
        <w:numPr>
          <w:ilvl w:val="0"/>
          <w:numId w:val="55"/>
        </w:numPr>
        <w:ind w:left="993"/>
      </w:pPr>
      <w:r w:rsidRPr="0092057B">
        <w:t>detalių ir elementų įvadinės kontrolės dokumentai;</w:t>
      </w:r>
    </w:p>
    <w:p w14:paraId="1AE9A3F8" w14:textId="77777777" w:rsidR="00423322" w:rsidRPr="0092057B" w:rsidRDefault="001A54F8" w:rsidP="006A1A6E">
      <w:pPr>
        <w:pStyle w:val="Sraopastraipa"/>
        <w:numPr>
          <w:ilvl w:val="0"/>
          <w:numId w:val="55"/>
        </w:numPr>
        <w:ind w:left="993"/>
      </w:pPr>
      <w:r w:rsidRPr="0092057B">
        <w:t>suvirinimo siūlių vizualinės apžiūros protokolai;</w:t>
      </w:r>
    </w:p>
    <w:p w14:paraId="104427E7" w14:textId="77777777" w:rsidR="00423322" w:rsidRPr="0092057B" w:rsidRDefault="001A54F8" w:rsidP="006A1A6E">
      <w:pPr>
        <w:pStyle w:val="Sraopastraipa"/>
        <w:numPr>
          <w:ilvl w:val="0"/>
          <w:numId w:val="55"/>
        </w:numPr>
        <w:ind w:left="993"/>
        <w:rPr>
          <w:szCs w:val="24"/>
        </w:rPr>
      </w:pPr>
      <w:r w:rsidRPr="0092057B">
        <w:t>siūlių kontrolės neardančiais metodais protokolai.</w:t>
      </w:r>
    </w:p>
    <w:p w14:paraId="39081724" w14:textId="77777777" w:rsidR="009B0B49" w:rsidRPr="0092057B" w:rsidRDefault="009B0B49" w:rsidP="00E74AAD">
      <w:pPr>
        <w:ind w:left="1170"/>
        <w:rPr>
          <w:szCs w:val="24"/>
        </w:rPr>
      </w:pPr>
    </w:p>
    <w:p w14:paraId="76D286C3" w14:textId="77777777" w:rsidR="00423322" w:rsidRPr="0092057B" w:rsidRDefault="00C41780" w:rsidP="006A1A6E">
      <w:pPr>
        <w:pStyle w:val="Sraopastraipa"/>
        <w:numPr>
          <w:ilvl w:val="0"/>
          <w:numId w:val="44"/>
        </w:numPr>
        <w:ind w:left="426" w:hanging="426"/>
        <w:rPr>
          <w:szCs w:val="24"/>
        </w:rPr>
      </w:pPr>
      <w:r w:rsidRPr="0092057B">
        <w:rPr>
          <w:b/>
          <w:szCs w:val="24"/>
        </w:rPr>
        <w:t>Reikalavimai montavimo/statybos darbams</w:t>
      </w:r>
    </w:p>
    <w:p w14:paraId="0588E519" w14:textId="77777777" w:rsidR="00423322" w:rsidRPr="0092057B" w:rsidRDefault="00C41780" w:rsidP="006A1A6E">
      <w:pPr>
        <w:pStyle w:val="Sraopastraipa"/>
        <w:numPr>
          <w:ilvl w:val="0"/>
          <w:numId w:val="56"/>
        </w:numPr>
        <w:tabs>
          <w:tab w:val="left" w:pos="426"/>
        </w:tabs>
        <w:ind w:left="851" w:hanging="851"/>
        <w:rPr>
          <w:szCs w:val="24"/>
        </w:rPr>
      </w:pPr>
      <w:r w:rsidRPr="0092057B">
        <w:rPr>
          <w:szCs w:val="24"/>
        </w:rPr>
        <w:t>Nauji šilumos tinklai klojami atviru būdu.</w:t>
      </w:r>
    </w:p>
    <w:p w14:paraId="6FC9A61A" w14:textId="77777777" w:rsidR="00EE0943" w:rsidRPr="0092057B" w:rsidRDefault="00EE0943" w:rsidP="006A1A6E">
      <w:pPr>
        <w:pStyle w:val="BodyText1"/>
        <w:numPr>
          <w:ilvl w:val="0"/>
          <w:numId w:val="56"/>
        </w:numPr>
        <w:spacing w:line="283" w:lineRule="auto"/>
        <w:ind w:left="851" w:hanging="851"/>
        <w:rPr>
          <w:color w:val="auto"/>
          <w:sz w:val="24"/>
          <w:szCs w:val="24"/>
        </w:rPr>
      </w:pPr>
      <w:r w:rsidRPr="0092057B">
        <w:rPr>
          <w:color w:val="auto"/>
          <w:sz w:val="24"/>
          <w:szCs w:val="24"/>
        </w:rPr>
        <w:t>Šilumos tiekimo tinklai, pakloti virš žemės ir prasilenkia su orinėmis elektros linijomis, visus šilumos tiekimo tinklų elementus, esančius iki 5 m į abi puses nuo elektros linijų (horizontalia kryptimi), reikia įžeminti. Įžeminimo varža turi būti ne didesnė kaip 10 Ω.</w:t>
      </w:r>
      <w:r w:rsidR="008E5BD3" w:rsidRPr="0092057B">
        <w:rPr>
          <w:color w:val="auto"/>
          <w:sz w:val="24"/>
          <w:szCs w:val="24"/>
        </w:rPr>
        <w:t xml:space="preserve"> </w:t>
      </w:r>
    </w:p>
    <w:p w14:paraId="25F6323A" w14:textId="77777777" w:rsidR="00423322" w:rsidRPr="0092057B" w:rsidRDefault="00C41780" w:rsidP="006A1A6E">
      <w:pPr>
        <w:pStyle w:val="Sraopastraipa"/>
        <w:numPr>
          <w:ilvl w:val="0"/>
          <w:numId w:val="56"/>
        </w:numPr>
        <w:ind w:left="851" w:hanging="851"/>
        <w:rPr>
          <w:szCs w:val="24"/>
        </w:rPr>
      </w:pPr>
      <w:r w:rsidRPr="0092057B">
        <w:rPr>
          <w:szCs w:val="24"/>
        </w:rPr>
        <w:t>Rangovas turi pateikti atliktų darbų bandymo ir plovimo aktus, suvirinimo siūlių kokybės kontrolės dokumentaciją pagal techninės priežiūros taisyklių reikalavimus.</w:t>
      </w:r>
    </w:p>
    <w:p w14:paraId="70F19B6E" w14:textId="77777777" w:rsidR="000924FC" w:rsidRPr="0092057B" w:rsidRDefault="000924FC" w:rsidP="006A1A6E">
      <w:pPr>
        <w:pStyle w:val="Sraopastraipa"/>
        <w:numPr>
          <w:ilvl w:val="0"/>
          <w:numId w:val="56"/>
        </w:numPr>
        <w:ind w:left="851" w:hanging="851"/>
        <w:rPr>
          <w:szCs w:val="24"/>
        </w:rPr>
      </w:pPr>
      <w:r w:rsidRPr="0092057B">
        <w:rPr>
          <w:szCs w:val="24"/>
        </w:rPr>
        <w:lastRenderedPageBreak/>
        <w:t>Pagrindą po vamzdžiais paruošti pagal „Šilumos tiekimo tinklų ir šilumos punktų įrengimo taisykles“ p. 165, 167. Pagal šių punktų reikalavimus tranšėjų dugnas turi būti be akmenų, lygus, ant jo turi būti 0,1 m storio papilto sutankinto smėlio sluoksnis. Vamzdynai tranšėjoje užpilami smėliu, o paskui iškastuoju gruntu. Tarpai tarp tranšėjos sienelių ir vamzdžių pripilami smėlio, o patys vamzdžiai užpilami 0,1 m storio smėlio sluoksniu, kuris sutankinamas rankiniu būdu. Ant sutankinto smėlio sluoksnio turi būti uždedama įspėjamoji juosta su užrašu „ŠILUMOS TIEKIMO TINKLAI“.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7FE4CC49" w14:textId="77777777" w:rsidR="000924FC" w:rsidRPr="0092057B" w:rsidRDefault="000924FC" w:rsidP="006A1A6E">
      <w:pPr>
        <w:pStyle w:val="Sraopastraipa"/>
        <w:numPr>
          <w:ilvl w:val="0"/>
          <w:numId w:val="56"/>
        </w:numPr>
        <w:ind w:left="851" w:hanging="851"/>
        <w:rPr>
          <w:szCs w:val="24"/>
        </w:rPr>
      </w:pPr>
      <w:r w:rsidRPr="0092057B">
        <w:rPr>
          <w:szCs w:val="24"/>
        </w:rPr>
        <w:t>Rangovas turi pateikti atliktų darbų bandymo ir plovimo aktus, suvirinimo siūlių kokybės kontrolės dokumentaciją pagal techninės priežiūros taisyklių reikalavimus.</w:t>
      </w:r>
    </w:p>
    <w:p w14:paraId="077DFA25" w14:textId="77777777" w:rsidR="000924FC" w:rsidRPr="0092057B" w:rsidRDefault="000924FC" w:rsidP="006A1A6E">
      <w:pPr>
        <w:pStyle w:val="Sraopastraipa"/>
        <w:numPr>
          <w:ilvl w:val="0"/>
          <w:numId w:val="56"/>
        </w:numPr>
        <w:ind w:left="851" w:hanging="851"/>
        <w:rPr>
          <w:szCs w:val="24"/>
        </w:rPr>
      </w:pPr>
      <w:r w:rsidRPr="0092057B">
        <w:rPr>
          <w:szCs w:val="24"/>
        </w:rPr>
        <w:t>Jeigu esami šilumos tiekimo tinklai kerta pravažiavimus su asfalto, šaligatvio danga po statybos darbų atstatoma pilnai. Sudėtingų susikirtimų su kitomis komunikacijomis vietose, vamzdynus galima kloti kanaluose, kanalus užplauti smėliu. Iškasus tranšėją, susikirtimo vietose, su elektros su elektros ir ryšių kabelių vietose, telefonine kanalizacija, įrengti šių komunikacijų tvirtinimo mazgus.</w:t>
      </w:r>
    </w:p>
    <w:p w14:paraId="06F20708" w14:textId="77777777" w:rsidR="000924FC" w:rsidRPr="0092057B" w:rsidRDefault="000924FC" w:rsidP="006A1A6E">
      <w:pPr>
        <w:pStyle w:val="Sraopastraipa"/>
        <w:numPr>
          <w:ilvl w:val="0"/>
          <w:numId w:val="56"/>
        </w:numPr>
        <w:ind w:left="851" w:hanging="851"/>
        <w:rPr>
          <w:szCs w:val="24"/>
        </w:rPr>
      </w:pPr>
      <w:r w:rsidRPr="0092057B">
        <w:rPr>
          <w:szCs w:val="24"/>
        </w:rPr>
        <w:t>Elektros, ryšio kabelių, telefoninių komunikacijų, dujotiekio apsaugos zonose žemės kasimo darbus vykdyti rankiniu būdu, dalyvaujant tas komunikacijas eksploatuojančios organizacijos atstovui. Šilumos tiekimo tinklų susikirtimų su elektros kabelių vietose, kur vertikalus atstumas mažesnis už 0,5 m elektros kabeliui įrengti PVCA vamzdžio įmautę d110, po 2,0 m nuo susikirtimo vietos į abi puses. Atstumą iki elektros kabelio galima sumažinti iki 0,2 m.</w:t>
      </w:r>
    </w:p>
    <w:p w14:paraId="0E046A1E" w14:textId="77777777" w:rsidR="000924FC" w:rsidRPr="0092057B" w:rsidRDefault="000924FC" w:rsidP="006A1A6E">
      <w:pPr>
        <w:pStyle w:val="Sraopastraipa"/>
        <w:numPr>
          <w:ilvl w:val="0"/>
          <w:numId w:val="56"/>
        </w:numPr>
        <w:ind w:left="851" w:hanging="851"/>
        <w:rPr>
          <w:szCs w:val="24"/>
        </w:rPr>
      </w:pPr>
      <w:r w:rsidRPr="0092057B">
        <w:rPr>
          <w:szCs w:val="24"/>
        </w:rPr>
        <w:t>Tranšėjos išmatavimai turi atitikti vamzdžių tiekėjo nurodymus. Kompensacijai išnaudojami posūkio kampai „L“ ir „Z“ formos konfigūracija. Sumontuotus naujus vamzdynus išplauti ir išbandyti slėgiu 1,25</w:t>
      </w:r>
      <w:r w:rsidR="00016958" w:rsidRPr="0092057B">
        <w:rPr>
          <w:szCs w:val="24"/>
        </w:rPr>
        <w:t xml:space="preserve"> </w:t>
      </w:r>
      <w:proofErr w:type="spellStart"/>
      <w:r w:rsidRPr="0092057B">
        <w:rPr>
          <w:szCs w:val="24"/>
        </w:rPr>
        <w:t>Pd</w:t>
      </w:r>
      <w:proofErr w:type="spellEnd"/>
      <w:r w:rsidRPr="0092057B">
        <w:rPr>
          <w:szCs w:val="24"/>
        </w:rPr>
        <w:t xml:space="preserve">, bet ne mažesniu kaip 1,6 </w:t>
      </w:r>
      <w:proofErr w:type="spellStart"/>
      <w:r w:rsidRPr="0092057B">
        <w:rPr>
          <w:szCs w:val="24"/>
        </w:rPr>
        <w:t>MPa</w:t>
      </w:r>
      <w:proofErr w:type="spellEnd"/>
      <w:r w:rsidRPr="0092057B">
        <w:rPr>
          <w:szCs w:val="24"/>
        </w:rPr>
        <w:t>.</w:t>
      </w:r>
    </w:p>
    <w:p w14:paraId="5A67BAD1" w14:textId="77777777" w:rsidR="000924FC" w:rsidRPr="0092057B" w:rsidRDefault="000924FC" w:rsidP="006A1A6E">
      <w:pPr>
        <w:pStyle w:val="Sraopastraipa"/>
        <w:numPr>
          <w:ilvl w:val="0"/>
          <w:numId w:val="56"/>
        </w:numPr>
        <w:ind w:left="851" w:hanging="851"/>
        <w:rPr>
          <w:szCs w:val="24"/>
        </w:rPr>
      </w:pPr>
      <w:r w:rsidRPr="0092057B">
        <w:rPr>
          <w:szCs w:val="24"/>
        </w:rPr>
        <w:t>Darbų vykdymo vieta turi būti aptverta tvora su signaline juosta.</w:t>
      </w:r>
    </w:p>
    <w:p w14:paraId="5876CD6C" w14:textId="77777777" w:rsidR="004D4BF6" w:rsidRPr="0092057B" w:rsidRDefault="004D4BF6" w:rsidP="00E74AAD">
      <w:pPr>
        <w:ind w:left="1170"/>
        <w:rPr>
          <w:szCs w:val="24"/>
        </w:rPr>
      </w:pPr>
    </w:p>
    <w:p w14:paraId="60B39ED8" w14:textId="77777777" w:rsidR="00423322" w:rsidRPr="0092057B" w:rsidRDefault="00C41780" w:rsidP="006A1A6E">
      <w:pPr>
        <w:pStyle w:val="Sraopastraipa"/>
        <w:numPr>
          <w:ilvl w:val="0"/>
          <w:numId w:val="44"/>
        </w:numPr>
        <w:ind w:left="426" w:hanging="426"/>
        <w:rPr>
          <w:szCs w:val="24"/>
        </w:rPr>
      </w:pPr>
      <w:bookmarkStart w:id="57" w:name="_Toc65462067"/>
      <w:bookmarkStart w:id="58" w:name="_Toc65462113"/>
      <w:bookmarkStart w:id="59" w:name="_Toc65474135"/>
      <w:bookmarkStart w:id="60" w:name="_Toc66014240"/>
      <w:r w:rsidRPr="0092057B">
        <w:rPr>
          <w:b/>
          <w:szCs w:val="24"/>
        </w:rPr>
        <w:t>Reikalavimai statybinių atliekų tvarkymui</w:t>
      </w:r>
    </w:p>
    <w:bookmarkEnd w:id="57"/>
    <w:bookmarkEnd w:id="58"/>
    <w:bookmarkEnd w:id="59"/>
    <w:bookmarkEnd w:id="60"/>
    <w:p w14:paraId="65E1B2E9" w14:textId="77777777" w:rsidR="000924FC" w:rsidRPr="0092057B" w:rsidRDefault="00AC2A52" w:rsidP="006A1A6E">
      <w:pPr>
        <w:pStyle w:val="Sraopastraipa"/>
        <w:numPr>
          <w:ilvl w:val="0"/>
          <w:numId w:val="57"/>
        </w:numPr>
        <w:ind w:left="851" w:hanging="851"/>
        <w:rPr>
          <w:szCs w:val="24"/>
        </w:rPr>
      </w:pPr>
      <w:r w:rsidRPr="0092057B">
        <w:rPr>
          <w:szCs w:val="24"/>
        </w:rPr>
        <w:t xml:space="preserve">Vykdant statybos darbus Rangovas privalo būti susipažinęs su Užsakovo Integruotos vadybos sistemos politika, viešai publikuojama Užsakovo internetiniame tinklapyje adresu: </w:t>
      </w:r>
      <w:hyperlink r:id="rId9" w:history="1">
        <w:r w:rsidRPr="0092057B">
          <w:rPr>
            <w:color w:val="1207E9"/>
            <w:szCs w:val="24"/>
            <w:u w:val="single"/>
          </w:rPr>
          <w:t>http://www.litesko.lt/sites/default/files/litesko_politika.pdf</w:t>
        </w:r>
      </w:hyperlink>
    </w:p>
    <w:p w14:paraId="1E998ACF" w14:textId="77777777" w:rsidR="00423322" w:rsidRPr="0092057B" w:rsidRDefault="00C41780" w:rsidP="006A1A6E">
      <w:pPr>
        <w:pStyle w:val="Sraopastraipa"/>
        <w:numPr>
          <w:ilvl w:val="0"/>
          <w:numId w:val="57"/>
        </w:numPr>
        <w:ind w:left="851" w:hanging="851"/>
        <w:rPr>
          <w:szCs w:val="24"/>
        </w:rPr>
      </w:pPr>
      <w:r w:rsidRPr="0092057B">
        <w:rPr>
          <w:szCs w:val="24"/>
        </w:rPr>
        <w:t>Rūšiuoti statybos atliekas, ženklinti, priduoti licencijuotiems atliekų tvarkytojams, pildyti statybos atliekų registracijos žurnalą ir pavojingų atliekų gabenimo lydraščius pagal LR aplinkos ministro 2006 m. gruodžio 29 d. įsakymo Nr. „Dėl statybinių atliekų tvarkymo taisyklių patvirtinimo“ reikalavimus.</w:t>
      </w:r>
    </w:p>
    <w:p w14:paraId="036EEBD6" w14:textId="77777777" w:rsidR="00423322" w:rsidRPr="0092057B" w:rsidRDefault="00C41780" w:rsidP="006A1A6E">
      <w:pPr>
        <w:pStyle w:val="Sraopastraipa"/>
        <w:numPr>
          <w:ilvl w:val="0"/>
          <w:numId w:val="57"/>
        </w:numPr>
        <w:ind w:left="851" w:hanging="851"/>
        <w:rPr>
          <w:szCs w:val="24"/>
        </w:rPr>
      </w:pPr>
      <w:r w:rsidRPr="0092057B">
        <w:rPr>
          <w:szCs w:val="24"/>
        </w:rPr>
        <w:t>Rangovas privalo savo lėšomis su Užsakovu suderinta tvarka atlikti susidariusių atliekų tvarkymą šiomis sąlygomis:</w:t>
      </w:r>
    </w:p>
    <w:p w14:paraId="515A32E7" w14:textId="77777777" w:rsidR="00423322" w:rsidRPr="0092057B" w:rsidRDefault="00C41780" w:rsidP="006A1A6E">
      <w:pPr>
        <w:pStyle w:val="Sraopastraipa"/>
        <w:numPr>
          <w:ilvl w:val="0"/>
          <w:numId w:val="58"/>
        </w:numPr>
        <w:ind w:left="993"/>
        <w:rPr>
          <w:szCs w:val="24"/>
        </w:rPr>
      </w:pPr>
      <w:r w:rsidRPr="0092057B">
        <w:rPr>
          <w:snapToGrid w:val="0"/>
          <w:szCs w:val="24"/>
        </w:rPr>
        <w:t>paskirti savo atstovą (toliau vadinama Rangovo atsakingas darbuotojas), kuris bus atsakingas už Rangovo veikloje susidarančių atliekų tvarkymo organizavimą ir kontrolę laikantis Lietuvos Respublikoje galiojančių teisės aktų reikalavimų;</w:t>
      </w:r>
    </w:p>
    <w:p w14:paraId="0C5FB0AC" w14:textId="059C4E3F" w:rsidR="00423322" w:rsidRPr="0092057B" w:rsidRDefault="00C41780" w:rsidP="006A1A6E">
      <w:pPr>
        <w:pStyle w:val="Sraopastraipa"/>
        <w:numPr>
          <w:ilvl w:val="0"/>
          <w:numId w:val="58"/>
        </w:numPr>
        <w:ind w:left="993"/>
        <w:rPr>
          <w:szCs w:val="24"/>
        </w:rPr>
      </w:pPr>
      <w:r w:rsidRPr="0092057B">
        <w:rPr>
          <w:snapToGrid w:val="0"/>
          <w:szCs w:val="24"/>
        </w:rPr>
        <w:t>pagal Užsakovo Atliekų</w:t>
      </w:r>
      <w:r w:rsidR="00D57DE9" w:rsidRPr="0092057B">
        <w:rPr>
          <w:snapToGrid w:val="0"/>
          <w:szCs w:val="24"/>
        </w:rPr>
        <w:t xml:space="preserve"> valdymo plano formą, Rangovas</w:t>
      </w:r>
      <w:r w:rsidR="00E36518" w:rsidRPr="0092057B">
        <w:rPr>
          <w:snapToGrid w:val="0"/>
          <w:szCs w:val="24"/>
        </w:rPr>
        <w:t xml:space="preserve"> </w:t>
      </w:r>
      <w:r w:rsidRPr="0092057B">
        <w:rPr>
          <w:snapToGrid w:val="0"/>
          <w:szCs w:val="24"/>
        </w:rPr>
        <w:t xml:space="preserve">paruošia Atliekų valdymo planą, kurį jis suderina su Užsakovu. </w:t>
      </w:r>
    </w:p>
    <w:p w14:paraId="4E096769" w14:textId="77777777" w:rsidR="00423322" w:rsidRPr="0092057B" w:rsidRDefault="00C41780" w:rsidP="006A1A6E">
      <w:pPr>
        <w:pStyle w:val="Sraopastraipa"/>
        <w:numPr>
          <w:ilvl w:val="0"/>
          <w:numId w:val="58"/>
        </w:numPr>
        <w:ind w:left="993"/>
        <w:rPr>
          <w:szCs w:val="24"/>
        </w:rPr>
      </w:pPr>
      <w:r w:rsidRPr="0092057B">
        <w:rPr>
          <w:snapToGrid w:val="0"/>
          <w:szCs w:val="24"/>
        </w:rPr>
        <w:t>rūšiuoti savo veikloje susidarančias atliekas;</w:t>
      </w:r>
    </w:p>
    <w:p w14:paraId="59D1186F" w14:textId="77777777" w:rsidR="00423322" w:rsidRPr="0092057B" w:rsidRDefault="00C41780" w:rsidP="006A1A6E">
      <w:pPr>
        <w:pStyle w:val="Sraopastraipa"/>
        <w:numPr>
          <w:ilvl w:val="0"/>
          <w:numId w:val="58"/>
        </w:numPr>
        <w:ind w:left="993"/>
        <w:rPr>
          <w:szCs w:val="24"/>
        </w:rPr>
      </w:pPr>
      <w:r w:rsidRPr="0092057B">
        <w:rPr>
          <w:snapToGrid w:val="0"/>
          <w:szCs w:val="24"/>
        </w:rPr>
        <w:t>savo veikloje susidarančias atliekas talpinti į savo, tam tikslui numatytus konteinerius, maišus ar kitas saugojimo talpas (toliau vadinama konteineriai);</w:t>
      </w:r>
    </w:p>
    <w:p w14:paraId="45A34CBD" w14:textId="77777777" w:rsidR="00423322" w:rsidRPr="0092057B" w:rsidRDefault="00C41780" w:rsidP="006A1A6E">
      <w:pPr>
        <w:pStyle w:val="Sraopastraipa"/>
        <w:numPr>
          <w:ilvl w:val="0"/>
          <w:numId w:val="58"/>
        </w:numPr>
        <w:ind w:left="993"/>
        <w:rPr>
          <w:snapToGrid w:val="0"/>
          <w:szCs w:val="24"/>
        </w:rPr>
      </w:pPr>
      <w:r w:rsidRPr="0092057B">
        <w:rPr>
          <w:snapToGrid w:val="0"/>
          <w:szCs w:val="24"/>
        </w:rPr>
        <w:t>laikinam saugojimui atliekas sandėliuoti tik su Užsakovo atsakingu darbuotoju suderintoje teritorijoje (vietoje);</w:t>
      </w:r>
    </w:p>
    <w:p w14:paraId="24C3D683" w14:textId="77777777" w:rsidR="00423322" w:rsidRPr="0092057B" w:rsidRDefault="00C41780" w:rsidP="006A1A6E">
      <w:pPr>
        <w:pStyle w:val="Sraopastraipa"/>
        <w:numPr>
          <w:ilvl w:val="0"/>
          <w:numId w:val="58"/>
        </w:numPr>
        <w:ind w:left="993"/>
        <w:rPr>
          <w:snapToGrid w:val="0"/>
          <w:szCs w:val="24"/>
        </w:rPr>
      </w:pPr>
      <w:r w:rsidRPr="0092057B">
        <w:rPr>
          <w:snapToGrid w:val="0"/>
          <w:szCs w:val="24"/>
        </w:rPr>
        <w:t>darbų vykdymo metu prižiūrėti išskirtą teritoriją, kad ji būtų tvarkinga;</w:t>
      </w:r>
    </w:p>
    <w:p w14:paraId="08092FFE" w14:textId="77777777" w:rsidR="00423322" w:rsidRPr="0092057B" w:rsidRDefault="00C41780" w:rsidP="006A1A6E">
      <w:pPr>
        <w:pStyle w:val="Sraopastraipa"/>
        <w:numPr>
          <w:ilvl w:val="0"/>
          <w:numId w:val="58"/>
        </w:numPr>
        <w:ind w:left="993"/>
        <w:rPr>
          <w:snapToGrid w:val="0"/>
          <w:szCs w:val="24"/>
        </w:rPr>
      </w:pPr>
      <w:r w:rsidRPr="0092057B">
        <w:rPr>
          <w:snapToGrid w:val="0"/>
          <w:szCs w:val="24"/>
        </w:rPr>
        <w:lastRenderedPageBreak/>
        <w:t>laikinam atliekų saugojimui naudoti konteinerius, nekeliančius pavojaus žmonėms bei aplinkai. Šiuos konteinerius paženklinti pagal LR Aplinkos ministro patvirtintų Atliekų tvarkymo taisyklių (toliau vadinama Taisyklės) reikalavimus, bei papildomai ant konteinerių nurodyti Rangovo organizacijos pavadinimą, Rangovo atsakingo darbuotojo vardą, pavardę ir telefono numerį;</w:t>
      </w:r>
    </w:p>
    <w:p w14:paraId="6382D2ED" w14:textId="77777777" w:rsidR="00423322" w:rsidRPr="0092057B" w:rsidRDefault="00C41780" w:rsidP="006A1A6E">
      <w:pPr>
        <w:pStyle w:val="Sraopastraipa"/>
        <w:numPr>
          <w:ilvl w:val="0"/>
          <w:numId w:val="58"/>
        </w:numPr>
        <w:ind w:left="993"/>
        <w:rPr>
          <w:snapToGrid w:val="0"/>
          <w:szCs w:val="24"/>
        </w:rPr>
      </w:pPr>
      <w:r w:rsidRPr="0092057B">
        <w:rPr>
          <w:snapToGrid w:val="0"/>
          <w:szCs w:val="24"/>
        </w:rPr>
        <w:t>ne konteineriuose atliekas sandėliuoti draudžiama (išskyrus su Užsakovu suderintus atvejus);</w:t>
      </w:r>
    </w:p>
    <w:p w14:paraId="2CE2BC05" w14:textId="77777777" w:rsidR="00423322" w:rsidRPr="0092057B" w:rsidRDefault="00C41780" w:rsidP="006A1A6E">
      <w:pPr>
        <w:pStyle w:val="Sraopastraipa"/>
        <w:numPr>
          <w:ilvl w:val="0"/>
          <w:numId w:val="58"/>
        </w:numPr>
        <w:ind w:left="993"/>
        <w:rPr>
          <w:snapToGrid w:val="0"/>
          <w:szCs w:val="24"/>
        </w:rPr>
      </w:pPr>
      <w:r w:rsidRPr="0092057B">
        <w:rPr>
          <w:snapToGrid w:val="0"/>
          <w:szCs w:val="24"/>
        </w:rPr>
        <w:t>organizuoti savalaikį susidariusių atliekų išvežimą;</w:t>
      </w:r>
    </w:p>
    <w:p w14:paraId="1153D134" w14:textId="77777777" w:rsidR="00423322" w:rsidRPr="0092057B" w:rsidRDefault="00C41780" w:rsidP="006A1A6E">
      <w:pPr>
        <w:pStyle w:val="Sraopastraipa"/>
        <w:numPr>
          <w:ilvl w:val="0"/>
          <w:numId w:val="58"/>
        </w:numPr>
        <w:ind w:left="993"/>
        <w:rPr>
          <w:snapToGrid w:val="0"/>
          <w:szCs w:val="24"/>
        </w:rPr>
      </w:pPr>
      <w:r w:rsidRPr="0092057B">
        <w:rPr>
          <w:snapToGrid w:val="0"/>
          <w:szCs w:val="24"/>
        </w:rPr>
        <w:t>išvežant pavojingas atliekas, Taisyklių nustatyta tvarka išrašyti pavojingų atliekų lydraštį, siuntėju nurodant Rangovą, skliaustuose nurodant objektą, kuriame susidarė atliekos, o atliekų turėtoju nurodant Užsakovą. Atsakingu už atliekų siuntėją pasirašo Rangovo atsakingas darbuotojas, kuris taip pat atsako už savalaikį pavojingų atliekų lydraščių pristatymą Regiono aplinkos apsaugos departamentui. Trečiame langelyje atsakingu asmeniu įrašomas Užsakovo atsakingas darbuotojas;</w:t>
      </w:r>
    </w:p>
    <w:p w14:paraId="578D7302" w14:textId="77777777" w:rsidR="00423322" w:rsidRPr="0092057B" w:rsidRDefault="00C41780" w:rsidP="006A1A6E">
      <w:pPr>
        <w:pStyle w:val="Sraopastraipa"/>
        <w:numPr>
          <w:ilvl w:val="0"/>
          <w:numId w:val="58"/>
        </w:numPr>
        <w:ind w:left="993"/>
        <w:rPr>
          <w:snapToGrid w:val="0"/>
          <w:szCs w:val="24"/>
        </w:rPr>
      </w:pPr>
      <w:r w:rsidRPr="0092057B">
        <w:rPr>
          <w:snapToGrid w:val="0"/>
          <w:szCs w:val="24"/>
        </w:rPr>
        <w:t>perdavus pavojingas atliekas atliekų tvarkytojui (gavėjui) ir gavus pasirašytą pavojingų atliekų lydraščio egzempliorių, kuriame yra žymos, patvirtinančios, kad atliekas priėmė atliekų  tvarkytojas (gavėjas), jo kopiją 5 darbo dienų laikotarpyje perduoti Užsakovo atsakingam darbuotojui;</w:t>
      </w:r>
    </w:p>
    <w:p w14:paraId="6881F9A0" w14:textId="77777777" w:rsidR="00423322" w:rsidRPr="0092057B" w:rsidRDefault="00C41780" w:rsidP="006A1A6E">
      <w:pPr>
        <w:pStyle w:val="Sraopastraipa"/>
        <w:numPr>
          <w:ilvl w:val="0"/>
          <w:numId w:val="58"/>
        </w:numPr>
        <w:ind w:left="993"/>
        <w:rPr>
          <w:snapToGrid w:val="0"/>
          <w:szCs w:val="24"/>
        </w:rPr>
      </w:pPr>
      <w:r w:rsidRPr="0092057B">
        <w:rPr>
          <w:snapToGrid w:val="0"/>
          <w:szCs w:val="24"/>
        </w:rPr>
        <w:t xml:space="preserve">Perduoti važtaraščio kopiją Užsakovo darbuotojui, vežant nepavojingas atliekas, 5 darbo dienų laikotarpyje; </w:t>
      </w:r>
    </w:p>
    <w:p w14:paraId="5D527086" w14:textId="77777777" w:rsidR="00423322" w:rsidRPr="0092057B" w:rsidRDefault="00C41780" w:rsidP="006A1A6E">
      <w:pPr>
        <w:pStyle w:val="Sraopastraipa"/>
        <w:numPr>
          <w:ilvl w:val="0"/>
          <w:numId w:val="58"/>
        </w:numPr>
        <w:ind w:left="993"/>
        <w:rPr>
          <w:szCs w:val="24"/>
        </w:rPr>
      </w:pPr>
      <w:r w:rsidRPr="0092057B">
        <w:rPr>
          <w:snapToGrid w:val="0"/>
          <w:szCs w:val="24"/>
        </w:rPr>
        <w:t xml:space="preserve">baigus Darbus, priduoti išskirtą laikinam atliekų saugojimui teritoriją </w:t>
      </w:r>
      <w:r w:rsidR="005F016B" w:rsidRPr="0092057B">
        <w:rPr>
          <w:snapToGrid w:val="0"/>
          <w:szCs w:val="24"/>
        </w:rPr>
        <w:t>Užsakovo atsakingam darbuotojui.</w:t>
      </w:r>
    </w:p>
    <w:p w14:paraId="3EB3B91E" w14:textId="52FD5BC0" w:rsidR="00423322" w:rsidRPr="0092057B" w:rsidRDefault="00C41780" w:rsidP="006A1A6E">
      <w:pPr>
        <w:pStyle w:val="Sraopastraipa"/>
        <w:numPr>
          <w:ilvl w:val="0"/>
          <w:numId w:val="57"/>
        </w:numPr>
        <w:ind w:left="851" w:hanging="851"/>
        <w:rPr>
          <w:szCs w:val="24"/>
        </w:rPr>
      </w:pPr>
      <w:r w:rsidRPr="0092057B">
        <w:rPr>
          <w:szCs w:val="24"/>
        </w:rPr>
        <w:t>Pažeidus aukščiau nurodytus reikalavimus, Rangovas atsako Lietuvos Respublikos teisės aktų numatyta tvarka; prireikus, finansiškai atlygina Užsakovo, jo darbuotojų ar trečiųjų asmenų patirtą žalą dėl Rangovo veiklos Užsakovo teritorijoje</w:t>
      </w:r>
      <w:r w:rsidR="005B2DF2" w:rsidRPr="0092057B">
        <w:rPr>
          <w:szCs w:val="24"/>
        </w:rPr>
        <w:t>.</w:t>
      </w:r>
    </w:p>
    <w:p w14:paraId="0FD19815" w14:textId="77777777" w:rsidR="005F016B" w:rsidRPr="0092057B" w:rsidRDefault="005F016B" w:rsidP="005F016B">
      <w:pPr>
        <w:tabs>
          <w:tab w:val="left" w:pos="720"/>
        </w:tabs>
        <w:rPr>
          <w:szCs w:val="24"/>
        </w:rPr>
      </w:pPr>
    </w:p>
    <w:p w14:paraId="76C40B7B" w14:textId="77777777" w:rsidR="00423322" w:rsidRPr="0092057B" w:rsidRDefault="00C41780" w:rsidP="0051247E">
      <w:pPr>
        <w:pStyle w:val="Sraopastraipa"/>
        <w:numPr>
          <w:ilvl w:val="0"/>
          <w:numId w:val="44"/>
        </w:numPr>
        <w:ind w:left="425" w:hanging="425"/>
        <w:rPr>
          <w:szCs w:val="24"/>
        </w:rPr>
      </w:pPr>
      <w:r w:rsidRPr="0092057B">
        <w:rPr>
          <w:b/>
          <w:szCs w:val="24"/>
        </w:rPr>
        <w:t>Reikalavimai dokumentacijai</w:t>
      </w:r>
    </w:p>
    <w:p w14:paraId="59F9742E" w14:textId="77777777" w:rsidR="00423322" w:rsidRPr="0092057B" w:rsidRDefault="00C41780" w:rsidP="0051247E">
      <w:pPr>
        <w:pStyle w:val="Sraopastraipa"/>
        <w:numPr>
          <w:ilvl w:val="0"/>
          <w:numId w:val="59"/>
        </w:numPr>
        <w:ind w:left="1135" w:hanging="284"/>
        <w:rPr>
          <w:szCs w:val="24"/>
        </w:rPr>
      </w:pPr>
      <w:r w:rsidRPr="0092057B">
        <w:rPr>
          <w:szCs w:val="24"/>
        </w:rPr>
        <w:t>Rangovo pateikiama dokumentacija:</w:t>
      </w:r>
    </w:p>
    <w:p w14:paraId="41E1F81A" w14:textId="77777777" w:rsidR="0034365D" w:rsidRPr="0092057B" w:rsidRDefault="0034365D" w:rsidP="00805D86">
      <w:pPr>
        <w:pStyle w:val="Sraopastraipa"/>
        <w:numPr>
          <w:ilvl w:val="0"/>
          <w:numId w:val="60"/>
        </w:numPr>
        <w:ind w:left="993"/>
        <w:rPr>
          <w:szCs w:val="24"/>
        </w:rPr>
      </w:pPr>
      <w:r w:rsidRPr="0092057B">
        <w:rPr>
          <w:color w:val="222222"/>
          <w:shd w:val="clear" w:color="auto" w:fill="FFFFFF"/>
        </w:rPr>
        <w:t>Valstybinės energetikos reguliavimo tarnybos (toliau tekste – VERT) energetikos įrenginių techninės būklės patikrinimo aktas-pažyma</w:t>
      </w:r>
      <w:r w:rsidRPr="0092057B">
        <w:rPr>
          <w:szCs w:val="24"/>
        </w:rPr>
        <w:t>;</w:t>
      </w:r>
    </w:p>
    <w:p w14:paraId="3B4709CB" w14:textId="79213FF9" w:rsidR="00994AAA" w:rsidRDefault="00994AAA" w:rsidP="00805D86">
      <w:pPr>
        <w:pStyle w:val="Sraopastraipa"/>
        <w:numPr>
          <w:ilvl w:val="0"/>
          <w:numId w:val="60"/>
        </w:numPr>
        <w:ind w:left="993"/>
        <w:rPr>
          <w:szCs w:val="24"/>
        </w:rPr>
      </w:pPr>
      <w:r w:rsidRPr="0092057B">
        <w:rPr>
          <w:sz w:val="23"/>
          <w:szCs w:val="23"/>
        </w:rPr>
        <w:t xml:space="preserve">Druskininkų </w:t>
      </w:r>
      <w:r w:rsidRPr="0092057B">
        <w:rPr>
          <w:szCs w:val="24"/>
        </w:rPr>
        <w:t>miesto savivaldybės atsakingų darbuotojų suderinimo pažyma priimant naudoti statinį (seniūnijos atstovas, Miesto ūkio departamento atstovas, Miesto plėtros departamento atstovas.)</w:t>
      </w:r>
    </w:p>
    <w:p w14:paraId="0BA03EC1" w14:textId="5E3A0068" w:rsidR="00B938E2" w:rsidRPr="0092057B" w:rsidRDefault="00B938E2" w:rsidP="00805D86">
      <w:pPr>
        <w:pStyle w:val="Sraopastraipa"/>
        <w:numPr>
          <w:ilvl w:val="0"/>
          <w:numId w:val="60"/>
        </w:numPr>
        <w:ind w:left="993"/>
        <w:rPr>
          <w:szCs w:val="24"/>
        </w:rPr>
      </w:pPr>
      <w:r>
        <w:rPr>
          <w:szCs w:val="24"/>
        </w:rPr>
        <w:t>statybos leidimas;</w:t>
      </w:r>
    </w:p>
    <w:p w14:paraId="16205539" w14:textId="77777777" w:rsidR="00423322" w:rsidRPr="0092057B" w:rsidRDefault="00C41780" w:rsidP="006A1A6E">
      <w:pPr>
        <w:pStyle w:val="Sraopastraipa"/>
        <w:numPr>
          <w:ilvl w:val="0"/>
          <w:numId w:val="60"/>
        </w:numPr>
        <w:ind w:left="993"/>
        <w:rPr>
          <w:sz w:val="23"/>
          <w:szCs w:val="23"/>
        </w:rPr>
      </w:pPr>
      <w:r w:rsidRPr="0092057B">
        <w:rPr>
          <w:sz w:val="23"/>
          <w:szCs w:val="23"/>
        </w:rPr>
        <w:t>technologinio vamzdyno trasos nužymėjimo aktas</w:t>
      </w:r>
      <w:r w:rsidR="004325F5" w:rsidRPr="0092057B">
        <w:rPr>
          <w:sz w:val="23"/>
          <w:szCs w:val="23"/>
        </w:rPr>
        <w:t>;</w:t>
      </w:r>
    </w:p>
    <w:p w14:paraId="71722FAA" w14:textId="77777777" w:rsidR="00423322" w:rsidRPr="0092057B" w:rsidRDefault="00C41780" w:rsidP="006A1A6E">
      <w:pPr>
        <w:pStyle w:val="Sraopastraipa"/>
        <w:numPr>
          <w:ilvl w:val="0"/>
          <w:numId w:val="60"/>
        </w:numPr>
        <w:ind w:left="993"/>
        <w:rPr>
          <w:sz w:val="23"/>
          <w:szCs w:val="23"/>
        </w:rPr>
      </w:pPr>
      <w:r w:rsidRPr="0092057B">
        <w:rPr>
          <w:sz w:val="23"/>
          <w:szCs w:val="23"/>
        </w:rPr>
        <w:t>vamzdyno montavimo schema</w:t>
      </w:r>
      <w:r w:rsidR="004325F5" w:rsidRPr="0092057B">
        <w:rPr>
          <w:sz w:val="23"/>
          <w:szCs w:val="23"/>
        </w:rPr>
        <w:t>;</w:t>
      </w:r>
    </w:p>
    <w:p w14:paraId="449B834B" w14:textId="77777777" w:rsidR="00423322" w:rsidRPr="0092057B" w:rsidRDefault="00C41780" w:rsidP="006A1A6E">
      <w:pPr>
        <w:pStyle w:val="Sraopastraipa"/>
        <w:numPr>
          <w:ilvl w:val="0"/>
          <w:numId w:val="60"/>
        </w:numPr>
        <w:ind w:left="993"/>
        <w:rPr>
          <w:sz w:val="23"/>
          <w:szCs w:val="23"/>
        </w:rPr>
      </w:pPr>
      <w:r w:rsidRPr="0092057B">
        <w:rPr>
          <w:sz w:val="23"/>
          <w:szCs w:val="23"/>
        </w:rPr>
        <w:t>signalizacijos montavimo schema;</w:t>
      </w:r>
    </w:p>
    <w:p w14:paraId="1D08BBE0" w14:textId="77777777" w:rsidR="00423322" w:rsidRPr="0092057B" w:rsidRDefault="00C41780" w:rsidP="006A1A6E">
      <w:pPr>
        <w:pStyle w:val="Sraopastraipa"/>
        <w:numPr>
          <w:ilvl w:val="0"/>
          <w:numId w:val="60"/>
        </w:numPr>
        <w:ind w:left="993"/>
        <w:rPr>
          <w:sz w:val="23"/>
          <w:szCs w:val="23"/>
        </w:rPr>
      </w:pPr>
      <w:r w:rsidRPr="0092057B">
        <w:rPr>
          <w:sz w:val="23"/>
          <w:szCs w:val="23"/>
        </w:rPr>
        <w:t>išpildomoji geodezinė nuotrauka;</w:t>
      </w:r>
    </w:p>
    <w:p w14:paraId="731C3BDE" w14:textId="77777777" w:rsidR="00423322" w:rsidRPr="0092057B" w:rsidRDefault="00C41780" w:rsidP="006A1A6E">
      <w:pPr>
        <w:pStyle w:val="Sraopastraipa"/>
        <w:numPr>
          <w:ilvl w:val="0"/>
          <w:numId w:val="60"/>
        </w:numPr>
        <w:ind w:left="993"/>
        <w:rPr>
          <w:sz w:val="23"/>
          <w:szCs w:val="23"/>
        </w:rPr>
      </w:pPr>
      <w:r w:rsidRPr="0092057B">
        <w:rPr>
          <w:sz w:val="23"/>
          <w:szCs w:val="23"/>
        </w:rPr>
        <w:t>suvirinimo elektrodų sertifikatai;</w:t>
      </w:r>
    </w:p>
    <w:p w14:paraId="1D319608" w14:textId="77777777" w:rsidR="00423322" w:rsidRPr="0092057B" w:rsidRDefault="00C41780" w:rsidP="006A1A6E">
      <w:pPr>
        <w:pStyle w:val="Sraopastraipa"/>
        <w:numPr>
          <w:ilvl w:val="0"/>
          <w:numId w:val="60"/>
        </w:numPr>
        <w:ind w:left="993"/>
        <w:rPr>
          <w:sz w:val="23"/>
          <w:szCs w:val="23"/>
        </w:rPr>
      </w:pPr>
      <w:r w:rsidRPr="0092057B">
        <w:rPr>
          <w:sz w:val="23"/>
          <w:szCs w:val="23"/>
        </w:rPr>
        <w:t>vamzdžių sertifikatai;</w:t>
      </w:r>
    </w:p>
    <w:p w14:paraId="1255776B" w14:textId="77777777" w:rsidR="00423322" w:rsidRPr="0092057B" w:rsidRDefault="00C41780" w:rsidP="006A1A6E">
      <w:pPr>
        <w:pStyle w:val="Sraopastraipa"/>
        <w:numPr>
          <w:ilvl w:val="0"/>
          <w:numId w:val="60"/>
        </w:numPr>
        <w:ind w:left="993"/>
        <w:rPr>
          <w:sz w:val="23"/>
          <w:szCs w:val="23"/>
        </w:rPr>
      </w:pPr>
      <w:r w:rsidRPr="0092057B">
        <w:rPr>
          <w:sz w:val="23"/>
          <w:szCs w:val="23"/>
        </w:rPr>
        <w:t>alkūnių sertifikatai;</w:t>
      </w:r>
    </w:p>
    <w:p w14:paraId="73D2F46C" w14:textId="77777777" w:rsidR="00423322" w:rsidRPr="0092057B" w:rsidRDefault="00C41780" w:rsidP="006A1A6E">
      <w:pPr>
        <w:pStyle w:val="Sraopastraipa"/>
        <w:numPr>
          <w:ilvl w:val="0"/>
          <w:numId w:val="60"/>
        </w:numPr>
        <w:ind w:left="993"/>
        <w:rPr>
          <w:sz w:val="23"/>
          <w:szCs w:val="23"/>
        </w:rPr>
      </w:pPr>
      <w:r w:rsidRPr="0092057B">
        <w:rPr>
          <w:sz w:val="23"/>
          <w:szCs w:val="23"/>
        </w:rPr>
        <w:t>sklendžių sertifikatai;</w:t>
      </w:r>
    </w:p>
    <w:p w14:paraId="7EF7C80B" w14:textId="77777777" w:rsidR="00423322" w:rsidRPr="0092057B" w:rsidRDefault="00C41780" w:rsidP="006A1A6E">
      <w:pPr>
        <w:pStyle w:val="Sraopastraipa"/>
        <w:numPr>
          <w:ilvl w:val="0"/>
          <w:numId w:val="60"/>
        </w:numPr>
        <w:ind w:left="993"/>
        <w:rPr>
          <w:sz w:val="23"/>
          <w:szCs w:val="23"/>
        </w:rPr>
      </w:pPr>
      <w:r w:rsidRPr="0092057B">
        <w:rPr>
          <w:sz w:val="23"/>
          <w:szCs w:val="23"/>
        </w:rPr>
        <w:t>perėjimų sertifikatai;</w:t>
      </w:r>
    </w:p>
    <w:p w14:paraId="02C25519" w14:textId="77777777" w:rsidR="00423322" w:rsidRPr="0092057B" w:rsidRDefault="00C41780" w:rsidP="006A1A6E">
      <w:pPr>
        <w:pStyle w:val="Sraopastraipa"/>
        <w:numPr>
          <w:ilvl w:val="0"/>
          <w:numId w:val="60"/>
        </w:numPr>
        <w:ind w:left="993"/>
        <w:rPr>
          <w:sz w:val="23"/>
          <w:szCs w:val="23"/>
        </w:rPr>
      </w:pPr>
      <w:r w:rsidRPr="0092057B">
        <w:rPr>
          <w:sz w:val="23"/>
          <w:szCs w:val="23"/>
        </w:rPr>
        <w:t>antikorozinių dažų atitikties sertifikatai;</w:t>
      </w:r>
    </w:p>
    <w:p w14:paraId="74474060" w14:textId="77777777" w:rsidR="00423322" w:rsidRPr="0092057B" w:rsidRDefault="00C41780" w:rsidP="006A1A6E">
      <w:pPr>
        <w:pStyle w:val="Sraopastraipa"/>
        <w:numPr>
          <w:ilvl w:val="0"/>
          <w:numId w:val="60"/>
        </w:numPr>
        <w:ind w:left="993"/>
        <w:rPr>
          <w:sz w:val="23"/>
          <w:szCs w:val="23"/>
        </w:rPr>
      </w:pPr>
      <w:r w:rsidRPr="0092057B">
        <w:rPr>
          <w:sz w:val="23"/>
          <w:szCs w:val="23"/>
        </w:rPr>
        <w:t>betoninių žiedų atitikties deklaracija;</w:t>
      </w:r>
    </w:p>
    <w:p w14:paraId="6C7D87BA" w14:textId="77777777" w:rsidR="00423322" w:rsidRPr="0092057B" w:rsidRDefault="00C41780" w:rsidP="006A1A6E">
      <w:pPr>
        <w:pStyle w:val="Sraopastraipa"/>
        <w:numPr>
          <w:ilvl w:val="0"/>
          <w:numId w:val="60"/>
        </w:numPr>
        <w:ind w:left="993"/>
        <w:rPr>
          <w:sz w:val="23"/>
          <w:szCs w:val="23"/>
        </w:rPr>
      </w:pPr>
      <w:r w:rsidRPr="0092057B">
        <w:rPr>
          <w:sz w:val="23"/>
          <w:szCs w:val="23"/>
        </w:rPr>
        <w:t>cementinio skiedinio atitikties deklaracija;</w:t>
      </w:r>
    </w:p>
    <w:p w14:paraId="26CCEE39" w14:textId="77777777" w:rsidR="00423322" w:rsidRPr="0092057B" w:rsidRDefault="00C41780" w:rsidP="006A1A6E">
      <w:pPr>
        <w:pStyle w:val="Sraopastraipa"/>
        <w:numPr>
          <w:ilvl w:val="0"/>
          <w:numId w:val="60"/>
        </w:numPr>
        <w:ind w:left="993"/>
        <w:rPr>
          <w:sz w:val="23"/>
          <w:szCs w:val="23"/>
        </w:rPr>
      </w:pPr>
      <w:r w:rsidRPr="0092057B">
        <w:rPr>
          <w:sz w:val="23"/>
          <w:szCs w:val="23"/>
        </w:rPr>
        <w:t>liuko kokybės sertifikatas;</w:t>
      </w:r>
    </w:p>
    <w:p w14:paraId="1EDBB9BB" w14:textId="77777777" w:rsidR="00423322" w:rsidRPr="0092057B" w:rsidRDefault="00C41780" w:rsidP="006A1A6E">
      <w:pPr>
        <w:pStyle w:val="Sraopastraipa"/>
        <w:numPr>
          <w:ilvl w:val="0"/>
          <w:numId w:val="60"/>
        </w:numPr>
        <w:ind w:left="993"/>
        <w:rPr>
          <w:sz w:val="23"/>
          <w:szCs w:val="23"/>
        </w:rPr>
      </w:pPr>
      <w:r w:rsidRPr="0092057B">
        <w:rPr>
          <w:sz w:val="23"/>
          <w:szCs w:val="23"/>
        </w:rPr>
        <w:t>mineralinės vatos demblių sertifikatas;</w:t>
      </w:r>
    </w:p>
    <w:p w14:paraId="6E70F72C" w14:textId="77777777" w:rsidR="00423322" w:rsidRPr="0092057B" w:rsidRDefault="00C41780" w:rsidP="006A1A6E">
      <w:pPr>
        <w:pStyle w:val="Sraopastraipa"/>
        <w:numPr>
          <w:ilvl w:val="0"/>
          <w:numId w:val="60"/>
        </w:numPr>
        <w:ind w:left="993"/>
        <w:rPr>
          <w:sz w:val="23"/>
          <w:szCs w:val="23"/>
        </w:rPr>
      </w:pPr>
      <w:r w:rsidRPr="0092057B">
        <w:rPr>
          <w:sz w:val="23"/>
          <w:szCs w:val="23"/>
        </w:rPr>
        <w:t>gedimų kontrolės sistemos patikrų žurnalas;</w:t>
      </w:r>
    </w:p>
    <w:p w14:paraId="7EC754AF" w14:textId="77777777" w:rsidR="00423322" w:rsidRPr="0092057B" w:rsidRDefault="00C41780" w:rsidP="006A1A6E">
      <w:pPr>
        <w:pStyle w:val="Sraopastraipa"/>
        <w:numPr>
          <w:ilvl w:val="0"/>
          <w:numId w:val="60"/>
        </w:numPr>
        <w:ind w:left="993"/>
        <w:rPr>
          <w:sz w:val="23"/>
          <w:szCs w:val="23"/>
        </w:rPr>
      </w:pPr>
      <w:r w:rsidRPr="0092057B">
        <w:rPr>
          <w:sz w:val="23"/>
          <w:szCs w:val="23"/>
        </w:rPr>
        <w:t>suvirinimo procedūrų specifikacija;</w:t>
      </w:r>
    </w:p>
    <w:p w14:paraId="4008A799" w14:textId="77777777" w:rsidR="00423322" w:rsidRPr="0092057B" w:rsidRDefault="00C41780" w:rsidP="006A1A6E">
      <w:pPr>
        <w:pStyle w:val="Sraopastraipa"/>
        <w:numPr>
          <w:ilvl w:val="0"/>
          <w:numId w:val="60"/>
        </w:numPr>
        <w:ind w:left="993"/>
        <w:rPr>
          <w:sz w:val="23"/>
          <w:szCs w:val="23"/>
        </w:rPr>
      </w:pPr>
      <w:r w:rsidRPr="0092057B">
        <w:rPr>
          <w:sz w:val="23"/>
          <w:szCs w:val="23"/>
        </w:rPr>
        <w:t>patikrinimo peršvietimu suvirinimo siūlių schema;</w:t>
      </w:r>
    </w:p>
    <w:p w14:paraId="57A9AAAF" w14:textId="2305E3F4" w:rsidR="0034365D" w:rsidRPr="0092057B" w:rsidRDefault="0034365D" w:rsidP="006A1A6E">
      <w:pPr>
        <w:pStyle w:val="Sraopastraipa"/>
        <w:numPr>
          <w:ilvl w:val="0"/>
          <w:numId w:val="60"/>
        </w:numPr>
        <w:ind w:left="993"/>
        <w:rPr>
          <w:sz w:val="23"/>
          <w:szCs w:val="23"/>
        </w:rPr>
      </w:pPr>
      <w:r w:rsidRPr="0092057B">
        <w:rPr>
          <w:sz w:val="23"/>
          <w:szCs w:val="23"/>
        </w:rPr>
        <w:lastRenderedPageBreak/>
        <w:t>kadastrinės bylos;</w:t>
      </w:r>
    </w:p>
    <w:p w14:paraId="6DDD1C12" w14:textId="425F5DC5" w:rsidR="00D25FA4" w:rsidRPr="0092057B" w:rsidRDefault="0012392C" w:rsidP="0034365D">
      <w:pPr>
        <w:pStyle w:val="Sraopastraipa"/>
        <w:numPr>
          <w:ilvl w:val="0"/>
          <w:numId w:val="60"/>
        </w:numPr>
        <w:ind w:left="993"/>
        <w:rPr>
          <w:sz w:val="23"/>
          <w:szCs w:val="23"/>
        </w:rPr>
      </w:pPr>
      <w:r w:rsidRPr="0092057B">
        <w:rPr>
          <w:sz w:val="23"/>
          <w:szCs w:val="23"/>
        </w:rPr>
        <w:t>privalomasis civilinės atsakomybės draudimas</w:t>
      </w:r>
      <w:r>
        <w:rPr>
          <w:sz w:val="23"/>
          <w:szCs w:val="23"/>
        </w:rPr>
        <w:t>;</w:t>
      </w:r>
    </w:p>
    <w:p w14:paraId="3406BC17" w14:textId="08A96524" w:rsidR="0034365D" w:rsidRPr="00B938E2" w:rsidRDefault="0034365D" w:rsidP="0034365D">
      <w:pPr>
        <w:pStyle w:val="Sraopastraipa"/>
        <w:numPr>
          <w:ilvl w:val="0"/>
          <w:numId w:val="60"/>
        </w:numPr>
        <w:ind w:left="993"/>
        <w:rPr>
          <w:sz w:val="23"/>
          <w:szCs w:val="23"/>
        </w:rPr>
      </w:pPr>
      <w:r w:rsidRPr="00B938E2">
        <w:rPr>
          <w:shd w:val="clear" w:color="auto" w:fill="FFFFFF"/>
        </w:rPr>
        <w:t>Rangovo garantinio laikotarpio atsakomybės draudimas;</w:t>
      </w:r>
    </w:p>
    <w:p w14:paraId="6599D82A" w14:textId="68F3614E" w:rsidR="00E4347C" w:rsidRPr="00B938E2" w:rsidRDefault="00E4347C" w:rsidP="0034365D">
      <w:pPr>
        <w:pStyle w:val="Sraopastraipa"/>
        <w:numPr>
          <w:ilvl w:val="0"/>
          <w:numId w:val="60"/>
        </w:numPr>
        <w:ind w:left="993"/>
        <w:rPr>
          <w:shd w:val="clear" w:color="auto" w:fill="FFFFFF"/>
        </w:rPr>
      </w:pPr>
      <w:r w:rsidRPr="00B938E2">
        <w:rPr>
          <w:shd w:val="clear" w:color="auto" w:fill="FFFFFF"/>
        </w:rPr>
        <w:t>Pateikti visus dokumentus, kurie yra būtini Šilumos tinklų ir Šilumos tinklų apsaugos zonų registravimui Nekilnojamojo turto registre.</w:t>
      </w:r>
    </w:p>
    <w:p w14:paraId="27127352" w14:textId="77777777" w:rsidR="00423322" w:rsidRPr="0092057B" w:rsidRDefault="00C41780" w:rsidP="006A1A6E">
      <w:pPr>
        <w:pStyle w:val="Sraopastraipa"/>
        <w:numPr>
          <w:ilvl w:val="0"/>
          <w:numId w:val="60"/>
        </w:numPr>
        <w:ind w:left="993"/>
        <w:rPr>
          <w:sz w:val="23"/>
          <w:szCs w:val="23"/>
        </w:rPr>
      </w:pPr>
      <w:r w:rsidRPr="0092057B">
        <w:rPr>
          <w:sz w:val="23"/>
          <w:szCs w:val="23"/>
        </w:rPr>
        <w:t>ir kt.</w:t>
      </w:r>
    </w:p>
    <w:p w14:paraId="392B3F18" w14:textId="77777777" w:rsidR="00F7350C" w:rsidRPr="0092057B" w:rsidRDefault="00F7350C" w:rsidP="00C16062">
      <w:pPr>
        <w:pStyle w:val="Sraopastraipa"/>
        <w:ind w:left="993"/>
        <w:rPr>
          <w:sz w:val="23"/>
          <w:szCs w:val="23"/>
        </w:rPr>
      </w:pPr>
    </w:p>
    <w:p w14:paraId="6C4096EB" w14:textId="77777777" w:rsidR="006628BA" w:rsidRPr="0092057B" w:rsidRDefault="006628BA" w:rsidP="00C16062">
      <w:pPr>
        <w:pStyle w:val="Sraopastraipa"/>
        <w:ind w:left="993"/>
        <w:rPr>
          <w:sz w:val="23"/>
          <w:szCs w:val="23"/>
        </w:rPr>
      </w:pPr>
    </w:p>
    <w:p w14:paraId="47AB165C" w14:textId="77777777" w:rsidR="00423322" w:rsidRPr="0092057B" w:rsidRDefault="00C41780" w:rsidP="006A1A6E">
      <w:pPr>
        <w:pStyle w:val="Sraopastraipa"/>
        <w:numPr>
          <w:ilvl w:val="0"/>
          <w:numId w:val="44"/>
        </w:numPr>
        <w:ind w:left="426" w:hanging="426"/>
        <w:rPr>
          <w:szCs w:val="24"/>
        </w:rPr>
      </w:pPr>
      <w:r w:rsidRPr="0092057B">
        <w:rPr>
          <w:b/>
          <w:szCs w:val="24"/>
        </w:rPr>
        <w:t>Darbų priėmimas</w:t>
      </w:r>
    </w:p>
    <w:p w14:paraId="09859A25" w14:textId="77777777" w:rsidR="00423322" w:rsidRPr="0092057B" w:rsidRDefault="00C41780" w:rsidP="006A1A6E">
      <w:pPr>
        <w:pStyle w:val="Sraopastraipa"/>
        <w:numPr>
          <w:ilvl w:val="0"/>
          <w:numId w:val="61"/>
        </w:numPr>
        <w:ind w:left="851" w:hanging="851"/>
        <w:rPr>
          <w:szCs w:val="24"/>
        </w:rPr>
      </w:pPr>
      <w:r w:rsidRPr="0092057B">
        <w:rPr>
          <w:szCs w:val="24"/>
        </w:rPr>
        <w:t>Darbų priėmimą atlieka Užsakovo sudarytas komisija arba įgaliotas asmuo, dalyvaujant Rangovo atsakingam asmeniui.</w:t>
      </w:r>
    </w:p>
    <w:p w14:paraId="6577454C" w14:textId="77777777" w:rsidR="00423322" w:rsidRPr="0092057B" w:rsidRDefault="00C41780" w:rsidP="006A1A6E">
      <w:pPr>
        <w:pStyle w:val="Sraopastraipa"/>
        <w:numPr>
          <w:ilvl w:val="0"/>
          <w:numId w:val="61"/>
        </w:numPr>
        <w:ind w:left="851" w:hanging="851"/>
        <w:rPr>
          <w:szCs w:val="24"/>
        </w:rPr>
      </w:pPr>
      <w:r w:rsidRPr="0092057B">
        <w:rPr>
          <w:szCs w:val="24"/>
        </w:rPr>
        <w:t>Darbai laikomi priimti, jeigu jie užbaigti</w:t>
      </w:r>
      <w:bookmarkStart w:id="61" w:name="_Toc530933714"/>
      <w:bookmarkStart w:id="62" w:name="_Toc350598586"/>
      <w:r w:rsidRPr="0092057B">
        <w:rPr>
          <w:szCs w:val="24"/>
        </w:rPr>
        <w:t xml:space="preserve"> ir nepastebėta defektų.</w:t>
      </w:r>
    </w:p>
    <w:p w14:paraId="2BAA55DE" w14:textId="77777777" w:rsidR="00423322" w:rsidRPr="0092057B" w:rsidRDefault="00C41780" w:rsidP="006A1A6E">
      <w:pPr>
        <w:pStyle w:val="Sraopastraipa"/>
        <w:numPr>
          <w:ilvl w:val="0"/>
          <w:numId w:val="61"/>
        </w:numPr>
        <w:ind w:left="851" w:hanging="851"/>
        <w:rPr>
          <w:szCs w:val="24"/>
        </w:rPr>
      </w:pPr>
      <w:r w:rsidRPr="0092057B">
        <w:rPr>
          <w:szCs w:val="24"/>
        </w:rPr>
        <w:t>Jeigu da</w:t>
      </w:r>
      <w:bookmarkEnd w:id="61"/>
      <w:r w:rsidRPr="0092057B">
        <w:rPr>
          <w:szCs w:val="24"/>
        </w:rPr>
        <w:t xml:space="preserve">rbai nebuvo priimti dėl Rangovo </w:t>
      </w:r>
      <w:bookmarkEnd w:id="62"/>
      <w:r w:rsidRPr="0092057B">
        <w:rPr>
          <w:szCs w:val="24"/>
        </w:rPr>
        <w:t>kaltės, paskiriama nauja priėmimo data. Rangovas defektus, atsiradusius dėl jo kaltės, pašalina savo sąskaita.</w:t>
      </w:r>
    </w:p>
    <w:p w14:paraId="40ACF6A5" w14:textId="77777777" w:rsidR="005F016B" w:rsidRPr="0092057B" w:rsidRDefault="005F016B" w:rsidP="00E74AAD">
      <w:pPr>
        <w:ind w:left="1350"/>
        <w:rPr>
          <w:szCs w:val="24"/>
        </w:rPr>
      </w:pPr>
    </w:p>
    <w:p w14:paraId="467EFF58" w14:textId="77777777" w:rsidR="00423322" w:rsidRPr="0092057B" w:rsidRDefault="00C41780" w:rsidP="006A1A6E">
      <w:pPr>
        <w:pStyle w:val="Sraopastraipa"/>
        <w:numPr>
          <w:ilvl w:val="0"/>
          <w:numId w:val="44"/>
        </w:numPr>
        <w:ind w:left="426" w:hanging="426"/>
        <w:rPr>
          <w:szCs w:val="24"/>
        </w:rPr>
      </w:pPr>
      <w:r w:rsidRPr="0092057B">
        <w:rPr>
          <w:b/>
          <w:szCs w:val="24"/>
        </w:rPr>
        <w:t>Garantijos</w:t>
      </w:r>
    </w:p>
    <w:p w14:paraId="11169FEC" w14:textId="77777777" w:rsidR="00423322" w:rsidRPr="0092057B" w:rsidRDefault="00C41780" w:rsidP="006A1A6E">
      <w:pPr>
        <w:pStyle w:val="Sraopastraipa"/>
        <w:numPr>
          <w:ilvl w:val="0"/>
          <w:numId w:val="62"/>
        </w:numPr>
        <w:ind w:left="851" w:hanging="851"/>
        <w:rPr>
          <w:szCs w:val="24"/>
        </w:rPr>
      </w:pPr>
      <w:r w:rsidRPr="0092057B">
        <w:rPr>
          <w:szCs w:val="24"/>
        </w:rPr>
        <w:t>Garantinis laikas paslėptiems darbams 120 mėnesių skaičiuojant nuo pripažinimo tinkamu naudoti akto pasirašymo. Kitiems darbams 60 mėn. Rangovas atsakingas už defektus viso garantinio laikotarpio metu. Defektų pašalinimo terminas suderinamas tarpusavio susitarimu. Jei atsiradę defektai nebus pašalinti garantinio laikotarpio metu, garantinis laikotarpis bus pratęstas tiek, kiek reikės laiko tiems defektams pašalinti.</w:t>
      </w:r>
    </w:p>
    <w:p w14:paraId="2C01E91E" w14:textId="1AB95D7E" w:rsidR="00CE2611" w:rsidRDefault="00CE2611" w:rsidP="00E74AAD">
      <w:pPr>
        <w:ind w:left="1350"/>
        <w:rPr>
          <w:szCs w:val="24"/>
        </w:rPr>
      </w:pPr>
    </w:p>
    <w:p w14:paraId="605332BA" w14:textId="77777777" w:rsidR="000B707A" w:rsidRPr="005A3F4B" w:rsidRDefault="000B707A" w:rsidP="000B707A">
      <w:pPr>
        <w:pStyle w:val="Antrat1"/>
      </w:pPr>
      <w:bookmarkStart w:id="63" w:name="_Toc98751367"/>
      <w:r w:rsidRPr="004C1D11">
        <w:rPr>
          <w:bCs/>
        </w:rPr>
        <w:t>6.</w:t>
      </w:r>
      <w:r>
        <w:t xml:space="preserve"> </w:t>
      </w:r>
      <w:r w:rsidRPr="005A3F4B">
        <w:t>Žaliasis pirkimas</w:t>
      </w:r>
      <w:bookmarkEnd w:id="63"/>
      <w:r w:rsidRPr="005A3F4B">
        <w:t xml:space="preserve"> </w:t>
      </w:r>
    </w:p>
    <w:p w14:paraId="72CDF949" w14:textId="77777777" w:rsidR="000B707A" w:rsidRDefault="000B707A" w:rsidP="000B707A">
      <w:pPr>
        <w:spacing w:before="120" w:line="264" w:lineRule="auto"/>
        <w:ind w:left="142" w:firstLine="425"/>
        <w:rPr>
          <w:color w:val="000000"/>
        </w:rPr>
      </w:pPr>
      <w:r>
        <w:rPr>
          <w:color w:val="000000"/>
        </w:rPr>
        <w:t xml:space="preserve">Rangovo teikiamos medžiagos, darbams atlikti, turi būti ilgaamžiškos savo eksploatacinėmis savybėmis, atsparios cheminiam skaidymuisi. Rangovo naudojamos medžiagos, darbams atlikti, neturi </w:t>
      </w:r>
      <w:r w:rsidRPr="00490BF7">
        <w:rPr>
          <w:color w:val="000000"/>
        </w:rPr>
        <w:t>pavojingųjų cheminių medžiagų, neteršiama aplinka ir nekeliamas pavojus sveikatai</w:t>
      </w:r>
      <w:r>
        <w:rPr>
          <w:color w:val="000000"/>
        </w:rPr>
        <w:t xml:space="preserve">. </w:t>
      </w:r>
    </w:p>
    <w:p w14:paraId="62E15F0D" w14:textId="77777777" w:rsidR="000B707A" w:rsidRDefault="000B707A" w:rsidP="000B707A">
      <w:pPr>
        <w:spacing w:before="120" w:line="264" w:lineRule="auto"/>
        <w:ind w:left="142" w:firstLine="425"/>
        <w:rPr>
          <w:color w:val="000000"/>
        </w:rPr>
      </w:pPr>
      <w:r>
        <w:t>Perkantysis subjektas siekia</w:t>
      </w:r>
      <w:r>
        <w:rPr>
          <w:color w:val="000000"/>
        </w:rPr>
        <w:t xml:space="preserve"> įsigyti medžiagas bei darbus darančius kuo mažesnį poveikį aplinkai viename, keliuose ar visuose darbo gyvavimo ciklo etapuose. </w:t>
      </w:r>
    </w:p>
    <w:p w14:paraId="54446E95" w14:textId="77777777" w:rsidR="000B707A" w:rsidRPr="0092057B" w:rsidRDefault="000B707A" w:rsidP="00E74AAD">
      <w:pPr>
        <w:ind w:left="1350"/>
        <w:rPr>
          <w:szCs w:val="24"/>
        </w:rPr>
      </w:pPr>
    </w:p>
    <w:p w14:paraId="31DF46E9" w14:textId="2CE7D783" w:rsidR="0069644C" w:rsidRPr="0092057B" w:rsidRDefault="0069644C" w:rsidP="0069644C">
      <w:pPr>
        <w:spacing w:line="276" w:lineRule="auto"/>
        <w:ind w:left="0" w:firstLine="0"/>
        <w:rPr>
          <w:color w:val="000000" w:themeColor="text1"/>
        </w:rPr>
      </w:pPr>
      <w:r w:rsidRPr="0092057B">
        <w:rPr>
          <w:color w:val="000000" w:themeColor="text1"/>
        </w:rPr>
        <w:t>P</w:t>
      </w:r>
      <w:r w:rsidR="00D12809" w:rsidRPr="0092057B">
        <w:rPr>
          <w:color w:val="000000" w:themeColor="text1"/>
        </w:rPr>
        <w:t>r</w:t>
      </w:r>
      <w:r w:rsidRPr="0092057B">
        <w:rPr>
          <w:color w:val="000000" w:themeColor="text1"/>
        </w:rPr>
        <w:t>idedama:</w:t>
      </w:r>
    </w:p>
    <w:p w14:paraId="6058E935" w14:textId="2416A0F2" w:rsidR="00CE2611" w:rsidRPr="0092057B" w:rsidRDefault="00D12809" w:rsidP="00D12809">
      <w:pPr>
        <w:tabs>
          <w:tab w:val="left" w:pos="720"/>
        </w:tabs>
        <w:ind w:left="0" w:firstLine="0"/>
        <w:rPr>
          <w:color w:val="000000" w:themeColor="text1"/>
          <w:szCs w:val="24"/>
        </w:rPr>
      </w:pPr>
      <w:r w:rsidRPr="0092057B">
        <w:rPr>
          <w:color w:val="000000" w:themeColor="text1"/>
        </w:rPr>
        <w:t xml:space="preserve">Priedas Nr. 1. Techninis projektas </w:t>
      </w:r>
      <w:r w:rsidR="00152D37" w:rsidRPr="00152D37">
        <w:rPr>
          <w:szCs w:val="24"/>
        </w:rPr>
        <w:t>„</w:t>
      </w:r>
      <w:r w:rsidR="005C46B6">
        <w:rPr>
          <w:b/>
          <w:bCs/>
          <w:color w:val="222222"/>
          <w:shd w:val="clear" w:color="auto" w:fill="FFFFFF"/>
        </w:rPr>
        <w:t>Š</w:t>
      </w:r>
      <w:r w:rsidR="005C46B6" w:rsidRPr="005C46B6">
        <w:rPr>
          <w:b/>
          <w:bCs/>
          <w:color w:val="222222"/>
          <w:shd w:val="clear" w:color="auto" w:fill="FFFFFF"/>
        </w:rPr>
        <w:t xml:space="preserve">ilumos tinklų, </w:t>
      </w:r>
      <w:r w:rsidR="005C46B6">
        <w:rPr>
          <w:b/>
          <w:bCs/>
          <w:color w:val="222222"/>
          <w:shd w:val="clear" w:color="auto" w:fill="FFFFFF"/>
        </w:rPr>
        <w:t>L</w:t>
      </w:r>
      <w:r w:rsidR="005C46B6" w:rsidRPr="005C46B6">
        <w:rPr>
          <w:b/>
          <w:bCs/>
          <w:color w:val="222222"/>
          <w:shd w:val="clear" w:color="auto" w:fill="FFFFFF"/>
        </w:rPr>
        <w:t xml:space="preserve">iepų g. 1, </w:t>
      </w:r>
      <w:r w:rsidR="005C46B6">
        <w:rPr>
          <w:b/>
          <w:bCs/>
          <w:color w:val="222222"/>
          <w:shd w:val="clear" w:color="auto" w:fill="FFFFFF"/>
        </w:rPr>
        <w:t>D</w:t>
      </w:r>
      <w:r w:rsidR="005C46B6" w:rsidRPr="005C46B6">
        <w:rPr>
          <w:b/>
          <w:bCs/>
          <w:color w:val="222222"/>
          <w:shd w:val="clear" w:color="auto" w:fill="FFFFFF"/>
        </w:rPr>
        <w:t>ruskininkuose, rekonstrukcijos projektas</w:t>
      </w:r>
      <w:r w:rsidR="00B245B1">
        <w:rPr>
          <w:rStyle w:val="fontstyle01"/>
          <w:rFonts w:ascii="Times New Roman" w:hAnsi="Times New Roman"/>
          <w:sz w:val="24"/>
          <w:szCs w:val="24"/>
        </w:rPr>
        <w:t>“</w:t>
      </w:r>
      <w:r w:rsidR="00A52081" w:rsidRPr="0092057B">
        <w:rPr>
          <w:color w:val="000000" w:themeColor="text1"/>
        </w:rPr>
        <w:t xml:space="preserve">, kopija, </w:t>
      </w:r>
      <w:r w:rsidR="003C6360">
        <w:rPr>
          <w:color w:val="000000" w:themeColor="text1"/>
        </w:rPr>
        <w:t>74</w:t>
      </w:r>
      <w:r w:rsidR="0099549F" w:rsidRPr="0092057B">
        <w:rPr>
          <w:color w:val="000000" w:themeColor="text1"/>
        </w:rPr>
        <w:t xml:space="preserve"> </w:t>
      </w:r>
      <w:r w:rsidR="001E4CA9" w:rsidRPr="0092057B">
        <w:rPr>
          <w:color w:val="000000" w:themeColor="text1"/>
        </w:rPr>
        <w:t>lap</w:t>
      </w:r>
      <w:r w:rsidR="0099549F">
        <w:rPr>
          <w:color w:val="000000" w:themeColor="text1"/>
        </w:rPr>
        <w:t>a</w:t>
      </w:r>
      <w:r w:rsidR="003C6360">
        <w:rPr>
          <w:color w:val="000000" w:themeColor="text1"/>
        </w:rPr>
        <w:t>i</w:t>
      </w:r>
      <w:r w:rsidRPr="0092057B">
        <w:rPr>
          <w:color w:val="000000" w:themeColor="text1"/>
        </w:rPr>
        <w:t>.</w:t>
      </w:r>
    </w:p>
    <w:p w14:paraId="4DF770C4" w14:textId="77777777" w:rsidR="00092FC4" w:rsidRPr="0092057B" w:rsidRDefault="00092FC4" w:rsidP="00CE2611">
      <w:pPr>
        <w:tabs>
          <w:tab w:val="left" w:pos="720"/>
        </w:tabs>
        <w:rPr>
          <w:color w:val="000000" w:themeColor="text1"/>
          <w:szCs w:val="24"/>
        </w:rPr>
      </w:pPr>
    </w:p>
    <w:p w14:paraId="60180C9C" w14:textId="77777777" w:rsidR="00E6430A" w:rsidRPr="00016958" w:rsidRDefault="00E6430A" w:rsidP="00994AAA">
      <w:pPr>
        <w:tabs>
          <w:tab w:val="left" w:pos="720"/>
        </w:tabs>
        <w:rPr>
          <w:noProof/>
          <w:szCs w:val="24"/>
        </w:rPr>
      </w:pPr>
    </w:p>
    <w:sectPr w:rsidR="00E6430A" w:rsidRPr="00016958" w:rsidSect="0006493E">
      <w:headerReference w:type="default" r:id="rId10"/>
      <w:footerReference w:type="default" r:id="rId11"/>
      <w:pgSz w:w="11907" w:h="16840" w:code="9"/>
      <w:pgMar w:top="1134" w:right="851" w:bottom="1135" w:left="1710" w:header="284"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B9C2" w14:textId="77777777" w:rsidR="00002045" w:rsidRDefault="00002045">
      <w:r>
        <w:separator/>
      </w:r>
    </w:p>
  </w:endnote>
  <w:endnote w:type="continuationSeparator" w:id="0">
    <w:p w14:paraId="730AC899" w14:textId="77777777" w:rsidR="00002045" w:rsidRDefault="00002045">
      <w:r>
        <w:continuationSeparator/>
      </w:r>
    </w:p>
  </w:endnote>
  <w:endnote w:type="continuationNotice" w:id="1">
    <w:p w14:paraId="4BADA6FA" w14:textId="77777777" w:rsidR="00002045" w:rsidRDefault="00002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tique Olive Compact">
    <w:altName w:val="Taho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tblBorders>
      <w:tblLook w:val="01E0" w:firstRow="1" w:lastRow="1" w:firstColumn="1" w:lastColumn="1" w:noHBand="0" w:noVBand="0"/>
    </w:tblPr>
    <w:tblGrid>
      <w:gridCol w:w="3076"/>
      <w:gridCol w:w="3186"/>
      <w:gridCol w:w="3084"/>
    </w:tblGrid>
    <w:tr w:rsidR="00F543B1" w14:paraId="5E0DC1BA" w14:textId="77777777" w:rsidTr="003569B6">
      <w:trPr>
        <w:trHeight w:val="70"/>
        <w:jc w:val="center"/>
      </w:trPr>
      <w:tc>
        <w:tcPr>
          <w:tcW w:w="3082" w:type="dxa"/>
          <w:vAlign w:val="center"/>
        </w:tcPr>
        <w:p w14:paraId="5540A428" w14:textId="77777777" w:rsidR="00F543B1" w:rsidRPr="003D301B" w:rsidRDefault="00F543B1" w:rsidP="00F3722E">
          <w:pPr>
            <w:pStyle w:val="Porat"/>
            <w:rPr>
              <w:color w:val="808080"/>
            </w:rPr>
          </w:pPr>
          <w:r w:rsidRPr="003D301B">
            <w:rPr>
              <w:color w:val="808080"/>
            </w:rPr>
            <w:t>Litesko</w:t>
          </w:r>
        </w:p>
      </w:tc>
      <w:tc>
        <w:tcPr>
          <w:tcW w:w="3190" w:type="dxa"/>
          <w:vAlign w:val="center"/>
        </w:tcPr>
        <w:p w14:paraId="2BE6858C" w14:textId="7E2E27E2" w:rsidR="00F543B1" w:rsidRPr="00F3722E" w:rsidRDefault="00F543B1" w:rsidP="003569B6">
          <w:pPr>
            <w:pStyle w:val="Porat"/>
            <w:jc w:val="center"/>
          </w:pPr>
          <w:r w:rsidRPr="003D301B">
            <w:rPr>
              <w:snapToGrid w:val="0"/>
              <w:color w:val="808080"/>
              <w:lang w:eastAsia="fr-FR"/>
            </w:rPr>
            <w:t xml:space="preserve">Psl. </w:t>
          </w:r>
          <w:r w:rsidRPr="003D301B">
            <w:rPr>
              <w:snapToGrid w:val="0"/>
              <w:color w:val="808080"/>
              <w:lang w:eastAsia="fr-FR"/>
            </w:rPr>
            <w:fldChar w:fldCharType="begin"/>
          </w:r>
          <w:r w:rsidRPr="003D301B">
            <w:rPr>
              <w:snapToGrid w:val="0"/>
              <w:color w:val="808080"/>
              <w:lang w:eastAsia="fr-FR"/>
            </w:rPr>
            <w:instrText xml:space="preserve"> PAGE </w:instrText>
          </w:r>
          <w:r w:rsidRPr="003D301B">
            <w:rPr>
              <w:snapToGrid w:val="0"/>
              <w:color w:val="808080"/>
              <w:lang w:eastAsia="fr-FR"/>
            </w:rPr>
            <w:fldChar w:fldCharType="separate"/>
          </w:r>
          <w:r>
            <w:rPr>
              <w:noProof/>
              <w:snapToGrid w:val="0"/>
              <w:color w:val="808080"/>
              <w:lang w:eastAsia="fr-FR"/>
            </w:rPr>
            <w:t>19</w:t>
          </w:r>
          <w:r w:rsidRPr="003D301B">
            <w:rPr>
              <w:snapToGrid w:val="0"/>
              <w:color w:val="808080"/>
              <w:lang w:eastAsia="fr-FR"/>
            </w:rPr>
            <w:fldChar w:fldCharType="end"/>
          </w:r>
          <w:r w:rsidRPr="003D301B">
            <w:rPr>
              <w:snapToGrid w:val="0"/>
              <w:color w:val="808080"/>
              <w:lang w:eastAsia="fr-FR"/>
            </w:rPr>
            <w:t xml:space="preserve"> iš </w:t>
          </w:r>
          <w:r w:rsidRPr="003D301B">
            <w:rPr>
              <w:snapToGrid w:val="0"/>
              <w:color w:val="808080"/>
              <w:lang w:eastAsia="fr-FR"/>
            </w:rPr>
            <w:fldChar w:fldCharType="begin"/>
          </w:r>
          <w:r w:rsidRPr="003D301B">
            <w:rPr>
              <w:snapToGrid w:val="0"/>
              <w:color w:val="808080"/>
              <w:lang w:eastAsia="fr-FR"/>
            </w:rPr>
            <w:instrText xml:space="preserve"> NUMPAGES </w:instrText>
          </w:r>
          <w:r w:rsidRPr="003D301B">
            <w:rPr>
              <w:snapToGrid w:val="0"/>
              <w:color w:val="808080"/>
              <w:lang w:eastAsia="fr-FR"/>
            </w:rPr>
            <w:fldChar w:fldCharType="separate"/>
          </w:r>
          <w:r>
            <w:rPr>
              <w:noProof/>
              <w:snapToGrid w:val="0"/>
              <w:color w:val="808080"/>
              <w:lang w:eastAsia="fr-FR"/>
            </w:rPr>
            <w:t>19</w:t>
          </w:r>
          <w:r w:rsidRPr="003D301B">
            <w:rPr>
              <w:snapToGrid w:val="0"/>
              <w:color w:val="808080"/>
              <w:lang w:eastAsia="fr-FR"/>
            </w:rPr>
            <w:fldChar w:fldCharType="end"/>
          </w:r>
        </w:p>
      </w:tc>
      <w:tc>
        <w:tcPr>
          <w:tcW w:w="3088" w:type="dxa"/>
          <w:vAlign w:val="center"/>
        </w:tcPr>
        <w:p w14:paraId="459E1EBB" w14:textId="77777777" w:rsidR="00F543B1" w:rsidRPr="00F3722E" w:rsidRDefault="00F543B1" w:rsidP="003569B6">
          <w:pPr>
            <w:pStyle w:val="Porat"/>
            <w:jc w:val="right"/>
          </w:pPr>
          <w:r>
            <w:rPr>
              <w:color w:val="808080"/>
            </w:rPr>
            <w:t>Druskininkai</w:t>
          </w:r>
        </w:p>
      </w:tc>
    </w:tr>
  </w:tbl>
  <w:p w14:paraId="50CDD596" w14:textId="77777777" w:rsidR="00F543B1" w:rsidRDefault="00F543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D57C9" w14:textId="77777777" w:rsidR="00002045" w:rsidRDefault="00002045">
      <w:r>
        <w:separator/>
      </w:r>
    </w:p>
  </w:footnote>
  <w:footnote w:type="continuationSeparator" w:id="0">
    <w:p w14:paraId="4997CF1D" w14:textId="77777777" w:rsidR="00002045" w:rsidRDefault="00002045">
      <w:r>
        <w:continuationSeparator/>
      </w:r>
    </w:p>
  </w:footnote>
  <w:footnote w:type="continuationNotice" w:id="1">
    <w:p w14:paraId="4CBF0F0B" w14:textId="77777777" w:rsidR="00002045" w:rsidRDefault="00002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0" w:type="dxa"/>
      <w:jc w:val="center"/>
      <w:tblBorders>
        <w:bottom w:val="single" w:sz="4" w:space="0" w:color="auto"/>
      </w:tblBorders>
      <w:tblLayout w:type="fixed"/>
      <w:tblLook w:val="01E0" w:firstRow="1" w:lastRow="1" w:firstColumn="1" w:lastColumn="1" w:noHBand="0" w:noVBand="0"/>
    </w:tblPr>
    <w:tblGrid>
      <w:gridCol w:w="5580"/>
      <w:gridCol w:w="3660"/>
    </w:tblGrid>
    <w:tr w:rsidR="00F543B1" w:rsidRPr="000F0D1E" w14:paraId="4CD6B1A7" w14:textId="77777777">
      <w:trPr>
        <w:trHeight w:val="899"/>
        <w:jc w:val="center"/>
      </w:trPr>
      <w:tc>
        <w:tcPr>
          <w:tcW w:w="5580" w:type="dxa"/>
        </w:tcPr>
        <w:p w14:paraId="0904414F" w14:textId="77777777" w:rsidR="00F543B1" w:rsidRDefault="00F543B1" w:rsidP="007B0C09">
          <w:pPr>
            <w:pStyle w:val="Antrats"/>
            <w:tabs>
              <w:tab w:val="center" w:pos="7513"/>
              <w:tab w:val="center" w:pos="8222"/>
            </w:tabs>
            <w:ind w:right="-142"/>
            <w:rPr>
              <w:sz w:val="21"/>
            </w:rPr>
          </w:pPr>
          <w:r>
            <w:rPr>
              <w:noProof/>
              <w:sz w:val="23"/>
              <w:szCs w:val="23"/>
              <w:lang w:eastAsia="lt-LT"/>
            </w:rPr>
            <w:drawing>
              <wp:inline distT="0" distB="0" distL="0" distR="0" wp14:anchorId="39F8016C" wp14:editId="7A5B585C">
                <wp:extent cx="1188459" cy="457200"/>
                <wp:effectExtent l="0" t="0" r="0" b="0"/>
                <wp:docPr id="4" name="Picture 1838" descr="Litesko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tesko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461942"/>
                        </a:xfrm>
                        <a:prstGeom prst="rect">
                          <a:avLst/>
                        </a:prstGeom>
                        <a:noFill/>
                        <a:ln>
                          <a:noFill/>
                        </a:ln>
                      </pic:spPr>
                    </pic:pic>
                  </a:graphicData>
                </a:graphic>
              </wp:inline>
            </w:drawing>
          </w:r>
        </w:p>
      </w:tc>
      <w:tc>
        <w:tcPr>
          <w:tcW w:w="3660" w:type="dxa"/>
          <w:tcMar>
            <w:right w:w="1134" w:type="dxa"/>
          </w:tcMar>
          <w:vAlign w:val="center"/>
        </w:tcPr>
        <w:p w14:paraId="034A1A11" w14:textId="77777777" w:rsidR="00F543B1" w:rsidRPr="00B80739" w:rsidRDefault="00F543B1" w:rsidP="00801044">
          <w:pPr>
            <w:pStyle w:val="Antrats"/>
            <w:tabs>
              <w:tab w:val="left" w:pos="720"/>
              <w:tab w:val="center" w:pos="7513"/>
              <w:tab w:val="center" w:pos="8222"/>
            </w:tabs>
            <w:ind w:right="-142"/>
            <w:jc w:val="right"/>
            <w:rPr>
              <w:sz w:val="32"/>
              <w:szCs w:val="32"/>
            </w:rPr>
          </w:pPr>
          <w:r>
            <w:rPr>
              <w:b/>
              <w:color w:val="808080"/>
              <w:sz w:val="32"/>
              <w:szCs w:val="32"/>
            </w:rPr>
            <w:t>Druskininkai</w:t>
          </w:r>
        </w:p>
      </w:tc>
    </w:tr>
  </w:tbl>
  <w:p w14:paraId="636A2557" w14:textId="77777777" w:rsidR="00F543B1" w:rsidRDefault="00F543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1FA"/>
    <w:multiLevelType w:val="hybridMultilevel"/>
    <w:tmpl w:val="F702AB18"/>
    <w:lvl w:ilvl="0" w:tplc="1862C13E">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D93A3E"/>
    <w:multiLevelType w:val="hybridMultilevel"/>
    <w:tmpl w:val="1B1092EA"/>
    <w:lvl w:ilvl="0" w:tplc="AB2C4C46">
      <w:start w:val="1"/>
      <w:numFmt w:val="lowerLetter"/>
      <w:lvlText w:val="%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9F7730"/>
    <w:multiLevelType w:val="multilevel"/>
    <w:tmpl w:val="8D3E1776"/>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94994"/>
    <w:multiLevelType w:val="hybridMultilevel"/>
    <w:tmpl w:val="0442D726"/>
    <w:lvl w:ilvl="0" w:tplc="46A0B97A">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693313"/>
    <w:multiLevelType w:val="hybridMultilevel"/>
    <w:tmpl w:val="C9F414B2"/>
    <w:lvl w:ilvl="0" w:tplc="A142CB7C">
      <w:start w:val="1"/>
      <w:numFmt w:val="decimal"/>
      <w:lvlText w:val="5.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F705D"/>
    <w:multiLevelType w:val="hybridMultilevel"/>
    <w:tmpl w:val="0F1625CA"/>
    <w:lvl w:ilvl="0" w:tplc="27B6F5FA">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E243A1"/>
    <w:multiLevelType w:val="hybridMultilevel"/>
    <w:tmpl w:val="78E69B7E"/>
    <w:lvl w:ilvl="0" w:tplc="BF4A3558">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8A1BE2"/>
    <w:multiLevelType w:val="hybridMultilevel"/>
    <w:tmpl w:val="F648F25C"/>
    <w:lvl w:ilvl="0" w:tplc="56AEB48C">
      <w:start w:val="1"/>
      <w:numFmt w:val="lowerLetter"/>
      <w:lvlText w:val="%1."/>
      <w:lvlJc w:val="righ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E53DD9"/>
    <w:multiLevelType w:val="multilevel"/>
    <w:tmpl w:val="52C01422"/>
    <w:lvl w:ilvl="0">
      <w:start w:val="3"/>
      <w:numFmt w:val="decimal"/>
      <w:lvlText w:val="%1."/>
      <w:lvlJc w:val="left"/>
      <w:pPr>
        <w:ind w:left="840" w:hanging="360"/>
      </w:pPr>
      <w:rPr>
        <w:rFonts w:hint="default"/>
        <w:sz w:val="28"/>
        <w:szCs w:val="28"/>
      </w:rPr>
    </w:lvl>
    <w:lvl w:ilvl="1">
      <w:start w:val="1"/>
      <w:numFmt w:val="decimal"/>
      <w:isLgl/>
      <w:lvlText w:val="%1.%2."/>
      <w:lvlJc w:val="left"/>
      <w:pPr>
        <w:ind w:left="704" w:hanging="420"/>
      </w:pPr>
      <w:rPr>
        <w:rFonts w:hint="default"/>
      </w:rPr>
    </w:lvl>
    <w:lvl w:ilvl="2">
      <w:start w:val="1"/>
      <w:numFmt w:val="decimal"/>
      <w:isLgl/>
      <w:lvlText w:val="%1.%2.%3."/>
      <w:lvlJc w:val="left"/>
      <w:pPr>
        <w:ind w:left="1200" w:hanging="720"/>
      </w:pPr>
      <w:rPr>
        <w:rFonts w:hint="default"/>
      </w:rPr>
    </w:lvl>
    <w:lvl w:ilvl="3">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9" w15:restartNumberingAfterBreak="0">
    <w:nsid w:val="16102A69"/>
    <w:multiLevelType w:val="hybridMultilevel"/>
    <w:tmpl w:val="3E3AC594"/>
    <w:lvl w:ilvl="0" w:tplc="50B6C430">
      <w:start w:val="1"/>
      <w:numFmt w:val="lowerLetter"/>
      <w:lvlText w:val="%1."/>
      <w:lvlJc w:val="right"/>
      <w:pPr>
        <w:ind w:left="720" w:hanging="360"/>
      </w:pPr>
      <w:rPr>
        <w:rFonts w:hint="default"/>
        <w:b w:val="0"/>
        <w:sz w:val="22"/>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B375B"/>
    <w:multiLevelType w:val="hybridMultilevel"/>
    <w:tmpl w:val="CDF85902"/>
    <w:lvl w:ilvl="0" w:tplc="8416C0E6">
      <w:start w:val="1"/>
      <w:numFmt w:val="decimal"/>
      <w:lvlText w:val="5.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4C2B45"/>
    <w:multiLevelType w:val="hybridMultilevel"/>
    <w:tmpl w:val="BE3E0718"/>
    <w:lvl w:ilvl="0" w:tplc="CFB6F4AC">
      <w:start w:val="1"/>
      <w:numFmt w:val="lowerLetter"/>
      <w:lvlText w:val="%1."/>
      <w:lvlJc w:val="right"/>
      <w:pPr>
        <w:ind w:left="720" w:hanging="360"/>
      </w:pPr>
      <w:rPr>
        <w:rFonts w:hint="default"/>
        <w:b w:val="0"/>
        <w:sz w:val="22"/>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5C4CDC"/>
    <w:multiLevelType w:val="hybridMultilevel"/>
    <w:tmpl w:val="7BA29ADC"/>
    <w:lvl w:ilvl="0" w:tplc="588671C0">
      <w:start w:val="1"/>
      <w:numFmt w:val="decimal"/>
      <w:lvlText w:val="4.4.%1."/>
      <w:lvlJc w:val="left"/>
      <w:pPr>
        <w:ind w:left="720"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8D27FD"/>
    <w:multiLevelType w:val="hybridMultilevel"/>
    <w:tmpl w:val="6B889ABC"/>
    <w:lvl w:ilvl="0" w:tplc="47B08862">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D84C88"/>
    <w:multiLevelType w:val="hybridMultilevel"/>
    <w:tmpl w:val="678C05FA"/>
    <w:lvl w:ilvl="0" w:tplc="C45C8B80">
      <w:start w:val="1"/>
      <w:numFmt w:val="lowerLetter"/>
      <w:lvlText w:val="%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E71E0F"/>
    <w:multiLevelType w:val="hybridMultilevel"/>
    <w:tmpl w:val="BE3E0718"/>
    <w:lvl w:ilvl="0" w:tplc="CFB6F4AC">
      <w:start w:val="1"/>
      <w:numFmt w:val="lowerLetter"/>
      <w:lvlText w:val="%1."/>
      <w:lvlJc w:val="right"/>
      <w:pPr>
        <w:ind w:left="720" w:hanging="360"/>
      </w:pPr>
      <w:rPr>
        <w:rFonts w:hint="default"/>
        <w:b w:val="0"/>
        <w:sz w:val="22"/>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9F0412"/>
    <w:multiLevelType w:val="hybridMultilevel"/>
    <w:tmpl w:val="C9880D06"/>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1D70B5"/>
    <w:multiLevelType w:val="hybridMultilevel"/>
    <w:tmpl w:val="458C61AA"/>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4D532C"/>
    <w:multiLevelType w:val="hybridMultilevel"/>
    <w:tmpl w:val="BCD8395C"/>
    <w:lvl w:ilvl="0" w:tplc="0FBCF21A">
      <w:start w:val="1"/>
      <w:numFmt w:val="decimal"/>
      <w:lvlText w:val="4.7.%1."/>
      <w:lvlJc w:val="left"/>
      <w:pPr>
        <w:ind w:left="720"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C30D82"/>
    <w:multiLevelType w:val="hybridMultilevel"/>
    <w:tmpl w:val="7EB4514E"/>
    <w:lvl w:ilvl="0" w:tplc="0AD01FD4">
      <w:start w:val="1"/>
      <w:numFmt w:val="decimal"/>
      <w:lvlText w:val="5.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3E2A48"/>
    <w:multiLevelType w:val="hybridMultilevel"/>
    <w:tmpl w:val="D3F4CAE2"/>
    <w:lvl w:ilvl="0" w:tplc="F66E72CE">
      <w:start w:val="1"/>
      <w:numFmt w:val="decimal"/>
      <w:lvlText w:val="4.6.%1."/>
      <w:lvlJc w:val="left"/>
      <w:pPr>
        <w:ind w:left="720"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DC2C6D"/>
    <w:multiLevelType w:val="singleLevel"/>
    <w:tmpl w:val="D15AF2D0"/>
    <w:lvl w:ilvl="0">
      <w:start w:val="1"/>
      <w:numFmt w:val="bullet"/>
      <w:pStyle w:val="Antrat2"/>
      <w:lvlText w:val=""/>
      <w:lvlJc w:val="left"/>
      <w:pPr>
        <w:tabs>
          <w:tab w:val="num" w:pos="1200"/>
        </w:tabs>
        <w:ind w:left="1200" w:hanging="360"/>
      </w:pPr>
      <w:rPr>
        <w:rFonts w:ascii="Wingdings" w:hAnsi="Wingdings" w:hint="default"/>
      </w:rPr>
    </w:lvl>
  </w:abstractNum>
  <w:abstractNum w:abstractNumId="22" w15:restartNumberingAfterBreak="0">
    <w:nsid w:val="2DDF0A49"/>
    <w:multiLevelType w:val="hybridMultilevel"/>
    <w:tmpl w:val="186EB6CE"/>
    <w:lvl w:ilvl="0" w:tplc="878439A2">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5F7E48"/>
    <w:multiLevelType w:val="hybridMultilevel"/>
    <w:tmpl w:val="60726332"/>
    <w:lvl w:ilvl="0" w:tplc="07B289C2">
      <w:start w:val="1"/>
      <w:numFmt w:val="decimal"/>
      <w:lvlText w:val="5.4.%1."/>
      <w:lvlJc w:val="right"/>
      <w:pPr>
        <w:ind w:left="720" w:hanging="360"/>
      </w:pPr>
      <w:rPr>
        <w:rFonts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6C6FC2"/>
    <w:multiLevelType w:val="hybridMultilevel"/>
    <w:tmpl w:val="78886C88"/>
    <w:lvl w:ilvl="0" w:tplc="A6D02472">
      <w:start w:val="1"/>
      <w:numFmt w:val="lowerLetter"/>
      <w:lvlText w:val="%1."/>
      <w:lvlJc w:val="right"/>
      <w:pPr>
        <w:ind w:left="720" w:hanging="360"/>
      </w:pPr>
      <w:rPr>
        <w:rFonts w:hint="default"/>
        <w:b w:val="0"/>
        <w:sz w:val="22"/>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12D53E4"/>
    <w:multiLevelType w:val="hybridMultilevel"/>
    <w:tmpl w:val="A67C4FD2"/>
    <w:lvl w:ilvl="0" w:tplc="8B0CEDAA">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27D21A8"/>
    <w:multiLevelType w:val="hybridMultilevel"/>
    <w:tmpl w:val="EAD6AF02"/>
    <w:lvl w:ilvl="0" w:tplc="90FEDDA6">
      <w:start w:val="1"/>
      <w:numFmt w:val="decimal"/>
      <w:lvlText w:val="5.1.%1."/>
      <w:lvlJc w:val="left"/>
      <w:pPr>
        <w:ind w:left="644"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352466FF"/>
    <w:multiLevelType w:val="hybridMultilevel"/>
    <w:tmpl w:val="EAD6AF02"/>
    <w:lvl w:ilvl="0" w:tplc="90FEDDA6">
      <w:start w:val="1"/>
      <w:numFmt w:val="decimal"/>
      <w:lvlText w:val="5.1.%1."/>
      <w:lvlJc w:val="left"/>
      <w:pPr>
        <w:ind w:left="644"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360170F9"/>
    <w:multiLevelType w:val="hybridMultilevel"/>
    <w:tmpl w:val="98A0C82C"/>
    <w:lvl w:ilvl="0" w:tplc="C0007600">
      <w:start w:val="1"/>
      <w:numFmt w:val="lowerLetter"/>
      <w:lvlText w:val="%1."/>
      <w:lvlJc w:val="right"/>
      <w:pPr>
        <w:ind w:left="720" w:hanging="360"/>
      </w:pPr>
      <w:rPr>
        <w:rFonts w:hint="default"/>
        <w:sz w:val="22"/>
        <w:szCs w:val="22"/>
      </w:rPr>
    </w:lvl>
    <w:lvl w:ilvl="1" w:tplc="685646E2" w:tentative="1">
      <w:start w:val="1"/>
      <w:numFmt w:val="lowerLetter"/>
      <w:lvlText w:val="%2."/>
      <w:lvlJc w:val="left"/>
      <w:pPr>
        <w:ind w:left="1440" w:hanging="360"/>
      </w:pPr>
    </w:lvl>
    <w:lvl w:ilvl="2" w:tplc="B3D803E8" w:tentative="1">
      <w:start w:val="1"/>
      <w:numFmt w:val="lowerRoman"/>
      <w:lvlText w:val="%3."/>
      <w:lvlJc w:val="right"/>
      <w:pPr>
        <w:ind w:left="2160" w:hanging="180"/>
      </w:pPr>
    </w:lvl>
    <w:lvl w:ilvl="3" w:tplc="14926E38" w:tentative="1">
      <w:start w:val="1"/>
      <w:numFmt w:val="decimal"/>
      <w:lvlText w:val="%4."/>
      <w:lvlJc w:val="left"/>
      <w:pPr>
        <w:ind w:left="2880" w:hanging="360"/>
      </w:pPr>
    </w:lvl>
    <w:lvl w:ilvl="4" w:tplc="B5144C84" w:tentative="1">
      <w:start w:val="1"/>
      <w:numFmt w:val="lowerLetter"/>
      <w:lvlText w:val="%5."/>
      <w:lvlJc w:val="left"/>
      <w:pPr>
        <w:ind w:left="3600" w:hanging="360"/>
      </w:pPr>
    </w:lvl>
    <w:lvl w:ilvl="5" w:tplc="E6A29816" w:tentative="1">
      <w:start w:val="1"/>
      <w:numFmt w:val="lowerRoman"/>
      <w:lvlText w:val="%6."/>
      <w:lvlJc w:val="right"/>
      <w:pPr>
        <w:ind w:left="4320" w:hanging="180"/>
      </w:pPr>
    </w:lvl>
    <w:lvl w:ilvl="6" w:tplc="2230E174" w:tentative="1">
      <w:start w:val="1"/>
      <w:numFmt w:val="decimal"/>
      <w:lvlText w:val="%7."/>
      <w:lvlJc w:val="left"/>
      <w:pPr>
        <w:ind w:left="5040" w:hanging="360"/>
      </w:pPr>
    </w:lvl>
    <w:lvl w:ilvl="7" w:tplc="C706EC8E" w:tentative="1">
      <w:start w:val="1"/>
      <w:numFmt w:val="lowerLetter"/>
      <w:lvlText w:val="%8."/>
      <w:lvlJc w:val="left"/>
      <w:pPr>
        <w:ind w:left="5760" w:hanging="360"/>
      </w:pPr>
    </w:lvl>
    <w:lvl w:ilvl="8" w:tplc="BD945148" w:tentative="1">
      <w:start w:val="1"/>
      <w:numFmt w:val="lowerRoman"/>
      <w:lvlText w:val="%9."/>
      <w:lvlJc w:val="right"/>
      <w:pPr>
        <w:ind w:left="6480" w:hanging="180"/>
      </w:pPr>
    </w:lvl>
  </w:abstractNum>
  <w:abstractNum w:abstractNumId="29" w15:restartNumberingAfterBreak="0">
    <w:nsid w:val="36506112"/>
    <w:multiLevelType w:val="hybridMultilevel"/>
    <w:tmpl w:val="5C9AFA00"/>
    <w:lvl w:ilvl="0" w:tplc="BEFE915C">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73D6EE6"/>
    <w:multiLevelType w:val="hybridMultilevel"/>
    <w:tmpl w:val="1AC8F4BE"/>
    <w:lvl w:ilvl="0" w:tplc="87B00D3E">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A7D1FDD"/>
    <w:multiLevelType w:val="hybridMultilevel"/>
    <w:tmpl w:val="0FD00818"/>
    <w:lvl w:ilvl="0" w:tplc="CED0A6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3F364CBC"/>
    <w:multiLevelType w:val="hybridMultilevel"/>
    <w:tmpl w:val="49B04BC6"/>
    <w:lvl w:ilvl="0" w:tplc="5A9EF04C">
      <w:start w:val="1"/>
      <w:numFmt w:val="lowerLetter"/>
      <w:lvlText w:val="%1."/>
      <w:lvlJc w:val="righ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FAA0E4D"/>
    <w:multiLevelType w:val="hybridMultilevel"/>
    <w:tmpl w:val="18C216A6"/>
    <w:lvl w:ilvl="0" w:tplc="C4128F82">
      <w:start w:val="1"/>
      <w:numFmt w:val="lowerLetter"/>
      <w:lvlText w:val="%1."/>
      <w:lvlJc w:val="righ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418B3122"/>
    <w:multiLevelType w:val="hybridMultilevel"/>
    <w:tmpl w:val="6A0CE06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2A15447"/>
    <w:multiLevelType w:val="hybridMultilevel"/>
    <w:tmpl w:val="019C3E08"/>
    <w:lvl w:ilvl="0" w:tplc="C9323E12">
      <w:start w:val="1"/>
      <w:numFmt w:val="lowerLetter"/>
      <w:lvlText w:val="%1."/>
      <w:lvlJc w:val="right"/>
      <w:pPr>
        <w:ind w:left="153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6" w15:restartNumberingAfterBreak="0">
    <w:nsid w:val="43C11408"/>
    <w:multiLevelType w:val="hybridMultilevel"/>
    <w:tmpl w:val="55F28032"/>
    <w:lvl w:ilvl="0" w:tplc="33E65D38">
      <w:start w:val="1"/>
      <w:numFmt w:val="lowerLetter"/>
      <w:lvlText w:val="%1."/>
      <w:lvlJc w:val="right"/>
      <w:pPr>
        <w:ind w:left="720" w:hanging="360"/>
      </w:pPr>
      <w:rPr>
        <w:rFonts w:hint="default"/>
        <w:b w:val="0"/>
        <w:sz w:val="22"/>
        <w:szCs w:val="22"/>
      </w:rPr>
    </w:lvl>
    <w:lvl w:ilvl="1" w:tplc="9160A2F2" w:tentative="1">
      <w:start w:val="1"/>
      <w:numFmt w:val="lowerLetter"/>
      <w:lvlText w:val="%2."/>
      <w:lvlJc w:val="left"/>
      <w:pPr>
        <w:ind w:left="1440" w:hanging="360"/>
      </w:pPr>
    </w:lvl>
    <w:lvl w:ilvl="2" w:tplc="A242549E" w:tentative="1">
      <w:start w:val="1"/>
      <w:numFmt w:val="lowerRoman"/>
      <w:lvlText w:val="%3."/>
      <w:lvlJc w:val="right"/>
      <w:pPr>
        <w:ind w:left="2160" w:hanging="180"/>
      </w:pPr>
    </w:lvl>
    <w:lvl w:ilvl="3" w:tplc="B224A9A4" w:tentative="1">
      <w:start w:val="1"/>
      <w:numFmt w:val="decimal"/>
      <w:lvlText w:val="%4."/>
      <w:lvlJc w:val="left"/>
      <w:pPr>
        <w:ind w:left="2880" w:hanging="360"/>
      </w:pPr>
    </w:lvl>
    <w:lvl w:ilvl="4" w:tplc="93D6FC96" w:tentative="1">
      <w:start w:val="1"/>
      <w:numFmt w:val="lowerLetter"/>
      <w:lvlText w:val="%5."/>
      <w:lvlJc w:val="left"/>
      <w:pPr>
        <w:ind w:left="3600" w:hanging="360"/>
      </w:pPr>
    </w:lvl>
    <w:lvl w:ilvl="5" w:tplc="B39E61DC" w:tentative="1">
      <w:start w:val="1"/>
      <w:numFmt w:val="lowerRoman"/>
      <w:lvlText w:val="%6."/>
      <w:lvlJc w:val="right"/>
      <w:pPr>
        <w:ind w:left="4320" w:hanging="180"/>
      </w:pPr>
    </w:lvl>
    <w:lvl w:ilvl="6" w:tplc="B8DC812E" w:tentative="1">
      <w:start w:val="1"/>
      <w:numFmt w:val="decimal"/>
      <w:lvlText w:val="%7."/>
      <w:lvlJc w:val="left"/>
      <w:pPr>
        <w:ind w:left="5040" w:hanging="360"/>
      </w:pPr>
    </w:lvl>
    <w:lvl w:ilvl="7" w:tplc="3B0478EC" w:tentative="1">
      <w:start w:val="1"/>
      <w:numFmt w:val="lowerLetter"/>
      <w:lvlText w:val="%8."/>
      <w:lvlJc w:val="left"/>
      <w:pPr>
        <w:ind w:left="5760" w:hanging="360"/>
      </w:pPr>
    </w:lvl>
    <w:lvl w:ilvl="8" w:tplc="85102234" w:tentative="1">
      <w:start w:val="1"/>
      <w:numFmt w:val="lowerRoman"/>
      <w:lvlText w:val="%9."/>
      <w:lvlJc w:val="right"/>
      <w:pPr>
        <w:ind w:left="6480" w:hanging="180"/>
      </w:pPr>
    </w:lvl>
  </w:abstractNum>
  <w:abstractNum w:abstractNumId="37" w15:restartNumberingAfterBreak="0">
    <w:nsid w:val="44B461EA"/>
    <w:multiLevelType w:val="hybridMultilevel"/>
    <w:tmpl w:val="2C6EDD4C"/>
    <w:lvl w:ilvl="0" w:tplc="5ABE998C">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44FA5B47"/>
    <w:multiLevelType w:val="hybridMultilevel"/>
    <w:tmpl w:val="0AAEFBD4"/>
    <w:lvl w:ilvl="0" w:tplc="982EBCE4">
      <w:start w:val="1"/>
      <w:numFmt w:val="decimal"/>
      <w:lvlText w:val="4.9.%1."/>
      <w:lvlJc w:val="left"/>
      <w:pPr>
        <w:ind w:left="720" w:hanging="360"/>
      </w:pPr>
      <w:rPr>
        <w:rFonts w:ascii="Times New Roman" w:hAnsi="Times New Roman" w:cs="Times New Roman"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5341B2B"/>
    <w:multiLevelType w:val="hybridMultilevel"/>
    <w:tmpl w:val="D9DA12D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5771CD6"/>
    <w:multiLevelType w:val="multilevel"/>
    <w:tmpl w:val="F35E1698"/>
    <w:lvl w:ilvl="0">
      <w:start w:val="1"/>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9132F"/>
    <w:multiLevelType w:val="hybridMultilevel"/>
    <w:tmpl w:val="0A0483E8"/>
    <w:lvl w:ilvl="0" w:tplc="C0007600">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C20C03"/>
    <w:multiLevelType w:val="hybridMultilevel"/>
    <w:tmpl w:val="99A85072"/>
    <w:lvl w:ilvl="0" w:tplc="90E051E4">
      <w:start w:val="1"/>
      <w:numFmt w:val="decimal"/>
      <w:lvlText w:val="4.5.%1."/>
      <w:lvlJc w:val="left"/>
      <w:pPr>
        <w:ind w:left="720"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9063B48"/>
    <w:multiLevelType w:val="hybridMultilevel"/>
    <w:tmpl w:val="97180334"/>
    <w:lvl w:ilvl="0" w:tplc="3E0A9A42">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0911F05"/>
    <w:multiLevelType w:val="hybridMultilevel"/>
    <w:tmpl w:val="98ACA372"/>
    <w:lvl w:ilvl="0" w:tplc="B5AE6764">
      <w:start w:val="1"/>
      <w:numFmt w:val="decimal"/>
      <w:lvlText w:val="5.%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57B1223"/>
    <w:multiLevelType w:val="multilevel"/>
    <w:tmpl w:val="920A14B6"/>
    <w:lvl w:ilvl="0">
      <w:start w:val="1"/>
      <w:numFmt w:val="decimal"/>
      <w:lvlText w:val="%1."/>
      <w:lvlJc w:val="left"/>
      <w:pPr>
        <w:ind w:left="360" w:hanging="360"/>
      </w:pPr>
      <w:rPr>
        <w:rFonts w:hint="default"/>
      </w:rPr>
    </w:lvl>
    <w:lvl w:ilvl="1">
      <w:start w:val="1"/>
      <w:numFmt w:val="decimal"/>
      <w:lvlText w:val="3.%2."/>
      <w:lvlJc w:val="left"/>
      <w:pPr>
        <w:ind w:left="792" w:hanging="432"/>
      </w:pPr>
      <w:rPr>
        <w:rFonts w:ascii="Times New Roman" w:hAnsi="Times New Roman" w:cs="Times New Roman" w:hint="default"/>
        <w:b w:val="0"/>
        <w:i w:val="0"/>
        <w:color w:val="auto"/>
        <w:sz w:val="24"/>
        <w:szCs w:val="22"/>
      </w:rPr>
    </w:lvl>
    <w:lvl w:ilvl="2">
      <w:start w:val="1"/>
      <w:numFmt w:val="decimal"/>
      <w:lvlText w:val="3.3.%3."/>
      <w:lvlJc w:val="left"/>
      <w:pPr>
        <w:ind w:left="1224" w:hanging="504"/>
      </w:pPr>
      <w:rPr>
        <w:rFonts w:ascii="Times" w:hAnsi="Time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66E1026"/>
    <w:multiLevelType w:val="hybridMultilevel"/>
    <w:tmpl w:val="BE3E0718"/>
    <w:lvl w:ilvl="0" w:tplc="CFB6F4AC">
      <w:start w:val="1"/>
      <w:numFmt w:val="lowerLetter"/>
      <w:lvlText w:val="%1."/>
      <w:lvlJc w:val="right"/>
      <w:pPr>
        <w:ind w:left="720" w:hanging="360"/>
      </w:pPr>
      <w:rPr>
        <w:rFonts w:hint="default"/>
        <w:b w:val="0"/>
        <w:sz w:val="22"/>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6DD1FDC"/>
    <w:multiLevelType w:val="multilevel"/>
    <w:tmpl w:val="C61E0070"/>
    <w:lvl w:ilvl="0">
      <w:start w:val="1"/>
      <w:numFmt w:val="decimal"/>
      <w:lvlText w:val="3.4.%1."/>
      <w:lvlJc w:val="left"/>
      <w:pPr>
        <w:ind w:left="720" w:hanging="360"/>
      </w:pPr>
      <w:rPr>
        <w:rFonts w:ascii="Times" w:hAnsi="Time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73A1E31"/>
    <w:multiLevelType w:val="multilevel"/>
    <w:tmpl w:val="E82459C2"/>
    <w:lvl w:ilvl="0">
      <w:start w:val="1"/>
      <w:numFmt w:val="decimal"/>
      <w:lvlText w:val="%1."/>
      <w:lvlJc w:val="left"/>
      <w:pPr>
        <w:ind w:left="840" w:hanging="360"/>
      </w:pPr>
      <w:rPr>
        <w:rFonts w:hint="default"/>
        <w:sz w:val="28"/>
        <w:szCs w:val="28"/>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49" w15:restartNumberingAfterBreak="0">
    <w:nsid w:val="577E4D7B"/>
    <w:multiLevelType w:val="hybridMultilevel"/>
    <w:tmpl w:val="665AF46A"/>
    <w:lvl w:ilvl="0" w:tplc="08C85028">
      <w:start w:val="1"/>
      <w:numFmt w:val="decimal"/>
      <w:lvlText w:val="4.8.%1."/>
      <w:lvlJc w:val="left"/>
      <w:pPr>
        <w:ind w:left="720" w:hanging="360"/>
      </w:pPr>
      <w:rPr>
        <w:rFonts w:ascii="Times New Roman" w:hAnsi="Times New Roman" w:cs="Times New Roman" w:hint="default"/>
        <w:b w:val="0"/>
        <w:i w:val="0"/>
        <w:color w:val="auto"/>
        <w:sz w:val="24"/>
      </w:rPr>
    </w:lvl>
    <w:lvl w:ilvl="1" w:tplc="C3760090" w:tentative="1">
      <w:start w:val="1"/>
      <w:numFmt w:val="lowerLetter"/>
      <w:lvlText w:val="%2."/>
      <w:lvlJc w:val="left"/>
      <w:pPr>
        <w:ind w:left="1440" w:hanging="360"/>
      </w:pPr>
    </w:lvl>
    <w:lvl w:ilvl="2" w:tplc="F8B49A8A" w:tentative="1">
      <w:start w:val="1"/>
      <w:numFmt w:val="lowerRoman"/>
      <w:lvlText w:val="%3."/>
      <w:lvlJc w:val="right"/>
      <w:pPr>
        <w:ind w:left="2160" w:hanging="180"/>
      </w:pPr>
    </w:lvl>
    <w:lvl w:ilvl="3" w:tplc="50C64514" w:tentative="1">
      <w:start w:val="1"/>
      <w:numFmt w:val="decimal"/>
      <w:lvlText w:val="%4."/>
      <w:lvlJc w:val="left"/>
      <w:pPr>
        <w:ind w:left="2880" w:hanging="360"/>
      </w:pPr>
    </w:lvl>
    <w:lvl w:ilvl="4" w:tplc="6D584E26" w:tentative="1">
      <w:start w:val="1"/>
      <w:numFmt w:val="lowerLetter"/>
      <w:lvlText w:val="%5."/>
      <w:lvlJc w:val="left"/>
      <w:pPr>
        <w:ind w:left="3600" w:hanging="360"/>
      </w:pPr>
    </w:lvl>
    <w:lvl w:ilvl="5" w:tplc="6B6C660A" w:tentative="1">
      <w:start w:val="1"/>
      <w:numFmt w:val="lowerRoman"/>
      <w:lvlText w:val="%6."/>
      <w:lvlJc w:val="right"/>
      <w:pPr>
        <w:ind w:left="4320" w:hanging="180"/>
      </w:pPr>
    </w:lvl>
    <w:lvl w:ilvl="6" w:tplc="F9E2021A" w:tentative="1">
      <w:start w:val="1"/>
      <w:numFmt w:val="decimal"/>
      <w:lvlText w:val="%7."/>
      <w:lvlJc w:val="left"/>
      <w:pPr>
        <w:ind w:left="5040" w:hanging="360"/>
      </w:pPr>
    </w:lvl>
    <w:lvl w:ilvl="7" w:tplc="EA3A48B0" w:tentative="1">
      <w:start w:val="1"/>
      <w:numFmt w:val="lowerLetter"/>
      <w:lvlText w:val="%8."/>
      <w:lvlJc w:val="left"/>
      <w:pPr>
        <w:ind w:left="5760" w:hanging="360"/>
      </w:pPr>
    </w:lvl>
    <w:lvl w:ilvl="8" w:tplc="F7EA98A2" w:tentative="1">
      <w:start w:val="1"/>
      <w:numFmt w:val="lowerRoman"/>
      <w:lvlText w:val="%9."/>
      <w:lvlJc w:val="right"/>
      <w:pPr>
        <w:ind w:left="6480" w:hanging="180"/>
      </w:pPr>
    </w:lvl>
  </w:abstractNum>
  <w:abstractNum w:abstractNumId="50" w15:restartNumberingAfterBreak="0">
    <w:nsid w:val="5A0A7747"/>
    <w:multiLevelType w:val="hybridMultilevel"/>
    <w:tmpl w:val="7B1C7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D1252C7"/>
    <w:multiLevelType w:val="hybridMultilevel"/>
    <w:tmpl w:val="3176F900"/>
    <w:lvl w:ilvl="0" w:tplc="756416B2">
      <w:start w:val="1"/>
      <w:numFmt w:val="decimal"/>
      <w:lvlText w:val="2.1.%1."/>
      <w:lvlJc w:val="left"/>
      <w:pPr>
        <w:ind w:left="720" w:hanging="360"/>
      </w:pPr>
      <w:rPr>
        <w:rFonts w:hint="default"/>
        <w:sz w:val="24"/>
        <w:szCs w:val="22"/>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52" w15:restartNumberingAfterBreak="0">
    <w:nsid w:val="5F440EAE"/>
    <w:multiLevelType w:val="hybridMultilevel"/>
    <w:tmpl w:val="936C2B34"/>
    <w:lvl w:ilvl="0" w:tplc="E05478EC">
      <w:start w:val="1"/>
      <w:numFmt w:val="decimal"/>
      <w:lvlText w:val="5.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F7C6DE5"/>
    <w:multiLevelType w:val="hybridMultilevel"/>
    <w:tmpl w:val="CD30471C"/>
    <w:lvl w:ilvl="0" w:tplc="898AF278">
      <w:start w:val="1"/>
      <w:numFmt w:val="decimal"/>
      <w:lvlText w:val="4.10.%1."/>
      <w:lvlJc w:val="left"/>
      <w:pPr>
        <w:ind w:left="720"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C702C8"/>
    <w:multiLevelType w:val="multilevel"/>
    <w:tmpl w:val="A42A4D6E"/>
    <w:lvl w:ilvl="0">
      <w:start w:val="1"/>
      <w:numFmt w:val="decimal"/>
      <w:lvlText w:val="%1."/>
      <w:lvlJc w:val="left"/>
      <w:pPr>
        <w:ind w:left="360" w:hanging="360"/>
      </w:pPr>
      <w:rPr>
        <w:sz w:val="22"/>
        <w:szCs w:val="22"/>
      </w:rPr>
    </w:lvl>
    <w:lvl w:ilvl="1">
      <w:start w:val="1"/>
      <w:numFmt w:val="decimal"/>
      <w:lvlText w:val="2.%2."/>
      <w:lvlJc w:val="left"/>
      <w:pPr>
        <w:ind w:left="792" w:hanging="432"/>
      </w:pPr>
      <w:rPr>
        <w:rFonts w:hint="default"/>
        <w:sz w:val="22"/>
        <w:szCs w:val="22"/>
      </w:rPr>
    </w:lvl>
    <w:lvl w:ilvl="2">
      <w:start w:val="1"/>
      <w:numFmt w:val="decimal"/>
      <w:lvlText w:val="2.2.%3."/>
      <w:lvlJc w:val="left"/>
      <w:pPr>
        <w:ind w:left="1224" w:hanging="504"/>
      </w:pPr>
      <w:rPr>
        <w:rFonts w:hint="default"/>
      </w:rPr>
    </w:lvl>
    <w:lvl w:ilvl="3">
      <w:start w:val="1"/>
      <w:numFmt w:val="lowerLetter"/>
      <w:lvlText w:val="%4."/>
      <w:lvlJc w:val="right"/>
      <w:pPr>
        <w:ind w:left="1728" w:hanging="648"/>
      </w:pPr>
      <w:rPr>
        <w:rFonts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E2A94"/>
    <w:multiLevelType w:val="hybridMultilevel"/>
    <w:tmpl w:val="914A4D20"/>
    <w:lvl w:ilvl="0" w:tplc="4E800C02">
      <w:start w:val="1"/>
      <w:numFmt w:val="decimal"/>
      <w:lvlText w:val="4.3.%1."/>
      <w:lvlJc w:val="right"/>
      <w:pPr>
        <w:ind w:left="720" w:hanging="360"/>
      </w:pPr>
      <w:rPr>
        <w:rFonts w:hint="default"/>
        <w:b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C9323E12"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32D0906"/>
    <w:multiLevelType w:val="hybridMultilevel"/>
    <w:tmpl w:val="80DE5F18"/>
    <w:lvl w:ilvl="0" w:tplc="E2FA2A1A">
      <w:start w:val="1"/>
      <w:numFmt w:val="decimal"/>
      <w:lvlText w:val="5.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4E60883"/>
    <w:multiLevelType w:val="hybridMultilevel"/>
    <w:tmpl w:val="53323540"/>
    <w:lvl w:ilvl="0" w:tplc="FFFFFFFF">
      <w:start w:val="1"/>
      <w:numFmt w:val="decimal"/>
      <w:lvlText w:val="1.%1. "/>
      <w:lvlJc w:val="left"/>
      <w:pPr>
        <w:ind w:left="720" w:hanging="360"/>
      </w:pPr>
      <w:rPr>
        <w:rFonts w:ascii="Times New Roman" w:hAnsi="Times New Roman" w:cs="Times New Roman"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5553930"/>
    <w:multiLevelType w:val="hybridMultilevel"/>
    <w:tmpl w:val="0D08511A"/>
    <w:lvl w:ilvl="0" w:tplc="36F6E8D4">
      <w:start w:val="1"/>
      <w:numFmt w:val="lowerLetter"/>
      <w:lvlText w:val="%1."/>
      <w:lvlJc w:val="right"/>
      <w:pPr>
        <w:ind w:left="720" w:hanging="360"/>
      </w:pPr>
      <w:rPr>
        <w:rFonts w:hint="default"/>
        <w:b w:val="0"/>
        <w:sz w:val="22"/>
        <w:szCs w:val="22"/>
      </w:rPr>
    </w:lvl>
    <w:lvl w:ilvl="1" w:tplc="D0C80D40" w:tentative="1">
      <w:start w:val="1"/>
      <w:numFmt w:val="lowerLetter"/>
      <w:lvlText w:val="%2."/>
      <w:lvlJc w:val="left"/>
      <w:pPr>
        <w:ind w:left="1440" w:hanging="360"/>
      </w:pPr>
    </w:lvl>
    <w:lvl w:ilvl="2" w:tplc="D30874BA" w:tentative="1">
      <w:start w:val="1"/>
      <w:numFmt w:val="lowerRoman"/>
      <w:lvlText w:val="%3."/>
      <w:lvlJc w:val="right"/>
      <w:pPr>
        <w:ind w:left="2160" w:hanging="180"/>
      </w:pPr>
    </w:lvl>
    <w:lvl w:ilvl="3" w:tplc="7932EE78" w:tentative="1">
      <w:start w:val="1"/>
      <w:numFmt w:val="decimal"/>
      <w:lvlText w:val="%4."/>
      <w:lvlJc w:val="left"/>
      <w:pPr>
        <w:ind w:left="2880" w:hanging="360"/>
      </w:pPr>
    </w:lvl>
    <w:lvl w:ilvl="4" w:tplc="36A0F6F6" w:tentative="1">
      <w:start w:val="1"/>
      <w:numFmt w:val="lowerLetter"/>
      <w:lvlText w:val="%5."/>
      <w:lvlJc w:val="left"/>
      <w:pPr>
        <w:ind w:left="3600" w:hanging="360"/>
      </w:pPr>
    </w:lvl>
    <w:lvl w:ilvl="5" w:tplc="D06A2638" w:tentative="1">
      <w:start w:val="1"/>
      <w:numFmt w:val="lowerRoman"/>
      <w:lvlText w:val="%6."/>
      <w:lvlJc w:val="right"/>
      <w:pPr>
        <w:ind w:left="4320" w:hanging="180"/>
      </w:pPr>
    </w:lvl>
    <w:lvl w:ilvl="6" w:tplc="ACD8854A" w:tentative="1">
      <w:start w:val="1"/>
      <w:numFmt w:val="decimal"/>
      <w:lvlText w:val="%7."/>
      <w:lvlJc w:val="left"/>
      <w:pPr>
        <w:ind w:left="5040" w:hanging="360"/>
      </w:pPr>
    </w:lvl>
    <w:lvl w:ilvl="7" w:tplc="C61EF69C" w:tentative="1">
      <w:start w:val="1"/>
      <w:numFmt w:val="lowerLetter"/>
      <w:lvlText w:val="%8."/>
      <w:lvlJc w:val="left"/>
      <w:pPr>
        <w:ind w:left="5760" w:hanging="360"/>
      </w:pPr>
    </w:lvl>
    <w:lvl w:ilvl="8" w:tplc="74D0B60A" w:tentative="1">
      <w:start w:val="1"/>
      <w:numFmt w:val="lowerRoman"/>
      <w:lvlText w:val="%9."/>
      <w:lvlJc w:val="right"/>
      <w:pPr>
        <w:ind w:left="6480" w:hanging="180"/>
      </w:pPr>
    </w:lvl>
  </w:abstractNum>
  <w:abstractNum w:abstractNumId="59" w15:restartNumberingAfterBreak="0">
    <w:nsid w:val="69D9747D"/>
    <w:multiLevelType w:val="hybridMultilevel"/>
    <w:tmpl w:val="03AE8EFC"/>
    <w:lvl w:ilvl="0" w:tplc="A4D4E964">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9EB3A4B"/>
    <w:multiLevelType w:val="hybridMultilevel"/>
    <w:tmpl w:val="9DCE520E"/>
    <w:lvl w:ilvl="0" w:tplc="CE1EF372">
      <w:start w:val="1"/>
      <w:numFmt w:val="lowerLetter"/>
      <w:lvlText w:val="%1."/>
      <w:lvlJc w:val="right"/>
      <w:pPr>
        <w:ind w:left="720" w:hanging="360"/>
      </w:pPr>
      <w:rPr>
        <w:rFonts w:hint="default"/>
        <w:b w:val="0"/>
        <w:sz w:val="22"/>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B154877"/>
    <w:multiLevelType w:val="hybridMultilevel"/>
    <w:tmpl w:val="9CE0B784"/>
    <w:lvl w:ilvl="0" w:tplc="04270001">
      <w:start w:val="1"/>
      <w:numFmt w:val="lowerLetter"/>
      <w:lvlText w:val="%1."/>
      <w:lvlJc w:val="right"/>
      <w:pPr>
        <w:ind w:left="720" w:hanging="360"/>
      </w:pPr>
      <w:rPr>
        <w:rFonts w:hint="default"/>
        <w:b w:val="0"/>
        <w:sz w:val="22"/>
        <w:szCs w:val="22"/>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62" w15:restartNumberingAfterBreak="0">
    <w:nsid w:val="6BBD7BA4"/>
    <w:multiLevelType w:val="hybridMultilevel"/>
    <w:tmpl w:val="3AAE9B38"/>
    <w:lvl w:ilvl="0" w:tplc="EF040D44">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D970309"/>
    <w:multiLevelType w:val="hybridMultilevel"/>
    <w:tmpl w:val="2828E806"/>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F5C6EB8"/>
    <w:multiLevelType w:val="singleLevel"/>
    <w:tmpl w:val="E98E8CCE"/>
    <w:lvl w:ilvl="0">
      <w:start w:val="1"/>
      <w:numFmt w:val="decimal"/>
      <w:lvlText w:val="4.11.%1."/>
      <w:lvlJc w:val="left"/>
      <w:pPr>
        <w:ind w:left="720" w:hanging="360"/>
      </w:pPr>
      <w:rPr>
        <w:rFonts w:ascii="Times New Roman" w:hAnsi="Times New Roman" w:cs="Times New Roman" w:hint="default"/>
        <w:b w:val="0"/>
        <w:i w:val="0"/>
        <w:color w:val="auto"/>
        <w:sz w:val="24"/>
      </w:rPr>
    </w:lvl>
  </w:abstractNum>
  <w:abstractNum w:abstractNumId="65" w15:restartNumberingAfterBreak="0">
    <w:nsid w:val="6FEA45D9"/>
    <w:multiLevelType w:val="hybridMultilevel"/>
    <w:tmpl w:val="75B885B2"/>
    <w:lvl w:ilvl="0" w:tplc="8A2890B8">
      <w:start w:val="1"/>
      <w:numFmt w:val="decimal"/>
      <w:lvlText w:val="5.3.%1."/>
      <w:lvlJc w:val="right"/>
      <w:pPr>
        <w:ind w:left="720" w:hanging="360"/>
      </w:pPr>
      <w:rPr>
        <w:rFonts w:hint="default"/>
        <w:b w:val="0"/>
        <w:sz w:val="24"/>
        <w:szCs w:val="22"/>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02E5F55"/>
    <w:multiLevelType w:val="hybridMultilevel"/>
    <w:tmpl w:val="53323540"/>
    <w:lvl w:ilvl="0" w:tplc="5B0EA12E">
      <w:start w:val="1"/>
      <w:numFmt w:val="decimal"/>
      <w:lvlText w:val="1.%1. "/>
      <w:lvlJc w:val="left"/>
      <w:pPr>
        <w:ind w:left="720" w:hanging="360"/>
      </w:pPr>
      <w:rPr>
        <w:rFonts w:ascii="Times New Roman" w:hAnsi="Times New Roman" w:cs="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254514A"/>
    <w:multiLevelType w:val="hybridMultilevel"/>
    <w:tmpl w:val="317263AE"/>
    <w:lvl w:ilvl="0" w:tplc="31E22662">
      <w:start w:val="1"/>
      <w:numFmt w:val="lowerLetter"/>
      <w:lvlText w:val="%1."/>
      <w:lvlJc w:val="right"/>
      <w:pPr>
        <w:ind w:left="720" w:hanging="360"/>
      </w:pPr>
      <w:rPr>
        <w:rFonts w:hint="default"/>
        <w:b w:val="0"/>
        <w:sz w:val="22"/>
        <w:szCs w:val="22"/>
      </w:rPr>
    </w:lvl>
    <w:lvl w:ilvl="1" w:tplc="F946B728" w:tentative="1">
      <w:start w:val="1"/>
      <w:numFmt w:val="lowerLetter"/>
      <w:lvlText w:val="%2."/>
      <w:lvlJc w:val="left"/>
      <w:pPr>
        <w:ind w:left="1440" w:hanging="360"/>
      </w:pPr>
    </w:lvl>
    <w:lvl w:ilvl="2" w:tplc="25DCC03E" w:tentative="1">
      <w:start w:val="1"/>
      <w:numFmt w:val="lowerRoman"/>
      <w:lvlText w:val="%3."/>
      <w:lvlJc w:val="right"/>
      <w:pPr>
        <w:ind w:left="2160" w:hanging="180"/>
      </w:pPr>
    </w:lvl>
    <w:lvl w:ilvl="3" w:tplc="97309792" w:tentative="1">
      <w:start w:val="1"/>
      <w:numFmt w:val="decimal"/>
      <w:lvlText w:val="%4."/>
      <w:lvlJc w:val="left"/>
      <w:pPr>
        <w:ind w:left="2880" w:hanging="360"/>
      </w:pPr>
    </w:lvl>
    <w:lvl w:ilvl="4" w:tplc="4C0A9D1A" w:tentative="1">
      <w:start w:val="1"/>
      <w:numFmt w:val="lowerLetter"/>
      <w:lvlText w:val="%5."/>
      <w:lvlJc w:val="left"/>
      <w:pPr>
        <w:ind w:left="3600" w:hanging="360"/>
      </w:pPr>
    </w:lvl>
    <w:lvl w:ilvl="5" w:tplc="7BF269D6" w:tentative="1">
      <w:start w:val="1"/>
      <w:numFmt w:val="lowerRoman"/>
      <w:lvlText w:val="%6."/>
      <w:lvlJc w:val="right"/>
      <w:pPr>
        <w:ind w:left="4320" w:hanging="180"/>
      </w:pPr>
    </w:lvl>
    <w:lvl w:ilvl="6" w:tplc="8EFCD3AA" w:tentative="1">
      <w:start w:val="1"/>
      <w:numFmt w:val="decimal"/>
      <w:lvlText w:val="%7."/>
      <w:lvlJc w:val="left"/>
      <w:pPr>
        <w:ind w:left="5040" w:hanging="360"/>
      </w:pPr>
    </w:lvl>
    <w:lvl w:ilvl="7" w:tplc="B5760D1C" w:tentative="1">
      <w:start w:val="1"/>
      <w:numFmt w:val="lowerLetter"/>
      <w:lvlText w:val="%8."/>
      <w:lvlJc w:val="left"/>
      <w:pPr>
        <w:ind w:left="5760" w:hanging="360"/>
      </w:pPr>
    </w:lvl>
    <w:lvl w:ilvl="8" w:tplc="582625F6" w:tentative="1">
      <w:start w:val="1"/>
      <w:numFmt w:val="lowerRoman"/>
      <w:lvlText w:val="%9."/>
      <w:lvlJc w:val="right"/>
      <w:pPr>
        <w:ind w:left="6480" w:hanging="180"/>
      </w:pPr>
    </w:lvl>
  </w:abstractNum>
  <w:abstractNum w:abstractNumId="68" w15:restartNumberingAfterBreak="0">
    <w:nsid w:val="74663B9B"/>
    <w:multiLevelType w:val="singleLevel"/>
    <w:tmpl w:val="EAB4A712"/>
    <w:lvl w:ilvl="0">
      <w:start w:val="1"/>
      <w:numFmt w:val="bullet"/>
      <w:pStyle w:val="Antrat3"/>
      <w:lvlText w:val=""/>
      <w:lvlJc w:val="left"/>
      <w:pPr>
        <w:tabs>
          <w:tab w:val="num" w:pos="360"/>
        </w:tabs>
        <w:ind w:left="360" w:hanging="360"/>
      </w:pPr>
      <w:rPr>
        <w:rFonts w:ascii="Wingdings" w:hAnsi="Wingdings" w:hint="default"/>
      </w:rPr>
    </w:lvl>
  </w:abstractNum>
  <w:abstractNum w:abstractNumId="69" w15:restartNumberingAfterBreak="0">
    <w:nsid w:val="74BE6A45"/>
    <w:multiLevelType w:val="multilevel"/>
    <w:tmpl w:val="E4C88082"/>
    <w:lvl w:ilvl="0">
      <w:start w:val="1"/>
      <w:numFmt w:val="decimal"/>
      <w:lvlText w:val="4.3.%1."/>
      <w:lvlJc w:val="right"/>
      <w:pPr>
        <w:ind w:left="709" w:hanging="360"/>
      </w:pPr>
      <w:rPr>
        <w:rFonts w:hint="default"/>
        <w:b w:val="0"/>
      </w:rPr>
    </w:lvl>
    <w:lvl w:ilvl="1">
      <w:start w:val="1"/>
      <w:numFmt w:val="decimal"/>
      <w:lvlText w:val="4.%2."/>
      <w:lvlJc w:val="left"/>
      <w:pPr>
        <w:ind w:left="1141" w:hanging="432"/>
      </w:pPr>
      <w:rPr>
        <w:rFonts w:hint="default"/>
        <w:sz w:val="24"/>
        <w:szCs w:val="24"/>
      </w:rPr>
    </w:lvl>
    <w:lvl w:ilvl="2">
      <w:start w:val="1"/>
      <w:numFmt w:val="decimal"/>
      <w:lvlText w:val="4.2.%3."/>
      <w:lvlJc w:val="left"/>
      <w:pPr>
        <w:ind w:left="1573" w:hanging="504"/>
      </w:pPr>
      <w:rPr>
        <w:rFonts w:hint="default"/>
        <w:b w:val="0"/>
        <w:sz w:val="24"/>
        <w:szCs w:val="22"/>
      </w:rPr>
    </w:lvl>
    <w:lvl w:ilvl="3">
      <w:start w:val="1"/>
      <w:numFmt w:val="decimal"/>
      <w:lvlText w:val="%1.%2.%3.%4."/>
      <w:lvlJc w:val="left"/>
      <w:pPr>
        <w:ind w:left="2077" w:hanging="648"/>
      </w:pPr>
      <w:rPr>
        <w:rFonts w:hint="default"/>
        <w:b w:val="0"/>
      </w:rPr>
    </w:lvl>
    <w:lvl w:ilvl="4">
      <w:start w:val="1"/>
      <w:numFmt w:val="decimal"/>
      <w:lvlText w:val="%1.%2.%3.%4.%5."/>
      <w:lvlJc w:val="left"/>
      <w:pPr>
        <w:ind w:left="2581" w:hanging="792"/>
      </w:pPr>
      <w:rPr>
        <w:rFonts w:hint="default"/>
        <w:b w:val="0"/>
      </w:rPr>
    </w:lvl>
    <w:lvl w:ilvl="5">
      <w:start w:val="1"/>
      <w:numFmt w:val="decimal"/>
      <w:lvlText w:val="%1.%2.%3.%4.%5.%6."/>
      <w:lvlJc w:val="left"/>
      <w:pPr>
        <w:ind w:left="3085" w:hanging="936"/>
      </w:pPr>
      <w:rPr>
        <w:rFonts w:hint="default"/>
      </w:rPr>
    </w:lvl>
    <w:lvl w:ilvl="6">
      <w:start w:val="1"/>
      <w:numFmt w:val="decimal"/>
      <w:lvlText w:val="%1.%2.%3.%4.%5.%6.%7."/>
      <w:lvlJc w:val="left"/>
      <w:pPr>
        <w:ind w:left="3589" w:hanging="1080"/>
      </w:pPr>
      <w:rPr>
        <w:rFonts w:hint="default"/>
      </w:rPr>
    </w:lvl>
    <w:lvl w:ilvl="7">
      <w:start w:val="1"/>
      <w:numFmt w:val="decimal"/>
      <w:lvlText w:val="%1.%2.%3.%4.%5.%6.%7.%8."/>
      <w:lvlJc w:val="left"/>
      <w:pPr>
        <w:ind w:left="4093" w:hanging="1224"/>
      </w:pPr>
      <w:rPr>
        <w:rFonts w:hint="default"/>
      </w:rPr>
    </w:lvl>
    <w:lvl w:ilvl="8">
      <w:start w:val="1"/>
      <w:numFmt w:val="decimal"/>
      <w:lvlText w:val="%1.%2.%3.%4.%5.%6.%7.%8.%9."/>
      <w:lvlJc w:val="left"/>
      <w:pPr>
        <w:ind w:left="4669" w:hanging="1440"/>
      </w:pPr>
      <w:rPr>
        <w:rFonts w:hint="default"/>
      </w:rPr>
    </w:lvl>
  </w:abstractNum>
  <w:abstractNum w:abstractNumId="70" w15:restartNumberingAfterBreak="0">
    <w:nsid w:val="74E41378"/>
    <w:multiLevelType w:val="multilevel"/>
    <w:tmpl w:val="F738C6BC"/>
    <w:styleLink w:val="Style2"/>
    <w:lvl w:ilvl="0">
      <w:start w:val="1"/>
      <w:numFmt w:val="decimal"/>
      <w:lvlText w:val="4.3.%1."/>
      <w:lvlJc w:val="right"/>
      <w:pPr>
        <w:ind w:left="360" w:hanging="360"/>
      </w:pPr>
      <w:rPr>
        <w:rFonts w:hint="default"/>
        <w:b w:val="0"/>
      </w:rPr>
    </w:lvl>
    <w:lvl w:ilvl="1">
      <w:start w:val="1"/>
      <w:numFmt w:val="decimal"/>
      <w:lvlText w:val="4.%2."/>
      <w:lvlJc w:val="left"/>
      <w:pPr>
        <w:ind w:left="792" w:hanging="432"/>
      </w:pPr>
      <w:rPr>
        <w:rFonts w:hint="default"/>
        <w:sz w:val="26"/>
        <w:szCs w:val="26"/>
      </w:rPr>
    </w:lvl>
    <w:lvl w:ilvl="2">
      <w:start w:val="1"/>
      <w:numFmt w:val="decimal"/>
      <w:lvlText w:val="4.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5800BBA"/>
    <w:multiLevelType w:val="hybridMultilevel"/>
    <w:tmpl w:val="BAF27934"/>
    <w:lvl w:ilvl="0" w:tplc="3C8E5E02">
      <w:start w:val="1"/>
      <w:numFmt w:val="decimal"/>
      <w:lvlText w:val="5.10.%1."/>
      <w:lvlJc w:val="right"/>
      <w:pPr>
        <w:ind w:left="720" w:hanging="360"/>
      </w:pPr>
      <w:rPr>
        <w:rFonts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7ED01E8"/>
    <w:multiLevelType w:val="hybridMultilevel"/>
    <w:tmpl w:val="E3862A62"/>
    <w:lvl w:ilvl="0" w:tplc="FD50A74E">
      <w:start w:val="1"/>
      <w:numFmt w:val="lowerLetter"/>
      <w:lvlText w:val="%1."/>
      <w:lvlJc w:val="right"/>
      <w:pPr>
        <w:ind w:left="720" w:hanging="360"/>
      </w:pPr>
      <w:rPr>
        <w:rFonts w:hint="default"/>
        <w:b w:val="0"/>
        <w:sz w:val="22"/>
        <w:szCs w:val="22"/>
      </w:rPr>
    </w:lvl>
    <w:lvl w:ilvl="1" w:tplc="F034B79A" w:tentative="1">
      <w:start w:val="1"/>
      <w:numFmt w:val="lowerLetter"/>
      <w:lvlText w:val="%2."/>
      <w:lvlJc w:val="left"/>
      <w:pPr>
        <w:ind w:left="1440" w:hanging="360"/>
      </w:pPr>
    </w:lvl>
    <w:lvl w:ilvl="2" w:tplc="12A6BAB4" w:tentative="1">
      <w:start w:val="1"/>
      <w:numFmt w:val="lowerRoman"/>
      <w:lvlText w:val="%3."/>
      <w:lvlJc w:val="right"/>
      <w:pPr>
        <w:ind w:left="2160" w:hanging="180"/>
      </w:pPr>
    </w:lvl>
    <w:lvl w:ilvl="3" w:tplc="1E4CC894" w:tentative="1">
      <w:start w:val="1"/>
      <w:numFmt w:val="decimal"/>
      <w:lvlText w:val="%4."/>
      <w:lvlJc w:val="left"/>
      <w:pPr>
        <w:ind w:left="2880" w:hanging="360"/>
      </w:pPr>
    </w:lvl>
    <w:lvl w:ilvl="4" w:tplc="62305CA6" w:tentative="1">
      <w:start w:val="1"/>
      <w:numFmt w:val="lowerLetter"/>
      <w:lvlText w:val="%5."/>
      <w:lvlJc w:val="left"/>
      <w:pPr>
        <w:ind w:left="3600" w:hanging="360"/>
      </w:pPr>
    </w:lvl>
    <w:lvl w:ilvl="5" w:tplc="D244F49C" w:tentative="1">
      <w:start w:val="1"/>
      <w:numFmt w:val="lowerRoman"/>
      <w:lvlText w:val="%6."/>
      <w:lvlJc w:val="right"/>
      <w:pPr>
        <w:ind w:left="4320" w:hanging="180"/>
      </w:pPr>
    </w:lvl>
    <w:lvl w:ilvl="6" w:tplc="BE36A976" w:tentative="1">
      <w:start w:val="1"/>
      <w:numFmt w:val="decimal"/>
      <w:lvlText w:val="%7."/>
      <w:lvlJc w:val="left"/>
      <w:pPr>
        <w:ind w:left="5040" w:hanging="360"/>
      </w:pPr>
    </w:lvl>
    <w:lvl w:ilvl="7" w:tplc="99AE2CA4" w:tentative="1">
      <w:start w:val="1"/>
      <w:numFmt w:val="lowerLetter"/>
      <w:lvlText w:val="%8."/>
      <w:lvlJc w:val="left"/>
      <w:pPr>
        <w:ind w:left="5760" w:hanging="360"/>
      </w:pPr>
    </w:lvl>
    <w:lvl w:ilvl="8" w:tplc="1D907E20" w:tentative="1">
      <w:start w:val="1"/>
      <w:numFmt w:val="lowerRoman"/>
      <w:lvlText w:val="%9."/>
      <w:lvlJc w:val="right"/>
      <w:pPr>
        <w:ind w:left="6480" w:hanging="180"/>
      </w:pPr>
    </w:lvl>
  </w:abstractNum>
  <w:abstractNum w:abstractNumId="73" w15:restartNumberingAfterBreak="0">
    <w:nsid w:val="7A7350FD"/>
    <w:multiLevelType w:val="hybridMultilevel"/>
    <w:tmpl w:val="A34AE436"/>
    <w:lvl w:ilvl="0" w:tplc="D5F24648">
      <w:start w:val="1"/>
      <w:numFmt w:val="decimal"/>
      <w:lvlText w:val="5.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C906396"/>
    <w:multiLevelType w:val="hybridMultilevel"/>
    <w:tmpl w:val="27BCC0A8"/>
    <w:lvl w:ilvl="0" w:tplc="668C6CD8">
      <w:start w:val="1"/>
      <w:numFmt w:val="lowerLetter"/>
      <w:lvlText w:val="%1."/>
      <w:lvlJc w:val="right"/>
      <w:pPr>
        <w:ind w:left="720" w:hanging="360"/>
      </w:pPr>
      <w:rPr>
        <w:rFonts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0454719">
    <w:abstractNumId w:val="21"/>
  </w:num>
  <w:num w:numId="2" w16cid:durableId="2099521598">
    <w:abstractNumId w:val="68"/>
  </w:num>
  <w:num w:numId="3" w16cid:durableId="657423868">
    <w:abstractNumId w:val="48"/>
  </w:num>
  <w:num w:numId="4" w16cid:durableId="632370755">
    <w:abstractNumId w:val="37"/>
  </w:num>
  <w:num w:numId="5" w16cid:durableId="1551571284">
    <w:abstractNumId w:val="45"/>
  </w:num>
  <w:num w:numId="6" w16cid:durableId="1526793472">
    <w:abstractNumId w:val="69"/>
  </w:num>
  <w:num w:numId="7" w16cid:durableId="2021424875">
    <w:abstractNumId w:val="28"/>
  </w:num>
  <w:num w:numId="8" w16cid:durableId="1461604744">
    <w:abstractNumId w:val="33"/>
  </w:num>
  <w:num w:numId="9" w16cid:durableId="985017108">
    <w:abstractNumId w:val="14"/>
  </w:num>
  <w:num w:numId="10" w16cid:durableId="1862817092">
    <w:abstractNumId w:val="1"/>
  </w:num>
  <w:num w:numId="11" w16cid:durableId="1349477840">
    <w:abstractNumId w:val="51"/>
  </w:num>
  <w:num w:numId="12" w16cid:durableId="161512526">
    <w:abstractNumId w:val="58"/>
  </w:num>
  <w:num w:numId="13" w16cid:durableId="935677774">
    <w:abstractNumId w:val="29"/>
  </w:num>
  <w:num w:numId="14" w16cid:durableId="1590774189">
    <w:abstractNumId w:val="60"/>
  </w:num>
  <w:num w:numId="15" w16cid:durableId="877551552">
    <w:abstractNumId w:val="25"/>
  </w:num>
  <w:num w:numId="16" w16cid:durableId="2046983627">
    <w:abstractNumId w:val="70"/>
  </w:num>
  <w:num w:numId="17" w16cid:durableId="1142695517">
    <w:abstractNumId w:val="64"/>
  </w:num>
  <w:num w:numId="18" w16cid:durableId="834107968">
    <w:abstractNumId w:val="55"/>
  </w:num>
  <w:num w:numId="19" w16cid:durableId="684013452">
    <w:abstractNumId w:val="9"/>
  </w:num>
  <w:num w:numId="20" w16cid:durableId="1856189226">
    <w:abstractNumId w:val="24"/>
  </w:num>
  <w:num w:numId="21" w16cid:durableId="1737194214">
    <w:abstractNumId w:val="59"/>
  </w:num>
  <w:num w:numId="22" w16cid:durableId="421144655">
    <w:abstractNumId w:val="74"/>
  </w:num>
  <w:num w:numId="23" w16cid:durableId="1338770002">
    <w:abstractNumId w:val="67"/>
  </w:num>
  <w:num w:numId="24" w16cid:durableId="515113893">
    <w:abstractNumId w:val="12"/>
  </w:num>
  <w:num w:numId="25" w16cid:durableId="1202860578">
    <w:abstractNumId w:val="11"/>
  </w:num>
  <w:num w:numId="26" w16cid:durableId="2086292296">
    <w:abstractNumId w:val="42"/>
  </w:num>
  <w:num w:numId="27" w16cid:durableId="1961374980">
    <w:abstractNumId w:val="43"/>
  </w:num>
  <w:num w:numId="28" w16cid:durableId="1619868668">
    <w:abstractNumId w:val="5"/>
  </w:num>
  <w:num w:numId="29" w16cid:durableId="1301498213">
    <w:abstractNumId w:val="20"/>
  </w:num>
  <w:num w:numId="30" w16cid:durableId="1913193771">
    <w:abstractNumId w:val="61"/>
  </w:num>
  <w:num w:numId="31" w16cid:durableId="683629512">
    <w:abstractNumId w:val="18"/>
  </w:num>
  <w:num w:numId="32" w16cid:durableId="1253081019">
    <w:abstractNumId w:val="62"/>
  </w:num>
  <w:num w:numId="33" w16cid:durableId="1848330305">
    <w:abstractNumId w:val="72"/>
  </w:num>
  <w:num w:numId="34" w16cid:durableId="522943616">
    <w:abstractNumId w:val="41"/>
  </w:num>
  <w:num w:numId="35" w16cid:durableId="1961453032">
    <w:abstractNumId w:val="49"/>
  </w:num>
  <w:num w:numId="36" w16cid:durableId="1282348438">
    <w:abstractNumId w:val="36"/>
  </w:num>
  <w:num w:numId="37" w16cid:durableId="279068148">
    <w:abstractNumId w:val="3"/>
  </w:num>
  <w:num w:numId="38" w16cid:durableId="648173390">
    <w:abstractNumId w:val="47"/>
  </w:num>
  <w:num w:numId="39" w16cid:durableId="1431007950">
    <w:abstractNumId w:val="22"/>
  </w:num>
  <w:num w:numId="40" w16cid:durableId="119538958">
    <w:abstractNumId w:val="6"/>
  </w:num>
  <w:num w:numId="41" w16cid:durableId="186139361">
    <w:abstractNumId w:val="38"/>
  </w:num>
  <w:num w:numId="42" w16cid:durableId="338890586">
    <w:abstractNumId w:val="30"/>
  </w:num>
  <w:num w:numId="43" w16cid:durableId="1141653735">
    <w:abstractNumId w:val="53"/>
  </w:num>
  <w:num w:numId="44" w16cid:durableId="1912886131">
    <w:abstractNumId w:val="44"/>
  </w:num>
  <w:num w:numId="45" w16cid:durableId="1255094574">
    <w:abstractNumId w:val="26"/>
  </w:num>
  <w:num w:numId="46" w16cid:durableId="605885472">
    <w:abstractNumId w:val="35"/>
  </w:num>
  <w:num w:numId="47" w16cid:durableId="1913198821">
    <w:abstractNumId w:val="0"/>
  </w:num>
  <w:num w:numId="48" w16cid:durableId="1645351710">
    <w:abstractNumId w:val="65"/>
  </w:num>
  <w:num w:numId="49" w16cid:durableId="1839612132">
    <w:abstractNumId w:val="23"/>
  </w:num>
  <w:num w:numId="50" w16cid:durableId="1757241712">
    <w:abstractNumId w:val="19"/>
  </w:num>
  <w:num w:numId="51" w16cid:durableId="899754289">
    <w:abstractNumId w:val="73"/>
  </w:num>
  <w:num w:numId="52" w16cid:durableId="47538750">
    <w:abstractNumId w:val="56"/>
  </w:num>
  <w:num w:numId="53" w16cid:durableId="1413967098">
    <w:abstractNumId w:val="34"/>
  </w:num>
  <w:num w:numId="54" w16cid:durableId="514811528">
    <w:abstractNumId w:val="16"/>
  </w:num>
  <w:num w:numId="55" w16cid:durableId="1481771132">
    <w:abstractNumId w:val="17"/>
  </w:num>
  <w:num w:numId="56" w16cid:durableId="1372997876">
    <w:abstractNumId w:val="10"/>
  </w:num>
  <w:num w:numId="57" w16cid:durableId="96291684">
    <w:abstractNumId w:val="13"/>
  </w:num>
  <w:num w:numId="58" w16cid:durableId="2136099048">
    <w:abstractNumId w:val="63"/>
  </w:num>
  <w:num w:numId="59" w16cid:durableId="277832139">
    <w:abstractNumId w:val="71"/>
  </w:num>
  <w:num w:numId="60" w16cid:durableId="1710838800">
    <w:abstractNumId w:val="39"/>
  </w:num>
  <w:num w:numId="61" w16cid:durableId="1315135648">
    <w:abstractNumId w:val="52"/>
  </w:num>
  <w:num w:numId="62" w16cid:durableId="827869971">
    <w:abstractNumId w:val="4"/>
  </w:num>
  <w:num w:numId="63" w16cid:durableId="1588802169">
    <w:abstractNumId w:val="7"/>
  </w:num>
  <w:num w:numId="64" w16cid:durableId="1909537716">
    <w:abstractNumId w:val="32"/>
  </w:num>
  <w:num w:numId="65" w16cid:durableId="846555572">
    <w:abstractNumId w:val="8"/>
  </w:num>
  <w:num w:numId="66" w16cid:durableId="174468592">
    <w:abstractNumId w:val="50"/>
  </w:num>
  <w:num w:numId="67" w16cid:durableId="150216244">
    <w:abstractNumId w:val="66"/>
  </w:num>
  <w:num w:numId="68" w16cid:durableId="499125105">
    <w:abstractNumId w:val="2"/>
  </w:num>
  <w:num w:numId="69" w16cid:durableId="1203055158">
    <w:abstractNumId w:val="54"/>
  </w:num>
  <w:num w:numId="70" w16cid:durableId="449668297">
    <w:abstractNumId w:val="46"/>
  </w:num>
  <w:num w:numId="71" w16cid:durableId="957486886">
    <w:abstractNumId w:val="15"/>
  </w:num>
  <w:num w:numId="72" w16cid:durableId="2018116894">
    <w:abstractNumId w:val="31"/>
  </w:num>
  <w:num w:numId="73" w16cid:durableId="7918301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5826432">
    <w:abstractNumId w:val="27"/>
  </w:num>
  <w:num w:numId="75" w16cid:durableId="8622106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09562079">
    <w:abstractNumId w:val="57"/>
  </w:num>
  <w:num w:numId="77" w16cid:durableId="58984954">
    <w:abstractNumId w:val="4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F9"/>
    <w:rsid w:val="00002045"/>
    <w:rsid w:val="00002235"/>
    <w:rsid w:val="00004899"/>
    <w:rsid w:val="0000526F"/>
    <w:rsid w:val="00010625"/>
    <w:rsid w:val="000132DC"/>
    <w:rsid w:val="00014845"/>
    <w:rsid w:val="000160BE"/>
    <w:rsid w:val="000165E9"/>
    <w:rsid w:val="00016958"/>
    <w:rsid w:val="000220BF"/>
    <w:rsid w:val="00023C7A"/>
    <w:rsid w:val="000338EF"/>
    <w:rsid w:val="00034281"/>
    <w:rsid w:val="00035F26"/>
    <w:rsid w:val="000365F0"/>
    <w:rsid w:val="00036691"/>
    <w:rsid w:val="00037E7A"/>
    <w:rsid w:val="00045928"/>
    <w:rsid w:val="00046629"/>
    <w:rsid w:val="000507BB"/>
    <w:rsid w:val="0005143C"/>
    <w:rsid w:val="00056061"/>
    <w:rsid w:val="00056E13"/>
    <w:rsid w:val="000579E8"/>
    <w:rsid w:val="00061226"/>
    <w:rsid w:val="00061EB5"/>
    <w:rsid w:val="00063500"/>
    <w:rsid w:val="0006493E"/>
    <w:rsid w:val="00065A30"/>
    <w:rsid w:val="00066A66"/>
    <w:rsid w:val="00067116"/>
    <w:rsid w:val="000675F3"/>
    <w:rsid w:val="00070B52"/>
    <w:rsid w:val="000713CA"/>
    <w:rsid w:val="0007211D"/>
    <w:rsid w:val="000732C5"/>
    <w:rsid w:val="00073CA2"/>
    <w:rsid w:val="000752CB"/>
    <w:rsid w:val="0007647E"/>
    <w:rsid w:val="00077BED"/>
    <w:rsid w:val="000802C4"/>
    <w:rsid w:val="00080DC8"/>
    <w:rsid w:val="0008199A"/>
    <w:rsid w:val="00082CEE"/>
    <w:rsid w:val="0008517C"/>
    <w:rsid w:val="000855AF"/>
    <w:rsid w:val="00086DF0"/>
    <w:rsid w:val="00087427"/>
    <w:rsid w:val="00090A15"/>
    <w:rsid w:val="00091259"/>
    <w:rsid w:val="000924FC"/>
    <w:rsid w:val="00092FC4"/>
    <w:rsid w:val="00096B39"/>
    <w:rsid w:val="000970BA"/>
    <w:rsid w:val="000A051F"/>
    <w:rsid w:val="000A08EF"/>
    <w:rsid w:val="000A0EA8"/>
    <w:rsid w:val="000A158F"/>
    <w:rsid w:val="000A3550"/>
    <w:rsid w:val="000A42A4"/>
    <w:rsid w:val="000A51CC"/>
    <w:rsid w:val="000A60F2"/>
    <w:rsid w:val="000A662D"/>
    <w:rsid w:val="000A78B9"/>
    <w:rsid w:val="000B1859"/>
    <w:rsid w:val="000B24FB"/>
    <w:rsid w:val="000B5B45"/>
    <w:rsid w:val="000B6058"/>
    <w:rsid w:val="000B707A"/>
    <w:rsid w:val="000C0B4C"/>
    <w:rsid w:val="000C284C"/>
    <w:rsid w:val="000C4494"/>
    <w:rsid w:val="000C58D2"/>
    <w:rsid w:val="000C7203"/>
    <w:rsid w:val="000C7539"/>
    <w:rsid w:val="000D14FA"/>
    <w:rsid w:val="000D6110"/>
    <w:rsid w:val="000D6B0D"/>
    <w:rsid w:val="000E18F9"/>
    <w:rsid w:val="000E23D1"/>
    <w:rsid w:val="000E3E70"/>
    <w:rsid w:val="000E492C"/>
    <w:rsid w:val="000E6254"/>
    <w:rsid w:val="000E7C2C"/>
    <w:rsid w:val="000F07D0"/>
    <w:rsid w:val="000F1E14"/>
    <w:rsid w:val="000F650F"/>
    <w:rsid w:val="00100B7C"/>
    <w:rsid w:val="00103A7A"/>
    <w:rsid w:val="00105570"/>
    <w:rsid w:val="00106AD6"/>
    <w:rsid w:val="00107412"/>
    <w:rsid w:val="0011134A"/>
    <w:rsid w:val="0011314B"/>
    <w:rsid w:val="00114126"/>
    <w:rsid w:val="00114832"/>
    <w:rsid w:val="00114F7C"/>
    <w:rsid w:val="00116899"/>
    <w:rsid w:val="001219D8"/>
    <w:rsid w:val="0012392C"/>
    <w:rsid w:val="001265F3"/>
    <w:rsid w:val="001269A0"/>
    <w:rsid w:val="00130EE6"/>
    <w:rsid w:val="0013202B"/>
    <w:rsid w:val="00133BB6"/>
    <w:rsid w:val="00134D85"/>
    <w:rsid w:val="00136512"/>
    <w:rsid w:val="001365BE"/>
    <w:rsid w:val="00136DB4"/>
    <w:rsid w:val="0014232E"/>
    <w:rsid w:val="001424A2"/>
    <w:rsid w:val="0014645C"/>
    <w:rsid w:val="0014685C"/>
    <w:rsid w:val="00146BB9"/>
    <w:rsid w:val="00150533"/>
    <w:rsid w:val="001510BD"/>
    <w:rsid w:val="00152D37"/>
    <w:rsid w:val="001608E6"/>
    <w:rsid w:val="001609AA"/>
    <w:rsid w:val="00161107"/>
    <w:rsid w:val="0016124D"/>
    <w:rsid w:val="00161865"/>
    <w:rsid w:val="00162AC6"/>
    <w:rsid w:val="00166875"/>
    <w:rsid w:val="001702E9"/>
    <w:rsid w:val="0017162D"/>
    <w:rsid w:val="00171DD7"/>
    <w:rsid w:val="00172BE5"/>
    <w:rsid w:val="001740C8"/>
    <w:rsid w:val="00174F8A"/>
    <w:rsid w:val="00176090"/>
    <w:rsid w:val="00176A77"/>
    <w:rsid w:val="00176BF8"/>
    <w:rsid w:val="001801D6"/>
    <w:rsid w:val="001810EC"/>
    <w:rsid w:val="00181B2D"/>
    <w:rsid w:val="00181B63"/>
    <w:rsid w:val="001821C3"/>
    <w:rsid w:val="001824BE"/>
    <w:rsid w:val="00182A0B"/>
    <w:rsid w:val="00182A85"/>
    <w:rsid w:val="00186D4C"/>
    <w:rsid w:val="00190E7A"/>
    <w:rsid w:val="00191391"/>
    <w:rsid w:val="00191B90"/>
    <w:rsid w:val="00191F18"/>
    <w:rsid w:val="0019419A"/>
    <w:rsid w:val="001A01F1"/>
    <w:rsid w:val="001A0E5D"/>
    <w:rsid w:val="001A1135"/>
    <w:rsid w:val="001A12C5"/>
    <w:rsid w:val="001A4FB1"/>
    <w:rsid w:val="001A54F8"/>
    <w:rsid w:val="001A6917"/>
    <w:rsid w:val="001B012B"/>
    <w:rsid w:val="001B104F"/>
    <w:rsid w:val="001B4A87"/>
    <w:rsid w:val="001C00B4"/>
    <w:rsid w:val="001C044B"/>
    <w:rsid w:val="001C2B15"/>
    <w:rsid w:val="001C6B79"/>
    <w:rsid w:val="001D20E2"/>
    <w:rsid w:val="001D497B"/>
    <w:rsid w:val="001D4DAE"/>
    <w:rsid w:val="001D613E"/>
    <w:rsid w:val="001E1468"/>
    <w:rsid w:val="001E299C"/>
    <w:rsid w:val="001E34DB"/>
    <w:rsid w:val="001E3AE0"/>
    <w:rsid w:val="001E4059"/>
    <w:rsid w:val="001E4A1E"/>
    <w:rsid w:val="001E4B1F"/>
    <w:rsid w:val="001E4CA9"/>
    <w:rsid w:val="001E5493"/>
    <w:rsid w:val="001E642D"/>
    <w:rsid w:val="001E6F80"/>
    <w:rsid w:val="001F0D02"/>
    <w:rsid w:val="001F1254"/>
    <w:rsid w:val="001F2FF8"/>
    <w:rsid w:val="001F32F8"/>
    <w:rsid w:val="001F7C61"/>
    <w:rsid w:val="00200390"/>
    <w:rsid w:val="00200501"/>
    <w:rsid w:val="00201474"/>
    <w:rsid w:val="002017D3"/>
    <w:rsid w:val="00202CF7"/>
    <w:rsid w:val="00203D1A"/>
    <w:rsid w:val="0020533A"/>
    <w:rsid w:val="00206C43"/>
    <w:rsid w:val="0021224C"/>
    <w:rsid w:val="002125D3"/>
    <w:rsid w:val="00212BCA"/>
    <w:rsid w:val="002140DB"/>
    <w:rsid w:val="00216172"/>
    <w:rsid w:val="00220737"/>
    <w:rsid w:val="00220EF3"/>
    <w:rsid w:val="00222154"/>
    <w:rsid w:val="002223E4"/>
    <w:rsid w:val="0022361D"/>
    <w:rsid w:val="00224402"/>
    <w:rsid w:val="00224B2B"/>
    <w:rsid w:val="00225E30"/>
    <w:rsid w:val="00226EAB"/>
    <w:rsid w:val="00226F39"/>
    <w:rsid w:val="00227C4B"/>
    <w:rsid w:val="00231BF2"/>
    <w:rsid w:val="0023217E"/>
    <w:rsid w:val="00232ED6"/>
    <w:rsid w:val="002333A6"/>
    <w:rsid w:val="00237FB3"/>
    <w:rsid w:val="00244716"/>
    <w:rsid w:val="00245A90"/>
    <w:rsid w:val="002478ED"/>
    <w:rsid w:val="00251E70"/>
    <w:rsid w:val="00252440"/>
    <w:rsid w:val="00252481"/>
    <w:rsid w:val="00253387"/>
    <w:rsid w:val="00253B2E"/>
    <w:rsid w:val="002543F1"/>
    <w:rsid w:val="002552A6"/>
    <w:rsid w:val="002567D5"/>
    <w:rsid w:val="00257498"/>
    <w:rsid w:val="00257521"/>
    <w:rsid w:val="002619A3"/>
    <w:rsid w:val="00262E36"/>
    <w:rsid w:val="00264B13"/>
    <w:rsid w:val="002650A6"/>
    <w:rsid w:val="00267090"/>
    <w:rsid w:val="002722F4"/>
    <w:rsid w:val="0027243F"/>
    <w:rsid w:val="00272EA4"/>
    <w:rsid w:val="002734A5"/>
    <w:rsid w:val="00273F7F"/>
    <w:rsid w:val="0027412B"/>
    <w:rsid w:val="002777F0"/>
    <w:rsid w:val="00281A96"/>
    <w:rsid w:val="002864BD"/>
    <w:rsid w:val="002877F4"/>
    <w:rsid w:val="00290C09"/>
    <w:rsid w:val="00290CD6"/>
    <w:rsid w:val="002912C1"/>
    <w:rsid w:val="00291EB1"/>
    <w:rsid w:val="00293D15"/>
    <w:rsid w:val="00297513"/>
    <w:rsid w:val="002A0284"/>
    <w:rsid w:val="002A3121"/>
    <w:rsid w:val="002A4512"/>
    <w:rsid w:val="002A504F"/>
    <w:rsid w:val="002A7758"/>
    <w:rsid w:val="002B2CA2"/>
    <w:rsid w:val="002B4C6C"/>
    <w:rsid w:val="002B60FC"/>
    <w:rsid w:val="002B6691"/>
    <w:rsid w:val="002C00A9"/>
    <w:rsid w:val="002C124F"/>
    <w:rsid w:val="002C2B47"/>
    <w:rsid w:val="002C4F75"/>
    <w:rsid w:val="002C6407"/>
    <w:rsid w:val="002D065A"/>
    <w:rsid w:val="002D11F9"/>
    <w:rsid w:val="002D18D0"/>
    <w:rsid w:val="002D2838"/>
    <w:rsid w:val="002D385F"/>
    <w:rsid w:val="002D4FE1"/>
    <w:rsid w:val="002D52FC"/>
    <w:rsid w:val="002D7B3D"/>
    <w:rsid w:val="002E12BE"/>
    <w:rsid w:val="002E2834"/>
    <w:rsid w:val="002E2C04"/>
    <w:rsid w:val="002F1F7F"/>
    <w:rsid w:val="002F2DDB"/>
    <w:rsid w:val="002F57F7"/>
    <w:rsid w:val="002F7010"/>
    <w:rsid w:val="00302742"/>
    <w:rsid w:val="00302B4A"/>
    <w:rsid w:val="00304007"/>
    <w:rsid w:val="0030423B"/>
    <w:rsid w:val="003043BD"/>
    <w:rsid w:val="00305C3D"/>
    <w:rsid w:val="0030666C"/>
    <w:rsid w:val="00306762"/>
    <w:rsid w:val="00307C9E"/>
    <w:rsid w:val="0031078E"/>
    <w:rsid w:val="00310E89"/>
    <w:rsid w:val="0031145A"/>
    <w:rsid w:val="00312063"/>
    <w:rsid w:val="0031275D"/>
    <w:rsid w:val="00313239"/>
    <w:rsid w:val="0031378B"/>
    <w:rsid w:val="00313B11"/>
    <w:rsid w:val="0031567E"/>
    <w:rsid w:val="00315C75"/>
    <w:rsid w:val="0031784D"/>
    <w:rsid w:val="00320112"/>
    <w:rsid w:val="0032023A"/>
    <w:rsid w:val="00323399"/>
    <w:rsid w:val="00323841"/>
    <w:rsid w:val="00324741"/>
    <w:rsid w:val="00326739"/>
    <w:rsid w:val="00326858"/>
    <w:rsid w:val="00327538"/>
    <w:rsid w:val="00327AD1"/>
    <w:rsid w:val="00331D65"/>
    <w:rsid w:val="00332382"/>
    <w:rsid w:val="00332A4E"/>
    <w:rsid w:val="0033396D"/>
    <w:rsid w:val="00334437"/>
    <w:rsid w:val="00335346"/>
    <w:rsid w:val="003355DD"/>
    <w:rsid w:val="00337712"/>
    <w:rsid w:val="00340FF8"/>
    <w:rsid w:val="00342BE6"/>
    <w:rsid w:val="00342E2B"/>
    <w:rsid w:val="0034365D"/>
    <w:rsid w:val="00343FDB"/>
    <w:rsid w:val="003448C6"/>
    <w:rsid w:val="0034669E"/>
    <w:rsid w:val="0034770F"/>
    <w:rsid w:val="003477C4"/>
    <w:rsid w:val="00347A11"/>
    <w:rsid w:val="00352428"/>
    <w:rsid w:val="0035279D"/>
    <w:rsid w:val="00352CA6"/>
    <w:rsid w:val="00355192"/>
    <w:rsid w:val="00355857"/>
    <w:rsid w:val="003569B6"/>
    <w:rsid w:val="00361E88"/>
    <w:rsid w:val="0036238A"/>
    <w:rsid w:val="00365F76"/>
    <w:rsid w:val="003662A1"/>
    <w:rsid w:val="00366D76"/>
    <w:rsid w:val="0037066A"/>
    <w:rsid w:val="0037152E"/>
    <w:rsid w:val="0037309B"/>
    <w:rsid w:val="00375EE4"/>
    <w:rsid w:val="00376001"/>
    <w:rsid w:val="003773D2"/>
    <w:rsid w:val="00382597"/>
    <w:rsid w:val="003827BB"/>
    <w:rsid w:val="003858F3"/>
    <w:rsid w:val="003859E8"/>
    <w:rsid w:val="003861B2"/>
    <w:rsid w:val="00395B5E"/>
    <w:rsid w:val="00396412"/>
    <w:rsid w:val="00396513"/>
    <w:rsid w:val="003A29A3"/>
    <w:rsid w:val="003A4B11"/>
    <w:rsid w:val="003A5A73"/>
    <w:rsid w:val="003A5CC6"/>
    <w:rsid w:val="003A6996"/>
    <w:rsid w:val="003A6C99"/>
    <w:rsid w:val="003A6EC9"/>
    <w:rsid w:val="003A71AD"/>
    <w:rsid w:val="003A773D"/>
    <w:rsid w:val="003B2F5C"/>
    <w:rsid w:val="003B322E"/>
    <w:rsid w:val="003B38ED"/>
    <w:rsid w:val="003B3C7B"/>
    <w:rsid w:val="003B768C"/>
    <w:rsid w:val="003C15DA"/>
    <w:rsid w:val="003C167E"/>
    <w:rsid w:val="003C2723"/>
    <w:rsid w:val="003C33F9"/>
    <w:rsid w:val="003C5861"/>
    <w:rsid w:val="003C6144"/>
    <w:rsid w:val="003C62A9"/>
    <w:rsid w:val="003C6360"/>
    <w:rsid w:val="003C6800"/>
    <w:rsid w:val="003D1122"/>
    <w:rsid w:val="003D1374"/>
    <w:rsid w:val="003D301B"/>
    <w:rsid w:val="003D3946"/>
    <w:rsid w:val="003D3A96"/>
    <w:rsid w:val="003D51ED"/>
    <w:rsid w:val="003D5686"/>
    <w:rsid w:val="003D60C4"/>
    <w:rsid w:val="003D625E"/>
    <w:rsid w:val="003D63DE"/>
    <w:rsid w:val="003E2004"/>
    <w:rsid w:val="003E4672"/>
    <w:rsid w:val="003E50D7"/>
    <w:rsid w:val="003E5761"/>
    <w:rsid w:val="003F1A0F"/>
    <w:rsid w:val="003F3629"/>
    <w:rsid w:val="003F3E67"/>
    <w:rsid w:val="003F4B78"/>
    <w:rsid w:val="003F5A20"/>
    <w:rsid w:val="003F669F"/>
    <w:rsid w:val="00404B2A"/>
    <w:rsid w:val="0040621D"/>
    <w:rsid w:val="004110FF"/>
    <w:rsid w:val="00412751"/>
    <w:rsid w:val="00412D71"/>
    <w:rsid w:val="00413B7E"/>
    <w:rsid w:val="004141C6"/>
    <w:rsid w:val="00414236"/>
    <w:rsid w:val="004169AE"/>
    <w:rsid w:val="004173BE"/>
    <w:rsid w:val="004175A1"/>
    <w:rsid w:val="00417F40"/>
    <w:rsid w:val="00420F0E"/>
    <w:rsid w:val="00422622"/>
    <w:rsid w:val="00423322"/>
    <w:rsid w:val="004325F5"/>
    <w:rsid w:val="00432B8D"/>
    <w:rsid w:val="004356D8"/>
    <w:rsid w:val="0043707F"/>
    <w:rsid w:val="00442726"/>
    <w:rsid w:val="00446408"/>
    <w:rsid w:val="00447D54"/>
    <w:rsid w:val="004500E9"/>
    <w:rsid w:val="004520F3"/>
    <w:rsid w:val="004522FA"/>
    <w:rsid w:val="00454746"/>
    <w:rsid w:val="00457D01"/>
    <w:rsid w:val="00463966"/>
    <w:rsid w:val="00464DD1"/>
    <w:rsid w:val="0046778E"/>
    <w:rsid w:val="00467D1B"/>
    <w:rsid w:val="00470311"/>
    <w:rsid w:val="004712DE"/>
    <w:rsid w:val="00475C6F"/>
    <w:rsid w:val="004773F3"/>
    <w:rsid w:val="00477DB1"/>
    <w:rsid w:val="00480A8D"/>
    <w:rsid w:val="0048194F"/>
    <w:rsid w:val="00481D92"/>
    <w:rsid w:val="004836F0"/>
    <w:rsid w:val="00483D20"/>
    <w:rsid w:val="00483E90"/>
    <w:rsid w:val="00490C20"/>
    <w:rsid w:val="00491505"/>
    <w:rsid w:val="00492246"/>
    <w:rsid w:val="00493259"/>
    <w:rsid w:val="004939AC"/>
    <w:rsid w:val="00493A8E"/>
    <w:rsid w:val="00493AAE"/>
    <w:rsid w:val="00496B7E"/>
    <w:rsid w:val="00496ED1"/>
    <w:rsid w:val="00497292"/>
    <w:rsid w:val="004A0C59"/>
    <w:rsid w:val="004A1DE1"/>
    <w:rsid w:val="004A31B9"/>
    <w:rsid w:val="004A371B"/>
    <w:rsid w:val="004B1573"/>
    <w:rsid w:val="004B1A41"/>
    <w:rsid w:val="004B34E3"/>
    <w:rsid w:val="004B3C55"/>
    <w:rsid w:val="004B4EB8"/>
    <w:rsid w:val="004C09D9"/>
    <w:rsid w:val="004C386C"/>
    <w:rsid w:val="004C38E7"/>
    <w:rsid w:val="004C666C"/>
    <w:rsid w:val="004C79EA"/>
    <w:rsid w:val="004D1564"/>
    <w:rsid w:val="004D288C"/>
    <w:rsid w:val="004D3A12"/>
    <w:rsid w:val="004D3FE9"/>
    <w:rsid w:val="004D4BF6"/>
    <w:rsid w:val="004D6EE0"/>
    <w:rsid w:val="004D785A"/>
    <w:rsid w:val="004D7E4A"/>
    <w:rsid w:val="004E1280"/>
    <w:rsid w:val="004E3B4C"/>
    <w:rsid w:val="004F2D0D"/>
    <w:rsid w:val="005003FA"/>
    <w:rsid w:val="00503C2A"/>
    <w:rsid w:val="00505736"/>
    <w:rsid w:val="00505F49"/>
    <w:rsid w:val="00510A58"/>
    <w:rsid w:val="0051247E"/>
    <w:rsid w:val="00513053"/>
    <w:rsid w:val="00514623"/>
    <w:rsid w:val="00516256"/>
    <w:rsid w:val="00516CED"/>
    <w:rsid w:val="005219A0"/>
    <w:rsid w:val="00521A9F"/>
    <w:rsid w:val="00522475"/>
    <w:rsid w:val="00522F28"/>
    <w:rsid w:val="005238C8"/>
    <w:rsid w:val="00525B1C"/>
    <w:rsid w:val="00525FD3"/>
    <w:rsid w:val="00526765"/>
    <w:rsid w:val="005279F7"/>
    <w:rsid w:val="00533936"/>
    <w:rsid w:val="00533CE8"/>
    <w:rsid w:val="005365B9"/>
    <w:rsid w:val="00536D7E"/>
    <w:rsid w:val="005378F0"/>
    <w:rsid w:val="00541C62"/>
    <w:rsid w:val="00542FB7"/>
    <w:rsid w:val="0054319B"/>
    <w:rsid w:val="0054532E"/>
    <w:rsid w:val="00545936"/>
    <w:rsid w:val="0055165C"/>
    <w:rsid w:val="005530AF"/>
    <w:rsid w:val="00554FB9"/>
    <w:rsid w:val="00556973"/>
    <w:rsid w:val="00557B87"/>
    <w:rsid w:val="00557EA1"/>
    <w:rsid w:val="0056021A"/>
    <w:rsid w:val="0056065F"/>
    <w:rsid w:val="00562C27"/>
    <w:rsid w:val="00567E23"/>
    <w:rsid w:val="0057095E"/>
    <w:rsid w:val="0058201A"/>
    <w:rsid w:val="005862BA"/>
    <w:rsid w:val="00587B24"/>
    <w:rsid w:val="0059553A"/>
    <w:rsid w:val="00597AC5"/>
    <w:rsid w:val="005A0FD5"/>
    <w:rsid w:val="005A13F9"/>
    <w:rsid w:val="005A4295"/>
    <w:rsid w:val="005B0FAF"/>
    <w:rsid w:val="005B1A9A"/>
    <w:rsid w:val="005B2DF2"/>
    <w:rsid w:val="005B452A"/>
    <w:rsid w:val="005B5963"/>
    <w:rsid w:val="005B5DCF"/>
    <w:rsid w:val="005B7728"/>
    <w:rsid w:val="005C14D9"/>
    <w:rsid w:val="005C1CC8"/>
    <w:rsid w:val="005C397C"/>
    <w:rsid w:val="005C404F"/>
    <w:rsid w:val="005C409E"/>
    <w:rsid w:val="005C40F0"/>
    <w:rsid w:val="005C46B6"/>
    <w:rsid w:val="005C6973"/>
    <w:rsid w:val="005C6E33"/>
    <w:rsid w:val="005D00EE"/>
    <w:rsid w:val="005D3B1C"/>
    <w:rsid w:val="005D3DC3"/>
    <w:rsid w:val="005D3DD5"/>
    <w:rsid w:val="005D4003"/>
    <w:rsid w:val="005D4FE8"/>
    <w:rsid w:val="005D72F5"/>
    <w:rsid w:val="005E139A"/>
    <w:rsid w:val="005E60E6"/>
    <w:rsid w:val="005E7115"/>
    <w:rsid w:val="005E74F8"/>
    <w:rsid w:val="005E7E49"/>
    <w:rsid w:val="005F016B"/>
    <w:rsid w:val="005F0273"/>
    <w:rsid w:val="005F1187"/>
    <w:rsid w:val="005F13D5"/>
    <w:rsid w:val="005F22AE"/>
    <w:rsid w:val="005F29E7"/>
    <w:rsid w:val="005F2EC5"/>
    <w:rsid w:val="005F2F62"/>
    <w:rsid w:val="005F6911"/>
    <w:rsid w:val="005F6A74"/>
    <w:rsid w:val="005F7B04"/>
    <w:rsid w:val="005F7D57"/>
    <w:rsid w:val="00602010"/>
    <w:rsid w:val="006021D9"/>
    <w:rsid w:val="00602E12"/>
    <w:rsid w:val="00604156"/>
    <w:rsid w:val="00604667"/>
    <w:rsid w:val="0061061C"/>
    <w:rsid w:val="00614315"/>
    <w:rsid w:val="00615C2E"/>
    <w:rsid w:val="006160C6"/>
    <w:rsid w:val="00621726"/>
    <w:rsid w:val="0062176F"/>
    <w:rsid w:val="00621C15"/>
    <w:rsid w:val="006228B7"/>
    <w:rsid w:val="00622B22"/>
    <w:rsid w:val="00622C9E"/>
    <w:rsid w:val="00624A53"/>
    <w:rsid w:val="00624A91"/>
    <w:rsid w:val="00624C86"/>
    <w:rsid w:val="00627562"/>
    <w:rsid w:val="00627BDC"/>
    <w:rsid w:val="00630584"/>
    <w:rsid w:val="006320C6"/>
    <w:rsid w:val="00632520"/>
    <w:rsid w:val="00633872"/>
    <w:rsid w:val="00635E83"/>
    <w:rsid w:val="00637C3F"/>
    <w:rsid w:val="00640205"/>
    <w:rsid w:val="00640709"/>
    <w:rsid w:val="00640A44"/>
    <w:rsid w:val="00643454"/>
    <w:rsid w:val="00643BD2"/>
    <w:rsid w:val="00644B05"/>
    <w:rsid w:val="00646A36"/>
    <w:rsid w:val="00647CB8"/>
    <w:rsid w:val="00647CC6"/>
    <w:rsid w:val="00652709"/>
    <w:rsid w:val="00653B96"/>
    <w:rsid w:val="006553FB"/>
    <w:rsid w:val="006628BA"/>
    <w:rsid w:val="00663B29"/>
    <w:rsid w:val="0066609A"/>
    <w:rsid w:val="00666591"/>
    <w:rsid w:val="00670E6E"/>
    <w:rsid w:val="006726DF"/>
    <w:rsid w:val="006728C1"/>
    <w:rsid w:val="00676975"/>
    <w:rsid w:val="006770FA"/>
    <w:rsid w:val="006773F3"/>
    <w:rsid w:val="0067774E"/>
    <w:rsid w:val="006841D6"/>
    <w:rsid w:val="006847DA"/>
    <w:rsid w:val="0068512D"/>
    <w:rsid w:val="00686C06"/>
    <w:rsid w:val="006923F9"/>
    <w:rsid w:val="00694992"/>
    <w:rsid w:val="0069644C"/>
    <w:rsid w:val="006A0CFE"/>
    <w:rsid w:val="006A1A6E"/>
    <w:rsid w:val="006A3E6E"/>
    <w:rsid w:val="006A3EA5"/>
    <w:rsid w:val="006A6101"/>
    <w:rsid w:val="006A64FB"/>
    <w:rsid w:val="006A7482"/>
    <w:rsid w:val="006A7FD6"/>
    <w:rsid w:val="006B0219"/>
    <w:rsid w:val="006B26AA"/>
    <w:rsid w:val="006B307C"/>
    <w:rsid w:val="006B67BB"/>
    <w:rsid w:val="006B72E2"/>
    <w:rsid w:val="006B7DFA"/>
    <w:rsid w:val="006C0902"/>
    <w:rsid w:val="006C0F00"/>
    <w:rsid w:val="006C35FD"/>
    <w:rsid w:val="006C5DBE"/>
    <w:rsid w:val="006C6A73"/>
    <w:rsid w:val="006D217A"/>
    <w:rsid w:val="006D3C92"/>
    <w:rsid w:val="006D4A66"/>
    <w:rsid w:val="006D5C5E"/>
    <w:rsid w:val="006D6E02"/>
    <w:rsid w:val="006D7E0E"/>
    <w:rsid w:val="006E1CA1"/>
    <w:rsid w:val="006E20E5"/>
    <w:rsid w:val="006E25F8"/>
    <w:rsid w:val="006E2962"/>
    <w:rsid w:val="006E482D"/>
    <w:rsid w:val="006E581D"/>
    <w:rsid w:val="006E603B"/>
    <w:rsid w:val="006E7DED"/>
    <w:rsid w:val="006F0050"/>
    <w:rsid w:val="006F0EE4"/>
    <w:rsid w:val="006F1275"/>
    <w:rsid w:val="006F1760"/>
    <w:rsid w:val="006F4D80"/>
    <w:rsid w:val="006F7A49"/>
    <w:rsid w:val="006F7E8F"/>
    <w:rsid w:val="0070046F"/>
    <w:rsid w:val="007005DA"/>
    <w:rsid w:val="00700805"/>
    <w:rsid w:val="00702C01"/>
    <w:rsid w:val="007040B1"/>
    <w:rsid w:val="00706474"/>
    <w:rsid w:val="00706DFF"/>
    <w:rsid w:val="00707AAF"/>
    <w:rsid w:val="0071196F"/>
    <w:rsid w:val="00711F6D"/>
    <w:rsid w:val="00713007"/>
    <w:rsid w:val="0071305B"/>
    <w:rsid w:val="00713167"/>
    <w:rsid w:val="00713D7E"/>
    <w:rsid w:val="00713F84"/>
    <w:rsid w:val="00713FC1"/>
    <w:rsid w:val="00715CCA"/>
    <w:rsid w:val="007164F6"/>
    <w:rsid w:val="00717292"/>
    <w:rsid w:val="00720899"/>
    <w:rsid w:val="007234C5"/>
    <w:rsid w:val="007239A1"/>
    <w:rsid w:val="0072401F"/>
    <w:rsid w:val="0072426D"/>
    <w:rsid w:val="007254AF"/>
    <w:rsid w:val="00725E27"/>
    <w:rsid w:val="00727B1B"/>
    <w:rsid w:val="00727E66"/>
    <w:rsid w:val="00730CDB"/>
    <w:rsid w:val="007324B9"/>
    <w:rsid w:val="007349D2"/>
    <w:rsid w:val="00735EDD"/>
    <w:rsid w:val="00742DD0"/>
    <w:rsid w:val="00742FD9"/>
    <w:rsid w:val="0074449D"/>
    <w:rsid w:val="00750BE7"/>
    <w:rsid w:val="00751640"/>
    <w:rsid w:val="00752BAC"/>
    <w:rsid w:val="00754D6F"/>
    <w:rsid w:val="00755100"/>
    <w:rsid w:val="00755E93"/>
    <w:rsid w:val="007568B4"/>
    <w:rsid w:val="00757280"/>
    <w:rsid w:val="0075770A"/>
    <w:rsid w:val="00757991"/>
    <w:rsid w:val="00757D84"/>
    <w:rsid w:val="0076080E"/>
    <w:rsid w:val="00762F37"/>
    <w:rsid w:val="00765CCF"/>
    <w:rsid w:val="00765E1E"/>
    <w:rsid w:val="00766046"/>
    <w:rsid w:val="00766E6D"/>
    <w:rsid w:val="0077211B"/>
    <w:rsid w:val="00774AE6"/>
    <w:rsid w:val="00774D99"/>
    <w:rsid w:val="007755C5"/>
    <w:rsid w:val="0077781D"/>
    <w:rsid w:val="00777846"/>
    <w:rsid w:val="007803AE"/>
    <w:rsid w:val="00780899"/>
    <w:rsid w:val="00781949"/>
    <w:rsid w:val="00783A16"/>
    <w:rsid w:val="00783B67"/>
    <w:rsid w:val="00787C07"/>
    <w:rsid w:val="00790336"/>
    <w:rsid w:val="00790D94"/>
    <w:rsid w:val="0079161C"/>
    <w:rsid w:val="007933F1"/>
    <w:rsid w:val="0079348F"/>
    <w:rsid w:val="00793939"/>
    <w:rsid w:val="00793FFF"/>
    <w:rsid w:val="00797A3F"/>
    <w:rsid w:val="007A45C7"/>
    <w:rsid w:val="007A54CE"/>
    <w:rsid w:val="007A5C52"/>
    <w:rsid w:val="007A6209"/>
    <w:rsid w:val="007A6BCF"/>
    <w:rsid w:val="007A7E37"/>
    <w:rsid w:val="007A7FF3"/>
    <w:rsid w:val="007B0018"/>
    <w:rsid w:val="007B0C09"/>
    <w:rsid w:val="007B3D91"/>
    <w:rsid w:val="007B4AA8"/>
    <w:rsid w:val="007B532F"/>
    <w:rsid w:val="007B535F"/>
    <w:rsid w:val="007B5E24"/>
    <w:rsid w:val="007B7568"/>
    <w:rsid w:val="007B7A1C"/>
    <w:rsid w:val="007C1EF5"/>
    <w:rsid w:val="007C5592"/>
    <w:rsid w:val="007D3B98"/>
    <w:rsid w:val="007D3DD2"/>
    <w:rsid w:val="007D6224"/>
    <w:rsid w:val="007D6C1A"/>
    <w:rsid w:val="007E432A"/>
    <w:rsid w:val="007E57EF"/>
    <w:rsid w:val="007E7DF4"/>
    <w:rsid w:val="007F023F"/>
    <w:rsid w:val="007F1A53"/>
    <w:rsid w:val="007F3F8B"/>
    <w:rsid w:val="007F4FBA"/>
    <w:rsid w:val="00800E15"/>
    <w:rsid w:val="00801044"/>
    <w:rsid w:val="00802BBC"/>
    <w:rsid w:val="00802C48"/>
    <w:rsid w:val="0080488D"/>
    <w:rsid w:val="00805B00"/>
    <w:rsid w:val="00805D86"/>
    <w:rsid w:val="00807A7C"/>
    <w:rsid w:val="00811308"/>
    <w:rsid w:val="008120A7"/>
    <w:rsid w:val="008158D2"/>
    <w:rsid w:val="008161E1"/>
    <w:rsid w:val="00817B87"/>
    <w:rsid w:val="0082004A"/>
    <w:rsid w:val="00823911"/>
    <w:rsid w:val="00824228"/>
    <w:rsid w:val="00824616"/>
    <w:rsid w:val="00824948"/>
    <w:rsid w:val="00830B61"/>
    <w:rsid w:val="00832CD9"/>
    <w:rsid w:val="00835314"/>
    <w:rsid w:val="00835DA8"/>
    <w:rsid w:val="0083679F"/>
    <w:rsid w:val="00836858"/>
    <w:rsid w:val="00837284"/>
    <w:rsid w:val="00840BD6"/>
    <w:rsid w:val="0084201C"/>
    <w:rsid w:val="0084258A"/>
    <w:rsid w:val="008458B1"/>
    <w:rsid w:val="008505CF"/>
    <w:rsid w:val="00850680"/>
    <w:rsid w:val="00856D28"/>
    <w:rsid w:val="00857306"/>
    <w:rsid w:val="0086086D"/>
    <w:rsid w:val="00862109"/>
    <w:rsid w:val="00862872"/>
    <w:rsid w:val="00862D41"/>
    <w:rsid w:val="00863292"/>
    <w:rsid w:val="00863FCC"/>
    <w:rsid w:val="008650CE"/>
    <w:rsid w:val="00865BEE"/>
    <w:rsid w:val="0086675F"/>
    <w:rsid w:val="00866B0E"/>
    <w:rsid w:val="00871500"/>
    <w:rsid w:val="008715F9"/>
    <w:rsid w:val="00871AE5"/>
    <w:rsid w:val="0087236A"/>
    <w:rsid w:val="00872583"/>
    <w:rsid w:val="008728BE"/>
    <w:rsid w:val="008775F5"/>
    <w:rsid w:val="00880041"/>
    <w:rsid w:val="008801DF"/>
    <w:rsid w:val="00880975"/>
    <w:rsid w:val="008815C7"/>
    <w:rsid w:val="008836E4"/>
    <w:rsid w:val="00883743"/>
    <w:rsid w:val="00884045"/>
    <w:rsid w:val="00890961"/>
    <w:rsid w:val="008910E6"/>
    <w:rsid w:val="008922F1"/>
    <w:rsid w:val="0089230F"/>
    <w:rsid w:val="0089368C"/>
    <w:rsid w:val="008968D8"/>
    <w:rsid w:val="00897B1B"/>
    <w:rsid w:val="00897BC5"/>
    <w:rsid w:val="008A1D83"/>
    <w:rsid w:val="008A2E02"/>
    <w:rsid w:val="008A3407"/>
    <w:rsid w:val="008A69C2"/>
    <w:rsid w:val="008B174B"/>
    <w:rsid w:val="008B3B12"/>
    <w:rsid w:val="008B6512"/>
    <w:rsid w:val="008B6E5A"/>
    <w:rsid w:val="008C013A"/>
    <w:rsid w:val="008C10F5"/>
    <w:rsid w:val="008C1C73"/>
    <w:rsid w:val="008C2336"/>
    <w:rsid w:val="008C2DA7"/>
    <w:rsid w:val="008C3B8E"/>
    <w:rsid w:val="008C4A5B"/>
    <w:rsid w:val="008D0C75"/>
    <w:rsid w:val="008D4F18"/>
    <w:rsid w:val="008D5AF8"/>
    <w:rsid w:val="008D62E2"/>
    <w:rsid w:val="008D7308"/>
    <w:rsid w:val="008D7A40"/>
    <w:rsid w:val="008E474F"/>
    <w:rsid w:val="008E5BD3"/>
    <w:rsid w:val="008E6B4B"/>
    <w:rsid w:val="008E6C72"/>
    <w:rsid w:val="008E71CC"/>
    <w:rsid w:val="008E7F6A"/>
    <w:rsid w:val="008F10C4"/>
    <w:rsid w:val="008F2BD2"/>
    <w:rsid w:val="008F4CB9"/>
    <w:rsid w:val="008F69E7"/>
    <w:rsid w:val="00900806"/>
    <w:rsid w:val="0090144D"/>
    <w:rsid w:val="0090462A"/>
    <w:rsid w:val="009056B3"/>
    <w:rsid w:val="00910311"/>
    <w:rsid w:val="00910FA5"/>
    <w:rsid w:val="00912FC7"/>
    <w:rsid w:val="00913CA1"/>
    <w:rsid w:val="009142D9"/>
    <w:rsid w:val="00916429"/>
    <w:rsid w:val="00916793"/>
    <w:rsid w:val="0092057B"/>
    <w:rsid w:val="0092085C"/>
    <w:rsid w:val="00921E1A"/>
    <w:rsid w:val="00922012"/>
    <w:rsid w:val="00922F64"/>
    <w:rsid w:val="0092492F"/>
    <w:rsid w:val="00924975"/>
    <w:rsid w:val="00925589"/>
    <w:rsid w:val="00927428"/>
    <w:rsid w:val="0092745B"/>
    <w:rsid w:val="00931BDF"/>
    <w:rsid w:val="0093262A"/>
    <w:rsid w:val="00932CC1"/>
    <w:rsid w:val="009330AC"/>
    <w:rsid w:val="00933252"/>
    <w:rsid w:val="00937160"/>
    <w:rsid w:val="0094195C"/>
    <w:rsid w:val="00942F61"/>
    <w:rsid w:val="00944C64"/>
    <w:rsid w:val="009464FC"/>
    <w:rsid w:val="00951B19"/>
    <w:rsid w:val="00953526"/>
    <w:rsid w:val="00953EB1"/>
    <w:rsid w:val="00960A16"/>
    <w:rsid w:val="009639AE"/>
    <w:rsid w:val="00965AA7"/>
    <w:rsid w:val="00966093"/>
    <w:rsid w:val="009675E8"/>
    <w:rsid w:val="00973787"/>
    <w:rsid w:val="00982977"/>
    <w:rsid w:val="009867C5"/>
    <w:rsid w:val="00987005"/>
    <w:rsid w:val="00987AFC"/>
    <w:rsid w:val="0099165A"/>
    <w:rsid w:val="00992491"/>
    <w:rsid w:val="00993203"/>
    <w:rsid w:val="00994AAA"/>
    <w:rsid w:val="0099549F"/>
    <w:rsid w:val="00995BDF"/>
    <w:rsid w:val="0099718B"/>
    <w:rsid w:val="009A1022"/>
    <w:rsid w:val="009A1AF2"/>
    <w:rsid w:val="009A573D"/>
    <w:rsid w:val="009A69A0"/>
    <w:rsid w:val="009A6C52"/>
    <w:rsid w:val="009B01C7"/>
    <w:rsid w:val="009B0B49"/>
    <w:rsid w:val="009B1F8D"/>
    <w:rsid w:val="009B211F"/>
    <w:rsid w:val="009B282A"/>
    <w:rsid w:val="009B40B1"/>
    <w:rsid w:val="009B7168"/>
    <w:rsid w:val="009C2B83"/>
    <w:rsid w:val="009C392B"/>
    <w:rsid w:val="009C7D56"/>
    <w:rsid w:val="009D0820"/>
    <w:rsid w:val="009D097E"/>
    <w:rsid w:val="009D201A"/>
    <w:rsid w:val="009D2972"/>
    <w:rsid w:val="009D2D66"/>
    <w:rsid w:val="009D7368"/>
    <w:rsid w:val="009E09C0"/>
    <w:rsid w:val="009E25A5"/>
    <w:rsid w:val="009E2A8C"/>
    <w:rsid w:val="009E3166"/>
    <w:rsid w:val="009E31EE"/>
    <w:rsid w:val="009E3610"/>
    <w:rsid w:val="009E3834"/>
    <w:rsid w:val="009E39F0"/>
    <w:rsid w:val="009E47D3"/>
    <w:rsid w:val="009F03B2"/>
    <w:rsid w:val="009F0A18"/>
    <w:rsid w:val="009F2632"/>
    <w:rsid w:val="009F2F42"/>
    <w:rsid w:val="009F446D"/>
    <w:rsid w:val="009F4F41"/>
    <w:rsid w:val="009F765C"/>
    <w:rsid w:val="00A00DB5"/>
    <w:rsid w:val="00A03AEE"/>
    <w:rsid w:val="00A047B5"/>
    <w:rsid w:val="00A0572F"/>
    <w:rsid w:val="00A0688A"/>
    <w:rsid w:val="00A06B1C"/>
    <w:rsid w:val="00A06FEC"/>
    <w:rsid w:val="00A115A5"/>
    <w:rsid w:val="00A119FA"/>
    <w:rsid w:val="00A11C3F"/>
    <w:rsid w:val="00A12C72"/>
    <w:rsid w:val="00A1341D"/>
    <w:rsid w:val="00A1537B"/>
    <w:rsid w:val="00A15506"/>
    <w:rsid w:val="00A20920"/>
    <w:rsid w:val="00A212D9"/>
    <w:rsid w:val="00A21475"/>
    <w:rsid w:val="00A21CFA"/>
    <w:rsid w:val="00A23469"/>
    <w:rsid w:val="00A24439"/>
    <w:rsid w:val="00A2524C"/>
    <w:rsid w:val="00A26B3A"/>
    <w:rsid w:val="00A3043E"/>
    <w:rsid w:val="00A32EC8"/>
    <w:rsid w:val="00A338C3"/>
    <w:rsid w:val="00A34110"/>
    <w:rsid w:val="00A3503A"/>
    <w:rsid w:val="00A36CBB"/>
    <w:rsid w:val="00A36CEE"/>
    <w:rsid w:val="00A37C67"/>
    <w:rsid w:val="00A41067"/>
    <w:rsid w:val="00A412AB"/>
    <w:rsid w:val="00A47C09"/>
    <w:rsid w:val="00A52081"/>
    <w:rsid w:val="00A52285"/>
    <w:rsid w:val="00A5394C"/>
    <w:rsid w:val="00A556F7"/>
    <w:rsid w:val="00A57143"/>
    <w:rsid w:val="00A572EB"/>
    <w:rsid w:val="00A6365D"/>
    <w:rsid w:val="00A65954"/>
    <w:rsid w:val="00A6670E"/>
    <w:rsid w:val="00A668F3"/>
    <w:rsid w:val="00A714BE"/>
    <w:rsid w:val="00A74B38"/>
    <w:rsid w:val="00A77049"/>
    <w:rsid w:val="00A833E6"/>
    <w:rsid w:val="00A851D4"/>
    <w:rsid w:val="00A854F6"/>
    <w:rsid w:val="00A860BB"/>
    <w:rsid w:val="00A86E8F"/>
    <w:rsid w:val="00A87406"/>
    <w:rsid w:val="00A87B60"/>
    <w:rsid w:val="00A87EDC"/>
    <w:rsid w:val="00A9006C"/>
    <w:rsid w:val="00A902B4"/>
    <w:rsid w:val="00A90771"/>
    <w:rsid w:val="00A91089"/>
    <w:rsid w:val="00A92093"/>
    <w:rsid w:val="00A92804"/>
    <w:rsid w:val="00A92C67"/>
    <w:rsid w:val="00A975F2"/>
    <w:rsid w:val="00A978ED"/>
    <w:rsid w:val="00AA058E"/>
    <w:rsid w:val="00AA4620"/>
    <w:rsid w:val="00AA5046"/>
    <w:rsid w:val="00AA656E"/>
    <w:rsid w:val="00AA6F87"/>
    <w:rsid w:val="00AB22E7"/>
    <w:rsid w:val="00AB3121"/>
    <w:rsid w:val="00AB46D9"/>
    <w:rsid w:val="00AB678D"/>
    <w:rsid w:val="00AB726A"/>
    <w:rsid w:val="00AC0599"/>
    <w:rsid w:val="00AC108C"/>
    <w:rsid w:val="00AC2A52"/>
    <w:rsid w:val="00AC3037"/>
    <w:rsid w:val="00AC53FC"/>
    <w:rsid w:val="00AC79C4"/>
    <w:rsid w:val="00AD0115"/>
    <w:rsid w:val="00AD0A48"/>
    <w:rsid w:val="00AD2E12"/>
    <w:rsid w:val="00AD33A1"/>
    <w:rsid w:val="00AD5A15"/>
    <w:rsid w:val="00AD755D"/>
    <w:rsid w:val="00AE0CEA"/>
    <w:rsid w:val="00AE0E7B"/>
    <w:rsid w:val="00AE13D1"/>
    <w:rsid w:val="00AE153D"/>
    <w:rsid w:val="00AE1838"/>
    <w:rsid w:val="00AE40D0"/>
    <w:rsid w:val="00AE4588"/>
    <w:rsid w:val="00AE4EE0"/>
    <w:rsid w:val="00AE5AAD"/>
    <w:rsid w:val="00AE6714"/>
    <w:rsid w:val="00AE7E08"/>
    <w:rsid w:val="00AF3ABF"/>
    <w:rsid w:val="00AF3BC4"/>
    <w:rsid w:val="00AF3BE7"/>
    <w:rsid w:val="00AF44AA"/>
    <w:rsid w:val="00AF5CA0"/>
    <w:rsid w:val="00AF6696"/>
    <w:rsid w:val="00B00624"/>
    <w:rsid w:val="00B01A6D"/>
    <w:rsid w:val="00B02B00"/>
    <w:rsid w:val="00B030CD"/>
    <w:rsid w:val="00B05809"/>
    <w:rsid w:val="00B05ABB"/>
    <w:rsid w:val="00B05EF4"/>
    <w:rsid w:val="00B07A44"/>
    <w:rsid w:val="00B07DA8"/>
    <w:rsid w:val="00B1075F"/>
    <w:rsid w:val="00B13258"/>
    <w:rsid w:val="00B136AC"/>
    <w:rsid w:val="00B16384"/>
    <w:rsid w:val="00B165AB"/>
    <w:rsid w:val="00B16CD0"/>
    <w:rsid w:val="00B1711F"/>
    <w:rsid w:val="00B175AF"/>
    <w:rsid w:val="00B17CCE"/>
    <w:rsid w:val="00B2367A"/>
    <w:rsid w:val="00B23E3F"/>
    <w:rsid w:val="00B245B1"/>
    <w:rsid w:val="00B253BD"/>
    <w:rsid w:val="00B260AB"/>
    <w:rsid w:val="00B26850"/>
    <w:rsid w:val="00B269B7"/>
    <w:rsid w:val="00B30293"/>
    <w:rsid w:val="00B315CF"/>
    <w:rsid w:val="00B32CF8"/>
    <w:rsid w:val="00B3657B"/>
    <w:rsid w:val="00B366F0"/>
    <w:rsid w:val="00B37504"/>
    <w:rsid w:val="00B40713"/>
    <w:rsid w:val="00B41941"/>
    <w:rsid w:val="00B4427A"/>
    <w:rsid w:val="00B46652"/>
    <w:rsid w:val="00B46A59"/>
    <w:rsid w:val="00B474FD"/>
    <w:rsid w:val="00B47730"/>
    <w:rsid w:val="00B509BE"/>
    <w:rsid w:val="00B52FA1"/>
    <w:rsid w:val="00B52FC6"/>
    <w:rsid w:val="00B53060"/>
    <w:rsid w:val="00B54B39"/>
    <w:rsid w:val="00B55113"/>
    <w:rsid w:val="00B56DB2"/>
    <w:rsid w:val="00B57787"/>
    <w:rsid w:val="00B6015B"/>
    <w:rsid w:val="00B60303"/>
    <w:rsid w:val="00B60D54"/>
    <w:rsid w:val="00B627F3"/>
    <w:rsid w:val="00B64AAA"/>
    <w:rsid w:val="00B64DCC"/>
    <w:rsid w:val="00B64F17"/>
    <w:rsid w:val="00B65CA3"/>
    <w:rsid w:val="00B71001"/>
    <w:rsid w:val="00B720CC"/>
    <w:rsid w:val="00B73121"/>
    <w:rsid w:val="00B741C3"/>
    <w:rsid w:val="00B776BD"/>
    <w:rsid w:val="00B801EC"/>
    <w:rsid w:val="00B80739"/>
    <w:rsid w:val="00B817ED"/>
    <w:rsid w:val="00B8213D"/>
    <w:rsid w:val="00B86883"/>
    <w:rsid w:val="00B87AB1"/>
    <w:rsid w:val="00B90224"/>
    <w:rsid w:val="00B90B16"/>
    <w:rsid w:val="00B92A74"/>
    <w:rsid w:val="00B92D4A"/>
    <w:rsid w:val="00B938E2"/>
    <w:rsid w:val="00B93BB0"/>
    <w:rsid w:val="00B941E0"/>
    <w:rsid w:val="00B971C1"/>
    <w:rsid w:val="00B97940"/>
    <w:rsid w:val="00B97BDC"/>
    <w:rsid w:val="00BA0AD2"/>
    <w:rsid w:val="00BA1B1A"/>
    <w:rsid w:val="00BB05EE"/>
    <w:rsid w:val="00BB084D"/>
    <w:rsid w:val="00BB1EA3"/>
    <w:rsid w:val="00BB504E"/>
    <w:rsid w:val="00BB6761"/>
    <w:rsid w:val="00BC025F"/>
    <w:rsid w:val="00BC2D93"/>
    <w:rsid w:val="00BD117F"/>
    <w:rsid w:val="00BD179B"/>
    <w:rsid w:val="00BD188E"/>
    <w:rsid w:val="00BD2380"/>
    <w:rsid w:val="00BD2CCF"/>
    <w:rsid w:val="00BD51C2"/>
    <w:rsid w:val="00BE256D"/>
    <w:rsid w:val="00BE37B0"/>
    <w:rsid w:val="00BE41E6"/>
    <w:rsid w:val="00BE5186"/>
    <w:rsid w:val="00BE5A10"/>
    <w:rsid w:val="00BE5CFE"/>
    <w:rsid w:val="00BE638A"/>
    <w:rsid w:val="00BE7624"/>
    <w:rsid w:val="00BF00F9"/>
    <w:rsid w:val="00BF173D"/>
    <w:rsid w:val="00BF18BE"/>
    <w:rsid w:val="00BF2DC0"/>
    <w:rsid w:val="00BF68A2"/>
    <w:rsid w:val="00C005E7"/>
    <w:rsid w:val="00C0164C"/>
    <w:rsid w:val="00C018FD"/>
    <w:rsid w:val="00C01AE7"/>
    <w:rsid w:val="00C03771"/>
    <w:rsid w:val="00C058A9"/>
    <w:rsid w:val="00C078AB"/>
    <w:rsid w:val="00C07AD0"/>
    <w:rsid w:val="00C07B84"/>
    <w:rsid w:val="00C07F4C"/>
    <w:rsid w:val="00C111E3"/>
    <w:rsid w:val="00C11228"/>
    <w:rsid w:val="00C128BF"/>
    <w:rsid w:val="00C1398C"/>
    <w:rsid w:val="00C14DAD"/>
    <w:rsid w:val="00C16062"/>
    <w:rsid w:val="00C1648B"/>
    <w:rsid w:val="00C17820"/>
    <w:rsid w:val="00C17C52"/>
    <w:rsid w:val="00C17F14"/>
    <w:rsid w:val="00C20E48"/>
    <w:rsid w:val="00C20F01"/>
    <w:rsid w:val="00C25176"/>
    <w:rsid w:val="00C34B9D"/>
    <w:rsid w:val="00C34DA3"/>
    <w:rsid w:val="00C379E0"/>
    <w:rsid w:val="00C403CB"/>
    <w:rsid w:val="00C41780"/>
    <w:rsid w:val="00C43B1F"/>
    <w:rsid w:val="00C43C5F"/>
    <w:rsid w:val="00C43E02"/>
    <w:rsid w:val="00C44864"/>
    <w:rsid w:val="00C47021"/>
    <w:rsid w:val="00C47315"/>
    <w:rsid w:val="00C477DC"/>
    <w:rsid w:val="00C505D1"/>
    <w:rsid w:val="00C525AB"/>
    <w:rsid w:val="00C568EA"/>
    <w:rsid w:val="00C56B70"/>
    <w:rsid w:val="00C56F59"/>
    <w:rsid w:val="00C70147"/>
    <w:rsid w:val="00C70B8C"/>
    <w:rsid w:val="00C728D7"/>
    <w:rsid w:val="00C735CC"/>
    <w:rsid w:val="00C74848"/>
    <w:rsid w:val="00C752D6"/>
    <w:rsid w:val="00C75C2A"/>
    <w:rsid w:val="00C770AF"/>
    <w:rsid w:val="00C8007D"/>
    <w:rsid w:val="00C837D4"/>
    <w:rsid w:val="00C84BF8"/>
    <w:rsid w:val="00C86C3D"/>
    <w:rsid w:val="00C91252"/>
    <w:rsid w:val="00C92577"/>
    <w:rsid w:val="00C92BFC"/>
    <w:rsid w:val="00C93051"/>
    <w:rsid w:val="00C936EE"/>
    <w:rsid w:val="00C958DF"/>
    <w:rsid w:val="00C95CE7"/>
    <w:rsid w:val="00CA021B"/>
    <w:rsid w:val="00CA0F24"/>
    <w:rsid w:val="00CA22AC"/>
    <w:rsid w:val="00CA249B"/>
    <w:rsid w:val="00CA2F7E"/>
    <w:rsid w:val="00CA3CF7"/>
    <w:rsid w:val="00CA4419"/>
    <w:rsid w:val="00CA4AF3"/>
    <w:rsid w:val="00CA4E9C"/>
    <w:rsid w:val="00CA516E"/>
    <w:rsid w:val="00CA61D2"/>
    <w:rsid w:val="00CB006C"/>
    <w:rsid w:val="00CB0877"/>
    <w:rsid w:val="00CB08DF"/>
    <w:rsid w:val="00CB1FA0"/>
    <w:rsid w:val="00CB6FDE"/>
    <w:rsid w:val="00CB794C"/>
    <w:rsid w:val="00CC0C03"/>
    <w:rsid w:val="00CC3B75"/>
    <w:rsid w:val="00CC3F4D"/>
    <w:rsid w:val="00CC4765"/>
    <w:rsid w:val="00CC66BB"/>
    <w:rsid w:val="00CC6C07"/>
    <w:rsid w:val="00CD08AA"/>
    <w:rsid w:val="00CD1589"/>
    <w:rsid w:val="00CD2E93"/>
    <w:rsid w:val="00CD40B7"/>
    <w:rsid w:val="00CD4A48"/>
    <w:rsid w:val="00CD61EA"/>
    <w:rsid w:val="00CD7FB7"/>
    <w:rsid w:val="00CE131C"/>
    <w:rsid w:val="00CE2611"/>
    <w:rsid w:val="00CE633E"/>
    <w:rsid w:val="00CE64E8"/>
    <w:rsid w:val="00CF05B9"/>
    <w:rsid w:val="00CF0F82"/>
    <w:rsid w:val="00CF109B"/>
    <w:rsid w:val="00CF4021"/>
    <w:rsid w:val="00CF4059"/>
    <w:rsid w:val="00CF40C9"/>
    <w:rsid w:val="00CF64DD"/>
    <w:rsid w:val="00D002AD"/>
    <w:rsid w:val="00D0074A"/>
    <w:rsid w:val="00D0124B"/>
    <w:rsid w:val="00D02825"/>
    <w:rsid w:val="00D02ED0"/>
    <w:rsid w:val="00D06B7F"/>
    <w:rsid w:val="00D06DAE"/>
    <w:rsid w:val="00D07352"/>
    <w:rsid w:val="00D07F5D"/>
    <w:rsid w:val="00D108F9"/>
    <w:rsid w:val="00D12809"/>
    <w:rsid w:val="00D12ECF"/>
    <w:rsid w:val="00D15332"/>
    <w:rsid w:val="00D1671A"/>
    <w:rsid w:val="00D2109B"/>
    <w:rsid w:val="00D2139C"/>
    <w:rsid w:val="00D218A0"/>
    <w:rsid w:val="00D227AF"/>
    <w:rsid w:val="00D2345C"/>
    <w:rsid w:val="00D2348A"/>
    <w:rsid w:val="00D249ED"/>
    <w:rsid w:val="00D24AFD"/>
    <w:rsid w:val="00D250A1"/>
    <w:rsid w:val="00D25405"/>
    <w:rsid w:val="00D25FA4"/>
    <w:rsid w:val="00D275AA"/>
    <w:rsid w:val="00D32A5F"/>
    <w:rsid w:val="00D32CD0"/>
    <w:rsid w:val="00D339B0"/>
    <w:rsid w:val="00D37276"/>
    <w:rsid w:val="00D40204"/>
    <w:rsid w:val="00D42A93"/>
    <w:rsid w:val="00D42CD4"/>
    <w:rsid w:val="00D43AFF"/>
    <w:rsid w:val="00D46582"/>
    <w:rsid w:val="00D505C6"/>
    <w:rsid w:val="00D53412"/>
    <w:rsid w:val="00D53CDA"/>
    <w:rsid w:val="00D5419C"/>
    <w:rsid w:val="00D56487"/>
    <w:rsid w:val="00D56B19"/>
    <w:rsid w:val="00D57197"/>
    <w:rsid w:val="00D57DE9"/>
    <w:rsid w:val="00D6008C"/>
    <w:rsid w:val="00D62D91"/>
    <w:rsid w:val="00D64D19"/>
    <w:rsid w:val="00D662BA"/>
    <w:rsid w:val="00D66E16"/>
    <w:rsid w:val="00D67712"/>
    <w:rsid w:val="00D723E6"/>
    <w:rsid w:val="00D727DF"/>
    <w:rsid w:val="00D75C11"/>
    <w:rsid w:val="00D76350"/>
    <w:rsid w:val="00D76DE5"/>
    <w:rsid w:val="00D80B70"/>
    <w:rsid w:val="00D80CD2"/>
    <w:rsid w:val="00D80FA8"/>
    <w:rsid w:val="00D83AEC"/>
    <w:rsid w:val="00D85EF7"/>
    <w:rsid w:val="00D91683"/>
    <w:rsid w:val="00D9248F"/>
    <w:rsid w:val="00D93CE1"/>
    <w:rsid w:val="00DA34FB"/>
    <w:rsid w:val="00DA44C7"/>
    <w:rsid w:val="00DB045A"/>
    <w:rsid w:val="00DB099A"/>
    <w:rsid w:val="00DB0E86"/>
    <w:rsid w:val="00DB1809"/>
    <w:rsid w:val="00DB250A"/>
    <w:rsid w:val="00DB5D59"/>
    <w:rsid w:val="00DB6130"/>
    <w:rsid w:val="00DB68F9"/>
    <w:rsid w:val="00DB69F4"/>
    <w:rsid w:val="00DC052B"/>
    <w:rsid w:val="00DC0C7D"/>
    <w:rsid w:val="00DC2370"/>
    <w:rsid w:val="00DC4896"/>
    <w:rsid w:val="00DC48BF"/>
    <w:rsid w:val="00DC5C1D"/>
    <w:rsid w:val="00DC5CD6"/>
    <w:rsid w:val="00DD0C70"/>
    <w:rsid w:val="00DD1284"/>
    <w:rsid w:val="00DD2077"/>
    <w:rsid w:val="00DD39D2"/>
    <w:rsid w:val="00DD4796"/>
    <w:rsid w:val="00DD5986"/>
    <w:rsid w:val="00DD6A73"/>
    <w:rsid w:val="00DD6B2E"/>
    <w:rsid w:val="00DD7C16"/>
    <w:rsid w:val="00DE00CB"/>
    <w:rsid w:val="00DE0F6D"/>
    <w:rsid w:val="00DE2FF5"/>
    <w:rsid w:val="00DE7EAA"/>
    <w:rsid w:val="00DF02BE"/>
    <w:rsid w:val="00DF0C72"/>
    <w:rsid w:val="00DF4248"/>
    <w:rsid w:val="00DF5B7C"/>
    <w:rsid w:val="00DF5E11"/>
    <w:rsid w:val="00DF7B90"/>
    <w:rsid w:val="00E0105A"/>
    <w:rsid w:val="00E01293"/>
    <w:rsid w:val="00E01AEB"/>
    <w:rsid w:val="00E01F03"/>
    <w:rsid w:val="00E03F8F"/>
    <w:rsid w:val="00E04841"/>
    <w:rsid w:val="00E100A6"/>
    <w:rsid w:val="00E12194"/>
    <w:rsid w:val="00E13D86"/>
    <w:rsid w:val="00E15AF0"/>
    <w:rsid w:val="00E15F71"/>
    <w:rsid w:val="00E16BD6"/>
    <w:rsid w:val="00E17ADD"/>
    <w:rsid w:val="00E2064F"/>
    <w:rsid w:val="00E216F0"/>
    <w:rsid w:val="00E2347D"/>
    <w:rsid w:val="00E24315"/>
    <w:rsid w:val="00E24CBE"/>
    <w:rsid w:val="00E254E3"/>
    <w:rsid w:val="00E25DA9"/>
    <w:rsid w:val="00E25F78"/>
    <w:rsid w:val="00E30280"/>
    <w:rsid w:val="00E33AB1"/>
    <w:rsid w:val="00E33B0F"/>
    <w:rsid w:val="00E34A1F"/>
    <w:rsid w:val="00E36046"/>
    <w:rsid w:val="00E3617A"/>
    <w:rsid w:val="00E36518"/>
    <w:rsid w:val="00E36D6A"/>
    <w:rsid w:val="00E40F6C"/>
    <w:rsid w:val="00E415A8"/>
    <w:rsid w:val="00E4233F"/>
    <w:rsid w:val="00E426ED"/>
    <w:rsid w:val="00E4347C"/>
    <w:rsid w:val="00E44D0B"/>
    <w:rsid w:val="00E4633B"/>
    <w:rsid w:val="00E479C7"/>
    <w:rsid w:val="00E51858"/>
    <w:rsid w:val="00E53C6B"/>
    <w:rsid w:val="00E54000"/>
    <w:rsid w:val="00E54F83"/>
    <w:rsid w:val="00E606C9"/>
    <w:rsid w:val="00E613F6"/>
    <w:rsid w:val="00E616AB"/>
    <w:rsid w:val="00E61CD5"/>
    <w:rsid w:val="00E63FCF"/>
    <w:rsid w:val="00E6430A"/>
    <w:rsid w:val="00E64C92"/>
    <w:rsid w:val="00E66BC8"/>
    <w:rsid w:val="00E6771D"/>
    <w:rsid w:val="00E702AA"/>
    <w:rsid w:val="00E71844"/>
    <w:rsid w:val="00E71C6E"/>
    <w:rsid w:val="00E71FA0"/>
    <w:rsid w:val="00E7334C"/>
    <w:rsid w:val="00E74998"/>
    <w:rsid w:val="00E74AAD"/>
    <w:rsid w:val="00E75490"/>
    <w:rsid w:val="00E76751"/>
    <w:rsid w:val="00E76E89"/>
    <w:rsid w:val="00E777AB"/>
    <w:rsid w:val="00E77A1B"/>
    <w:rsid w:val="00E77CC7"/>
    <w:rsid w:val="00E77DFB"/>
    <w:rsid w:val="00E81616"/>
    <w:rsid w:val="00E82AD2"/>
    <w:rsid w:val="00E8477E"/>
    <w:rsid w:val="00E848EA"/>
    <w:rsid w:val="00E87E94"/>
    <w:rsid w:val="00E90061"/>
    <w:rsid w:val="00E926A4"/>
    <w:rsid w:val="00E928C4"/>
    <w:rsid w:val="00E92A55"/>
    <w:rsid w:val="00E9378C"/>
    <w:rsid w:val="00E9444E"/>
    <w:rsid w:val="00E94D86"/>
    <w:rsid w:val="00E9612D"/>
    <w:rsid w:val="00E9679B"/>
    <w:rsid w:val="00E97D87"/>
    <w:rsid w:val="00EA2154"/>
    <w:rsid w:val="00EA278D"/>
    <w:rsid w:val="00EA3425"/>
    <w:rsid w:val="00EA4B80"/>
    <w:rsid w:val="00EA5101"/>
    <w:rsid w:val="00EA752F"/>
    <w:rsid w:val="00EB1425"/>
    <w:rsid w:val="00EB4E2A"/>
    <w:rsid w:val="00EB4F6E"/>
    <w:rsid w:val="00EB6125"/>
    <w:rsid w:val="00EB7D67"/>
    <w:rsid w:val="00EC0DDD"/>
    <w:rsid w:val="00EC1027"/>
    <w:rsid w:val="00EC1234"/>
    <w:rsid w:val="00EC1648"/>
    <w:rsid w:val="00EC5BE1"/>
    <w:rsid w:val="00EC710E"/>
    <w:rsid w:val="00ED2ACD"/>
    <w:rsid w:val="00ED3B41"/>
    <w:rsid w:val="00ED534C"/>
    <w:rsid w:val="00ED5A50"/>
    <w:rsid w:val="00ED6F70"/>
    <w:rsid w:val="00EE0943"/>
    <w:rsid w:val="00EE123E"/>
    <w:rsid w:val="00EE2A0F"/>
    <w:rsid w:val="00EE4394"/>
    <w:rsid w:val="00EE5EE5"/>
    <w:rsid w:val="00EE6110"/>
    <w:rsid w:val="00EF337E"/>
    <w:rsid w:val="00EF3735"/>
    <w:rsid w:val="00EF6A52"/>
    <w:rsid w:val="00EF6F06"/>
    <w:rsid w:val="00EF71FC"/>
    <w:rsid w:val="00F01EE7"/>
    <w:rsid w:val="00F026B8"/>
    <w:rsid w:val="00F02EFB"/>
    <w:rsid w:val="00F04564"/>
    <w:rsid w:val="00F04EC5"/>
    <w:rsid w:val="00F066EE"/>
    <w:rsid w:val="00F100C4"/>
    <w:rsid w:val="00F10384"/>
    <w:rsid w:val="00F14EE0"/>
    <w:rsid w:val="00F16EC6"/>
    <w:rsid w:val="00F16FAD"/>
    <w:rsid w:val="00F2167B"/>
    <w:rsid w:val="00F23140"/>
    <w:rsid w:val="00F25577"/>
    <w:rsid w:val="00F25DCF"/>
    <w:rsid w:val="00F2695C"/>
    <w:rsid w:val="00F311A7"/>
    <w:rsid w:val="00F350FF"/>
    <w:rsid w:val="00F35E95"/>
    <w:rsid w:val="00F3722E"/>
    <w:rsid w:val="00F43285"/>
    <w:rsid w:val="00F4576A"/>
    <w:rsid w:val="00F462A2"/>
    <w:rsid w:val="00F52979"/>
    <w:rsid w:val="00F52B6F"/>
    <w:rsid w:val="00F53324"/>
    <w:rsid w:val="00F538AD"/>
    <w:rsid w:val="00F543B1"/>
    <w:rsid w:val="00F549E0"/>
    <w:rsid w:val="00F560E2"/>
    <w:rsid w:val="00F60627"/>
    <w:rsid w:val="00F60B60"/>
    <w:rsid w:val="00F6349F"/>
    <w:rsid w:val="00F638F1"/>
    <w:rsid w:val="00F67140"/>
    <w:rsid w:val="00F71B97"/>
    <w:rsid w:val="00F71BEE"/>
    <w:rsid w:val="00F7350C"/>
    <w:rsid w:val="00F744ED"/>
    <w:rsid w:val="00F74825"/>
    <w:rsid w:val="00F76978"/>
    <w:rsid w:val="00F77968"/>
    <w:rsid w:val="00F77F57"/>
    <w:rsid w:val="00F81A10"/>
    <w:rsid w:val="00F84746"/>
    <w:rsid w:val="00F87134"/>
    <w:rsid w:val="00F904A7"/>
    <w:rsid w:val="00F90933"/>
    <w:rsid w:val="00F91692"/>
    <w:rsid w:val="00F94F11"/>
    <w:rsid w:val="00F952E3"/>
    <w:rsid w:val="00F95B17"/>
    <w:rsid w:val="00F96A52"/>
    <w:rsid w:val="00F96C6F"/>
    <w:rsid w:val="00F97F5B"/>
    <w:rsid w:val="00F97FAF"/>
    <w:rsid w:val="00FA0D20"/>
    <w:rsid w:val="00FA1A7C"/>
    <w:rsid w:val="00FA228E"/>
    <w:rsid w:val="00FA2BB6"/>
    <w:rsid w:val="00FA7A14"/>
    <w:rsid w:val="00FA7C2A"/>
    <w:rsid w:val="00FB05AF"/>
    <w:rsid w:val="00FB18EF"/>
    <w:rsid w:val="00FB23B2"/>
    <w:rsid w:val="00FB2A60"/>
    <w:rsid w:val="00FB456C"/>
    <w:rsid w:val="00FB4DA8"/>
    <w:rsid w:val="00FC0889"/>
    <w:rsid w:val="00FC0F34"/>
    <w:rsid w:val="00FC2269"/>
    <w:rsid w:val="00FC2353"/>
    <w:rsid w:val="00FC2A40"/>
    <w:rsid w:val="00FC36F8"/>
    <w:rsid w:val="00FC520B"/>
    <w:rsid w:val="00FC5873"/>
    <w:rsid w:val="00FD0138"/>
    <w:rsid w:val="00FD274A"/>
    <w:rsid w:val="00FD382B"/>
    <w:rsid w:val="00FD73F9"/>
    <w:rsid w:val="00FE0497"/>
    <w:rsid w:val="00FE0C04"/>
    <w:rsid w:val="00FE0F71"/>
    <w:rsid w:val="00FE357B"/>
    <w:rsid w:val="00FE4B53"/>
    <w:rsid w:val="00FE731C"/>
    <w:rsid w:val="00FE7B20"/>
    <w:rsid w:val="00FF1F54"/>
    <w:rsid w:val="00FF4A0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B06E1"/>
  <w15:docId w15:val="{A10FBD8F-8502-4D1C-BE9A-0C735BB4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1134" w:hanging="1134"/>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1044"/>
    <w:rPr>
      <w:sz w:val="24"/>
      <w:lang w:val="lt-LT"/>
    </w:rPr>
  </w:style>
  <w:style w:type="paragraph" w:styleId="Antrat1">
    <w:name w:val="heading 1"/>
    <w:basedOn w:val="prastasis"/>
    <w:next w:val="prastasis"/>
    <w:qFormat/>
    <w:rsid w:val="00C005E7"/>
    <w:pPr>
      <w:keepNext/>
      <w:spacing w:before="120" w:after="60"/>
      <w:outlineLvl w:val="0"/>
    </w:pPr>
    <w:rPr>
      <w:b/>
      <w:smallCaps/>
      <w:spacing w:val="8"/>
      <w:kern w:val="28"/>
    </w:rPr>
  </w:style>
  <w:style w:type="paragraph" w:styleId="Antrat2">
    <w:name w:val="heading 2"/>
    <w:basedOn w:val="prastasis"/>
    <w:next w:val="prastasis"/>
    <w:qFormat/>
    <w:rsid w:val="00C005E7"/>
    <w:pPr>
      <w:keepNext/>
      <w:numPr>
        <w:numId w:val="1"/>
      </w:numPr>
      <w:spacing w:before="240" w:after="60"/>
      <w:outlineLvl w:val="1"/>
    </w:pPr>
    <w:rPr>
      <w:smallCaps/>
    </w:rPr>
  </w:style>
  <w:style w:type="paragraph" w:styleId="Antrat3">
    <w:name w:val="heading 3"/>
    <w:basedOn w:val="prastasis"/>
    <w:next w:val="prastasis"/>
    <w:qFormat/>
    <w:rsid w:val="00C005E7"/>
    <w:pPr>
      <w:keepNext/>
      <w:numPr>
        <w:numId w:val="2"/>
      </w:numPr>
      <w:spacing w:before="240" w:after="60"/>
      <w:ind w:left="1775" w:hanging="357"/>
      <w:outlineLvl w:val="2"/>
    </w:pPr>
  </w:style>
  <w:style w:type="paragraph" w:styleId="Antrat4">
    <w:name w:val="heading 4"/>
    <w:basedOn w:val="prastasis"/>
    <w:next w:val="prastasis"/>
    <w:qFormat/>
    <w:rsid w:val="00C005E7"/>
    <w:pPr>
      <w:keepNext/>
      <w:spacing w:before="240" w:after="60"/>
      <w:outlineLvl w:val="3"/>
    </w:pPr>
    <w:rPr>
      <w:rFonts w:ascii="Arial" w:hAnsi="Arial"/>
      <w:b/>
    </w:rPr>
  </w:style>
  <w:style w:type="paragraph" w:styleId="Antrat5">
    <w:name w:val="heading 5"/>
    <w:basedOn w:val="prastasis"/>
    <w:next w:val="prastasis"/>
    <w:qFormat/>
    <w:rsid w:val="00C005E7"/>
    <w:pPr>
      <w:spacing w:before="240" w:after="60"/>
      <w:outlineLvl w:val="4"/>
    </w:pPr>
    <w:rPr>
      <w:rFonts w:ascii="Arial" w:hAnsi="Arial"/>
      <w:sz w:val="22"/>
    </w:rPr>
  </w:style>
  <w:style w:type="paragraph" w:styleId="Antrat6">
    <w:name w:val="heading 6"/>
    <w:basedOn w:val="prastasis"/>
    <w:next w:val="prastasis"/>
    <w:qFormat/>
    <w:rsid w:val="00C005E7"/>
    <w:pPr>
      <w:spacing w:before="240" w:after="60"/>
      <w:outlineLvl w:val="5"/>
    </w:pPr>
    <w:rPr>
      <w:i/>
      <w:sz w:val="22"/>
    </w:rPr>
  </w:style>
  <w:style w:type="paragraph" w:styleId="Antrat7">
    <w:name w:val="heading 7"/>
    <w:basedOn w:val="prastasis"/>
    <w:next w:val="prastasis"/>
    <w:qFormat/>
    <w:rsid w:val="00C005E7"/>
    <w:pPr>
      <w:spacing w:before="240" w:after="60"/>
      <w:outlineLvl w:val="6"/>
    </w:pPr>
    <w:rPr>
      <w:rFonts w:ascii="Arial" w:hAnsi="Arial"/>
      <w:sz w:val="20"/>
    </w:rPr>
  </w:style>
  <w:style w:type="paragraph" w:styleId="Antrat8">
    <w:name w:val="heading 8"/>
    <w:basedOn w:val="prastasis"/>
    <w:next w:val="prastasis"/>
    <w:qFormat/>
    <w:rsid w:val="00C005E7"/>
    <w:pPr>
      <w:spacing w:before="240" w:after="60"/>
      <w:outlineLvl w:val="7"/>
    </w:pPr>
    <w:rPr>
      <w:rFonts w:ascii="Arial" w:hAnsi="Arial"/>
      <w:i/>
      <w:sz w:val="20"/>
    </w:rPr>
  </w:style>
  <w:style w:type="paragraph" w:styleId="Antrat9">
    <w:name w:val="heading 9"/>
    <w:basedOn w:val="prastasis"/>
    <w:next w:val="prastasis"/>
    <w:qFormat/>
    <w:rsid w:val="00C005E7"/>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sid w:val="00FD73F9"/>
    <w:rPr>
      <w:sz w:val="20"/>
    </w:rPr>
  </w:style>
  <w:style w:type="character" w:styleId="Puslapioinaosnuoroda">
    <w:name w:val="footnote reference"/>
    <w:basedOn w:val="Numatytasispastraiposriftas"/>
    <w:semiHidden/>
    <w:rsid w:val="00FD73F9"/>
    <w:rPr>
      <w:vertAlign w:val="superscript"/>
    </w:rPr>
  </w:style>
  <w:style w:type="paragraph" w:styleId="Antrats">
    <w:name w:val="header"/>
    <w:basedOn w:val="prastasis"/>
    <w:rsid w:val="00FD73F9"/>
    <w:pPr>
      <w:tabs>
        <w:tab w:val="center" w:pos="4320"/>
        <w:tab w:val="right" w:pos="8640"/>
      </w:tabs>
    </w:pPr>
  </w:style>
  <w:style w:type="paragraph" w:styleId="Porat">
    <w:name w:val="footer"/>
    <w:basedOn w:val="prastasis"/>
    <w:link w:val="PoratDiagrama"/>
    <w:uiPriority w:val="99"/>
    <w:rsid w:val="00FD73F9"/>
    <w:pPr>
      <w:tabs>
        <w:tab w:val="center" w:pos="4320"/>
        <w:tab w:val="right" w:pos="8640"/>
      </w:tabs>
    </w:pPr>
  </w:style>
  <w:style w:type="table" w:styleId="Lentelstinklelis">
    <w:name w:val="Table Grid"/>
    <w:basedOn w:val="prastojilentel"/>
    <w:uiPriority w:val="59"/>
    <w:rsid w:val="00FD7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F3722E"/>
    <w:rPr>
      <w:rFonts w:ascii="Tahoma" w:hAnsi="Tahoma" w:cs="Tahoma"/>
      <w:sz w:val="16"/>
      <w:szCs w:val="16"/>
    </w:rPr>
  </w:style>
  <w:style w:type="character" w:styleId="Komentaronuoroda">
    <w:name w:val="annotation reference"/>
    <w:basedOn w:val="Numatytasispastraiposriftas"/>
    <w:semiHidden/>
    <w:rsid w:val="00C005E7"/>
    <w:rPr>
      <w:sz w:val="16"/>
    </w:rPr>
  </w:style>
  <w:style w:type="paragraph" w:styleId="Komentarotekstas">
    <w:name w:val="annotation text"/>
    <w:basedOn w:val="prastasis"/>
    <w:semiHidden/>
    <w:rsid w:val="00C005E7"/>
  </w:style>
  <w:style w:type="character" w:styleId="Puslapionumeris">
    <w:name w:val="page number"/>
    <w:basedOn w:val="Numatytasispastraiposriftas"/>
    <w:rsid w:val="00C005E7"/>
  </w:style>
  <w:style w:type="paragraph" w:styleId="Dokumentostruktra">
    <w:name w:val="Document Map"/>
    <w:basedOn w:val="prastasis"/>
    <w:semiHidden/>
    <w:rsid w:val="00C005E7"/>
    <w:pPr>
      <w:shd w:val="clear" w:color="auto" w:fill="000080"/>
    </w:pPr>
    <w:rPr>
      <w:rFonts w:ascii="Tahoma" w:hAnsi="Tahoma"/>
    </w:rPr>
  </w:style>
  <w:style w:type="paragraph" w:styleId="Pagrindinistekstas3">
    <w:name w:val="Body Text 3"/>
    <w:basedOn w:val="prastasis"/>
    <w:rsid w:val="00C005E7"/>
    <w:rPr>
      <w:rFonts w:ascii="Antique Olive Compact" w:hAnsi="Antique Olive Compact"/>
      <w:b/>
      <w:lang w:val="en-US"/>
    </w:rPr>
  </w:style>
  <w:style w:type="paragraph" w:styleId="Pagrindinistekstas">
    <w:name w:val="Body Text"/>
    <w:basedOn w:val="prastasis"/>
    <w:rsid w:val="00C005E7"/>
    <w:pPr>
      <w:jc w:val="center"/>
    </w:pPr>
    <w:rPr>
      <w:sz w:val="20"/>
    </w:rPr>
  </w:style>
  <w:style w:type="paragraph" w:styleId="Turinys1">
    <w:name w:val="toc 1"/>
    <w:basedOn w:val="prastasis"/>
    <w:next w:val="prastasis"/>
    <w:autoRedefine/>
    <w:uiPriority w:val="39"/>
    <w:qFormat/>
    <w:rsid w:val="00C005E7"/>
    <w:pPr>
      <w:spacing w:before="360"/>
      <w:jc w:val="left"/>
    </w:pPr>
    <w:rPr>
      <w:rFonts w:asciiTheme="majorHAnsi" w:hAnsiTheme="majorHAnsi"/>
      <w:b/>
      <w:bCs/>
      <w:caps/>
      <w:szCs w:val="24"/>
    </w:rPr>
  </w:style>
  <w:style w:type="paragraph" w:styleId="Turinys2">
    <w:name w:val="toc 2"/>
    <w:basedOn w:val="prastasis"/>
    <w:next w:val="prastasis"/>
    <w:autoRedefine/>
    <w:uiPriority w:val="39"/>
    <w:semiHidden/>
    <w:qFormat/>
    <w:rsid w:val="00A12C72"/>
    <w:pPr>
      <w:spacing w:before="240"/>
      <w:jc w:val="left"/>
    </w:pPr>
    <w:rPr>
      <w:rFonts w:asciiTheme="minorHAnsi" w:hAnsiTheme="minorHAnsi" w:cstheme="minorHAnsi"/>
      <w:b/>
      <w:bCs/>
      <w:sz w:val="20"/>
    </w:rPr>
  </w:style>
  <w:style w:type="paragraph" w:styleId="Turinys3">
    <w:name w:val="toc 3"/>
    <w:basedOn w:val="prastasis"/>
    <w:next w:val="prastasis"/>
    <w:autoRedefine/>
    <w:uiPriority w:val="39"/>
    <w:qFormat/>
    <w:rsid w:val="00C005E7"/>
    <w:pPr>
      <w:ind w:left="240"/>
      <w:jc w:val="left"/>
    </w:pPr>
    <w:rPr>
      <w:rFonts w:asciiTheme="minorHAnsi" w:hAnsiTheme="minorHAnsi" w:cstheme="minorHAnsi"/>
      <w:sz w:val="20"/>
    </w:rPr>
  </w:style>
  <w:style w:type="paragraph" w:styleId="Turinys4">
    <w:name w:val="toc 4"/>
    <w:basedOn w:val="prastasis"/>
    <w:next w:val="prastasis"/>
    <w:autoRedefine/>
    <w:semiHidden/>
    <w:rsid w:val="00C005E7"/>
    <w:pPr>
      <w:ind w:left="480"/>
      <w:jc w:val="left"/>
    </w:pPr>
    <w:rPr>
      <w:rFonts w:asciiTheme="minorHAnsi" w:hAnsiTheme="minorHAnsi" w:cstheme="minorHAnsi"/>
      <w:sz w:val="20"/>
    </w:rPr>
  </w:style>
  <w:style w:type="paragraph" w:styleId="Turinys5">
    <w:name w:val="toc 5"/>
    <w:basedOn w:val="prastasis"/>
    <w:next w:val="prastasis"/>
    <w:autoRedefine/>
    <w:semiHidden/>
    <w:rsid w:val="00C005E7"/>
    <w:pPr>
      <w:ind w:left="720"/>
      <w:jc w:val="left"/>
    </w:pPr>
    <w:rPr>
      <w:rFonts w:asciiTheme="minorHAnsi" w:hAnsiTheme="minorHAnsi" w:cstheme="minorHAnsi"/>
      <w:sz w:val="20"/>
    </w:rPr>
  </w:style>
  <w:style w:type="paragraph" w:styleId="Turinys6">
    <w:name w:val="toc 6"/>
    <w:basedOn w:val="prastasis"/>
    <w:next w:val="prastasis"/>
    <w:autoRedefine/>
    <w:semiHidden/>
    <w:rsid w:val="00C005E7"/>
    <w:pPr>
      <w:ind w:left="960"/>
      <w:jc w:val="left"/>
    </w:pPr>
    <w:rPr>
      <w:rFonts w:asciiTheme="minorHAnsi" w:hAnsiTheme="minorHAnsi" w:cstheme="minorHAnsi"/>
      <w:sz w:val="20"/>
    </w:rPr>
  </w:style>
  <w:style w:type="paragraph" w:styleId="Turinys7">
    <w:name w:val="toc 7"/>
    <w:basedOn w:val="prastasis"/>
    <w:next w:val="prastasis"/>
    <w:autoRedefine/>
    <w:semiHidden/>
    <w:rsid w:val="00C005E7"/>
    <w:pPr>
      <w:ind w:left="1200"/>
      <w:jc w:val="left"/>
    </w:pPr>
    <w:rPr>
      <w:rFonts w:asciiTheme="minorHAnsi" w:hAnsiTheme="minorHAnsi" w:cstheme="minorHAnsi"/>
      <w:sz w:val="20"/>
    </w:rPr>
  </w:style>
  <w:style w:type="paragraph" w:styleId="Turinys8">
    <w:name w:val="toc 8"/>
    <w:basedOn w:val="prastasis"/>
    <w:next w:val="prastasis"/>
    <w:autoRedefine/>
    <w:semiHidden/>
    <w:rsid w:val="00C005E7"/>
    <w:pPr>
      <w:ind w:left="1440"/>
      <w:jc w:val="left"/>
    </w:pPr>
    <w:rPr>
      <w:rFonts w:asciiTheme="minorHAnsi" w:hAnsiTheme="minorHAnsi" w:cstheme="minorHAnsi"/>
      <w:sz w:val="20"/>
    </w:rPr>
  </w:style>
  <w:style w:type="paragraph" w:styleId="Turinys9">
    <w:name w:val="toc 9"/>
    <w:basedOn w:val="prastasis"/>
    <w:next w:val="prastasis"/>
    <w:autoRedefine/>
    <w:semiHidden/>
    <w:rsid w:val="00C005E7"/>
    <w:pPr>
      <w:ind w:left="1680"/>
      <w:jc w:val="left"/>
    </w:pPr>
    <w:rPr>
      <w:rFonts w:asciiTheme="minorHAnsi" w:hAnsiTheme="minorHAnsi" w:cstheme="minorHAnsi"/>
      <w:sz w:val="20"/>
    </w:rPr>
  </w:style>
  <w:style w:type="character" w:styleId="Hipersaitas">
    <w:name w:val="Hyperlink"/>
    <w:basedOn w:val="Numatytasispastraiposriftas"/>
    <w:uiPriority w:val="99"/>
    <w:rsid w:val="00C005E7"/>
    <w:rPr>
      <w:color w:val="0000FF"/>
      <w:u w:val="single"/>
    </w:rPr>
  </w:style>
  <w:style w:type="character" w:styleId="Perirtashipersaitas">
    <w:name w:val="FollowedHyperlink"/>
    <w:basedOn w:val="Numatytasispastraiposriftas"/>
    <w:rsid w:val="00C005E7"/>
    <w:rPr>
      <w:color w:val="800080"/>
      <w:u w:val="single"/>
    </w:rPr>
  </w:style>
  <w:style w:type="paragraph" w:customStyle="1" w:styleId="xl22">
    <w:name w:val="xl22"/>
    <w:basedOn w:val="prastasis"/>
    <w:rsid w:val="00C005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23">
    <w:name w:val="xl23"/>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24">
    <w:name w:val="xl24"/>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25">
    <w:name w:val="xl25"/>
    <w:basedOn w:val="prastasis"/>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Tahoma"/>
      <w:szCs w:val="24"/>
      <w:lang w:val="en-GB"/>
    </w:rPr>
  </w:style>
  <w:style w:type="paragraph" w:customStyle="1" w:styleId="xl26">
    <w:name w:val="xl26"/>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27">
    <w:name w:val="xl27"/>
    <w:basedOn w:val="prastasis"/>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28">
    <w:name w:val="xl28"/>
    <w:basedOn w:val="prastasis"/>
    <w:rsid w:val="00C005E7"/>
    <w:pP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29">
    <w:name w:val="xl29"/>
    <w:basedOn w:val="prastasis"/>
    <w:rsid w:val="00C005E7"/>
    <w:pP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0">
    <w:name w:val="xl30"/>
    <w:basedOn w:val="prastasis"/>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1">
    <w:name w:val="xl31"/>
    <w:basedOn w:val="prastasis"/>
    <w:rsid w:val="00C005E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2">
    <w:name w:val="xl32"/>
    <w:basedOn w:val="prastasis"/>
    <w:rsid w:val="00C005E7"/>
    <w:pPr>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Tahoma"/>
      <w:szCs w:val="24"/>
      <w:lang w:val="en-GB"/>
    </w:rPr>
  </w:style>
  <w:style w:type="paragraph" w:customStyle="1" w:styleId="xl33">
    <w:name w:val="xl33"/>
    <w:basedOn w:val="prastasis"/>
    <w:rsid w:val="00C005E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Tahoma"/>
      <w:b/>
      <w:bCs/>
      <w:szCs w:val="24"/>
      <w:lang w:val="en-GB"/>
    </w:rPr>
  </w:style>
  <w:style w:type="paragraph" w:customStyle="1" w:styleId="xl34">
    <w:name w:val="xl34"/>
    <w:basedOn w:val="prastasis"/>
    <w:rsid w:val="00C005E7"/>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35">
    <w:name w:val="xl35"/>
    <w:basedOn w:val="prastasis"/>
    <w:rsid w:val="00C005E7"/>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36">
    <w:name w:val="xl36"/>
    <w:basedOn w:val="prastasis"/>
    <w:rsid w:val="00C005E7"/>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Tahoma"/>
      <w:szCs w:val="24"/>
      <w:lang w:val="en-GB"/>
    </w:rPr>
  </w:style>
  <w:style w:type="paragraph" w:customStyle="1" w:styleId="xl37">
    <w:name w:val="xl37"/>
    <w:basedOn w:val="prastasis"/>
    <w:rsid w:val="00C005E7"/>
    <w:pPr>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Tahoma"/>
      <w:b/>
      <w:bCs/>
      <w:szCs w:val="24"/>
      <w:lang w:val="en-GB"/>
    </w:rPr>
  </w:style>
  <w:style w:type="paragraph" w:customStyle="1" w:styleId="xl38">
    <w:name w:val="xl38"/>
    <w:basedOn w:val="prastasis"/>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Tahoma"/>
      <w:b/>
      <w:bCs/>
      <w:szCs w:val="24"/>
      <w:lang w:val="en-GB"/>
    </w:rPr>
  </w:style>
  <w:style w:type="paragraph" w:customStyle="1" w:styleId="xl39">
    <w:name w:val="xl39"/>
    <w:basedOn w:val="prastasis"/>
    <w:rsid w:val="00C005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40">
    <w:name w:val="xl40"/>
    <w:basedOn w:val="prastasis"/>
    <w:rsid w:val="00C005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ahoma"/>
      <w:szCs w:val="24"/>
      <w:lang w:val="en-GB"/>
    </w:rPr>
  </w:style>
  <w:style w:type="paragraph" w:customStyle="1" w:styleId="xl41">
    <w:name w:val="xl41"/>
    <w:basedOn w:val="prastasis"/>
    <w:rsid w:val="00C005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Tahoma"/>
      <w:b/>
      <w:bCs/>
      <w:szCs w:val="24"/>
      <w:lang w:val="en-GB"/>
    </w:rPr>
  </w:style>
  <w:style w:type="paragraph" w:customStyle="1" w:styleId="xl42">
    <w:name w:val="xl42"/>
    <w:basedOn w:val="prastasis"/>
    <w:rsid w:val="00C005E7"/>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Arial" w:eastAsia="Arial Unicode MS" w:hAnsi="Arial" w:cs="Tahoma"/>
      <w:szCs w:val="24"/>
      <w:lang w:val="en-GB"/>
    </w:rPr>
  </w:style>
  <w:style w:type="paragraph" w:customStyle="1" w:styleId="xl43">
    <w:name w:val="xl43"/>
    <w:basedOn w:val="prastasis"/>
    <w:rsid w:val="00C005E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Tahoma"/>
      <w:szCs w:val="24"/>
      <w:lang w:val="en-GB"/>
    </w:rPr>
  </w:style>
  <w:style w:type="paragraph" w:customStyle="1" w:styleId="xl44">
    <w:name w:val="xl44"/>
    <w:basedOn w:val="prastasis"/>
    <w:rsid w:val="00C005E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Tahoma"/>
      <w:sz w:val="18"/>
      <w:szCs w:val="18"/>
      <w:lang w:val="en-GB"/>
    </w:rPr>
  </w:style>
  <w:style w:type="paragraph" w:styleId="Pagrindiniotekstotrauka">
    <w:name w:val="Body Text Indent"/>
    <w:basedOn w:val="prastasis"/>
    <w:rsid w:val="00C005E7"/>
    <w:pPr>
      <w:ind w:left="1701"/>
    </w:pPr>
  </w:style>
  <w:style w:type="paragraph" w:styleId="Pagrindiniotekstotrauka2">
    <w:name w:val="Body Text Indent 2"/>
    <w:basedOn w:val="prastasis"/>
    <w:rsid w:val="00C005E7"/>
    <w:pPr>
      <w:ind w:left="851"/>
    </w:pPr>
    <w:rPr>
      <w:rFonts w:ascii="Times" w:hAnsi="Times"/>
    </w:rPr>
  </w:style>
  <w:style w:type="paragraph" w:styleId="Pagrindiniotekstotrauka3">
    <w:name w:val="Body Text Indent 3"/>
    <w:basedOn w:val="prastasis"/>
    <w:rsid w:val="00C005E7"/>
    <w:pPr>
      <w:ind w:firstLine="567"/>
    </w:pPr>
  </w:style>
  <w:style w:type="paragraph" w:styleId="Pagrindinistekstas2">
    <w:name w:val="Body Text 2"/>
    <w:basedOn w:val="prastasis"/>
    <w:rsid w:val="00C005E7"/>
    <w:pPr>
      <w:spacing w:after="120" w:line="480" w:lineRule="auto"/>
    </w:pPr>
  </w:style>
  <w:style w:type="paragraph" w:styleId="Antrat">
    <w:name w:val="caption"/>
    <w:basedOn w:val="prastasis"/>
    <w:next w:val="prastasis"/>
    <w:qFormat/>
    <w:rsid w:val="00C005E7"/>
    <w:pPr>
      <w:spacing w:before="120" w:after="120"/>
    </w:pPr>
    <w:rPr>
      <w:b/>
      <w:bCs/>
      <w:sz w:val="20"/>
    </w:rPr>
  </w:style>
  <w:style w:type="paragraph" w:styleId="Komentarotema">
    <w:name w:val="annotation subject"/>
    <w:basedOn w:val="Komentarotekstas"/>
    <w:next w:val="Komentarotekstas"/>
    <w:semiHidden/>
    <w:rsid w:val="00323399"/>
    <w:rPr>
      <w:b/>
      <w:bCs/>
      <w:sz w:val="20"/>
    </w:rPr>
  </w:style>
  <w:style w:type="paragraph" w:customStyle="1" w:styleId="Style1">
    <w:name w:val="Style1"/>
    <w:basedOn w:val="prastasis"/>
    <w:autoRedefine/>
    <w:rsid w:val="00D56487"/>
  </w:style>
  <w:style w:type="paragraph" w:styleId="Sraopastraipa">
    <w:name w:val="List Paragraph"/>
    <w:aliases w:val="Numbering,ERP-List Paragraph,List Paragraph11,Bullet EY"/>
    <w:basedOn w:val="prastasis"/>
    <w:link w:val="SraopastraipaDiagrama"/>
    <w:qFormat/>
    <w:rsid w:val="00627BDC"/>
    <w:pPr>
      <w:ind w:left="720"/>
      <w:contextualSpacing/>
    </w:pPr>
  </w:style>
  <w:style w:type="character" w:customStyle="1" w:styleId="PoratDiagrama">
    <w:name w:val="Poraštė Diagrama"/>
    <w:basedOn w:val="Numatytasispastraiposriftas"/>
    <w:link w:val="Porat"/>
    <w:uiPriority w:val="99"/>
    <w:rsid w:val="0092492F"/>
    <w:rPr>
      <w:sz w:val="24"/>
      <w:lang w:val="lt-LT"/>
    </w:rPr>
  </w:style>
  <w:style w:type="paragraph" w:styleId="Turinioantrat">
    <w:name w:val="TOC Heading"/>
    <w:basedOn w:val="Antrat1"/>
    <w:next w:val="prastasis"/>
    <w:uiPriority w:val="39"/>
    <w:unhideWhenUsed/>
    <w:qFormat/>
    <w:rsid w:val="00AF6696"/>
    <w:pPr>
      <w:keepLines/>
      <w:spacing w:before="480" w:after="0" w:line="276" w:lineRule="auto"/>
      <w:jc w:val="left"/>
      <w:outlineLvl w:val="9"/>
    </w:pPr>
    <w:rPr>
      <w:rFonts w:asciiTheme="majorHAnsi" w:eastAsiaTheme="majorEastAsia" w:hAnsiTheme="majorHAnsi" w:cstheme="majorBidi"/>
      <w:bCs/>
      <w:smallCaps w:val="0"/>
      <w:color w:val="365F91" w:themeColor="accent1" w:themeShade="BF"/>
      <w:spacing w:val="0"/>
      <w:kern w:val="0"/>
      <w:sz w:val="28"/>
      <w:szCs w:val="28"/>
      <w:lang w:val="en-US" w:eastAsia="ja-JP"/>
    </w:rPr>
  </w:style>
  <w:style w:type="paragraph" w:styleId="Pataisymai">
    <w:name w:val="Revision"/>
    <w:hidden/>
    <w:uiPriority w:val="99"/>
    <w:semiHidden/>
    <w:rsid w:val="001D4DAE"/>
    <w:rPr>
      <w:sz w:val="24"/>
      <w:lang w:val="lt-LT"/>
    </w:rPr>
  </w:style>
  <w:style w:type="numbering" w:customStyle="1" w:styleId="Style2">
    <w:name w:val="Style2"/>
    <w:uiPriority w:val="99"/>
    <w:rsid w:val="007E7DF4"/>
    <w:pPr>
      <w:numPr>
        <w:numId w:val="16"/>
      </w:numPr>
    </w:pPr>
  </w:style>
  <w:style w:type="paragraph" w:customStyle="1" w:styleId="BodyText1">
    <w:name w:val="Body Text1"/>
    <w:basedOn w:val="prastasis"/>
    <w:rsid w:val="00EE0943"/>
    <w:pPr>
      <w:suppressAutoHyphens/>
      <w:autoSpaceDE w:val="0"/>
      <w:autoSpaceDN w:val="0"/>
      <w:adjustRightInd w:val="0"/>
      <w:spacing w:line="298" w:lineRule="auto"/>
      <w:ind w:firstLine="312"/>
      <w:textAlignment w:val="center"/>
    </w:pPr>
    <w:rPr>
      <w:color w:val="000000"/>
      <w:sz w:val="20"/>
    </w:rPr>
  </w:style>
  <w:style w:type="character" w:customStyle="1" w:styleId="fontstyle01">
    <w:name w:val="fontstyle01"/>
    <w:basedOn w:val="Numatytasispastraiposriftas"/>
    <w:rsid w:val="00152D37"/>
    <w:rPr>
      <w:rFonts w:ascii="Calibri-Bold" w:hAnsi="Calibri-Bold" w:hint="default"/>
      <w:b/>
      <w:bCs/>
      <w:i w:val="0"/>
      <w:iCs w:val="0"/>
      <w:color w:val="000000"/>
      <w:sz w:val="22"/>
      <w:szCs w:val="22"/>
    </w:rPr>
  </w:style>
  <w:style w:type="character" w:customStyle="1" w:styleId="SraopastraipaDiagrama">
    <w:name w:val="Sąrašo pastraipa Diagrama"/>
    <w:aliases w:val="Numbering Diagrama,ERP-List Paragraph Diagrama,List Paragraph11 Diagrama,Bullet EY Diagrama"/>
    <w:basedOn w:val="Numatytasispastraiposriftas"/>
    <w:link w:val="Sraopastraipa"/>
    <w:uiPriority w:val="34"/>
    <w:locked/>
    <w:rsid w:val="000160BE"/>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5137">
      <w:bodyDiv w:val="1"/>
      <w:marLeft w:val="0"/>
      <w:marRight w:val="0"/>
      <w:marTop w:val="0"/>
      <w:marBottom w:val="0"/>
      <w:divBdr>
        <w:top w:val="none" w:sz="0" w:space="0" w:color="auto"/>
        <w:left w:val="none" w:sz="0" w:space="0" w:color="auto"/>
        <w:bottom w:val="none" w:sz="0" w:space="0" w:color="auto"/>
        <w:right w:val="none" w:sz="0" w:space="0" w:color="auto"/>
      </w:divBdr>
    </w:div>
    <w:div w:id="460391837">
      <w:bodyDiv w:val="1"/>
      <w:marLeft w:val="0"/>
      <w:marRight w:val="0"/>
      <w:marTop w:val="0"/>
      <w:marBottom w:val="0"/>
      <w:divBdr>
        <w:top w:val="none" w:sz="0" w:space="0" w:color="auto"/>
        <w:left w:val="none" w:sz="0" w:space="0" w:color="auto"/>
        <w:bottom w:val="none" w:sz="0" w:space="0" w:color="auto"/>
        <w:right w:val="none" w:sz="0" w:space="0" w:color="auto"/>
      </w:divBdr>
    </w:div>
    <w:div w:id="589434345">
      <w:bodyDiv w:val="1"/>
      <w:marLeft w:val="0"/>
      <w:marRight w:val="0"/>
      <w:marTop w:val="0"/>
      <w:marBottom w:val="0"/>
      <w:divBdr>
        <w:top w:val="none" w:sz="0" w:space="0" w:color="auto"/>
        <w:left w:val="none" w:sz="0" w:space="0" w:color="auto"/>
        <w:bottom w:val="none" w:sz="0" w:space="0" w:color="auto"/>
        <w:right w:val="none" w:sz="0" w:space="0" w:color="auto"/>
      </w:divBdr>
    </w:div>
    <w:div w:id="759760048">
      <w:bodyDiv w:val="1"/>
      <w:marLeft w:val="0"/>
      <w:marRight w:val="0"/>
      <w:marTop w:val="0"/>
      <w:marBottom w:val="0"/>
      <w:divBdr>
        <w:top w:val="none" w:sz="0" w:space="0" w:color="auto"/>
        <w:left w:val="none" w:sz="0" w:space="0" w:color="auto"/>
        <w:bottom w:val="none" w:sz="0" w:space="0" w:color="auto"/>
        <w:right w:val="none" w:sz="0" w:space="0" w:color="auto"/>
      </w:divBdr>
    </w:div>
    <w:div w:id="837499502">
      <w:bodyDiv w:val="1"/>
      <w:marLeft w:val="0"/>
      <w:marRight w:val="0"/>
      <w:marTop w:val="0"/>
      <w:marBottom w:val="0"/>
      <w:divBdr>
        <w:top w:val="none" w:sz="0" w:space="0" w:color="auto"/>
        <w:left w:val="none" w:sz="0" w:space="0" w:color="auto"/>
        <w:bottom w:val="none" w:sz="0" w:space="0" w:color="auto"/>
        <w:right w:val="none" w:sz="0" w:space="0" w:color="auto"/>
      </w:divBdr>
    </w:div>
    <w:div w:id="1048839895">
      <w:bodyDiv w:val="1"/>
      <w:marLeft w:val="0"/>
      <w:marRight w:val="0"/>
      <w:marTop w:val="0"/>
      <w:marBottom w:val="0"/>
      <w:divBdr>
        <w:top w:val="none" w:sz="0" w:space="0" w:color="auto"/>
        <w:left w:val="none" w:sz="0" w:space="0" w:color="auto"/>
        <w:bottom w:val="none" w:sz="0" w:space="0" w:color="auto"/>
        <w:right w:val="none" w:sz="0" w:space="0" w:color="auto"/>
      </w:divBdr>
    </w:div>
    <w:div w:id="1579050359">
      <w:bodyDiv w:val="1"/>
      <w:marLeft w:val="0"/>
      <w:marRight w:val="0"/>
      <w:marTop w:val="0"/>
      <w:marBottom w:val="0"/>
      <w:divBdr>
        <w:top w:val="none" w:sz="0" w:space="0" w:color="auto"/>
        <w:left w:val="none" w:sz="0" w:space="0" w:color="auto"/>
        <w:bottom w:val="none" w:sz="0" w:space="0" w:color="auto"/>
        <w:right w:val="none" w:sz="0" w:space="0" w:color="auto"/>
      </w:divBdr>
    </w:div>
    <w:div w:id="1610892727">
      <w:bodyDiv w:val="1"/>
      <w:marLeft w:val="0"/>
      <w:marRight w:val="0"/>
      <w:marTop w:val="0"/>
      <w:marBottom w:val="0"/>
      <w:divBdr>
        <w:top w:val="none" w:sz="0" w:space="0" w:color="auto"/>
        <w:left w:val="none" w:sz="0" w:space="0" w:color="auto"/>
        <w:bottom w:val="none" w:sz="0" w:space="0" w:color="auto"/>
        <w:right w:val="none" w:sz="0" w:space="0" w:color="auto"/>
      </w:divBdr>
    </w:div>
    <w:div w:id="197417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esko.lt/sites/default/files/litesko_politik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B05C-DEF7-4BE8-82FE-3BE7E456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7293</TotalTime>
  <Pages>21</Pages>
  <Words>5860</Words>
  <Characters>40689</Characters>
  <Application>Microsoft Office Word</Application>
  <DocSecurity>0</DocSecurity>
  <Lines>339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Marijampolės miesto šilumos tinklai</vt:lpstr>
      <vt:lpstr>Marijampolės miesto šilumos tinklai</vt:lpstr>
    </vt:vector>
  </TitlesOfParts>
  <Company>Litesko</Company>
  <LinksUpToDate>false</LinksUpToDate>
  <CharactersWithSpaces>46457</CharactersWithSpaces>
  <SharedDoc>false</SharedDoc>
  <HLinks>
    <vt:vector size="6" baseType="variant">
      <vt:variant>
        <vt:i4>2490393</vt:i4>
      </vt:variant>
      <vt:variant>
        <vt:i4>6</vt:i4>
      </vt:variant>
      <vt:variant>
        <vt:i4>0</vt:i4>
      </vt:variant>
      <vt:variant>
        <vt:i4>5</vt:i4>
      </vt:variant>
      <vt:variant>
        <vt:lpwstr>http://www.vilniaus-energija.lt/aboutus_environmental.php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Marijampolės miesto šilumos tinklai</dc:title>
  <dc:creator>Juozas Toliušis</dc:creator>
  <cp:lastModifiedBy>Karolina VIRVIČIENĖ</cp:lastModifiedBy>
  <cp:revision>20</cp:revision>
  <cp:lastPrinted>2015-09-01T11:00:00Z</cp:lastPrinted>
  <dcterms:created xsi:type="dcterms:W3CDTF">2022-05-09T11:16:00Z</dcterms:created>
  <dcterms:modified xsi:type="dcterms:W3CDTF">2022-12-13T06:59:00Z</dcterms:modified>
</cp:coreProperties>
</file>