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AB" w:rsidRPr="005556BE" w:rsidRDefault="00340CAB" w:rsidP="00D33BD5">
      <w:pPr>
        <w:ind w:left="11280" w:firstLine="384"/>
        <w:contextualSpacing/>
        <w:rPr>
          <w:lang w:val="lt-LT"/>
        </w:rPr>
      </w:pPr>
      <w:bookmarkStart w:id="0" w:name="_GoBack"/>
      <w:bookmarkEnd w:id="0"/>
      <w:r w:rsidRPr="005556BE">
        <w:rPr>
          <w:lang w:val="lt-LT"/>
        </w:rPr>
        <w:t>2021 m.                                  d.</w:t>
      </w:r>
    </w:p>
    <w:p w:rsidR="00D33BD5" w:rsidRDefault="00FB6F1C" w:rsidP="00D33BD5">
      <w:pPr>
        <w:ind w:left="10512" w:firstLine="1152"/>
        <w:contextualSpacing/>
        <w:rPr>
          <w:bCs/>
          <w:lang w:val="lt-LT"/>
        </w:rPr>
      </w:pPr>
      <w:r>
        <w:rPr>
          <w:bCs/>
          <w:lang w:val="lt-LT"/>
        </w:rPr>
        <w:t>Pagrindinės</w:t>
      </w:r>
      <w:r w:rsidR="00340CAB">
        <w:rPr>
          <w:bCs/>
          <w:lang w:val="lt-LT"/>
        </w:rPr>
        <w:t xml:space="preserve"> sutarties</w:t>
      </w:r>
      <w:r w:rsidR="00A75628">
        <w:rPr>
          <w:bCs/>
          <w:lang w:val="lt-LT"/>
        </w:rPr>
        <w:t xml:space="preserve"> Nr.</w:t>
      </w:r>
    </w:p>
    <w:p w:rsidR="00340CAB" w:rsidRPr="005556BE" w:rsidRDefault="00D33BD5" w:rsidP="00D33BD5">
      <w:pPr>
        <w:ind w:left="10512" w:firstLine="1152"/>
        <w:contextualSpacing/>
        <w:rPr>
          <w:lang w:val="lt-LT"/>
        </w:rPr>
      </w:pPr>
      <w:r>
        <w:rPr>
          <w:bCs/>
          <w:lang w:val="lt-LT"/>
        </w:rPr>
        <w:t xml:space="preserve">Techninės specifikacijos </w:t>
      </w:r>
      <w:r w:rsidR="00340CAB">
        <w:rPr>
          <w:bCs/>
          <w:lang w:val="lt-LT"/>
        </w:rPr>
        <w:t xml:space="preserve"> </w:t>
      </w:r>
    </w:p>
    <w:p w:rsidR="00340CAB" w:rsidRPr="005556BE" w:rsidRDefault="00340CAB" w:rsidP="00D33BD5">
      <w:pPr>
        <w:ind w:left="10512" w:firstLine="1152"/>
        <w:rPr>
          <w:lang w:val="lt-LT"/>
        </w:rPr>
      </w:pPr>
      <w:r w:rsidRPr="005556BE">
        <w:rPr>
          <w:lang w:val="lt-LT"/>
        </w:rPr>
        <w:t>priedas</w:t>
      </w:r>
    </w:p>
    <w:p w:rsidR="00340CAB" w:rsidRDefault="00340CAB" w:rsidP="00340CAB">
      <w:pPr>
        <w:ind w:firstLine="426"/>
        <w:jc w:val="center"/>
        <w:rPr>
          <w:b/>
          <w:lang w:val="lt-LT"/>
        </w:rPr>
      </w:pPr>
    </w:p>
    <w:p w:rsidR="00340CAB" w:rsidRDefault="00340CAB" w:rsidP="00340CAB">
      <w:pPr>
        <w:jc w:val="center"/>
        <w:rPr>
          <w:b/>
          <w:lang w:val="lt-LT"/>
        </w:rPr>
      </w:pPr>
    </w:p>
    <w:p w:rsidR="00D33BD5" w:rsidRPr="007E1660" w:rsidRDefault="00D33BD5" w:rsidP="00D33BD5">
      <w:pPr>
        <w:jc w:val="center"/>
        <w:rPr>
          <w:b/>
          <w:bCs/>
          <w:caps/>
        </w:rPr>
      </w:pPr>
      <w:r w:rsidRPr="007E1660">
        <w:rPr>
          <w:b/>
          <w:bCs/>
          <w:caps/>
        </w:rPr>
        <w:t>TALPINAMų smRRT komponentų komplektų SĄRAŠAS</w:t>
      </w:r>
    </w:p>
    <w:p w:rsidR="00E2553B" w:rsidRDefault="00E2553B"/>
    <w:tbl>
      <w:tblPr>
        <w:tblW w:w="1432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2551"/>
        <w:gridCol w:w="1701"/>
        <w:gridCol w:w="1134"/>
        <w:gridCol w:w="992"/>
        <w:gridCol w:w="1418"/>
        <w:gridCol w:w="1276"/>
        <w:gridCol w:w="4257"/>
      </w:tblGrid>
      <w:tr w:rsidR="00D33BD5" w:rsidRPr="00D33BD5" w:rsidTr="00D33BD5">
        <w:trPr>
          <w:trHeight w:val="46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 xml:space="preserve">Įrangos sunaudojamas elektros galingumas, </w:t>
            </w:r>
          </w:p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kW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Talpinami komponentai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Pastabos</w:t>
            </w:r>
          </w:p>
        </w:tc>
      </w:tr>
      <w:tr w:rsidR="00D33BD5" w:rsidRPr="00D33BD5" w:rsidTr="00D33BD5">
        <w:trPr>
          <w:trHeight w:val="1429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Pirkimo objekto dalies numeris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SMRRT komponentų komplektų talpinimo vieta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Radijo ryšio bazinės įrangos modelis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TX/RX antenų kiekis, vnt.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RRL antenų kiekis, 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GPS antenų kiekis, vnt.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</w:p>
        </w:tc>
      </w:tr>
      <w:tr w:rsidR="00AF1AAE" w:rsidRPr="00D33BD5" w:rsidTr="00D33BD5">
        <w:trPr>
          <w:trHeight w:val="55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bCs/>
                <w:iCs/>
                <w:lang w:val="lt-LT"/>
              </w:rPr>
              <w:t>Platelių mstl. Plungės r.</w:t>
            </w:r>
            <w:r w:rsidRPr="00DD5E66">
              <w:rPr>
                <w:iCs/>
                <w:lang w:val="lt-LT"/>
              </w:rPr>
              <w:t xml:space="preserve"> </w:t>
            </w:r>
            <w:r w:rsidRPr="00DD5E66">
              <w:rPr>
                <w:lang w:val="lt-LT"/>
              </w:rPr>
              <w:t xml:space="preserve">arba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jo apylinkių teritorijoje,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>bet ne toliau kaip 6 km nuo jo centro</w:t>
            </w:r>
            <w:r w:rsidRPr="00DD5E66" w:rsidDel="003D4F97">
              <w:rPr>
                <w:iCs/>
                <w:lang w:val="lt-LT"/>
              </w:rPr>
              <w:t xml:space="preserve"> </w:t>
            </w:r>
            <w:r w:rsidRPr="00DD5E66">
              <w:rPr>
                <w:iCs/>
                <w:lang w:val="lt-LT"/>
              </w:rPr>
              <w:t xml:space="preserve">su koordinatėmis: </w:t>
            </w:r>
            <w:r w:rsidRPr="00DD5E66">
              <w:rPr>
                <w:color w:val="000000"/>
                <w:shd w:val="clear" w:color="auto" w:fill="FFFFFF"/>
                <w:lang w:val="lt-LT"/>
              </w:rPr>
              <w:t>56.043018, 21.816003 (WGS)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MTS1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AAE" w:rsidRPr="00DD5E66" w:rsidRDefault="00AF1AAE" w:rsidP="00AF1AAE">
            <w:pPr>
              <w:jc w:val="center"/>
              <w:rPr>
                <w:color w:val="000000"/>
                <w:lang w:val="lt-LT"/>
              </w:rPr>
            </w:pPr>
            <w:r w:rsidRPr="00DD5E66">
              <w:rPr>
                <w:color w:val="000000"/>
                <w:lang w:val="lt-LT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Talpinama SMRRT įranga: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>1. bazinė stotis MTS1, įrangos konteinerio matmenys  206 mm x 263 mm x 597 mm (h) ir konteinerio svoris -21 kg , montuojama bokšte šalia TX/RX antenų.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2. </w:t>
            </w:r>
            <w:r w:rsidRPr="00DD5E66">
              <w:rPr>
                <w:iCs/>
                <w:lang w:val="lt-LT"/>
              </w:rPr>
              <w:t>bazinės stoties MTS1 sunaudojamas elektros galingumas – iki 1,2 kWh.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3. TX/RX antenos (2 vnt.) turi būti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sumontuotos bokšte ne žemiau kaip 195 m aukštyje virš jūros lygio (įskaitant ir bokšto aukštį), o GPS antena (1 vnt.) - žemiau. 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>4. Antenų svoris su laikikliais – apie 103 kg.</w:t>
            </w:r>
          </w:p>
          <w:p w:rsidR="00AF1AAE" w:rsidRPr="00DD5E66" w:rsidRDefault="00AF1AAE" w:rsidP="00AF1AAE">
            <w:pPr>
              <w:rPr>
                <w:lang w:val="lt-LT"/>
              </w:rPr>
            </w:pPr>
            <w:r w:rsidRPr="00DD5E66">
              <w:rPr>
                <w:lang w:val="lt-LT"/>
              </w:rPr>
              <w:t xml:space="preserve">5. Bazinės stoties MTS1 akumuliatoriai (16 vnt.) ir nepertraukiamo maitinimo šaltinis (UPS) talpinami bokšto apačioje, montuojamoje įrangos spintoje 800 mm x </w:t>
            </w:r>
            <w:r w:rsidRPr="00DD5E66">
              <w:rPr>
                <w:lang w:val="lt-LT"/>
              </w:rPr>
              <w:lastRenderedPageBreak/>
              <w:t>300 mm x 1000 mm (h), kurios svoris - 61 kg arba patalpoje.</w:t>
            </w:r>
          </w:p>
        </w:tc>
      </w:tr>
    </w:tbl>
    <w:p w:rsidR="00D33BD5" w:rsidRDefault="00D33BD5">
      <w:pPr>
        <w:rPr>
          <w:lang w:val="lt-LT"/>
        </w:rPr>
      </w:pPr>
    </w:p>
    <w:p w:rsid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p w:rsidR="00D33BD5" w:rsidRPr="00D33BD5" w:rsidRDefault="00D33BD5">
      <w:pPr>
        <w:rPr>
          <w:lang w:val="lt-LT"/>
        </w:rPr>
      </w:pPr>
    </w:p>
    <w:tbl>
      <w:tblPr>
        <w:tblpPr w:leftFromText="180" w:rightFromText="180" w:bottomFromText="160" w:vertAnchor="text" w:horzAnchor="page" w:tblpX="2116" w:tblpY="-816"/>
        <w:tblW w:w="12953" w:type="dxa"/>
        <w:tblLook w:val="04A0" w:firstRow="1" w:lastRow="0" w:firstColumn="1" w:lastColumn="0" w:noHBand="0" w:noVBand="1"/>
      </w:tblPr>
      <w:tblGrid>
        <w:gridCol w:w="8080"/>
        <w:gridCol w:w="4873"/>
      </w:tblGrid>
      <w:tr w:rsidR="00D33BD5" w:rsidRPr="00D33BD5" w:rsidTr="00D33BD5">
        <w:trPr>
          <w:trHeight w:val="2601"/>
        </w:trPr>
        <w:tc>
          <w:tcPr>
            <w:tcW w:w="8080" w:type="dxa"/>
          </w:tcPr>
          <w:p w:rsidR="00D33BD5" w:rsidRPr="00D33BD5" w:rsidRDefault="00D33BD5" w:rsidP="00D33BD5">
            <w:pPr>
              <w:tabs>
                <w:tab w:val="left" w:pos="720"/>
                <w:tab w:val="left" w:pos="1008"/>
                <w:tab w:val="left" w:pos="9630"/>
              </w:tabs>
              <w:rPr>
                <w:b/>
                <w:lang w:val="lt-LT"/>
              </w:rPr>
            </w:pPr>
            <w:r w:rsidRPr="00D33BD5">
              <w:rPr>
                <w:b/>
                <w:lang w:val="lt-LT"/>
              </w:rPr>
              <w:t>UŽSAKOVAS</w:t>
            </w:r>
          </w:p>
          <w:p w:rsidR="00D33BD5" w:rsidRPr="00D33BD5" w:rsidRDefault="00D33BD5" w:rsidP="00D33BD5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 xml:space="preserve">Informatikos ir ryšių departamentas </w:t>
            </w: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 xml:space="preserve">prie Lietuvos Respublikos vidaus </w:t>
            </w:r>
          </w:p>
          <w:p w:rsidR="00D33BD5" w:rsidRPr="00D33BD5" w:rsidRDefault="00D33BD5" w:rsidP="00D33BD5">
            <w:pPr>
              <w:rPr>
                <w:b/>
                <w:bCs/>
                <w:lang w:val="lt-LT"/>
              </w:rPr>
            </w:pPr>
            <w:r w:rsidRPr="00D33BD5">
              <w:rPr>
                <w:b/>
                <w:bCs/>
                <w:lang w:val="lt-LT"/>
              </w:rPr>
              <w:t>reikalų ministerijos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Direktorius </w:t>
            </w:r>
          </w:p>
          <w:p w:rsidR="00D33BD5" w:rsidRPr="00D33BD5" w:rsidRDefault="00D33BD5" w:rsidP="00D33BD5">
            <w:pPr>
              <w:rPr>
                <w:lang w:val="lt-LT"/>
              </w:rPr>
            </w:pPr>
          </w:p>
          <w:p w:rsidR="00D33BD5" w:rsidRPr="00D33BD5" w:rsidRDefault="00D33BD5" w:rsidP="00D33BD5">
            <w:pPr>
              <w:jc w:val="center"/>
              <w:rPr>
                <w:lang w:val="lt-LT"/>
              </w:rPr>
            </w:pPr>
            <w:r w:rsidRPr="00D33BD5">
              <w:rPr>
                <w:lang w:val="lt-LT"/>
              </w:rPr>
              <w:t xml:space="preserve">                               A. V.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>Tomas Stankevičius</w:t>
            </w:r>
          </w:p>
          <w:p w:rsidR="00D33BD5" w:rsidRPr="00D33BD5" w:rsidRDefault="00D33BD5" w:rsidP="00D33BD5">
            <w:pPr>
              <w:ind w:left="420" w:hanging="386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</w:tc>
        <w:tc>
          <w:tcPr>
            <w:tcW w:w="4873" w:type="dxa"/>
          </w:tcPr>
          <w:p w:rsidR="00D33BD5" w:rsidRPr="00D33BD5" w:rsidRDefault="00D33BD5" w:rsidP="00D33BD5">
            <w:pPr>
              <w:keepNext/>
              <w:tabs>
                <w:tab w:val="left" w:pos="9630"/>
              </w:tabs>
              <w:outlineLvl w:val="0"/>
              <w:rPr>
                <w:rFonts w:eastAsia="Arial Unicode MS"/>
                <w:b/>
                <w:bCs/>
                <w:lang w:val="lt-LT"/>
              </w:rPr>
            </w:pPr>
            <w:r w:rsidRPr="00D33BD5">
              <w:rPr>
                <w:rFonts w:eastAsia="Arial Unicode MS"/>
                <w:b/>
                <w:bCs/>
                <w:lang w:val="lt-LT"/>
              </w:rPr>
              <w:t>PASLAUGŲ TEIKĖJAS</w:t>
            </w:r>
          </w:p>
          <w:p w:rsidR="00D33BD5" w:rsidRPr="00D33BD5" w:rsidRDefault="00D33BD5" w:rsidP="00D33BD5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eastAsia="Calibri"/>
                <w:b/>
                <w:lang w:val="lt-LT"/>
              </w:rPr>
            </w:pPr>
            <w:r w:rsidRPr="00D33BD5">
              <w:rPr>
                <w:rFonts w:eastAsia="Calibri"/>
                <w:b/>
                <w:lang w:val="lt-LT"/>
              </w:rPr>
              <w:t>UAB „Teletower“</w:t>
            </w: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rFonts w:eastAsia="Calibri"/>
                <w:b/>
                <w:lang w:val="lt-LT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</w:p>
          <w:p w:rsidR="00D33BD5" w:rsidRPr="00D33BD5" w:rsidRDefault="00D33BD5" w:rsidP="00D33BD5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lang w:val="lt-LT"/>
              </w:rPr>
            </w:pPr>
          </w:p>
          <w:p w:rsidR="00D33BD5" w:rsidRPr="00D33BD5" w:rsidRDefault="00D33BD5" w:rsidP="00D33BD5">
            <w:pPr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rPr>
                <w:lang w:val="lt-LT"/>
              </w:rPr>
            </w:pPr>
            <w:r w:rsidRPr="00D33BD5">
              <w:rPr>
                <w:lang w:val="lt-LT"/>
              </w:rPr>
              <w:t>Generalinis direktorius</w:t>
            </w:r>
          </w:p>
          <w:p w:rsidR="00D33BD5" w:rsidRPr="00D33BD5" w:rsidRDefault="00D33BD5" w:rsidP="00D33BD5">
            <w:pPr>
              <w:rPr>
                <w:color w:val="000000"/>
                <w:lang w:val="lt-LT"/>
              </w:rPr>
            </w:pPr>
          </w:p>
          <w:p w:rsidR="00D33BD5" w:rsidRPr="00D33BD5" w:rsidRDefault="00D33BD5" w:rsidP="00D33BD5">
            <w:pPr>
              <w:ind w:left="720"/>
              <w:contextualSpacing/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A. V.</w:t>
            </w:r>
          </w:p>
          <w:p w:rsidR="00D33BD5" w:rsidRPr="00D33BD5" w:rsidRDefault="00D33BD5" w:rsidP="00D33BD5">
            <w:pPr>
              <w:ind w:left="83" w:hanging="83"/>
              <w:contextualSpacing/>
              <w:jc w:val="both"/>
              <w:rPr>
                <w:lang w:val="lt-LT"/>
              </w:rPr>
            </w:pPr>
          </w:p>
          <w:p w:rsidR="00D33BD5" w:rsidRPr="00D33BD5" w:rsidRDefault="00D33BD5" w:rsidP="00D33BD5">
            <w:pPr>
              <w:ind w:left="83" w:hanging="83"/>
              <w:contextualSpacing/>
              <w:jc w:val="both"/>
              <w:rPr>
                <w:rFonts w:eastAsiaTheme="minorHAnsi"/>
                <w:lang w:val="lt-LT" w:bidi="en-US"/>
              </w:rPr>
            </w:pPr>
            <w:r w:rsidRPr="00D33BD5">
              <w:rPr>
                <w:lang w:val="lt-LT"/>
              </w:rPr>
              <w:t>Marius Pilinka</w:t>
            </w:r>
          </w:p>
        </w:tc>
      </w:tr>
    </w:tbl>
    <w:p w:rsidR="00430F22" w:rsidRPr="00430F22" w:rsidRDefault="00430F22" w:rsidP="00430F22">
      <w:pPr>
        <w:jc w:val="both"/>
        <w:rPr>
          <w:bCs/>
          <w:caps/>
          <w:lang w:val="lt-LT"/>
        </w:rPr>
      </w:pPr>
    </w:p>
    <w:sectPr w:rsidR="00430F22" w:rsidRPr="00430F22" w:rsidSect="00D33BD5">
      <w:pgSz w:w="16838" w:h="11906" w:orient="landscape"/>
      <w:pgMar w:top="1418" w:right="1134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B"/>
    <w:rsid w:val="000A4B27"/>
    <w:rsid w:val="002D1FB2"/>
    <w:rsid w:val="00340CAB"/>
    <w:rsid w:val="00430F22"/>
    <w:rsid w:val="00A75628"/>
    <w:rsid w:val="00AF1AAE"/>
    <w:rsid w:val="00D33BD5"/>
    <w:rsid w:val="00E2553B"/>
    <w:rsid w:val="00E54C93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3944-1DF1-4E88-A3FB-E725705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rsid w:val="00340CA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4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Skrebytė</dc:creator>
  <cp:keywords/>
  <dc:description/>
  <cp:lastModifiedBy>Živilė Šakalienė</cp:lastModifiedBy>
  <cp:revision>2</cp:revision>
  <dcterms:created xsi:type="dcterms:W3CDTF">2021-07-27T05:12:00Z</dcterms:created>
  <dcterms:modified xsi:type="dcterms:W3CDTF">2021-07-27T05:12:00Z</dcterms:modified>
</cp:coreProperties>
</file>