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07D89D4"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7A340C">
        <w:rPr>
          <w:rFonts w:cs="Arial"/>
          <w:sz w:val="20"/>
          <w:szCs w:val="20"/>
        </w:rPr>
        <w:t>Verslo atsparumo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3CB856BE" w:rsidR="00085A74" w:rsidRPr="00D00AD9" w:rsidRDefault="004F6BF8" w:rsidP="000C24B7">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sdt>
        <w:sdtPr>
          <w:id w:val="1799497722"/>
          <w:placeholder>
            <w:docPart w:val="46CC70FE95A84BE0994714EEAEB1D6F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996003">
            <w:t>UAB „EURAKRAS“</w:t>
          </w:r>
        </w:sdtContent>
      </w:sdt>
      <w:r w:rsidR="001225A0">
        <w:rPr>
          <w:rFonts w:cs="Arial"/>
          <w:sz w:val="20"/>
          <w:szCs w:val="20"/>
        </w:rPr>
        <w:t xml:space="preserve"> </w:t>
      </w:r>
    </w:p>
    <w:p w14:paraId="637E3650" w14:textId="2E3659FE"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5F1003" w:rsidR="00CE17F8" w:rsidRPr="00D00AD9" w:rsidRDefault="000C24B7" w:rsidP="000C24B7">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3DA54C8A" w:rsidR="004020B0" w:rsidRDefault="00430ED8" w:rsidP="000C24B7">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F756BF" w:rsidRPr="00F42236">
        <w:rPr>
          <w:rFonts w:cs="Arial"/>
          <w:b/>
          <w:sz w:val="20"/>
          <w:szCs w:val="20"/>
        </w:rPr>
        <w:t>10 000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1329A653" w:rsidR="004020B0" w:rsidRDefault="004020B0" w:rsidP="000C24B7">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0C24B7">
        <w:rPr>
          <w:rFonts w:cs="Arial"/>
          <w:bCs/>
          <w:sz w:val="20"/>
          <w:szCs w:val="20"/>
        </w:rPr>
        <w:t xml:space="preserve"> </w:t>
      </w:r>
      <w:r w:rsidR="000C24B7" w:rsidRPr="004020B0">
        <w:rPr>
          <w:rFonts w:cs="Arial"/>
          <w:bCs/>
          <w:sz w:val="20"/>
          <w:szCs w:val="20"/>
        </w:rPr>
        <w:t>vykdant sutartį</w:t>
      </w:r>
      <w:r w:rsidRPr="004020B0">
        <w:rPr>
          <w:rFonts w:cs="Arial"/>
          <w:bCs/>
          <w:sz w:val="20"/>
          <w:szCs w:val="20"/>
        </w:rPr>
        <w:t xml:space="preserve">, priklausys nuo Pirkėjo pagal Bendrovės poreikį užsakytų (su </w:t>
      </w:r>
      <w:r w:rsidR="000C24B7">
        <w:rPr>
          <w:rFonts w:cs="Arial"/>
          <w:bCs/>
          <w:sz w:val="20"/>
          <w:szCs w:val="20"/>
        </w:rPr>
        <w:t>Pirkėju</w:t>
      </w:r>
      <w:r w:rsidR="000C24B7"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2276CE28" w:rsidR="002B4BC7" w:rsidRDefault="007A340C" w:rsidP="000C24B7">
      <w:pPr>
        <w:pStyle w:val="ListParagraph"/>
        <w:numPr>
          <w:ilvl w:val="1"/>
          <w:numId w:val="1"/>
        </w:numPr>
        <w:tabs>
          <w:tab w:val="left" w:pos="0"/>
          <w:tab w:val="left" w:pos="142"/>
          <w:tab w:val="left" w:pos="567"/>
        </w:tabs>
        <w:spacing w:before="60" w:after="60"/>
        <w:ind w:left="0" w:firstLine="0"/>
        <w:jc w:val="both"/>
        <w:rPr>
          <w:rFonts w:cs="Arial"/>
          <w:b/>
          <w:bCs/>
          <w:sz w:val="20"/>
          <w:szCs w:val="20"/>
        </w:rPr>
      </w:pPr>
      <w:r>
        <w:rPr>
          <w:rFonts w:cs="Arial"/>
          <w:b/>
          <w:sz w:val="20"/>
          <w:szCs w:val="20"/>
        </w:rPr>
        <w:t>Verslo atsparumo</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7A340C" w:rsidRPr="00600808" w14:paraId="299A3723" w14:textId="77777777" w:rsidTr="004F6BF8">
        <w:trPr>
          <w:trHeight w:val="330"/>
        </w:trPr>
        <w:tc>
          <w:tcPr>
            <w:tcW w:w="500" w:type="dxa"/>
            <w:vAlign w:val="center"/>
          </w:tcPr>
          <w:p w14:paraId="5A6126A7" w14:textId="26C3526C" w:rsidR="007A340C" w:rsidRPr="00600808" w:rsidRDefault="007A340C" w:rsidP="007A340C">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11259C20" w:rsidR="007A340C" w:rsidRPr="00600808" w:rsidRDefault="007A340C" w:rsidP="007A340C">
            <w:pPr>
              <w:rPr>
                <w:rFonts w:cs="Arial"/>
                <w:bCs/>
                <w:sz w:val="20"/>
                <w:szCs w:val="20"/>
              </w:rPr>
            </w:pPr>
            <w:r w:rsidRPr="00E43E80">
              <w:rPr>
                <w:rFonts w:cs="Arial"/>
                <w:bCs/>
                <w:sz w:val="20"/>
                <w:szCs w:val="20"/>
              </w:rPr>
              <w:t>Atitikties ir rizikų valdymo paslaugos</w:t>
            </w:r>
          </w:p>
        </w:tc>
        <w:tc>
          <w:tcPr>
            <w:tcW w:w="3651" w:type="dxa"/>
            <w:shd w:val="clear" w:color="auto" w:fill="auto"/>
            <w:vAlign w:val="center"/>
          </w:tcPr>
          <w:p w14:paraId="21ADF4EF" w14:textId="29DF2043" w:rsidR="007A340C" w:rsidRPr="0006424C" w:rsidRDefault="007A340C" w:rsidP="007A340C">
            <w:pPr>
              <w:jc w:val="center"/>
              <w:rPr>
                <w:rFonts w:cs="Arial"/>
                <w:bCs/>
                <w:sz w:val="20"/>
                <w:szCs w:val="20"/>
                <w:vertAlign w:val="superscript"/>
              </w:rPr>
            </w:pPr>
            <w:r w:rsidRPr="00E43E80">
              <w:rPr>
                <w:rFonts w:cs="Arial"/>
                <w:bCs/>
                <w:sz w:val="20"/>
                <w:szCs w:val="20"/>
              </w:rPr>
              <w:t>Valanda</w:t>
            </w:r>
          </w:p>
        </w:tc>
      </w:tr>
      <w:tr w:rsidR="007A340C" w:rsidRPr="00600808" w14:paraId="5F336701" w14:textId="77777777" w:rsidTr="004F6BF8">
        <w:trPr>
          <w:trHeight w:val="330"/>
        </w:trPr>
        <w:tc>
          <w:tcPr>
            <w:tcW w:w="500" w:type="dxa"/>
            <w:vAlign w:val="center"/>
          </w:tcPr>
          <w:p w14:paraId="773E83CE" w14:textId="6FE57DE2" w:rsidR="007A340C" w:rsidRPr="00600808" w:rsidRDefault="007A340C" w:rsidP="007A340C">
            <w:pPr>
              <w:ind w:firstLine="0"/>
              <w:jc w:val="center"/>
              <w:rPr>
                <w:rFonts w:cs="Arial"/>
                <w:bCs/>
                <w:sz w:val="20"/>
                <w:szCs w:val="20"/>
                <w:lang w:val="en-US"/>
              </w:rPr>
            </w:pPr>
            <w:r>
              <w:rPr>
                <w:rFonts w:cs="Arial"/>
                <w:bCs/>
                <w:sz w:val="20"/>
                <w:szCs w:val="20"/>
              </w:rPr>
              <w:t>2.</w:t>
            </w:r>
          </w:p>
        </w:tc>
        <w:tc>
          <w:tcPr>
            <w:tcW w:w="5488" w:type="dxa"/>
            <w:shd w:val="clear" w:color="auto" w:fill="auto"/>
            <w:vAlign w:val="center"/>
          </w:tcPr>
          <w:p w14:paraId="3453627C" w14:textId="521B353F" w:rsidR="007A340C" w:rsidRDefault="007A340C" w:rsidP="007A340C">
            <w:pPr>
              <w:rPr>
                <w:rFonts w:cs="Arial"/>
                <w:bCs/>
                <w:sz w:val="20"/>
                <w:szCs w:val="20"/>
              </w:rPr>
            </w:pPr>
            <w:r>
              <w:rPr>
                <w:rFonts w:cs="Arial"/>
                <w:bCs/>
                <w:sz w:val="20"/>
                <w:szCs w:val="20"/>
              </w:rPr>
              <w:t>Skaitmeninės saugos</w:t>
            </w:r>
            <w:r w:rsidRPr="005D735E">
              <w:rPr>
                <w:rFonts w:cs="Arial"/>
                <w:bCs/>
                <w:sz w:val="20"/>
                <w:szCs w:val="20"/>
              </w:rPr>
              <w:t xml:space="preserve"> paslaugos</w:t>
            </w:r>
          </w:p>
        </w:tc>
        <w:tc>
          <w:tcPr>
            <w:tcW w:w="3651" w:type="dxa"/>
            <w:shd w:val="clear" w:color="auto" w:fill="auto"/>
            <w:vAlign w:val="center"/>
          </w:tcPr>
          <w:p w14:paraId="7DF5F135" w14:textId="78D68C52" w:rsidR="007A340C" w:rsidRPr="00600808" w:rsidRDefault="007A340C" w:rsidP="007A340C">
            <w:pPr>
              <w:jc w:val="center"/>
              <w:rPr>
                <w:rFonts w:cs="Arial"/>
                <w:bCs/>
                <w:sz w:val="20"/>
                <w:szCs w:val="20"/>
              </w:rPr>
            </w:pPr>
            <w:r w:rsidRPr="005D735E">
              <w:rPr>
                <w:rFonts w:cs="Arial"/>
                <w:bCs/>
                <w:sz w:val="20"/>
                <w:szCs w:val="20"/>
              </w:rPr>
              <w:t>Valanda</w:t>
            </w:r>
          </w:p>
        </w:tc>
      </w:tr>
      <w:tr w:rsidR="007A340C" w:rsidRPr="00600808" w14:paraId="34B19B41" w14:textId="77777777" w:rsidTr="004F6BF8">
        <w:trPr>
          <w:trHeight w:val="330"/>
        </w:trPr>
        <w:tc>
          <w:tcPr>
            <w:tcW w:w="500" w:type="dxa"/>
            <w:vAlign w:val="center"/>
          </w:tcPr>
          <w:p w14:paraId="7E50ED20" w14:textId="59D22F35" w:rsidR="007A340C" w:rsidRPr="00600808" w:rsidRDefault="007A340C" w:rsidP="007A340C">
            <w:pPr>
              <w:ind w:firstLine="0"/>
              <w:jc w:val="center"/>
              <w:rPr>
                <w:rFonts w:cs="Arial"/>
                <w:bCs/>
                <w:sz w:val="20"/>
                <w:szCs w:val="20"/>
                <w:lang w:val="en-US"/>
              </w:rPr>
            </w:pPr>
            <w:r>
              <w:rPr>
                <w:rFonts w:cs="Arial"/>
                <w:bCs/>
                <w:sz w:val="20"/>
                <w:szCs w:val="20"/>
              </w:rPr>
              <w:t>3.</w:t>
            </w:r>
          </w:p>
        </w:tc>
        <w:tc>
          <w:tcPr>
            <w:tcW w:w="5488" w:type="dxa"/>
            <w:shd w:val="clear" w:color="auto" w:fill="auto"/>
            <w:vAlign w:val="center"/>
          </w:tcPr>
          <w:p w14:paraId="01A5D459" w14:textId="6F69E32F" w:rsidR="007A340C" w:rsidRDefault="007A340C" w:rsidP="007A340C">
            <w:pPr>
              <w:rPr>
                <w:rFonts w:cs="Arial"/>
                <w:bCs/>
                <w:sz w:val="20"/>
                <w:szCs w:val="20"/>
              </w:rPr>
            </w:pPr>
            <w:r>
              <w:rPr>
                <w:rFonts w:cs="Arial"/>
                <w:bCs/>
                <w:sz w:val="20"/>
                <w:szCs w:val="20"/>
              </w:rPr>
              <w:t>Verslo saugos</w:t>
            </w:r>
            <w:r w:rsidRPr="005D735E">
              <w:rPr>
                <w:rFonts w:cs="Arial"/>
                <w:bCs/>
                <w:sz w:val="20"/>
                <w:szCs w:val="20"/>
              </w:rPr>
              <w:t xml:space="preserve"> paslaugos</w:t>
            </w:r>
          </w:p>
        </w:tc>
        <w:tc>
          <w:tcPr>
            <w:tcW w:w="3651" w:type="dxa"/>
            <w:shd w:val="clear" w:color="auto" w:fill="auto"/>
            <w:vAlign w:val="center"/>
          </w:tcPr>
          <w:p w14:paraId="51D00737" w14:textId="4C3D8799" w:rsidR="007A340C" w:rsidRPr="00600808" w:rsidRDefault="007A340C" w:rsidP="007A340C">
            <w:pPr>
              <w:jc w:val="center"/>
              <w:rPr>
                <w:rFonts w:cs="Arial"/>
                <w:bCs/>
                <w:sz w:val="20"/>
                <w:szCs w:val="20"/>
              </w:rPr>
            </w:pPr>
            <w:r w:rsidRPr="005D735E">
              <w:rPr>
                <w:rFonts w:cs="Arial"/>
                <w:bCs/>
                <w:sz w:val="20"/>
                <w:szCs w:val="20"/>
              </w:rPr>
              <w:t>Valanda</w:t>
            </w:r>
          </w:p>
        </w:tc>
      </w:tr>
    </w:tbl>
    <w:p w14:paraId="22C626BB" w14:textId="5080E78E" w:rsidR="004F6BF8" w:rsidRDefault="00FC4D0B" w:rsidP="00264042">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 xml:space="preserve">Verslo </w:t>
      </w:r>
      <w:r w:rsidR="007A340C">
        <w:rPr>
          <w:rFonts w:cs="Arial"/>
          <w:bCs/>
          <w:sz w:val="20"/>
          <w:szCs w:val="20"/>
        </w:rPr>
        <w:t>atsparumo</w:t>
      </w:r>
      <w:r w:rsidRPr="003E1F23">
        <w:rPr>
          <w:rFonts w:cs="Arial"/>
          <w:bCs/>
          <w:sz w:val="20"/>
          <w:szCs w:val="20"/>
        </w:rPr>
        <w:t xml:space="preserve"> paslaugas</w:t>
      </w:r>
      <w:r w:rsidR="00E33FF3">
        <w:rPr>
          <w:rFonts w:cs="Arial"/>
          <w:bCs/>
          <w:sz w:val="20"/>
          <w:szCs w:val="20"/>
        </w:rPr>
        <w:t>.</w:t>
      </w:r>
    </w:p>
    <w:p w14:paraId="27F6255E" w14:textId="2CF3ABAE" w:rsidR="00BD35F8" w:rsidRPr="004F6BF8" w:rsidRDefault="00BD35F8" w:rsidP="00F42236">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 xml:space="preserve">Verslo </w:t>
      </w:r>
      <w:r w:rsidR="007A340C">
        <w:rPr>
          <w:rFonts w:cs="Arial"/>
          <w:bCs/>
          <w:sz w:val="20"/>
          <w:szCs w:val="20"/>
        </w:rPr>
        <w:t>atsparumo</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F42236">
        <w:trPr>
          <w:trHeight w:val="1253"/>
        </w:trPr>
        <w:tc>
          <w:tcPr>
            <w:tcW w:w="9649" w:type="dxa"/>
            <w:shd w:val="clear" w:color="auto" w:fill="auto"/>
            <w:tcMar>
              <w:top w:w="13" w:type="dxa"/>
              <w:left w:w="13" w:type="dxa"/>
              <w:bottom w:w="0" w:type="dxa"/>
              <w:right w:w="13" w:type="dxa"/>
            </w:tcMar>
            <w:vAlign w:val="bottom"/>
            <w:hideMark/>
          </w:tcPr>
          <w:p w14:paraId="603648B4" w14:textId="43D2B9CC" w:rsidR="003E1F23" w:rsidRPr="004F6BF8" w:rsidRDefault="007A340C" w:rsidP="004F6BF8">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Verslo atsparumo</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TableGrid"/>
              <w:tblW w:w="9604" w:type="dxa"/>
              <w:tblLook w:val="0600" w:firstRow="0" w:lastRow="0" w:firstColumn="0" w:lastColumn="0" w:noHBand="1" w:noVBand="1"/>
            </w:tblPr>
            <w:tblGrid>
              <w:gridCol w:w="487"/>
              <w:gridCol w:w="1463"/>
              <w:gridCol w:w="2551"/>
              <w:gridCol w:w="5103"/>
            </w:tblGrid>
            <w:tr w:rsidR="001B2188" w:rsidRPr="002E143F" w14:paraId="20F440EF" w14:textId="77777777" w:rsidTr="006C7FEC">
              <w:trPr>
                <w:trHeight w:val="599"/>
              </w:trPr>
              <w:tc>
                <w:tcPr>
                  <w:tcW w:w="487" w:type="dxa"/>
                  <w:shd w:val="clear" w:color="auto" w:fill="BFBFBF" w:themeFill="background1" w:themeFillShade="BF"/>
                  <w:vAlign w:val="center"/>
                  <w:hideMark/>
                </w:tcPr>
                <w:p w14:paraId="5777BAD7" w14:textId="77777777" w:rsidR="007A340C" w:rsidRPr="002E143F" w:rsidRDefault="007A340C" w:rsidP="001B2188">
                  <w:pPr>
                    <w:ind w:firstLine="0"/>
                    <w:rPr>
                      <w:rFonts w:cs="Arial"/>
                      <w:sz w:val="18"/>
                      <w:szCs w:val="18"/>
                    </w:rPr>
                  </w:pPr>
                  <w:r w:rsidRPr="002E143F">
                    <w:rPr>
                      <w:rFonts w:cs="Arial"/>
                      <w:b/>
                      <w:bCs/>
                      <w:sz w:val="18"/>
                      <w:szCs w:val="18"/>
                    </w:rPr>
                    <w:t>Eil. Nr.</w:t>
                  </w:r>
                </w:p>
              </w:tc>
              <w:tc>
                <w:tcPr>
                  <w:tcW w:w="1463" w:type="dxa"/>
                  <w:shd w:val="clear" w:color="auto" w:fill="BFBFBF" w:themeFill="background1" w:themeFillShade="BF"/>
                  <w:vAlign w:val="center"/>
                  <w:hideMark/>
                </w:tcPr>
                <w:p w14:paraId="27479EA0" w14:textId="77777777" w:rsidR="007A340C" w:rsidRPr="002E143F" w:rsidRDefault="007A340C" w:rsidP="001B2188">
                  <w:pPr>
                    <w:ind w:firstLine="0"/>
                    <w:rPr>
                      <w:rFonts w:cs="Arial"/>
                      <w:sz w:val="18"/>
                      <w:szCs w:val="18"/>
                    </w:rPr>
                  </w:pPr>
                  <w:r w:rsidRPr="002E143F">
                    <w:rPr>
                      <w:rFonts w:cs="Arial"/>
                      <w:b/>
                      <w:bCs/>
                      <w:sz w:val="18"/>
                      <w:szCs w:val="18"/>
                    </w:rPr>
                    <w:t>Paslauga</w:t>
                  </w:r>
                </w:p>
              </w:tc>
              <w:tc>
                <w:tcPr>
                  <w:tcW w:w="2551" w:type="dxa"/>
                  <w:shd w:val="clear" w:color="auto" w:fill="BFBFBF" w:themeFill="background1" w:themeFillShade="BF"/>
                  <w:vAlign w:val="center"/>
                  <w:hideMark/>
                </w:tcPr>
                <w:p w14:paraId="019D35C6" w14:textId="77777777" w:rsidR="007A340C" w:rsidRPr="002E143F" w:rsidRDefault="007A340C" w:rsidP="001B2188">
                  <w:pPr>
                    <w:ind w:firstLine="0"/>
                    <w:rPr>
                      <w:rFonts w:cs="Arial"/>
                      <w:sz w:val="18"/>
                      <w:szCs w:val="18"/>
                    </w:rPr>
                  </w:pPr>
                  <w:r w:rsidRPr="002E143F">
                    <w:rPr>
                      <w:rFonts w:cs="Arial"/>
                      <w:b/>
                      <w:bCs/>
                      <w:sz w:val="18"/>
                      <w:szCs w:val="18"/>
                    </w:rPr>
                    <w:t>Paslaugų detalizacija</w:t>
                  </w:r>
                </w:p>
              </w:tc>
              <w:tc>
                <w:tcPr>
                  <w:tcW w:w="5103" w:type="dxa"/>
                  <w:shd w:val="clear" w:color="auto" w:fill="BFBFBF" w:themeFill="background1" w:themeFillShade="BF"/>
                  <w:vAlign w:val="center"/>
                  <w:hideMark/>
                </w:tcPr>
                <w:p w14:paraId="072491A6" w14:textId="77777777" w:rsidR="007A340C" w:rsidRPr="002E143F" w:rsidRDefault="007A340C" w:rsidP="001B2188">
                  <w:pPr>
                    <w:ind w:firstLine="0"/>
                    <w:rPr>
                      <w:rFonts w:cs="Arial"/>
                      <w:sz w:val="18"/>
                      <w:szCs w:val="18"/>
                    </w:rPr>
                  </w:pPr>
                  <w:r w:rsidRPr="002E143F">
                    <w:rPr>
                      <w:rFonts w:cs="Arial"/>
                      <w:b/>
                      <w:bCs/>
                      <w:sz w:val="18"/>
                      <w:szCs w:val="18"/>
                    </w:rPr>
                    <w:t>Paslaugų aprašas</w:t>
                  </w:r>
                </w:p>
              </w:tc>
            </w:tr>
            <w:tr w:rsidR="007A340C" w:rsidRPr="002E143F" w14:paraId="3837DE2B" w14:textId="77777777" w:rsidTr="006C7FEC">
              <w:trPr>
                <w:trHeight w:val="305"/>
              </w:trPr>
              <w:tc>
                <w:tcPr>
                  <w:tcW w:w="487" w:type="dxa"/>
                  <w:shd w:val="clear" w:color="auto" w:fill="BFBFBF" w:themeFill="background1" w:themeFillShade="BF"/>
                  <w:vAlign w:val="center"/>
                </w:tcPr>
                <w:p w14:paraId="556BD592" w14:textId="77777777" w:rsidR="007A340C" w:rsidRPr="002E143F" w:rsidRDefault="007A340C" w:rsidP="001B2188">
                  <w:pPr>
                    <w:ind w:firstLine="0"/>
                    <w:rPr>
                      <w:rFonts w:cs="Arial"/>
                      <w:b/>
                      <w:bCs/>
                      <w:sz w:val="18"/>
                      <w:szCs w:val="18"/>
                    </w:rPr>
                  </w:pPr>
                  <w:r>
                    <w:rPr>
                      <w:rFonts w:cs="Arial"/>
                      <w:b/>
                      <w:bCs/>
                      <w:sz w:val="18"/>
                      <w:szCs w:val="18"/>
                    </w:rPr>
                    <w:t>I.</w:t>
                  </w:r>
                </w:p>
              </w:tc>
              <w:tc>
                <w:tcPr>
                  <w:tcW w:w="9117" w:type="dxa"/>
                  <w:gridSpan w:val="3"/>
                  <w:shd w:val="clear" w:color="auto" w:fill="BFBFBF" w:themeFill="background1" w:themeFillShade="BF"/>
                  <w:vAlign w:val="center"/>
                </w:tcPr>
                <w:p w14:paraId="24ED21D6" w14:textId="77777777" w:rsidR="007A340C" w:rsidRPr="002E143F" w:rsidRDefault="007A340C" w:rsidP="001B2188">
                  <w:pPr>
                    <w:ind w:firstLine="0"/>
                    <w:rPr>
                      <w:rFonts w:cs="Arial"/>
                      <w:b/>
                      <w:bCs/>
                      <w:sz w:val="18"/>
                      <w:szCs w:val="18"/>
                    </w:rPr>
                  </w:pPr>
                  <w:r>
                    <w:rPr>
                      <w:rFonts w:cs="Arial"/>
                      <w:b/>
                      <w:bCs/>
                      <w:sz w:val="18"/>
                      <w:szCs w:val="18"/>
                    </w:rPr>
                    <w:t>Atitikties ir rizikų valdymo paslaugos</w:t>
                  </w:r>
                </w:p>
              </w:tc>
            </w:tr>
          </w:tbl>
          <w:tbl>
            <w:tblPr>
              <w:tblW w:w="9604" w:type="dxa"/>
              <w:tblLook w:val="04A0" w:firstRow="1" w:lastRow="0" w:firstColumn="1" w:lastColumn="0" w:noHBand="0" w:noVBand="1"/>
            </w:tblPr>
            <w:tblGrid>
              <w:gridCol w:w="517"/>
              <w:gridCol w:w="1463"/>
              <w:gridCol w:w="2521"/>
              <w:gridCol w:w="5103"/>
            </w:tblGrid>
            <w:tr w:rsidR="007A340C" w:rsidRPr="0005301E" w14:paraId="12AB5EF4" w14:textId="77777777" w:rsidTr="006C7FEC">
              <w:trPr>
                <w:trHeight w:val="65"/>
              </w:trPr>
              <w:tc>
                <w:tcPr>
                  <w:tcW w:w="517" w:type="dxa"/>
                  <w:vMerge w:val="restart"/>
                  <w:tcBorders>
                    <w:top w:val="nil"/>
                    <w:left w:val="single" w:sz="4" w:space="0" w:color="auto"/>
                    <w:bottom w:val="single" w:sz="4" w:space="0" w:color="000000"/>
                    <w:right w:val="single" w:sz="4" w:space="0" w:color="auto"/>
                  </w:tcBorders>
                  <w:shd w:val="clear" w:color="auto" w:fill="auto"/>
                  <w:vAlign w:val="center"/>
                  <w:hideMark/>
                </w:tcPr>
                <w:p w14:paraId="5252DFC7"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 1.</w:t>
                  </w:r>
                </w:p>
              </w:tc>
              <w:tc>
                <w:tcPr>
                  <w:tcW w:w="1463" w:type="dxa"/>
                  <w:vMerge w:val="restart"/>
                  <w:tcBorders>
                    <w:top w:val="nil"/>
                    <w:left w:val="single" w:sz="4" w:space="0" w:color="auto"/>
                    <w:bottom w:val="single" w:sz="4" w:space="0" w:color="auto"/>
                    <w:right w:val="single" w:sz="4" w:space="0" w:color="auto"/>
                  </w:tcBorders>
                  <w:shd w:val="clear" w:color="auto" w:fill="auto"/>
                  <w:vAlign w:val="center"/>
                  <w:hideMark/>
                </w:tcPr>
                <w:p w14:paraId="505FAC0F"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Atitikties valdymas</w:t>
                  </w: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0158A254"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Asmens duomenų apsauga</w:t>
                  </w:r>
                </w:p>
              </w:tc>
              <w:tc>
                <w:tcPr>
                  <w:tcW w:w="5103" w:type="dxa"/>
                  <w:tcBorders>
                    <w:top w:val="nil"/>
                    <w:left w:val="nil"/>
                    <w:bottom w:val="single" w:sz="4" w:space="0" w:color="auto"/>
                    <w:right w:val="single" w:sz="4" w:space="0" w:color="auto"/>
                  </w:tcBorders>
                  <w:shd w:val="clear" w:color="auto" w:fill="auto"/>
                  <w:noWrap/>
                  <w:vAlign w:val="center"/>
                  <w:hideMark/>
                </w:tcPr>
                <w:p w14:paraId="4058330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asmens duomenų tvarkymo klausimai</w:t>
                  </w:r>
                </w:p>
              </w:tc>
            </w:tr>
            <w:tr w:rsidR="007A340C" w:rsidRPr="0005301E" w14:paraId="460E828D" w14:textId="77777777" w:rsidTr="006C7FEC">
              <w:trPr>
                <w:trHeight w:val="155"/>
              </w:trPr>
              <w:tc>
                <w:tcPr>
                  <w:tcW w:w="517" w:type="dxa"/>
                  <w:vMerge/>
                  <w:tcBorders>
                    <w:top w:val="nil"/>
                    <w:left w:val="single" w:sz="4" w:space="0" w:color="auto"/>
                    <w:bottom w:val="single" w:sz="4" w:space="0" w:color="000000"/>
                    <w:right w:val="single" w:sz="4" w:space="0" w:color="auto"/>
                  </w:tcBorders>
                  <w:vAlign w:val="center"/>
                  <w:hideMark/>
                </w:tcPr>
                <w:p w14:paraId="536684CA"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1F01248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9E34582"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6EEE465E"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Duomenų tvarkymo sutarčių klausimai</w:t>
                  </w:r>
                </w:p>
              </w:tc>
            </w:tr>
            <w:tr w:rsidR="007A340C" w:rsidRPr="0005301E" w14:paraId="6E3525F0"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35B3458C"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97FDC09"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79290661"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35E6B186"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Poveikio duomenų apsaugai vertinimo klausimai</w:t>
                  </w:r>
                </w:p>
              </w:tc>
            </w:tr>
            <w:tr w:rsidR="007A340C" w:rsidRPr="0005301E" w14:paraId="494D167C"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07FD543D"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1C9558F1"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881D28B"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1776F2CB"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Tiesioginės rinkodaros klausimai</w:t>
                  </w:r>
                </w:p>
              </w:tc>
            </w:tr>
            <w:tr w:rsidR="007A340C" w:rsidRPr="0005301E" w14:paraId="18E5AB97" w14:textId="77777777" w:rsidTr="006C7FEC">
              <w:trPr>
                <w:trHeight w:val="315"/>
              </w:trPr>
              <w:tc>
                <w:tcPr>
                  <w:tcW w:w="517" w:type="dxa"/>
                  <w:vMerge/>
                  <w:tcBorders>
                    <w:top w:val="nil"/>
                    <w:left w:val="single" w:sz="4" w:space="0" w:color="auto"/>
                    <w:bottom w:val="single" w:sz="4" w:space="0" w:color="000000"/>
                    <w:right w:val="single" w:sz="4" w:space="0" w:color="auto"/>
                  </w:tcBorders>
                  <w:vAlign w:val="center"/>
                  <w:hideMark/>
                </w:tcPr>
                <w:p w14:paraId="2D646A7D"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056164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1A1659B"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27C3AD8C"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Užklausų, atsakymų priežiūros institucijai rengimas/derinimas</w:t>
                  </w:r>
                </w:p>
              </w:tc>
            </w:tr>
            <w:tr w:rsidR="007A340C" w:rsidRPr="0005301E" w14:paraId="787BCF79" w14:textId="77777777" w:rsidTr="006C7FEC">
              <w:trPr>
                <w:trHeight w:val="315"/>
              </w:trPr>
              <w:tc>
                <w:tcPr>
                  <w:tcW w:w="517" w:type="dxa"/>
                  <w:vMerge/>
                  <w:tcBorders>
                    <w:top w:val="nil"/>
                    <w:left w:val="single" w:sz="4" w:space="0" w:color="auto"/>
                    <w:bottom w:val="single" w:sz="4" w:space="0" w:color="000000"/>
                    <w:right w:val="single" w:sz="4" w:space="0" w:color="auto"/>
                  </w:tcBorders>
                  <w:vAlign w:val="center"/>
                </w:tcPr>
                <w:p w14:paraId="3DF482D8"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tcPr>
                <w:p w14:paraId="684C5AC7"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tcPr>
                <w:p w14:paraId="54437AFA"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tcPr>
                <w:p w14:paraId="3BD1BE3C"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7A340C" w:rsidRPr="0005301E" w14:paraId="7662C3CA"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40D34054"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357BB99"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57C49155"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2B083EE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Kiti asmens duomenų apsaugos klausimai/konsultacijos</w:t>
                  </w:r>
                </w:p>
              </w:tc>
            </w:tr>
            <w:tr w:rsidR="007A340C" w:rsidRPr="0005301E" w14:paraId="235B6B89"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45FE175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FD2414B" w14:textId="77777777" w:rsidR="007A340C" w:rsidRPr="0005301E" w:rsidRDefault="007A340C" w:rsidP="007A340C">
                  <w:pPr>
                    <w:rPr>
                      <w:rFonts w:eastAsia="Times New Roman" w:cs="Arial"/>
                      <w:color w:val="000000"/>
                      <w:sz w:val="18"/>
                      <w:szCs w:val="18"/>
                      <w:lang w:eastAsia="lt-LT"/>
                    </w:rPr>
                  </w:pP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001FA82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sauga ir sveikata, aplinkosauga</w:t>
                  </w:r>
                </w:p>
              </w:tc>
              <w:tc>
                <w:tcPr>
                  <w:tcW w:w="5103" w:type="dxa"/>
                  <w:tcBorders>
                    <w:top w:val="nil"/>
                    <w:left w:val="nil"/>
                    <w:bottom w:val="single" w:sz="4" w:space="0" w:color="auto"/>
                    <w:right w:val="single" w:sz="4" w:space="0" w:color="auto"/>
                  </w:tcBorders>
                  <w:shd w:val="clear" w:color="auto" w:fill="auto"/>
                  <w:vAlign w:val="center"/>
                  <w:hideMark/>
                </w:tcPr>
                <w:p w14:paraId="5983763A"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Politikų, procesų, standartų, gairių, tvarkų, taisyklių ir kitų vidaus teisės aktų rengimas, peržiūra</w:t>
                  </w:r>
                </w:p>
              </w:tc>
            </w:tr>
            <w:tr w:rsidR="007A340C" w:rsidRPr="0005301E" w14:paraId="1004BD3C"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05392E2E"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7DAD522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7D35B240"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10044CD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Naujo proceso kūrimas, derinimas</w:t>
                  </w:r>
                </w:p>
              </w:tc>
            </w:tr>
            <w:tr w:rsidR="007A340C" w:rsidRPr="0005301E" w14:paraId="7F6806F4" w14:textId="77777777" w:rsidTr="006C7FEC">
              <w:trPr>
                <w:trHeight w:val="291"/>
              </w:trPr>
              <w:tc>
                <w:tcPr>
                  <w:tcW w:w="517" w:type="dxa"/>
                  <w:vMerge/>
                  <w:tcBorders>
                    <w:top w:val="nil"/>
                    <w:left w:val="single" w:sz="4" w:space="0" w:color="auto"/>
                    <w:bottom w:val="single" w:sz="4" w:space="0" w:color="000000"/>
                    <w:right w:val="single" w:sz="4" w:space="0" w:color="auto"/>
                  </w:tcBorders>
                  <w:vAlign w:val="center"/>
                  <w:hideMark/>
                </w:tcPr>
                <w:p w14:paraId="20DC5435"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F972B94"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56F9AB1"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458E4E8B"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Raštų, atsakymų, užklausų priežiūros institucijai, trečiosioms šalims rengimas</w:t>
                  </w:r>
                </w:p>
              </w:tc>
            </w:tr>
            <w:tr w:rsidR="007A340C" w:rsidRPr="0005301E" w14:paraId="6592968C" w14:textId="77777777" w:rsidTr="006C7FEC">
              <w:trPr>
                <w:trHeight w:val="73"/>
              </w:trPr>
              <w:tc>
                <w:tcPr>
                  <w:tcW w:w="517" w:type="dxa"/>
                  <w:vMerge/>
                  <w:tcBorders>
                    <w:top w:val="nil"/>
                    <w:left w:val="single" w:sz="4" w:space="0" w:color="auto"/>
                    <w:bottom w:val="single" w:sz="4" w:space="0" w:color="000000"/>
                    <w:right w:val="single" w:sz="4" w:space="0" w:color="auto"/>
                  </w:tcBorders>
                  <w:vAlign w:val="center"/>
                  <w:hideMark/>
                </w:tcPr>
                <w:p w14:paraId="54DFC46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77DECA6"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4EC5840"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1A024EB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Incidentų valdymas, konsultavimas</w:t>
                  </w:r>
                </w:p>
              </w:tc>
            </w:tr>
            <w:tr w:rsidR="007A340C" w:rsidRPr="0005301E" w14:paraId="5BDCC51F" w14:textId="77777777" w:rsidTr="006C7FEC">
              <w:trPr>
                <w:trHeight w:val="163"/>
              </w:trPr>
              <w:tc>
                <w:tcPr>
                  <w:tcW w:w="517" w:type="dxa"/>
                  <w:vMerge/>
                  <w:tcBorders>
                    <w:top w:val="nil"/>
                    <w:left w:val="single" w:sz="4" w:space="0" w:color="auto"/>
                    <w:bottom w:val="single" w:sz="4" w:space="0" w:color="000000"/>
                    <w:right w:val="single" w:sz="4" w:space="0" w:color="auto"/>
                  </w:tcBorders>
                  <w:vAlign w:val="center"/>
                  <w:hideMark/>
                </w:tcPr>
                <w:p w14:paraId="43A6716B"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359F9AC"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DCC3998"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ECA243A"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w:t>
                  </w:r>
                </w:p>
              </w:tc>
            </w:tr>
            <w:tr w:rsidR="007A340C" w:rsidRPr="0005301E" w14:paraId="5B06505D"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3F83206F"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4802AED"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63FB8F73"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44BB2850"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Ataskaitų, prezentacijų rengimas, peržiūra</w:t>
                  </w:r>
                </w:p>
              </w:tc>
            </w:tr>
            <w:tr w:rsidR="007A340C" w:rsidRPr="0005301E" w14:paraId="1A76C103"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1C45EEAE"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41E25C75"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401C6C7"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733384B3"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7A340C" w:rsidRPr="0005301E" w14:paraId="03940965"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58D75ED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595E3446"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E0836ED"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C2FDF3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Pirkimo dokumentacijos rengimas</w:t>
                  </w:r>
                </w:p>
              </w:tc>
            </w:tr>
            <w:tr w:rsidR="007A340C" w:rsidRPr="0005301E" w14:paraId="3F7AFEE5"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6139204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797897F"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3B82C134"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223AA93B" w14:textId="362AD942" w:rsidR="007A340C" w:rsidRPr="006C7FEC" w:rsidRDefault="007A340C" w:rsidP="007A340C">
                  <w:pPr>
                    <w:ind w:firstLine="0"/>
                    <w:rPr>
                      <w:rFonts w:eastAsia="Times New Roman" w:cs="Arial"/>
                      <w:color w:val="000000"/>
                      <w:sz w:val="18"/>
                      <w:szCs w:val="18"/>
                      <w:lang w:eastAsia="lt-LT"/>
                    </w:rPr>
                  </w:pPr>
                  <w:r w:rsidRPr="006C7FEC">
                    <w:rPr>
                      <w:rFonts w:eastAsia="Times New Roman" w:cs="Arial"/>
                      <w:color w:val="000000"/>
                      <w:sz w:val="18"/>
                      <w:szCs w:val="18"/>
                      <w:lang w:eastAsia="lt-LT"/>
                    </w:rPr>
                    <w:t xml:space="preserve">Civilinės saugos sistemos priežiūra </w:t>
                  </w:r>
                </w:p>
              </w:tc>
            </w:tr>
            <w:tr w:rsidR="007A340C" w:rsidRPr="0005301E" w14:paraId="21E3DAE5"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6C91757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353A9F3"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5BAB9BC7"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1840C9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Konsoliduotos DSS tarnybos funkcijų vykdymo paslaugos negamybinėms įmonėms teikimas</w:t>
                  </w:r>
                </w:p>
              </w:tc>
            </w:tr>
            <w:tr w:rsidR="007A340C" w:rsidRPr="0005301E" w14:paraId="044F128F" w14:textId="77777777" w:rsidTr="006C7FEC">
              <w:trPr>
                <w:trHeight w:val="570"/>
              </w:trPr>
              <w:tc>
                <w:tcPr>
                  <w:tcW w:w="517" w:type="dxa"/>
                  <w:vMerge/>
                  <w:tcBorders>
                    <w:top w:val="nil"/>
                    <w:left w:val="single" w:sz="4" w:space="0" w:color="auto"/>
                    <w:bottom w:val="single" w:sz="4" w:space="0" w:color="000000"/>
                    <w:right w:val="single" w:sz="4" w:space="0" w:color="auto"/>
                  </w:tcBorders>
                  <w:vAlign w:val="center"/>
                  <w:hideMark/>
                </w:tcPr>
                <w:p w14:paraId="3D513518"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F6EB282" w14:textId="77777777" w:rsidR="007A340C" w:rsidRPr="0005301E" w:rsidRDefault="007A340C" w:rsidP="007A340C">
                  <w:pPr>
                    <w:rPr>
                      <w:rFonts w:eastAsia="Times New Roman" w:cs="Arial"/>
                      <w:color w:val="000000"/>
                      <w:sz w:val="18"/>
                      <w:szCs w:val="18"/>
                      <w:lang w:eastAsia="lt-LT"/>
                    </w:rPr>
                  </w:pP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04C30870"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Piktnaudžiavimo rinka prevencija ir VNI reikalavimai </w:t>
                  </w:r>
                </w:p>
              </w:tc>
              <w:tc>
                <w:tcPr>
                  <w:tcW w:w="5103" w:type="dxa"/>
                  <w:tcBorders>
                    <w:top w:val="nil"/>
                    <w:left w:val="nil"/>
                    <w:bottom w:val="single" w:sz="4" w:space="0" w:color="auto"/>
                    <w:right w:val="single" w:sz="4" w:space="0" w:color="auto"/>
                  </w:tcBorders>
                  <w:shd w:val="clear" w:color="auto" w:fill="auto"/>
                  <w:vAlign w:val="center"/>
                  <w:hideMark/>
                </w:tcPr>
                <w:p w14:paraId="492750AF"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prevencijos užtikrinimas Grupės mastu (politikų, standartų, gairių ir kitų dokumentų rengimas, peržiūra)</w:t>
                  </w:r>
                </w:p>
              </w:tc>
            </w:tr>
            <w:tr w:rsidR="007A340C" w:rsidRPr="0005301E" w14:paraId="52CCC831"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6887A84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74F8BB4"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1AF3F0D"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3B12943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Viešai neatskleistos informacijos (VNI) identifikavimas ir valdymas</w:t>
                  </w:r>
                </w:p>
              </w:tc>
            </w:tr>
            <w:tr w:rsidR="007A340C" w:rsidRPr="0005301E" w14:paraId="0B677B37" w14:textId="77777777" w:rsidTr="006C7FEC">
              <w:trPr>
                <w:trHeight w:val="103"/>
              </w:trPr>
              <w:tc>
                <w:tcPr>
                  <w:tcW w:w="517" w:type="dxa"/>
                  <w:vMerge/>
                  <w:tcBorders>
                    <w:top w:val="nil"/>
                    <w:left w:val="single" w:sz="4" w:space="0" w:color="auto"/>
                    <w:bottom w:val="single" w:sz="4" w:space="0" w:color="000000"/>
                    <w:right w:val="single" w:sz="4" w:space="0" w:color="auto"/>
                  </w:tcBorders>
                  <w:vAlign w:val="center"/>
                  <w:hideMark/>
                </w:tcPr>
                <w:p w14:paraId="1528D1DA"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5A0747B3"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64567E02"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52D06B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Dalyvavimas VNI atskleidimo komiteto veikloje</w:t>
                  </w:r>
                </w:p>
              </w:tc>
            </w:tr>
            <w:tr w:rsidR="007A340C" w:rsidRPr="0005301E" w14:paraId="4C0AE850"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1BEEB391"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F6B7933"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491563DB"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54A4A99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Politikos formavimas dėl VNI žinančių asmenų sąrašų (angl. </w:t>
                  </w:r>
                  <w:proofErr w:type="spellStart"/>
                  <w:r w:rsidRPr="0005301E">
                    <w:rPr>
                      <w:rFonts w:eastAsia="Times New Roman" w:cs="Arial"/>
                      <w:i/>
                      <w:iCs/>
                      <w:color w:val="000000"/>
                      <w:sz w:val="18"/>
                      <w:szCs w:val="18"/>
                      <w:lang w:eastAsia="lt-LT"/>
                    </w:rPr>
                    <w:t>insider</w:t>
                  </w:r>
                  <w:proofErr w:type="spellEnd"/>
                  <w:r w:rsidRPr="0005301E">
                    <w:rPr>
                      <w:rFonts w:eastAsia="Times New Roman" w:cs="Arial"/>
                      <w:i/>
                      <w:iCs/>
                      <w:color w:val="000000"/>
                      <w:sz w:val="18"/>
                      <w:szCs w:val="18"/>
                      <w:lang w:eastAsia="lt-LT"/>
                    </w:rPr>
                    <w:t xml:space="preserve"> </w:t>
                  </w:r>
                  <w:proofErr w:type="spellStart"/>
                  <w:r w:rsidRPr="0005301E">
                    <w:rPr>
                      <w:rFonts w:eastAsia="Times New Roman" w:cs="Arial"/>
                      <w:i/>
                      <w:iCs/>
                      <w:color w:val="000000"/>
                      <w:sz w:val="18"/>
                      <w:szCs w:val="18"/>
                      <w:lang w:eastAsia="lt-LT"/>
                    </w:rPr>
                    <w:t>list</w:t>
                  </w:r>
                  <w:proofErr w:type="spellEnd"/>
                  <w:r w:rsidRPr="0005301E">
                    <w:rPr>
                      <w:rFonts w:eastAsia="Times New Roman" w:cs="Arial"/>
                      <w:color w:val="000000"/>
                      <w:sz w:val="18"/>
                      <w:szCs w:val="18"/>
                      <w:lang w:eastAsia="lt-LT"/>
                    </w:rPr>
                    <w:t xml:space="preserve">) </w:t>
                  </w:r>
                </w:p>
              </w:tc>
            </w:tr>
            <w:tr w:rsidR="007A340C" w:rsidRPr="0005301E" w14:paraId="02A2B2E9" w14:textId="77777777" w:rsidTr="006C7FEC">
              <w:trPr>
                <w:trHeight w:val="171"/>
              </w:trPr>
              <w:tc>
                <w:tcPr>
                  <w:tcW w:w="517" w:type="dxa"/>
                  <w:vMerge/>
                  <w:tcBorders>
                    <w:top w:val="nil"/>
                    <w:left w:val="single" w:sz="4" w:space="0" w:color="auto"/>
                    <w:bottom w:val="single" w:sz="4" w:space="0" w:color="000000"/>
                    <w:right w:val="single" w:sz="4" w:space="0" w:color="auto"/>
                  </w:tcBorders>
                  <w:vAlign w:val="center"/>
                  <w:hideMark/>
                </w:tcPr>
                <w:p w14:paraId="597F1276"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7AF42B0E"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424B166"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0EB64C8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NASDAQ Vilnius ir Londono biržose skelbiamų esminių pranešimų analizė</w:t>
                  </w:r>
                </w:p>
              </w:tc>
            </w:tr>
            <w:tr w:rsidR="007A340C" w:rsidRPr="0005301E" w14:paraId="44B5B924" w14:textId="77777777" w:rsidTr="006C7FEC">
              <w:trPr>
                <w:trHeight w:val="165"/>
              </w:trPr>
              <w:tc>
                <w:tcPr>
                  <w:tcW w:w="517" w:type="dxa"/>
                  <w:vMerge/>
                  <w:tcBorders>
                    <w:top w:val="nil"/>
                    <w:left w:val="single" w:sz="4" w:space="0" w:color="auto"/>
                    <w:bottom w:val="single" w:sz="4" w:space="0" w:color="000000"/>
                    <w:right w:val="single" w:sz="4" w:space="0" w:color="auto"/>
                  </w:tcBorders>
                  <w:vAlign w:val="center"/>
                  <w:hideMark/>
                </w:tcPr>
                <w:p w14:paraId="36B63C48"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8337360"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38DDCC7E"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2FFAD47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Emitento vadovų prekybos AB „Ignitis grupė“ akcijomis atitikties konsultacijos</w:t>
                  </w:r>
                </w:p>
              </w:tc>
            </w:tr>
            <w:tr w:rsidR="007A340C" w:rsidRPr="0005301E" w14:paraId="19AB2018"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0A8C60BD"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4667F126"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1C9B2B61"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07DBE349" w14:textId="6C1895A8"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rengimas piktnaudžiavimo rinka ir VNI valdymo</w:t>
                  </w:r>
                  <w:r>
                    <w:rPr>
                      <w:rFonts w:eastAsia="Times New Roman" w:cs="Arial"/>
                      <w:color w:val="000000"/>
                      <w:sz w:val="18"/>
                      <w:szCs w:val="18"/>
                      <w:lang w:eastAsia="lt-LT"/>
                    </w:rPr>
                    <w:t xml:space="preserve"> </w:t>
                  </w:r>
                  <w:r w:rsidRPr="0005301E">
                    <w:rPr>
                      <w:rFonts w:eastAsia="Times New Roman" w:cs="Arial"/>
                      <w:color w:val="000000"/>
                      <w:sz w:val="18"/>
                      <w:szCs w:val="18"/>
                      <w:lang w:eastAsia="lt-LT"/>
                    </w:rPr>
                    <w:t>prevencijos tikslais</w:t>
                  </w:r>
                </w:p>
              </w:tc>
            </w:tr>
            <w:tr w:rsidR="007A340C" w:rsidRPr="0005301E" w14:paraId="1C12FCB8"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tcPr>
                <w:p w14:paraId="54FAF18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tcPr>
                <w:p w14:paraId="3A1022A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tcPr>
                <w:p w14:paraId="180E485F"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tcPr>
                <w:p w14:paraId="76FB26F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srities teisės aktų ir priežiūros institucijų (Lietuvos banko, UK FCA, ESMA ir kt.) praktikos analizė</w:t>
                  </w:r>
                </w:p>
              </w:tc>
            </w:tr>
            <w:tr w:rsidR="007A340C" w:rsidRPr="0005301E" w14:paraId="15BEBD96"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1F75E5CE"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8FDC3D7"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A4EC4D5"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0AE1DBE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piktnaudžiavimo rinka prevencijos tema</w:t>
                  </w:r>
                </w:p>
              </w:tc>
            </w:tr>
            <w:tr w:rsidR="007A340C" w:rsidRPr="0005301E" w14:paraId="73C86252" w14:textId="77777777" w:rsidTr="006C7FEC">
              <w:trPr>
                <w:trHeight w:val="510"/>
              </w:trPr>
              <w:tc>
                <w:tcPr>
                  <w:tcW w:w="5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BD698"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2. </w:t>
                  </w:r>
                </w:p>
              </w:tc>
              <w:tc>
                <w:tcPr>
                  <w:tcW w:w="1463" w:type="dxa"/>
                  <w:vMerge w:val="restart"/>
                  <w:tcBorders>
                    <w:top w:val="nil"/>
                    <w:left w:val="single" w:sz="4" w:space="0" w:color="auto"/>
                    <w:bottom w:val="single" w:sz="4" w:space="0" w:color="auto"/>
                    <w:right w:val="single" w:sz="4" w:space="0" w:color="auto"/>
                  </w:tcBorders>
                  <w:shd w:val="clear" w:color="auto" w:fill="auto"/>
                  <w:vAlign w:val="center"/>
                  <w:hideMark/>
                </w:tcPr>
                <w:p w14:paraId="16E45A6A"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Rizikų valdymas</w:t>
                  </w:r>
                </w:p>
              </w:tc>
              <w:tc>
                <w:tcPr>
                  <w:tcW w:w="2521" w:type="dxa"/>
                  <w:tcBorders>
                    <w:top w:val="nil"/>
                    <w:left w:val="nil"/>
                    <w:bottom w:val="single" w:sz="4" w:space="0" w:color="auto"/>
                    <w:right w:val="single" w:sz="4" w:space="0" w:color="auto"/>
                  </w:tcBorders>
                  <w:shd w:val="clear" w:color="auto" w:fill="auto"/>
                  <w:vAlign w:val="center"/>
                  <w:hideMark/>
                </w:tcPr>
                <w:p w14:paraId="516D5C23"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Rizikos valdymo stebėsenos koordinavimas ir kontrolė (rizikos lygiai, rodikliai, valdymo priemonės, signalai)</w:t>
                  </w:r>
                </w:p>
              </w:tc>
              <w:tc>
                <w:tcPr>
                  <w:tcW w:w="5103" w:type="dxa"/>
                  <w:tcBorders>
                    <w:top w:val="nil"/>
                    <w:left w:val="nil"/>
                    <w:bottom w:val="single" w:sz="4" w:space="0" w:color="auto"/>
                    <w:right w:val="single" w:sz="4" w:space="0" w:color="auto"/>
                  </w:tcBorders>
                  <w:shd w:val="clear" w:color="auto" w:fill="auto"/>
                  <w:vAlign w:val="center"/>
                  <w:hideMark/>
                </w:tcPr>
                <w:p w14:paraId="6B749D6D"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Duomenų iš susijusių šalių rinkimas, analizavimas, pristatymų ruošimas, pristatymas Valdybai, Stebėtojų Tarybai ir Rizikos valdymo ir veiklos etikos priežiūros komitetui. KRI, rizikos lygių, signalų ir valdymo priemonių vykdymo stebėsena.</w:t>
                  </w:r>
                </w:p>
              </w:tc>
            </w:tr>
            <w:tr w:rsidR="007A340C" w:rsidRPr="0005301E" w14:paraId="0B248C56" w14:textId="77777777" w:rsidTr="006C7FEC">
              <w:trPr>
                <w:trHeight w:val="260"/>
              </w:trPr>
              <w:tc>
                <w:tcPr>
                  <w:tcW w:w="517" w:type="dxa"/>
                  <w:vMerge/>
                  <w:tcBorders>
                    <w:top w:val="nil"/>
                    <w:left w:val="single" w:sz="4" w:space="0" w:color="auto"/>
                    <w:bottom w:val="single" w:sz="4" w:space="0" w:color="000000"/>
                    <w:right w:val="single" w:sz="4" w:space="0" w:color="auto"/>
                  </w:tcBorders>
                  <w:vAlign w:val="center"/>
                  <w:hideMark/>
                </w:tcPr>
                <w:p w14:paraId="6970CA3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70A8583"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59B0AAC9"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Metinio rizikos valdymo proceso koordinavimas ir kontrolė</w:t>
                  </w:r>
                </w:p>
              </w:tc>
              <w:tc>
                <w:tcPr>
                  <w:tcW w:w="5103" w:type="dxa"/>
                  <w:tcBorders>
                    <w:top w:val="nil"/>
                    <w:left w:val="nil"/>
                    <w:bottom w:val="single" w:sz="4" w:space="0" w:color="auto"/>
                    <w:right w:val="single" w:sz="4" w:space="0" w:color="auto"/>
                  </w:tcBorders>
                  <w:shd w:val="clear" w:color="auto" w:fill="auto"/>
                  <w:vAlign w:val="center"/>
                  <w:hideMark/>
                </w:tcPr>
                <w:p w14:paraId="6994C3B3"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Metinio rizikos valdymo proceso iniciavimas, koordinavimas, kontrolė, vertinimas</w:t>
                  </w:r>
                </w:p>
              </w:tc>
            </w:tr>
            <w:tr w:rsidR="007A340C" w:rsidRPr="0005301E" w14:paraId="730B79D3" w14:textId="77777777" w:rsidTr="006C7FEC">
              <w:trPr>
                <w:trHeight w:val="399"/>
              </w:trPr>
              <w:tc>
                <w:tcPr>
                  <w:tcW w:w="517" w:type="dxa"/>
                  <w:vMerge/>
                  <w:tcBorders>
                    <w:top w:val="nil"/>
                    <w:left w:val="single" w:sz="4" w:space="0" w:color="auto"/>
                    <w:bottom w:val="single" w:sz="4" w:space="0" w:color="000000"/>
                    <w:right w:val="single" w:sz="4" w:space="0" w:color="auto"/>
                  </w:tcBorders>
                  <w:vAlign w:val="center"/>
                  <w:hideMark/>
                </w:tcPr>
                <w:p w14:paraId="14287EB6"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7091B9D2"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2192A5DA"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ir veiklos etikos priežiūros komiteto v</w:t>
                  </w:r>
                  <w:r w:rsidRPr="0005301E">
                    <w:rPr>
                      <w:rFonts w:eastAsia="Times New Roman" w:cs="Arial"/>
                      <w:sz w:val="18"/>
                      <w:szCs w:val="18"/>
                      <w:lang w:eastAsia="lt-LT"/>
                    </w:rPr>
                    <w:t>eiklos organizavimas</w:t>
                  </w:r>
                  <w:r w:rsidRPr="0005301E">
                    <w:rPr>
                      <w:rFonts w:eastAsia="Times New Roman" w:cs="Arial"/>
                      <w:color w:val="000000"/>
                      <w:sz w:val="18"/>
                      <w:szCs w:val="18"/>
                      <w:lang w:eastAsia="lt-LT"/>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11F159B7"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Posėdžių organizavimas ir protokolavimas, medžiagos iš susijusių šalių rinkimas, koordinavimas, posėdžio darbotvarkės rengimas, veiklos ataskaitų rengimas, kiti su komiteto veiklos administravimu susiję klausimai.</w:t>
                  </w:r>
                </w:p>
              </w:tc>
            </w:tr>
            <w:tr w:rsidR="007A340C" w:rsidRPr="0005301E" w14:paraId="61A474F1" w14:textId="77777777" w:rsidTr="006C7FEC">
              <w:trPr>
                <w:trHeight w:val="640"/>
              </w:trPr>
              <w:tc>
                <w:tcPr>
                  <w:tcW w:w="517" w:type="dxa"/>
                  <w:vMerge/>
                  <w:tcBorders>
                    <w:top w:val="nil"/>
                    <w:left w:val="single" w:sz="4" w:space="0" w:color="auto"/>
                    <w:bottom w:val="single" w:sz="4" w:space="0" w:color="000000"/>
                    <w:right w:val="single" w:sz="4" w:space="0" w:color="auto"/>
                  </w:tcBorders>
                  <w:vAlign w:val="center"/>
                  <w:hideMark/>
                </w:tcPr>
                <w:p w14:paraId="1A4D8446"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AD82535"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41182970"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Norminių vidaus teisės aktų ir kt. rizikos valdymo dokumentų, priemonių ir įrankių rengimas, atnaujinimas, įgyvendinimas</w:t>
                  </w:r>
                </w:p>
              </w:tc>
              <w:tc>
                <w:tcPr>
                  <w:tcW w:w="5103" w:type="dxa"/>
                  <w:tcBorders>
                    <w:top w:val="nil"/>
                    <w:left w:val="nil"/>
                    <w:bottom w:val="single" w:sz="4" w:space="0" w:color="auto"/>
                    <w:right w:val="single" w:sz="4" w:space="0" w:color="auto"/>
                  </w:tcBorders>
                  <w:shd w:val="clear" w:color="auto" w:fill="auto"/>
                  <w:vAlign w:val="center"/>
                  <w:hideMark/>
                </w:tcPr>
                <w:p w14:paraId="56FA7697"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 xml:space="preserve">Rizikos valdymo srities strateginių, valdymo ir koordinavimo vidaus teisės aktų, kitų dokumentų, įrankių ir priemonių kūrimas, atnaujinimas, įgyvendinimas ir kontrolė. </w:t>
                  </w:r>
                </w:p>
              </w:tc>
            </w:tr>
            <w:tr w:rsidR="007A340C" w:rsidRPr="0005301E" w14:paraId="69C62573"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7D272594"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1D98B69"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71C623AB"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Mokymai rizikos valdymo klausimais</w:t>
                  </w:r>
                </w:p>
              </w:tc>
              <w:tc>
                <w:tcPr>
                  <w:tcW w:w="5103" w:type="dxa"/>
                  <w:tcBorders>
                    <w:top w:val="nil"/>
                    <w:left w:val="nil"/>
                    <w:bottom w:val="single" w:sz="4" w:space="0" w:color="auto"/>
                    <w:right w:val="single" w:sz="4" w:space="0" w:color="auto"/>
                  </w:tcBorders>
                  <w:shd w:val="clear" w:color="auto" w:fill="auto"/>
                  <w:vAlign w:val="center"/>
                  <w:hideMark/>
                </w:tcPr>
                <w:p w14:paraId="59533FDF"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Mokymų rengimas, peržiūra ir atnaujinimas darbuotojams rizikos valdymo klausimais.</w:t>
                  </w:r>
                </w:p>
              </w:tc>
            </w:tr>
            <w:tr w:rsidR="007A340C" w:rsidRPr="0005301E" w14:paraId="20BCFEB6" w14:textId="77777777" w:rsidTr="006C7FEC">
              <w:trPr>
                <w:trHeight w:val="129"/>
              </w:trPr>
              <w:tc>
                <w:tcPr>
                  <w:tcW w:w="517" w:type="dxa"/>
                  <w:vMerge/>
                  <w:tcBorders>
                    <w:top w:val="nil"/>
                    <w:left w:val="single" w:sz="4" w:space="0" w:color="auto"/>
                    <w:bottom w:val="single" w:sz="4" w:space="0" w:color="000000"/>
                    <w:right w:val="single" w:sz="4" w:space="0" w:color="auto"/>
                  </w:tcBorders>
                  <w:vAlign w:val="center"/>
                  <w:hideMark/>
                </w:tcPr>
                <w:p w14:paraId="7197AC01"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2AE8C89"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5D524C71"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paslaugos</w:t>
                  </w:r>
                </w:p>
              </w:tc>
              <w:tc>
                <w:tcPr>
                  <w:tcW w:w="5103" w:type="dxa"/>
                  <w:tcBorders>
                    <w:top w:val="nil"/>
                    <w:left w:val="nil"/>
                    <w:bottom w:val="single" w:sz="4" w:space="0" w:color="auto"/>
                    <w:right w:val="single" w:sz="4" w:space="0" w:color="auto"/>
                  </w:tcBorders>
                  <w:shd w:val="clear" w:color="auto" w:fill="auto"/>
                  <w:vAlign w:val="center"/>
                  <w:hideMark/>
                </w:tcPr>
                <w:p w14:paraId="394B81BD"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Atstovavimas vidinėse darbo grupėse, komitetuose, projektuose, susitikimuose. Dokumentų peržiūra ir kiti rizikos valdymo klausimai/ konsultacijos.</w:t>
                  </w:r>
                </w:p>
              </w:tc>
            </w:tr>
            <w:tr w:rsidR="007A340C" w:rsidRPr="0005301E" w14:paraId="29D4DF81" w14:textId="77777777" w:rsidTr="006C7FEC">
              <w:trPr>
                <w:trHeight w:val="216"/>
              </w:trPr>
              <w:tc>
                <w:tcPr>
                  <w:tcW w:w="517" w:type="dxa"/>
                  <w:vMerge w:val="restart"/>
                  <w:tcBorders>
                    <w:top w:val="nil"/>
                    <w:left w:val="single" w:sz="4" w:space="0" w:color="auto"/>
                    <w:right w:val="single" w:sz="4" w:space="0" w:color="auto"/>
                  </w:tcBorders>
                  <w:shd w:val="clear" w:color="auto" w:fill="auto"/>
                  <w:noWrap/>
                  <w:vAlign w:val="center"/>
                  <w:hideMark/>
                </w:tcPr>
                <w:p w14:paraId="0D8457CC"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3. </w:t>
                  </w:r>
                </w:p>
              </w:tc>
              <w:tc>
                <w:tcPr>
                  <w:tcW w:w="1463" w:type="dxa"/>
                  <w:vMerge w:val="restart"/>
                  <w:tcBorders>
                    <w:top w:val="nil"/>
                    <w:left w:val="single" w:sz="4" w:space="0" w:color="auto"/>
                    <w:right w:val="single" w:sz="4" w:space="0" w:color="auto"/>
                  </w:tcBorders>
                  <w:shd w:val="clear" w:color="auto" w:fill="auto"/>
                  <w:vAlign w:val="center"/>
                  <w:hideMark/>
                </w:tcPr>
                <w:p w14:paraId="2928F21F"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tęstinumas</w:t>
                  </w:r>
                </w:p>
              </w:tc>
              <w:tc>
                <w:tcPr>
                  <w:tcW w:w="2521" w:type="dxa"/>
                  <w:vMerge w:val="restart"/>
                  <w:tcBorders>
                    <w:top w:val="nil"/>
                    <w:left w:val="nil"/>
                    <w:right w:val="single" w:sz="4" w:space="0" w:color="auto"/>
                  </w:tcBorders>
                  <w:shd w:val="clear" w:color="auto" w:fill="auto"/>
                  <w:vAlign w:val="center"/>
                  <w:hideMark/>
                </w:tcPr>
                <w:p w14:paraId="22DD4DE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paslaugos</w:t>
                  </w:r>
                </w:p>
              </w:tc>
              <w:tc>
                <w:tcPr>
                  <w:tcW w:w="5103" w:type="dxa"/>
                  <w:tcBorders>
                    <w:top w:val="nil"/>
                    <w:left w:val="nil"/>
                    <w:bottom w:val="single" w:sz="4" w:space="0" w:color="auto"/>
                    <w:right w:val="single" w:sz="4" w:space="0" w:color="auto"/>
                  </w:tcBorders>
                  <w:shd w:val="clear" w:color="auto" w:fill="auto"/>
                  <w:noWrap/>
                  <w:vAlign w:val="center"/>
                  <w:hideMark/>
                </w:tcPr>
                <w:p w14:paraId="3AD21DFA" w14:textId="0632300B"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Norminių vidaus teisės aktų ir kt. veiklos tęstinumo užtikrinimo dokumentų, priemonių ir įrankių rengimas, atnaujinimas, įgyvendinimas</w:t>
                  </w:r>
                </w:p>
              </w:tc>
            </w:tr>
            <w:tr w:rsidR="007A340C" w:rsidRPr="0005301E" w14:paraId="5047F52A" w14:textId="77777777" w:rsidTr="006C7FEC">
              <w:trPr>
                <w:trHeight w:val="327"/>
              </w:trPr>
              <w:tc>
                <w:tcPr>
                  <w:tcW w:w="517" w:type="dxa"/>
                  <w:vMerge/>
                  <w:tcBorders>
                    <w:left w:val="single" w:sz="4" w:space="0" w:color="auto"/>
                    <w:right w:val="single" w:sz="4" w:space="0" w:color="auto"/>
                  </w:tcBorders>
                  <w:shd w:val="clear" w:color="auto" w:fill="auto"/>
                  <w:noWrap/>
                  <w:vAlign w:val="center"/>
                </w:tcPr>
                <w:p w14:paraId="668F2FFA" w14:textId="77777777" w:rsidR="007A340C" w:rsidRPr="0005301E" w:rsidRDefault="007A340C" w:rsidP="007A340C">
                  <w:pPr>
                    <w:rPr>
                      <w:rFonts w:eastAsia="Times New Roman" w:cs="Arial"/>
                      <w:color w:val="000000"/>
                      <w:sz w:val="18"/>
                      <w:szCs w:val="18"/>
                      <w:lang w:eastAsia="lt-LT"/>
                    </w:rPr>
                  </w:pPr>
                </w:p>
              </w:tc>
              <w:tc>
                <w:tcPr>
                  <w:tcW w:w="1463" w:type="dxa"/>
                  <w:vMerge/>
                  <w:tcBorders>
                    <w:left w:val="single" w:sz="4" w:space="0" w:color="auto"/>
                    <w:right w:val="single" w:sz="4" w:space="0" w:color="auto"/>
                  </w:tcBorders>
                  <w:shd w:val="clear" w:color="auto" w:fill="auto"/>
                  <w:vAlign w:val="center"/>
                </w:tcPr>
                <w:p w14:paraId="1E307B0A" w14:textId="77777777" w:rsidR="007A340C" w:rsidRPr="0005301E" w:rsidRDefault="007A340C" w:rsidP="007A340C">
                  <w:pPr>
                    <w:rPr>
                      <w:rFonts w:eastAsia="Times New Roman" w:cs="Arial"/>
                      <w:color w:val="000000"/>
                      <w:sz w:val="18"/>
                      <w:szCs w:val="18"/>
                      <w:lang w:eastAsia="lt-LT"/>
                    </w:rPr>
                  </w:pPr>
                </w:p>
              </w:tc>
              <w:tc>
                <w:tcPr>
                  <w:tcW w:w="2521" w:type="dxa"/>
                  <w:vMerge/>
                  <w:tcBorders>
                    <w:left w:val="nil"/>
                    <w:right w:val="single" w:sz="4" w:space="0" w:color="auto"/>
                  </w:tcBorders>
                  <w:shd w:val="clear" w:color="auto" w:fill="auto"/>
                  <w:vAlign w:val="center"/>
                </w:tcPr>
                <w:p w14:paraId="44ECF3B7" w14:textId="77777777" w:rsidR="007A340C" w:rsidRPr="0005301E" w:rsidRDefault="007A340C" w:rsidP="007A340C">
                  <w:pPr>
                    <w:rPr>
                      <w:rFonts w:eastAsia="Times New Roman" w:cs="Arial"/>
                      <w:color w:val="000000"/>
                      <w:sz w:val="18"/>
                      <w:szCs w:val="18"/>
                      <w:lang w:eastAsia="lt-LT"/>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14E9F74"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mokymų medžiagos rengimas, peržiūra</w:t>
                  </w:r>
                </w:p>
              </w:tc>
            </w:tr>
            <w:tr w:rsidR="007A340C" w:rsidRPr="0005301E" w14:paraId="6915EE69" w14:textId="77777777" w:rsidTr="006C7FEC">
              <w:trPr>
                <w:trHeight w:val="612"/>
              </w:trPr>
              <w:tc>
                <w:tcPr>
                  <w:tcW w:w="517" w:type="dxa"/>
                  <w:vMerge/>
                  <w:tcBorders>
                    <w:left w:val="single" w:sz="4" w:space="0" w:color="auto"/>
                    <w:bottom w:val="single" w:sz="4" w:space="0" w:color="auto"/>
                    <w:right w:val="single" w:sz="4" w:space="0" w:color="auto"/>
                  </w:tcBorders>
                  <w:shd w:val="clear" w:color="auto" w:fill="auto"/>
                  <w:noWrap/>
                  <w:vAlign w:val="center"/>
                </w:tcPr>
                <w:p w14:paraId="739525CB" w14:textId="77777777" w:rsidR="007A340C" w:rsidRPr="0005301E" w:rsidRDefault="007A340C" w:rsidP="007A340C">
                  <w:pPr>
                    <w:rPr>
                      <w:rFonts w:eastAsia="Times New Roman" w:cs="Arial"/>
                      <w:color w:val="000000"/>
                      <w:sz w:val="18"/>
                      <w:szCs w:val="18"/>
                      <w:lang w:eastAsia="lt-LT"/>
                    </w:rPr>
                  </w:pPr>
                </w:p>
              </w:tc>
              <w:tc>
                <w:tcPr>
                  <w:tcW w:w="1463" w:type="dxa"/>
                  <w:vMerge/>
                  <w:tcBorders>
                    <w:left w:val="single" w:sz="4" w:space="0" w:color="auto"/>
                    <w:bottom w:val="single" w:sz="4" w:space="0" w:color="auto"/>
                    <w:right w:val="single" w:sz="4" w:space="0" w:color="auto"/>
                  </w:tcBorders>
                  <w:shd w:val="clear" w:color="auto" w:fill="auto"/>
                  <w:vAlign w:val="center"/>
                </w:tcPr>
                <w:p w14:paraId="3BD7DF46" w14:textId="77777777" w:rsidR="007A340C" w:rsidRPr="0005301E" w:rsidRDefault="007A340C" w:rsidP="007A340C">
                  <w:pPr>
                    <w:rPr>
                      <w:rFonts w:eastAsia="Times New Roman" w:cs="Arial"/>
                      <w:color w:val="000000"/>
                      <w:sz w:val="18"/>
                      <w:szCs w:val="18"/>
                      <w:lang w:eastAsia="lt-LT"/>
                    </w:rPr>
                  </w:pPr>
                </w:p>
              </w:tc>
              <w:tc>
                <w:tcPr>
                  <w:tcW w:w="2521" w:type="dxa"/>
                  <w:vMerge/>
                  <w:tcBorders>
                    <w:left w:val="nil"/>
                    <w:bottom w:val="single" w:sz="4" w:space="0" w:color="auto"/>
                    <w:right w:val="single" w:sz="4" w:space="0" w:color="auto"/>
                  </w:tcBorders>
                  <w:shd w:val="clear" w:color="auto" w:fill="auto"/>
                  <w:vAlign w:val="center"/>
                </w:tcPr>
                <w:p w14:paraId="639D4417" w14:textId="77777777" w:rsidR="007A340C" w:rsidRPr="0005301E" w:rsidRDefault="007A340C" w:rsidP="007A340C">
                  <w:pPr>
                    <w:rPr>
                      <w:rFonts w:eastAsia="Times New Roman" w:cs="Arial"/>
                      <w:color w:val="000000"/>
                      <w:sz w:val="18"/>
                      <w:szCs w:val="18"/>
                      <w:lang w:eastAsia="lt-LT"/>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234A0105"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 veiklos tęstinumo užtikrinimo dokumentų rengimo, pratybų scenarijaus kūrimo ir kt. klausimais.</w:t>
                  </w:r>
                </w:p>
              </w:tc>
            </w:tr>
            <w:tr w:rsidR="007A340C" w:rsidRPr="0005301E" w14:paraId="7A19AE91" w14:textId="77777777" w:rsidTr="006C7FEC">
              <w:trPr>
                <w:trHeight w:val="281"/>
              </w:trPr>
              <w:tc>
                <w:tcPr>
                  <w:tcW w:w="51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9682AEF"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C43BECE" w14:textId="77777777" w:rsidR="007A340C" w:rsidRPr="0005301E" w:rsidRDefault="007A340C" w:rsidP="001B2188">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2521" w:type="dxa"/>
                  <w:tcBorders>
                    <w:top w:val="single" w:sz="4" w:space="0" w:color="auto"/>
                    <w:left w:val="nil"/>
                    <w:bottom w:val="single" w:sz="4" w:space="0" w:color="auto"/>
                    <w:right w:val="single" w:sz="4" w:space="0" w:color="auto"/>
                  </w:tcBorders>
                  <w:shd w:val="clear" w:color="auto" w:fill="auto"/>
                  <w:vAlign w:val="center"/>
                </w:tcPr>
                <w:p w14:paraId="4DFBD694" w14:textId="77777777" w:rsidR="007A340C" w:rsidRPr="0005301E" w:rsidRDefault="007A340C" w:rsidP="007A340C">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163BB6A" w14:textId="77777777" w:rsidR="007A340C" w:rsidRPr="0005301E" w:rsidRDefault="007A340C" w:rsidP="007A340C">
                  <w:pPr>
                    <w:ind w:firstLine="0"/>
                    <w:rPr>
                      <w:rFonts w:eastAsia="Times New Roman" w:cs="Arial"/>
                      <w:color w:val="000000"/>
                      <w:sz w:val="18"/>
                      <w:szCs w:val="18"/>
                      <w:lang w:val="en-US" w:eastAsia="lt-LT"/>
                    </w:rPr>
                  </w:pPr>
                  <w:r w:rsidRPr="0005301E">
                    <w:rPr>
                      <w:rFonts w:cs="Arial"/>
                      <w:sz w:val="18"/>
                      <w:szCs w:val="18"/>
                    </w:rPr>
                    <w:t>Kitų atitikties ir rizikų valdymo paslaugos klausimų valdymas, organizavimas</w:t>
                  </w:r>
                </w:p>
              </w:tc>
            </w:tr>
          </w:tbl>
          <w:tbl>
            <w:tblPr>
              <w:tblStyle w:val="TableGrid"/>
              <w:tblW w:w="9604" w:type="dxa"/>
              <w:tblLook w:val="0600" w:firstRow="0" w:lastRow="0" w:firstColumn="0" w:lastColumn="0" w:noHBand="1" w:noVBand="1"/>
            </w:tblPr>
            <w:tblGrid>
              <w:gridCol w:w="487"/>
              <w:gridCol w:w="1493"/>
              <w:gridCol w:w="2521"/>
              <w:gridCol w:w="5103"/>
            </w:tblGrid>
            <w:tr w:rsidR="007A340C" w:rsidRPr="0005301E" w14:paraId="3ABA74EE" w14:textId="77777777" w:rsidTr="006C7FEC">
              <w:trPr>
                <w:trHeight w:val="305"/>
              </w:trPr>
              <w:tc>
                <w:tcPr>
                  <w:tcW w:w="487" w:type="dxa"/>
                  <w:shd w:val="clear" w:color="auto" w:fill="BFBFBF" w:themeFill="background1" w:themeFillShade="BF"/>
                  <w:vAlign w:val="center"/>
                </w:tcPr>
                <w:p w14:paraId="464AE171" w14:textId="77777777" w:rsidR="007A340C" w:rsidRPr="0005301E" w:rsidRDefault="007A340C" w:rsidP="001B2188">
                  <w:pPr>
                    <w:ind w:firstLine="0"/>
                    <w:rPr>
                      <w:rFonts w:cs="Arial"/>
                      <w:b/>
                      <w:bCs/>
                      <w:sz w:val="18"/>
                      <w:szCs w:val="18"/>
                    </w:rPr>
                  </w:pPr>
                  <w:r w:rsidRPr="0005301E">
                    <w:rPr>
                      <w:rFonts w:cs="Arial"/>
                      <w:b/>
                      <w:bCs/>
                      <w:sz w:val="18"/>
                      <w:szCs w:val="18"/>
                    </w:rPr>
                    <w:t>II.</w:t>
                  </w:r>
                </w:p>
              </w:tc>
              <w:tc>
                <w:tcPr>
                  <w:tcW w:w="9117" w:type="dxa"/>
                  <w:gridSpan w:val="3"/>
                  <w:shd w:val="clear" w:color="auto" w:fill="BFBFBF" w:themeFill="background1" w:themeFillShade="BF"/>
                  <w:vAlign w:val="center"/>
                </w:tcPr>
                <w:p w14:paraId="41B79420" w14:textId="77777777" w:rsidR="007A340C" w:rsidRPr="0005301E" w:rsidRDefault="007A340C" w:rsidP="001B2188">
                  <w:pPr>
                    <w:ind w:firstLine="0"/>
                    <w:rPr>
                      <w:rFonts w:cs="Arial"/>
                      <w:b/>
                      <w:bCs/>
                      <w:sz w:val="18"/>
                      <w:szCs w:val="18"/>
                    </w:rPr>
                  </w:pPr>
                  <w:r w:rsidRPr="0005301E">
                    <w:rPr>
                      <w:rFonts w:cs="Arial"/>
                      <w:b/>
                      <w:bCs/>
                      <w:sz w:val="18"/>
                      <w:szCs w:val="18"/>
                    </w:rPr>
                    <w:t>Skaitmeninės saugos paslaugos</w:t>
                  </w:r>
                </w:p>
              </w:tc>
            </w:tr>
            <w:tr w:rsidR="007A340C" w:rsidRPr="0005301E" w14:paraId="4C65D8BA" w14:textId="77777777" w:rsidTr="006C7FEC">
              <w:trPr>
                <w:trHeight w:val="272"/>
              </w:trPr>
              <w:tc>
                <w:tcPr>
                  <w:tcW w:w="487" w:type="dxa"/>
                  <w:vMerge w:val="restart"/>
                  <w:hideMark/>
                </w:tcPr>
                <w:p w14:paraId="1E24981E" w14:textId="77777777" w:rsidR="007A340C" w:rsidRPr="0005301E" w:rsidRDefault="007A340C" w:rsidP="001B2188">
                  <w:pPr>
                    <w:ind w:firstLine="0"/>
                    <w:rPr>
                      <w:rFonts w:cs="Arial"/>
                      <w:sz w:val="18"/>
                      <w:szCs w:val="18"/>
                    </w:rPr>
                  </w:pPr>
                  <w:r w:rsidRPr="0005301E">
                    <w:rPr>
                      <w:rFonts w:cs="Arial"/>
                      <w:sz w:val="18"/>
                      <w:szCs w:val="18"/>
                    </w:rPr>
                    <w:t>1.</w:t>
                  </w:r>
                </w:p>
              </w:tc>
              <w:tc>
                <w:tcPr>
                  <w:tcW w:w="1493" w:type="dxa"/>
                  <w:vMerge w:val="restart"/>
                  <w:hideMark/>
                </w:tcPr>
                <w:p w14:paraId="7CEC7F93" w14:textId="77777777" w:rsidR="007A340C" w:rsidRPr="0005301E" w:rsidRDefault="007A340C" w:rsidP="007A340C">
                  <w:pPr>
                    <w:ind w:firstLine="0"/>
                    <w:rPr>
                      <w:rFonts w:cs="Arial"/>
                      <w:sz w:val="18"/>
                      <w:szCs w:val="18"/>
                    </w:rPr>
                  </w:pPr>
                  <w:r w:rsidRPr="0005301E">
                    <w:rPr>
                      <w:rFonts w:cs="Arial"/>
                      <w:sz w:val="18"/>
                      <w:szCs w:val="18"/>
                    </w:rPr>
                    <w:t>Skaitmeninės saugos valdymas</w:t>
                  </w:r>
                </w:p>
              </w:tc>
              <w:tc>
                <w:tcPr>
                  <w:tcW w:w="2521" w:type="dxa"/>
                  <w:tcBorders>
                    <w:bottom w:val="single" w:sz="4" w:space="0" w:color="auto"/>
                  </w:tcBorders>
                </w:tcPr>
                <w:p w14:paraId="17E731F3" w14:textId="77777777" w:rsidR="007A340C" w:rsidRPr="0005301E" w:rsidRDefault="007A340C" w:rsidP="007A340C">
                  <w:pPr>
                    <w:ind w:firstLine="0"/>
                    <w:rPr>
                      <w:rFonts w:cs="Arial"/>
                      <w:sz w:val="18"/>
                      <w:szCs w:val="18"/>
                    </w:rPr>
                  </w:pPr>
                  <w:r w:rsidRPr="0005301E">
                    <w:rPr>
                      <w:rFonts w:cs="Arial"/>
                      <w:sz w:val="18"/>
                      <w:szCs w:val="18"/>
                    </w:rPr>
                    <w:t xml:space="preserve">Skaitmeninės saugos incidentų valdymas   </w:t>
                  </w:r>
                </w:p>
              </w:tc>
              <w:tc>
                <w:tcPr>
                  <w:tcW w:w="5103" w:type="dxa"/>
                  <w:tcBorders>
                    <w:bottom w:val="single" w:sz="4" w:space="0" w:color="auto"/>
                  </w:tcBorders>
                </w:tcPr>
                <w:p w14:paraId="1B740162" w14:textId="77777777" w:rsidR="007A340C" w:rsidRPr="0005301E" w:rsidRDefault="007A340C" w:rsidP="007A340C">
                  <w:pPr>
                    <w:ind w:firstLine="0"/>
                    <w:jc w:val="both"/>
                    <w:rPr>
                      <w:rFonts w:cs="Arial"/>
                      <w:sz w:val="18"/>
                      <w:szCs w:val="18"/>
                    </w:rPr>
                  </w:pPr>
                  <w:r w:rsidRPr="0005301E">
                    <w:rPr>
                      <w:rFonts w:cs="Arial"/>
                      <w:sz w:val="18"/>
                      <w:szCs w:val="18"/>
                    </w:rPr>
                    <w:t>Skaitmeninės saugos incidentų aptikimas ir valdymas.</w:t>
                  </w:r>
                </w:p>
              </w:tc>
            </w:tr>
            <w:tr w:rsidR="007A340C" w:rsidRPr="0005301E" w14:paraId="5A2E4785" w14:textId="77777777" w:rsidTr="006C7FEC">
              <w:trPr>
                <w:trHeight w:val="262"/>
              </w:trPr>
              <w:tc>
                <w:tcPr>
                  <w:tcW w:w="487" w:type="dxa"/>
                  <w:vMerge/>
                </w:tcPr>
                <w:p w14:paraId="7A384663" w14:textId="77777777" w:rsidR="007A340C" w:rsidRPr="0005301E" w:rsidRDefault="007A340C" w:rsidP="007A340C">
                  <w:pPr>
                    <w:jc w:val="center"/>
                    <w:rPr>
                      <w:rFonts w:cs="Arial"/>
                      <w:sz w:val="18"/>
                      <w:szCs w:val="18"/>
                    </w:rPr>
                  </w:pPr>
                </w:p>
              </w:tc>
              <w:tc>
                <w:tcPr>
                  <w:tcW w:w="1493" w:type="dxa"/>
                  <w:vMerge/>
                </w:tcPr>
                <w:p w14:paraId="5BF1369B" w14:textId="77777777" w:rsidR="007A340C" w:rsidRPr="0005301E" w:rsidRDefault="007A340C" w:rsidP="007A340C">
                  <w:pPr>
                    <w:rPr>
                      <w:rFonts w:cs="Arial"/>
                      <w:sz w:val="18"/>
                      <w:szCs w:val="18"/>
                    </w:rPr>
                  </w:pPr>
                </w:p>
              </w:tc>
              <w:tc>
                <w:tcPr>
                  <w:tcW w:w="2521" w:type="dxa"/>
                  <w:tcBorders>
                    <w:top w:val="single" w:sz="4" w:space="0" w:color="auto"/>
                  </w:tcBorders>
                </w:tcPr>
                <w:p w14:paraId="4FC8AEDA" w14:textId="77777777" w:rsidR="007A340C" w:rsidRPr="0005301E" w:rsidRDefault="007A340C" w:rsidP="007A340C">
                  <w:pPr>
                    <w:ind w:firstLine="0"/>
                    <w:rPr>
                      <w:rFonts w:cs="Arial"/>
                      <w:sz w:val="18"/>
                      <w:szCs w:val="18"/>
                    </w:rPr>
                  </w:pPr>
                  <w:r w:rsidRPr="0005301E">
                    <w:rPr>
                      <w:rFonts w:cs="Arial"/>
                      <w:sz w:val="18"/>
                      <w:szCs w:val="18"/>
                    </w:rPr>
                    <w:t>Skaitmeninės saugos pažeidžiamumų valdymas</w:t>
                  </w:r>
                </w:p>
              </w:tc>
              <w:tc>
                <w:tcPr>
                  <w:tcW w:w="5103" w:type="dxa"/>
                  <w:tcBorders>
                    <w:top w:val="single" w:sz="4" w:space="0" w:color="auto"/>
                  </w:tcBorders>
                </w:tcPr>
                <w:p w14:paraId="60E8B32A" w14:textId="77777777" w:rsidR="007A340C" w:rsidRPr="0005301E" w:rsidRDefault="007A340C" w:rsidP="007A340C">
                  <w:pPr>
                    <w:ind w:firstLine="0"/>
                    <w:jc w:val="both"/>
                    <w:rPr>
                      <w:rFonts w:cs="Arial"/>
                      <w:sz w:val="18"/>
                      <w:szCs w:val="18"/>
                    </w:rPr>
                  </w:pPr>
                  <w:r w:rsidRPr="0005301E">
                    <w:rPr>
                      <w:rFonts w:cs="Arial"/>
                      <w:sz w:val="18"/>
                      <w:szCs w:val="18"/>
                    </w:rPr>
                    <w:t>Pažeidžiamumų paieška, vertinimas ir valdymas vidinėse ir išorinėse informacinėse sistemose.</w:t>
                  </w:r>
                </w:p>
              </w:tc>
            </w:tr>
            <w:tr w:rsidR="007A340C" w:rsidRPr="0005301E" w14:paraId="16AECBE9" w14:textId="77777777" w:rsidTr="006C7FEC">
              <w:trPr>
                <w:trHeight w:val="150"/>
              </w:trPr>
              <w:tc>
                <w:tcPr>
                  <w:tcW w:w="487" w:type="dxa"/>
                  <w:vMerge/>
                  <w:hideMark/>
                </w:tcPr>
                <w:p w14:paraId="3C7A9D6C" w14:textId="77777777" w:rsidR="007A340C" w:rsidRPr="0005301E" w:rsidRDefault="007A340C" w:rsidP="007A340C">
                  <w:pPr>
                    <w:jc w:val="center"/>
                    <w:rPr>
                      <w:rFonts w:cs="Arial"/>
                      <w:sz w:val="18"/>
                      <w:szCs w:val="18"/>
                    </w:rPr>
                  </w:pPr>
                </w:p>
              </w:tc>
              <w:tc>
                <w:tcPr>
                  <w:tcW w:w="1493" w:type="dxa"/>
                  <w:vMerge/>
                  <w:hideMark/>
                </w:tcPr>
                <w:p w14:paraId="46F6057C" w14:textId="77777777" w:rsidR="007A340C" w:rsidRPr="0005301E" w:rsidRDefault="007A340C" w:rsidP="007A340C">
                  <w:pPr>
                    <w:rPr>
                      <w:rFonts w:cs="Arial"/>
                      <w:sz w:val="18"/>
                      <w:szCs w:val="18"/>
                    </w:rPr>
                  </w:pPr>
                </w:p>
              </w:tc>
              <w:tc>
                <w:tcPr>
                  <w:tcW w:w="2521" w:type="dxa"/>
                  <w:tcBorders>
                    <w:bottom w:val="single" w:sz="4" w:space="0" w:color="auto"/>
                  </w:tcBorders>
                </w:tcPr>
                <w:p w14:paraId="673D4A4D" w14:textId="77777777" w:rsidR="007A340C" w:rsidRPr="0005301E" w:rsidRDefault="007A340C" w:rsidP="007A340C">
                  <w:pPr>
                    <w:ind w:firstLine="0"/>
                    <w:rPr>
                      <w:rFonts w:cs="Arial"/>
                      <w:sz w:val="18"/>
                      <w:szCs w:val="18"/>
                    </w:rPr>
                  </w:pPr>
                  <w:r w:rsidRPr="0005301E">
                    <w:rPr>
                      <w:rFonts w:cs="Arial"/>
                      <w:sz w:val="18"/>
                      <w:szCs w:val="18"/>
                    </w:rPr>
                    <w:t xml:space="preserve">Skaitmeninės saugos sprendimų ir infrastruktūros </w:t>
                  </w:r>
                  <w:r w:rsidRPr="0005301E">
                    <w:rPr>
                      <w:rFonts w:cs="Arial"/>
                      <w:sz w:val="18"/>
                      <w:szCs w:val="18"/>
                    </w:rPr>
                    <w:lastRenderedPageBreak/>
                    <w:t>priežiūra, administravimas ir vystymas</w:t>
                  </w:r>
                </w:p>
              </w:tc>
              <w:tc>
                <w:tcPr>
                  <w:tcW w:w="5103" w:type="dxa"/>
                  <w:tcBorders>
                    <w:bottom w:val="single" w:sz="4" w:space="0" w:color="auto"/>
                  </w:tcBorders>
                </w:tcPr>
                <w:p w14:paraId="35584729" w14:textId="77777777" w:rsidR="007A340C" w:rsidRPr="0005301E" w:rsidRDefault="007A340C" w:rsidP="007A340C">
                  <w:pPr>
                    <w:ind w:firstLine="0"/>
                    <w:jc w:val="both"/>
                    <w:rPr>
                      <w:rFonts w:cs="Arial"/>
                      <w:sz w:val="18"/>
                      <w:szCs w:val="18"/>
                    </w:rPr>
                  </w:pPr>
                  <w:r w:rsidRPr="0005301E">
                    <w:rPr>
                      <w:rFonts w:cs="Arial"/>
                      <w:sz w:val="18"/>
                      <w:szCs w:val="18"/>
                    </w:rPr>
                    <w:lastRenderedPageBreak/>
                    <w:t xml:space="preserve">Saugos informacijos ir įvykių valdymo sistemos (angl. </w:t>
                  </w:r>
                  <w:proofErr w:type="spellStart"/>
                  <w:r w:rsidRPr="0005301E">
                    <w:rPr>
                      <w:rFonts w:cs="Arial"/>
                      <w:i/>
                      <w:iCs/>
                      <w:sz w:val="18"/>
                      <w:szCs w:val="18"/>
                    </w:rPr>
                    <w:t>Security</w:t>
                  </w:r>
                  <w:proofErr w:type="spellEnd"/>
                  <w:r w:rsidRPr="0005301E">
                    <w:rPr>
                      <w:rFonts w:cs="Arial"/>
                      <w:i/>
                      <w:iCs/>
                      <w:sz w:val="18"/>
                      <w:szCs w:val="18"/>
                    </w:rPr>
                    <w:t xml:space="preserve"> </w:t>
                  </w:r>
                  <w:proofErr w:type="spellStart"/>
                  <w:r w:rsidRPr="0005301E">
                    <w:rPr>
                      <w:rFonts w:cs="Arial"/>
                      <w:i/>
                      <w:iCs/>
                      <w:sz w:val="18"/>
                      <w:szCs w:val="18"/>
                    </w:rPr>
                    <w:t>Information</w:t>
                  </w:r>
                  <w:proofErr w:type="spellEnd"/>
                  <w:r w:rsidRPr="0005301E">
                    <w:rPr>
                      <w:rFonts w:cs="Arial"/>
                      <w:i/>
                      <w:iCs/>
                      <w:sz w:val="18"/>
                      <w:szCs w:val="18"/>
                    </w:rPr>
                    <w:t xml:space="preserve"> </w:t>
                  </w:r>
                  <w:proofErr w:type="spellStart"/>
                  <w:r w:rsidRPr="0005301E">
                    <w:rPr>
                      <w:rFonts w:cs="Arial"/>
                      <w:i/>
                      <w:iCs/>
                      <w:sz w:val="18"/>
                      <w:szCs w:val="18"/>
                    </w:rPr>
                    <w:t>and</w:t>
                  </w:r>
                  <w:proofErr w:type="spellEnd"/>
                  <w:r w:rsidRPr="0005301E">
                    <w:rPr>
                      <w:rFonts w:cs="Arial"/>
                      <w:i/>
                      <w:iCs/>
                      <w:sz w:val="18"/>
                      <w:szCs w:val="18"/>
                    </w:rPr>
                    <w:t xml:space="preserve"> </w:t>
                  </w:r>
                  <w:proofErr w:type="spellStart"/>
                  <w:r w:rsidRPr="0005301E">
                    <w:rPr>
                      <w:rFonts w:cs="Arial"/>
                      <w:i/>
                      <w:iCs/>
                      <w:sz w:val="18"/>
                      <w:szCs w:val="18"/>
                    </w:rPr>
                    <w:t>Event</w:t>
                  </w:r>
                  <w:proofErr w:type="spellEnd"/>
                  <w:r w:rsidRPr="0005301E">
                    <w:rPr>
                      <w:rFonts w:cs="Arial"/>
                      <w:i/>
                      <w:iCs/>
                      <w:sz w:val="18"/>
                      <w:szCs w:val="18"/>
                    </w:rPr>
                    <w:t xml:space="preserve"> </w:t>
                  </w:r>
                  <w:proofErr w:type="spellStart"/>
                  <w:r w:rsidRPr="0005301E">
                    <w:rPr>
                      <w:rFonts w:cs="Arial"/>
                      <w:i/>
                      <w:iCs/>
                      <w:sz w:val="18"/>
                      <w:szCs w:val="18"/>
                    </w:rPr>
                    <w:t>Management</w:t>
                  </w:r>
                  <w:proofErr w:type="spellEnd"/>
                  <w:r w:rsidRPr="0005301E">
                    <w:rPr>
                      <w:rFonts w:cs="Arial"/>
                      <w:sz w:val="18"/>
                      <w:szCs w:val="18"/>
                    </w:rPr>
                    <w:t xml:space="preserve"> (SIEM)) ir kitų saugos </w:t>
                  </w:r>
                  <w:r w:rsidRPr="0005301E">
                    <w:rPr>
                      <w:rFonts w:cs="Arial"/>
                      <w:sz w:val="18"/>
                      <w:szCs w:val="18"/>
                    </w:rPr>
                    <w:lastRenderedPageBreak/>
                    <w:t xml:space="preserve">įrankių vystymas ir kūrimas. Saugos įrankių, esančių debesijos paslaugų platformose, priežiūra ir administravimas.  </w:t>
                  </w:r>
                </w:p>
              </w:tc>
            </w:tr>
            <w:tr w:rsidR="007A340C" w:rsidRPr="0005301E" w14:paraId="46B05C57" w14:textId="77777777" w:rsidTr="006C7FEC">
              <w:trPr>
                <w:trHeight w:val="150"/>
              </w:trPr>
              <w:tc>
                <w:tcPr>
                  <w:tcW w:w="487" w:type="dxa"/>
                  <w:vMerge/>
                </w:tcPr>
                <w:p w14:paraId="4AD15F38" w14:textId="77777777" w:rsidR="007A340C" w:rsidRPr="0005301E" w:rsidRDefault="007A340C" w:rsidP="007A340C">
                  <w:pPr>
                    <w:jc w:val="center"/>
                    <w:rPr>
                      <w:rFonts w:cs="Arial"/>
                      <w:sz w:val="18"/>
                      <w:szCs w:val="18"/>
                    </w:rPr>
                  </w:pPr>
                </w:p>
              </w:tc>
              <w:tc>
                <w:tcPr>
                  <w:tcW w:w="1493" w:type="dxa"/>
                  <w:vMerge/>
                </w:tcPr>
                <w:p w14:paraId="5D3EBC50" w14:textId="77777777" w:rsidR="007A340C" w:rsidRPr="0005301E" w:rsidRDefault="007A340C" w:rsidP="007A340C">
                  <w:pPr>
                    <w:rPr>
                      <w:rFonts w:cs="Arial"/>
                      <w:sz w:val="18"/>
                      <w:szCs w:val="18"/>
                    </w:rPr>
                  </w:pPr>
                </w:p>
              </w:tc>
              <w:tc>
                <w:tcPr>
                  <w:tcW w:w="2521" w:type="dxa"/>
                  <w:tcBorders>
                    <w:top w:val="single" w:sz="4" w:space="0" w:color="auto"/>
                  </w:tcBorders>
                </w:tcPr>
                <w:p w14:paraId="4ACB2227" w14:textId="77777777" w:rsidR="007A340C" w:rsidRPr="0005301E" w:rsidRDefault="007A340C" w:rsidP="007A340C">
                  <w:pPr>
                    <w:ind w:firstLine="0"/>
                    <w:rPr>
                      <w:rFonts w:cs="Arial"/>
                      <w:sz w:val="18"/>
                      <w:szCs w:val="18"/>
                    </w:rPr>
                  </w:pPr>
                  <w:r w:rsidRPr="0005301E">
                    <w:rPr>
                      <w:rFonts w:cs="Arial"/>
                      <w:sz w:val="18"/>
                      <w:szCs w:val="18"/>
                    </w:rPr>
                    <w:t>Skaitmeninės saugos politikos formavimas</w:t>
                  </w:r>
                </w:p>
              </w:tc>
              <w:tc>
                <w:tcPr>
                  <w:tcW w:w="5103" w:type="dxa"/>
                  <w:tcBorders>
                    <w:top w:val="single" w:sz="4" w:space="0" w:color="auto"/>
                  </w:tcBorders>
                </w:tcPr>
                <w:p w14:paraId="6DEA0AE1" w14:textId="77777777" w:rsidR="007A340C" w:rsidRPr="0005301E" w:rsidRDefault="007A340C" w:rsidP="007A340C">
                  <w:pPr>
                    <w:ind w:firstLine="0"/>
                    <w:jc w:val="both"/>
                    <w:rPr>
                      <w:rFonts w:cs="Arial"/>
                      <w:sz w:val="18"/>
                      <w:szCs w:val="18"/>
                    </w:rPr>
                  </w:pPr>
                  <w:r w:rsidRPr="0005301E">
                    <w:rPr>
                      <w:rFonts w:cs="Arial"/>
                      <w:sz w:val="18"/>
                      <w:szCs w:val="18"/>
                    </w:rPr>
                    <w:t>Skaitmeninės saugos strateginių, valdymo ir  koordinavimo vidaus teisės aktų, kitų dokumentų ir priemonių kūrimas,  įgyvendinimas ir kontrolė.</w:t>
                  </w:r>
                </w:p>
              </w:tc>
            </w:tr>
            <w:tr w:rsidR="007A340C" w:rsidRPr="0005301E" w14:paraId="13703D47" w14:textId="77777777" w:rsidTr="006C7FEC">
              <w:trPr>
                <w:trHeight w:val="674"/>
              </w:trPr>
              <w:tc>
                <w:tcPr>
                  <w:tcW w:w="487" w:type="dxa"/>
                  <w:hideMark/>
                </w:tcPr>
                <w:p w14:paraId="76D34028" w14:textId="77777777" w:rsidR="007A340C" w:rsidRPr="0005301E" w:rsidRDefault="007A340C" w:rsidP="001B2188">
                  <w:pPr>
                    <w:ind w:firstLine="0"/>
                    <w:rPr>
                      <w:rFonts w:cs="Arial"/>
                      <w:sz w:val="18"/>
                      <w:szCs w:val="18"/>
                    </w:rPr>
                  </w:pPr>
                  <w:r w:rsidRPr="0005301E">
                    <w:rPr>
                      <w:rFonts w:cs="Arial"/>
                      <w:sz w:val="18"/>
                      <w:szCs w:val="18"/>
                    </w:rPr>
                    <w:t>2.</w:t>
                  </w:r>
                </w:p>
              </w:tc>
              <w:tc>
                <w:tcPr>
                  <w:tcW w:w="1493" w:type="dxa"/>
                  <w:hideMark/>
                </w:tcPr>
                <w:p w14:paraId="21513478"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mokymai ir konsultacijos   </w:t>
                  </w:r>
                </w:p>
              </w:tc>
              <w:tc>
                <w:tcPr>
                  <w:tcW w:w="2521" w:type="dxa"/>
                  <w:vAlign w:val="center"/>
                  <w:hideMark/>
                </w:tcPr>
                <w:p w14:paraId="4356B5D6"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mokymų ir konsultacijų teikimas   </w:t>
                  </w:r>
                </w:p>
              </w:tc>
              <w:tc>
                <w:tcPr>
                  <w:tcW w:w="5103" w:type="dxa"/>
                  <w:vAlign w:val="center"/>
                  <w:hideMark/>
                </w:tcPr>
                <w:p w14:paraId="708AAF33" w14:textId="77777777" w:rsidR="007A340C" w:rsidRPr="0005301E" w:rsidRDefault="007A340C" w:rsidP="007A340C">
                  <w:pPr>
                    <w:ind w:firstLine="0"/>
                    <w:jc w:val="both"/>
                    <w:rPr>
                      <w:rFonts w:cs="Arial"/>
                      <w:sz w:val="18"/>
                      <w:szCs w:val="18"/>
                    </w:rPr>
                  </w:pPr>
                  <w:r w:rsidRPr="0005301E">
                    <w:rPr>
                      <w:rFonts w:cs="Arial"/>
                      <w:sz w:val="18"/>
                      <w:szCs w:val="18"/>
                    </w:rPr>
                    <w:t>Socialinės inžinerijos simuliacijų, atmintinių, mokymų medžiagos rengimas ir mokymų vykdymas, konsultacijų teikimas skaitmeninės saugos klausimais, ataskaitų rengimas.</w:t>
                  </w:r>
                </w:p>
              </w:tc>
            </w:tr>
            <w:tr w:rsidR="007A340C" w:rsidRPr="0005301E" w14:paraId="15770FB9" w14:textId="77777777" w:rsidTr="006C7FEC">
              <w:trPr>
                <w:trHeight w:val="541"/>
              </w:trPr>
              <w:tc>
                <w:tcPr>
                  <w:tcW w:w="487" w:type="dxa"/>
                  <w:vMerge w:val="restart"/>
                  <w:hideMark/>
                </w:tcPr>
                <w:p w14:paraId="53EB891C" w14:textId="77777777" w:rsidR="007A340C" w:rsidRPr="0005301E" w:rsidRDefault="007A340C" w:rsidP="001B2188">
                  <w:pPr>
                    <w:ind w:firstLine="0"/>
                    <w:rPr>
                      <w:rFonts w:cs="Arial"/>
                      <w:sz w:val="18"/>
                      <w:szCs w:val="18"/>
                    </w:rPr>
                  </w:pPr>
                  <w:r w:rsidRPr="0005301E">
                    <w:rPr>
                      <w:rFonts w:cs="Arial"/>
                      <w:sz w:val="18"/>
                      <w:szCs w:val="18"/>
                    </w:rPr>
                    <w:t>3.</w:t>
                  </w:r>
                </w:p>
              </w:tc>
              <w:tc>
                <w:tcPr>
                  <w:tcW w:w="1493" w:type="dxa"/>
                  <w:vMerge w:val="restart"/>
                  <w:hideMark/>
                </w:tcPr>
                <w:p w14:paraId="0DF7D97B" w14:textId="77777777" w:rsidR="007A340C" w:rsidRPr="0005301E" w:rsidRDefault="007A340C" w:rsidP="007A340C">
                  <w:pPr>
                    <w:ind w:firstLine="0"/>
                    <w:rPr>
                      <w:rFonts w:cs="Arial"/>
                      <w:sz w:val="18"/>
                      <w:szCs w:val="18"/>
                    </w:rPr>
                  </w:pPr>
                  <w:r w:rsidRPr="0005301E">
                    <w:rPr>
                      <w:rFonts w:cs="Arial"/>
                      <w:sz w:val="18"/>
                      <w:szCs w:val="18"/>
                    </w:rPr>
                    <w:t>IT/OT sprendimų ir infrastruktūros saugos valdymas</w:t>
                  </w:r>
                </w:p>
              </w:tc>
              <w:tc>
                <w:tcPr>
                  <w:tcW w:w="2521" w:type="dxa"/>
                </w:tcPr>
                <w:p w14:paraId="785F0325" w14:textId="77777777" w:rsidR="007A340C" w:rsidRPr="0005301E" w:rsidRDefault="007A340C" w:rsidP="007A340C">
                  <w:pPr>
                    <w:ind w:firstLine="0"/>
                    <w:rPr>
                      <w:rFonts w:cs="Arial"/>
                      <w:sz w:val="18"/>
                      <w:szCs w:val="18"/>
                    </w:rPr>
                  </w:pPr>
                  <w:r w:rsidRPr="0005301E">
                    <w:rPr>
                      <w:rFonts w:cs="Arial"/>
                      <w:sz w:val="18"/>
                      <w:szCs w:val="18"/>
                    </w:rPr>
                    <w:t>IT sprendimų ir infrastruktūros saugos valdymas</w:t>
                  </w:r>
                </w:p>
              </w:tc>
              <w:tc>
                <w:tcPr>
                  <w:tcW w:w="5103" w:type="dxa"/>
                </w:tcPr>
                <w:p w14:paraId="70089CDF"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IT saugos rizikų vertinimas, periodiniai bei neplanuoti rizikų vertinimai, rizikų valdymo priemonių įgyvendinimo planavimas ir kontrolė. Vidaus ir išorės auditų, susijusių su skaitmenine sauga, vykdymas ir koordinavimas.</w:t>
                  </w:r>
                </w:p>
              </w:tc>
            </w:tr>
            <w:tr w:rsidR="007A340C" w:rsidRPr="0005301E" w14:paraId="2EBC6B85" w14:textId="77777777" w:rsidTr="006C7FEC">
              <w:trPr>
                <w:trHeight w:val="541"/>
              </w:trPr>
              <w:tc>
                <w:tcPr>
                  <w:tcW w:w="487" w:type="dxa"/>
                  <w:vMerge/>
                  <w:hideMark/>
                </w:tcPr>
                <w:p w14:paraId="13A2F7AA" w14:textId="77777777" w:rsidR="007A340C" w:rsidRPr="0005301E" w:rsidRDefault="007A340C" w:rsidP="007A340C">
                  <w:pPr>
                    <w:jc w:val="center"/>
                    <w:rPr>
                      <w:rFonts w:cs="Arial"/>
                      <w:sz w:val="18"/>
                      <w:szCs w:val="18"/>
                    </w:rPr>
                  </w:pPr>
                </w:p>
              </w:tc>
              <w:tc>
                <w:tcPr>
                  <w:tcW w:w="1493" w:type="dxa"/>
                  <w:vMerge/>
                  <w:hideMark/>
                </w:tcPr>
                <w:p w14:paraId="6E03E4DC" w14:textId="77777777" w:rsidR="007A340C" w:rsidRPr="0005301E" w:rsidRDefault="007A340C" w:rsidP="007A340C">
                  <w:pPr>
                    <w:rPr>
                      <w:rFonts w:cs="Arial"/>
                      <w:sz w:val="18"/>
                      <w:szCs w:val="18"/>
                    </w:rPr>
                  </w:pPr>
                </w:p>
              </w:tc>
              <w:tc>
                <w:tcPr>
                  <w:tcW w:w="2521" w:type="dxa"/>
                </w:tcPr>
                <w:p w14:paraId="266FBD4A" w14:textId="77777777" w:rsidR="007A340C" w:rsidRPr="0005301E" w:rsidRDefault="007A340C" w:rsidP="007A340C">
                  <w:pPr>
                    <w:ind w:firstLine="0"/>
                    <w:rPr>
                      <w:rFonts w:cs="Arial"/>
                      <w:sz w:val="18"/>
                      <w:szCs w:val="18"/>
                    </w:rPr>
                  </w:pPr>
                  <w:r w:rsidRPr="0005301E">
                    <w:rPr>
                      <w:rFonts w:cs="Arial"/>
                      <w:sz w:val="18"/>
                      <w:szCs w:val="18"/>
                    </w:rPr>
                    <w:t>OT sprendimų ir infrastruktūros saugos valdymas</w:t>
                  </w:r>
                </w:p>
              </w:tc>
              <w:tc>
                <w:tcPr>
                  <w:tcW w:w="5103" w:type="dxa"/>
                </w:tcPr>
                <w:p w14:paraId="27BD92FB"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OT saugos rizikų vertinimas, periodiniai bei neplanuoti rizikų vertinimai, rizikų valdymo priemonių įgyvendinimo planavimas ir kontrolė.</w:t>
                  </w:r>
                </w:p>
              </w:tc>
            </w:tr>
            <w:tr w:rsidR="007A340C" w:rsidRPr="0005301E" w14:paraId="1E11AD5C" w14:textId="77777777" w:rsidTr="006C7FEC">
              <w:trPr>
                <w:trHeight w:val="614"/>
              </w:trPr>
              <w:tc>
                <w:tcPr>
                  <w:tcW w:w="487" w:type="dxa"/>
                  <w:hideMark/>
                </w:tcPr>
                <w:p w14:paraId="0D7599F9" w14:textId="77777777" w:rsidR="007A340C" w:rsidRPr="0005301E" w:rsidRDefault="007A340C" w:rsidP="001B2188">
                  <w:pPr>
                    <w:ind w:firstLine="0"/>
                    <w:rPr>
                      <w:rFonts w:cs="Arial"/>
                      <w:sz w:val="18"/>
                      <w:szCs w:val="18"/>
                    </w:rPr>
                  </w:pPr>
                  <w:r w:rsidRPr="0005301E">
                    <w:rPr>
                      <w:rFonts w:cs="Arial"/>
                      <w:sz w:val="18"/>
                      <w:szCs w:val="18"/>
                    </w:rPr>
                    <w:t>4.</w:t>
                  </w:r>
                </w:p>
              </w:tc>
              <w:tc>
                <w:tcPr>
                  <w:tcW w:w="1493" w:type="dxa"/>
                  <w:hideMark/>
                </w:tcPr>
                <w:p w14:paraId="73A091F6"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2521" w:type="dxa"/>
                  <w:vAlign w:val="center"/>
                  <w:hideMark/>
                </w:tcPr>
                <w:p w14:paraId="720C8685"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5103" w:type="dxa"/>
                  <w:vAlign w:val="center"/>
                  <w:hideMark/>
                </w:tcPr>
                <w:p w14:paraId="65919BC4" w14:textId="77777777" w:rsidR="007A340C" w:rsidRPr="0005301E" w:rsidRDefault="007A340C" w:rsidP="007A340C">
                  <w:pPr>
                    <w:ind w:firstLine="0"/>
                    <w:jc w:val="both"/>
                    <w:rPr>
                      <w:rFonts w:cs="Arial"/>
                      <w:sz w:val="18"/>
                      <w:szCs w:val="18"/>
                    </w:rPr>
                  </w:pPr>
                  <w:r w:rsidRPr="0005301E">
                    <w:rPr>
                      <w:rFonts w:cs="Arial"/>
                      <w:sz w:val="18"/>
                      <w:szCs w:val="18"/>
                    </w:rPr>
                    <w:t>Kitų skaitmeninės saugos paslaugos klausimų valdymas, organizavimas.</w:t>
                  </w:r>
                </w:p>
              </w:tc>
            </w:tr>
            <w:tr w:rsidR="007A340C" w:rsidRPr="0005301E" w14:paraId="2E5280CB" w14:textId="77777777" w:rsidTr="006C7FEC">
              <w:trPr>
                <w:trHeight w:val="257"/>
              </w:trPr>
              <w:tc>
                <w:tcPr>
                  <w:tcW w:w="487" w:type="dxa"/>
                  <w:shd w:val="clear" w:color="auto" w:fill="BFBFBF" w:themeFill="background1" w:themeFillShade="BF"/>
                  <w:vAlign w:val="center"/>
                </w:tcPr>
                <w:p w14:paraId="27345F44" w14:textId="77777777" w:rsidR="007A340C" w:rsidRPr="0005301E" w:rsidRDefault="007A340C" w:rsidP="001B2188">
                  <w:pPr>
                    <w:ind w:firstLine="0"/>
                    <w:rPr>
                      <w:rFonts w:cs="Arial"/>
                      <w:b/>
                      <w:bCs/>
                      <w:sz w:val="18"/>
                      <w:szCs w:val="18"/>
                    </w:rPr>
                  </w:pPr>
                  <w:r w:rsidRPr="0005301E">
                    <w:rPr>
                      <w:rFonts w:cs="Arial"/>
                      <w:b/>
                      <w:bCs/>
                      <w:sz w:val="18"/>
                      <w:szCs w:val="18"/>
                    </w:rPr>
                    <w:t>III.</w:t>
                  </w:r>
                </w:p>
              </w:tc>
              <w:tc>
                <w:tcPr>
                  <w:tcW w:w="9117" w:type="dxa"/>
                  <w:gridSpan w:val="3"/>
                  <w:shd w:val="clear" w:color="auto" w:fill="BFBFBF" w:themeFill="background1" w:themeFillShade="BF"/>
                  <w:vAlign w:val="center"/>
                </w:tcPr>
                <w:p w14:paraId="1F377A10" w14:textId="77777777" w:rsidR="007A340C" w:rsidRPr="0005301E" w:rsidRDefault="007A340C" w:rsidP="001B2188">
                  <w:pPr>
                    <w:ind w:firstLine="0"/>
                    <w:rPr>
                      <w:rFonts w:cs="Arial"/>
                      <w:b/>
                      <w:bCs/>
                      <w:sz w:val="18"/>
                      <w:szCs w:val="18"/>
                    </w:rPr>
                  </w:pPr>
                  <w:r w:rsidRPr="0005301E">
                    <w:rPr>
                      <w:rFonts w:cs="Arial"/>
                      <w:b/>
                      <w:bCs/>
                      <w:sz w:val="18"/>
                      <w:szCs w:val="18"/>
                    </w:rPr>
                    <w:t>Verslo saugos paslaugos</w:t>
                  </w:r>
                </w:p>
              </w:tc>
            </w:tr>
            <w:tr w:rsidR="007A340C" w:rsidRPr="0005301E" w14:paraId="2764A2AA" w14:textId="77777777" w:rsidTr="006C7FEC">
              <w:trPr>
                <w:trHeight w:val="541"/>
              </w:trPr>
              <w:tc>
                <w:tcPr>
                  <w:tcW w:w="487" w:type="dxa"/>
                  <w:vMerge w:val="restart"/>
                  <w:hideMark/>
                </w:tcPr>
                <w:p w14:paraId="2E23C271" w14:textId="77777777" w:rsidR="007A340C" w:rsidRPr="0005301E" w:rsidRDefault="007A340C" w:rsidP="001B2188">
                  <w:pPr>
                    <w:ind w:firstLine="0"/>
                    <w:rPr>
                      <w:rFonts w:cs="Arial"/>
                      <w:sz w:val="18"/>
                      <w:szCs w:val="18"/>
                    </w:rPr>
                  </w:pPr>
                  <w:r w:rsidRPr="0005301E">
                    <w:rPr>
                      <w:rFonts w:cs="Arial"/>
                      <w:sz w:val="18"/>
                      <w:szCs w:val="18"/>
                    </w:rPr>
                    <w:t>1.</w:t>
                  </w:r>
                </w:p>
              </w:tc>
              <w:tc>
                <w:tcPr>
                  <w:tcW w:w="1493" w:type="dxa"/>
                  <w:vMerge w:val="restart"/>
                  <w:hideMark/>
                </w:tcPr>
                <w:p w14:paraId="2CE72299" w14:textId="77777777" w:rsidR="007A340C" w:rsidRPr="0005301E" w:rsidRDefault="007A340C" w:rsidP="007A340C">
                  <w:pPr>
                    <w:ind w:firstLine="0"/>
                    <w:rPr>
                      <w:rFonts w:cs="Arial"/>
                      <w:sz w:val="18"/>
                      <w:szCs w:val="18"/>
                    </w:rPr>
                  </w:pPr>
                  <w:r w:rsidRPr="0005301E">
                    <w:rPr>
                      <w:rFonts w:cs="Arial"/>
                      <w:sz w:val="18"/>
                      <w:szCs w:val="18"/>
                    </w:rPr>
                    <w:t>Privačių interesų valdymas</w:t>
                  </w:r>
                </w:p>
              </w:tc>
              <w:tc>
                <w:tcPr>
                  <w:tcW w:w="2521" w:type="dxa"/>
                  <w:vAlign w:val="center"/>
                  <w:hideMark/>
                </w:tcPr>
                <w:p w14:paraId="3A270E3D" w14:textId="4961A74A" w:rsidR="007A340C" w:rsidRPr="0005301E" w:rsidRDefault="007A340C" w:rsidP="007A340C">
                  <w:pPr>
                    <w:ind w:firstLine="0"/>
                    <w:rPr>
                      <w:rFonts w:cs="Arial"/>
                      <w:sz w:val="18"/>
                      <w:szCs w:val="18"/>
                    </w:rPr>
                  </w:pPr>
                  <w:r w:rsidRPr="0005301E">
                    <w:rPr>
                      <w:rFonts w:cs="Arial"/>
                      <w:sz w:val="18"/>
                      <w:szCs w:val="18"/>
                    </w:rPr>
                    <w:t xml:space="preserve">Privačių interesų deklaravimo </w:t>
                  </w:r>
                  <w:r w:rsidR="00761D6E">
                    <w:rPr>
                      <w:rFonts w:cs="Arial"/>
                      <w:sz w:val="18"/>
                      <w:szCs w:val="18"/>
                    </w:rPr>
                    <w:t xml:space="preserve">(PID) </w:t>
                  </w:r>
                  <w:r w:rsidRPr="0005301E">
                    <w:rPr>
                      <w:rFonts w:cs="Arial"/>
                      <w:sz w:val="18"/>
                      <w:szCs w:val="18"/>
                    </w:rPr>
                    <w:t>valdymas</w:t>
                  </w:r>
                </w:p>
              </w:tc>
              <w:tc>
                <w:tcPr>
                  <w:tcW w:w="5103" w:type="dxa"/>
                  <w:vAlign w:val="center"/>
                  <w:hideMark/>
                </w:tcPr>
                <w:p w14:paraId="075A1F04" w14:textId="77777777" w:rsidR="007A340C" w:rsidRPr="0005301E" w:rsidRDefault="007A340C" w:rsidP="007A340C">
                  <w:pPr>
                    <w:ind w:firstLine="0"/>
                    <w:jc w:val="both"/>
                    <w:rPr>
                      <w:rFonts w:cs="Arial"/>
                      <w:sz w:val="18"/>
                      <w:szCs w:val="18"/>
                    </w:rPr>
                  </w:pPr>
                  <w:r w:rsidRPr="0005301E">
                    <w:rPr>
                      <w:rFonts w:cs="Arial"/>
                      <w:sz w:val="18"/>
                      <w:szCs w:val="18"/>
                    </w:rPr>
                    <w:t>PID sistemos administravimas, PID ir PINREG pateiktų duomenų kontrolė, privalančiųjų deklaruoti privačius interesus VTEK sąrašų sudarymas.</w:t>
                  </w:r>
                </w:p>
              </w:tc>
            </w:tr>
            <w:tr w:rsidR="007A340C" w:rsidRPr="0005301E" w14:paraId="24C952F4" w14:textId="77777777" w:rsidTr="006C7FEC">
              <w:trPr>
                <w:trHeight w:val="307"/>
              </w:trPr>
              <w:tc>
                <w:tcPr>
                  <w:tcW w:w="487" w:type="dxa"/>
                  <w:vMerge/>
                  <w:hideMark/>
                </w:tcPr>
                <w:p w14:paraId="5AC10ECD" w14:textId="77777777" w:rsidR="007A340C" w:rsidRPr="0005301E" w:rsidRDefault="007A340C" w:rsidP="007A340C">
                  <w:pPr>
                    <w:jc w:val="center"/>
                    <w:rPr>
                      <w:rFonts w:cs="Arial"/>
                      <w:sz w:val="18"/>
                      <w:szCs w:val="18"/>
                    </w:rPr>
                  </w:pPr>
                </w:p>
              </w:tc>
              <w:tc>
                <w:tcPr>
                  <w:tcW w:w="1493" w:type="dxa"/>
                  <w:vMerge/>
                  <w:hideMark/>
                </w:tcPr>
                <w:p w14:paraId="3B61AD68" w14:textId="77777777" w:rsidR="007A340C" w:rsidRPr="0005301E" w:rsidRDefault="007A340C" w:rsidP="007A340C">
                  <w:pPr>
                    <w:rPr>
                      <w:rFonts w:cs="Arial"/>
                      <w:sz w:val="18"/>
                      <w:szCs w:val="18"/>
                    </w:rPr>
                  </w:pPr>
                </w:p>
              </w:tc>
              <w:tc>
                <w:tcPr>
                  <w:tcW w:w="2521" w:type="dxa"/>
                  <w:vAlign w:val="center"/>
                  <w:hideMark/>
                </w:tcPr>
                <w:p w14:paraId="2D464DF1" w14:textId="77777777" w:rsidR="007A340C" w:rsidRPr="0005301E" w:rsidRDefault="007A340C" w:rsidP="007A340C">
                  <w:pPr>
                    <w:ind w:firstLine="0"/>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administravimas</w:t>
                  </w:r>
                </w:p>
              </w:tc>
              <w:tc>
                <w:tcPr>
                  <w:tcW w:w="5103" w:type="dxa"/>
                  <w:vAlign w:val="center"/>
                  <w:hideMark/>
                </w:tcPr>
                <w:p w14:paraId="7D28E43F" w14:textId="77777777" w:rsidR="007A340C" w:rsidRPr="0005301E" w:rsidRDefault="007A340C" w:rsidP="007A340C">
                  <w:pPr>
                    <w:ind w:firstLine="0"/>
                    <w:jc w:val="both"/>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registravimas, konsultavimas, privalomų rekomendacijų teikimas.</w:t>
                  </w:r>
                </w:p>
              </w:tc>
            </w:tr>
            <w:tr w:rsidR="007A340C" w:rsidRPr="0005301E" w14:paraId="58F908DC" w14:textId="77777777" w:rsidTr="006C7FEC">
              <w:trPr>
                <w:trHeight w:val="541"/>
              </w:trPr>
              <w:tc>
                <w:tcPr>
                  <w:tcW w:w="487" w:type="dxa"/>
                  <w:vMerge w:val="restart"/>
                  <w:hideMark/>
                </w:tcPr>
                <w:p w14:paraId="5A801D1A" w14:textId="77777777" w:rsidR="007A340C" w:rsidRPr="0005301E" w:rsidRDefault="007A340C" w:rsidP="001B2188">
                  <w:pPr>
                    <w:ind w:firstLine="0"/>
                    <w:rPr>
                      <w:rFonts w:cs="Arial"/>
                      <w:sz w:val="18"/>
                      <w:szCs w:val="18"/>
                    </w:rPr>
                  </w:pPr>
                  <w:r w:rsidRPr="0005301E">
                    <w:rPr>
                      <w:rFonts w:cs="Arial"/>
                      <w:sz w:val="18"/>
                      <w:szCs w:val="18"/>
                    </w:rPr>
                    <w:t>2.</w:t>
                  </w:r>
                </w:p>
              </w:tc>
              <w:tc>
                <w:tcPr>
                  <w:tcW w:w="1493" w:type="dxa"/>
                  <w:vMerge w:val="restart"/>
                  <w:hideMark/>
                </w:tcPr>
                <w:p w14:paraId="7FE94CB4" w14:textId="77777777" w:rsidR="007A340C" w:rsidRPr="0005301E" w:rsidRDefault="007A340C" w:rsidP="007A340C">
                  <w:pPr>
                    <w:ind w:firstLine="0"/>
                    <w:rPr>
                      <w:rFonts w:cs="Arial"/>
                      <w:sz w:val="18"/>
                      <w:szCs w:val="18"/>
                    </w:rPr>
                  </w:pPr>
                  <w:r w:rsidRPr="0005301E">
                    <w:rPr>
                      <w:rFonts w:cs="Arial"/>
                      <w:sz w:val="18"/>
                      <w:szCs w:val="18"/>
                    </w:rPr>
                    <w:t>Antikorupcinės aplinkos kūrimas</w:t>
                  </w:r>
                </w:p>
              </w:tc>
              <w:tc>
                <w:tcPr>
                  <w:tcW w:w="2521" w:type="dxa"/>
                  <w:vAlign w:val="center"/>
                  <w:hideMark/>
                </w:tcPr>
                <w:p w14:paraId="34308290" w14:textId="77777777" w:rsidR="007A340C" w:rsidRPr="0005301E" w:rsidRDefault="007A340C" w:rsidP="007A340C">
                  <w:pPr>
                    <w:ind w:firstLine="0"/>
                    <w:rPr>
                      <w:rFonts w:cs="Arial"/>
                      <w:sz w:val="18"/>
                      <w:szCs w:val="18"/>
                    </w:rPr>
                  </w:pPr>
                  <w:r w:rsidRPr="0005301E">
                    <w:rPr>
                      <w:rFonts w:cs="Arial"/>
                      <w:sz w:val="18"/>
                      <w:szCs w:val="18"/>
                    </w:rPr>
                    <w:t>Antikorupcinės vadybos sistemos atitikties užtikrinimas</w:t>
                  </w:r>
                </w:p>
              </w:tc>
              <w:tc>
                <w:tcPr>
                  <w:tcW w:w="5103" w:type="dxa"/>
                  <w:vAlign w:val="center"/>
                  <w:hideMark/>
                </w:tcPr>
                <w:p w14:paraId="440D9AD0" w14:textId="77777777" w:rsidR="007A340C" w:rsidRPr="0005301E" w:rsidRDefault="007A340C" w:rsidP="007A340C">
                  <w:pPr>
                    <w:ind w:firstLine="0"/>
                    <w:jc w:val="both"/>
                    <w:rPr>
                      <w:rFonts w:cs="Arial"/>
                      <w:sz w:val="18"/>
                      <w:szCs w:val="18"/>
                    </w:rPr>
                  </w:pPr>
                  <w:r w:rsidRPr="0005301E">
                    <w:rPr>
                      <w:rFonts w:cs="Arial"/>
                      <w:sz w:val="18"/>
                      <w:szCs w:val="18"/>
                    </w:rPr>
                    <w:t>AKVS efektyvaus veikimo užtikrinimas, auditavimo organizavimas, audito rekomendacijų įgyvendinimas, dokumentų, ataskaitų rengimas, vadovybės gairių įgyvendinimas, nustatomos ir laiku taisomos neatitiktys.</w:t>
                  </w:r>
                </w:p>
              </w:tc>
            </w:tr>
            <w:tr w:rsidR="007A340C" w:rsidRPr="0005301E" w14:paraId="45A0686E" w14:textId="77777777" w:rsidTr="006C7FEC">
              <w:trPr>
                <w:trHeight w:val="541"/>
              </w:trPr>
              <w:tc>
                <w:tcPr>
                  <w:tcW w:w="487" w:type="dxa"/>
                  <w:vMerge/>
                  <w:hideMark/>
                </w:tcPr>
                <w:p w14:paraId="64D5BDF4" w14:textId="77777777" w:rsidR="007A340C" w:rsidRPr="0005301E" w:rsidRDefault="007A340C" w:rsidP="007A340C">
                  <w:pPr>
                    <w:jc w:val="center"/>
                    <w:rPr>
                      <w:rFonts w:cs="Arial"/>
                      <w:sz w:val="18"/>
                      <w:szCs w:val="18"/>
                    </w:rPr>
                  </w:pPr>
                </w:p>
              </w:tc>
              <w:tc>
                <w:tcPr>
                  <w:tcW w:w="1493" w:type="dxa"/>
                  <w:vMerge/>
                  <w:hideMark/>
                </w:tcPr>
                <w:p w14:paraId="76E53844" w14:textId="77777777" w:rsidR="007A340C" w:rsidRPr="0005301E" w:rsidRDefault="007A340C" w:rsidP="007A340C">
                  <w:pPr>
                    <w:rPr>
                      <w:rFonts w:cs="Arial"/>
                      <w:sz w:val="18"/>
                      <w:szCs w:val="18"/>
                    </w:rPr>
                  </w:pPr>
                </w:p>
              </w:tc>
              <w:tc>
                <w:tcPr>
                  <w:tcW w:w="2521" w:type="dxa"/>
                  <w:vAlign w:val="center"/>
                  <w:hideMark/>
                </w:tcPr>
                <w:p w14:paraId="52AC87DB" w14:textId="77777777" w:rsidR="007A340C" w:rsidRPr="0005301E" w:rsidRDefault="007A340C" w:rsidP="007A340C">
                  <w:pPr>
                    <w:ind w:firstLine="0"/>
                    <w:rPr>
                      <w:rFonts w:cs="Arial"/>
                      <w:sz w:val="18"/>
                      <w:szCs w:val="18"/>
                    </w:rPr>
                  </w:pPr>
                  <w:r w:rsidRPr="0005301E">
                    <w:rPr>
                      <w:rFonts w:cs="Arial"/>
                      <w:sz w:val="18"/>
                      <w:szCs w:val="18"/>
                    </w:rPr>
                    <w:t>Korupcijos rizikos valdymas</w:t>
                  </w:r>
                </w:p>
              </w:tc>
              <w:tc>
                <w:tcPr>
                  <w:tcW w:w="5103" w:type="dxa"/>
                  <w:vAlign w:val="center"/>
                  <w:hideMark/>
                </w:tcPr>
                <w:p w14:paraId="3FE4BFD7" w14:textId="77777777" w:rsidR="007A340C" w:rsidRPr="0005301E" w:rsidRDefault="007A340C" w:rsidP="007A340C">
                  <w:pPr>
                    <w:ind w:firstLine="0"/>
                    <w:jc w:val="both"/>
                    <w:rPr>
                      <w:rFonts w:cs="Arial"/>
                      <w:sz w:val="18"/>
                      <w:szCs w:val="18"/>
                    </w:rPr>
                  </w:pPr>
                  <w:r w:rsidRPr="0005301E">
                    <w:rPr>
                      <w:rFonts w:cs="Arial"/>
                      <w:sz w:val="18"/>
                      <w:szCs w:val="18"/>
                    </w:rPr>
                    <w:t>Korupcijos rizikos vertinimas pagal AKVS standartą ir FINMIN reguliavimą, korupcijos rizikos registro sudarymas, rizikos valdymo priemonių planavimas bei vykdymas / vykdymo priežiūra. </w:t>
                  </w:r>
                </w:p>
              </w:tc>
            </w:tr>
            <w:tr w:rsidR="007A340C" w:rsidRPr="0005301E" w14:paraId="5C9062AB" w14:textId="77777777" w:rsidTr="006C7FEC">
              <w:trPr>
                <w:trHeight w:val="307"/>
              </w:trPr>
              <w:tc>
                <w:tcPr>
                  <w:tcW w:w="487" w:type="dxa"/>
                  <w:vMerge/>
                  <w:hideMark/>
                </w:tcPr>
                <w:p w14:paraId="35D32F2F" w14:textId="77777777" w:rsidR="007A340C" w:rsidRPr="0005301E" w:rsidRDefault="007A340C" w:rsidP="007A340C">
                  <w:pPr>
                    <w:jc w:val="center"/>
                    <w:rPr>
                      <w:rFonts w:cs="Arial"/>
                      <w:sz w:val="18"/>
                      <w:szCs w:val="18"/>
                    </w:rPr>
                  </w:pPr>
                </w:p>
              </w:tc>
              <w:tc>
                <w:tcPr>
                  <w:tcW w:w="1493" w:type="dxa"/>
                  <w:vMerge/>
                  <w:hideMark/>
                </w:tcPr>
                <w:p w14:paraId="01C5F525" w14:textId="77777777" w:rsidR="007A340C" w:rsidRPr="0005301E" w:rsidRDefault="007A340C" w:rsidP="007A340C">
                  <w:pPr>
                    <w:rPr>
                      <w:rFonts w:cs="Arial"/>
                      <w:sz w:val="18"/>
                      <w:szCs w:val="18"/>
                    </w:rPr>
                  </w:pPr>
                </w:p>
              </w:tc>
              <w:tc>
                <w:tcPr>
                  <w:tcW w:w="2521" w:type="dxa"/>
                  <w:vAlign w:val="center"/>
                  <w:hideMark/>
                </w:tcPr>
                <w:p w14:paraId="225A4278" w14:textId="77777777" w:rsidR="007A340C" w:rsidRPr="0005301E" w:rsidRDefault="007A340C" w:rsidP="007A340C">
                  <w:pPr>
                    <w:ind w:firstLine="0"/>
                    <w:rPr>
                      <w:rFonts w:cs="Arial"/>
                      <w:sz w:val="18"/>
                      <w:szCs w:val="18"/>
                    </w:rPr>
                  </w:pPr>
                  <w:r w:rsidRPr="0005301E">
                    <w:rPr>
                      <w:rFonts w:cs="Arial"/>
                      <w:sz w:val="18"/>
                      <w:szCs w:val="18"/>
                    </w:rPr>
                    <w:t>Pasitikėjimo linijos administravimas</w:t>
                  </w:r>
                </w:p>
              </w:tc>
              <w:tc>
                <w:tcPr>
                  <w:tcW w:w="5103" w:type="dxa"/>
                  <w:vAlign w:val="center"/>
                  <w:hideMark/>
                </w:tcPr>
                <w:p w14:paraId="7BB4A7A5" w14:textId="77777777" w:rsidR="007A340C" w:rsidRPr="0005301E" w:rsidRDefault="007A340C" w:rsidP="007A340C">
                  <w:pPr>
                    <w:ind w:firstLine="0"/>
                    <w:jc w:val="both"/>
                    <w:rPr>
                      <w:rFonts w:cs="Arial"/>
                      <w:sz w:val="18"/>
                      <w:szCs w:val="18"/>
                    </w:rPr>
                  </w:pPr>
                  <w:r w:rsidRPr="0005301E">
                    <w:rPr>
                      <w:rFonts w:cs="Arial"/>
                      <w:sz w:val="18"/>
                      <w:szCs w:val="18"/>
                    </w:rPr>
                    <w:t>Pasitikėjimo linija gaunamų pranešimų vertinimas, administravimas, analizė, atsakymų teikimas.</w:t>
                  </w:r>
                </w:p>
              </w:tc>
            </w:tr>
            <w:tr w:rsidR="007A340C" w:rsidRPr="0005301E" w14:paraId="7589D315" w14:textId="77777777" w:rsidTr="006C7FEC">
              <w:trPr>
                <w:trHeight w:val="541"/>
              </w:trPr>
              <w:tc>
                <w:tcPr>
                  <w:tcW w:w="487" w:type="dxa"/>
                  <w:vMerge/>
                  <w:hideMark/>
                </w:tcPr>
                <w:p w14:paraId="2A263288" w14:textId="77777777" w:rsidR="007A340C" w:rsidRPr="0005301E" w:rsidRDefault="007A340C" w:rsidP="007A340C">
                  <w:pPr>
                    <w:jc w:val="center"/>
                    <w:rPr>
                      <w:rFonts w:cs="Arial"/>
                      <w:sz w:val="18"/>
                      <w:szCs w:val="18"/>
                    </w:rPr>
                  </w:pPr>
                </w:p>
              </w:tc>
              <w:tc>
                <w:tcPr>
                  <w:tcW w:w="1493" w:type="dxa"/>
                  <w:vMerge/>
                  <w:hideMark/>
                </w:tcPr>
                <w:p w14:paraId="166D6147" w14:textId="77777777" w:rsidR="007A340C" w:rsidRPr="0005301E" w:rsidRDefault="007A340C" w:rsidP="007A340C">
                  <w:pPr>
                    <w:rPr>
                      <w:rFonts w:cs="Arial"/>
                      <w:sz w:val="18"/>
                      <w:szCs w:val="18"/>
                    </w:rPr>
                  </w:pPr>
                </w:p>
              </w:tc>
              <w:tc>
                <w:tcPr>
                  <w:tcW w:w="2521" w:type="dxa"/>
                  <w:vAlign w:val="center"/>
                  <w:hideMark/>
                </w:tcPr>
                <w:p w14:paraId="7D399A69" w14:textId="77777777" w:rsidR="007A340C" w:rsidRPr="0005301E" w:rsidRDefault="007A340C" w:rsidP="007A340C">
                  <w:pPr>
                    <w:ind w:firstLine="0"/>
                    <w:rPr>
                      <w:rFonts w:cs="Arial"/>
                      <w:sz w:val="18"/>
                      <w:szCs w:val="18"/>
                    </w:rPr>
                  </w:pPr>
                  <w:r w:rsidRPr="0005301E">
                    <w:rPr>
                      <w:rFonts w:cs="Arial"/>
                      <w:sz w:val="18"/>
                      <w:szCs w:val="18"/>
                    </w:rPr>
                    <w:t>Dovanų ir svetingumo valdymas</w:t>
                  </w:r>
                </w:p>
              </w:tc>
              <w:tc>
                <w:tcPr>
                  <w:tcW w:w="5103" w:type="dxa"/>
                  <w:vAlign w:val="center"/>
                  <w:hideMark/>
                </w:tcPr>
                <w:p w14:paraId="25E5A223" w14:textId="77777777" w:rsidR="007A340C" w:rsidRPr="0005301E" w:rsidRDefault="007A340C" w:rsidP="007A340C">
                  <w:pPr>
                    <w:ind w:firstLine="0"/>
                    <w:jc w:val="both"/>
                    <w:rPr>
                      <w:rFonts w:cs="Arial"/>
                      <w:sz w:val="18"/>
                      <w:szCs w:val="18"/>
                    </w:rPr>
                  </w:pPr>
                  <w:r w:rsidRPr="0005301E">
                    <w:rPr>
                      <w:rFonts w:cs="Arial"/>
                      <w:sz w:val="18"/>
                      <w:szCs w:val="18"/>
                    </w:rPr>
                    <w:t>Dovanų registro sistemos veikimas, pateiktų duomenų kontrolė, dovanų vertinimo komisijos darbo organizavimas, dovanų vertinimas.</w:t>
                  </w:r>
                </w:p>
              </w:tc>
            </w:tr>
            <w:tr w:rsidR="007A340C" w:rsidRPr="0005301E" w14:paraId="2588A62B" w14:textId="77777777" w:rsidTr="006C7FEC">
              <w:trPr>
                <w:trHeight w:val="541"/>
              </w:trPr>
              <w:tc>
                <w:tcPr>
                  <w:tcW w:w="487" w:type="dxa"/>
                  <w:vMerge/>
                  <w:hideMark/>
                </w:tcPr>
                <w:p w14:paraId="4373B993" w14:textId="77777777" w:rsidR="007A340C" w:rsidRPr="0005301E" w:rsidRDefault="007A340C" w:rsidP="007A340C">
                  <w:pPr>
                    <w:jc w:val="center"/>
                    <w:rPr>
                      <w:rFonts w:cs="Arial"/>
                      <w:sz w:val="18"/>
                      <w:szCs w:val="18"/>
                    </w:rPr>
                  </w:pPr>
                </w:p>
              </w:tc>
              <w:tc>
                <w:tcPr>
                  <w:tcW w:w="1493" w:type="dxa"/>
                  <w:vMerge/>
                  <w:hideMark/>
                </w:tcPr>
                <w:p w14:paraId="49A31A70" w14:textId="77777777" w:rsidR="007A340C" w:rsidRPr="0005301E" w:rsidRDefault="007A340C" w:rsidP="007A340C">
                  <w:pPr>
                    <w:rPr>
                      <w:rFonts w:cs="Arial"/>
                      <w:sz w:val="18"/>
                      <w:szCs w:val="18"/>
                    </w:rPr>
                  </w:pPr>
                </w:p>
              </w:tc>
              <w:tc>
                <w:tcPr>
                  <w:tcW w:w="2521" w:type="dxa"/>
                  <w:vAlign w:val="center"/>
                  <w:hideMark/>
                </w:tcPr>
                <w:p w14:paraId="113A12F5" w14:textId="77777777" w:rsidR="007A340C" w:rsidRPr="0005301E" w:rsidRDefault="007A340C" w:rsidP="007A340C">
                  <w:pPr>
                    <w:ind w:firstLine="0"/>
                    <w:rPr>
                      <w:rFonts w:cs="Arial"/>
                      <w:sz w:val="18"/>
                      <w:szCs w:val="18"/>
                    </w:rPr>
                  </w:pPr>
                  <w:r w:rsidRPr="0005301E">
                    <w:rPr>
                      <w:rFonts w:cs="Arial"/>
                      <w:sz w:val="18"/>
                      <w:szCs w:val="18"/>
                    </w:rPr>
                    <w:t>Viešųjų pirkimų ir projektų stebėsena</w:t>
                  </w:r>
                </w:p>
              </w:tc>
              <w:tc>
                <w:tcPr>
                  <w:tcW w:w="5103" w:type="dxa"/>
                  <w:vAlign w:val="center"/>
                  <w:hideMark/>
                </w:tcPr>
                <w:p w14:paraId="7BF5F36D" w14:textId="77777777" w:rsidR="007A340C" w:rsidRPr="0005301E" w:rsidRDefault="007A340C" w:rsidP="007A340C">
                  <w:pPr>
                    <w:ind w:firstLine="0"/>
                    <w:jc w:val="both"/>
                    <w:rPr>
                      <w:rFonts w:cs="Arial"/>
                      <w:sz w:val="18"/>
                      <w:szCs w:val="18"/>
                    </w:rPr>
                  </w:pPr>
                  <w:r w:rsidRPr="0005301E">
                    <w:rPr>
                      <w:rFonts w:cs="Arial"/>
                      <w:sz w:val="18"/>
                      <w:szCs w:val="18"/>
                    </w:rPr>
                    <w:t>Viešųjų pirkimų ir projektų analizė, interesų konfliktų juose valdymas, pardavimų, nuomos, kitų sandorių stebėsena, pretenzijų vertinimas antikorupciniu požiūriu. </w:t>
                  </w:r>
                </w:p>
              </w:tc>
            </w:tr>
            <w:tr w:rsidR="007A340C" w:rsidRPr="0005301E" w14:paraId="6A40647B" w14:textId="77777777" w:rsidTr="006C7FEC">
              <w:trPr>
                <w:trHeight w:val="307"/>
              </w:trPr>
              <w:tc>
                <w:tcPr>
                  <w:tcW w:w="487" w:type="dxa"/>
                  <w:vMerge/>
                  <w:hideMark/>
                </w:tcPr>
                <w:p w14:paraId="065B85FC" w14:textId="77777777" w:rsidR="007A340C" w:rsidRPr="0005301E" w:rsidRDefault="007A340C" w:rsidP="007A340C">
                  <w:pPr>
                    <w:jc w:val="center"/>
                    <w:rPr>
                      <w:rFonts w:cs="Arial"/>
                      <w:sz w:val="18"/>
                      <w:szCs w:val="18"/>
                    </w:rPr>
                  </w:pPr>
                </w:p>
              </w:tc>
              <w:tc>
                <w:tcPr>
                  <w:tcW w:w="1493" w:type="dxa"/>
                  <w:vMerge/>
                  <w:hideMark/>
                </w:tcPr>
                <w:p w14:paraId="002FB72B" w14:textId="77777777" w:rsidR="007A340C" w:rsidRPr="0005301E" w:rsidRDefault="007A340C" w:rsidP="007A340C">
                  <w:pPr>
                    <w:rPr>
                      <w:rFonts w:cs="Arial"/>
                      <w:sz w:val="18"/>
                      <w:szCs w:val="18"/>
                    </w:rPr>
                  </w:pPr>
                </w:p>
              </w:tc>
              <w:tc>
                <w:tcPr>
                  <w:tcW w:w="2521" w:type="dxa"/>
                  <w:vAlign w:val="center"/>
                  <w:hideMark/>
                </w:tcPr>
                <w:p w14:paraId="41929CF3" w14:textId="77777777" w:rsidR="007A340C" w:rsidRPr="0005301E" w:rsidRDefault="007A340C" w:rsidP="007A340C">
                  <w:pPr>
                    <w:ind w:firstLine="0"/>
                    <w:rPr>
                      <w:rFonts w:cs="Arial"/>
                      <w:sz w:val="18"/>
                      <w:szCs w:val="18"/>
                    </w:rPr>
                  </w:pPr>
                  <w:r w:rsidRPr="0005301E">
                    <w:rPr>
                      <w:rFonts w:cs="Arial"/>
                      <w:sz w:val="18"/>
                      <w:szCs w:val="18"/>
                    </w:rPr>
                    <w:t>Stropusis veiklos partnerių ir sandorių tikrinimas</w:t>
                  </w:r>
                </w:p>
              </w:tc>
              <w:tc>
                <w:tcPr>
                  <w:tcW w:w="5103" w:type="dxa"/>
                  <w:vAlign w:val="center"/>
                  <w:hideMark/>
                </w:tcPr>
                <w:p w14:paraId="309BF630"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7A340C" w:rsidRPr="0005301E" w14:paraId="03FED5BB" w14:textId="77777777" w:rsidTr="006C7FEC">
              <w:trPr>
                <w:trHeight w:val="307"/>
              </w:trPr>
              <w:tc>
                <w:tcPr>
                  <w:tcW w:w="487" w:type="dxa"/>
                  <w:vMerge/>
                  <w:hideMark/>
                </w:tcPr>
                <w:p w14:paraId="435BA2BE" w14:textId="77777777" w:rsidR="007A340C" w:rsidRPr="0005301E" w:rsidRDefault="007A340C" w:rsidP="007A340C">
                  <w:pPr>
                    <w:jc w:val="center"/>
                    <w:rPr>
                      <w:rFonts w:cs="Arial"/>
                      <w:sz w:val="18"/>
                      <w:szCs w:val="18"/>
                    </w:rPr>
                  </w:pPr>
                </w:p>
              </w:tc>
              <w:tc>
                <w:tcPr>
                  <w:tcW w:w="1493" w:type="dxa"/>
                  <w:vMerge/>
                  <w:hideMark/>
                </w:tcPr>
                <w:p w14:paraId="2D7F279E" w14:textId="77777777" w:rsidR="007A340C" w:rsidRPr="0005301E" w:rsidRDefault="007A340C" w:rsidP="007A340C">
                  <w:pPr>
                    <w:rPr>
                      <w:rFonts w:cs="Arial"/>
                      <w:sz w:val="18"/>
                      <w:szCs w:val="18"/>
                    </w:rPr>
                  </w:pPr>
                </w:p>
              </w:tc>
              <w:tc>
                <w:tcPr>
                  <w:tcW w:w="2521" w:type="dxa"/>
                  <w:vAlign w:val="center"/>
                  <w:hideMark/>
                </w:tcPr>
                <w:p w14:paraId="021FB504" w14:textId="77777777" w:rsidR="007A340C" w:rsidRPr="0005301E" w:rsidRDefault="007A340C" w:rsidP="007A340C">
                  <w:pPr>
                    <w:ind w:firstLine="0"/>
                    <w:rPr>
                      <w:rFonts w:cs="Arial"/>
                      <w:sz w:val="18"/>
                      <w:szCs w:val="18"/>
                    </w:rPr>
                  </w:pPr>
                  <w:r w:rsidRPr="0005301E">
                    <w:rPr>
                      <w:rFonts w:cs="Arial"/>
                      <w:sz w:val="18"/>
                      <w:szCs w:val="18"/>
                    </w:rPr>
                    <w:t>Stropusis kandidatų ir darbuotojų tikrinimas</w:t>
                  </w:r>
                </w:p>
              </w:tc>
              <w:tc>
                <w:tcPr>
                  <w:tcW w:w="5103" w:type="dxa"/>
                  <w:vAlign w:val="center"/>
                  <w:hideMark/>
                </w:tcPr>
                <w:p w14:paraId="156FFB0D"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7A340C" w:rsidRPr="0005301E" w14:paraId="7E30E3EB" w14:textId="77777777" w:rsidTr="006C7FEC">
              <w:trPr>
                <w:trHeight w:val="541"/>
              </w:trPr>
              <w:tc>
                <w:tcPr>
                  <w:tcW w:w="487" w:type="dxa"/>
                  <w:vMerge w:val="restart"/>
                  <w:hideMark/>
                </w:tcPr>
                <w:p w14:paraId="625A0D4C" w14:textId="77777777" w:rsidR="007A340C" w:rsidRPr="0005301E" w:rsidRDefault="007A340C" w:rsidP="001B2188">
                  <w:pPr>
                    <w:ind w:firstLine="0"/>
                    <w:rPr>
                      <w:rFonts w:cs="Arial"/>
                      <w:sz w:val="18"/>
                      <w:szCs w:val="18"/>
                    </w:rPr>
                  </w:pPr>
                  <w:r w:rsidRPr="0005301E">
                    <w:rPr>
                      <w:rFonts w:cs="Arial"/>
                      <w:sz w:val="18"/>
                      <w:szCs w:val="18"/>
                    </w:rPr>
                    <w:t>3.</w:t>
                  </w:r>
                </w:p>
              </w:tc>
              <w:tc>
                <w:tcPr>
                  <w:tcW w:w="1493" w:type="dxa"/>
                  <w:vMerge w:val="restart"/>
                  <w:hideMark/>
                </w:tcPr>
                <w:p w14:paraId="33BCF673" w14:textId="77777777" w:rsidR="007A340C" w:rsidRPr="0005301E" w:rsidRDefault="007A340C" w:rsidP="007A340C">
                  <w:pPr>
                    <w:ind w:firstLine="0"/>
                    <w:rPr>
                      <w:rFonts w:cs="Arial"/>
                      <w:sz w:val="18"/>
                      <w:szCs w:val="18"/>
                    </w:rPr>
                  </w:pPr>
                  <w:r w:rsidRPr="0005301E">
                    <w:rPr>
                      <w:rFonts w:cs="Arial"/>
                      <w:sz w:val="18"/>
                      <w:szCs w:val="18"/>
                    </w:rPr>
                    <w:t>Verslo saugos mokymai</w:t>
                  </w:r>
                </w:p>
              </w:tc>
              <w:tc>
                <w:tcPr>
                  <w:tcW w:w="2521" w:type="dxa"/>
                  <w:vAlign w:val="center"/>
                  <w:hideMark/>
                </w:tcPr>
                <w:p w14:paraId="73476B72" w14:textId="77777777" w:rsidR="007A340C" w:rsidRPr="0005301E" w:rsidRDefault="007A340C" w:rsidP="007A340C">
                  <w:pPr>
                    <w:ind w:firstLine="0"/>
                    <w:rPr>
                      <w:rFonts w:cs="Arial"/>
                      <w:sz w:val="18"/>
                      <w:szCs w:val="18"/>
                    </w:rPr>
                  </w:pPr>
                  <w:r w:rsidRPr="0005301E">
                    <w:rPr>
                      <w:rFonts w:cs="Arial"/>
                      <w:sz w:val="18"/>
                      <w:szCs w:val="18"/>
                    </w:rPr>
                    <w:t>Privalomų verslo saugos mokymų organizavimas</w:t>
                  </w:r>
                </w:p>
              </w:tc>
              <w:tc>
                <w:tcPr>
                  <w:tcW w:w="5103" w:type="dxa"/>
                  <w:vAlign w:val="center"/>
                  <w:hideMark/>
                </w:tcPr>
                <w:p w14:paraId="15F1F42B"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bei periodinis darbuotojų antikorupcinių žinių testavimas per e-platformą MOODLE.</w:t>
                  </w:r>
                </w:p>
              </w:tc>
            </w:tr>
            <w:tr w:rsidR="007A340C" w:rsidRPr="0005301E" w14:paraId="4B340DBB" w14:textId="77777777" w:rsidTr="006C7FEC">
              <w:trPr>
                <w:trHeight w:val="541"/>
              </w:trPr>
              <w:tc>
                <w:tcPr>
                  <w:tcW w:w="487" w:type="dxa"/>
                  <w:vMerge/>
                  <w:hideMark/>
                </w:tcPr>
                <w:p w14:paraId="34A4A775" w14:textId="77777777" w:rsidR="007A340C" w:rsidRPr="0005301E" w:rsidRDefault="007A340C" w:rsidP="007A340C">
                  <w:pPr>
                    <w:jc w:val="center"/>
                    <w:rPr>
                      <w:rFonts w:cs="Arial"/>
                      <w:sz w:val="18"/>
                      <w:szCs w:val="18"/>
                    </w:rPr>
                  </w:pPr>
                </w:p>
              </w:tc>
              <w:tc>
                <w:tcPr>
                  <w:tcW w:w="1493" w:type="dxa"/>
                  <w:vMerge/>
                  <w:hideMark/>
                </w:tcPr>
                <w:p w14:paraId="2BB8FB5D" w14:textId="77777777" w:rsidR="007A340C" w:rsidRPr="0005301E" w:rsidRDefault="007A340C" w:rsidP="007A340C">
                  <w:pPr>
                    <w:rPr>
                      <w:rFonts w:cs="Arial"/>
                      <w:sz w:val="18"/>
                      <w:szCs w:val="18"/>
                    </w:rPr>
                  </w:pPr>
                </w:p>
              </w:tc>
              <w:tc>
                <w:tcPr>
                  <w:tcW w:w="2521" w:type="dxa"/>
                  <w:vAlign w:val="center"/>
                  <w:hideMark/>
                </w:tcPr>
                <w:p w14:paraId="728FD9AD" w14:textId="77777777" w:rsidR="007A340C" w:rsidRPr="0005301E" w:rsidRDefault="007A340C" w:rsidP="007A340C">
                  <w:pPr>
                    <w:ind w:firstLine="0"/>
                    <w:rPr>
                      <w:rFonts w:cs="Arial"/>
                      <w:sz w:val="18"/>
                      <w:szCs w:val="18"/>
                    </w:rPr>
                  </w:pPr>
                  <w:r w:rsidRPr="0005301E">
                    <w:rPr>
                      <w:rFonts w:cs="Arial"/>
                      <w:sz w:val="18"/>
                      <w:szCs w:val="18"/>
                    </w:rPr>
                    <w:t>Papildomi verslo saugos mokymų organizavimas</w:t>
                  </w:r>
                </w:p>
              </w:tc>
              <w:tc>
                <w:tcPr>
                  <w:tcW w:w="5103" w:type="dxa"/>
                  <w:vAlign w:val="center"/>
                  <w:hideMark/>
                </w:tcPr>
                <w:p w14:paraId="139EB936"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tikslinėms grupėms bei išorinių mokymų organizavimas.</w:t>
                  </w:r>
                </w:p>
              </w:tc>
            </w:tr>
            <w:tr w:rsidR="007A340C" w:rsidRPr="0005301E" w14:paraId="4D953C45" w14:textId="77777777" w:rsidTr="006C7FEC">
              <w:trPr>
                <w:trHeight w:val="307"/>
              </w:trPr>
              <w:tc>
                <w:tcPr>
                  <w:tcW w:w="487" w:type="dxa"/>
                  <w:vMerge w:val="restart"/>
                  <w:hideMark/>
                </w:tcPr>
                <w:p w14:paraId="26FF92DB" w14:textId="77777777" w:rsidR="007A340C" w:rsidRPr="0005301E" w:rsidRDefault="007A340C" w:rsidP="001B2188">
                  <w:pPr>
                    <w:ind w:firstLine="0"/>
                    <w:rPr>
                      <w:rFonts w:cs="Arial"/>
                      <w:sz w:val="18"/>
                      <w:szCs w:val="18"/>
                    </w:rPr>
                  </w:pPr>
                  <w:r w:rsidRPr="0005301E">
                    <w:rPr>
                      <w:rFonts w:cs="Arial"/>
                      <w:sz w:val="18"/>
                      <w:szCs w:val="18"/>
                    </w:rPr>
                    <w:t>4.</w:t>
                  </w:r>
                </w:p>
              </w:tc>
              <w:tc>
                <w:tcPr>
                  <w:tcW w:w="1493" w:type="dxa"/>
                  <w:vMerge w:val="restart"/>
                  <w:hideMark/>
                </w:tcPr>
                <w:p w14:paraId="35B19FD2" w14:textId="77777777" w:rsidR="007A340C" w:rsidRPr="0005301E" w:rsidRDefault="007A340C" w:rsidP="007A340C">
                  <w:pPr>
                    <w:ind w:firstLine="0"/>
                    <w:rPr>
                      <w:rFonts w:cs="Arial"/>
                      <w:sz w:val="18"/>
                      <w:szCs w:val="18"/>
                    </w:rPr>
                  </w:pPr>
                  <w:r w:rsidRPr="0005301E">
                    <w:rPr>
                      <w:rFonts w:cs="Arial"/>
                      <w:sz w:val="18"/>
                      <w:szCs w:val="18"/>
                    </w:rPr>
                    <w:t>Verslo saugos rizikų valdymas</w:t>
                  </w:r>
                </w:p>
              </w:tc>
              <w:tc>
                <w:tcPr>
                  <w:tcW w:w="2521" w:type="dxa"/>
                  <w:vAlign w:val="center"/>
                  <w:hideMark/>
                </w:tcPr>
                <w:p w14:paraId="7A4D00F8" w14:textId="77777777" w:rsidR="007A340C" w:rsidRPr="0005301E" w:rsidRDefault="007A340C" w:rsidP="007A340C">
                  <w:pPr>
                    <w:ind w:firstLine="0"/>
                    <w:rPr>
                      <w:rFonts w:cs="Arial"/>
                      <w:sz w:val="18"/>
                      <w:szCs w:val="18"/>
                    </w:rPr>
                  </w:pPr>
                  <w:r w:rsidRPr="0005301E">
                    <w:rPr>
                      <w:rFonts w:cs="Arial"/>
                      <w:sz w:val="18"/>
                      <w:szCs w:val="18"/>
                    </w:rPr>
                    <w:t>Verslo saugos užtikrinimas</w:t>
                  </w:r>
                </w:p>
              </w:tc>
              <w:tc>
                <w:tcPr>
                  <w:tcW w:w="5103" w:type="dxa"/>
                  <w:vAlign w:val="center"/>
                  <w:hideMark/>
                </w:tcPr>
                <w:p w14:paraId="772B2772" w14:textId="77777777" w:rsidR="007A340C" w:rsidRPr="0005301E" w:rsidRDefault="007A340C" w:rsidP="007A340C">
                  <w:pPr>
                    <w:ind w:firstLine="0"/>
                    <w:jc w:val="both"/>
                    <w:rPr>
                      <w:rFonts w:cs="Arial"/>
                      <w:sz w:val="18"/>
                      <w:szCs w:val="18"/>
                    </w:rPr>
                  </w:pPr>
                  <w:r w:rsidRPr="0005301E">
                    <w:rPr>
                      <w:rFonts w:cs="Arial"/>
                      <w:sz w:val="18"/>
                      <w:szCs w:val="18"/>
                    </w:rPr>
                    <w:t>Prevenciniai pokalbiai, atvirų šaltinių analizė, konsultacijos verslo saugos klausimais.</w:t>
                  </w:r>
                </w:p>
              </w:tc>
            </w:tr>
            <w:tr w:rsidR="007A340C" w:rsidRPr="0005301E" w14:paraId="74D67E12" w14:textId="77777777" w:rsidTr="006C7FEC">
              <w:trPr>
                <w:trHeight w:val="307"/>
              </w:trPr>
              <w:tc>
                <w:tcPr>
                  <w:tcW w:w="487" w:type="dxa"/>
                  <w:vMerge/>
                  <w:hideMark/>
                </w:tcPr>
                <w:p w14:paraId="713606A5" w14:textId="77777777" w:rsidR="007A340C" w:rsidRPr="0005301E" w:rsidRDefault="007A340C" w:rsidP="007A340C">
                  <w:pPr>
                    <w:jc w:val="center"/>
                    <w:rPr>
                      <w:rFonts w:cs="Arial"/>
                      <w:sz w:val="18"/>
                      <w:szCs w:val="18"/>
                    </w:rPr>
                  </w:pPr>
                </w:p>
              </w:tc>
              <w:tc>
                <w:tcPr>
                  <w:tcW w:w="1493" w:type="dxa"/>
                  <w:vMerge/>
                  <w:hideMark/>
                </w:tcPr>
                <w:p w14:paraId="40A9D124" w14:textId="77777777" w:rsidR="007A340C" w:rsidRPr="0005301E" w:rsidRDefault="007A340C" w:rsidP="007A340C">
                  <w:pPr>
                    <w:rPr>
                      <w:rFonts w:cs="Arial"/>
                      <w:sz w:val="18"/>
                      <w:szCs w:val="18"/>
                    </w:rPr>
                  </w:pPr>
                </w:p>
              </w:tc>
              <w:tc>
                <w:tcPr>
                  <w:tcW w:w="2521" w:type="dxa"/>
                  <w:vAlign w:val="center"/>
                  <w:hideMark/>
                </w:tcPr>
                <w:p w14:paraId="4DC92CD1" w14:textId="77777777" w:rsidR="007A340C" w:rsidRPr="0005301E" w:rsidRDefault="007A340C" w:rsidP="007A340C">
                  <w:pPr>
                    <w:ind w:firstLine="0"/>
                    <w:rPr>
                      <w:rFonts w:cs="Arial"/>
                      <w:sz w:val="18"/>
                      <w:szCs w:val="18"/>
                    </w:rPr>
                  </w:pPr>
                  <w:r w:rsidRPr="0005301E">
                    <w:rPr>
                      <w:rFonts w:cs="Arial"/>
                      <w:sz w:val="18"/>
                      <w:szCs w:val="18"/>
                    </w:rPr>
                    <w:t>Tyrimų ir pirminės informacijos vertinimo atlikimas</w:t>
                  </w:r>
                </w:p>
              </w:tc>
              <w:tc>
                <w:tcPr>
                  <w:tcW w:w="5103" w:type="dxa"/>
                  <w:vAlign w:val="center"/>
                  <w:hideMark/>
                </w:tcPr>
                <w:p w14:paraId="39C9267E" w14:textId="77777777" w:rsidR="007A340C" w:rsidRPr="0005301E" w:rsidRDefault="007A340C" w:rsidP="007A340C">
                  <w:pPr>
                    <w:ind w:firstLine="0"/>
                    <w:jc w:val="both"/>
                    <w:rPr>
                      <w:rFonts w:cs="Arial"/>
                      <w:sz w:val="18"/>
                      <w:szCs w:val="18"/>
                    </w:rPr>
                  </w:pPr>
                  <w:r w:rsidRPr="0005301E">
                    <w:rPr>
                      <w:rFonts w:cs="Arial"/>
                      <w:sz w:val="18"/>
                      <w:szCs w:val="18"/>
                    </w:rPr>
                    <w:t>Informacijos rinkimas, analizė, vertinimas, sprendimų rengimas, rekomendacijų teikimas.</w:t>
                  </w:r>
                </w:p>
              </w:tc>
            </w:tr>
            <w:tr w:rsidR="007A340C" w:rsidRPr="0005301E" w14:paraId="6D3A67C2" w14:textId="77777777" w:rsidTr="006C7FEC">
              <w:trPr>
                <w:trHeight w:val="541"/>
              </w:trPr>
              <w:tc>
                <w:tcPr>
                  <w:tcW w:w="487" w:type="dxa"/>
                  <w:vMerge/>
                  <w:hideMark/>
                </w:tcPr>
                <w:p w14:paraId="63AF719F" w14:textId="77777777" w:rsidR="007A340C" w:rsidRPr="0005301E" w:rsidRDefault="007A340C" w:rsidP="007A340C">
                  <w:pPr>
                    <w:jc w:val="center"/>
                    <w:rPr>
                      <w:rFonts w:cs="Arial"/>
                      <w:sz w:val="18"/>
                      <w:szCs w:val="18"/>
                    </w:rPr>
                  </w:pPr>
                </w:p>
              </w:tc>
              <w:tc>
                <w:tcPr>
                  <w:tcW w:w="1493" w:type="dxa"/>
                  <w:vMerge/>
                  <w:hideMark/>
                </w:tcPr>
                <w:p w14:paraId="5CA6CEFB" w14:textId="77777777" w:rsidR="007A340C" w:rsidRPr="0005301E" w:rsidRDefault="007A340C" w:rsidP="007A340C">
                  <w:pPr>
                    <w:rPr>
                      <w:rFonts w:cs="Arial"/>
                      <w:sz w:val="18"/>
                      <w:szCs w:val="18"/>
                    </w:rPr>
                  </w:pPr>
                </w:p>
              </w:tc>
              <w:tc>
                <w:tcPr>
                  <w:tcW w:w="2521" w:type="dxa"/>
                  <w:vAlign w:val="center"/>
                  <w:hideMark/>
                </w:tcPr>
                <w:p w14:paraId="065F5472" w14:textId="77777777" w:rsidR="007A340C" w:rsidRPr="0005301E" w:rsidRDefault="007A340C" w:rsidP="007A340C">
                  <w:pPr>
                    <w:ind w:firstLine="0"/>
                    <w:rPr>
                      <w:rFonts w:cs="Arial"/>
                      <w:sz w:val="18"/>
                      <w:szCs w:val="18"/>
                    </w:rPr>
                  </w:pPr>
                  <w:r w:rsidRPr="0005301E">
                    <w:rPr>
                      <w:rFonts w:cs="Arial"/>
                      <w:sz w:val="18"/>
                      <w:szCs w:val="18"/>
                    </w:rPr>
                    <w:t>Fizinė objektų sauga ir nusikalstamų veikų prevencija</w:t>
                  </w:r>
                </w:p>
              </w:tc>
              <w:tc>
                <w:tcPr>
                  <w:tcW w:w="5103" w:type="dxa"/>
                  <w:vAlign w:val="center"/>
                  <w:hideMark/>
                </w:tcPr>
                <w:p w14:paraId="1237440D" w14:textId="77777777" w:rsidR="007A340C" w:rsidRPr="0005301E" w:rsidRDefault="007A340C" w:rsidP="007A340C">
                  <w:pPr>
                    <w:ind w:firstLine="0"/>
                    <w:jc w:val="both"/>
                    <w:rPr>
                      <w:rFonts w:cs="Arial"/>
                      <w:sz w:val="18"/>
                      <w:szCs w:val="18"/>
                    </w:rPr>
                  </w:pPr>
                  <w:r w:rsidRPr="0005301E">
                    <w:rPr>
                      <w:rFonts w:cs="Arial"/>
                      <w:sz w:val="18"/>
                      <w:szCs w:val="18"/>
                    </w:rPr>
                    <w:t>Fizinės saugos reikalavimų užtikrinimas, dokumentų rengimas, planų patikrinimas, pratybos, žalos įmonei prevencija (rangovų, subrangovų atliktų darbų patikros). </w:t>
                  </w:r>
                </w:p>
              </w:tc>
            </w:tr>
            <w:tr w:rsidR="007A340C" w:rsidRPr="0005301E" w14:paraId="3A2BD240" w14:textId="77777777" w:rsidTr="006C7FEC">
              <w:trPr>
                <w:trHeight w:val="307"/>
              </w:trPr>
              <w:tc>
                <w:tcPr>
                  <w:tcW w:w="487" w:type="dxa"/>
                  <w:vMerge/>
                  <w:hideMark/>
                </w:tcPr>
                <w:p w14:paraId="74AB70CA" w14:textId="77777777" w:rsidR="007A340C" w:rsidRPr="0005301E" w:rsidRDefault="007A340C" w:rsidP="007A340C">
                  <w:pPr>
                    <w:jc w:val="center"/>
                    <w:rPr>
                      <w:rFonts w:cs="Arial"/>
                      <w:sz w:val="18"/>
                      <w:szCs w:val="18"/>
                    </w:rPr>
                  </w:pPr>
                </w:p>
              </w:tc>
              <w:tc>
                <w:tcPr>
                  <w:tcW w:w="1493" w:type="dxa"/>
                  <w:vMerge/>
                  <w:hideMark/>
                </w:tcPr>
                <w:p w14:paraId="7012E433" w14:textId="77777777" w:rsidR="007A340C" w:rsidRPr="0005301E" w:rsidRDefault="007A340C" w:rsidP="007A340C">
                  <w:pPr>
                    <w:rPr>
                      <w:rFonts w:cs="Arial"/>
                      <w:sz w:val="18"/>
                      <w:szCs w:val="18"/>
                    </w:rPr>
                  </w:pPr>
                </w:p>
              </w:tc>
              <w:tc>
                <w:tcPr>
                  <w:tcW w:w="2521" w:type="dxa"/>
                  <w:vAlign w:val="center"/>
                  <w:hideMark/>
                </w:tcPr>
                <w:p w14:paraId="1FC96B3F" w14:textId="77777777" w:rsidR="007A340C" w:rsidRPr="0005301E" w:rsidRDefault="007A340C" w:rsidP="007A340C">
                  <w:pPr>
                    <w:ind w:firstLine="0"/>
                    <w:rPr>
                      <w:rFonts w:cs="Arial"/>
                      <w:sz w:val="18"/>
                      <w:szCs w:val="18"/>
                    </w:rPr>
                  </w:pPr>
                  <w:r w:rsidRPr="0005301E">
                    <w:rPr>
                      <w:rFonts w:cs="Arial"/>
                      <w:sz w:val="18"/>
                      <w:szCs w:val="18"/>
                    </w:rPr>
                    <w:t>Informacijos saugumo užtikrinimas</w:t>
                  </w:r>
                </w:p>
              </w:tc>
              <w:tc>
                <w:tcPr>
                  <w:tcW w:w="5103" w:type="dxa"/>
                  <w:vAlign w:val="center"/>
                  <w:hideMark/>
                </w:tcPr>
                <w:p w14:paraId="0D2406F6" w14:textId="77777777" w:rsidR="007A340C" w:rsidRPr="0005301E" w:rsidRDefault="007A340C" w:rsidP="007A340C">
                  <w:pPr>
                    <w:ind w:firstLine="0"/>
                    <w:jc w:val="both"/>
                    <w:rPr>
                      <w:rFonts w:cs="Arial"/>
                      <w:sz w:val="18"/>
                      <w:szCs w:val="18"/>
                    </w:rPr>
                  </w:pPr>
                  <w:r w:rsidRPr="0005301E">
                    <w:rPr>
                      <w:rFonts w:cs="Arial"/>
                      <w:sz w:val="18"/>
                      <w:szCs w:val="18"/>
                    </w:rPr>
                    <w:t>Priemonių, skirtų konfidencialios ir įslaptintos informacijos saugumui užtikrinti, taikymas.</w:t>
                  </w:r>
                </w:p>
              </w:tc>
            </w:tr>
            <w:tr w:rsidR="007A340C" w:rsidRPr="0005301E" w14:paraId="264AD39D" w14:textId="77777777" w:rsidTr="006C7FEC">
              <w:trPr>
                <w:trHeight w:val="614"/>
              </w:trPr>
              <w:tc>
                <w:tcPr>
                  <w:tcW w:w="487" w:type="dxa"/>
                  <w:hideMark/>
                </w:tcPr>
                <w:p w14:paraId="3E2DB4A5" w14:textId="77777777" w:rsidR="007A340C" w:rsidRPr="0005301E" w:rsidRDefault="007A340C" w:rsidP="001B2188">
                  <w:pPr>
                    <w:ind w:firstLine="0"/>
                    <w:rPr>
                      <w:rFonts w:cs="Arial"/>
                      <w:sz w:val="18"/>
                      <w:szCs w:val="18"/>
                    </w:rPr>
                  </w:pPr>
                  <w:r w:rsidRPr="0005301E">
                    <w:rPr>
                      <w:rFonts w:cs="Arial"/>
                      <w:sz w:val="18"/>
                      <w:szCs w:val="18"/>
                    </w:rPr>
                    <w:lastRenderedPageBreak/>
                    <w:t>5.</w:t>
                  </w:r>
                </w:p>
              </w:tc>
              <w:tc>
                <w:tcPr>
                  <w:tcW w:w="1493" w:type="dxa"/>
                  <w:hideMark/>
                </w:tcPr>
                <w:p w14:paraId="7A77FE2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2521" w:type="dxa"/>
                  <w:vAlign w:val="center"/>
                  <w:hideMark/>
                </w:tcPr>
                <w:p w14:paraId="685DDA5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5103" w:type="dxa"/>
                  <w:vAlign w:val="center"/>
                  <w:hideMark/>
                </w:tcPr>
                <w:p w14:paraId="738DE9AF" w14:textId="77777777" w:rsidR="007A340C" w:rsidRPr="0005301E" w:rsidRDefault="007A340C" w:rsidP="007A340C">
                  <w:pPr>
                    <w:ind w:firstLine="0"/>
                    <w:jc w:val="both"/>
                    <w:rPr>
                      <w:rFonts w:cs="Arial"/>
                      <w:sz w:val="18"/>
                      <w:szCs w:val="18"/>
                    </w:rPr>
                  </w:pPr>
                  <w:r w:rsidRPr="0005301E">
                    <w:rPr>
                      <w:rFonts w:cs="Arial"/>
                      <w:sz w:val="18"/>
                      <w:szCs w:val="18"/>
                    </w:rPr>
                    <w:t>Kitų verslo saugos paslaugos klausimų valdymas, organizavimas.</w:t>
                  </w:r>
                </w:p>
              </w:tc>
            </w:tr>
          </w:tbl>
          <w:p w14:paraId="0FC0187A" w14:textId="77777777" w:rsidR="007A340C" w:rsidRDefault="007A340C" w:rsidP="00E156DD">
            <w:pPr>
              <w:ind w:firstLine="0"/>
              <w:rPr>
                <w:rFonts w:eastAsia="Times New Roman" w:cs="Arial"/>
                <w:sz w:val="20"/>
                <w:szCs w:val="20"/>
                <w:lang w:eastAsia="lt-LT"/>
              </w:rPr>
            </w:pPr>
          </w:p>
          <w:p w14:paraId="654CC6F8" w14:textId="234B6032"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 xml:space="preserve">Verslo </w:t>
            </w:r>
            <w:r w:rsidR="00FA2DBC">
              <w:rPr>
                <w:rFonts w:eastAsia="Times New Roman" w:cs="Arial"/>
                <w:sz w:val="20"/>
                <w:szCs w:val="20"/>
                <w:lang w:eastAsia="lt-LT"/>
              </w:rPr>
              <w:t>atsparumo</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1"/>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7AFB" w14:textId="77777777" w:rsidR="008A7FD4" w:rsidRDefault="008A7FD4" w:rsidP="00427694">
      <w:r>
        <w:separator/>
      </w:r>
    </w:p>
  </w:endnote>
  <w:endnote w:type="continuationSeparator" w:id="0">
    <w:p w14:paraId="458A2CD1" w14:textId="77777777" w:rsidR="008A7FD4" w:rsidRDefault="008A7FD4"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C248" w14:textId="77777777" w:rsidR="008A7FD4" w:rsidRDefault="008A7FD4" w:rsidP="00427694">
      <w:r>
        <w:separator/>
      </w:r>
    </w:p>
  </w:footnote>
  <w:footnote w:type="continuationSeparator" w:id="0">
    <w:p w14:paraId="3E789A9F" w14:textId="77777777" w:rsidR="008A7FD4" w:rsidRDefault="008A7FD4"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24B7"/>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B2188"/>
    <w:rsid w:val="001F4E67"/>
    <w:rsid w:val="001F57AC"/>
    <w:rsid w:val="00205616"/>
    <w:rsid w:val="00221B57"/>
    <w:rsid w:val="002359BD"/>
    <w:rsid w:val="002465CA"/>
    <w:rsid w:val="002528BA"/>
    <w:rsid w:val="002635E4"/>
    <w:rsid w:val="00264042"/>
    <w:rsid w:val="00270435"/>
    <w:rsid w:val="002924D1"/>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97D1A"/>
    <w:rsid w:val="003A3753"/>
    <w:rsid w:val="003B7542"/>
    <w:rsid w:val="003C19B1"/>
    <w:rsid w:val="003C7376"/>
    <w:rsid w:val="003D043D"/>
    <w:rsid w:val="003D551C"/>
    <w:rsid w:val="003D6222"/>
    <w:rsid w:val="003D65FA"/>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5AC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26185"/>
    <w:rsid w:val="0063746F"/>
    <w:rsid w:val="00645CBF"/>
    <w:rsid w:val="00650104"/>
    <w:rsid w:val="006709BC"/>
    <w:rsid w:val="006728A3"/>
    <w:rsid w:val="00686D60"/>
    <w:rsid w:val="00690EBB"/>
    <w:rsid w:val="00695C1F"/>
    <w:rsid w:val="006A5FEC"/>
    <w:rsid w:val="006C5A08"/>
    <w:rsid w:val="006C7FEC"/>
    <w:rsid w:val="006D3CC0"/>
    <w:rsid w:val="006F36BB"/>
    <w:rsid w:val="006F5440"/>
    <w:rsid w:val="00701B86"/>
    <w:rsid w:val="007052B2"/>
    <w:rsid w:val="007103CE"/>
    <w:rsid w:val="0071473E"/>
    <w:rsid w:val="007249EE"/>
    <w:rsid w:val="0073123F"/>
    <w:rsid w:val="00731CE0"/>
    <w:rsid w:val="00732513"/>
    <w:rsid w:val="007365CB"/>
    <w:rsid w:val="0075219B"/>
    <w:rsid w:val="00761D6E"/>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A7FD4"/>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96003"/>
    <w:rsid w:val="009A1C33"/>
    <w:rsid w:val="009A3EE4"/>
    <w:rsid w:val="009A63CF"/>
    <w:rsid w:val="009A7FA6"/>
    <w:rsid w:val="009B21D0"/>
    <w:rsid w:val="009B224D"/>
    <w:rsid w:val="009E1CC2"/>
    <w:rsid w:val="009E40CD"/>
    <w:rsid w:val="009F0240"/>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C6A52"/>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82667"/>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2DFE"/>
    <w:rsid w:val="00EE6E4A"/>
    <w:rsid w:val="00EF4072"/>
    <w:rsid w:val="00EF596F"/>
    <w:rsid w:val="00EF6D6C"/>
    <w:rsid w:val="00F00AE6"/>
    <w:rsid w:val="00F0442E"/>
    <w:rsid w:val="00F0479C"/>
    <w:rsid w:val="00F07CFC"/>
    <w:rsid w:val="00F1059C"/>
    <w:rsid w:val="00F1310C"/>
    <w:rsid w:val="00F3225A"/>
    <w:rsid w:val="00F3283F"/>
    <w:rsid w:val="00F353DF"/>
    <w:rsid w:val="00F42236"/>
    <w:rsid w:val="00F504D3"/>
    <w:rsid w:val="00F5425B"/>
    <w:rsid w:val="00F57A8D"/>
    <w:rsid w:val="00F60683"/>
    <w:rsid w:val="00F63911"/>
    <w:rsid w:val="00F7214E"/>
    <w:rsid w:val="00F756BF"/>
    <w:rsid w:val="00F8403C"/>
    <w:rsid w:val="00F86E1C"/>
    <w:rsid w:val="00FA2DBC"/>
    <w:rsid w:val="00FA6D81"/>
    <w:rsid w:val="00FA7389"/>
    <w:rsid w:val="00FB17BD"/>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957446863">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04421322">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54744172">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 w:id="20697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C70FE95A84BE0994714EEAEB1D6FF"/>
        <w:category>
          <w:name w:val="General"/>
          <w:gallery w:val="placeholder"/>
        </w:category>
        <w:types>
          <w:type w:val="bbPlcHdr"/>
        </w:types>
        <w:behaviors>
          <w:behavior w:val="content"/>
        </w:behaviors>
        <w:guid w:val="{5160617F-F363-491D-AE70-C239CFAC0DF7}"/>
      </w:docPartPr>
      <w:docPartBody>
        <w:p w:rsidR="00FD6A9D" w:rsidRDefault="00A72B65" w:rsidP="00A72B65">
          <w:pPr>
            <w:pStyle w:val="46CC70FE95A84BE0994714EEAEB1D6F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0548C3"/>
    <w:rsid w:val="00430F8E"/>
    <w:rsid w:val="00592366"/>
    <w:rsid w:val="00593B5D"/>
    <w:rsid w:val="008D5FF6"/>
    <w:rsid w:val="00937614"/>
    <w:rsid w:val="00A72B65"/>
    <w:rsid w:val="00AC76EB"/>
    <w:rsid w:val="00E51CD7"/>
    <w:rsid w:val="00EF329A"/>
    <w:rsid w:val="00F12454"/>
    <w:rsid w:val="00F7629A"/>
    <w:rsid w:val="00FD6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65"/>
    <w:rPr>
      <w:color w:val="808080"/>
    </w:rPr>
  </w:style>
  <w:style w:type="paragraph" w:customStyle="1" w:styleId="46CC70FE95A84BE0994714EEAEB1D6FF1">
    <w:name w:val="46CC70FE95A84BE0994714EEAEB1D6FF1"/>
    <w:rsid w:val="00A72B6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7654</Words>
  <Characters>4363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Rūta Kirvelaitė</cp:lastModifiedBy>
  <cp:revision>14</cp:revision>
  <dcterms:created xsi:type="dcterms:W3CDTF">2021-12-03T07:43:00Z</dcterms:created>
  <dcterms:modified xsi:type="dcterms:W3CDTF">2022-01-26T07:18:00Z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