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568A0" w14:textId="77777777" w:rsidR="00AD1F62" w:rsidRPr="00984311" w:rsidRDefault="00AD1F62" w:rsidP="00AD1F62">
      <w:pPr>
        <w:jc w:val="both"/>
        <w:rPr>
          <w:sz w:val="21"/>
          <w:szCs w:val="21"/>
        </w:rPr>
      </w:pPr>
      <w:bookmarkStart w:id="0" w:name="_GoBack"/>
      <w:bookmarkEnd w:id="0"/>
      <w:r>
        <w:rPr>
          <w:noProof/>
          <w:lang w:val="lt-LT" w:eastAsia="lt-LT"/>
        </w:rPr>
        <w:drawing>
          <wp:anchor distT="0" distB="0" distL="0" distR="0" simplePos="0" relativeHeight="251660288" behindDoc="0" locked="0" layoutInCell="1" allowOverlap="1" wp14:anchorId="16AFB7D2" wp14:editId="6E2BB094">
            <wp:simplePos x="0" y="0"/>
            <wp:positionH relativeFrom="column">
              <wp:posOffset>-96520</wp:posOffset>
            </wp:positionH>
            <wp:positionV relativeFrom="paragraph">
              <wp:posOffset>0</wp:posOffset>
            </wp:positionV>
            <wp:extent cx="6209665" cy="42672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09665" cy="42672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5BBBA8DA" w14:textId="77777777" w:rsidR="00AD1F62" w:rsidRPr="00D16F53" w:rsidRDefault="00AD1F62" w:rsidP="00AD1F62">
      <w:pPr>
        <w:spacing w:after="40"/>
        <w:jc w:val="center"/>
        <w:rPr>
          <w:rFonts w:cs="Arial Unicode MS"/>
          <w:color w:val="000000"/>
          <w:sz w:val="20"/>
          <w:szCs w:val="20"/>
          <w:lang w:eastAsia="lt-LT"/>
        </w:rPr>
      </w:pPr>
      <w:r w:rsidRPr="00F17E48">
        <w:rPr>
          <w:b/>
          <w:color w:val="000000"/>
          <w:sz w:val="28"/>
          <w:szCs w:val="28"/>
        </w:rPr>
        <w:t>Uždaroji akcinė bendrovė „GRAINA“</w:t>
      </w:r>
      <w:r w:rsidRPr="00F17E48">
        <w:rPr>
          <w:color w:val="000000"/>
        </w:rPr>
        <w:br/>
      </w:r>
      <w:r w:rsidRPr="00D16F53">
        <w:rPr>
          <w:color w:val="000000"/>
          <w:sz w:val="20"/>
          <w:szCs w:val="20"/>
        </w:rPr>
        <w:t>Įmonės kodas 147736647, PVM mokėtojo kodas LT477366410, Durpyno g. 22, LT-36237 Panevėžys,</w:t>
      </w:r>
    </w:p>
    <w:p w14:paraId="49498E28" w14:textId="77777777" w:rsidR="00AD1F62" w:rsidRPr="00D16F53" w:rsidRDefault="00AD1F62" w:rsidP="00AD1F62">
      <w:pPr>
        <w:tabs>
          <w:tab w:val="right" w:pos="9638"/>
        </w:tabs>
        <w:jc w:val="center"/>
        <w:rPr>
          <w:color w:val="000000"/>
          <w:sz w:val="20"/>
          <w:szCs w:val="20"/>
        </w:rPr>
      </w:pPr>
      <w:r w:rsidRPr="00D16F53">
        <w:rPr>
          <w:color w:val="000000"/>
          <w:sz w:val="20"/>
          <w:szCs w:val="20"/>
        </w:rPr>
        <w:t xml:space="preserve">A.s. </w:t>
      </w:r>
      <w:r w:rsidRPr="00D16F53">
        <w:rPr>
          <w:sz w:val="20"/>
          <w:szCs w:val="20"/>
        </w:rPr>
        <w:t>LT63 7044 0600 0263 5618</w:t>
      </w:r>
      <w:r w:rsidRPr="00D16F53">
        <w:rPr>
          <w:color w:val="000000"/>
          <w:sz w:val="20"/>
          <w:szCs w:val="20"/>
        </w:rPr>
        <w:t>, AB SEB bankas, Banko kodas 70440, Tel.845 57 06 05, Faks.845 43 35 40</w:t>
      </w:r>
    </w:p>
    <w:p w14:paraId="25DF8201" w14:textId="77777777" w:rsidR="00AD1F62" w:rsidRPr="005E7B7F" w:rsidRDefault="00AD1F62" w:rsidP="00AD1F62">
      <w:pPr>
        <w:rPr>
          <w:rFonts w:eastAsia="Calibri"/>
          <w:noProof/>
        </w:rPr>
      </w:pPr>
      <w:r>
        <w:rPr>
          <w:noProof/>
          <w:lang w:val="lt-LT" w:eastAsia="lt-LT"/>
        </w:rPr>
        <mc:AlternateContent>
          <mc:Choice Requires="wps">
            <w:drawing>
              <wp:anchor distT="4294967293" distB="4294967293" distL="114300" distR="114300" simplePos="0" relativeHeight="251659264" behindDoc="0" locked="0" layoutInCell="1" allowOverlap="1" wp14:anchorId="1D220DF0" wp14:editId="3E7D6084">
                <wp:simplePos x="0" y="0"/>
                <wp:positionH relativeFrom="column">
                  <wp:posOffset>0</wp:posOffset>
                </wp:positionH>
                <wp:positionV relativeFrom="paragraph">
                  <wp:posOffset>57149</wp:posOffset>
                </wp:positionV>
                <wp:extent cx="605599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5995"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0B54AC" id="Straight Connector 2"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0,4.5pt" to="476.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" strokeweight="1.5pt"/>
            </w:pict>
          </mc:Fallback>
        </mc:AlternateContent>
      </w:r>
    </w:p>
    <w:p w14:paraId="0A8B224E" w14:textId="77777777" w:rsidR="00AD1F62" w:rsidRPr="00912D2C" w:rsidRDefault="00AD1F62" w:rsidP="00AD1F62">
      <w:pPr>
        <w:rPr>
          <w:b/>
          <w:sz w:val="22"/>
          <w:szCs w:val="22"/>
        </w:rPr>
      </w:pPr>
      <w:r w:rsidRPr="00912D2C">
        <w:rPr>
          <w:b/>
          <w:sz w:val="22"/>
          <w:szCs w:val="22"/>
        </w:rPr>
        <w:t>LSMUL Kauno kliniko</w:t>
      </w:r>
      <w:r>
        <w:rPr>
          <w:b/>
          <w:sz w:val="22"/>
          <w:szCs w:val="22"/>
        </w:rPr>
        <w:t>m</w:t>
      </w:r>
      <w:r w:rsidRPr="00912D2C">
        <w:rPr>
          <w:b/>
          <w:sz w:val="22"/>
          <w:szCs w:val="22"/>
        </w:rPr>
        <w:t>s</w:t>
      </w:r>
    </w:p>
    <w:p w14:paraId="22053842" w14:textId="77777777" w:rsidR="00135B94" w:rsidRPr="005A4EC5" w:rsidRDefault="00135B94" w:rsidP="00135B94">
      <w:pPr>
        <w:jc w:val="center"/>
        <w:rPr>
          <w:b/>
          <w:sz w:val="22"/>
          <w:szCs w:val="22"/>
        </w:rPr>
      </w:pPr>
    </w:p>
    <w:p w14:paraId="3D4BF8BE" w14:textId="77777777" w:rsidR="00135B94" w:rsidRDefault="00135B94" w:rsidP="00135B94">
      <w:pPr>
        <w:jc w:val="center"/>
        <w:rPr>
          <w:b/>
          <w:sz w:val="22"/>
          <w:szCs w:val="22"/>
        </w:rPr>
      </w:pPr>
      <w:r w:rsidRPr="005A4EC5">
        <w:rPr>
          <w:b/>
          <w:sz w:val="22"/>
          <w:szCs w:val="22"/>
        </w:rPr>
        <w:t>PASIŪLYMAS</w:t>
      </w:r>
    </w:p>
    <w:p w14:paraId="269276C7" w14:textId="77777777" w:rsidR="000B0ED4" w:rsidRPr="005A4EC5" w:rsidRDefault="000B0ED4" w:rsidP="00135B94">
      <w:pPr>
        <w:jc w:val="center"/>
        <w:rPr>
          <w:b/>
          <w:sz w:val="22"/>
          <w:szCs w:val="22"/>
        </w:rPr>
      </w:pPr>
    </w:p>
    <w:p w14:paraId="5BE37D65" w14:textId="77777777" w:rsidR="000B0ED4" w:rsidRPr="00844A3F" w:rsidRDefault="00B11D23" w:rsidP="00555DD7">
      <w:pPr>
        <w:jc w:val="center"/>
        <w:rPr>
          <w:b/>
          <w:bCs/>
          <w:sz w:val="22"/>
          <w:szCs w:val="22"/>
          <w:lang w:val="lt-LT"/>
        </w:rPr>
      </w:pPr>
      <w:bookmarkStart w:id="1" w:name="_Hlk55490504"/>
      <w:r>
        <w:rPr>
          <w:b/>
          <w:bCs/>
          <w:sz w:val="22"/>
          <w:szCs w:val="22"/>
          <w:lang w:val="lt-LT"/>
        </w:rPr>
        <w:t xml:space="preserve">DĖL </w:t>
      </w:r>
      <w:r w:rsidR="000B09A6">
        <w:rPr>
          <w:b/>
          <w:bCs/>
          <w:sz w:val="22"/>
          <w:szCs w:val="22"/>
          <w:lang w:val="lt-LT"/>
        </w:rPr>
        <w:t>NEŠIOJAMOS AKIES DUGNO KAMEROS</w:t>
      </w:r>
      <w:r w:rsidR="001A1A35">
        <w:rPr>
          <w:b/>
          <w:bCs/>
          <w:sz w:val="22"/>
          <w:szCs w:val="22"/>
          <w:lang w:val="lt-LT"/>
        </w:rPr>
        <w:t xml:space="preserve"> </w:t>
      </w:r>
      <w:r w:rsidR="000B0ED4">
        <w:rPr>
          <w:b/>
          <w:bCs/>
          <w:sz w:val="22"/>
          <w:szCs w:val="22"/>
          <w:lang w:val="lt-LT"/>
        </w:rPr>
        <w:t>PIRKIMO</w:t>
      </w:r>
    </w:p>
    <w:bookmarkEnd w:id="1"/>
    <w:p w14:paraId="414E6202" w14:textId="77777777" w:rsidR="00135B94" w:rsidRPr="005A4EC5" w:rsidRDefault="00135B94" w:rsidP="00135B94">
      <w:pPr>
        <w:shd w:val="clear" w:color="auto" w:fill="FFFFFF"/>
        <w:jc w:val="center"/>
        <w:rPr>
          <w:sz w:val="22"/>
          <w:szCs w:val="22"/>
        </w:rPr>
      </w:pPr>
    </w:p>
    <w:p w14:paraId="7712CA27" w14:textId="57EEF74D" w:rsidR="00135B94" w:rsidRPr="005A4EC5" w:rsidRDefault="00AD1F62" w:rsidP="00135B94">
      <w:pPr>
        <w:shd w:val="clear" w:color="auto" w:fill="FFFFFF"/>
        <w:jc w:val="center"/>
        <w:rPr>
          <w:b/>
          <w:bCs/>
          <w:sz w:val="22"/>
          <w:szCs w:val="22"/>
        </w:rPr>
      </w:pPr>
      <w:r>
        <w:rPr>
          <w:sz w:val="22"/>
          <w:szCs w:val="22"/>
        </w:rPr>
        <w:t xml:space="preserve">2021-12-20  </w:t>
      </w:r>
      <w:r w:rsidR="00135B94" w:rsidRPr="005A4EC5">
        <w:rPr>
          <w:b/>
          <w:bCs/>
          <w:sz w:val="22"/>
          <w:szCs w:val="22"/>
        </w:rPr>
        <w:t xml:space="preserve"> </w:t>
      </w:r>
      <w:r w:rsidR="00135B94" w:rsidRPr="005A4EC5">
        <w:rPr>
          <w:sz w:val="22"/>
          <w:szCs w:val="22"/>
        </w:rPr>
        <w:t>Nr.</w:t>
      </w:r>
      <w:r w:rsidR="00AC22B0">
        <w:rPr>
          <w:sz w:val="22"/>
          <w:szCs w:val="22"/>
        </w:rPr>
        <w:t xml:space="preserve"> </w:t>
      </w:r>
      <w:r>
        <w:rPr>
          <w:sz w:val="22"/>
          <w:szCs w:val="22"/>
        </w:rPr>
        <w:t>KD21-</w:t>
      </w:r>
      <w:r w:rsidR="00E37606">
        <w:rPr>
          <w:sz w:val="22"/>
          <w:szCs w:val="22"/>
        </w:rPr>
        <w:t>371</w:t>
      </w:r>
    </w:p>
    <w:p w14:paraId="26E23BCC" w14:textId="353CD19D" w:rsidR="00135B94" w:rsidRPr="005A4EC5" w:rsidRDefault="00135B94" w:rsidP="00135B94">
      <w:pPr>
        <w:shd w:val="clear" w:color="auto" w:fill="FFFFFF"/>
        <w:jc w:val="center"/>
        <w:rPr>
          <w:bCs/>
          <w:sz w:val="22"/>
          <w:szCs w:val="22"/>
        </w:rPr>
      </w:pPr>
    </w:p>
    <w:p w14:paraId="79AD2020" w14:textId="1FB75703" w:rsidR="00135B94" w:rsidRPr="005A4EC5" w:rsidRDefault="00AD1F62" w:rsidP="00AD1F62">
      <w:pPr>
        <w:shd w:val="clear" w:color="auto" w:fill="FFFFFF"/>
        <w:jc w:val="center"/>
        <w:rPr>
          <w:bCs/>
          <w:sz w:val="22"/>
          <w:szCs w:val="22"/>
        </w:rPr>
      </w:pPr>
      <w:r>
        <w:rPr>
          <w:bCs/>
          <w:sz w:val="22"/>
          <w:szCs w:val="22"/>
        </w:rPr>
        <w:t>Vilnius</w:t>
      </w:r>
    </w:p>
    <w:p w14:paraId="01B65F18" w14:textId="77777777" w:rsidR="00135B94" w:rsidRPr="005A4EC5" w:rsidRDefault="00135B94" w:rsidP="00135B94">
      <w:pPr>
        <w:jc w:val="center"/>
        <w:rPr>
          <w:sz w:val="22"/>
          <w:szCs w:val="22"/>
        </w:rPr>
      </w:pPr>
    </w:p>
    <w:p w14:paraId="4C6ACBBF" w14:textId="77777777" w:rsidR="00135B94" w:rsidRPr="005A4EC5" w:rsidRDefault="00135B94" w:rsidP="00135B94">
      <w:pPr>
        <w:jc w:val="right"/>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r>
      <w:r w:rsidRPr="005A4EC5">
        <w:rPr>
          <w:sz w:val="22"/>
          <w:szCs w:val="22"/>
        </w:rPr>
        <w:tab/>
        <w:t>1 lentelė</w:t>
      </w:r>
    </w:p>
    <w:p w14:paraId="381748CA" w14:textId="77777777" w:rsidR="00135B94" w:rsidRPr="005A4EC5" w:rsidRDefault="00135B94" w:rsidP="00135B94">
      <w:pPr>
        <w:jc w:val="center"/>
        <w:rPr>
          <w:b/>
          <w:sz w:val="22"/>
          <w:szCs w:val="22"/>
        </w:rPr>
      </w:pPr>
      <w:r w:rsidRPr="005A4EC5">
        <w:rPr>
          <w:b/>
          <w:sz w:val="22"/>
          <w:szCs w:val="22"/>
        </w:rPr>
        <w:t>TIEKĖJO REKVIZITAI</w:t>
      </w:r>
    </w:p>
    <w:p w14:paraId="70503529" w14:textId="77777777" w:rsidR="00135B94" w:rsidRPr="005A4EC5" w:rsidRDefault="00135B94" w:rsidP="00135B94">
      <w:pPr>
        <w:jc w:val="center"/>
        <w:rPr>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AD1F62" w:rsidRPr="005A4EC5" w14:paraId="2B020D33" w14:textId="77777777" w:rsidTr="00AD1F62">
        <w:tc>
          <w:tcPr>
            <w:tcW w:w="4928" w:type="dxa"/>
            <w:tcBorders>
              <w:top w:val="single" w:sz="4" w:space="0" w:color="auto"/>
              <w:left w:val="single" w:sz="4" w:space="0" w:color="auto"/>
              <w:bottom w:val="single" w:sz="4" w:space="0" w:color="auto"/>
              <w:right w:val="single" w:sz="4" w:space="0" w:color="auto"/>
            </w:tcBorders>
          </w:tcPr>
          <w:p w14:paraId="5014668C" w14:textId="16010BA4" w:rsidR="00AD1F62" w:rsidRPr="005A4EC5" w:rsidRDefault="00AD1F62" w:rsidP="00AD1F62">
            <w:pPr>
              <w:jc w:val="both"/>
              <w:rPr>
                <w:i/>
                <w:sz w:val="22"/>
                <w:szCs w:val="22"/>
              </w:rPr>
            </w:pPr>
            <w:r w:rsidRPr="005A4EC5">
              <w:rPr>
                <w:sz w:val="22"/>
                <w:szCs w:val="22"/>
              </w:rPr>
              <w:t xml:space="preserve">Tiekėjo pavadinimas </w:t>
            </w:r>
          </w:p>
        </w:tc>
        <w:tc>
          <w:tcPr>
            <w:tcW w:w="4927" w:type="dxa"/>
            <w:tcBorders>
              <w:top w:val="single" w:sz="4" w:space="0" w:color="auto"/>
              <w:left w:val="single" w:sz="4" w:space="0" w:color="auto"/>
              <w:bottom w:val="single" w:sz="4" w:space="0" w:color="auto"/>
              <w:right w:val="single" w:sz="4" w:space="0" w:color="auto"/>
            </w:tcBorders>
          </w:tcPr>
          <w:p w14:paraId="6535EF15" w14:textId="55ED65E6" w:rsidR="00AD1F62" w:rsidRPr="005A4EC5" w:rsidRDefault="00AD1F62" w:rsidP="00AD1F62">
            <w:pPr>
              <w:jc w:val="both"/>
              <w:rPr>
                <w:sz w:val="22"/>
                <w:szCs w:val="22"/>
              </w:rPr>
            </w:pPr>
            <w:r w:rsidRPr="00493B12">
              <w:rPr>
                <w:sz w:val="22"/>
                <w:szCs w:val="22"/>
              </w:rPr>
              <w:t>UAB „Graina“</w:t>
            </w:r>
          </w:p>
        </w:tc>
      </w:tr>
      <w:tr w:rsidR="00AD1F62" w:rsidRPr="005A4EC5" w14:paraId="32A51485" w14:textId="77777777" w:rsidTr="00AD1F62">
        <w:tc>
          <w:tcPr>
            <w:tcW w:w="4928" w:type="dxa"/>
            <w:tcBorders>
              <w:top w:val="single" w:sz="4" w:space="0" w:color="auto"/>
              <w:left w:val="single" w:sz="4" w:space="0" w:color="auto"/>
              <w:bottom w:val="single" w:sz="4" w:space="0" w:color="auto"/>
              <w:right w:val="single" w:sz="4" w:space="0" w:color="auto"/>
            </w:tcBorders>
          </w:tcPr>
          <w:p w14:paraId="08C11487" w14:textId="317CF4DC" w:rsidR="00AD1F62" w:rsidRPr="005A4EC5" w:rsidRDefault="00AD1F62" w:rsidP="00AD1F62">
            <w:pPr>
              <w:jc w:val="both"/>
              <w:rPr>
                <w:sz w:val="22"/>
                <w:szCs w:val="22"/>
              </w:rPr>
            </w:pPr>
            <w:r w:rsidRPr="005A4EC5">
              <w:rPr>
                <w:sz w:val="22"/>
                <w:szCs w:val="22"/>
              </w:rPr>
              <w:t>Tiekėjo adresas</w:t>
            </w:r>
          </w:p>
        </w:tc>
        <w:tc>
          <w:tcPr>
            <w:tcW w:w="4927" w:type="dxa"/>
            <w:tcBorders>
              <w:top w:val="single" w:sz="4" w:space="0" w:color="auto"/>
              <w:left w:val="single" w:sz="4" w:space="0" w:color="auto"/>
              <w:bottom w:val="single" w:sz="4" w:space="0" w:color="auto"/>
              <w:right w:val="single" w:sz="4" w:space="0" w:color="auto"/>
            </w:tcBorders>
          </w:tcPr>
          <w:p w14:paraId="6CD5B1C2" w14:textId="0F6AFF66" w:rsidR="00AD1F62" w:rsidRPr="005A4EC5" w:rsidRDefault="00AD1F62" w:rsidP="00AD1F62">
            <w:pPr>
              <w:jc w:val="both"/>
              <w:rPr>
                <w:sz w:val="22"/>
                <w:szCs w:val="22"/>
              </w:rPr>
            </w:pPr>
            <w:r w:rsidRPr="00493B12">
              <w:rPr>
                <w:sz w:val="22"/>
                <w:szCs w:val="22"/>
              </w:rPr>
              <w:t>Durpyno g. 22, LT-36237 Panevėžys</w:t>
            </w:r>
          </w:p>
        </w:tc>
      </w:tr>
      <w:tr w:rsidR="00AD1F62" w:rsidRPr="005A4EC5" w14:paraId="5B09B789" w14:textId="77777777" w:rsidTr="00AD1F62">
        <w:tc>
          <w:tcPr>
            <w:tcW w:w="4928" w:type="dxa"/>
            <w:tcBorders>
              <w:top w:val="single" w:sz="4" w:space="0" w:color="auto"/>
              <w:left w:val="single" w:sz="4" w:space="0" w:color="auto"/>
              <w:bottom w:val="single" w:sz="4" w:space="0" w:color="auto"/>
              <w:right w:val="single" w:sz="4" w:space="0" w:color="auto"/>
            </w:tcBorders>
          </w:tcPr>
          <w:p w14:paraId="02111227" w14:textId="77777777" w:rsidR="00AD1F62" w:rsidRPr="005A4EC5" w:rsidRDefault="00AD1F62" w:rsidP="00AD1F62">
            <w:pPr>
              <w:jc w:val="both"/>
              <w:rPr>
                <w:sz w:val="22"/>
                <w:szCs w:val="22"/>
              </w:rPr>
            </w:pPr>
            <w:r w:rsidRPr="005A4EC5">
              <w:rPr>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D9EF2D1" w14:textId="16D4B38A" w:rsidR="00AD1F62" w:rsidRPr="005A4EC5" w:rsidRDefault="00AD1F62" w:rsidP="00AD1F62">
            <w:pPr>
              <w:jc w:val="both"/>
              <w:rPr>
                <w:sz w:val="22"/>
                <w:szCs w:val="22"/>
              </w:rPr>
            </w:pPr>
            <w:r w:rsidRPr="00493B12">
              <w:rPr>
                <w:sz w:val="22"/>
                <w:szCs w:val="22"/>
              </w:rPr>
              <w:t>147736647, LT477366410</w:t>
            </w:r>
          </w:p>
        </w:tc>
      </w:tr>
      <w:tr w:rsidR="00AD1F62" w:rsidRPr="005A4EC5" w14:paraId="15A77AFD" w14:textId="77777777" w:rsidTr="00AD1F62">
        <w:tc>
          <w:tcPr>
            <w:tcW w:w="4928" w:type="dxa"/>
            <w:tcBorders>
              <w:top w:val="single" w:sz="4" w:space="0" w:color="auto"/>
              <w:left w:val="single" w:sz="4" w:space="0" w:color="auto"/>
              <w:bottom w:val="single" w:sz="4" w:space="0" w:color="auto"/>
              <w:right w:val="single" w:sz="4" w:space="0" w:color="auto"/>
            </w:tcBorders>
          </w:tcPr>
          <w:p w14:paraId="1ED2DF9C" w14:textId="77777777" w:rsidR="00AD1F62" w:rsidRPr="005A4EC5" w:rsidRDefault="00AD1F62" w:rsidP="00AD1F62">
            <w:pPr>
              <w:jc w:val="both"/>
              <w:rPr>
                <w:sz w:val="22"/>
                <w:szCs w:val="22"/>
              </w:rPr>
            </w:pPr>
            <w:r w:rsidRPr="005A4EC5">
              <w:rPr>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17EA2302" w14:textId="78F8738C" w:rsidR="00AD1F62" w:rsidRPr="005A4EC5" w:rsidRDefault="00AD1F62" w:rsidP="00AD1F62">
            <w:pPr>
              <w:jc w:val="both"/>
              <w:rPr>
                <w:sz w:val="22"/>
                <w:szCs w:val="22"/>
              </w:rPr>
            </w:pPr>
            <w:r w:rsidRPr="00493B12">
              <w:rPr>
                <w:sz w:val="22"/>
                <w:szCs w:val="22"/>
              </w:rPr>
              <w:t>A.s. LT58 7181 5000 4446 7652 , AB Šiaulių bankas, Panevėžio KAC, Banko kodas: 71815</w:t>
            </w:r>
          </w:p>
        </w:tc>
      </w:tr>
      <w:tr w:rsidR="00AD1F62" w:rsidRPr="005A4EC5" w14:paraId="1E9735B0" w14:textId="77777777" w:rsidTr="00AD1F62">
        <w:tc>
          <w:tcPr>
            <w:tcW w:w="4928" w:type="dxa"/>
            <w:tcBorders>
              <w:top w:val="single" w:sz="4" w:space="0" w:color="auto"/>
              <w:left w:val="single" w:sz="4" w:space="0" w:color="auto"/>
              <w:bottom w:val="single" w:sz="4" w:space="0" w:color="auto"/>
              <w:right w:val="single" w:sz="4" w:space="0" w:color="auto"/>
            </w:tcBorders>
          </w:tcPr>
          <w:p w14:paraId="5525F2C2" w14:textId="77777777" w:rsidR="00AD1F62" w:rsidRPr="005A4EC5" w:rsidRDefault="00AD1F62" w:rsidP="00AD1F62">
            <w:pPr>
              <w:jc w:val="both"/>
              <w:rPr>
                <w:sz w:val="22"/>
                <w:szCs w:val="22"/>
              </w:rPr>
            </w:pPr>
            <w:r w:rsidRPr="005A4EC5">
              <w:rPr>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099081A" w14:textId="6E75A776" w:rsidR="00AD1F62" w:rsidRPr="005A4EC5" w:rsidRDefault="00AD1F62" w:rsidP="00AD1F62">
            <w:pPr>
              <w:jc w:val="both"/>
              <w:rPr>
                <w:sz w:val="22"/>
                <w:szCs w:val="22"/>
              </w:rPr>
            </w:pPr>
            <w:r w:rsidRPr="00493B12">
              <w:rPr>
                <w:sz w:val="22"/>
                <w:szCs w:val="22"/>
              </w:rPr>
              <w:t>Direktorius Arūnas Padvariškis</w:t>
            </w:r>
          </w:p>
        </w:tc>
      </w:tr>
      <w:tr w:rsidR="00AD1F62" w:rsidRPr="005A4EC5" w14:paraId="1F8B0A73" w14:textId="77777777" w:rsidTr="00AD1F62">
        <w:tc>
          <w:tcPr>
            <w:tcW w:w="4928" w:type="dxa"/>
            <w:tcBorders>
              <w:top w:val="single" w:sz="4" w:space="0" w:color="auto"/>
              <w:left w:val="single" w:sz="4" w:space="0" w:color="auto"/>
              <w:bottom w:val="single" w:sz="4" w:space="0" w:color="auto"/>
              <w:right w:val="single" w:sz="4" w:space="0" w:color="auto"/>
            </w:tcBorders>
          </w:tcPr>
          <w:p w14:paraId="29F359A9" w14:textId="77777777" w:rsidR="00AD1F62" w:rsidRPr="005A4EC5" w:rsidRDefault="00AD1F62" w:rsidP="00AD1F62">
            <w:pPr>
              <w:jc w:val="both"/>
              <w:rPr>
                <w:sz w:val="22"/>
                <w:szCs w:val="22"/>
              </w:rPr>
            </w:pPr>
            <w:r w:rsidRPr="005A4EC5">
              <w:rPr>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75156A07" w14:textId="32A63F65" w:rsidR="00AD1F62" w:rsidRPr="005A4EC5" w:rsidRDefault="00AD1F62" w:rsidP="00AD1F62">
            <w:pPr>
              <w:jc w:val="both"/>
              <w:rPr>
                <w:sz w:val="22"/>
                <w:szCs w:val="22"/>
              </w:rPr>
            </w:pPr>
            <w:r w:rsidRPr="00493B12">
              <w:rPr>
                <w:sz w:val="22"/>
                <w:szCs w:val="22"/>
              </w:rPr>
              <w:t>Edita Štuopienė</w:t>
            </w:r>
          </w:p>
        </w:tc>
      </w:tr>
      <w:tr w:rsidR="00AD1F62" w:rsidRPr="005A4EC5" w14:paraId="69E7A87A" w14:textId="77777777" w:rsidTr="00AD1F62">
        <w:tc>
          <w:tcPr>
            <w:tcW w:w="4928" w:type="dxa"/>
            <w:tcBorders>
              <w:top w:val="single" w:sz="4" w:space="0" w:color="auto"/>
              <w:left w:val="single" w:sz="4" w:space="0" w:color="auto"/>
              <w:bottom w:val="single" w:sz="4" w:space="0" w:color="auto"/>
              <w:right w:val="single" w:sz="4" w:space="0" w:color="auto"/>
            </w:tcBorders>
          </w:tcPr>
          <w:p w14:paraId="341C9FF1" w14:textId="77777777" w:rsidR="00AD1F62" w:rsidRPr="005A4EC5" w:rsidRDefault="00AD1F62" w:rsidP="00AD1F62">
            <w:pPr>
              <w:jc w:val="both"/>
              <w:rPr>
                <w:sz w:val="22"/>
                <w:szCs w:val="22"/>
              </w:rPr>
            </w:pPr>
            <w:r w:rsidRPr="005A4EC5">
              <w:rPr>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7CAAAF5" w14:textId="3BE1D06F" w:rsidR="00AD1F62" w:rsidRPr="005A4EC5" w:rsidRDefault="00AD1F62" w:rsidP="00AD1F62">
            <w:pPr>
              <w:jc w:val="both"/>
              <w:rPr>
                <w:sz w:val="22"/>
                <w:szCs w:val="22"/>
              </w:rPr>
            </w:pPr>
            <w:r w:rsidRPr="00493B12">
              <w:rPr>
                <w:sz w:val="22"/>
                <w:szCs w:val="22"/>
              </w:rPr>
              <w:t>P</w:t>
            </w:r>
            <w:r>
              <w:rPr>
                <w:sz w:val="22"/>
                <w:szCs w:val="22"/>
              </w:rPr>
              <w:t>roduktų</w:t>
            </w:r>
            <w:r w:rsidRPr="00493B12">
              <w:rPr>
                <w:sz w:val="22"/>
                <w:szCs w:val="22"/>
              </w:rPr>
              <w:t xml:space="preserve"> vadovas </w:t>
            </w:r>
            <w:r>
              <w:rPr>
                <w:sz w:val="22"/>
                <w:szCs w:val="22"/>
              </w:rPr>
              <w:t>Gytis Navikas</w:t>
            </w:r>
          </w:p>
        </w:tc>
      </w:tr>
      <w:tr w:rsidR="00AD1F62" w:rsidRPr="005A4EC5" w14:paraId="3FF363EB" w14:textId="77777777" w:rsidTr="00AD1F62">
        <w:tc>
          <w:tcPr>
            <w:tcW w:w="4928" w:type="dxa"/>
            <w:tcBorders>
              <w:top w:val="single" w:sz="4" w:space="0" w:color="auto"/>
              <w:left w:val="single" w:sz="4" w:space="0" w:color="auto"/>
              <w:bottom w:val="single" w:sz="4" w:space="0" w:color="auto"/>
              <w:right w:val="single" w:sz="4" w:space="0" w:color="auto"/>
            </w:tcBorders>
          </w:tcPr>
          <w:p w14:paraId="7737419C" w14:textId="77777777" w:rsidR="00AD1F62" w:rsidRPr="005A4EC5" w:rsidRDefault="00AD1F62" w:rsidP="00AD1F62">
            <w:pPr>
              <w:jc w:val="both"/>
              <w:rPr>
                <w:sz w:val="22"/>
                <w:szCs w:val="22"/>
              </w:rPr>
            </w:pPr>
            <w:r w:rsidRPr="005A4EC5">
              <w:rPr>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3DDEFB3B" w14:textId="1E762DCE" w:rsidR="00AD1F62" w:rsidRPr="005A4EC5" w:rsidRDefault="00AD1F62" w:rsidP="00AD1F62">
            <w:pPr>
              <w:jc w:val="both"/>
              <w:rPr>
                <w:sz w:val="22"/>
                <w:szCs w:val="22"/>
              </w:rPr>
            </w:pPr>
            <w:r w:rsidRPr="00493B12">
              <w:rPr>
                <w:sz w:val="22"/>
                <w:szCs w:val="22"/>
              </w:rPr>
              <w:t>8 5 2338258</w:t>
            </w:r>
          </w:p>
        </w:tc>
      </w:tr>
      <w:tr w:rsidR="00AD1F62" w:rsidRPr="005A4EC5" w14:paraId="579636F4" w14:textId="77777777" w:rsidTr="00AD1F62">
        <w:tc>
          <w:tcPr>
            <w:tcW w:w="4928" w:type="dxa"/>
            <w:tcBorders>
              <w:top w:val="single" w:sz="4" w:space="0" w:color="auto"/>
              <w:left w:val="single" w:sz="4" w:space="0" w:color="auto"/>
              <w:bottom w:val="single" w:sz="4" w:space="0" w:color="auto"/>
              <w:right w:val="single" w:sz="4" w:space="0" w:color="auto"/>
            </w:tcBorders>
          </w:tcPr>
          <w:p w14:paraId="774D05BC" w14:textId="77777777" w:rsidR="00AD1F62" w:rsidRPr="005A4EC5" w:rsidRDefault="00AD1F62" w:rsidP="00AD1F62">
            <w:pPr>
              <w:jc w:val="both"/>
              <w:rPr>
                <w:sz w:val="22"/>
                <w:szCs w:val="22"/>
              </w:rPr>
            </w:pPr>
            <w:r w:rsidRPr="005A4EC5">
              <w:rPr>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46F7A48" w14:textId="36C7EFA9" w:rsidR="00AD1F62" w:rsidRPr="005A4EC5" w:rsidRDefault="00AD1F62" w:rsidP="00AD1F62">
            <w:pPr>
              <w:jc w:val="both"/>
              <w:rPr>
                <w:sz w:val="22"/>
                <w:szCs w:val="22"/>
              </w:rPr>
            </w:pPr>
            <w:r w:rsidRPr="00493B12">
              <w:rPr>
                <w:sz w:val="22"/>
                <w:szCs w:val="22"/>
              </w:rPr>
              <w:t>8 5 2135558</w:t>
            </w:r>
          </w:p>
        </w:tc>
      </w:tr>
      <w:tr w:rsidR="00AD1F62" w:rsidRPr="005A4EC5" w14:paraId="5A85E749" w14:textId="77777777" w:rsidTr="00AD1F62">
        <w:tc>
          <w:tcPr>
            <w:tcW w:w="4928" w:type="dxa"/>
            <w:tcBorders>
              <w:top w:val="single" w:sz="4" w:space="0" w:color="auto"/>
              <w:left w:val="single" w:sz="4" w:space="0" w:color="auto"/>
              <w:bottom w:val="single" w:sz="4" w:space="0" w:color="auto"/>
              <w:right w:val="single" w:sz="4" w:space="0" w:color="auto"/>
            </w:tcBorders>
          </w:tcPr>
          <w:p w14:paraId="38C71DD6" w14:textId="77777777" w:rsidR="00AD1F62" w:rsidRPr="005A4EC5" w:rsidRDefault="00AD1F62" w:rsidP="00AD1F62">
            <w:pPr>
              <w:jc w:val="both"/>
              <w:rPr>
                <w:sz w:val="22"/>
                <w:szCs w:val="22"/>
              </w:rPr>
            </w:pPr>
            <w:r w:rsidRPr="005A4EC5">
              <w:rPr>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61D0BD9C" w14:textId="2F41E63C" w:rsidR="00AD1F62" w:rsidRPr="005A4EC5" w:rsidRDefault="000D687F" w:rsidP="00AD1F62">
            <w:pPr>
              <w:jc w:val="both"/>
              <w:rPr>
                <w:sz w:val="22"/>
                <w:szCs w:val="22"/>
              </w:rPr>
            </w:pPr>
            <w:hyperlink r:id="rId12" w:history="1">
              <w:r w:rsidR="00AD1F62" w:rsidRPr="00493B12">
                <w:rPr>
                  <w:rStyle w:val="Hipersaitas"/>
                  <w:sz w:val="22"/>
                  <w:szCs w:val="22"/>
                </w:rPr>
                <w:t>info@graina.lt</w:t>
              </w:r>
            </w:hyperlink>
          </w:p>
        </w:tc>
      </w:tr>
    </w:tbl>
    <w:p w14:paraId="421001C8" w14:textId="77777777" w:rsidR="00AD1F62" w:rsidRDefault="00AD1F62" w:rsidP="00135B94">
      <w:pPr>
        <w:ind w:firstLine="720"/>
        <w:jc w:val="both"/>
        <w:rPr>
          <w:sz w:val="22"/>
          <w:szCs w:val="22"/>
        </w:rPr>
      </w:pPr>
    </w:p>
    <w:p w14:paraId="5E06C7CA" w14:textId="61061993" w:rsidR="00135B94" w:rsidRPr="005A4EC5" w:rsidRDefault="00135B94" w:rsidP="00135B94">
      <w:pPr>
        <w:ind w:firstLine="720"/>
        <w:jc w:val="both"/>
        <w:rPr>
          <w:sz w:val="22"/>
          <w:szCs w:val="22"/>
        </w:rPr>
      </w:pPr>
      <w:r w:rsidRPr="005A4EC5">
        <w:rPr>
          <w:sz w:val="22"/>
          <w:szCs w:val="22"/>
        </w:rPr>
        <w:t>Šiuo pasiūlymu pažymime, kad sutinkame su visomis pirkimo sąlygomis, nustatytomis:</w:t>
      </w:r>
    </w:p>
    <w:p w14:paraId="452B7C48" w14:textId="77777777" w:rsidR="00135B94" w:rsidRPr="005A4EC5"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 xml:space="preserve"> atviro konkurso skelbime, paskelbtame Viešųjų pirkimų įstatymo nustatyta tvarka;</w:t>
      </w:r>
    </w:p>
    <w:p w14:paraId="304B9F36" w14:textId="77777777" w:rsidR="00BF2F14"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5A4EC5">
        <w:rPr>
          <w:sz w:val="22"/>
          <w:szCs w:val="22"/>
        </w:rPr>
        <w:t>kituose pirkimo dokumentuose (jų paaiškinimuose, papildymuose).</w:t>
      </w:r>
    </w:p>
    <w:p w14:paraId="6027B847" w14:textId="77777777" w:rsidR="00135B94" w:rsidRPr="00BF2F14" w:rsidRDefault="00135B94" w:rsidP="00135B9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BF2F14">
        <w:rPr>
          <w:spacing w:val="-4"/>
          <w:sz w:val="22"/>
          <w:szCs w:val="22"/>
        </w:rPr>
        <w:t>patvirtinu, kad dokumentų skaitmeninės</w:t>
      </w:r>
      <w:r w:rsidRPr="00BF2F14">
        <w:rPr>
          <w:sz w:val="22"/>
          <w:szCs w:val="22"/>
        </w:rPr>
        <w:t xml:space="preserve"> kopijos ir elektroninėmis priemonėmis pateikti duomenys yra tikri.</w:t>
      </w:r>
      <w:r w:rsidRPr="00BF2F14">
        <w:rPr>
          <w:b/>
          <w:sz w:val="22"/>
          <w:szCs w:val="22"/>
        </w:rPr>
        <w:tab/>
      </w:r>
    </w:p>
    <w:p w14:paraId="6ED55794" w14:textId="77777777" w:rsidR="005A4EC5" w:rsidRPr="005A4EC5" w:rsidRDefault="005A4EC5" w:rsidP="00135B94">
      <w:pPr>
        <w:jc w:val="both"/>
        <w:rPr>
          <w:sz w:val="22"/>
          <w:szCs w:val="22"/>
        </w:rPr>
      </w:pPr>
      <w:r w:rsidRPr="005A4EC5">
        <w:rPr>
          <w:sz w:val="22"/>
          <w:szCs w:val="22"/>
        </w:rPr>
        <w:tab/>
      </w:r>
      <w:r w:rsidR="00BF2F14">
        <w:rPr>
          <w:sz w:val="22"/>
          <w:szCs w:val="22"/>
        </w:rPr>
        <w:tab/>
      </w:r>
      <w:r w:rsidR="00BF2F14">
        <w:rPr>
          <w:sz w:val="22"/>
          <w:szCs w:val="22"/>
        </w:rPr>
        <w:tab/>
        <w:t xml:space="preserve">               </w:t>
      </w:r>
    </w:p>
    <w:p w14:paraId="098DB62A" w14:textId="77777777" w:rsidR="00135B94" w:rsidRPr="005A4EC5" w:rsidRDefault="003E1B43" w:rsidP="00135B94">
      <w:pPr>
        <w:contextualSpacing/>
        <w:jc w:val="both"/>
        <w:rPr>
          <w:sz w:val="22"/>
          <w:szCs w:val="22"/>
        </w:rPr>
      </w:pPr>
      <w:r w:rsidRPr="005A4EC5">
        <w:rPr>
          <w:sz w:val="22"/>
          <w:szCs w:val="22"/>
        </w:rPr>
        <w:tab/>
      </w:r>
      <w:r w:rsidRPr="005A4EC5">
        <w:rPr>
          <w:sz w:val="22"/>
          <w:szCs w:val="22"/>
        </w:rPr>
        <w:tab/>
      </w:r>
      <w:r w:rsidRPr="005A4EC5">
        <w:rPr>
          <w:sz w:val="22"/>
          <w:szCs w:val="22"/>
        </w:rPr>
        <w:tab/>
      </w:r>
      <w:r w:rsidRPr="005A4EC5">
        <w:rPr>
          <w:sz w:val="22"/>
          <w:szCs w:val="22"/>
        </w:rPr>
        <w:tab/>
        <w:t xml:space="preserve">  </w:t>
      </w:r>
      <w:r w:rsidR="005A4EC5" w:rsidRPr="005A4EC5">
        <w:rPr>
          <w:sz w:val="22"/>
          <w:szCs w:val="22"/>
        </w:rPr>
        <w:tab/>
      </w:r>
      <w:r w:rsidR="005A4EC5" w:rsidRPr="005A4EC5">
        <w:rPr>
          <w:sz w:val="22"/>
          <w:szCs w:val="22"/>
        </w:rPr>
        <w:tab/>
      </w:r>
      <w:r w:rsidR="005A4EC5" w:rsidRPr="005A4EC5">
        <w:rPr>
          <w:sz w:val="22"/>
          <w:szCs w:val="22"/>
        </w:rPr>
        <w:tab/>
      </w:r>
      <w:r w:rsidR="005A4EC5" w:rsidRPr="005A4EC5">
        <w:rPr>
          <w:sz w:val="22"/>
          <w:szCs w:val="22"/>
        </w:rPr>
        <w:tab/>
      </w:r>
      <w:r w:rsidR="005A4EC5" w:rsidRPr="005A4EC5">
        <w:rPr>
          <w:sz w:val="22"/>
          <w:szCs w:val="22"/>
        </w:rPr>
        <w:tab/>
      </w:r>
      <w:r w:rsidR="005A4EC5" w:rsidRPr="005A4EC5">
        <w:rPr>
          <w:sz w:val="22"/>
          <w:szCs w:val="22"/>
        </w:rPr>
        <w:tab/>
      </w:r>
      <w:r w:rsidR="005A4EC5" w:rsidRPr="005A4EC5">
        <w:rPr>
          <w:sz w:val="22"/>
          <w:szCs w:val="22"/>
        </w:rPr>
        <w:tab/>
      </w:r>
      <w:r w:rsidR="00135B94" w:rsidRPr="005A4EC5">
        <w:rPr>
          <w:sz w:val="22"/>
          <w:szCs w:val="22"/>
        </w:rPr>
        <w:t xml:space="preserve">  </w:t>
      </w:r>
      <w:r w:rsidR="005A4EC5">
        <w:rPr>
          <w:sz w:val="22"/>
          <w:szCs w:val="22"/>
        </w:rPr>
        <w:tab/>
      </w:r>
      <w:r w:rsidR="00135B94" w:rsidRPr="005A4EC5">
        <w:rPr>
          <w:sz w:val="22"/>
          <w:szCs w:val="22"/>
        </w:rPr>
        <w:t>2 lentelė</w:t>
      </w:r>
    </w:p>
    <w:p w14:paraId="1C92243B" w14:textId="77777777" w:rsidR="00135B94" w:rsidRPr="005A4EC5" w:rsidRDefault="00135B94" w:rsidP="00135B94">
      <w:pPr>
        <w:jc w:val="center"/>
        <w:rPr>
          <w:b/>
          <w:sz w:val="22"/>
          <w:szCs w:val="22"/>
        </w:rPr>
      </w:pPr>
      <w:r w:rsidRPr="005A4EC5">
        <w:rPr>
          <w:b/>
          <w:sz w:val="22"/>
          <w:szCs w:val="22"/>
        </w:rPr>
        <w:t>SUBTIEKĖJO REKVIZITAI</w:t>
      </w:r>
    </w:p>
    <w:p w14:paraId="2D849D0A" w14:textId="77777777" w:rsidR="00135B94" w:rsidRPr="005A4EC5" w:rsidRDefault="00135B94" w:rsidP="00135B94">
      <w:pPr>
        <w:jc w:val="center"/>
        <w:rPr>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135B94" w:rsidRPr="005A4EC5" w14:paraId="7F37A60C" w14:textId="77777777" w:rsidTr="005A4EC5">
        <w:tc>
          <w:tcPr>
            <w:tcW w:w="851" w:type="dxa"/>
            <w:tcBorders>
              <w:top w:val="single" w:sz="4" w:space="0" w:color="auto"/>
              <w:left w:val="single" w:sz="4" w:space="0" w:color="auto"/>
              <w:bottom w:val="single" w:sz="4" w:space="0" w:color="auto"/>
              <w:right w:val="single" w:sz="4" w:space="0" w:color="auto"/>
            </w:tcBorders>
          </w:tcPr>
          <w:p w14:paraId="5389458C" w14:textId="77777777" w:rsidR="00135B94" w:rsidRPr="005A4EC5" w:rsidRDefault="00135B94" w:rsidP="002D2AC9">
            <w:pPr>
              <w:jc w:val="center"/>
              <w:rPr>
                <w:b/>
                <w:sz w:val="22"/>
                <w:szCs w:val="22"/>
              </w:rPr>
            </w:pPr>
            <w:r w:rsidRPr="005A4EC5">
              <w:rPr>
                <w:b/>
                <w:sz w:val="22"/>
                <w:szCs w:val="22"/>
              </w:rPr>
              <w:t>Eil.</w:t>
            </w:r>
          </w:p>
          <w:p w14:paraId="543DFF8C" w14:textId="77777777" w:rsidR="00135B94" w:rsidRPr="005A4EC5" w:rsidRDefault="00135B94" w:rsidP="002D2AC9">
            <w:pPr>
              <w:jc w:val="center"/>
              <w:rPr>
                <w:sz w:val="22"/>
                <w:szCs w:val="22"/>
              </w:rPr>
            </w:pPr>
            <w:r w:rsidRPr="005A4EC5">
              <w:rPr>
                <w:b/>
                <w:sz w:val="22"/>
                <w:szCs w:val="22"/>
              </w:rPr>
              <w:t>Nr.</w:t>
            </w:r>
          </w:p>
        </w:tc>
        <w:tc>
          <w:tcPr>
            <w:tcW w:w="9072" w:type="dxa"/>
            <w:tcBorders>
              <w:top w:val="single" w:sz="4" w:space="0" w:color="auto"/>
              <w:left w:val="single" w:sz="4" w:space="0" w:color="auto"/>
              <w:bottom w:val="single" w:sz="4" w:space="0" w:color="auto"/>
              <w:right w:val="single" w:sz="4" w:space="0" w:color="auto"/>
            </w:tcBorders>
          </w:tcPr>
          <w:p w14:paraId="69818914" w14:textId="77777777" w:rsidR="00135B94" w:rsidRPr="005A4EC5" w:rsidRDefault="00135B94" w:rsidP="002D2AC9">
            <w:pPr>
              <w:jc w:val="center"/>
              <w:rPr>
                <w:b/>
                <w:sz w:val="22"/>
                <w:szCs w:val="22"/>
              </w:rPr>
            </w:pPr>
            <w:r w:rsidRPr="005A4EC5">
              <w:rPr>
                <w:b/>
                <w:spacing w:val="-4"/>
                <w:sz w:val="22"/>
                <w:szCs w:val="22"/>
              </w:rPr>
              <w:t xml:space="preserve">Subtiekėjo (-ų) </w:t>
            </w:r>
            <w:r w:rsidRPr="005A4EC5">
              <w:rPr>
                <w:b/>
                <w:sz w:val="22"/>
                <w:szCs w:val="22"/>
              </w:rPr>
              <w:t>pavadinimas (-ai), adresas (-ai)</w:t>
            </w:r>
          </w:p>
          <w:p w14:paraId="2974C1B3" w14:textId="77777777" w:rsidR="00135B94" w:rsidRPr="005A4EC5" w:rsidRDefault="00135B94" w:rsidP="002D2AC9">
            <w:pPr>
              <w:jc w:val="center"/>
              <w:rPr>
                <w:b/>
                <w:sz w:val="22"/>
                <w:szCs w:val="22"/>
              </w:rPr>
            </w:pPr>
          </w:p>
        </w:tc>
      </w:tr>
      <w:tr w:rsidR="00135B94" w:rsidRPr="005A4EC5" w14:paraId="0975DC04" w14:textId="77777777" w:rsidTr="005A4EC5">
        <w:tc>
          <w:tcPr>
            <w:tcW w:w="851" w:type="dxa"/>
            <w:tcBorders>
              <w:top w:val="single" w:sz="4" w:space="0" w:color="auto"/>
              <w:left w:val="single" w:sz="4" w:space="0" w:color="auto"/>
              <w:bottom w:val="single" w:sz="4" w:space="0" w:color="auto"/>
              <w:right w:val="single" w:sz="4" w:space="0" w:color="auto"/>
            </w:tcBorders>
          </w:tcPr>
          <w:p w14:paraId="14EA1924" w14:textId="77777777" w:rsidR="00135B94" w:rsidRPr="005A4EC5" w:rsidRDefault="00135B94" w:rsidP="002D2AC9">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73D33A70" w14:textId="77777777" w:rsidR="00135B94" w:rsidRPr="005A4EC5" w:rsidRDefault="00135B94" w:rsidP="002D2AC9">
            <w:pPr>
              <w:jc w:val="both"/>
              <w:rPr>
                <w:sz w:val="22"/>
                <w:szCs w:val="22"/>
              </w:rPr>
            </w:pPr>
          </w:p>
        </w:tc>
      </w:tr>
      <w:tr w:rsidR="00135B94" w:rsidRPr="005A4EC5" w14:paraId="406E28E0" w14:textId="77777777" w:rsidTr="005A4EC5">
        <w:tc>
          <w:tcPr>
            <w:tcW w:w="851" w:type="dxa"/>
            <w:tcBorders>
              <w:top w:val="single" w:sz="4" w:space="0" w:color="auto"/>
              <w:left w:val="single" w:sz="4" w:space="0" w:color="auto"/>
              <w:bottom w:val="single" w:sz="4" w:space="0" w:color="auto"/>
              <w:right w:val="single" w:sz="4" w:space="0" w:color="auto"/>
            </w:tcBorders>
          </w:tcPr>
          <w:p w14:paraId="09864CB7" w14:textId="77777777" w:rsidR="00135B94" w:rsidRPr="005A4EC5" w:rsidRDefault="00135B94" w:rsidP="002D2AC9">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0039B1FF" w14:textId="77777777" w:rsidR="00135B94" w:rsidRPr="005A4EC5" w:rsidRDefault="00135B94" w:rsidP="002D2AC9">
            <w:pPr>
              <w:jc w:val="both"/>
              <w:rPr>
                <w:sz w:val="22"/>
                <w:szCs w:val="22"/>
              </w:rPr>
            </w:pPr>
          </w:p>
        </w:tc>
      </w:tr>
      <w:tr w:rsidR="00135B94" w:rsidRPr="005A4EC5" w14:paraId="0BCE57D0" w14:textId="77777777" w:rsidTr="005A4EC5">
        <w:tc>
          <w:tcPr>
            <w:tcW w:w="851" w:type="dxa"/>
            <w:tcBorders>
              <w:top w:val="single" w:sz="4" w:space="0" w:color="auto"/>
              <w:left w:val="single" w:sz="4" w:space="0" w:color="auto"/>
              <w:bottom w:val="single" w:sz="4" w:space="0" w:color="auto"/>
              <w:right w:val="single" w:sz="4" w:space="0" w:color="auto"/>
            </w:tcBorders>
          </w:tcPr>
          <w:p w14:paraId="5D22FDC7" w14:textId="77777777" w:rsidR="00135B94" w:rsidRPr="005A4EC5" w:rsidRDefault="00135B94" w:rsidP="002D2AC9">
            <w:pPr>
              <w:jc w:val="both"/>
              <w:rPr>
                <w:sz w:val="22"/>
                <w:szCs w:val="22"/>
              </w:rPr>
            </w:pPr>
          </w:p>
        </w:tc>
        <w:tc>
          <w:tcPr>
            <w:tcW w:w="9072" w:type="dxa"/>
            <w:tcBorders>
              <w:top w:val="single" w:sz="4" w:space="0" w:color="auto"/>
              <w:left w:val="single" w:sz="4" w:space="0" w:color="auto"/>
              <w:bottom w:val="single" w:sz="4" w:space="0" w:color="auto"/>
              <w:right w:val="single" w:sz="4" w:space="0" w:color="auto"/>
            </w:tcBorders>
          </w:tcPr>
          <w:p w14:paraId="226EB2CE" w14:textId="77777777" w:rsidR="00135B94" w:rsidRPr="005A4EC5" w:rsidRDefault="00135B94" w:rsidP="002D2AC9">
            <w:pPr>
              <w:jc w:val="both"/>
              <w:rPr>
                <w:sz w:val="22"/>
                <w:szCs w:val="22"/>
              </w:rPr>
            </w:pPr>
          </w:p>
        </w:tc>
      </w:tr>
    </w:tbl>
    <w:p w14:paraId="060B8B47" w14:textId="77777777" w:rsidR="00135B94" w:rsidRPr="005A4EC5" w:rsidRDefault="00135B94" w:rsidP="00135B94">
      <w:pPr>
        <w:pStyle w:val="Antrats"/>
        <w:widowControl/>
        <w:tabs>
          <w:tab w:val="clear" w:pos="4153"/>
          <w:tab w:val="clear" w:pos="8306"/>
        </w:tabs>
        <w:spacing w:after="0"/>
        <w:jc w:val="left"/>
        <w:rPr>
          <w:sz w:val="22"/>
          <w:szCs w:val="22"/>
        </w:rPr>
      </w:pPr>
      <w:r w:rsidRPr="005A4EC5">
        <w:rPr>
          <w:i/>
          <w:spacing w:val="-4"/>
          <w:sz w:val="22"/>
          <w:szCs w:val="22"/>
        </w:rPr>
        <w:t>*Pastaba: pildoma, jei tiekėjas ketina pasitelkti subtiekėją (-us)</w:t>
      </w:r>
    </w:p>
    <w:p w14:paraId="03EAC590" w14:textId="77777777" w:rsidR="005D3A66" w:rsidRDefault="005A4EC5" w:rsidP="005A4EC5">
      <w:pPr>
        <w:pStyle w:val="Antrats"/>
        <w:widowControl/>
        <w:tabs>
          <w:tab w:val="clear" w:pos="4153"/>
          <w:tab w:val="clear" w:pos="8306"/>
        </w:tabs>
        <w:spacing w:after="0"/>
        <w:ind w:left="7920" w:firstLine="720"/>
        <w:rPr>
          <w:sz w:val="22"/>
          <w:szCs w:val="22"/>
        </w:rPr>
      </w:pPr>
      <w:r w:rsidRPr="00877AB8">
        <w:rPr>
          <w:sz w:val="22"/>
          <w:szCs w:val="22"/>
        </w:rPr>
        <w:t xml:space="preserve"> </w:t>
      </w:r>
    </w:p>
    <w:p w14:paraId="60A9E394" w14:textId="77777777" w:rsidR="005D3A66" w:rsidRDefault="005D3A66" w:rsidP="005A4EC5">
      <w:pPr>
        <w:pStyle w:val="Antrats"/>
        <w:widowControl/>
        <w:tabs>
          <w:tab w:val="clear" w:pos="4153"/>
          <w:tab w:val="clear" w:pos="8306"/>
        </w:tabs>
        <w:spacing w:after="0"/>
        <w:ind w:left="7920" w:firstLine="720"/>
        <w:rPr>
          <w:sz w:val="22"/>
          <w:szCs w:val="22"/>
        </w:rPr>
      </w:pPr>
    </w:p>
    <w:p w14:paraId="708C7C6E" w14:textId="77777777" w:rsidR="005D3A66" w:rsidRDefault="005D3A66" w:rsidP="005A4EC5">
      <w:pPr>
        <w:pStyle w:val="Antrats"/>
        <w:widowControl/>
        <w:tabs>
          <w:tab w:val="clear" w:pos="4153"/>
          <w:tab w:val="clear" w:pos="8306"/>
        </w:tabs>
        <w:spacing w:after="0"/>
        <w:ind w:left="7920" w:firstLine="720"/>
        <w:rPr>
          <w:sz w:val="22"/>
          <w:szCs w:val="22"/>
        </w:rPr>
      </w:pPr>
    </w:p>
    <w:p w14:paraId="588E75BB" w14:textId="77777777" w:rsidR="00135B94" w:rsidRPr="00877AB8" w:rsidRDefault="005434E3" w:rsidP="005A4EC5">
      <w:pPr>
        <w:pStyle w:val="Antrats"/>
        <w:widowControl/>
        <w:tabs>
          <w:tab w:val="clear" w:pos="4153"/>
          <w:tab w:val="clear" w:pos="8306"/>
        </w:tabs>
        <w:spacing w:after="0"/>
        <w:ind w:left="7920" w:firstLine="720"/>
        <w:rPr>
          <w:sz w:val="22"/>
          <w:szCs w:val="22"/>
        </w:rPr>
      </w:pPr>
      <w:r w:rsidRPr="00877AB8">
        <w:rPr>
          <w:sz w:val="22"/>
          <w:szCs w:val="22"/>
        </w:rPr>
        <w:t xml:space="preserve"> </w:t>
      </w:r>
      <w:r w:rsidR="00135B94" w:rsidRPr="00877AB8">
        <w:rPr>
          <w:sz w:val="22"/>
          <w:szCs w:val="22"/>
        </w:rPr>
        <w:t>3</w:t>
      </w:r>
      <w:r w:rsidR="005A4EC5" w:rsidRPr="00877AB8">
        <w:rPr>
          <w:sz w:val="22"/>
          <w:szCs w:val="22"/>
        </w:rPr>
        <w:t xml:space="preserve"> </w:t>
      </w:r>
      <w:r w:rsidR="00947BF4">
        <w:rPr>
          <w:sz w:val="22"/>
          <w:szCs w:val="22"/>
        </w:rPr>
        <w:t>lentelė</w:t>
      </w:r>
      <w:r w:rsidR="005C7E3F">
        <w:rPr>
          <w:sz w:val="22"/>
          <w:szCs w:val="22"/>
        </w:rPr>
        <w:tab/>
      </w:r>
      <w:r w:rsidR="00135B94" w:rsidRPr="00877AB8">
        <w:rPr>
          <w:sz w:val="22"/>
          <w:szCs w:val="22"/>
        </w:rPr>
        <w:tab/>
      </w:r>
    </w:p>
    <w:p w14:paraId="41C65CB7" w14:textId="77777777" w:rsidR="00AD1F62" w:rsidRDefault="00AD1F62" w:rsidP="008423A9">
      <w:pPr>
        <w:pStyle w:val="Antrats"/>
        <w:widowControl/>
        <w:tabs>
          <w:tab w:val="clear" w:pos="4153"/>
          <w:tab w:val="clear" w:pos="8306"/>
        </w:tabs>
        <w:spacing w:after="0"/>
        <w:jc w:val="center"/>
        <w:rPr>
          <w:b/>
          <w:sz w:val="22"/>
          <w:szCs w:val="22"/>
          <w:lang w:eastAsia="en-US"/>
        </w:rPr>
      </w:pPr>
    </w:p>
    <w:p w14:paraId="2EF3B803" w14:textId="77777777" w:rsidR="00AD1F62" w:rsidRDefault="00AD1F62" w:rsidP="008423A9">
      <w:pPr>
        <w:pStyle w:val="Antrats"/>
        <w:widowControl/>
        <w:tabs>
          <w:tab w:val="clear" w:pos="4153"/>
          <w:tab w:val="clear" w:pos="8306"/>
        </w:tabs>
        <w:spacing w:after="0"/>
        <w:jc w:val="center"/>
        <w:rPr>
          <w:b/>
          <w:sz w:val="22"/>
          <w:szCs w:val="22"/>
          <w:lang w:eastAsia="en-US"/>
        </w:rPr>
      </w:pPr>
    </w:p>
    <w:p w14:paraId="6C4764D1" w14:textId="71DFBA1C" w:rsidR="00DA5E11" w:rsidRDefault="00135B94" w:rsidP="008423A9">
      <w:pPr>
        <w:pStyle w:val="Antrats"/>
        <w:widowControl/>
        <w:tabs>
          <w:tab w:val="clear" w:pos="4153"/>
          <w:tab w:val="clear" w:pos="8306"/>
        </w:tabs>
        <w:spacing w:after="0"/>
        <w:jc w:val="center"/>
        <w:rPr>
          <w:b/>
          <w:sz w:val="22"/>
          <w:szCs w:val="22"/>
          <w:lang w:eastAsia="en-US"/>
        </w:rPr>
      </w:pPr>
      <w:r w:rsidRPr="00877AB8">
        <w:rPr>
          <w:b/>
          <w:sz w:val="22"/>
          <w:szCs w:val="22"/>
          <w:lang w:eastAsia="en-US"/>
        </w:rPr>
        <w:lastRenderedPageBreak/>
        <w:t>PASIŪLYMO KAINA</w:t>
      </w:r>
    </w:p>
    <w:p w14:paraId="09F3969F" w14:textId="77777777" w:rsidR="008423A9" w:rsidRDefault="008423A9" w:rsidP="008423A9">
      <w:pPr>
        <w:pStyle w:val="Antrats"/>
        <w:widowControl/>
        <w:tabs>
          <w:tab w:val="clear" w:pos="4153"/>
          <w:tab w:val="clear" w:pos="8306"/>
        </w:tabs>
        <w:spacing w:after="0"/>
        <w:jc w:val="center"/>
        <w:rPr>
          <w:b/>
          <w:sz w:val="22"/>
          <w:szCs w:val="22"/>
          <w:lang w:eastAsia="en-US"/>
        </w:rPr>
      </w:pPr>
    </w:p>
    <w:tbl>
      <w:tblPr>
        <w:tblW w:w="98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97"/>
        <w:gridCol w:w="1418"/>
        <w:gridCol w:w="850"/>
        <w:gridCol w:w="709"/>
        <w:gridCol w:w="1134"/>
        <w:gridCol w:w="1276"/>
        <w:gridCol w:w="1275"/>
      </w:tblGrid>
      <w:tr w:rsidR="00435B8B" w:rsidRPr="0067286C" w14:paraId="3B6B8941" w14:textId="77777777" w:rsidTr="00AD1F62">
        <w:trPr>
          <w:trHeight w:val="647"/>
        </w:trPr>
        <w:tc>
          <w:tcPr>
            <w:tcW w:w="851" w:type="dxa"/>
            <w:tcBorders>
              <w:top w:val="single" w:sz="4" w:space="0" w:color="auto"/>
              <w:left w:val="single" w:sz="4" w:space="0" w:color="auto"/>
              <w:bottom w:val="single" w:sz="4" w:space="0" w:color="auto"/>
              <w:right w:val="single" w:sz="4" w:space="0" w:color="auto"/>
            </w:tcBorders>
            <w:vAlign w:val="center"/>
          </w:tcPr>
          <w:p w14:paraId="60E60C6E" w14:textId="77777777" w:rsidR="00435B8B" w:rsidRPr="0067286C" w:rsidRDefault="000B09A6" w:rsidP="00E16912">
            <w:pPr>
              <w:tabs>
                <w:tab w:val="left" w:pos="318"/>
              </w:tabs>
              <w:ind w:left="-90"/>
              <w:jc w:val="center"/>
              <w:rPr>
                <w:b/>
                <w:sz w:val="22"/>
                <w:szCs w:val="22"/>
              </w:rPr>
            </w:pPr>
            <w:r>
              <w:rPr>
                <w:b/>
                <w:sz w:val="22"/>
                <w:szCs w:val="22"/>
              </w:rPr>
              <w:t>Eil.</w:t>
            </w:r>
            <w:r w:rsidR="00435B8B" w:rsidRPr="0067286C">
              <w:rPr>
                <w:b/>
                <w:sz w:val="22"/>
                <w:szCs w:val="22"/>
              </w:rPr>
              <w:t xml:space="preserve"> Nr.</w:t>
            </w:r>
          </w:p>
        </w:tc>
        <w:tc>
          <w:tcPr>
            <w:tcW w:w="2297" w:type="dxa"/>
            <w:tcBorders>
              <w:top w:val="single" w:sz="4" w:space="0" w:color="auto"/>
              <w:left w:val="single" w:sz="4" w:space="0" w:color="auto"/>
              <w:bottom w:val="single" w:sz="4" w:space="0" w:color="auto"/>
              <w:right w:val="single" w:sz="4" w:space="0" w:color="auto"/>
            </w:tcBorders>
            <w:vAlign w:val="center"/>
          </w:tcPr>
          <w:p w14:paraId="7477BA6A" w14:textId="77777777" w:rsidR="00435B8B" w:rsidRPr="0067286C" w:rsidRDefault="00435B8B" w:rsidP="00E16912">
            <w:pPr>
              <w:jc w:val="center"/>
              <w:rPr>
                <w:b/>
                <w:sz w:val="22"/>
                <w:szCs w:val="22"/>
              </w:rPr>
            </w:pPr>
            <w:r w:rsidRPr="0067286C">
              <w:rPr>
                <w:b/>
                <w:iCs/>
                <w:spacing w:val="-4"/>
                <w:sz w:val="22"/>
                <w:szCs w:val="22"/>
              </w:rPr>
              <w:t>Prekės</w:t>
            </w:r>
            <w:r w:rsidRPr="0067286C">
              <w:rPr>
                <w:b/>
                <w:sz w:val="22"/>
                <w:szCs w:val="22"/>
              </w:rPr>
              <w:t xml:space="preserve"> pavadinimas</w:t>
            </w:r>
          </w:p>
        </w:tc>
        <w:tc>
          <w:tcPr>
            <w:tcW w:w="1418" w:type="dxa"/>
            <w:tcBorders>
              <w:top w:val="single" w:sz="4" w:space="0" w:color="auto"/>
              <w:left w:val="single" w:sz="4" w:space="0" w:color="auto"/>
              <w:bottom w:val="single" w:sz="4" w:space="0" w:color="auto"/>
              <w:right w:val="single" w:sz="4" w:space="0" w:color="auto"/>
            </w:tcBorders>
            <w:vAlign w:val="center"/>
          </w:tcPr>
          <w:p w14:paraId="30376846" w14:textId="77777777" w:rsidR="00435B8B" w:rsidRPr="0067286C" w:rsidRDefault="00435B8B" w:rsidP="00E16912">
            <w:pPr>
              <w:jc w:val="center"/>
              <w:rPr>
                <w:b/>
                <w:sz w:val="22"/>
                <w:szCs w:val="22"/>
              </w:rPr>
            </w:pPr>
            <w:r w:rsidRPr="0067286C">
              <w:rPr>
                <w:b/>
                <w:sz w:val="22"/>
                <w:szCs w:val="22"/>
              </w:rPr>
              <w:t>Modelis, tipas, kataloginis numeris, gamintojo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58A81155" w14:textId="77777777" w:rsidR="00435B8B" w:rsidRPr="0067286C" w:rsidRDefault="00435B8B" w:rsidP="00E16912">
            <w:pPr>
              <w:jc w:val="center"/>
              <w:rPr>
                <w:b/>
                <w:sz w:val="22"/>
                <w:szCs w:val="22"/>
              </w:rPr>
            </w:pPr>
            <w:r w:rsidRPr="0067286C">
              <w:rPr>
                <w:b/>
                <w:sz w:val="22"/>
                <w:szCs w:val="22"/>
              </w:rPr>
              <w:t>Mato vnt.</w:t>
            </w:r>
          </w:p>
        </w:tc>
        <w:tc>
          <w:tcPr>
            <w:tcW w:w="709" w:type="dxa"/>
            <w:tcBorders>
              <w:top w:val="single" w:sz="4" w:space="0" w:color="auto"/>
              <w:left w:val="single" w:sz="4" w:space="0" w:color="auto"/>
              <w:bottom w:val="single" w:sz="4" w:space="0" w:color="auto"/>
              <w:right w:val="single" w:sz="4" w:space="0" w:color="auto"/>
            </w:tcBorders>
            <w:vAlign w:val="center"/>
          </w:tcPr>
          <w:p w14:paraId="42ADC3CB" w14:textId="77777777" w:rsidR="00435B8B" w:rsidRPr="0067286C" w:rsidRDefault="00435B8B" w:rsidP="00F54480">
            <w:pPr>
              <w:ind w:right="-249"/>
              <w:rPr>
                <w:b/>
                <w:sz w:val="22"/>
                <w:szCs w:val="22"/>
              </w:rPr>
            </w:pPr>
            <w:r w:rsidRPr="0067286C">
              <w:rPr>
                <w:b/>
                <w:sz w:val="22"/>
                <w:szCs w:val="22"/>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1F3D1B63" w14:textId="77777777" w:rsidR="00435B8B" w:rsidRPr="0067286C" w:rsidRDefault="00435B8B" w:rsidP="00E16912">
            <w:pPr>
              <w:ind w:left="-35" w:right="-249" w:hanging="90"/>
              <w:jc w:val="center"/>
              <w:rPr>
                <w:b/>
                <w:sz w:val="22"/>
                <w:szCs w:val="22"/>
              </w:rPr>
            </w:pPr>
            <w:r w:rsidRPr="0067286C">
              <w:rPr>
                <w:b/>
                <w:sz w:val="22"/>
                <w:szCs w:val="22"/>
              </w:rPr>
              <w:t>Vnt. kaina</w:t>
            </w:r>
          </w:p>
          <w:p w14:paraId="06507A3D" w14:textId="77777777" w:rsidR="00435B8B" w:rsidRPr="0067286C" w:rsidRDefault="00435B8B" w:rsidP="00E16912">
            <w:pPr>
              <w:tabs>
                <w:tab w:val="left" w:pos="200"/>
              </w:tabs>
              <w:jc w:val="center"/>
              <w:rPr>
                <w:b/>
                <w:sz w:val="22"/>
                <w:szCs w:val="22"/>
              </w:rPr>
            </w:pPr>
            <w:r w:rsidRPr="0067286C">
              <w:rPr>
                <w:b/>
                <w:sz w:val="22"/>
                <w:szCs w:val="22"/>
              </w:rPr>
              <w:t>Eur be PVM</w:t>
            </w:r>
          </w:p>
        </w:tc>
        <w:tc>
          <w:tcPr>
            <w:tcW w:w="1276" w:type="dxa"/>
            <w:tcBorders>
              <w:top w:val="single" w:sz="4" w:space="0" w:color="auto"/>
              <w:left w:val="single" w:sz="4" w:space="0" w:color="auto"/>
              <w:bottom w:val="single" w:sz="4" w:space="0" w:color="auto"/>
              <w:right w:val="single" w:sz="4" w:space="0" w:color="auto"/>
            </w:tcBorders>
            <w:vAlign w:val="center"/>
          </w:tcPr>
          <w:p w14:paraId="586E1E65" w14:textId="77777777" w:rsidR="00435B8B" w:rsidRPr="0067286C" w:rsidRDefault="00435B8B" w:rsidP="00E16912">
            <w:pPr>
              <w:tabs>
                <w:tab w:val="left" w:pos="200"/>
              </w:tabs>
              <w:jc w:val="center"/>
              <w:rPr>
                <w:b/>
                <w:sz w:val="22"/>
                <w:szCs w:val="22"/>
              </w:rPr>
            </w:pPr>
            <w:r w:rsidRPr="0067286C">
              <w:rPr>
                <w:b/>
                <w:sz w:val="22"/>
                <w:szCs w:val="22"/>
              </w:rPr>
              <w:t>Viso kaina Eur be PVM</w:t>
            </w:r>
          </w:p>
        </w:tc>
        <w:tc>
          <w:tcPr>
            <w:tcW w:w="1275" w:type="dxa"/>
            <w:tcBorders>
              <w:top w:val="single" w:sz="4" w:space="0" w:color="auto"/>
              <w:left w:val="single" w:sz="4" w:space="0" w:color="auto"/>
              <w:bottom w:val="single" w:sz="4" w:space="0" w:color="auto"/>
              <w:right w:val="single" w:sz="4" w:space="0" w:color="auto"/>
            </w:tcBorders>
            <w:vAlign w:val="center"/>
          </w:tcPr>
          <w:p w14:paraId="1390F74A" w14:textId="77777777" w:rsidR="00435B8B" w:rsidRPr="0067286C" w:rsidRDefault="00435B8B" w:rsidP="00E16912">
            <w:pPr>
              <w:tabs>
                <w:tab w:val="left" w:pos="200"/>
              </w:tabs>
              <w:jc w:val="center"/>
              <w:rPr>
                <w:b/>
                <w:sz w:val="22"/>
                <w:szCs w:val="22"/>
              </w:rPr>
            </w:pPr>
            <w:r w:rsidRPr="0067286C">
              <w:rPr>
                <w:b/>
                <w:sz w:val="22"/>
                <w:szCs w:val="22"/>
              </w:rPr>
              <w:t>Viso kaina Eur su PVM</w:t>
            </w:r>
          </w:p>
        </w:tc>
      </w:tr>
      <w:tr w:rsidR="00F26A81" w:rsidRPr="0067286C" w14:paraId="0D669B53" w14:textId="77777777" w:rsidTr="00AD1F62">
        <w:trPr>
          <w:trHeight w:val="218"/>
        </w:trPr>
        <w:tc>
          <w:tcPr>
            <w:tcW w:w="851" w:type="dxa"/>
            <w:tcBorders>
              <w:top w:val="single" w:sz="4" w:space="0" w:color="auto"/>
              <w:left w:val="single" w:sz="4" w:space="0" w:color="auto"/>
              <w:bottom w:val="single" w:sz="4" w:space="0" w:color="auto"/>
              <w:right w:val="single" w:sz="4" w:space="0" w:color="auto"/>
            </w:tcBorders>
            <w:vAlign w:val="center"/>
          </w:tcPr>
          <w:p w14:paraId="277D655F" w14:textId="77777777" w:rsidR="00F26A81" w:rsidRDefault="000B09A6" w:rsidP="00F26A81">
            <w:pPr>
              <w:jc w:val="center"/>
              <w:rPr>
                <w:sz w:val="22"/>
                <w:szCs w:val="22"/>
              </w:rPr>
            </w:pPr>
            <w:r>
              <w:rPr>
                <w:sz w:val="22"/>
                <w:szCs w:val="22"/>
              </w:rPr>
              <w:t>1</w:t>
            </w:r>
            <w:r w:rsidR="00F26A81">
              <w:rPr>
                <w:sz w:val="22"/>
                <w:szCs w:val="22"/>
              </w:rPr>
              <w:t>.</w:t>
            </w:r>
          </w:p>
        </w:tc>
        <w:tc>
          <w:tcPr>
            <w:tcW w:w="2297" w:type="dxa"/>
            <w:tcBorders>
              <w:top w:val="single" w:sz="4" w:space="0" w:color="auto"/>
              <w:left w:val="single" w:sz="4" w:space="0" w:color="auto"/>
              <w:bottom w:val="single" w:sz="4" w:space="0" w:color="auto"/>
              <w:right w:val="single" w:sz="4" w:space="0" w:color="auto"/>
            </w:tcBorders>
          </w:tcPr>
          <w:p w14:paraId="10A6B06D" w14:textId="77777777" w:rsidR="00F26A81" w:rsidRPr="00F26A81" w:rsidRDefault="00F26A81" w:rsidP="00F26A81">
            <w:pPr>
              <w:rPr>
                <w:rFonts w:eastAsia="Times New Roman"/>
                <w:bCs/>
                <w:color w:val="000000"/>
                <w:sz w:val="22"/>
                <w:szCs w:val="22"/>
                <w:bdr w:val="none" w:sz="0" w:space="0" w:color="auto"/>
                <w:lang w:val="lt-LT" w:eastAsia="lt-LT"/>
              </w:rPr>
            </w:pPr>
            <w:r w:rsidRPr="00F26A81">
              <w:rPr>
                <w:color w:val="000000"/>
                <w:sz w:val="22"/>
              </w:rPr>
              <w:t>Nešiojama akies dugno kamera</w:t>
            </w:r>
          </w:p>
        </w:tc>
        <w:tc>
          <w:tcPr>
            <w:tcW w:w="1418" w:type="dxa"/>
            <w:tcBorders>
              <w:top w:val="single" w:sz="4" w:space="0" w:color="auto"/>
              <w:left w:val="single" w:sz="4" w:space="0" w:color="auto"/>
              <w:bottom w:val="single" w:sz="4" w:space="0" w:color="auto"/>
              <w:right w:val="single" w:sz="4" w:space="0" w:color="auto"/>
            </w:tcBorders>
            <w:vAlign w:val="center"/>
          </w:tcPr>
          <w:p w14:paraId="65CB00F0" w14:textId="2C96A758" w:rsidR="00F26A81" w:rsidRPr="0067286C" w:rsidRDefault="002A2DD5" w:rsidP="00F26A81">
            <w:pPr>
              <w:jc w:val="center"/>
              <w:rPr>
                <w:sz w:val="22"/>
                <w:szCs w:val="22"/>
              </w:rPr>
            </w:pPr>
            <w:r>
              <w:rPr>
                <w:sz w:val="22"/>
                <w:szCs w:val="22"/>
              </w:rPr>
              <w:t>ZEISS visuscout 100</w:t>
            </w:r>
          </w:p>
        </w:tc>
        <w:tc>
          <w:tcPr>
            <w:tcW w:w="850" w:type="dxa"/>
            <w:tcBorders>
              <w:top w:val="single" w:sz="4" w:space="0" w:color="auto"/>
              <w:left w:val="single" w:sz="4" w:space="0" w:color="auto"/>
              <w:bottom w:val="single" w:sz="4" w:space="0" w:color="auto"/>
              <w:right w:val="single" w:sz="4" w:space="0" w:color="auto"/>
            </w:tcBorders>
            <w:vAlign w:val="center"/>
          </w:tcPr>
          <w:p w14:paraId="37EFF1FF" w14:textId="77777777" w:rsidR="00F26A81" w:rsidRPr="0067286C" w:rsidRDefault="00F26A81" w:rsidP="00F26A81">
            <w:pPr>
              <w:jc w:val="center"/>
              <w:rPr>
                <w:sz w:val="22"/>
                <w:szCs w:val="22"/>
              </w:rPr>
            </w:pPr>
            <w:r w:rsidRPr="0067286C">
              <w:rPr>
                <w:sz w:val="22"/>
                <w:szCs w:val="22"/>
              </w:rPr>
              <w:t>vnt.</w:t>
            </w:r>
          </w:p>
        </w:tc>
        <w:tc>
          <w:tcPr>
            <w:tcW w:w="709" w:type="dxa"/>
            <w:tcBorders>
              <w:top w:val="single" w:sz="4" w:space="0" w:color="auto"/>
              <w:left w:val="single" w:sz="4" w:space="0" w:color="auto"/>
              <w:bottom w:val="single" w:sz="4" w:space="0" w:color="auto"/>
              <w:right w:val="single" w:sz="4" w:space="0" w:color="auto"/>
            </w:tcBorders>
            <w:vAlign w:val="center"/>
          </w:tcPr>
          <w:p w14:paraId="0B239251" w14:textId="77777777" w:rsidR="00F26A81" w:rsidRPr="0067286C" w:rsidRDefault="00F26A81" w:rsidP="00F26A81">
            <w:pPr>
              <w:jc w:val="center"/>
              <w:rPr>
                <w:sz w:val="22"/>
                <w:szCs w:val="22"/>
              </w:rPr>
            </w:pPr>
            <w:r>
              <w:rPr>
                <w:sz w:val="22"/>
                <w:szCs w:val="22"/>
              </w:rPr>
              <w:t>1</w:t>
            </w:r>
          </w:p>
        </w:tc>
        <w:tc>
          <w:tcPr>
            <w:tcW w:w="1134" w:type="dxa"/>
            <w:tcBorders>
              <w:top w:val="single" w:sz="4" w:space="0" w:color="auto"/>
              <w:left w:val="single" w:sz="4" w:space="0" w:color="auto"/>
              <w:bottom w:val="single" w:sz="4" w:space="0" w:color="auto"/>
              <w:right w:val="single" w:sz="4" w:space="0" w:color="auto"/>
            </w:tcBorders>
            <w:vAlign w:val="center"/>
          </w:tcPr>
          <w:p w14:paraId="6EB0D642" w14:textId="5123BA96" w:rsidR="00F26A81" w:rsidRPr="0067286C" w:rsidRDefault="00B64CFF" w:rsidP="00F26A81">
            <w:pPr>
              <w:jc w:val="center"/>
              <w:rPr>
                <w:sz w:val="22"/>
                <w:szCs w:val="22"/>
              </w:rPr>
            </w:pPr>
            <w:r>
              <w:rPr>
                <w:sz w:val="22"/>
                <w:szCs w:val="22"/>
              </w:rPr>
              <w:t>5 770,00</w:t>
            </w:r>
          </w:p>
        </w:tc>
        <w:tc>
          <w:tcPr>
            <w:tcW w:w="1276" w:type="dxa"/>
            <w:tcBorders>
              <w:top w:val="single" w:sz="4" w:space="0" w:color="auto"/>
              <w:left w:val="single" w:sz="4" w:space="0" w:color="auto"/>
              <w:bottom w:val="single" w:sz="4" w:space="0" w:color="auto"/>
              <w:right w:val="single" w:sz="4" w:space="0" w:color="auto"/>
            </w:tcBorders>
            <w:vAlign w:val="center"/>
          </w:tcPr>
          <w:p w14:paraId="1118A1F5" w14:textId="5829964D" w:rsidR="00F26A81" w:rsidRPr="0067286C" w:rsidRDefault="00B64CFF" w:rsidP="00F26A81">
            <w:pPr>
              <w:jc w:val="center"/>
              <w:rPr>
                <w:sz w:val="22"/>
                <w:szCs w:val="22"/>
              </w:rPr>
            </w:pPr>
            <w:r>
              <w:rPr>
                <w:sz w:val="22"/>
                <w:szCs w:val="22"/>
              </w:rPr>
              <w:t>5 770,00</w:t>
            </w:r>
          </w:p>
        </w:tc>
        <w:tc>
          <w:tcPr>
            <w:tcW w:w="1275" w:type="dxa"/>
            <w:tcBorders>
              <w:top w:val="single" w:sz="4" w:space="0" w:color="auto"/>
              <w:left w:val="single" w:sz="4" w:space="0" w:color="auto"/>
              <w:bottom w:val="single" w:sz="4" w:space="0" w:color="auto"/>
              <w:right w:val="single" w:sz="4" w:space="0" w:color="auto"/>
            </w:tcBorders>
            <w:vAlign w:val="center"/>
          </w:tcPr>
          <w:p w14:paraId="7909F0C5" w14:textId="3EA507C8" w:rsidR="00F26A81" w:rsidRPr="0067286C" w:rsidRDefault="00B64CFF" w:rsidP="00F26A81">
            <w:pPr>
              <w:jc w:val="center"/>
              <w:rPr>
                <w:sz w:val="22"/>
                <w:szCs w:val="22"/>
              </w:rPr>
            </w:pPr>
            <w:r>
              <w:rPr>
                <w:sz w:val="22"/>
                <w:szCs w:val="22"/>
              </w:rPr>
              <w:t>6 981,70</w:t>
            </w:r>
          </w:p>
        </w:tc>
      </w:tr>
    </w:tbl>
    <w:p w14:paraId="3461660B" w14:textId="77777777" w:rsidR="008423A9" w:rsidRPr="00947BF4" w:rsidRDefault="008423A9" w:rsidP="00DA5E11">
      <w:pPr>
        <w:pStyle w:val="Antrats"/>
        <w:widowControl/>
        <w:tabs>
          <w:tab w:val="clear" w:pos="4153"/>
          <w:tab w:val="clear" w:pos="8306"/>
        </w:tabs>
        <w:spacing w:after="0"/>
        <w:jc w:val="center"/>
        <w:rPr>
          <w:b/>
          <w:sz w:val="22"/>
          <w:szCs w:val="22"/>
          <w:lang w:eastAsia="en-US"/>
        </w:rPr>
      </w:pPr>
    </w:p>
    <w:p w14:paraId="179471E4" w14:textId="77777777" w:rsidR="00877AB8" w:rsidRDefault="003E1B43" w:rsidP="0067286C">
      <w:pPr>
        <w:pStyle w:val="Standard"/>
        <w:jc w:val="both"/>
        <w:rPr>
          <w:sz w:val="22"/>
          <w:szCs w:val="22"/>
        </w:rPr>
      </w:pPr>
      <w:r w:rsidRPr="00877AB8">
        <w:rPr>
          <w:sz w:val="22"/>
          <w:szCs w:val="22"/>
        </w:rPr>
        <w:t xml:space="preserve">  </w:t>
      </w:r>
      <w:r w:rsidR="00877AB8" w:rsidRPr="00877AB8">
        <w:rPr>
          <w:sz w:val="22"/>
          <w:szCs w:val="22"/>
        </w:rPr>
        <w:t xml:space="preserve">                     </w:t>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sidRPr="00877AB8">
        <w:rPr>
          <w:sz w:val="22"/>
          <w:szCs w:val="22"/>
        </w:rPr>
        <w:tab/>
      </w:r>
      <w:r w:rsidR="00877AB8">
        <w:rPr>
          <w:sz w:val="22"/>
          <w:szCs w:val="22"/>
        </w:rPr>
        <w:t xml:space="preserve">    </w:t>
      </w:r>
      <w:r w:rsidR="00877AB8" w:rsidRPr="00877AB8">
        <w:rPr>
          <w:sz w:val="22"/>
          <w:szCs w:val="22"/>
        </w:rPr>
        <w:t>4 lentelė</w:t>
      </w:r>
    </w:p>
    <w:p w14:paraId="34E1ECA7" w14:textId="6F913C92" w:rsidR="00877AB8" w:rsidRDefault="00877AB8" w:rsidP="00947BF4">
      <w:pPr>
        <w:jc w:val="center"/>
        <w:rPr>
          <w:b/>
          <w:sz w:val="22"/>
          <w:szCs w:val="22"/>
        </w:rPr>
      </w:pPr>
      <w:r w:rsidRPr="00877AB8">
        <w:rPr>
          <w:b/>
          <w:sz w:val="22"/>
          <w:szCs w:val="22"/>
        </w:rPr>
        <w:t>SIŪLOMŲ PREKIŲ CHARAKTERISTIKŲ ATITIKIMAS REIKALAUJAMOMS</w:t>
      </w:r>
    </w:p>
    <w:p w14:paraId="31CDA41A" w14:textId="391D450C" w:rsidR="00AD1F62" w:rsidRDefault="00AD1F62" w:rsidP="00947BF4">
      <w:pPr>
        <w:jc w:val="center"/>
        <w:rPr>
          <w:b/>
          <w:sz w:val="22"/>
          <w:szCs w:val="22"/>
        </w:rPr>
      </w:pPr>
    </w:p>
    <w:p w14:paraId="26E47480" w14:textId="77777777" w:rsidR="00AD1F62" w:rsidRPr="00765A0E" w:rsidRDefault="00AD1F62" w:rsidP="00AD1F62">
      <w:pPr>
        <w:ind w:left="142"/>
        <w:jc w:val="center"/>
        <w:rPr>
          <w:b/>
          <w:color w:val="000000"/>
          <w:sz w:val="22"/>
        </w:rPr>
      </w:pPr>
      <w:r w:rsidRPr="00765A0E">
        <w:rPr>
          <w:b/>
          <w:color w:val="000000"/>
          <w:sz w:val="22"/>
        </w:rPr>
        <w:t>Nešiojamos akies dugno kameros techninė specifikacija (kiekis – 1 vnt.)</w:t>
      </w:r>
    </w:p>
    <w:p w14:paraId="7218C381" w14:textId="77777777" w:rsidR="00AD1F62" w:rsidRPr="00765A0E" w:rsidRDefault="00AD1F62" w:rsidP="00AD1F62">
      <w:pPr>
        <w:rPr>
          <w:b/>
          <w:color w:val="000000"/>
          <w:sz w:val="22"/>
        </w:rPr>
      </w:pPr>
    </w:p>
    <w:tbl>
      <w:tblPr>
        <w:tblW w:w="9758" w:type="dxa"/>
        <w:tblInd w:w="-431" w:type="dxa"/>
        <w:tblLayout w:type="fixed"/>
        <w:tblLook w:val="0000" w:firstRow="0" w:lastRow="0" w:firstColumn="0" w:lastColumn="0" w:noHBand="0" w:noVBand="0"/>
      </w:tblPr>
      <w:tblGrid>
        <w:gridCol w:w="567"/>
        <w:gridCol w:w="2621"/>
        <w:gridCol w:w="3780"/>
        <w:gridCol w:w="2790"/>
      </w:tblGrid>
      <w:tr w:rsidR="00AD1F62" w:rsidRPr="006433DF" w14:paraId="480AA81F" w14:textId="77777777" w:rsidTr="00AD1F62">
        <w:tc>
          <w:tcPr>
            <w:tcW w:w="567" w:type="dxa"/>
            <w:tcBorders>
              <w:top w:val="single" w:sz="4" w:space="0" w:color="000000"/>
              <w:left w:val="single" w:sz="4" w:space="0" w:color="000000"/>
              <w:bottom w:val="single" w:sz="4" w:space="0" w:color="000000"/>
            </w:tcBorders>
          </w:tcPr>
          <w:p w14:paraId="3B112194" w14:textId="77777777" w:rsidR="00AD1F62" w:rsidRPr="006433DF" w:rsidRDefault="00AD1F62" w:rsidP="009932B3">
            <w:pPr>
              <w:snapToGrid w:val="0"/>
              <w:jc w:val="center"/>
              <w:rPr>
                <w:b/>
                <w:noProof/>
                <w:color w:val="000000"/>
                <w:sz w:val="22"/>
              </w:rPr>
            </w:pPr>
            <w:r w:rsidRPr="006433DF">
              <w:rPr>
                <w:b/>
                <w:noProof/>
                <w:color w:val="000000"/>
                <w:sz w:val="22"/>
              </w:rPr>
              <w:t>Eil. Nr.</w:t>
            </w:r>
          </w:p>
        </w:tc>
        <w:tc>
          <w:tcPr>
            <w:tcW w:w="2621" w:type="dxa"/>
            <w:tcBorders>
              <w:top w:val="single" w:sz="4" w:space="0" w:color="000000"/>
              <w:left w:val="single" w:sz="4" w:space="0" w:color="000000"/>
              <w:bottom w:val="single" w:sz="4" w:space="0" w:color="000000"/>
            </w:tcBorders>
            <w:vAlign w:val="center"/>
          </w:tcPr>
          <w:p w14:paraId="1B41EC08" w14:textId="77777777" w:rsidR="00AD1F62" w:rsidRPr="006433DF" w:rsidRDefault="00AD1F62" w:rsidP="009932B3">
            <w:pPr>
              <w:snapToGrid w:val="0"/>
              <w:jc w:val="center"/>
              <w:rPr>
                <w:b/>
                <w:noProof/>
                <w:color w:val="000000"/>
                <w:sz w:val="22"/>
              </w:rPr>
            </w:pPr>
            <w:r w:rsidRPr="006433DF">
              <w:rPr>
                <w:b/>
                <w:noProof/>
                <w:color w:val="000000"/>
                <w:sz w:val="22"/>
              </w:rPr>
              <w:t>Parametrai (specifikacija)</w:t>
            </w:r>
          </w:p>
        </w:tc>
        <w:tc>
          <w:tcPr>
            <w:tcW w:w="3780" w:type="dxa"/>
            <w:tcBorders>
              <w:top w:val="single" w:sz="4" w:space="0" w:color="000000"/>
              <w:left w:val="single" w:sz="4" w:space="0" w:color="000000"/>
              <w:bottom w:val="single" w:sz="4" w:space="0" w:color="000000"/>
              <w:right w:val="single" w:sz="4" w:space="0" w:color="000000"/>
            </w:tcBorders>
            <w:vAlign w:val="center"/>
          </w:tcPr>
          <w:p w14:paraId="4B08AA66" w14:textId="77777777" w:rsidR="00AD1F62" w:rsidRPr="006433DF" w:rsidRDefault="00AD1F62" w:rsidP="009932B3">
            <w:pPr>
              <w:snapToGrid w:val="0"/>
              <w:jc w:val="center"/>
              <w:rPr>
                <w:b/>
                <w:noProof/>
                <w:color w:val="000000"/>
                <w:sz w:val="22"/>
              </w:rPr>
            </w:pPr>
            <w:r w:rsidRPr="006433DF">
              <w:rPr>
                <w:b/>
                <w:noProof/>
                <w:color w:val="000000"/>
                <w:sz w:val="22"/>
              </w:rPr>
              <w:t>Reikalaujamos parametrų reikšmės</w:t>
            </w:r>
          </w:p>
        </w:tc>
        <w:tc>
          <w:tcPr>
            <w:tcW w:w="2790" w:type="dxa"/>
            <w:tcBorders>
              <w:top w:val="single" w:sz="4" w:space="0" w:color="000000"/>
              <w:left w:val="single" w:sz="4" w:space="0" w:color="000000"/>
              <w:bottom w:val="single" w:sz="4" w:space="0" w:color="000000"/>
              <w:right w:val="single" w:sz="4" w:space="0" w:color="000000"/>
            </w:tcBorders>
          </w:tcPr>
          <w:p w14:paraId="267DED70" w14:textId="77777777" w:rsidR="00AD1F62" w:rsidRPr="006433DF" w:rsidRDefault="00AD1F62" w:rsidP="009932B3">
            <w:pPr>
              <w:snapToGrid w:val="0"/>
              <w:rPr>
                <w:b/>
                <w:noProof/>
                <w:sz w:val="22"/>
              </w:rPr>
            </w:pPr>
            <w:r w:rsidRPr="006433DF">
              <w:rPr>
                <w:b/>
                <w:noProof/>
                <w:sz w:val="22"/>
              </w:rPr>
              <w:t>Siūlomos p</w:t>
            </w:r>
            <w:r>
              <w:rPr>
                <w:b/>
                <w:noProof/>
                <w:sz w:val="22"/>
              </w:rPr>
              <w:t>rekės charakteristika</w:t>
            </w:r>
          </w:p>
        </w:tc>
      </w:tr>
      <w:tr w:rsidR="00AD1F62" w:rsidRPr="006433DF" w14:paraId="6861A06C" w14:textId="77777777" w:rsidTr="00AD1F62">
        <w:tc>
          <w:tcPr>
            <w:tcW w:w="567" w:type="dxa"/>
            <w:tcBorders>
              <w:top w:val="single" w:sz="4" w:space="0" w:color="000000"/>
              <w:left w:val="single" w:sz="4" w:space="0" w:color="000000"/>
              <w:bottom w:val="single" w:sz="4" w:space="0" w:color="000000"/>
            </w:tcBorders>
          </w:tcPr>
          <w:p w14:paraId="5BE07D35"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4E305330" w14:textId="77777777" w:rsidR="00AD1F62" w:rsidRPr="006433DF" w:rsidRDefault="00AD1F62" w:rsidP="009932B3">
            <w:pPr>
              <w:snapToGrid w:val="0"/>
              <w:rPr>
                <w:noProof/>
                <w:color w:val="000000"/>
                <w:sz w:val="22"/>
              </w:rPr>
            </w:pPr>
            <w:r w:rsidRPr="006433DF">
              <w:rPr>
                <w:noProof/>
                <w:color w:val="000000"/>
                <w:sz w:val="22"/>
              </w:rPr>
              <w:t>Paskirtis</w:t>
            </w:r>
          </w:p>
        </w:tc>
        <w:tc>
          <w:tcPr>
            <w:tcW w:w="3780" w:type="dxa"/>
            <w:tcBorders>
              <w:top w:val="single" w:sz="4" w:space="0" w:color="000000"/>
              <w:left w:val="single" w:sz="4" w:space="0" w:color="000000"/>
              <w:bottom w:val="single" w:sz="4" w:space="0" w:color="000000"/>
              <w:right w:val="single" w:sz="4" w:space="0" w:color="000000"/>
            </w:tcBorders>
          </w:tcPr>
          <w:p w14:paraId="2EF438B9" w14:textId="77777777" w:rsidR="00AD1F62" w:rsidRPr="006433DF" w:rsidRDefault="00AD1F62" w:rsidP="009932B3">
            <w:pPr>
              <w:snapToGrid w:val="0"/>
              <w:rPr>
                <w:noProof/>
                <w:color w:val="000000"/>
                <w:sz w:val="22"/>
              </w:rPr>
            </w:pPr>
            <w:r w:rsidRPr="006433DF">
              <w:rPr>
                <w:noProof/>
                <w:color w:val="000000"/>
                <w:sz w:val="22"/>
              </w:rPr>
              <w:t>Rankinis, belaidis medicinos prietaisas akies dugno fotografavimui bei filmavimui</w:t>
            </w:r>
          </w:p>
        </w:tc>
        <w:tc>
          <w:tcPr>
            <w:tcW w:w="2790" w:type="dxa"/>
            <w:tcBorders>
              <w:top w:val="single" w:sz="4" w:space="0" w:color="000000"/>
              <w:left w:val="single" w:sz="4" w:space="0" w:color="000000"/>
              <w:bottom w:val="single" w:sz="4" w:space="0" w:color="000000"/>
              <w:right w:val="single" w:sz="4" w:space="0" w:color="000000"/>
            </w:tcBorders>
          </w:tcPr>
          <w:p w14:paraId="6A30D457" w14:textId="77777777" w:rsidR="00AD1F62" w:rsidRPr="006433DF" w:rsidRDefault="00AD1F62" w:rsidP="009932B3">
            <w:pPr>
              <w:snapToGrid w:val="0"/>
              <w:rPr>
                <w:noProof/>
                <w:color w:val="000000"/>
                <w:sz w:val="22"/>
              </w:rPr>
            </w:pPr>
            <w:r w:rsidRPr="006433DF">
              <w:rPr>
                <w:noProof/>
                <w:color w:val="000000"/>
                <w:sz w:val="22"/>
              </w:rPr>
              <w:t>1. Rankinis, belaidis medicinos prietaisas akies dugno fotografavimui bei filmavimui</w:t>
            </w:r>
          </w:p>
          <w:p w14:paraId="6E4F0437" w14:textId="77777777" w:rsidR="00AD1F62" w:rsidRPr="006411D5" w:rsidRDefault="00AD1F62" w:rsidP="009932B3">
            <w:pPr>
              <w:snapToGrid w:val="0"/>
              <w:rPr>
                <w:noProof/>
                <w:color w:val="5B9BD5"/>
                <w:sz w:val="22"/>
                <w:u w:val="single"/>
              </w:rPr>
            </w:pPr>
            <w:r w:rsidRPr="006411D5">
              <w:rPr>
                <w:noProof/>
                <w:color w:val="5B9BD5"/>
                <w:sz w:val="22"/>
                <w:u w:val="single"/>
              </w:rPr>
              <w:t>Prekių aprašymas psl. nr. 2</w:t>
            </w:r>
          </w:p>
        </w:tc>
      </w:tr>
      <w:tr w:rsidR="00AD1F62" w:rsidRPr="006433DF" w14:paraId="50302C6D" w14:textId="77777777" w:rsidTr="00AD1F62">
        <w:tc>
          <w:tcPr>
            <w:tcW w:w="567" w:type="dxa"/>
            <w:tcBorders>
              <w:top w:val="single" w:sz="4" w:space="0" w:color="000000"/>
              <w:left w:val="single" w:sz="4" w:space="0" w:color="000000"/>
              <w:bottom w:val="single" w:sz="4" w:space="0" w:color="000000"/>
            </w:tcBorders>
          </w:tcPr>
          <w:p w14:paraId="0454458D"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2FFCDE6F" w14:textId="77777777" w:rsidR="00AD1F62" w:rsidRPr="006433DF" w:rsidRDefault="00AD1F62" w:rsidP="009932B3">
            <w:pPr>
              <w:snapToGrid w:val="0"/>
              <w:rPr>
                <w:noProof/>
                <w:color w:val="000000"/>
                <w:sz w:val="22"/>
              </w:rPr>
            </w:pPr>
            <w:r w:rsidRPr="006433DF">
              <w:rPr>
                <w:noProof/>
                <w:color w:val="000000"/>
                <w:sz w:val="22"/>
              </w:rPr>
              <w:t>Galimybė gauti akies dugno vaizdus, nenaudojant vyzdį išplečiančių medikamentų</w:t>
            </w:r>
          </w:p>
        </w:tc>
        <w:tc>
          <w:tcPr>
            <w:tcW w:w="3780" w:type="dxa"/>
            <w:tcBorders>
              <w:top w:val="single" w:sz="4" w:space="0" w:color="000000"/>
              <w:left w:val="single" w:sz="4" w:space="0" w:color="000000"/>
              <w:bottom w:val="single" w:sz="4" w:space="0" w:color="000000"/>
              <w:right w:val="single" w:sz="4" w:space="0" w:color="000000"/>
            </w:tcBorders>
          </w:tcPr>
          <w:p w14:paraId="12EE023F" w14:textId="77777777" w:rsidR="00AD1F62" w:rsidRPr="006433DF" w:rsidRDefault="00AD1F62" w:rsidP="009932B3">
            <w:pPr>
              <w:snapToGrid w:val="0"/>
              <w:rPr>
                <w:noProof/>
                <w:color w:val="000000"/>
                <w:sz w:val="22"/>
              </w:rPr>
            </w:pPr>
            <w:r w:rsidRPr="006433DF">
              <w:rPr>
                <w:noProof/>
                <w:color w:val="000000"/>
                <w:sz w:val="22"/>
              </w:rPr>
              <w:t xml:space="preserve">Galima gauti akies dugno vaizdus, nenaudojant vyzdį išplečiančių medikamentų. </w:t>
            </w:r>
          </w:p>
        </w:tc>
        <w:tc>
          <w:tcPr>
            <w:tcW w:w="2790" w:type="dxa"/>
            <w:tcBorders>
              <w:top w:val="single" w:sz="4" w:space="0" w:color="000000"/>
              <w:left w:val="single" w:sz="4" w:space="0" w:color="000000"/>
              <w:bottom w:val="single" w:sz="4" w:space="0" w:color="000000"/>
              <w:right w:val="single" w:sz="4" w:space="0" w:color="000000"/>
            </w:tcBorders>
          </w:tcPr>
          <w:p w14:paraId="4FD8EE06" w14:textId="77777777" w:rsidR="00AD1F62" w:rsidRPr="006433DF" w:rsidRDefault="00AD1F62" w:rsidP="009932B3">
            <w:pPr>
              <w:snapToGrid w:val="0"/>
              <w:rPr>
                <w:noProof/>
                <w:color w:val="000000"/>
                <w:sz w:val="22"/>
              </w:rPr>
            </w:pPr>
            <w:r w:rsidRPr="006433DF">
              <w:rPr>
                <w:noProof/>
                <w:color w:val="000000"/>
                <w:sz w:val="22"/>
              </w:rPr>
              <w:t xml:space="preserve">2. Galima gauti akies dugno vaizdus, nenaudojant vyzdį išplečiančių medikamentų. </w:t>
            </w:r>
            <w:r w:rsidRPr="006433DF">
              <w:rPr>
                <w:noProof/>
                <w:color w:val="5B9BD5"/>
                <w:sz w:val="22"/>
                <w:u w:val="single"/>
              </w:rPr>
              <w:t>Prekių aprašymas psl. nr.2</w:t>
            </w:r>
          </w:p>
        </w:tc>
      </w:tr>
      <w:tr w:rsidR="00AD1F62" w:rsidRPr="006433DF" w14:paraId="2EA54AF7" w14:textId="77777777" w:rsidTr="00AD1F62">
        <w:tc>
          <w:tcPr>
            <w:tcW w:w="567" w:type="dxa"/>
            <w:tcBorders>
              <w:top w:val="single" w:sz="4" w:space="0" w:color="000000"/>
              <w:left w:val="single" w:sz="4" w:space="0" w:color="000000"/>
              <w:bottom w:val="single" w:sz="4" w:space="0" w:color="000000"/>
            </w:tcBorders>
          </w:tcPr>
          <w:p w14:paraId="6325400A"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2716B5CC" w14:textId="77777777" w:rsidR="00AD1F62" w:rsidRPr="006433DF" w:rsidRDefault="00AD1F62" w:rsidP="009932B3">
            <w:pPr>
              <w:snapToGrid w:val="0"/>
              <w:rPr>
                <w:noProof/>
                <w:color w:val="000000"/>
                <w:sz w:val="22"/>
              </w:rPr>
            </w:pPr>
            <w:r w:rsidRPr="006433DF">
              <w:rPr>
                <w:noProof/>
                <w:color w:val="000000"/>
                <w:sz w:val="22"/>
              </w:rPr>
              <w:t>Vaizdo jutiklio raiška</w:t>
            </w:r>
          </w:p>
        </w:tc>
        <w:tc>
          <w:tcPr>
            <w:tcW w:w="3780" w:type="dxa"/>
            <w:tcBorders>
              <w:top w:val="single" w:sz="4" w:space="0" w:color="000000"/>
              <w:left w:val="single" w:sz="4" w:space="0" w:color="000000"/>
              <w:bottom w:val="single" w:sz="4" w:space="0" w:color="000000"/>
              <w:right w:val="single" w:sz="4" w:space="0" w:color="000000"/>
            </w:tcBorders>
          </w:tcPr>
          <w:p w14:paraId="2D4917BF" w14:textId="77777777" w:rsidR="00AD1F62" w:rsidRPr="006433DF" w:rsidRDefault="00AD1F62" w:rsidP="009932B3">
            <w:pPr>
              <w:snapToGrid w:val="0"/>
              <w:rPr>
                <w:noProof/>
                <w:color w:val="000000"/>
                <w:sz w:val="22"/>
              </w:rPr>
            </w:pPr>
            <w:r w:rsidRPr="006433DF">
              <w:rPr>
                <w:noProof/>
                <w:color w:val="000000"/>
                <w:sz w:val="22"/>
              </w:rPr>
              <w:sym w:font="Symbol" w:char="F0B3"/>
            </w:r>
            <w:r w:rsidRPr="006433DF">
              <w:rPr>
                <w:noProof/>
                <w:color w:val="000000"/>
                <w:sz w:val="22"/>
              </w:rPr>
              <w:t xml:space="preserve"> 5 milijonų vaizdo elementų</w:t>
            </w:r>
          </w:p>
        </w:tc>
        <w:tc>
          <w:tcPr>
            <w:tcW w:w="2790" w:type="dxa"/>
            <w:tcBorders>
              <w:top w:val="single" w:sz="4" w:space="0" w:color="000000"/>
              <w:left w:val="single" w:sz="4" w:space="0" w:color="000000"/>
              <w:bottom w:val="single" w:sz="4" w:space="0" w:color="000000"/>
              <w:right w:val="single" w:sz="4" w:space="0" w:color="000000"/>
            </w:tcBorders>
          </w:tcPr>
          <w:p w14:paraId="6820BC8C" w14:textId="77777777" w:rsidR="00AD1F62" w:rsidRPr="006433DF" w:rsidRDefault="00AD1F62" w:rsidP="009932B3">
            <w:pPr>
              <w:snapToGrid w:val="0"/>
              <w:rPr>
                <w:noProof/>
                <w:color w:val="000000"/>
                <w:sz w:val="22"/>
              </w:rPr>
            </w:pPr>
            <w:r w:rsidRPr="006433DF">
              <w:rPr>
                <w:noProof/>
                <w:color w:val="000000"/>
                <w:sz w:val="22"/>
              </w:rPr>
              <w:t>3. 5 milijonai vaizdo elementų</w:t>
            </w:r>
          </w:p>
          <w:p w14:paraId="4AEE2F9C" w14:textId="77777777" w:rsidR="00AD1F62" w:rsidRPr="006433DF" w:rsidRDefault="00AD1F62" w:rsidP="009932B3">
            <w:pPr>
              <w:snapToGrid w:val="0"/>
              <w:rPr>
                <w:noProof/>
                <w:color w:val="000000"/>
                <w:sz w:val="22"/>
              </w:rPr>
            </w:pPr>
            <w:r w:rsidRPr="006433DF">
              <w:rPr>
                <w:noProof/>
                <w:color w:val="5B9BD5"/>
                <w:sz w:val="22"/>
                <w:u w:val="single"/>
              </w:rPr>
              <w:t>Prekių aprašymas psl. nr.3</w:t>
            </w:r>
          </w:p>
        </w:tc>
      </w:tr>
      <w:tr w:rsidR="00AD1F62" w:rsidRPr="006433DF" w14:paraId="255FDF44" w14:textId="77777777" w:rsidTr="00AD1F62">
        <w:tc>
          <w:tcPr>
            <w:tcW w:w="567" w:type="dxa"/>
            <w:tcBorders>
              <w:top w:val="single" w:sz="4" w:space="0" w:color="000000"/>
              <w:left w:val="single" w:sz="4" w:space="0" w:color="000000"/>
              <w:bottom w:val="single" w:sz="4" w:space="0" w:color="000000"/>
            </w:tcBorders>
          </w:tcPr>
          <w:p w14:paraId="1639B0A9"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3E3B0F72" w14:textId="77777777" w:rsidR="00AD1F62" w:rsidRPr="006433DF" w:rsidRDefault="00AD1F62" w:rsidP="009932B3">
            <w:pPr>
              <w:snapToGrid w:val="0"/>
              <w:rPr>
                <w:noProof/>
                <w:color w:val="000000"/>
                <w:sz w:val="22"/>
              </w:rPr>
            </w:pPr>
            <w:r w:rsidRPr="006433DF">
              <w:rPr>
                <w:noProof/>
                <w:color w:val="000000"/>
                <w:sz w:val="22"/>
              </w:rPr>
              <w:t>Ekranas</w:t>
            </w:r>
          </w:p>
        </w:tc>
        <w:tc>
          <w:tcPr>
            <w:tcW w:w="3780" w:type="dxa"/>
            <w:tcBorders>
              <w:top w:val="single" w:sz="4" w:space="0" w:color="000000"/>
              <w:left w:val="single" w:sz="4" w:space="0" w:color="000000"/>
              <w:bottom w:val="single" w:sz="4" w:space="0" w:color="000000"/>
              <w:right w:val="single" w:sz="4" w:space="0" w:color="000000"/>
            </w:tcBorders>
          </w:tcPr>
          <w:p w14:paraId="7ACC7043" w14:textId="77777777" w:rsidR="00AD1F62" w:rsidRPr="006433DF" w:rsidRDefault="00AD1F62" w:rsidP="009932B3">
            <w:pPr>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noProof/>
                <w:color w:val="000000"/>
                <w:sz w:val="22"/>
              </w:rPr>
            </w:pPr>
            <w:r w:rsidRPr="006433DF">
              <w:rPr>
                <w:noProof/>
                <w:color w:val="000000"/>
                <w:sz w:val="22"/>
              </w:rPr>
              <w:t xml:space="preserve">TFT-LCD tipo arba lygiavertis; </w:t>
            </w:r>
          </w:p>
          <w:p w14:paraId="0FFBB11B" w14:textId="77777777" w:rsidR="00AD1F62" w:rsidRPr="006433DF" w:rsidRDefault="00AD1F62" w:rsidP="009932B3">
            <w:pPr>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noProof/>
                <w:color w:val="000000"/>
                <w:sz w:val="22"/>
              </w:rPr>
            </w:pPr>
            <w:r w:rsidRPr="006433DF">
              <w:rPr>
                <w:noProof/>
                <w:color w:val="000000"/>
                <w:sz w:val="22"/>
              </w:rPr>
              <w:t xml:space="preserve">Įstrižainė </w:t>
            </w:r>
            <w:r w:rsidRPr="006433DF">
              <w:rPr>
                <w:noProof/>
                <w:color w:val="000000"/>
                <w:sz w:val="22"/>
              </w:rPr>
              <w:sym w:font="Symbol" w:char="F0B3"/>
            </w:r>
            <w:r w:rsidRPr="006433DF">
              <w:rPr>
                <w:noProof/>
                <w:color w:val="000000"/>
                <w:sz w:val="22"/>
              </w:rPr>
              <w:t xml:space="preserve"> 10 cm;</w:t>
            </w:r>
          </w:p>
          <w:p w14:paraId="45C6088A" w14:textId="77777777" w:rsidR="00AD1F62" w:rsidRPr="006433DF" w:rsidRDefault="00AD1F62" w:rsidP="009932B3">
            <w:pPr>
              <w:numPr>
                <w:ilvl w:val="3"/>
                <w:numId w:val="22"/>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rPr>
                <w:noProof/>
                <w:color w:val="000000"/>
                <w:sz w:val="22"/>
              </w:rPr>
            </w:pPr>
            <w:r w:rsidRPr="006433DF">
              <w:rPr>
                <w:noProof/>
                <w:color w:val="000000"/>
                <w:sz w:val="22"/>
              </w:rPr>
              <w:t xml:space="preserve">Raiška ≥ (800 x </w:t>
            </w:r>
            <w:r w:rsidRPr="006433DF">
              <w:rPr>
                <w:noProof/>
                <w:color w:val="000000"/>
                <w:sz w:val="22"/>
                <w:lang w:val="en-GB"/>
              </w:rPr>
              <w:t>480</w:t>
            </w:r>
            <w:r w:rsidRPr="006433DF">
              <w:rPr>
                <w:noProof/>
                <w:color w:val="000000"/>
                <w:sz w:val="22"/>
              </w:rPr>
              <w:t>) vaizdo elementų.</w:t>
            </w:r>
          </w:p>
        </w:tc>
        <w:tc>
          <w:tcPr>
            <w:tcW w:w="2790" w:type="dxa"/>
            <w:tcBorders>
              <w:top w:val="single" w:sz="4" w:space="0" w:color="000000"/>
              <w:left w:val="single" w:sz="4" w:space="0" w:color="000000"/>
              <w:bottom w:val="single" w:sz="4" w:space="0" w:color="000000"/>
              <w:right w:val="single" w:sz="4" w:space="0" w:color="000000"/>
            </w:tcBorders>
          </w:tcPr>
          <w:p w14:paraId="594264A8" w14:textId="77777777" w:rsidR="00AD1F62" w:rsidRPr="006433DF" w:rsidRDefault="00AD1F62" w:rsidP="009932B3">
            <w:pPr>
              <w:suppressAutoHyphens/>
              <w:snapToGrid w:val="0"/>
              <w:rPr>
                <w:noProof/>
                <w:color w:val="000000"/>
                <w:sz w:val="22"/>
              </w:rPr>
            </w:pPr>
            <w:r w:rsidRPr="006433DF">
              <w:rPr>
                <w:noProof/>
                <w:color w:val="000000"/>
                <w:sz w:val="22"/>
              </w:rPr>
              <w:t xml:space="preserve">4.1 TFT-LCD tipo; </w:t>
            </w:r>
          </w:p>
          <w:p w14:paraId="631C68A8" w14:textId="77777777" w:rsidR="00AD1F62" w:rsidRPr="006433DF" w:rsidRDefault="00AD1F62" w:rsidP="009932B3">
            <w:pPr>
              <w:suppressAutoHyphens/>
              <w:snapToGrid w:val="0"/>
              <w:rPr>
                <w:noProof/>
                <w:color w:val="000000"/>
                <w:sz w:val="22"/>
              </w:rPr>
            </w:pPr>
            <w:r w:rsidRPr="006433DF">
              <w:rPr>
                <w:noProof/>
                <w:color w:val="000000"/>
                <w:sz w:val="22"/>
              </w:rPr>
              <w:t>4.2 Įstrižainė 10,08 cm;</w:t>
            </w:r>
          </w:p>
          <w:p w14:paraId="53E7D6E3" w14:textId="77777777" w:rsidR="00AD1F62" w:rsidRPr="006433DF" w:rsidRDefault="00AD1F62" w:rsidP="009932B3">
            <w:pPr>
              <w:suppressAutoHyphens/>
              <w:snapToGrid w:val="0"/>
              <w:rPr>
                <w:noProof/>
                <w:color w:val="000000"/>
                <w:sz w:val="22"/>
              </w:rPr>
            </w:pPr>
            <w:r w:rsidRPr="006433DF">
              <w:rPr>
                <w:noProof/>
                <w:color w:val="000000"/>
                <w:sz w:val="22"/>
              </w:rPr>
              <w:t xml:space="preserve">4.3 Raiška (800 x </w:t>
            </w:r>
            <w:r w:rsidRPr="006433DF">
              <w:rPr>
                <w:noProof/>
                <w:color w:val="000000"/>
                <w:sz w:val="22"/>
                <w:lang w:val="en-GB"/>
              </w:rPr>
              <w:t>480</w:t>
            </w:r>
            <w:r w:rsidRPr="006433DF">
              <w:rPr>
                <w:noProof/>
                <w:color w:val="000000"/>
                <w:sz w:val="22"/>
              </w:rPr>
              <w:t>) vaizdo elementų.</w:t>
            </w:r>
          </w:p>
          <w:p w14:paraId="002BA4DA" w14:textId="77777777" w:rsidR="00AD1F62" w:rsidRPr="006433DF" w:rsidRDefault="00AD1F62" w:rsidP="009932B3">
            <w:pPr>
              <w:suppressAutoHyphens/>
              <w:snapToGrid w:val="0"/>
              <w:rPr>
                <w:noProof/>
                <w:color w:val="000000"/>
                <w:sz w:val="22"/>
              </w:rPr>
            </w:pPr>
            <w:r w:rsidRPr="006433DF">
              <w:rPr>
                <w:noProof/>
                <w:color w:val="5B9BD5"/>
                <w:sz w:val="22"/>
                <w:u w:val="single"/>
              </w:rPr>
              <w:t>Prekių aprašymas psl. nr.3</w:t>
            </w:r>
          </w:p>
        </w:tc>
      </w:tr>
      <w:tr w:rsidR="00AD1F62" w:rsidRPr="006433DF" w14:paraId="5D5C99E2" w14:textId="77777777" w:rsidTr="00AD1F62">
        <w:tc>
          <w:tcPr>
            <w:tcW w:w="567" w:type="dxa"/>
            <w:tcBorders>
              <w:top w:val="single" w:sz="4" w:space="0" w:color="000000"/>
              <w:left w:val="single" w:sz="4" w:space="0" w:color="000000"/>
              <w:bottom w:val="single" w:sz="4" w:space="0" w:color="000000"/>
            </w:tcBorders>
          </w:tcPr>
          <w:p w14:paraId="6A0503A7"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5D69FEA0" w14:textId="77777777" w:rsidR="00AD1F62" w:rsidRPr="006433DF" w:rsidRDefault="00AD1F62" w:rsidP="009932B3">
            <w:pPr>
              <w:snapToGrid w:val="0"/>
              <w:rPr>
                <w:noProof/>
                <w:color w:val="000000"/>
                <w:sz w:val="22"/>
              </w:rPr>
            </w:pPr>
            <w:r w:rsidRPr="006433DF">
              <w:rPr>
                <w:noProof/>
                <w:color w:val="000000"/>
                <w:sz w:val="22"/>
              </w:rPr>
              <w:t>Žvilgsnio fiksacija</w:t>
            </w:r>
          </w:p>
        </w:tc>
        <w:tc>
          <w:tcPr>
            <w:tcW w:w="3780" w:type="dxa"/>
            <w:tcBorders>
              <w:top w:val="single" w:sz="4" w:space="0" w:color="000000"/>
              <w:left w:val="single" w:sz="4" w:space="0" w:color="000000"/>
              <w:bottom w:val="single" w:sz="4" w:space="0" w:color="000000"/>
              <w:right w:val="single" w:sz="4" w:space="0" w:color="000000"/>
            </w:tcBorders>
          </w:tcPr>
          <w:p w14:paraId="465A1B9D" w14:textId="77777777" w:rsidR="00AD1F62" w:rsidRPr="006433DF" w:rsidRDefault="00AD1F62" w:rsidP="009932B3">
            <w:pPr>
              <w:snapToGrid w:val="0"/>
              <w:rPr>
                <w:noProof/>
                <w:color w:val="000000"/>
                <w:sz w:val="22"/>
              </w:rPr>
            </w:pPr>
            <w:r w:rsidRPr="006433DF">
              <w:rPr>
                <w:noProof/>
                <w:color w:val="000000"/>
                <w:sz w:val="22"/>
              </w:rPr>
              <w:t>Vidinė, ne mažiau kaip 8-ių LED šviesos elementų</w:t>
            </w:r>
          </w:p>
        </w:tc>
        <w:tc>
          <w:tcPr>
            <w:tcW w:w="2790" w:type="dxa"/>
            <w:tcBorders>
              <w:top w:val="single" w:sz="4" w:space="0" w:color="000000"/>
              <w:left w:val="single" w:sz="4" w:space="0" w:color="000000"/>
              <w:bottom w:val="single" w:sz="4" w:space="0" w:color="000000"/>
              <w:right w:val="single" w:sz="4" w:space="0" w:color="000000"/>
            </w:tcBorders>
          </w:tcPr>
          <w:p w14:paraId="09E22790" w14:textId="77777777" w:rsidR="00AD1F62" w:rsidRPr="006433DF" w:rsidRDefault="00AD1F62" w:rsidP="009932B3">
            <w:pPr>
              <w:snapToGrid w:val="0"/>
              <w:rPr>
                <w:noProof/>
                <w:color w:val="000000"/>
                <w:sz w:val="22"/>
              </w:rPr>
            </w:pPr>
            <w:r w:rsidRPr="006433DF">
              <w:rPr>
                <w:noProof/>
                <w:color w:val="000000"/>
                <w:sz w:val="22"/>
              </w:rPr>
              <w:t xml:space="preserve">5. Vidinė, 9-ių LED šviesos elementų </w:t>
            </w:r>
          </w:p>
          <w:p w14:paraId="44146467" w14:textId="77777777" w:rsidR="00AD1F62" w:rsidRPr="006433DF" w:rsidRDefault="00AD1F62" w:rsidP="009932B3">
            <w:pPr>
              <w:snapToGrid w:val="0"/>
              <w:rPr>
                <w:noProof/>
                <w:color w:val="000000"/>
                <w:sz w:val="22"/>
              </w:rPr>
            </w:pPr>
            <w:r w:rsidRPr="006433DF">
              <w:rPr>
                <w:noProof/>
                <w:color w:val="5B9BD5"/>
                <w:sz w:val="22"/>
                <w:u w:val="single"/>
              </w:rPr>
              <w:t>Prekių aprašymas psl. nr.3</w:t>
            </w:r>
          </w:p>
        </w:tc>
      </w:tr>
      <w:tr w:rsidR="00AD1F62" w:rsidRPr="006433DF" w14:paraId="3A784051" w14:textId="77777777" w:rsidTr="00AD1F62">
        <w:tc>
          <w:tcPr>
            <w:tcW w:w="567" w:type="dxa"/>
            <w:tcBorders>
              <w:top w:val="single" w:sz="4" w:space="0" w:color="000000"/>
              <w:left w:val="single" w:sz="4" w:space="0" w:color="000000"/>
              <w:bottom w:val="single" w:sz="4" w:space="0" w:color="000000"/>
            </w:tcBorders>
          </w:tcPr>
          <w:p w14:paraId="44886478"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3F83229D" w14:textId="77777777" w:rsidR="00AD1F62" w:rsidRPr="006433DF" w:rsidRDefault="00AD1F62" w:rsidP="009932B3">
            <w:pPr>
              <w:snapToGrid w:val="0"/>
              <w:rPr>
                <w:noProof/>
                <w:color w:val="000000"/>
                <w:sz w:val="22"/>
              </w:rPr>
            </w:pPr>
            <w:r w:rsidRPr="006433DF">
              <w:rPr>
                <w:noProof/>
                <w:color w:val="000000"/>
                <w:sz w:val="22"/>
              </w:rPr>
              <w:t>Pasirenkami vaizdo fokusavimo režimai</w:t>
            </w:r>
          </w:p>
        </w:tc>
        <w:tc>
          <w:tcPr>
            <w:tcW w:w="3780" w:type="dxa"/>
            <w:tcBorders>
              <w:top w:val="single" w:sz="4" w:space="0" w:color="000000"/>
              <w:left w:val="single" w:sz="4" w:space="0" w:color="000000"/>
              <w:bottom w:val="single" w:sz="4" w:space="0" w:color="000000"/>
              <w:right w:val="single" w:sz="4" w:space="0" w:color="000000"/>
            </w:tcBorders>
          </w:tcPr>
          <w:p w14:paraId="24D3C4C4" w14:textId="77777777" w:rsidR="00AD1F62" w:rsidRPr="006433DF" w:rsidRDefault="00AD1F62" w:rsidP="009932B3">
            <w:pPr>
              <w:suppressAutoHyphens/>
              <w:snapToGrid w:val="0"/>
              <w:rPr>
                <w:noProof/>
                <w:color w:val="000000"/>
                <w:sz w:val="22"/>
              </w:rPr>
            </w:pPr>
            <w:r w:rsidRPr="006433DF">
              <w:rPr>
                <w:noProof/>
                <w:color w:val="000000"/>
                <w:sz w:val="22"/>
              </w:rPr>
              <w:t>Automatinis ir rankinis</w:t>
            </w:r>
          </w:p>
        </w:tc>
        <w:tc>
          <w:tcPr>
            <w:tcW w:w="2790" w:type="dxa"/>
            <w:tcBorders>
              <w:top w:val="single" w:sz="4" w:space="0" w:color="000000"/>
              <w:left w:val="single" w:sz="4" w:space="0" w:color="000000"/>
              <w:bottom w:val="single" w:sz="4" w:space="0" w:color="000000"/>
              <w:right w:val="single" w:sz="4" w:space="0" w:color="000000"/>
            </w:tcBorders>
          </w:tcPr>
          <w:p w14:paraId="6B3063F9" w14:textId="77777777" w:rsidR="00AD1F62" w:rsidRPr="006433DF" w:rsidRDefault="00AD1F62" w:rsidP="009932B3">
            <w:pPr>
              <w:suppressAutoHyphens/>
              <w:snapToGrid w:val="0"/>
              <w:rPr>
                <w:noProof/>
                <w:color w:val="000000"/>
                <w:sz w:val="22"/>
              </w:rPr>
            </w:pPr>
            <w:r w:rsidRPr="006433DF">
              <w:rPr>
                <w:noProof/>
                <w:color w:val="000000"/>
                <w:sz w:val="22"/>
              </w:rPr>
              <w:t xml:space="preserve">6. Automatinis ir rankinis </w:t>
            </w:r>
            <w:r w:rsidRPr="006433DF">
              <w:rPr>
                <w:noProof/>
                <w:color w:val="5B9BD5"/>
                <w:sz w:val="22"/>
                <w:u w:val="single"/>
              </w:rPr>
              <w:t>Prekių aprašymas psl. nr.5</w:t>
            </w:r>
          </w:p>
        </w:tc>
      </w:tr>
      <w:tr w:rsidR="00AD1F62" w:rsidRPr="006433DF" w14:paraId="687FC2F5" w14:textId="77777777" w:rsidTr="00AD1F62">
        <w:tc>
          <w:tcPr>
            <w:tcW w:w="567" w:type="dxa"/>
            <w:tcBorders>
              <w:top w:val="single" w:sz="4" w:space="0" w:color="000000"/>
              <w:left w:val="single" w:sz="4" w:space="0" w:color="000000"/>
              <w:bottom w:val="single" w:sz="4" w:space="0" w:color="000000"/>
            </w:tcBorders>
          </w:tcPr>
          <w:p w14:paraId="32483CD1"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1851EC27" w14:textId="77777777" w:rsidR="00AD1F62" w:rsidRPr="006433DF" w:rsidRDefault="00AD1F62" w:rsidP="009932B3">
            <w:pPr>
              <w:snapToGrid w:val="0"/>
              <w:rPr>
                <w:noProof/>
                <w:color w:val="000000"/>
                <w:sz w:val="22"/>
              </w:rPr>
            </w:pPr>
            <w:r w:rsidRPr="006433DF">
              <w:rPr>
                <w:noProof/>
                <w:color w:val="000000"/>
                <w:sz w:val="22"/>
              </w:rPr>
              <w:t>Fokusavimo diapazonas rankinio fokusavimo režime (ne siauresnis už nurodytą)</w:t>
            </w:r>
          </w:p>
        </w:tc>
        <w:tc>
          <w:tcPr>
            <w:tcW w:w="3780" w:type="dxa"/>
            <w:tcBorders>
              <w:top w:val="single" w:sz="4" w:space="0" w:color="000000"/>
              <w:left w:val="single" w:sz="4" w:space="0" w:color="000000"/>
              <w:bottom w:val="single" w:sz="4" w:space="0" w:color="000000"/>
              <w:right w:val="single" w:sz="4" w:space="0" w:color="000000"/>
            </w:tcBorders>
          </w:tcPr>
          <w:p w14:paraId="19DD5FEC" w14:textId="77777777" w:rsidR="00AD1F62" w:rsidRPr="006433DF" w:rsidRDefault="00AD1F62" w:rsidP="009932B3">
            <w:pPr>
              <w:suppressAutoHyphens/>
              <w:snapToGrid w:val="0"/>
              <w:rPr>
                <w:noProof/>
                <w:color w:val="000000"/>
                <w:sz w:val="22"/>
              </w:rPr>
            </w:pPr>
            <w:r w:rsidRPr="006433DF">
              <w:rPr>
                <w:noProof/>
                <w:color w:val="000000"/>
                <w:sz w:val="22"/>
              </w:rPr>
              <w:t>Nuo -20D iki +20D</w:t>
            </w:r>
          </w:p>
          <w:p w14:paraId="5CB5ACB6" w14:textId="77777777" w:rsidR="00AD1F62" w:rsidRPr="006433DF" w:rsidRDefault="00AD1F62" w:rsidP="009932B3">
            <w:pPr>
              <w:suppressAutoHyphens/>
              <w:snapToGrid w:val="0"/>
              <w:rPr>
                <w:noProof/>
                <w:color w:val="000000"/>
                <w:sz w:val="22"/>
              </w:rPr>
            </w:pPr>
          </w:p>
        </w:tc>
        <w:tc>
          <w:tcPr>
            <w:tcW w:w="2790" w:type="dxa"/>
            <w:tcBorders>
              <w:top w:val="single" w:sz="4" w:space="0" w:color="000000"/>
              <w:left w:val="single" w:sz="4" w:space="0" w:color="000000"/>
              <w:bottom w:val="single" w:sz="4" w:space="0" w:color="000000"/>
              <w:right w:val="single" w:sz="4" w:space="0" w:color="000000"/>
            </w:tcBorders>
          </w:tcPr>
          <w:p w14:paraId="40AFA300" w14:textId="77777777" w:rsidR="00AD1F62" w:rsidRPr="006433DF" w:rsidRDefault="00AD1F62" w:rsidP="009932B3">
            <w:pPr>
              <w:suppressAutoHyphens/>
              <w:snapToGrid w:val="0"/>
              <w:rPr>
                <w:noProof/>
                <w:color w:val="000000"/>
                <w:sz w:val="22"/>
              </w:rPr>
            </w:pPr>
            <w:r w:rsidRPr="006433DF">
              <w:rPr>
                <w:noProof/>
                <w:color w:val="000000"/>
                <w:sz w:val="22"/>
              </w:rPr>
              <w:t xml:space="preserve">7. Nuo -20D iki +20D </w:t>
            </w:r>
            <w:r w:rsidRPr="006433DF">
              <w:rPr>
                <w:noProof/>
                <w:color w:val="5B9BD5"/>
                <w:sz w:val="22"/>
                <w:u w:val="single"/>
              </w:rPr>
              <w:t>Prekių aprašymas psl. nr.3</w:t>
            </w:r>
          </w:p>
          <w:p w14:paraId="2D0D0B85" w14:textId="77777777" w:rsidR="00AD1F62" w:rsidRPr="006433DF" w:rsidRDefault="00AD1F62" w:rsidP="009932B3">
            <w:pPr>
              <w:suppressAutoHyphens/>
              <w:snapToGrid w:val="0"/>
              <w:rPr>
                <w:noProof/>
                <w:color w:val="000000"/>
                <w:sz w:val="22"/>
              </w:rPr>
            </w:pPr>
          </w:p>
        </w:tc>
      </w:tr>
      <w:tr w:rsidR="00AD1F62" w:rsidRPr="006433DF" w14:paraId="1D5BFE02" w14:textId="77777777" w:rsidTr="00AD1F62">
        <w:tc>
          <w:tcPr>
            <w:tcW w:w="567" w:type="dxa"/>
            <w:tcBorders>
              <w:top w:val="single" w:sz="4" w:space="0" w:color="000000"/>
              <w:left w:val="single" w:sz="4" w:space="0" w:color="000000"/>
              <w:bottom w:val="single" w:sz="4" w:space="0" w:color="000000"/>
            </w:tcBorders>
          </w:tcPr>
          <w:p w14:paraId="08672273"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77A14966" w14:textId="77777777" w:rsidR="00AD1F62" w:rsidRPr="006433DF" w:rsidRDefault="00AD1F62" w:rsidP="009932B3">
            <w:pPr>
              <w:snapToGrid w:val="0"/>
              <w:rPr>
                <w:noProof/>
                <w:color w:val="000000"/>
                <w:sz w:val="22"/>
              </w:rPr>
            </w:pPr>
            <w:r w:rsidRPr="006433DF">
              <w:rPr>
                <w:noProof/>
                <w:color w:val="000000"/>
                <w:sz w:val="22"/>
              </w:rPr>
              <w:t>Vaizdo šviesumas</w:t>
            </w:r>
          </w:p>
        </w:tc>
        <w:tc>
          <w:tcPr>
            <w:tcW w:w="3780" w:type="dxa"/>
            <w:tcBorders>
              <w:top w:val="single" w:sz="4" w:space="0" w:color="000000"/>
              <w:left w:val="single" w:sz="4" w:space="0" w:color="000000"/>
              <w:bottom w:val="single" w:sz="4" w:space="0" w:color="000000"/>
              <w:right w:val="single" w:sz="4" w:space="0" w:color="000000"/>
            </w:tcBorders>
          </w:tcPr>
          <w:p w14:paraId="0189D408" w14:textId="77777777" w:rsidR="00AD1F62" w:rsidRPr="006433DF" w:rsidRDefault="00AD1F62" w:rsidP="009932B3">
            <w:pPr>
              <w:suppressAutoHyphens/>
              <w:snapToGrid w:val="0"/>
              <w:rPr>
                <w:noProof/>
                <w:color w:val="000000"/>
                <w:sz w:val="22"/>
              </w:rPr>
            </w:pPr>
            <w:r w:rsidRPr="006433DF">
              <w:rPr>
                <w:noProof/>
                <w:color w:val="000000"/>
                <w:sz w:val="22"/>
              </w:rPr>
              <w:t>Keičiamas, ne mažiau kaip 10 pasirenkamų šviesumo lygių</w:t>
            </w:r>
          </w:p>
        </w:tc>
        <w:tc>
          <w:tcPr>
            <w:tcW w:w="2790" w:type="dxa"/>
            <w:tcBorders>
              <w:top w:val="single" w:sz="4" w:space="0" w:color="000000"/>
              <w:left w:val="single" w:sz="4" w:space="0" w:color="000000"/>
              <w:bottom w:val="single" w:sz="4" w:space="0" w:color="000000"/>
              <w:right w:val="single" w:sz="4" w:space="0" w:color="000000"/>
            </w:tcBorders>
          </w:tcPr>
          <w:p w14:paraId="1F97E1B1" w14:textId="77777777" w:rsidR="00AD1F62" w:rsidRPr="006433DF" w:rsidRDefault="00AD1F62" w:rsidP="009932B3">
            <w:pPr>
              <w:suppressAutoHyphens/>
              <w:snapToGrid w:val="0"/>
              <w:rPr>
                <w:noProof/>
                <w:color w:val="000000"/>
                <w:sz w:val="22"/>
              </w:rPr>
            </w:pPr>
            <w:r w:rsidRPr="006433DF">
              <w:rPr>
                <w:noProof/>
                <w:color w:val="000000"/>
                <w:sz w:val="22"/>
              </w:rPr>
              <w:t>8. Keičiamas, 10 pasirenkamų šviesumo lygių</w:t>
            </w:r>
          </w:p>
          <w:p w14:paraId="20BA1247" w14:textId="77777777" w:rsidR="00AD1F62" w:rsidRPr="006433DF" w:rsidRDefault="00AD1F62" w:rsidP="009932B3">
            <w:pPr>
              <w:suppressAutoHyphens/>
              <w:snapToGrid w:val="0"/>
              <w:rPr>
                <w:noProof/>
                <w:color w:val="000000"/>
                <w:sz w:val="22"/>
              </w:rPr>
            </w:pPr>
            <w:r w:rsidRPr="006433DF">
              <w:rPr>
                <w:noProof/>
                <w:color w:val="5B9BD5"/>
                <w:sz w:val="22"/>
                <w:u w:val="single"/>
              </w:rPr>
              <w:t>Prekių aprašymas psl. nr.6</w:t>
            </w:r>
          </w:p>
        </w:tc>
      </w:tr>
      <w:tr w:rsidR="00AD1F62" w:rsidRPr="006433DF" w14:paraId="5C356B85" w14:textId="77777777" w:rsidTr="00AD1F62">
        <w:tc>
          <w:tcPr>
            <w:tcW w:w="567" w:type="dxa"/>
            <w:tcBorders>
              <w:top w:val="single" w:sz="4" w:space="0" w:color="000000"/>
              <w:left w:val="single" w:sz="4" w:space="0" w:color="000000"/>
              <w:bottom w:val="single" w:sz="4" w:space="0" w:color="000000"/>
            </w:tcBorders>
            <w:shd w:val="clear" w:color="auto" w:fill="auto"/>
          </w:tcPr>
          <w:p w14:paraId="6D2C4424"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563EFE1E" w14:textId="77777777" w:rsidR="00AD1F62" w:rsidRPr="006433DF" w:rsidRDefault="00AD1F62" w:rsidP="009932B3">
            <w:pPr>
              <w:snapToGrid w:val="0"/>
              <w:rPr>
                <w:noProof/>
                <w:color w:val="000000"/>
                <w:sz w:val="22"/>
              </w:rPr>
            </w:pPr>
            <w:r w:rsidRPr="006433DF">
              <w:rPr>
                <w:noProof/>
                <w:color w:val="000000"/>
                <w:sz w:val="22"/>
              </w:rPr>
              <w:t xml:space="preserve">Akies dugno apžvalgos kampas </w:t>
            </w:r>
          </w:p>
        </w:tc>
        <w:tc>
          <w:tcPr>
            <w:tcW w:w="3780" w:type="dxa"/>
            <w:tcBorders>
              <w:top w:val="single" w:sz="4" w:space="0" w:color="000000"/>
              <w:left w:val="single" w:sz="4" w:space="0" w:color="000000"/>
              <w:bottom w:val="single" w:sz="4" w:space="0" w:color="000000"/>
              <w:right w:val="single" w:sz="4" w:space="0" w:color="000000"/>
            </w:tcBorders>
          </w:tcPr>
          <w:p w14:paraId="49A7AFD2" w14:textId="77777777" w:rsidR="00AD1F62" w:rsidRPr="006433DF" w:rsidRDefault="00AD1F62" w:rsidP="009932B3">
            <w:pPr>
              <w:snapToGrid w:val="0"/>
              <w:rPr>
                <w:noProof/>
                <w:color w:val="000000"/>
                <w:sz w:val="22"/>
              </w:rPr>
            </w:pPr>
            <w:r w:rsidRPr="006433DF">
              <w:rPr>
                <w:noProof/>
                <w:color w:val="000000"/>
                <w:sz w:val="22"/>
              </w:rPr>
              <w:t>≥ 40˚</w:t>
            </w:r>
          </w:p>
        </w:tc>
        <w:tc>
          <w:tcPr>
            <w:tcW w:w="2790" w:type="dxa"/>
            <w:tcBorders>
              <w:top w:val="single" w:sz="4" w:space="0" w:color="000000"/>
              <w:left w:val="single" w:sz="4" w:space="0" w:color="000000"/>
              <w:bottom w:val="single" w:sz="4" w:space="0" w:color="000000"/>
              <w:right w:val="single" w:sz="4" w:space="0" w:color="000000"/>
            </w:tcBorders>
          </w:tcPr>
          <w:p w14:paraId="4110ECD9" w14:textId="77777777" w:rsidR="00AD1F62" w:rsidRPr="006433DF" w:rsidRDefault="00AD1F62" w:rsidP="009932B3">
            <w:pPr>
              <w:snapToGrid w:val="0"/>
              <w:rPr>
                <w:noProof/>
                <w:color w:val="000000"/>
                <w:sz w:val="22"/>
              </w:rPr>
            </w:pPr>
            <w:r w:rsidRPr="006433DF">
              <w:rPr>
                <w:noProof/>
                <w:color w:val="000000"/>
                <w:sz w:val="22"/>
              </w:rPr>
              <w:t>9. 40˚</w:t>
            </w:r>
          </w:p>
          <w:p w14:paraId="415B0757" w14:textId="77777777" w:rsidR="00AD1F62" w:rsidRPr="006433DF" w:rsidRDefault="00AD1F62" w:rsidP="009932B3">
            <w:pPr>
              <w:snapToGrid w:val="0"/>
              <w:rPr>
                <w:noProof/>
                <w:color w:val="000000"/>
                <w:sz w:val="22"/>
              </w:rPr>
            </w:pPr>
            <w:r w:rsidRPr="006433DF">
              <w:rPr>
                <w:noProof/>
                <w:color w:val="5B9BD5"/>
                <w:sz w:val="22"/>
                <w:u w:val="single"/>
              </w:rPr>
              <w:t>Prekių aprašymas psl. nr.3</w:t>
            </w:r>
          </w:p>
        </w:tc>
      </w:tr>
      <w:tr w:rsidR="00AD1F62" w:rsidRPr="006433DF" w14:paraId="552FCAE9" w14:textId="77777777" w:rsidTr="00AD1F62">
        <w:tc>
          <w:tcPr>
            <w:tcW w:w="567" w:type="dxa"/>
            <w:tcBorders>
              <w:top w:val="single" w:sz="4" w:space="0" w:color="000000"/>
              <w:left w:val="single" w:sz="4" w:space="0" w:color="000000"/>
              <w:bottom w:val="single" w:sz="4" w:space="0" w:color="000000"/>
            </w:tcBorders>
          </w:tcPr>
          <w:p w14:paraId="086AC222"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shd w:val="clear" w:color="auto" w:fill="auto"/>
          </w:tcPr>
          <w:p w14:paraId="02A64CA6" w14:textId="77777777" w:rsidR="00AD1F62" w:rsidRPr="006433DF" w:rsidRDefault="00AD1F62" w:rsidP="009932B3">
            <w:pPr>
              <w:snapToGrid w:val="0"/>
              <w:rPr>
                <w:noProof/>
                <w:color w:val="000000"/>
                <w:sz w:val="22"/>
              </w:rPr>
            </w:pPr>
            <w:r w:rsidRPr="006433DF">
              <w:rPr>
                <w:noProof/>
                <w:color w:val="000000"/>
                <w:sz w:val="22"/>
              </w:rPr>
              <w:t>Vaizdo fotografavimo režimai:</w:t>
            </w:r>
          </w:p>
        </w:tc>
        <w:tc>
          <w:tcPr>
            <w:tcW w:w="3780" w:type="dxa"/>
            <w:tcBorders>
              <w:top w:val="single" w:sz="4" w:space="0" w:color="000000"/>
              <w:left w:val="single" w:sz="4" w:space="0" w:color="000000"/>
              <w:bottom w:val="single" w:sz="4" w:space="0" w:color="000000"/>
              <w:right w:val="single" w:sz="4" w:space="0" w:color="000000"/>
            </w:tcBorders>
            <w:shd w:val="clear" w:color="auto" w:fill="auto"/>
          </w:tcPr>
          <w:p w14:paraId="40D73BEB" w14:textId="77777777" w:rsidR="00AD1F62" w:rsidRPr="006433DF" w:rsidRDefault="00AD1F62" w:rsidP="009932B3">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noProof/>
                <w:color w:val="000000"/>
                <w:sz w:val="22"/>
              </w:rPr>
            </w:pPr>
            <w:r w:rsidRPr="006433DF">
              <w:rPr>
                <w:noProof/>
                <w:color w:val="000000"/>
                <w:sz w:val="22"/>
              </w:rPr>
              <w:t>Spalvotas vaizdas;</w:t>
            </w:r>
          </w:p>
          <w:p w14:paraId="1C228862" w14:textId="77777777" w:rsidR="00AD1F62" w:rsidRPr="006433DF" w:rsidRDefault="00AD1F62" w:rsidP="009932B3">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noProof/>
                <w:color w:val="000000"/>
                <w:sz w:val="22"/>
              </w:rPr>
            </w:pPr>
            <w:r w:rsidRPr="006433DF">
              <w:rPr>
                <w:noProof/>
                <w:color w:val="000000"/>
                <w:sz w:val="22"/>
              </w:rPr>
              <w:t>Beraudis vaizdas;</w:t>
            </w:r>
          </w:p>
          <w:p w14:paraId="73D6D231" w14:textId="77777777" w:rsidR="00AD1F62" w:rsidRPr="006433DF" w:rsidRDefault="00AD1F62" w:rsidP="009932B3">
            <w:pPr>
              <w:numPr>
                <w:ilvl w:val="3"/>
                <w:numId w:val="21"/>
              </w:numPr>
              <w:pBdr>
                <w:top w:val="none" w:sz="0" w:space="0" w:color="auto"/>
                <w:left w:val="none" w:sz="0" w:space="0" w:color="auto"/>
                <w:bottom w:val="none" w:sz="0" w:space="0" w:color="auto"/>
                <w:right w:val="none" w:sz="0" w:space="0" w:color="auto"/>
                <w:between w:val="none" w:sz="0" w:space="0" w:color="auto"/>
                <w:bar w:val="none" w:sz="0" w:color="auto"/>
              </w:pBdr>
              <w:snapToGrid w:val="0"/>
              <w:rPr>
                <w:noProof/>
                <w:color w:val="000000"/>
                <w:sz w:val="22"/>
              </w:rPr>
            </w:pPr>
            <w:r w:rsidRPr="006433DF">
              <w:rPr>
                <w:noProof/>
                <w:color w:val="000000"/>
                <w:sz w:val="22"/>
              </w:rPr>
              <w:t>Infraraudonaisiais spinduliais apšviestas vaizdas.</w:t>
            </w:r>
          </w:p>
        </w:tc>
        <w:tc>
          <w:tcPr>
            <w:tcW w:w="2790" w:type="dxa"/>
            <w:tcBorders>
              <w:top w:val="single" w:sz="4" w:space="0" w:color="000000"/>
              <w:left w:val="single" w:sz="4" w:space="0" w:color="000000"/>
              <w:bottom w:val="single" w:sz="4" w:space="0" w:color="000000"/>
              <w:right w:val="single" w:sz="4" w:space="0" w:color="000000"/>
            </w:tcBorders>
          </w:tcPr>
          <w:p w14:paraId="134AA3A8" w14:textId="77777777" w:rsidR="00AD1F62" w:rsidRPr="006433DF" w:rsidRDefault="00AD1F62" w:rsidP="009932B3">
            <w:pPr>
              <w:snapToGrid w:val="0"/>
              <w:rPr>
                <w:noProof/>
                <w:color w:val="000000"/>
                <w:sz w:val="22"/>
              </w:rPr>
            </w:pPr>
            <w:r w:rsidRPr="006433DF">
              <w:rPr>
                <w:noProof/>
                <w:color w:val="000000"/>
                <w:sz w:val="22"/>
              </w:rPr>
              <w:t>10.1 Spalvotas vaizdas;</w:t>
            </w:r>
          </w:p>
          <w:p w14:paraId="31750F44" w14:textId="77777777" w:rsidR="00AD1F62" w:rsidRPr="006433DF" w:rsidRDefault="00AD1F62" w:rsidP="009932B3">
            <w:pPr>
              <w:snapToGrid w:val="0"/>
              <w:rPr>
                <w:noProof/>
                <w:color w:val="000000"/>
                <w:sz w:val="22"/>
              </w:rPr>
            </w:pPr>
            <w:r w:rsidRPr="006433DF">
              <w:rPr>
                <w:noProof/>
                <w:color w:val="000000"/>
                <w:sz w:val="22"/>
              </w:rPr>
              <w:t>10.2 Beraudis vaizdas</w:t>
            </w:r>
          </w:p>
          <w:p w14:paraId="72D7761F" w14:textId="77777777" w:rsidR="00AD1F62" w:rsidRPr="006433DF" w:rsidRDefault="00AD1F62" w:rsidP="009932B3">
            <w:pPr>
              <w:snapToGrid w:val="0"/>
              <w:rPr>
                <w:noProof/>
                <w:color w:val="000000"/>
                <w:sz w:val="22"/>
              </w:rPr>
            </w:pPr>
            <w:r w:rsidRPr="006433DF">
              <w:rPr>
                <w:noProof/>
                <w:color w:val="000000"/>
                <w:sz w:val="22"/>
              </w:rPr>
              <w:t>10.3 Infraraudonaisiais spinduliais apšviestas vaizdas .</w:t>
            </w:r>
          </w:p>
          <w:p w14:paraId="4EDB7BF8" w14:textId="77777777" w:rsidR="00AD1F62" w:rsidRPr="006433DF" w:rsidRDefault="00AD1F62" w:rsidP="009932B3">
            <w:pPr>
              <w:snapToGrid w:val="0"/>
              <w:rPr>
                <w:noProof/>
                <w:color w:val="000000"/>
                <w:sz w:val="22"/>
              </w:rPr>
            </w:pPr>
            <w:r w:rsidRPr="006433DF">
              <w:rPr>
                <w:noProof/>
                <w:color w:val="5B9BD5"/>
                <w:sz w:val="22"/>
                <w:u w:val="single"/>
              </w:rPr>
              <w:t>Prekių aprašymas psl. nr.3</w:t>
            </w:r>
          </w:p>
        </w:tc>
      </w:tr>
      <w:tr w:rsidR="00AD1F62" w:rsidRPr="006433DF" w14:paraId="02F8E304" w14:textId="77777777" w:rsidTr="00AD1F62">
        <w:tc>
          <w:tcPr>
            <w:tcW w:w="567" w:type="dxa"/>
            <w:tcBorders>
              <w:top w:val="single" w:sz="4" w:space="0" w:color="000000"/>
              <w:left w:val="single" w:sz="4" w:space="0" w:color="000000"/>
              <w:bottom w:val="single" w:sz="4" w:space="0" w:color="000000"/>
            </w:tcBorders>
          </w:tcPr>
          <w:p w14:paraId="2588231D"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72B7DA89" w14:textId="77777777" w:rsidR="00AD1F62" w:rsidRPr="006433DF" w:rsidRDefault="00AD1F62" w:rsidP="009932B3">
            <w:pPr>
              <w:snapToGrid w:val="0"/>
              <w:rPr>
                <w:noProof/>
                <w:color w:val="000000"/>
                <w:sz w:val="22"/>
              </w:rPr>
            </w:pPr>
            <w:r w:rsidRPr="006433DF">
              <w:rPr>
                <w:noProof/>
                <w:color w:val="000000"/>
                <w:sz w:val="22"/>
              </w:rPr>
              <w:t>Antgalis prietaiso kontakto su paciento veidu sušvelninimui bei akies dugno apšvietimo sąlygų pagerinimui</w:t>
            </w:r>
          </w:p>
        </w:tc>
        <w:tc>
          <w:tcPr>
            <w:tcW w:w="3780" w:type="dxa"/>
            <w:tcBorders>
              <w:top w:val="single" w:sz="4" w:space="0" w:color="000000"/>
              <w:left w:val="single" w:sz="4" w:space="0" w:color="000000"/>
              <w:bottom w:val="single" w:sz="4" w:space="0" w:color="000000"/>
              <w:right w:val="single" w:sz="4" w:space="0" w:color="000000"/>
            </w:tcBorders>
          </w:tcPr>
          <w:p w14:paraId="1247B328" w14:textId="77777777" w:rsidR="00AD1F62" w:rsidRPr="006433DF" w:rsidRDefault="00AD1F62" w:rsidP="009932B3">
            <w:pPr>
              <w:snapToGrid w:val="0"/>
              <w:rPr>
                <w:noProof/>
                <w:color w:val="000000"/>
                <w:sz w:val="22"/>
              </w:rPr>
            </w:pPr>
            <w:r w:rsidRPr="006433DF">
              <w:rPr>
                <w:noProof/>
                <w:color w:val="000000"/>
                <w:sz w:val="22"/>
              </w:rPr>
              <w:t>Prietaisas pateikiamas komplekte su daugkartiniu antgaliu, skirtu kontakto su paciento veidu sušvelninimui bei akies dugno apšvietimo sąlygų pagerinimui</w:t>
            </w:r>
          </w:p>
        </w:tc>
        <w:tc>
          <w:tcPr>
            <w:tcW w:w="2790" w:type="dxa"/>
            <w:tcBorders>
              <w:top w:val="single" w:sz="4" w:space="0" w:color="000000"/>
              <w:left w:val="single" w:sz="4" w:space="0" w:color="000000"/>
              <w:bottom w:val="single" w:sz="4" w:space="0" w:color="000000"/>
              <w:right w:val="single" w:sz="4" w:space="0" w:color="000000"/>
            </w:tcBorders>
          </w:tcPr>
          <w:p w14:paraId="63B0C2E5" w14:textId="77777777" w:rsidR="00AD1F62" w:rsidRPr="006433DF" w:rsidRDefault="00AD1F62" w:rsidP="009932B3">
            <w:pPr>
              <w:snapToGrid w:val="0"/>
              <w:rPr>
                <w:noProof/>
                <w:color w:val="000000"/>
                <w:sz w:val="22"/>
              </w:rPr>
            </w:pPr>
            <w:r w:rsidRPr="006433DF">
              <w:rPr>
                <w:noProof/>
                <w:color w:val="000000"/>
                <w:sz w:val="22"/>
              </w:rPr>
              <w:t>11. Prietaisas pateikiamas komplekte su daugkartiniu antgaliu, skirtu kontakto su paciento veidu sušvelninimui bei akies dugno apšvietimo sąlygų pagerinimui</w:t>
            </w:r>
          </w:p>
          <w:p w14:paraId="0F31C255" w14:textId="77777777" w:rsidR="00AD1F62" w:rsidRPr="006433DF" w:rsidRDefault="00AD1F62" w:rsidP="009932B3">
            <w:pPr>
              <w:snapToGrid w:val="0"/>
              <w:rPr>
                <w:noProof/>
                <w:color w:val="000000"/>
                <w:sz w:val="22"/>
              </w:rPr>
            </w:pPr>
            <w:r w:rsidRPr="006433DF">
              <w:rPr>
                <w:noProof/>
                <w:color w:val="5B9BD5"/>
                <w:sz w:val="22"/>
                <w:u w:val="single"/>
              </w:rPr>
              <w:t>Prekių aprašymas psl. nr.7</w:t>
            </w:r>
          </w:p>
        </w:tc>
      </w:tr>
      <w:tr w:rsidR="00AD1F62" w:rsidRPr="006433DF" w14:paraId="50657A3E" w14:textId="77777777" w:rsidTr="00AD1F62">
        <w:tc>
          <w:tcPr>
            <w:tcW w:w="567" w:type="dxa"/>
            <w:tcBorders>
              <w:top w:val="single" w:sz="4" w:space="0" w:color="000000"/>
              <w:left w:val="single" w:sz="4" w:space="0" w:color="000000"/>
              <w:bottom w:val="single" w:sz="4" w:space="0" w:color="000000"/>
            </w:tcBorders>
          </w:tcPr>
          <w:p w14:paraId="2129C368"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5A3A340A" w14:textId="77777777" w:rsidR="00AD1F62" w:rsidRPr="006433DF" w:rsidRDefault="00AD1F62" w:rsidP="009932B3">
            <w:pPr>
              <w:snapToGrid w:val="0"/>
              <w:rPr>
                <w:noProof/>
                <w:color w:val="000000"/>
                <w:sz w:val="22"/>
              </w:rPr>
            </w:pPr>
            <w:r w:rsidRPr="006433DF">
              <w:rPr>
                <w:noProof/>
                <w:color w:val="000000"/>
                <w:sz w:val="22"/>
              </w:rPr>
              <w:t>Akių dugno vaizdų išsaugojimas prietaiso vidinėje atmintyje ir perkėlimas į kompiuterį</w:t>
            </w:r>
          </w:p>
        </w:tc>
        <w:tc>
          <w:tcPr>
            <w:tcW w:w="3780" w:type="dxa"/>
            <w:tcBorders>
              <w:top w:val="single" w:sz="4" w:space="0" w:color="000000"/>
              <w:left w:val="single" w:sz="4" w:space="0" w:color="000000"/>
              <w:bottom w:val="single" w:sz="4" w:space="0" w:color="000000"/>
              <w:right w:val="single" w:sz="4" w:space="0" w:color="000000"/>
            </w:tcBorders>
          </w:tcPr>
          <w:p w14:paraId="05EB4A83" w14:textId="77777777" w:rsidR="00AD1F62" w:rsidRPr="006433DF" w:rsidRDefault="00AD1F62" w:rsidP="009932B3">
            <w:pPr>
              <w:snapToGrid w:val="0"/>
              <w:rPr>
                <w:noProof/>
                <w:color w:val="000000"/>
                <w:sz w:val="22"/>
              </w:rPr>
            </w:pPr>
            <w:r w:rsidRPr="006433DF">
              <w:rPr>
                <w:noProof/>
                <w:color w:val="000000"/>
                <w:sz w:val="22"/>
              </w:rPr>
              <w:t>Tiriamų pacientų akių dugno vaizdus galima išsaugoti prietaiso vidinėje atmintyje ir perkelti į kompiuterį</w:t>
            </w:r>
          </w:p>
        </w:tc>
        <w:tc>
          <w:tcPr>
            <w:tcW w:w="2790" w:type="dxa"/>
            <w:tcBorders>
              <w:top w:val="single" w:sz="4" w:space="0" w:color="000000"/>
              <w:left w:val="single" w:sz="4" w:space="0" w:color="000000"/>
              <w:bottom w:val="single" w:sz="4" w:space="0" w:color="000000"/>
              <w:right w:val="single" w:sz="4" w:space="0" w:color="000000"/>
            </w:tcBorders>
          </w:tcPr>
          <w:p w14:paraId="2E964621" w14:textId="77777777" w:rsidR="00AD1F62" w:rsidRPr="006433DF" w:rsidRDefault="00AD1F62" w:rsidP="009932B3">
            <w:pPr>
              <w:snapToGrid w:val="0"/>
              <w:rPr>
                <w:noProof/>
                <w:color w:val="000000"/>
                <w:sz w:val="22"/>
              </w:rPr>
            </w:pPr>
            <w:r w:rsidRPr="006433DF">
              <w:rPr>
                <w:noProof/>
                <w:color w:val="000000"/>
                <w:sz w:val="22"/>
              </w:rPr>
              <w:t xml:space="preserve">12. Tiriamų pacientų akių dugno vaizdus galima išsaugoti prietaiso vidinėje atmintyje ir perkelti į kompiuterį  </w:t>
            </w:r>
          </w:p>
          <w:p w14:paraId="560D1EDA" w14:textId="77777777" w:rsidR="00AD1F62" w:rsidRPr="006433DF" w:rsidRDefault="00AD1F62" w:rsidP="009932B3">
            <w:pPr>
              <w:snapToGrid w:val="0"/>
              <w:rPr>
                <w:noProof/>
                <w:color w:val="000000"/>
                <w:sz w:val="22"/>
              </w:rPr>
            </w:pPr>
            <w:r w:rsidRPr="006433DF">
              <w:rPr>
                <w:noProof/>
                <w:color w:val="5B9BD5"/>
                <w:sz w:val="22"/>
                <w:u w:val="single"/>
              </w:rPr>
              <w:t>Prekių aprašymas psl. nr.3</w:t>
            </w:r>
          </w:p>
        </w:tc>
      </w:tr>
      <w:tr w:rsidR="00AD1F62" w:rsidRPr="006433DF" w14:paraId="2EEDE60C" w14:textId="77777777" w:rsidTr="00AD1F62">
        <w:tc>
          <w:tcPr>
            <w:tcW w:w="567" w:type="dxa"/>
            <w:tcBorders>
              <w:top w:val="single" w:sz="4" w:space="0" w:color="000000"/>
              <w:left w:val="single" w:sz="4" w:space="0" w:color="000000"/>
              <w:bottom w:val="single" w:sz="4" w:space="0" w:color="000000"/>
            </w:tcBorders>
          </w:tcPr>
          <w:p w14:paraId="600F8FB0"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500833BF" w14:textId="77777777" w:rsidR="00AD1F62" w:rsidRPr="006433DF" w:rsidRDefault="00AD1F62" w:rsidP="009932B3">
            <w:pPr>
              <w:snapToGrid w:val="0"/>
              <w:rPr>
                <w:noProof/>
                <w:color w:val="000000"/>
                <w:sz w:val="22"/>
              </w:rPr>
            </w:pPr>
            <w:r w:rsidRPr="006433DF">
              <w:rPr>
                <w:noProof/>
                <w:color w:val="000000"/>
                <w:sz w:val="22"/>
              </w:rPr>
              <w:t>Duomenų formatai</w:t>
            </w:r>
          </w:p>
        </w:tc>
        <w:tc>
          <w:tcPr>
            <w:tcW w:w="3780" w:type="dxa"/>
            <w:tcBorders>
              <w:top w:val="single" w:sz="4" w:space="0" w:color="000000"/>
              <w:left w:val="single" w:sz="4" w:space="0" w:color="000000"/>
              <w:bottom w:val="single" w:sz="4" w:space="0" w:color="000000"/>
              <w:right w:val="single" w:sz="4" w:space="0" w:color="000000"/>
            </w:tcBorders>
          </w:tcPr>
          <w:p w14:paraId="65B5F3EF" w14:textId="77777777" w:rsidR="00AD1F62" w:rsidRPr="006433DF" w:rsidRDefault="00AD1F62" w:rsidP="009932B3">
            <w:pPr>
              <w:snapToGrid w:val="0"/>
              <w:rPr>
                <w:noProof/>
                <w:color w:val="000000"/>
                <w:sz w:val="22"/>
              </w:rPr>
            </w:pPr>
            <w:r w:rsidRPr="006433DF">
              <w:rPr>
                <w:noProof/>
                <w:color w:val="000000"/>
                <w:sz w:val="22"/>
              </w:rPr>
              <w:t>1. JPEG ir MPEG4 (arba lygiaverčiai);</w:t>
            </w:r>
          </w:p>
          <w:p w14:paraId="105C17F4" w14:textId="77777777" w:rsidR="00AD1F62" w:rsidRPr="006433DF" w:rsidRDefault="00AD1F62" w:rsidP="009932B3">
            <w:pPr>
              <w:snapToGrid w:val="0"/>
              <w:rPr>
                <w:noProof/>
                <w:color w:val="000000"/>
                <w:sz w:val="22"/>
              </w:rPr>
            </w:pPr>
            <w:r w:rsidRPr="006433DF">
              <w:rPr>
                <w:noProof/>
                <w:color w:val="000000"/>
                <w:sz w:val="22"/>
              </w:rPr>
              <w:t>2. Turi būti galimybė ateityje įsigyti papildomą modulį ir/ar programinę įrangą duomenų eksportavimui DICOM formatu (</w:t>
            </w:r>
            <w:r w:rsidRPr="006433DF">
              <w:rPr>
                <w:i/>
                <w:noProof/>
                <w:color w:val="000000"/>
                <w:sz w:val="22"/>
              </w:rPr>
              <w:t>reikalavimas netaikomas, jei siūlomas prietaisas, turintis įdiegtą duomenų eksportavimo DICOM formatu funkciją</w:t>
            </w:r>
            <w:r w:rsidRPr="006433DF">
              <w:rPr>
                <w:noProof/>
                <w:color w:val="000000"/>
                <w:sz w:val="22"/>
              </w:rPr>
              <w:t>).</w:t>
            </w:r>
          </w:p>
        </w:tc>
        <w:tc>
          <w:tcPr>
            <w:tcW w:w="2790" w:type="dxa"/>
            <w:tcBorders>
              <w:top w:val="single" w:sz="4" w:space="0" w:color="000000"/>
              <w:left w:val="single" w:sz="4" w:space="0" w:color="000000"/>
              <w:bottom w:val="single" w:sz="4" w:space="0" w:color="000000"/>
              <w:right w:val="single" w:sz="4" w:space="0" w:color="000000"/>
            </w:tcBorders>
          </w:tcPr>
          <w:p w14:paraId="380FB658" w14:textId="77777777" w:rsidR="00AD1F62" w:rsidRPr="006433DF" w:rsidRDefault="00AD1F62" w:rsidP="009932B3">
            <w:pPr>
              <w:snapToGrid w:val="0"/>
              <w:rPr>
                <w:noProof/>
                <w:color w:val="000000"/>
                <w:sz w:val="22"/>
              </w:rPr>
            </w:pPr>
            <w:r w:rsidRPr="006433DF">
              <w:rPr>
                <w:noProof/>
                <w:color w:val="000000"/>
                <w:sz w:val="22"/>
              </w:rPr>
              <w:t xml:space="preserve">13.1 JPEG ir MPEG4 </w:t>
            </w:r>
          </w:p>
          <w:p w14:paraId="4DD32B7B" w14:textId="77777777" w:rsidR="00AD1F62" w:rsidRPr="006433DF" w:rsidRDefault="00AD1F62" w:rsidP="009932B3">
            <w:pPr>
              <w:snapToGrid w:val="0"/>
              <w:rPr>
                <w:noProof/>
                <w:color w:val="000000"/>
                <w:sz w:val="22"/>
              </w:rPr>
            </w:pPr>
            <w:r w:rsidRPr="006433DF">
              <w:rPr>
                <w:noProof/>
                <w:color w:val="000000"/>
                <w:sz w:val="22"/>
              </w:rPr>
              <w:t xml:space="preserve">13.2 Galimybė ateityje įsigyti papildomą programinę įrangą duomenų eksportavimui DICOM formatu </w:t>
            </w:r>
          </w:p>
          <w:p w14:paraId="3937DB89" w14:textId="77777777" w:rsidR="00AD1F62" w:rsidRPr="006433DF" w:rsidRDefault="00AD1F62" w:rsidP="009932B3">
            <w:pPr>
              <w:snapToGrid w:val="0"/>
              <w:rPr>
                <w:noProof/>
                <w:color w:val="000000"/>
                <w:sz w:val="22"/>
              </w:rPr>
            </w:pPr>
            <w:r w:rsidRPr="006433DF">
              <w:rPr>
                <w:noProof/>
                <w:color w:val="5B9BD5"/>
                <w:sz w:val="22"/>
                <w:u w:val="single"/>
              </w:rPr>
              <w:t>Prekių aprašymas psl. nr.2.3</w:t>
            </w:r>
          </w:p>
        </w:tc>
      </w:tr>
      <w:tr w:rsidR="00AD1F62" w:rsidRPr="006433DF" w14:paraId="5A5CC572" w14:textId="77777777" w:rsidTr="00AD1F62">
        <w:tc>
          <w:tcPr>
            <w:tcW w:w="567" w:type="dxa"/>
            <w:tcBorders>
              <w:top w:val="single" w:sz="4" w:space="0" w:color="000000"/>
              <w:left w:val="single" w:sz="4" w:space="0" w:color="000000"/>
              <w:bottom w:val="single" w:sz="4" w:space="0" w:color="000000"/>
            </w:tcBorders>
          </w:tcPr>
          <w:p w14:paraId="779F1493"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2CE550C7" w14:textId="77777777" w:rsidR="00AD1F62" w:rsidRPr="006433DF" w:rsidRDefault="00AD1F62" w:rsidP="009932B3">
            <w:pPr>
              <w:snapToGrid w:val="0"/>
              <w:rPr>
                <w:noProof/>
                <w:color w:val="000000"/>
                <w:sz w:val="22"/>
              </w:rPr>
            </w:pPr>
            <w:r w:rsidRPr="006433DF">
              <w:rPr>
                <w:noProof/>
                <w:color w:val="000000"/>
                <w:sz w:val="22"/>
              </w:rPr>
              <w:t>Sąsajos sujungimui su išoriniais įrenginiais</w:t>
            </w:r>
          </w:p>
        </w:tc>
        <w:tc>
          <w:tcPr>
            <w:tcW w:w="3780" w:type="dxa"/>
            <w:tcBorders>
              <w:top w:val="single" w:sz="4" w:space="0" w:color="000000"/>
              <w:left w:val="single" w:sz="4" w:space="0" w:color="000000"/>
              <w:bottom w:val="single" w:sz="4" w:space="0" w:color="000000"/>
              <w:right w:val="single" w:sz="4" w:space="0" w:color="000000"/>
            </w:tcBorders>
          </w:tcPr>
          <w:p w14:paraId="7458A20E" w14:textId="77777777" w:rsidR="00AD1F62" w:rsidRPr="006433DF" w:rsidRDefault="00AD1F62" w:rsidP="009932B3">
            <w:pPr>
              <w:snapToGrid w:val="0"/>
              <w:rPr>
                <w:noProof/>
                <w:color w:val="000000"/>
                <w:sz w:val="22"/>
              </w:rPr>
            </w:pPr>
            <w:r w:rsidRPr="006433DF">
              <w:rPr>
                <w:noProof/>
                <w:color w:val="000000"/>
                <w:sz w:val="22"/>
              </w:rPr>
              <w:t>1. USB jungtis;</w:t>
            </w:r>
          </w:p>
          <w:p w14:paraId="074DE308" w14:textId="77777777" w:rsidR="00AD1F62" w:rsidRPr="006433DF" w:rsidRDefault="00AD1F62" w:rsidP="009932B3">
            <w:pPr>
              <w:snapToGrid w:val="0"/>
              <w:rPr>
                <w:noProof/>
                <w:color w:val="000000"/>
                <w:sz w:val="22"/>
              </w:rPr>
            </w:pPr>
            <w:r w:rsidRPr="006433DF">
              <w:rPr>
                <w:noProof/>
                <w:color w:val="000000"/>
                <w:sz w:val="22"/>
              </w:rPr>
              <w:t>2. Turi būti galimybė ateityje papildomai įsigyti WiFi modulį duomenų siuntimui belaidžiu ryšiu (WLAN) (</w:t>
            </w:r>
            <w:r w:rsidRPr="006433DF">
              <w:rPr>
                <w:i/>
                <w:noProof/>
                <w:color w:val="000000"/>
                <w:sz w:val="22"/>
              </w:rPr>
              <w:t>reikalavimas netaikomas, jei siūlomas prietaisas, turintis įdiegtą duomenų siuntimo WiFi belaidžiu ryšiu  (WLAN) funkciją</w:t>
            </w:r>
            <w:r w:rsidRPr="006433DF">
              <w:rPr>
                <w:noProof/>
                <w:color w:val="000000"/>
                <w:sz w:val="22"/>
              </w:rPr>
              <w:t>).</w:t>
            </w:r>
          </w:p>
        </w:tc>
        <w:tc>
          <w:tcPr>
            <w:tcW w:w="2790" w:type="dxa"/>
            <w:tcBorders>
              <w:top w:val="single" w:sz="4" w:space="0" w:color="000000"/>
              <w:left w:val="single" w:sz="4" w:space="0" w:color="000000"/>
              <w:bottom w:val="single" w:sz="4" w:space="0" w:color="000000"/>
              <w:right w:val="single" w:sz="4" w:space="0" w:color="000000"/>
            </w:tcBorders>
          </w:tcPr>
          <w:p w14:paraId="520B6BC4" w14:textId="77777777" w:rsidR="00AD1F62" w:rsidRPr="006433DF" w:rsidRDefault="00AD1F62" w:rsidP="009932B3">
            <w:pPr>
              <w:snapToGrid w:val="0"/>
              <w:rPr>
                <w:noProof/>
                <w:color w:val="000000"/>
                <w:sz w:val="22"/>
              </w:rPr>
            </w:pPr>
            <w:r w:rsidRPr="006433DF">
              <w:rPr>
                <w:noProof/>
                <w:color w:val="000000"/>
                <w:sz w:val="22"/>
              </w:rPr>
              <w:t>14.1 USB jungtis;</w:t>
            </w:r>
          </w:p>
          <w:p w14:paraId="1B323172" w14:textId="77777777" w:rsidR="00AD1F62" w:rsidRPr="006433DF" w:rsidRDefault="00AD1F62" w:rsidP="009932B3">
            <w:pPr>
              <w:snapToGrid w:val="0"/>
              <w:rPr>
                <w:noProof/>
                <w:color w:val="000000"/>
                <w:sz w:val="22"/>
              </w:rPr>
            </w:pPr>
            <w:r w:rsidRPr="006433DF">
              <w:rPr>
                <w:noProof/>
                <w:color w:val="000000"/>
                <w:sz w:val="22"/>
              </w:rPr>
              <w:t xml:space="preserve">14.2 WiFi modulis duomenų siuntimui belaidžiu ryšiu (WLAN) </w:t>
            </w:r>
          </w:p>
          <w:p w14:paraId="6F9FA3D3" w14:textId="77777777" w:rsidR="00AD1F62" w:rsidRPr="006433DF" w:rsidRDefault="00AD1F62" w:rsidP="009932B3">
            <w:pPr>
              <w:snapToGrid w:val="0"/>
              <w:rPr>
                <w:noProof/>
                <w:color w:val="000000"/>
                <w:sz w:val="22"/>
              </w:rPr>
            </w:pPr>
            <w:r w:rsidRPr="006433DF">
              <w:rPr>
                <w:noProof/>
                <w:color w:val="5B9BD5"/>
                <w:sz w:val="22"/>
                <w:u w:val="single"/>
              </w:rPr>
              <w:t>Prekių aprašymas psl. nr.3</w:t>
            </w:r>
          </w:p>
        </w:tc>
      </w:tr>
      <w:tr w:rsidR="00AD1F62" w:rsidRPr="006433DF" w14:paraId="40AC78CE" w14:textId="77777777" w:rsidTr="00AD1F62">
        <w:tc>
          <w:tcPr>
            <w:tcW w:w="567" w:type="dxa"/>
            <w:tcBorders>
              <w:top w:val="single" w:sz="4" w:space="0" w:color="000000"/>
              <w:left w:val="single" w:sz="4" w:space="0" w:color="000000"/>
              <w:bottom w:val="single" w:sz="4" w:space="0" w:color="000000"/>
            </w:tcBorders>
          </w:tcPr>
          <w:p w14:paraId="340F808E"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51C38EC4" w14:textId="77777777" w:rsidR="00AD1F62" w:rsidRPr="006433DF" w:rsidRDefault="00AD1F62" w:rsidP="009932B3">
            <w:pPr>
              <w:snapToGrid w:val="0"/>
              <w:rPr>
                <w:noProof/>
                <w:color w:val="000000"/>
                <w:sz w:val="22"/>
              </w:rPr>
            </w:pPr>
            <w:r w:rsidRPr="006433DF">
              <w:rPr>
                <w:noProof/>
                <w:color w:val="000000"/>
                <w:sz w:val="22"/>
              </w:rPr>
              <w:t>Programinė įranga diagnostinių vaizdų (nuotraukų ir video) peržiūrai</w:t>
            </w:r>
          </w:p>
        </w:tc>
        <w:tc>
          <w:tcPr>
            <w:tcW w:w="3780" w:type="dxa"/>
            <w:tcBorders>
              <w:top w:val="single" w:sz="4" w:space="0" w:color="000000"/>
              <w:left w:val="single" w:sz="4" w:space="0" w:color="000000"/>
              <w:bottom w:val="single" w:sz="4" w:space="0" w:color="000000"/>
              <w:right w:val="single" w:sz="4" w:space="0" w:color="000000"/>
            </w:tcBorders>
          </w:tcPr>
          <w:p w14:paraId="5648E478" w14:textId="77777777" w:rsidR="00AD1F62" w:rsidRPr="006433DF" w:rsidRDefault="00AD1F62" w:rsidP="009932B3">
            <w:pPr>
              <w:snapToGrid w:val="0"/>
              <w:rPr>
                <w:noProof/>
                <w:color w:val="000000"/>
                <w:sz w:val="22"/>
              </w:rPr>
            </w:pPr>
            <w:r w:rsidRPr="006433DF">
              <w:rPr>
                <w:noProof/>
                <w:color w:val="000000"/>
                <w:sz w:val="22"/>
              </w:rPr>
              <w:t>Kartu su prietaisu pateikiama į vartotojo kompiuterį instaliuojama diagnostinių vaizdų peržiūros programa (</w:t>
            </w:r>
            <w:r w:rsidRPr="006433DF">
              <w:rPr>
                <w:i/>
                <w:noProof/>
                <w:color w:val="000000"/>
                <w:sz w:val="22"/>
              </w:rPr>
              <w:t>reikalavimas netaikomas, jei prietaisu gautų vaizdų peržiūra galima laisvai prieinamomis nemokamomis vaizdų peržiūros programomis</w:t>
            </w:r>
            <w:r w:rsidRPr="006433DF">
              <w:rPr>
                <w:noProof/>
                <w:color w:val="000000"/>
                <w:sz w:val="22"/>
              </w:rPr>
              <w:t>)</w:t>
            </w:r>
          </w:p>
        </w:tc>
        <w:tc>
          <w:tcPr>
            <w:tcW w:w="2790" w:type="dxa"/>
            <w:tcBorders>
              <w:top w:val="single" w:sz="4" w:space="0" w:color="000000"/>
              <w:left w:val="single" w:sz="4" w:space="0" w:color="000000"/>
              <w:bottom w:val="single" w:sz="4" w:space="0" w:color="000000"/>
              <w:right w:val="single" w:sz="4" w:space="0" w:color="000000"/>
            </w:tcBorders>
          </w:tcPr>
          <w:p w14:paraId="4571C5AE" w14:textId="77777777" w:rsidR="00AD1F62" w:rsidRPr="006433DF" w:rsidRDefault="00AD1F62" w:rsidP="009932B3">
            <w:pPr>
              <w:snapToGrid w:val="0"/>
              <w:rPr>
                <w:noProof/>
                <w:color w:val="000000"/>
                <w:sz w:val="22"/>
              </w:rPr>
            </w:pPr>
            <w:r w:rsidRPr="006433DF">
              <w:rPr>
                <w:noProof/>
                <w:color w:val="000000"/>
                <w:sz w:val="22"/>
              </w:rPr>
              <w:t xml:space="preserve">15. </w:t>
            </w:r>
            <w:r w:rsidRPr="006433DF">
              <w:rPr>
                <w:iCs/>
                <w:noProof/>
                <w:color w:val="000000"/>
                <w:sz w:val="22"/>
              </w:rPr>
              <w:t>Prietaisu gautų vaizdų peržiūra galima laisvai prieinamomis nemokamomis vaizdų peržiūros programomis</w:t>
            </w:r>
          </w:p>
          <w:p w14:paraId="38B9883E" w14:textId="77777777" w:rsidR="00AD1F62" w:rsidRPr="006433DF" w:rsidRDefault="00AD1F62" w:rsidP="009932B3">
            <w:pPr>
              <w:snapToGrid w:val="0"/>
              <w:rPr>
                <w:noProof/>
                <w:color w:val="000000"/>
                <w:sz w:val="22"/>
              </w:rPr>
            </w:pPr>
            <w:r w:rsidRPr="006433DF">
              <w:rPr>
                <w:noProof/>
                <w:color w:val="5B9BD5"/>
                <w:sz w:val="22"/>
                <w:u w:val="single"/>
              </w:rPr>
              <w:t>Prekių aprašymas psl. nr.2</w:t>
            </w:r>
          </w:p>
        </w:tc>
      </w:tr>
      <w:tr w:rsidR="00AD1F62" w:rsidRPr="006433DF" w14:paraId="3AE16504" w14:textId="77777777" w:rsidTr="00AD1F62">
        <w:tc>
          <w:tcPr>
            <w:tcW w:w="567" w:type="dxa"/>
            <w:tcBorders>
              <w:top w:val="single" w:sz="4" w:space="0" w:color="000000"/>
              <w:left w:val="single" w:sz="4" w:space="0" w:color="000000"/>
              <w:bottom w:val="single" w:sz="4" w:space="0" w:color="000000"/>
            </w:tcBorders>
          </w:tcPr>
          <w:p w14:paraId="33A35F36"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1D88756F" w14:textId="77777777" w:rsidR="00AD1F62" w:rsidRPr="006433DF" w:rsidRDefault="00AD1F62" w:rsidP="009932B3">
            <w:pPr>
              <w:snapToGrid w:val="0"/>
              <w:rPr>
                <w:noProof/>
                <w:color w:val="000000"/>
                <w:sz w:val="22"/>
              </w:rPr>
            </w:pPr>
            <w:r w:rsidRPr="006433DF">
              <w:rPr>
                <w:noProof/>
                <w:color w:val="000000"/>
                <w:sz w:val="22"/>
              </w:rPr>
              <w:t xml:space="preserve">Programinė įranga diagnostinių vaizdų (nuotraukų ir video) susiejimui su  pacientų duomenų baze bei archyvavimui DICOM formate </w:t>
            </w:r>
          </w:p>
        </w:tc>
        <w:tc>
          <w:tcPr>
            <w:tcW w:w="3780" w:type="dxa"/>
            <w:tcBorders>
              <w:top w:val="single" w:sz="4" w:space="0" w:color="000000"/>
              <w:left w:val="single" w:sz="4" w:space="0" w:color="000000"/>
              <w:bottom w:val="single" w:sz="4" w:space="0" w:color="000000"/>
              <w:right w:val="single" w:sz="4" w:space="0" w:color="000000"/>
            </w:tcBorders>
          </w:tcPr>
          <w:p w14:paraId="170DDC7F" w14:textId="77777777" w:rsidR="00AD1F62" w:rsidRPr="006433DF" w:rsidRDefault="00AD1F62" w:rsidP="009932B3">
            <w:pPr>
              <w:snapToGrid w:val="0"/>
              <w:rPr>
                <w:noProof/>
                <w:color w:val="000000"/>
                <w:sz w:val="22"/>
              </w:rPr>
            </w:pPr>
            <w:r w:rsidRPr="006433DF">
              <w:rPr>
                <w:noProof/>
                <w:color w:val="000000"/>
                <w:sz w:val="22"/>
              </w:rPr>
              <w:t>Turi būti galimybė ateityje papildomai įsigyti programinę įrangą diagnostinių vaizdų (nuotraukų ir video) susiejimui su  pacientų duomenų baze bei archyvavimui DICOM formate (</w:t>
            </w:r>
            <w:r w:rsidRPr="006433DF">
              <w:rPr>
                <w:i/>
                <w:noProof/>
                <w:color w:val="000000"/>
                <w:sz w:val="22"/>
              </w:rPr>
              <w:t>reikalavimas netaikomas, jei siūlomas prietaisas, sukomplektuotas su  programine įranga diagnostinių vaizdų (nuotraukų ir video) susiejimui su  pacientų duomenų baze bei archyvavimui DICOM formate</w:t>
            </w:r>
            <w:r w:rsidRPr="006433DF">
              <w:rPr>
                <w:noProof/>
                <w:color w:val="000000"/>
                <w:sz w:val="22"/>
              </w:rPr>
              <w:t>).</w:t>
            </w:r>
          </w:p>
        </w:tc>
        <w:tc>
          <w:tcPr>
            <w:tcW w:w="2790" w:type="dxa"/>
            <w:tcBorders>
              <w:top w:val="single" w:sz="4" w:space="0" w:color="000000"/>
              <w:left w:val="single" w:sz="4" w:space="0" w:color="000000"/>
              <w:bottom w:val="single" w:sz="4" w:space="0" w:color="000000"/>
              <w:right w:val="single" w:sz="4" w:space="0" w:color="000000"/>
            </w:tcBorders>
          </w:tcPr>
          <w:p w14:paraId="09D0BE52" w14:textId="77777777" w:rsidR="00AD1F62" w:rsidRPr="006433DF" w:rsidRDefault="00AD1F62" w:rsidP="009932B3">
            <w:pPr>
              <w:snapToGrid w:val="0"/>
              <w:rPr>
                <w:noProof/>
                <w:color w:val="000000"/>
                <w:sz w:val="22"/>
              </w:rPr>
            </w:pPr>
            <w:r w:rsidRPr="006433DF">
              <w:rPr>
                <w:noProof/>
                <w:color w:val="000000"/>
                <w:sz w:val="22"/>
              </w:rPr>
              <w:t xml:space="preserve">16. Turi būti galimybė ateityje papildomai įsigyti programinę įrangą diagnostinių vaizdų (nuotraukų ir video) susiejimui su  pacientų duomenų baze bei archyvavimui DICOM formate </w:t>
            </w:r>
          </w:p>
          <w:p w14:paraId="2821FC86" w14:textId="77777777" w:rsidR="00AD1F62" w:rsidRPr="006433DF" w:rsidRDefault="00AD1F62" w:rsidP="009932B3">
            <w:pPr>
              <w:snapToGrid w:val="0"/>
              <w:rPr>
                <w:noProof/>
                <w:color w:val="000000"/>
                <w:sz w:val="22"/>
              </w:rPr>
            </w:pPr>
            <w:r w:rsidRPr="006433DF">
              <w:rPr>
                <w:noProof/>
                <w:color w:val="5B9BD5"/>
                <w:sz w:val="22"/>
                <w:u w:val="single"/>
              </w:rPr>
              <w:t>Prekių aprašymas psl. nr.2</w:t>
            </w:r>
          </w:p>
        </w:tc>
      </w:tr>
      <w:tr w:rsidR="00AD1F62" w:rsidRPr="006433DF" w14:paraId="4CD2434F" w14:textId="77777777" w:rsidTr="00AD1F62">
        <w:tc>
          <w:tcPr>
            <w:tcW w:w="567" w:type="dxa"/>
            <w:tcBorders>
              <w:top w:val="single" w:sz="4" w:space="0" w:color="000000"/>
              <w:left w:val="single" w:sz="4" w:space="0" w:color="000000"/>
              <w:bottom w:val="single" w:sz="4" w:space="0" w:color="000000"/>
            </w:tcBorders>
          </w:tcPr>
          <w:p w14:paraId="73ED171A"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699C39AD" w14:textId="77777777" w:rsidR="00AD1F62" w:rsidRPr="006433DF" w:rsidRDefault="00AD1F62" w:rsidP="009932B3">
            <w:pPr>
              <w:snapToGrid w:val="0"/>
              <w:rPr>
                <w:noProof/>
                <w:color w:val="000000"/>
                <w:sz w:val="22"/>
              </w:rPr>
            </w:pPr>
            <w:r w:rsidRPr="006433DF">
              <w:rPr>
                <w:noProof/>
                <w:color w:val="000000"/>
                <w:sz w:val="22"/>
              </w:rPr>
              <w:t>Elektros maitinimo šaltinis</w:t>
            </w:r>
          </w:p>
        </w:tc>
        <w:tc>
          <w:tcPr>
            <w:tcW w:w="3780" w:type="dxa"/>
            <w:tcBorders>
              <w:top w:val="single" w:sz="4" w:space="0" w:color="000000"/>
              <w:left w:val="single" w:sz="4" w:space="0" w:color="000000"/>
              <w:bottom w:val="single" w:sz="4" w:space="0" w:color="000000"/>
              <w:right w:val="single" w:sz="4" w:space="0" w:color="000000"/>
            </w:tcBorders>
          </w:tcPr>
          <w:p w14:paraId="295D9E28" w14:textId="77777777" w:rsidR="00AD1F62" w:rsidRPr="006433DF" w:rsidRDefault="00AD1F62" w:rsidP="009932B3">
            <w:pPr>
              <w:snapToGrid w:val="0"/>
              <w:rPr>
                <w:noProof/>
                <w:color w:val="000000"/>
                <w:sz w:val="22"/>
              </w:rPr>
            </w:pPr>
            <w:r w:rsidRPr="006433DF">
              <w:rPr>
                <w:noProof/>
                <w:color w:val="000000"/>
                <w:sz w:val="22"/>
              </w:rPr>
              <w:t>Vidinis akumuliatorius (komplekte su prietaisu turi būti pateiktas kroviklis arba krovimo stotelė akumuliatoriaus įkrovimui iš 230 V, 50Hz elektros tinklo).</w:t>
            </w:r>
          </w:p>
        </w:tc>
        <w:tc>
          <w:tcPr>
            <w:tcW w:w="2790" w:type="dxa"/>
            <w:tcBorders>
              <w:top w:val="single" w:sz="4" w:space="0" w:color="000000"/>
              <w:left w:val="single" w:sz="4" w:space="0" w:color="000000"/>
              <w:bottom w:val="single" w:sz="4" w:space="0" w:color="000000"/>
              <w:right w:val="single" w:sz="4" w:space="0" w:color="000000"/>
            </w:tcBorders>
          </w:tcPr>
          <w:p w14:paraId="07892520" w14:textId="77777777" w:rsidR="00AD1F62" w:rsidRPr="006433DF" w:rsidRDefault="00AD1F62" w:rsidP="009932B3">
            <w:pPr>
              <w:snapToGrid w:val="0"/>
              <w:rPr>
                <w:noProof/>
                <w:color w:val="000000"/>
                <w:sz w:val="22"/>
              </w:rPr>
            </w:pPr>
            <w:r w:rsidRPr="006433DF">
              <w:rPr>
                <w:noProof/>
                <w:color w:val="000000"/>
                <w:sz w:val="22"/>
              </w:rPr>
              <w:t>17. Vidinis akumuliatorius (komplekte su prietaisu pateikiama krovimo stotelė akumuliatoriaus įkrovimui iš 230 V, 50Hz elektros tinklo).</w:t>
            </w:r>
          </w:p>
          <w:p w14:paraId="3361DFC4" w14:textId="77777777" w:rsidR="00AD1F62" w:rsidRPr="006433DF" w:rsidRDefault="00AD1F62" w:rsidP="009932B3">
            <w:pPr>
              <w:snapToGrid w:val="0"/>
              <w:rPr>
                <w:noProof/>
                <w:color w:val="000000"/>
                <w:sz w:val="22"/>
              </w:rPr>
            </w:pPr>
            <w:r w:rsidRPr="006433DF">
              <w:rPr>
                <w:noProof/>
                <w:color w:val="5B9BD5"/>
                <w:sz w:val="22"/>
                <w:u w:val="single"/>
              </w:rPr>
              <w:t>Prekių aprašymas psl. nr.3</w:t>
            </w:r>
          </w:p>
        </w:tc>
      </w:tr>
      <w:tr w:rsidR="00AD1F62" w:rsidRPr="006433DF" w14:paraId="15B7A461" w14:textId="77777777" w:rsidTr="00AD1F62">
        <w:tc>
          <w:tcPr>
            <w:tcW w:w="567" w:type="dxa"/>
            <w:tcBorders>
              <w:top w:val="single" w:sz="4" w:space="0" w:color="000000"/>
              <w:left w:val="single" w:sz="4" w:space="0" w:color="000000"/>
              <w:bottom w:val="single" w:sz="4" w:space="0" w:color="000000"/>
            </w:tcBorders>
          </w:tcPr>
          <w:p w14:paraId="396D1720"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291CEFE8" w14:textId="77777777" w:rsidR="00AD1F62" w:rsidRPr="006433DF" w:rsidRDefault="00AD1F62" w:rsidP="009932B3">
            <w:pPr>
              <w:snapToGrid w:val="0"/>
              <w:rPr>
                <w:noProof/>
                <w:color w:val="000000"/>
                <w:sz w:val="22"/>
              </w:rPr>
            </w:pPr>
            <w:r w:rsidRPr="006433DF">
              <w:rPr>
                <w:noProof/>
                <w:color w:val="000000"/>
                <w:sz w:val="22"/>
              </w:rPr>
              <w:t>Prietaiso svoris (neskaitant kroviklio/krovimo stotelės svorio)</w:t>
            </w:r>
          </w:p>
        </w:tc>
        <w:tc>
          <w:tcPr>
            <w:tcW w:w="3780" w:type="dxa"/>
            <w:tcBorders>
              <w:top w:val="single" w:sz="4" w:space="0" w:color="000000"/>
              <w:left w:val="single" w:sz="4" w:space="0" w:color="000000"/>
              <w:bottom w:val="single" w:sz="4" w:space="0" w:color="000000"/>
              <w:right w:val="single" w:sz="4" w:space="0" w:color="000000"/>
            </w:tcBorders>
          </w:tcPr>
          <w:p w14:paraId="562C637B" w14:textId="77777777" w:rsidR="00AD1F62" w:rsidRPr="006433DF" w:rsidRDefault="00AD1F62" w:rsidP="009932B3">
            <w:pPr>
              <w:snapToGrid w:val="0"/>
              <w:rPr>
                <w:noProof/>
                <w:color w:val="000000"/>
                <w:sz w:val="22"/>
              </w:rPr>
            </w:pPr>
            <w:r w:rsidRPr="006433DF">
              <w:rPr>
                <w:noProof/>
                <w:color w:val="000000"/>
                <w:sz w:val="22"/>
              </w:rPr>
              <w:t>≤ 800 g</w:t>
            </w:r>
          </w:p>
        </w:tc>
        <w:tc>
          <w:tcPr>
            <w:tcW w:w="2790" w:type="dxa"/>
            <w:tcBorders>
              <w:top w:val="single" w:sz="4" w:space="0" w:color="000000"/>
              <w:left w:val="single" w:sz="4" w:space="0" w:color="000000"/>
              <w:bottom w:val="single" w:sz="4" w:space="0" w:color="000000"/>
              <w:right w:val="single" w:sz="4" w:space="0" w:color="000000"/>
            </w:tcBorders>
          </w:tcPr>
          <w:p w14:paraId="7FF15B78" w14:textId="77777777" w:rsidR="00AD1F62" w:rsidRPr="006433DF" w:rsidRDefault="00AD1F62" w:rsidP="009932B3">
            <w:pPr>
              <w:snapToGrid w:val="0"/>
              <w:rPr>
                <w:noProof/>
                <w:color w:val="000000"/>
                <w:sz w:val="22"/>
              </w:rPr>
            </w:pPr>
            <w:r w:rsidRPr="006433DF">
              <w:rPr>
                <w:noProof/>
                <w:color w:val="000000"/>
                <w:sz w:val="22"/>
              </w:rPr>
              <w:t>18. 800 g</w:t>
            </w:r>
          </w:p>
          <w:p w14:paraId="694EF91C" w14:textId="77777777" w:rsidR="00AD1F62" w:rsidRPr="006433DF" w:rsidRDefault="00AD1F62" w:rsidP="009932B3">
            <w:pPr>
              <w:snapToGrid w:val="0"/>
              <w:rPr>
                <w:noProof/>
                <w:color w:val="000000"/>
                <w:sz w:val="22"/>
              </w:rPr>
            </w:pPr>
            <w:r w:rsidRPr="006433DF">
              <w:rPr>
                <w:noProof/>
                <w:color w:val="5B9BD5"/>
                <w:sz w:val="22"/>
                <w:u w:val="single"/>
              </w:rPr>
              <w:t>Prekių aprašymas psl. nr.3</w:t>
            </w:r>
          </w:p>
        </w:tc>
      </w:tr>
      <w:tr w:rsidR="00AD1F62" w:rsidRPr="006433DF" w14:paraId="2A91F4A0" w14:textId="77777777" w:rsidTr="00AD1F62">
        <w:tc>
          <w:tcPr>
            <w:tcW w:w="567" w:type="dxa"/>
            <w:tcBorders>
              <w:top w:val="single" w:sz="4" w:space="0" w:color="000000"/>
              <w:left w:val="single" w:sz="4" w:space="0" w:color="000000"/>
              <w:bottom w:val="single" w:sz="4" w:space="0" w:color="000000"/>
            </w:tcBorders>
          </w:tcPr>
          <w:p w14:paraId="4129E4B8"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7F384B9E" w14:textId="77777777" w:rsidR="00AD1F62" w:rsidRPr="006433DF" w:rsidRDefault="00AD1F62" w:rsidP="009932B3">
            <w:pPr>
              <w:rPr>
                <w:color w:val="000000"/>
                <w:sz w:val="22"/>
              </w:rPr>
            </w:pPr>
            <w:r w:rsidRPr="006433DF">
              <w:rPr>
                <w:color w:val="000000"/>
                <w:sz w:val="22"/>
              </w:rPr>
              <w:t>Prekės pristatymas, iškrovimas, pervežimas į instaliavimo vietą, instaliavimas, po instaliavimo likusių įpakavimo medžiagų išvežimas (utilizavimas)</w:t>
            </w:r>
          </w:p>
        </w:tc>
        <w:tc>
          <w:tcPr>
            <w:tcW w:w="3780" w:type="dxa"/>
            <w:tcBorders>
              <w:top w:val="single" w:sz="4" w:space="0" w:color="000000"/>
              <w:left w:val="single" w:sz="4" w:space="0" w:color="000000"/>
              <w:bottom w:val="single" w:sz="4" w:space="0" w:color="000000"/>
              <w:right w:val="single" w:sz="4" w:space="0" w:color="000000"/>
            </w:tcBorders>
          </w:tcPr>
          <w:p w14:paraId="2DB9F85E" w14:textId="77777777" w:rsidR="00AD1F62" w:rsidRPr="006433DF" w:rsidRDefault="00AD1F62" w:rsidP="009932B3">
            <w:pPr>
              <w:rPr>
                <w:color w:val="000000"/>
                <w:sz w:val="22"/>
              </w:rPr>
            </w:pPr>
            <w:r w:rsidRPr="006433DF">
              <w:rPr>
                <w:rFonts w:eastAsia="SimSun"/>
                <w:color w:val="000000"/>
                <w:kern w:val="1"/>
                <w:sz w:val="22"/>
                <w:lang w:eastAsia="hi-IN" w:bidi="hi-IN"/>
              </w:rPr>
              <w:t xml:space="preserve">Prekės pristatymo, iškrovimo, pervežimo į instaliavimo vietą, instaliavimo, po instaliavimo likusių įpakavimo medžiagų išvežimo (utilizavimo) išlaidos </w:t>
            </w:r>
            <w:r w:rsidRPr="006433DF">
              <w:rPr>
                <w:color w:val="000000"/>
                <w:sz w:val="22"/>
              </w:rPr>
              <w:t>įskaičiuotos į pasiūlymo kainą.</w:t>
            </w:r>
          </w:p>
        </w:tc>
        <w:tc>
          <w:tcPr>
            <w:tcW w:w="2790" w:type="dxa"/>
            <w:tcBorders>
              <w:top w:val="single" w:sz="4" w:space="0" w:color="000000"/>
              <w:left w:val="single" w:sz="4" w:space="0" w:color="000000"/>
              <w:bottom w:val="single" w:sz="4" w:space="0" w:color="000000"/>
              <w:right w:val="single" w:sz="4" w:space="0" w:color="000000"/>
            </w:tcBorders>
          </w:tcPr>
          <w:p w14:paraId="5279ED50" w14:textId="77777777" w:rsidR="00AD1F62" w:rsidRPr="006433DF" w:rsidRDefault="00AD1F62" w:rsidP="009932B3">
            <w:pPr>
              <w:rPr>
                <w:rFonts w:eastAsia="SimSun"/>
                <w:color w:val="000000"/>
                <w:kern w:val="1"/>
                <w:sz w:val="22"/>
                <w:lang w:eastAsia="hi-IN" w:bidi="hi-IN"/>
              </w:rPr>
            </w:pPr>
            <w:r w:rsidRPr="006433DF">
              <w:rPr>
                <w:rFonts w:eastAsia="SimSun"/>
                <w:color w:val="000000"/>
                <w:kern w:val="1"/>
                <w:sz w:val="22"/>
                <w:lang w:eastAsia="hi-IN" w:bidi="hi-IN"/>
              </w:rPr>
              <w:t xml:space="preserve">19. Prekės pristatymo, iškrovimo, pervežimo į instaliavimo vietą, instaliavimo, po instaliavimo likusių įpakavimo medžiagų išvežimo (utilizavimo) išlaidos </w:t>
            </w:r>
            <w:r w:rsidRPr="006433DF">
              <w:rPr>
                <w:color w:val="000000"/>
                <w:sz w:val="22"/>
              </w:rPr>
              <w:t>įskaičiuotos į pasiūlymo kainą.</w:t>
            </w:r>
          </w:p>
        </w:tc>
      </w:tr>
      <w:tr w:rsidR="00AD1F62" w:rsidRPr="006433DF" w14:paraId="79D128F6" w14:textId="77777777" w:rsidTr="00AD1F62">
        <w:tc>
          <w:tcPr>
            <w:tcW w:w="567" w:type="dxa"/>
            <w:tcBorders>
              <w:top w:val="single" w:sz="4" w:space="0" w:color="000000"/>
              <w:left w:val="single" w:sz="4" w:space="0" w:color="000000"/>
              <w:bottom w:val="single" w:sz="4" w:space="0" w:color="000000"/>
            </w:tcBorders>
          </w:tcPr>
          <w:p w14:paraId="3C625A71"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2434835C" w14:textId="77777777" w:rsidR="00AD1F62" w:rsidRPr="006433DF" w:rsidRDefault="00AD1F62" w:rsidP="009932B3">
            <w:pPr>
              <w:rPr>
                <w:color w:val="000000"/>
                <w:sz w:val="22"/>
              </w:rPr>
            </w:pPr>
            <w:r w:rsidRPr="006433DF">
              <w:rPr>
                <w:color w:val="000000"/>
                <w:sz w:val="22"/>
              </w:rPr>
              <w:t>Vartotojų apmokymas</w:t>
            </w:r>
          </w:p>
        </w:tc>
        <w:tc>
          <w:tcPr>
            <w:tcW w:w="3780" w:type="dxa"/>
            <w:tcBorders>
              <w:top w:val="single" w:sz="4" w:space="0" w:color="000000"/>
              <w:left w:val="single" w:sz="4" w:space="0" w:color="000000"/>
              <w:bottom w:val="single" w:sz="4" w:space="0" w:color="000000"/>
              <w:right w:val="single" w:sz="4" w:space="0" w:color="000000"/>
            </w:tcBorders>
          </w:tcPr>
          <w:p w14:paraId="0DA01FE4" w14:textId="77777777" w:rsidR="00AD1F62" w:rsidRPr="006433DF" w:rsidRDefault="00AD1F62" w:rsidP="009932B3">
            <w:pPr>
              <w:rPr>
                <w:rFonts w:eastAsia="SimSun"/>
                <w:color w:val="000000"/>
                <w:kern w:val="1"/>
                <w:sz w:val="22"/>
                <w:lang w:eastAsia="hi-IN" w:bidi="hi-IN"/>
              </w:rPr>
            </w:pPr>
            <w:r w:rsidRPr="006433DF">
              <w:rPr>
                <w:color w:val="000000"/>
                <w:sz w:val="22"/>
              </w:rPr>
              <w:t>Vartotojų apmokymas naudoti prietaisą įskaičiuotas į pasiūlymo kainą.</w:t>
            </w:r>
          </w:p>
        </w:tc>
        <w:tc>
          <w:tcPr>
            <w:tcW w:w="2790" w:type="dxa"/>
            <w:tcBorders>
              <w:top w:val="single" w:sz="4" w:space="0" w:color="000000"/>
              <w:left w:val="single" w:sz="4" w:space="0" w:color="000000"/>
              <w:bottom w:val="single" w:sz="4" w:space="0" w:color="000000"/>
              <w:right w:val="single" w:sz="4" w:space="0" w:color="000000"/>
            </w:tcBorders>
          </w:tcPr>
          <w:p w14:paraId="52F41B89" w14:textId="77777777" w:rsidR="00AD1F62" w:rsidRPr="006433DF" w:rsidRDefault="00AD1F62" w:rsidP="009932B3">
            <w:pPr>
              <w:rPr>
                <w:color w:val="000000"/>
                <w:sz w:val="22"/>
              </w:rPr>
            </w:pPr>
            <w:r w:rsidRPr="006433DF">
              <w:rPr>
                <w:color w:val="000000"/>
                <w:sz w:val="22"/>
              </w:rPr>
              <w:t>20. Vartotojų apmokymas naudoti prietaisą įskaičiuotas į pasiūlymo kainą.</w:t>
            </w:r>
          </w:p>
        </w:tc>
      </w:tr>
      <w:tr w:rsidR="00AD1F62" w:rsidRPr="006433DF" w14:paraId="1101DCF9" w14:textId="77777777" w:rsidTr="00AD1F62">
        <w:tc>
          <w:tcPr>
            <w:tcW w:w="567" w:type="dxa"/>
            <w:tcBorders>
              <w:top w:val="single" w:sz="4" w:space="0" w:color="000000"/>
              <w:left w:val="single" w:sz="4" w:space="0" w:color="000000"/>
              <w:bottom w:val="single" w:sz="4" w:space="0" w:color="000000"/>
            </w:tcBorders>
          </w:tcPr>
          <w:p w14:paraId="681D6F88"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4C4CB283" w14:textId="77777777" w:rsidR="00AD1F62" w:rsidRPr="006433DF" w:rsidRDefault="00AD1F62" w:rsidP="009932B3">
            <w:pPr>
              <w:snapToGrid w:val="0"/>
              <w:rPr>
                <w:noProof/>
                <w:color w:val="000000"/>
                <w:sz w:val="22"/>
              </w:rPr>
            </w:pPr>
            <w:r w:rsidRPr="006433DF">
              <w:rPr>
                <w:noProof/>
                <w:color w:val="000000"/>
                <w:sz w:val="22"/>
              </w:rPr>
              <w:t>Kartu su prietaisu pateikiami dokumentai</w:t>
            </w:r>
          </w:p>
        </w:tc>
        <w:tc>
          <w:tcPr>
            <w:tcW w:w="3780" w:type="dxa"/>
            <w:tcBorders>
              <w:top w:val="single" w:sz="4" w:space="0" w:color="000000"/>
              <w:left w:val="single" w:sz="4" w:space="0" w:color="000000"/>
              <w:bottom w:val="single" w:sz="4" w:space="0" w:color="000000"/>
              <w:right w:val="single" w:sz="4" w:space="0" w:color="000000"/>
            </w:tcBorders>
          </w:tcPr>
          <w:p w14:paraId="356919F7" w14:textId="77777777" w:rsidR="00AD1F62" w:rsidRPr="006433DF" w:rsidRDefault="00AD1F62" w:rsidP="009932B3">
            <w:pPr>
              <w:snapToGrid w:val="0"/>
              <w:rPr>
                <w:noProof/>
                <w:color w:val="000000"/>
                <w:sz w:val="22"/>
              </w:rPr>
            </w:pPr>
            <w:r w:rsidRPr="006433DF">
              <w:rPr>
                <w:noProof/>
                <w:color w:val="000000"/>
                <w:sz w:val="22"/>
              </w:rPr>
              <w:t>Naudojimo instrukcija lietuvių kalba</w:t>
            </w:r>
          </w:p>
        </w:tc>
        <w:tc>
          <w:tcPr>
            <w:tcW w:w="2790" w:type="dxa"/>
            <w:tcBorders>
              <w:top w:val="single" w:sz="4" w:space="0" w:color="000000"/>
              <w:left w:val="single" w:sz="4" w:space="0" w:color="000000"/>
              <w:bottom w:val="single" w:sz="4" w:space="0" w:color="000000"/>
              <w:right w:val="single" w:sz="4" w:space="0" w:color="000000"/>
            </w:tcBorders>
          </w:tcPr>
          <w:p w14:paraId="1C15F26C" w14:textId="77777777" w:rsidR="00AD1F62" w:rsidRPr="006433DF" w:rsidRDefault="00AD1F62" w:rsidP="009932B3">
            <w:pPr>
              <w:snapToGrid w:val="0"/>
              <w:rPr>
                <w:noProof/>
                <w:color w:val="000000"/>
                <w:sz w:val="22"/>
              </w:rPr>
            </w:pPr>
            <w:r w:rsidRPr="006433DF">
              <w:rPr>
                <w:noProof/>
                <w:color w:val="000000"/>
                <w:sz w:val="22"/>
              </w:rPr>
              <w:t>21. Naudojimo instrukcija lietuvių kalba</w:t>
            </w:r>
          </w:p>
        </w:tc>
      </w:tr>
      <w:tr w:rsidR="00AD1F62" w:rsidRPr="006433DF" w14:paraId="26BED832" w14:textId="77777777" w:rsidTr="00AD1F62">
        <w:tc>
          <w:tcPr>
            <w:tcW w:w="567" w:type="dxa"/>
            <w:tcBorders>
              <w:top w:val="single" w:sz="4" w:space="0" w:color="000000"/>
              <w:left w:val="single" w:sz="4" w:space="0" w:color="000000"/>
              <w:bottom w:val="single" w:sz="4" w:space="0" w:color="000000"/>
            </w:tcBorders>
          </w:tcPr>
          <w:p w14:paraId="0F86F7BB"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47DA680C" w14:textId="77777777" w:rsidR="00AD1F62" w:rsidRPr="006433DF" w:rsidRDefault="00AD1F62" w:rsidP="009932B3">
            <w:pPr>
              <w:snapToGrid w:val="0"/>
              <w:rPr>
                <w:noProof/>
                <w:color w:val="000000"/>
                <w:sz w:val="22"/>
              </w:rPr>
            </w:pPr>
            <w:r w:rsidRPr="006433DF">
              <w:rPr>
                <w:noProof/>
                <w:color w:val="000000"/>
                <w:sz w:val="22"/>
              </w:rPr>
              <w:t>Garantinio aptarnavimo laikotarpis</w:t>
            </w:r>
          </w:p>
        </w:tc>
        <w:tc>
          <w:tcPr>
            <w:tcW w:w="3780" w:type="dxa"/>
            <w:tcBorders>
              <w:top w:val="single" w:sz="4" w:space="0" w:color="000000"/>
              <w:left w:val="single" w:sz="4" w:space="0" w:color="000000"/>
              <w:bottom w:val="single" w:sz="4" w:space="0" w:color="000000"/>
              <w:right w:val="single" w:sz="4" w:space="0" w:color="000000"/>
            </w:tcBorders>
          </w:tcPr>
          <w:p w14:paraId="20D66728" w14:textId="77777777" w:rsidR="00AD1F62" w:rsidRPr="006433DF" w:rsidRDefault="00AD1F62" w:rsidP="009932B3">
            <w:pPr>
              <w:snapToGrid w:val="0"/>
              <w:rPr>
                <w:noProof/>
                <w:color w:val="000000"/>
                <w:sz w:val="22"/>
              </w:rPr>
            </w:pPr>
            <w:r w:rsidRPr="006433DF">
              <w:rPr>
                <w:noProof/>
                <w:color w:val="000000"/>
                <w:sz w:val="22"/>
              </w:rPr>
              <w:sym w:font="Symbol" w:char="F0B3"/>
            </w:r>
            <w:r w:rsidRPr="006433DF">
              <w:rPr>
                <w:noProof/>
                <w:color w:val="000000"/>
                <w:sz w:val="22"/>
              </w:rPr>
              <w:t xml:space="preserve"> 36 mėnesiai</w:t>
            </w:r>
          </w:p>
        </w:tc>
        <w:tc>
          <w:tcPr>
            <w:tcW w:w="2790" w:type="dxa"/>
            <w:tcBorders>
              <w:top w:val="single" w:sz="4" w:space="0" w:color="000000"/>
              <w:left w:val="single" w:sz="4" w:space="0" w:color="000000"/>
              <w:bottom w:val="single" w:sz="4" w:space="0" w:color="000000"/>
              <w:right w:val="single" w:sz="4" w:space="0" w:color="000000"/>
            </w:tcBorders>
          </w:tcPr>
          <w:p w14:paraId="5C40385B" w14:textId="77777777" w:rsidR="00AD1F62" w:rsidRPr="006433DF" w:rsidRDefault="00AD1F62" w:rsidP="009932B3">
            <w:pPr>
              <w:snapToGrid w:val="0"/>
              <w:rPr>
                <w:noProof/>
                <w:color w:val="000000"/>
                <w:sz w:val="22"/>
              </w:rPr>
            </w:pPr>
            <w:r w:rsidRPr="006433DF">
              <w:rPr>
                <w:noProof/>
                <w:color w:val="000000"/>
                <w:sz w:val="22"/>
              </w:rPr>
              <w:t>22. 36 mėnesiai</w:t>
            </w:r>
          </w:p>
        </w:tc>
      </w:tr>
      <w:tr w:rsidR="00AD1F62" w:rsidRPr="00765A0E" w14:paraId="6FBCCDFC" w14:textId="77777777" w:rsidTr="00AD1F62">
        <w:tc>
          <w:tcPr>
            <w:tcW w:w="567" w:type="dxa"/>
            <w:tcBorders>
              <w:top w:val="single" w:sz="4" w:space="0" w:color="000000"/>
              <w:left w:val="single" w:sz="4" w:space="0" w:color="000000"/>
              <w:bottom w:val="single" w:sz="4" w:space="0" w:color="000000"/>
            </w:tcBorders>
          </w:tcPr>
          <w:p w14:paraId="0278C78A" w14:textId="77777777" w:rsidR="00AD1F62" w:rsidRPr="006433DF" w:rsidRDefault="00AD1F62" w:rsidP="009932B3">
            <w:pPr>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noProof/>
                <w:color w:val="000000"/>
                <w:sz w:val="22"/>
              </w:rPr>
            </w:pPr>
          </w:p>
        </w:tc>
        <w:tc>
          <w:tcPr>
            <w:tcW w:w="2621" w:type="dxa"/>
            <w:tcBorders>
              <w:top w:val="single" w:sz="4" w:space="0" w:color="000000"/>
              <w:left w:val="single" w:sz="4" w:space="0" w:color="000000"/>
              <w:bottom w:val="single" w:sz="4" w:space="0" w:color="000000"/>
            </w:tcBorders>
          </w:tcPr>
          <w:p w14:paraId="6E8BB6A5" w14:textId="77777777" w:rsidR="00AD1F62" w:rsidRPr="006433DF" w:rsidRDefault="00AD1F62" w:rsidP="009932B3">
            <w:pPr>
              <w:rPr>
                <w:noProof/>
                <w:color w:val="000000"/>
                <w:sz w:val="22"/>
              </w:rPr>
            </w:pPr>
            <w:r w:rsidRPr="006433DF">
              <w:rPr>
                <w:noProof/>
                <w:color w:val="000000"/>
                <w:sz w:val="22"/>
              </w:rPr>
              <w:t>Garantijos sąlygos</w:t>
            </w:r>
          </w:p>
        </w:tc>
        <w:tc>
          <w:tcPr>
            <w:tcW w:w="3780" w:type="dxa"/>
            <w:tcBorders>
              <w:top w:val="single" w:sz="4" w:space="0" w:color="000000"/>
              <w:left w:val="single" w:sz="4" w:space="0" w:color="000000"/>
              <w:bottom w:val="single" w:sz="4" w:space="0" w:color="000000"/>
              <w:right w:val="single" w:sz="4" w:space="0" w:color="000000"/>
            </w:tcBorders>
          </w:tcPr>
          <w:p w14:paraId="00EADD05" w14:textId="77777777" w:rsidR="00AD1F62" w:rsidRPr="006433DF" w:rsidRDefault="00AD1F62" w:rsidP="009932B3">
            <w:pPr>
              <w:rPr>
                <w:noProof/>
                <w:color w:val="000000"/>
                <w:sz w:val="22"/>
                <w:lang w:val="es-ES_tradnl"/>
              </w:rPr>
            </w:pPr>
            <w:r w:rsidRPr="006433DF">
              <w:rPr>
                <w:noProof/>
                <w:color w:val="000000"/>
                <w:sz w:val="22"/>
              </w:rPr>
              <w:t>Į garantiją įskaičiuotas  nemokamai atliekamas prietaiso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prietaisas sugenda dėl vartotojo kaltės.</w:t>
            </w:r>
          </w:p>
        </w:tc>
        <w:tc>
          <w:tcPr>
            <w:tcW w:w="2790" w:type="dxa"/>
            <w:tcBorders>
              <w:top w:val="single" w:sz="4" w:space="0" w:color="000000"/>
              <w:left w:val="single" w:sz="4" w:space="0" w:color="000000"/>
              <w:bottom w:val="single" w:sz="4" w:space="0" w:color="000000"/>
              <w:right w:val="single" w:sz="4" w:space="0" w:color="000000"/>
            </w:tcBorders>
          </w:tcPr>
          <w:p w14:paraId="4D2DC3C9" w14:textId="77777777" w:rsidR="00AD1F62" w:rsidRPr="000C0E6B" w:rsidRDefault="00AD1F62" w:rsidP="009932B3">
            <w:pPr>
              <w:rPr>
                <w:noProof/>
                <w:color w:val="000000"/>
                <w:sz w:val="22"/>
              </w:rPr>
            </w:pPr>
            <w:r w:rsidRPr="006433DF">
              <w:rPr>
                <w:noProof/>
                <w:color w:val="000000"/>
                <w:sz w:val="22"/>
              </w:rPr>
              <w:t>23. Į garantiją įskaičiuotas  nemokamai atliekamas prietaiso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prietaisas sugenda dėl vartotojo kaltės.</w:t>
            </w:r>
          </w:p>
        </w:tc>
      </w:tr>
    </w:tbl>
    <w:p w14:paraId="32EEC1C4" w14:textId="77777777" w:rsidR="00AD1F62" w:rsidRDefault="00AD1F62" w:rsidP="00AD1F62">
      <w:pPr>
        <w:rPr>
          <w:b/>
          <w:sz w:val="22"/>
          <w:szCs w:val="22"/>
        </w:rPr>
      </w:pPr>
    </w:p>
    <w:p w14:paraId="5A409EAE" w14:textId="77777777" w:rsidR="008423A9" w:rsidRPr="00947BF4" w:rsidRDefault="008423A9" w:rsidP="00947BF4">
      <w:pPr>
        <w:jc w:val="center"/>
        <w:rPr>
          <w:b/>
          <w:sz w:val="22"/>
          <w:szCs w:val="22"/>
        </w:rPr>
      </w:pPr>
    </w:p>
    <w:p w14:paraId="268E0094" w14:textId="77777777" w:rsidR="003802BF" w:rsidRPr="003802BF" w:rsidRDefault="003802BF" w:rsidP="003802BF">
      <w:pPr>
        <w:ind w:firstLine="360"/>
        <w:jc w:val="both"/>
        <w:rPr>
          <w:sz w:val="22"/>
          <w:szCs w:val="22"/>
        </w:rPr>
      </w:pPr>
      <w:r w:rsidRPr="003802BF">
        <w:rPr>
          <w:sz w:val="22"/>
          <w:szCs w:val="22"/>
        </w:rPr>
        <w:t xml:space="preserve">*Pastabos: </w:t>
      </w:r>
    </w:p>
    <w:p w14:paraId="30B8F6AC" w14:textId="77777777" w:rsidR="003802BF" w:rsidRPr="003802BF" w:rsidRDefault="003802BF" w:rsidP="003802BF">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802BF">
        <w:rPr>
          <w:sz w:val="22"/>
          <w:szCs w:val="22"/>
        </w:rPr>
        <w:t xml:space="preserve">Lentelė privalo būti pildoma pagal visus pirkimo dokumentuose nurodytus klausimus/reikalavimus („Techninė specifikacija“) jų eilės tvarka. </w:t>
      </w:r>
      <w:r w:rsidRPr="003802BF">
        <w:rPr>
          <w:sz w:val="22"/>
          <w:szCs w:val="22"/>
          <w:u w:val="single"/>
          <w:lang w:eastAsia="lt-LT"/>
        </w:rPr>
        <w:t>Aprašant siūlomas prekes, turi būti nurodyta p</w:t>
      </w:r>
      <w:r w:rsidRPr="003802BF">
        <w:rPr>
          <w:sz w:val="22"/>
          <w:szCs w:val="22"/>
          <w:u w:val="single"/>
        </w:rPr>
        <w:t>rekių pavadinimas, modelis, tipas, kataloginis numeris, gamintojo pavadinimas, komplektacija, techninės bei kokybės charakteristikos pagal pirkimo dokumentuose pateiktus klausimus (</w:t>
      </w:r>
      <w:r w:rsidR="002A37EB">
        <w:rPr>
          <w:sz w:val="22"/>
          <w:szCs w:val="22"/>
          <w:u w:val="single"/>
        </w:rPr>
        <w:t>techninė specifikacija</w:t>
      </w:r>
      <w:r w:rsidRPr="003802BF">
        <w:rPr>
          <w:sz w:val="22"/>
          <w:szCs w:val="22"/>
          <w:u w:val="single"/>
        </w:rPr>
        <w:t>) jų eilės tvarka</w:t>
      </w:r>
      <w:r w:rsidRPr="003802BF">
        <w:rPr>
          <w:sz w:val="22"/>
          <w:szCs w:val="22"/>
        </w:rPr>
        <w:t>.</w:t>
      </w:r>
    </w:p>
    <w:p w14:paraId="42DBF435" w14:textId="77777777" w:rsidR="008423A9" w:rsidRPr="00BF2F14" w:rsidRDefault="003802BF" w:rsidP="008423A9">
      <w:pPr>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3802BF">
        <w:rPr>
          <w:sz w:val="22"/>
          <w:szCs w:val="22"/>
        </w:rPr>
        <w:t xml:space="preserve">Grafoje </w:t>
      </w:r>
      <w:r w:rsidR="00FA3951" w:rsidRPr="003802BF">
        <w:rPr>
          <w:sz w:val="22"/>
          <w:szCs w:val="22"/>
        </w:rPr>
        <w:t>„</w:t>
      </w:r>
      <w:r w:rsidRPr="003802BF">
        <w:rPr>
          <w:sz w:val="22"/>
          <w:szCs w:val="22"/>
        </w:rPr>
        <w:t>Siūlomos prekės charakteristika” nurodomi konkretūs siūlomi parametrai (rašyti „Atitinka“ arba „Taip“ neleidžiama), taip pat pateikiamos nuorodos į konkrečius pasiūlymo puslapius, kaip tai reikalaujama pirkimo dokumentai</w:t>
      </w:r>
    </w:p>
    <w:p w14:paraId="0B347949" w14:textId="77777777" w:rsidR="008423A9" w:rsidRDefault="008423A9" w:rsidP="008423A9">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p>
    <w:p w14:paraId="771DABCD" w14:textId="77777777" w:rsidR="00135B94" w:rsidRPr="009F55E9" w:rsidRDefault="009F55E9" w:rsidP="009F55E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877AB8" w:rsidRPr="009F55E9">
        <w:rPr>
          <w:sz w:val="22"/>
          <w:szCs w:val="22"/>
        </w:rPr>
        <w:tab/>
      </w:r>
      <w:r w:rsidR="00877AB8" w:rsidRPr="009F55E9">
        <w:rPr>
          <w:sz w:val="22"/>
          <w:szCs w:val="22"/>
        </w:rPr>
        <w:tab/>
      </w:r>
      <w:r w:rsidR="00877AB8" w:rsidRPr="009F55E9">
        <w:rPr>
          <w:sz w:val="22"/>
          <w:szCs w:val="22"/>
        </w:rPr>
        <w:tab/>
      </w:r>
      <w:r w:rsidR="00877AB8" w:rsidRPr="009F55E9">
        <w:rPr>
          <w:sz w:val="22"/>
          <w:szCs w:val="22"/>
        </w:rPr>
        <w:tab/>
      </w:r>
      <w:r w:rsidR="00877AB8" w:rsidRPr="009F55E9">
        <w:rPr>
          <w:sz w:val="22"/>
          <w:szCs w:val="22"/>
        </w:rPr>
        <w:tab/>
        <w:t xml:space="preserve">   5</w:t>
      </w:r>
      <w:r w:rsidR="00135B94" w:rsidRPr="009F55E9">
        <w:rPr>
          <w:sz w:val="22"/>
          <w:szCs w:val="22"/>
        </w:rPr>
        <w:t xml:space="preserve"> lentelė</w:t>
      </w:r>
    </w:p>
    <w:p w14:paraId="3ACA229B" w14:textId="77777777" w:rsidR="00AD1F62" w:rsidRDefault="00AD1F62" w:rsidP="00947BF4">
      <w:pPr>
        <w:jc w:val="center"/>
        <w:rPr>
          <w:b/>
          <w:sz w:val="22"/>
          <w:szCs w:val="22"/>
        </w:rPr>
      </w:pPr>
    </w:p>
    <w:p w14:paraId="12B57ED6" w14:textId="77777777" w:rsidR="00AD1F62" w:rsidRDefault="00AD1F62" w:rsidP="00947BF4">
      <w:pPr>
        <w:jc w:val="center"/>
        <w:rPr>
          <w:b/>
          <w:sz w:val="22"/>
          <w:szCs w:val="22"/>
        </w:rPr>
      </w:pPr>
    </w:p>
    <w:p w14:paraId="54050802" w14:textId="77777777" w:rsidR="00AD1F62" w:rsidRDefault="00AD1F62" w:rsidP="00947BF4">
      <w:pPr>
        <w:jc w:val="center"/>
        <w:rPr>
          <w:b/>
          <w:sz w:val="22"/>
          <w:szCs w:val="22"/>
        </w:rPr>
      </w:pPr>
    </w:p>
    <w:p w14:paraId="0CE3BA43" w14:textId="77777777" w:rsidR="00AD1F62" w:rsidRDefault="00AD1F62" w:rsidP="00947BF4">
      <w:pPr>
        <w:jc w:val="center"/>
        <w:rPr>
          <w:b/>
          <w:sz w:val="22"/>
          <w:szCs w:val="22"/>
        </w:rPr>
      </w:pPr>
    </w:p>
    <w:p w14:paraId="55CFEB4A" w14:textId="77777777" w:rsidR="00AD1F62" w:rsidRDefault="00AD1F62" w:rsidP="00947BF4">
      <w:pPr>
        <w:jc w:val="center"/>
        <w:rPr>
          <w:b/>
          <w:sz w:val="22"/>
          <w:szCs w:val="22"/>
        </w:rPr>
      </w:pPr>
    </w:p>
    <w:p w14:paraId="373BF23E" w14:textId="77777777" w:rsidR="00AD1F62" w:rsidRDefault="00AD1F62" w:rsidP="00947BF4">
      <w:pPr>
        <w:jc w:val="center"/>
        <w:rPr>
          <w:b/>
          <w:sz w:val="22"/>
          <w:szCs w:val="22"/>
        </w:rPr>
      </w:pPr>
    </w:p>
    <w:p w14:paraId="65508476" w14:textId="77777777" w:rsidR="00AD1F62" w:rsidRDefault="00AD1F62" w:rsidP="00947BF4">
      <w:pPr>
        <w:jc w:val="center"/>
        <w:rPr>
          <w:b/>
          <w:sz w:val="22"/>
          <w:szCs w:val="22"/>
        </w:rPr>
      </w:pPr>
    </w:p>
    <w:p w14:paraId="793D24DA" w14:textId="77777777" w:rsidR="00AD1F62" w:rsidRDefault="00AD1F62" w:rsidP="00947BF4">
      <w:pPr>
        <w:jc w:val="center"/>
        <w:rPr>
          <w:b/>
          <w:sz w:val="22"/>
          <w:szCs w:val="22"/>
        </w:rPr>
      </w:pPr>
    </w:p>
    <w:p w14:paraId="703D99BC" w14:textId="77777777" w:rsidR="00AD1F62" w:rsidRDefault="00AD1F62" w:rsidP="00947BF4">
      <w:pPr>
        <w:jc w:val="center"/>
        <w:rPr>
          <w:b/>
          <w:sz w:val="22"/>
          <w:szCs w:val="22"/>
        </w:rPr>
      </w:pPr>
    </w:p>
    <w:p w14:paraId="4854BFD9" w14:textId="39BBAF37" w:rsidR="00135B94" w:rsidRDefault="00947BF4" w:rsidP="00947BF4">
      <w:pPr>
        <w:jc w:val="center"/>
        <w:rPr>
          <w:b/>
          <w:sz w:val="22"/>
          <w:szCs w:val="22"/>
        </w:rPr>
      </w:pPr>
      <w:r>
        <w:rPr>
          <w:b/>
          <w:sz w:val="22"/>
          <w:szCs w:val="22"/>
        </w:rPr>
        <w:lastRenderedPageBreak/>
        <w:t>PATEIKIAMŲ DOKUMENTŲ SĄRAŠAS</w:t>
      </w:r>
    </w:p>
    <w:p w14:paraId="7650C2B8" w14:textId="77777777" w:rsidR="008423A9" w:rsidRPr="005A4EC5" w:rsidRDefault="008423A9" w:rsidP="00947BF4">
      <w:pPr>
        <w:jc w:val="center"/>
        <w:rPr>
          <w:b/>
          <w:sz w:val="22"/>
          <w:szCs w:val="22"/>
        </w:rPr>
      </w:pPr>
    </w:p>
    <w:tbl>
      <w:tblPr>
        <w:tblpPr w:leftFromText="180" w:rightFromText="180" w:vertAnchor="text" w:tblpX="-754" w:tblpY="1"/>
        <w:tblOverlap w:val="never"/>
        <w:tblW w:w="10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674"/>
        <w:gridCol w:w="1423"/>
        <w:gridCol w:w="1842"/>
        <w:gridCol w:w="81"/>
      </w:tblGrid>
      <w:tr w:rsidR="00135B94" w:rsidRPr="005A4EC5" w14:paraId="78D939ED" w14:textId="77777777" w:rsidTr="00E37606">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134AF359" w14:textId="77777777" w:rsidR="00135B94" w:rsidRPr="005A4EC5" w:rsidRDefault="00135B94" w:rsidP="00E37606">
            <w:pPr>
              <w:jc w:val="center"/>
              <w:rPr>
                <w:b/>
                <w:sz w:val="22"/>
                <w:szCs w:val="22"/>
              </w:rPr>
            </w:pPr>
            <w:r w:rsidRPr="005A4EC5">
              <w:rPr>
                <w:b/>
                <w:sz w:val="22"/>
                <w:szCs w:val="22"/>
              </w:rPr>
              <w:t>Eil.Nr.</w:t>
            </w:r>
          </w:p>
        </w:tc>
        <w:tc>
          <w:tcPr>
            <w:tcW w:w="6674" w:type="dxa"/>
            <w:tcBorders>
              <w:top w:val="single" w:sz="4" w:space="0" w:color="auto"/>
              <w:left w:val="single" w:sz="4" w:space="0" w:color="auto"/>
              <w:bottom w:val="single" w:sz="4" w:space="0" w:color="auto"/>
              <w:right w:val="single" w:sz="4" w:space="0" w:color="auto"/>
            </w:tcBorders>
          </w:tcPr>
          <w:p w14:paraId="3D666364" w14:textId="77777777" w:rsidR="00135B94" w:rsidRPr="005A4EC5" w:rsidRDefault="00135B94" w:rsidP="00E37606">
            <w:pPr>
              <w:jc w:val="center"/>
              <w:rPr>
                <w:b/>
                <w:sz w:val="22"/>
                <w:szCs w:val="22"/>
              </w:rPr>
            </w:pPr>
            <w:r w:rsidRPr="005A4EC5">
              <w:rPr>
                <w:b/>
                <w:sz w:val="22"/>
                <w:szCs w:val="22"/>
              </w:rPr>
              <w:t>Pateiktų dokumentų pavadinimas</w:t>
            </w:r>
          </w:p>
        </w:tc>
        <w:tc>
          <w:tcPr>
            <w:tcW w:w="1423" w:type="dxa"/>
            <w:tcBorders>
              <w:top w:val="single" w:sz="4" w:space="0" w:color="auto"/>
              <w:left w:val="single" w:sz="4" w:space="0" w:color="auto"/>
              <w:bottom w:val="single" w:sz="4" w:space="0" w:color="auto"/>
              <w:right w:val="single" w:sz="4" w:space="0" w:color="auto"/>
            </w:tcBorders>
          </w:tcPr>
          <w:p w14:paraId="1BFFC6CD" w14:textId="77777777" w:rsidR="00135B94" w:rsidRPr="005A4EC5" w:rsidRDefault="00135B94" w:rsidP="00E37606">
            <w:pPr>
              <w:jc w:val="center"/>
              <w:rPr>
                <w:b/>
                <w:sz w:val="22"/>
                <w:szCs w:val="22"/>
              </w:rPr>
            </w:pPr>
            <w:r w:rsidRPr="005A4EC5">
              <w:rPr>
                <w:b/>
                <w:sz w:val="22"/>
                <w:szCs w:val="22"/>
              </w:rPr>
              <w:t>Dokumento puslapių skaičius</w:t>
            </w:r>
          </w:p>
        </w:tc>
        <w:tc>
          <w:tcPr>
            <w:tcW w:w="1842" w:type="dxa"/>
            <w:tcBorders>
              <w:top w:val="single" w:sz="4" w:space="0" w:color="auto"/>
              <w:left w:val="single" w:sz="4" w:space="0" w:color="auto"/>
              <w:bottom w:val="single" w:sz="4" w:space="0" w:color="auto"/>
              <w:right w:val="single" w:sz="4" w:space="0" w:color="auto"/>
            </w:tcBorders>
          </w:tcPr>
          <w:p w14:paraId="3E7A6749" w14:textId="77777777" w:rsidR="00135B94" w:rsidRPr="005A4EC5" w:rsidRDefault="00135B94" w:rsidP="00E37606">
            <w:pPr>
              <w:jc w:val="center"/>
              <w:rPr>
                <w:b/>
                <w:sz w:val="22"/>
                <w:szCs w:val="22"/>
              </w:rPr>
            </w:pPr>
            <w:r w:rsidRPr="005A4EC5">
              <w:rPr>
                <w:b/>
                <w:sz w:val="22"/>
                <w:szCs w:val="22"/>
              </w:rPr>
              <w:t>Failo, kuriame yra dokumentas, pavadinimas</w:t>
            </w:r>
          </w:p>
        </w:tc>
      </w:tr>
      <w:tr w:rsidR="00135B94" w:rsidRPr="005A4EC5" w14:paraId="25D9EC7E" w14:textId="77777777" w:rsidTr="00E37606">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40903435" w14:textId="022254D8" w:rsidR="00135B94" w:rsidRPr="005A4EC5" w:rsidRDefault="00E37606" w:rsidP="00E37606">
            <w:pPr>
              <w:jc w:val="both"/>
              <w:rPr>
                <w:sz w:val="22"/>
                <w:szCs w:val="22"/>
              </w:rPr>
            </w:pPr>
            <w:r>
              <w:rPr>
                <w:sz w:val="22"/>
                <w:szCs w:val="22"/>
              </w:rPr>
              <w:t>1</w:t>
            </w:r>
          </w:p>
        </w:tc>
        <w:tc>
          <w:tcPr>
            <w:tcW w:w="6674" w:type="dxa"/>
            <w:tcBorders>
              <w:top w:val="single" w:sz="4" w:space="0" w:color="auto"/>
              <w:left w:val="single" w:sz="4" w:space="0" w:color="auto"/>
              <w:bottom w:val="single" w:sz="4" w:space="0" w:color="auto"/>
              <w:right w:val="single" w:sz="4" w:space="0" w:color="auto"/>
            </w:tcBorders>
          </w:tcPr>
          <w:p w14:paraId="772F9983" w14:textId="77993939" w:rsidR="00135B94" w:rsidRPr="005A4EC5" w:rsidRDefault="00E37606" w:rsidP="00E37606">
            <w:pPr>
              <w:jc w:val="both"/>
              <w:rPr>
                <w:sz w:val="22"/>
                <w:szCs w:val="22"/>
              </w:rPr>
            </w:pPr>
            <w:r>
              <w:rPr>
                <w:sz w:val="22"/>
                <w:szCs w:val="22"/>
              </w:rPr>
              <w:t>Pasiūlymas ir techninė specifikacija</w:t>
            </w:r>
          </w:p>
        </w:tc>
        <w:tc>
          <w:tcPr>
            <w:tcW w:w="1423" w:type="dxa"/>
            <w:tcBorders>
              <w:top w:val="single" w:sz="4" w:space="0" w:color="auto"/>
              <w:left w:val="single" w:sz="4" w:space="0" w:color="auto"/>
              <w:bottom w:val="single" w:sz="4" w:space="0" w:color="auto"/>
              <w:right w:val="single" w:sz="4" w:space="0" w:color="auto"/>
            </w:tcBorders>
          </w:tcPr>
          <w:p w14:paraId="782122A2" w14:textId="1ABA98DE" w:rsidR="00135B94" w:rsidRPr="005A4EC5" w:rsidRDefault="00E37606" w:rsidP="00E37606">
            <w:pPr>
              <w:jc w:val="both"/>
              <w:rPr>
                <w:sz w:val="22"/>
                <w:szCs w:val="22"/>
              </w:rPr>
            </w:pPr>
            <w:r>
              <w:rPr>
                <w:sz w:val="22"/>
                <w:szCs w:val="22"/>
              </w:rPr>
              <w:t>5</w:t>
            </w:r>
          </w:p>
        </w:tc>
        <w:tc>
          <w:tcPr>
            <w:tcW w:w="1842" w:type="dxa"/>
            <w:tcBorders>
              <w:top w:val="single" w:sz="4" w:space="0" w:color="auto"/>
              <w:left w:val="single" w:sz="4" w:space="0" w:color="auto"/>
              <w:bottom w:val="single" w:sz="4" w:space="0" w:color="auto"/>
              <w:right w:val="single" w:sz="4" w:space="0" w:color="auto"/>
            </w:tcBorders>
          </w:tcPr>
          <w:p w14:paraId="2A3A9E5C" w14:textId="018455D9" w:rsidR="00135B94" w:rsidRPr="005A4EC5" w:rsidRDefault="00E37606" w:rsidP="00E37606">
            <w:pPr>
              <w:jc w:val="both"/>
              <w:rPr>
                <w:sz w:val="22"/>
                <w:szCs w:val="22"/>
              </w:rPr>
            </w:pPr>
            <w:r>
              <w:rPr>
                <w:sz w:val="22"/>
                <w:szCs w:val="22"/>
              </w:rPr>
              <w:t>Toks pats</w:t>
            </w:r>
          </w:p>
        </w:tc>
      </w:tr>
      <w:tr w:rsidR="00E37606" w:rsidRPr="00511342" w14:paraId="3C295FF6" w14:textId="77777777" w:rsidTr="00E37606">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345252AD" w14:textId="7A1D8F46" w:rsidR="00E37606" w:rsidRPr="00511342" w:rsidRDefault="00E37606" w:rsidP="00E37606">
            <w:pPr>
              <w:jc w:val="both"/>
              <w:rPr>
                <w:sz w:val="22"/>
                <w:szCs w:val="22"/>
              </w:rPr>
            </w:pPr>
            <w:r>
              <w:rPr>
                <w:sz w:val="22"/>
                <w:szCs w:val="22"/>
              </w:rPr>
              <w:t>2</w:t>
            </w:r>
          </w:p>
        </w:tc>
        <w:tc>
          <w:tcPr>
            <w:tcW w:w="6674" w:type="dxa"/>
            <w:tcBorders>
              <w:top w:val="single" w:sz="4" w:space="0" w:color="auto"/>
              <w:left w:val="single" w:sz="4" w:space="0" w:color="auto"/>
              <w:bottom w:val="single" w:sz="4" w:space="0" w:color="auto"/>
              <w:right w:val="single" w:sz="4" w:space="0" w:color="auto"/>
            </w:tcBorders>
          </w:tcPr>
          <w:p w14:paraId="553A7377" w14:textId="6C5523EC" w:rsidR="00E37606" w:rsidRPr="00511342" w:rsidRDefault="00E37606" w:rsidP="00E37606">
            <w:pPr>
              <w:jc w:val="both"/>
              <w:rPr>
                <w:sz w:val="22"/>
                <w:szCs w:val="22"/>
              </w:rPr>
            </w:pPr>
            <w:r>
              <w:rPr>
                <w:sz w:val="22"/>
                <w:szCs w:val="22"/>
              </w:rPr>
              <w:t>EBVPD KONF.</w:t>
            </w:r>
          </w:p>
        </w:tc>
        <w:tc>
          <w:tcPr>
            <w:tcW w:w="1423" w:type="dxa"/>
            <w:tcBorders>
              <w:top w:val="single" w:sz="4" w:space="0" w:color="auto"/>
              <w:left w:val="single" w:sz="4" w:space="0" w:color="auto"/>
              <w:bottom w:val="single" w:sz="4" w:space="0" w:color="auto"/>
              <w:right w:val="single" w:sz="4" w:space="0" w:color="auto"/>
            </w:tcBorders>
          </w:tcPr>
          <w:p w14:paraId="3E6C740C" w14:textId="7356D86B" w:rsidR="00E37606" w:rsidRPr="00511342" w:rsidRDefault="00E37606" w:rsidP="00E37606">
            <w:pPr>
              <w:jc w:val="both"/>
              <w:rPr>
                <w:sz w:val="22"/>
                <w:szCs w:val="22"/>
              </w:rPr>
            </w:pPr>
            <w:r>
              <w:rPr>
                <w:sz w:val="22"/>
                <w:szCs w:val="22"/>
              </w:rPr>
              <w:t>13</w:t>
            </w:r>
          </w:p>
        </w:tc>
        <w:tc>
          <w:tcPr>
            <w:tcW w:w="1842" w:type="dxa"/>
            <w:tcBorders>
              <w:top w:val="single" w:sz="4" w:space="0" w:color="auto"/>
              <w:left w:val="single" w:sz="4" w:space="0" w:color="auto"/>
              <w:bottom w:val="single" w:sz="4" w:space="0" w:color="auto"/>
              <w:right w:val="single" w:sz="4" w:space="0" w:color="auto"/>
            </w:tcBorders>
          </w:tcPr>
          <w:p w14:paraId="61ACC5B3" w14:textId="24452AD9" w:rsidR="00E37606" w:rsidRPr="00511342" w:rsidRDefault="00E37606" w:rsidP="00E37606">
            <w:pPr>
              <w:jc w:val="both"/>
              <w:rPr>
                <w:sz w:val="22"/>
                <w:szCs w:val="22"/>
              </w:rPr>
            </w:pPr>
            <w:r w:rsidRPr="009D18EF">
              <w:rPr>
                <w:sz w:val="22"/>
                <w:szCs w:val="22"/>
              </w:rPr>
              <w:t>Toks pats</w:t>
            </w:r>
          </w:p>
        </w:tc>
      </w:tr>
      <w:tr w:rsidR="00E37606" w:rsidRPr="00511342" w14:paraId="7983F83A" w14:textId="77777777" w:rsidTr="00E37606">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2C6D4ABD" w14:textId="5B0E6219" w:rsidR="00E37606" w:rsidRPr="00511342" w:rsidRDefault="00E37606" w:rsidP="00E37606">
            <w:pPr>
              <w:jc w:val="both"/>
              <w:rPr>
                <w:sz w:val="22"/>
                <w:szCs w:val="22"/>
              </w:rPr>
            </w:pPr>
            <w:r>
              <w:rPr>
                <w:sz w:val="22"/>
                <w:szCs w:val="22"/>
              </w:rPr>
              <w:t>3</w:t>
            </w:r>
          </w:p>
        </w:tc>
        <w:tc>
          <w:tcPr>
            <w:tcW w:w="6674" w:type="dxa"/>
            <w:tcBorders>
              <w:top w:val="single" w:sz="4" w:space="0" w:color="auto"/>
              <w:left w:val="single" w:sz="4" w:space="0" w:color="auto"/>
              <w:bottom w:val="single" w:sz="4" w:space="0" w:color="auto"/>
              <w:right w:val="single" w:sz="4" w:space="0" w:color="auto"/>
            </w:tcBorders>
          </w:tcPr>
          <w:p w14:paraId="77D91012" w14:textId="2E3AA437" w:rsidR="00E37606" w:rsidRPr="00511342" w:rsidRDefault="00E37606" w:rsidP="00E37606">
            <w:pPr>
              <w:jc w:val="both"/>
              <w:rPr>
                <w:sz w:val="22"/>
                <w:szCs w:val="22"/>
              </w:rPr>
            </w:pPr>
            <w:r w:rsidRPr="00E37606">
              <w:rPr>
                <w:sz w:val="22"/>
                <w:szCs w:val="22"/>
              </w:rPr>
              <w:t>Įgaliojimas pasirašyti dokumentus KONF.pdf</w:t>
            </w:r>
          </w:p>
        </w:tc>
        <w:tc>
          <w:tcPr>
            <w:tcW w:w="1423" w:type="dxa"/>
            <w:tcBorders>
              <w:top w:val="single" w:sz="4" w:space="0" w:color="auto"/>
              <w:left w:val="single" w:sz="4" w:space="0" w:color="auto"/>
              <w:bottom w:val="single" w:sz="4" w:space="0" w:color="auto"/>
              <w:right w:val="single" w:sz="4" w:space="0" w:color="auto"/>
            </w:tcBorders>
          </w:tcPr>
          <w:p w14:paraId="5D4A7374" w14:textId="65B96366" w:rsidR="00E37606" w:rsidRPr="00511342" w:rsidRDefault="00E37606" w:rsidP="00E37606">
            <w:pPr>
              <w:jc w:val="both"/>
              <w:rPr>
                <w:sz w:val="22"/>
                <w:szCs w:val="22"/>
              </w:rPr>
            </w:pPr>
            <w:r>
              <w:rPr>
                <w:sz w:val="22"/>
                <w:szCs w:val="22"/>
              </w:rPr>
              <w:t>1</w:t>
            </w:r>
          </w:p>
        </w:tc>
        <w:tc>
          <w:tcPr>
            <w:tcW w:w="1842" w:type="dxa"/>
            <w:tcBorders>
              <w:top w:val="single" w:sz="4" w:space="0" w:color="auto"/>
              <w:left w:val="single" w:sz="4" w:space="0" w:color="auto"/>
              <w:bottom w:val="single" w:sz="4" w:space="0" w:color="auto"/>
              <w:right w:val="single" w:sz="4" w:space="0" w:color="auto"/>
            </w:tcBorders>
          </w:tcPr>
          <w:p w14:paraId="0C3C1F28" w14:textId="0C8992BD" w:rsidR="00E37606" w:rsidRPr="00511342" w:rsidRDefault="00E37606" w:rsidP="00E37606">
            <w:pPr>
              <w:jc w:val="both"/>
              <w:rPr>
                <w:sz w:val="22"/>
                <w:szCs w:val="22"/>
              </w:rPr>
            </w:pPr>
            <w:r w:rsidRPr="009D18EF">
              <w:rPr>
                <w:sz w:val="22"/>
                <w:szCs w:val="22"/>
              </w:rPr>
              <w:t>Toks pats</w:t>
            </w:r>
          </w:p>
        </w:tc>
      </w:tr>
      <w:tr w:rsidR="00E37606" w:rsidRPr="00511342" w14:paraId="56DD95E8" w14:textId="77777777" w:rsidTr="00E37606">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7A48CD08" w14:textId="51D6389D" w:rsidR="00E37606" w:rsidRPr="00511342" w:rsidRDefault="00E37606" w:rsidP="00E37606">
            <w:pPr>
              <w:jc w:val="both"/>
              <w:rPr>
                <w:sz w:val="22"/>
                <w:szCs w:val="22"/>
              </w:rPr>
            </w:pPr>
            <w:r>
              <w:rPr>
                <w:sz w:val="22"/>
                <w:szCs w:val="22"/>
              </w:rPr>
              <w:t>4</w:t>
            </w:r>
          </w:p>
        </w:tc>
        <w:tc>
          <w:tcPr>
            <w:tcW w:w="6674" w:type="dxa"/>
            <w:tcBorders>
              <w:top w:val="single" w:sz="4" w:space="0" w:color="auto"/>
              <w:left w:val="single" w:sz="4" w:space="0" w:color="auto"/>
              <w:bottom w:val="single" w:sz="4" w:space="0" w:color="auto"/>
              <w:right w:val="single" w:sz="4" w:space="0" w:color="auto"/>
            </w:tcBorders>
          </w:tcPr>
          <w:p w14:paraId="55EEB373" w14:textId="411BDB6A" w:rsidR="00E37606" w:rsidRPr="00511342" w:rsidRDefault="00E37606" w:rsidP="00E37606">
            <w:pPr>
              <w:rPr>
                <w:sz w:val="22"/>
                <w:szCs w:val="22"/>
              </w:rPr>
            </w:pPr>
            <w:r w:rsidRPr="00E37606">
              <w:rPr>
                <w:sz w:val="22"/>
                <w:szCs w:val="22"/>
              </w:rPr>
              <w:t>Optomed - Declaration of conformity VISUSCOUT 100 2019 10 18.pdf</w:t>
            </w:r>
          </w:p>
        </w:tc>
        <w:tc>
          <w:tcPr>
            <w:tcW w:w="1423" w:type="dxa"/>
            <w:tcBorders>
              <w:top w:val="single" w:sz="4" w:space="0" w:color="auto"/>
              <w:left w:val="single" w:sz="4" w:space="0" w:color="auto"/>
              <w:bottom w:val="single" w:sz="4" w:space="0" w:color="auto"/>
              <w:right w:val="single" w:sz="4" w:space="0" w:color="auto"/>
            </w:tcBorders>
          </w:tcPr>
          <w:p w14:paraId="4167333F" w14:textId="64BD589B" w:rsidR="00E37606" w:rsidRPr="00511342" w:rsidRDefault="00E37606" w:rsidP="00E37606">
            <w:pPr>
              <w:jc w:val="both"/>
              <w:rPr>
                <w:sz w:val="22"/>
                <w:szCs w:val="22"/>
              </w:rPr>
            </w:pPr>
            <w:r>
              <w:rPr>
                <w:sz w:val="22"/>
                <w:szCs w:val="22"/>
              </w:rPr>
              <w:t>2</w:t>
            </w:r>
          </w:p>
        </w:tc>
        <w:tc>
          <w:tcPr>
            <w:tcW w:w="1842" w:type="dxa"/>
            <w:tcBorders>
              <w:top w:val="single" w:sz="4" w:space="0" w:color="auto"/>
              <w:left w:val="single" w:sz="4" w:space="0" w:color="auto"/>
              <w:bottom w:val="single" w:sz="4" w:space="0" w:color="auto"/>
              <w:right w:val="single" w:sz="4" w:space="0" w:color="auto"/>
            </w:tcBorders>
          </w:tcPr>
          <w:p w14:paraId="2F25C404" w14:textId="14CF1037" w:rsidR="00E37606" w:rsidRPr="00511342" w:rsidRDefault="00E37606" w:rsidP="00E37606">
            <w:pPr>
              <w:jc w:val="both"/>
              <w:rPr>
                <w:sz w:val="22"/>
                <w:szCs w:val="22"/>
              </w:rPr>
            </w:pPr>
            <w:r w:rsidRPr="009D18EF">
              <w:rPr>
                <w:sz w:val="22"/>
                <w:szCs w:val="22"/>
              </w:rPr>
              <w:t>Toks pats</w:t>
            </w:r>
          </w:p>
        </w:tc>
      </w:tr>
      <w:tr w:rsidR="00E37606" w:rsidRPr="00511342" w14:paraId="33C61C5C" w14:textId="77777777" w:rsidTr="00E37606">
        <w:trPr>
          <w:gridAfter w:val="1"/>
          <w:wAfter w:w="81" w:type="dxa"/>
        </w:trPr>
        <w:tc>
          <w:tcPr>
            <w:tcW w:w="562" w:type="dxa"/>
            <w:tcBorders>
              <w:top w:val="single" w:sz="4" w:space="0" w:color="auto"/>
              <w:left w:val="single" w:sz="4" w:space="0" w:color="auto"/>
              <w:bottom w:val="single" w:sz="4" w:space="0" w:color="auto"/>
              <w:right w:val="single" w:sz="4" w:space="0" w:color="auto"/>
            </w:tcBorders>
          </w:tcPr>
          <w:p w14:paraId="5B3DC003" w14:textId="2246CF94" w:rsidR="00E37606" w:rsidRPr="00511342" w:rsidRDefault="00E37606" w:rsidP="00E37606">
            <w:pPr>
              <w:jc w:val="both"/>
              <w:rPr>
                <w:sz w:val="22"/>
                <w:szCs w:val="22"/>
              </w:rPr>
            </w:pPr>
            <w:r>
              <w:rPr>
                <w:sz w:val="22"/>
                <w:szCs w:val="22"/>
              </w:rPr>
              <w:t>5</w:t>
            </w:r>
          </w:p>
        </w:tc>
        <w:tc>
          <w:tcPr>
            <w:tcW w:w="6674" w:type="dxa"/>
            <w:tcBorders>
              <w:top w:val="single" w:sz="4" w:space="0" w:color="auto"/>
              <w:left w:val="single" w:sz="4" w:space="0" w:color="auto"/>
              <w:bottom w:val="single" w:sz="4" w:space="0" w:color="auto"/>
              <w:right w:val="single" w:sz="4" w:space="0" w:color="auto"/>
            </w:tcBorders>
          </w:tcPr>
          <w:p w14:paraId="6AFC18D7" w14:textId="0D0489AC" w:rsidR="00E37606" w:rsidRPr="00511342" w:rsidRDefault="00E37606" w:rsidP="00E37606">
            <w:pPr>
              <w:jc w:val="both"/>
              <w:rPr>
                <w:sz w:val="22"/>
                <w:szCs w:val="22"/>
              </w:rPr>
            </w:pPr>
            <w:r w:rsidRPr="00E37606">
              <w:rPr>
                <w:sz w:val="22"/>
                <w:szCs w:val="22"/>
              </w:rPr>
              <w:t>Prekiu aprasymas.pdf</w:t>
            </w:r>
          </w:p>
        </w:tc>
        <w:tc>
          <w:tcPr>
            <w:tcW w:w="1423" w:type="dxa"/>
            <w:tcBorders>
              <w:top w:val="single" w:sz="4" w:space="0" w:color="auto"/>
              <w:left w:val="single" w:sz="4" w:space="0" w:color="auto"/>
              <w:bottom w:val="single" w:sz="4" w:space="0" w:color="auto"/>
              <w:right w:val="single" w:sz="4" w:space="0" w:color="auto"/>
            </w:tcBorders>
          </w:tcPr>
          <w:p w14:paraId="6451E391" w14:textId="4EFD301D" w:rsidR="00E37606" w:rsidRPr="00511342" w:rsidRDefault="00E37606" w:rsidP="00E37606">
            <w:pPr>
              <w:jc w:val="both"/>
              <w:rPr>
                <w:sz w:val="22"/>
                <w:szCs w:val="22"/>
              </w:rPr>
            </w:pPr>
            <w:r>
              <w:rPr>
                <w:sz w:val="22"/>
                <w:szCs w:val="22"/>
              </w:rPr>
              <w:t>7</w:t>
            </w:r>
          </w:p>
        </w:tc>
        <w:tc>
          <w:tcPr>
            <w:tcW w:w="1842" w:type="dxa"/>
            <w:tcBorders>
              <w:top w:val="single" w:sz="4" w:space="0" w:color="auto"/>
              <w:left w:val="single" w:sz="4" w:space="0" w:color="auto"/>
              <w:bottom w:val="single" w:sz="4" w:space="0" w:color="auto"/>
              <w:right w:val="single" w:sz="4" w:space="0" w:color="auto"/>
            </w:tcBorders>
          </w:tcPr>
          <w:p w14:paraId="34942E6F" w14:textId="66ADC041" w:rsidR="00E37606" w:rsidRPr="00511342" w:rsidRDefault="00E37606" w:rsidP="00E37606">
            <w:pPr>
              <w:jc w:val="both"/>
              <w:rPr>
                <w:sz w:val="22"/>
                <w:szCs w:val="22"/>
              </w:rPr>
            </w:pPr>
            <w:r w:rsidRPr="009D18EF">
              <w:rPr>
                <w:sz w:val="22"/>
                <w:szCs w:val="22"/>
              </w:rPr>
              <w:t>Toks pats</w:t>
            </w:r>
          </w:p>
        </w:tc>
      </w:tr>
      <w:tr w:rsidR="00135B94" w:rsidRPr="00511342" w14:paraId="1882EBD7" w14:textId="77777777" w:rsidTr="00E376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0582" w:type="dxa"/>
            <w:gridSpan w:val="5"/>
          </w:tcPr>
          <w:p w14:paraId="06844F21" w14:textId="77777777" w:rsidR="00E37606" w:rsidRDefault="00947BF4" w:rsidP="00E37606">
            <w:pPr>
              <w:ind w:right="-108"/>
              <w:jc w:val="both"/>
              <w:rPr>
                <w:sz w:val="22"/>
                <w:szCs w:val="22"/>
              </w:rPr>
            </w:pPr>
            <w:r w:rsidRPr="00511342">
              <w:rPr>
                <w:sz w:val="22"/>
                <w:szCs w:val="22"/>
              </w:rPr>
              <w:t xml:space="preserve">            </w:t>
            </w:r>
          </w:p>
          <w:p w14:paraId="4EB5E252" w14:textId="77777777" w:rsidR="00E37606" w:rsidRDefault="00E37606" w:rsidP="00E37606">
            <w:pPr>
              <w:ind w:right="-108"/>
              <w:jc w:val="both"/>
              <w:rPr>
                <w:sz w:val="22"/>
                <w:szCs w:val="22"/>
              </w:rPr>
            </w:pPr>
          </w:p>
          <w:p w14:paraId="1A53247B" w14:textId="1CDC6907" w:rsidR="00135B94" w:rsidRPr="00511342" w:rsidRDefault="00947BF4" w:rsidP="00E37606">
            <w:pPr>
              <w:ind w:right="-108"/>
              <w:jc w:val="both"/>
              <w:rPr>
                <w:sz w:val="22"/>
                <w:szCs w:val="22"/>
              </w:rPr>
            </w:pPr>
            <w:r w:rsidRPr="00511342">
              <w:rPr>
                <w:sz w:val="22"/>
                <w:szCs w:val="22"/>
              </w:rPr>
              <w:t xml:space="preserve"> </w:t>
            </w:r>
            <w:r w:rsidR="00135B94" w:rsidRPr="00511342">
              <w:rPr>
                <w:sz w:val="22"/>
                <w:szCs w:val="22"/>
              </w:rPr>
              <w:t>Pasiūlymas galioja iki termino, nustatyto pirkimo dokumentuose.</w:t>
            </w:r>
          </w:p>
          <w:p w14:paraId="01C24BD8" w14:textId="77777777" w:rsidR="00135B94" w:rsidRDefault="00135B94" w:rsidP="00E37606">
            <w:pPr>
              <w:ind w:right="-108" w:firstLine="720"/>
              <w:jc w:val="both"/>
              <w:rPr>
                <w:sz w:val="22"/>
                <w:szCs w:val="22"/>
              </w:rPr>
            </w:pPr>
            <w:r w:rsidRPr="00511342">
              <w:rPr>
                <w:sz w:val="22"/>
                <w:szCs w:val="22"/>
              </w:rPr>
              <w:t>Pasiūlymo konfidencialią informaciją sudaro (tiekėjai turi nurodyti, kokia pasiūlyme pateikta informacija yra konfidenciali):</w:t>
            </w:r>
          </w:p>
          <w:p w14:paraId="15E4457C" w14:textId="77777777" w:rsidR="00AD1F62" w:rsidRPr="00B36918" w:rsidRDefault="00AD1F62" w:rsidP="00E37606">
            <w:pPr>
              <w:ind w:right="-108" w:firstLine="720"/>
              <w:rPr>
                <w:b/>
                <w:sz w:val="22"/>
                <w:szCs w:val="22"/>
                <w:u w:val="single"/>
              </w:rPr>
            </w:pPr>
            <w:r w:rsidRPr="003962DC">
              <w:rPr>
                <w:b/>
                <w:sz w:val="22"/>
                <w:szCs w:val="22"/>
              </w:rPr>
              <w:t>Pasiūlymo konfidencialią informaciją sudaro</w:t>
            </w:r>
            <w:r>
              <w:rPr>
                <w:b/>
                <w:sz w:val="22"/>
                <w:szCs w:val="22"/>
              </w:rPr>
              <w:t xml:space="preserve">: </w:t>
            </w:r>
            <w:r w:rsidRPr="00B36918">
              <w:rPr>
                <w:b/>
                <w:sz w:val="22"/>
                <w:szCs w:val="22"/>
              </w:rPr>
              <w:t xml:space="preserve">EBVPD KONF., </w:t>
            </w:r>
            <w:r w:rsidRPr="00B36918">
              <w:rPr>
                <w:b/>
                <w:sz w:val="22"/>
                <w:szCs w:val="22"/>
                <w:u w:val="single"/>
              </w:rPr>
              <w:t xml:space="preserve"> Įgaliojimas pasirašyti dokumentus KONF.pdf</w:t>
            </w:r>
          </w:p>
          <w:p w14:paraId="7DED6D31" w14:textId="15DAB0EE" w:rsidR="00AD1F62" w:rsidRPr="00511342" w:rsidRDefault="00AD1F62" w:rsidP="00E37606">
            <w:pPr>
              <w:ind w:right="-108" w:firstLine="720"/>
              <w:jc w:val="both"/>
              <w:rPr>
                <w:sz w:val="22"/>
                <w:szCs w:val="22"/>
              </w:rPr>
            </w:pPr>
          </w:p>
        </w:tc>
      </w:tr>
    </w:tbl>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AD1F62" w:rsidRPr="008131AE" w14:paraId="35F744F9" w14:textId="77777777" w:rsidTr="009932B3">
        <w:trPr>
          <w:trHeight w:val="60"/>
        </w:trPr>
        <w:tc>
          <w:tcPr>
            <w:tcW w:w="3284" w:type="dxa"/>
            <w:tcBorders>
              <w:top w:val="nil"/>
              <w:left w:val="nil"/>
              <w:bottom w:val="single" w:sz="4" w:space="0" w:color="auto"/>
              <w:right w:val="nil"/>
            </w:tcBorders>
          </w:tcPr>
          <w:p w14:paraId="14C410DF" w14:textId="77777777" w:rsidR="00AD1F62" w:rsidRPr="008131AE" w:rsidRDefault="00AD1F62" w:rsidP="009932B3">
            <w:r>
              <w:t>Administratorė VP specialistė</w:t>
            </w:r>
          </w:p>
        </w:tc>
        <w:tc>
          <w:tcPr>
            <w:tcW w:w="604" w:type="dxa"/>
          </w:tcPr>
          <w:p w14:paraId="40C7ECB1" w14:textId="77777777" w:rsidR="00AD1F62" w:rsidRPr="008131AE" w:rsidRDefault="00AD1F62" w:rsidP="009932B3">
            <w:pPr>
              <w:jc w:val="center"/>
            </w:pPr>
          </w:p>
        </w:tc>
        <w:tc>
          <w:tcPr>
            <w:tcW w:w="1980" w:type="dxa"/>
            <w:tcBorders>
              <w:top w:val="nil"/>
              <w:left w:val="nil"/>
              <w:bottom w:val="single" w:sz="4" w:space="0" w:color="auto"/>
              <w:right w:val="nil"/>
            </w:tcBorders>
          </w:tcPr>
          <w:p w14:paraId="50D0062F" w14:textId="77777777" w:rsidR="00AD1F62" w:rsidRPr="008131AE" w:rsidRDefault="00AD1F62" w:rsidP="009932B3"/>
        </w:tc>
        <w:tc>
          <w:tcPr>
            <w:tcW w:w="701" w:type="dxa"/>
          </w:tcPr>
          <w:p w14:paraId="578A28A4" w14:textId="77777777" w:rsidR="00AD1F62" w:rsidRPr="008131AE" w:rsidRDefault="00AD1F62" w:rsidP="009932B3">
            <w:pPr>
              <w:jc w:val="center"/>
            </w:pPr>
          </w:p>
        </w:tc>
        <w:tc>
          <w:tcPr>
            <w:tcW w:w="2470" w:type="dxa"/>
            <w:tcBorders>
              <w:top w:val="nil"/>
              <w:left w:val="nil"/>
              <w:bottom w:val="single" w:sz="4" w:space="0" w:color="auto"/>
              <w:right w:val="nil"/>
            </w:tcBorders>
          </w:tcPr>
          <w:p w14:paraId="6A46072C" w14:textId="77777777" w:rsidR="00AD1F62" w:rsidRPr="008131AE" w:rsidRDefault="00AD1F62" w:rsidP="009932B3">
            <w:r>
              <w:t>Edita Štuopienė</w:t>
            </w:r>
          </w:p>
        </w:tc>
        <w:tc>
          <w:tcPr>
            <w:tcW w:w="789" w:type="dxa"/>
            <w:gridSpan w:val="2"/>
          </w:tcPr>
          <w:p w14:paraId="1B8E1CE5" w14:textId="77777777" w:rsidR="00AD1F62" w:rsidRPr="008131AE" w:rsidRDefault="00AD1F62" w:rsidP="009932B3">
            <w:pPr>
              <w:jc w:val="right"/>
            </w:pPr>
          </w:p>
        </w:tc>
      </w:tr>
      <w:tr w:rsidR="00AD1F62" w:rsidRPr="008131AE" w14:paraId="205022CE" w14:textId="77777777" w:rsidTr="009932B3">
        <w:trPr>
          <w:gridAfter w:val="1"/>
          <w:wAfter w:w="297" w:type="dxa"/>
          <w:trHeight w:val="186"/>
        </w:trPr>
        <w:tc>
          <w:tcPr>
            <w:tcW w:w="3284" w:type="dxa"/>
            <w:tcBorders>
              <w:top w:val="single" w:sz="4" w:space="0" w:color="auto"/>
              <w:left w:val="nil"/>
              <w:bottom w:val="nil"/>
              <w:right w:val="nil"/>
            </w:tcBorders>
          </w:tcPr>
          <w:p w14:paraId="6A1DDEBE" w14:textId="77777777" w:rsidR="00AD1F62" w:rsidRPr="008131AE" w:rsidRDefault="00AD1F62" w:rsidP="009932B3">
            <w:pPr>
              <w:jc w:val="center"/>
            </w:pPr>
            <w:r w:rsidRPr="008131AE">
              <w:rPr>
                <w:sz w:val="22"/>
                <w:szCs w:val="22"/>
              </w:rPr>
              <w:t>(Tiekėjo arba jo įgalioto asmens pareigų pavadinimas)</w:t>
            </w:r>
          </w:p>
        </w:tc>
        <w:tc>
          <w:tcPr>
            <w:tcW w:w="604" w:type="dxa"/>
          </w:tcPr>
          <w:p w14:paraId="16F71A82" w14:textId="77777777" w:rsidR="00AD1F62" w:rsidRPr="008131AE" w:rsidRDefault="00AD1F62" w:rsidP="009932B3"/>
        </w:tc>
        <w:tc>
          <w:tcPr>
            <w:tcW w:w="1980" w:type="dxa"/>
            <w:tcBorders>
              <w:top w:val="single" w:sz="4" w:space="0" w:color="auto"/>
              <w:left w:val="nil"/>
              <w:bottom w:val="nil"/>
              <w:right w:val="nil"/>
            </w:tcBorders>
          </w:tcPr>
          <w:p w14:paraId="20C0ADE4" w14:textId="77777777" w:rsidR="00AD1F62" w:rsidRPr="008131AE" w:rsidRDefault="00AD1F62" w:rsidP="009932B3">
            <w:pPr>
              <w:jc w:val="center"/>
            </w:pPr>
            <w:r w:rsidRPr="008131AE">
              <w:rPr>
                <w:sz w:val="22"/>
                <w:szCs w:val="22"/>
              </w:rPr>
              <w:t>(Parašas)</w:t>
            </w:r>
          </w:p>
        </w:tc>
        <w:tc>
          <w:tcPr>
            <w:tcW w:w="701" w:type="dxa"/>
          </w:tcPr>
          <w:p w14:paraId="1ADBD44E" w14:textId="77777777" w:rsidR="00AD1F62" w:rsidRPr="008131AE" w:rsidRDefault="00AD1F62" w:rsidP="009932B3"/>
        </w:tc>
        <w:tc>
          <w:tcPr>
            <w:tcW w:w="2962" w:type="dxa"/>
            <w:gridSpan w:val="2"/>
          </w:tcPr>
          <w:p w14:paraId="7E6C6AF5" w14:textId="77777777" w:rsidR="00AD1F62" w:rsidRPr="008131AE" w:rsidRDefault="00AD1F62" w:rsidP="009932B3">
            <w:r w:rsidRPr="008131AE">
              <w:rPr>
                <w:sz w:val="22"/>
                <w:szCs w:val="22"/>
              </w:rPr>
              <w:t>Vardas, pavardė</w:t>
            </w:r>
          </w:p>
        </w:tc>
      </w:tr>
    </w:tbl>
    <w:p w14:paraId="56637D78" w14:textId="77777777" w:rsidR="00FA0E19" w:rsidRPr="005C7E3F" w:rsidRDefault="00FA0E19" w:rsidP="005C7E3F">
      <w:pPr>
        <w:rPr>
          <w:sz w:val="22"/>
          <w:szCs w:val="22"/>
        </w:rPr>
        <w:sectPr w:rsidR="00FA0E19" w:rsidRPr="005C7E3F" w:rsidSect="005D3A66">
          <w:footerReference w:type="default" r:id="rId13"/>
          <w:footerReference w:type="first" r:id="rId14"/>
          <w:pgSz w:w="11900" w:h="16840"/>
          <w:pgMar w:top="1134" w:right="567" w:bottom="851" w:left="1701" w:header="720" w:footer="720" w:gutter="0"/>
          <w:cols w:space="720"/>
          <w:titlePg/>
          <w:docGrid w:linePitch="326"/>
        </w:sectPr>
      </w:pPr>
    </w:p>
    <w:p w14:paraId="392DE38A" w14:textId="77777777" w:rsidR="00E42723" w:rsidRPr="005D3A66" w:rsidRDefault="00E42723" w:rsidP="00E37606">
      <w:pPr>
        <w:rPr>
          <w:sz w:val="22"/>
          <w:szCs w:val="22"/>
          <w:lang w:eastAsia="en-GB"/>
        </w:rPr>
      </w:pPr>
    </w:p>
    <w:sectPr w:rsidR="00E42723" w:rsidRPr="005D3A66" w:rsidSect="00AD1F62">
      <w:footerReference w:type="default" r:id="rId15"/>
      <w:pgSz w:w="11906" w:h="16838"/>
      <w:pgMar w:top="709" w:right="567" w:bottom="212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78AAD0" w14:textId="77777777" w:rsidR="000D687F" w:rsidRDefault="000D687F" w:rsidP="0029321F">
      <w:r>
        <w:separator/>
      </w:r>
    </w:p>
  </w:endnote>
  <w:endnote w:type="continuationSeparator" w:id="0">
    <w:p w14:paraId="5605F5D8" w14:textId="77777777" w:rsidR="000D687F" w:rsidRDefault="000D687F" w:rsidP="00293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8"/>
      <w:docPartObj>
        <w:docPartGallery w:val="Page Numbers (Bottom of Page)"/>
        <w:docPartUnique/>
      </w:docPartObj>
    </w:sdtPr>
    <w:sdtEndPr/>
    <w:sdtContent>
      <w:p w14:paraId="2974408F" w14:textId="53039387" w:rsidR="009747E8" w:rsidRDefault="009747E8">
        <w:pPr>
          <w:pStyle w:val="Porat"/>
          <w:jc w:val="right"/>
        </w:pPr>
        <w:r w:rsidRPr="00C823CF">
          <w:rPr>
            <w:sz w:val="20"/>
            <w:szCs w:val="20"/>
          </w:rPr>
          <w:fldChar w:fldCharType="begin"/>
        </w:r>
        <w:r w:rsidRPr="00C823CF">
          <w:rPr>
            <w:sz w:val="20"/>
            <w:szCs w:val="20"/>
          </w:rPr>
          <w:instrText xml:space="preserve"> PAGE   \* MERGEFORMAT </w:instrText>
        </w:r>
        <w:r w:rsidRPr="00C823CF">
          <w:rPr>
            <w:sz w:val="20"/>
            <w:szCs w:val="20"/>
          </w:rPr>
          <w:fldChar w:fldCharType="separate"/>
        </w:r>
        <w:r w:rsidR="000274A2">
          <w:rPr>
            <w:noProof/>
            <w:sz w:val="20"/>
            <w:szCs w:val="20"/>
          </w:rPr>
          <w:t>5</w:t>
        </w:r>
        <w:r w:rsidRPr="00C823CF">
          <w:rPr>
            <w:sz w:val="20"/>
            <w:szCs w:val="20"/>
          </w:rPr>
          <w:fldChar w:fldCharType="end"/>
        </w:r>
      </w:p>
    </w:sdtContent>
  </w:sdt>
  <w:p w14:paraId="6BDD8803" w14:textId="77777777" w:rsidR="009747E8" w:rsidRDefault="009747E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903569"/>
      <w:docPartObj>
        <w:docPartGallery w:val="Page Numbers (Bottom of Page)"/>
        <w:docPartUnique/>
      </w:docPartObj>
    </w:sdtPr>
    <w:sdtEndPr/>
    <w:sdtContent>
      <w:p w14:paraId="208D8A39" w14:textId="6D01A7DA" w:rsidR="009747E8" w:rsidRDefault="009747E8">
        <w:pPr>
          <w:pStyle w:val="Porat"/>
          <w:jc w:val="right"/>
        </w:pPr>
        <w:r w:rsidRPr="00EF6816">
          <w:rPr>
            <w:sz w:val="20"/>
            <w:szCs w:val="20"/>
          </w:rPr>
          <w:fldChar w:fldCharType="begin"/>
        </w:r>
        <w:r w:rsidRPr="00EF6816">
          <w:rPr>
            <w:sz w:val="20"/>
            <w:szCs w:val="20"/>
          </w:rPr>
          <w:instrText xml:space="preserve"> PAGE   \* MERGEFORMAT </w:instrText>
        </w:r>
        <w:r w:rsidRPr="00EF6816">
          <w:rPr>
            <w:sz w:val="20"/>
            <w:szCs w:val="20"/>
          </w:rPr>
          <w:fldChar w:fldCharType="separate"/>
        </w:r>
        <w:r w:rsidR="000274A2">
          <w:rPr>
            <w:noProof/>
            <w:sz w:val="20"/>
            <w:szCs w:val="20"/>
          </w:rPr>
          <w:t>1</w:t>
        </w:r>
        <w:r w:rsidRPr="00EF6816">
          <w:rPr>
            <w:sz w:val="20"/>
            <w:szCs w:val="20"/>
          </w:rPr>
          <w:fldChar w:fldCharType="end"/>
        </w:r>
      </w:p>
    </w:sdtContent>
  </w:sdt>
  <w:p w14:paraId="70FC8306" w14:textId="77777777" w:rsidR="009747E8" w:rsidRDefault="009747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28AE59" w14:textId="34A8CE27" w:rsidR="00A13714" w:rsidRDefault="00E37606">
    <w:pPr>
      <w:pStyle w:val="Porat"/>
      <w:jc w:val="right"/>
    </w:pPr>
    <w:r>
      <w:fldChar w:fldCharType="begin"/>
    </w:r>
    <w:r>
      <w:instrText xml:space="preserve"> PAGE   \* MERGEFORMAT </w:instrText>
    </w:r>
    <w:r>
      <w:fldChar w:fldCharType="separate"/>
    </w:r>
    <w:r w:rsidR="000274A2">
      <w:rPr>
        <w:noProof/>
      </w:rPr>
      <w:t>6</w:t>
    </w:r>
    <w:r>
      <w:rPr>
        <w:noProof/>
      </w:rPr>
      <w:fldChar w:fldCharType="end"/>
    </w:r>
  </w:p>
  <w:p w14:paraId="17B55850" w14:textId="77777777" w:rsidR="00E319FB" w:rsidRDefault="000D687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20DE3" w14:textId="77777777" w:rsidR="000D687F" w:rsidRDefault="000D687F" w:rsidP="0029321F">
      <w:r>
        <w:separator/>
      </w:r>
    </w:p>
  </w:footnote>
  <w:footnote w:type="continuationSeparator" w:id="0">
    <w:p w14:paraId="5AEDFD8A" w14:textId="77777777" w:rsidR="000D687F" w:rsidRDefault="000D687F" w:rsidP="00293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252C9F"/>
    <w:multiLevelType w:val="hybridMultilevel"/>
    <w:tmpl w:val="E66EC6C2"/>
    <w:lvl w:ilvl="0" w:tplc="FFFFFFFF">
      <w:start w:val="1"/>
      <w:numFmt w:val="decimal"/>
      <w:lvlText w:val="%1."/>
      <w:lvlJc w:val="left"/>
      <w:pPr>
        <w:tabs>
          <w:tab w:val="num" w:pos="473"/>
        </w:tabs>
        <w:ind w:left="454" w:hanging="341"/>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397"/>
        </w:tabs>
        <w:ind w:left="397" w:hanging="397"/>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354C55"/>
    <w:multiLevelType w:val="multilevel"/>
    <w:tmpl w:val="2E56EB4A"/>
    <w:lvl w:ilvl="0">
      <w:start w:val="1"/>
      <w:numFmt w:val="decimal"/>
      <w:lvlText w:val="%1."/>
      <w:lvlJc w:val="left"/>
      <w:pPr>
        <w:ind w:left="360" w:hanging="360"/>
      </w:pPr>
      <w:rPr>
        <w:rFonts w:hint="default"/>
      </w:rPr>
    </w:lvl>
    <w:lvl w:ilvl="1">
      <w:start w:val="1"/>
      <w:numFmt w:val="decimal"/>
      <w:lvlText w:val="%1.%2."/>
      <w:lvlJc w:val="left"/>
      <w:pPr>
        <w:ind w:left="792" w:hanging="679"/>
      </w:pPr>
      <w:rPr>
        <w:rFonts w:hint="default"/>
        <w:b w:val="0"/>
      </w:rPr>
    </w:lvl>
    <w:lvl w:ilvl="2">
      <w:start w:val="1"/>
      <w:numFmt w:val="decimal"/>
      <w:lvlText w:val="%1.%2.%3."/>
      <w:lvlJc w:val="left"/>
      <w:pPr>
        <w:ind w:left="851" w:hanging="73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7D47EC"/>
    <w:multiLevelType w:val="hybridMultilevel"/>
    <w:tmpl w:val="E66EC6C2"/>
    <w:lvl w:ilvl="0" w:tplc="E1D8CAA2">
      <w:start w:val="1"/>
      <w:numFmt w:val="decimal"/>
      <w:lvlText w:val="%1."/>
      <w:lvlJc w:val="left"/>
      <w:pPr>
        <w:tabs>
          <w:tab w:val="num" w:pos="473"/>
        </w:tabs>
        <w:ind w:left="454"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9A7AA0B0">
      <w:start w:val="1"/>
      <w:numFmt w:val="decimal"/>
      <w:lvlText w:val="%4."/>
      <w:lvlJc w:val="left"/>
      <w:pPr>
        <w:tabs>
          <w:tab w:val="num" w:pos="397"/>
        </w:tabs>
        <w:ind w:left="397" w:hanging="397"/>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8"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2B58B6"/>
    <w:multiLevelType w:val="hybridMultilevel"/>
    <w:tmpl w:val="1AE8C0F8"/>
    <w:lvl w:ilvl="0" w:tplc="9A7AA0B0">
      <w:start w:val="1"/>
      <w:numFmt w:val="decimal"/>
      <w:lvlText w:val="%1."/>
      <w:lvlJc w:val="left"/>
      <w:pPr>
        <w:tabs>
          <w:tab w:val="num" w:pos="510"/>
        </w:tabs>
        <w:ind w:left="510" w:hanging="397"/>
      </w:pPr>
      <w:rPr>
        <w:rFonts w:hint="default"/>
      </w:r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1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5"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24F3692"/>
    <w:multiLevelType w:val="multilevel"/>
    <w:tmpl w:val="0D54C710"/>
    <w:lvl w:ilvl="0">
      <w:start w:val="8"/>
      <w:numFmt w:val="decimal"/>
      <w:lvlText w:val="%1."/>
      <w:lvlJc w:val="left"/>
      <w:pPr>
        <w:ind w:left="360" w:hanging="360"/>
      </w:pPr>
      <w:rPr>
        <w:rFonts w:hint="default"/>
        <w:b/>
      </w:rPr>
    </w:lvl>
    <w:lvl w:ilvl="1">
      <w:start w:val="1"/>
      <w:numFmt w:val="decimal"/>
      <w:lvlText w:val="%1.%2."/>
      <w:lvlJc w:val="left"/>
      <w:pPr>
        <w:ind w:left="473" w:hanging="360"/>
      </w:pPr>
      <w:rPr>
        <w:rFonts w:hint="default"/>
        <w:b w:val="0"/>
        <w:i w:val="0"/>
      </w:rPr>
    </w:lvl>
    <w:lvl w:ilvl="2">
      <w:start w:val="1"/>
      <w:numFmt w:val="decimal"/>
      <w:lvlText w:val="%1.%2.%3."/>
      <w:lvlJc w:val="left"/>
      <w:pPr>
        <w:ind w:left="946" w:hanging="720"/>
      </w:pPr>
      <w:rPr>
        <w:rFonts w:hint="default"/>
        <w:b/>
      </w:rPr>
    </w:lvl>
    <w:lvl w:ilvl="3">
      <w:start w:val="1"/>
      <w:numFmt w:val="decimal"/>
      <w:lvlText w:val="%1.%2.%3.%4."/>
      <w:lvlJc w:val="left"/>
      <w:pPr>
        <w:ind w:left="1059" w:hanging="720"/>
      </w:pPr>
      <w:rPr>
        <w:rFonts w:hint="default"/>
        <w:b/>
      </w:rPr>
    </w:lvl>
    <w:lvl w:ilvl="4">
      <w:start w:val="1"/>
      <w:numFmt w:val="decimal"/>
      <w:lvlText w:val="%1.%2.%3.%4.%5."/>
      <w:lvlJc w:val="left"/>
      <w:pPr>
        <w:ind w:left="1532" w:hanging="1080"/>
      </w:pPr>
      <w:rPr>
        <w:rFonts w:hint="default"/>
        <w:b/>
      </w:rPr>
    </w:lvl>
    <w:lvl w:ilvl="5">
      <w:start w:val="1"/>
      <w:numFmt w:val="decimal"/>
      <w:lvlText w:val="%1.%2.%3.%4.%5.%6."/>
      <w:lvlJc w:val="left"/>
      <w:pPr>
        <w:ind w:left="1645" w:hanging="1080"/>
      </w:pPr>
      <w:rPr>
        <w:rFonts w:hint="default"/>
        <w:b/>
      </w:rPr>
    </w:lvl>
    <w:lvl w:ilvl="6">
      <w:start w:val="1"/>
      <w:numFmt w:val="decimal"/>
      <w:lvlText w:val="%1.%2.%3.%4.%5.%6.%7."/>
      <w:lvlJc w:val="left"/>
      <w:pPr>
        <w:ind w:left="2118" w:hanging="1440"/>
      </w:pPr>
      <w:rPr>
        <w:rFonts w:hint="default"/>
        <w:b/>
      </w:rPr>
    </w:lvl>
    <w:lvl w:ilvl="7">
      <w:start w:val="1"/>
      <w:numFmt w:val="decimal"/>
      <w:lvlText w:val="%1.%2.%3.%4.%5.%6.%7.%8."/>
      <w:lvlJc w:val="left"/>
      <w:pPr>
        <w:ind w:left="2231" w:hanging="1440"/>
      </w:pPr>
      <w:rPr>
        <w:rFonts w:hint="default"/>
        <w:b/>
      </w:rPr>
    </w:lvl>
    <w:lvl w:ilvl="8">
      <w:start w:val="1"/>
      <w:numFmt w:val="decimal"/>
      <w:lvlText w:val="%1.%2.%3.%4.%5.%6.%7.%8.%9."/>
      <w:lvlJc w:val="left"/>
      <w:pPr>
        <w:ind w:left="2704" w:hanging="1800"/>
      </w:pPr>
      <w:rPr>
        <w:rFonts w:hint="default"/>
        <w:b/>
      </w:rPr>
    </w:lvl>
  </w:abstractNum>
  <w:abstractNum w:abstractNumId="1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9"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0"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7"/>
  </w:num>
  <w:num w:numId="2">
    <w:abstractNumId w:val="9"/>
  </w:num>
  <w:num w:numId="3">
    <w:abstractNumId w:val="17"/>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22"/>
  </w:num>
  <w:num w:numId="7">
    <w:abstractNumId w:val="11"/>
  </w:num>
  <w:num w:numId="8">
    <w:abstractNumId w:val="5"/>
  </w:num>
  <w:num w:numId="9">
    <w:abstractNumId w:val="14"/>
  </w:num>
  <w:num w:numId="10">
    <w:abstractNumId w:val="20"/>
  </w:num>
  <w:num w:numId="11">
    <w:abstractNumId w:val="8"/>
  </w:num>
  <w:num w:numId="12">
    <w:abstractNumId w:val="0"/>
  </w:num>
  <w:num w:numId="13">
    <w:abstractNumId w:val="15"/>
  </w:num>
  <w:num w:numId="14">
    <w:abstractNumId w:val="12"/>
  </w:num>
  <w:num w:numId="15">
    <w:abstractNumId w:val="4"/>
  </w:num>
  <w:num w:numId="16">
    <w:abstractNumId w:val="13"/>
  </w:num>
  <w:num w:numId="17">
    <w:abstractNumId w:val="18"/>
  </w:num>
  <w:num w:numId="18">
    <w:abstractNumId w:val="2"/>
  </w:num>
  <w:num w:numId="19">
    <w:abstractNumId w:val="19"/>
  </w:num>
  <w:num w:numId="20">
    <w:abstractNumId w:val="16"/>
  </w:num>
  <w:num w:numId="21">
    <w:abstractNumId w:val="3"/>
  </w:num>
  <w:num w:numId="22">
    <w:abstractNumId w:val="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21F"/>
    <w:rsid w:val="00001C04"/>
    <w:rsid w:val="00002F14"/>
    <w:rsid w:val="000049C9"/>
    <w:rsid w:val="00010AC3"/>
    <w:rsid w:val="00010DEE"/>
    <w:rsid w:val="000120BF"/>
    <w:rsid w:val="00017FA9"/>
    <w:rsid w:val="000205A3"/>
    <w:rsid w:val="000274A2"/>
    <w:rsid w:val="00034818"/>
    <w:rsid w:val="00040147"/>
    <w:rsid w:val="0006269E"/>
    <w:rsid w:val="00063B8E"/>
    <w:rsid w:val="0006511C"/>
    <w:rsid w:val="00075396"/>
    <w:rsid w:val="000769BC"/>
    <w:rsid w:val="00076C03"/>
    <w:rsid w:val="00080A1D"/>
    <w:rsid w:val="00083DC5"/>
    <w:rsid w:val="00091D45"/>
    <w:rsid w:val="000926D5"/>
    <w:rsid w:val="00093546"/>
    <w:rsid w:val="00096BFD"/>
    <w:rsid w:val="00096C86"/>
    <w:rsid w:val="000A0039"/>
    <w:rsid w:val="000A4CCE"/>
    <w:rsid w:val="000B09A6"/>
    <w:rsid w:val="000B0ED4"/>
    <w:rsid w:val="000B1274"/>
    <w:rsid w:val="000B1722"/>
    <w:rsid w:val="000B565F"/>
    <w:rsid w:val="000C2E82"/>
    <w:rsid w:val="000C4261"/>
    <w:rsid w:val="000D03BC"/>
    <w:rsid w:val="000D07FC"/>
    <w:rsid w:val="000D1055"/>
    <w:rsid w:val="000D52FE"/>
    <w:rsid w:val="000D687F"/>
    <w:rsid w:val="000E7C0D"/>
    <w:rsid w:val="000F5617"/>
    <w:rsid w:val="00103983"/>
    <w:rsid w:val="001043D3"/>
    <w:rsid w:val="00106409"/>
    <w:rsid w:val="001102C8"/>
    <w:rsid w:val="0011062F"/>
    <w:rsid w:val="00124D6C"/>
    <w:rsid w:val="0012746F"/>
    <w:rsid w:val="00134593"/>
    <w:rsid w:val="00135B94"/>
    <w:rsid w:val="00140DF4"/>
    <w:rsid w:val="001432E1"/>
    <w:rsid w:val="00146897"/>
    <w:rsid w:val="001561C5"/>
    <w:rsid w:val="001611AA"/>
    <w:rsid w:val="00162A23"/>
    <w:rsid w:val="00170940"/>
    <w:rsid w:val="001710F4"/>
    <w:rsid w:val="00176A6D"/>
    <w:rsid w:val="00176ECA"/>
    <w:rsid w:val="001856F8"/>
    <w:rsid w:val="001912C6"/>
    <w:rsid w:val="001A15CC"/>
    <w:rsid w:val="001A1A35"/>
    <w:rsid w:val="001A3E17"/>
    <w:rsid w:val="001A79DD"/>
    <w:rsid w:val="001B76C2"/>
    <w:rsid w:val="001E5C20"/>
    <w:rsid w:val="001F1E47"/>
    <w:rsid w:val="00213E93"/>
    <w:rsid w:val="002249F2"/>
    <w:rsid w:val="00230A00"/>
    <w:rsid w:val="00234CD7"/>
    <w:rsid w:val="00240587"/>
    <w:rsid w:val="00243A62"/>
    <w:rsid w:val="00251A86"/>
    <w:rsid w:val="0025516E"/>
    <w:rsid w:val="00256559"/>
    <w:rsid w:val="002656B2"/>
    <w:rsid w:val="00266346"/>
    <w:rsid w:val="00270925"/>
    <w:rsid w:val="00274F92"/>
    <w:rsid w:val="00277E3C"/>
    <w:rsid w:val="00280720"/>
    <w:rsid w:val="002834F5"/>
    <w:rsid w:val="002837B1"/>
    <w:rsid w:val="002846AD"/>
    <w:rsid w:val="0028686D"/>
    <w:rsid w:val="00292C1E"/>
    <w:rsid w:val="0029321F"/>
    <w:rsid w:val="002946E3"/>
    <w:rsid w:val="002A2DD5"/>
    <w:rsid w:val="002A37EB"/>
    <w:rsid w:val="002A6057"/>
    <w:rsid w:val="002B0576"/>
    <w:rsid w:val="002C21CC"/>
    <w:rsid w:val="002C3057"/>
    <w:rsid w:val="002D2AC9"/>
    <w:rsid w:val="002D501F"/>
    <w:rsid w:val="002E7552"/>
    <w:rsid w:val="002F2DDB"/>
    <w:rsid w:val="00301DE7"/>
    <w:rsid w:val="00306579"/>
    <w:rsid w:val="0032294B"/>
    <w:rsid w:val="003301D0"/>
    <w:rsid w:val="00330AB0"/>
    <w:rsid w:val="00331788"/>
    <w:rsid w:val="003330EA"/>
    <w:rsid w:val="003338DC"/>
    <w:rsid w:val="00373E33"/>
    <w:rsid w:val="00375D2A"/>
    <w:rsid w:val="00376718"/>
    <w:rsid w:val="003802BF"/>
    <w:rsid w:val="00385A2D"/>
    <w:rsid w:val="00387118"/>
    <w:rsid w:val="003A7B3B"/>
    <w:rsid w:val="003C5CCB"/>
    <w:rsid w:val="003D0DD9"/>
    <w:rsid w:val="003D2411"/>
    <w:rsid w:val="003D2C79"/>
    <w:rsid w:val="003E1B43"/>
    <w:rsid w:val="003E4404"/>
    <w:rsid w:val="003F2C8E"/>
    <w:rsid w:val="003F561D"/>
    <w:rsid w:val="00400599"/>
    <w:rsid w:val="00407035"/>
    <w:rsid w:val="004102A5"/>
    <w:rsid w:val="00410473"/>
    <w:rsid w:val="00431137"/>
    <w:rsid w:val="00433912"/>
    <w:rsid w:val="00434545"/>
    <w:rsid w:val="00435B8B"/>
    <w:rsid w:val="004428C1"/>
    <w:rsid w:val="00455DE7"/>
    <w:rsid w:val="00473A3D"/>
    <w:rsid w:val="0048099C"/>
    <w:rsid w:val="00487559"/>
    <w:rsid w:val="00493A62"/>
    <w:rsid w:val="004943FC"/>
    <w:rsid w:val="00497806"/>
    <w:rsid w:val="004B202D"/>
    <w:rsid w:val="004B20FF"/>
    <w:rsid w:val="004D0937"/>
    <w:rsid w:val="004D40B9"/>
    <w:rsid w:val="004E1E15"/>
    <w:rsid w:val="004E347A"/>
    <w:rsid w:val="004F02FF"/>
    <w:rsid w:val="004F1A75"/>
    <w:rsid w:val="004F59B8"/>
    <w:rsid w:val="005051CC"/>
    <w:rsid w:val="00505A43"/>
    <w:rsid w:val="00506BC2"/>
    <w:rsid w:val="00511342"/>
    <w:rsid w:val="00511EC0"/>
    <w:rsid w:val="005168E9"/>
    <w:rsid w:val="005208C2"/>
    <w:rsid w:val="00522DA9"/>
    <w:rsid w:val="005248F1"/>
    <w:rsid w:val="00530D1A"/>
    <w:rsid w:val="0054190A"/>
    <w:rsid w:val="0054281B"/>
    <w:rsid w:val="005434E3"/>
    <w:rsid w:val="0054478A"/>
    <w:rsid w:val="00544DC9"/>
    <w:rsid w:val="00551DDC"/>
    <w:rsid w:val="00555DD7"/>
    <w:rsid w:val="00555FB7"/>
    <w:rsid w:val="00566CDE"/>
    <w:rsid w:val="00567BAD"/>
    <w:rsid w:val="00572850"/>
    <w:rsid w:val="0057559B"/>
    <w:rsid w:val="005829C7"/>
    <w:rsid w:val="00586B90"/>
    <w:rsid w:val="005877DF"/>
    <w:rsid w:val="00592E29"/>
    <w:rsid w:val="0059324B"/>
    <w:rsid w:val="005A3E31"/>
    <w:rsid w:val="005A4EC5"/>
    <w:rsid w:val="005A5D15"/>
    <w:rsid w:val="005B428C"/>
    <w:rsid w:val="005C0C6A"/>
    <w:rsid w:val="005C50F7"/>
    <w:rsid w:val="005C7E3F"/>
    <w:rsid w:val="005D0D04"/>
    <w:rsid w:val="005D3A66"/>
    <w:rsid w:val="005E0D62"/>
    <w:rsid w:val="005F4686"/>
    <w:rsid w:val="005F573E"/>
    <w:rsid w:val="005F5DDA"/>
    <w:rsid w:val="005F7365"/>
    <w:rsid w:val="00613CD9"/>
    <w:rsid w:val="00620447"/>
    <w:rsid w:val="0062147F"/>
    <w:rsid w:val="00623106"/>
    <w:rsid w:val="00624787"/>
    <w:rsid w:val="00624B40"/>
    <w:rsid w:val="00627162"/>
    <w:rsid w:val="0063332D"/>
    <w:rsid w:val="00633562"/>
    <w:rsid w:val="0063469B"/>
    <w:rsid w:val="006348E8"/>
    <w:rsid w:val="006416DA"/>
    <w:rsid w:val="00650633"/>
    <w:rsid w:val="006521E3"/>
    <w:rsid w:val="00653324"/>
    <w:rsid w:val="0065422F"/>
    <w:rsid w:val="00656B54"/>
    <w:rsid w:val="00656F2F"/>
    <w:rsid w:val="00662A58"/>
    <w:rsid w:val="00670403"/>
    <w:rsid w:val="0067286C"/>
    <w:rsid w:val="006763CC"/>
    <w:rsid w:val="00681BF1"/>
    <w:rsid w:val="00685F0C"/>
    <w:rsid w:val="00692E56"/>
    <w:rsid w:val="006A209B"/>
    <w:rsid w:val="006A3300"/>
    <w:rsid w:val="006B0B1A"/>
    <w:rsid w:val="006D769B"/>
    <w:rsid w:val="006F081C"/>
    <w:rsid w:val="0070328C"/>
    <w:rsid w:val="00705BF2"/>
    <w:rsid w:val="00716689"/>
    <w:rsid w:val="007174B3"/>
    <w:rsid w:val="007219E7"/>
    <w:rsid w:val="00725AC5"/>
    <w:rsid w:val="00731CCD"/>
    <w:rsid w:val="00744157"/>
    <w:rsid w:val="00747F9F"/>
    <w:rsid w:val="007605CE"/>
    <w:rsid w:val="00762F7C"/>
    <w:rsid w:val="0077091E"/>
    <w:rsid w:val="00773A26"/>
    <w:rsid w:val="007853A9"/>
    <w:rsid w:val="00787DA9"/>
    <w:rsid w:val="007972C2"/>
    <w:rsid w:val="007A4727"/>
    <w:rsid w:val="007A5FCC"/>
    <w:rsid w:val="007B35CD"/>
    <w:rsid w:val="007C0FF5"/>
    <w:rsid w:val="007C2361"/>
    <w:rsid w:val="007C5494"/>
    <w:rsid w:val="007F1B3F"/>
    <w:rsid w:val="00802397"/>
    <w:rsid w:val="00815AB0"/>
    <w:rsid w:val="0083039E"/>
    <w:rsid w:val="008404B6"/>
    <w:rsid w:val="008423A9"/>
    <w:rsid w:val="00844A3F"/>
    <w:rsid w:val="0086157B"/>
    <w:rsid w:val="008657A6"/>
    <w:rsid w:val="00866E63"/>
    <w:rsid w:val="008703F9"/>
    <w:rsid w:val="00875966"/>
    <w:rsid w:val="00877AB8"/>
    <w:rsid w:val="00880D81"/>
    <w:rsid w:val="00883BF8"/>
    <w:rsid w:val="0089491A"/>
    <w:rsid w:val="008A4F40"/>
    <w:rsid w:val="008A607E"/>
    <w:rsid w:val="008B184F"/>
    <w:rsid w:val="008B28A7"/>
    <w:rsid w:val="008B4ED8"/>
    <w:rsid w:val="008B760C"/>
    <w:rsid w:val="008B7774"/>
    <w:rsid w:val="008C0342"/>
    <w:rsid w:val="008C2757"/>
    <w:rsid w:val="008C44D7"/>
    <w:rsid w:val="008C679E"/>
    <w:rsid w:val="008C6DE5"/>
    <w:rsid w:val="008D2DC0"/>
    <w:rsid w:val="008D5664"/>
    <w:rsid w:val="008E092C"/>
    <w:rsid w:val="008E331E"/>
    <w:rsid w:val="008E5B04"/>
    <w:rsid w:val="008E5CB5"/>
    <w:rsid w:val="00901A7B"/>
    <w:rsid w:val="00902519"/>
    <w:rsid w:val="00927D70"/>
    <w:rsid w:val="009312E9"/>
    <w:rsid w:val="00941C02"/>
    <w:rsid w:val="00945E65"/>
    <w:rsid w:val="00946518"/>
    <w:rsid w:val="00947BF4"/>
    <w:rsid w:val="00954DDD"/>
    <w:rsid w:val="00955B99"/>
    <w:rsid w:val="00970D56"/>
    <w:rsid w:val="009747E8"/>
    <w:rsid w:val="00976CBE"/>
    <w:rsid w:val="00977680"/>
    <w:rsid w:val="009873F0"/>
    <w:rsid w:val="009C223F"/>
    <w:rsid w:val="009D3F0B"/>
    <w:rsid w:val="009F55E9"/>
    <w:rsid w:val="009F6E17"/>
    <w:rsid w:val="00A002A0"/>
    <w:rsid w:val="00A12C3D"/>
    <w:rsid w:val="00A130F7"/>
    <w:rsid w:val="00A14CF7"/>
    <w:rsid w:val="00A215CD"/>
    <w:rsid w:val="00A220E9"/>
    <w:rsid w:val="00A226E5"/>
    <w:rsid w:val="00A31B66"/>
    <w:rsid w:val="00A504EE"/>
    <w:rsid w:val="00A51A80"/>
    <w:rsid w:val="00A51E88"/>
    <w:rsid w:val="00A546F4"/>
    <w:rsid w:val="00A6032D"/>
    <w:rsid w:val="00A66849"/>
    <w:rsid w:val="00A73280"/>
    <w:rsid w:val="00A73BD3"/>
    <w:rsid w:val="00A81403"/>
    <w:rsid w:val="00A86802"/>
    <w:rsid w:val="00A94A7E"/>
    <w:rsid w:val="00A94E1E"/>
    <w:rsid w:val="00AA52AB"/>
    <w:rsid w:val="00AB2F54"/>
    <w:rsid w:val="00AB38C0"/>
    <w:rsid w:val="00AB5F64"/>
    <w:rsid w:val="00AB7E64"/>
    <w:rsid w:val="00AC22B0"/>
    <w:rsid w:val="00AC7027"/>
    <w:rsid w:val="00AD1F62"/>
    <w:rsid w:val="00AD2200"/>
    <w:rsid w:val="00AD5C77"/>
    <w:rsid w:val="00AD5E31"/>
    <w:rsid w:val="00AE20C8"/>
    <w:rsid w:val="00AE25C6"/>
    <w:rsid w:val="00AE7B29"/>
    <w:rsid w:val="00AF49B4"/>
    <w:rsid w:val="00AF4A1C"/>
    <w:rsid w:val="00AF6D85"/>
    <w:rsid w:val="00B11D23"/>
    <w:rsid w:val="00B1257C"/>
    <w:rsid w:val="00B13B2E"/>
    <w:rsid w:val="00B211CD"/>
    <w:rsid w:val="00B271A8"/>
    <w:rsid w:val="00B3486C"/>
    <w:rsid w:val="00B40D22"/>
    <w:rsid w:val="00B44E15"/>
    <w:rsid w:val="00B475DF"/>
    <w:rsid w:val="00B5450F"/>
    <w:rsid w:val="00B55352"/>
    <w:rsid w:val="00B5739F"/>
    <w:rsid w:val="00B63D76"/>
    <w:rsid w:val="00B64CFF"/>
    <w:rsid w:val="00B718E4"/>
    <w:rsid w:val="00B74F93"/>
    <w:rsid w:val="00B82CA4"/>
    <w:rsid w:val="00B866C5"/>
    <w:rsid w:val="00B94312"/>
    <w:rsid w:val="00BA4FCD"/>
    <w:rsid w:val="00BC3BB8"/>
    <w:rsid w:val="00BD081E"/>
    <w:rsid w:val="00BD3E18"/>
    <w:rsid w:val="00BE2D2A"/>
    <w:rsid w:val="00BE2EAB"/>
    <w:rsid w:val="00BF2F14"/>
    <w:rsid w:val="00C03F00"/>
    <w:rsid w:val="00C07CE3"/>
    <w:rsid w:val="00C134E1"/>
    <w:rsid w:val="00C13868"/>
    <w:rsid w:val="00C13DDE"/>
    <w:rsid w:val="00C224C0"/>
    <w:rsid w:val="00C362FD"/>
    <w:rsid w:val="00C60B50"/>
    <w:rsid w:val="00C60CCC"/>
    <w:rsid w:val="00C823CF"/>
    <w:rsid w:val="00C832E2"/>
    <w:rsid w:val="00C83867"/>
    <w:rsid w:val="00C84020"/>
    <w:rsid w:val="00C86AC4"/>
    <w:rsid w:val="00CA4628"/>
    <w:rsid w:val="00CA62DD"/>
    <w:rsid w:val="00CB1858"/>
    <w:rsid w:val="00CB41B4"/>
    <w:rsid w:val="00CC0EAD"/>
    <w:rsid w:val="00CC6BFE"/>
    <w:rsid w:val="00CD7CA8"/>
    <w:rsid w:val="00D00244"/>
    <w:rsid w:val="00D002D8"/>
    <w:rsid w:val="00D0574E"/>
    <w:rsid w:val="00D078C6"/>
    <w:rsid w:val="00D13247"/>
    <w:rsid w:val="00D1657C"/>
    <w:rsid w:val="00D17288"/>
    <w:rsid w:val="00D203F9"/>
    <w:rsid w:val="00D246B2"/>
    <w:rsid w:val="00D2634F"/>
    <w:rsid w:val="00D31437"/>
    <w:rsid w:val="00D31F92"/>
    <w:rsid w:val="00D33DBA"/>
    <w:rsid w:val="00D34E01"/>
    <w:rsid w:val="00D408E6"/>
    <w:rsid w:val="00D44848"/>
    <w:rsid w:val="00D46BF0"/>
    <w:rsid w:val="00D4700C"/>
    <w:rsid w:val="00D55086"/>
    <w:rsid w:val="00D565EF"/>
    <w:rsid w:val="00D66F55"/>
    <w:rsid w:val="00D67591"/>
    <w:rsid w:val="00D67857"/>
    <w:rsid w:val="00D701FF"/>
    <w:rsid w:val="00D73E1A"/>
    <w:rsid w:val="00D76CF0"/>
    <w:rsid w:val="00D82451"/>
    <w:rsid w:val="00D937DC"/>
    <w:rsid w:val="00D976CC"/>
    <w:rsid w:val="00DA5E11"/>
    <w:rsid w:val="00DB0E55"/>
    <w:rsid w:val="00DB3675"/>
    <w:rsid w:val="00DB6346"/>
    <w:rsid w:val="00DB73C8"/>
    <w:rsid w:val="00DC11CE"/>
    <w:rsid w:val="00DC36EA"/>
    <w:rsid w:val="00DC37B5"/>
    <w:rsid w:val="00DD1253"/>
    <w:rsid w:val="00DD2294"/>
    <w:rsid w:val="00DD6B5B"/>
    <w:rsid w:val="00DD78B3"/>
    <w:rsid w:val="00DE3519"/>
    <w:rsid w:val="00DF3899"/>
    <w:rsid w:val="00DF6797"/>
    <w:rsid w:val="00E0468B"/>
    <w:rsid w:val="00E111D8"/>
    <w:rsid w:val="00E14C91"/>
    <w:rsid w:val="00E16912"/>
    <w:rsid w:val="00E24B26"/>
    <w:rsid w:val="00E25241"/>
    <w:rsid w:val="00E26BB8"/>
    <w:rsid w:val="00E3478D"/>
    <w:rsid w:val="00E36F6E"/>
    <w:rsid w:val="00E37606"/>
    <w:rsid w:val="00E3775E"/>
    <w:rsid w:val="00E37E21"/>
    <w:rsid w:val="00E4170D"/>
    <w:rsid w:val="00E4237E"/>
    <w:rsid w:val="00E42723"/>
    <w:rsid w:val="00E55EAD"/>
    <w:rsid w:val="00E625AF"/>
    <w:rsid w:val="00E6303F"/>
    <w:rsid w:val="00E71690"/>
    <w:rsid w:val="00E71EC1"/>
    <w:rsid w:val="00E7286B"/>
    <w:rsid w:val="00E72D02"/>
    <w:rsid w:val="00E76964"/>
    <w:rsid w:val="00E95B78"/>
    <w:rsid w:val="00EA089B"/>
    <w:rsid w:val="00EA0D67"/>
    <w:rsid w:val="00EB1D56"/>
    <w:rsid w:val="00EB3535"/>
    <w:rsid w:val="00EB5260"/>
    <w:rsid w:val="00EB6338"/>
    <w:rsid w:val="00EC2D3E"/>
    <w:rsid w:val="00EC580F"/>
    <w:rsid w:val="00ED1068"/>
    <w:rsid w:val="00EE69DD"/>
    <w:rsid w:val="00EF6816"/>
    <w:rsid w:val="00EF73F0"/>
    <w:rsid w:val="00F0516F"/>
    <w:rsid w:val="00F223BF"/>
    <w:rsid w:val="00F2644C"/>
    <w:rsid w:val="00F26A81"/>
    <w:rsid w:val="00F27417"/>
    <w:rsid w:val="00F3105E"/>
    <w:rsid w:val="00F32541"/>
    <w:rsid w:val="00F33643"/>
    <w:rsid w:val="00F33AD1"/>
    <w:rsid w:val="00F40AC8"/>
    <w:rsid w:val="00F4316D"/>
    <w:rsid w:val="00F43D81"/>
    <w:rsid w:val="00F54480"/>
    <w:rsid w:val="00F56067"/>
    <w:rsid w:val="00F56EAA"/>
    <w:rsid w:val="00F61043"/>
    <w:rsid w:val="00F61457"/>
    <w:rsid w:val="00F6523C"/>
    <w:rsid w:val="00F6759A"/>
    <w:rsid w:val="00F73372"/>
    <w:rsid w:val="00F75078"/>
    <w:rsid w:val="00F9451A"/>
    <w:rsid w:val="00FA0E19"/>
    <w:rsid w:val="00FA3951"/>
    <w:rsid w:val="00FC02F2"/>
    <w:rsid w:val="00FC4CF3"/>
    <w:rsid w:val="00FC5AD0"/>
    <w:rsid w:val="00FC7977"/>
    <w:rsid w:val="00FD01C5"/>
    <w:rsid w:val="00FD1929"/>
    <w:rsid w:val="00FD5A6C"/>
    <w:rsid w:val="00FE55EE"/>
    <w:rsid w:val="00FF31A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DF5A8A"/>
  <w15:docId w15:val="{A35F0890-48AF-49F6-8315-9B35F97E9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29321F"/>
    <w:rPr>
      <w:sz w:val="24"/>
      <w:szCs w:val="24"/>
      <w:lang w:val="en-US" w:eastAsia="en-US"/>
    </w:rPr>
  </w:style>
  <w:style w:type="paragraph" w:styleId="Antrat1">
    <w:name w:val="heading 1"/>
    <w:basedOn w:val="prastasis"/>
    <w:next w:val="prastasis"/>
    <w:link w:val="Antrat1Diagrama"/>
    <w:qFormat/>
    <w:rsid w:val="00DC11CE"/>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DC11CE"/>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DC11CE"/>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DC11CE"/>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DC11CE"/>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C11CE"/>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C11CE"/>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C11CE"/>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C11CE"/>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29321F"/>
    <w:rPr>
      <w:u w:val="single"/>
    </w:rPr>
  </w:style>
  <w:style w:type="paragraph" w:customStyle="1" w:styleId="HeaderFooter">
    <w:name w:val="Header &amp; Footer"/>
    <w:rsid w:val="0029321F"/>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qFormat/>
    <w:rsid w:val="0029321F"/>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rsid w:val="0029321F"/>
    <w:pPr>
      <w:suppressAutoHyphens/>
      <w:spacing w:after="40"/>
      <w:jc w:val="both"/>
    </w:pPr>
    <w:rPr>
      <w:rFonts w:cs="Arial Unicode MS"/>
      <w:color w:val="000000"/>
      <w:sz w:val="22"/>
      <w:szCs w:val="22"/>
      <w:lang w:val="en-US"/>
    </w:rPr>
  </w:style>
  <w:style w:type="paragraph" w:customStyle="1" w:styleId="Body">
    <w:name w:val="Body"/>
    <w:rsid w:val="0029321F"/>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rsid w:val="0029321F"/>
    <w:pPr>
      <w:outlineLvl w:val="0"/>
    </w:pPr>
    <w:rPr>
      <w:rFonts w:cs="Arial Unicode MS"/>
      <w:b/>
      <w:bCs/>
      <w:caps/>
      <w:color w:val="434343"/>
      <w:spacing w:val="4"/>
      <w:sz w:val="22"/>
      <w:szCs w:val="22"/>
      <w:lang w:val="en-US"/>
    </w:rPr>
  </w:style>
  <w:style w:type="character" w:customStyle="1" w:styleId="Hyperlink0">
    <w:name w:val="Hyperlink.0"/>
    <w:basedOn w:val="Hipersaitas"/>
    <w:rsid w:val="0029321F"/>
    <w:rPr>
      <w:u w:val="single"/>
    </w:rPr>
  </w:style>
  <w:style w:type="paragraph" w:customStyle="1" w:styleId="Patvirtinta">
    <w:name w:val="Patvirtinta"/>
    <w:rsid w:val="007C2361"/>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s>
      <w:autoSpaceDE w:val="0"/>
      <w:autoSpaceDN w:val="0"/>
      <w:adjustRightInd w:val="0"/>
      <w:ind w:left="5953"/>
    </w:pPr>
    <w:rPr>
      <w:rFonts w:ascii="TimesLT" w:eastAsia="Times New Roman" w:hAnsi="TimesLT"/>
      <w:bdr w:val="none" w:sz="0" w:space="0" w:color="auto"/>
      <w:lang w:val="en-US" w:eastAsia="en-US"/>
    </w:rPr>
  </w:style>
  <w:style w:type="paragraph" w:styleId="Antrats">
    <w:name w:val="header"/>
    <w:aliases w:val=" Diagrama2,Diagrama2,Diagrama Diagrama"/>
    <w:basedOn w:val="prastasis"/>
    <w:link w:val="AntratsDiagrama"/>
    <w:rsid w:val="007C236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rsid w:val="007C2361"/>
    <w:rPr>
      <w:rFonts w:eastAsia="Times New Roman"/>
      <w:sz w:val="24"/>
      <w:bdr w:val="none" w:sz="0" w:space="0" w:color="auto"/>
      <w:lang w:val="lt-LT" w:eastAsia="lt-LT"/>
    </w:rPr>
  </w:style>
  <w:style w:type="paragraph" w:styleId="Antrat">
    <w:name w:val="caption"/>
    <w:basedOn w:val="prastasis"/>
    <w:next w:val="prastasis"/>
    <w:qFormat/>
    <w:rsid w:val="007C236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236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Calibri"/>
      <w:color w:val="000000"/>
      <w:sz w:val="24"/>
      <w:szCs w:val="24"/>
      <w:bdr w:val="none" w:sz="0" w:space="0" w:color="auto"/>
      <w:lang w:val="lt-LT" w:eastAsia="lt-LT"/>
    </w:rPr>
  </w:style>
  <w:style w:type="paragraph" w:styleId="Debesliotekstas">
    <w:name w:val="Balloon Text"/>
    <w:basedOn w:val="prastasis"/>
    <w:link w:val="DebesliotekstasDiagrama"/>
    <w:uiPriority w:val="99"/>
    <w:semiHidden/>
    <w:unhideWhenUsed/>
    <w:rsid w:val="007C236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2361"/>
    <w:rPr>
      <w:rFonts w:ascii="Tahoma" w:hAnsi="Tahoma" w:cs="Tahoma"/>
      <w:sz w:val="16"/>
      <w:szCs w:val="16"/>
      <w:lang w:val="en-US" w:eastAsia="en-US"/>
    </w:rPr>
  </w:style>
  <w:style w:type="paragraph" w:styleId="Pagrindiniotekstotrauka2">
    <w:name w:val="Body Text Indent 2"/>
    <w:basedOn w:val="prastasis"/>
    <w:link w:val="Pagrindiniotekstotrauka2Diagrama"/>
    <w:semiHidden/>
    <w:rsid w:val="007C2361"/>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7C2361"/>
    <w:rPr>
      <w:rFonts w:eastAsia="Times New Roman"/>
      <w:sz w:val="24"/>
      <w:szCs w:val="24"/>
      <w:bdr w:val="none" w:sz="0" w:space="0" w:color="auto"/>
      <w:lang w:val="lt-LT" w:eastAsia="en-US"/>
    </w:rPr>
  </w:style>
  <w:style w:type="paragraph" w:styleId="Porat">
    <w:name w:val="footer"/>
    <w:basedOn w:val="prastasis"/>
    <w:link w:val="PoratDiagrama"/>
    <w:uiPriority w:val="99"/>
    <w:unhideWhenUsed/>
    <w:rsid w:val="007C2361"/>
    <w:pPr>
      <w:tabs>
        <w:tab w:val="center" w:pos="4513"/>
        <w:tab w:val="right" w:pos="9026"/>
      </w:tabs>
    </w:pPr>
  </w:style>
  <w:style w:type="character" w:customStyle="1" w:styleId="PoratDiagrama">
    <w:name w:val="Poraštė Diagrama"/>
    <w:basedOn w:val="Numatytasispastraiposriftas"/>
    <w:link w:val="Porat"/>
    <w:uiPriority w:val="99"/>
    <w:rsid w:val="007C2361"/>
    <w:rPr>
      <w:sz w:val="24"/>
      <w:szCs w:val="24"/>
      <w:lang w:val="en-US" w:eastAsia="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14689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semiHidden/>
    <w:unhideWhenUsed/>
    <w:rsid w:val="00D203F9"/>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D203F9"/>
    <w:rPr>
      <w:sz w:val="16"/>
      <w:szCs w:val="16"/>
      <w:lang w:val="en-US" w:eastAsia="en-US"/>
    </w:rPr>
  </w:style>
  <w:style w:type="paragraph" w:customStyle="1" w:styleId="pavadinimai">
    <w:name w:val="pavadinimai"/>
    <w:basedOn w:val="prastasis"/>
    <w:rsid w:val="00D203F9"/>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DC11CE"/>
    <w:pPr>
      <w:spacing w:after="120"/>
    </w:pPr>
  </w:style>
  <w:style w:type="character" w:customStyle="1" w:styleId="PagrindinistekstasDiagrama">
    <w:name w:val="Pagrindinis tekstas Diagrama"/>
    <w:basedOn w:val="Numatytasispastraiposriftas"/>
    <w:link w:val="Pagrindinistekstas"/>
    <w:uiPriority w:val="99"/>
    <w:rsid w:val="00DC11CE"/>
    <w:rPr>
      <w:sz w:val="24"/>
      <w:szCs w:val="24"/>
      <w:lang w:val="en-US" w:eastAsia="en-US"/>
    </w:rPr>
  </w:style>
  <w:style w:type="character" w:customStyle="1" w:styleId="Antrat1Diagrama">
    <w:name w:val="Antraštė 1 Diagrama"/>
    <w:basedOn w:val="Numatytasispastraiposriftas"/>
    <w:link w:val="Antrat1"/>
    <w:rsid w:val="00DC11CE"/>
    <w:rPr>
      <w:rFonts w:eastAsia="Calibri"/>
      <w:sz w:val="28"/>
      <w:szCs w:val="22"/>
      <w:bdr w:val="none" w:sz="0" w:space="0" w:color="auto"/>
      <w:lang w:val="lt-LT" w:eastAsia="lt-LT"/>
    </w:rPr>
  </w:style>
  <w:style w:type="character" w:customStyle="1" w:styleId="Antrat2Diagrama">
    <w:name w:val="Antraštė 2 Diagrama"/>
    <w:basedOn w:val="Numatytasispastraiposriftas"/>
    <w:link w:val="Antrat2"/>
    <w:rsid w:val="00DC11CE"/>
    <w:rPr>
      <w:rFonts w:eastAsia="Times New Roman"/>
      <w:sz w:val="24"/>
      <w:bdr w:val="none" w:sz="0" w:space="0" w:color="auto"/>
      <w:lang w:val="lt-LT" w:eastAsia="lt-LT"/>
    </w:rPr>
  </w:style>
  <w:style w:type="character" w:customStyle="1" w:styleId="Antrat3Diagrama">
    <w:name w:val="Antraštė 3 Diagrama"/>
    <w:basedOn w:val="Numatytasispastraiposriftas"/>
    <w:link w:val="Antrat3"/>
    <w:rsid w:val="00DC11CE"/>
    <w:rPr>
      <w:rFonts w:eastAsia="Times New Roman"/>
      <w:sz w:val="24"/>
      <w:bdr w:val="none" w:sz="0" w:space="0" w:color="auto"/>
      <w:lang w:val="lt-LT" w:eastAsia="lt-LT"/>
    </w:rPr>
  </w:style>
  <w:style w:type="character" w:customStyle="1" w:styleId="Antrat4Diagrama">
    <w:name w:val="Antraštė 4 Diagrama"/>
    <w:basedOn w:val="Numatytasispastraiposriftas"/>
    <w:link w:val="Antrat4"/>
    <w:rsid w:val="00DC11CE"/>
    <w:rPr>
      <w:rFonts w:eastAsia="Times New Roman"/>
      <w:b/>
      <w:sz w:val="44"/>
      <w:bdr w:val="none" w:sz="0" w:space="0" w:color="auto"/>
      <w:lang w:val="lt-LT" w:eastAsia="lt-LT"/>
    </w:rPr>
  </w:style>
  <w:style w:type="character" w:customStyle="1" w:styleId="Antrat5Diagrama">
    <w:name w:val="Antraštė 5 Diagrama"/>
    <w:basedOn w:val="Numatytasispastraiposriftas"/>
    <w:link w:val="Antrat5"/>
    <w:rsid w:val="00DC11CE"/>
    <w:rPr>
      <w:rFonts w:eastAsia="Times New Roman"/>
      <w:b/>
      <w:sz w:val="40"/>
      <w:bdr w:val="none" w:sz="0" w:space="0" w:color="auto"/>
      <w:lang w:val="lt-LT" w:eastAsia="lt-LT"/>
    </w:rPr>
  </w:style>
  <w:style w:type="character" w:customStyle="1" w:styleId="Antrat6Diagrama">
    <w:name w:val="Antraštė 6 Diagrama"/>
    <w:basedOn w:val="Numatytasispastraiposriftas"/>
    <w:link w:val="Antrat6"/>
    <w:rsid w:val="00DC11CE"/>
    <w:rPr>
      <w:rFonts w:eastAsia="Times New Roman"/>
      <w:b/>
      <w:sz w:val="36"/>
      <w:bdr w:val="none" w:sz="0" w:space="0" w:color="auto"/>
      <w:lang w:val="lt-LT" w:eastAsia="lt-LT"/>
    </w:rPr>
  </w:style>
  <w:style w:type="character" w:customStyle="1" w:styleId="Antrat7Diagrama">
    <w:name w:val="Antraštė 7 Diagrama"/>
    <w:basedOn w:val="Numatytasispastraiposriftas"/>
    <w:link w:val="Antrat7"/>
    <w:rsid w:val="00DC11CE"/>
    <w:rPr>
      <w:rFonts w:eastAsia="Times New Roman"/>
      <w:sz w:val="48"/>
      <w:bdr w:val="none" w:sz="0" w:space="0" w:color="auto"/>
      <w:lang w:val="lt-LT" w:eastAsia="lt-LT"/>
    </w:rPr>
  </w:style>
  <w:style w:type="character" w:customStyle="1" w:styleId="Antrat8Diagrama">
    <w:name w:val="Antraštė 8 Diagrama"/>
    <w:basedOn w:val="Numatytasispastraiposriftas"/>
    <w:link w:val="Antrat8"/>
    <w:rsid w:val="00DC11CE"/>
    <w:rPr>
      <w:rFonts w:eastAsia="Times New Roman"/>
      <w:b/>
      <w:sz w:val="18"/>
      <w:bdr w:val="none" w:sz="0" w:space="0" w:color="auto"/>
      <w:lang w:val="lt-LT" w:eastAsia="lt-LT"/>
    </w:rPr>
  </w:style>
  <w:style w:type="character" w:customStyle="1" w:styleId="Antrat9Diagrama">
    <w:name w:val="Antraštė 9 Diagrama"/>
    <w:basedOn w:val="Numatytasispastraiposriftas"/>
    <w:link w:val="Antrat9"/>
    <w:rsid w:val="00DC11CE"/>
    <w:rPr>
      <w:rFonts w:eastAsia="Times New Roman"/>
      <w:sz w:val="40"/>
      <w:bdr w:val="none" w:sz="0" w:space="0" w:color="auto"/>
      <w:lang w:val="lt-LT" w:eastAsia="lt-LT"/>
    </w:rPr>
  </w:style>
  <w:style w:type="paragraph" w:customStyle="1" w:styleId="MediumGrid21">
    <w:name w:val="Medium Grid 21"/>
    <w:uiPriority w:val="1"/>
    <w:qFormat/>
    <w:rsid w:val="00DC11C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pPr>
    <w:rPr>
      <w:rFonts w:ascii="TimesLT" w:eastAsia="Times New Roman" w:hAnsi="TimesLT"/>
      <w:sz w:val="24"/>
      <w:bdr w:val="none" w:sz="0" w:space="0" w:color="auto"/>
      <w:lang w:val="lt-LT" w:eastAsia="en-US"/>
    </w:rPr>
  </w:style>
  <w:style w:type="paragraph" w:customStyle="1" w:styleId="Standard">
    <w:name w:val="Standard"/>
    <w:rsid w:val="003D2C79"/>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textAlignment w:val="baseline"/>
    </w:pPr>
    <w:rPr>
      <w:rFonts w:eastAsia="Times New Roman"/>
      <w:kern w:val="3"/>
      <w:sz w:val="24"/>
      <w:szCs w:val="24"/>
      <w:bdr w:val="none" w:sz="0" w:space="0" w:color="auto"/>
      <w:lang w:eastAsia="en-US"/>
    </w:rPr>
  </w:style>
  <w:style w:type="character" w:styleId="Emfaz">
    <w:name w:val="Emphasis"/>
    <w:qFormat/>
    <w:rsid w:val="003D2C79"/>
    <w:rPr>
      <w:i/>
      <w:iCs/>
    </w:rPr>
  </w:style>
  <w:style w:type="paragraph" w:styleId="Pagrindinistekstas3">
    <w:name w:val="Body Text 3"/>
    <w:basedOn w:val="prastasis"/>
    <w:link w:val="Pagrindinistekstas3Diagrama"/>
    <w:uiPriority w:val="99"/>
    <w:unhideWhenUsed/>
    <w:rsid w:val="00624787"/>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 w:val="16"/>
      <w:szCs w:val="16"/>
      <w:bdr w:val="none" w:sz="0" w:space="0" w:color="auto"/>
      <w:lang w:val="lt-LT"/>
    </w:rPr>
  </w:style>
  <w:style w:type="character" w:customStyle="1" w:styleId="Pagrindinistekstas3Diagrama">
    <w:name w:val="Pagrindinis tekstas 3 Diagrama"/>
    <w:basedOn w:val="Numatytasispastraiposriftas"/>
    <w:link w:val="Pagrindinistekstas3"/>
    <w:uiPriority w:val="99"/>
    <w:rsid w:val="00624787"/>
    <w:rPr>
      <w:rFonts w:eastAsia="Times New Roman"/>
      <w:sz w:val="16"/>
      <w:szCs w:val="16"/>
      <w:bdr w:val="none" w:sz="0" w:space="0" w:color="auto"/>
      <w:lang w:val="lt-LT" w:eastAsia="en-US"/>
    </w:rPr>
  </w:style>
  <w:style w:type="paragraph" w:customStyle="1" w:styleId="body20">
    <w:name w:val="body2"/>
    <w:basedOn w:val="prastasis"/>
    <w:rsid w:val="008E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t56">
    <w:name w:val="t56"/>
    <w:basedOn w:val="Numatytasispastraiposriftas"/>
    <w:rsid w:val="008E5CB5"/>
  </w:style>
  <w:style w:type="character" w:customStyle="1" w:styleId="t57">
    <w:name w:val="t57"/>
    <w:basedOn w:val="Numatytasispastraiposriftas"/>
    <w:rsid w:val="008E5CB5"/>
  </w:style>
  <w:style w:type="character" w:customStyle="1" w:styleId="t58">
    <w:name w:val="t58"/>
    <w:basedOn w:val="Numatytasispastraiposriftas"/>
    <w:rsid w:val="008E5CB5"/>
  </w:style>
  <w:style w:type="character" w:customStyle="1" w:styleId="t59">
    <w:name w:val="t59"/>
    <w:basedOn w:val="Numatytasispastraiposriftas"/>
    <w:rsid w:val="008E5CB5"/>
  </w:style>
  <w:style w:type="character" w:customStyle="1" w:styleId="t60">
    <w:name w:val="t60"/>
    <w:basedOn w:val="Numatytasispastraiposriftas"/>
    <w:rsid w:val="008E5CB5"/>
  </w:style>
  <w:style w:type="character" w:customStyle="1" w:styleId="t61">
    <w:name w:val="t61"/>
    <w:basedOn w:val="Numatytasispastraiposriftas"/>
    <w:rsid w:val="008E5CB5"/>
  </w:style>
  <w:style w:type="character" w:customStyle="1" w:styleId="t62">
    <w:name w:val="t62"/>
    <w:basedOn w:val="Numatytasispastraiposriftas"/>
    <w:rsid w:val="008E5CB5"/>
  </w:style>
  <w:style w:type="character" w:customStyle="1" w:styleId="t63">
    <w:name w:val="t63"/>
    <w:basedOn w:val="Numatytasispastraiposriftas"/>
    <w:rsid w:val="008E5CB5"/>
  </w:style>
  <w:style w:type="character" w:customStyle="1" w:styleId="t64">
    <w:name w:val="t64"/>
    <w:basedOn w:val="Numatytasispastraiposriftas"/>
    <w:rsid w:val="008E5CB5"/>
  </w:style>
  <w:style w:type="character" w:customStyle="1" w:styleId="t65">
    <w:name w:val="t65"/>
    <w:basedOn w:val="Numatytasispastraiposriftas"/>
    <w:rsid w:val="008E5CB5"/>
  </w:style>
  <w:style w:type="character" w:customStyle="1" w:styleId="t66">
    <w:name w:val="t66"/>
    <w:basedOn w:val="Numatytasispastraiposriftas"/>
    <w:rsid w:val="008E5CB5"/>
  </w:style>
  <w:style w:type="character" w:customStyle="1" w:styleId="t67">
    <w:name w:val="t67"/>
    <w:basedOn w:val="Numatytasispastraiposriftas"/>
    <w:rsid w:val="008E5CB5"/>
  </w:style>
  <w:style w:type="character" w:customStyle="1" w:styleId="t68">
    <w:name w:val="t68"/>
    <w:basedOn w:val="Numatytasispastraiposriftas"/>
    <w:rsid w:val="008E5CB5"/>
  </w:style>
  <w:style w:type="character" w:customStyle="1" w:styleId="t69">
    <w:name w:val="t69"/>
    <w:basedOn w:val="Numatytasispastraiposriftas"/>
    <w:rsid w:val="008E5CB5"/>
  </w:style>
  <w:style w:type="character" w:customStyle="1" w:styleId="t70">
    <w:name w:val="t70"/>
    <w:basedOn w:val="Numatytasispastraiposriftas"/>
    <w:rsid w:val="008E5CB5"/>
  </w:style>
  <w:style w:type="character" w:customStyle="1" w:styleId="t71">
    <w:name w:val="t71"/>
    <w:basedOn w:val="Numatytasispastraiposriftas"/>
    <w:rsid w:val="008E5CB5"/>
  </w:style>
  <w:style w:type="character" w:customStyle="1" w:styleId="t72">
    <w:name w:val="t72"/>
    <w:basedOn w:val="Numatytasispastraiposriftas"/>
    <w:rsid w:val="008E5CB5"/>
  </w:style>
  <w:style w:type="character" w:customStyle="1" w:styleId="t73">
    <w:name w:val="t73"/>
    <w:basedOn w:val="Numatytasispastraiposriftas"/>
    <w:rsid w:val="008E5CB5"/>
  </w:style>
  <w:style w:type="character" w:customStyle="1" w:styleId="t74">
    <w:name w:val="t74"/>
    <w:basedOn w:val="Numatytasispastraiposriftas"/>
    <w:rsid w:val="008E5CB5"/>
  </w:style>
  <w:style w:type="character" w:customStyle="1" w:styleId="t75">
    <w:name w:val="t75"/>
    <w:basedOn w:val="Numatytasispastraiposriftas"/>
    <w:rsid w:val="008E5CB5"/>
  </w:style>
  <w:style w:type="character" w:customStyle="1" w:styleId="t76">
    <w:name w:val="t76"/>
    <w:basedOn w:val="Numatytasispastraiposriftas"/>
    <w:rsid w:val="008E5CB5"/>
  </w:style>
  <w:style w:type="character" w:customStyle="1" w:styleId="t77">
    <w:name w:val="t77"/>
    <w:basedOn w:val="Numatytasispastraiposriftas"/>
    <w:rsid w:val="008E5CB5"/>
  </w:style>
  <w:style w:type="character" w:customStyle="1" w:styleId="t78">
    <w:name w:val="t78"/>
    <w:basedOn w:val="Numatytasispastraiposriftas"/>
    <w:rsid w:val="008E5CB5"/>
  </w:style>
  <w:style w:type="character" w:customStyle="1" w:styleId="t79">
    <w:name w:val="t79"/>
    <w:basedOn w:val="Numatytasispastraiposriftas"/>
    <w:rsid w:val="008E5CB5"/>
  </w:style>
  <w:style w:type="character" w:customStyle="1" w:styleId="t80">
    <w:name w:val="t80"/>
    <w:basedOn w:val="Numatytasispastraiposriftas"/>
    <w:rsid w:val="008E5CB5"/>
  </w:style>
  <w:style w:type="character" w:customStyle="1" w:styleId="t81">
    <w:name w:val="t81"/>
    <w:basedOn w:val="Numatytasispastraiposriftas"/>
    <w:rsid w:val="008E5CB5"/>
  </w:style>
  <w:style w:type="character" w:customStyle="1" w:styleId="t82">
    <w:name w:val="t82"/>
    <w:basedOn w:val="Numatytasispastraiposriftas"/>
    <w:rsid w:val="008E5CB5"/>
  </w:style>
  <w:style w:type="character" w:customStyle="1" w:styleId="t83">
    <w:name w:val="t83"/>
    <w:basedOn w:val="Numatytasispastraiposriftas"/>
    <w:rsid w:val="008E5CB5"/>
  </w:style>
  <w:style w:type="character" w:customStyle="1" w:styleId="t84">
    <w:name w:val="t84"/>
    <w:basedOn w:val="Numatytasispastraiposriftas"/>
    <w:rsid w:val="008E5CB5"/>
  </w:style>
  <w:style w:type="character" w:customStyle="1" w:styleId="t85">
    <w:name w:val="t85"/>
    <w:basedOn w:val="Numatytasispastraiposriftas"/>
    <w:rsid w:val="008E5CB5"/>
  </w:style>
  <w:style w:type="character" w:customStyle="1" w:styleId="t86">
    <w:name w:val="t86"/>
    <w:basedOn w:val="Numatytasispastraiposriftas"/>
    <w:rsid w:val="008E5CB5"/>
  </w:style>
  <w:style w:type="character" w:customStyle="1" w:styleId="PavadinimasDiagrama">
    <w:name w:val="Pavadinimas Diagrama"/>
    <w:basedOn w:val="Numatytasispastraiposriftas"/>
    <w:link w:val="Pavadinimas"/>
    <w:rsid w:val="00140DF4"/>
    <w:rPr>
      <w:rFonts w:ascii="Helvetica Neue UltraLight" w:hAnsi="Helvetica Neue UltraLight" w:cs="Arial Unicode MS"/>
      <w:color w:val="000000"/>
      <w:spacing w:val="16"/>
      <w:sz w:val="56"/>
      <w:szCs w:val="56"/>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5D0D04"/>
    <w:rPr>
      <w:rFonts w:ascii="Calibri" w:eastAsia="Calibri" w:hAnsi="Calibri"/>
      <w:sz w:val="22"/>
      <w:szCs w:val="22"/>
      <w:bdr w:val="none" w:sz="0" w:space="0" w:color="auto"/>
      <w:lang w:val="lt-LT" w:eastAsia="en-US"/>
    </w:rPr>
  </w:style>
  <w:style w:type="paragraph" w:styleId="Betarp">
    <w:name w:val="No Spacing"/>
    <w:uiPriority w:val="1"/>
    <w:qFormat/>
    <w:rsid w:val="00705BF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1905">
      <w:bodyDiv w:val="1"/>
      <w:marLeft w:val="0"/>
      <w:marRight w:val="0"/>
      <w:marTop w:val="0"/>
      <w:marBottom w:val="0"/>
      <w:divBdr>
        <w:top w:val="none" w:sz="0" w:space="0" w:color="auto"/>
        <w:left w:val="none" w:sz="0" w:space="0" w:color="auto"/>
        <w:bottom w:val="none" w:sz="0" w:space="0" w:color="auto"/>
        <w:right w:val="none" w:sz="0" w:space="0" w:color="auto"/>
      </w:divBdr>
    </w:div>
    <w:div w:id="23215016">
      <w:bodyDiv w:val="1"/>
      <w:marLeft w:val="0"/>
      <w:marRight w:val="0"/>
      <w:marTop w:val="0"/>
      <w:marBottom w:val="0"/>
      <w:divBdr>
        <w:top w:val="none" w:sz="0" w:space="0" w:color="auto"/>
        <w:left w:val="none" w:sz="0" w:space="0" w:color="auto"/>
        <w:bottom w:val="none" w:sz="0" w:space="0" w:color="auto"/>
        <w:right w:val="none" w:sz="0" w:space="0" w:color="auto"/>
      </w:divBdr>
    </w:div>
    <w:div w:id="489758100">
      <w:bodyDiv w:val="1"/>
      <w:marLeft w:val="0"/>
      <w:marRight w:val="0"/>
      <w:marTop w:val="0"/>
      <w:marBottom w:val="0"/>
      <w:divBdr>
        <w:top w:val="none" w:sz="0" w:space="0" w:color="auto"/>
        <w:left w:val="none" w:sz="0" w:space="0" w:color="auto"/>
        <w:bottom w:val="none" w:sz="0" w:space="0" w:color="auto"/>
        <w:right w:val="none" w:sz="0" w:space="0" w:color="auto"/>
      </w:divBdr>
    </w:div>
    <w:div w:id="1353609757">
      <w:bodyDiv w:val="1"/>
      <w:marLeft w:val="0"/>
      <w:marRight w:val="0"/>
      <w:marTop w:val="0"/>
      <w:marBottom w:val="0"/>
      <w:divBdr>
        <w:top w:val="none" w:sz="0" w:space="0" w:color="auto"/>
        <w:left w:val="none" w:sz="0" w:space="0" w:color="auto"/>
        <w:bottom w:val="none" w:sz="0" w:space="0" w:color="auto"/>
        <w:right w:val="none" w:sz="0" w:space="0" w:color="auto"/>
      </w:divBdr>
    </w:div>
    <w:div w:id="2013682092">
      <w:bodyDiv w:val="1"/>
      <w:marLeft w:val="0"/>
      <w:marRight w:val="0"/>
      <w:marTop w:val="0"/>
      <w:marBottom w:val="0"/>
      <w:divBdr>
        <w:top w:val="none" w:sz="0" w:space="0" w:color="auto"/>
        <w:left w:val="none" w:sz="0" w:space="0" w:color="auto"/>
        <w:bottom w:val="none" w:sz="0" w:space="0" w:color="auto"/>
        <w:right w:val="none" w:sz="0" w:space="0" w:color="auto"/>
      </w:divBdr>
    </w:div>
    <w:div w:id="2015255630">
      <w:bodyDiv w:val="1"/>
      <w:marLeft w:val="0"/>
      <w:marRight w:val="0"/>
      <w:marTop w:val="0"/>
      <w:marBottom w:val="0"/>
      <w:divBdr>
        <w:top w:val="none" w:sz="0" w:space="0" w:color="auto"/>
        <w:left w:val="none" w:sz="0" w:space="0" w:color="auto"/>
        <w:bottom w:val="none" w:sz="0" w:space="0" w:color="auto"/>
        <w:right w:val="none" w:sz="0" w:space="0" w:color="auto"/>
      </w:divBdr>
    </w:div>
    <w:div w:id="20636747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grain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C7C97937D99B624A88E562DDABB4FAB6" ma:contentTypeVersion="3" ma:contentTypeDescription="Kurkite naują dokumentą." ma:contentTypeScope="" ma:versionID="7417638864f9c8ebba75e451e433d26a">
  <xsd:schema xmlns:xsd="http://www.w3.org/2001/XMLSchema" xmlns:xs="http://www.w3.org/2001/XMLSchema" xmlns:p="http://schemas.microsoft.com/office/2006/metadata/properties" targetNamespace="http://schemas.microsoft.com/office/2006/metadata/properties" ma:root="true" ma:fieldsID="2cf3c553516dcfbb86c7262cd60870b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694C9-81E9-426F-A91E-D0A0723ECA5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AADDAB-F261-42AD-9328-7BA35E3F2076}">
  <ds:schemaRefs>
    <ds:schemaRef ds:uri="http://schemas.microsoft.com/sharepoint/v3/contenttype/forms"/>
  </ds:schemaRefs>
</ds:datastoreItem>
</file>

<file path=customXml/itemProps3.xml><?xml version="1.0" encoding="utf-8"?>
<ds:datastoreItem xmlns:ds="http://schemas.openxmlformats.org/officeDocument/2006/customXml" ds:itemID="{DA9E0B27-FDA0-48ED-857C-A1D4DA813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DF99FF-A6D3-42FE-A322-7CC13992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6550</Words>
  <Characters>3735</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Laurinaitienė</dc:creator>
  <cp:lastModifiedBy>Vaida Juodrienė</cp:lastModifiedBy>
  <cp:revision>2</cp:revision>
  <cp:lastPrinted>2021-04-30T08:17:00Z</cp:lastPrinted>
  <dcterms:created xsi:type="dcterms:W3CDTF">2022-02-24T10:18:00Z</dcterms:created>
  <dcterms:modified xsi:type="dcterms:W3CDTF">2022-02-24T10:18:00Z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0x010100C7C97937D99B624A88E562DDABB4FAB6</vt:lpwstr>
  </property>
</Properties>
</file>