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6D18" w14:textId="77777777" w:rsidR="00475B3E" w:rsidRPr="00676743" w:rsidRDefault="00475B3E" w:rsidP="00475B3E">
      <w:pPr>
        <w:ind w:left="7200" w:right="141" w:firstLine="720"/>
        <w:jc w:val="right"/>
        <w:rPr>
          <w:rFonts w:eastAsia="Calibri"/>
          <w:b/>
          <w:sz w:val="22"/>
          <w:szCs w:val="22"/>
          <w:lang w:val="lt-LT"/>
        </w:rPr>
      </w:pPr>
      <w:bookmarkStart w:id="0" w:name="_Hlk37765882"/>
      <w:r w:rsidRPr="00676743">
        <w:rPr>
          <w:rFonts w:eastAsia="Calibri"/>
          <w:b/>
          <w:sz w:val="22"/>
          <w:szCs w:val="22"/>
          <w:lang w:val="lt-LT"/>
        </w:rPr>
        <w:t>SPS 1 priedas</w:t>
      </w:r>
    </w:p>
    <w:bookmarkEnd w:id="0"/>
    <w:p w14:paraId="250C1321" w14:textId="77777777" w:rsidR="00475B3E" w:rsidRPr="00676743" w:rsidRDefault="00475B3E" w:rsidP="00475B3E">
      <w:pPr>
        <w:pStyle w:val="Title"/>
        <w:keepNext/>
        <w:rPr>
          <w:rFonts w:ascii="Times New Roman" w:eastAsia="SimSun" w:hAnsi="Times New Roman" w:cs="Times New Roman"/>
          <w:sz w:val="22"/>
          <w:szCs w:val="22"/>
          <w:bdr w:val="none" w:sz="0" w:space="0" w:color="auto" w:frame="1"/>
          <w:lang w:val="lt-LT"/>
        </w:rPr>
      </w:pPr>
    </w:p>
    <w:p w14:paraId="41911466" w14:textId="42C58210" w:rsidR="002F380B" w:rsidRPr="00676743" w:rsidRDefault="002F380B" w:rsidP="00475B3E">
      <w:pPr>
        <w:pStyle w:val="Title"/>
        <w:keepNext/>
        <w:jc w:val="center"/>
        <w:rPr>
          <w:rFonts w:ascii="Times New Roman" w:hAnsi="Times New Roman" w:cs="Times New Roman"/>
          <w:b/>
          <w:bCs/>
          <w:color w:val="auto"/>
          <w:spacing w:val="0"/>
          <w:sz w:val="22"/>
          <w:szCs w:val="22"/>
          <w:bdr w:val="none" w:sz="0" w:space="0" w:color="auto" w:frame="1"/>
          <w:lang w:val="lt-LT"/>
        </w:rPr>
      </w:pPr>
      <w:r w:rsidRPr="00676743">
        <w:rPr>
          <w:rFonts w:ascii="Times New Roman" w:eastAsia="SimSun" w:hAnsi="Times New Roman" w:cs="Times New Roman"/>
          <w:b/>
          <w:sz w:val="22"/>
          <w:szCs w:val="22"/>
          <w:bdr w:val="none" w:sz="0" w:space="0" w:color="auto" w:frame="1"/>
          <w:lang w:val="lt-LT"/>
        </w:rPr>
        <w:t>TECHNINĖ SPECIFIKACIJA</w:t>
      </w:r>
    </w:p>
    <w:p w14:paraId="0F0E31BD" w14:textId="77777777" w:rsidR="00DF74A7" w:rsidRPr="00676743" w:rsidRDefault="00DF74A7" w:rsidP="002F380B">
      <w:pPr>
        <w:jc w:val="center"/>
        <w:rPr>
          <w:b/>
          <w:bCs/>
          <w:color w:val="000000" w:themeColor="text1"/>
          <w:sz w:val="22"/>
          <w:szCs w:val="22"/>
          <w:bdr w:val="none" w:sz="0" w:space="0" w:color="auto" w:frame="1"/>
          <w:lang w:val="lt-LT" w:eastAsia="lt-LT"/>
        </w:rPr>
      </w:pPr>
    </w:p>
    <w:p w14:paraId="483C8BE3" w14:textId="77777777" w:rsidR="00A47E9B" w:rsidRPr="00676743" w:rsidRDefault="00A47E9B" w:rsidP="00A47E9B">
      <w:pPr>
        <w:jc w:val="center"/>
        <w:rPr>
          <w:b/>
          <w:bCs/>
          <w:sz w:val="22"/>
          <w:szCs w:val="22"/>
          <w:lang w:val="lt-LT"/>
        </w:rPr>
      </w:pPr>
      <w:r w:rsidRPr="00676743">
        <w:rPr>
          <w:b/>
          <w:bCs/>
          <w:sz w:val="22"/>
          <w:szCs w:val="22"/>
          <w:lang w:val="lt-LT"/>
        </w:rPr>
        <w:t>ŽALIEJI REIKALAVIMAI</w:t>
      </w:r>
    </w:p>
    <w:p w14:paraId="70EC4B90" w14:textId="77777777" w:rsidR="003F7A6F" w:rsidRPr="00676743" w:rsidRDefault="003F7A6F" w:rsidP="00A47E9B">
      <w:pPr>
        <w:jc w:val="center"/>
        <w:rPr>
          <w:b/>
          <w:bCs/>
          <w:sz w:val="22"/>
          <w:szCs w:val="22"/>
          <w:lang w:val="lt-LT"/>
        </w:rPr>
      </w:pPr>
    </w:p>
    <w:p w14:paraId="51EE50D1" w14:textId="77777777" w:rsidR="00DF74A7" w:rsidRPr="00676743" w:rsidRDefault="00DF74A7" w:rsidP="00DF74A7">
      <w:pPr>
        <w:spacing w:line="276" w:lineRule="auto"/>
        <w:ind w:firstLine="720"/>
        <w:jc w:val="both"/>
        <w:rPr>
          <w:color w:val="000000"/>
          <w:sz w:val="22"/>
          <w:szCs w:val="22"/>
          <w:lang w:val="lt-LT" w:eastAsia="lt-LT"/>
        </w:rPr>
      </w:pPr>
      <w:r w:rsidRPr="00676743">
        <w:rPr>
          <w:color w:val="000000"/>
          <w:sz w:val="22"/>
          <w:szCs w:val="22"/>
          <w:lang w:val="lt-LT" w:eastAsia="lt-LT"/>
        </w:rPr>
        <w:t xml:space="preserve">1. Prekės turi būti tiekiamos ar perduodamos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  </w:t>
      </w:r>
    </w:p>
    <w:p w14:paraId="3E9F4E92" w14:textId="77777777" w:rsidR="00DF74A7" w:rsidRPr="00676743" w:rsidRDefault="00DF74A7" w:rsidP="00DF74A7">
      <w:pPr>
        <w:spacing w:line="276" w:lineRule="auto"/>
        <w:ind w:firstLine="720"/>
        <w:jc w:val="both"/>
        <w:rPr>
          <w:color w:val="000000"/>
          <w:sz w:val="22"/>
          <w:szCs w:val="22"/>
          <w:lang w:val="lt-LT" w:eastAsia="lt-LT"/>
        </w:rPr>
      </w:pPr>
      <w:r w:rsidRPr="00676743">
        <w:rPr>
          <w:color w:val="000000"/>
          <w:sz w:val="22"/>
          <w:szCs w:val="22"/>
          <w:lang w:val="lt-LT" w:eastAsia="lt-LT"/>
        </w:rPr>
        <w:t xml:space="preserve"> </w:t>
      </w:r>
    </w:p>
    <w:p w14:paraId="00961F6B" w14:textId="77777777" w:rsidR="00DF74A7" w:rsidRPr="00676743" w:rsidRDefault="00DF74A7" w:rsidP="00DF74A7">
      <w:pPr>
        <w:spacing w:line="276" w:lineRule="auto"/>
        <w:ind w:firstLine="720"/>
        <w:jc w:val="both"/>
        <w:rPr>
          <w:color w:val="000000"/>
          <w:sz w:val="22"/>
          <w:szCs w:val="22"/>
          <w:lang w:val="lt-LT" w:eastAsia="lt-LT"/>
        </w:rPr>
      </w:pPr>
      <w:r w:rsidRPr="00676743">
        <w:rPr>
          <w:b/>
          <w:bCs/>
          <w:color w:val="000000"/>
          <w:sz w:val="22"/>
          <w:szCs w:val="22"/>
          <w:lang w:val="lt-LT" w:eastAsia="lt-LT"/>
        </w:rPr>
        <w:t>Kartu su prekėmis</w:t>
      </w:r>
      <w:r w:rsidRPr="00676743">
        <w:rPr>
          <w:color w:val="000000"/>
          <w:sz w:val="22"/>
          <w:szCs w:val="22"/>
          <w:lang w:val="lt-LT" w:eastAsia="lt-LT"/>
        </w:rPr>
        <w:t xml:space="preserve"> pateikiami dokumentai atitikties įrodymui: gamintojo ir (ar) tiekėjo, ir (ar) importuotojo rašytinis patvirtinimas, ir (ar) pakuotės aprašymas, ir (ar) gamintojo ir (ar) tiekėjo techniniai dokumentai.</w:t>
      </w:r>
    </w:p>
    <w:p w14:paraId="1A400053" w14:textId="77777777" w:rsidR="00DF74A7" w:rsidRPr="00676743" w:rsidRDefault="00DF74A7" w:rsidP="00DF74A7">
      <w:pPr>
        <w:spacing w:line="276" w:lineRule="auto"/>
        <w:ind w:firstLine="720"/>
        <w:jc w:val="both"/>
        <w:rPr>
          <w:color w:val="000000"/>
          <w:sz w:val="22"/>
          <w:szCs w:val="22"/>
          <w:lang w:val="lt-LT" w:eastAsia="lt-LT"/>
        </w:rPr>
      </w:pPr>
    </w:p>
    <w:p w14:paraId="61141641" w14:textId="77777777" w:rsidR="00DF74A7" w:rsidRPr="00676743" w:rsidRDefault="00DF74A7" w:rsidP="00D57E3F">
      <w:pPr>
        <w:ind w:left="-567" w:firstLine="567"/>
        <w:jc w:val="both"/>
        <w:rPr>
          <w:color w:val="000000"/>
          <w:sz w:val="22"/>
          <w:szCs w:val="22"/>
          <w:lang w:val="lt-LT" w:eastAsia="lt-LT"/>
        </w:rPr>
      </w:pPr>
      <w:r w:rsidRPr="00676743">
        <w:rPr>
          <w:color w:val="000000"/>
          <w:sz w:val="22"/>
          <w:szCs w:val="22"/>
          <w:lang w:val="lt-LT" w:eastAsia="lt-LT"/>
        </w:rPr>
        <w:t xml:space="preserve">2. Prekių pristatymas darbo dienomis, ne piko valandomis (9:00 – 12:00 ir 13:00 – 15:00). </w:t>
      </w:r>
    </w:p>
    <w:p w14:paraId="4AF5D109" w14:textId="77777777" w:rsidR="00DF74A7" w:rsidRPr="00676743" w:rsidRDefault="00DF74A7" w:rsidP="00A47E9B">
      <w:pPr>
        <w:ind w:left="-567"/>
        <w:jc w:val="both"/>
        <w:rPr>
          <w:color w:val="000000"/>
          <w:sz w:val="22"/>
          <w:szCs w:val="22"/>
          <w:lang w:val="lt-LT" w:eastAsia="lt-LT"/>
        </w:rPr>
      </w:pPr>
    </w:p>
    <w:p w14:paraId="604E83B2" w14:textId="56E5DA55" w:rsidR="00D35453" w:rsidRPr="00676743" w:rsidRDefault="00A47E9B" w:rsidP="008977FD">
      <w:pPr>
        <w:jc w:val="both"/>
        <w:rPr>
          <w:bCs/>
          <w:i/>
          <w:iCs/>
          <w:sz w:val="22"/>
          <w:szCs w:val="22"/>
          <w:lang w:val="lt-LT"/>
        </w:rPr>
      </w:pPr>
      <w:r w:rsidRPr="00676743">
        <w:rPr>
          <w:bCs/>
          <w:i/>
          <w:iCs/>
          <w:sz w:val="22"/>
          <w:szCs w:val="22"/>
          <w:lang w:val="lt-LT"/>
        </w:rPr>
        <w:t>*Pateikti tai įrodančius dokumentus pagal Aprašo 9 ir 10 p., kuriuose nurodyti galimi atitiktį žaliojo pirkimo reikalavimams įrodantys dokumentai (ir kiti lygiaverčiai dokumentai), jeigu prie produktų minimalių aplinkos apsaugos kriterijų nenurodyta kitaip.</w:t>
      </w:r>
    </w:p>
    <w:p w14:paraId="2984BAF9" w14:textId="77777777" w:rsidR="00D35453" w:rsidRPr="00676743" w:rsidRDefault="00D35453" w:rsidP="00460C59">
      <w:pPr>
        <w:ind w:left="-567"/>
        <w:rPr>
          <w:b/>
          <w:sz w:val="22"/>
          <w:szCs w:val="22"/>
          <w:lang w:val="lt-LT"/>
        </w:rPr>
      </w:pPr>
    </w:p>
    <w:p w14:paraId="5B03C11C" w14:textId="77777777" w:rsidR="00D267EA" w:rsidRPr="00676743" w:rsidRDefault="00D267EA" w:rsidP="00D267EA">
      <w:pPr>
        <w:rPr>
          <w:b/>
          <w:sz w:val="22"/>
          <w:szCs w:val="22"/>
          <w:lang w:val="lt-LT"/>
        </w:rPr>
      </w:pPr>
    </w:p>
    <w:p w14:paraId="3A367737" w14:textId="5688519F" w:rsidR="005A26C6" w:rsidRPr="00676743" w:rsidRDefault="005A26C6" w:rsidP="009133BD">
      <w:pPr>
        <w:rPr>
          <w:sz w:val="22"/>
          <w:szCs w:val="22"/>
          <w:lang w:val="lt-LT"/>
        </w:rPr>
      </w:pPr>
    </w:p>
    <w:p w14:paraId="6B678DBF" w14:textId="0BC6020B" w:rsidR="005A26C6" w:rsidRPr="00676743" w:rsidRDefault="00005F67" w:rsidP="00F27524">
      <w:pPr>
        <w:widowControl w:val="0"/>
        <w:rPr>
          <w:b/>
          <w:sz w:val="22"/>
          <w:szCs w:val="22"/>
          <w:lang w:val="lt-LT" w:eastAsia="lt-LT"/>
        </w:rPr>
      </w:pPr>
      <w:r w:rsidRPr="00676743">
        <w:rPr>
          <w:b/>
          <w:bCs/>
          <w:sz w:val="22"/>
          <w:szCs w:val="22"/>
          <w:lang w:val="lt-LT"/>
        </w:rPr>
        <w:t>3 pirkimo dalis</w:t>
      </w:r>
      <w:r w:rsidR="005A26C6" w:rsidRPr="00676743">
        <w:rPr>
          <w:b/>
          <w:sz w:val="22"/>
          <w:szCs w:val="22"/>
          <w:lang w:val="lt-LT"/>
        </w:rPr>
        <w:t xml:space="preserve">. </w:t>
      </w:r>
      <w:r w:rsidR="000D7012" w:rsidRPr="00676743">
        <w:rPr>
          <w:b/>
          <w:sz w:val="22"/>
          <w:szCs w:val="22"/>
          <w:lang w:val="lt-LT"/>
        </w:rPr>
        <w:t>Elektrinis terapinis stalas</w:t>
      </w:r>
      <w:r w:rsidR="0086619D" w:rsidRPr="00676743">
        <w:rPr>
          <w:b/>
          <w:sz w:val="22"/>
          <w:szCs w:val="22"/>
          <w:lang w:val="lt-LT" w:eastAsia="lt-LT"/>
        </w:rPr>
        <w:t xml:space="preserve">, 1 </w:t>
      </w:r>
      <w:r w:rsidR="000D7012" w:rsidRPr="00676743">
        <w:rPr>
          <w:b/>
          <w:sz w:val="22"/>
          <w:szCs w:val="22"/>
          <w:lang w:val="lt-LT" w:eastAsia="lt-LT"/>
        </w:rPr>
        <w:t>vnt</w:t>
      </w:r>
      <w:r w:rsidR="005A26C6" w:rsidRPr="00676743">
        <w:rPr>
          <w:b/>
          <w:sz w:val="22"/>
          <w:szCs w:val="22"/>
          <w:lang w:val="lt-LT" w:eastAsia="lt-LT"/>
        </w:rPr>
        <w:t>.</w:t>
      </w:r>
    </w:p>
    <w:p w14:paraId="72BDED60" w14:textId="77777777" w:rsidR="000D7012" w:rsidRPr="00676743" w:rsidRDefault="000D7012" w:rsidP="00F27524">
      <w:pPr>
        <w:widowControl w:val="0"/>
        <w:rPr>
          <w:b/>
          <w:sz w:val="22"/>
          <w:szCs w:val="22"/>
          <w:lang w:val="lt-LT" w:eastAsia="lt-LT"/>
        </w:rPr>
      </w:pPr>
    </w:p>
    <w:p w14:paraId="03BED6CE" w14:textId="77777777" w:rsidR="000D7012" w:rsidRPr="00676743" w:rsidRDefault="000D7012" w:rsidP="00D57E3F">
      <w:pPr>
        <w:pStyle w:val="xxmsonormal"/>
        <w:shd w:val="clear" w:color="auto" w:fill="FFFFFF"/>
        <w:spacing w:before="0" w:beforeAutospacing="0" w:after="0" w:afterAutospacing="0" w:line="276" w:lineRule="auto"/>
        <w:rPr>
          <w:b/>
          <w:bCs/>
          <w:color w:val="000000"/>
          <w:sz w:val="22"/>
          <w:szCs w:val="22"/>
          <w:bdr w:val="none" w:sz="0" w:space="0" w:color="auto" w:frame="1"/>
          <w:lang w:val="lt-LT"/>
        </w:rPr>
      </w:pPr>
      <w:r w:rsidRPr="00676743">
        <w:rPr>
          <w:b/>
          <w:bCs/>
          <w:color w:val="000000"/>
          <w:sz w:val="22"/>
          <w:szCs w:val="22"/>
          <w:u w:val="single"/>
          <w:bdr w:val="none" w:sz="0" w:space="0" w:color="auto" w:frame="1"/>
          <w:lang w:val="lt-LT"/>
        </w:rPr>
        <w:t>Specialieji reikalavimai</w:t>
      </w:r>
      <w:r w:rsidRPr="00676743">
        <w:rPr>
          <w:b/>
          <w:bCs/>
          <w:color w:val="000000"/>
          <w:sz w:val="22"/>
          <w:szCs w:val="22"/>
          <w:bdr w:val="none" w:sz="0" w:space="0" w:color="auto" w:frame="1"/>
          <w:lang w:val="lt-LT"/>
        </w:rPr>
        <w:t>:</w:t>
      </w:r>
    </w:p>
    <w:p w14:paraId="4B434BE4" w14:textId="77777777" w:rsidR="000D7012" w:rsidRPr="00676743" w:rsidRDefault="000D7012" w:rsidP="00D57E3F">
      <w:pPr>
        <w:pStyle w:val="xmsonormal"/>
        <w:shd w:val="clear" w:color="auto" w:fill="FFFFFF"/>
        <w:spacing w:before="0" w:beforeAutospacing="0" w:after="0" w:afterAutospacing="0" w:line="276" w:lineRule="auto"/>
        <w:jc w:val="both"/>
        <w:textAlignment w:val="baseline"/>
        <w:rPr>
          <w:sz w:val="22"/>
          <w:szCs w:val="22"/>
          <w:lang w:val="lt-LT"/>
        </w:rPr>
      </w:pPr>
      <w:r w:rsidRPr="00676743">
        <w:rPr>
          <w:sz w:val="22"/>
          <w:szCs w:val="22"/>
          <w:bdr w:val="none" w:sz="0" w:space="0" w:color="auto" w:frame="1"/>
          <w:lang w:val="lt-LT"/>
        </w:rPr>
        <w:t xml:space="preserve">1. Prekėms </w:t>
      </w:r>
      <w:r w:rsidRPr="00676743">
        <w:rPr>
          <w:sz w:val="22"/>
          <w:szCs w:val="22"/>
          <w:u w:val="single"/>
          <w:bdr w:val="none" w:sz="0" w:space="0" w:color="auto" w:frame="1"/>
          <w:lang w:val="lt-LT"/>
        </w:rPr>
        <w:t>turi būti taikomas ne trumpesnis kaip 36 mėn. garantinis laikotarpis</w:t>
      </w:r>
      <w:r w:rsidRPr="00676743">
        <w:rPr>
          <w:sz w:val="22"/>
          <w:szCs w:val="22"/>
          <w:bdr w:val="none" w:sz="0" w:space="0" w:color="auto" w:frame="1"/>
          <w:lang w:val="lt-LT"/>
        </w:rPr>
        <w:t>, jei techninėje specifikacijoje nereikalaujama kitaip.</w:t>
      </w:r>
    </w:p>
    <w:p w14:paraId="6FC3465D" w14:textId="77777777" w:rsidR="000D7012" w:rsidRPr="00676743" w:rsidRDefault="000D7012" w:rsidP="00D57E3F">
      <w:pPr>
        <w:pStyle w:val="xmsonormal"/>
        <w:shd w:val="clear" w:color="auto" w:fill="FFFFFF"/>
        <w:spacing w:before="0" w:beforeAutospacing="0" w:after="0" w:afterAutospacing="0" w:line="276" w:lineRule="auto"/>
        <w:jc w:val="both"/>
        <w:textAlignment w:val="baseline"/>
        <w:rPr>
          <w:sz w:val="22"/>
          <w:szCs w:val="22"/>
          <w:bdr w:val="none" w:sz="0" w:space="0" w:color="auto" w:frame="1"/>
          <w:lang w:val="lt-LT"/>
        </w:rPr>
      </w:pPr>
      <w:r w:rsidRPr="00676743">
        <w:rPr>
          <w:sz w:val="22"/>
          <w:szCs w:val="22"/>
          <w:bdr w:val="none" w:sz="0" w:space="0" w:color="auto" w:frame="1"/>
          <w:lang w:val="lt-LT"/>
        </w:rPr>
        <w:t>2. Teikiant prekes privaloma pateikti prietaiso naudojimo instrukcijas originalo ir lietuvių kalba kalbomis.</w:t>
      </w:r>
    </w:p>
    <w:p w14:paraId="316F4423" w14:textId="77777777" w:rsidR="000D7012" w:rsidRPr="00676743" w:rsidRDefault="000D7012" w:rsidP="00D57E3F">
      <w:pPr>
        <w:pStyle w:val="xmsonormal"/>
        <w:shd w:val="clear" w:color="auto" w:fill="FFFFFF"/>
        <w:spacing w:before="0" w:beforeAutospacing="0" w:after="0" w:afterAutospacing="0" w:line="276" w:lineRule="auto"/>
        <w:jc w:val="both"/>
        <w:textAlignment w:val="baseline"/>
        <w:rPr>
          <w:sz w:val="22"/>
          <w:szCs w:val="22"/>
          <w:bdr w:val="none" w:sz="0" w:space="0" w:color="auto" w:frame="1"/>
          <w:lang w:val="lt-LT"/>
        </w:rPr>
      </w:pPr>
      <w:r w:rsidRPr="00676743">
        <w:rPr>
          <w:sz w:val="22"/>
          <w:szCs w:val="22"/>
          <w:bdr w:val="none" w:sz="0" w:space="0" w:color="auto" w:frame="1"/>
          <w:lang w:val="lt-LT"/>
        </w:rPr>
        <w:t>3. Siūlomos prekės turi būti naujos, nenaudotos, neatnaujintos (net ir gamykliniu būdu).</w:t>
      </w:r>
    </w:p>
    <w:p w14:paraId="1495D15A" w14:textId="77777777" w:rsidR="000D7012" w:rsidRPr="00676743" w:rsidRDefault="000D7012" w:rsidP="00D57E3F">
      <w:pPr>
        <w:jc w:val="both"/>
        <w:rPr>
          <w:rFonts w:eastAsia="Times New Roman"/>
          <w:sz w:val="22"/>
          <w:szCs w:val="22"/>
          <w:bdr w:val="none" w:sz="0" w:space="0" w:color="auto" w:frame="1"/>
          <w:lang w:val="lt-LT" w:eastAsia="lt-LT"/>
        </w:rPr>
      </w:pPr>
      <w:r w:rsidRPr="00676743">
        <w:rPr>
          <w:rFonts w:eastAsia="Times New Roman"/>
          <w:sz w:val="22"/>
          <w:szCs w:val="22"/>
          <w:bdr w:val="none" w:sz="0" w:space="0" w:color="auto" w:frame="1"/>
          <w:lang w:val="lt-LT" w:eastAsia="lt-LT"/>
        </w:rPr>
        <w:t>4. 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528D2CFB" w14:textId="77777777" w:rsidR="000D7012" w:rsidRPr="00676743" w:rsidRDefault="000D7012" w:rsidP="00D57E3F">
      <w:pPr>
        <w:jc w:val="both"/>
        <w:rPr>
          <w:rFonts w:eastAsia="Times New Roman"/>
          <w:sz w:val="22"/>
          <w:szCs w:val="22"/>
          <w:bdr w:val="none" w:sz="0" w:space="0" w:color="auto" w:frame="1"/>
          <w:lang w:val="lt-LT" w:eastAsia="lt-LT"/>
        </w:rPr>
      </w:pPr>
      <w:r w:rsidRPr="00676743">
        <w:rPr>
          <w:rFonts w:eastAsia="Times New Roman"/>
          <w:sz w:val="22"/>
          <w:szCs w:val="22"/>
          <w:bdr w:val="none" w:sz="0" w:space="0" w:color="auto" w:frame="1"/>
          <w:lang w:val="lt-LT" w:eastAsia="lt-LT"/>
        </w:rPr>
        <w:t xml:space="preserve">5. </w:t>
      </w:r>
      <w:r w:rsidRPr="00676743">
        <w:rPr>
          <w:sz w:val="22"/>
          <w:szCs w:val="22"/>
          <w:lang w:val="lt-LT"/>
        </w:rPr>
        <w:t xml:space="preserve">Tiekėjas turi pateikti dokumentus, </w:t>
      </w:r>
      <w:r w:rsidRPr="00676743">
        <w:rPr>
          <w:sz w:val="22"/>
          <w:szCs w:val="22"/>
          <w:u w:val="single"/>
          <w:lang w:val="lt-LT"/>
        </w:rPr>
        <w:t>įrodančius siūlomos prekės atitikimą kokybės ir techniniams reikalavimams, nurodytiems pirkimo dokumentų techninėje specifikacijoje: tiekėjas turi pateikti gamintojo parengtus katalogus ir siūlomos prekės techninių charakteristikų aprašymus</w:t>
      </w:r>
      <w:r w:rsidRPr="00676743">
        <w:rPr>
          <w:sz w:val="22"/>
          <w:szCs w:val="22"/>
          <w:lang w:val="lt-LT"/>
        </w:rPr>
        <w:t xml:space="preserve"> (jei gamintojo kataloge neišsamiai atsispindi siūlomos prekės atitikimas techninės specifikacijos reikalavimams) (</w:t>
      </w:r>
      <w:r w:rsidRPr="00676743">
        <w:rPr>
          <w:i/>
          <w:iCs/>
          <w:sz w:val="22"/>
          <w:szCs w:val="22"/>
          <w:lang w:val="lt-LT"/>
        </w:rPr>
        <w:t>pdf</w:t>
      </w:r>
      <w:r w:rsidRPr="00676743">
        <w:rPr>
          <w:sz w:val="22"/>
          <w:szCs w:val="22"/>
          <w:lang w:val="lt-LT"/>
        </w:rPr>
        <w:t xml:space="preserve"> formatu). </w:t>
      </w:r>
      <w:r w:rsidRPr="00676743">
        <w:rPr>
          <w:b/>
          <w:sz w:val="22"/>
          <w:szCs w:val="22"/>
          <w:lang w:val="lt-LT"/>
        </w:rPr>
        <w:t>Šiuose dokumentuose tiekėjas turi grafiškai nurodyti (t. y. pastebimai pažymėti – spalvotai žymėti ir/ar nurodyti rodyklėmis, ir/ar pabraukti) konkrečias teikiamų dokumentų vietas, kur aprašomos reikalaujamų techninių charakteristikų reikšmės</w:t>
      </w:r>
      <w:r w:rsidRPr="00676743">
        <w:rPr>
          <w:sz w:val="22"/>
          <w:szCs w:val="22"/>
          <w:lang w:val="lt-LT"/>
        </w:rPr>
        <w:t xml:space="preserve">, bei </w:t>
      </w:r>
      <w:r w:rsidRPr="00676743">
        <w:rPr>
          <w:b/>
          <w:sz w:val="22"/>
          <w:szCs w:val="22"/>
          <w:lang w:val="lt-LT"/>
        </w:rPr>
        <w:t>įrašyti, kurį techninių reikalavimų punktą jos atitinka</w:t>
      </w:r>
      <w:r w:rsidRPr="00676743">
        <w:rPr>
          <w:sz w:val="22"/>
          <w:szCs w:val="22"/>
          <w:lang w:val="lt-LT"/>
        </w:rPr>
        <w:t xml:space="preserve">. Taip pat tiekėjas turi pateikti </w:t>
      </w:r>
      <w:r w:rsidRPr="00676743">
        <w:rPr>
          <w:sz w:val="22"/>
          <w:szCs w:val="22"/>
          <w:u w:val="single"/>
          <w:lang w:val="lt-LT"/>
        </w:rPr>
        <w:t>nuorodas į gamintojo interneto tinklalapį (jei toks yra),</w:t>
      </w:r>
      <w:r w:rsidRPr="00676743">
        <w:rPr>
          <w:sz w:val="22"/>
          <w:szCs w:val="22"/>
          <w:lang w:val="lt-LT"/>
        </w:rPr>
        <w:t xml:space="preserve">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D03775F" w14:textId="77777777" w:rsidR="000D7012" w:rsidRPr="00676743" w:rsidRDefault="000D7012" w:rsidP="00D57E3F">
      <w:pPr>
        <w:jc w:val="both"/>
        <w:rPr>
          <w:rFonts w:eastAsia="Times New Roman"/>
          <w:sz w:val="22"/>
          <w:szCs w:val="22"/>
          <w:bdr w:val="none" w:sz="0" w:space="0" w:color="auto" w:frame="1"/>
          <w:lang w:val="lt-LT" w:eastAsia="lt-LT"/>
        </w:rPr>
      </w:pPr>
      <w:r w:rsidRPr="00676743">
        <w:rPr>
          <w:rFonts w:eastAsia="Times New Roman"/>
          <w:sz w:val="22"/>
          <w:szCs w:val="22"/>
          <w:bdr w:val="none" w:sz="0" w:space="0" w:color="auto" w:frame="1"/>
          <w:lang w:val="lt-LT" w:eastAsia="lt-LT"/>
        </w:rPr>
        <w:t>6. Privalomas pilnas įrangos instaliavimas (paleidimas, funkcionalumo testavimas, personalo apmokymas darbui su įranga ir 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2543"/>
        <w:gridCol w:w="3235"/>
        <w:gridCol w:w="3477"/>
      </w:tblGrid>
      <w:tr w:rsidR="000D7012" w:rsidRPr="00AD25FD" w14:paraId="0D450223" w14:textId="77777777" w:rsidTr="00D57E3F">
        <w:tc>
          <w:tcPr>
            <w:tcW w:w="331" w:type="pct"/>
            <w:tcBorders>
              <w:top w:val="single" w:sz="4" w:space="0" w:color="auto"/>
              <w:left w:val="single" w:sz="4" w:space="0" w:color="auto"/>
              <w:bottom w:val="single" w:sz="4" w:space="0" w:color="auto"/>
              <w:right w:val="single" w:sz="4" w:space="0" w:color="auto"/>
            </w:tcBorders>
            <w:vAlign w:val="center"/>
          </w:tcPr>
          <w:p w14:paraId="59073759" w14:textId="77777777" w:rsidR="000D7012" w:rsidRPr="00676743" w:rsidRDefault="000D7012" w:rsidP="009D7A2C">
            <w:pPr>
              <w:jc w:val="center"/>
              <w:rPr>
                <w:b/>
                <w:sz w:val="22"/>
                <w:szCs w:val="22"/>
                <w:lang w:val="lt-LT"/>
              </w:rPr>
            </w:pPr>
            <w:r w:rsidRPr="00676743">
              <w:rPr>
                <w:b/>
                <w:sz w:val="22"/>
                <w:szCs w:val="22"/>
                <w:lang w:val="lt-LT"/>
              </w:rPr>
              <w:t>Eil. Nr.</w:t>
            </w:r>
          </w:p>
        </w:tc>
        <w:tc>
          <w:tcPr>
            <w:tcW w:w="1283" w:type="pct"/>
            <w:tcBorders>
              <w:top w:val="single" w:sz="4" w:space="0" w:color="auto"/>
              <w:left w:val="single" w:sz="4" w:space="0" w:color="auto"/>
              <w:bottom w:val="single" w:sz="4" w:space="0" w:color="auto"/>
              <w:right w:val="single" w:sz="4" w:space="0" w:color="auto"/>
            </w:tcBorders>
            <w:vAlign w:val="center"/>
          </w:tcPr>
          <w:p w14:paraId="04E3483F" w14:textId="77777777" w:rsidR="000D7012" w:rsidRPr="00676743" w:rsidRDefault="000D7012" w:rsidP="009D7A2C">
            <w:pPr>
              <w:jc w:val="center"/>
              <w:rPr>
                <w:b/>
                <w:sz w:val="22"/>
                <w:szCs w:val="22"/>
                <w:lang w:val="lt-LT"/>
              </w:rPr>
            </w:pPr>
            <w:r w:rsidRPr="00676743">
              <w:rPr>
                <w:b/>
                <w:sz w:val="22"/>
                <w:szCs w:val="22"/>
                <w:lang w:val="lt-LT"/>
              </w:rPr>
              <w:t>Parametras</w:t>
            </w:r>
          </w:p>
        </w:tc>
        <w:tc>
          <w:tcPr>
            <w:tcW w:w="1632" w:type="pct"/>
            <w:tcBorders>
              <w:top w:val="single" w:sz="4" w:space="0" w:color="auto"/>
              <w:left w:val="single" w:sz="4" w:space="0" w:color="auto"/>
              <w:bottom w:val="single" w:sz="4" w:space="0" w:color="auto"/>
              <w:right w:val="single" w:sz="4" w:space="0" w:color="auto"/>
            </w:tcBorders>
            <w:vAlign w:val="center"/>
          </w:tcPr>
          <w:p w14:paraId="1E57567B" w14:textId="77777777" w:rsidR="000D7012" w:rsidRPr="00676743" w:rsidRDefault="000D7012" w:rsidP="009D7A2C">
            <w:pPr>
              <w:jc w:val="center"/>
              <w:rPr>
                <w:b/>
                <w:sz w:val="22"/>
                <w:szCs w:val="22"/>
                <w:lang w:val="lt-LT"/>
              </w:rPr>
            </w:pPr>
            <w:r w:rsidRPr="00676743">
              <w:rPr>
                <w:b/>
                <w:sz w:val="22"/>
                <w:szCs w:val="22"/>
                <w:lang w:val="lt-LT"/>
              </w:rPr>
              <w:t>Reikalaujama parametro reikšmė</w:t>
            </w:r>
          </w:p>
        </w:tc>
        <w:tc>
          <w:tcPr>
            <w:tcW w:w="1755" w:type="pct"/>
            <w:tcBorders>
              <w:top w:val="single" w:sz="4" w:space="0" w:color="auto"/>
              <w:left w:val="single" w:sz="4" w:space="0" w:color="auto"/>
              <w:bottom w:val="single" w:sz="4" w:space="0" w:color="auto"/>
              <w:right w:val="single" w:sz="4" w:space="0" w:color="auto"/>
            </w:tcBorders>
          </w:tcPr>
          <w:p w14:paraId="179D6C00" w14:textId="66F68FCB" w:rsidR="000D7012" w:rsidRPr="00676743" w:rsidRDefault="000D7012" w:rsidP="009D7A2C">
            <w:pPr>
              <w:jc w:val="center"/>
              <w:rPr>
                <w:b/>
                <w:sz w:val="22"/>
                <w:szCs w:val="22"/>
                <w:lang w:val="lt-LT"/>
              </w:rPr>
            </w:pPr>
            <w:r w:rsidRPr="00676743">
              <w:rPr>
                <w:rFonts w:eastAsia="Times New Roman"/>
                <w:b/>
                <w:bCs/>
                <w:sz w:val="22"/>
                <w:szCs w:val="22"/>
                <w:lang w:val="lt-LT"/>
              </w:rPr>
              <w:t>Tiekėjo siūlomos prekės pavadinimas, modelis, gamintojas, prekės parametrų reikšmės (Failo, dokumento pavadinimas ir puslapio Nr., pažymintis vietą, kurioje yra siūlomus techninius parametrus patvirtinantys dokumentai, siūlomos prekės katalogo numeris)</w:t>
            </w:r>
          </w:p>
        </w:tc>
      </w:tr>
      <w:tr w:rsidR="000D7012" w:rsidRPr="00676743" w14:paraId="70713486" w14:textId="77777777" w:rsidTr="00D57E3F">
        <w:tc>
          <w:tcPr>
            <w:tcW w:w="331" w:type="pct"/>
            <w:tcBorders>
              <w:top w:val="single" w:sz="4" w:space="0" w:color="auto"/>
              <w:left w:val="single" w:sz="4" w:space="0" w:color="auto"/>
              <w:bottom w:val="single" w:sz="4" w:space="0" w:color="auto"/>
              <w:right w:val="single" w:sz="4" w:space="0" w:color="auto"/>
            </w:tcBorders>
          </w:tcPr>
          <w:p w14:paraId="2B6FACCB" w14:textId="77777777" w:rsidR="000D7012" w:rsidRPr="00676743" w:rsidRDefault="000D7012" w:rsidP="000D7012">
            <w:pPr>
              <w:pStyle w:val="ListParagraph"/>
              <w:numPr>
                <w:ilvl w:val="0"/>
                <w:numId w:val="39"/>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7644A46F"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Rėmas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42653B79"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Dažytas metalas arba lygiavertis</w:t>
            </w:r>
          </w:p>
        </w:tc>
        <w:tc>
          <w:tcPr>
            <w:tcW w:w="1755" w:type="pct"/>
            <w:tcBorders>
              <w:top w:val="single" w:sz="4" w:space="0" w:color="auto"/>
              <w:left w:val="single" w:sz="4" w:space="0" w:color="auto"/>
              <w:bottom w:val="single" w:sz="4" w:space="0" w:color="auto"/>
              <w:right w:val="single" w:sz="4" w:space="0" w:color="auto"/>
            </w:tcBorders>
          </w:tcPr>
          <w:p w14:paraId="1E5E54BA" w14:textId="4BF2803A" w:rsidR="000D124A" w:rsidRDefault="000D124A" w:rsidP="009D7A2C">
            <w:pPr>
              <w:pStyle w:val="Header"/>
              <w:rPr>
                <w:bCs/>
                <w:sz w:val="22"/>
                <w:szCs w:val="22"/>
              </w:rPr>
            </w:pPr>
            <w:r w:rsidRPr="000D124A">
              <w:rPr>
                <w:bCs/>
                <w:sz w:val="22"/>
                <w:szCs w:val="22"/>
              </w:rPr>
              <w:t>Elektrinis terapinis stalas JORDAN E2e</w:t>
            </w:r>
            <w:r>
              <w:rPr>
                <w:bCs/>
                <w:sz w:val="22"/>
                <w:szCs w:val="22"/>
              </w:rPr>
              <w:t xml:space="preserve">, RESI Čekija, </w:t>
            </w:r>
            <w:r w:rsidRPr="000D124A">
              <w:rPr>
                <w:bCs/>
                <w:sz w:val="22"/>
                <w:szCs w:val="22"/>
              </w:rPr>
              <w:t>https://shop.resi.cz/en/medical-tables/couches-jordan-for-the-vojta-method/e-en/1005.021/jordan-e2e/</w:t>
            </w:r>
          </w:p>
          <w:p w14:paraId="28E27FD0" w14:textId="200F8A54" w:rsidR="000D124A" w:rsidRDefault="008B1DA7" w:rsidP="009D7A2C">
            <w:pPr>
              <w:pStyle w:val="Header"/>
              <w:rPr>
                <w:bCs/>
                <w:sz w:val="22"/>
              </w:rPr>
            </w:pPr>
            <w:r>
              <w:rPr>
                <w:bCs/>
                <w:sz w:val="22"/>
              </w:rPr>
              <w:t>3 P.d. Katalogas</w:t>
            </w:r>
          </w:p>
          <w:p w14:paraId="40A76241" w14:textId="23E525A9" w:rsidR="000D7012" w:rsidRPr="00AD25FD" w:rsidRDefault="000D124A" w:rsidP="009D7A2C">
            <w:pPr>
              <w:pStyle w:val="Header"/>
              <w:rPr>
                <w:sz w:val="22"/>
                <w:szCs w:val="22"/>
              </w:rPr>
            </w:pPr>
            <w:r w:rsidRPr="002A7DDC">
              <w:t xml:space="preserve"> </w:t>
            </w:r>
            <w:r w:rsidR="00B33A88" w:rsidRPr="00AD25FD">
              <w:rPr>
                <w:sz w:val="22"/>
                <w:szCs w:val="22"/>
              </w:rPr>
              <w:t>Metalinis rėmas dažytas milteliniais dažais</w:t>
            </w:r>
          </w:p>
        </w:tc>
      </w:tr>
      <w:tr w:rsidR="000D7012" w:rsidRPr="00676743" w14:paraId="42FD0BC4" w14:textId="77777777" w:rsidTr="00D57E3F">
        <w:tc>
          <w:tcPr>
            <w:tcW w:w="331" w:type="pct"/>
            <w:tcBorders>
              <w:top w:val="single" w:sz="4" w:space="0" w:color="auto"/>
              <w:left w:val="single" w:sz="4" w:space="0" w:color="auto"/>
              <w:bottom w:val="single" w:sz="4" w:space="0" w:color="auto"/>
              <w:right w:val="single" w:sz="4" w:space="0" w:color="auto"/>
            </w:tcBorders>
          </w:tcPr>
          <w:p w14:paraId="41F8DB83" w14:textId="77777777" w:rsidR="000D7012" w:rsidRPr="00676743" w:rsidRDefault="000D7012" w:rsidP="000D7012">
            <w:pPr>
              <w:pStyle w:val="ListParagraph"/>
              <w:numPr>
                <w:ilvl w:val="0"/>
                <w:numId w:val="39"/>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0309FA8C"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Dviejų dalių</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30DD8B0D"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Būtina</w:t>
            </w:r>
          </w:p>
        </w:tc>
        <w:tc>
          <w:tcPr>
            <w:tcW w:w="1755" w:type="pct"/>
            <w:tcBorders>
              <w:top w:val="single" w:sz="4" w:space="0" w:color="auto"/>
              <w:left w:val="single" w:sz="4" w:space="0" w:color="auto"/>
              <w:bottom w:val="single" w:sz="4" w:space="0" w:color="auto"/>
              <w:right w:val="single" w:sz="4" w:space="0" w:color="auto"/>
            </w:tcBorders>
          </w:tcPr>
          <w:p w14:paraId="3E2C426C" w14:textId="7E39EBBE" w:rsidR="000D7012" w:rsidRPr="00676743" w:rsidRDefault="00B33A88" w:rsidP="009D7A2C">
            <w:pPr>
              <w:pStyle w:val="Header"/>
              <w:rPr>
                <w:sz w:val="22"/>
                <w:szCs w:val="22"/>
              </w:rPr>
            </w:pPr>
            <w:r>
              <w:rPr>
                <w:sz w:val="22"/>
                <w:szCs w:val="22"/>
              </w:rPr>
              <w:t>Dviejų dalių</w:t>
            </w:r>
          </w:p>
        </w:tc>
      </w:tr>
      <w:tr w:rsidR="000D7012" w:rsidRPr="00676743" w14:paraId="69D1DEF4" w14:textId="77777777" w:rsidTr="00D57E3F">
        <w:tc>
          <w:tcPr>
            <w:tcW w:w="331" w:type="pct"/>
            <w:tcBorders>
              <w:top w:val="single" w:sz="4" w:space="0" w:color="auto"/>
              <w:left w:val="single" w:sz="4" w:space="0" w:color="auto"/>
              <w:bottom w:val="single" w:sz="4" w:space="0" w:color="auto"/>
              <w:right w:val="single" w:sz="4" w:space="0" w:color="auto"/>
            </w:tcBorders>
          </w:tcPr>
          <w:p w14:paraId="00B93294" w14:textId="77777777" w:rsidR="000D7012" w:rsidRPr="00676743" w:rsidRDefault="000D7012" w:rsidP="000D7012">
            <w:pPr>
              <w:pStyle w:val="ListParagraph"/>
              <w:numPr>
                <w:ilvl w:val="0"/>
                <w:numId w:val="39"/>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5BD5F91B"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Gulimojo paviršiaus dydis (Ilgis x plotis)</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3AC27A7E"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(200 x 120) cm ± 3 cm</w:t>
            </w:r>
          </w:p>
        </w:tc>
        <w:tc>
          <w:tcPr>
            <w:tcW w:w="1755" w:type="pct"/>
            <w:tcBorders>
              <w:top w:val="single" w:sz="4" w:space="0" w:color="auto"/>
              <w:left w:val="single" w:sz="4" w:space="0" w:color="auto"/>
              <w:bottom w:val="single" w:sz="4" w:space="0" w:color="auto"/>
              <w:right w:val="single" w:sz="4" w:space="0" w:color="auto"/>
            </w:tcBorders>
          </w:tcPr>
          <w:p w14:paraId="51E2187A" w14:textId="407B2ED7" w:rsidR="000D7012" w:rsidRPr="00676743" w:rsidRDefault="00B33A88" w:rsidP="009D7A2C">
            <w:pPr>
              <w:pStyle w:val="Header"/>
              <w:rPr>
                <w:sz w:val="22"/>
                <w:szCs w:val="22"/>
              </w:rPr>
            </w:pPr>
            <w:r>
              <w:rPr>
                <w:sz w:val="22"/>
                <w:szCs w:val="22"/>
              </w:rPr>
              <w:t>200 x 120 cm</w:t>
            </w:r>
          </w:p>
        </w:tc>
      </w:tr>
      <w:tr w:rsidR="000D7012" w:rsidRPr="00676743" w14:paraId="3B47C2F9" w14:textId="77777777" w:rsidTr="00D57E3F">
        <w:tc>
          <w:tcPr>
            <w:tcW w:w="331" w:type="pct"/>
            <w:tcBorders>
              <w:top w:val="single" w:sz="4" w:space="0" w:color="auto"/>
              <w:left w:val="single" w:sz="4" w:space="0" w:color="auto"/>
              <w:bottom w:val="single" w:sz="4" w:space="0" w:color="auto"/>
              <w:right w:val="single" w:sz="4" w:space="0" w:color="auto"/>
            </w:tcBorders>
          </w:tcPr>
          <w:p w14:paraId="3363204A" w14:textId="77777777" w:rsidR="000D7012" w:rsidRPr="00676743" w:rsidRDefault="000D7012" w:rsidP="000D7012">
            <w:pPr>
              <w:pStyle w:val="ListParagraph"/>
              <w:numPr>
                <w:ilvl w:val="0"/>
                <w:numId w:val="39"/>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7CDA9510"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Aukštis reguliuojamas elektriniu būdu, ne siauresniame intervale kaip:</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68959360"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55 cm - 95 cm</w:t>
            </w:r>
          </w:p>
        </w:tc>
        <w:tc>
          <w:tcPr>
            <w:tcW w:w="1755" w:type="pct"/>
            <w:tcBorders>
              <w:top w:val="single" w:sz="4" w:space="0" w:color="auto"/>
              <w:left w:val="single" w:sz="4" w:space="0" w:color="auto"/>
              <w:bottom w:val="single" w:sz="4" w:space="0" w:color="auto"/>
              <w:right w:val="single" w:sz="4" w:space="0" w:color="auto"/>
            </w:tcBorders>
          </w:tcPr>
          <w:p w14:paraId="4D43C0C9" w14:textId="79D730C7" w:rsidR="000D7012" w:rsidRPr="00AD25FD" w:rsidRDefault="00B33A88" w:rsidP="009D7A2C">
            <w:pPr>
              <w:pStyle w:val="Header"/>
              <w:rPr>
                <w:sz w:val="22"/>
                <w:szCs w:val="22"/>
              </w:rPr>
            </w:pPr>
            <w:r w:rsidRPr="00AD25FD">
              <w:rPr>
                <w:sz w:val="22"/>
                <w:szCs w:val="22"/>
              </w:rPr>
              <w:t>Elektrinis stalo aukščio reguliavimas nuo 50 iki 105 cm</w:t>
            </w:r>
          </w:p>
        </w:tc>
      </w:tr>
      <w:tr w:rsidR="000D7012" w:rsidRPr="00676743" w14:paraId="19F8F133" w14:textId="77777777" w:rsidTr="00D57E3F">
        <w:tc>
          <w:tcPr>
            <w:tcW w:w="331" w:type="pct"/>
            <w:tcBorders>
              <w:top w:val="single" w:sz="4" w:space="0" w:color="auto"/>
              <w:left w:val="single" w:sz="4" w:space="0" w:color="auto"/>
              <w:bottom w:val="single" w:sz="4" w:space="0" w:color="auto"/>
              <w:right w:val="single" w:sz="4" w:space="0" w:color="auto"/>
            </w:tcBorders>
          </w:tcPr>
          <w:p w14:paraId="4B0FB022" w14:textId="77777777" w:rsidR="000D7012" w:rsidRPr="00676743" w:rsidRDefault="000D7012" w:rsidP="000D7012">
            <w:pPr>
              <w:pStyle w:val="ListParagraph"/>
              <w:numPr>
                <w:ilvl w:val="0"/>
                <w:numId w:val="39"/>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33E4F4D9" w14:textId="77777777" w:rsidR="000D7012" w:rsidRPr="00676743" w:rsidRDefault="000D7012" w:rsidP="009D7A2C">
            <w:pPr>
              <w:tabs>
                <w:tab w:val="center" w:pos="4320"/>
                <w:tab w:val="right" w:pos="8640"/>
              </w:tabs>
              <w:ind w:left="34"/>
              <w:rPr>
                <w:rFonts w:eastAsia="Times New Roman"/>
                <w:sz w:val="22"/>
                <w:szCs w:val="22"/>
                <w:lang w:val="lt-LT"/>
              </w:rPr>
            </w:pPr>
            <w:bookmarkStart w:id="1" w:name="_Hlk158044968"/>
            <w:r w:rsidRPr="00676743">
              <w:rPr>
                <w:rFonts w:eastAsia="Times New Roman"/>
                <w:sz w:val="22"/>
                <w:szCs w:val="22"/>
                <w:lang w:val="lt-LT"/>
              </w:rPr>
              <w:t>Kojinis pedalas aukščiui reguliuoti</w:t>
            </w:r>
            <w:bookmarkEnd w:id="1"/>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71920345"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Būtina</w:t>
            </w:r>
          </w:p>
        </w:tc>
        <w:tc>
          <w:tcPr>
            <w:tcW w:w="1755" w:type="pct"/>
            <w:tcBorders>
              <w:top w:val="single" w:sz="4" w:space="0" w:color="auto"/>
              <w:left w:val="single" w:sz="4" w:space="0" w:color="auto"/>
              <w:bottom w:val="single" w:sz="4" w:space="0" w:color="auto"/>
              <w:right w:val="single" w:sz="4" w:space="0" w:color="auto"/>
            </w:tcBorders>
          </w:tcPr>
          <w:p w14:paraId="09945120" w14:textId="2DCFD20A" w:rsidR="000D7012" w:rsidRPr="00676743" w:rsidRDefault="00B33A88" w:rsidP="009D7A2C">
            <w:pPr>
              <w:pStyle w:val="Header"/>
              <w:rPr>
                <w:sz w:val="22"/>
                <w:szCs w:val="22"/>
              </w:rPr>
            </w:pPr>
            <w:r w:rsidRPr="00676743">
              <w:rPr>
                <w:sz w:val="22"/>
                <w:szCs w:val="22"/>
              </w:rPr>
              <w:t>Kojinis pedalas aukščiui reguliuoti</w:t>
            </w:r>
          </w:p>
        </w:tc>
      </w:tr>
      <w:tr w:rsidR="000D7012" w:rsidRPr="00676743" w14:paraId="7350B079" w14:textId="77777777" w:rsidTr="00D57E3F">
        <w:tc>
          <w:tcPr>
            <w:tcW w:w="331" w:type="pct"/>
            <w:tcBorders>
              <w:top w:val="single" w:sz="4" w:space="0" w:color="auto"/>
              <w:left w:val="single" w:sz="4" w:space="0" w:color="auto"/>
              <w:bottom w:val="single" w:sz="4" w:space="0" w:color="auto"/>
              <w:right w:val="single" w:sz="4" w:space="0" w:color="auto"/>
            </w:tcBorders>
          </w:tcPr>
          <w:p w14:paraId="7E49EA52" w14:textId="77777777" w:rsidR="000D7012" w:rsidRPr="00676743" w:rsidRDefault="000D7012" w:rsidP="000D7012">
            <w:pPr>
              <w:pStyle w:val="ListParagraph"/>
              <w:numPr>
                <w:ilvl w:val="0"/>
                <w:numId w:val="39"/>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74AF3FDA" w14:textId="77777777" w:rsidR="000D7012" w:rsidRPr="00676743" w:rsidRDefault="000D7012" w:rsidP="009D7A2C">
            <w:pPr>
              <w:tabs>
                <w:tab w:val="center" w:pos="4320"/>
                <w:tab w:val="right" w:pos="8640"/>
              </w:tabs>
              <w:ind w:left="34"/>
              <w:rPr>
                <w:rFonts w:eastAsia="Times New Roman"/>
                <w:sz w:val="22"/>
                <w:szCs w:val="22"/>
                <w:lang w:val="lt-LT"/>
              </w:rPr>
            </w:pPr>
            <w:bookmarkStart w:id="2" w:name="_Hlk158045133"/>
            <w:r w:rsidRPr="00676743">
              <w:rPr>
                <w:rFonts w:eastAsia="Times New Roman"/>
                <w:sz w:val="22"/>
                <w:szCs w:val="22"/>
                <w:lang w:val="lt-LT"/>
              </w:rPr>
              <w:t>Galvos dalies pasvirimo kampo reguliavimas</w:t>
            </w:r>
            <w:bookmarkEnd w:id="2"/>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023175FA"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Ne mažiau kaip nuo 0˚ iki  +30˚</w:t>
            </w:r>
          </w:p>
        </w:tc>
        <w:tc>
          <w:tcPr>
            <w:tcW w:w="1755" w:type="pct"/>
            <w:tcBorders>
              <w:top w:val="single" w:sz="4" w:space="0" w:color="auto"/>
              <w:left w:val="single" w:sz="4" w:space="0" w:color="auto"/>
              <w:bottom w:val="single" w:sz="4" w:space="0" w:color="auto"/>
              <w:right w:val="single" w:sz="4" w:space="0" w:color="auto"/>
            </w:tcBorders>
          </w:tcPr>
          <w:p w14:paraId="3E879AF6" w14:textId="0D3B926C" w:rsidR="000D7012" w:rsidRPr="00676743" w:rsidRDefault="00B33A88" w:rsidP="009D7A2C">
            <w:pPr>
              <w:pStyle w:val="Header"/>
              <w:rPr>
                <w:sz w:val="22"/>
                <w:szCs w:val="22"/>
              </w:rPr>
            </w:pPr>
            <w:bookmarkStart w:id="3" w:name="_Hlk158045158"/>
            <w:r w:rsidRPr="00676743">
              <w:rPr>
                <w:sz w:val="22"/>
                <w:szCs w:val="22"/>
              </w:rPr>
              <w:t>nuo 0˚ iki  +</w:t>
            </w:r>
            <w:r>
              <w:rPr>
                <w:sz w:val="22"/>
                <w:szCs w:val="22"/>
              </w:rPr>
              <w:t>45</w:t>
            </w:r>
            <w:r w:rsidRPr="00676743">
              <w:rPr>
                <w:sz w:val="22"/>
                <w:szCs w:val="22"/>
              </w:rPr>
              <w:t>˚</w:t>
            </w:r>
            <w:bookmarkEnd w:id="3"/>
          </w:p>
        </w:tc>
      </w:tr>
      <w:tr w:rsidR="000D7012" w:rsidRPr="00676743" w14:paraId="28D23D14" w14:textId="77777777" w:rsidTr="00D57E3F">
        <w:tc>
          <w:tcPr>
            <w:tcW w:w="331" w:type="pct"/>
            <w:tcBorders>
              <w:top w:val="single" w:sz="4" w:space="0" w:color="auto"/>
              <w:left w:val="single" w:sz="4" w:space="0" w:color="auto"/>
              <w:bottom w:val="single" w:sz="4" w:space="0" w:color="auto"/>
              <w:right w:val="single" w:sz="4" w:space="0" w:color="auto"/>
            </w:tcBorders>
          </w:tcPr>
          <w:p w14:paraId="798F1262" w14:textId="77777777" w:rsidR="000D7012" w:rsidRPr="00676743" w:rsidRDefault="000D7012" w:rsidP="000D7012">
            <w:pPr>
              <w:pStyle w:val="ListParagraph"/>
              <w:numPr>
                <w:ilvl w:val="0"/>
                <w:numId w:val="39"/>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00C12055"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Maksimali apkrova</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0C02118F"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Ne mažiau 150 kg</w:t>
            </w:r>
          </w:p>
        </w:tc>
        <w:tc>
          <w:tcPr>
            <w:tcW w:w="1755" w:type="pct"/>
            <w:tcBorders>
              <w:top w:val="single" w:sz="4" w:space="0" w:color="auto"/>
              <w:left w:val="single" w:sz="4" w:space="0" w:color="auto"/>
              <w:bottom w:val="single" w:sz="4" w:space="0" w:color="auto"/>
              <w:right w:val="single" w:sz="4" w:space="0" w:color="auto"/>
            </w:tcBorders>
          </w:tcPr>
          <w:p w14:paraId="466842AA" w14:textId="3A0A6510" w:rsidR="000D7012" w:rsidRPr="00676743" w:rsidRDefault="00B33A88" w:rsidP="009D7A2C">
            <w:pPr>
              <w:pStyle w:val="Header"/>
              <w:rPr>
                <w:sz w:val="22"/>
                <w:szCs w:val="22"/>
              </w:rPr>
            </w:pPr>
            <w:r>
              <w:rPr>
                <w:sz w:val="22"/>
                <w:szCs w:val="22"/>
              </w:rPr>
              <w:t>180 kg</w:t>
            </w:r>
          </w:p>
        </w:tc>
      </w:tr>
      <w:tr w:rsidR="000D7012" w:rsidRPr="00676743" w14:paraId="5743F276" w14:textId="77777777" w:rsidTr="00D57E3F">
        <w:tc>
          <w:tcPr>
            <w:tcW w:w="331" w:type="pct"/>
            <w:tcBorders>
              <w:top w:val="single" w:sz="4" w:space="0" w:color="auto"/>
              <w:left w:val="single" w:sz="4" w:space="0" w:color="auto"/>
              <w:bottom w:val="single" w:sz="4" w:space="0" w:color="auto"/>
              <w:right w:val="single" w:sz="4" w:space="0" w:color="auto"/>
            </w:tcBorders>
          </w:tcPr>
          <w:p w14:paraId="247DE4CF" w14:textId="77777777" w:rsidR="000D7012" w:rsidRPr="00676743" w:rsidRDefault="000D7012" w:rsidP="000D7012">
            <w:pPr>
              <w:pStyle w:val="ListParagraph"/>
              <w:numPr>
                <w:ilvl w:val="0"/>
                <w:numId w:val="39"/>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0CBFAA0D" w14:textId="77777777" w:rsidR="000D7012" w:rsidRPr="00676743" w:rsidRDefault="000D7012" w:rsidP="009D7A2C">
            <w:pPr>
              <w:tabs>
                <w:tab w:val="center" w:pos="4320"/>
                <w:tab w:val="right" w:pos="8640"/>
              </w:tabs>
              <w:ind w:left="34"/>
              <w:rPr>
                <w:rFonts w:eastAsia="Times New Roman"/>
                <w:sz w:val="22"/>
                <w:szCs w:val="22"/>
                <w:lang w:val="lt-LT"/>
              </w:rPr>
            </w:pPr>
            <w:bookmarkStart w:id="4" w:name="_Hlk158045597"/>
            <w:r w:rsidRPr="00676743">
              <w:rPr>
                <w:rFonts w:eastAsia="Times New Roman"/>
                <w:sz w:val="22"/>
                <w:szCs w:val="22"/>
                <w:lang w:val="lt-LT"/>
              </w:rPr>
              <w:t>Pakeliami ratukai stalo transportavimui</w:t>
            </w:r>
            <w:bookmarkEnd w:id="4"/>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2FEB67D3"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Būtina</w:t>
            </w:r>
          </w:p>
        </w:tc>
        <w:tc>
          <w:tcPr>
            <w:tcW w:w="1755" w:type="pct"/>
            <w:tcBorders>
              <w:top w:val="single" w:sz="4" w:space="0" w:color="auto"/>
              <w:left w:val="single" w:sz="4" w:space="0" w:color="auto"/>
              <w:bottom w:val="single" w:sz="4" w:space="0" w:color="auto"/>
              <w:right w:val="single" w:sz="4" w:space="0" w:color="auto"/>
            </w:tcBorders>
          </w:tcPr>
          <w:p w14:paraId="74FADED8" w14:textId="0B561635" w:rsidR="000D7012" w:rsidRPr="00676743" w:rsidRDefault="003C7AC7" w:rsidP="009D7A2C">
            <w:pPr>
              <w:pStyle w:val="Header"/>
              <w:rPr>
                <w:sz w:val="22"/>
                <w:szCs w:val="22"/>
              </w:rPr>
            </w:pPr>
            <w:r w:rsidRPr="00676743">
              <w:rPr>
                <w:sz w:val="22"/>
                <w:szCs w:val="22"/>
              </w:rPr>
              <w:t>Pakeliami ratukai stalo transportavimui</w:t>
            </w:r>
          </w:p>
        </w:tc>
      </w:tr>
      <w:tr w:rsidR="000D7012" w:rsidRPr="00676743" w14:paraId="3A9915F9" w14:textId="77777777" w:rsidTr="00D57E3F">
        <w:tc>
          <w:tcPr>
            <w:tcW w:w="331" w:type="pct"/>
            <w:tcBorders>
              <w:top w:val="single" w:sz="4" w:space="0" w:color="auto"/>
              <w:left w:val="single" w:sz="4" w:space="0" w:color="auto"/>
              <w:bottom w:val="single" w:sz="4" w:space="0" w:color="auto"/>
              <w:right w:val="single" w:sz="4" w:space="0" w:color="auto"/>
            </w:tcBorders>
          </w:tcPr>
          <w:p w14:paraId="64B98B95" w14:textId="77777777" w:rsidR="000D7012" w:rsidRPr="00676743" w:rsidRDefault="000D7012" w:rsidP="000D7012">
            <w:pPr>
              <w:pStyle w:val="ListParagraph"/>
              <w:numPr>
                <w:ilvl w:val="0"/>
                <w:numId w:val="39"/>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3D2CB07D"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 xml:space="preserve">Dangos spalva pasirenkama </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767B91AF"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Iš ne mažiau kaip 5 spalvų paletės</w:t>
            </w:r>
          </w:p>
        </w:tc>
        <w:tc>
          <w:tcPr>
            <w:tcW w:w="1755" w:type="pct"/>
            <w:tcBorders>
              <w:top w:val="single" w:sz="4" w:space="0" w:color="auto"/>
              <w:left w:val="single" w:sz="4" w:space="0" w:color="auto"/>
              <w:bottom w:val="single" w:sz="4" w:space="0" w:color="auto"/>
              <w:right w:val="single" w:sz="4" w:space="0" w:color="auto"/>
            </w:tcBorders>
          </w:tcPr>
          <w:p w14:paraId="7D90E473" w14:textId="0FAC77DE" w:rsidR="000D7012" w:rsidRPr="00676743" w:rsidRDefault="003C7AC7" w:rsidP="009D7A2C">
            <w:pPr>
              <w:pStyle w:val="Header"/>
              <w:rPr>
                <w:sz w:val="22"/>
                <w:szCs w:val="22"/>
              </w:rPr>
            </w:pPr>
            <w:r>
              <w:rPr>
                <w:sz w:val="22"/>
                <w:szCs w:val="22"/>
              </w:rPr>
              <w:t>Pridedama spalvų paletė</w:t>
            </w:r>
          </w:p>
        </w:tc>
      </w:tr>
      <w:tr w:rsidR="000D7012" w:rsidRPr="00676743" w14:paraId="42FBD443" w14:textId="77777777" w:rsidTr="00D57E3F">
        <w:tc>
          <w:tcPr>
            <w:tcW w:w="331" w:type="pct"/>
            <w:tcBorders>
              <w:top w:val="single" w:sz="4" w:space="0" w:color="auto"/>
              <w:left w:val="single" w:sz="4" w:space="0" w:color="auto"/>
              <w:bottom w:val="single" w:sz="4" w:space="0" w:color="auto"/>
              <w:right w:val="single" w:sz="4" w:space="0" w:color="auto"/>
            </w:tcBorders>
          </w:tcPr>
          <w:p w14:paraId="1DECD796" w14:textId="77777777" w:rsidR="000D7012" w:rsidRPr="00676743" w:rsidRDefault="000D7012" w:rsidP="000D7012">
            <w:pPr>
              <w:pStyle w:val="ListParagraph"/>
              <w:numPr>
                <w:ilvl w:val="0"/>
                <w:numId w:val="39"/>
              </w:numPr>
              <w:suppressAutoHyphens w:val="0"/>
              <w:contextualSpacing/>
              <w:jc w:val="center"/>
              <w:rPr>
                <w:b/>
                <w:sz w:val="22"/>
              </w:rPr>
            </w:pPr>
          </w:p>
        </w:tc>
        <w:tc>
          <w:tcPr>
            <w:tcW w:w="1283" w:type="pct"/>
            <w:tcBorders>
              <w:top w:val="single" w:sz="4" w:space="0" w:color="auto"/>
              <w:left w:val="single" w:sz="4" w:space="0" w:color="auto"/>
              <w:bottom w:val="single" w:sz="4" w:space="0" w:color="auto"/>
              <w:right w:val="single" w:sz="4" w:space="0" w:color="auto"/>
            </w:tcBorders>
            <w:shd w:val="clear" w:color="auto" w:fill="auto"/>
          </w:tcPr>
          <w:p w14:paraId="22175F13"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Garantija</w:t>
            </w:r>
          </w:p>
        </w:tc>
        <w:tc>
          <w:tcPr>
            <w:tcW w:w="1632" w:type="pct"/>
            <w:tcBorders>
              <w:top w:val="single" w:sz="4" w:space="0" w:color="auto"/>
              <w:left w:val="single" w:sz="4" w:space="0" w:color="auto"/>
              <w:bottom w:val="single" w:sz="4" w:space="0" w:color="auto"/>
              <w:right w:val="single" w:sz="4" w:space="0" w:color="auto"/>
            </w:tcBorders>
            <w:shd w:val="clear" w:color="auto" w:fill="auto"/>
          </w:tcPr>
          <w:p w14:paraId="75A71D9D" w14:textId="77777777" w:rsidR="000D7012" w:rsidRPr="00676743" w:rsidRDefault="000D7012" w:rsidP="009D7A2C">
            <w:pPr>
              <w:tabs>
                <w:tab w:val="center" w:pos="4320"/>
                <w:tab w:val="right" w:pos="8640"/>
              </w:tabs>
              <w:ind w:left="34"/>
              <w:rPr>
                <w:rFonts w:eastAsia="Times New Roman"/>
                <w:sz w:val="22"/>
                <w:szCs w:val="22"/>
                <w:lang w:val="lt-LT"/>
              </w:rPr>
            </w:pPr>
            <w:r w:rsidRPr="00676743">
              <w:rPr>
                <w:rFonts w:eastAsia="Times New Roman"/>
                <w:sz w:val="22"/>
                <w:szCs w:val="22"/>
                <w:lang w:val="lt-LT"/>
              </w:rPr>
              <w:t>Ne mažiau 36 mėn.</w:t>
            </w:r>
          </w:p>
        </w:tc>
        <w:tc>
          <w:tcPr>
            <w:tcW w:w="1755" w:type="pct"/>
            <w:tcBorders>
              <w:top w:val="single" w:sz="4" w:space="0" w:color="auto"/>
              <w:left w:val="single" w:sz="4" w:space="0" w:color="auto"/>
              <w:bottom w:val="single" w:sz="4" w:space="0" w:color="auto"/>
              <w:right w:val="single" w:sz="4" w:space="0" w:color="auto"/>
            </w:tcBorders>
          </w:tcPr>
          <w:p w14:paraId="2727F557" w14:textId="620DE441" w:rsidR="000D7012" w:rsidRPr="00676743" w:rsidRDefault="003C7AC7" w:rsidP="009D7A2C">
            <w:pPr>
              <w:pStyle w:val="Header"/>
              <w:rPr>
                <w:sz w:val="22"/>
                <w:szCs w:val="22"/>
              </w:rPr>
            </w:pPr>
            <w:r>
              <w:rPr>
                <w:sz w:val="22"/>
                <w:szCs w:val="22"/>
              </w:rPr>
              <w:t>36 mėn.</w:t>
            </w:r>
          </w:p>
        </w:tc>
      </w:tr>
    </w:tbl>
    <w:p w14:paraId="520AD705" w14:textId="77777777" w:rsidR="000D7012" w:rsidRPr="00676743" w:rsidRDefault="000D7012" w:rsidP="000D7012">
      <w:pPr>
        <w:rPr>
          <w:b/>
          <w:sz w:val="22"/>
          <w:szCs w:val="22"/>
          <w:lang w:val="lt-LT"/>
        </w:rPr>
      </w:pPr>
    </w:p>
    <w:p w14:paraId="633D8F90" w14:textId="77777777" w:rsidR="005A26C6" w:rsidRPr="00676743" w:rsidRDefault="005A26C6" w:rsidP="005A26C6">
      <w:pPr>
        <w:rPr>
          <w:sz w:val="22"/>
          <w:szCs w:val="22"/>
          <w:lang w:val="lt-LT"/>
        </w:rPr>
      </w:pPr>
    </w:p>
    <w:p w14:paraId="0BE6C900" w14:textId="77777777" w:rsidR="00F77C7C" w:rsidRPr="00676743" w:rsidRDefault="00F77C7C" w:rsidP="00D60F90">
      <w:pPr>
        <w:rPr>
          <w:b/>
          <w:bCs/>
          <w:sz w:val="22"/>
          <w:szCs w:val="22"/>
          <w:lang w:val="lt-LT"/>
        </w:rPr>
      </w:pPr>
    </w:p>
    <w:p w14:paraId="6CC5484F" w14:textId="27C61135" w:rsidR="001F3CC9" w:rsidRPr="00676743" w:rsidRDefault="001F3CC9" w:rsidP="00473CD0">
      <w:pPr>
        <w:rPr>
          <w:rFonts w:eastAsia="Times New Roman"/>
          <w:sz w:val="22"/>
          <w:szCs w:val="22"/>
          <w:lang w:val="lt-LT" w:eastAsia="lt-LT"/>
        </w:rPr>
      </w:pPr>
    </w:p>
    <w:sectPr w:rsidR="001F3CC9" w:rsidRPr="00676743" w:rsidSect="00D57E3F">
      <w:footerReference w:type="default" r:id="rId8"/>
      <w:pgSz w:w="11906" w:h="16838"/>
      <w:pgMar w:top="851" w:right="566"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5B8F" w14:textId="77777777" w:rsidR="005875CC" w:rsidRDefault="005875CC" w:rsidP="00291865">
      <w:r>
        <w:separator/>
      </w:r>
    </w:p>
  </w:endnote>
  <w:endnote w:type="continuationSeparator" w:id="0">
    <w:p w14:paraId="74094480" w14:textId="77777777" w:rsidR="005875CC" w:rsidRDefault="005875CC"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NTCourierVK/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531774"/>
      <w:docPartObj>
        <w:docPartGallery w:val="Page Numbers (Bottom of Page)"/>
        <w:docPartUnique/>
      </w:docPartObj>
    </w:sdtPr>
    <w:sdtContent>
      <w:p w14:paraId="188A178F" w14:textId="6B4B4B2D" w:rsidR="00291865" w:rsidRDefault="00291865">
        <w:pPr>
          <w:pStyle w:val="Footer"/>
          <w:jc w:val="right"/>
        </w:pPr>
        <w:r>
          <w:fldChar w:fldCharType="begin"/>
        </w:r>
        <w:r>
          <w:instrText>PAGE   \* MERGEFORMAT</w:instrText>
        </w:r>
        <w:r>
          <w:fldChar w:fldCharType="separate"/>
        </w:r>
        <w:r>
          <w:t>2</w:t>
        </w:r>
        <w:r>
          <w:fldChar w:fldCharType="end"/>
        </w:r>
      </w:p>
    </w:sdtContent>
  </w:sdt>
  <w:p w14:paraId="25CD82BD" w14:textId="77777777" w:rsidR="00291865" w:rsidRDefault="00291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993E" w14:textId="77777777" w:rsidR="005875CC" w:rsidRDefault="005875CC" w:rsidP="00291865">
      <w:r>
        <w:separator/>
      </w:r>
    </w:p>
  </w:footnote>
  <w:footnote w:type="continuationSeparator" w:id="0">
    <w:p w14:paraId="13EB666C" w14:textId="77777777" w:rsidR="005875CC" w:rsidRDefault="005875CC" w:rsidP="0029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2EF9"/>
    <w:multiLevelType w:val="hybridMultilevel"/>
    <w:tmpl w:val="A18CE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C280953"/>
    <w:multiLevelType w:val="hybridMultilevel"/>
    <w:tmpl w:val="AD9810B0"/>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13304CDA"/>
    <w:multiLevelType w:val="hybridMultilevel"/>
    <w:tmpl w:val="FBB27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A55132"/>
    <w:multiLevelType w:val="hybridMultilevel"/>
    <w:tmpl w:val="1B1C65E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E014D"/>
    <w:multiLevelType w:val="hybridMultilevel"/>
    <w:tmpl w:val="4E48B5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BE3E03"/>
    <w:multiLevelType w:val="hybridMultilevel"/>
    <w:tmpl w:val="67B64C24"/>
    <w:lvl w:ilvl="0" w:tplc="960A7C56">
      <w:start w:val="2"/>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CCA8D2">
      <w:start w:val="1"/>
      <w:numFmt w:val="lowerLetter"/>
      <w:lvlText w:val="%2"/>
      <w:lvlJc w:val="left"/>
      <w:pPr>
        <w:ind w:left="1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3CF674">
      <w:start w:val="1"/>
      <w:numFmt w:val="lowerRoman"/>
      <w:lvlText w:val="%3"/>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AAF614">
      <w:start w:val="1"/>
      <w:numFmt w:val="decimal"/>
      <w:lvlText w:val="%4"/>
      <w:lvlJc w:val="left"/>
      <w:pPr>
        <w:ind w:left="2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9ACD90">
      <w:start w:val="1"/>
      <w:numFmt w:val="lowerLetter"/>
      <w:lvlText w:val="%5"/>
      <w:lvlJc w:val="left"/>
      <w:pPr>
        <w:ind w:left="3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9CDDBE">
      <w:start w:val="1"/>
      <w:numFmt w:val="lowerRoman"/>
      <w:lvlText w:val="%6"/>
      <w:lvlJc w:val="left"/>
      <w:pPr>
        <w:ind w:left="4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F4CFA4">
      <w:start w:val="1"/>
      <w:numFmt w:val="decimal"/>
      <w:lvlText w:val="%7"/>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260E76">
      <w:start w:val="1"/>
      <w:numFmt w:val="lowerLetter"/>
      <w:lvlText w:val="%8"/>
      <w:lvlJc w:val="left"/>
      <w:pPr>
        <w:ind w:left="5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ACEB98">
      <w:start w:val="1"/>
      <w:numFmt w:val="lowerRoman"/>
      <w:lvlText w:val="%9"/>
      <w:lvlJc w:val="left"/>
      <w:pPr>
        <w:ind w:left="6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C21291"/>
    <w:multiLevelType w:val="hybridMultilevel"/>
    <w:tmpl w:val="CD3AE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B0C"/>
    <w:multiLevelType w:val="hybridMultilevel"/>
    <w:tmpl w:val="ECF07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09229D"/>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0" w15:restartNumberingAfterBreak="0">
    <w:nsid w:val="1F8A2FC8"/>
    <w:multiLevelType w:val="hybridMultilevel"/>
    <w:tmpl w:val="F65E3E74"/>
    <w:lvl w:ilvl="0" w:tplc="1B04D5F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1F7D39"/>
    <w:multiLevelType w:val="multilevel"/>
    <w:tmpl w:val="3ED24E78"/>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17"/>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4B7292B"/>
    <w:multiLevelType w:val="hybridMultilevel"/>
    <w:tmpl w:val="52B8E4D6"/>
    <w:lvl w:ilvl="0" w:tplc="8DF4492C">
      <w:start w:val="26"/>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254F0818"/>
    <w:multiLevelType w:val="hybridMultilevel"/>
    <w:tmpl w:val="9DE86398"/>
    <w:lvl w:ilvl="0" w:tplc="0427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F95E51"/>
    <w:multiLevelType w:val="hybridMultilevel"/>
    <w:tmpl w:val="3716A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7C4B9A"/>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6" w15:restartNumberingAfterBreak="0">
    <w:nsid w:val="2A1639E3"/>
    <w:multiLevelType w:val="multilevel"/>
    <w:tmpl w:val="363E736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17"/>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F9D688B"/>
    <w:multiLevelType w:val="hybridMultilevel"/>
    <w:tmpl w:val="888271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1280FD1"/>
    <w:multiLevelType w:val="hybridMultilevel"/>
    <w:tmpl w:val="CE925AA4"/>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9" w15:restartNumberingAfterBreak="0">
    <w:nsid w:val="34CD6C63"/>
    <w:multiLevelType w:val="hybridMultilevel"/>
    <w:tmpl w:val="00EEE8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DC65F0"/>
    <w:multiLevelType w:val="hybridMultilevel"/>
    <w:tmpl w:val="D1648E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4E0A45"/>
    <w:multiLevelType w:val="hybridMultilevel"/>
    <w:tmpl w:val="3CA86FB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3" w15:restartNumberingAfterBreak="0">
    <w:nsid w:val="42046505"/>
    <w:multiLevelType w:val="hybridMultilevel"/>
    <w:tmpl w:val="76C274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CF49C6"/>
    <w:multiLevelType w:val="hybridMultilevel"/>
    <w:tmpl w:val="02968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D81EFA"/>
    <w:multiLevelType w:val="multilevel"/>
    <w:tmpl w:val="D262B65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17"/>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5546998"/>
    <w:multiLevelType w:val="hybridMultilevel"/>
    <w:tmpl w:val="DF7C4308"/>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66F45AB"/>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8" w15:restartNumberingAfterBreak="0">
    <w:nsid w:val="48762A05"/>
    <w:multiLevelType w:val="hybridMultilevel"/>
    <w:tmpl w:val="612C56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B01988"/>
    <w:multiLevelType w:val="hybridMultilevel"/>
    <w:tmpl w:val="78A00D6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DF902DC"/>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1" w15:restartNumberingAfterBreak="0">
    <w:nsid w:val="5DF415A7"/>
    <w:multiLevelType w:val="hybridMultilevel"/>
    <w:tmpl w:val="D3EA4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722A33"/>
    <w:multiLevelType w:val="hybridMultilevel"/>
    <w:tmpl w:val="43187466"/>
    <w:lvl w:ilvl="0" w:tplc="F3AA4C76">
      <w:start w:val="2"/>
      <w:numFmt w:val="decimal"/>
      <w:lvlText w:val="%1."/>
      <w:lvlJc w:val="left"/>
      <w:pPr>
        <w:ind w:left="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C07DF8">
      <w:start w:val="1"/>
      <w:numFmt w:val="lowerLetter"/>
      <w:lvlText w:val="%2"/>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0A4304">
      <w:start w:val="1"/>
      <w:numFmt w:val="lowerRoman"/>
      <w:lvlText w:val="%3"/>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9C9780">
      <w:start w:val="1"/>
      <w:numFmt w:val="decimal"/>
      <w:lvlText w:val="%4"/>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5A5A3C">
      <w:start w:val="1"/>
      <w:numFmt w:val="lowerLetter"/>
      <w:lvlText w:val="%5"/>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6E9F58">
      <w:start w:val="1"/>
      <w:numFmt w:val="lowerRoman"/>
      <w:lvlText w:val="%6"/>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1EA848">
      <w:start w:val="1"/>
      <w:numFmt w:val="decimal"/>
      <w:lvlText w:val="%7"/>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888A9E">
      <w:start w:val="1"/>
      <w:numFmt w:val="lowerLetter"/>
      <w:lvlText w:val="%8"/>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8483F2">
      <w:start w:val="1"/>
      <w:numFmt w:val="lowerRoman"/>
      <w:lvlText w:val="%9"/>
      <w:lvlJc w:val="left"/>
      <w:pPr>
        <w:ind w:left="6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455678E"/>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4" w15:restartNumberingAfterBreak="0">
    <w:nsid w:val="64600541"/>
    <w:multiLevelType w:val="hybridMultilevel"/>
    <w:tmpl w:val="7C821254"/>
    <w:lvl w:ilvl="0" w:tplc="0427000F">
      <w:start w:val="1"/>
      <w:numFmt w:val="decimal"/>
      <w:lvlText w:val="%1."/>
      <w:lvlJc w:val="left"/>
      <w:pPr>
        <w:ind w:left="392" w:hanging="360"/>
      </w:p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5" w15:restartNumberingAfterBreak="0">
    <w:nsid w:val="64740646"/>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6" w15:restartNumberingAfterBreak="0">
    <w:nsid w:val="67852999"/>
    <w:multiLevelType w:val="hybridMultilevel"/>
    <w:tmpl w:val="149C0F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694071"/>
    <w:multiLevelType w:val="hybridMultilevel"/>
    <w:tmpl w:val="F7E805D8"/>
    <w:lvl w:ilvl="0" w:tplc="0427000F">
      <w:start w:val="1"/>
      <w:numFmt w:val="decimal"/>
      <w:lvlText w:val="%1."/>
      <w:lvlJc w:val="left"/>
      <w:pPr>
        <w:ind w:left="1117" w:hanging="360"/>
      </w:p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38" w15:restartNumberingAfterBreak="0">
    <w:nsid w:val="699707EE"/>
    <w:multiLevelType w:val="multilevel"/>
    <w:tmpl w:val="4FBAF93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17"/>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6B57475C"/>
    <w:multiLevelType w:val="hybridMultilevel"/>
    <w:tmpl w:val="B6D803DE"/>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40" w15:restartNumberingAfterBreak="0">
    <w:nsid w:val="6D33124B"/>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1" w15:restartNumberingAfterBreak="0">
    <w:nsid w:val="6D9D0238"/>
    <w:multiLevelType w:val="hybridMultilevel"/>
    <w:tmpl w:val="E88E294C"/>
    <w:lvl w:ilvl="0" w:tplc="4ADC326C">
      <w:start w:val="1"/>
      <w:numFmt w:val="decimal"/>
      <w:lvlText w:val="%1."/>
      <w:lvlJc w:val="left"/>
      <w:pPr>
        <w:ind w:left="434" w:hanging="360"/>
      </w:pPr>
      <w:rPr>
        <w:rFonts w:hint="default"/>
      </w:rPr>
    </w:lvl>
    <w:lvl w:ilvl="1" w:tplc="04270019" w:tentative="1">
      <w:start w:val="1"/>
      <w:numFmt w:val="lowerLetter"/>
      <w:lvlText w:val="%2."/>
      <w:lvlJc w:val="left"/>
      <w:pPr>
        <w:ind w:left="1154" w:hanging="360"/>
      </w:pPr>
    </w:lvl>
    <w:lvl w:ilvl="2" w:tplc="0427001B" w:tentative="1">
      <w:start w:val="1"/>
      <w:numFmt w:val="lowerRoman"/>
      <w:lvlText w:val="%3."/>
      <w:lvlJc w:val="right"/>
      <w:pPr>
        <w:ind w:left="1874" w:hanging="180"/>
      </w:pPr>
    </w:lvl>
    <w:lvl w:ilvl="3" w:tplc="0427000F" w:tentative="1">
      <w:start w:val="1"/>
      <w:numFmt w:val="decimal"/>
      <w:lvlText w:val="%4."/>
      <w:lvlJc w:val="left"/>
      <w:pPr>
        <w:ind w:left="2594" w:hanging="360"/>
      </w:pPr>
    </w:lvl>
    <w:lvl w:ilvl="4" w:tplc="04270019" w:tentative="1">
      <w:start w:val="1"/>
      <w:numFmt w:val="lowerLetter"/>
      <w:lvlText w:val="%5."/>
      <w:lvlJc w:val="left"/>
      <w:pPr>
        <w:ind w:left="3314" w:hanging="360"/>
      </w:pPr>
    </w:lvl>
    <w:lvl w:ilvl="5" w:tplc="0427001B" w:tentative="1">
      <w:start w:val="1"/>
      <w:numFmt w:val="lowerRoman"/>
      <w:lvlText w:val="%6."/>
      <w:lvlJc w:val="right"/>
      <w:pPr>
        <w:ind w:left="4034" w:hanging="180"/>
      </w:pPr>
    </w:lvl>
    <w:lvl w:ilvl="6" w:tplc="0427000F" w:tentative="1">
      <w:start w:val="1"/>
      <w:numFmt w:val="decimal"/>
      <w:lvlText w:val="%7."/>
      <w:lvlJc w:val="left"/>
      <w:pPr>
        <w:ind w:left="4754" w:hanging="360"/>
      </w:pPr>
    </w:lvl>
    <w:lvl w:ilvl="7" w:tplc="04270019" w:tentative="1">
      <w:start w:val="1"/>
      <w:numFmt w:val="lowerLetter"/>
      <w:lvlText w:val="%8."/>
      <w:lvlJc w:val="left"/>
      <w:pPr>
        <w:ind w:left="5474" w:hanging="360"/>
      </w:pPr>
    </w:lvl>
    <w:lvl w:ilvl="8" w:tplc="0427001B" w:tentative="1">
      <w:start w:val="1"/>
      <w:numFmt w:val="lowerRoman"/>
      <w:lvlText w:val="%9."/>
      <w:lvlJc w:val="right"/>
      <w:pPr>
        <w:ind w:left="6194" w:hanging="180"/>
      </w:pPr>
    </w:lvl>
  </w:abstractNum>
  <w:abstractNum w:abstractNumId="42" w15:restartNumberingAfterBreak="0">
    <w:nsid w:val="70873818"/>
    <w:multiLevelType w:val="hybridMultilevel"/>
    <w:tmpl w:val="53B85152"/>
    <w:lvl w:ilvl="0" w:tplc="0427000F">
      <w:start w:val="1"/>
      <w:numFmt w:val="decimal"/>
      <w:lvlText w:val="%1."/>
      <w:lvlJc w:val="left"/>
      <w:pPr>
        <w:ind w:left="991" w:hanging="360"/>
      </w:pPr>
    </w:lvl>
    <w:lvl w:ilvl="1" w:tplc="04270019" w:tentative="1">
      <w:start w:val="1"/>
      <w:numFmt w:val="lowerLetter"/>
      <w:lvlText w:val="%2."/>
      <w:lvlJc w:val="left"/>
      <w:pPr>
        <w:ind w:left="1711" w:hanging="360"/>
      </w:pPr>
    </w:lvl>
    <w:lvl w:ilvl="2" w:tplc="0427001B" w:tentative="1">
      <w:start w:val="1"/>
      <w:numFmt w:val="lowerRoman"/>
      <w:lvlText w:val="%3."/>
      <w:lvlJc w:val="right"/>
      <w:pPr>
        <w:ind w:left="2431" w:hanging="180"/>
      </w:pPr>
    </w:lvl>
    <w:lvl w:ilvl="3" w:tplc="0427000F" w:tentative="1">
      <w:start w:val="1"/>
      <w:numFmt w:val="decimal"/>
      <w:lvlText w:val="%4."/>
      <w:lvlJc w:val="left"/>
      <w:pPr>
        <w:ind w:left="3151" w:hanging="360"/>
      </w:pPr>
    </w:lvl>
    <w:lvl w:ilvl="4" w:tplc="04270019" w:tentative="1">
      <w:start w:val="1"/>
      <w:numFmt w:val="lowerLetter"/>
      <w:lvlText w:val="%5."/>
      <w:lvlJc w:val="left"/>
      <w:pPr>
        <w:ind w:left="3871" w:hanging="360"/>
      </w:pPr>
    </w:lvl>
    <w:lvl w:ilvl="5" w:tplc="0427001B" w:tentative="1">
      <w:start w:val="1"/>
      <w:numFmt w:val="lowerRoman"/>
      <w:lvlText w:val="%6."/>
      <w:lvlJc w:val="right"/>
      <w:pPr>
        <w:ind w:left="4591" w:hanging="180"/>
      </w:pPr>
    </w:lvl>
    <w:lvl w:ilvl="6" w:tplc="0427000F" w:tentative="1">
      <w:start w:val="1"/>
      <w:numFmt w:val="decimal"/>
      <w:lvlText w:val="%7."/>
      <w:lvlJc w:val="left"/>
      <w:pPr>
        <w:ind w:left="5311" w:hanging="360"/>
      </w:pPr>
    </w:lvl>
    <w:lvl w:ilvl="7" w:tplc="04270019" w:tentative="1">
      <w:start w:val="1"/>
      <w:numFmt w:val="lowerLetter"/>
      <w:lvlText w:val="%8."/>
      <w:lvlJc w:val="left"/>
      <w:pPr>
        <w:ind w:left="6031" w:hanging="360"/>
      </w:pPr>
    </w:lvl>
    <w:lvl w:ilvl="8" w:tplc="0427001B" w:tentative="1">
      <w:start w:val="1"/>
      <w:numFmt w:val="lowerRoman"/>
      <w:lvlText w:val="%9."/>
      <w:lvlJc w:val="right"/>
      <w:pPr>
        <w:ind w:left="6751" w:hanging="180"/>
      </w:pPr>
    </w:lvl>
  </w:abstractNum>
  <w:abstractNum w:abstractNumId="43" w15:restartNumberingAfterBreak="0">
    <w:nsid w:val="71A8002D"/>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0E3F6D"/>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6" w15:restartNumberingAfterBreak="0">
    <w:nsid w:val="73196096"/>
    <w:multiLevelType w:val="multilevel"/>
    <w:tmpl w:val="F99A239A"/>
    <w:lvl w:ilvl="0">
      <w:start w:val="1"/>
      <w:numFmt w:val="decimal"/>
      <w:suff w:val="space"/>
      <w:lvlText w:val="%1."/>
      <w:lvlJc w:val="left"/>
      <w:pPr>
        <w:ind w:left="0" w:firstLine="0"/>
      </w:pPr>
      <w:rPr>
        <w:rFonts w:ascii="Times New Roman" w:eastAsia="Times New Roman" w:hAnsi="Times New Roman" w:cs="Times New Roman" w:hint="default"/>
        <w:b w:val="0"/>
        <w:bCs/>
        <w:i w:val="0"/>
        <w:iCs w:val="0"/>
        <w:smallCaps w:val="0"/>
        <w:strike w:val="0"/>
        <w:color w:val="000000"/>
        <w:spacing w:val="8"/>
        <w:w w:val="100"/>
        <w:position w:val="0"/>
        <w:sz w:val="22"/>
        <w:szCs w:val="17"/>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751C0A17"/>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8" w15:restartNumberingAfterBreak="0">
    <w:nsid w:val="754C33BC"/>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9" w15:restartNumberingAfterBreak="0">
    <w:nsid w:val="78D849E6"/>
    <w:multiLevelType w:val="hybridMultilevel"/>
    <w:tmpl w:val="B69C09A0"/>
    <w:lvl w:ilvl="0" w:tplc="FFFFFFFF">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num w:numId="1" w16cid:durableId="944532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63353">
    <w:abstractNumId w:val="23"/>
  </w:num>
  <w:num w:numId="3" w16cid:durableId="1785952610">
    <w:abstractNumId w:val="10"/>
  </w:num>
  <w:num w:numId="4" w16cid:durableId="2065178842">
    <w:abstractNumId w:val="19"/>
  </w:num>
  <w:num w:numId="5" w16cid:durableId="2101019935">
    <w:abstractNumId w:val="26"/>
  </w:num>
  <w:num w:numId="6" w16cid:durableId="2137866347">
    <w:abstractNumId w:val="44"/>
  </w:num>
  <w:num w:numId="7" w16cid:durableId="164978312">
    <w:abstractNumId w:val="6"/>
  </w:num>
  <w:num w:numId="8" w16cid:durableId="1077247356">
    <w:abstractNumId w:val="32"/>
  </w:num>
  <w:num w:numId="9" w16cid:durableId="1366977044">
    <w:abstractNumId w:val="41"/>
  </w:num>
  <w:num w:numId="10" w16cid:durableId="1225488609">
    <w:abstractNumId w:val="14"/>
  </w:num>
  <w:num w:numId="11" w16cid:durableId="805322668">
    <w:abstractNumId w:val="3"/>
  </w:num>
  <w:num w:numId="12" w16cid:durableId="1663847730">
    <w:abstractNumId w:val="8"/>
  </w:num>
  <w:num w:numId="13" w16cid:durableId="1332216462">
    <w:abstractNumId w:val="13"/>
  </w:num>
  <w:num w:numId="14" w16cid:durableId="650328090">
    <w:abstractNumId w:val="5"/>
  </w:num>
  <w:num w:numId="15" w16cid:durableId="1537693838">
    <w:abstractNumId w:val="36"/>
  </w:num>
  <w:num w:numId="16" w16cid:durableId="1071343646">
    <w:abstractNumId w:val="29"/>
  </w:num>
  <w:num w:numId="17" w16cid:durableId="2079595562">
    <w:abstractNumId w:val="24"/>
  </w:num>
  <w:num w:numId="18" w16cid:durableId="13404287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912435">
    <w:abstractNumId w:val="39"/>
  </w:num>
  <w:num w:numId="20" w16cid:durableId="1147481043">
    <w:abstractNumId w:val="28"/>
  </w:num>
  <w:num w:numId="21" w16cid:durableId="2120174671">
    <w:abstractNumId w:val="21"/>
  </w:num>
  <w:num w:numId="22" w16cid:durableId="865752227">
    <w:abstractNumId w:val="20"/>
  </w:num>
  <w:num w:numId="23" w16cid:durableId="1067846939">
    <w:abstractNumId w:val="18"/>
  </w:num>
  <w:num w:numId="24" w16cid:durableId="2055956798">
    <w:abstractNumId w:val="34"/>
  </w:num>
  <w:num w:numId="25" w16cid:durableId="947658608">
    <w:abstractNumId w:val="31"/>
  </w:num>
  <w:num w:numId="26" w16cid:durableId="932936892">
    <w:abstractNumId w:val="42"/>
  </w:num>
  <w:num w:numId="27" w16cid:durableId="2053768744">
    <w:abstractNumId w:val="0"/>
  </w:num>
  <w:num w:numId="28" w16cid:durableId="1508249594">
    <w:abstractNumId w:val="37"/>
  </w:num>
  <w:num w:numId="29" w16cid:durableId="470681540">
    <w:abstractNumId w:val="4"/>
  </w:num>
  <w:num w:numId="30" w16cid:durableId="601492520">
    <w:abstractNumId w:val="7"/>
  </w:num>
  <w:num w:numId="31" w16cid:durableId="1744568983">
    <w:abstractNumId w:val="2"/>
  </w:num>
  <w:num w:numId="32" w16cid:durableId="381833872">
    <w:abstractNumId w:val="22"/>
  </w:num>
  <w:num w:numId="33" w16cid:durableId="770399181">
    <w:abstractNumId w:val="25"/>
  </w:num>
  <w:num w:numId="34" w16cid:durableId="1980569418">
    <w:abstractNumId w:val="16"/>
  </w:num>
  <w:num w:numId="35" w16cid:durableId="926690471">
    <w:abstractNumId w:val="11"/>
  </w:num>
  <w:num w:numId="36" w16cid:durableId="702022816">
    <w:abstractNumId w:val="46"/>
  </w:num>
  <w:num w:numId="37" w16cid:durableId="840850863">
    <w:abstractNumId w:val="38"/>
  </w:num>
  <w:num w:numId="38" w16cid:durableId="113911075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1877497">
    <w:abstractNumId w:val="27"/>
  </w:num>
  <w:num w:numId="40" w16cid:durableId="1658456417">
    <w:abstractNumId w:val="48"/>
  </w:num>
  <w:num w:numId="41" w16cid:durableId="165706893">
    <w:abstractNumId w:val="9"/>
  </w:num>
  <w:num w:numId="42" w16cid:durableId="121387420">
    <w:abstractNumId w:val="45"/>
  </w:num>
  <w:num w:numId="43" w16cid:durableId="92020547">
    <w:abstractNumId w:val="15"/>
  </w:num>
  <w:num w:numId="44" w16cid:durableId="2080512993">
    <w:abstractNumId w:val="43"/>
  </w:num>
  <w:num w:numId="45" w16cid:durableId="52822056">
    <w:abstractNumId w:val="33"/>
  </w:num>
  <w:num w:numId="46" w16cid:durableId="1632636230">
    <w:abstractNumId w:val="30"/>
  </w:num>
  <w:num w:numId="47" w16cid:durableId="1446464582">
    <w:abstractNumId w:val="47"/>
  </w:num>
  <w:num w:numId="48" w16cid:durableId="1571310432">
    <w:abstractNumId w:val="35"/>
  </w:num>
  <w:num w:numId="49" w16cid:durableId="1992755490">
    <w:abstractNumId w:val="40"/>
  </w:num>
  <w:num w:numId="50" w16cid:durableId="1341272112">
    <w:abstractNumId w:val="4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05F67"/>
    <w:rsid w:val="00010B39"/>
    <w:rsid w:val="0005490A"/>
    <w:rsid w:val="000612AD"/>
    <w:rsid w:val="00074E76"/>
    <w:rsid w:val="00075461"/>
    <w:rsid w:val="00087F02"/>
    <w:rsid w:val="000A61BF"/>
    <w:rsid w:val="000B19BC"/>
    <w:rsid w:val="000D124A"/>
    <w:rsid w:val="000D2E51"/>
    <w:rsid w:val="000D7012"/>
    <w:rsid w:val="000E4649"/>
    <w:rsid w:val="000F29D9"/>
    <w:rsid w:val="00104F89"/>
    <w:rsid w:val="00105247"/>
    <w:rsid w:val="001216CD"/>
    <w:rsid w:val="001219D0"/>
    <w:rsid w:val="001300BB"/>
    <w:rsid w:val="001314AC"/>
    <w:rsid w:val="00154BDE"/>
    <w:rsid w:val="00165693"/>
    <w:rsid w:val="0019517A"/>
    <w:rsid w:val="001A1323"/>
    <w:rsid w:val="001B59DC"/>
    <w:rsid w:val="001B7348"/>
    <w:rsid w:val="001D2EEA"/>
    <w:rsid w:val="001E42AC"/>
    <w:rsid w:val="001F3CC9"/>
    <w:rsid w:val="00217901"/>
    <w:rsid w:val="002535B0"/>
    <w:rsid w:val="002800E0"/>
    <w:rsid w:val="002847F7"/>
    <w:rsid w:val="00284953"/>
    <w:rsid w:val="00291865"/>
    <w:rsid w:val="00295451"/>
    <w:rsid w:val="002A7900"/>
    <w:rsid w:val="002C51BC"/>
    <w:rsid w:val="002E2B81"/>
    <w:rsid w:val="002F380B"/>
    <w:rsid w:val="002F5FFB"/>
    <w:rsid w:val="00301B96"/>
    <w:rsid w:val="00304DF6"/>
    <w:rsid w:val="00311420"/>
    <w:rsid w:val="00320974"/>
    <w:rsid w:val="00330EB9"/>
    <w:rsid w:val="003325E8"/>
    <w:rsid w:val="003368B2"/>
    <w:rsid w:val="00341543"/>
    <w:rsid w:val="00356D9D"/>
    <w:rsid w:val="003634DA"/>
    <w:rsid w:val="003C01BC"/>
    <w:rsid w:val="003C3A32"/>
    <w:rsid w:val="003C7AC7"/>
    <w:rsid w:val="003E3FBD"/>
    <w:rsid w:val="003F0921"/>
    <w:rsid w:val="003F7A6F"/>
    <w:rsid w:val="004147A0"/>
    <w:rsid w:val="0041680F"/>
    <w:rsid w:val="004208B7"/>
    <w:rsid w:val="004422D9"/>
    <w:rsid w:val="0044744C"/>
    <w:rsid w:val="00456E80"/>
    <w:rsid w:val="00460C59"/>
    <w:rsid w:val="00473CD0"/>
    <w:rsid w:val="00475B3E"/>
    <w:rsid w:val="004933AC"/>
    <w:rsid w:val="004A5972"/>
    <w:rsid w:val="004B1E72"/>
    <w:rsid w:val="004D5DE5"/>
    <w:rsid w:val="005034AD"/>
    <w:rsid w:val="00504E81"/>
    <w:rsid w:val="005104AE"/>
    <w:rsid w:val="00511D84"/>
    <w:rsid w:val="0052330A"/>
    <w:rsid w:val="0053788B"/>
    <w:rsid w:val="00563EE2"/>
    <w:rsid w:val="005679C6"/>
    <w:rsid w:val="00567CA7"/>
    <w:rsid w:val="005875CC"/>
    <w:rsid w:val="005929C8"/>
    <w:rsid w:val="005A26C6"/>
    <w:rsid w:val="005A4A10"/>
    <w:rsid w:val="005A5446"/>
    <w:rsid w:val="0062290C"/>
    <w:rsid w:val="00657633"/>
    <w:rsid w:val="00673AEA"/>
    <w:rsid w:val="00674149"/>
    <w:rsid w:val="0067642F"/>
    <w:rsid w:val="00676743"/>
    <w:rsid w:val="00683895"/>
    <w:rsid w:val="00691149"/>
    <w:rsid w:val="0069652F"/>
    <w:rsid w:val="006A31D3"/>
    <w:rsid w:val="006B7E7D"/>
    <w:rsid w:val="006C2C50"/>
    <w:rsid w:val="006D53A2"/>
    <w:rsid w:val="006F3FE9"/>
    <w:rsid w:val="0070130F"/>
    <w:rsid w:val="00745859"/>
    <w:rsid w:val="00746D56"/>
    <w:rsid w:val="007508CE"/>
    <w:rsid w:val="00750F6B"/>
    <w:rsid w:val="00754A3D"/>
    <w:rsid w:val="007571EC"/>
    <w:rsid w:val="007769E1"/>
    <w:rsid w:val="00776B1E"/>
    <w:rsid w:val="00785819"/>
    <w:rsid w:val="007B3B7B"/>
    <w:rsid w:val="007B7FA6"/>
    <w:rsid w:val="007D1150"/>
    <w:rsid w:val="007E0727"/>
    <w:rsid w:val="007E7C5C"/>
    <w:rsid w:val="007F4A32"/>
    <w:rsid w:val="00801CCF"/>
    <w:rsid w:val="008221C5"/>
    <w:rsid w:val="008338E2"/>
    <w:rsid w:val="008614C1"/>
    <w:rsid w:val="0086619D"/>
    <w:rsid w:val="0087739A"/>
    <w:rsid w:val="00882B9C"/>
    <w:rsid w:val="00885C09"/>
    <w:rsid w:val="008876D5"/>
    <w:rsid w:val="00896230"/>
    <w:rsid w:val="008977FD"/>
    <w:rsid w:val="008B1DA7"/>
    <w:rsid w:val="008C5A9D"/>
    <w:rsid w:val="008D1C96"/>
    <w:rsid w:val="008D7AA5"/>
    <w:rsid w:val="008E50FD"/>
    <w:rsid w:val="00910F2A"/>
    <w:rsid w:val="009133BD"/>
    <w:rsid w:val="00913518"/>
    <w:rsid w:val="00936BCA"/>
    <w:rsid w:val="00937FC6"/>
    <w:rsid w:val="00972D95"/>
    <w:rsid w:val="0099331B"/>
    <w:rsid w:val="00995A63"/>
    <w:rsid w:val="009A0EB6"/>
    <w:rsid w:val="009B7296"/>
    <w:rsid w:val="009C7D05"/>
    <w:rsid w:val="009F11EA"/>
    <w:rsid w:val="00A0108D"/>
    <w:rsid w:val="00A064F4"/>
    <w:rsid w:val="00A07849"/>
    <w:rsid w:val="00A119DE"/>
    <w:rsid w:val="00A2779B"/>
    <w:rsid w:val="00A32B06"/>
    <w:rsid w:val="00A40FD8"/>
    <w:rsid w:val="00A47E9B"/>
    <w:rsid w:val="00A652B2"/>
    <w:rsid w:val="00A7083F"/>
    <w:rsid w:val="00A8534F"/>
    <w:rsid w:val="00A90B85"/>
    <w:rsid w:val="00AC537E"/>
    <w:rsid w:val="00AD25FD"/>
    <w:rsid w:val="00B037DB"/>
    <w:rsid w:val="00B1641E"/>
    <w:rsid w:val="00B33A88"/>
    <w:rsid w:val="00B36B02"/>
    <w:rsid w:val="00B545D4"/>
    <w:rsid w:val="00B71C8B"/>
    <w:rsid w:val="00B94982"/>
    <w:rsid w:val="00BB473B"/>
    <w:rsid w:val="00BB47CB"/>
    <w:rsid w:val="00BE4C7D"/>
    <w:rsid w:val="00BF2D7D"/>
    <w:rsid w:val="00C063B3"/>
    <w:rsid w:val="00C233AD"/>
    <w:rsid w:val="00C27C33"/>
    <w:rsid w:val="00C316DF"/>
    <w:rsid w:val="00C322B9"/>
    <w:rsid w:val="00C32465"/>
    <w:rsid w:val="00C47166"/>
    <w:rsid w:val="00C5131F"/>
    <w:rsid w:val="00C70070"/>
    <w:rsid w:val="00C761FD"/>
    <w:rsid w:val="00C96222"/>
    <w:rsid w:val="00CB09C8"/>
    <w:rsid w:val="00CC2BFF"/>
    <w:rsid w:val="00D267EA"/>
    <w:rsid w:val="00D32D2B"/>
    <w:rsid w:val="00D35453"/>
    <w:rsid w:val="00D404A4"/>
    <w:rsid w:val="00D57E3F"/>
    <w:rsid w:val="00D6072F"/>
    <w:rsid w:val="00D60F90"/>
    <w:rsid w:val="00D6397E"/>
    <w:rsid w:val="00D64271"/>
    <w:rsid w:val="00D910A9"/>
    <w:rsid w:val="00DB16E7"/>
    <w:rsid w:val="00DF74A7"/>
    <w:rsid w:val="00E23FCD"/>
    <w:rsid w:val="00E247B2"/>
    <w:rsid w:val="00E37B22"/>
    <w:rsid w:val="00E43B9E"/>
    <w:rsid w:val="00E52466"/>
    <w:rsid w:val="00E779B4"/>
    <w:rsid w:val="00E80687"/>
    <w:rsid w:val="00E86B72"/>
    <w:rsid w:val="00E974FD"/>
    <w:rsid w:val="00EA6241"/>
    <w:rsid w:val="00EB0AE2"/>
    <w:rsid w:val="00EB13F6"/>
    <w:rsid w:val="00EC58B0"/>
    <w:rsid w:val="00EE23C7"/>
    <w:rsid w:val="00F12504"/>
    <w:rsid w:val="00F27524"/>
    <w:rsid w:val="00F32A9E"/>
    <w:rsid w:val="00F34C1B"/>
    <w:rsid w:val="00F450DC"/>
    <w:rsid w:val="00F570A7"/>
    <w:rsid w:val="00F603F6"/>
    <w:rsid w:val="00F776BA"/>
    <w:rsid w:val="00F77C7C"/>
    <w:rsid w:val="00F84B54"/>
    <w:rsid w:val="00F861B7"/>
    <w:rsid w:val="00F9193E"/>
    <w:rsid w:val="00F934A7"/>
    <w:rsid w:val="00FA2063"/>
    <w:rsid w:val="00FA6E19"/>
    <w:rsid w:val="00FB60A2"/>
    <w:rsid w:val="00FB728E"/>
    <w:rsid w:val="00FD324E"/>
    <w:rsid w:val="00FE509E"/>
    <w:rsid w:val="00FF1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EE65"/>
  <w15:chartTrackingRefBased/>
  <w15:docId w15:val="{F75EE94A-DF17-4A22-97ED-64E773B0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70"/>
    <w:rPr>
      <w:rFonts w:eastAsia="Arial Unicode MS" w:cs="Times New Roman"/>
      <w:szCs w:val="24"/>
      <w:lang w:val="en-US"/>
    </w:rPr>
  </w:style>
  <w:style w:type="paragraph" w:styleId="Heading1">
    <w:name w:val="heading 1"/>
    <w:basedOn w:val="Normal"/>
    <w:next w:val="Normal"/>
    <w:link w:val="Heading1Char"/>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A26C6"/>
    <w:pPr>
      <w:keepNext/>
      <w:jc w:val="center"/>
      <w:outlineLvl w:val="1"/>
    </w:pPr>
    <w:rPr>
      <w:rFonts w:eastAsia="Times New Roman"/>
      <w:b/>
      <w:szCs w:val="20"/>
      <w:lang w:val="lt-LT"/>
    </w:rPr>
  </w:style>
  <w:style w:type="paragraph" w:styleId="Heading6">
    <w:name w:val="heading 6"/>
    <w:basedOn w:val="Normal"/>
    <w:next w:val="Normal"/>
    <w:link w:val="Heading6Char"/>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80B"/>
    <w:pPr>
      <w:spacing w:before="100" w:beforeAutospacing="1" w:after="100" w:afterAutospacing="1"/>
    </w:pPr>
    <w:rPr>
      <w:rFonts w:eastAsia="Times New Roman"/>
      <w:lang w:val="lt-LT" w:eastAsia="lt-LT"/>
    </w:rPr>
  </w:style>
  <w:style w:type="paragraph" w:styleId="Title">
    <w:name w:val="Title"/>
    <w:next w:val="Normal"/>
    <w:link w:val="TitleChar"/>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TitleChar">
    <w:name w:val="Title Char"/>
    <w:basedOn w:val="DefaultParagraphFont"/>
    <w:link w:val="Title"/>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aph1 Char"/>
    <w:link w:val="ListParagraph"/>
    <w:uiPriority w:val="34"/>
    <w:qFormat/>
    <w:locked/>
    <w:rsid w:val="002F380B"/>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List Paragraph1,Bullet EY,List Paragraph111,Buletai,Paragraph"/>
    <w:basedOn w:val="Normal"/>
    <w:link w:val="ListParagraphChar"/>
    <w:uiPriority w:val="34"/>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basedOn w:val="DefaultParagraphFont"/>
    <w:uiPriority w:val="99"/>
    <w:unhideWhenUsed/>
    <w:rsid w:val="00C47166"/>
    <w:rPr>
      <w:color w:val="0563C1" w:themeColor="hyperlink"/>
      <w:u w:val="single"/>
    </w:rPr>
  </w:style>
  <w:style w:type="paragraph" w:styleId="NoSpacing">
    <w:name w:val="No Spacing"/>
    <w:uiPriority w:val="1"/>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Heading2Char">
    <w:name w:val="Heading 2 Char"/>
    <w:basedOn w:val="DefaultParagraphFont"/>
    <w:link w:val="Heading2"/>
    <w:rsid w:val="005A26C6"/>
    <w:rPr>
      <w:rFonts w:eastAsia="Times New Roman" w:cs="Times New Roman"/>
      <w:b/>
      <w:szCs w:val="20"/>
    </w:rPr>
  </w:style>
  <w:style w:type="character" w:customStyle="1" w:styleId="Bodytext">
    <w:name w:val="Body text_"/>
    <w:basedOn w:val="DefaultParagraphFont"/>
    <w:link w:val="Pagrindinistekstas2"/>
    <w:rsid w:val="005A26C6"/>
    <w:rPr>
      <w:rFonts w:eastAsia="Times New Roman"/>
      <w:shd w:val="clear" w:color="auto" w:fill="FFFFFF"/>
    </w:rPr>
  </w:style>
  <w:style w:type="paragraph" w:customStyle="1" w:styleId="Pagrindinistekstas2">
    <w:name w:val="Pagrindinis tekstas2"/>
    <w:basedOn w:val="Normal"/>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Normal"/>
    <w:rsid w:val="005A26C6"/>
    <w:pPr>
      <w:spacing w:before="100" w:beforeAutospacing="1" w:after="100" w:afterAutospacing="1"/>
    </w:pPr>
    <w:rPr>
      <w:rFonts w:eastAsia="Times New Roman"/>
      <w:lang w:val="lt-LT" w:eastAsia="lt-LT"/>
    </w:rPr>
  </w:style>
  <w:style w:type="paragraph" w:styleId="BodyText0">
    <w:name w:val="Body Text"/>
    <w:basedOn w:val="Normal"/>
    <w:link w:val="BodyTextChar"/>
    <w:unhideWhenUsed/>
    <w:rsid w:val="005A26C6"/>
    <w:pPr>
      <w:spacing w:after="120" w:line="276" w:lineRule="auto"/>
    </w:pPr>
    <w:rPr>
      <w:rFonts w:eastAsia="Calibri"/>
      <w:szCs w:val="22"/>
      <w:lang w:val="lt-LT"/>
    </w:rPr>
  </w:style>
  <w:style w:type="character" w:customStyle="1" w:styleId="BodyTextChar">
    <w:name w:val="Body Text Char"/>
    <w:basedOn w:val="DefaultParagraphFont"/>
    <w:link w:val="BodyText0"/>
    <w:rsid w:val="005A26C6"/>
    <w:rPr>
      <w:rFonts w:eastAsia="Calibri" w:cs="Times New Roman"/>
    </w:rPr>
  </w:style>
  <w:style w:type="character" w:customStyle="1" w:styleId="Heading1Char">
    <w:name w:val="Heading 1 Char"/>
    <w:basedOn w:val="DefaultParagraphFont"/>
    <w:link w:val="Heading1"/>
    <w:uiPriority w:val="9"/>
    <w:rsid w:val="005A26C6"/>
    <w:rPr>
      <w:rFonts w:asciiTheme="majorHAnsi" w:eastAsiaTheme="majorEastAsia" w:hAnsiTheme="majorHAnsi" w:cstheme="majorBidi"/>
      <w:color w:val="2F5496" w:themeColor="accent1" w:themeShade="BF"/>
      <w:sz w:val="32"/>
      <w:szCs w:val="32"/>
      <w:lang w:val="en-US"/>
    </w:rPr>
  </w:style>
  <w:style w:type="paragraph" w:styleId="Footer">
    <w:name w:val="footer"/>
    <w:basedOn w:val="Normal"/>
    <w:link w:val="FooterChar"/>
    <w:uiPriority w:val="99"/>
    <w:rsid w:val="005A26C6"/>
    <w:pPr>
      <w:tabs>
        <w:tab w:val="center" w:pos="4320"/>
        <w:tab w:val="right" w:pos="8640"/>
      </w:tabs>
    </w:pPr>
    <w:rPr>
      <w:rFonts w:eastAsia="Times New Roman"/>
      <w:szCs w:val="20"/>
      <w:lang w:val="lt-LT"/>
    </w:rPr>
  </w:style>
  <w:style w:type="character" w:customStyle="1" w:styleId="FooterChar">
    <w:name w:val="Footer Char"/>
    <w:basedOn w:val="DefaultParagraphFont"/>
    <w:link w:val="Footer"/>
    <w:uiPriority w:val="99"/>
    <w:rsid w:val="005A26C6"/>
    <w:rPr>
      <w:rFonts w:eastAsia="Times New Roman" w:cs="Times New Roman"/>
      <w:szCs w:val="20"/>
    </w:rPr>
  </w:style>
  <w:style w:type="paragraph" w:styleId="Header">
    <w:name w:val="header"/>
    <w:aliases w:val=" Diagrama2,Diagrama2"/>
    <w:basedOn w:val="Normal"/>
    <w:link w:val="HeaderChar"/>
    <w:unhideWhenUsed/>
    <w:rsid w:val="00341543"/>
    <w:pPr>
      <w:tabs>
        <w:tab w:val="center" w:pos="4819"/>
        <w:tab w:val="right" w:pos="9638"/>
      </w:tabs>
    </w:pPr>
    <w:rPr>
      <w:rFonts w:eastAsia="Times New Roman"/>
      <w:lang w:val="lt-LT"/>
    </w:rPr>
  </w:style>
  <w:style w:type="character" w:customStyle="1" w:styleId="HeaderChar">
    <w:name w:val="Header Char"/>
    <w:aliases w:val=" Diagrama2 Char,Diagrama2 Char"/>
    <w:basedOn w:val="DefaultParagraphFont"/>
    <w:link w:val="Header"/>
    <w:rsid w:val="00341543"/>
    <w:rPr>
      <w:rFonts w:eastAsia="Times New Roman" w:cs="Times New Roman"/>
      <w:szCs w:val="24"/>
    </w:rPr>
  </w:style>
  <w:style w:type="character" w:customStyle="1" w:styleId="Heading6Char">
    <w:name w:val="Heading 6 Char"/>
    <w:basedOn w:val="DefaultParagraphFont"/>
    <w:link w:val="Heading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Normal"/>
    <w:rsid w:val="00F776BA"/>
    <w:pPr>
      <w:shd w:val="clear" w:color="auto" w:fill="FFFFFF"/>
      <w:spacing w:line="235" w:lineRule="exact"/>
      <w:jc w:val="both"/>
    </w:pPr>
    <w:rPr>
      <w:rFonts w:eastAsia="Times New Roman"/>
      <w:b/>
      <w:bCs/>
      <w:sz w:val="20"/>
      <w:szCs w:val="20"/>
      <w:lang w:val="lt-LT" w:eastAsia="lt-LT"/>
    </w:rPr>
  </w:style>
  <w:style w:type="table" w:customStyle="1" w:styleId="TableGrid">
    <w:name w:val="TableGrid"/>
    <w:rsid w:val="00C322B9"/>
    <w:rPr>
      <w:rFonts w:asciiTheme="minorHAnsi" w:eastAsiaTheme="minorEastAsia" w:hAnsiTheme="minorHAnsi"/>
      <w:sz w:val="22"/>
      <w:lang w:eastAsia="lt-LT"/>
    </w:rPr>
    <w:tblPr>
      <w:tblCellMar>
        <w:top w:w="0" w:type="dxa"/>
        <w:left w:w="0" w:type="dxa"/>
        <w:bottom w:w="0" w:type="dxa"/>
        <w:right w:w="0" w:type="dxa"/>
      </w:tblCellMar>
    </w:tblPr>
  </w:style>
  <w:style w:type="paragraph" w:styleId="EnvelopeReturn">
    <w:name w:val="envelope return"/>
    <w:basedOn w:val="Normal"/>
    <w:rsid w:val="005A4A10"/>
    <w:pPr>
      <w:overflowPunct w:val="0"/>
      <w:autoSpaceDE w:val="0"/>
      <w:autoSpaceDN w:val="0"/>
      <w:adjustRightInd w:val="0"/>
      <w:textAlignment w:val="baseline"/>
    </w:pPr>
    <w:rPr>
      <w:rFonts w:ascii="NTCourierVK/Cyrillic" w:eastAsia="Times New Roman" w:hAnsi="NTCourierVK/Cyrillic"/>
      <w:sz w:val="20"/>
      <w:szCs w:val="20"/>
      <w:lang w:eastAsia="lt-LT"/>
    </w:rPr>
  </w:style>
  <w:style w:type="paragraph" w:styleId="BodyText3">
    <w:name w:val="Body Text 3"/>
    <w:basedOn w:val="Normal"/>
    <w:link w:val="BodyText3Char"/>
    <w:uiPriority w:val="99"/>
    <w:semiHidden/>
    <w:unhideWhenUsed/>
    <w:rsid w:val="002E2B81"/>
    <w:pPr>
      <w:spacing w:after="120"/>
    </w:pPr>
    <w:rPr>
      <w:sz w:val="16"/>
      <w:szCs w:val="16"/>
    </w:rPr>
  </w:style>
  <w:style w:type="character" w:customStyle="1" w:styleId="BodyText3Char">
    <w:name w:val="Body Text 3 Char"/>
    <w:basedOn w:val="DefaultParagraphFont"/>
    <w:link w:val="BodyText3"/>
    <w:uiPriority w:val="99"/>
    <w:semiHidden/>
    <w:rsid w:val="002E2B81"/>
    <w:rPr>
      <w:rFonts w:eastAsia="Arial Unicode MS" w:cs="Times New Roman"/>
      <w:sz w:val="16"/>
      <w:szCs w:val="16"/>
      <w:lang w:val="en-US"/>
    </w:rPr>
  </w:style>
  <w:style w:type="table" w:styleId="TableGrid0">
    <w:name w:val="Table Grid"/>
    <w:basedOn w:val="TableNormal"/>
    <w:uiPriority w:val="39"/>
    <w:rsid w:val="00BB473B"/>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aikopressC0">
    <w:name w:val="1: Laiško press C0"/>
    <w:basedOn w:val="Normal"/>
    <w:rsid w:val="004D5DE5"/>
    <w:rPr>
      <w:rFonts w:ascii="Arial" w:eastAsia="MS Mincho" w:hAnsi="Arial"/>
      <w:kern w:val="28"/>
      <w:sz w:val="22"/>
      <w:szCs w:val="20"/>
      <w:lang w:val="lt-LT"/>
    </w:rPr>
  </w:style>
  <w:style w:type="table" w:styleId="GridTable1Light">
    <w:name w:val="Grid Table 1 Light"/>
    <w:basedOn w:val="TableNormal"/>
    <w:uiPriority w:val="46"/>
    <w:rsid w:val="00E974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DF74A7"/>
    <w:rPr>
      <w:rFonts w:eastAsia="Arial Unicode MS" w:cs="Times New Roman"/>
      <w:szCs w:val="24"/>
      <w:lang w:val="en-US"/>
    </w:rPr>
  </w:style>
  <w:style w:type="paragraph" w:customStyle="1" w:styleId="xmsonormal">
    <w:name w:val="x_msonormal"/>
    <w:basedOn w:val="Normal"/>
    <w:rsid w:val="00C70070"/>
    <w:pPr>
      <w:spacing w:before="100" w:beforeAutospacing="1" w:after="100" w:afterAutospacing="1"/>
    </w:pPr>
    <w:rPr>
      <w:rFonts w:eastAsia="Times New Roman"/>
      <w:lang w:val="en-GB" w:eastAsia="en-GB"/>
    </w:rPr>
  </w:style>
  <w:style w:type="paragraph" w:customStyle="1" w:styleId="xxmsonormal">
    <w:name w:val="x_xmsonormal"/>
    <w:basedOn w:val="Normal"/>
    <w:rsid w:val="00C70070"/>
    <w:pPr>
      <w:spacing w:before="100" w:beforeAutospacing="1" w:after="100" w:afterAutospacing="1"/>
    </w:pPr>
    <w:rPr>
      <w:rFonts w:eastAsia="Times New Roman"/>
      <w:lang w:val="en-GB" w:eastAsia="en-GB"/>
    </w:rPr>
  </w:style>
  <w:style w:type="paragraph" w:customStyle="1" w:styleId="BodyText2">
    <w:name w:val="Body Text2"/>
    <w:basedOn w:val="Normal"/>
    <w:rsid w:val="00C70070"/>
    <w:pPr>
      <w:widowControl w:val="0"/>
      <w:shd w:val="clear" w:color="auto" w:fill="FFFFFF"/>
      <w:spacing w:after="360" w:line="0" w:lineRule="atLeast"/>
    </w:pPr>
    <w:rPr>
      <w:rFonts w:eastAsia="Times New Roman"/>
      <w:spacing w:val="-1"/>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5425">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685327525">
      <w:bodyDiv w:val="1"/>
      <w:marLeft w:val="0"/>
      <w:marRight w:val="0"/>
      <w:marTop w:val="0"/>
      <w:marBottom w:val="0"/>
      <w:divBdr>
        <w:top w:val="none" w:sz="0" w:space="0" w:color="auto"/>
        <w:left w:val="none" w:sz="0" w:space="0" w:color="auto"/>
        <w:bottom w:val="none" w:sz="0" w:space="0" w:color="auto"/>
        <w:right w:val="none" w:sz="0" w:space="0" w:color="auto"/>
      </w:divBdr>
    </w:div>
    <w:div w:id="736243689">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068646450">
      <w:bodyDiv w:val="1"/>
      <w:marLeft w:val="0"/>
      <w:marRight w:val="0"/>
      <w:marTop w:val="0"/>
      <w:marBottom w:val="0"/>
      <w:divBdr>
        <w:top w:val="none" w:sz="0" w:space="0" w:color="auto"/>
        <w:left w:val="none" w:sz="0" w:space="0" w:color="auto"/>
        <w:bottom w:val="none" w:sz="0" w:space="0" w:color="auto"/>
        <w:right w:val="none" w:sz="0" w:space="0" w:color="auto"/>
      </w:divBdr>
    </w:div>
    <w:div w:id="1331102378">
      <w:bodyDiv w:val="1"/>
      <w:marLeft w:val="0"/>
      <w:marRight w:val="0"/>
      <w:marTop w:val="0"/>
      <w:marBottom w:val="0"/>
      <w:divBdr>
        <w:top w:val="none" w:sz="0" w:space="0" w:color="auto"/>
        <w:left w:val="none" w:sz="0" w:space="0" w:color="auto"/>
        <w:bottom w:val="none" w:sz="0" w:space="0" w:color="auto"/>
        <w:right w:val="none" w:sz="0" w:space="0" w:color="auto"/>
      </w:divBdr>
    </w:div>
    <w:div w:id="2077046790">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287F-8B17-4772-A4FE-B5FEDE01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Alfredas Tamošiūnas</dc:creator>
  <cp:keywords/>
  <dc:description/>
  <cp:lastModifiedBy>Vidmantas Jocius</cp:lastModifiedBy>
  <cp:revision>6</cp:revision>
  <dcterms:created xsi:type="dcterms:W3CDTF">2024-02-05T14:46:00Z</dcterms:created>
  <dcterms:modified xsi:type="dcterms:W3CDTF">2024-02-06T16:48:00Z</dcterms:modified>
</cp:coreProperties>
</file>