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A34F3" w14:textId="77777777" w:rsidR="002A03FC" w:rsidRPr="009E7805" w:rsidRDefault="002A03FC" w:rsidP="002A03FC">
      <w:pPr>
        <w:tabs>
          <w:tab w:val="left" w:pos="142"/>
        </w:tabs>
        <w:jc w:val="right"/>
        <w:rPr>
          <w:bCs/>
          <w:color w:val="000000"/>
          <w:sz w:val="21"/>
          <w:szCs w:val="21"/>
        </w:rPr>
      </w:pPr>
      <w:bookmarkStart w:id="0" w:name="_Hlk65680374"/>
      <w:bookmarkStart w:id="1" w:name="_GoBack"/>
      <w:bookmarkEnd w:id="1"/>
      <w:r w:rsidRPr="009E7805">
        <w:rPr>
          <w:bCs/>
          <w:color w:val="000000"/>
          <w:sz w:val="21"/>
          <w:szCs w:val="21"/>
        </w:rPr>
        <w:t>1 priedas</w:t>
      </w:r>
    </w:p>
    <w:p w14:paraId="6C1E43FD" w14:textId="77777777" w:rsidR="002A03FC" w:rsidRPr="0065091C" w:rsidRDefault="002A03FC" w:rsidP="002A03FC">
      <w:pPr>
        <w:ind w:right="-178"/>
        <w:jc w:val="center"/>
      </w:pPr>
      <w:r w:rsidRPr="00E27662">
        <w:rPr>
          <w:noProof/>
          <w:lang w:val="en-US"/>
        </w:rPr>
        <w:drawing>
          <wp:inline distT="0" distB="0" distL="0" distR="0" wp14:anchorId="5070BC64" wp14:editId="0FF83607">
            <wp:extent cx="733425" cy="592982"/>
            <wp:effectExtent l="0" t="0" r="0" b="0"/>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849" cy="598176"/>
                    </a:xfrm>
                    <a:prstGeom prst="rect">
                      <a:avLst/>
                    </a:prstGeom>
                    <a:noFill/>
                    <a:ln>
                      <a:noFill/>
                    </a:ln>
                  </pic:spPr>
                </pic:pic>
              </a:graphicData>
            </a:graphic>
          </wp:inline>
        </w:drawing>
      </w:r>
    </w:p>
    <w:p w14:paraId="60232876" w14:textId="77777777" w:rsidR="002A03FC" w:rsidRPr="00CD7E12" w:rsidRDefault="002A03FC" w:rsidP="002A03FC">
      <w:pPr>
        <w:ind w:right="-178"/>
        <w:jc w:val="center"/>
      </w:pPr>
      <w:r w:rsidRPr="00CD7E12">
        <w:rPr>
          <w:b/>
        </w:rPr>
        <w:t>UŽDAROJI AKCINĖ BENDROVĖ „</w:t>
      </w:r>
      <w:r>
        <w:rPr>
          <w:b/>
        </w:rPr>
        <w:t>TOKSA</w:t>
      </w:r>
      <w:r w:rsidRPr="00CD7E12">
        <w:rPr>
          <w:b/>
        </w:rPr>
        <w:t>“</w:t>
      </w:r>
    </w:p>
    <w:p w14:paraId="3FD411E8" w14:textId="77777777" w:rsidR="002A03FC" w:rsidRDefault="002A03FC" w:rsidP="002A03FC">
      <w:pPr>
        <w:ind w:right="-178"/>
        <w:jc w:val="center"/>
        <w:rPr>
          <w:sz w:val="20"/>
          <w:szCs w:val="20"/>
        </w:rPr>
      </w:pPr>
      <w:r w:rsidRPr="00C93A99">
        <w:rPr>
          <w:u w:val="single"/>
        </w:rPr>
        <w:t xml:space="preserve">Artojų g. 52H, </w:t>
      </w:r>
      <w:proofErr w:type="spellStart"/>
      <w:r w:rsidRPr="00C93A99">
        <w:rPr>
          <w:u w:val="single"/>
        </w:rPr>
        <w:t>Teleičių</w:t>
      </w:r>
      <w:proofErr w:type="spellEnd"/>
      <w:r w:rsidRPr="00C93A99">
        <w:rPr>
          <w:u w:val="single"/>
        </w:rPr>
        <w:t xml:space="preserve"> km., LT-53274 Kauno raj., Įm. kodas 304785074, LT100011522117)</w:t>
      </w:r>
      <w:r w:rsidRPr="003176A1">
        <w:rPr>
          <w:sz w:val="20"/>
          <w:szCs w:val="20"/>
        </w:rPr>
        <w:t xml:space="preserve"> </w:t>
      </w:r>
    </w:p>
    <w:p w14:paraId="45BFBF5B" w14:textId="77777777" w:rsidR="002A03FC" w:rsidRPr="003176A1" w:rsidRDefault="002A03FC" w:rsidP="002A03FC">
      <w:pPr>
        <w:ind w:right="-178"/>
        <w:jc w:val="center"/>
        <w:rPr>
          <w:sz w:val="20"/>
          <w:szCs w:val="20"/>
        </w:rPr>
      </w:pPr>
      <w:r w:rsidRPr="003176A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1CEA3C" w14:textId="77777777" w:rsidR="002A03FC" w:rsidRPr="006C52A1" w:rsidRDefault="002A03FC" w:rsidP="002A03FC">
      <w:pPr>
        <w:ind w:firstLine="720"/>
        <w:jc w:val="both"/>
        <w:rPr>
          <w:b/>
          <w:lang w:eastAsia="lt-LT"/>
        </w:rPr>
      </w:pPr>
    </w:p>
    <w:p w14:paraId="3852FA61" w14:textId="77777777" w:rsidR="002A03FC" w:rsidRPr="00EE3DAA" w:rsidRDefault="002A03FC" w:rsidP="002A03FC">
      <w:pPr>
        <w:shd w:val="clear" w:color="auto" w:fill="FFFFFF"/>
        <w:rPr>
          <w:sz w:val="21"/>
          <w:szCs w:val="21"/>
        </w:rPr>
      </w:pPr>
      <w:r>
        <w:rPr>
          <w:color w:val="000000"/>
        </w:rPr>
        <w:t>LSMU ligoninės Kauno klinikos</w:t>
      </w:r>
    </w:p>
    <w:p w14:paraId="625C3B5F" w14:textId="77777777" w:rsidR="002A03FC" w:rsidRPr="00EE3DAA" w:rsidRDefault="002A03FC" w:rsidP="002A03FC">
      <w:pPr>
        <w:tabs>
          <w:tab w:val="center" w:pos="2520"/>
        </w:tabs>
        <w:rPr>
          <w:sz w:val="21"/>
          <w:szCs w:val="21"/>
        </w:rPr>
      </w:pPr>
      <w:r w:rsidRPr="00EE3DAA">
        <w:rPr>
          <w:sz w:val="21"/>
          <w:szCs w:val="21"/>
        </w:rPr>
        <w:t>(Adresatas (perkančioji organizacija))</w:t>
      </w:r>
    </w:p>
    <w:p w14:paraId="0C7A9983" w14:textId="77777777" w:rsidR="002A03FC" w:rsidRPr="0042029D" w:rsidRDefault="002A03FC" w:rsidP="002A03FC">
      <w:pPr>
        <w:jc w:val="center"/>
        <w:rPr>
          <w:b/>
          <w:sz w:val="22"/>
          <w:szCs w:val="22"/>
        </w:rPr>
      </w:pPr>
      <w:r w:rsidRPr="0042029D">
        <w:rPr>
          <w:b/>
          <w:sz w:val="22"/>
          <w:szCs w:val="22"/>
        </w:rPr>
        <w:t>PASIŪLYMAS</w:t>
      </w:r>
    </w:p>
    <w:p w14:paraId="565FF9B9" w14:textId="77777777" w:rsidR="002A03FC" w:rsidRPr="0042029D" w:rsidRDefault="002A03FC" w:rsidP="002A03FC">
      <w:pPr>
        <w:jc w:val="center"/>
        <w:rPr>
          <w:b/>
          <w:sz w:val="22"/>
          <w:szCs w:val="22"/>
        </w:rPr>
      </w:pPr>
      <w:r w:rsidRPr="0042029D">
        <w:rPr>
          <w:b/>
          <w:sz w:val="22"/>
          <w:szCs w:val="22"/>
        </w:rPr>
        <w:t xml:space="preserve">DĖL </w:t>
      </w:r>
      <w:r w:rsidRPr="004A560A">
        <w:rPr>
          <w:b/>
          <w:sz w:val="22"/>
          <w:szCs w:val="22"/>
        </w:rPr>
        <w:t>PRAUSIMOSI PIRŠTIN</w:t>
      </w:r>
      <w:r>
        <w:rPr>
          <w:b/>
          <w:sz w:val="22"/>
          <w:szCs w:val="22"/>
        </w:rPr>
        <w:t>IŲ</w:t>
      </w:r>
      <w:r w:rsidRPr="004A560A">
        <w:rPr>
          <w:b/>
          <w:sz w:val="22"/>
          <w:szCs w:val="22"/>
        </w:rPr>
        <w:t>, KILIMĖLI</w:t>
      </w:r>
      <w:r>
        <w:rPr>
          <w:b/>
          <w:sz w:val="22"/>
          <w:szCs w:val="22"/>
        </w:rPr>
        <w:t>Ų</w:t>
      </w:r>
      <w:r w:rsidRPr="004A560A">
        <w:rPr>
          <w:b/>
          <w:sz w:val="22"/>
          <w:szCs w:val="22"/>
        </w:rPr>
        <w:t xml:space="preserve"> HIGIENINI</w:t>
      </w:r>
      <w:r>
        <w:rPr>
          <w:b/>
          <w:sz w:val="22"/>
          <w:szCs w:val="22"/>
        </w:rPr>
        <w:t>Ų</w:t>
      </w:r>
      <w:r w:rsidRPr="004A560A">
        <w:rPr>
          <w:b/>
          <w:sz w:val="22"/>
          <w:szCs w:val="22"/>
        </w:rPr>
        <w:t>, PRIEMON</w:t>
      </w:r>
      <w:r>
        <w:rPr>
          <w:b/>
          <w:sz w:val="22"/>
          <w:szCs w:val="22"/>
        </w:rPr>
        <w:t>IŲ</w:t>
      </w:r>
      <w:r w:rsidRPr="004A560A">
        <w:rPr>
          <w:b/>
          <w:sz w:val="22"/>
          <w:szCs w:val="22"/>
        </w:rPr>
        <w:t xml:space="preserve"> STERILIZACIJAI, SKYST</w:t>
      </w:r>
      <w:r>
        <w:rPr>
          <w:b/>
          <w:sz w:val="22"/>
          <w:szCs w:val="22"/>
        </w:rPr>
        <w:t>O</w:t>
      </w:r>
      <w:r w:rsidRPr="004A560A">
        <w:rPr>
          <w:b/>
          <w:sz w:val="22"/>
          <w:szCs w:val="22"/>
        </w:rPr>
        <w:t xml:space="preserve"> MUIL</w:t>
      </w:r>
      <w:r>
        <w:rPr>
          <w:b/>
          <w:sz w:val="22"/>
          <w:szCs w:val="22"/>
        </w:rPr>
        <w:t xml:space="preserve">O </w:t>
      </w:r>
      <w:r w:rsidRPr="004A560A">
        <w:rPr>
          <w:b/>
          <w:sz w:val="22"/>
          <w:szCs w:val="22"/>
        </w:rPr>
        <w:t>IR KIT</w:t>
      </w:r>
      <w:r>
        <w:rPr>
          <w:b/>
          <w:sz w:val="22"/>
          <w:szCs w:val="22"/>
        </w:rPr>
        <w:t>Ų</w:t>
      </w:r>
      <w:r w:rsidRPr="004A560A">
        <w:rPr>
          <w:b/>
          <w:sz w:val="22"/>
          <w:szCs w:val="22"/>
        </w:rPr>
        <w:t xml:space="preserve"> PRIEMON</w:t>
      </w:r>
      <w:r>
        <w:rPr>
          <w:b/>
          <w:sz w:val="22"/>
          <w:szCs w:val="22"/>
        </w:rPr>
        <w:t xml:space="preserve">IŲ </w:t>
      </w:r>
      <w:r w:rsidRPr="0042029D">
        <w:rPr>
          <w:b/>
          <w:sz w:val="22"/>
          <w:szCs w:val="22"/>
        </w:rPr>
        <w:t>PIRKIMO</w:t>
      </w:r>
    </w:p>
    <w:p w14:paraId="3AFC24D2" w14:textId="77777777" w:rsidR="002A03FC" w:rsidRPr="0042029D" w:rsidRDefault="002A03FC" w:rsidP="002A03FC">
      <w:pPr>
        <w:pStyle w:val="Body2"/>
        <w:rPr>
          <w:rFonts w:cs="Times New Roman"/>
          <w:lang w:val="lt-LT"/>
        </w:rPr>
      </w:pPr>
    </w:p>
    <w:p w14:paraId="761D545E" w14:textId="77777777" w:rsidR="002A03FC" w:rsidRPr="0042029D" w:rsidRDefault="002A03FC" w:rsidP="002A03FC">
      <w:pPr>
        <w:shd w:val="clear" w:color="auto" w:fill="FFFFFF"/>
        <w:rPr>
          <w:sz w:val="22"/>
          <w:szCs w:val="22"/>
        </w:rPr>
      </w:pPr>
    </w:p>
    <w:p w14:paraId="5E3A904F" w14:textId="7C0D1493" w:rsidR="002A03FC" w:rsidRPr="0042029D" w:rsidRDefault="002A03FC" w:rsidP="002A03FC">
      <w:pPr>
        <w:shd w:val="clear" w:color="auto" w:fill="FFFFFF"/>
        <w:jc w:val="center"/>
        <w:rPr>
          <w:b/>
          <w:bCs/>
          <w:sz w:val="22"/>
          <w:szCs w:val="22"/>
        </w:rPr>
      </w:pPr>
      <w:r>
        <w:rPr>
          <w:sz w:val="22"/>
          <w:szCs w:val="22"/>
        </w:rPr>
        <w:t xml:space="preserve">2023-04-24 </w:t>
      </w:r>
      <w:r w:rsidRPr="0042029D">
        <w:rPr>
          <w:sz w:val="22"/>
          <w:szCs w:val="22"/>
        </w:rPr>
        <w:t>Nr.</w:t>
      </w:r>
      <w:r>
        <w:rPr>
          <w:sz w:val="22"/>
          <w:szCs w:val="22"/>
        </w:rPr>
        <w:t>23/04/24/01</w:t>
      </w:r>
    </w:p>
    <w:p w14:paraId="07BF11C7" w14:textId="77777777" w:rsidR="002A03FC" w:rsidRPr="00C40D99" w:rsidRDefault="002A03FC" w:rsidP="002A03FC">
      <w:pPr>
        <w:shd w:val="clear" w:color="auto" w:fill="FFFFFF"/>
        <w:jc w:val="center"/>
        <w:rPr>
          <w:bCs/>
          <w:sz w:val="22"/>
          <w:szCs w:val="22"/>
        </w:rPr>
      </w:pPr>
      <w:r w:rsidRPr="00C40D99">
        <w:rPr>
          <w:bCs/>
          <w:sz w:val="22"/>
          <w:szCs w:val="22"/>
        </w:rPr>
        <w:t>(Data)</w:t>
      </w:r>
    </w:p>
    <w:p w14:paraId="4819A20F" w14:textId="3377ED68" w:rsidR="002A03FC" w:rsidRPr="00C40D99" w:rsidRDefault="002A03FC" w:rsidP="002A03FC">
      <w:pPr>
        <w:shd w:val="clear" w:color="auto" w:fill="FFFFFF"/>
        <w:jc w:val="center"/>
        <w:rPr>
          <w:bCs/>
          <w:sz w:val="22"/>
          <w:szCs w:val="22"/>
        </w:rPr>
      </w:pPr>
      <w:r>
        <w:rPr>
          <w:bCs/>
          <w:sz w:val="22"/>
          <w:szCs w:val="22"/>
        </w:rPr>
        <w:t>Kaunas</w:t>
      </w:r>
    </w:p>
    <w:p w14:paraId="1A6AFE15" w14:textId="77777777" w:rsidR="002A03FC" w:rsidRPr="00021264" w:rsidRDefault="002A03FC" w:rsidP="002A03FC">
      <w:pPr>
        <w:shd w:val="clear" w:color="auto" w:fill="FFFFFF"/>
        <w:jc w:val="center"/>
        <w:rPr>
          <w:bCs/>
          <w:sz w:val="22"/>
          <w:szCs w:val="22"/>
        </w:rPr>
      </w:pPr>
      <w:r>
        <w:rPr>
          <w:bCs/>
          <w:sz w:val="22"/>
          <w:szCs w:val="22"/>
        </w:rPr>
        <w:t>(Sudarymo vieta)</w:t>
      </w:r>
    </w:p>
    <w:p w14:paraId="15A21CEF" w14:textId="77777777" w:rsidR="002A03FC" w:rsidRPr="00C40D99" w:rsidRDefault="002A03FC" w:rsidP="002A03FC">
      <w:pPr>
        <w:jc w:val="right"/>
        <w:rPr>
          <w:sz w:val="22"/>
          <w:szCs w:val="22"/>
        </w:rPr>
      </w:pP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t>1 lentelė</w:t>
      </w:r>
    </w:p>
    <w:p w14:paraId="073CC43C" w14:textId="77777777" w:rsidR="002A03FC" w:rsidRPr="00C40D99" w:rsidRDefault="002A03FC" w:rsidP="002A03FC">
      <w:pPr>
        <w:jc w:val="center"/>
        <w:rPr>
          <w:b/>
          <w:sz w:val="22"/>
          <w:szCs w:val="22"/>
        </w:rPr>
      </w:pPr>
      <w:r w:rsidRPr="00C40D99">
        <w:rPr>
          <w:b/>
          <w:sz w:val="22"/>
          <w:szCs w:val="22"/>
        </w:rPr>
        <w:t>TIEKĖJO REKVIZITAI</w:t>
      </w:r>
    </w:p>
    <w:p w14:paraId="4140E93E" w14:textId="77777777" w:rsidR="002A03FC" w:rsidRPr="00C40D99" w:rsidRDefault="002A03FC" w:rsidP="002A03FC">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A03FC" w:rsidRPr="00C40D99" w14:paraId="3DA0FD25" w14:textId="77777777" w:rsidTr="002A03FC">
        <w:tc>
          <w:tcPr>
            <w:tcW w:w="4928" w:type="dxa"/>
            <w:tcBorders>
              <w:top w:val="single" w:sz="4" w:space="0" w:color="auto"/>
              <w:left w:val="single" w:sz="4" w:space="0" w:color="auto"/>
              <w:bottom w:val="single" w:sz="4" w:space="0" w:color="auto"/>
              <w:right w:val="single" w:sz="4" w:space="0" w:color="auto"/>
            </w:tcBorders>
          </w:tcPr>
          <w:p w14:paraId="7240D93F" w14:textId="77777777" w:rsidR="002A03FC" w:rsidRPr="00C40D99" w:rsidRDefault="002A03FC" w:rsidP="002A03FC">
            <w:pPr>
              <w:jc w:val="both"/>
              <w:rPr>
                <w:i/>
                <w:sz w:val="22"/>
                <w:szCs w:val="22"/>
              </w:rPr>
            </w:pPr>
            <w:r w:rsidRPr="00C40D99">
              <w:rPr>
                <w:sz w:val="22"/>
                <w:szCs w:val="22"/>
              </w:rPr>
              <w:t xml:space="preserve">Tiekėjo pavadinimas </w:t>
            </w:r>
            <w:r w:rsidRPr="00C40D99">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70490FC" w14:textId="77777777" w:rsidR="002A03FC" w:rsidRPr="007109FC" w:rsidRDefault="002A03FC" w:rsidP="002A03FC">
            <w:pPr>
              <w:spacing w:line="276" w:lineRule="auto"/>
              <w:jc w:val="both"/>
              <w:rPr>
                <w:sz w:val="22"/>
                <w:szCs w:val="22"/>
              </w:rPr>
            </w:pPr>
          </w:p>
          <w:p w14:paraId="47E243F3" w14:textId="653AF3E7" w:rsidR="002A03FC" w:rsidRPr="00C40D99" w:rsidRDefault="002A03FC" w:rsidP="002A03FC">
            <w:pPr>
              <w:jc w:val="both"/>
              <w:rPr>
                <w:sz w:val="22"/>
                <w:szCs w:val="22"/>
              </w:rPr>
            </w:pPr>
            <w:r>
              <w:rPr>
                <w:sz w:val="22"/>
                <w:szCs w:val="22"/>
              </w:rPr>
              <w:t>UAB „TOKSA“</w:t>
            </w:r>
          </w:p>
        </w:tc>
      </w:tr>
      <w:tr w:rsidR="002A03FC" w:rsidRPr="00C40D99" w14:paraId="2B8411D0" w14:textId="77777777" w:rsidTr="002A03FC">
        <w:tc>
          <w:tcPr>
            <w:tcW w:w="4928" w:type="dxa"/>
            <w:tcBorders>
              <w:top w:val="single" w:sz="4" w:space="0" w:color="auto"/>
              <w:left w:val="single" w:sz="4" w:space="0" w:color="auto"/>
              <w:bottom w:val="single" w:sz="4" w:space="0" w:color="auto"/>
              <w:right w:val="single" w:sz="4" w:space="0" w:color="auto"/>
            </w:tcBorders>
          </w:tcPr>
          <w:p w14:paraId="641C4CA1" w14:textId="77777777" w:rsidR="002A03FC" w:rsidRPr="00C40D99" w:rsidRDefault="002A03FC" w:rsidP="002A03FC">
            <w:pPr>
              <w:jc w:val="both"/>
              <w:rPr>
                <w:sz w:val="22"/>
                <w:szCs w:val="22"/>
              </w:rPr>
            </w:pPr>
            <w:r w:rsidRPr="00C40D99">
              <w:rPr>
                <w:sz w:val="22"/>
                <w:szCs w:val="22"/>
              </w:rPr>
              <w:t>Tiekėjo adresas</w:t>
            </w:r>
            <w:r w:rsidRPr="00C40D99">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5CD9854" w14:textId="21ABD563" w:rsidR="002A03FC" w:rsidRPr="00C40D99" w:rsidRDefault="002A03FC" w:rsidP="002A03FC">
            <w:pPr>
              <w:jc w:val="both"/>
              <w:rPr>
                <w:sz w:val="22"/>
                <w:szCs w:val="22"/>
              </w:rPr>
            </w:pPr>
            <w:r>
              <w:rPr>
                <w:sz w:val="22"/>
                <w:szCs w:val="22"/>
              </w:rPr>
              <w:t>Statybininkų g.7, Kaunas</w:t>
            </w:r>
          </w:p>
        </w:tc>
      </w:tr>
      <w:tr w:rsidR="002A03FC" w:rsidRPr="00C40D99" w14:paraId="19338DB9" w14:textId="77777777" w:rsidTr="002A03FC">
        <w:tc>
          <w:tcPr>
            <w:tcW w:w="4928" w:type="dxa"/>
            <w:tcBorders>
              <w:top w:val="single" w:sz="4" w:space="0" w:color="auto"/>
              <w:left w:val="single" w:sz="4" w:space="0" w:color="auto"/>
              <w:bottom w:val="single" w:sz="4" w:space="0" w:color="auto"/>
              <w:right w:val="single" w:sz="4" w:space="0" w:color="auto"/>
            </w:tcBorders>
          </w:tcPr>
          <w:p w14:paraId="04AC1E8D" w14:textId="77777777" w:rsidR="002A03FC" w:rsidRPr="00C40D99" w:rsidRDefault="002A03FC" w:rsidP="002A03FC">
            <w:pPr>
              <w:jc w:val="both"/>
              <w:rPr>
                <w:sz w:val="22"/>
                <w:szCs w:val="22"/>
              </w:rPr>
            </w:pPr>
            <w:r w:rsidRPr="00C40D99">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9743E8B" w14:textId="58260317" w:rsidR="002A03FC" w:rsidRPr="00C40D99" w:rsidRDefault="002A03FC" w:rsidP="002A03FC">
            <w:pPr>
              <w:jc w:val="both"/>
              <w:rPr>
                <w:sz w:val="22"/>
                <w:szCs w:val="22"/>
              </w:rPr>
            </w:pPr>
            <w:r>
              <w:rPr>
                <w:sz w:val="21"/>
                <w:szCs w:val="21"/>
              </w:rPr>
              <w:t>304785074, LT100011522117</w:t>
            </w:r>
          </w:p>
        </w:tc>
      </w:tr>
      <w:tr w:rsidR="002A03FC" w:rsidRPr="00C40D99" w14:paraId="1CF10028" w14:textId="77777777" w:rsidTr="002A03FC">
        <w:tc>
          <w:tcPr>
            <w:tcW w:w="4928" w:type="dxa"/>
            <w:tcBorders>
              <w:top w:val="single" w:sz="4" w:space="0" w:color="auto"/>
              <w:left w:val="single" w:sz="4" w:space="0" w:color="auto"/>
              <w:bottom w:val="single" w:sz="4" w:space="0" w:color="auto"/>
              <w:right w:val="single" w:sz="4" w:space="0" w:color="auto"/>
            </w:tcBorders>
          </w:tcPr>
          <w:p w14:paraId="69D0A9E0" w14:textId="77777777" w:rsidR="002A03FC" w:rsidRPr="00C40D99" w:rsidRDefault="002A03FC" w:rsidP="002A03FC">
            <w:pPr>
              <w:jc w:val="both"/>
              <w:rPr>
                <w:sz w:val="22"/>
                <w:szCs w:val="22"/>
              </w:rPr>
            </w:pPr>
            <w:r w:rsidRPr="00C40D99">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3493A8A" w14:textId="4551782D" w:rsidR="002A03FC" w:rsidRPr="00C40D99" w:rsidRDefault="002A03FC" w:rsidP="002A03FC">
            <w:pPr>
              <w:jc w:val="both"/>
              <w:rPr>
                <w:sz w:val="22"/>
                <w:szCs w:val="22"/>
              </w:rPr>
            </w:pPr>
            <w:r>
              <w:rPr>
                <w:sz w:val="21"/>
                <w:szCs w:val="21"/>
              </w:rPr>
              <w:t>LT517044060008211879, AB SEB Bankas, Banko kodas 70440</w:t>
            </w:r>
          </w:p>
        </w:tc>
      </w:tr>
      <w:tr w:rsidR="002A03FC" w:rsidRPr="00C40D99" w14:paraId="6F827EC6" w14:textId="77777777" w:rsidTr="002A03FC">
        <w:tc>
          <w:tcPr>
            <w:tcW w:w="4928" w:type="dxa"/>
            <w:tcBorders>
              <w:top w:val="single" w:sz="4" w:space="0" w:color="auto"/>
              <w:left w:val="single" w:sz="4" w:space="0" w:color="auto"/>
              <w:bottom w:val="single" w:sz="4" w:space="0" w:color="auto"/>
              <w:right w:val="single" w:sz="4" w:space="0" w:color="auto"/>
            </w:tcBorders>
          </w:tcPr>
          <w:p w14:paraId="649FBB5F" w14:textId="77777777" w:rsidR="002A03FC" w:rsidRPr="00C40D99" w:rsidRDefault="002A03FC" w:rsidP="002A03FC">
            <w:pPr>
              <w:jc w:val="both"/>
              <w:rPr>
                <w:sz w:val="22"/>
                <w:szCs w:val="22"/>
              </w:rPr>
            </w:pPr>
            <w:r w:rsidRPr="00C40D99">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A41FC8F" w14:textId="617C229F" w:rsidR="002A03FC" w:rsidRPr="00C40D99" w:rsidRDefault="002A03FC" w:rsidP="002A03FC">
            <w:pPr>
              <w:jc w:val="both"/>
              <w:rPr>
                <w:sz w:val="22"/>
                <w:szCs w:val="22"/>
              </w:rPr>
            </w:pPr>
            <w:r>
              <w:rPr>
                <w:sz w:val="21"/>
                <w:szCs w:val="21"/>
              </w:rPr>
              <w:t>Direktorius, Šarūnas Kenstavičius</w:t>
            </w:r>
          </w:p>
        </w:tc>
      </w:tr>
      <w:tr w:rsidR="002A03FC" w:rsidRPr="00C40D99" w14:paraId="253AC41C" w14:textId="77777777" w:rsidTr="002A03FC">
        <w:tc>
          <w:tcPr>
            <w:tcW w:w="4928" w:type="dxa"/>
            <w:tcBorders>
              <w:top w:val="single" w:sz="4" w:space="0" w:color="auto"/>
              <w:left w:val="single" w:sz="4" w:space="0" w:color="auto"/>
              <w:bottom w:val="single" w:sz="4" w:space="0" w:color="auto"/>
              <w:right w:val="single" w:sz="4" w:space="0" w:color="auto"/>
            </w:tcBorders>
          </w:tcPr>
          <w:p w14:paraId="7C466EFB" w14:textId="77777777" w:rsidR="002A03FC" w:rsidRPr="00C40D99" w:rsidRDefault="002A03FC" w:rsidP="002A03FC">
            <w:pPr>
              <w:jc w:val="both"/>
              <w:rPr>
                <w:sz w:val="22"/>
                <w:szCs w:val="22"/>
              </w:rPr>
            </w:pPr>
            <w:r w:rsidRPr="00C40D99">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8E39D06" w14:textId="72492A84" w:rsidR="002A03FC" w:rsidRPr="00C40D99" w:rsidRDefault="002A03FC" w:rsidP="002A03FC">
            <w:pPr>
              <w:jc w:val="both"/>
              <w:rPr>
                <w:sz w:val="22"/>
                <w:szCs w:val="22"/>
              </w:rPr>
            </w:pPr>
            <w:r>
              <w:rPr>
                <w:sz w:val="21"/>
                <w:szCs w:val="21"/>
              </w:rPr>
              <w:t>Šarūnas Kenstavičius</w:t>
            </w:r>
          </w:p>
        </w:tc>
      </w:tr>
      <w:tr w:rsidR="002A03FC" w:rsidRPr="00C40D99" w14:paraId="04A6C3FD" w14:textId="77777777" w:rsidTr="002A03FC">
        <w:tc>
          <w:tcPr>
            <w:tcW w:w="4928" w:type="dxa"/>
            <w:tcBorders>
              <w:top w:val="single" w:sz="4" w:space="0" w:color="auto"/>
              <w:left w:val="single" w:sz="4" w:space="0" w:color="auto"/>
              <w:bottom w:val="single" w:sz="4" w:space="0" w:color="auto"/>
              <w:right w:val="single" w:sz="4" w:space="0" w:color="auto"/>
            </w:tcBorders>
          </w:tcPr>
          <w:p w14:paraId="5A822782" w14:textId="77777777" w:rsidR="002A03FC" w:rsidRPr="00C40D99" w:rsidRDefault="002A03FC" w:rsidP="002A03FC">
            <w:pPr>
              <w:jc w:val="both"/>
              <w:rPr>
                <w:sz w:val="22"/>
                <w:szCs w:val="22"/>
              </w:rPr>
            </w:pPr>
            <w:r w:rsidRPr="00C40D99">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045CC58" w14:textId="7BF0F459" w:rsidR="002A03FC" w:rsidRPr="00C40D99" w:rsidRDefault="002A03FC" w:rsidP="002A03FC">
            <w:pPr>
              <w:jc w:val="both"/>
              <w:rPr>
                <w:sz w:val="22"/>
                <w:szCs w:val="22"/>
              </w:rPr>
            </w:pPr>
            <w:r>
              <w:rPr>
                <w:sz w:val="21"/>
                <w:szCs w:val="21"/>
              </w:rPr>
              <w:t>Direktorius, Šarūnas Kenstavičius</w:t>
            </w:r>
          </w:p>
        </w:tc>
      </w:tr>
      <w:tr w:rsidR="002A03FC" w:rsidRPr="00C40D99" w14:paraId="195DF561" w14:textId="77777777" w:rsidTr="002A03FC">
        <w:tc>
          <w:tcPr>
            <w:tcW w:w="4928" w:type="dxa"/>
            <w:tcBorders>
              <w:top w:val="single" w:sz="4" w:space="0" w:color="auto"/>
              <w:left w:val="single" w:sz="4" w:space="0" w:color="auto"/>
              <w:bottom w:val="single" w:sz="4" w:space="0" w:color="auto"/>
              <w:right w:val="single" w:sz="4" w:space="0" w:color="auto"/>
            </w:tcBorders>
          </w:tcPr>
          <w:p w14:paraId="0CB9615C" w14:textId="77777777" w:rsidR="002A03FC" w:rsidRPr="00C40D99" w:rsidRDefault="002A03FC" w:rsidP="002A03FC">
            <w:pPr>
              <w:jc w:val="both"/>
              <w:rPr>
                <w:sz w:val="22"/>
                <w:szCs w:val="22"/>
              </w:rPr>
            </w:pPr>
            <w:r w:rsidRPr="00C40D99">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321E6F" w14:textId="65DAF7D6" w:rsidR="002A03FC" w:rsidRPr="00C40D99" w:rsidRDefault="002A03FC" w:rsidP="002A03FC">
            <w:pPr>
              <w:jc w:val="both"/>
              <w:rPr>
                <w:sz w:val="22"/>
                <w:szCs w:val="22"/>
              </w:rPr>
            </w:pPr>
            <w:r>
              <w:rPr>
                <w:sz w:val="21"/>
                <w:szCs w:val="21"/>
              </w:rPr>
              <w:t>+37061289609</w:t>
            </w:r>
          </w:p>
        </w:tc>
      </w:tr>
      <w:tr w:rsidR="002A03FC" w:rsidRPr="00C40D99" w14:paraId="3F59066C" w14:textId="77777777" w:rsidTr="002A03FC">
        <w:tc>
          <w:tcPr>
            <w:tcW w:w="4928" w:type="dxa"/>
            <w:tcBorders>
              <w:top w:val="single" w:sz="4" w:space="0" w:color="auto"/>
              <w:left w:val="single" w:sz="4" w:space="0" w:color="auto"/>
              <w:bottom w:val="single" w:sz="4" w:space="0" w:color="auto"/>
              <w:right w:val="single" w:sz="4" w:space="0" w:color="auto"/>
            </w:tcBorders>
          </w:tcPr>
          <w:p w14:paraId="449B4608" w14:textId="77777777" w:rsidR="002A03FC" w:rsidRPr="00C40D99" w:rsidRDefault="002A03FC" w:rsidP="002A03FC">
            <w:pPr>
              <w:jc w:val="both"/>
              <w:rPr>
                <w:sz w:val="22"/>
                <w:szCs w:val="22"/>
              </w:rPr>
            </w:pPr>
            <w:r w:rsidRPr="00C40D99">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DCB6F51" w14:textId="1C62B02D" w:rsidR="002A03FC" w:rsidRPr="00C40D99" w:rsidRDefault="002A03FC" w:rsidP="002A03FC">
            <w:pPr>
              <w:jc w:val="both"/>
              <w:rPr>
                <w:sz w:val="22"/>
                <w:szCs w:val="22"/>
              </w:rPr>
            </w:pPr>
            <w:r>
              <w:rPr>
                <w:sz w:val="21"/>
                <w:szCs w:val="21"/>
              </w:rPr>
              <w:t>-</w:t>
            </w:r>
          </w:p>
        </w:tc>
      </w:tr>
      <w:tr w:rsidR="002A03FC" w:rsidRPr="00C40D99" w14:paraId="301F7E0A" w14:textId="77777777" w:rsidTr="002A03FC">
        <w:tc>
          <w:tcPr>
            <w:tcW w:w="4928" w:type="dxa"/>
            <w:tcBorders>
              <w:top w:val="single" w:sz="4" w:space="0" w:color="auto"/>
              <w:left w:val="single" w:sz="4" w:space="0" w:color="auto"/>
              <w:bottom w:val="single" w:sz="4" w:space="0" w:color="auto"/>
              <w:right w:val="single" w:sz="4" w:space="0" w:color="auto"/>
            </w:tcBorders>
          </w:tcPr>
          <w:p w14:paraId="55582EAE" w14:textId="77777777" w:rsidR="002A03FC" w:rsidRPr="00C40D99" w:rsidRDefault="002A03FC" w:rsidP="002A03FC">
            <w:pPr>
              <w:jc w:val="both"/>
              <w:rPr>
                <w:sz w:val="22"/>
                <w:szCs w:val="22"/>
              </w:rPr>
            </w:pPr>
            <w:r w:rsidRPr="00C40D99">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E635E05" w14:textId="110D6340" w:rsidR="002A03FC" w:rsidRPr="00C40D99" w:rsidRDefault="002A03FC" w:rsidP="002A03FC">
            <w:pPr>
              <w:jc w:val="both"/>
              <w:rPr>
                <w:sz w:val="22"/>
                <w:szCs w:val="22"/>
              </w:rPr>
            </w:pPr>
            <w:r>
              <w:rPr>
                <w:sz w:val="21"/>
                <w:szCs w:val="21"/>
              </w:rPr>
              <w:t>info@toksa.lt</w:t>
            </w:r>
          </w:p>
        </w:tc>
      </w:tr>
    </w:tbl>
    <w:p w14:paraId="43331043" w14:textId="77777777" w:rsidR="002A03FC" w:rsidRPr="00C40D99" w:rsidRDefault="002A03FC" w:rsidP="002A03FC">
      <w:pPr>
        <w:jc w:val="both"/>
        <w:rPr>
          <w:sz w:val="22"/>
          <w:szCs w:val="22"/>
        </w:rPr>
      </w:pPr>
    </w:p>
    <w:p w14:paraId="1903B0E2" w14:textId="77777777" w:rsidR="002A03FC" w:rsidRPr="00C40D99" w:rsidRDefault="002A03FC" w:rsidP="002A03FC">
      <w:pPr>
        <w:tabs>
          <w:tab w:val="left" w:pos="709"/>
        </w:tabs>
        <w:jc w:val="both"/>
        <w:rPr>
          <w:sz w:val="22"/>
          <w:szCs w:val="22"/>
        </w:rPr>
      </w:pPr>
      <w:r w:rsidRPr="00C40D99">
        <w:rPr>
          <w:sz w:val="22"/>
          <w:szCs w:val="22"/>
        </w:rPr>
        <w:tab/>
        <w:t>1. Šiuo pasiūlymu pažymime, kad sutinkame su visomis pirkimo sąlygomis, nustatytomis:</w:t>
      </w:r>
    </w:p>
    <w:p w14:paraId="3DA5A013" w14:textId="77777777" w:rsidR="002A03FC" w:rsidRPr="00C40D99" w:rsidRDefault="002A03FC" w:rsidP="002A03FC">
      <w:pPr>
        <w:ind w:left="720"/>
        <w:jc w:val="both"/>
        <w:rPr>
          <w:sz w:val="22"/>
          <w:szCs w:val="22"/>
        </w:rPr>
      </w:pPr>
      <w:r w:rsidRPr="00C40D99">
        <w:rPr>
          <w:sz w:val="22"/>
          <w:szCs w:val="22"/>
        </w:rPr>
        <w:t>1) atviro konkurso skelbime, paskelbtame Viešųjų pirkimų įstatymo nustatyta tvarka;</w:t>
      </w:r>
    </w:p>
    <w:p w14:paraId="15FAC7CE" w14:textId="77777777" w:rsidR="002A03FC" w:rsidRPr="00C40D99" w:rsidRDefault="002A03FC" w:rsidP="002A03FC">
      <w:pPr>
        <w:ind w:left="720"/>
        <w:jc w:val="both"/>
        <w:rPr>
          <w:sz w:val="22"/>
          <w:szCs w:val="22"/>
        </w:rPr>
      </w:pPr>
      <w:r w:rsidRPr="00C40D99">
        <w:rPr>
          <w:sz w:val="22"/>
          <w:szCs w:val="22"/>
        </w:rPr>
        <w:t xml:space="preserve">2) kituose pirkimo dokumentuose (jų paaiškinimuose, </w:t>
      </w:r>
      <w:proofErr w:type="spellStart"/>
      <w:r w:rsidRPr="00C40D99">
        <w:rPr>
          <w:sz w:val="22"/>
          <w:szCs w:val="22"/>
        </w:rPr>
        <w:t>papildymuose</w:t>
      </w:r>
      <w:proofErr w:type="spellEnd"/>
      <w:r w:rsidRPr="00C40D99">
        <w:rPr>
          <w:sz w:val="22"/>
          <w:szCs w:val="22"/>
        </w:rPr>
        <w:t>).</w:t>
      </w:r>
    </w:p>
    <w:p w14:paraId="50CFE793" w14:textId="77777777" w:rsidR="002A03FC" w:rsidRPr="00C40D99" w:rsidRDefault="002A03FC" w:rsidP="002A03FC">
      <w:pPr>
        <w:ind w:firstLine="720"/>
        <w:jc w:val="both"/>
        <w:rPr>
          <w:sz w:val="22"/>
          <w:szCs w:val="22"/>
        </w:rPr>
      </w:pPr>
      <w:r w:rsidRPr="00C40D99">
        <w:rPr>
          <w:sz w:val="22"/>
          <w:szCs w:val="22"/>
        </w:rPr>
        <w:t xml:space="preserve">2. </w:t>
      </w:r>
      <w:r w:rsidRPr="00C40D99">
        <w:rPr>
          <w:spacing w:val="-4"/>
          <w:sz w:val="22"/>
          <w:szCs w:val="22"/>
        </w:rPr>
        <w:t>Pasirašydamas CVP IS priemonėmis pateiktą pasiūlymą kvalifikuotu elektroniniu parašu, patvirtinu, kad dokumentų skaitmeninės</w:t>
      </w:r>
      <w:r w:rsidRPr="00C40D99">
        <w:rPr>
          <w:sz w:val="22"/>
          <w:szCs w:val="22"/>
        </w:rPr>
        <w:t xml:space="preserve"> kopijos ir elektroninėmis priemonėmis pateikti duomenys yra tikri. </w:t>
      </w:r>
    </w:p>
    <w:p w14:paraId="71CC0BB4" w14:textId="77777777" w:rsidR="002A03FC" w:rsidRPr="00C40D99" w:rsidRDefault="002A03FC" w:rsidP="002A03FC">
      <w:pPr>
        <w:pStyle w:val="Header"/>
        <w:widowControl/>
        <w:tabs>
          <w:tab w:val="clear" w:pos="4153"/>
          <w:tab w:val="clear" w:pos="8306"/>
        </w:tabs>
        <w:spacing w:after="0"/>
        <w:jc w:val="right"/>
        <w:rPr>
          <w:sz w:val="22"/>
          <w:szCs w:val="22"/>
        </w:rPr>
      </w:pPr>
      <w:r w:rsidRPr="00C40D99">
        <w:rPr>
          <w:sz w:val="22"/>
          <w:szCs w:val="22"/>
        </w:rPr>
        <w:tab/>
      </w:r>
      <w:r w:rsidRPr="00C40D99">
        <w:rPr>
          <w:sz w:val="22"/>
          <w:szCs w:val="22"/>
        </w:rPr>
        <w:tab/>
        <w:t>2 lentelė</w:t>
      </w:r>
    </w:p>
    <w:p w14:paraId="3BE9F9F1" w14:textId="77777777" w:rsidR="002A03FC" w:rsidRPr="00C40D99" w:rsidRDefault="002A03FC" w:rsidP="002A03FC">
      <w:pPr>
        <w:jc w:val="center"/>
        <w:rPr>
          <w:b/>
          <w:sz w:val="22"/>
          <w:szCs w:val="22"/>
        </w:rPr>
      </w:pPr>
    </w:p>
    <w:p w14:paraId="1A266EA4" w14:textId="77777777" w:rsidR="002A03FC" w:rsidRPr="00C40D99" w:rsidRDefault="002A03FC" w:rsidP="002A03FC">
      <w:pPr>
        <w:autoSpaceDE w:val="0"/>
        <w:autoSpaceDN w:val="0"/>
        <w:adjustRightInd w:val="0"/>
        <w:jc w:val="center"/>
        <w:rPr>
          <w:b/>
          <w:sz w:val="22"/>
          <w:szCs w:val="22"/>
        </w:rPr>
      </w:pPr>
      <w:r w:rsidRPr="00C40D99">
        <w:rPr>
          <w:b/>
          <w:sz w:val="22"/>
          <w:szCs w:val="22"/>
        </w:rPr>
        <w:t>INFORMACIJA APIE SUBTIEKĖJUS*</w:t>
      </w:r>
    </w:p>
    <w:p w14:paraId="4F6F461F" w14:textId="77777777" w:rsidR="002A03FC" w:rsidRPr="00C40D99" w:rsidRDefault="002A03FC" w:rsidP="002A03FC">
      <w:pPr>
        <w:autoSpaceDE w:val="0"/>
        <w:autoSpaceDN w:val="0"/>
        <w:adjustRightInd w:val="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2A03FC" w:rsidRPr="00C40D99" w14:paraId="7E91EBFC" w14:textId="77777777" w:rsidTr="00DB375D">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7AE1E41B" w14:textId="77777777" w:rsidR="002A03FC" w:rsidRPr="00C40D99" w:rsidRDefault="002A03FC" w:rsidP="00DB375D">
            <w:pPr>
              <w:jc w:val="center"/>
              <w:rPr>
                <w:b/>
                <w:sz w:val="22"/>
                <w:szCs w:val="22"/>
              </w:rPr>
            </w:pPr>
            <w:r w:rsidRPr="00C40D99">
              <w:rPr>
                <w:b/>
                <w:sz w:val="22"/>
                <w:szCs w:val="22"/>
              </w:rPr>
              <w:t>Eil.</w:t>
            </w:r>
          </w:p>
          <w:p w14:paraId="46F8DFA3" w14:textId="77777777" w:rsidR="002A03FC" w:rsidRPr="00C40D99" w:rsidRDefault="002A03FC" w:rsidP="00DB375D">
            <w:pPr>
              <w:jc w:val="center"/>
              <w:rPr>
                <w:b/>
                <w:sz w:val="22"/>
                <w:szCs w:val="22"/>
              </w:rPr>
            </w:pPr>
            <w:r w:rsidRPr="00C40D99">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54A8458F" w14:textId="77777777" w:rsidR="002A03FC" w:rsidRPr="00C40D99" w:rsidRDefault="002A03FC" w:rsidP="00DB375D">
            <w:pPr>
              <w:autoSpaceDE w:val="0"/>
              <w:autoSpaceDN w:val="0"/>
              <w:adjustRightInd w:val="0"/>
              <w:jc w:val="center"/>
              <w:rPr>
                <w:b/>
                <w:bCs/>
                <w:sz w:val="22"/>
                <w:szCs w:val="22"/>
              </w:rPr>
            </w:pPr>
            <w:r w:rsidRPr="00C40D99">
              <w:rPr>
                <w:b/>
                <w:bCs/>
                <w:sz w:val="22"/>
                <w:szCs w:val="22"/>
              </w:rPr>
              <w:t xml:space="preserve">Subtiekėjo pavadinimas </w:t>
            </w:r>
          </w:p>
          <w:p w14:paraId="56815484" w14:textId="77777777" w:rsidR="002A03FC" w:rsidRPr="00C40D99" w:rsidRDefault="002A03FC" w:rsidP="00DB375D">
            <w:pPr>
              <w:jc w:val="center"/>
              <w:rPr>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3A94366D" w14:textId="77777777" w:rsidR="002A03FC" w:rsidRPr="00C40D99" w:rsidRDefault="002A03FC" w:rsidP="00DB375D">
            <w:pPr>
              <w:autoSpaceDE w:val="0"/>
              <w:autoSpaceDN w:val="0"/>
              <w:adjustRightInd w:val="0"/>
              <w:jc w:val="center"/>
              <w:rPr>
                <w:b/>
                <w:bCs/>
                <w:sz w:val="22"/>
                <w:szCs w:val="22"/>
              </w:rPr>
            </w:pPr>
            <w:r w:rsidRPr="00C40D99">
              <w:rPr>
                <w:b/>
                <w:bCs/>
                <w:sz w:val="22"/>
                <w:szCs w:val="22"/>
              </w:rPr>
              <w:t>Adresas</w:t>
            </w:r>
          </w:p>
          <w:p w14:paraId="62F8D1B5" w14:textId="77777777" w:rsidR="002A03FC" w:rsidRPr="00C40D99" w:rsidRDefault="002A03FC" w:rsidP="00DB375D">
            <w:pPr>
              <w:jc w:val="center"/>
              <w:rPr>
                <w:b/>
                <w:sz w:val="22"/>
                <w:szCs w:val="22"/>
              </w:rPr>
            </w:pPr>
          </w:p>
        </w:tc>
      </w:tr>
      <w:tr w:rsidR="002A03FC" w:rsidRPr="00C40D99" w14:paraId="42021F4A" w14:textId="77777777" w:rsidTr="00DB375D">
        <w:trPr>
          <w:trHeight w:val="70"/>
        </w:trPr>
        <w:tc>
          <w:tcPr>
            <w:tcW w:w="846" w:type="dxa"/>
            <w:tcBorders>
              <w:top w:val="single" w:sz="4" w:space="0" w:color="auto"/>
              <w:left w:val="single" w:sz="4" w:space="0" w:color="auto"/>
              <w:bottom w:val="single" w:sz="4" w:space="0" w:color="auto"/>
              <w:right w:val="single" w:sz="4" w:space="0" w:color="auto"/>
            </w:tcBorders>
          </w:tcPr>
          <w:p w14:paraId="3F171D94" w14:textId="77777777" w:rsidR="002A03FC" w:rsidRPr="00C40D99" w:rsidRDefault="002A03FC" w:rsidP="00DB375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4D69A7E" w14:textId="77777777" w:rsidR="002A03FC" w:rsidRPr="00C40D99" w:rsidRDefault="002A03FC" w:rsidP="00DB375D">
            <w:pPr>
              <w:jc w:val="both"/>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67F1CAE8" w14:textId="77777777" w:rsidR="002A03FC" w:rsidRPr="00C40D99" w:rsidRDefault="002A03FC" w:rsidP="00DB375D">
            <w:pPr>
              <w:jc w:val="both"/>
              <w:rPr>
                <w:sz w:val="22"/>
                <w:szCs w:val="22"/>
              </w:rPr>
            </w:pPr>
          </w:p>
        </w:tc>
      </w:tr>
      <w:tr w:rsidR="002A03FC" w:rsidRPr="00C40D99" w14:paraId="12C0DA83" w14:textId="77777777" w:rsidTr="00DB375D">
        <w:trPr>
          <w:trHeight w:val="195"/>
        </w:trPr>
        <w:tc>
          <w:tcPr>
            <w:tcW w:w="846" w:type="dxa"/>
            <w:tcBorders>
              <w:top w:val="single" w:sz="4" w:space="0" w:color="auto"/>
              <w:left w:val="single" w:sz="4" w:space="0" w:color="auto"/>
              <w:bottom w:val="single" w:sz="4" w:space="0" w:color="auto"/>
              <w:right w:val="single" w:sz="4" w:space="0" w:color="auto"/>
            </w:tcBorders>
          </w:tcPr>
          <w:p w14:paraId="66774122" w14:textId="77777777" w:rsidR="002A03FC" w:rsidRPr="00C40D99" w:rsidRDefault="002A03FC" w:rsidP="00DB375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080A9ABC" w14:textId="77777777" w:rsidR="002A03FC" w:rsidRPr="00C40D99" w:rsidRDefault="002A03FC" w:rsidP="00DB375D">
            <w:pPr>
              <w:pStyle w:val="Header"/>
              <w:widowControl/>
              <w:tabs>
                <w:tab w:val="left" w:pos="1296"/>
              </w:tabs>
              <w:spacing w:after="0"/>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19DEC88F" w14:textId="77777777" w:rsidR="002A03FC" w:rsidRPr="00C40D99" w:rsidRDefault="002A03FC" w:rsidP="00DB375D">
            <w:pPr>
              <w:jc w:val="both"/>
              <w:rPr>
                <w:sz w:val="22"/>
                <w:szCs w:val="22"/>
              </w:rPr>
            </w:pPr>
          </w:p>
        </w:tc>
      </w:tr>
    </w:tbl>
    <w:p w14:paraId="0B8B8EC9" w14:textId="77777777" w:rsidR="002A03FC" w:rsidRPr="00C40D99" w:rsidRDefault="002A03FC" w:rsidP="002A03FC">
      <w:pPr>
        <w:autoSpaceDE w:val="0"/>
        <w:autoSpaceDN w:val="0"/>
        <w:adjustRightInd w:val="0"/>
        <w:jc w:val="both"/>
        <w:rPr>
          <w:sz w:val="22"/>
          <w:szCs w:val="22"/>
        </w:rPr>
      </w:pPr>
      <w:r w:rsidRPr="00C40D99">
        <w:rPr>
          <w:sz w:val="22"/>
          <w:szCs w:val="22"/>
        </w:rPr>
        <w:t>*</w:t>
      </w:r>
      <w:r w:rsidRPr="00C40D99">
        <w:rPr>
          <w:b/>
          <w:sz w:val="22"/>
          <w:szCs w:val="22"/>
        </w:rPr>
        <w:t>Pildyti tuomet, jei pirkimo sutarties vykdymui bus pasitelkti subtiekėjai</w:t>
      </w:r>
      <w:r w:rsidRPr="00C40D99">
        <w:rPr>
          <w:sz w:val="22"/>
          <w:szCs w:val="22"/>
        </w:rPr>
        <w:t>.</w:t>
      </w:r>
    </w:p>
    <w:p w14:paraId="03F17B88" w14:textId="77777777" w:rsidR="002A03FC" w:rsidRPr="00C40D99" w:rsidRDefault="002A03FC" w:rsidP="002A03FC">
      <w:pPr>
        <w:tabs>
          <w:tab w:val="left" w:pos="8550"/>
          <w:tab w:val="left" w:pos="9090"/>
        </w:tabs>
        <w:ind w:right="-284"/>
        <w:rPr>
          <w:sz w:val="22"/>
          <w:szCs w:val="22"/>
        </w:rPr>
      </w:pPr>
      <w:r w:rsidRPr="00C40D99">
        <w:rPr>
          <w:b/>
          <w:sz w:val="22"/>
          <w:szCs w:val="22"/>
        </w:rPr>
        <w:lastRenderedPageBreak/>
        <w:tab/>
        <w:t xml:space="preserve">    </w:t>
      </w:r>
      <w:r w:rsidRPr="00C40D99">
        <w:rPr>
          <w:sz w:val="22"/>
          <w:szCs w:val="22"/>
        </w:rPr>
        <w:t>3 lentelė</w:t>
      </w:r>
    </w:p>
    <w:p w14:paraId="04236BD2" w14:textId="77777777" w:rsidR="002A03FC" w:rsidRPr="00C40D99" w:rsidRDefault="002A03FC" w:rsidP="002A03FC">
      <w:pPr>
        <w:jc w:val="center"/>
        <w:rPr>
          <w:b/>
          <w:sz w:val="22"/>
          <w:szCs w:val="22"/>
        </w:rPr>
      </w:pPr>
      <w:r w:rsidRPr="00C40D99">
        <w:rPr>
          <w:b/>
          <w:sz w:val="22"/>
          <w:szCs w:val="22"/>
        </w:rPr>
        <w:t>PASIŪLYMO KAINA</w:t>
      </w:r>
    </w:p>
    <w:p w14:paraId="5DEC1195" w14:textId="77777777" w:rsidR="002A03FC" w:rsidRPr="00C40D99" w:rsidRDefault="002A03FC" w:rsidP="002A03FC">
      <w:pPr>
        <w:jc w:val="center"/>
        <w:rPr>
          <w:b/>
          <w:sz w:val="22"/>
          <w:szCs w:val="22"/>
        </w:rPr>
      </w:pPr>
    </w:p>
    <w:p w14:paraId="446B671B" w14:textId="77777777" w:rsidR="002A03FC" w:rsidRPr="00CC03D0" w:rsidRDefault="002A03FC" w:rsidP="002A03FC">
      <w:pPr>
        <w:pStyle w:val="Header"/>
        <w:widowControl/>
        <w:tabs>
          <w:tab w:val="clear" w:pos="4153"/>
          <w:tab w:val="clear" w:pos="8306"/>
        </w:tabs>
        <w:spacing w:after="0"/>
        <w:jc w:val="center"/>
        <w:rPr>
          <w:b/>
          <w:color w:val="FF0000"/>
          <w:sz w:val="22"/>
          <w:szCs w:val="22"/>
          <w:u w:val="single"/>
          <w:lang w:eastAsia="en-US"/>
        </w:rPr>
      </w:pPr>
      <w:r w:rsidRPr="00CC03D0">
        <w:rPr>
          <w:b/>
          <w:color w:val="FF0000"/>
          <w:sz w:val="22"/>
          <w:szCs w:val="22"/>
          <w:u w:val="single"/>
          <w:lang w:eastAsia="en-US"/>
        </w:rPr>
        <w:t xml:space="preserve">Kainų pasiūlymą užpildyti pirkimo dokumentų </w:t>
      </w:r>
      <w:r>
        <w:rPr>
          <w:b/>
          <w:color w:val="FF0000"/>
          <w:sz w:val="22"/>
          <w:szCs w:val="22"/>
          <w:u w:val="single"/>
          <w:lang w:eastAsia="en-US"/>
        </w:rPr>
        <w:t>5</w:t>
      </w:r>
      <w:r w:rsidRPr="00CC03D0">
        <w:rPr>
          <w:b/>
          <w:color w:val="FF0000"/>
          <w:sz w:val="22"/>
          <w:szCs w:val="22"/>
          <w:u w:val="single"/>
          <w:lang w:eastAsia="en-US"/>
        </w:rPr>
        <w:t xml:space="preserve"> priede „</w:t>
      </w:r>
      <w:r>
        <w:rPr>
          <w:b/>
          <w:color w:val="FF0000"/>
          <w:sz w:val="22"/>
          <w:szCs w:val="22"/>
          <w:u w:val="single"/>
          <w:lang w:eastAsia="en-US"/>
        </w:rPr>
        <w:t>K</w:t>
      </w:r>
      <w:r w:rsidRPr="00CC03D0">
        <w:rPr>
          <w:b/>
          <w:color w:val="FF0000"/>
          <w:sz w:val="22"/>
          <w:szCs w:val="22"/>
          <w:u w:val="single"/>
          <w:lang w:eastAsia="en-US"/>
        </w:rPr>
        <w:t xml:space="preserve">ainų pasiūlymo lentelė“ </w:t>
      </w:r>
    </w:p>
    <w:p w14:paraId="675F58D0" w14:textId="77777777" w:rsidR="002A03FC" w:rsidRPr="00C40D99" w:rsidRDefault="002A03FC" w:rsidP="002A03FC">
      <w:pPr>
        <w:jc w:val="center"/>
        <w:rPr>
          <w:b/>
          <w:sz w:val="22"/>
          <w:szCs w:val="22"/>
        </w:rPr>
      </w:pPr>
    </w:p>
    <w:tbl>
      <w:tblPr>
        <w:tblW w:w="9639" w:type="dxa"/>
        <w:tblLayout w:type="fixed"/>
        <w:tblLook w:val="01E0" w:firstRow="1" w:lastRow="1" w:firstColumn="1" w:lastColumn="1" w:noHBand="0" w:noVBand="0"/>
      </w:tblPr>
      <w:tblGrid>
        <w:gridCol w:w="9639"/>
      </w:tblGrid>
      <w:tr w:rsidR="002A03FC" w:rsidRPr="00C40D99" w14:paraId="6C1B1976" w14:textId="77777777" w:rsidTr="00DB375D">
        <w:trPr>
          <w:trHeight w:val="327"/>
        </w:trPr>
        <w:tc>
          <w:tcPr>
            <w:tcW w:w="9639" w:type="dxa"/>
          </w:tcPr>
          <w:p w14:paraId="4FDF13E1" w14:textId="77777777" w:rsidR="002A03FC" w:rsidRPr="00C40D99" w:rsidRDefault="002A03FC" w:rsidP="00DB375D">
            <w:pPr>
              <w:jc w:val="right"/>
              <w:rPr>
                <w:sz w:val="22"/>
                <w:szCs w:val="22"/>
              </w:rPr>
            </w:pPr>
            <w:r w:rsidRPr="00C40D99">
              <w:rPr>
                <w:sz w:val="22"/>
                <w:szCs w:val="22"/>
              </w:rPr>
              <w:t>4 lentelė</w:t>
            </w:r>
          </w:p>
          <w:p w14:paraId="28D3A372" w14:textId="77777777" w:rsidR="002A03FC" w:rsidRPr="00C40D99" w:rsidRDefault="002A03FC" w:rsidP="00DB375D">
            <w:pPr>
              <w:jc w:val="center"/>
              <w:rPr>
                <w:b/>
                <w:sz w:val="22"/>
                <w:szCs w:val="22"/>
              </w:rPr>
            </w:pPr>
            <w:r w:rsidRPr="00C40D99">
              <w:rPr>
                <w:b/>
                <w:sz w:val="22"/>
                <w:szCs w:val="22"/>
              </w:rPr>
              <w:t>PATEIKIAMŲ DOKUMENTŲ SĄRAŠAS</w:t>
            </w:r>
          </w:p>
          <w:p w14:paraId="5A32037C" w14:textId="77777777" w:rsidR="002A03FC" w:rsidRPr="00C40D99" w:rsidRDefault="002A03FC" w:rsidP="00DB375D">
            <w:pPr>
              <w:jc w:val="center"/>
              <w:rPr>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357"/>
              <w:gridCol w:w="2126"/>
              <w:gridCol w:w="3410"/>
            </w:tblGrid>
            <w:tr w:rsidR="002A03FC" w:rsidRPr="00C40D99" w14:paraId="79B5D697" w14:textId="77777777" w:rsidTr="000B64D1">
              <w:trPr>
                <w:trHeight w:val="757"/>
              </w:trPr>
              <w:tc>
                <w:tcPr>
                  <w:tcW w:w="644" w:type="dxa"/>
                  <w:tcBorders>
                    <w:top w:val="single" w:sz="4" w:space="0" w:color="auto"/>
                    <w:left w:val="single" w:sz="4" w:space="0" w:color="auto"/>
                    <w:bottom w:val="single" w:sz="4" w:space="0" w:color="auto"/>
                    <w:right w:val="single" w:sz="4" w:space="0" w:color="auto"/>
                  </w:tcBorders>
                </w:tcPr>
                <w:p w14:paraId="4BBC994B" w14:textId="77777777" w:rsidR="002A03FC" w:rsidRPr="00C40D99" w:rsidRDefault="002A03FC" w:rsidP="00DB375D">
                  <w:pPr>
                    <w:jc w:val="center"/>
                    <w:rPr>
                      <w:sz w:val="22"/>
                      <w:szCs w:val="22"/>
                    </w:rPr>
                  </w:pPr>
                  <w:proofErr w:type="spellStart"/>
                  <w:r w:rsidRPr="00C40D99">
                    <w:rPr>
                      <w:sz w:val="22"/>
                      <w:szCs w:val="22"/>
                    </w:rPr>
                    <w:t>Eil.Nr</w:t>
                  </w:r>
                  <w:proofErr w:type="spellEnd"/>
                  <w:r w:rsidRPr="00C40D99">
                    <w:rPr>
                      <w:sz w:val="22"/>
                      <w:szCs w:val="22"/>
                    </w:rPr>
                    <w:t>.</w:t>
                  </w:r>
                </w:p>
              </w:tc>
              <w:tc>
                <w:tcPr>
                  <w:tcW w:w="3357" w:type="dxa"/>
                  <w:tcBorders>
                    <w:top w:val="single" w:sz="4" w:space="0" w:color="auto"/>
                    <w:left w:val="single" w:sz="4" w:space="0" w:color="auto"/>
                    <w:bottom w:val="single" w:sz="4" w:space="0" w:color="auto"/>
                    <w:right w:val="single" w:sz="4" w:space="0" w:color="auto"/>
                  </w:tcBorders>
                </w:tcPr>
                <w:p w14:paraId="1D51A5A5" w14:textId="77777777" w:rsidR="002A03FC" w:rsidRPr="00C40D99" w:rsidRDefault="002A03FC" w:rsidP="00DB375D">
                  <w:pPr>
                    <w:jc w:val="center"/>
                    <w:rPr>
                      <w:sz w:val="22"/>
                      <w:szCs w:val="22"/>
                    </w:rPr>
                  </w:pPr>
                  <w:r w:rsidRPr="00C40D99">
                    <w:rPr>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604C64C9" w14:textId="77777777" w:rsidR="002A03FC" w:rsidRPr="00C40D99" w:rsidRDefault="002A03FC" w:rsidP="00DB375D">
                  <w:pPr>
                    <w:jc w:val="center"/>
                    <w:rPr>
                      <w:sz w:val="22"/>
                      <w:szCs w:val="22"/>
                    </w:rPr>
                  </w:pPr>
                  <w:r w:rsidRPr="00C40D99">
                    <w:rPr>
                      <w:sz w:val="22"/>
                      <w:szCs w:val="22"/>
                    </w:rPr>
                    <w:t>Dokumento puslapių skaičius</w:t>
                  </w:r>
                </w:p>
              </w:tc>
              <w:tc>
                <w:tcPr>
                  <w:tcW w:w="3410" w:type="dxa"/>
                  <w:tcBorders>
                    <w:top w:val="single" w:sz="4" w:space="0" w:color="auto"/>
                    <w:left w:val="single" w:sz="4" w:space="0" w:color="auto"/>
                    <w:bottom w:val="single" w:sz="4" w:space="0" w:color="auto"/>
                    <w:right w:val="single" w:sz="4" w:space="0" w:color="auto"/>
                  </w:tcBorders>
                </w:tcPr>
                <w:p w14:paraId="6DC3558C" w14:textId="77777777" w:rsidR="002A03FC" w:rsidRPr="00C40D99" w:rsidRDefault="002A03FC" w:rsidP="00DB375D">
                  <w:pPr>
                    <w:jc w:val="center"/>
                    <w:rPr>
                      <w:sz w:val="22"/>
                      <w:szCs w:val="22"/>
                    </w:rPr>
                  </w:pPr>
                  <w:r w:rsidRPr="00C40D99">
                    <w:rPr>
                      <w:sz w:val="22"/>
                      <w:szCs w:val="22"/>
                    </w:rPr>
                    <w:t>Failo, kuriame yra dokumentas, pavadinimas</w:t>
                  </w:r>
                </w:p>
              </w:tc>
            </w:tr>
            <w:tr w:rsidR="002A03FC" w:rsidRPr="00C40D99" w14:paraId="26995A97"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4FF64D13" w14:textId="07C6A626" w:rsidR="002A03FC" w:rsidRPr="00C40D99" w:rsidRDefault="00396B89" w:rsidP="00DB375D">
                  <w:pPr>
                    <w:jc w:val="both"/>
                    <w:rPr>
                      <w:sz w:val="22"/>
                      <w:szCs w:val="22"/>
                    </w:rPr>
                  </w:pPr>
                  <w:r>
                    <w:rPr>
                      <w:sz w:val="22"/>
                      <w:szCs w:val="22"/>
                    </w:rPr>
                    <w:t>1.</w:t>
                  </w:r>
                </w:p>
              </w:tc>
              <w:tc>
                <w:tcPr>
                  <w:tcW w:w="3357" w:type="dxa"/>
                  <w:tcBorders>
                    <w:top w:val="single" w:sz="4" w:space="0" w:color="auto"/>
                    <w:left w:val="single" w:sz="4" w:space="0" w:color="auto"/>
                    <w:bottom w:val="single" w:sz="4" w:space="0" w:color="auto"/>
                    <w:right w:val="single" w:sz="4" w:space="0" w:color="auto"/>
                  </w:tcBorders>
                </w:tcPr>
                <w:p w14:paraId="36F7B33C" w14:textId="6857408A" w:rsidR="002A03FC" w:rsidRPr="00C40D99" w:rsidRDefault="00396B89" w:rsidP="00DB375D">
                  <w:pPr>
                    <w:jc w:val="both"/>
                    <w:rPr>
                      <w:sz w:val="22"/>
                      <w:szCs w:val="22"/>
                    </w:rPr>
                  </w:pPr>
                  <w:r>
                    <w:rPr>
                      <w:sz w:val="22"/>
                      <w:szCs w:val="22"/>
                    </w:rPr>
                    <w:t>Pasiūlymas</w:t>
                  </w:r>
                </w:p>
              </w:tc>
              <w:tc>
                <w:tcPr>
                  <w:tcW w:w="2126" w:type="dxa"/>
                  <w:tcBorders>
                    <w:top w:val="single" w:sz="4" w:space="0" w:color="auto"/>
                    <w:left w:val="single" w:sz="4" w:space="0" w:color="auto"/>
                    <w:bottom w:val="single" w:sz="4" w:space="0" w:color="auto"/>
                    <w:right w:val="single" w:sz="4" w:space="0" w:color="auto"/>
                  </w:tcBorders>
                </w:tcPr>
                <w:p w14:paraId="57A3DCC3" w14:textId="6825BB12" w:rsidR="002A03FC" w:rsidRPr="00C40D99" w:rsidRDefault="000B64D1" w:rsidP="000B64D1">
                  <w:pPr>
                    <w:jc w:val="center"/>
                    <w:rPr>
                      <w:sz w:val="22"/>
                      <w:szCs w:val="22"/>
                    </w:rPr>
                  </w:pPr>
                  <w:r>
                    <w:rPr>
                      <w:sz w:val="22"/>
                      <w:szCs w:val="22"/>
                    </w:rPr>
                    <w:t>2</w:t>
                  </w:r>
                </w:p>
              </w:tc>
              <w:tc>
                <w:tcPr>
                  <w:tcW w:w="3410" w:type="dxa"/>
                  <w:tcBorders>
                    <w:top w:val="single" w:sz="4" w:space="0" w:color="auto"/>
                    <w:left w:val="single" w:sz="4" w:space="0" w:color="auto"/>
                    <w:bottom w:val="single" w:sz="4" w:space="0" w:color="auto"/>
                    <w:right w:val="single" w:sz="4" w:space="0" w:color="auto"/>
                  </w:tcBorders>
                </w:tcPr>
                <w:p w14:paraId="4459081F" w14:textId="0BE572AD" w:rsidR="002A03FC" w:rsidRPr="00C40D99" w:rsidRDefault="000B64D1" w:rsidP="00DB375D">
                  <w:pPr>
                    <w:jc w:val="both"/>
                    <w:rPr>
                      <w:sz w:val="22"/>
                      <w:szCs w:val="22"/>
                    </w:rPr>
                  </w:pPr>
                  <w:r>
                    <w:rPr>
                      <w:sz w:val="22"/>
                      <w:szCs w:val="22"/>
                    </w:rPr>
                    <w:t>Pasiūlymas</w:t>
                  </w:r>
                </w:p>
              </w:tc>
            </w:tr>
            <w:tr w:rsidR="002A03FC" w:rsidRPr="00C40D99" w14:paraId="340DDAB3"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643517B6" w14:textId="009EDEE3" w:rsidR="002A03FC" w:rsidRPr="00C40D99" w:rsidRDefault="000B64D1" w:rsidP="00DB375D">
                  <w:pPr>
                    <w:jc w:val="both"/>
                    <w:rPr>
                      <w:sz w:val="22"/>
                      <w:szCs w:val="22"/>
                    </w:rPr>
                  </w:pPr>
                  <w:r>
                    <w:rPr>
                      <w:sz w:val="22"/>
                      <w:szCs w:val="22"/>
                    </w:rPr>
                    <w:t>2.</w:t>
                  </w:r>
                </w:p>
              </w:tc>
              <w:tc>
                <w:tcPr>
                  <w:tcW w:w="3357" w:type="dxa"/>
                  <w:tcBorders>
                    <w:top w:val="single" w:sz="4" w:space="0" w:color="auto"/>
                    <w:left w:val="single" w:sz="4" w:space="0" w:color="auto"/>
                    <w:bottom w:val="single" w:sz="4" w:space="0" w:color="auto"/>
                    <w:right w:val="single" w:sz="4" w:space="0" w:color="auto"/>
                  </w:tcBorders>
                </w:tcPr>
                <w:p w14:paraId="63DB9E8C" w14:textId="00916782" w:rsidR="002A03FC" w:rsidRPr="00C40D99" w:rsidRDefault="000B64D1" w:rsidP="00DB375D">
                  <w:pPr>
                    <w:pStyle w:val="Header"/>
                    <w:widowControl/>
                    <w:tabs>
                      <w:tab w:val="left" w:pos="1296"/>
                    </w:tabs>
                    <w:spacing w:after="0"/>
                    <w:rPr>
                      <w:sz w:val="22"/>
                      <w:szCs w:val="22"/>
                    </w:rPr>
                  </w:pPr>
                  <w:r w:rsidRPr="000B64D1">
                    <w:rPr>
                      <w:sz w:val="22"/>
                      <w:szCs w:val="22"/>
                    </w:rPr>
                    <w:t>5 Priedas. kainų pasiūlymų lentelė</w:t>
                  </w:r>
                </w:p>
              </w:tc>
              <w:tc>
                <w:tcPr>
                  <w:tcW w:w="2126" w:type="dxa"/>
                  <w:tcBorders>
                    <w:top w:val="single" w:sz="4" w:space="0" w:color="auto"/>
                    <w:left w:val="single" w:sz="4" w:space="0" w:color="auto"/>
                    <w:bottom w:val="single" w:sz="4" w:space="0" w:color="auto"/>
                    <w:right w:val="single" w:sz="4" w:space="0" w:color="auto"/>
                  </w:tcBorders>
                </w:tcPr>
                <w:p w14:paraId="7B5E3D3E" w14:textId="653CA876" w:rsidR="002A03FC" w:rsidRPr="00C40D99" w:rsidRDefault="000B64D1" w:rsidP="000B64D1">
                  <w:pPr>
                    <w:jc w:val="center"/>
                    <w:rPr>
                      <w:sz w:val="22"/>
                      <w:szCs w:val="22"/>
                    </w:rPr>
                  </w:pPr>
                  <w:r>
                    <w:rPr>
                      <w:sz w:val="22"/>
                      <w:szCs w:val="22"/>
                    </w:rPr>
                    <w:t>1</w:t>
                  </w:r>
                </w:p>
              </w:tc>
              <w:tc>
                <w:tcPr>
                  <w:tcW w:w="3410" w:type="dxa"/>
                  <w:tcBorders>
                    <w:top w:val="single" w:sz="4" w:space="0" w:color="auto"/>
                    <w:left w:val="single" w:sz="4" w:space="0" w:color="auto"/>
                    <w:bottom w:val="single" w:sz="4" w:space="0" w:color="auto"/>
                    <w:right w:val="single" w:sz="4" w:space="0" w:color="auto"/>
                  </w:tcBorders>
                </w:tcPr>
                <w:p w14:paraId="6960724D" w14:textId="533E6046" w:rsidR="002A03FC" w:rsidRPr="00C40D99" w:rsidRDefault="000B64D1" w:rsidP="00DB375D">
                  <w:pPr>
                    <w:jc w:val="both"/>
                    <w:rPr>
                      <w:sz w:val="22"/>
                      <w:szCs w:val="22"/>
                    </w:rPr>
                  </w:pPr>
                  <w:r w:rsidRPr="000B64D1">
                    <w:rPr>
                      <w:sz w:val="22"/>
                      <w:szCs w:val="22"/>
                    </w:rPr>
                    <w:t>5 Priedas. kainų pasiūlymų lentelė</w:t>
                  </w:r>
                </w:p>
              </w:tc>
            </w:tr>
            <w:tr w:rsidR="00396B89" w:rsidRPr="00C40D99" w14:paraId="61A7F19B"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6FC63BAE" w14:textId="53D5EE23" w:rsidR="00396B89" w:rsidRPr="00C40D99" w:rsidRDefault="000B64D1" w:rsidP="00DB375D">
                  <w:pPr>
                    <w:jc w:val="both"/>
                    <w:rPr>
                      <w:sz w:val="22"/>
                      <w:szCs w:val="22"/>
                    </w:rPr>
                  </w:pPr>
                  <w:r>
                    <w:rPr>
                      <w:sz w:val="22"/>
                      <w:szCs w:val="22"/>
                    </w:rPr>
                    <w:t>3.</w:t>
                  </w:r>
                </w:p>
              </w:tc>
              <w:tc>
                <w:tcPr>
                  <w:tcW w:w="3357" w:type="dxa"/>
                  <w:tcBorders>
                    <w:top w:val="single" w:sz="4" w:space="0" w:color="auto"/>
                    <w:left w:val="single" w:sz="4" w:space="0" w:color="auto"/>
                    <w:bottom w:val="single" w:sz="4" w:space="0" w:color="auto"/>
                    <w:right w:val="single" w:sz="4" w:space="0" w:color="auto"/>
                  </w:tcBorders>
                </w:tcPr>
                <w:p w14:paraId="22EC8616" w14:textId="5FA5A4F9" w:rsidR="00396B89" w:rsidRPr="00C40D99" w:rsidRDefault="000B64D1" w:rsidP="00DB375D">
                  <w:pPr>
                    <w:pStyle w:val="Header"/>
                    <w:widowControl/>
                    <w:tabs>
                      <w:tab w:val="left" w:pos="1296"/>
                    </w:tabs>
                    <w:spacing w:after="0"/>
                    <w:rPr>
                      <w:sz w:val="22"/>
                      <w:szCs w:val="22"/>
                    </w:rPr>
                  </w:pPr>
                  <w:r w:rsidRPr="000B64D1">
                    <w:rPr>
                      <w:sz w:val="22"/>
                      <w:szCs w:val="22"/>
                    </w:rPr>
                    <w:t>Bukletas su vertimu į lietuvių kalbą pirkimo daliai 01</w:t>
                  </w:r>
                </w:p>
              </w:tc>
              <w:tc>
                <w:tcPr>
                  <w:tcW w:w="2126" w:type="dxa"/>
                  <w:tcBorders>
                    <w:top w:val="single" w:sz="4" w:space="0" w:color="auto"/>
                    <w:left w:val="single" w:sz="4" w:space="0" w:color="auto"/>
                    <w:bottom w:val="single" w:sz="4" w:space="0" w:color="auto"/>
                    <w:right w:val="single" w:sz="4" w:space="0" w:color="auto"/>
                  </w:tcBorders>
                </w:tcPr>
                <w:p w14:paraId="66E0C7D7" w14:textId="70B6CFC0" w:rsidR="00396B89" w:rsidRPr="00C40D99" w:rsidRDefault="000B64D1" w:rsidP="000B64D1">
                  <w:pPr>
                    <w:jc w:val="center"/>
                    <w:rPr>
                      <w:sz w:val="22"/>
                      <w:szCs w:val="22"/>
                    </w:rPr>
                  </w:pPr>
                  <w:r>
                    <w:rPr>
                      <w:sz w:val="22"/>
                      <w:szCs w:val="22"/>
                    </w:rPr>
                    <w:t>4</w:t>
                  </w:r>
                </w:p>
              </w:tc>
              <w:tc>
                <w:tcPr>
                  <w:tcW w:w="3410" w:type="dxa"/>
                  <w:tcBorders>
                    <w:top w:val="single" w:sz="4" w:space="0" w:color="auto"/>
                    <w:left w:val="single" w:sz="4" w:space="0" w:color="auto"/>
                    <w:bottom w:val="single" w:sz="4" w:space="0" w:color="auto"/>
                    <w:right w:val="single" w:sz="4" w:space="0" w:color="auto"/>
                  </w:tcBorders>
                </w:tcPr>
                <w:p w14:paraId="585F78BE" w14:textId="37863233" w:rsidR="00396B89" w:rsidRPr="00C40D99" w:rsidRDefault="000B64D1" w:rsidP="00DB375D">
                  <w:pPr>
                    <w:jc w:val="both"/>
                    <w:rPr>
                      <w:sz w:val="22"/>
                      <w:szCs w:val="22"/>
                    </w:rPr>
                  </w:pPr>
                  <w:r w:rsidRPr="000B64D1">
                    <w:rPr>
                      <w:sz w:val="22"/>
                      <w:szCs w:val="22"/>
                    </w:rPr>
                    <w:t>Bukletas su vertimu į lietuvių kalbą pirkimo daliai 01</w:t>
                  </w:r>
                </w:p>
              </w:tc>
            </w:tr>
            <w:tr w:rsidR="00396B89" w:rsidRPr="00C40D99" w14:paraId="4CE6AD7A"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02ECA652" w14:textId="756B9555" w:rsidR="00396B89" w:rsidRPr="00C40D99" w:rsidRDefault="000B64D1" w:rsidP="00DB375D">
                  <w:pPr>
                    <w:jc w:val="both"/>
                    <w:rPr>
                      <w:sz w:val="22"/>
                      <w:szCs w:val="22"/>
                    </w:rPr>
                  </w:pPr>
                  <w:r>
                    <w:rPr>
                      <w:sz w:val="22"/>
                      <w:szCs w:val="22"/>
                    </w:rPr>
                    <w:t>4.</w:t>
                  </w:r>
                </w:p>
              </w:tc>
              <w:tc>
                <w:tcPr>
                  <w:tcW w:w="3357" w:type="dxa"/>
                  <w:tcBorders>
                    <w:top w:val="single" w:sz="4" w:space="0" w:color="auto"/>
                    <w:left w:val="single" w:sz="4" w:space="0" w:color="auto"/>
                    <w:bottom w:val="single" w:sz="4" w:space="0" w:color="auto"/>
                    <w:right w:val="single" w:sz="4" w:space="0" w:color="auto"/>
                  </w:tcBorders>
                </w:tcPr>
                <w:p w14:paraId="4BB5578D" w14:textId="22491907" w:rsidR="00396B89" w:rsidRPr="00C40D99" w:rsidRDefault="000B64D1" w:rsidP="00DB375D">
                  <w:pPr>
                    <w:pStyle w:val="Header"/>
                    <w:widowControl/>
                    <w:tabs>
                      <w:tab w:val="left" w:pos="1296"/>
                    </w:tabs>
                    <w:spacing w:after="0"/>
                    <w:rPr>
                      <w:sz w:val="22"/>
                      <w:szCs w:val="22"/>
                    </w:rPr>
                  </w:pPr>
                  <w:proofErr w:type="spellStart"/>
                  <w:r w:rsidRPr="000B64D1">
                    <w:rPr>
                      <w:sz w:val="22"/>
                      <w:szCs w:val="22"/>
                    </w:rPr>
                    <w:t>espd-response</w:t>
                  </w:r>
                  <w:proofErr w:type="spellEnd"/>
                </w:p>
              </w:tc>
              <w:tc>
                <w:tcPr>
                  <w:tcW w:w="2126" w:type="dxa"/>
                  <w:tcBorders>
                    <w:top w:val="single" w:sz="4" w:space="0" w:color="auto"/>
                    <w:left w:val="single" w:sz="4" w:space="0" w:color="auto"/>
                    <w:bottom w:val="single" w:sz="4" w:space="0" w:color="auto"/>
                    <w:right w:val="single" w:sz="4" w:space="0" w:color="auto"/>
                  </w:tcBorders>
                </w:tcPr>
                <w:p w14:paraId="06ECAC2C" w14:textId="371D1F1B" w:rsidR="00396B89" w:rsidRPr="00C40D99" w:rsidRDefault="000B64D1" w:rsidP="000B64D1">
                  <w:pPr>
                    <w:jc w:val="center"/>
                    <w:rPr>
                      <w:sz w:val="22"/>
                      <w:szCs w:val="22"/>
                    </w:rPr>
                  </w:pPr>
                  <w:r>
                    <w:rPr>
                      <w:sz w:val="22"/>
                      <w:szCs w:val="22"/>
                    </w:rPr>
                    <w:t>14</w:t>
                  </w:r>
                </w:p>
              </w:tc>
              <w:tc>
                <w:tcPr>
                  <w:tcW w:w="3410" w:type="dxa"/>
                  <w:tcBorders>
                    <w:top w:val="single" w:sz="4" w:space="0" w:color="auto"/>
                    <w:left w:val="single" w:sz="4" w:space="0" w:color="auto"/>
                    <w:bottom w:val="single" w:sz="4" w:space="0" w:color="auto"/>
                    <w:right w:val="single" w:sz="4" w:space="0" w:color="auto"/>
                  </w:tcBorders>
                </w:tcPr>
                <w:p w14:paraId="4095C656" w14:textId="66FD915E" w:rsidR="00396B89" w:rsidRPr="00C40D99" w:rsidRDefault="000B64D1" w:rsidP="00DB375D">
                  <w:pPr>
                    <w:jc w:val="both"/>
                    <w:rPr>
                      <w:sz w:val="22"/>
                      <w:szCs w:val="22"/>
                    </w:rPr>
                  </w:pPr>
                  <w:proofErr w:type="spellStart"/>
                  <w:r w:rsidRPr="000B64D1">
                    <w:rPr>
                      <w:sz w:val="22"/>
                      <w:szCs w:val="22"/>
                    </w:rPr>
                    <w:t>espd-response</w:t>
                  </w:r>
                  <w:proofErr w:type="spellEnd"/>
                </w:p>
              </w:tc>
            </w:tr>
            <w:tr w:rsidR="00396B89" w:rsidRPr="00C40D99" w14:paraId="0C620CB8"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1E9A2088" w14:textId="0F273AFF" w:rsidR="00396B89" w:rsidRPr="00C40D99" w:rsidRDefault="000B64D1" w:rsidP="00DB375D">
                  <w:pPr>
                    <w:jc w:val="both"/>
                    <w:rPr>
                      <w:sz w:val="22"/>
                      <w:szCs w:val="22"/>
                    </w:rPr>
                  </w:pPr>
                  <w:r>
                    <w:rPr>
                      <w:sz w:val="22"/>
                      <w:szCs w:val="22"/>
                    </w:rPr>
                    <w:t>5.</w:t>
                  </w:r>
                </w:p>
              </w:tc>
              <w:tc>
                <w:tcPr>
                  <w:tcW w:w="3357" w:type="dxa"/>
                  <w:tcBorders>
                    <w:top w:val="single" w:sz="4" w:space="0" w:color="auto"/>
                    <w:left w:val="single" w:sz="4" w:space="0" w:color="auto"/>
                    <w:bottom w:val="single" w:sz="4" w:space="0" w:color="auto"/>
                    <w:right w:val="single" w:sz="4" w:space="0" w:color="auto"/>
                  </w:tcBorders>
                </w:tcPr>
                <w:p w14:paraId="19DEB230" w14:textId="05E396D3" w:rsidR="00396B89" w:rsidRPr="00C40D99" w:rsidRDefault="000B64D1" w:rsidP="00DB375D">
                  <w:pPr>
                    <w:pStyle w:val="Header"/>
                    <w:widowControl/>
                    <w:tabs>
                      <w:tab w:val="left" w:pos="1296"/>
                    </w:tabs>
                    <w:spacing w:after="0"/>
                    <w:rPr>
                      <w:sz w:val="22"/>
                      <w:szCs w:val="22"/>
                    </w:rPr>
                  </w:pPr>
                  <w:proofErr w:type="spellStart"/>
                  <w:r w:rsidRPr="000B64D1">
                    <w:rPr>
                      <w:sz w:val="22"/>
                      <w:szCs w:val="22"/>
                    </w:rPr>
                    <w:t>Igaliojimas</w:t>
                  </w:r>
                  <w:proofErr w:type="spellEnd"/>
                  <w:r w:rsidRPr="000B64D1">
                    <w:rPr>
                      <w:sz w:val="22"/>
                      <w:szCs w:val="22"/>
                    </w:rPr>
                    <w:t xml:space="preserve"> su vertimas į Lietuviu kalba pirkimo daliai 01</w:t>
                  </w:r>
                </w:p>
              </w:tc>
              <w:tc>
                <w:tcPr>
                  <w:tcW w:w="2126" w:type="dxa"/>
                  <w:tcBorders>
                    <w:top w:val="single" w:sz="4" w:space="0" w:color="auto"/>
                    <w:left w:val="single" w:sz="4" w:space="0" w:color="auto"/>
                    <w:bottom w:val="single" w:sz="4" w:space="0" w:color="auto"/>
                    <w:right w:val="single" w:sz="4" w:space="0" w:color="auto"/>
                  </w:tcBorders>
                </w:tcPr>
                <w:p w14:paraId="0F66986F" w14:textId="698BC5A0" w:rsidR="00396B89" w:rsidRPr="00C40D99" w:rsidRDefault="000B64D1" w:rsidP="000B64D1">
                  <w:pPr>
                    <w:jc w:val="center"/>
                    <w:rPr>
                      <w:sz w:val="22"/>
                      <w:szCs w:val="22"/>
                    </w:rPr>
                  </w:pPr>
                  <w:r>
                    <w:rPr>
                      <w:sz w:val="22"/>
                      <w:szCs w:val="22"/>
                    </w:rPr>
                    <w:t>2</w:t>
                  </w:r>
                </w:p>
              </w:tc>
              <w:tc>
                <w:tcPr>
                  <w:tcW w:w="3410" w:type="dxa"/>
                  <w:tcBorders>
                    <w:top w:val="single" w:sz="4" w:space="0" w:color="auto"/>
                    <w:left w:val="single" w:sz="4" w:space="0" w:color="auto"/>
                    <w:bottom w:val="single" w:sz="4" w:space="0" w:color="auto"/>
                    <w:right w:val="single" w:sz="4" w:space="0" w:color="auto"/>
                  </w:tcBorders>
                </w:tcPr>
                <w:p w14:paraId="6DF28841" w14:textId="50FBDE4B" w:rsidR="00396B89" w:rsidRPr="00C40D99" w:rsidRDefault="000B64D1" w:rsidP="00DB375D">
                  <w:pPr>
                    <w:jc w:val="both"/>
                    <w:rPr>
                      <w:sz w:val="22"/>
                      <w:szCs w:val="22"/>
                    </w:rPr>
                  </w:pPr>
                  <w:proofErr w:type="spellStart"/>
                  <w:r w:rsidRPr="000B64D1">
                    <w:rPr>
                      <w:sz w:val="22"/>
                      <w:szCs w:val="22"/>
                    </w:rPr>
                    <w:t>Igaliojimas</w:t>
                  </w:r>
                  <w:proofErr w:type="spellEnd"/>
                  <w:r w:rsidRPr="000B64D1">
                    <w:rPr>
                      <w:sz w:val="22"/>
                      <w:szCs w:val="22"/>
                    </w:rPr>
                    <w:t xml:space="preserve"> su vertimas į Lietuviu kalba pirkimo daliai 01</w:t>
                  </w:r>
                </w:p>
              </w:tc>
            </w:tr>
            <w:tr w:rsidR="00396B89" w:rsidRPr="00C40D99" w14:paraId="6F3AFCD6"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288E9FEC" w14:textId="2EB3C1A5" w:rsidR="00396B89" w:rsidRPr="00C40D99" w:rsidRDefault="000B64D1" w:rsidP="00DB375D">
                  <w:pPr>
                    <w:jc w:val="both"/>
                    <w:rPr>
                      <w:sz w:val="22"/>
                      <w:szCs w:val="22"/>
                    </w:rPr>
                  </w:pPr>
                  <w:r>
                    <w:rPr>
                      <w:sz w:val="22"/>
                      <w:szCs w:val="22"/>
                    </w:rPr>
                    <w:t>6.</w:t>
                  </w:r>
                </w:p>
              </w:tc>
              <w:tc>
                <w:tcPr>
                  <w:tcW w:w="3357" w:type="dxa"/>
                  <w:tcBorders>
                    <w:top w:val="single" w:sz="4" w:space="0" w:color="auto"/>
                    <w:left w:val="single" w:sz="4" w:space="0" w:color="auto"/>
                    <w:bottom w:val="single" w:sz="4" w:space="0" w:color="auto"/>
                    <w:right w:val="single" w:sz="4" w:space="0" w:color="auto"/>
                  </w:tcBorders>
                </w:tcPr>
                <w:p w14:paraId="0299F99A" w14:textId="6ABED425" w:rsidR="00396B89" w:rsidRPr="00C40D99" w:rsidRDefault="000B64D1" w:rsidP="00DB375D">
                  <w:pPr>
                    <w:pStyle w:val="Header"/>
                    <w:widowControl/>
                    <w:tabs>
                      <w:tab w:val="left" w:pos="1296"/>
                    </w:tabs>
                    <w:spacing w:after="0"/>
                    <w:rPr>
                      <w:sz w:val="22"/>
                      <w:szCs w:val="22"/>
                    </w:rPr>
                  </w:pPr>
                  <w:r w:rsidRPr="000B64D1">
                    <w:rPr>
                      <w:sz w:val="22"/>
                      <w:szCs w:val="22"/>
                    </w:rPr>
                    <w:t>Sertifikatas su vertimu į lietuvių kalbą pirkimo daliai 01</w:t>
                  </w:r>
                </w:p>
              </w:tc>
              <w:tc>
                <w:tcPr>
                  <w:tcW w:w="2126" w:type="dxa"/>
                  <w:tcBorders>
                    <w:top w:val="single" w:sz="4" w:space="0" w:color="auto"/>
                    <w:left w:val="single" w:sz="4" w:space="0" w:color="auto"/>
                    <w:bottom w:val="single" w:sz="4" w:space="0" w:color="auto"/>
                    <w:right w:val="single" w:sz="4" w:space="0" w:color="auto"/>
                  </w:tcBorders>
                </w:tcPr>
                <w:p w14:paraId="68094CC1" w14:textId="26541BDA" w:rsidR="00396B89" w:rsidRPr="00C40D99" w:rsidRDefault="000B64D1" w:rsidP="000B64D1">
                  <w:pPr>
                    <w:jc w:val="center"/>
                    <w:rPr>
                      <w:sz w:val="22"/>
                      <w:szCs w:val="22"/>
                    </w:rPr>
                  </w:pPr>
                  <w:r>
                    <w:rPr>
                      <w:sz w:val="22"/>
                      <w:szCs w:val="22"/>
                    </w:rPr>
                    <w:t>2</w:t>
                  </w:r>
                </w:p>
              </w:tc>
              <w:tc>
                <w:tcPr>
                  <w:tcW w:w="3410" w:type="dxa"/>
                  <w:tcBorders>
                    <w:top w:val="single" w:sz="4" w:space="0" w:color="auto"/>
                    <w:left w:val="single" w:sz="4" w:space="0" w:color="auto"/>
                    <w:bottom w:val="single" w:sz="4" w:space="0" w:color="auto"/>
                    <w:right w:val="single" w:sz="4" w:space="0" w:color="auto"/>
                  </w:tcBorders>
                </w:tcPr>
                <w:p w14:paraId="47D270B7" w14:textId="7452C4C8" w:rsidR="00396B89" w:rsidRPr="00C40D99" w:rsidRDefault="000B64D1" w:rsidP="00DB375D">
                  <w:pPr>
                    <w:jc w:val="both"/>
                    <w:rPr>
                      <w:sz w:val="22"/>
                      <w:szCs w:val="22"/>
                    </w:rPr>
                  </w:pPr>
                  <w:r w:rsidRPr="000B64D1">
                    <w:rPr>
                      <w:sz w:val="22"/>
                      <w:szCs w:val="22"/>
                    </w:rPr>
                    <w:t>Sertifikatas su vertimu į lietuvių kalbą pirkimo daliai 01</w:t>
                  </w:r>
                </w:p>
              </w:tc>
            </w:tr>
            <w:tr w:rsidR="00396B89" w:rsidRPr="00C40D99" w14:paraId="7F9F43FA" w14:textId="77777777" w:rsidTr="000B64D1">
              <w:trPr>
                <w:trHeight w:val="272"/>
              </w:trPr>
              <w:tc>
                <w:tcPr>
                  <w:tcW w:w="644" w:type="dxa"/>
                  <w:tcBorders>
                    <w:top w:val="single" w:sz="4" w:space="0" w:color="auto"/>
                    <w:left w:val="single" w:sz="4" w:space="0" w:color="auto"/>
                    <w:bottom w:val="single" w:sz="4" w:space="0" w:color="auto"/>
                    <w:right w:val="single" w:sz="4" w:space="0" w:color="auto"/>
                  </w:tcBorders>
                </w:tcPr>
                <w:p w14:paraId="45028E36" w14:textId="6ABE8046" w:rsidR="00396B89" w:rsidRPr="00C40D99" w:rsidRDefault="000B64D1" w:rsidP="00DB375D">
                  <w:pPr>
                    <w:jc w:val="both"/>
                    <w:rPr>
                      <w:sz w:val="22"/>
                      <w:szCs w:val="22"/>
                    </w:rPr>
                  </w:pPr>
                  <w:r>
                    <w:rPr>
                      <w:sz w:val="22"/>
                      <w:szCs w:val="22"/>
                    </w:rPr>
                    <w:t>7.</w:t>
                  </w:r>
                </w:p>
              </w:tc>
              <w:tc>
                <w:tcPr>
                  <w:tcW w:w="3357" w:type="dxa"/>
                  <w:tcBorders>
                    <w:top w:val="single" w:sz="4" w:space="0" w:color="auto"/>
                    <w:left w:val="single" w:sz="4" w:space="0" w:color="auto"/>
                    <w:bottom w:val="single" w:sz="4" w:space="0" w:color="auto"/>
                    <w:right w:val="single" w:sz="4" w:space="0" w:color="auto"/>
                  </w:tcBorders>
                </w:tcPr>
                <w:p w14:paraId="0E1679D3" w14:textId="3586DDDF" w:rsidR="00396B89" w:rsidRPr="00C40D99" w:rsidRDefault="000B64D1" w:rsidP="00DB375D">
                  <w:pPr>
                    <w:pStyle w:val="Header"/>
                    <w:widowControl/>
                    <w:tabs>
                      <w:tab w:val="left" w:pos="1296"/>
                    </w:tabs>
                    <w:spacing w:after="0"/>
                    <w:rPr>
                      <w:sz w:val="22"/>
                      <w:szCs w:val="22"/>
                    </w:rPr>
                  </w:pPr>
                  <w:r w:rsidRPr="000B64D1">
                    <w:rPr>
                      <w:sz w:val="22"/>
                      <w:szCs w:val="22"/>
                    </w:rPr>
                    <w:t>Tiekėjo deklaracijos</w:t>
                  </w:r>
                </w:p>
              </w:tc>
              <w:tc>
                <w:tcPr>
                  <w:tcW w:w="2126" w:type="dxa"/>
                  <w:tcBorders>
                    <w:top w:val="single" w:sz="4" w:space="0" w:color="auto"/>
                    <w:left w:val="single" w:sz="4" w:space="0" w:color="auto"/>
                    <w:bottom w:val="single" w:sz="4" w:space="0" w:color="auto"/>
                    <w:right w:val="single" w:sz="4" w:space="0" w:color="auto"/>
                  </w:tcBorders>
                </w:tcPr>
                <w:p w14:paraId="0F4C3CB7" w14:textId="13C969E9" w:rsidR="00396B89" w:rsidRPr="00C40D99" w:rsidRDefault="000B64D1" w:rsidP="000B64D1">
                  <w:pPr>
                    <w:jc w:val="center"/>
                    <w:rPr>
                      <w:sz w:val="22"/>
                      <w:szCs w:val="22"/>
                    </w:rPr>
                  </w:pPr>
                  <w:r>
                    <w:rPr>
                      <w:sz w:val="22"/>
                      <w:szCs w:val="22"/>
                    </w:rPr>
                    <w:t>2</w:t>
                  </w:r>
                </w:p>
              </w:tc>
              <w:tc>
                <w:tcPr>
                  <w:tcW w:w="3410" w:type="dxa"/>
                  <w:tcBorders>
                    <w:top w:val="single" w:sz="4" w:space="0" w:color="auto"/>
                    <w:left w:val="single" w:sz="4" w:space="0" w:color="auto"/>
                    <w:bottom w:val="single" w:sz="4" w:space="0" w:color="auto"/>
                    <w:right w:val="single" w:sz="4" w:space="0" w:color="auto"/>
                  </w:tcBorders>
                </w:tcPr>
                <w:p w14:paraId="7AC200A2" w14:textId="4963C6AB" w:rsidR="00396B89" w:rsidRPr="00C40D99" w:rsidRDefault="000B64D1" w:rsidP="00DB375D">
                  <w:pPr>
                    <w:jc w:val="both"/>
                    <w:rPr>
                      <w:sz w:val="22"/>
                      <w:szCs w:val="22"/>
                    </w:rPr>
                  </w:pPr>
                  <w:r w:rsidRPr="000B64D1">
                    <w:rPr>
                      <w:sz w:val="22"/>
                      <w:szCs w:val="22"/>
                    </w:rPr>
                    <w:t>Tiekėjo deklaracijos</w:t>
                  </w:r>
                </w:p>
              </w:tc>
            </w:tr>
          </w:tbl>
          <w:p w14:paraId="128BDFFE" w14:textId="77777777" w:rsidR="002A03FC" w:rsidRPr="00C40D99" w:rsidRDefault="002A03FC" w:rsidP="00DB375D">
            <w:pPr>
              <w:ind w:right="-108" w:firstLine="720"/>
              <w:jc w:val="both"/>
              <w:rPr>
                <w:sz w:val="22"/>
                <w:szCs w:val="22"/>
              </w:rPr>
            </w:pPr>
          </w:p>
          <w:p w14:paraId="1B1CDA62" w14:textId="77777777" w:rsidR="002A03FC" w:rsidRPr="00C40D99" w:rsidRDefault="002A03FC" w:rsidP="00DB375D">
            <w:pPr>
              <w:ind w:right="-108" w:firstLine="720"/>
              <w:jc w:val="both"/>
              <w:rPr>
                <w:sz w:val="22"/>
                <w:szCs w:val="22"/>
              </w:rPr>
            </w:pPr>
            <w:r w:rsidRPr="00C40D99">
              <w:rPr>
                <w:sz w:val="22"/>
                <w:szCs w:val="22"/>
              </w:rPr>
              <w:t>Pasiūlymas galioja iki termino, nustatyto pirkimo dokumentuose.</w:t>
            </w:r>
          </w:p>
          <w:p w14:paraId="3CF2A38A" w14:textId="77777777" w:rsidR="002A03FC" w:rsidRPr="00C40D99" w:rsidRDefault="002A03FC" w:rsidP="00DB375D">
            <w:pPr>
              <w:ind w:right="-108" w:firstLine="720"/>
              <w:jc w:val="both"/>
              <w:rPr>
                <w:sz w:val="22"/>
                <w:szCs w:val="22"/>
              </w:rPr>
            </w:pPr>
            <w:r w:rsidRPr="00C40D99">
              <w:rPr>
                <w:sz w:val="22"/>
                <w:szCs w:val="22"/>
              </w:rPr>
              <w:t>Pasiūlymo konfidencialią informaciją sudaro (tiekėjai turi nurodyti, kokia pasiūlyme pateikta informacija yra konfidenciali):</w:t>
            </w:r>
          </w:p>
          <w:p w14:paraId="4378B8FA" w14:textId="77777777" w:rsidR="002A03FC" w:rsidRPr="00C40D99" w:rsidRDefault="002A03FC" w:rsidP="00DB375D">
            <w:pPr>
              <w:ind w:right="-108"/>
              <w:jc w:val="both"/>
              <w:rPr>
                <w:sz w:val="22"/>
                <w:szCs w:val="22"/>
              </w:rPr>
            </w:pPr>
            <w:r w:rsidRPr="00C40D99">
              <w:rPr>
                <w:sz w:val="22"/>
                <w:szCs w:val="22"/>
              </w:rPr>
              <w:t>_________________________________________________________________________________________________________________________________________________________________</w:t>
            </w:r>
          </w:p>
          <w:p w14:paraId="095D327B" w14:textId="77777777" w:rsidR="002A03FC" w:rsidRPr="00C40D99" w:rsidRDefault="002A03FC" w:rsidP="00DB375D">
            <w:pPr>
              <w:ind w:right="-102"/>
              <w:jc w:val="both"/>
              <w:rPr>
                <w:sz w:val="22"/>
                <w:szCs w:val="22"/>
              </w:rPr>
            </w:pPr>
            <w:r w:rsidRPr="00C40D99">
              <w:rPr>
                <w:b/>
                <w:sz w:val="22"/>
                <w:szCs w:val="22"/>
              </w:rPr>
              <w:t>SVARBU:</w:t>
            </w:r>
            <w:r w:rsidRPr="00C40D99">
              <w:rPr>
                <w:sz w:val="22"/>
                <w:szCs w:val="22"/>
              </w:rPr>
              <w:t xml:space="preserve"> Viešųjų pirkimų tarnyba yra išaiškinusi (žr. http://vpt.lrv.lt/lt/naujienos/priminimas-del-konfidencialumo-viesuosiuose-pirkimuose), kad visas tiekėjo pasiūlymas negali būti laikomas konfidencialia informacija. </w:t>
            </w:r>
            <w:r w:rsidRPr="00C40D99">
              <w:rPr>
                <w:sz w:val="22"/>
                <w:szCs w:val="22"/>
                <w:u w:val="single"/>
              </w:rPr>
              <w:t>Konfidencialia informacija taip pat nelaikoma</w:t>
            </w:r>
            <w:r w:rsidRPr="00C40D99">
              <w:rPr>
                <w:sz w:val="22"/>
                <w:szCs w:val="22"/>
              </w:rPr>
              <w:t xml:space="preserve"> prekių kaina, įkainiai (prekės vieneto kaina), pateikti tiekėjų pašalinimo pagrindų nebuvimą patvirtinantys dokumentai, informacija apie pasitelktus ūkio subjektus, kurių </w:t>
            </w:r>
            <w:proofErr w:type="spellStart"/>
            <w:r w:rsidRPr="00C40D99">
              <w:rPr>
                <w:sz w:val="22"/>
                <w:szCs w:val="22"/>
              </w:rPr>
              <w:t>pajėgumais</w:t>
            </w:r>
            <w:proofErr w:type="spellEnd"/>
            <w:r w:rsidRPr="00C40D99">
              <w:rPr>
                <w:sz w:val="22"/>
                <w:szCs w:val="22"/>
              </w:rPr>
              <w:t xml:space="preserve"> remiasi tiekėjas, subtiekėjai, tiekėjo siūlomos prekės pavadinimas (</w:t>
            </w:r>
            <w:r w:rsidRPr="00C40D99">
              <w:rPr>
                <w:sz w:val="22"/>
                <w:szCs w:val="22"/>
                <w:u w:val="single"/>
              </w:rPr>
              <w:t>modelis, gamintojas</w:t>
            </w:r>
            <w:r w:rsidRPr="00C40D99">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7663C20" w14:textId="77777777" w:rsidR="002A03FC" w:rsidRDefault="002A03FC" w:rsidP="00DB375D">
            <w:pPr>
              <w:ind w:right="-108" w:firstLine="720"/>
              <w:jc w:val="both"/>
              <w:rPr>
                <w:sz w:val="22"/>
                <w:szCs w:val="22"/>
              </w:rPr>
            </w:pPr>
            <w:r w:rsidRPr="00C40D99">
              <w:rPr>
                <w:b/>
                <w:sz w:val="22"/>
                <w:szCs w:val="22"/>
              </w:rPr>
              <w:t>PASTABA.</w:t>
            </w:r>
            <w:r w:rsidRPr="00C40D99">
              <w:rPr>
                <w:sz w:val="22"/>
                <w:szCs w:val="22"/>
              </w:rPr>
              <w:t xml:space="preserve"> Tiekėjui nenurodžius, kokia informacija yra konfidenciali, laikoma, kad konfidencialios informacijos pasiūlyme nėra.</w:t>
            </w:r>
          </w:p>
          <w:p w14:paraId="081D6E3F" w14:textId="77777777" w:rsidR="002A03FC" w:rsidRPr="00C40D99" w:rsidRDefault="002A03FC" w:rsidP="00DB375D">
            <w:pPr>
              <w:ind w:right="-108" w:firstLine="720"/>
              <w:jc w:val="both"/>
              <w:rPr>
                <w:sz w:val="22"/>
                <w:szCs w:val="22"/>
              </w:rPr>
            </w:pPr>
          </w:p>
        </w:tc>
      </w:tr>
      <w:bookmarkEnd w:id="0"/>
    </w:tbl>
    <w:p w14:paraId="66ACB502" w14:textId="77777777" w:rsidR="002A03FC" w:rsidRPr="00C40D99" w:rsidRDefault="002A03FC" w:rsidP="002A03FC">
      <w:pPr>
        <w:jc w:val="right"/>
        <w:rPr>
          <w:sz w:val="22"/>
          <w:szCs w:val="22"/>
        </w:rPr>
      </w:pPr>
    </w:p>
    <w:p w14:paraId="0AA8F25C" w14:textId="77777777" w:rsidR="002A03FC" w:rsidRPr="00C40D99" w:rsidRDefault="002A03FC" w:rsidP="002A03FC">
      <w:pPr>
        <w:tabs>
          <w:tab w:val="left" w:pos="1020"/>
        </w:tabs>
        <w:rPr>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2A03FC" w:rsidRPr="00C40D99" w14:paraId="1392303B" w14:textId="77777777" w:rsidTr="00DB375D">
        <w:trPr>
          <w:trHeight w:val="37"/>
        </w:trPr>
        <w:tc>
          <w:tcPr>
            <w:tcW w:w="3415" w:type="dxa"/>
            <w:tcBorders>
              <w:top w:val="nil"/>
              <w:left w:val="nil"/>
              <w:bottom w:val="single" w:sz="4" w:space="0" w:color="auto"/>
              <w:right w:val="nil"/>
            </w:tcBorders>
          </w:tcPr>
          <w:p w14:paraId="0E6664BA" w14:textId="77777777" w:rsidR="002A03FC" w:rsidRPr="00C40D99" w:rsidRDefault="002A03FC" w:rsidP="00DB375D">
            <w:pPr>
              <w:rPr>
                <w:sz w:val="22"/>
                <w:szCs w:val="22"/>
              </w:rPr>
            </w:pPr>
            <w:bookmarkStart w:id="2" w:name="_Hlk65680660"/>
          </w:p>
        </w:tc>
        <w:tc>
          <w:tcPr>
            <w:tcW w:w="628" w:type="dxa"/>
          </w:tcPr>
          <w:p w14:paraId="0932FAFB" w14:textId="77777777" w:rsidR="002A03FC" w:rsidRPr="00C40D99" w:rsidRDefault="002A03FC" w:rsidP="00DB375D">
            <w:pPr>
              <w:jc w:val="center"/>
              <w:rPr>
                <w:sz w:val="22"/>
                <w:szCs w:val="22"/>
              </w:rPr>
            </w:pPr>
          </w:p>
        </w:tc>
        <w:tc>
          <w:tcPr>
            <w:tcW w:w="2058" w:type="dxa"/>
            <w:tcBorders>
              <w:top w:val="nil"/>
              <w:left w:val="nil"/>
              <w:bottom w:val="single" w:sz="4" w:space="0" w:color="auto"/>
              <w:right w:val="nil"/>
            </w:tcBorders>
          </w:tcPr>
          <w:p w14:paraId="03D326A2" w14:textId="77777777" w:rsidR="002A03FC" w:rsidRPr="00C40D99" w:rsidRDefault="002A03FC" w:rsidP="00DB375D">
            <w:pPr>
              <w:jc w:val="center"/>
              <w:rPr>
                <w:sz w:val="22"/>
                <w:szCs w:val="22"/>
              </w:rPr>
            </w:pPr>
          </w:p>
        </w:tc>
        <w:tc>
          <w:tcPr>
            <w:tcW w:w="728" w:type="dxa"/>
          </w:tcPr>
          <w:p w14:paraId="567DD836" w14:textId="77777777" w:rsidR="002A03FC" w:rsidRPr="00C40D99" w:rsidRDefault="002A03FC" w:rsidP="00DB375D">
            <w:pPr>
              <w:jc w:val="center"/>
              <w:rPr>
                <w:sz w:val="22"/>
                <w:szCs w:val="22"/>
              </w:rPr>
            </w:pPr>
          </w:p>
        </w:tc>
        <w:tc>
          <w:tcPr>
            <w:tcW w:w="2569" w:type="dxa"/>
            <w:tcBorders>
              <w:top w:val="nil"/>
              <w:left w:val="nil"/>
              <w:bottom w:val="single" w:sz="4" w:space="0" w:color="auto"/>
              <w:right w:val="nil"/>
            </w:tcBorders>
          </w:tcPr>
          <w:p w14:paraId="34DC74C5" w14:textId="77777777" w:rsidR="002A03FC" w:rsidRPr="00C40D99" w:rsidRDefault="002A03FC" w:rsidP="00DB375D">
            <w:pPr>
              <w:jc w:val="right"/>
              <w:rPr>
                <w:sz w:val="22"/>
                <w:szCs w:val="22"/>
              </w:rPr>
            </w:pPr>
          </w:p>
        </w:tc>
        <w:tc>
          <w:tcPr>
            <w:tcW w:w="820" w:type="dxa"/>
          </w:tcPr>
          <w:p w14:paraId="08788BA7" w14:textId="77777777" w:rsidR="002A03FC" w:rsidRPr="00C40D99" w:rsidRDefault="002A03FC" w:rsidP="00DB375D">
            <w:pPr>
              <w:jc w:val="right"/>
              <w:rPr>
                <w:sz w:val="22"/>
                <w:szCs w:val="22"/>
              </w:rPr>
            </w:pPr>
          </w:p>
        </w:tc>
      </w:tr>
      <w:tr w:rsidR="002A03FC" w:rsidRPr="00C40D99" w14:paraId="4D29FAF3" w14:textId="77777777" w:rsidTr="00DB375D">
        <w:trPr>
          <w:trHeight w:val="45"/>
        </w:trPr>
        <w:tc>
          <w:tcPr>
            <w:tcW w:w="3415" w:type="dxa"/>
            <w:tcBorders>
              <w:top w:val="single" w:sz="4" w:space="0" w:color="auto"/>
              <w:left w:val="nil"/>
              <w:bottom w:val="nil"/>
              <w:right w:val="nil"/>
            </w:tcBorders>
          </w:tcPr>
          <w:p w14:paraId="6A510180" w14:textId="77777777" w:rsidR="002A03FC" w:rsidRPr="00C40D99" w:rsidRDefault="002A03FC" w:rsidP="00DB375D">
            <w:pPr>
              <w:rPr>
                <w:sz w:val="22"/>
                <w:szCs w:val="22"/>
              </w:rPr>
            </w:pPr>
            <w:r w:rsidRPr="00C40D99">
              <w:rPr>
                <w:sz w:val="22"/>
                <w:szCs w:val="22"/>
              </w:rPr>
              <w:t>(Tiekėjo arba jo įgalioto asmens pareigų pavadinimas</w:t>
            </w:r>
            <w:r w:rsidRPr="00C40D99">
              <w:rPr>
                <w:rStyle w:val="FootnoteReference"/>
                <w:sz w:val="22"/>
                <w:szCs w:val="22"/>
              </w:rPr>
              <w:footnoteReference w:id="1"/>
            </w:r>
            <w:r w:rsidRPr="00C40D99">
              <w:rPr>
                <w:sz w:val="22"/>
                <w:szCs w:val="22"/>
              </w:rPr>
              <w:t>)</w:t>
            </w:r>
          </w:p>
        </w:tc>
        <w:tc>
          <w:tcPr>
            <w:tcW w:w="628" w:type="dxa"/>
          </w:tcPr>
          <w:p w14:paraId="40B382F0" w14:textId="77777777" w:rsidR="002A03FC" w:rsidRPr="00C40D99" w:rsidRDefault="002A03FC" w:rsidP="00DB375D">
            <w:pPr>
              <w:rPr>
                <w:sz w:val="22"/>
                <w:szCs w:val="22"/>
              </w:rPr>
            </w:pPr>
          </w:p>
        </w:tc>
        <w:tc>
          <w:tcPr>
            <w:tcW w:w="2058" w:type="dxa"/>
            <w:tcBorders>
              <w:top w:val="single" w:sz="4" w:space="0" w:color="auto"/>
              <w:left w:val="nil"/>
              <w:bottom w:val="nil"/>
              <w:right w:val="nil"/>
            </w:tcBorders>
          </w:tcPr>
          <w:p w14:paraId="41B2F932" w14:textId="77777777" w:rsidR="002A03FC" w:rsidRPr="00C40D99" w:rsidRDefault="002A03FC" w:rsidP="00DB375D">
            <w:pPr>
              <w:rPr>
                <w:sz w:val="22"/>
                <w:szCs w:val="22"/>
              </w:rPr>
            </w:pPr>
            <w:r w:rsidRPr="00C40D99">
              <w:rPr>
                <w:sz w:val="22"/>
                <w:szCs w:val="22"/>
              </w:rPr>
              <w:t xml:space="preserve">(Parašas) </w:t>
            </w:r>
          </w:p>
        </w:tc>
        <w:tc>
          <w:tcPr>
            <w:tcW w:w="728" w:type="dxa"/>
          </w:tcPr>
          <w:p w14:paraId="0A0EBBFF" w14:textId="77777777" w:rsidR="002A03FC" w:rsidRPr="00C40D99" w:rsidRDefault="002A03FC" w:rsidP="00DB375D">
            <w:pPr>
              <w:rPr>
                <w:sz w:val="22"/>
                <w:szCs w:val="22"/>
              </w:rPr>
            </w:pPr>
          </w:p>
        </w:tc>
        <w:tc>
          <w:tcPr>
            <w:tcW w:w="2569" w:type="dxa"/>
            <w:tcBorders>
              <w:top w:val="single" w:sz="4" w:space="0" w:color="auto"/>
              <w:left w:val="nil"/>
              <w:bottom w:val="nil"/>
              <w:right w:val="nil"/>
            </w:tcBorders>
          </w:tcPr>
          <w:p w14:paraId="724EEE64" w14:textId="77777777" w:rsidR="002A03FC" w:rsidRPr="00C40D99" w:rsidRDefault="002A03FC" w:rsidP="00DB375D">
            <w:pPr>
              <w:rPr>
                <w:sz w:val="22"/>
                <w:szCs w:val="22"/>
              </w:rPr>
            </w:pPr>
            <w:r w:rsidRPr="00C40D99">
              <w:rPr>
                <w:sz w:val="22"/>
                <w:szCs w:val="22"/>
              </w:rPr>
              <w:t xml:space="preserve">(Vardas ir pavardė) </w:t>
            </w:r>
          </w:p>
          <w:p w14:paraId="591C5A7A" w14:textId="77777777" w:rsidR="002A03FC" w:rsidRPr="00C40D99" w:rsidRDefault="002A03FC" w:rsidP="00DB375D">
            <w:pPr>
              <w:rPr>
                <w:sz w:val="22"/>
                <w:szCs w:val="22"/>
              </w:rPr>
            </w:pPr>
          </w:p>
          <w:p w14:paraId="2FC7E6BE" w14:textId="77777777" w:rsidR="002A03FC" w:rsidRPr="00C40D99" w:rsidRDefault="002A03FC" w:rsidP="00DB375D">
            <w:pPr>
              <w:rPr>
                <w:sz w:val="22"/>
                <w:szCs w:val="22"/>
              </w:rPr>
            </w:pPr>
          </w:p>
        </w:tc>
        <w:tc>
          <w:tcPr>
            <w:tcW w:w="820" w:type="dxa"/>
          </w:tcPr>
          <w:p w14:paraId="22EBDA7F" w14:textId="77777777" w:rsidR="002A03FC" w:rsidRPr="00C40D99" w:rsidRDefault="002A03FC" w:rsidP="00DB375D">
            <w:pPr>
              <w:rPr>
                <w:sz w:val="22"/>
                <w:szCs w:val="22"/>
              </w:rPr>
            </w:pPr>
          </w:p>
        </w:tc>
      </w:tr>
      <w:bookmarkEnd w:id="2"/>
    </w:tbl>
    <w:p w14:paraId="4E91A665" w14:textId="77777777" w:rsidR="004310FD" w:rsidRDefault="004310FD" w:rsidP="000B64D1"/>
    <w:sectPr w:rsidR="004310FD" w:rsidSect="00CA3AF9">
      <w:headerReference w:type="even" r:id="rId7"/>
      <w:headerReference w:type="default" r:id="rId8"/>
      <w:footerReference w:type="even" r:id="rId9"/>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310A0" w14:textId="77777777" w:rsidR="00FE2BB2" w:rsidRDefault="00FE2BB2" w:rsidP="002A03FC">
      <w:r>
        <w:separator/>
      </w:r>
    </w:p>
  </w:endnote>
  <w:endnote w:type="continuationSeparator" w:id="0">
    <w:p w14:paraId="64A95E31" w14:textId="77777777" w:rsidR="00FE2BB2" w:rsidRDefault="00FE2BB2" w:rsidP="002A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0C83" w14:textId="77777777" w:rsidR="00D15FC3" w:rsidRDefault="00FE2BB2">
    <w:pPr>
      <w:pStyle w:val="Footer"/>
      <w:jc w:val="right"/>
    </w:pPr>
    <w:r>
      <w:t>Sk-1 tipinė forma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F214C" w14:textId="77777777" w:rsidR="00FE2BB2" w:rsidRDefault="00FE2BB2" w:rsidP="002A03FC">
      <w:r>
        <w:separator/>
      </w:r>
    </w:p>
  </w:footnote>
  <w:footnote w:type="continuationSeparator" w:id="0">
    <w:p w14:paraId="75363C96" w14:textId="77777777" w:rsidR="00FE2BB2" w:rsidRDefault="00FE2BB2" w:rsidP="002A03FC">
      <w:r>
        <w:continuationSeparator/>
      </w:r>
    </w:p>
  </w:footnote>
  <w:footnote w:id="1">
    <w:p w14:paraId="19184BC3" w14:textId="5406A2A7" w:rsidR="002A03FC" w:rsidRPr="000B64D1" w:rsidRDefault="002A03FC" w:rsidP="000B64D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368E" w14:textId="77777777" w:rsidR="00D15FC3" w:rsidRDefault="00FE2BB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CC0B3" w14:textId="77777777" w:rsidR="00D15FC3" w:rsidRDefault="00FE2BB2">
    <w:pPr>
      <w:pStyle w:val="Header"/>
    </w:pPr>
  </w:p>
  <w:p w14:paraId="68F96812" w14:textId="77777777" w:rsidR="00D15FC3" w:rsidRDefault="00FE2B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742D" w14:textId="77777777" w:rsidR="00D15FC3" w:rsidRDefault="00FE2BB2">
    <w:pPr>
      <w:pStyle w:val="Header"/>
      <w:framePr w:wrap="auto" w:vAnchor="text" w:hAnchor="margin" w:xAlign="center" w:y="1"/>
      <w:rPr>
        <w:rStyle w:val="PageNumber"/>
      </w:rPr>
    </w:pPr>
  </w:p>
  <w:p w14:paraId="0FFFBEF6" w14:textId="77777777" w:rsidR="00D15FC3" w:rsidRDefault="00FE2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C"/>
    <w:rsid w:val="000B64D1"/>
    <w:rsid w:val="002A03FC"/>
    <w:rsid w:val="00396B89"/>
    <w:rsid w:val="004310FD"/>
    <w:rsid w:val="009932B6"/>
    <w:rsid w:val="00A1522C"/>
    <w:rsid w:val="00FE2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CB91"/>
  <w15:chartTrackingRefBased/>
  <w15:docId w15:val="{5ACF0E71-8217-4CE1-8B2C-9E9345C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3F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A03FC"/>
    <w:rPr>
      <w:rFonts w:cs="Times New Roman"/>
      <w:vertAlign w:val="superscript"/>
    </w:rPr>
  </w:style>
  <w:style w:type="paragraph" w:styleId="FootnoteText">
    <w:name w:val="footnote text"/>
    <w:aliases w:val="ColumnText"/>
    <w:basedOn w:val="Normal"/>
    <w:link w:val="FootnoteTextChar"/>
    <w:uiPriority w:val="99"/>
    <w:rsid w:val="002A03FC"/>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2A03FC"/>
    <w:rPr>
      <w:rFonts w:ascii="Times New Roman" w:eastAsia="Times New Roman" w:hAnsi="Times New Roman" w:cs="Times New Roman"/>
      <w:kern w:val="0"/>
      <w:sz w:val="20"/>
      <w:szCs w:val="20"/>
      <w14:ligatures w14:val="none"/>
    </w:rPr>
  </w:style>
  <w:style w:type="character" w:styleId="PageNumber">
    <w:name w:val="page number"/>
    <w:uiPriority w:val="99"/>
    <w:rsid w:val="002A03FC"/>
    <w:rPr>
      <w:rFonts w:ascii="Times New Roman" w:hAnsi="Times New Roman" w:cs="Times New Roman"/>
    </w:rPr>
  </w:style>
  <w:style w:type="paragraph" w:styleId="Header">
    <w:name w:val="header"/>
    <w:aliases w:val="Diagrama Diagrama, Diagrama2,Diagrama2,Char Char Char"/>
    <w:basedOn w:val="Normal"/>
    <w:link w:val="HeaderChar"/>
    <w:uiPriority w:val="99"/>
    <w:rsid w:val="002A03FC"/>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2A03FC"/>
    <w:rPr>
      <w:rFonts w:ascii="Times New Roman" w:eastAsia="Times New Roman" w:hAnsi="Times New Roman" w:cs="Times New Roman"/>
      <w:kern w:val="0"/>
      <w:sz w:val="24"/>
      <w:szCs w:val="20"/>
      <w:lang w:eastAsia="lt-LT"/>
      <w14:ligatures w14:val="none"/>
    </w:rPr>
  </w:style>
  <w:style w:type="paragraph" w:styleId="Footer">
    <w:name w:val="footer"/>
    <w:basedOn w:val="Normal"/>
    <w:link w:val="FooterChar"/>
    <w:uiPriority w:val="99"/>
    <w:rsid w:val="002A03FC"/>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2A03FC"/>
    <w:rPr>
      <w:rFonts w:ascii="Times New Roman" w:eastAsia="Times New Roman" w:hAnsi="Times New Roman" w:cs="Times New Roman"/>
      <w:kern w:val="0"/>
      <w:sz w:val="24"/>
      <w:szCs w:val="20"/>
      <w:lang w:eastAsia="lt-LT"/>
      <w14:ligatures w14:val="none"/>
    </w:rPr>
  </w:style>
  <w:style w:type="paragraph" w:customStyle="1" w:styleId="Body2">
    <w:name w:val="Body 2"/>
    <w:rsid w:val="002A03F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Kenstavičius</dc:creator>
  <cp:keywords/>
  <dc:description/>
  <cp:lastModifiedBy>Lina Glebė</cp:lastModifiedBy>
  <cp:revision>3</cp:revision>
  <dcterms:created xsi:type="dcterms:W3CDTF">2023-09-01T07:56:00Z</dcterms:created>
  <dcterms:modified xsi:type="dcterms:W3CDTF">2023-09-01T07:56:00Z</dcterms:modified>
</cp:coreProperties>
</file>