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305BE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302C2">
        <w:rPr>
          <w:rFonts w:cs="Arial"/>
          <w:sz w:val="20"/>
          <w:szCs w:val="20"/>
        </w:rPr>
        <w:t xml:space="preserve"> </w:t>
      </w:r>
      <w:r w:rsidR="00B50017">
        <w:rPr>
          <w:rFonts w:cs="Arial"/>
          <w:sz w:val="20"/>
          <w:szCs w:val="20"/>
        </w:rPr>
        <w:t>talentų pritraukimo paslaugos</w:t>
      </w:r>
      <w:r w:rsidR="00025963" w:rsidRPr="00AD23DC">
        <w:rPr>
          <w:rFonts w:cs="Arial"/>
        </w:rPr>
        <w:t>.</w:t>
      </w:r>
    </w:p>
    <w:p w14:paraId="3F24026F" w14:textId="4F4FEABF" w:rsidR="00085A74" w:rsidRPr="00D00AD9" w:rsidRDefault="009302C2"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Pr>
          <w:rFonts w:cs="Arial"/>
          <w:b/>
          <w:sz w:val="20"/>
          <w:szCs w:val="20"/>
        </w:rPr>
        <w:t xml:space="preserve"> arba Pirkėjas</w:t>
      </w:r>
      <w:r w:rsidRPr="00D00AD9">
        <w:rPr>
          <w:rFonts w:cs="Arial"/>
          <w:b/>
          <w:sz w:val="20"/>
          <w:szCs w:val="20"/>
        </w:rPr>
        <w:t xml:space="preserve"> </w:t>
      </w:r>
      <w:r w:rsidRPr="00D00AD9">
        <w:rPr>
          <w:rFonts w:cs="Arial"/>
          <w:sz w:val="20"/>
          <w:szCs w:val="20"/>
        </w:rPr>
        <w:t>–</w:t>
      </w:r>
      <w:r>
        <w:rPr>
          <w:rFonts w:cs="Arial"/>
          <w:sz w:val="20"/>
          <w:szCs w:val="20"/>
        </w:rPr>
        <w:t xml:space="preserve"> </w:t>
      </w:r>
      <w:bookmarkStart w:id="0" w:name="_Hlk31698696"/>
      <w:sdt>
        <w:sdtPr>
          <w:rPr>
            <w:sz w:val="20"/>
            <w:szCs w:val="20"/>
          </w:rPr>
          <w:id w:val="1799497722"/>
          <w:placeholder>
            <w:docPart w:val="918C47807430418AA104EE2D867C9D93"/>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C059F5" w:rsidRPr="00C059F5">
            <w:rPr>
              <w:sz w:val="20"/>
              <w:szCs w:val="20"/>
            </w:rPr>
            <w:t>AB „Ignitis grupė“</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5536CFB" w:rsidR="00CE17F8" w:rsidRPr="00D00AD9" w:rsidRDefault="009302C2"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Pr>
          <w:rFonts w:cs="Arial"/>
          <w:bCs/>
          <w:sz w:val="20"/>
          <w:szCs w:val="20"/>
        </w:rPr>
        <w:t xml:space="preserve"> </w:t>
      </w:r>
      <w:r>
        <w:rPr>
          <w:rFonts w:cs="Arial"/>
          <w:sz w:val="20"/>
          <w:szCs w:val="20"/>
        </w:rPr>
        <w:t>talentų pritraukimo paslaugos</w:t>
      </w:r>
      <w:r w:rsidRPr="00AD23DC">
        <w:rPr>
          <w:rFonts w:cs="Arial"/>
        </w:rPr>
        <w:t>.</w:t>
      </w:r>
      <w:r>
        <w:rPr>
          <w:rFonts w:cs="Arial"/>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6FFF15E5"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9302C2">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9302C2">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C059F5">
        <w:rPr>
          <w:rFonts w:cs="Arial"/>
          <w:bCs/>
          <w:sz w:val="20"/>
          <w:szCs w:val="20"/>
        </w:rPr>
        <w:t>200 000</w:t>
      </w:r>
      <w:bookmarkStart w:id="5" w:name="_GoBack"/>
      <w:bookmarkEnd w:id="5"/>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9302C2">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13ED2FA7"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9302C2">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3722C1BE" w14:textId="77777777" w:rsidR="009302C2" w:rsidRDefault="009302C2" w:rsidP="009302C2">
      <w:pPr>
        <w:pStyle w:val="ListParagraph"/>
        <w:tabs>
          <w:tab w:val="left" w:pos="426"/>
        </w:tabs>
        <w:spacing w:before="60" w:after="60"/>
        <w:ind w:left="0" w:firstLine="0"/>
        <w:jc w:val="both"/>
        <w:rPr>
          <w:rFonts w:cs="Arial"/>
          <w:bCs/>
          <w:sz w:val="20"/>
          <w:szCs w:val="20"/>
        </w:rPr>
      </w:pPr>
    </w:p>
    <w:bookmarkEnd w:id="4"/>
    <w:p w14:paraId="3DFA6311" w14:textId="2B84CC06" w:rsidR="002B4BC7" w:rsidRDefault="009302C2"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T</w:t>
      </w:r>
      <w:r w:rsidR="00B50017">
        <w:rPr>
          <w:rFonts w:cs="Arial"/>
          <w:b/>
          <w:bCs/>
          <w:sz w:val="20"/>
          <w:szCs w:val="20"/>
        </w:rPr>
        <w:t>alentų pritraukimo paslaug</w:t>
      </w:r>
      <w:r>
        <w:rPr>
          <w:rFonts w:cs="Arial"/>
          <w:b/>
          <w:bCs/>
          <w:sz w:val="20"/>
          <w:szCs w:val="20"/>
        </w:rPr>
        <w:t>ų</w:t>
      </w:r>
      <w:r w:rsidR="00B50017">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9302C2" w14:paraId="44F0F666" w14:textId="77777777" w:rsidTr="009302C2">
        <w:trPr>
          <w:trHeight w:val="345"/>
        </w:trPr>
        <w:tc>
          <w:tcPr>
            <w:tcW w:w="1019" w:type="dxa"/>
            <w:shd w:val="clear" w:color="auto" w:fill="BFBFBF" w:themeFill="background1" w:themeFillShade="BF"/>
            <w:vAlign w:val="center"/>
          </w:tcPr>
          <w:p w14:paraId="02927F6F"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Vienetas</w:t>
            </w:r>
          </w:p>
        </w:tc>
      </w:tr>
      <w:tr w:rsidR="003866CE" w:rsidRPr="009302C2" w14:paraId="56B82C7E" w14:textId="77777777" w:rsidTr="009302C2">
        <w:trPr>
          <w:trHeight w:val="345"/>
        </w:trPr>
        <w:tc>
          <w:tcPr>
            <w:tcW w:w="1019" w:type="dxa"/>
            <w:shd w:val="clear" w:color="auto" w:fill="FFFFFF" w:themeFill="background1"/>
            <w:vAlign w:val="center"/>
          </w:tcPr>
          <w:p w14:paraId="25615BDE" w14:textId="2400BE96" w:rsidR="003866CE" w:rsidRPr="009302C2" w:rsidRDefault="00B50017" w:rsidP="003866CE">
            <w:pPr>
              <w:ind w:firstLine="0"/>
              <w:jc w:val="center"/>
              <w:rPr>
                <w:rFonts w:cs="Arial"/>
                <w:bCs/>
                <w:color w:val="000000"/>
                <w:sz w:val="20"/>
                <w:szCs w:val="20"/>
              </w:rPr>
            </w:pPr>
            <w:r w:rsidRPr="009302C2">
              <w:rPr>
                <w:rFonts w:cs="Arial"/>
                <w:bCs/>
                <w:color w:val="000000"/>
                <w:sz w:val="20"/>
                <w:szCs w:val="20"/>
              </w:rPr>
              <w:t>1</w:t>
            </w:r>
            <w:r w:rsidR="003866CE" w:rsidRPr="009302C2">
              <w:rPr>
                <w:rFonts w:cs="Arial"/>
                <w:bCs/>
                <w:color w:val="000000"/>
                <w:sz w:val="20"/>
                <w:szCs w:val="20"/>
              </w:rPr>
              <w:t>.</w:t>
            </w:r>
          </w:p>
        </w:tc>
        <w:tc>
          <w:tcPr>
            <w:tcW w:w="5360" w:type="dxa"/>
            <w:shd w:val="clear" w:color="auto" w:fill="FFFFFF" w:themeFill="background1"/>
            <w:vAlign w:val="center"/>
          </w:tcPr>
          <w:p w14:paraId="230E1C08" w14:textId="77777777" w:rsidR="003866CE" w:rsidRPr="009302C2" w:rsidRDefault="003866CE" w:rsidP="003866CE">
            <w:pPr>
              <w:ind w:left="142" w:firstLine="0"/>
              <w:rPr>
                <w:rFonts w:cs="Arial"/>
                <w:bCs/>
                <w:sz w:val="20"/>
                <w:szCs w:val="20"/>
              </w:rPr>
            </w:pPr>
            <w:r w:rsidRPr="009302C2">
              <w:rPr>
                <w:rFonts w:cs="Arial"/>
                <w:bCs/>
                <w:sz w:val="20"/>
                <w:szCs w:val="20"/>
              </w:rPr>
              <w:t>Talentų pritraukimo ir darbdavio įvaizdžio paslauga</w:t>
            </w:r>
          </w:p>
        </w:tc>
        <w:tc>
          <w:tcPr>
            <w:tcW w:w="3260" w:type="dxa"/>
            <w:shd w:val="clear" w:color="auto" w:fill="FFFFFF" w:themeFill="background1"/>
            <w:vAlign w:val="center"/>
          </w:tcPr>
          <w:p w14:paraId="6F562436" w14:textId="77777777" w:rsidR="003866CE" w:rsidRPr="009302C2" w:rsidRDefault="003866CE" w:rsidP="003866CE">
            <w:pPr>
              <w:ind w:firstLine="0"/>
              <w:jc w:val="center"/>
              <w:rPr>
                <w:rFonts w:cs="Arial"/>
                <w:b/>
                <w:bCs/>
                <w:color w:val="000000"/>
                <w:sz w:val="20"/>
                <w:szCs w:val="20"/>
              </w:rPr>
            </w:pPr>
            <w:r w:rsidRPr="009302C2">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6F03168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302C2">
        <w:rPr>
          <w:rFonts w:cs="Arial"/>
          <w:bCs/>
          <w:sz w:val="20"/>
          <w:szCs w:val="20"/>
        </w:rPr>
        <w:t>Ta</w:t>
      </w:r>
      <w:r w:rsidR="00B50017">
        <w:rPr>
          <w:rFonts w:cs="Arial"/>
          <w:sz w:val="20"/>
          <w:szCs w:val="20"/>
        </w:rPr>
        <w:t>lentų pritraukimo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6C546B"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9302C2">
        <w:rPr>
          <w:rFonts w:cs="Arial"/>
          <w:bCs/>
          <w:sz w:val="20"/>
          <w:szCs w:val="20"/>
        </w:rPr>
        <w:t>T</w:t>
      </w:r>
      <w:r w:rsidR="00B50017">
        <w:rPr>
          <w:rFonts w:cs="Arial"/>
          <w:sz w:val="20"/>
          <w:szCs w:val="20"/>
        </w:rPr>
        <w:t>alentų pritraukimo paslaug</w:t>
      </w:r>
      <w:r w:rsidR="009302C2">
        <w:rPr>
          <w:rFonts w:cs="Arial"/>
          <w:sz w:val="20"/>
          <w:szCs w:val="20"/>
        </w:rPr>
        <w:t>ų</w:t>
      </w:r>
      <w:r w:rsidR="00B50017">
        <w:rPr>
          <w:rFonts w:cs="Arial"/>
          <w:sz w:val="20"/>
          <w:szCs w:val="20"/>
        </w:rPr>
        <w:t xml:space="preserve"> </w:t>
      </w:r>
      <w:r w:rsidRPr="004710FD">
        <w:rPr>
          <w:rFonts w:cs="Arial"/>
          <w:bCs/>
          <w:sz w:val="20"/>
          <w:szCs w:val="20"/>
        </w:rPr>
        <w:t>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2F19A540" w:rsidR="003E1F23" w:rsidRPr="009302C2" w:rsidRDefault="009302C2" w:rsidP="00317C25">
      <w:pPr>
        <w:pStyle w:val="ListParagraph"/>
        <w:numPr>
          <w:ilvl w:val="2"/>
          <w:numId w:val="1"/>
        </w:numPr>
        <w:tabs>
          <w:tab w:val="left" w:pos="567"/>
        </w:tabs>
        <w:spacing w:before="60" w:after="60"/>
        <w:ind w:left="0" w:firstLine="0"/>
        <w:contextualSpacing w:val="0"/>
        <w:jc w:val="both"/>
        <w:rPr>
          <w:rFonts w:cs="Arial"/>
          <w:b/>
          <w:bCs/>
          <w:sz w:val="20"/>
          <w:szCs w:val="20"/>
        </w:rPr>
      </w:pPr>
      <w:bookmarkStart w:id="7" w:name="_Ref399245810"/>
      <w:r w:rsidRPr="009302C2">
        <w:rPr>
          <w:rFonts w:cs="Arial"/>
          <w:b/>
          <w:bCs/>
          <w:sz w:val="20"/>
          <w:szCs w:val="20"/>
        </w:rPr>
        <w:t>Talentų pritraukimo paslaugos</w:t>
      </w:r>
    </w:p>
    <w:p w14:paraId="22FCD5EC" w14:textId="02F9BE5F" w:rsidR="00B50017" w:rsidRDefault="009302C2" w:rsidP="003E1F23">
      <w:pPr>
        <w:tabs>
          <w:tab w:val="left" w:pos="284"/>
          <w:tab w:val="left" w:pos="567"/>
        </w:tabs>
        <w:spacing w:before="60" w:after="60"/>
        <w:ind w:firstLine="0"/>
        <w:jc w:val="both"/>
        <w:rPr>
          <w:rFonts w:cs="Arial"/>
          <w:sz w:val="20"/>
          <w:szCs w:val="20"/>
        </w:rPr>
      </w:pPr>
      <w:r>
        <w:rPr>
          <w:rFonts w:cs="Arial"/>
          <w:sz w:val="20"/>
          <w:szCs w:val="20"/>
        </w:rPr>
        <w:t>T</w:t>
      </w:r>
      <w:r w:rsidR="00B50017">
        <w:rPr>
          <w:rFonts w:cs="Arial"/>
          <w:sz w:val="20"/>
          <w:szCs w:val="20"/>
        </w:rPr>
        <w:t>alentų pritraukimo paslaugas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B50017">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B50017">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1C1D80F" w14:textId="77777777" w:rsidTr="00B50017">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F709C74" w14:textId="147E3E42" w:rsidR="00BD743B" w:rsidRPr="00324154" w:rsidRDefault="00B50017" w:rsidP="00697D9A">
            <w:pPr>
              <w:jc w:val="center"/>
              <w:rPr>
                <w:rFonts w:eastAsia="Times New Roman" w:cs="Arial"/>
                <w:sz w:val="20"/>
                <w:szCs w:val="20"/>
                <w:lang w:eastAsia="lt-LT"/>
              </w:rPr>
            </w:pPr>
            <w:r>
              <w:rPr>
                <w:rFonts w:eastAsia="Times New Roman" w:cs="Arial"/>
                <w:sz w:val="20"/>
                <w:szCs w:val="20"/>
                <w:lang w:eastAsia="lt-LT"/>
              </w:rPr>
              <w:t>1</w:t>
            </w:r>
            <w:r w:rsidR="00BD743B" w:rsidRPr="00324154">
              <w:rPr>
                <w:rFonts w:eastAsia="Times New Roman" w:cs="Arial"/>
                <w:sz w:val="20"/>
                <w:szCs w:val="20"/>
                <w:lang w:eastAsia="lt-LT"/>
              </w:rPr>
              <w:t>.</w:t>
            </w:r>
          </w:p>
        </w:tc>
        <w:tc>
          <w:tcPr>
            <w:tcW w:w="2672" w:type="dxa"/>
            <w:vMerge w:val="restart"/>
            <w:tcBorders>
              <w:top w:val="nil"/>
              <w:left w:val="single" w:sz="4" w:space="0" w:color="auto"/>
              <w:bottom w:val="single" w:sz="4" w:space="0" w:color="auto"/>
              <w:right w:val="single" w:sz="4" w:space="0" w:color="auto"/>
            </w:tcBorders>
            <w:shd w:val="clear" w:color="auto" w:fill="auto"/>
            <w:vAlign w:val="center"/>
            <w:hideMark/>
          </w:tcPr>
          <w:p w14:paraId="1E2EFC4A"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 xml:space="preserve">Talentų pritraukimo ir darbdavio įvaizdžio paslauga </w:t>
            </w:r>
          </w:p>
        </w:tc>
        <w:tc>
          <w:tcPr>
            <w:tcW w:w="6237" w:type="dxa"/>
            <w:tcBorders>
              <w:top w:val="nil"/>
              <w:left w:val="nil"/>
              <w:bottom w:val="single" w:sz="4" w:space="0" w:color="auto"/>
              <w:right w:val="single" w:sz="4" w:space="0" w:color="auto"/>
            </w:tcBorders>
            <w:shd w:val="clear" w:color="auto" w:fill="auto"/>
            <w:noWrap/>
            <w:vAlign w:val="center"/>
            <w:hideMark/>
          </w:tcPr>
          <w:p w14:paraId="0B9156F6" w14:textId="46B73F54" w:rsidR="00BD743B" w:rsidRPr="00324154" w:rsidRDefault="006D2E8B" w:rsidP="009302C2">
            <w:pPr>
              <w:ind w:firstLine="0"/>
              <w:rPr>
                <w:rFonts w:eastAsia="Times New Roman" w:cs="Arial"/>
                <w:color w:val="FF0000"/>
                <w:sz w:val="20"/>
                <w:szCs w:val="20"/>
                <w:lang w:eastAsia="lt-LT"/>
              </w:rPr>
            </w:pPr>
            <w:r w:rsidRPr="00324154">
              <w:rPr>
                <w:rFonts w:eastAsia="Times New Roman" w:cs="Arial"/>
                <w:sz w:val="20"/>
                <w:szCs w:val="20"/>
                <w:lang w:eastAsia="lt-LT"/>
              </w:rPr>
              <w:t>Silver paketas</w:t>
            </w:r>
            <w:r w:rsidR="00BD743B" w:rsidRPr="00324154">
              <w:rPr>
                <w:rFonts w:eastAsia="Times New Roman" w:cs="Arial"/>
                <w:sz w:val="20"/>
                <w:szCs w:val="20"/>
                <w:lang w:eastAsia="lt-LT"/>
              </w:rPr>
              <w:t xml:space="preserve"> (atrankos</w:t>
            </w:r>
            <w:r w:rsidR="00BD743B" w:rsidRPr="00324154">
              <w:rPr>
                <w:rFonts w:eastAsia="Segoe UI" w:cs="Arial"/>
                <w:sz w:val="20"/>
                <w:szCs w:val="20"/>
              </w:rPr>
              <w:t xml:space="preserve"> įvykdymas talentų pritraukimo specialistui minimaliai įsitraukiant į visus atrankos etapus)</w:t>
            </w:r>
          </w:p>
        </w:tc>
      </w:tr>
      <w:tr w:rsidR="00BD743B" w:rsidRPr="00324154" w14:paraId="200E8F6E" w14:textId="77777777" w:rsidTr="00B50017">
        <w:trPr>
          <w:trHeight w:val="300"/>
        </w:trPr>
        <w:tc>
          <w:tcPr>
            <w:tcW w:w="851" w:type="dxa"/>
            <w:vMerge/>
            <w:tcBorders>
              <w:left w:val="single" w:sz="4" w:space="0" w:color="auto"/>
              <w:right w:val="single" w:sz="4" w:space="0" w:color="auto"/>
            </w:tcBorders>
            <w:vAlign w:val="center"/>
            <w:hideMark/>
          </w:tcPr>
          <w:p w14:paraId="648A963B"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B24D0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A418EC2" w14:textId="2893BC9B" w:rsidR="00BD743B" w:rsidRPr="007115E6" w:rsidRDefault="006D2E8B" w:rsidP="009302C2">
            <w:pPr>
              <w:ind w:firstLine="0"/>
              <w:rPr>
                <w:rFonts w:eastAsia="Times New Roman" w:cs="Arial"/>
                <w:color w:val="FF0000"/>
                <w:sz w:val="20"/>
                <w:szCs w:val="20"/>
                <w:lang w:eastAsia="lt-LT"/>
              </w:rPr>
            </w:pPr>
            <w:r w:rsidRPr="00324154">
              <w:rPr>
                <w:rFonts w:eastAsia="Times New Roman" w:cs="Arial"/>
                <w:sz w:val="20"/>
                <w:szCs w:val="20"/>
                <w:lang w:eastAsia="lt-LT"/>
              </w:rPr>
              <w:t>Gold paketas</w:t>
            </w:r>
            <w:r w:rsidR="00BD743B" w:rsidRPr="00324154">
              <w:rPr>
                <w:rFonts w:eastAsia="Times New Roman" w:cs="Arial"/>
                <w:sz w:val="20"/>
                <w:szCs w:val="20"/>
                <w:lang w:eastAsia="lt-LT"/>
              </w:rPr>
              <w:t xml:space="preserve"> (</w:t>
            </w:r>
            <w:r w:rsidR="00BD743B" w:rsidRPr="00324154">
              <w:rPr>
                <w:rFonts w:eastAsia="Segoe UI" w:cs="Arial"/>
                <w:sz w:val="20"/>
                <w:szCs w:val="20"/>
              </w:rPr>
              <w:t xml:space="preserve"> atrankos įvykdymas talentų pritraukimo specialistui maksimaliai įsitraukiant į visus atrankos etapus ir pagal užsakovo lūkestį</w:t>
            </w:r>
            <w:r w:rsidR="00BD743B" w:rsidRPr="00324154">
              <w:rPr>
                <w:rFonts w:eastAsia="Times New Roman" w:cs="Arial"/>
                <w:sz w:val="20"/>
                <w:szCs w:val="20"/>
                <w:lang w:eastAsia="lt-LT"/>
              </w:rPr>
              <w:t>)</w:t>
            </w:r>
          </w:p>
        </w:tc>
      </w:tr>
      <w:tr w:rsidR="00BD743B" w:rsidRPr="00324154" w14:paraId="352E8367" w14:textId="77777777" w:rsidTr="00B50017">
        <w:trPr>
          <w:trHeight w:val="300"/>
        </w:trPr>
        <w:tc>
          <w:tcPr>
            <w:tcW w:w="851" w:type="dxa"/>
            <w:vMerge/>
            <w:tcBorders>
              <w:left w:val="single" w:sz="4" w:space="0" w:color="auto"/>
              <w:right w:val="single" w:sz="4" w:space="0" w:color="auto"/>
            </w:tcBorders>
            <w:vAlign w:val="center"/>
            <w:hideMark/>
          </w:tcPr>
          <w:p w14:paraId="69A1387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9000E5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232E2AB" w14:textId="77777777" w:rsidR="00BD743B" w:rsidRPr="007115E6" w:rsidRDefault="00BD743B" w:rsidP="009302C2">
            <w:pPr>
              <w:ind w:firstLine="0"/>
              <w:rPr>
                <w:rFonts w:eastAsia="Times New Roman" w:cs="Arial"/>
                <w:sz w:val="20"/>
                <w:szCs w:val="20"/>
                <w:lang w:eastAsia="lt-LT"/>
              </w:rPr>
            </w:pPr>
            <w:r w:rsidRPr="007115E6">
              <w:rPr>
                <w:rFonts w:eastAsia="Times New Roman" w:cs="Arial"/>
                <w:sz w:val="20"/>
                <w:szCs w:val="20"/>
                <w:lang w:eastAsia="lt-LT"/>
              </w:rPr>
              <w:t>Projektinė veikla</w:t>
            </w:r>
          </w:p>
        </w:tc>
      </w:tr>
      <w:tr w:rsidR="00B50017" w:rsidRPr="00324154" w14:paraId="19C92810" w14:textId="77777777" w:rsidTr="00B50017">
        <w:trPr>
          <w:trHeight w:val="104"/>
        </w:trPr>
        <w:tc>
          <w:tcPr>
            <w:tcW w:w="851" w:type="dxa"/>
            <w:vMerge/>
            <w:tcBorders>
              <w:left w:val="single" w:sz="4" w:space="0" w:color="auto"/>
              <w:bottom w:val="single" w:sz="4" w:space="0" w:color="auto"/>
              <w:right w:val="single" w:sz="4" w:space="0" w:color="auto"/>
            </w:tcBorders>
            <w:vAlign w:val="center"/>
            <w:hideMark/>
          </w:tcPr>
          <w:p w14:paraId="5473D29E" w14:textId="77777777" w:rsidR="00B50017" w:rsidRPr="007115E6" w:rsidRDefault="00B50017"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A63ED2F" w14:textId="77777777" w:rsidR="00B50017" w:rsidRPr="007115E6" w:rsidRDefault="00B50017"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68F1297" w14:textId="77777777" w:rsidR="00B50017" w:rsidRPr="007115E6" w:rsidRDefault="00B50017" w:rsidP="00BD743B">
            <w:pPr>
              <w:ind w:firstLine="50"/>
              <w:rPr>
                <w:rFonts w:eastAsia="Times New Roman" w:cs="Arial"/>
                <w:sz w:val="20"/>
                <w:szCs w:val="20"/>
                <w:lang w:eastAsia="lt-LT"/>
              </w:rPr>
            </w:pPr>
            <w:r w:rsidRPr="007115E6">
              <w:rPr>
                <w:rFonts w:eastAsia="Times New Roman" w:cs="Arial"/>
                <w:sz w:val="20"/>
                <w:szCs w:val="20"/>
                <w:lang w:eastAsia="lt-LT"/>
              </w:rPr>
              <w:t>Papildomos ŽI</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B4EFE" w14:textId="77777777" w:rsidR="00CA5E8C" w:rsidRDefault="00CA5E8C" w:rsidP="00427694">
      <w:r>
        <w:separator/>
      </w:r>
    </w:p>
  </w:endnote>
  <w:endnote w:type="continuationSeparator" w:id="0">
    <w:p w14:paraId="08334803" w14:textId="77777777" w:rsidR="00CA5E8C" w:rsidRDefault="00CA5E8C"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61862" w14:textId="77777777" w:rsidR="00CA5E8C" w:rsidRDefault="00CA5E8C" w:rsidP="00427694">
      <w:r>
        <w:separator/>
      </w:r>
    </w:p>
  </w:footnote>
  <w:footnote w:type="continuationSeparator" w:id="0">
    <w:p w14:paraId="4004739F" w14:textId="77777777" w:rsidR="00CA5E8C" w:rsidRDefault="00CA5E8C"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2E8B"/>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02C2"/>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0017"/>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59F5"/>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5E8C"/>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DF3B63"/>
    <w:rsid w:val="00E05EAD"/>
    <w:rsid w:val="00E21CA2"/>
    <w:rsid w:val="00E33D26"/>
    <w:rsid w:val="00E433D2"/>
    <w:rsid w:val="00E45A46"/>
    <w:rsid w:val="00E5115C"/>
    <w:rsid w:val="00E53555"/>
    <w:rsid w:val="00E5454E"/>
    <w:rsid w:val="00E54564"/>
    <w:rsid w:val="00E67401"/>
    <w:rsid w:val="00E74FB7"/>
    <w:rsid w:val="00E77603"/>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8C47807430418AA104EE2D867C9D93"/>
        <w:category>
          <w:name w:val="General"/>
          <w:gallery w:val="placeholder"/>
        </w:category>
        <w:types>
          <w:type w:val="bbPlcHdr"/>
        </w:types>
        <w:behaviors>
          <w:behavior w:val="content"/>
        </w:behaviors>
        <w:guid w:val="{065CACAE-BBF8-4EDB-9668-675072E39D16}"/>
      </w:docPartPr>
      <w:docPartBody>
        <w:p w:rsidR="00A079DB" w:rsidRDefault="00B213E5" w:rsidP="00B213E5">
          <w:pPr>
            <w:pStyle w:val="918C47807430418AA104EE2D867C9D93"/>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E5"/>
    <w:rsid w:val="0022256A"/>
    <w:rsid w:val="00302463"/>
    <w:rsid w:val="00A079DB"/>
    <w:rsid w:val="00B213E5"/>
    <w:rsid w:val="00E63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8C47807430418AA104EE2D867C9D93">
    <w:name w:val="918C47807430418AA104EE2D867C9D93"/>
    <w:rsid w:val="00B21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EE9641-E2E4-4A7F-A604-E81EA5FA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Pages>
  <Words>2480</Words>
  <Characters>1415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Edita Pučinskaitė</cp:lastModifiedBy>
  <cp:revision>45</cp:revision>
  <dcterms:created xsi:type="dcterms:W3CDTF">2019-11-20T08:52:00Z</dcterms:created>
  <dcterms:modified xsi:type="dcterms:W3CDTF">2021-01-12T08:28:00Z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