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84" w:type="dxa"/>
        <w:tblInd w:w="8222" w:type="dxa"/>
        <w:tblLook w:val="01E0" w:firstRow="1" w:lastRow="1" w:firstColumn="1" w:lastColumn="1" w:noHBand="0" w:noVBand="0"/>
      </w:tblPr>
      <w:tblGrid>
        <w:gridCol w:w="1984"/>
      </w:tblGrid>
      <w:tr w:rsidR="00DA7E19" w:rsidRPr="009E601E" w14:paraId="4E510A74" w14:textId="77777777" w:rsidTr="00E712DF">
        <w:tc>
          <w:tcPr>
            <w:tcW w:w="1984" w:type="dxa"/>
          </w:tcPr>
          <w:p w14:paraId="1A551D48" w14:textId="77777777" w:rsidR="00DA7E19" w:rsidRPr="009E601E" w:rsidRDefault="00DA7E19" w:rsidP="00E712DF">
            <w:pPr>
              <w:suppressAutoHyphens w:val="0"/>
              <w:spacing w:after="0" w:line="240" w:lineRule="auto"/>
              <w:rPr>
                <w:rFonts w:eastAsia="Calibri"/>
                <w:szCs w:val="24"/>
                <w:lang w:eastAsia="en-US"/>
              </w:rPr>
            </w:pPr>
            <w:r>
              <w:rPr>
                <w:rFonts w:eastAsia="Calibri"/>
                <w:szCs w:val="24"/>
                <w:lang w:eastAsia="en-US"/>
              </w:rPr>
              <w:t xml:space="preserve">Konkurso </w:t>
            </w:r>
            <w:r w:rsidRPr="009E601E">
              <w:rPr>
                <w:rFonts w:eastAsia="Calibri"/>
                <w:szCs w:val="24"/>
                <w:lang w:eastAsia="en-US"/>
              </w:rPr>
              <w:t>sąlygų</w:t>
            </w:r>
          </w:p>
        </w:tc>
      </w:tr>
      <w:tr w:rsidR="00DA7E19" w:rsidRPr="009E601E" w14:paraId="3A3D747E" w14:textId="77777777" w:rsidTr="00E712DF">
        <w:tc>
          <w:tcPr>
            <w:tcW w:w="1984" w:type="dxa"/>
          </w:tcPr>
          <w:p w14:paraId="160ADFEE" w14:textId="77777777" w:rsidR="00DA7E19" w:rsidRPr="009E601E" w:rsidRDefault="00DA7E19" w:rsidP="00E712DF">
            <w:pPr>
              <w:suppressAutoHyphens w:val="0"/>
              <w:spacing w:after="0" w:line="240" w:lineRule="auto"/>
              <w:rPr>
                <w:rFonts w:eastAsia="Calibri"/>
                <w:szCs w:val="24"/>
                <w:lang w:eastAsia="en-US"/>
              </w:rPr>
            </w:pPr>
            <w:r w:rsidRPr="009E601E">
              <w:rPr>
                <w:rFonts w:eastAsia="Calibri"/>
                <w:szCs w:val="24"/>
                <w:lang w:eastAsia="en-US"/>
              </w:rPr>
              <w:t>2 priedas</w:t>
            </w:r>
          </w:p>
        </w:tc>
      </w:tr>
    </w:tbl>
    <w:p w14:paraId="62AAE71A" w14:textId="77777777" w:rsidR="00544789" w:rsidRPr="00544789" w:rsidRDefault="00544789" w:rsidP="00544789">
      <w:pPr>
        <w:suppressAutoHyphens w:val="0"/>
        <w:spacing w:after="0" w:line="240" w:lineRule="auto"/>
        <w:jc w:val="center"/>
        <w:rPr>
          <w:b/>
          <w:bCs/>
          <w:szCs w:val="24"/>
          <w:lang w:eastAsia="en-US"/>
        </w:rPr>
      </w:pPr>
      <w:bookmarkStart w:id="0" w:name="_Hlk125098450"/>
      <w:r w:rsidRPr="00544789">
        <w:rPr>
          <w:b/>
          <w:bCs/>
          <w:szCs w:val="24"/>
          <w:lang w:eastAsia="en-US"/>
        </w:rPr>
        <w:t>UAB „Vestekspress“</w:t>
      </w:r>
    </w:p>
    <w:p w14:paraId="5170CEC6" w14:textId="77777777" w:rsidR="00544789" w:rsidRPr="00544789" w:rsidRDefault="00544789" w:rsidP="00544789">
      <w:pPr>
        <w:suppressAutoHyphens w:val="0"/>
        <w:spacing w:after="0" w:line="240" w:lineRule="auto"/>
        <w:jc w:val="center"/>
        <w:rPr>
          <w:szCs w:val="24"/>
          <w:lang w:eastAsia="en-US"/>
        </w:rPr>
      </w:pPr>
      <w:r w:rsidRPr="00544789">
        <w:rPr>
          <w:szCs w:val="24"/>
          <w:lang w:eastAsia="en-US"/>
        </w:rPr>
        <w:t>Registracijos adresas: A. Stulginskio g. 5, LT- 01115 Vilnius</w:t>
      </w:r>
    </w:p>
    <w:p w14:paraId="6FB96535" w14:textId="77777777" w:rsidR="00544789" w:rsidRPr="00544789" w:rsidRDefault="00544789" w:rsidP="00544789">
      <w:pPr>
        <w:suppressAutoHyphens w:val="0"/>
        <w:spacing w:after="0" w:line="240" w:lineRule="auto"/>
        <w:jc w:val="center"/>
        <w:rPr>
          <w:szCs w:val="24"/>
          <w:lang w:eastAsia="en-US"/>
        </w:rPr>
      </w:pPr>
      <w:r w:rsidRPr="00544789">
        <w:rPr>
          <w:szCs w:val="24"/>
          <w:lang w:eastAsia="en-US"/>
        </w:rPr>
        <w:t>Adresas korespondencijai: Perkūnkiemio g. 6, LT-12130 Vilnius</w:t>
      </w:r>
    </w:p>
    <w:p w14:paraId="366C95F2" w14:textId="77777777" w:rsidR="00544789" w:rsidRPr="00544789" w:rsidRDefault="00544789" w:rsidP="00544789">
      <w:pPr>
        <w:suppressAutoHyphens w:val="0"/>
        <w:spacing w:after="0" w:line="240" w:lineRule="auto"/>
        <w:jc w:val="center"/>
        <w:rPr>
          <w:szCs w:val="24"/>
          <w:lang w:eastAsia="lt-LT"/>
        </w:rPr>
      </w:pPr>
      <w:r w:rsidRPr="00544789">
        <w:rPr>
          <w:szCs w:val="24"/>
          <w:lang w:eastAsia="lt-LT"/>
        </w:rPr>
        <w:t>Tel: +370 5 255 32 27</w:t>
      </w:r>
    </w:p>
    <w:p w14:paraId="7EC129C5" w14:textId="77777777" w:rsidR="00544789" w:rsidRPr="00544789" w:rsidRDefault="00544789" w:rsidP="00544789">
      <w:pPr>
        <w:suppressAutoHyphens w:val="0"/>
        <w:spacing w:after="0" w:line="240" w:lineRule="auto"/>
        <w:jc w:val="center"/>
        <w:rPr>
          <w:szCs w:val="24"/>
          <w:lang w:eastAsia="lt-LT"/>
        </w:rPr>
      </w:pPr>
      <w:r w:rsidRPr="00544789">
        <w:rPr>
          <w:szCs w:val="24"/>
          <w:lang w:eastAsia="lt-LT"/>
        </w:rPr>
        <w:t xml:space="preserve">El. pašto adresas </w:t>
      </w:r>
      <w:hyperlink r:id="rId4" w:history="1">
        <w:r w:rsidRPr="00544789">
          <w:rPr>
            <w:color w:val="0000FF"/>
            <w:szCs w:val="24"/>
            <w:u w:val="single"/>
            <w:lang w:eastAsia="lt-LT"/>
          </w:rPr>
          <w:t>konkursai@westexpress.lt</w:t>
        </w:r>
      </w:hyperlink>
      <w:r w:rsidRPr="00544789">
        <w:rPr>
          <w:szCs w:val="24"/>
          <w:lang w:eastAsia="lt-LT"/>
        </w:rPr>
        <w:t xml:space="preserve"> </w:t>
      </w:r>
    </w:p>
    <w:p w14:paraId="536C67FF" w14:textId="77777777" w:rsidR="00544789" w:rsidRPr="00544789" w:rsidRDefault="00544789" w:rsidP="00544789">
      <w:pPr>
        <w:suppressAutoHyphens w:val="0"/>
        <w:spacing w:after="0" w:line="240" w:lineRule="auto"/>
        <w:jc w:val="center"/>
        <w:rPr>
          <w:szCs w:val="24"/>
          <w:lang w:eastAsia="en-US"/>
        </w:rPr>
      </w:pPr>
    </w:p>
    <w:p w14:paraId="00DE7E2D" w14:textId="77777777" w:rsidR="00544789" w:rsidRPr="00544789" w:rsidRDefault="00544789" w:rsidP="00544789">
      <w:pPr>
        <w:suppressAutoHyphens w:val="0"/>
        <w:spacing w:after="0" w:line="240" w:lineRule="auto"/>
        <w:jc w:val="center"/>
        <w:rPr>
          <w:rFonts w:eastAsia="Calibri"/>
          <w:sz w:val="22"/>
          <w:lang w:eastAsia="en-US"/>
        </w:rPr>
      </w:pPr>
      <w:r w:rsidRPr="00544789">
        <w:rPr>
          <w:rFonts w:eastAsia="Calibri"/>
          <w:sz w:val="22"/>
          <w:lang w:eastAsia="en-US"/>
        </w:rPr>
        <w:t>Valstybinio turizmo departamento išduotas pažymėjimas Nr. 003194</w:t>
      </w:r>
    </w:p>
    <w:p w14:paraId="729B4455" w14:textId="77777777" w:rsidR="00544789" w:rsidRPr="00544789" w:rsidRDefault="00544789" w:rsidP="00544789">
      <w:pPr>
        <w:suppressAutoHyphens w:val="0"/>
        <w:spacing w:after="0" w:line="240" w:lineRule="auto"/>
        <w:jc w:val="center"/>
        <w:rPr>
          <w:szCs w:val="24"/>
          <w:lang w:eastAsia="en-US"/>
        </w:rPr>
      </w:pPr>
      <w:r w:rsidRPr="00544789">
        <w:rPr>
          <w:szCs w:val="24"/>
          <w:lang w:eastAsia="en-US"/>
        </w:rPr>
        <w:t>Įmonės kodas 110461363, PVM mokėtojo kodas LT100000022216</w:t>
      </w:r>
    </w:p>
    <w:p w14:paraId="499975BA" w14:textId="77777777" w:rsidR="00544789" w:rsidRPr="00544789" w:rsidRDefault="00544789" w:rsidP="00544789">
      <w:pPr>
        <w:tabs>
          <w:tab w:val="center" w:pos="4153"/>
          <w:tab w:val="right" w:pos="8306"/>
        </w:tabs>
        <w:suppressAutoHyphens w:val="0"/>
        <w:autoSpaceDE w:val="0"/>
        <w:autoSpaceDN w:val="0"/>
        <w:spacing w:after="0" w:line="240" w:lineRule="auto"/>
        <w:jc w:val="center"/>
        <w:rPr>
          <w:rFonts w:cs="Arial Narrow"/>
          <w:sz w:val="22"/>
          <w:lang w:eastAsia="en-US"/>
        </w:rPr>
      </w:pPr>
      <w:r w:rsidRPr="00544789">
        <w:rPr>
          <w:rFonts w:cs="Arial Narrow"/>
          <w:sz w:val="22"/>
          <w:lang w:eastAsia="en-US"/>
        </w:rPr>
        <w:t xml:space="preserve">A/S LT827044060000915660, AB SEB bankas, banko kodas </w:t>
      </w:r>
      <w:r w:rsidRPr="00544789">
        <w:rPr>
          <w:rFonts w:cs="Arial Narrow"/>
          <w:sz w:val="22"/>
          <w:lang w:eastAsia="lt-LT"/>
        </w:rPr>
        <w:t>70440</w:t>
      </w:r>
    </w:p>
    <w:bookmarkEnd w:id="0"/>
    <w:p w14:paraId="1F4647E6" w14:textId="77777777" w:rsidR="00544789" w:rsidRDefault="00544789" w:rsidP="00DA7E19">
      <w:pPr>
        <w:suppressAutoHyphens w:val="0"/>
        <w:spacing w:after="0" w:line="240" w:lineRule="auto"/>
        <w:jc w:val="both"/>
        <w:rPr>
          <w:rFonts w:eastAsia="Calibri"/>
          <w:szCs w:val="24"/>
          <w:lang w:eastAsia="en-US"/>
        </w:rPr>
      </w:pPr>
    </w:p>
    <w:p w14:paraId="66410889" w14:textId="77777777" w:rsidR="00DA7E19" w:rsidRPr="00432239" w:rsidRDefault="00DA7E19" w:rsidP="00DA7E19">
      <w:pPr>
        <w:suppressAutoHyphens w:val="0"/>
        <w:spacing w:after="0" w:line="240" w:lineRule="auto"/>
        <w:jc w:val="both"/>
        <w:rPr>
          <w:rFonts w:eastAsia="Calibri"/>
          <w:szCs w:val="24"/>
          <w:lang w:eastAsia="en-US"/>
        </w:rPr>
      </w:pPr>
      <w:r w:rsidRPr="00432239">
        <w:rPr>
          <w:rFonts w:eastAsia="Calibri"/>
          <w:szCs w:val="24"/>
          <w:lang w:eastAsia="en-US"/>
        </w:rPr>
        <w:t>_</w:t>
      </w:r>
      <w:r w:rsidR="00544789" w:rsidRPr="00544789">
        <w:t xml:space="preserve"> </w:t>
      </w:r>
      <w:r w:rsidR="00544789" w:rsidRPr="00544789">
        <w:rPr>
          <w:rFonts w:eastAsia="Calibri"/>
          <w:szCs w:val="24"/>
          <w:u w:val="single"/>
          <w:lang w:eastAsia="en-US"/>
        </w:rPr>
        <w:t>Lietuvos Respublikos Vyriausybės kanceliarijai</w:t>
      </w:r>
    </w:p>
    <w:p w14:paraId="67F162A2" w14:textId="77777777" w:rsidR="00DA7E19" w:rsidRPr="00432239" w:rsidRDefault="00DA7E19" w:rsidP="00DA7E19">
      <w:pPr>
        <w:tabs>
          <w:tab w:val="center" w:pos="2520"/>
        </w:tabs>
        <w:suppressAutoHyphens w:val="0"/>
        <w:spacing w:after="0" w:line="240" w:lineRule="auto"/>
        <w:jc w:val="both"/>
        <w:rPr>
          <w:rFonts w:eastAsia="Calibri"/>
          <w:szCs w:val="24"/>
          <w:lang w:eastAsia="en-US"/>
        </w:rPr>
      </w:pPr>
      <w:r w:rsidRPr="00432239">
        <w:rPr>
          <w:rFonts w:eastAsia="Calibri"/>
          <w:szCs w:val="24"/>
          <w:lang w:eastAsia="en-US"/>
        </w:rPr>
        <w:t>(Adresatas (perkančioji organizacija))</w:t>
      </w:r>
    </w:p>
    <w:p w14:paraId="3261CC26" w14:textId="77777777" w:rsidR="00DA7E19" w:rsidRPr="00432239" w:rsidRDefault="00DA7E19" w:rsidP="00DA7E19">
      <w:pPr>
        <w:suppressAutoHyphens w:val="0"/>
        <w:spacing w:after="0" w:line="240" w:lineRule="auto"/>
        <w:rPr>
          <w:rFonts w:eastAsia="Calibri"/>
          <w:b/>
          <w:szCs w:val="24"/>
          <w:lang w:eastAsia="en-US"/>
        </w:rPr>
      </w:pPr>
    </w:p>
    <w:p w14:paraId="6CE1ABD6" w14:textId="77777777" w:rsidR="00DA7E19" w:rsidRPr="00C536F2" w:rsidRDefault="00DA7E19" w:rsidP="00DA7E19">
      <w:pPr>
        <w:suppressAutoHyphens w:val="0"/>
        <w:spacing w:after="0" w:line="240" w:lineRule="auto"/>
        <w:jc w:val="center"/>
        <w:rPr>
          <w:rFonts w:eastAsia="Calibri"/>
          <w:b/>
          <w:szCs w:val="24"/>
          <w:lang w:eastAsia="en-US"/>
        </w:rPr>
      </w:pPr>
      <w:r w:rsidRPr="00C536F2">
        <w:rPr>
          <w:rFonts w:eastAsia="Calibri"/>
          <w:b/>
          <w:szCs w:val="24"/>
          <w:lang w:eastAsia="en-US"/>
        </w:rPr>
        <w:t>PASIŪLYMAS</w:t>
      </w:r>
    </w:p>
    <w:p w14:paraId="288A2F5F" w14:textId="77777777" w:rsidR="00DA7E19" w:rsidRPr="00432239" w:rsidRDefault="00DA7E19" w:rsidP="00DA7E19">
      <w:pPr>
        <w:suppressAutoHyphens w:val="0"/>
        <w:spacing w:after="0" w:line="240" w:lineRule="auto"/>
        <w:jc w:val="center"/>
        <w:rPr>
          <w:rFonts w:eastAsia="Calibri"/>
          <w:b/>
          <w:szCs w:val="24"/>
          <w:lang w:eastAsia="en-US"/>
        </w:rPr>
      </w:pPr>
      <w:r w:rsidRPr="00C536F2">
        <w:rPr>
          <w:rFonts w:eastAsia="Calibri"/>
          <w:b/>
          <w:szCs w:val="24"/>
          <w:lang w:eastAsia="en-US"/>
        </w:rPr>
        <w:t xml:space="preserve">DĖL </w:t>
      </w:r>
      <w:r>
        <w:rPr>
          <w:rFonts w:eastAsia="Calibri"/>
          <w:b/>
          <w:szCs w:val="24"/>
          <w:lang w:eastAsia="en-US"/>
        </w:rPr>
        <w:t xml:space="preserve">KELIONIŲ ORGANIZAVIMO </w:t>
      </w:r>
      <w:r w:rsidRPr="00C536F2">
        <w:rPr>
          <w:rFonts w:eastAsia="Calibri"/>
          <w:b/>
          <w:szCs w:val="24"/>
          <w:lang w:eastAsia="en-US"/>
        </w:rPr>
        <w:t>PASLAUGŲ</w:t>
      </w:r>
      <w:r>
        <w:rPr>
          <w:rFonts w:eastAsia="Calibri"/>
          <w:b/>
          <w:szCs w:val="24"/>
          <w:lang w:eastAsia="en-US"/>
        </w:rPr>
        <w:t xml:space="preserve"> </w:t>
      </w:r>
    </w:p>
    <w:p w14:paraId="58482873" w14:textId="77777777" w:rsidR="00DA7E19" w:rsidRPr="00432239" w:rsidRDefault="00DA7E19" w:rsidP="00DA7E19">
      <w:pPr>
        <w:suppressAutoHyphens w:val="0"/>
        <w:spacing w:after="0" w:line="240" w:lineRule="auto"/>
        <w:jc w:val="center"/>
        <w:rPr>
          <w:rFonts w:eastAsia="Calibri"/>
          <w:b/>
          <w:szCs w:val="24"/>
          <w:lang w:eastAsia="en-US"/>
        </w:rPr>
      </w:pPr>
    </w:p>
    <w:p w14:paraId="6344B4EB" w14:textId="77777777" w:rsidR="00DA7E19" w:rsidRPr="00432239" w:rsidRDefault="00DA7E19" w:rsidP="00DA7E19">
      <w:pPr>
        <w:shd w:val="clear" w:color="auto" w:fill="FFFFFF"/>
        <w:suppressAutoHyphens w:val="0"/>
        <w:spacing w:after="0" w:line="240" w:lineRule="auto"/>
        <w:jc w:val="center"/>
        <w:rPr>
          <w:rFonts w:eastAsia="Calibri"/>
          <w:b/>
          <w:bCs/>
          <w:lang w:eastAsia="en-US"/>
        </w:rPr>
      </w:pPr>
      <w:r w:rsidRPr="00432239">
        <w:rPr>
          <w:rFonts w:eastAsia="Calibri"/>
          <w:lang w:eastAsia="en-US"/>
        </w:rPr>
        <w:t>___</w:t>
      </w:r>
      <w:r w:rsidR="00544789">
        <w:rPr>
          <w:rFonts w:eastAsia="Calibri"/>
          <w:lang w:eastAsia="en-US"/>
        </w:rPr>
        <w:t>2025-06-04</w:t>
      </w:r>
      <w:r w:rsidRPr="00432239">
        <w:rPr>
          <w:rFonts w:eastAsia="Calibri"/>
          <w:lang w:eastAsia="en-US"/>
        </w:rPr>
        <w:t>_________</w:t>
      </w:r>
      <w:r w:rsidRPr="00432239">
        <w:rPr>
          <w:rFonts w:eastAsia="Calibri"/>
          <w:b/>
          <w:bCs/>
          <w:lang w:eastAsia="en-US"/>
        </w:rPr>
        <w:t xml:space="preserve"> </w:t>
      </w:r>
      <w:r w:rsidRPr="00432239">
        <w:rPr>
          <w:rFonts w:eastAsia="Calibri"/>
          <w:lang w:eastAsia="en-US"/>
        </w:rPr>
        <w:t>Nr.______</w:t>
      </w:r>
    </w:p>
    <w:p w14:paraId="5DDD7FD9" w14:textId="77777777" w:rsidR="00DA7E19" w:rsidRPr="00432239" w:rsidRDefault="00DA7E19" w:rsidP="00DA7E19">
      <w:pPr>
        <w:shd w:val="clear" w:color="auto" w:fill="FFFFFF"/>
        <w:suppressAutoHyphens w:val="0"/>
        <w:spacing w:after="0" w:line="240" w:lineRule="auto"/>
        <w:rPr>
          <w:rFonts w:eastAsia="Calibri"/>
          <w:bCs/>
          <w:lang w:eastAsia="en-US"/>
        </w:rPr>
      </w:pPr>
      <w:r w:rsidRPr="00432239">
        <w:rPr>
          <w:rFonts w:eastAsia="Calibri"/>
          <w:bCs/>
          <w:lang w:eastAsia="en-US"/>
        </w:rPr>
        <w:t xml:space="preserve">                                                                    (Data)</w:t>
      </w:r>
    </w:p>
    <w:p w14:paraId="157E97ED" w14:textId="77777777" w:rsidR="00DA7E19" w:rsidRPr="00432239" w:rsidRDefault="00DA7E19" w:rsidP="00DA7E19">
      <w:pPr>
        <w:shd w:val="clear" w:color="auto" w:fill="FFFFFF"/>
        <w:suppressAutoHyphens w:val="0"/>
        <w:spacing w:after="0" w:line="240" w:lineRule="auto"/>
        <w:jc w:val="center"/>
        <w:rPr>
          <w:rFonts w:eastAsia="Calibri"/>
          <w:bCs/>
          <w:lang w:eastAsia="en-US"/>
        </w:rPr>
      </w:pPr>
      <w:r w:rsidRPr="00432239">
        <w:rPr>
          <w:rFonts w:eastAsia="Calibri"/>
          <w:bCs/>
          <w:lang w:eastAsia="en-US"/>
        </w:rPr>
        <w:t>_____</w:t>
      </w:r>
      <w:r w:rsidR="00544789">
        <w:rPr>
          <w:rFonts w:eastAsia="Calibri"/>
          <w:bCs/>
          <w:lang w:eastAsia="en-US"/>
        </w:rPr>
        <w:t>Vilnius</w:t>
      </w:r>
      <w:r w:rsidRPr="00432239">
        <w:rPr>
          <w:rFonts w:eastAsia="Calibri"/>
          <w:bCs/>
          <w:lang w:eastAsia="en-US"/>
        </w:rPr>
        <w:t>________</w:t>
      </w:r>
    </w:p>
    <w:p w14:paraId="34972EBF" w14:textId="77777777" w:rsidR="00DA7E19" w:rsidRDefault="00DA7E19" w:rsidP="00DA7E19">
      <w:pPr>
        <w:shd w:val="clear" w:color="auto" w:fill="FFFFFF"/>
        <w:suppressAutoHyphens w:val="0"/>
        <w:spacing w:after="0" w:line="240" w:lineRule="auto"/>
        <w:jc w:val="center"/>
        <w:rPr>
          <w:rFonts w:eastAsia="Calibri"/>
          <w:bCs/>
          <w:lang w:eastAsia="en-US"/>
        </w:rPr>
      </w:pPr>
      <w:r w:rsidRPr="00432239">
        <w:rPr>
          <w:rFonts w:eastAsia="Calibri"/>
          <w:bCs/>
          <w:lang w:eastAsia="en-US"/>
        </w:rPr>
        <w:t>(Sudarymo vieta)</w:t>
      </w:r>
    </w:p>
    <w:p w14:paraId="26E93273" w14:textId="77777777" w:rsidR="00DA7E19" w:rsidRDefault="00DA7E19" w:rsidP="00DA7E19">
      <w:pPr>
        <w:shd w:val="clear" w:color="auto" w:fill="FFFFFF"/>
        <w:suppressAutoHyphens w:val="0"/>
        <w:spacing w:after="0" w:line="240" w:lineRule="auto"/>
        <w:jc w:val="center"/>
        <w:rPr>
          <w:rFonts w:eastAsia="Calibri"/>
          <w:bCs/>
          <w:lang w:eastAsia="en-US"/>
        </w:rPr>
      </w:pPr>
    </w:p>
    <w:p w14:paraId="5B41302E" w14:textId="77777777" w:rsidR="00DA7E19" w:rsidRPr="007C4A1A" w:rsidRDefault="00DA7E19" w:rsidP="00DA7E19">
      <w:pPr>
        <w:pStyle w:val="prastasis1"/>
        <w:spacing w:after="0" w:line="240" w:lineRule="auto"/>
        <w:jc w:val="center"/>
        <w:rPr>
          <w:rFonts w:cs="Times New Roman"/>
          <w:b/>
          <w:lang w:val="lt-LT"/>
        </w:rPr>
      </w:pPr>
      <w:r w:rsidRPr="007C4A1A">
        <w:rPr>
          <w:rFonts w:cs="Times New Roman"/>
          <w:b/>
          <w:lang w:val="lt-LT"/>
        </w:rPr>
        <w:t xml:space="preserve">A DALIS. </w:t>
      </w:r>
    </w:p>
    <w:p w14:paraId="6EE23CB5" w14:textId="77777777" w:rsidR="00DA7E19" w:rsidRPr="007C4A1A" w:rsidRDefault="00DA7E19" w:rsidP="00DA7E19">
      <w:pPr>
        <w:pStyle w:val="prastasis1"/>
        <w:spacing w:after="0" w:line="240" w:lineRule="auto"/>
        <w:jc w:val="center"/>
        <w:rPr>
          <w:rFonts w:cs="Times New Roman"/>
          <w:b/>
          <w:lang w:val="lt-LT"/>
        </w:rPr>
      </w:pPr>
      <w:r w:rsidRPr="007C4A1A">
        <w:rPr>
          <w:rFonts w:cs="Times New Roman"/>
          <w:b/>
          <w:lang w:val="lt-LT"/>
        </w:rPr>
        <w:t>TECHNINĖ</w:t>
      </w:r>
      <w:r>
        <w:rPr>
          <w:rFonts w:cs="Times New Roman"/>
          <w:b/>
          <w:lang w:val="lt-LT"/>
        </w:rPr>
        <w:t xml:space="preserve"> INFORMACIJA IR DUOMENYS APIE TIE</w:t>
      </w:r>
      <w:r w:rsidRPr="007C4A1A">
        <w:rPr>
          <w:rFonts w:cs="Times New Roman"/>
          <w:b/>
          <w:lang w:val="lt-LT"/>
        </w:rPr>
        <w:t>KĖJĄ</w:t>
      </w:r>
    </w:p>
    <w:p w14:paraId="783FF073" w14:textId="77777777" w:rsidR="00DA7E19" w:rsidRPr="00432239" w:rsidRDefault="00DA7E19" w:rsidP="00DA7E19">
      <w:pPr>
        <w:shd w:val="clear" w:color="auto" w:fill="FFFFFF"/>
        <w:suppressAutoHyphens w:val="0"/>
        <w:spacing w:after="0" w:line="240" w:lineRule="auto"/>
        <w:jc w:val="center"/>
        <w:rPr>
          <w:rFonts w:eastAsia="Calibri"/>
          <w:bCs/>
          <w:lang w:eastAsia="en-US"/>
        </w:rPr>
      </w:pPr>
    </w:p>
    <w:p w14:paraId="47F85FFE" w14:textId="77777777" w:rsidR="00DA7E19" w:rsidRPr="00432239" w:rsidRDefault="00DA7E19" w:rsidP="00DA7E19">
      <w:pPr>
        <w:suppressAutoHyphens w:val="0"/>
        <w:spacing w:after="0" w:line="240" w:lineRule="auto"/>
        <w:jc w:val="center"/>
        <w:rPr>
          <w:rFonts w:eastAsia="Calibr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A7E19" w:rsidRPr="00432239" w14:paraId="393C28C8" w14:textId="77777777" w:rsidTr="00E712DF">
        <w:tc>
          <w:tcPr>
            <w:tcW w:w="5058" w:type="dxa"/>
            <w:tcBorders>
              <w:top w:val="single" w:sz="4" w:space="0" w:color="auto"/>
              <w:left w:val="single" w:sz="4" w:space="0" w:color="auto"/>
              <w:bottom w:val="single" w:sz="4" w:space="0" w:color="auto"/>
              <w:right w:val="single" w:sz="4" w:space="0" w:color="auto"/>
            </w:tcBorders>
          </w:tcPr>
          <w:p w14:paraId="1E8762A0" w14:textId="77777777" w:rsidR="00DA7E19" w:rsidRPr="00432239" w:rsidRDefault="00DA7E19" w:rsidP="00E712DF">
            <w:pPr>
              <w:suppressAutoHyphens w:val="0"/>
              <w:spacing w:after="0" w:line="240" w:lineRule="auto"/>
              <w:rPr>
                <w:rFonts w:eastAsia="Calibri"/>
                <w:i/>
                <w:szCs w:val="24"/>
                <w:lang w:eastAsia="en-US"/>
              </w:rPr>
            </w:pPr>
            <w:r w:rsidRPr="00432239">
              <w:rPr>
                <w:rFonts w:eastAsia="Calibri"/>
                <w:szCs w:val="24"/>
                <w:lang w:eastAsia="en-US"/>
              </w:rPr>
              <w:t xml:space="preserve">Tiekėjo pavadinimas </w:t>
            </w:r>
            <w:r w:rsidRPr="00432239">
              <w:rPr>
                <w:rFonts w:eastAsia="Calibri"/>
                <w:i/>
                <w:szCs w:val="24"/>
                <w:lang w:eastAsia="en-US"/>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4ADF5550" w14:textId="77777777" w:rsidR="00DA7E1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UAB „Vestekspress“</w:t>
            </w:r>
          </w:p>
          <w:p w14:paraId="74D8B8F3" w14:textId="77777777" w:rsidR="00DA7E19" w:rsidRPr="00432239" w:rsidRDefault="00DA7E19" w:rsidP="00E712DF">
            <w:pPr>
              <w:suppressAutoHyphens w:val="0"/>
              <w:spacing w:after="0" w:line="240" w:lineRule="auto"/>
              <w:jc w:val="both"/>
              <w:rPr>
                <w:rFonts w:eastAsia="Calibri"/>
                <w:szCs w:val="24"/>
                <w:lang w:eastAsia="en-US"/>
              </w:rPr>
            </w:pPr>
          </w:p>
        </w:tc>
      </w:tr>
      <w:tr w:rsidR="00DA7E19" w:rsidRPr="00432239" w14:paraId="048E2FF8" w14:textId="77777777" w:rsidTr="00E712DF">
        <w:tc>
          <w:tcPr>
            <w:tcW w:w="5058" w:type="dxa"/>
            <w:tcBorders>
              <w:top w:val="single" w:sz="4" w:space="0" w:color="auto"/>
              <w:left w:val="single" w:sz="4" w:space="0" w:color="auto"/>
              <w:bottom w:val="single" w:sz="4" w:space="0" w:color="auto"/>
              <w:right w:val="single" w:sz="4" w:space="0" w:color="auto"/>
            </w:tcBorders>
          </w:tcPr>
          <w:p w14:paraId="53F546B7" w14:textId="77777777" w:rsidR="00DA7E19" w:rsidRPr="00432239" w:rsidRDefault="00DA7E19" w:rsidP="00E712DF">
            <w:pPr>
              <w:suppressAutoHyphens w:val="0"/>
              <w:spacing w:after="0" w:line="240" w:lineRule="auto"/>
              <w:rPr>
                <w:rFonts w:eastAsia="Calibri"/>
                <w:szCs w:val="24"/>
                <w:lang w:eastAsia="en-US"/>
              </w:rPr>
            </w:pPr>
            <w:r w:rsidRPr="00432239">
              <w:rPr>
                <w:rFonts w:eastAsia="Calibri"/>
                <w:szCs w:val="24"/>
                <w:lang w:eastAsia="en-US"/>
              </w:rPr>
              <w:t>Tiekėjo adresas</w:t>
            </w:r>
            <w:r w:rsidRPr="00432239">
              <w:rPr>
                <w:rFonts w:eastAsia="Calibri"/>
                <w:i/>
                <w:szCs w:val="24"/>
                <w:lang w:eastAsia="en-US"/>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03A6ADF4" w14:textId="77777777" w:rsidR="00544789" w:rsidRPr="00544789" w:rsidRDefault="00544789" w:rsidP="00544789">
            <w:pPr>
              <w:suppressAutoHyphens w:val="0"/>
              <w:spacing w:after="0" w:line="240" w:lineRule="auto"/>
              <w:jc w:val="both"/>
              <w:rPr>
                <w:rFonts w:eastAsia="Calibri"/>
                <w:szCs w:val="24"/>
                <w:lang w:eastAsia="en-US"/>
              </w:rPr>
            </w:pPr>
            <w:r w:rsidRPr="00544789">
              <w:rPr>
                <w:rFonts w:eastAsia="Calibri"/>
                <w:szCs w:val="24"/>
                <w:lang w:eastAsia="en-US"/>
              </w:rPr>
              <w:t>Registracijos adresas : A. Stulginskio g. 5-59, LT-01115 Vilnius;</w:t>
            </w:r>
          </w:p>
          <w:p w14:paraId="2C6C2A75" w14:textId="77777777" w:rsidR="00DA7E19" w:rsidRPr="00432239" w:rsidRDefault="00544789" w:rsidP="00544789">
            <w:pPr>
              <w:suppressAutoHyphens w:val="0"/>
              <w:spacing w:after="0" w:line="240" w:lineRule="auto"/>
              <w:jc w:val="both"/>
              <w:rPr>
                <w:rFonts w:eastAsia="Calibri"/>
                <w:szCs w:val="24"/>
                <w:lang w:eastAsia="en-US"/>
              </w:rPr>
            </w:pPr>
            <w:r w:rsidRPr="00544789">
              <w:rPr>
                <w:rFonts w:eastAsia="Calibri"/>
                <w:szCs w:val="24"/>
                <w:lang w:eastAsia="en-US"/>
              </w:rPr>
              <w:t>Adresas korespondencijai: Perkūnkiemio g. 6, LT-12130 Vilnius</w:t>
            </w:r>
          </w:p>
          <w:p w14:paraId="4CA5828D" w14:textId="77777777" w:rsidR="00DA7E19" w:rsidRPr="00432239" w:rsidRDefault="00DA7E19" w:rsidP="00E712DF">
            <w:pPr>
              <w:suppressAutoHyphens w:val="0"/>
              <w:spacing w:after="0" w:line="240" w:lineRule="auto"/>
              <w:jc w:val="both"/>
              <w:rPr>
                <w:rFonts w:eastAsia="Calibri"/>
                <w:szCs w:val="24"/>
                <w:lang w:eastAsia="en-US"/>
              </w:rPr>
            </w:pPr>
          </w:p>
        </w:tc>
      </w:tr>
      <w:tr w:rsidR="00DA7E19" w:rsidRPr="00432239" w14:paraId="69B1262E" w14:textId="77777777" w:rsidTr="00E712DF">
        <w:tc>
          <w:tcPr>
            <w:tcW w:w="5058" w:type="dxa"/>
            <w:tcBorders>
              <w:top w:val="single" w:sz="4" w:space="0" w:color="auto"/>
              <w:left w:val="single" w:sz="4" w:space="0" w:color="auto"/>
              <w:bottom w:val="single" w:sz="4" w:space="0" w:color="auto"/>
              <w:right w:val="single" w:sz="4" w:space="0" w:color="auto"/>
            </w:tcBorders>
          </w:tcPr>
          <w:p w14:paraId="5DD30147" w14:textId="77777777" w:rsidR="00DA7E19" w:rsidRPr="00432239" w:rsidRDefault="00DA7E19" w:rsidP="00E712DF">
            <w:pPr>
              <w:suppressAutoHyphens w:val="0"/>
              <w:spacing w:after="0" w:line="240" w:lineRule="auto"/>
              <w:rPr>
                <w:rFonts w:eastAsia="Calibri"/>
                <w:szCs w:val="24"/>
                <w:lang w:eastAsia="en-US"/>
              </w:rPr>
            </w:pPr>
            <w:r w:rsidRPr="00432239">
              <w:rPr>
                <w:rFonts w:eastAsia="Calibri"/>
                <w:lang w:eastAsia="en-US"/>
              </w:rPr>
              <w:t xml:space="preserve">Asmens, pasirašiusio pasiūlymą </w:t>
            </w:r>
            <w:r>
              <w:rPr>
                <w:rFonts w:eastAsia="Calibri"/>
                <w:lang w:eastAsia="en-US"/>
              </w:rPr>
              <w:t xml:space="preserve">kvalifikuotu </w:t>
            </w:r>
            <w:r w:rsidRPr="00432239">
              <w:rPr>
                <w:rFonts w:eastAsia="Calibri"/>
                <w:lang w:eastAsia="en-US"/>
              </w:rPr>
              <w:t xml:space="preserve">elektroniniu parašu, </w:t>
            </w:r>
            <w:r w:rsidRPr="00432239">
              <w:rPr>
                <w:rFonts w:eastAsia="Calibri"/>
                <w:szCs w:val="24"/>
                <w:lang w:eastAsia="en-US"/>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770DDBAB" w14:textId="77777777" w:rsidR="00DA7E19" w:rsidRPr="00432239" w:rsidRDefault="00DA7E19" w:rsidP="00F7419F">
            <w:pPr>
              <w:suppressAutoHyphens w:val="0"/>
              <w:spacing w:after="0" w:line="240" w:lineRule="auto"/>
              <w:jc w:val="both"/>
              <w:rPr>
                <w:rFonts w:eastAsia="Calibri"/>
                <w:szCs w:val="24"/>
                <w:lang w:eastAsia="en-US"/>
              </w:rPr>
            </w:pPr>
          </w:p>
        </w:tc>
      </w:tr>
      <w:tr w:rsidR="00DA7E19" w:rsidRPr="00432239" w14:paraId="14ED3161" w14:textId="77777777" w:rsidTr="00E712DF">
        <w:tc>
          <w:tcPr>
            <w:tcW w:w="5058" w:type="dxa"/>
            <w:tcBorders>
              <w:top w:val="single" w:sz="4" w:space="0" w:color="auto"/>
              <w:left w:val="single" w:sz="4" w:space="0" w:color="auto"/>
              <w:bottom w:val="single" w:sz="4" w:space="0" w:color="auto"/>
              <w:right w:val="single" w:sz="4" w:space="0" w:color="auto"/>
            </w:tcBorders>
          </w:tcPr>
          <w:p w14:paraId="4C12A4AD" w14:textId="77777777" w:rsidR="00DA7E19" w:rsidRPr="00432239" w:rsidRDefault="00DA7E19" w:rsidP="00E712DF">
            <w:pPr>
              <w:suppressAutoHyphens w:val="0"/>
              <w:spacing w:after="0" w:line="240" w:lineRule="auto"/>
              <w:rPr>
                <w:rFonts w:eastAsia="Calibri"/>
                <w:szCs w:val="24"/>
                <w:lang w:eastAsia="en-US"/>
              </w:rPr>
            </w:pPr>
            <w:r w:rsidRPr="00432239">
              <w:rPr>
                <w:rFonts w:eastAsia="Calibri"/>
                <w:szCs w:val="24"/>
                <w:lang w:eastAsia="en-US"/>
              </w:rPr>
              <w:t>Telefono numeris</w:t>
            </w:r>
          </w:p>
        </w:tc>
        <w:tc>
          <w:tcPr>
            <w:tcW w:w="4797" w:type="dxa"/>
            <w:tcBorders>
              <w:top w:val="single" w:sz="4" w:space="0" w:color="auto"/>
              <w:left w:val="single" w:sz="4" w:space="0" w:color="auto"/>
              <w:bottom w:val="single" w:sz="4" w:space="0" w:color="auto"/>
              <w:right w:val="single" w:sz="4" w:space="0" w:color="auto"/>
            </w:tcBorders>
          </w:tcPr>
          <w:p w14:paraId="02446541" w14:textId="440321D3" w:rsidR="00DA7E19" w:rsidRPr="00432239" w:rsidRDefault="00DA7E19" w:rsidP="00544789">
            <w:pPr>
              <w:suppressAutoHyphens w:val="0"/>
              <w:spacing w:after="0" w:line="240" w:lineRule="auto"/>
              <w:jc w:val="both"/>
              <w:rPr>
                <w:rFonts w:eastAsia="Calibri"/>
                <w:szCs w:val="24"/>
                <w:lang w:eastAsia="en-US"/>
              </w:rPr>
            </w:pPr>
          </w:p>
        </w:tc>
      </w:tr>
      <w:tr w:rsidR="00DA7E19" w:rsidRPr="00432239" w14:paraId="52A83FB6" w14:textId="77777777" w:rsidTr="00E712DF">
        <w:tc>
          <w:tcPr>
            <w:tcW w:w="5058" w:type="dxa"/>
            <w:tcBorders>
              <w:top w:val="single" w:sz="4" w:space="0" w:color="auto"/>
              <w:left w:val="single" w:sz="4" w:space="0" w:color="auto"/>
              <w:bottom w:val="single" w:sz="4" w:space="0" w:color="auto"/>
              <w:right w:val="single" w:sz="4" w:space="0" w:color="auto"/>
            </w:tcBorders>
          </w:tcPr>
          <w:p w14:paraId="6A8C03A5" w14:textId="77777777" w:rsidR="00DA7E19" w:rsidRPr="00432239" w:rsidRDefault="00DA7E19" w:rsidP="00E712DF">
            <w:pPr>
              <w:suppressAutoHyphens w:val="0"/>
              <w:spacing w:after="0" w:line="240" w:lineRule="auto"/>
              <w:rPr>
                <w:rFonts w:eastAsia="Calibri"/>
                <w:szCs w:val="24"/>
                <w:lang w:eastAsia="en-US"/>
              </w:rPr>
            </w:pPr>
            <w:r w:rsidRPr="00432239">
              <w:rPr>
                <w:rFonts w:eastAsia="Calibri"/>
                <w:szCs w:val="24"/>
                <w:lang w:eastAsia="en-US"/>
              </w:rPr>
              <w:t>Fakso numeris</w:t>
            </w:r>
          </w:p>
        </w:tc>
        <w:tc>
          <w:tcPr>
            <w:tcW w:w="4797" w:type="dxa"/>
            <w:tcBorders>
              <w:top w:val="single" w:sz="4" w:space="0" w:color="auto"/>
              <w:left w:val="single" w:sz="4" w:space="0" w:color="auto"/>
              <w:bottom w:val="single" w:sz="4" w:space="0" w:color="auto"/>
              <w:right w:val="single" w:sz="4" w:space="0" w:color="auto"/>
            </w:tcBorders>
          </w:tcPr>
          <w:p w14:paraId="1874C4A2" w14:textId="77777777" w:rsidR="00DA7E1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w:t>
            </w:r>
          </w:p>
        </w:tc>
      </w:tr>
      <w:tr w:rsidR="00DA7E19" w:rsidRPr="00432239" w14:paraId="740C7248" w14:textId="77777777" w:rsidTr="00E712DF">
        <w:tc>
          <w:tcPr>
            <w:tcW w:w="5058" w:type="dxa"/>
            <w:tcBorders>
              <w:top w:val="single" w:sz="4" w:space="0" w:color="auto"/>
              <w:left w:val="single" w:sz="4" w:space="0" w:color="auto"/>
              <w:bottom w:val="single" w:sz="4" w:space="0" w:color="auto"/>
              <w:right w:val="single" w:sz="4" w:space="0" w:color="auto"/>
            </w:tcBorders>
          </w:tcPr>
          <w:p w14:paraId="1BA10030" w14:textId="77777777" w:rsidR="00DA7E19" w:rsidRPr="00432239" w:rsidRDefault="00DA7E19" w:rsidP="00E712DF">
            <w:pPr>
              <w:suppressAutoHyphens w:val="0"/>
              <w:spacing w:after="0" w:line="240" w:lineRule="auto"/>
              <w:rPr>
                <w:rFonts w:eastAsia="Calibri"/>
                <w:szCs w:val="24"/>
                <w:lang w:eastAsia="en-US"/>
              </w:rPr>
            </w:pPr>
            <w:r w:rsidRPr="00432239">
              <w:rPr>
                <w:rFonts w:eastAsia="Calibri"/>
                <w:szCs w:val="24"/>
                <w:lang w:eastAsia="en-US"/>
              </w:rPr>
              <w:t>El. pašto adresas</w:t>
            </w:r>
          </w:p>
        </w:tc>
        <w:tc>
          <w:tcPr>
            <w:tcW w:w="4797" w:type="dxa"/>
            <w:tcBorders>
              <w:top w:val="single" w:sz="4" w:space="0" w:color="auto"/>
              <w:left w:val="single" w:sz="4" w:space="0" w:color="auto"/>
              <w:bottom w:val="single" w:sz="4" w:space="0" w:color="auto"/>
              <w:right w:val="single" w:sz="4" w:space="0" w:color="auto"/>
            </w:tcBorders>
          </w:tcPr>
          <w:p w14:paraId="0A90E777" w14:textId="4735672E" w:rsidR="00DA7E19" w:rsidRPr="00432239" w:rsidRDefault="00DA7E19" w:rsidP="00E712DF">
            <w:pPr>
              <w:suppressAutoHyphens w:val="0"/>
              <w:spacing w:after="0" w:line="240" w:lineRule="auto"/>
              <w:jc w:val="both"/>
              <w:rPr>
                <w:rFonts w:eastAsia="Calibri"/>
                <w:szCs w:val="24"/>
                <w:lang w:eastAsia="en-US"/>
              </w:rPr>
            </w:pPr>
          </w:p>
        </w:tc>
      </w:tr>
    </w:tbl>
    <w:p w14:paraId="1C891AE3" w14:textId="77777777" w:rsidR="00DA7E19" w:rsidRPr="00432239" w:rsidRDefault="00DA7E19" w:rsidP="00DA7E19">
      <w:pPr>
        <w:suppressAutoHyphens w:val="0"/>
        <w:spacing w:after="0" w:line="240" w:lineRule="auto"/>
        <w:jc w:val="both"/>
        <w:rPr>
          <w:rFonts w:eastAsia="Calibri"/>
          <w:spacing w:val="-4"/>
          <w:szCs w:val="24"/>
          <w:lang w:eastAsia="en-US"/>
        </w:rPr>
      </w:pPr>
      <w:r>
        <w:rPr>
          <w:rFonts w:eastAsia="Calibri"/>
          <w:i/>
          <w:spacing w:val="-4"/>
          <w:szCs w:val="24"/>
          <w:lang w:eastAsia="en-US"/>
        </w:rPr>
        <w:t xml:space="preserve"> </w:t>
      </w:r>
      <w:r w:rsidRPr="00432239">
        <w:rPr>
          <w:rFonts w:eastAsia="Calibri"/>
          <w:i/>
          <w:spacing w:val="-4"/>
          <w:szCs w:val="24"/>
          <w:lang w:eastAsia="en-US"/>
        </w:rPr>
        <w:t>Pildoma, jei tiekėjas ketina pasitelkti subtiekėją (-us)</w:t>
      </w:r>
      <w:r>
        <w:rPr>
          <w:rFonts w:eastAsia="Calibri"/>
          <w:i/>
          <w:spacing w:val="-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A7E19" w:rsidRPr="00432239" w14:paraId="1A83065A" w14:textId="77777777" w:rsidTr="00E712DF">
        <w:tc>
          <w:tcPr>
            <w:tcW w:w="5058" w:type="dxa"/>
            <w:tcBorders>
              <w:top w:val="single" w:sz="4" w:space="0" w:color="auto"/>
              <w:left w:val="single" w:sz="4" w:space="0" w:color="auto"/>
              <w:bottom w:val="single" w:sz="4" w:space="0" w:color="auto"/>
              <w:right w:val="single" w:sz="4" w:space="0" w:color="auto"/>
            </w:tcBorders>
          </w:tcPr>
          <w:p w14:paraId="52D92B23" w14:textId="77777777" w:rsidR="00DA7E19" w:rsidRPr="00432239" w:rsidRDefault="00DA7E19" w:rsidP="00E712DF">
            <w:pPr>
              <w:suppressAutoHyphens w:val="0"/>
              <w:spacing w:after="0" w:line="240" w:lineRule="auto"/>
              <w:rPr>
                <w:rFonts w:eastAsia="Calibri"/>
                <w:i/>
                <w:szCs w:val="24"/>
                <w:lang w:eastAsia="en-US"/>
              </w:rPr>
            </w:pPr>
            <w:r>
              <w:rPr>
                <w:rFonts w:eastAsia="Calibri"/>
                <w:spacing w:val="-4"/>
                <w:szCs w:val="24"/>
                <w:lang w:eastAsia="en-US"/>
              </w:rPr>
              <w:t>S</w:t>
            </w:r>
            <w:r w:rsidRPr="00432239">
              <w:rPr>
                <w:rFonts w:eastAsia="Calibri"/>
                <w:spacing w:val="-4"/>
                <w:szCs w:val="24"/>
                <w:lang w:eastAsia="en-US"/>
              </w:rPr>
              <w:t xml:space="preserve">ubtiekėjo </w:t>
            </w:r>
            <w:r>
              <w:rPr>
                <w:rFonts w:eastAsia="Calibri"/>
                <w:spacing w:val="-4"/>
                <w:szCs w:val="24"/>
                <w:lang w:eastAsia="en-US"/>
              </w:rPr>
              <w:t xml:space="preserve">(-ų) </w:t>
            </w:r>
            <w:r>
              <w:rPr>
                <w:rFonts w:eastAsia="Calibri"/>
                <w:szCs w:val="24"/>
                <w:lang w:eastAsia="en-US"/>
              </w:rPr>
              <w:t xml:space="preserve">pavadinimas </w:t>
            </w:r>
            <w:r w:rsidRPr="00432239">
              <w:rPr>
                <w:rFonts w:eastAsia="Calibri"/>
                <w:szCs w:val="24"/>
                <w:lang w:eastAsia="en-US"/>
              </w:rPr>
              <w:t>(-ai)</w:t>
            </w:r>
          </w:p>
        </w:tc>
        <w:tc>
          <w:tcPr>
            <w:tcW w:w="4797" w:type="dxa"/>
            <w:tcBorders>
              <w:top w:val="single" w:sz="4" w:space="0" w:color="auto"/>
              <w:left w:val="single" w:sz="4" w:space="0" w:color="auto"/>
              <w:bottom w:val="single" w:sz="4" w:space="0" w:color="auto"/>
              <w:right w:val="single" w:sz="4" w:space="0" w:color="auto"/>
            </w:tcBorders>
          </w:tcPr>
          <w:p w14:paraId="7058D227" w14:textId="77777777" w:rsidR="00DA7E1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w:t>
            </w:r>
          </w:p>
        </w:tc>
      </w:tr>
      <w:tr w:rsidR="00DA7E19" w:rsidRPr="00432239" w14:paraId="32AD5D83" w14:textId="77777777" w:rsidTr="00E712DF">
        <w:tc>
          <w:tcPr>
            <w:tcW w:w="5058" w:type="dxa"/>
            <w:tcBorders>
              <w:top w:val="single" w:sz="4" w:space="0" w:color="auto"/>
              <w:left w:val="single" w:sz="4" w:space="0" w:color="auto"/>
              <w:bottom w:val="single" w:sz="4" w:space="0" w:color="auto"/>
              <w:right w:val="single" w:sz="4" w:space="0" w:color="auto"/>
            </w:tcBorders>
          </w:tcPr>
          <w:p w14:paraId="2F9758A1" w14:textId="77777777" w:rsidR="00DA7E19" w:rsidRPr="00432239" w:rsidRDefault="00DA7E19" w:rsidP="00E712DF">
            <w:pPr>
              <w:suppressAutoHyphens w:val="0"/>
              <w:spacing w:after="0" w:line="240" w:lineRule="auto"/>
              <w:rPr>
                <w:rFonts w:eastAsia="Calibri"/>
                <w:szCs w:val="24"/>
                <w:lang w:eastAsia="en-US"/>
              </w:rPr>
            </w:pPr>
            <w:r>
              <w:rPr>
                <w:rFonts w:eastAsia="Calibri"/>
                <w:spacing w:val="-4"/>
                <w:szCs w:val="24"/>
                <w:lang w:eastAsia="en-US"/>
              </w:rPr>
              <w:t>S</w:t>
            </w:r>
            <w:r w:rsidRPr="00432239">
              <w:rPr>
                <w:rFonts w:eastAsia="Calibri"/>
                <w:spacing w:val="-4"/>
                <w:szCs w:val="24"/>
                <w:lang w:eastAsia="en-US"/>
              </w:rPr>
              <w:t xml:space="preserve">ubtiekėjo (-ų) </w:t>
            </w:r>
            <w:r w:rsidRPr="00432239">
              <w:rPr>
                <w:rFonts w:eastAsia="Calibri"/>
                <w:szCs w:val="24"/>
                <w:lang w:eastAsia="en-US"/>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C2FD93A" w14:textId="77777777" w:rsidR="00DA7E19" w:rsidRPr="00432239" w:rsidRDefault="00DA7E19" w:rsidP="00E712DF">
            <w:pPr>
              <w:suppressAutoHyphens w:val="0"/>
              <w:spacing w:after="0" w:line="240" w:lineRule="auto"/>
              <w:jc w:val="both"/>
              <w:rPr>
                <w:rFonts w:eastAsia="Calibri"/>
                <w:szCs w:val="24"/>
                <w:lang w:eastAsia="en-US"/>
              </w:rPr>
            </w:pPr>
          </w:p>
        </w:tc>
      </w:tr>
      <w:tr w:rsidR="00DA7E19" w:rsidRPr="00432239" w14:paraId="55FF1CA9" w14:textId="77777777" w:rsidTr="00E712DF">
        <w:tc>
          <w:tcPr>
            <w:tcW w:w="5058" w:type="dxa"/>
            <w:tcBorders>
              <w:top w:val="single" w:sz="4" w:space="0" w:color="auto"/>
              <w:left w:val="single" w:sz="4" w:space="0" w:color="auto"/>
              <w:bottom w:val="single" w:sz="4" w:space="0" w:color="auto"/>
              <w:right w:val="single" w:sz="4" w:space="0" w:color="auto"/>
            </w:tcBorders>
          </w:tcPr>
          <w:p w14:paraId="3FE94375" w14:textId="77777777" w:rsidR="00DA7E19" w:rsidRPr="00432239" w:rsidRDefault="00DA7E19" w:rsidP="00E712DF">
            <w:pPr>
              <w:suppressAutoHyphens w:val="0"/>
              <w:spacing w:after="0" w:line="240" w:lineRule="auto"/>
              <w:rPr>
                <w:rFonts w:eastAsia="Calibri"/>
                <w:szCs w:val="24"/>
                <w:lang w:eastAsia="en-US"/>
              </w:rPr>
            </w:pPr>
            <w:r w:rsidRPr="00432239">
              <w:rPr>
                <w:rFonts w:eastAsia="Calibri"/>
                <w:szCs w:val="24"/>
                <w:lang w:eastAsia="en-US"/>
              </w:rPr>
              <w:t xml:space="preserve">Įsipareigojimų dalis (procentais), kuriai ketinama pasitelkti subtiekėją (-us) </w:t>
            </w:r>
          </w:p>
        </w:tc>
        <w:tc>
          <w:tcPr>
            <w:tcW w:w="4797" w:type="dxa"/>
            <w:tcBorders>
              <w:top w:val="single" w:sz="4" w:space="0" w:color="auto"/>
              <w:left w:val="single" w:sz="4" w:space="0" w:color="auto"/>
              <w:bottom w:val="single" w:sz="4" w:space="0" w:color="auto"/>
              <w:right w:val="single" w:sz="4" w:space="0" w:color="auto"/>
            </w:tcBorders>
          </w:tcPr>
          <w:p w14:paraId="72CDA350" w14:textId="77777777" w:rsidR="00DA7E19" w:rsidRPr="00432239" w:rsidRDefault="00DA7E19" w:rsidP="00E712DF">
            <w:pPr>
              <w:suppressAutoHyphens w:val="0"/>
              <w:spacing w:after="0" w:line="240" w:lineRule="auto"/>
              <w:jc w:val="both"/>
              <w:rPr>
                <w:rFonts w:eastAsia="Calibri"/>
                <w:szCs w:val="24"/>
                <w:lang w:eastAsia="en-US"/>
              </w:rPr>
            </w:pPr>
          </w:p>
        </w:tc>
      </w:tr>
    </w:tbl>
    <w:p w14:paraId="36FB6F1D" w14:textId="77777777" w:rsidR="00DA7E19" w:rsidRPr="001664F4" w:rsidRDefault="00DA7E19" w:rsidP="00DA7E19">
      <w:pPr>
        <w:suppressAutoHyphens w:val="0"/>
        <w:spacing w:after="0" w:line="240" w:lineRule="auto"/>
        <w:jc w:val="both"/>
        <w:rPr>
          <w:rFonts w:eastAsia="Calibri"/>
          <w:i/>
          <w:szCs w:val="24"/>
          <w:lang w:eastAsia="en-US"/>
        </w:rPr>
      </w:pPr>
    </w:p>
    <w:p w14:paraId="66E27EB4" w14:textId="77777777" w:rsidR="00DA7E19" w:rsidRPr="00432239" w:rsidRDefault="00DA7E19" w:rsidP="00DA7E19">
      <w:pPr>
        <w:suppressAutoHyphens w:val="0"/>
        <w:spacing w:after="0" w:line="240" w:lineRule="auto"/>
        <w:ind w:firstLine="720"/>
        <w:jc w:val="both"/>
        <w:rPr>
          <w:rFonts w:eastAsia="Calibri"/>
          <w:szCs w:val="24"/>
          <w:lang w:eastAsia="en-US"/>
        </w:rPr>
      </w:pPr>
      <w:r w:rsidRPr="00432239">
        <w:rPr>
          <w:rFonts w:eastAsia="Calibri"/>
          <w:szCs w:val="24"/>
          <w:lang w:eastAsia="en-US"/>
        </w:rPr>
        <w:t xml:space="preserve">1. Šiuo pasiūlymu pažymime, kad sutinkame su visomis </w:t>
      </w:r>
      <w:r>
        <w:rPr>
          <w:rFonts w:eastAsia="Calibri"/>
          <w:szCs w:val="24"/>
          <w:lang w:eastAsia="en-US"/>
        </w:rPr>
        <w:t>pirkimo</w:t>
      </w:r>
      <w:r w:rsidRPr="00432239">
        <w:rPr>
          <w:rFonts w:eastAsia="Calibri"/>
          <w:szCs w:val="24"/>
          <w:lang w:eastAsia="en-US"/>
        </w:rPr>
        <w:t xml:space="preserve"> sąlygomis, nustatytomis:</w:t>
      </w:r>
    </w:p>
    <w:p w14:paraId="1A23B10F" w14:textId="77777777" w:rsidR="00DA7E19" w:rsidRDefault="00DA7E19" w:rsidP="00DA7E19">
      <w:pPr>
        <w:suppressAutoHyphens w:val="0"/>
        <w:spacing w:after="0" w:line="240" w:lineRule="auto"/>
        <w:ind w:firstLine="720"/>
        <w:jc w:val="both"/>
        <w:rPr>
          <w:rFonts w:eastAsia="Calibri"/>
          <w:szCs w:val="24"/>
          <w:lang w:eastAsia="en-US"/>
        </w:rPr>
      </w:pPr>
      <w:r w:rsidRPr="00432239">
        <w:rPr>
          <w:rFonts w:eastAsia="Calibri"/>
          <w:szCs w:val="24"/>
          <w:lang w:eastAsia="en-US"/>
        </w:rPr>
        <w:tab/>
        <w:t>1) </w:t>
      </w:r>
      <w:r>
        <w:rPr>
          <w:rFonts w:eastAsia="Calibri"/>
          <w:szCs w:val="24"/>
          <w:lang w:eastAsia="en-US"/>
        </w:rPr>
        <w:t xml:space="preserve"> </w:t>
      </w:r>
      <w:r w:rsidRPr="00432239">
        <w:rPr>
          <w:rFonts w:eastAsia="Calibri"/>
          <w:szCs w:val="24"/>
          <w:lang w:eastAsia="en-US"/>
        </w:rPr>
        <w:t>atviro konkurso skelbime, paskelbtame Viešųjų pirkimų įstatymo nustatyta tvarka</w:t>
      </w:r>
      <w:r w:rsidRPr="00432239">
        <w:rPr>
          <w:szCs w:val="24"/>
        </w:rPr>
        <w:t xml:space="preserve"> </w:t>
      </w:r>
      <w:r w:rsidRPr="00432239">
        <w:rPr>
          <w:rFonts w:eastAsia="Calibri"/>
          <w:szCs w:val="24"/>
          <w:lang w:eastAsia="en-US"/>
        </w:rPr>
        <w:t>CVP IS interneto adresu</w:t>
      </w:r>
      <w:r w:rsidRPr="00432239">
        <w:rPr>
          <w:rFonts w:eastAsia="Calibri"/>
          <w:iCs/>
          <w:szCs w:val="24"/>
          <w:lang w:eastAsia="en-US"/>
        </w:rPr>
        <w:t xml:space="preserve">: </w:t>
      </w:r>
      <w:hyperlink r:id="rId5" w:history="1">
        <w:r w:rsidRPr="00432239">
          <w:rPr>
            <w:rStyle w:val="Hipersaitas"/>
            <w:rFonts w:eastAsia="Calibri"/>
            <w:szCs w:val="24"/>
            <w:lang w:eastAsia="en-US"/>
          </w:rPr>
          <w:t>https://pirkimai.eviesiejipirkimai.lt</w:t>
        </w:r>
      </w:hyperlink>
      <w:r w:rsidRPr="00432239">
        <w:rPr>
          <w:rFonts w:eastAsia="Calibri"/>
          <w:szCs w:val="24"/>
          <w:lang w:eastAsia="en-US"/>
        </w:rPr>
        <w:t>;</w:t>
      </w:r>
    </w:p>
    <w:p w14:paraId="664C54FA" w14:textId="77777777" w:rsidR="00DA7E19" w:rsidRPr="00432239" w:rsidRDefault="00DA7E19" w:rsidP="00DA7E19">
      <w:pPr>
        <w:suppressAutoHyphens w:val="0"/>
        <w:spacing w:after="0" w:line="240" w:lineRule="auto"/>
        <w:ind w:firstLine="720"/>
        <w:jc w:val="both"/>
        <w:rPr>
          <w:rFonts w:eastAsia="Calibri"/>
          <w:szCs w:val="24"/>
          <w:lang w:eastAsia="en-US"/>
        </w:rPr>
      </w:pPr>
      <w:r>
        <w:rPr>
          <w:color w:val="000000"/>
          <w:szCs w:val="24"/>
        </w:rPr>
        <w:t xml:space="preserve">          2)</w:t>
      </w:r>
      <w:r w:rsidRPr="00C55B02">
        <w:rPr>
          <w:color w:val="000000"/>
          <w:szCs w:val="24"/>
        </w:rPr>
        <w:t xml:space="preserve"> atviro konkurso sąlygose;</w:t>
      </w:r>
    </w:p>
    <w:p w14:paraId="1964F46E" w14:textId="77777777" w:rsidR="00DA7E19" w:rsidRPr="00432239" w:rsidRDefault="00DA7E19" w:rsidP="00DA7E19">
      <w:pPr>
        <w:suppressAutoHyphens w:val="0"/>
        <w:spacing w:after="0" w:line="240" w:lineRule="auto"/>
        <w:ind w:firstLine="720"/>
        <w:jc w:val="both"/>
        <w:rPr>
          <w:rFonts w:eastAsia="Calibri"/>
          <w:szCs w:val="24"/>
          <w:lang w:eastAsia="en-US"/>
        </w:rPr>
      </w:pPr>
      <w:r w:rsidRPr="00432239">
        <w:rPr>
          <w:rFonts w:eastAsia="Calibri"/>
          <w:szCs w:val="24"/>
          <w:lang w:eastAsia="en-US"/>
        </w:rPr>
        <w:lastRenderedPageBreak/>
        <w:tab/>
      </w:r>
      <w:r>
        <w:rPr>
          <w:rFonts w:eastAsia="Calibri"/>
          <w:szCs w:val="24"/>
          <w:lang w:eastAsia="en-US"/>
        </w:rPr>
        <w:t>3</w:t>
      </w:r>
      <w:r w:rsidRPr="00432239">
        <w:rPr>
          <w:rFonts w:eastAsia="Calibri"/>
          <w:szCs w:val="24"/>
          <w:lang w:eastAsia="en-US"/>
        </w:rPr>
        <w:t>) kituose pirkimo dokumentuose (jų paaiškinimuose, papildymuose).</w:t>
      </w:r>
    </w:p>
    <w:p w14:paraId="5101F23B" w14:textId="77777777" w:rsidR="00DA7E19" w:rsidRDefault="00DA7E19" w:rsidP="00DA7E19">
      <w:pPr>
        <w:suppressAutoHyphens w:val="0"/>
        <w:spacing w:after="0" w:line="240" w:lineRule="auto"/>
        <w:ind w:firstLine="720"/>
        <w:jc w:val="both"/>
        <w:rPr>
          <w:rFonts w:eastAsia="Calibri"/>
          <w:lang w:eastAsia="en-US"/>
        </w:rPr>
      </w:pPr>
      <w:r w:rsidRPr="00432239">
        <w:rPr>
          <w:rFonts w:eastAsia="Calibri"/>
          <w:szCs w:val="24"/>
          <w:lang w:eastAsia="en-US"/>
        </w:rPr>
        <w:t xml:space="preserve">2. </w:t>
      </w:r>
      <w:r w:rsidRPr="00432239">
        <w:rPr>
          <w:rFonts w:eastAsia="Calibri"/>
          <w:spacing w:val="-4"/>
          <w:lang w:eastAsia="en-US"/>
        </w:rPr>
        <w:t xml:space="preserve">Pasirašydamas CVP IS priemonėmis pateiktą pasiūlymą </w:t>
      </w:r>
      <w:r>
        <w:rPr>
          <w:rFonts w:eastAsia="Calibri"/>
          <w:spacing w:val="-4"/>
          <w:lang w:eastAsia="en-US"/>
        </w:rPr>
        <w:t>kvalifikuotu</w:t>
      </w:r>
      <w:r w:rsidRPr="00432239">
        <w:rPr>
          <w:rFonts w:eastAsia="Calibri"/>
          <w:spacing w:val="-4"/>
          <w:lang w:eastAsia="en-US"/>
        </w:rPr>
        <w:t xml:space="preserve"> elektroniniu parašu, patvirtinu, kad dokumentų skaitmeninės</w:t>
      </w:r>
      <w:r w:rsidRPr="00432239">
        <w:rPr>
          <w:rFonts w:eastAsia="Calibri"/>
          <w:lang w:eastAsia="en-US"/>
        </w:rPr>
        <w:t xml:space="preserve"> kopijos ir elektroninėmis priemonėmis pateikti duomenys yra tikri.</w:t>
      </w:r>
    </w:p>
    <w:p w14:paraId="52B6AC35" w14:textId="77777777" w:rsidR="00DA7E19" w:rsidRDefault="00DA7E19" w:rsidP="00DA7E19">
      <w:pPr>
        <w:suppressAutoHyphens w:val="0"/>
        <w:spacing w:after="0" w:line="240" w:lineRule="auto"/>
        <w:ind w:firstLine="720"/>
        <w:jc w:val="both"/>
        <w:rPr>
          <w:rFonts w:eastAsia="Calibri"/>
          <w:lang w:eastAsia="en-US"/>
        </w:rPr>
      </w:pPr>
      <w:r>
        <w:rPr>
          <w:rFonts w:eastAsia="Calibri"/>
          <w:lang w:eastAsia="en-US"/>
        </w:rPr>
        <w:t>3. Pasiūlymas galioja iki 202</w:t>
      </w:r>
      <w:r w:rsidR="00417AAC">
        <w:rPr>
          <w:rFonts w:eastAsia="Calibri"/>
          <w:lang w:eastAsia="en-US"/>
        </w:rPr>
        <w:t>5</w:t>
      </w:r>
      <w:r>
        <w:rPr>
          <w:rFonts w:eastAsia="Calibri"/>
          <w:lang w:eastAsia="en-US"/>
        </w:rPr>
        <w:t xml:space="preserve"> m. </w:t>
      </w:r>
      <w:r>
        <w:rPr>
          <w:rFonts w:eastAsia="Calibri"/>
          <w:u w:val="single"/>
          <w:lang w:eastAsia="en-US"/>
        </w:rPr>
        <w:tab/>
      </w:r>
      <w:r>
        <w:rPr>
          <w:rFonts w:eastAsia="Calibri"/>
          <w:lang w:eastAsia="en-US"/>
        </w:rPr>
        <w:t xml:space="preserve"> d.</w:t>
      </w:r>
    </w:p>
    <w:p w14:paraId="44F940E0" w14:textId="77777777" w:rsidR="00DA7E19" w:rsidRPr="00970453" w:rsidRDefault="00DA7E19" w:rsidP="00DA7E19">
      <w:pPr>
        <w:spacing w:after="0" w:line="240" w:lineRule="auto"/>
        <w:ind w:firstLine="720"/>
        <w:jc w:val="both"/>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293AA020" w14:textId="77777777" w:rsidR="00DA7E19" w:rsidRPr="00B803E5" w:rsidRDefault="00DA7E19" w:rsidP="00DA7E19">
      <w:pPr>
        <w:spacing w:after="0" w:line="240" w:lineRule="auto"/>
        <w:ind w:firstLine="720"/>
        <w:jc w:val="both"/>
        <w:rPr>
          <w:color w:val="000000"/>
          <w:szCs w:val="24"/>
          <w:lang w:eastAsia="lt-LT"/>
        </w:rPr>
      </w:pPr>
      <w:r w:rsidRPr="00B803E5">
        <w:rPr>
          <w:color w:val="000000"/>
          <w:szCs w:val="24"/>
          <w:lang w:eastAsia="lt-LT"/>
        </w:rPr>
        <w:t>Siūlomos paslaugos</w:t>
      </w:r>
      <w:r w:rsidRPr="00B803E5">
        <w:rPr>
          <w:i/>
          <w:iCs/>
          <w:color w:val="000000"/>
          <w:szCs w:val="24"/>
          <w:lang w:eastAsia="lt-LT"/>
        </w:rPr>
        <w:t> </w:t>
      </w:r>
      <w:r w:rsidRPr="00B803E5">
        <w:rPr>
          <w:color w:val="000000"/>
          <w:szCs w:val="24"/>
          <w:lang w:eastAsia="lt-LT"/>
        </w:rPr>
        <w:t>visiškai atitinka pirkimo dokumentuose nurodytus reikalavimus ir jų savybės tokios:</w:t>
      </w:r>
    </w:p>
    <w:tbl>
      <w:tblPr>
        <w:tblW w:w="0" w:type="auto"/>
        <w:tblInd w:w="108" w:type="dxa"/>
        <w:tblLayout w:type="fixed"/>
        <w:tblLook w:val="0000" w:firstRow="0" w:lastRow="0" w:firstColumn="0" w:lastColumn="0" w:noHBand="0" w:noVBand="0"/>
      </w:tblPr>
      <w:tblGrid>
        <w:gridCol w:w="851"/>
        <w:gridCol w:w="4394"/>
        <w:gridCol w:w="4536"/>
      </w:tblGrid>
      <w:tr w:rsidR="00DA7E19" w:rsidRPr="0036187B" w14:paraId="19AC2CC6" w14:textId="77777777" w:rsidTr="00E712DF">
        <w:tc>
          <w:tcPr>
            <w:tcW w:w="851" w:type="dxa"/>
            <w:tcBorders>
              <w:top w:val="single" w:sz="4" w:space="0" w:color="000000"/>
              <w:left w:val="single" w:sz="4" w:space="0" w:color="000000"/>
              <w:bottom w:val="single" w:sz="4" w:space="0" w:color="000000"/>
            </w:tcBorders>
          </w:tcPr>
          <w:p w14:paraId="491DC1CB" w14:textId="77777777" w:rsidR="00DA7E19" w:rsidRPr="0036187B" w:rsidRDefault="00DA7E19" w:rsidP="00E712DF">
            <w:pPr>
              <w:snapToGrid w:val="0"/>
              <w:spacing w:after="0" w:line="240" w:lineRule="auto"/>
              <w:jc w:val="center"/>
              <w:rPr>
                <w:b/>
                <w:color w:val="000000"/>
                <w:szCs w:val="24"/>
              </w:rPr>
            </w:pPr>
            <w:r w:rsidRPr="0036187B">
              <w:rPr>
                <w:b/>
                <w:color w:val="000000"/>
                <w:szCs w:val="24"/>
              </w:rPr>
              <w:t>Eil.</w:t>
            </w:r>
          </w:p>
          <w:p w14:paraId="15A05E3E" w14:textId="77777777" w:rsidR="00DA7E19" w:rsidRPr="0036187B" w:rsidRDefault="00DA7E19" w:rsidP="00E712DF">
            <w:pPr>
              <w:snapToGrid w:val="0"/>
              <w:spacing w:after="0" w:line="240" w:lineRule="auto"/>
              <w:jc w:val="center"/>
              <w:rPr>
                <w:b/>
                <w:color w:val="000000"/>
                <w:szCs w:val="24"/>
              </w:rPr>
            </w:pPr>
            <w:r w:rsidRPr="0036187B">
              <w:rPr>
                <w:b/>
                <w:color w:val="000000"/>
                <w:szCs w:val="24"/>
              </w:rPr>
              <w:t>Nr.</w:t>
            </w:r>
          </w:p>
        </w:tc>
        <w:tc>
          <w:tcPr>
            <w:tcW w:w="4394" w:type="dxa"/>
            <w:tcBorders>
              <w:top w:val="single" w:sz="4" w:space="0" w:color="000000"/>
              <w:left w:val="single" w:sz="4" w:space="0" w:color="000000"/>
              <w:bottom w:val="single" w:sz="4" w:space="0" w:color="000000"/>
            </w:tcBorders>
          </w:tcPr>
          <w:p w14:paraId="444C2DAA" w14:textId="77777777" w:rsidR="00DA7E19" w:rsidRPr="0036187B" w:rsidRDefault="00DA7E19" w:rsidP="00E712DF">
            <w:pPr>
              <w:snapToGrid w:val="0"/>
              <w:spacing w:after="0" w:line="240" w:lineRule="auto"/>
              <w:jc w:val="center"/>
              <w:rPr>
                <w:b/>
                <w:color w:val="000000"/>
                <w:szCs w:val="24"/>
              </w:rPr>
            </w:pPr>
            <w:r w:rsidRPr="00164AF4">
              <w:rPr>
                <w:rFonts w:eastAsia="Calibri"/>
                <w:b/>
                <w:bCs/>
                <w:szCs w:val="24"/>
              </w:rPr>
              <w:t>Funkcinės charakteristikos</w:t>
            </w:r>
            <w:r>
              <w:rPr>
                <w:rFonts w:eastAsia="Calibri"/>
                <w:b/>
                <w:bCs/>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980B4FD" w14:textId="77777777" w:rsidR="00DA7E19" w:rsidRPr="0036187B" w:rsidRDefault="00DA7E19" w:rsidP="00E712DF">
            <w:pPr>
              <w:snapToGrid w:val="0"/>
              <w:spacing w:after="0" w:line="240" w:lineRule="auto"/>
              <w:jc w:val="center"/>
              <w:rPr>
                <w:b/>
                <w:color w:val="FF0000"/>
                <w:szCs w:val="24"/>
              </w:rPr>
            </w:pPr>
            <w:r w:rsidRPr="00483771">
              <w:rPr>
                <w:b/>
                <w:szCs w:val="24"/>
              </w:rPr>
              <w:t>Siūlom</w:t>
            </w:r>
            <w:r>
              <w:rPr>
                <w:b/>
                <w:szCs w:val="24"/>
              </w:rPr>
              <w:t>o</w:t>
            </w:r>
            <w:r w:rsidRPr="00483771">
              <w:rPr>
                <w:b/>
                <w:szCs w:val="24"/>
              </w:rPr>
              <w:t xml:space="preserve"> parametr</w:t>
            </w:r>
            <w:r>
              <w:rPr>
                <w:b/>
                <w:szCs w:val="24"/>
              </w:rPr>
              <w:t>o</w:t>
            </w:r>
            <w:r w:rsidRPr="00483771">
              <w:rPr>
                <w:b/>
                <w:szCs w:val="24"/>
              </w:rPr>
              <w:t xml:space="preserve"> aprašymas </w:t>
            </w:r>
          </w:p>
        </w:tc>
      </w:tr>
      <w:tr w:rsidR="00DA7E19" w:rsidRPr="0036187B" w14:paraId="5C06394C" w14:textId="77777777" w:rsidTr="00E712DF">
        <w:tc>
          <w:tcPr>
            <w:tcW w:w="9781" w:type="dxa"/>
            <w:gridSpan w:val="3"/>
            <w:tcBorders>
              <w:left w:val="single" w:sz="4" w:space="0" w:color="000000"/>
              <w:bottom w:val="single" w:sz="4" w:space="0" w:color="000000"/>
              <w:right w:val="single" w:sz="4" w:space="0" w:color="000000"/>
            </w:tcBorders>
          </w:tcPr>
          <w:p w14:paraId="7D3E59C1" w14:textId="77777777" w:rsidR="00DA7E19" w:rsidRPr="0036187B" w:rsidRDefault="00DA7E19" w:rsidP="00E712DF">
            <w:pPr>
              <w:snapToGrid w:val="0"/>
              <w:spacing w:after="0" w:line="240" w:lineRule="auto"/>
              <w:rPr>
                <w:rFonts w:eastAsia="Lucida Sans Unicode"/>
                <w:color w:val="000000"/>
                <w:szCs w:val="24"/>
              </w:rPr>
            </w:pPr>
            <w:r w:rsidRPr="001E1C13">
              <w:rPr>
                <w:rFonts w:eastAsia="Calibri"/>
                <w:b/>
                <w:bCs/>
                <w:szCs w:val="24"/>
              </w:rPr>
              <w:t>Tiekėjo teikiamų Paslaugų kokybė (T1)</w:t>
            </w:r>
          </w:p>
        </w:tc>
      </w:tr>
      <w:tr w:rsidR="00DA7E19" w:rsidRPr="0036187B" w14:paraId="3BC8F313" w14:textId="77777777" w:rsidTr="00E712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75D0FFEF" w14:textId="77777777" w:rsidR="00DA7E19" w:rsidRPr="0036187B" w:rsidRDefault="00DA7E19" w:rsidP="00E712DF">
            <w:pPr>
              <w:tabs>
                <w:tab w:val="left" w:pos="426"/>
              </w:tabs>
              <w:spacing w:after="0" w:line="240" w:lineRule="auto"/>
              <w:rPr>
                <w:szCs w:val="24"/>
              </w:rPr>
            </w:pPr>
            <w:r>
              <w:rPr>
                <w:szCs w:val="24"/>
              </w:rPr>
              <w:t>1</w:t>
            </w:r>
            <w:r w:rsidRPr="0036187B">
              <w:rPr>
                <w:szCs w:val="24"/>
              </w:rPr>
              <w:t>.</w:t>
            </w:r>
          </w:p>
        </w:tc>
        <w:tc>
          <w:tcPr>
            <w:tcW w:w="4394" w:type="dxa"/>
            <w:shd w:val="clear" w:color="auto" w:fill="auto"/>
          </w:tcPr>
          <w:p w14:paraId="6DF7602B" w14:textId="77777777" w:rsidR="00DA7E19" w:rsidRPr="0036187B" w:rsidRDefault="00DA7E19" w:rsidP="00E712DF">
            <w:pPr>
              <w:tabs>
                <w:tab w:val="left" w:pos="426"/>
              </w:tabs>
              <w:spacing w:after="0" w:line="240" w:lineRule="auto"/>
              <w:rPr>
                <w:szCs w:val="24"/>
              </w:rPr>
            </w:pPr>
            <w:r w:rsidRPr="002B27ED">
              <w:rPr>
                <w:szCs w:val="24"/>
              </w:rPr>
              <w:t>Aprašykite, kaip vykdote klientų skundų valdymą</w:t>
            </w:r>
            <w:r>
              <w:rPr>
                <w:szCs w:val="24"/>
              </w:rPr>
              <w:t>.</w:t>
            </w:r>
          </w:p>
        </w:tc>
        <w:tc>
          <w:tcPr>
            <w:tcW w:w="4536" w:type="dxa"/>
          </w:tcPr>
          <w:p w14:paraId="463144A3" w14:textId="77777777" w:rsidR="00DA7E19" w:rsidRDefault="00DA7E19" w:rsidP="00E712DF">
            <w:pPr>
              <w:tabs>
                <w:tab w:val="left" w:pos="426"/>
              </w:tabs>
              <w:spacing w:after="0" w:line="240" w:lineRule="auto"/>
              <w:rPr>
                <w:szCs w:val="24"/>
              </w:rPr>
            </w:pPr>
            <w:r w:rsidRPr="00F856AC">
              <w:rPr>
                <w:szCs w:val="24"/>
              </w:rPr>
              <w:t>Pateikti aprašymą arba nurodyti pridedamo dokumento pavadinimą, psl. Nr.</w:t>
            </w:r>
          </w:p>
          <w:p w14:paraId="6B22F428" w14:textId="77777777" w:rsidR="00544789" w:rsidRDefault="00544789" w:rsidP="00E712DF">
            <w:pPr>
              <w:tabs>
                <w:tab w:val="left" w:pos="426"/>
              </w:tabs>
              <w:spacing w:after="0" w:line="240" w:lineRule="auto"/>
              <w:rPr>
                <w:szCs w:val="24"/>
              </w:rPr>
            </w:pPr>
          </w:p>
          <w:p w14:paraId="36FDA5A8" w14:textId="77777777" w:rsidR="00544789" w:rsidRPr="00F856AC" w:rsidRDefault="00544789" w:rsidP="00E712DF">
            <w:pPr>
              <w:tabs>
                <w:tab w:val="left" w:pos="426"/>
              </w:tabs>
              <w:spacing w:after="0" w:line="240" w:lineRule="auto"/>
              <w:rPr>
                <w:szCs w:val="24"/>
              </w:rPr>
            </w:pPr>
            <w:r w:rsidRPr="00544789">
              <w:rPr>
                <w:i/>
                <w:iCs/>
                <w:szCs w:val="24"/>
              </w:rPr>
              <w:t>Žr. Kokybės kriterijai 2-a dalis-KONFIDENCIALU</w:t>
            </w:r>
            <w:r w:rsidR="001F1114">
              <w:rPr>
                <w:i/>
                <w:iCs/>
                <w:szCs w:val="24"/>
              </w:rPr>
              <w:t>-&gt;</w:t>
            </w:r>
            <w:r w:rsidR="001F1114" w:rsidRPr="001F1114">
              <w:rPr>
                <w:i/>
                <w:iCs/>
                <w:szCs w:val="24"/>
              </w:rPr>
              <w:t>SUTARTIES VYKDYMO KOKYBĖS VALDYMO OPERATYVUMO (skundų valdymo) APRAŠYMAS</w:t>
            </w:r>
            <w:r w:rsidRPr="00544789">
              <w:rPr>
                <w:i/>
                <w:iCs/>
                <w:szCs w:val="24"/>
              </w:rPr>
              <w:t xml:space="preserve"> nuo 23 psl.</w:t>
            </w:r>
          </w:p>
        </w:tc>
      </w:tr>
      <w:tr w:rsidR="00DA7E19" w:rsidRPr="0036187B" w14:paraId="01864316" w14:textId="77777777" w:rsidTr="00E712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2721FFF6" w14:textId="77777777" w:rsidR="00DA7E19" w:rsidRPr="0036187B" w:rsidRDefault="00DA7E19" w:rsidP="00E712DF">
            <w:pPr>
              <w:tabs>
                <w:tab w:val="left" w:pos="426"/>
              </w:tabs>
              <w:spacing w:after="0" w:line="240" w:lineRule="auto"/>
              <w:rPr>
                <w:szCs w:val="24"/>
              </w:rPr>
            </w:pPr>
            <w:r>
              <w:rPr>
                <w:szCs w:val="24"/>
              </w:rPr>
              <w:t>2</w:t>
            </w:r>
            <w:r w:rsidRPr="0036187B">
              <w:rPr>
                <w:szCs w:val="24"/>
              </w:rPr>
              <w:t>.</w:t>
            </w:r>
          </w:p>
        </w:tc>
        <w:tc>
          <w:tcPr>
            <w:tcW w:w="4394" w:type="dxa"/>
            <w:shd w:val="clear" w:color="auto" w:fill="auto"/>
          </w:tcPr>
          <w:p w14:paraId="5E6554F6" w14:textId="77777777" w:rsidR="00DA7E19" w:rsidRPr="0036187B" w:rsidRDefault="00DA7E19" w:rsidP="00E712DF">
            <w:pPr>
              <w:tabs>
                <w:tab w:val="left" w:pos="426"/>
              </w:tabs>
              <w:spacing w:after="0" w:line="240" w:lineRule="auto"/>
              <w:rPr>
                <w:szCs w:val="24"/>
              </w:rPr>
            </w:pPr>
            <w:r w:rsidRPr="001E1C13">
              <w:rPr>
                <w:szCs w:val="24"/>
                <w:lang w:eastAsia="lt-LT"/>
              </w:rPr>
              <w:t>Aprašykite krizių / neeilinių situacijų (skrydžių vėlavimas, atšaukimas, atidėjimas, atsisakymas vežti keleivį ir pan.) sprendimo tvarką.</w:t>
            </w:r>
            <w:r w:rsidRPr="002B27ED">
              <w:rPr>
                <w:szCs w:val="24"/>
              </w:rPr>
              <w:t xml:space="preserve"> Jei galite, pateikite realius pavyzdžius.</w:t>
            </w:r>
          </w:p>
        </w:tc>
        <w:tc>
          <w:tcPr>
            <w:tcW w:w="4536" w:type="dxa"/>
          </w:tcPr>
          <w:p w14:paraId="70793DFA" w14:textId="77777777" w:rsidR="00DA7E19" w:rsidRDefault="00DA7E19" w:rsidP="00E712DF">
            <w:pPr>
              <w:tabs>
                <w:tab w:val="left" w:pos="426"/>
              </w:tabs>
              <w:spacing w:after="0" w:line="240" w:lineRule="auto"/>
              <w:rPr>
                <w:szCs w:val="24"/>
              </w:rPr>
            </w:pPr>
            <w:r w:rsidRPr="00F856AC">
              <w:rPr>
                <w:szCs w:val="24"/>
              </w:rPr>
              <w:t>Pateikti aprašymą arba nurodyti pridedamo dokumento pavadinimą, psl. Nr.</w:t>
            </w:r>
          </w:p>
          <w:p w14:paraId="764B8D23" w14:textId="77777777" w:rsidR="00544789" w:rsidRDefault="00544789" w:rsidP="00E712DF">
            <w:pPr>
              <w:tabs>
                <w:tab w:val="left" w:pos="426"/>
              </w:tabs>
              <w:spacing w:after="0" w:line="240" w:lineRule="auto"/>
              <w:rPr>
                <w:szCs w:val="24"/>
              </w:rPr>
            </w:pPr>
          </w:p>
          <w:p w14:paraId="4B727884" w14:textId="77777777" w:rsidR="00544789" w:rsidRPr="00F856AC" w:rsidRDefault="00544789" w:rsidP="00E712DF">
            <w:pPr>
              <w:tabs>
                <w:tab w:val="left" w:pos="426"/>
              </w:tabs>
              <w:spacing w:after="0" w:line="240" w:lineRule="auto"/>
              <w:rPr>
                <w:szCs w:val="24"/>
              </w:rPr>
            </w:pPr>
            <w:r w:rsidRPr="00544789">
              <w:rPr>
                <w:i/>
                <w:iCs/>
                <w:szCs w:val="24"/>
              </w:rPr>
              <w:t>Žr. Kokybės kriterijai 1-a dalis-KONFIDENCIALU</w:t>
            </w:r>
            <w:r w:rsidR="001F1114">
              <w:rPr>
                <w:i/>
                <w:iCs/>
                <w:szCs w:val="24"/>
              </w:rPr>
              <w:t>-&gt;</w:t>
            </w:r>
            <w:r w:rsidR="001F1114" w:rsidRPr="001F1114">
              <w:rPr>
                <w:i/>
                <w:iCs/>
                <w:szCs w:val="24"/>
              </w:rPr>
              <w:t>KRIZINIŲ ir NEEILINIŲ SITUACIJŲ SPRENDIMO APRAŠYMAS</w:t>
            </w:r>
            <w:r w:rsidRPr="00544789">
              <w:rPr>
                <w:i/>
                <w:iCs/>
                <w:szCs w:val="24"/>
              </w:rPr>
              <w:t xml:space="preserve"> nuo </w:t>
            </w:r>
            <w:r w:rsidR="001D408E">
              <w:rPr>
                <w:i/>
                <w:iCs/>
                <w:szCs w:val="24"/>
              </w:rPr>
              <w:t>82</w:t>
            </w:r>
            <w:r w:rsidRPr="00544789">
              <w:rPr>
                <w:i/>
                <w:iCs/>
                <w:szCs w:val="24"/>
              </w:rPr>
              <w:t xml:space="preserve"> psl.</w:t>
            </w:r>
          </w:p>
        </w:tc>
      </w:tr>
      <w:tr w:rsidR="00DA7E19" w:rsidRPr="0036187B" w14:paraId="03AE1728" w14:textId="77777777" w:rsidTr="00E712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16C86262" w14:textId="77777777" w:rsidR="00DA7E19" w:rsidRPr="0036187B" w:rsidRDefault="00DA7E19" w:rsidP="00E712DF">
            <w:pPr>
              <w:tabs>
                <w:tab w:val="left" w:pos="426"/>
              </w:tabs>
              <w:spacing w:after="0" w:line="240" w:lineRule="auto"/>
              <w:rPr>
                <w:szCs w:val="24"/>
              </w:rPr>
            </w:pPr>
            <w:r>
              <w:rPr>
                <w:szCs w:val="24"/>
              </w:rPr>
              <w:t>3</w:t>
            </w:r>
            <w:r w:rsidRPr="0036187B">
              <w:rPr>
                <w:szCs w:val="24"/>
              </w:rPr>
              <w:t>.</w:t>
            </w:r>
          </w:p>
        </w:tc>
        <w:tc>
          <w:tcPr>
            <w:tcW w:w="4394" w:type="dxa"/>
            <w:shd w:val="clear" w:color="auto" w:fill="auto"/>
          </w:tcPr>
          <w:p w14:paraId="207316B5" w14:textId="77777777" w:rsidR="00DA7E19" w:rsidRPr="0036187B" w:rsidRDefault="00DA7E19" w:rsidP="00E712DF">
            <w:pPr>
              <w:tabs>
                <w:tab w:val="left" w:pos="426"/>
              </w:tabs>
              <w:spacing w:after="0" w:line="240" w:lineRule="auto"/>
              <w:rPr>
                <w:szCs w:val="24"/>
              </w:rPr>
            </w:pPr>
            <w:r>
              <w:rPr>
                <w:szCs w:val="24"/>
              </w:rPr>
              <w:t>T</w:t>
            </w:r>
            <w:r w:rsidRPr="002B27ED">
              <w:rPr>
                <w:szCs w:val="24"/>
              </w:rPr>
              <w:t>i</w:t>
            </w:r>
            <w:r>
              <w:rPr>
                <w:szCs w:val="24"/>
              </w:rPr>
              <w:t>e</w:t>
            </w:r>
            <w:r w:rsidRPr="002B27ED">
              <w:rPr>
                <w:szCs w:val="24"/>
              </w:rPr>
              <w:t xml:space="preserve">kėjo  komunikavimo su </w:t>
            </w:r>
            <w:r>
              <w:rPr>
                <w:szCs w:val="24"/>
              </w:rPr>
              <w:t>p</w:t>
            </w:r>
            <w:r w:rsidRPr="002B27ED">
              <w:rPr>
                <w:szCs w:val="24"/>
              </w:rPr>
              <w:t xml:space="preserve">erkančiąja organizacija  proceso </w:t>
            </w:r>
            <w:r>
              <w:rPr>
                <w:szCs w:val="24"/>
              </w:rPr>
              <w:t>aprašymas</w:t>
            </w:r>
            <w:r w:rsidRPr="002B27ED">
              <w:rPr>
                <w:szCs w:val="24"/>
              </w:rPr>
              <w:t>, įskaitant komunikaciją su keliautoju.</w:t>
            </w:r>
          </w:p>
        </w:tc>
        <w:tc>
          <w:tcPr>
            <w:tcW w:w="4536" w:type="dxa"/>
          </w:tcPr>
          <w:p w14:paraId="7A3AD935" w14:textId="77777777" w:rsidR="00DA7E19" w:rsidRDefault="00DA7E19" w:rsidP="00E712DF">
            <w:pPr>
              <w:tabs>
                <w:tab w:val="left" w:pos="426"/>
              </w:tabs>
              <w:spacing w:after="0" w:line="240" w:lineRule="auto"/>
              <w:rPr>
                <w:szCs w:val="24"/>
              </w:rPr>
            </w:pPr>
            <w:r w:rsidRPr="00F856AC">
              <w:rPr>
                <w:szCs w:val="24"/>
              </w:rPr>
              <w:t>Pateikti aprašymą arba nurodyti pridedamo dokumento pavadinimą, psl. Nr.</w:t>
            </w:r>
          </w:p>
          <w:p w14:paraId="3EABB855" w14:textId="77777777" w:rsidR="00544789" w:rsidRDefault="00544789" w:rsidP="00E712DF">
            <w:pPr>
              <w:tabs>
                <w:tab w:val="left" w:pos="426"/>
              </w:tabs>
              <w:spacing w:after="0" w:line="240" w:lineRule="auto"/>
              <w:rPr>
                <w:szCs w:val="24"/>
              </w:rPr>
            </w:pPr>
          </w:p>
          <w:p w14:paraId="5CCB70AA" w14:textId="77777777" w:rsidR="00544789" w:rsidRPr="00F856AC" w:rsidRDefault="00544789" w:rsidP="00E712DF">
            <w:pPr>
              <w:tabs>
                <w:tab w:val="left" w:pos="426"/>
              </w:tabs>
              <w:spacing w:after="0" w:line="240" w:lineRule="auto"/>
              <w:rPr>
                <w:szCs w:val="24"/>
              </w:rPr>
            </w:pPr>
            <w:r w:rsidRPr="00544789">
              <w:rPr>
                <w:i/>
                <w:iCs/>
                <w:szCs w:val="24"/>
              </w:rPr>
              <w:t>Žr. Kokybės kriterijai 2-a dalis-KONFIDENCIALU</w:t>
            </w:r>
            <w:r w:rsidR="001F1114">
              <w:rPr>
                <w:i/>
                <w:iCs/>
                <w:szCs w:val="24"/>
              </w:rPr>
              <w:t>-&gt;</w:t>
            </w:r>
            <w:r w:rsidR="001F1114" w:rsidRPr="001F1114">
              <w:rPr>
                <w:i/>
                <w:iCs/>
                <w:szCs w:val="24"/>
              </w:rPr>
              <w:t>KOMUNIKAVIMO PROCESO APRAŠYMAS</w:t>
            </w:r>
            <w:r w:rsidRPr="00544789">
              <w:rPr>
                <w:i/>
                <w:iCs/>
                <w:szCs w:val="24"/>
              </w:rPr>
              <w:t xml:space="preserve"> nuo 12 psl</w:t>
            </w:r>
            <w:r w:rsidRPr="00544789">
              <w:rPr>
                <w:szCs w:val="24"/>
              </w:rPr>
              <w:t>.</w:t>
            </w:r>
          </w:p>
        </w:tc>
      </w:tr>
      <w:tr w:rsidR="00DA7E19" w:rsidRPr="0036187B" w14:paraId="4C0E4A77" w14:textId="77777777" w:rsidTr="00E712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81" w:type="dxa"/>
            <w:gridSpan w:val="3"/>
            <w:shd w:val="clear" w:color="auto" w:fill="auto"/>
          </w:tcPr>
          <w:p w14:paraId="48BB1480" w14:textId="77777777" w:rsidR="00DA7E19" w:rsidRPr="0036187B" w:rsidRDefault="00DA7E19" w:rsidP="00E712DF">
            <w:pPr>
              <w:tabs>
                <w:tab w:val="left" w:pos="426"/>
              </w:tabs>
              <w:spacing w:after="0" w:line="240" w:lineRule="auto"/>
              <w:rPr>
                <w:szCs w:val="24"/>
              </w:rPr>
            </w:pPr>
            <w:r w:rsidRPr="00885AD0">
              <w:rPr>
                <w:b/>
                <w:bCs/>
                <w:szCs w:val="24"/>
              </w:rPr>
              <w:t xml:space="preserve">Paslaugas teikiančių specialistų kvalifikacija </w:t>
            </w:r>
            <w:r w:rsidRPr="00885AD0">
              <w:rPr>
                <w:rFonts w:eastAsia="Calibri"/>
                <w:b/>
                <w:bCs/>
                <w:szCs w:val="24"/>
              </w:rPr>
              <w:t>(T2)</w:t>
            </w:r>
          </w:p>
        </w:tc>
      </w:tr>
      <w:tr w:rsidR="00DA7E19" w:rsidRPr="0036187B" w14:paraId="4CB03E85" w14:textId="77777777" w:rsidTr="00E712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5B4B9A82" w14:textId="77777777" w:rsidR="00DA7E19" w:rsidRPr="0036187B" w:rsidDel="005C1F54" w:rsidRDefault="00DA7E19" w:rsidP="00E712DF">
            <w:pPr>
              <w:tabs>
                <w:tab w:val="left" w:pos="426"/>
              </w:tabs>
              <w:spacing w:after="0" w:line="240" w:lineRule="auto"/>
              <w:rPr>
                <w:szCs w:val="24"/>
              </w:rPr>
            </w:pPr>
            <w:r>
              <w:rPr>
                <w:szCs w:val="24"/>
              </w:rPr>
              <w:t>4.</w:t>
            </w:r>
          </w:p>
        </w:tc>
        <w:tc>
          <w:tcPr>
            <w:tcW w:w="4394" w:type="dxa"/>
            <w:shd w:val="clear" w:color="auto" w:fill="auto"/>
          </w:tcPr>
          <w:p w14:paraId="7E7360EA" w14:textId="77777777" w:rsidR="00DA7E19" w:rsidRPr="0036187B" w:rsidRDefault="00DA7E19" w:rsidP="00E712DF">
            <w:pPr>
              <w:tabs>
                <w:tab w:val="left" w:pos="426"/>
              </w:tabs>
              <w:spacing w:after="0" w:line="240" w:lineRule="auto"/>
              <w:rPr>
                <w:szCs w:val="24"/>
              </w:rPr>
            </w:pPr>
            <w:r w:rsidRPr="00267F75">
              <w:rPr>
                <w:szCs w:val="24"/>
                <w:lang w:eastAsia="lt-LT"/>
              </w:rPr>
              <w:t xml:space="preserve">Aprašykite 1-ojo </w:t>
            </w:r>
            <w:r>
              <w:rPr>
                <w:b/>
                <w:bCs/>
                <w:szCs w:val="24"/>
                <w:lang w:eastAsia="lt-LT"/>
              </w:rPr>
              <w:t xml:space="preserve">pagrindinio </w:t>
            </w:r>
            <w:r w:rsidRPr="00267F75">
              <w:rPr>
                <w:szCs w:val="24"/>
                <w:lang w:eastAsia="lt-LT"/>
              </w:rPr>
              <w:t>specialisto, kuris bus skiriamas Paslaugų teik</w:t>
            </w:r>
            <w:r>
              <w:rPr>
                <w:szCs w:val="24"/>
                <w:lang w:eastAsia="lt-LT"/>
              </w:rPr>
              <w:t>imui</w:t>
            </w:r>
            <w:r w:rsidRPr="00267F75">
              <w:rPr>
                <w:szCs w:val="24"/>
                <w:lang w:eastAsia="lt-LT"/>
              </w:rPr>
              <w:t xml:space="preserve">, kvalifikaciją </w:t>
            </w:r>
          </w:p>
        </w:tc>
        <w:tc>
          <w:tcPr>
            <w:tcW w:w="4536" w:type="dxa"/>
          </w:tcPr>
          <w:p w14:paraId="2B59DC3B" w14:textId="77777777" w:rsidR="00DA7E19" w:rsidRPr="00950915" w:rsidRDefault="00DA7E19" w:rsidP="00E712DF">
            <w:pPr>
              <w:spacing w:after="0" w:line="240" w:lineRule="auto"/>
              <w:jc w:val="both"/>
              <w:rPr>
                <w:rFonts w:eastAsia="Calibri"/>
                <w:iCs/>
              </w:rPr>
            </w:pPr>
            <w:r w:rsidRPr="00950915">
              <w:rPr>
                <w:rFonts w:eastAsia="Calibri"/>
                <w:iCs/>
              </w:rPr>
              <w:t>Nurodyti siūlomo specialisto vardą, pavardę</w:t>
            </w:r>
            <w:r>
              <w:rPr>
                <w:rFonts w:eastAsia="Calibri"/>
                <w:iCs/>
              </w:rPr>
              <w:t>.</w:t>
            </w:r>
          </w:p>
          <w:p w14:paraId="31629A94" w14:textId="77777777" w:rsidR="00DA7E19" w:rsidRDefault="00DA7E19" w:rsidP="00E712DF">
            <w:pPr>
              <w:spacing w:after="0" w:line="240" w:lineRule="auto"/>
              <w:jc w:val="both"/>
              <w:rPr>
                <w:rFonts w:eastAsia="Calibri"/>
                <w:iCs/>
              </w:rPr>
            </w:pPr>
            <w:r w:rsidRPr="00950915">
              <w:rPr>
                <w:rFonts w:eastAsia="Calibri"/>
                <w:iCs/>
              </w:rPr>
              <w:t>Kartu su pasiūlymu pateikiama:</w:t>
            </w:r>
          </w:p>
          <w:p w14:paraId="2ED0DCC2" w14:textId="77777777" w:rsidR="00DA7E19" w:rsidRPr="00950915" w:rsidRDefault="00DA7E19" w:rsidP="00E712DF">
            <w:pPr>
              <w:spacing w:after="0" w:line="240" w:lineRule="auto"/>
              <w:jc w:val="both"/>
              <w:rPr>
                <w:rFonts w:eastAsia="Calibri"/>
                <w:iCs/>
              </w:rPr>
            </w:pPr>
            <w:r>
              <w:rPr>
                <w:rFonts w:eastAsia="Calibri"/>
                <w:iCs/>
              </w:rPr>
              <w:t>- užpildytas konkurso sąlygų 5 priedas;</w:t>
            </w:r>
            <w:r w:rsidRPr="00950915">
              <w:rPr>
                <w:rFonts w:eastAsia="Calibri"/>
                <w:iCs/>
              </w:rPr>
              <w:t xml:space="preserve"> </w:t>
            </w:r>
          </w:p>
          <w:p w14:paraId="1DB1D2C6" w14:textId="77777777" w:rsidR="00DA7E19" w:rsidRPr="00950915" w:rsidRDefault="00DA7E19" w:rsidP="00E712DF">
            <w:pPr>
              <w:spacing w:after="0" w:line="240" w:lineRule="auto"/>
              <w:jc w:val="both"/>
              <w:rPr>
                <w:rFonts w:eastAsia="Calibri"/>
                <w:iCs/>
              </w:rPr>
            </w:pPr>
            <w:r w:rsidRPr="00950915">
              <w:rPr>
                <w:rFonts w:eastAsia="Calibri"/>
                <w:iCs/>
              </w:rPr>
              <w:t xml:space="preserve">- siūlomo specialisto darbo patirtį įrodantys dokumentai (Gyvenimo aprašymas (CV) ar kiti įrodymai). </w:t>
            </w:r>
          </w:p>
          <w:p w14:paraId="49EFB6AB" w14:textId="77777777" w:rsidR="00DA7E19" w:rsidRDefault="00DA7E19" w:rsidP="00E712DF">
            <w:pPr>
              <w:tabs>
                <w:tab w:val="left" w:pos="426"/>
              </w:tabs>
              <w:spacing w:after="0" w:line="240" w:lineRule="auto"/>
              <w:jc w:val="both"/>
              <w:rPr>
                <w:rFonts w:eastAsia="Calibri"/>
                <w:iCs/>
              </w:rPr>
            </w:pPr>
            <w:r w:rsidRPr="00950915">
              <w:rPr>
                <w:rFonts w:eastAsia="Calibri"/>
                <w:iCs/>
              </w:rPr>
              <w:t xml:space="preserve">- IATA galiojantis sertifikatas/diplomas arba kitas lygiavertis dokumentas </w:t>
            </w:r>
            <w:r w:rsidRPr="00950915">
              <w:rPr>
                <w:rFonts w:eastAsia="Calibri"/>
                <w:color w:val="000000"/>
              </w:rPr>
              <w:t>(lygiavertiškumą privalo įrodyti tiekėjas)</w:t>
            </w:r>
            <w:r w:rsidRPr="00950915">
              <w:rPr>
                <w:rFonts w:eastAsia="Calibri"/>
                <w:iCs/>
              </w:rPr>
              <w:t>.</w:t>
            </w:r>
          </w:p>
          <w:p w14:paraId="0C3F9591" w14:textId="77777777" w:rsidR="00544789" w:rsidRDefault="00544789" w:rsidP="00E712DF">
            <w:pPr>
              <w:tabs>
                <w:tab w:val="left" w:pos="426"/>
              </w:tabs>
              <w:spacing w:after="0" w:line="240" w:lineRule="auto"/>
              <w:jc w:val="both"/>
              <w:rPr>
                <w:rFonts w:eastAsia="Calibri"/>
                <w:iCs/>
              </w:rPr>
            </w:pPr>
          </w:p>
          <w:p w14:paraId="7E598E2D" w14:textId="77777777" w:rsidR="00544789" w:rsidRPr="0036187B" w:rsidRDefault="00544789" w:rsidP="00E712DF">
            <w:pPr>
              <w:tabs>
                <w:tab w:val="left" w:pos="426"/>
              </w:tabs>
              <w:spacing w:after="0" w:line="240" w:lineRule="auto"/>
              <w:jc w:val="both"/>
              <w:rPr>
                <w:szCs w:val="24"/>
              </w:rPr>
            </w:pPr>
            <w:r w:rsidRPr="00544789">
              <w:rPr>
                <w:i/>
                <w:iCs/>
                <w:szCs w:val="24"/>
              </w:rPr>
              <w:t xml:space="preserve">Žr. Kokybės kriterijai 1-a dalis-KONFIDENCIALU, Specialistas Nr.1 nuo </w:t>
            </w:r>
            <w:r w:rsidR="00637413">
              <w:rPr>
                <w:i/>
                <w:iCs/>
                <w:szCs w:val="24"/>
              </w:rPr>
              <w:t>18</w:t>
            </w:r>
            <w:r w:rsidRPr="00544789">
              <w:rPr>
                <w:i/>
                <w:iCs/>
                <w:szCs w:val="24"/>
              </w:rPr>
              <w:t xml:space="preserve"> psl.</w:t>
            </w:r>
          </w:p>
        </w:tc>
      </w:tr>
      <w:tr w:rsidR="00DA7E19" w:rsidRPr="0036187B" w14:paraId="6920A2AC" w14:textId="77777777" w:rsidTr="00E712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205B5CFE" w14:textId="77777777" w:rsidR="00DA7E19" w:rsidRPr="0036187B" w:rsidRDefault="00DA7E19" w:rsidP="00E712DF">
            <w:pPr>
              <w:tabs>
                <w:tab w:val="left" w:pos="426"/>
              </w:tabs>
              <w:spacing w:after="0" w:line="240" w:lineRule="auto"/>
              <w:rPr>
                <w:szCs w:val="24"/>
              </w:rPr>
            </w:pPr>
            <w:r>
              <w:rPr>
                <w:szCs w:val="24"/>
              </w:rPr>
              <w:t>5</w:t>
            </w:r>
            <w:r w:rsidRPr="0036187B">
              <w:rPr>
                <w:szCs w:val="24"/>
              </w:rPr>
              <w:t>.</w:t>
            </w:r>
          </w:p>
        </w:tc>
        <w:tc>
          <w:tcPr>
            <w:tcW w:w="4394" w:type="dxa"/>
            <w:shd w:val="clear" w:color="auto" w:fill="auto"/>
          </w:tcPr>
          <w:p w14:paraId="6C0B4C98" w14:textId="77777777" w:rsidR="00DA7E19" w:rsidRPr="0036187B" w:rsidRDefault="00DA7E19" w:rsidP="00E712DF">
            <w:pPr>
              <w:tabs>
                <w:tab w:val="left" w:pos="426"/>
              </w:tabs>
              <w:spacing w:after="0" w:line="240" w:lineRule="auto"/>
              <w:rPr>
                <w:szCs w:val="24"/>
              </w:rPr>
            </w:pPr>
            <w:r w:rsidRPr="00267F75">
              <w:rPr>
                <w:szCs w:val="24"/>
                <w:lang w:eastAsia="lt-LT"/>
              </w:rPr>
              <w:t xml:space="preserve">Aprašykite </w:t>
            </w:r>
            <w:r>
              <w:rPr>
                <w:szCs w:val="24"/>
                <w:lang w:eastAsia="lt-LT"/>
              </w:rPr>
              <w:t>2</w:t>
            </w:r>
            <w:r w:rsidRPr="00267F75">
              <w:rPr>
                <w:szCs w:val="24"/>
                <w:lang w:eastAsia="lt-LT"/>
              </w:rPr>
              <w:t>-ojo specialisto, kuris bus skiriamas Paslaugų teik</w:t>
            </w:r>
            <w:r>
              <w:rPr>
                <w:szCs w:val="24"/>
                <w:lang w:eastAsia="lt-LT"/>
              </w:rPr>
              <w:t>imui</w:t>
            </w:r>
            <w:r w:rsidRPr="00267F75">
              <w:rPr>
                <w:szCs w:val="24"/>
                <w:lang w:eastAsia="lt-LT"/>
              </w:rPr>
              <w:t xml:space="preserve">, kvalifikaciją </w:t>
            </w:r>
          </w:p>
        </w:tc>
        <w:tc>
          <w:tcPr>
            <w:tcW w:w="4536" w:type="dxa"/>
          </w:tcPr>
          <w:p w14:paraId="088658A3" w14:textId="77777777" w:rsidR="00DA7E19" w:rsidRPr="00950915" w:rsidRDefault="00DA7E19" w:rsidP="00E712DF">
            <w:pPr>
              <w:spacing w:after="0" w:line="240" w:lineRule="auto"/>
              <w:jc w:val="both"/>
              <w:rPr>
                <w:rFonts w:eastAsia="Calibri"/>
                <w:iCs/>
              </w:rPr>
            </w:pPr>
            <w:r w:rsidRPr="00950915">
              <w:rPr>
                <w:rFonts w:eastAsia="Calibri"/>
                <w:iCs/>
              </w:rPr>
              <w:t>Nurodyti siūlomo specialisto vardą, pavardę</w:t>
            </w:r>
          </w:p>
          <w:p w14:paraId="25030A9B" w14:textId="77777777" w:rsidR="00DA7E19" w:rsidRDefault="00DA7E19" w:rsidP="00E712DF">
            <w:pPr>
              <w:spacing w:after="0" w:line="240" w:lineRule="auto"/>
              <w:jc w:val="both"/>
              <w:rPr>
                <w:rFonts w:eastAsia="Calibri"/>
                <w:iCs/>
              </w:rPr>
            </w:pPr>
            <w:r w:rsidRPr="00950915">
              <w:rPr>
                <w:rFonts w:eastAsia="Calibri"/>
                <w:iCs/>
              </w:rPr>
              <w:t xml:space="preserve">Kartu su pasiūlymu pateikiama: </w:t>
            </w:r>
          </w:p>
          <w:p w14:paraId="00BAA84A" w14:textId="77777777" w:rsidR="00DA7E19" w:rsidRPr="00950915" w:rsidRDefault="00DA7E19" w:rsidP="00E712DF">
            <w:pPr>
              <w:spacing w:after="0" w:line="240" w:lineRule="auto"/>
              <w:jc w:val="both"/>
              <w:rPr>
                <w:rFonts w:eastAsia="Calibri"/>
                <w:iCs/>
              </w:rPr>
            </w:pPr>
            <w:r>
              <w:rPr>
                <w:rFonts w:eastAsia="Calibri"/>
                <w:iCs/>
              </w:rPr>
              <w:lastRenderedPageBreak/>
              <w:t>-užpildytas konkurso sąlygų 5 priedas;</w:t>
            </w:r>
          </w:p>
          <w:p w14:paraId="13D6D968" w14:textId="77777777" w:rsidR="00DA7E19" w:rsidRPr="00950915" w:rsidRDefault="00DA7E19" w:rsidP="00E712DF">
            <w:pPr>
              <w:spacing w:after="0" w:line="240" w:lineRule="auto"/>
              <w:jc w:val="both"/>
              <w:rPr>
                <w:rFonts w:eastAsia="Calibri"/>
                <w:iCs/>
              </w:rPr>
            </w:pPr>
            <w:r w:rsidRPr="00950915">
              <w:rPr>
                <w:rFonts w:eastAsia="Calibri"/>
                <w:iCs/>
              </w:rPr>
              <w:t xml:space="preserve">- siūlomo specialisto darbo patirtį įrodantys dokumentai (Gyvenimo aprašymas (CV) ar kiti įrodymai). </w:t>
            </w:r>
          </w:p>
          <w:p w14:paraId="345F18F0" w14:textId="77777777" w:rsidR="00DA7E19" w:rsidRDefault="00DA7E19" w:rsidP="00E712DF">
            <w:pPr>
              <w:tabs>
                <w:tab w:val="left" w:pos="426"/>
              </w:tabs>
              <w:spacing w:after="0" w:line="240" w:lineRule="auto"/>
              <w:rPr>
                <w:rFonts w:eastAsia="Calibri"/>
                <w:iCs/>
              </w:rPr>
            </w:pPr>
            <w:r w:rsidRPr="00950915">
              <w:rPr>
                <w:rFonts w:eastAsia="Calibri"/>
                <w:iCs/>
              </w:rPr>
              <w:t xml:space="preserve">- </w:t>
            </w:r>
            <w:r w:rsidRPr="00C33DAA">
              <w:rPr>
                <w:szCs w:val="24"/>
              </w:rPr>
              <w:t>kai tiekėjo nurodytas specialistas turi galiojantį IATA sertifikatą/diplomą</w:t>
            </w:r>
            <w:r>
              <w:rPr>
                <w:szCs w:val="24"/>
              </w:rPr>
              <w:t xml:space="preserve"> arba lygiavertį dokumentą</w:t>
            </w:r>
            <w:r>
              <w:rPr>
                <w:rFonts w:eastAsia="Calibri"/>
                <w:iCs/>
              </w:rPr>
              <w:t xml:space="preserve">, pateikiamas </w:t>
            </w:r>
            <w:r w:rsidRPr="00950915">
              <w:rPr>
                <w:rFonts w:eastAsia="Calibri"/>
                <w:iCs/>
              </w:rPr>
              <w:t xml:space="preserve">IATA galiojantis sertifikatas/diplomas arba kitas lygiavertis dokumentas </w:t>
            </w:r>
            <w:r w:rsidRPr="00950915">
              <w:rPr>
                <w:rFonts w:eastAsia="Calibri"/>
                <w:color w:val="000000"/>
              </w:rPr>
              <w:t>(lygiavertiškumą privalo įrodyti tiekėjas)</w:t>
            </w:r>
            <w:r w:rsidRPr="00950915">
              <w:rPr>
                <w:rFonts w:eastAsia="Calibri"/>
                <w:iCs/>
              </w:rPr>
              <w:t>.</w:t>
            </w:r>
          </w:p>
          <w:p w14:paraId="3F4C9055" w14:textId="77777777" w:rsidR="00544789" w:rsidRDefault="00544789" w:rsidP="00E712DF">
            <w:pPr>
              <w:tabs>
                <w:tab w:val="left" w:pos="426"/>
              </w:tabs>
              <w:spacing w:after="0" w:line="240" w:lineRule="auto"/>
              <w:rPr>
                <w:rFonts w:eastAsia="Calibri"/>
                <w:iCs/>
              </w:rPr>
            </w:pPr>
          </w:p>
          <w:p w14:paraId="7749E69A" w14:textId="77777777" w:rsidR="00544789" w:rsidRPr="0036187B" w:rsidRDefault="00544789" w:rsidP="00E712DF">
            <w:pPr>
              <w:tabs>
                <w:tab w:val="left" w:pos="426"/>
              </w:tabs>
              <w:spacing w:after="0" w:line="240" w:lineRule="auto"/>
              <w:rPr>
                <w:szCs w:val="24"/>
              </w:rPr>
            </w:pPr>
            <w:r w:rsidRPr="00544789">
              <w:rPr>
                <w:i/>
                <w:iCs/>
                <w:szCs w:val="24"/>
              </w:rPr>
              <w:t>Žr. Kokybės kriterijai 1-a dalis-KONFIDENCIALU, Specialistas Nr.</w:t>
            </w:r>
            <w:r w:rsidR="00637413">
              <w:rPr>
                <w:i/>
                <w:iCs/>
                <w:szCs w:val="24"/>
              </w:rPr>
              <w:t>7</w:t>
            </w:r>
            <w:r w:rsidRPr="00544789">
              <w:rPr>
                <w:i/>
                <w:iCs/>
                <w:szCs w:val="24"/>
              </w:rPr>
              <w:t xml:space="preserve"> nuo </w:t>
            </w:r>
            <w:r w:rsidR="001D408E">
              <w:rPr>
                <w:i/>
                <w:iCs/>
                <w:szCs w:val="24"/>
              </w:rPr>
              <w:t>52</w:t>
            </w:r>
            <w:r w:rsidRPr="00544789">
              <w:rPr>
                <w:i/>
                <w:iCs/>
                <w:szCs w:val="24"/>
              </w:rPr>
              <w:t xml:space="preserve"> psl.</w:t>
            </w:r>
          </w:p>
        </w:tc>
      </w:tr>
    </w:tbl>
    <w:p w14:paraId="240D7CB9" w14:textId="77777777" w:rsidR="00DA7E19" w:rsidRDefault="00DA7E19" w:rsidP="00DA7E19">
      <w:pPr>
        <w:suppressAutoHyphens w:val="0"/>
        <w:spacing w:after="0" w:line="240" w:lineRule="auto"/>
        <w:ind w:firstLine="720"/>
        <w:jc w:val="both"/>
        <w:rPr>
          <w:rFonts w:eastAsia="Calibri"/>
          <w:lang w:eastAsia="en-US"/>
        </w:rPr>
      </w:pPr>
    </w:p>
    <w:p w14:paraId="34768FB0" w14:textId="77777777" w:rsidR="00DA7E19" w:rsidRPr="00432239" w:rsidRDefault="00DA7E19" w:rsidP="00DA7E19">
      <w:pPr>
        <w:suppressAutoHyphens w:val="0"/>
        <w:spacing w:after="0" w:line="240" w:lineRule="auto"/>
        <w:ind w:firstLine="720"/>
        <w:jc w:val="both"/>
        <w:rPr>
          <w:rFonts w:eastAsia="Calibri"/>
          <w:szCs w:val="24"/>
          <w:lang w:eastAsia="en-US"/>
        </w:rPr>
      </w:pPr>
    </w:p>
    <w:p w14:paraId="43731B8B" w14:textId="77777777" w:rsidR="00DA7E19" w:rsidRPr="00432239" w:rsidRDefault="00DA7E19" w:rsidP="00DA7E19">
      <w:pPr>
        <w:suppressAutoHyphens w:val="0"/>
        <w:spacing w:after="0" w:line="240" w:lineRule="auto"/>
        <w:ind w:firstLine="720"/>
        <w:jc w:val="both"/>
        <w:rPr>
          <w:rFonts w:eastAsia="Calibri"/>
          <w:szCs w:val="24"/>
          <w:lang w:eastAsia="en-US"/>
        </w:rPr>
      </w:pPr>
      <w:r w:rsidRPr="00432239">
        <w:rPr>
          <w:rFonts w:eastAsia="Calibri"/>
          <w:szCs w:val="24"/>
          <w:lang w:eastAsia="en-US"/>
        </w:rPr>
        <w:t>Kartu su pasiūlymu pateikiami šie dokumentai:</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352"/>
        <w:gridCol w:w="1960"/>
        <w:gridCol w:w="2100"/>
      </w:tblGrid>
      <w:tr w:rsidR="00DA7E19" w:rsidRPr="00432239" w14:paraId="4E4070C1" w14:textId="77777777" w:rsidTr="00544789">
        <w:trPr>
          <w:trHeight w:val="881"/>
        </w:trPr>
        <w:tc>
          <w:tcPr>
            <w:tcW w:w="667" w:type="dxa"/>
            <w:tcBorders>
              <w:top w:val="single" w:sz="4" w:space="0" w:color="auto"/>
              <w:left w:val="single" w:sz="4" w:space="0" w:color="auto"/>
              <w:bottom w:val="single" w:sz="4" w:space="0" w:color="auto"/>
              <w:right w:val="single" w:sz="4" w:space="0" w:color="auto"/>
            </w:tcBorders>
            <w:vAlign w:val="center"/>
          </w:tcPr>
          <w:p w14:paraId="31F47DB6" w14:textId="77777777" w:rsidR="00DA7E19" w:rsidRPr="00432239" w:rsidRDefault="00DA7E19" w:rsidP="00E712DF">
            <w:pPr>
              <w:suppressAutoHyphens w:val="0"/>
              <w:spacing w:after="0" w:line="240" w:lineRule="auto"/>
              <w:jc w:val="center"/>
              <w:rPr>
                <w:rFonts w:eastAsia="Calibri"/>
                <w:szCs w:val="24"/>
                <w:lang w:eastAsia="en-US"/>
              </w:rPr>
            </w:pPr>
            <w:proofErr w:type="spellStart"/>
            <w:r w:rsidRPr="00432239">
              <w:rPr>
                <w:rFonts w:eastAsia="Calibri"/>
                <w:szCs w:val="24"/>
                <w:lang w:eastAsia="en-US"/>
              </w:rPr>
              <w:t>Eil.Nr</w:t>
            </w:r>
            <w:proofErr w:type="spellEnd"/>
            <w:r w:rsidRPr="00432239">
              <w:rPr>
                <w:rFonts w:eastAsia="Calibri"/>
                <w:szCs w:val="24"/>
                <w:lang w:eastAsia="en-US"/>
              </w:rPr>
              <w:t>.</w:t>
            </w:r>
          </w:p>
        </w:tc>
        <w:tc>
          <w:tcPr>
            <w:tcW w:w="5352" w:type="dxa"/>
            <w:tcBorders>
              <w:top w:val="single" w:sz="4" w:space="0" w:color="auto"/>
              <w:left w:val="single" w:sz="4" w:space="0" w:color="auto"/>
              <w:bottom w:val="single" w:sz="4" w:space="0" w:color="auto"/>
              <w:right w:val="single" w:sz="4" w:space="0" w:color="auto"/>
            </w:tcBorders>
            <w:vAlign w:val="center"/>
          </w:tcPr>
          <w:p w14:paraId="0B877D45" w14:textId="77777777" w:rsidR="00DA7E19" w:rsidRPr="00432239" w:rsidRDefault="00DA7E19" w:rsidP="00E712DF">
            <w:pPr>
              <w:suppressAutoHyphens w:val="0"/>
              <w:spacing w:after="0" w:line="240" w:lineRule="auto"/>
              <w:jc w:val="center"/>
              <w:rPr>
                <w:rFonts w:eastAsia="Calibri"/>
                <w:szCs w:val="24"/>
                <w:lang w:eastAsia="en-US"/>
              </w:rPr>
            </w:pPr>
            <w:r w:rsidRPr="00432239">
              <w:rPr>
                <w:rFonts w:eastAsia="Calibri"/>
                <w:szCs w:val="24"/>
                <w:lang w:eastAsia="en-US"/>
              </w:rPr>
              <w:t>Pateiktų dokumentų pavadinimas</w:t>
            </w:r>
          </w:p>
        </w:tc>
        <w:tc>
          <w:tcPr>
            <w:tcW w:w="1960" w:type="dxa"/>
            <w:tcBorders>
              <w:top w:val="single" w:sz="4" w:space="0" w:color="auto"/>
              <w:left w:val="single" w:sz="4" w:space="0" w:color="auto"/>
              <w:bottom w:val="single" w:sz="4" w:space="0" w:color="auto"/>
              <w:right w:val="single" w:sz="4" w:space="0" w:color="auto"/>
            </w:tcBorders>
            <w:vAlign w:val="center"/>
          </w:tcPr>
          <w:p w14:paraId="67DD84D9" w14:textId="77777777" w:rsidR="00DA7E19" w:rsidRPr="00432239" w:rsidRDefault="00DA7E19" w:rsidP="00E712DF">
            <w:pPr>
              <w:suppressAutoHyphens w:val="0"/>
              <w:spacing w:after="0" w:line="240" w:lineRule="auto"/>
              <w:jc w:val="center"/>
              <w:rPr>
                <w:rFonts w:eastAsia="Calibri"/>
                <w:szCs w:val="24"/>
                <w:lang w:eastAsia="en-US"/>
              </w:rPr>
            </w:pPr>
            <w:r w:rsidRPr="00432239">
              <w:rPr>
                <w:rFonts w:eastAsia="Calibri"/>
                <w:szCs w:val="24"/>
                <w:lang w:eastAsia="en-US"/>
              </w:rPr>
              <w:t>Dokumento puslapių skaičius</w:t>
            </w:r>
          </w:p>
        </w:tc>
        <w:tc>
          <w:tcPr>
            <w:tcW w:w="2100" w:type="dxa"/>
            <w:tcBorders>
              <w:top w:val="single" w:sz="4" w:space="0" w:color="auto"/>
              <w:left w:val="single" w:sz="4" w:space="0" w:color="auto"/>
              <w:bottom w:val="single" w:sz="4" w:space="0" w:color="auto"/>
              <w:right w:val="single" w:sz="4" w:space="0" w:color="auto"/>
            </w:tcBorders>
            <w:vAlign w:val="center"/>
          </w:tcPr>
          <w:p w14:paraId="383E6F4B" w14:textId="77777777" w:rsidR="00DA7E19" w:rsidRPr="00790A46" w:rsidRDefault="00DA7E19" w:rsidP="00E712DF">
            <w:pPr>
              <w:suppressAutoHyphens w:val="0"/>
              <w:spacing w:after="0" w:line="240" w:lineRule="auto"/>
              <w:jc w:val="center"/>
              <w:rPr>
                <w:rFonts w:eastAsia="Calibri"/>
                <w:szCs w:val="24"/>
                <w:vertAlign w:val="superscript"/>
                <w:lang w:eastAsia="en-US"/>
              </w:rPr>
            </w:pPr>
            <w:r w:rsidRPr="00432239">
              <w:rPr>
                <w:rFonts w:eastAsia="Calibri"/>
                <w:szCs w:val="24"/>
                <w:lang w:eastAsia="en-US"/>
              </w:rPr>
              <w:t>Ar dokumentas konfidencialus (Taip/Ne)</w:t>
            </w:r>
            <w:r>
              <w:rPr>
                <w:rFonts w:eastAsia="Calibri"/>
                <w:szCs w:val="24"/>
                <w:vertAlign w:val="superscript"/>
                <w:lang w:eastAsia="en-US"/>
              </w:rPr>
              <w:t>*</w:t>
            </w:r>
          </w:p>
        </w:tc>
      </w:tr>
      <w:tr w:rsidR="00DA7E19" w:rsidRPr="00432239" w14:paraId="7967960B" w14:textId="77777777" w:rsidTr="00544789">
        <w:trPr>
          <w:trHeight w:val="281"/>
        </w:trPr>
        <w:tc>
          <w:tcPr>
            <w:tcW w:w="667" w:type="dxa"/>
            <w:tcBorders>
              <w:top w:val="single" w:sz="4" w:space="0" w:color="auto"/>
              <w:left w:val="single" w:sz="4" w:space="0" w:color="auto"/>
              <w:bottom w:val="single" w:sz="4" w:space="0" w:color="auto"/>
              <w:right w:val="single" w:sz="4" w:space="0" w:color="auto"/>
            </w:tcBorders>
          </w:tcPr>
          <w:p w14:paraId="19327428" w14:textId="77777777" w:rsidR="00DA7E19" w:rsidRPr="00432239" w:rsidRDefault="00DA7E19" w:rsidP="00E712DF">
            <w:pPr>
              <w:suppressAutoHyphens w:val="0"/>
              <w:spacing w:after="0" w:line="240" w:lineRule="auto"/>
              <w:jc w:val="both"/>
              <w:rPr>
                <w:rFonts w:eastAsia="Calibri"/>
                <w:szCs w:val="24"/>
                <w:lang w:eastAsia="en-US"/>
              </w:rPr>
            </w:pPr>
          </w:p>
        </w:tc>
        <w:tc>
          <w:tcPr>
            <w:tcW w:w="5352" w:type="dxa"/>
            <w:tcBorders>
              <w:top w:val="single" w:sz="4" w:space="0" w:color="auto"/>
              <w:left w:val="single" w:sz="4" w:space="0" w:color="auto"/>
              <w:bottom w:val="single" w:sz="4" w:space="0" w:color="auto"/>
              <w:right w:val="single" w:sz="4" w:space="0" w:color="auto"/>
            </w:tcBorders>
          </w:tcPr>
          <w:p w14:paraId="3F9EE66B" w14:textId="77777777" w:rsidR="00DA7E1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Įgaliojimas</w:t>
            </w:r>
          </w:p>
        </w:tc>
        <w:tc>
          <w:tcPr>
            <w:tcW w:w="1960" w:type="dxa"/>
            <w:tcBorders>
              <w:top w:val="single" w:sz="4" w:space="0" w:color="auto"/>
              <w:left w:val="single" w:sz="4" w:space="0" w:color="auto"/>
              <w:bottom w:val="single" w:sz="4" w:space="0" w:color="auto"/>
              <w:right w:val="single" w:sz="4" w:space="0" w:color="auto"/>
            </w:tcBorders>
          </w:tcPr>
          <w:p w14:paraId="4DFA6013" w14:textId="77777777" w:rsidR="00DA7E1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1</w:t>
            </w:r>
          </w:p>
        </w:tc>
        <w:tc>
          <w:tcPr>
            <w:tcW w:w="2100" w:type="dxa"/>
            <w:tcBorders>
              <w:top w:val="single" w:sz="4" w:space="0" w:color="auto"/>
              <w:left w:val="single" w:sz="4" w:space="0" w:color="auto"/>
              <w:bottom w:val="single" w:sz="4" w:space="0" w:color="auto"/>
              <w:right w:val="single" w:sz="4" w:space="0" w:color="auto"/>
            </w:tcBorders>
          </w:tcPr>
          <w:p w14:paraId="1944A481" w14:textId="77777777" w:rsidR="00DA7E1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Taip</w:t>
            </w:r>
          </w:p>
        </w:tc>
      </w:tr>
      <w:tr w:rsidR="00544789" w:rsidRPr="00432239" w14:paraId="784441D0" w14:textId="77777777" w:rsidTr="00544789">
        <w:trPr>
          <w:trHeight w:val="281"/>
        </w:trPr>
        <w:tc>
          <w:tcPr>
            <w:tcW w:w="667" w:type="dxa"/>
            <w:tcBorders>
              <w:top w:val="single" w:sz="4" w:space="0" w:color="auto"/>
              <w:left w:val="single" w:sz="4" w:space="0" w:color="auto"/>
              <w:bottom w:val="single" w:sz="4" w:space="0" w:color="auto"/>
              <w:right w:val="single" w:sz="4" w:space="0" w:color="auto"/>
            </w:tcBorders>
          </w:tcPr>
          <w:p w14:paraId="15F41225" w14:textId="77777777" w:rsidR="00544789" w:rsidRPr="00432239" w:rsidRDefault="00544789" w:rsidP="00E712DF">
            <w:pPr>
              <w:suppressAutoHyphens w:val="0"/>
              <w:spacing w:after="0" w:line="240" w:lineRule="auto"/>
              <w:jc w:val="both"/>
              <w:rPr>
                <w:rFonts w:eastAsia="Calibri"/>
                <w:szCs w:val="24"/>
                <w:lang w:eastAsia="en-US"/>
              </w:rPr>
            </w:pPr>
          </w:p>
        </w:tc>
        <w:tc>
          <w:tcPr>
            <w:tcW w:w="5352" w:type="dxa"/>
            <w:tcBorders>
              <w:top w:val="single" w:sz="4" w:space="0" w:color="auto"/>
              <w:left w:val="single" w:sz="4" w:space="0" w:color="auto"/>
              <w:bottom w:val="single" w:sz="4" w:space="0" w:color="auto"/>
              <w:right w:val="single" w:sz="4" w:space="0" w:color="auto"/>
            </w:tcBorders>
          </w:tcPr>
          <w:p w14:paraId="4F68C984" w14:textId="77777777" w:rsidR="00544789" w:rsidRDefault="00544789" w:rsidP="00E712DF">
            <w:pPr>
              <w:suppressAutoHyphens w:val="0"/>
              <w:spacing w:after="0" w:line="240" w:lineRule="auto"/>
              <w:jc w:val="both"/>
              <w:rPr>
                <w:rFonts w:eastAsia="Calibri"/>
                <w:szCs w:val="24"/>
                <w:lang w:eastAsia="en-US"/>
              </w:rPr>
            </w:pPr>
            <w:r>
              <w:rPr>
                <w:rFonts w:eastAsia="Calibri"/>
                <w:szCs w:val="24"/>
                <w:lang w:eastAsia="en-US"/>
              </w:rPr>
              <w:t>Aprašymai</w:t>
            </w:r>
          </w:p>
        </w:tc>
        <w:tc>
          <w:tcPr>
            <w:tcW w:w="1960" w:type="dxa"/>
            <w:tcBorders>
              <w:top w:val="single" w:sz="4" w:space="0" w:color="auto"/>
              <w:left w:val="single" w:sz="4" w:space="0" w:color="auto"/>
              <w:bottom w:val="single" w:sz="4" w:space="0" w:color="auto"/>
              <w:right w:val="single" w:sz="4" w:space="0" w:color="auto"/>
            </w:tcBorders>
          </w:tcPr>
          <w:p w14:paraId="0207B003" w14:textId="77777777" w:rsidR="0054478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Daugiau kaip 10</w:t>
            </w:r>
          </w:p>
        </w:tc>
        <w:tc>
          <w:tcPr>
            <w:tcW w:w="2100" w:type="dxa"/>
            <w:tcBorders>
              <w:top w:val="single" w:sz="4" w:space="0" w:color="auto"/>
              <w:left w:val="single" w:sz="4" w:space="0" w:color="auto"/>
              <w:bottom w:val="single" w:sz="4" w:space="0" w:color="auto"/>
              <w:right w:val="single" w:sz="4" w:space="0" w:color="auto"/>
            </w:tcBorders>
          </w:tcPr>
          <w:p w14:paraId="7BF81B82" w14:textId="77777777" w:rsidR="00544789" w:rsidRPr="00432239" w:rsidRDefault="00544789" w:rsidP="00E712DF">
            <w:pPr>
              <w:suppressAutoHyphens w:val="0"/>
              <w:spacing w:after="0" w:line="240" w:lineRule="auto"/>
              <w:jc w:val="both"/>
              <w:rPr>
                <w:rFonts w:eastAsia="Calibri"/>
                <w:szCs w:val="24"/>
                <w:lang w:eastAsia="en-US"/>
              </w:rPr>
            </w:pPr>
            <w:r>
              <w:rPr>
                <w:rFonts w:eastAsia="Calibri"/>
                <w:szCs w:val="24"/>
                <w:lang w:eastAsia="en-US"/>
              </w:rPr>
              <w:t>Taip</w:t>
            </w:r>
          </w:p>
        </w:tc>
      </w:tr>
    </w:tbl>
    <w:p w14:paraId="6D9DB595" w14:textId="77777777" w:rsidR="00DA7E19" w:rsidRPr="002027E1" w:rsidRDefault="00DA7E19" w:rsidP="00DA7E19">
      <w:pPr>
        <w:spacing w:after="0" w:line="240" w:lineRule="auto"/>
        <w:ind w:left="-142" w:firstLine="142"/>
        <w:jc w:val="both"/>
        <w:rPr>
          <w:rFonts w:eastAsia="Calibri"/>
          <w:sz w:val="20"/>
          <w:szCs w:val="20"/>
          <w:lang w:eastAsia="lt-LT"/>
        </w:rPr>
      </w:pPr>
      <w:r w:rsidRPr="002027E1">
        <w:rPr>
          <w:b/>
          <w:sz w:val="20"/>
          <w:szCs w:val="20"/>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w:t>
      </w:r>
      <w:r>
        <w:rPr>
          <w:b/>
          <w:sz w:val="20"/>
          <w:szCs w:val="20"/>
        </w:rPr>
        <w:t>.</w:t>
      </w:r>
    </w:p>
    <w:p w14:paraId="564BFA0E" w14:textId="6597AD57" w:rsidR="00DA7E19" w:rsidRPr="00432239" w:rsidRDefault="00544789" w:rsidP="00544789">
      <w:pPr>
        <w:tabs>
          <w:tab w:val="left" w:pos="6852"/>
        </w:tabs>
        <w:suppressAutoHyphens w:val="0"/>
        <w:spacing w:after="0" w:line="240" w:lineRule="auto"/>
        <w:jc w:val="both"/>
        <w:rPr>
          <w:rFonts w:eastAsia="Calibri"/>
          <w:szCs w:val="24"/>
          <w:lang w:eastAsia="en-US"/>
        </w:rPr>
      </w:pPr>
      <w:r>
        <w:rPr>
          <w:rFonts w:eastAsia="Calibri"/>
          <w:szCs w:val="24"/>
          <w:lang w:eastAsia="en-US"/>
        </w:rPr>
        <w:tab/>
      </w:r>
    </w:p>
    <w:tbl>
      <w:tblPr>
        <w:tblW w:w="0" w:type="auto"/>
        <w:tblLayout w:type="fixed"/>
        <w:tblLook w:val="04A0" w:firstRow="1" w:lastRow="0" w:firstColumn="1" w:lastColumn="0" w:noHBand="0" w:noVBand="1"/>
      </w:tblPr>
      <w:tblGrid>
        <w:gridCol w:w="3284"/>
        <w:gridCol w:w="604"/>
        <w:gridCol w:w="1980"/>
        <w:gridCol w:w="701"/>
        <w:gridCol w:w="2611"/>
        <w:gridCol w:w="648"/>
      </w:tblGrid>
      <w:tr w:rsidR="00DA7E19" w:rsidRPr="00432239" w14:paraId="710E0885" w14:textId="77777777" w:rsidTr="00E712DF">
        <w:trPr>
          <w:trHeight w:val="186"/>
        </w:trPr>
        <w:tc>
          <w:tcPr>
            <w:tcW w:w="3284" w:type="dxa"/>
            <w:tcBorders>
              <w:top w:val="single" w:sz="4" w:space="0" w:color="auto"/>
              <w:left w:val="nil"/>
              <w:bottom w:val="nil"/>
              <w:right w:val="nil"/>
            </w:tcBorders>
          </w:tcPr>
          <w:p w14:paraId="3BC4DEB3" w14:textId="77777777" w:rsidR="00DA7E19" w:rsidRPr="00432239" w:rsidRDefault="00DA7E19" w:rsidP="00E712DF">
            <w:pPr>
              <w:suppressAutoHyphens w:val="0"/>
              <w:snapToGrid w:val="0"/>
              <w:spacing w:after="0" w:line="240" w:lineRule="auto"/>
              <w:rPr>
                <w:position w:val="6"/>
                <w:szCs w:val="24"/>
                <w:lang w:eastAsia="en-US"/>
              </w:rPr>
            </w:pPr>
            <w:r w:rsidRPr="00432239">
              <w:rPr>
                <w:position w:val="6"/>
                <w:szCs w:val="24"/>
                <w:lang w:eastAsia="en-US"/>
              </w:rPr>
              <w:t xml:space="preserve"> (Tiekėjo arba jo įgalioto asmens pareigų pavadinimas*)</w:t>
            </w:r>
          </w:p>
        </w:tc>
        <w:tc>
          <w:tcPr>
            <w:tcW w:w="604" w:type="dxa"/>
          </w:tcPr>
          <w:p w14:paraId="0AA05D49" w14:textId="77777777" w:rsidR="00DA7E19" w:rsidRPr="00432239" w:rsidRDefault="00DA7E19" w:rsidP="00E712DF">
            <w:pPr>
              <w:suppressAutoHyphens w:val="0"/>
              <w:spacing w:after="0" w:line="240" w:lineRule="auto"/>
              <w:ind w:right="-1"/>
              <w:jc w:val="center"/>
              <w:rPr>
                <w:rFonts w:eastAsia="Calibri"/>
                <w:szCs w:val="24"/>
                <w:lang w:eastAsia="en-US"/>
              </w:rPr>
            </w:pPr>
          </w:p>
        </w:tc>
        <w:tc>
          <w:tcPr>
            <w:tcW w:w="1980" w:type="dxa"/>
            <w:tcBorders>
              <w:top w:val="single" w:sz="4" w:space="0" w:color="auto"/>
              <w:left w:val="nil"/>
              <w:bottom w:val="nil"/>
              <w:right w:val="nil"/>
            </w:tcBorders>
          </w:tcPr>
          <w:p w14:paraId="45276E58" w14:textId="77777777" w:rsidR="00DA7E19" w:rsidRPr="00432239" w:rsidRDefault="00DA7E19" w:rsidP="00E712DF">
            <w:pPr>
              <w:suppressAutoHyphens w:val="0"/>
              <w:spacing w:after="0" w:line="240" w:lineRule="auto"/>
              <w:ind w:right="-1"/>
              <w:jc w:val="center"/>
              <w:rPr>
                <w:rFonts w:eastAsia="Calibri"/>
                <w:szCs w:val="24"/>
                <w:lang w:eastAsia="en-US"/>
              </w:rPr>
            </w:pPr>
            <w:r w:rsidRPr="00432239">
              <w:rPr>
                <w:rFonts w:eastAsia="Calibri"/>
                <w:position w:val="6"/>
                <w:szCs w:val="24"/>
                <w:lang w:eastAsia="en-US"/>
              </w:rPr>
              <w:t>(Parašas*)</w:t>
            </w:r>
            <w:r w:rsidRPr="00432239">
              <w:rPr>
                <w:rFonts w:eastAsia="Calibri"/>
                <w:szCs w:val="24"/>
                <w:lang w:eastAsia="en-US"/>
              </w:rPr>
              <w:t xml:space="preserve"> </w:t>
            </w:r>
          </w:p>
        </w:tc>
        <w:tc>
          <w:tcPr>
            <w:tcW w:w="701" w:type="dxa"/>
          </w:tcPr>
          <w:p w14:paraId="14C101FC" w14:textId="77777777" w:rsidR="00DA7E19" w:rsidRPr="00432239" w:rsidRDefault="00DA7E19" w:rsidP="00E712DF">
            <w:pPr>
              <w:suppressAutoHyphens w:val="0"/>
              <w:spacing w:after="0" w:line="240" w:lineRule="auto"/>
              <w:ind w:right="-1"/>
              <w:jc w:val="center"/>
              <w:rPr>
                <w:rFonts w:eastAsia="Calibri"/>
                <w:szCs w:val="24"/>
                <w:lang w:eastAsia="en-US"/>
              </w:rPr>
            </w:pPr>
          </w:p>
        </w:tc>
        <w:tc>
          <w:tcPr>
            <w:tcW w:w="2611" w:type="dxa"/>
            <w:tcBorders>
              <w:top w:val="single" w:sz="4" w:space="0" w:color="auto"/>
              <w:left w:val="nil"/>
              <w:bottom w:val="nil"/>
              <w:right w:val="nil"/>
            </w:tcBorders>
          </w:tcPr>
          <w:p w14:paraId="4B75D61F" w14:textId="77777777" w:rsidR="00DA7E19" w:rsidRPr="00432239" w:rsidRDefault="00DA7E19" w:rsidP="00E712DF">
            <w:pPr>
              <w:suppressAutoHyphens w:val="0"/>
              <w:spacing w:after="0" w:line="240" w:lineRule="auto"/>
              <w:ind w:right="-1"/>
              <w:jc w:val="center"/>
              <w:rPr>
                <w:rFonts w:eastAsia="Calibri"/>
                <w:szCs w:val="24"/>
                <w:lang w:eastAsia="en-US"/>
              </w:rPr>
            </w:pPr>
            <w:r w:rsidRPr="00432239">
              <w:rPr>
                <w:rFonts w:eastAsia="Calibri"/>
                <w:position w:val="6"/>
                <w:szCs w:val="24"/>
                <w:lang w:eastAsia="en-US"/>
              </w:rPr>
              <w:t>(Vardas ir pavardė*)</w:t>
            </w:r>
            <w:r w:rsidRPr="00432239">
              <w:rPr>
                <w:rFonts w:eastAsia="Calibri"/>
                <w:szCs w:val="24"/>
                <w:lang w:eastAsia="en-US"/>
              </w:rPr>
              <w:t xml:space="preserve"> </w:t>
            </w:r>
          </w:p>
        </w:tc>
        <w:tc>
          <w:tcPr>
            <w:tcW w:w="648" w:type="dxa"/>
          </w:tcPr>
          <w:p w14:paraId="02A4383C" w14:textId="77777777" w:rsidR="00DA7E19" w:rsidRPr="00432239" w:rsidRDefault="00DA7E19" w:rsidP="00E712DF">
            <w:pPr>
              <w:suppressAutoHyphens w:val="0"/>
              <w:spacing w:after="0" w:line="240" w:lineRule="auto"/>
              <w:ind w:right="-1"/>
              <w:jc w:val="center"/>
              <w:rPr>
                <w:rFonts w:eastAsia="Calibri"/>
                <w:sz w:val="22"/>
                <w:lang w:eastAsia="en-US"/>
              </w:rPr>
            </w:pPr>
          </w:p>
        </w:tc>
      </w:tr>
    </w:tbl>
    <w:p w14:paraId="4269D566" w14:textId="77777777" w:rsidR="00DA7E19" w:rsidRDefault="00DA7E19" w:rsidP="00DA7E19">
      <w:pPr>
        <w:suppressAutoHyphens w:val="0"/>
        <w:spacing w:after="0" w:line="240" w:lineRule="auto"/>
        <w:jc w:val="both"/>
        <w:rPr>
          <w:rFonts w:eastAsia="Calibri"/>
          <w:sz w:val="20"/>
          <w:szCs w:val="20"/>
          <w:lang w:eastAsia="en-US"/>
        </w:rPr>
      </w:pPr>
    </w:p>
    <w:p w14:paraId="712C7701" w14:textId="77777777" w:rsidR="00DA7E19" w:rsidRPr="00432239" w:rsidRDefault="00DA7E19" w:rsidP="00DA7E19">
      <w:pPr>
        <w:suppressAutoHyphens w:val="0"/>
        <w:spacing w:after="0" w:line="240" w:lineRule="auto"/>
        <w:jc w:val="both"/>
        <w:rPr>
          <w:rFonts w:eastAsia="Calibri"/>
          <w:sz w:val="20"/>
          <w:szCs w:val="20"/>
          <w:lang w:eastAsia="en-US"/>
        </w:rPr>
      </w:pPr>
      <w:r w:rsidRPr="00432239">
        <w:rPr>
          <w:rFonts w:eastAsia="Calibri"/>
          <w:sz w:val="20"/>
          <w:szCs w:val="20"/>
          <w:lang w:eastAsia="en-US"/>
        </w:rPr>
        <w:t xml:space="preserve">*Pastaba. Jei visas pasiūlymas pasirašomas </w:t>
      </w:r>
      <w:r>
        <w:rPr>
          <w:rFonts w:eastAsia="Calibri"/>
          <w:sz w:val="20"/>
          <w:szCs w:val="20"/>
          <w:lang w:eastAsia="en-US"/>
        </w:rPr>
        <w:t xml:space="preserve">kvalifikuotu </w:t>
      </w:r>
      <w:r w:rsidRPr="00432239">
        <w:rPr>
          <w:rFonts w:eastAsia="Calibri"/>
          <w:sz w:val="20"/>
          <w:szCs w:val="20"/>
          <w:lang w:eastAsia="en-US"/>
        </w:rPr>
        <w:t>elektroniniu parašu, šio dokumento atskirai pasirašyti neprivaloma.</w:t>
      </w:r>
    </w:p>
    <w:p w14:paraId="51DE501B" w14:textId="77777777" w:rsidR="00DA7E19" w:rsidRPr="00432239" w:rsidRDefault="00DA7E19" w:rsidP="00DA7E19">
      <w:pPr>
        <w:suppressAutoHyphens w:val="0"/>
        <w:spacing w:after="0" w:line="240" w:lineRule="auto"/>
        <w:jc w:val="both"/>
        <w:rPr>
          <w:rFonts w:eastAsia="Calibri"/>
          <w:sz w:val="20"/>
          <w:szCs w:val="20"/>
          <w:lang w:eastAsia="en-US"/>
        </w:rPr>
      </w:pPr>
    </w:p>
    <w:p w14:paraId="58B407A1" w14:textId="77777777" w:rsidR="00DA7E19" w:rsidRDefault="00DA7E19" w:rsidP="00DA7E19">
      <w:pPr>
        <w:suppressAutoHyphens w:val="0"/>
        <w:spacing w:after="0" w:line="240" w:lineRule="auto"/>
        <w:ind w:right="-178"/>
        <w:rPr>
          <w:rFonts w:eastAsia="Calibri"/>
          <w:b/>
          <w:lang w:eastAsia="en-US"/>
        </w:rPr>
      </w:pPr>
    </w:p>
    <w:p w14:paraId="0D9593F1" w14:textId="77777777" w:rsidR="00DA7E19" w:rsidRDefault="00DA7E19" w:rsidP="00DA7E19">
      <w:pPr>
        <w:suppressAutoHyphens w:val="0"/>
        <w:spacing w:after="0" w:line="240" w:lineRule="auto"/>
        <w:ind w:right="-178"/>
        <w:rPr>
          <w:rFonts w:eastAsia="Calibri"/>
          <w:b/>
          <w:lang w:eastAsia="en-US"/>
        </w:rPr>
      </w:pPr>
    </w:p>
    <w:p w14:paraId="3E593FF8" w14:textId="77777777" w:rsidR="003B20E0" w:rsidRDefault="003B20E0"/>
    <w:sectPr w:rsidR="003B20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19"/>
    <w:rsid w:val="001D408E"/>
    <w:rsid w:val="001F1114"/>
    <w:rsid w:val="003B20E0"/>
    <w:rsid w:val="00417AAC"/>
    <w:rsid w:val="00544789"/>
    <w:rsid w:val="00637413"/>
    <w:rsid w:val="007A3004"/>
    <w:rsid w:val="00CF1E14"/>
    <w:rsid w:val="00CF41E9"/>
    <w:rsid w:val="00DA7E19"/>
    <w:rsid w:val="00E23F4A"/>
    <w:rsid w:val="00F74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BFDD"/>
  <w15:chartTrackingRefBased/>
  <w15:docId w15:val="{DD7DBE8E-9F43-4AD7-85CA-DA49015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E19"/>
    <w:pPr>
      <w:suppressAutoHyphens/>
      <w:spacing w:after="200" w:line="276" w:lineRule="auto"/>
    </w:pPr>
    <w:rPr>
      <w:rFonts w:ascii="Times New Roman" w:eastAsia="Times New Roman" w:hAnsi="Times New Roman" w:cs="Times New Roman"/>
      <w:kern w:val="0"/>
      <w:sz w:val="24"/>
      <w:lang w:eastAsia="ar-SA"/>
      <w14:ligatures w14:val="none"/>
    </w:rPr>
  </w:style>
  <w:style w:type="paragraph" w:styleId="Antrat1">
    <w:name w:val="heading 1"/>
    <w:basedOn w:val="prastasis"/>
    <w:next w:val="prastasis"/>
    <w:link w:val="Antrat1Diagrama"/>
    <w:uiPriority w:val="9"/>
    <w:qFormat/>
    <w:rsid w:val="00DA7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7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7E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7E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7E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7E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7E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7E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7E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7E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7E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7E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7E1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7E1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7E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7E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7E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7E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7E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7E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7E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7E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7E19"/>
    <w:rPr>
      <w:i/>
      <w:iCs/>
      <w:color w:val="404040" w:themeColor="text1" w:themeTint="BF"/>
    </w:rPr>
  </w:style>
  <w:style w:type="paragraph" w:styleId="Sraopastraipa">
    <w:name w:val="List Paragraph"/>
    <w:basedOn w:val="prastasis"/>
    <w:uiPriority w:val="34"/>
    <w:qFormat/>
    <w:rsid w:val="00DA7E19"/>
    <w:pPr>
      <w:ind w:left="720"/>
      <w:contextualSpacing/>
    </w:pPr>
  </w:style>
  <w:style w:type="character" w:styleId="Rykuspabraukimas">
    <w:name w:val="Intense Emphasis"/>
    <w:basedOn w:val="Numatytasispastraiposriftas"/>
    <w:uiPriority w:val="21"/>
    <w:qFormat/>
    <w:rsid w:val="00DA7E19"/>
    <w:rPr>
      <w:i/>
      <w:iCs/>
      <w:color w:val="2F5496" w:themeColor="accent1" w:themeShade="BF"/>
    </w:rPr>
  </w:style>
  <w:style w:type="paragraph" w:styleId="Iskirtacitata">
    <w:name w:val="Intense Quote"/>
    <w:basedOn w:val="prastasis"/>
    <w:next w:val="prastasis"/>
    <w:link w:val="IskirtacitataDiagrama"/>
    <w:uiPriority w:val="30"/>
    <w:qFormat/>
    <w:rsid w:val="00DA7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7E19"/>
    <w:rPr>
      <w:i/>
      <w:iCs/>
      <w:color w:val="2F5496" w:themeColor="accent1" w:themeShade="BF"/>
    </w:rPr>
  </w:style>
  <w:style w:type="character" w:styleId="Rykinuoroda">
    <w:name w:val="Intense Reference"/>
    <w:basedOn w:val="Numatytasispastraiposriftas"/>
    <w:uiPriority w:val="32"/>
    <w:qFormat/>
    <w:rsid w:val="00DA7E19"/>
    <w:rPr>
      <w:b/>
      <w:bCs/>
      <w:smallCaps/>
      <w:color w:val="2F5496" w:themeColor="accent1" w:themeShade="BF"/>
      <w:spacing w:val="5"/>
    </w:rPr>
  </w:style>
  <w:style w:type="character" w:styleId="Hipersaitas">
    <w:name w:val="Hyperlink"/>
    <w:aliases w:val="Alna"/>
    <w:uiPriority w:val="99"/>
    <w:rsid w:val="00DA7E19"/>
    <w:rPr>
      <w:rFonts w:cs="Times New Roman"/>
      <w:color w:val="0000FF"/>
      <w:u w:val="single"/>
    </w:rPr>
  </w:style>
  <w:style w:type="paragraph" w:customStyle="1" w:styleId="prastasis1">
    <w:name w:val="Įprastasis1"/>
    <w:rsid w:val="00DA7E19"/>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hyperlink" Target="mailto:konkursai@westexpres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3669</Words>
  <Characters>2092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Bikulčienė | West Express</dc:creator>
  <cp:keywords/>
  <dc:description/>
  <cp:lastModifiedBy>Vytautas Dzikaras</cp:lastModifiedBy>
  <cp:revision>7</cp:revision>
  <dcterms:created xsi:type="dcterms:W3CDTF">2025-06-04T04:00:00Z</dcterms:created>
  <dcterms:modified xsi:type="dcterms:W3CDTF">2025-07-28T09:52:00Z</dcterms:modified>
</cp:coreProperties>
</file>