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5612F" w14:textId="167537F2" w:rsidR="00957D63" w:rsidRPr="00832ABD" w:rsidRDefault="00957D63" w:rsidP="00957D63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832ABD">
        <w:rPr>
          <w:rFonts w:ascii="Arial" w:hAnsi="Arial" w:cs="Arial"/>
          <w:b/>
          <w:sz w:val="20"/>
        </w:rPr>
        <w:t>SUTARTIES  SPECIALIOJI DALIS</w:t>
      </w:r>
    </w:p>
    <w:p w14:paraId="6FAE28BB" w14:textId="65A8D4E9" w:rsidR="00202820" w:rsidRPr="00832ABD" w:rsidRDefault="00202820" w:rsidP="00202820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  <w:r w:rsidRPr="00832ABD">
        <w:rPr>
          <w:rFonts w:ascii="Arial" w:hAnsi="Arial" w:cs="Arial"/>
          <w:sz w:val="20"/>
        </w:rPr>
        <w:t xml:space="preserve"> </w:t>
      </w:r>
      <w:r w:rsidR="003E5D44" w:rsidRPr="003E5D44">
        <w:rPr>
          <w:rFonts w:ascii="Arial" w:hAnsi="Arial" w:cs="Arial"/>
          <w:b/>
          <w:sz w:val="20"/>
        </w:rPr>
        <w:t xml:space="preserve">2017 m. sausio </w:t>
      </w:r>
      <w:r w:rsidR="00194A7B">
        <w:rPr>
          <w:rFonts w:ascii="Arial" w:hAnsi="Arial" w:cs="Arial"/>
          <w:b/>
          <w:sz w:val="20"/>
        </w:rPr>
        <w:t>30</w:t>
      </w:r>
      <w:r w:rsidR="003E5D44" w:rsidRPr="003E5D44">
        <w:rPr>
          <w:rFonts w:ascii="Arial" w:hAnsi="Arial" w:cs="Arial"/>
          <w:b/>
          <w:sz w:val="20"/>
        </w:rPr>
        <w:t xml:space="preserve"> d</w:t>
      </w:r>
      <w:r w:rsidR="003E5D44" w:rsidRPr="003E5D44">
        <w:rPr>
          <w:rFonts w:ascii="Arial" w:hAnsi="Arial" w:cs="Arial"/>
          <w:sz w:val="20"/>
        </w:rPr>
        <w:t>.</w:t>
      </w:r>
      <w:r w:rsidR="003E5D44">
        <w:rPr>
          <w:rFonts w:ascii="Arial" w:hAnsi="Arial" w:cs="Arial"/>
          <w:i/>
          <w:sz w:val="20"/>
        </w:rPr>
        <w:t xml:space="preserve"> </w:t>
      </w:r>
      <w:r w:rsidR="003E5D44" w:rsidRPr="003E5D44">
        <w:rPr>
          <w:rFonts w:ascii="Arial" w:hAnsi="Arial" w:cs="Arial"/>
          <w:sz w:val="20"/>
        </w:rPr>
        <w:t>Nr.</w:t>
      </w:r>
      <w:r w:rsidR="00FD64ED">
        <w:rPr>
          <w:rFonts w:ascii="Arial" w:hAnsi="Arial" w:cs="Arial"/>
          <w:sz w:val="20"/>
        </w:rPr>
        <w:t xml:space="preserve"> SUT-5-17</w:t>
      </w:r>
    </w:p>
    <w:p w14:paraId="4C5F0C00" w14:textId="77777777" w:rsidR="00DB6B63" w:rsidRPr="00832ABD" w:rsidRDefault="00DB6B63" w:rsidP="00DB6B63">
      <w:pPr>
        <w:pStyle w:val="EndnoteText"/>
        <w:tabs>
          <w:tab w:val="left" w:pos="630"/>
        </w:tabs>
        <w:spacing w:after="60"/>
        <w:ind w:firstLine="0"/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</w:pPr>
    </w:p>
    <w:p w14:paraId="17CFCC31" w14:textId="4D051311" w:rsidR="00BA64E1" w:rsidRPr="00832ABD" w:rsidRDefault="00DB6B63" w:rsidP="00DB6B63">
      <w:pPr>
        <w:pStyle w:val="EndnoteText"/>
        <w:tabs>
          <w:tab w:val="left" w:pos="630"/>
        </w:tabs>
        <w:spacing w:after="60"/>
        <w:ind w:firstLine="0"/>
        <w:rPr>
          <w:rFonts w:ascii="Arial" w:hAnsi="Arial" w:cs="Arial"/>
        </w:rPr>
      </w:pPr>
      <w:r w:rsidRPr="00832AB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Technologijų ir inovacijų centras</w:t>
      </w:r>
      <w:r w:rsidRPr="00832ABD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kodas </w:t>
      </w:r>
      <w:r w:rsidRPr="00832ABD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832ABD">
        <w:rPr>
          <w:rFonts w:ascii="Arial" w:hAnsi="Arial" w:cs="Arial"/>
          <w:color w:val="000000"/>
          <w:lang w:eastAsia="lt-LT"/>
        </w:rPr>
        <w:t xml:space="preserve">, </w:t>
      </w:r>
      <w:r w:rsidR="00A34E30" w:rsidRPr="00832ABD">
        <w:rPr>
          <w:rFonts w:ascii="Arial" w:hAnsi="Arial" w:cs="Arial"/>
          <w:lang w:eastAsia="lt-LT"/>
        </w:rPr>
        <w:t xml:space="preserve">PVM mokėtojo kodas </w:t>
      </w:r>
      <w:r w:rsidR="00A34E30" w:rsidRPr="00832ABD">
        <w:rPr>
          <w:rFonts w:ascii="Arial" w:hAnsi="Arial" w:cs="Arial"/>
        </w:rPr>
        <w:t xml:space="preserve">LT100007793319, </w:t>
      </w:r>
      <w:r w:rsidRPr="00832ABD">
        <w:rPr>
          <w:rFonts w:ascii="Arial" w:hAnsi="Arial" w:cs="Arial"/>
          <w:color w:val="000000"/>
          <w:lang w:eastAsia="lt-LT"/>
        </w:rPr>
        <w:t xml:space="preserve">registruotos buveinės adresas A. Juozapavičiaus g. 13, Vilnius Lietuvos Respublika, duomenys apie bendrovę kaupiami ir saugomi Lietuvos Respublikos Juridinių asmenų registre, </w:t>
      </w:r>
      <w:r w:rsidR="003E5D44" w:rsidRPr="003E5D44">
        <w:rPr>
          <w:rFonts w:ascii="Arial" w:hAnsi="Arial" w:cs="Arial"/>
          <w:color w:val="000000"/>
          <w:lang w:eastAsia="lt-LT"/>
        </w:rPr>
        <w:t xml:space="preserve">atstovaujama generalinio direktoriaus Mariaus Juknevičiaus, veikiančio pagal bendrovės įstatus </w:t>
      </w:r>
      <w:r w:rsidRPr="00832ABD">
        <w:rPr>
          <w:rFonts w:ascii="Arial" w:hAnsi="Arial" w:cs="Arial"/>
        </w:rPr>
        <w:t>(toliau – Pirkėjas), ir</w:t>
      </w:r>
    </w:p>
    <w:p w14:paraId="1FC8BB68" w14:textId="77777777" w:rsidR="007A5AF6" w:rsidRPr="00832ABD" w:rsidRDefault="007A5AF6" w:rsidP="00957D63">
      <w:pPr>
        <w:spacing w:after="60"/>
        <w:ind w:firstLine="720"/>
        <w:jc w:val="both"/>
        <w:rPr>
          <w:rFonts w:ascii="Arial" w:hAnsi="Arial" w:cs="Arial"/>
          <w:i/>
        </w:rPr>
      </w:pPr>
    </w:p>
    <w:p w14:paraId="0F5BA039" w14:textId="236FEABF" w:rsidR="009A30F1" w:rsidRPr="00832ABD" w:rsidRDefault="00C73798" w:rsidP="009A30F1">
      <w:pPr>
        <w:spacing w:after="60"/>
        <w:jc w:val="both"/>
        <w:rPr>
          <w:rFonts w:ascii="Arial" w:hAnsi="Arial" w:cs="Arial"/>
          <w:i/>
        </w:rPr>
      </w:pPr>
      <w:r w:rsidRPr="00832ABD">
        <w:rPr>
          <w:rFonts w:ascii="Arial" w:hAnsi="Arial" w:cs="Arial"/>
          <w:b/>
        </w:rPr>
        <w:t>UAB „Blue Bridge“</w:t>
      </w:r>
      <w:r w:rsidR="009A30F1" w:rsidRPr="00832ABD">
        <w:rPr>
          <w:rFonts w:ascii="Arial" w:hAnsi="Arial" w:cs="Arial"/>
        </w:rPr>
        <w:t xml:space="preserve">, pagal Lietuvos Respublikos įstatymus teisėtai įregistruota ir veikianti /uždaroji/ akcinė bendrovė, juridinio asmens kodas </w:t>
      </w:r>
      <w:r w:rsidR="006039E3" w:rsidRPr="00832ABD">
        <w:rPr>
          <w:rFonts w:ascii="Arial" w:hAnsi="Arial" w:cs="Arial"/>
        </w:rPr>
        <w:t>111445337</w:t>
      </w:r>
      <w:r w:rsidR="009A30F1" w:rsidRPr="00832ABD">
        <w:rPr>
          <w:rFonts w:ascii="Arial" w:hAnsi="Arial" w:cs="Arial"/>
        </w:rPr>
        <w:t>,</w:t>
      </w:r>
      <w:r w:rsidR="004213A8" w:rsidRPr="00832ABD">
        <w:rPr>
          <w:rFonts w:ascii="Arial" w:hAnsi="Arial" w:cs="Arial"/>
        </w:rPr>
        <w:t xml:space="preserve"> </w:t>
      </w:r>
      <w:r w:rsidR="009A30F1" w:rsidRPr="00832ABD">
        <w:rPr>
          <w:rFonts w:ascii="Arial" w:hAnsi="Arial" w:cs="Arial"/>
        </w:rPr>
        <w:t xml:space="preserve">registruotos buveinės adresas </w:t>
      </w:r>
      <w:r w:rsidR="009C2EDD" w:rsidRPr="00832ABD">
        <w:rPr>
          <w:rFonts w:ascii="Arial" w:hAnsi="Arial" w:cs="Arial"/>
        </w:rPr>
        <w:t>J. Jasinskio g. 16A, LT-03163 Vilnius</w:t>
      </w:r>
      <w:r w:rsidR="009A30F1" w:rsidRPr="00832ABD">
        <w:rPr>
          <w:rFonts w:ascii="Arial" w:hAnsi="Arial" w:cs="Arial"/>
        </w:rPr>
        <w:t>, Lietuvos Respublika, duomenys apie kuri</w:t>
      </w:r>
      <w:r w:rsidR="00754862" w:rsidRPr="00832ABD">
        <w:rPr>
          <w:rFonts w:ascii="Arial" w:hAnsi="Arial" w:cs="Arial"/>
        </w:rPr>
        <w:t>ą</w:t>
      </w:r>
      <w:r w:rsidR="009A30F1" w:rsidRPr="00832ABD">
        <w:rPr>
          <w:rFonts w:ascii="Arial" w:hAnsi="Arial" w:cs="Arial"/>
        </w:rPr>
        <w:t xml:space="preserve"> kaupiami ir saugomi</w:t>
      </w:r>
      <w:r w:rsidR="009F2B32" w:rsidRPr="00832ABD">
        <w:rPr>
          <w:rFonts w:ascii="Arial" w:hAnsi="Arial" w:cs="Arial"/>
        </w:rPr>
        <w:t xml:space="preserve"> Lietuvos Respublikos Juridinių asmenų registre</w:t>
      </w:r>
      <w:r w:rsidR="009A30F1" w:rsidRPr="00832ABD">
        <w:rPr>
          <w:rFonts w:ascii="Arial" w:hAnsi="Arial" w:cs="Arial"/>
          <w:b/>
        </w:rPr>
        <w:t xml:space="preserve">, </w:t>
      </w:r>
      <w:r w:rsidR="009A30F1" w:rsidRPr="00832ABD">
        <w:rPr>
          <w:rFonts w:ascii="Arial" w:hAnsi="Arial" w:cs="Arial"/>
        </w:rPr>
        <w:t xml:space="preserve">atstovaujama </w:t>
      </w:r>
      <w:r w:rsidR="009F2B32" w:rsidRPr="00832ABD">
        <w:rPr>
          <w:rFonts w:ascii="Arial" w:hAnsi="Arial" w:cs="Arial"/>
        </w:rPr>
        <w:t>direktoriaus Daliaus Butkaus</w:t>
      </w:r>
      <w:r w:rsidR="009A30F1" w:rsidRPr="00832ABD">
        <w:rPr>
          <w:rFonts w:ascii="Arial" w:hAnsi="Arial" w:cs="Arial"/>
        </w:rPr>
        <w:t xml:space="preserve">, veikiančio pagal </w:t>
      </w:r>
      <w:r w:rsidR="00CF2558" w:rsidRPr="00832ABD">
        <w:rPr>
          <w:rFonts w:ascii="Arial" w:hAnsi="Arial" w:cs="Arial"/>
        </w:rPr>
        <w:t>įmonės įstatus</w:t>
      </w:r>
      <w:r w:rsidR="009A30F1" w:rsidRPr="00832ABD">
        <w:rPr>
          <w:rFonts w:ascii="Arial" w:hAnsi="Arial" w:cs="Arial"/>
        </w:rPr>
        <w:t xml:space="preserve"> (toliau – Tiekėjas),</w:t>
      </w:r>
    </w:p>
    <w:p w14:paraId="0CCB87E6" w14:textId="77777777" w:rsidR="00B643C0" w:rsidRPr="00832ABD" w:rsidRDefault="00B643C0" w:rsidP="009A30F1">
      <w:pPr>
        <w:pStyle w:val="ListParagraph"/>
        <w:ind w:left="-142" w:right="-284"/>
        <w:jc w:val="both"/>
        <w:rPr>
          <w:rFonts w:ascii="Arial" w:hAnsi="Arial" w:cs="Arial"/>
        </w:rPr>
      </w:pPr>
    </w:p>
    <w:p w14:paraId="523A84F0" w14:textId="378B33EC" w:rsidR="009A30F1" w:rsidRPr="00832ABD" w:rsidRDefault="009A30F1" w:rsidP="007436B5">
      <w:pPr>
        <w:pStyle w:val="ListParagraph"/>
        <w:ind w:left="0" w:right="-284"/>
        <w:jc w:val="both"/>
        <w:rPr>
          <w:rFonts w:ascii="Arial" w:hAnsi="Arial" w:cs="Arial"/>
          <w:b/>
        </w:rPr>
      </w:pPr>
      <w:r w:rsidRPr="00832ABD">
        <w:rPr>
          <w:rFonts w:ascii="Arial" w:hAnsi="Arial" w:cs="Arial"/>
        </w:rPr>
        <w:t>Pirkėjas ir Tiekėjas kiekvienas atskirai toliau vadinamas Šalimi, bendrai vadinamos Šalimis,</w:t>
      </w:r>
      <w:r w:rsidRPr="00832ABD">
        <w:rPr>
          <w:rFonts w:ascii="Arial" w:hAnsi="Arial" w:cs="Arial"/>
          <w:b/>
        </w:rPr>
        <w:t xml:space="preserve"> </w:t>
      </w:r>
      <w:r w:rsidRPr="00832ABD">
        <w:rPr>
          <w:rFonts w:ascii="Arial" w:hAnsi="Arial" w:cs="Arial"/>
        </w:rPr>
        <w:t>sudarė šią prekių pirkimo - pardavimo sutartį (toliau – Sutartis).</w:t>
      </w:r>
    </w:p>
    <w:p w14:paraId="48D61D35" w14:textId="77777777" w:rsidR="00957D63" w:rsidRPr="00832ABD" w:rsidRDefault="00957D63" w:rsidP="00957D63">
      <w:pPr>
        <w:spacing w:after="60"/>
        <w:ind w:firstLine="720"/>
        <w:jc w:val="both"/>
        <w:rPr>
          <w:rFonts w:ascii="Arial" w:hAnsi="Arial" w:cs="Arial"/>
        </w:rPr>
      </w:pPr>
    </w:p>
    <w:p w14:paraId="592B4B53" w14:textId="782C75BA" w:rsidR="00957D63" w:rsidRPr="00832ABD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832ABD">
        <w:rPr>
          <w:rFonts w:ascii="Arial" w:hAnsi="Arial" w:cs="Arial"/>
          <w:b/>
          <w:bCs/>
        </w:rPr>
        <w:t xml:space="preserve">SUTARTIES OBJEKTAS (Sutarties BD 4 </w:t>
      </w:r>
      <w:r w:rsidR="0062434E" w:rsidRPr="00832ABD">
        <w:rPr>
          <w:rFonts w:ascii="Arial" w:hAnsi="Arial" w:cs="Arial"/>
          <w:b/>
          <w:bCs/>
        </w:rPr>
        <w:t>dalis</w:t>
      </w:r>
      <w:r w:rsidRPr="00832ABD">
        <w:rPr>
          <w:rFonts w:ascii="Arial" w:hAnsi="Arial" w:cs="Arial"/>
          <w:b/>
          <w:bCs/>
        </w:rPr>
        <w:t>)</w:t>
      </w:r>
    </w:p>
    <w:p w14:paraId="6CF59D85" w14:textId="761028DE" w:rsidR="00957D63" w:rsidRPr="00832ABD" w:rsidRDefault="00957D63" w:rsidP="00FD1DE6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832ABD">
        <w:rPr>
          <w:rFonts w:ascii="Arial" w:hAnsi="Arial" w:cs="Arial"/>
        </w:rPr>
        <w:t xml:space="preserve">Tiekėjas įsipareigoja Sutartyje numatytomis sąlygomis perduoti </w:t>
      </w:r>
      <w:r w:rsidR="00FA74BC" w:rsidRPr="00832ABD">
        <w:rPr>
          <w:rFonts w:ascii="Arial" w:hAnsi="Arial" w:cs="Arial"/>
        </w:rPr>
        <w:t xml:space="preserve">Pirkėjui prenumeratos teise Microsoft </w:t>
      </w:r>
      <w:r w:rsidR="00846641" w:rsidRPr="00832ABD">
        <w:rPr>
          <w:rFonts w:ascii="Arial" w:hAnsi="Arial" w:cs="Arial"/>
        </w:rPr>
        <w:t>(</w:t>
      </w:r>
      <w:r w:rsidR="00E22214" w:rsidRPr="00832ABD">
        <w:rPr>
          <w:rFonts w:ascii="Arial" w:hAnsi="Arial" w:cs="Arial"/>
        </w:rPr>
        <w:t>arba lygiavertės</w:t>
      </w:r>
      <w:r w:rsidR="00846641" w:rsidRPr="00832ABD">
        <w:rPr>
          <w:rFonts w:ascii="Arial" w:hAnsi="Arial" w:cs="Arial"/>
        </w:rPr>
        <w:t>)</w:t>
      </w:r>
      <w:r w:rsidR="00E22214" w:rsidRPr="00832ABD">
        <w:rPr>
          <w:rFonts w:ascii="Arial" w:hAnsi="Arial" w:cs="Arial"/>
        </w:rPr>
        <w:t xml:space="preserve"> </w:t>
      </w:r>
      <w:r w:rsidR="00FA74BC" w:rsidRPr="00832ABD">
        <w:rPr>
          <w:rFonts w:ascii="Arial" w:hAnsi="Arial" w:cs="Arial"/>
        </w:rPr>
        <w:t xml:space="preserve">programinės įrangos licencijas, atitinkančias visus Sutartyje nurodytus reikalavimus (toliau </w:t>
      </w:r>
      <w:r w:rsidR="00FD1DE6" w:rsidRPr="00832ABD">
        <w:rPr>
          <w:rFonts w:ascii="Arial" w:hAnsi="Arial" w:cs="Arial"/>
        </w:rPr>
        <w:t xml:space="preserve">- </w:t>
      </w:r>
      <w:r w:rsidR="00FA74BC" w:rsidRPr="00832ABD">
        <w:rPr>
          <w:rFonts w:ascii="Arial" w:hAnsi="Arial" w:cs="Arial"/>
        </w:rPr>
        <w:t xml:space="preserve">Licencijos), kartu su Licencijų pagrindu perduodamos programinės įrangos gamintojo palaikymu visą prenumeratos terminą Sutartyje nustatytomis sąlygomis (toliau </w:t>
      </w:r>
      <w:r w:rsidR="00FD1DE6" w:rsidRPr="00832ABD">
        <w:rPr>
          <w:rFonts w:ascii="Arial" w:hAnsi="Arial" w:cs="Arial"/>
        </w:rPr>
        <w:t xml:space="preserve">- </w:t>
      </w:r>
      <w:r w:rsidR="00FA74BC" w:rsidRPr="00832ABD">
        <w:rPr>
          <w:rFonts w:ascii="Arial" w:hAnsi="Arial" w:cs="Arial"/>
        </w:rPr>
        <w:t>Palaikymas)</w:t>
      </w:r>
      <w:r w:rsidRPr="00832ABD">
        <w:rPr>
          <w:rFonts w:ascii="Arial" w:hAnsi="Arial" w:cs="Arial"/>
        </w:rPr>
        <w:t xml:space="preserve">, o </w:t>
      </w:r>
      <w:r w:rsidR="00FA74BC" w:rsidRPr="00832ABD">
        <w:rPr>
          <w:rFonts w:ascii="Arial" w:hAnsi="Arial" w:cs="Arial"/>
        </w:rPr>
        <w:t xml:space="preserve">Pirkėjas įsipareigoja sumokėti </w:t>
      </w:r>
      <w:r w:rsidR="00FD1DE6" w:rsidRPr="00832ABD">
        <w:rPr>
          <w:rFonts w:ascii="Arial" w:hAnsi="Arial" w:cs="Arial"/>
        </w:rPr>
        <w:t xml:space="preserve">Tiekėjui </w:t>
      </w:r>
      <w:r w:rsidR="00FA74BC" w:rsidRPr="00832ABD">
        <w:rPr>
          <w:rFonts w:ascii="Arial" w:hAnsi="Arial" w:cs="Arial"/>
        </w:rPr>
        <w:t>už perduotų Licencijų prenumeratą ir Palaikymą</w:t>
      </w:r>
      <w:r w:rsidR="002D4D0A" w:rsidRPr="00832ABD">
        <w:rPr>
          <w:rFonts w:ascii="Arial" w:hAnsi="Arial" w:cs="Arial"/>
        </w:rPr>
        <w:t xml:space="preserve"> (toliau </w:t>
      </w:r>
      <w:r w:rsidR="00FD1DE6" w:rsidRPr="00832ABD">
        <w:rPr>
          <w:rFonts w:ascii="Arial" w:hAnsi="Arial" w:cs="Arial"/>
        </w:rPr>
        <w:t xml:space="preserve">Licencijų prenumerata ir Palaikymas abi kartu </w:t>
      </w:r>
      <w:r w:rsidR="002D4D0A" w:rsidRPr="00832ABD">
        <w:rPr>
          <w:rFonts w:ascii="Arial" w:hAnsi="Arial" w:cs="Arial"/>
        </w:rPr>
        <w:t>vadinam</w:t>
      </w:r>
      <w:r w:rsidR="00FD1DE6" w:rsidRPr="00832ABD">
        <w:rPr>
          <w:rFonts w:ascii="Arial" w:hAnsi="Arial" w:cs="Arial"/>
        </w:rPr>
        <w:t>os</w:t>
      </w:r>
      <w:r w:rsidR="002D4D0A" w:rsidRPr="00832ABD">
        <w:rPr>
          <w:rFonts w:ascii="Arial" w:hAnsi="Arial" w:cs="Arial"/>
        </w:rPr>
        <w:t xml:space="preserve"> Prekė</w:t>
      </w:r>
      <w:r w:rsidR="00FD1DE6" w:rsidRPr="00832ABD">
        <w:rPr>
          <w:rFonts w:ascii="Arial" w:hAnsi="Arial" w:cs="Arial"/>
        </w:rPr>
        <w:t>mi</w:t>
      </w:r>
      <w:r w:rsidR="002D4D0A" w:rsidRPr="00832ABD">
        <w:rPr>
          <w:rFonts w:ascii="Arial" w:hAnsi="Arial" w:cs="Arial"/>
        </w:rPr>
        <w:t>s)</w:t>
      </w:r>
      <w:r w:rsidR="00FA74BC" w:rsidRPr="00832ABD">
        <w:rPr>
          <w:rFonts w:ascii="Arial" w:hAnsi="Arial" w:cs="Arial"/>
        </w:rPr>
        <w:t xml:space="preserve"> Sutartyje nustatyta tvarka ir sąlygomis</w:t>
      </w:r>
      <w:r w:rsidRPr="00832ABD">
        <w:rPr>
          <w:rFonts w:ascii="Arial" w:hAnsi="Arial" w:cs="Arial"/>
          <w:i/>
        </w:rPr>
        <w:t>.</w:t>
      </w:r>
    </w:p>
    <w:p w14:paraId="25A8E683" w14:textId="77777777" w:rsidR="00957D63" w:rsidRPr="00832ABD" w:rsidRDefault="00957D63" w:rsidP="00957D63">
      <w:pPr>
        <w:spacing w:after="60"/>
        <w:ind w:left="720" w:hanging="720"/>
        <w:jc w:val="both"/>
        <w:rPr>
          <w:rFonts w:ascii="Arial" w:hAnsi="Arial" w:cs="Arial"/>
        </w:rPr>
      </w:pPr>
    </w:p>
    <w:p w14:paraId="5B9FF858" w14:textId="762770D4" w:rsidR="00957D63" w:rsidRPr="00832ABD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832ABD">
        <w:rPr>
          <w:rFonts w:ascii="Arial" w:hAnsi="Arial" w:cs="Arial"/>
          <w:b/>
        </w:rPr>
        <w:t xml:space="preserve">PREKIŲ </w:t>
      </w:r>
      <w:r w:rsidR="009A30F1" w:rsidRPr="00832ABD">
        <w:rPr>
          <w:rFonts w:ascii="Arial" w:hAnsi="Arial" w:cs="Arial"/>
          <w:b/>
        </w:rPr>
        <w:t xml:space="preserve">KIEKIS </w:t>
      </w:r>
      <w:r w:rsidRPr="00832ABD">
        <w:rPr>
          <w:rFonts w:ascii="Arial" w:hAnsi="Arial" w:cs="Arial"/>
          <w:b/>
        </w:rPr>
        <w:t>IR KAINA (</w:t>
      </w:r>
      <w:r w:rsidRPr="00832ABD">
        <w:rPr>
          <w:rFonts w:ascii="Arial" w:hAnsi="Arial" w:cs="Arial"/>
          <w:b/>
          <w:bCs/>
        </w:rPr>
        <w:t xml:space="preserve">Sutarties BD </w:t>
      </w:r>
      <w:r w:rsidRPr="00832ABD">
        <w:rPr>
          <w:rFonts w:ascii="Arial" w:hAnsi="Arial" w:cs="Arial"/>
          <w:b/>
        </w:rPr>
        <w:t xml:space="preserve">5 </w:t>
      </w:r>
      <w:r w:rsidR="0062434E" w:rsidRPr="00832ABD">
        <w:rPr>
          <w:rFonts w:ascii="Arial" w:hAnsi="Arial" w:cs="Arial"/>
          <w:b/>
        </w:rPr>
        <w:t>dalis</w:t>
      </w:r>
      <w:r w:rsidRPr="00832ABD">
        <w:rPr>
          <w:rFonts w:ascii="Arial" w:hAnsi="Arial" w:cs="Arial"/>
          <w:b/>
        </w:rPr>
        <w:t>)</w:t>
      </w:r>
    </w:p>
    <w:p w14:paraId="2307301F" w14:textId="3B3BB9F0" w:rsidR="00582FEC" w:rsidRPr="00832ABD" w:rsidRDefault="00582FEC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832ABD">
        <w:rPr>
          <w:rFonts w:ascii="Arial" w:hAnsi="Arial" w:cs="Arial"/>
          <w:iCs/>
        </w:rPr>
        <w:t xml:space="preserve">Pagal šią Sutartį Pirkėjui </w:t>
      </w:r>
      <w:r w:rsidR="00114CB8" w:rsidRPr="00832ABD">
        <w:rPr>
          <w:rFonts w:ascii="Arial" w:hAnsi="Arial" w:cs="Arial"/>
        </w:rPr>
        <w:t>perduodam</w:t>
      </w:r>
      <w:r w:rsidR="007E274E" w:rsidRPr="00832ABD">
        <w:rPr>
          <w:rFonts w:ascii="Arial" w:hAnsi="Arial" w:cs="Arial"/>
        </w:rPr>
        <w:t>ų</w:t>
      </w:r>
      <w:r w:rsidR="00114CB8" w:rsidRPr="00832ABD">
        <w:rPr>
          <w:rFonts w:ascii="Arial" w:hAnsi="Arial" w:cs="Arial"/>
        </w:rPr>
        <w:t xml:space="preserve"> </w:t>
      </w:r>
      <w:r w:rsidR="002D4D0A" w:rsidRPr="00832ABD">
        <w:rPr>
          <w:rFonts w:ascii="Arial" w:hAnsi="Arial" w:cs="Arial"/>
        </w:rPr>
        <w:t>Prekių</w:t>
      </w:r>
      <w:r w:rsidR="00114CB8" w:rsidRPr="00832ABD">
        <w:rPr>
          <w:rFonts w:ascii="Arial" w:hAnsi="Arial" w:cs="Arial"/>
        </w:rPr>
        <w:t xml:space="preserve"> pavadinimai, bei funkciniai, kokybės ir kiti reikalavimai nurodyti</w:t>
      </w:r>
      <w:r w:rsidR="007E274E" w:rsidRPr="00832ABD">
        <w:rPr>
          <w:rFonts w:ascii="Arial" w:hAnsi="Arial" w:cs="Arial"/>
          <w:iCs/>
        </w:rPr>
        <w:t xml:space="preserve"> </w:t>
      </w:r>
      <w:r w:rsidRPr="00832ABD">
        <w:rPr>
          <w:rFonts w:ascii="Arial" w:hAnsi="Arial" w:cs="Arial"/>
          <w:iCs/>
        </w:rPr>
        <w:t>Techninė</w:t>
      </w:r>
      <w:r w:rsidR="00DA1932" w:rsidRPr="00832ABD">
        <w:rPr>
          <w:rFonts w:ascii="Arial" w:hAnsi="Arial" w:cs="Arial"/>
          <w:iCs/>
        </w:rPr>
        <w:t>j</w:t>
      </w:r>
      <w:r w:rsidRPr="00832ABD">
        <w:rPr>
          <w:rFonts w:ascii="Arial" w:hAnsi="Arial" w:cs="Arial"/>
          <w:iCs/>
        </w:rPr>
        <w:t>e specifikacijo</w:t>
      </w:r>
      <w:r w:rsidR="00DA1932" w:rsidRPr="00832ABD">
        <w:rPr>
          <w:rFonts w:ascii="Arial" w:hAnsi="Arial" w:cs="Arial"/>
          <w:iCs/>
        </w:rPr>
        <w:t>j</w:t>
      </w:r>
      <w:r w:rsidRPr="00832ABD">
        <w:rPr>
          <w:rFonts w:ascii="Arial" w:hAnsi="Arial" w:cs="Arial"/>
          <w:iCs/>
        </w:rPr>
        <w:t xml:space="preserve">e. </w:t>
      </w:r>
    </w:p>
    <w:p w14:paraId="65CDDB2B" w14:textId="2C6AC365" w:rsidR="00EE5E68" w:rsidRPr="00832ABD" w:rsidRDefault="00582FEC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color w:val="FF0000"/>
        </w:rPr>
      </w:pPr>
      <w:r w:rsidRPr="00832ABD">
        <w:rPr>
          <w:rFonts w:ascii="Arial" w:hAnsi="Arial" w:cs="Arial"/>
          <w:iCs/>
        </w:rPr>
        <w:t xml:space="preserve">Prekių </w:t>
      </w:r>
      <w:r w:rsidR="00EE5E68" w:rsidRPr="00832ABD">
        <w:rPr>
          <w:rFonts w:ascii="Arial" w:hAnsi="Arial" w:cs="Arial"/>
          <w:iCs/>
        </w:rPr>
        <w:t xml:space="preserve">kiekis </w:t>
      </w:r>
      <w:r w:rsidRPr="00832ABD">
        <w:rPr>
          <w:rFonts w:ascii="Arial" w:hAnsi="Arial" w:cs="Arial"/>
        </w:rPr>
        <w:t>nurodyta</w:t>
      </w:r>
      <w:r w:rsidR="009C576B" w:rsidRPr="00832ABD">
        <w:rPr>
          <w:rFonts w:ascii="Arial" w:hAnsi="Arial" w:cs="Arial"/>
        </w:rPr>
        <w:t>s</w:t>
      </w:r>
      <w:r w:rsidRPr="00832ABD">
        <w:rPr>
          <w:rFonts w:ascii="Arial" w:hAnsi="Arial" w:cs="Arial"/>
        </w:rPr>
        <w:t xml:space="preserve"> Sutarties SD Priede Nr.</w:t>
      </w:r>
      <w:r w:rsidR="009A30F1" w:rsidRPr="00832ABD">
        <w:rPr>
          <w:rFonts w:ascii="Arial" w:hAnsi="Arial" w:cs="Arial"/>
        </w:rPr>
        <w:t xml:space="preserve"> </w:t>
      </w:r>
      <w:r w:rsidR="007E274E" w:rsidRPr="00832ABD">
        <w:rPr>
          <w:rFonts w:ascii="Arial" w:hAnsi="Arial" w:cs="Arial"/>
          <w:i/>
        </w:rPr>
        <w:t>2</w:t>
      </w:r>
      <w:r w:rsidRPr="00832ABD">
        <w:rPr>
          <w:rFonts w:ascii="Arial" w:hAnsi="Arial" w:cs="Arial"/>
        </w:rPr>
        <w:t>.</w:t>
      </w:r>
    </w:p>
    <w:p w14:paraId="1F477360" w14:textId="1C17E22F" w:rsidR="00957D63" w:rsidRPr="00832ABD" w:rsidRDefault="00957D63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832ABD">
        <w:rPr>
          <w:rFonts w:ascii="Arial" w:hAnsi="Arial" w:cs="Arial"/>
        </w:rPr>
        <w:t>Bendr</w:t>
      </w:r>
      <w:r w:rsidR="003E5D44">
        <w:rPr>
          <w:rFonts w:ascii="Arial" w:hAnsi="Arial" w:cs="Arial"/>
        </w:rPr>
        <w:t>ą</w:t>
      </w:r>
      <w:r w:rsidRPr="00832ABD">
        <w:rPr>
          <w:rFonts w:ascii="Arial" w:hAnsi="Arial" w:cs="Arial"/>
        </w:rPr>
        <w:t xml:space="preserve"> </w:t>
      </w:r>
      <w:r w:rsidR="004376E7" w:rsidRPr="00832ABD">
        <w:rPr>
          <w:rFonts w:ascii="Arial" w:hAnsi="Arial" w:cs="Arial"/>
        </w:rPr>
        <w:t xml:space="preserve">Prekių </w:t>
      </w:r>
      <w:r w:rsidRPr="00832ABD">
        <w:rPr>
          <w:rFonts w:ascii="Arial" w:hAnsi="Arial" w:cs="Arial"/>
        </w:rPr>
        <w:t>kain</w:t>
      </w:r>
      <w:r w:rsidR="003E5D44">
        <w:rPr>
          <w:rFonts w:ascii="Arial" w:hAnsi="Arial" w:cs="Arial"/>
        </w:rPr>
        <w:t>ą</w:t>
      </w:r>
      <w:r w:rsidRPr="00832ABD">
        <w:rPr>
          <w:rFonts w:ascii="Arial" w:hAnsi="Arial" w:cs="Arial"/>
        </w:rPr>
        <w:t xml:space="preserve"> sudaro</w:t>
      </w:r>
      <w:r w:rsidR="00290E48" w:rsidRPr="00832ABD">
        <w:rPr>
          <w:rFonts w:ascii="Arial" w:hAnsi="Arial" w:cs="Arial"/>
        </w:rPr>
        <w:t xml:space="preserve"> </w:t>
      </w:r>
      <w:r w:rsidR="00B85481">
        <w:rPr>
          <w:rFonts w:ascii="Arial" w:hAnsi="Arial" w:cs="Arial"/>
          <w:b/>
        </w:rPr>
        <w:t>5.650.515</w:t>
      </w:r>
      <w:r w:rsidR="00290E48" w:rsidRPr="003E5D44">
        <w:rPr>
          <w:rFonts w:ascii="Arial" w:hAnsi="Arial" w:cs="Arial"/>
          <w:b/>
        </w:rPr>
        <w:t>,</w:t>
      </w:r>
      <w:r w:rsidR="00B85481">
        <w:rPr>
          <w:rFonts w:ascii="Arial" w:hAnsi="Arial" w:cs="Arial"/>
          <w:b/>
        </w:rPr>
        <w:t>97</w:t>
      </w:r>
      <w:r w:rsidRPr="00832ABD">
        <w:rPr>
          <w:rFonts w:ascii="Arial" w:hAnsi="Arial" w:cs="Arial"/>
        </w:rPr>
        <w:t xml:space="preserve"> </w:t>
      </w:r>
      <w:r w:rsidR="00AB3536" w:rsidRPr="00832ABD">
        <w:rPr>
          <w:rFonts w:ascii="Arial" w:hAnsi="Arial" w:cs="Arial"/>
        </w:rPr>
        <w:t>eurai</w:t>
      </w:r>
      <w:r w:rsidR="006C2F75" w:rsidRPr="00832ABD">
        <w:rPr>
          <w:rFonts w:ascii="Arial" w:hAnsi="Arial" w:cs="Arial"/>
        </w:rPr>
        <w:t xml:space="preserve"> (</w:t>
      </w:r>
      <w:r w:rsidR="006D2EC2" w:rsidRPr="00832ABD">
        <w:rPr>
          <w:rFonts w:ascii="Arial" w:hAnsi="Arial" w:cs="Arial"/>
        </w:rPr>
        <w:t>penki mili</w:t>
      </w:r>
      <w:r w:rsidR="00B85481">
        <w:rPr>
          <w:rFonts w:ascii="Arial" w:hAnsi="Arial" w:cs="Arial"/>
        </w:rPr>
        <w:t>jonai šeši šimtai penkiasdešimt tūkstančių</w:t>
      </w:r>
      <w:r w:rsidR="006D2EC2" w:rsidRPr="00832ABD">
        <w:rPr>
          <w:rFonts w:ascii="Arial" w:hAnsi="Arial" w:cs="Arial"/>
        </w:rPr>
        <w:t xml:space="preserve"> </w:t>
      </w:r>
      <w:r w:rsidR="00B85481">
        <w:rPr>
          <w:rFonts w:ascii="Arial" w:hAnsi="Arial" w:cs="Arial"/>
        </w:rPr>
        <w:t xml:space="preserve">penki </w:t>
      </w:r>
      <w:r w:rsidR="006D2EC2" w:rsidRPr="00832ABD">
        <w:rPr>
          <w:rFonts w:ascii="Arial" w:hAnsi="Arial" w:cs="Arial"/>
        </w:rPr>
        <w:t xml:space="preserve">šimtai </w:t>
      </w:r>
      <w:r w:rsidR="00B85481">
        <w:rPr>
          <w:rFonts w:ascii="Arial" w:hAnsi="Arial" w:cs="Arial"/>
        </w:rPr>
        <w:t>penkiolika eurų 97</w:t>
      </w:r>
      <w:r w:rsidR="006C2F75" w:rsidRPr="00832ABD">
        <w:rPr>
          <w:rFonts w:ascii="Arial" w:hAnsi="Arial" w:cs="Arial"/>
        </w:rPr>
        <w:t xml:space="preserve"> </w:t>
      </w:r>
      <w:r w:rsidR="00285826" w:rsidRPr="00832ABD">
        <w:rPr>
          <w:rFonts w:ascii="Arial" w:hAnsi="Arial" w:cs="Arial"/>
        </w:rPr>
        <w:t xml:space="preserve">euro </w:t>
      </w:r>
      <w:r w:rsidR="006C2F75" w:rsidRPr="00832ABD">
        <w:rPr>
          <w:rFonts w:ascii="Arial" w:hAnsi="Arial" w:cs="Arial"/>
        </w:rPr>
        <w:t>ct)</w:t>
      </w:r>
      <w:r w:rsidR="00EE5E68" w:rsidRPr="00832ABD">
        <w:rPr>
          <w:rFonts w:ascii="Arial" w:hAnsi="Arial" w:cs="Arial"/>
        </w:rPr>
        <w:t>,</w:t>
      </w:r>
      <w:r w:rsidR="006C2F75" w:rsidRPr="00832ABD">
        <w:rPr>
          <w:rFonts w:ascii="Arial" w:hAnsi="Arial" w:cs="Arial"/>
        </w:rPr>
        <w:t xml:space="preserve"> </w:t>
      </w:r>
      <w:r w:rsidRPr="00832ABD">
        <w:rPr>
          <w:rFonts w:ascii="Arial" w:hAnsi="Arial" w:cs="Arial"/>
        </w:rPr>
        <w:t>įskaitant PVM. Bendrą Sutarties  kainą sudaro:</w:t>
      </w:r>
      <w:bookmarkEnd w:id="0"/>
      <w:r w:rsidRPr="00832ABD">
        <w:rPr>
          <w:rFonts w:ascii="Arial" w:hAnsi="Arial" w:cs="Arial"/>
        </w:rPr>
        <w:t xml:space="preserve">  </w:t>
      </w:r>
    </w:p>
    <w:p w14:paraId="1321E12D" w14:textId="7506AC0B" w:rsidR="00957D63" w:rsidRPr="00832ABD" w:rsidRDefault="00957D63" w:rsidP="00B67ED1">
      <w:pPr>
        <w:numPr>
          <w:ilvl w:val="2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32ABD">
        <w:rPr>
          <w:rFonts w:ascii="Arial" w:hAnsi="Arial" w:cs="Arial"/>
        </w:rPr>
        <w:t xml:space="preserve">Prekių kaina </w:t>
      </w:r>
      <w:r w:rsidR="004F4BCA" w:rsidRPr="00832ABD">
        <w:rPr>
          <w:rFonts w:ascii="Arial" w:hAnsi="Arial" w:cs="Arial"/>
          <w:iCs/>
        </w:rPr>
        <w:t xml:space="preserve">- </w:t>
      </w:r>
      <w:r w:rsidR="00B85481">
        <w:rPr>
          <w:rFonts w:ascii="Arial" w:hAnsi="Arial" w:cs="Arial"/>
          <w:b/>
        </w:rPr>
        <w:t>4.669.847</w:t>
      </w:r>
      <w:r w:rsidR="00290E48" w:rsidRPr="003E5D44">
        <w:rPr>
          <w:rFonts w:ascii="Arial" w:hAnsi="Arial" w:cs="Arial"/>
          <w:b/>
        </w:rPr>
        <w:t>,</w:t>
      </w:r>
      <w:r w:rsidR="00B85481">
        <w:rPr>
          <w:rFonts w:ascii="Arial" w:hAnsi="Arial" w:cs="Arial"/>
          <w:b/>
        </w:rPr>
        <w:t>91</w:t>
      </w:r>
      <w:r w:rsidR="00290E48" w:rsidRPr="00832ABD">
        <w:rPr>
          <w:rFonts w:ascii="Arial" w:hAnsi="Arial" w:cs="Arial"/>
          <w:color w:val="000000"/>
        </w:rPr>
        <w:t xml:space="preserve"> </w:t>
      </w:r>
      <w:r w:rsidR="00B85481">
        <w:rPr>
          <w:rFonts w:ascii="Arial" w:hAnsi="Arial" w:cs="Arial"/>
        </w:rPr>
        <w:t>euras</w:t>
      </w:r>
      <w:r w:rsidR="006C2F75" w:rsidRPr="00832ABD">
        <w:rPr>
          <w:rFonts w:ascii="Arial" w:hAnsi="Arial" w:cs="Arial"/>
        </w:rPr>
        <w:t xml:space="preserve"> (</w:t>
      </w:r>
      <w:r w:rsidR="00B85481">
        <w:rPr>
          <w:rFonts w:ascii="Arial" w:hAnsi="Arial" w:cs="Arial"/>
        </w:rPr>
        <w:t>keturi milijonai šeši</w:t>
      </w:r>
      <w:r w:rsidR="00F24BA9" w:rsidRPr="00832ABD">
        <w:rPr>
          <w:rFonts w:ascii="Arial" w:hAnsi="Arial" w:cs="Arial"/>
        </w:rPr>
        <w:t xml:space="preserve"> šimtai</w:t>
      </w:r>
      <w:r w:rsidR="00B85481">
        <w:rPr>
          <w:rFonts w:ascii="Arial" w:hAnsi="Arial" w:cs="Arial"/>
        </w:rPr>
        <w:t xml:space="preserve"> šešiasdešimt devyni tūkstančiai</w:t>
      </w:r>
      <w:r w:rsidR="00F24BA9" w:rsidRPr="00832ABD">
        <w:rPr>
          <w:rFonts w:ascii="Arial" w:hAnsi="Arial" w:cs="Arial"/>
        </w:rPr>
        <w:t xml:space="preserve"> </w:t>
      </w:r>
      <w:r w:rsidR="00B85481">
        <w:rPr>
          <w:rFonts w:ascii="Arial" w:hAnsi="Arial" w:cs="Arial"/>
        </w:rPr>
        <w:t xml:space="preserve">aštuoni </w:t>
      </w:r>
      <w:r w:rsidR="00F24BA9" w:rsidRPr="00832ABD">
        <w:rPr>
          <w:rFonts w:ascii="Arial" w:hAnsi="Arial" w:cs="Arial"/>
        </w:rPr>
        <w:t xml:space="preserve">šimtai </w:t>
      </w:r>
      <w:r w:rsidR="00B85481">
        <w:rPr>
          <w:rFonts w:ascii="Arial" w:hAnsi="Arial" w:cs="Arial"/>
        </w:rPr>
        <w:t>keturiasdešimt septyni eurai</w:t>
      </w:r>
      <w:r w:rsidR="006C2F75" w:rsidRPr="00832ABD">
        <w:rPr>
          <w:rFonts w:ascii="Arial" w:hAnsi="Arial" w:cs="Arial"/>
        </w:rPr>
        <w:t xml:space="preserve"> </w:t>
      </w:r>
      <w:r w:rsidR="00B85481">
        <w:rPr>
          <w:rFonts w:ascii="Arial" w:hAnsi="Arial" w:cs="Arial"/>
        </w:rPr>
        <w:t>91</w:t>
      </w:r>
      <w:r w:rsidR="006C2F75" w:rsidRPr="00832ABD">
        <w:rPr>
          <w:rFonts w:ascii="Arial" w:hAnsi="Arial" w:cs="Arial"/>
        </w:rPr>
        <w:t xml:space="preserve"> </w:t>
      </w:r>
      <w:r w:rsidR="00285826" w:rsidRPr="00832ABD">
        <w:rPr>
          <w:rFonts w:ascii="Arial" w:hAnsi="Arial" w:cs="Arial"/>
        </w:rPr>
        <w:t xml:space="preserve">euro </w:t>
      </w:r>
      <w:r w:rsidR="006C2F75" w:rsidRPr="00832ABD">
        <w:rPr>
          <w:rFonts w:ascii="Arial" w:hAnsi="Arial" w:cs="Arial"/>
        </w:rPr>
        <w:t>ct)</w:t>
      </w:r>
      <w:r w:rsidR="00EE5E68" w:rsidRPr="00832ABD">
        <w:rPr>
          <w:rFonts w:ascii="Arial" w:hAnsi="Arial" w:cs="Arial"/>
        </w:rPr>
        <w:t>,</w:t>
      </w:r>
      <w:r w:rsidR="006C2F75" w:rsidRPr="00832ABD">
        <w:rPr>
          <w:rFonts w:ascii="Arial" w:hAnsi="Arial" w:cs="Arial"/>
        </w:rPr>
        <w:t xml:space="preserve"> </w:t>
      </w:r>
      <w:r w:rsidRPr="00832ABD">
        <w:rPr>
          <w:rFonts w:ascii="Arial" w:hAnsi="Arial" w:cs="Arial"/>
        </w:rPr>
        <w:t>neįskaitant PVM;</w:t>
      </w:r>
    </w:p>
    <w:p w14:paraId="15C830C6" w14:textId="7F754B36" w:rsidR="006C2F75" w:rsidRPr="00832ABD" w:rsidRDefault="00957D63" w:rsidP="009A06E6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32ABD">
        <w:rPr>
          <w:rFonts w:ascii="Arial" w:hAnsi="Arial" w:cs="Arial"/>
        </w:rPr>
        <w:t xml:space="preserve">Pridėtinės vertės mokestis </w:t>
      </w:r>
      <w:r w:rsidR="00EE5E68" w:rsidRPr="00832ABD">
        <w:rPr>
          <w:rFonts w:ascii="Arial" w:hAnsi="Arial" w:cs="Arial"/>
        </w:rPr>
        <w:t>(</w:t>
      </w:r>
      <w:r w:rsidRPr="00832ABD">
        <w:rPr>
          <w:rFonts w:ascii="Arial" w:hAnsi="Arial" w:cs="Arial"/>
        </w:rPr>
        <w:t>PVM</w:t>
      </w:r>
      <w:r w:rsidR="00EE5E68" w:rsidRPr="00832ABD">
        <w:rPr>
          <w:rFonts w:ascii="Arial" w:hAnsi="Arial" w:cs="Arial"/>
        </w:rPr>
        <w:t>)</w:t>
      </w:r>
      <w:r w:rsidRPr="00832ABD">
        <w:rPr>
          <w:rFonts w:ascii="Arial" w:hAnsi="Arial" w:cs="Arial"/>
        </w:rPr>
        <w:t xml:space="preserve"> </w:t>
      </w:r>
      <w:r w:rsidRPr="00832ABD">
        <w:rPr>
          <w:rFonts w:ascii="Arial" w:hAnsi="Arial" w:cs="Arial"/>
          <w:i/>
        </w:rPr>
        <w:t>21 %</w:t>
      </w:r>
      <w:r w:rsidRPr="00832ABD">
        <w:rPr>
          <w:rFonts w:ascii="Arial" w:hAnsi="Arial" w:cs="Arial"/>
        </w:rPr>
        <w:t xml:space="preserve"> </w:t>
      </w:r>
      <w:r w:rsidR="003E5D44" w:rsidRPr="003E5D44">
        <w:rPr>
          <w:rFonts w:ascii="Arial" w:hAnsi="Arial" w:cs="Arial"/>
        </w:rPr>
        <w:t xml:space="preserve"> </w:t>
      </w:r>
      <w:r w:rsidR="003E5D44" w:rsidRPr="003E5D44">
        <w:rPr>
          <w:rFonts w:ascii="Arial" w:hAnsi="Arial" w:cs="Arial"/>
          <w:iCs/>
        </w:rPr>
        <w:t>-</w:t>
      </w:r>
      <w:r w:rsidR="003E5D44" w:rsidRPr="003E5D44">
        <w:rPr>
          <w:rFonts w:ascii="Arial" w:hAnsi="Arial" w:cs="Arial"/>
        </w:rPr>
        <w:t xml:space="preserve"> </w:t>
      </w:r>
      <w:r w:rsidR="00B85481">
        <w:rPr>
          <w:rFonts w:ascii="Arial" w:hAnsi="Arial" w:cs="Arial"/>
          <w:b/>
        </w:rPr>
        <w:t>980.668</w:t>
      </w:r>
      <w:r w:rsidR="00733550" w:rsidRPr="003E5D44">
        <w:rPr>
          <w:rFonts w:ascii="Arial" w:hAnsi="Arial" w:cs="Arial"/>
          <w:b/>
        </w:rPr>
        <w:t>,</w:t>
      </w:r>
      <w:r w:rsidR="00B85481">
        <w:rPr>
          <w:rFonts w:ascii="Arial" w:hAnsi="Arial" w:cs="Arial"/>
          <w:b/>
        </w:rPr>
        <w:t>06</w:t>
      </w:r>
      <w:r w:rsidR="006C2F75" w:rsidRPr="00832ABD">
        <w:rPr>
          <w:rFonts w:ascii="Arial" w:hAnsi="Arial" w:cs="Arial"/>
        </w:rPr>
        <w:t xml:space="preserve"> </w:t>
      </w:r>
      <w:r w:rsidR="00285826" w:rsidRPr="00832ABD">
        <w:rPr>
          <w:rFonts w:ascii="Arial" w:hAnsi="Arial" w:cs="Arial"/>
        </w:rPr>
        <w:t xml:space="preserve">eurų </w:t>
      </w:r>
      <w:r w:rsidR="006C2F75" w:rsidRPr="00832ABD">
        <w:rPr>
          <w:rFonts w:ascii="Arial" w:hAnsi="Arial" w:cs="Arial"/>
        </w:rPr>
        <w:t>(</w:t>
      </w:r>
      <w:r w:rsidR="00B85481">
        <w:rPr>
          <w:rFonts w:ascii="Arial" w:hAnsi="Arial" w:cs="Arial"/>
        </w:rPr>
        <w:t>devyni</w:t>
      </w:r>
      <w:r w:rsidR="00C902B4" w:rsidRPr="00832ABD">
        <w:rPr>
          <w:rFonts w:ascii="Arial" w:hAnsi="Arial" w:cs="Arial"/>
        </w:rPr>
        <w:t xml:space="preserve"> šimtai </w:t>
      </w:r>
      <w:r w:rsidR="00B85481">
        <w:rPr>
          <w:rFonts w:ascii="Arial" w:hAnsi="Arial" w:cs="Arial"/>
        </w:rPr>
        <w:t>aštuoniasdešimt tūkstančių šeši</w:t>
      </w:r>
      <w:r w:rsidR="00C902B4" w:rsidRPr="00832ABD">
        <w:rPr>
          <w:rFonts w:ascii="Arial" w:hAnsi="Arial" w:cs="Arial"/>
        </w:rPr>
        <w:t xml:space="preserve"> šimtai </w:t>
      </w:r>
      <w:r w:rsidR="00B85481">
        <w:rPr>
          <w:rFonts w:ascii="Arial" w:hAnsi="Arial" w:cs="Arial"/>
        </w:rPr>
        <w:t>šešiasdešimt aštuoni eurai</w:t>
      </w:r>
      <w:r w:rsidR="006C2F75" w:rsidRPr="00832ABD">
        <w:rPr>
          <w:rFonts w:ascii="Arial" w:hAnsi="Arial" w:cs="Arial"/>
        </w:rPr>
        <w:t xml:space="preserve"> </w:t>
      </w:r>
      <w:r w:rsidR="00B85481">
        <w:rPr>
          <w:rFonts w:ascii="Arial" w:hAnsi="Arial" w:cs="Arial"/>
        </w:rPr>
        <w:t>06</w:t>
      </w:r>
      <w:r w:rsidR="006C2F75" w:rsidRPr="00832ABD">
        <w:rPr>
          <w:rFonts w:ascii="Arial" w:hAnsi="Arial" w:cs="Arial"/>
        </w:rPr>
        <w:t xml:space="preserve"> </w:t>
      </w:r>
      <w:r w:rsidR="00285826" w:rsidRPr="00832ABD">
        <w:rPr>
          <w:rFonts w:ascii="Arial" w:hAnsi="Arial" w:cs="Arial"/>
        </w:rPr>
        <w:t xml:space="preserve">euro </w:t>
      </w:r>
      <w:r w:rsidR="00754862" w:rsidRPr="00832ABD">
        <w:rPr>
          <w:rFonts w:ascii="Arial" w:hAnsi="Arial" w:cs="Arial"/>
        </w:rPr>
        <w:t>ct).</w:t>
      </w:r>
    </w:p>
    <w:p w14:paraId="3C03E2F6" w14:textId="16D6D136" w:rsidR="00B67ED1" w:rsidRPr="00832ABD" w:rsidRDefault="00A651B2" w:rsidP="00B67ED1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32ABD">
        <w:rPr>
          <w:rFonts w:ascii="Arial" w:hAnsi="Arial" w:cs="Arial"/>
        </w:rPr>
        <w:t>Vadovaujantis Viešųjų pirkimų tarnybos direktoriaus patvirtinta Viešojo pirkimo – pardavimo sutarčių kainos ir kainodaros taisyklių nustaty</w:t>
      </w:r>
      <w:r w:rsidR="00A23DAD" w:rsidRPr="00832ABD">
        <w:rPr>
          <w:rFonts w:ascii="Arial" w:hAnsi="Arial" w:cs="Arial"/>
        </w:rPr>
        <w:t>m</w:t>
      </w:r>
      <w:r w:rsidRPr="00832ABD">
        <w:rPr>
          <w:rFonts w:ascii="Arial" w:hAnsi="Arial" w:cs="Arial"/>
        </w:rPr>
        <w:t xml:space="preserve">o metodika, </w:t>
      </w:r>
      <w:r w:rsidR="009653A7" w:rsidRPr="00832ABD">
        <w:rPr>
          <w:rFonts w:ascii="Arial" w:hAnsi="Arial" w:cs="Arial"/>
        </w:rPr>
        <w:t>taikomas</w:t>
      </w:r>
      <w:r w:rsidR="008B0B0A" w:rsidRPr="00832ABD">
        <w:rPr>
          <w:rFonts w:ascii="Arial" w:hAnsi="Arial" w:cs="Arial"/>
        </w:rPr>
        <w:t xml:space="preserve"> kainos apskaičiavimo būdas –</w:t>
      </w:r>
      <w:r w:rsidR="002F63E1" w:rsidRPr="003A3988">
        <w:rPr>
          <w:rFonts w:ascii="Arial" w:hAnsi="Arial" w:cs="Arial"/>
          <w:i/>
        </w:rPr>
        <w:t>fiksuotas įkainis.</w:t>
      </w:r>
    </w:p>
    <w:p w14:paraId="5D295B47" w14:textId="046DD948" w:rsidR="00B643C0" w:rsidRPr="00832ABD" w:rsidRDefault="00B643C0" w:rsidP="00B643C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32ABD">
        <w:rPr>
          <w:rFonts w:ascii="Arial" w:hAnsi="Arial" w:cs="Arial"/>
        </w:rPr>
        <w:t xml:space="preserve">Pirkėjas moka Tiekėjui už faktiškai </w:t>
      </w:r>
      <w:r w:rsidR="00CC5F5F" w:rsidRPr="00832ABD">
        <w:rPr>
          <w:rFonts w:ascii="Arial" w:hAnsi="Arial" w:cs="Arial"/>
        </w:rPr>
        <w:t>perduotas</w:t>
      </w:r>
      <w:r w:rsidRPr="00832ABD">
        <w:rPr>
          <w:rFonts w:ascii="Arial" w:hAnsi="Arial" w:cs="Arial"/>
        </w:rPr>
        <w:t xml:space="preserve"> Prekes pagal Sutarties SD Priede Nr</w:t>
      </w:r>
      <w:r w:rsidR="00CC5F5F" w:rsidRPr="00832ABD">
        <w:rPr>
          <w:rFonts w:ascii="Arial" w:hAnsi="Arial" w:cs="Arial"/>
        </w:rPr>
        <w:t xml:space="preserve">.2 </w:t>
      </w:r>
      <w:r w:rsidRPr="00832ABD">
        <w:rPr>
          <w:rFonts w:ascii="Arial" w:hAnsi="Arial" w:cs="Arial"/>
        </w:rPr>
        <w:t>nurodytus Prekių įkainius. Prekių įkainiai Sutarties galiojimo laikotarpiu nekeičiami.</w:t>
      </w:r>
    </w:p>
    <w:p w14:paraId="169FA330" w14:textId="1CCB09CE" w:rsidR="00B643C0" w:rsidRPr="00832ABD" w:rsidRDefault="00B643C0" w:rsidP="00B643C0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color w:val="FF0000"/>
        </w:rPr>
      </w:pPr>
      <w:r w:rsidRPr="00B85481">
        <w:rPr>
          <w:rFonts w:ascii="Arial" w:hAnsi="Arial" w:cs="Arial"/>
        </w:rPr>
        <w:t>Sutarties galiojimo laikotarpiu Pirkėjas turi teisę koreguoti perkamų Prekių kiekius</w:t>
      </w:r>
      <w:r w:rsidR="00A635B1" w:rsidRPr="00B85481">
        <w:rPr>
          <w:rFonts w:ascii="Arial" w:hAnsi="Arial" w:cs="Arial"/>
        </w:rPr>
        <w:t xml:space="preserve"> taip, kaip nurodyta </w:t>
      </w:r>
      <w:r w:rsidRPr="00B85481">
        <w:rPr>
          <w:rFonts w:ascii="Arial" w:hAnsi="Arial" w:cs="Arial"/>
        </w:rPr>
        <w:t>Sutarties SD Priede Nr.</w:t>
      </w:r>
      <w:r w:rsidR="00A24C35" w:rsidRPr="00B85481">
        <w:rPr>
          <w:rFonts w:ascii="Arial" w:hAnsi="Arial" w:cs="Arial"/>
        </w:rPr>
        <w:t>2</w:t>
      </w:r>
      <w:r w:rsidRPr="00B85481">
        <w:rPr>
          <w:rFonts w:ascii="Arial" w:hAnsi="Arial" w:cs="Arial"/>
        </w:rPr>
        <w:t xml:space="preserve"> ir </w:t>
      </w:r>
      <w:r w:rsidR="00A635B1" w:rsidRPr="00B85481">
        <w:rPr>
          <w:rFonts w:ascii="Arial" w:hAnsi="Arial" w:cs="Arial"/>
        </w:rPr>
        <w:t xml:space="preserve">neviršijant </w:t>
      </w:r>
      <w:r w:rsidRPr="00B85481">
        <w:rPr>
          <w:rFonts w:ascii="Arial" w:hAnsi="Arial" w:cs="Arial"/>
        </w:rPr>
        <w:t>Sutartyje nurodytos Prekių kainos</w:t>
      </w:r>
      <w:r w:rsidRPr="00832ABD">
        <w:rPr>
          <w:rFonts w:ascii="Arial" w:hAnsi="Arial" w:cs="Arial"/>
        </w:rPr>
        <w:t xml:space="preserve">. </w:t>
      </w:r>
      <w:r w:rsidR="007A2DFE" w:rsidRPr="00832ABD">
        <w:rPr>
          <w:rFonts w:ascii="Arial" w:hAnsi="Arial" w:cs="Arial"/>
        </w:rPr>
        <w:t>Pirkėjas neįsipareigoja nupirkti visų Sutarties SD Priede Nr.</w:t>
      </w:r>
      <w:r w:rsidR="00A8138B" w:rsidRPr="00832ABD">
        <w:rPr>
          <w:rFonts w:ascii="Arial" w:hAnsi="Arial" w:cs="Arial"/>
        </w:rPr>
        <w:t>2</w:t>
      </w:r>
      <w:r w:rsidR="007A2DFE" w:rsidRPr="00832ABD">
        <w:rPr>
          <w:rFonts w:ascii="Arial" w:hAnsi="Arial" w:cs="Arial"/>
        </w:rPr>
        <w:t xml:space="preserve"> nurodytų Prekių ar bet kurios jų dalies.</w:t>
      </w:r>
    </w:p>
    <w:p w14:paraId="0774A5B6" w14:textId="77777777" w:rsidR="00957D63" w:rsidRPr="00832ABD" w:rsidRDefault="00957D63" w:rsidP="008D6AC7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42620429" w14:textId="58E0E1B8" w:rsidR="00957D63" w:rsidRPr="00832ABD" w:rsidRDefault="00957D63" w:rsidP="00957D63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832ABD">
        <w:rPr>
          <w:rFonts w:ascii="Arial" w:hAnsi="Arial" w:cs="Arial"/>
          <w:b/>
        </w:rPr>
        <w:t>PREKIŲ KOKYBĖ (</w:t>
      </w:r>
      <w:r w:rsidRPr="00832ABD">
        <w:rPr>
          <w:rFonts w:ascii="Arial" w:hAnsi="Arial" w:cs="Arial"/>
          <w:b/>
          <w:bCs/>
        </w:rPr>
        <w:t xml:space="preserve">Sutarties BD </w:t>
      </w:r>
      <w:r w:rsidRPr="00832ABD">
        <w:rPr>
          <w:rFonts w:ascii="Arial" w:hAnsi="Arial" w:cs="Arial"/>
          <w:b/>
        </w:rPr>
        <w:t xml:space="preserve">6 </w:t>
      </w:r>
      <w:r w:rsidR="0062434E" w:rsidRPr="00832ABD">
        <w:rPr>
          <w:rFonts w:ascii="Arial" w:hAnsi="Arial" w:cs="Arial"/>
          <w:b/>
        </w:rPr>
        <w:t>dalis</w:t>
      </w:r>
      <w:r w:rsidRPr="00832ABD">
        <w:rPr>
          <w:rFonts w:ascii="Arial" w:hAnsi="Arial" w:cs="Arial"/>
          <w:b/>
        </w:rPr>
        <w:t>)</w:t>
      </w:r>
    </w:p>
    <w:p w14:paraId="4546634C" w14:textId="595202D8" w:rsidR="00957D63" w:rsidRPr="00832ABD" w:rsidRDefault="00553E2F" w:rsidP="00957D6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32ABD">
        <w:rPr>
          <w:rFonts w:ascii="Arial" w:hAnsi="Arial" w:cs="Arial"/>
        </w:rPr>
        <w:t xml:space="preserve">Prekės </w:t>
      </w:r>
      <w:r w:rsidR="00957D63" w:rsidRPr="00832ABD">
        <w:rPr>
          <w:rFonts w:ascii="Arial" w:hAnsi="Arial" w:cs="Arial"/>
        </w:rPr>
        <w:t>turi atitikti</w:t>
      </w:r>
      <w:r w:rsidR="007C76EB" w:rsidRPr="00832ABD">
        <w:rPr>
          <w:rFonts w:ascii="Arial" w:hAnsi="Arial" w:cs="Arial"/>
        </w:rPr>
        <w:t xml:space="preserve"> </w:t>
      </w:r>
      <w:r w:rsidR="002929E2" w:rsidRPr="00832ABD">
        <w:rPr>
          <w:rFonts w:ascii="Arial" w:hAnsi="Arial" w:cs="Arial"/>
        </w:rPr>
        <w:t xml:space="preserve">Sutarties BD 6 dalyje ir </w:t>
      </w:r>
      <w:r w:rsidR="002F63E1" w:rsidRPr="00832ABD">
        <w:rPr>
          <w:rFonts w:ascii="Arial" w:hAnsi="Arial" w:cs="Arial"/>
        </w:rPr>
        <w:t>T</w:t>
      </w:r>
      <w:r w:rsidR="002929E2" w:rsidRPr="00832ABD">
        <w:rPr>
          <w:rFonts w:ascii="Arial" w:hAnsi="Arial" w:cs="Arial"/>
        </w:rPr>
        <w:t xml:space="preserve">echninėje specifikacijoje nurodytus reikalavimus. </w:t>
      </w:r>
    </w:p>
    <w:p w14:paraId="1EEB5CB4" w14:textId="59C8075D" w:rsidR="00E4056C" w:rsidRPr="00832ABD" w:rsidRDefault="00571A0D" w:rsidP="00E4056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832ABD">
        <w:rPr>
          <w:rFonts w:ascii="Arial" w:hAnsi="Arial" w:cs="Arial"/>
        </w:rPr>
        <w:t xml:space="preserve">Prekių trūkumais laikomi </w:t>
      </w:r>
      <w:r w:rsidRPr="00832ABD">
        <w:rPr>
          <w:rFonts w:ascii="Arial" w:hAnsi="Arial" w:cs="Arial"/>
          <w:i/>
        </w:rPr>
        <w:t>neatitikimai Technin</w:t>
      </w:r>
      <w:r w:rsidR="004107CC" w:rsidRPr="00832ABD">
        <w:rPr>
          <w:rFonts w:ascii="Arial" w:hAnsi="Arial" w:cs="Arial"/>
          <w:i/>
        </w:rPr>
        <w:t>ės</w:t>
      </w:r>
      <w:r w:rsidRPr="00832ABD">
        <w:rPr>
          <w:rFonts w:ascii="Arial" w:hAnsi="Arial" w:cs="Arial"/>
          <w:i/>
        </w:rPr>
        <w:t xml:space="preserve"> specifikacij</w:t>
      </w:r>
      <w:r w:rsidR="004107CC" w:rsidRPr="00832ABD">
        <w:rPr>
          <w:rFonts w:ascii="Arial" w:hAnsi="Arial" w:cs="Arial"/>
          <w:i/>
        </w:rPr>
        <w:t>os</w:t>
      </w:r>
      <w:r w:rsidR="00A8138B" w:rsidRPr="00832ABD">
        <w:rPr>
          <w:rFonts w:ascii="Arial" w:hAnsi="Arial" w:cs="Arial"/>
          <w:i/>
        </w:rPr>
        <w:t xml:space="preserve"> reikalavimams</w:t>
      </w:r>
      <w:r w:rsidR="00D3045A" w:rsidRPr="00832ABD">
        <w:rPr>
          <w:rFonts w:ascii="Arial" w:hAnsi="Arial" w:cs="Arial"/>
          <w:i/>
        </w:rPr>
        <w:t xml:space="preserve"> ir Techninės specifikacijos 5 dalyje nurodytoms Prekių gamintojo Licencijų prenumeratos ir Palaikymo sąlygoms</w:t>
      </w:r>
      <w:r w:rsidR="00A8138B" w:rsidRPr="00832ABD">
        <w:rPr>
          <w:rFonts w:ascii="Arial" w:hAnsi="Arial" w:cs="Arial"/>
          <w:i/>
        </w:rPr>
        <w:t>.</w:t>
      </w:r>
    </w:p>
    <w:p w14:paraId="71DD5016" w14:textId="77777777" w:rsidR="00CC5F5F" w:rsidRPr="00832ABD" w:rsidRDefault="00CC5F5F" w:rsidP="00CC5F5F">
      <w:pPr>
        <w:spacing w:after="60"/>
        <w:jc w:val="both"/>
        <w:rPr>
          <w:rFonts w:ascii="Arial" w:hAnsi="Arial" w:cs="Arial"/>
          <w:i/>
          <w:u w:val="single"/>
        </w:rPr>
      </w:pPr>
    </w:p>
    <w:p w14:paraId="000EF283" w14:textId="631C8303" w:rsidR="00E7147D" w:rsidRPr="00A07EAC" w:rsidRDefault="00E7147D" w:rsidP="00A07EAC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832ABD">
        <w:rPr>
          <w:rFonts w:ascii="Arial" w:hAnsi="Arial" w:cs="Arial"/>
          <w:b/>
          <w:sz w:val="20"/>
        </w:rPr>
        <w:t>TIEKĖJO TEISĖ PASITELKTI TREČIUOSIUS ASMENIS (SU</w:t>
      </w:r>
      <w:r w:rsidR="00BE5270" w:rsidRPr="00832ABD">
        <w:rPr>
          <w:rFonts w:ascii="Arial" w:hAnsi="Arial" w:cs="Arial"/>
          <w:b/>
          <w:sz w:val="20"/>
        </w:rPr>
        <w:t>TIEKIMAS</w:t>
      </w:r>
      <w:r w:rsidRPr="00832ABD">
        <w:rPr>
          <w:rFonts w:ascii="Arial" w:hAnsi="Arial" w:cs="Arial"/>
          <w:b/>
          <w:sz w:val="20"/>
        </w:rPr>
        <w:t xml:space="preserve">), JUNGTINĖ VEIKLA (Sutarties BD 8 </w:t>
      </w:r>
      <w:r w:rsidR="0062434E" w:rsidRPr="00832ABD">
        <w:rPr>
          <w:rFonts w:ascii="Arial" w:hAnsi="Arial" w:cs="Arial"/>
          <w:b/>
          <w:sz w:val="20"/>
        </w:rPr>
        <w:t>dalis</w:t>
      </w:r>
      <w:r w:rsidRPr="00832ABD">
        <w:rPr>
          <w:rFonts w:ascii="Arial" w:hAnsi="Arial" w:cs="Arial"/>
          <w:b/>
          <w:sz w:val="20"/>
        </w:rPr>
        <w:t>)</w:t>
      </w:r>
    </w:p>
    <w:p w14:paraId="611FF195" w14:textId="7AE54D9E" w:rsidR="002929E2" w:rsidRPr="00A07EAC" w:rsidRDefault="006D4135" w:rsidP="00A07EAC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A07EAC">
        <w:rPr>
          <w:rFonts w:ascii="Arial" w:hAnsi="Arial" w:cs="Arial"/>
        </w:rPr>
        <w:t>Tiekėjas Sutarčiai vykdyti neturi teisės pasitelkti Subtiekėjų.</w:t>
      </w:r>
    </w:p>
    <w:p w14:paraId="66257196" w14:textId="77777777" w:rsidR="00E7147D" w:rsidRPr="00832ABD" w:rsidRDefault="00E7147D" w:rsidP="00957D63">
      <w:pPr>
        <w:spacing w:after="60"/>
        <w:jc w:val="both"/>
        <w:rPr>
          <w:rFonts w:ascii="Arial" w:hAnsi="Arial" w:cs="Arial"/>
        </w:rPr>
      </w:pPr>
    </w:p>
    <w:p w14:paraId="45837AF5" w14:textId="3B70E889" w:rsidR="00957D63" w:rsidRPr="00832ABD" w:rsidRDefault="00957D63" w:rsidP="00957D63">
      <w:pPr>
        <w:numPr>
          <w:ilvl w:val="0"/>
          <w:numId w:val="3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832ABD">
        <w:rPr>
          <w:rFonts w:ascii="Arial" w:hAnsi="Arial" w:cs="Arial"/>
          <w:b/>
        </w:rPr>
        <w:lastRenderedPageBreak/>
        <w:t>PREKIŲ PRISTATYMO TERMINAI IR PERDAVIMO - PRIĖMIMO TVARKA (</w:t>
      </w:r>
      <w:r w:rsidRPr="00832ABD">
        <w:rPr>
          <w:rFonts w:ascii="Arial" w:hAnsi="Arial" w:cs="Arial"/>
          <w:b/>
          <w:bCs/>
        </w:rPr>
        <w:t xml:space="preserve">Sutarties BD </w:t>
      </w:r>
      <w:r w:rsidRPr="00832ABD">
        <w:rPr>
          <w:rFonts w:ascii="Arial" w:hAnsi="Arial" w:cs="Arial"/>
          <w:b/>
        </w:rPr>
        <w:t xml:space="preserve">9 </w:t>
      </w:r>
      <w:r w:rsidR="0062434E" w:rsidRPr="00832ABD">
        <w:rPr>
          <w:rFonts w:ascii="Arial" w:hAnsi="Arial" w:cs="Arial"/>
          <w:b/>
        </w:rPr>
        <w:t>dalis</w:t>
      </w:r>
      <w:r w:rsidRPr="00832ABD">
        <w:rPr>
          <w:rFonts w:ascii="Arial" w:hAnsi="Arial" w:cs="Arial"/>
          <w:b/>
        </w:rPr>
        <w:t>)</w:t>
      </w:r>
    </w:p>
    <w:p w14:paraId="59E5719F" w14:textId="62691ACE" w:rsidR="00563260" w:rsidRPr="00832ABD" w:rsidRDefault="00957D63" w:rsidP="0056326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1" w:name="_Ref340669652"/>
      <w:r w:rsidRPr="00832ABD">
        <w:rPr>
          <w:rFonts w:ascii="Arial" w:hAnsi="Arial" w:cs="Arial"/>
        </w:rPr>
        <w:t xml:space="preserve">Tiekėjas įsipareigoja </w:t>
      </w:r>
      <w:r w:rsidR="00FD1DE6" w:rsidRPr="00832ABD">
        <w:rPr>
          <w:rFonts w:ascii="Arial" w:hAnsi="Arial" w:cs="Arial"/>
        </w:rPr>
        <w:t xml:space="preserve">Licencijas </w:t>
      </w:r>
      <w:r w:rsidR="00CC5F5F" w:rsidRPr="00832ABD">
        <w:rPr>
          <w:rFonts w:ascii="Arial" w:hAnsi="Arial" w:cs="Arial"/>
        </w:rPr>
        <w:t>perduoti</w:t>
      </w:r>
      <w:r w:rsidR="00616852" w:rsidRPr="00832ABD">
        <w:rPr>
          <w:rFonts w:ascii="Arial" w:hAnsi="Arial" w:cs="Arial"/>
        </w:rPr>
        <w:t xml:space="preserve"> </w:t>
      </w:r>
      <w:r w:rsidR="00FD1DE6" w:rsidRPr="00832ABD">
        <w:rPr>
          <w:rFonts w:ascii="Arial" w:hAnsi="Arial" w:cs="Arial"/>
        </w:rPr>
        <w:t xml:space="preserve">Pirkėjui </w:t>
      </w:r>
      <w:r w:rsidR="008A0A4C" w:rsidRPr="00832ABD">
        <w:rPr>
          <w:rFonts w:ascii="Arial" w:hAnsi="Arial" w:cs="Arial"/>
        </w:rPr>
        <w:t xml:space="preserve">Techninės specifikacijos </w:t>
      </w:r>
      <w:r w:rsidR="00ED0035" w:rsidRPr="00832ABD">
        <w:rPr>
          <w:rFonts w:ascii="Arial" w:hAnsi="Arial" w:cs="Arial"/>
        </w:rPr>
        <w:t>5.3</w:t>
      </w:r>
      <w:r w:rsidR="00EA65A1" w:rsidRPr="00832ABD">
        <w:rPr>
          <w:rFonts w:ascii="Arial" w:hAnsi="Arial" w:cs="Arial"/>
        </w:rPr>
        <w:t xml:space="preserve"> punkte </w:t>
      </w:r>
      <w:r w:rsidR="00563260" w:rsidRPr="00832ABD">
        <w:rPr>
          <w:rFonts w:ascii="Arial" w:hAnsi="Arial" w:cs="Arial"/>
        </w:rPr>
        <w:t>nustatytais terminais.</w:t>
      </w:r>
    </w:p>
    <w:p w14:paraId="7C07CC73" w14:textId="478804DA" w:rsidR="000615DD" w:rsidRPr="00832ABD" w:rsidRDefault="00FD1DE6" w:rsidP="0056326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32ABD">
        <w:rPr>
          <w:rFonts w:ascii="Arial" w:hAnsi="Arial" w:cs="Arial"/>
        </w:rPr>
        <w:t xml:space="preserve">Licencijų </w:t>
      </w:r>
      <w:r w:rsidR="00563260" w:rsidRPr="00832ABD">
        <w:rPr>
          <w:rFonts w:ascii="Arial" w:hAnsi="Arial" w:cs="Arial"/>
        </w:rPr>
        <w:t xml:space="preserve">pristatymo vieta </w:t>
      </w:r>
      <w:r w:rsidR="001C4A31" w:rsidRPr="00832ABD">
        <w:rPr>
          <w:rFonts w:ascii="Arial" w:hAnsi="Arial" w:cs="Arial"/>
        </w:rPr>
        <w:t>– Žvejų g. 14, Vilnius</w:t>
      </w:r>
      <w:r w:rsidR="007B76E3" w:rsidRPr="00832ABD">
        <w:rPr>
          <w:rFonts w:ascii="Arial" w:hAnsi="Arial" w:cs="Arial"/>
        </w:rPr>
        <w:t xml:space="preserve">. </w:t>
      </w:r>
    </w:p>
    <w:bookmarkEnd w:id="1"/>
    <w:p w14:paraId="68EC59C4" w14:textId="301AB28C" w:rsidR="0018315D" w:rsidRPr="00832ABD" w:rsidRDefault="007B3665" w:rsidP="00CC5F5F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b/>
        </w:rPr>
      </w:pPr>
      <w:r w:rsidRPr="00832ABD">
        <w:rPr>
          <w:rFonts w:ascii="Arial" w:hAnsi="Arial" w:cs="Arial"/>
        </w:rPr>
        <w:t xml:space="preserve">Už vėlavimą </w:t>
      </w:r>
      <w:r w:rsidR="00CC5F5F" w:rsidRPr="00832ABD">
        <w:rPr>
          <w:rFonts w:ascii="Arial" w:hAnsi="Arial" w:cs="Arial"/>
        </w:rPr>
        <w:t>perduoti</w:t>
      </w:r>
      <w:r w:rsidR="00CC5F5F" w:rsidRPr="00832ABD" w:rsidDel="00CC5F5F">
        <w:rPr>
          <w:rFonts w:ascii="Arial" w:hAnsi="Arial" w:cs="Arial"/>
        </w:rPr>
        <w:t xml:space="preserve"> </w:t>
      </w:r>
      <w:r w:rsidR="00FD1DE6" w:rsidRPr="00832ABD">
        <w:rPr>
          <w:rFonts w:ascii="Arial" w:hAnsi="Arial" w:cs="Arial"/>
        </w:rPr>
        <w:t xml:space="preserve">Licencijas </w:t>
      </w:r>
      <w:r w:rsidRPr="00832ABD">
        <w:rPr>
          <w:rFonts w:ascii="Arial" w:hAnsi="Arial" w:cs="Arial"/>
        </w:rPr>
        <w:t xml:space="preserve">per Sutarties SD </w:t>
      </w:r>
      <w:r w:rsidR="00141F9F" w:rsidRPr="00832ABD">
        <w:rPr>
          <w:rFonts w:ascii="Arial" w:hAnsi="Arial" w:cs="Arial"/>
        </w:rPr>
        <w:fldChar w:fldCharType="begin"/>
      </w:r>
      <w:r w:rsidR="00141F9F" w:rsidRPr="00832ABD">
        <w:rPr>
          <w:rFonts w:ascii="Arial" w:hAnsi="Arial" w:cs="Arial"/>
        </w:rPr>
        <w:instrText xml:space="preserve"> REF _Ref340669652 \r \h </w:instrText>
      </w:r>
      <w:r w:rsidR="000C4A55" w:rsidRPr="00832ABD">
        <w:rPr>
          <w:rFonts w:ascii="Arial" w:hAnsi="Arial" w:cs="Arial"/>
        </w:rPr>
        <w:instrText xml:space="preserve"> \* MERGEFORMAT </w:instrText>
      </w:r>
      <w:r w:rsidR="00141F9F" w:rsidRPr="00832ABD">
        <w:rPr>
          <w:rFonts w:ascii="Arial" w:hAnsi="Arial" w:cs="Arial"/>
        </w:rPr>
      </w:r>
      <w:r w:rsidR="00141F9F" w:rsidRPr="00832ABD">
        <w:rPr>
          <w:rFonts w:ascii="Arial" w:hAnsi="Arial" w:cs="Arial"/>
        </w:rPr>
        <w:fldChar w:fldCharType="separate"/>
      </w:r>
      <w:r w:rsidR="00691914">
        <w:rPr>
          <w:rFonts w:ascii="Arial" w:hAnsi="Arial" w:cs="Arial"/>
        </w:rPr>
        <w:t>5.1</w:t>
      </w:r>
      <w:r w:rsidR="00141F9F" w:rsidRPr="00832ABD">
        <w:rPr>
          <w:rFonts w:ascii="Arial" w:hAnsi="Arial" w:cs="Arial"/>
        </w:rPr>
        <w:fldChar w:fldCharType="end"/>
      </w:r>
      <w:r w:rsidR="00141F9F" w:rsidRPr="00832ABD">
        <w:rPr>
          <w:rFonts w:ascii="Arial" w:hAnsi="Arial" w:cs="Arial"/>
        </w:rPr>
        <w:t xml:space="preserve"> </w:t>
      </w:r>
      <w:r w:rsidR="00FD1DE6" w:rsidRPr="00832ABD">
        <w:rPr>
          <w:rFonts w:ascii="Arial" w:hAnsi="Arial" w:cs="Arial"/>
        </w:rPr>
        <w:t xml:space="preserve">punkte </w:t>
      </w:r>
      <w:r w:rsidRPr="00832ABD">
        <w:rPr>
          <w:rFonts w:ascii="Arial" w:hAnsi="Arial" w:cs="Arial"/>
        </w:rPr>
        <w:t>nustatytą terminą</w:t>
      </w:r>
      <w:r w:rsidR="007A37A4" w:rsidRPr="00832ABD">
        <w:rPr>
          <w:rFonts w:ascii="Arial" w:hAnsi="Arial" w:cs="Arial"/>
        </w:rPr>
        <w:t xml:space="preserve"> Tiekėjas, Pirkėjui pareikalavus, moka </w:t>
      </w:r>
      <w:r w:rsidR="003C355F" w:rsidRPr="00832ABD">
        <w:rPr>
          <w:rFonts w:ascii="Arial" w:hAnsi="Arial" w:cs="Arial"/>
        </w:rPr>
        <w:t xml:space="preserve">Pirkėjui </w:t>
      </w:r>
      <w:r w:rsidR="007A37A4" w:rsidRPr="00832ABD">
        <w:rPr>
          <w:rFonts w:ascii="Arial" w:hAnsi="Arial" w:cs="Arial"/>
        </w:rPr>
        <w:t>0,05</w:t>
      </w:r>
      <w:r w:rsidR="003C355F" w:rsidRPr="00832ABD">
        <w:rPr>
          <w:rFonts w:ascii="Arial" w:hAnsi="Arial" w:cs="Arial"/>
        </w:rPr>
        <w:t xml:space="preserve"> procentų n</w:t>
      </w:r>
      <w:r w:rsidR="00576CBC" w:rsidRPr="00832ABD">
        <w:rPr>
          <w:rFonts w:ascii="Arial" w:hAnsi="Arial" w:cs="Arial"/>
        </w:rPr>
        <w:t>uo vėluojamų</w:t>
      </w:r>
      <w:r w:rsidR="00CC5F5F" w:rsidRPr="00832ABD">
        <w:rPr>
          <w:rFonts w:ascii="Arial" w:hAnsi="Arial" w:cs="Arial"/>
        </w:rPr>
        <w:t xml:space="preserve"> perduoti </w:t>
      </w:r>
      <w:r w:rsidR="00FD1DE6" w:rsidRPr="00832ABD">
        <w:rPr>
          <w:rFonts w:ascii="Arial" w:hAnsi="Arial" w:cs="Arial"/>
        </w:rPr>
        <w:t xml:space="preserve">Licencijų </w:t>
      </w:r>
      <w:r w:rsidR="007A37A4" w:rsidRPr="00832ABD">
        <w:rPr>
          <w:rFonts w:ascii="Arial" w:hAnsi="Arial" w:cs="Arial"/>
        </w:rPr>
        <w:t>kainos dydžio delspinigius už kiekvieną uždelstą dieną</w:t>
      </w:r>
      <w:r w:rsidR="00FD1DE6" w:rsidRPr="00832ABD">
        <w:rPr>
          <w:rFonts w:ascii="Arial" w:hAnsi="Arial" w:cs="Arial"/>
        </w:rPr>
        <w:t xml:space="preserve">. </w:t>
      </w:r>
      <w:r w:rsidR="007A37A4" w:rsidRPr="00832ABD">
        <w:rPr>
          <w:rFonts w:ascii="Arial" w:hAnsi="Arial" w:cs="Arial"/>
        </w:rPr>
        <w:t xml:space="preserve"> </w:t>
      </w:r>
    </w:p>
    <w:p w14:paraId="28DAF5B4" w14:textId="08C9A0A9" w:rsidR="00957D63" w:rsidRPr="00832ABD" w:rsidRDefault="00957D63" w:rsidP="00957D63">
      <w:pPr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832ABD">
        <w:rPr>
          <w:rFonts w:ascii="Arial" w:hAnsi="Arial" w:cs="Arial"/>
          <w:b/>
        </w:rPr>
        <w:t>MOKĖJIMAI, PINIGINĖS PRIEVOLĖS IR SULAIKYMAI (</w:t>
      </w:r>
      <w:r w:rsidRPr="00832ABD">
        <w:rPr>
          <w:rFonts w:ascii="Arial" w:hAnsi="Arial" w:cs="Arial"/>
          <w:b/>
          <w:bCs/>
        </w:rPr>
        <w:t xml:space="preserve">Sutarties BD </w:t>
      </w:r>
      <w:r w:rsidRPr="00832ABD">
        <w:rPr>
          <w:rFonts w:ascii="Arial" w:hAnsi="Arial" w:cs="Arial"/>
          <w:b/>
        </w:rPr>
        <w:t xml:space="preserve">11 </w:t>
      </w:r>
      <w:r w:rsidR="0062434E" w:rsidRPr="00832ABD">
        <w:rPr>
          <w:rFonts w:ascii="Arial" w:hAnsi="Arial" w:cs="Arial"/>
          <w:b/>
        </w:rPr>
        <w:t>dalis</w:t>
      </w:r>
      <w:r w:rsidRPr="00832ABD">
        <w:rPr>
          <w:rFonts w:ascii="Arial" w:hAnsi="Arial" w:cs="Arial"/>
          <w:b/>
        </w:rPr>
        <w:t>)</w:t>
      </w:r>
    </w:p>
    <w:p w14:paraId="7310C6AA" w14:textId="41C587AB" w:rsidR="007B3665" w:rsidRPr="00832ABD" w:rsidRDefault="00957D63" w:rsidP="007B3665">
      <w:pPr>
        <w:numPr>
          <w:ilvl w:val="1"/>
          <w:numId w:val="14"/>
        </w:numPr>
        <w:spacing w:after="60"/>
        <w:ind w:left="0" w:firstLine="0"/>
        <w:jc w:val="both"/>
        <w:rPr>
          <w:rFonts w:ascii="Arial" w:hAnsi="Arial" w:cs="Arial"/>
        </w:rPr>
      </w:pPr>
      <w:r w:rsidRPr="00832ABD">
        <w:rPr>
          <w:rFonts w:ascii="Arial" w:hAnsi="Arial" w:cs="Arial"/>
        </w:rPr>
        <w:t xml:space="preserve">Pirkėjas sumoka Tiekėjui už faktiškai </w:t>
      </w:r>
      <w:r w:rsidR="00CC5F5F" w:rsidRPr="00832ABD">
        <w:rPr>
          <w:rFonts w:ascii="Arial" w:hAnsi="Arial" w:cs="Arial"/>
        </w:rPr>
        <w:t>perduotas</w:t>
      </w:r>
      <w:r w:rsidR="00CC5F5F" w:rsidRPr="00832ABD" w:rsidDel="00CC5F5F">
        <w:rPr>
          <w:rFonts w:ascii="Arial" w:hAnsi="Arial" w:cs="Arial"/>
        </w:rPr>
        <w:t xml:space="preserve"> </w:t>
      </w:r>
      <w:r w:rsidRPr="00832ABD">
        <w:rPr>
          <w:rFonts w:ascii="Arial" w:hAnsi="Arial" w:cs="Arial"/>
        </w:rPr>
        <w:t xml:space="preserve">kokybiškas </w:t>
      </w:r>
      <w:r w:rsidR="00425FA1" w:rsidRPr="00832ABD">
        <w:rPr>
          <w:rFonts w:ascii="Arial" w:hAnsi="Arial" w:cs="Arial"/>
        </w:rPr>
        <w:t xml:space="preserve">Licencijas ir Palaikymą </w:t>
      </w:r>
      <w:r w:rsidRPr="00832ABD">
        <w:rPr>
          <w:rFonts w:ascii="Arial" w:hAnsi="Arial" w:cs="Arial"/>
        </w:rPr>
        <w:t xml:space="preserve">per </w:t>
      </w:r>
      <w:r w:rsidR="000F3F73" w:rsidRPr="00832ABD">
        <w:rPr>
          <w:rFonts w:ascii="Arial" w:hAnsi="Arial" w:cs="Arial"/>
        </w:rPr>
        <w:t>30</w:t>
      </w:r>
      <w:r w:rsidR="000F3F73" w:rsidRPr="00832ABD">
        <w:rPr>
          <w:rFonts w:ascii="Arial" w:hAnsi="Arial" w:cs="Arial"/>
          <w:i/>
        </w:rPr>
        <w:t xml:space="preserve"> (trisdešimt)</w:t>
      </w:r>
      <w:r w:rsidR="000F3F73" w:rsidRPr="00832ABD">
        <w:rPr>
          <w:rFonts w:ascii="Arial" w:hAnsi="Arial" w:cs="Arial"/>
        </w:rPr>
        <w:t xml:space="preserve"> </w:t>
      </w:r>
      <w:r w:rsidRPr="00832ABD">
        <w:rPr>
          <w:rFonts w:ascii="Arial" w:hAnsi="Arial" w:cs="Arial"/>
        </w:rPr>
        <w:t>kalendorinių dienų</w:t>
      </w:r>
      <w:r w:rsidRPr="00832ABD">
        <w:rPr>
          <w:rFonts w:ascii="Arial" w:hAnsi="Arial" w:cs="Arial"/>
          <w:iCs/>
        </w:rPr>
        <w:t xml:space="preserve"> nuo PVM sąskaitos faktūros ar kito tipo priklausančio išrašyti </w:t>
      </w:r>
      <w:r w:rsidR="002929E2" w:rsidRPr="00832ABD">
        <w:rPr>
          <w:rFonts w:ascii="Arial" w:hAnsi="Arial" w:cs="Arial"/>
        </w:rPr>
        <w:t>ir Pirkėjui pateikti dokumento, atitinkančio PVM sąskaitos faktūros turinį ir tikslą</w:t>
      </w:r>
      <w:r w:rsidR="002929E2" w:rsidRPr="00832ABD">
        <w:rPr>
          <w:rFonts w:ascii="Arial" w:hAnsi="Arial" w:cs="Arial"/>
          <w:iCs/>
        </w:rPr>
        <w:t xml:space="preserve"> (toliau – Sąskaita) </w:t>
      </w:r>
      <w:r w:rsidRPr="00832ABD">
        <w:rPr>
          <w:rFonts w:ascii="Arial" w:hAnsi="Arial" w:cs="Arial"/>
          <w:iCs/>
        </w:rPr>
        <w:t xml:space="preserve">gavimo dienos. </w:t>
      </w:r>
    </w:p>
    <w:p w14:paraId="65A26483" w14:textId="6E19512D" w:rsidR="007B3665" w:rsidRPr="00832ABD" w:rsidRDefault="002929E2" w:rsidP="007B3665">
      <w:pPr>
        <w:numPr>
          <w:ilvl w:val="1"/>
          <w:numId w:val="14"/>
        </w:numPr>
        <w:spacing w:after="60"/>
        <w:ind w:left="0" w:firstLine="0"/>
        <w:jc w:val="both"/>
        <w:rPr>
          <w:rFonts w:ascii="Arial" w:hAnsi="Arial" w:cs="Arial"/>
        </w:rPr>
      </w:pPr>
      <w:r w:rsidRPr="00832ABD">
        <w:rPr>
          <w:rFonts w:ascii="Arial" w:hAnsi="Arial" w:cs="Arial"/>
        </w:rPr>
        <w:t xml:space="preserve">Tiekėjas Prekių perdavimo – priėmimo aktą Pirkėjui pateikia pristatydamas </w:t>
      </w:r>
      <w:r w:rsidR="00425FA1" w:rsidRPr="00832ABD">
        <w:rPr>
          <w:rFonts w:ascii="Arial" w:hAnsi="Arial" w:cs="Arial"/>
        </w:rPr>
        <w:t>Licencijas</w:t>
      </w:r>
      <w:r w:rsidRPr="00832ABD">
        <w:rPr>
          <w:rFonts w:ascii="Arial" w:hAnsi="Arial" w:cs="Arial"/>
        </w:rPr>
        <w:t xml:space="preserve">. Pirkėjui per Sutarties BD 9.3 punkte nurodytą terminą pasirašius Prekių perdavimo – priėmimo aktą, Tiekėjas per 5 darbo dienas pateikia Pirkėjui Sąskaitą už faktiškai </w:t>
      </w:r>
      <w:r w:rsidR="00CC5F5F" w:rsidRPr="00832ABD">
        <w:rPr>
          <w:rFonts w:ascii="Arial" w:hAnsi="Arial" w:cs="Arial"/>
        </w:rPr>
        <w:t>perduot</w:t>
      </w:r>
      <w:r w:rsidR="00AE216C" w:rsidRPr="00832ABD">
        <w:rPr>
          <w:rFonts w:ascii="Arial" w:hAnsi="Arial" w:cs="Arial"/>
        </w:rPr>
        <w:t>as</w:t>
      </w:r>
      <w:r w:rsidR="00CC5F5F" w:rsidRPr="00832ABD" w:rsidDel="00CC5F5F">
        <w:rPr>
          <w:rFonts w:ascii="Arial" w:hAnsi="Arial" w:cs="Arial"/>
        </w:rPr>
        <w:t xml:space="preserve"> </w:t>
      </w:r>
      <w:r w:rsidR="00425FA1" w:rsidRPr="00832ABD">
        <w:rPr>
          <w:rFonts w:ascii="Arial" w:hAnsi="Arial" w:cs="Arial"/>
        </w:rPr>
        <w:t xml:space="preserve">Licencijas. </w:t>
      </w:r>
    </w:p>
    <w:p w14:paraId="16FEA3ED" w14:textId="77777777" w:rsidR="00957D63" w:rsidRPr="00832ABD" w:rsidRDefault="00957D63" w:rsidP="00957D63">
      <w:pPr>
        <w:spacing w:after="60"/>
        <w:jc w:val="both"/>
        <w:rPr>
          <w:rFonts w:ascii="Arial" w:hAnsi="Arial" w:cs="Arial"/>
        </w:rPr>
      </w:pPr>
    </w:p>
    <w:p w14:paraId="41E373F8" w14:textId="55BC4A85" w:rsidR="00957D63" w:rsidRPr="00832ABD" w:rsidRDefault="00957D63" w:rsidP="00957D63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832ABD">
        <w:rPr>
          <w:rFonts w:ascii="Arial" w:hAnsi="Arial" w:cs="Arial"/>
          <w:b/>
          <w:sz w:val="20"/>
        </w:rPr>
        <w:t xml:space="preserve">SUTARTIES </w:t>
      </w:r>
      <w:r w:rsidR="00AC180E" w:rsidRPr="00832ABD">
        <w:rPr>
          <w:rFonts w:ascii="Arial" w:hAnsi="Arial" w:cs="Arial"/>
          <w:b/>
          <w:sz w:val="20"/>
        </w:rPr>
        <w:t xml:space="preserve">ĮSIGALIOJIMAS </w:t>
      </w:r>
      <w:r w:rsidRPr="00832ABD">
        <w:rPr>
          <w:rFonts w:ascii="Arial" w:hAnsi="Arial" w:cs="Arial"/>
          <w:b/>
          <w:sz w:val="20"/>
        </w:rPr>
        <w:t xml:space="preserve"> IR GALIOJIMAS (Sutarties BD</w:t>
      </w:r>
      <w:r w:rsidRPr="00832ABD">
        <w:rPr>
          <w:rFonts w:ascii="Arial" w:hAnsi="Arial" w:cs="Arial"/>
          <w:b/>
          <w:bCs/>
          <w:sz w:val="20"/>
        </w:rPr>
        <w:t xml:space="preserve"> </w:t>
      </w:r>
      <w:r w:rsidRPr="00832ABD">
        <w:rPr>
          <w:rFonts w:ascii="Arial" w:hAnsi="Arial" w:cs="Arial"/>
          <w:b/>
          <w:sz w:val="20"/>
        </w:rPr>
        <w:t>2.1 punktas)</w:t>
      </w:r>
    </w:p>
    <w:p w14:paraId="70907D04" w14:textId="1A6722CC" w:rsidR="00077BA8" w:rsidRPr="00832ABD" w:rsidRDefault="00957D63" w:rsidP="0066326E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832ABD">
        <w:rPr>
          <w:rFonts w:ascii="Arial" w:hAnsi="Arial" w:cs="Arial"/>
          <w:iCs/>
          <w:sz w:val="20"/>
        </w:rPr>
        <w:t xml:space="preserve">Ši Sutartis </w:t>
      </w:r>
      <w:r w:rsidR="00B0722E" w:rsidRPr="00832ABD">
        <w:rPr>
          <w:rFonts w:ascii="Arial" w:hAnsi="Arial" w:cs="Arial"/>
          <w:sz w:val="20"/>
        </w:rPr>
        <w:t xml:space="preserve">įsigalioja nuo </w:t>
      </w:r>
      <w:r w:rsidR="00B535A9" w:rsidRPr="00832ABD">
        <w:rPr>
          <w:rFonts w:ascii="Arial" w:hAnsi="Arial" w:cs="Arial"/>
          <w:sz w:val="20"/>
        </w:rPr>
        <w:t xml:space="preserve">2017 </w:t>
      </w:r>
      <w:r w:rsidR="00FC4045" w:rsidRPr="00832ABD">
        <w:rPr>
          <w:rFonts w:ascii="Arial" w:hAnsi="Arial" w:cs="Arial"/>
          <w:sz w:val="20"/>
        </w:rPr>
        <w:t>m. vasario 1 d.</w:t>
      </w:r>
      <w:r w:rsidR="00B0722E" w:rsidRPr="00832ABD">
        <w:rPr>
          <w:rFonts w:ascii="Arial" w:hAnsi="Arial" w:cs="Arial"/>
          <w:sz w:val="20"/>
        </w:rPr>
        <w:t xml:space="preserve"> ir g</w:t>
      </w:r>
      <w:r w:rsidR="00B0722E" w:rsidRPr="00832ABD">
        <w:rPr>
          <w:rFonts w:ascii="Arial" w:hAnsi="Arial" w:cs="Arial"/>
          <w:iCs/>
          <w:sz w:val="20"/>
        </w:rPr>
        <w:t xml:space="preserve">alioja </w:t>
      </w:r>
      <w:r w:rsidR="00B0722E" w:rsidRPr="00832ABD">
        <w:rPr>
          <w:rFonts w:ascii="Arial" w:hAnsi="Arial" w:cs="Arial"/>
          <w:b/>
          <w:sz w:val="20"/>
        </w:rPr>
        <w:t xml:space="preserve"> </w:t>
      </w:r>
      <w:r w:rsidR="00077BA8" w:rsidRPr="00832ABD">
        <w:rPr>
          <w:rFonts w:ascii="Arial" w:hAnsi="Arial" w:cs="Arial"/>
          <w:sz w:val="20"/>
        </w:rPr>
        <w:t xml:space="preserve">12 (dvylika) mėnesių. </w:t>
      </w:r>
      <w:r w:rsidR="00077BA8" w:rsidRPr="00832ABD">
        <w:rPr>
          <w:rFonts w:ascii="Arial" w:eastAsia="Calibri" w:hAnsi="Arial" w:cs="Arial"/>
          <w:sz w:val="20"/>
        </w:rPr>
        <w:t xml:space="preserve">Jeigu praėjus 9 (devyniems) mėnesiams nuo Sutarties įsigaliojimo pradžios nei viena iš Šalių raštu nepateikia pageidavimo nepratęsti Sutarties, Sutartis pratęsiama dar 12 (dvylikai) mėnesių, neviršijant bendros Sutarties kainos. Pratęsimo sąlyga taikoma ne daugiau nei 2 (du) kartus, </w:t>
      </w:r>
      <w:r w:rsidR="00077BA8" w:rsidRPr="00832ABD">
        <w:rPr>
          <w:rFonts w:ascii="Arial" w:hAnsi="Arial" w:cs="Arial"/>
          <w:sz w:val="20"/>
        </w:rPr>
        <w:t>tačiau bendrai sudėjus Sutartis negali galioti ilgiau nei 3 (tris) metus skaičiuojant nuo Sutarties pasirašymo dienos.</w:t>
      </w:r>
    </w:p>
    <w:p w14:paraId="73AFF7A4" w14:textId="77777777" w:rsidR="00957D63" w:rsidRPr="00832ABD" w:rsidRDefault="00957D63" w:rsidP="00957D63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832ABD">
        <w:rPr>
          <w:rFonts w:ascii="Arial" w:hAnsi="Arial" w:cs="Arial"/>
          <w:b/>
          <w:sz w:val="20"/>
        </w:rPr>
        <w:t>PRIEDAI</w:t>
      </w:r>
    </w:p>
    <w:p w14:paraId="3A5BE012" w14:textId="77777777" w:rsidR="00273E31" w:rsidRPr="00832ABD" w:rsidRDefault="00273E31" w:rsidP="00273E31">
      <w:pPr>
        <w:pStyle w:val="ListParagraph"/>
        <w:numPr>
          <w:ilvl w:val="1"/>
          <w:numId w:val="3"/>
        </w:numPr>
        <w:tabs>
          <w:tab w:val="left" w:pos="0"/>
          <w:tab w:val="left" w:pos="567"/>
        </w:tabs>
        <w:ind w:left="0" w:firstLine="0"/>
        <w:jc w:val="both"/>
        <w:rPr>
          <w:rFonts w:ascii="Arial" w:hAnsi="Arial" w:cs="Arial"/>
          <w:color w:val="000000"/>
        </w:rPr>
      </w:pPr>
      <w:r w:rsidRPr="00832ABD">
        <w:rPr>
          <w:rFonts w:ascii="Arial" w:hAnsi="Arial" w:cs="Arial"/>
        </w:rPr>
        <w:t>Kiekvienas šios Sutarties priedas yra neatskiriama jos dalis. Kiekviena Šalis gauna po vieną kiekvieno Sutarties priedo egzempliorių.</w:t>
      </w:r>
    </w:p>
    <w:p w14:paraId="40BC3455" w14:textId="09706C11" w:rsidR="00957D63" w:rsidRPr="00832ABD" w:rsidRDefault="00957D63" w:rsidP="00957D63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832ABD">
        <w:rPr>
          <w:rFonts w:ascii="Arial" w:hAnsi="Arial" w:cs="Arial"/>
          <w:sz w:val="20"/>
        </w:rPr>
        <w:t xml:space="preserve">Prie Sutarties SD pridedami šie priedai </w:t>
      </w:r>
      <w:r w:rsidR="00577D5B" w:rsidRPr="00832ABD">
        <w:rPr>
          <w:rFonts w:ascii="Arial" w:hAnsi="Arial" w:cs="Arial"/>
          <w:sz w:val="20"/>
        </w:rPr>
        <w:t>laikomi konfidencialia informacija</w:t>
      </w:r>
      <w:r w:rsidRPr="00832ABD">
        <w:rPr>
          <w:rFonts w:ascii="Arial" w:hAnsi="Arial" w:cs="Arial"/>
          <w:sz w:val="20"/>
        </w:rPr>
        <w:t xml:space="preserve">: </w:t>
      </w:r>
    </w:p>
    <w:p w14:paraId="0F306E22" w14:textId="394C07DF" w:rsidR="00957D63" w:rsidRPr="00832ABD" w:rsidRDefault="00C1573F" w:rsidP="00957D63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832ABD">
        <w:rPr>
          <w:rFonts w:ascii="Arial" w:hAnsi="Arial" w:cs="Arial"/>
          <w:sz w:val="20"/>
        </w:rPr>
        <w:t>Priedas Nr.</w:t>
      </w:r>
      <w:r w:rsidR="00957D63" w:rsidRPr="00832ABD">
        <w:rPr>
          <w:rFonts w:ascii="Arial" w:hAnsi="Arial" w:cs="Arial"/>
          <w:sz w:val="20"/>
        </w:rPr>
        <w:t xml:space="preserve">1 - </w:t>
      </w:r>
      <w:r w:rsidR="00B0722E" w:rsidRPr="00832ABD">
        <w:rPr>
          <w:rFonts w:ascii="Arial" w:hAnsi="Arial" w:cs="Arial"/>
          <w:sz w:val="20"/>
        </w:rPr>
        <w:t>Kontaktiniai adresai pranešimams siųsti ir asmenys, atsakingi už sutarties vykdymą 1  lapas</w:t>
      </w:r>
      <w:r w:rsidR="00273E31" w:rsidRPr="00832ABD">
        <w:rPr>
          <w:rFonts w:ascii="Arial" w:hAnsi="Arial" w:cs="Arial"/>
          <w:sz w:val="20"/>
        </w:rPr>
        <w:t>;</w:t>
      </w:r>
    </w:p>
    <w:p w14:paraId="4FFDCC3E" w14:textId="5A992CC4" w:rsidR="00957D63" w:rsidRPr="00832ABD" w:rsidRDefault="00C1573F" w:rsidP="00957D63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832ABD">
        <w:rPr>
          <w:rFonts w:ascii="Arial" w:hAnsi="Arial" w:cs="Arial"/>
          <w:sz w:val="20"/>
        </w:rPr>
        <w:t>Priedas Nr.</w:t>
      </w:r>
      <w:r w:rsidR="00957D63" w:rsidRPr="00832ABD">
        <w:rPr>
          <w:rFonts w:ascii="Arial" w:hAnsi="Arial" w:cs="Arial"/>
          <w:sz w:val="20"/>
        </w:rPr>
        <w:t xml:space="preserve">2. </w:t>
      </w:r>
      <w:r w:rsidR="004C4C7A" w:rsidRPr="00832ABD">
        <w:rPr>
          <w:rFonts w:ascii="Arial" w:hAnsi="Arial" w:cs="Arial"/>
          <w:sz w:val="20"/>
        </w:rPr>
        <w:t>–</w:t>
      </w:r>
      <w:r w:rsidR="00957D63" w:rsidRPr="00832ABD">
        <w:rPr>
          <w:rFonts w:ascii="Arial" w:hAnsi="Arial" w:cs="Arial"/>
          <w:sz w:val="20"/>
        </w:rPr>
        <w:t xml:space="preserve"> </w:t>
      </w:r>
      <w:r w:rsidR="004C4C7A" w:rsidRPr="00832ABD">
        <w:rPr>
          <w:rFonts w:ascii="Arial" w:hAnsi="Arial" w:cs="Arial"/>
          <w:sz w:val="20"/>
        </w:rPr>
        <w:t xml:space="preserve">Prekių kiekiai ir įkainiai, </w:t>
      </w:r>
      <w:r w:rsidR="00A07EAC">
        <w:rPr>
          <w:rFonts w:ascii="Arial" w:hAnsi="Arial" w:cs="Arial"/>
          <w:sz w:val="20"/>
        </w:rPr>
        <w:t xml:space="preserve">2 </w:t>
      </w:r>
      <w:r w:rsidR="00957D63" w:rsidRPr="00832ABD">
        <w:rPr>
          <w:rFonts w:ascii="Arial" w:hAnsi="Arial" w:cs="Arial"/>
          <w:sz w:val="20"/>
        </w:rPr>
        <w:t>lapa</w:t>
      </w:r>
      <w:r w:rsidR="001D4B17" w:rsidRPr="00832ABD">
        <w:rPr>
          <w:rFonts w:ascii="Arial" w:hAnsi="Arial" w:cs="Arial"/>
          <w:sz w:val="20"/>
        </w:rPr>
        <w:t>i</w:t>
      </w:r>
      <w:r w:rsidR="00273E31" w:rsidRPr="00832ABD">
        <w:rPr>
          <w:rFonts w:ascii="Arial" w:hAnsi="Arial" w:cs="Arial"/>
          <w:sz w:val="20"/>
        </w:rPr>
        <w:t>.</w:t>
      </w:r>
      <w:r w:rsidR="00957D63" w:rsidRPr="00832ABD">
        <w:rPr>
          <w:rFonts w:ascii="Arial" w:hAnsi="Arial" w:cs="Arial"/>
          <w:sz w:val="20"/>
        </w:rPr>
        <w:t xml:space="preserve"> </w:t>
      </w:r>
    </w:p>
    <w:p w14:paraId="569141B6" w14:textId="77777777" w:rsidR="00D873FB" w:rsidRPr="00832ABD" w:rsidRDefault="00D873FB" w:rsidP="0073010A">
      <w:pPr>
        <w:pStyle w:val="BodyTextIndent"/>
        <w:spacing w:after="60"/>
        <w:rPr>
          <w:rFonts w:ascii="Arial" w:hAnsi="Arial" w:cs="Arial"/>
          <w:sz w:val="20"/>
        </w:rPr>
      </w:pPr>
    </w:p>
    <w:p w14:paraId="1D92BF22" w14:textId="77777777" w:rsidR="00DD7E9A" w:rsidRPr="00832ABD" w:rsidRDefault="00DD7E9A" w:rsidP="0073010A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2" w:name="_Ref322960634"/>
      <w:r w:rsidRPr="00832ABD">
        <w:rPr>
          <w:rFonts w:ascii="Arial" w:hAnsi="Arial" w:cs="Arial"/>
          <w:b/>
        </w:rPr>
        <w:t>ŠALIŲ REKVIZITAI</w:t>
      </w:r>
      <w:bookmarkEnd w:id="2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5679"/>
        <w:gridCol w:w="4526"/>
      </w:tblGrid>
      <w:tr w:rsidR="003E5D44" w:rsidRPr="00832ABD" w14:paraId="500B3864" w14:textId="77777777" w:rsidTr="003E5D44">
        <w:trPr>
          <w:trHeight w:val="3807"/>
        </w:trPr>
        <w:tc>
          <w:tcPr>
            <w:tcW w:w="5679" w:type="dxa"/>
          </w:tcPr>
          <w:p w14:paraId="7ED0FCE5" w14:textId="77777777" w:rsidR="003E5D44" w:rsidRPr="00832ABD" w:rsidRDefault="003E5D44" w:rsidP="003E5D44">
            <w:pPr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 xml:space="preserve">Tiekėjas </w:t>
            </w:r>
          </w:p>
          <w:p w14:paraId="3282E26A" w14:textId="77777777" w:rsidR="003E5D44" w:rsidRPr="00832ABD" w:rsidRDefault="003E5D44" w:rsidP="003E5D44">
            <w:pPr>
              <w:ind w:left="284"/>
              <w:rPr>
                <w:rFonts w:ascii="Arial" w:hAnsi="Arial" w:cs="Arial"/>
                <w:b/>
              </w:rPr>
            </w:pPr>
          </w:p>
          <w:p w14:paraId="6234D4D9" w14:textId="77777777" w:rsidR="003E5D44" w:rsidRP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b/>
                <w:color w:val="000000"/>
                <w:lang w:eastAsia="lt-LT"/>
              </w:rPr>
              <w:t>UAB „Blue Bridge“</w:t>
            </w:r>
          </w:p>
          <w:p w14:paraId="1FD66898" w14:textId="77777777" w:rsidR="003E5D44" w:rsidRP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Adresas J. Jasinskio g. 16A, LT-03163 Vilnius</w:t>
            </w:r>
          </w:p>
          <w:p w14:paraId="7F7747F0" w14:textId="77777777" w:rsidR="003E5D44" w:rsidRP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Įmonės kodas: 111445337</w:t>
            </w:r>
          </w:p>
          <w:p w14:paraId="1E0FAF49" w14:textId="77777777" w:rsidR="003E5D44" w:rsidRP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PVM kodas:  LT114453314</w:t>
            </w:r>
          </w:p>
          <w:p w14:paraId="7D96DC9F" w14:textId="77777777" w:rsidR="003E5D44" w:rsidRPr="00832ABD" w:rsidRDefault="003E5D44" w:rsidP="003E5D44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E337EF2" w14:textId="77777777" w:rsidR="003E5D44" w:rsidRPr="00832ABD" w:rsidRDefault="003E5D44" w:rsidP="003E5D44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6899D225" w14:textId="77777777" w:rsidR="003E5D44" w:rsidRPr="00832ABD" w:rsidRDefault="003E5D44" w:rsidP="003E5D44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701FB32D" w14:textId="77777777" w:rsidR="003E5D44" w:rsidRDefault="003E5D44" w:rsidP="003E5D44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832ABD">
              <w:rPr>
                <w:rFonts w:ascii="Arial" w:hAnsi="Arial" w:cs="Arial"/>
                <w:iCs/>
              </w:rPr>
              <w:t xml:space="preserve">Direktorius </w:t>
            </w:r>
          </w:p>
          <w:p w14:paraId="0B29A81B" w14:textId="77777777" w:rsidR="003E5D44" w:rsidRPr="00832ABD" w:rsidRDefault="003E5D44" w:rsidP="003E5D44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832ABD">
              <w:rPr>
                <w:rFonts w:ascii="Arial" w:hAnsi="Arial" w:cs="Arial"/>
                <w:iCs/>
              </w:rPr>
              <w:t xml:space="preserve">Dalius Butkus </w:t>
            </w:r>
          </w:p>
          <w:p w14:paraId="5822D6DE" w14:textId="77777777" w:rsidR="003E5D44" w:rsidRPr="00832ABD" w:rsidRDefault="003E5D44" w:rsidP="003E5D44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_____________________________________</w:t>
            </w:r>
          </w:p>
          <w:p w14:paraId="4B99F24B" w14:textId="77777777" w:rsidR="003E5D44" w:rsidRPr="00832ABD" w:rsidRDefault="003E5D44" w:rsidP="003E5D44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  <w:p w14:paraId="6BF0F372" w14:textId="77777777" w:rsidR="003E5D44" w:rsidRPr="00832ABD" w:rsidRDefault="003E5D44" w:rsidP="003E5D44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19CD7220" w14:textId="77777777" w:rsidR="003E5D44" w:rsidRPr="003E5D44" w:rsidRDefault="003E5D44" w:rsidP="003E5D44">
            <w:pPr>
              <w:tabs>
                <w:tab w:val="left" w:pos="0"/>
                <w:tab w:val="left" w:pos="630"/>
                <w:tab w:val="left" w:pos="2581"/>
              </w:tabs>
              <w:rPr>
                <w:rFonts w:ascii="Arial" w:hAnsi="Arial" w:cs="Arial"/>
              </w:rPr>
            </w:pPr>
            <w:r w:rsidRPr="003E5D44">
              <w:rPr>
                <w:rFonts w:ascii="Arial" w:hAnsi="Arial" w:cs="Arial"/>
              </w:rPr>
              <w:t>_____________________________________</w:t>
            </w:r>
          </w:p>
          <w:p w14:paraId="799FF8FB" w14:textId="380F43D6" w:rsidR="003E5D44" w:rsidRPr="003E5D44" w:rsidRDefault="003E5D44" w:rsidP="003E5D44">
            <w:pPr>
              <w:tabs>
                <w:tab w:val="left" w:pos="0"/>
                <w:tab w:val="left" w:pos="630"/>
                <w:tab w:val="left" w:pos="258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3E5D44">
              <w:rPr>
                <w:rFonts w:ascii="Arial" w:hAnsi="Arial" w:cs="Arial"/>
              </w:rPr>
              <w:t>(sutarties pasirašymo data)</w:t>
            </w:r>
          </w:p>
          <w:p w14:paraId="47C6D662" w14:textId="77777777" w:rsidR="003E5D44" w:rsidRPr="00832ABD" w:rsidRDefault="003E5D44" w:rsidP="003E5D44">
            <w:pPr>
              <w:tabs>
                <w:tab w:val="left" w:pos="0"/>
                <w:tab w:val="left" w:pos="630"/>
                <w:tab w:val="left" w:pos="2581"/>
              </w:tabs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5B365D0C" w14:textId="77777777" w:rsidR="003E5D44" w:rsidRPr="00832ABD" w:rsidRDefault="003E5D44" w:rsidP="003E5D44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>Pirkėjas</w:t>
            </w:r>
          </w:p>
          <w:p w14:paraId="4F9C6C20" w14:textId="77777777" w:rsidR="003E5D44" w:rsidRPr="00832ABD" w:rsidRDefault="003E5D44" w:rsidP="003E5D44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3EECEE80" w14:textId="77777777" w:rsid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lt-LT"/>
              </w:rPr>
              <w:t>UAB Technologijų ir inovacijų centras</w:t>
            </w:r>
          </w:p>
          <w:p w14:paraId="22868D67" w14:textId="77777777" w:rsid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A. Juozapavičiaus g. 13, Vilnius</w:t>
            </w:r>
          </w:p>
          <w:p w14:paraId="1EEB6749" w14:textId="77777777" w:rsid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Įmonės kodas: 303200016</w:t>
            </w:r>
          </w:p>
          <w:p w14:paraId="47E61E35" w14:textId="77777777" w:rsid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 xml:space="preserve">PVM kodas:  LT100008194913 </w:t>
            </w:r>
          </w:p>
          <w:p w14:paraId="35690E94" w14:textId="77777777" w:rsidR="003E5D44" w:rsidRDefault="003E5D44" w:rsidP="003E5D44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18FCD5C0" w14:textId="77777777" w:rsidR="00FD64ED" w:rsidRPr="00832ABD" w:rsidRDefault="00FD64ED" w:rsidP="003E5D44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19F8FDA6" w14:textId="77777777" w:rsidR="003E5D44" w:rsidRPr="00832ABD" w:rsidRDefault="003E5D44" w:rsidP="003E5D44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002783E7" w14:textId="77777777" w:rsidR="003E5D44" w:rsidRDefault="003E5D44" w:rsidP="003E5D44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06FBEA0C" w14:textId="77777777" w:rsidR="003E5D44" w:rsidRDefault="003E5D44" w:rsidP="003E5D44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Marius Juknevičius </w:t>
            </w:r>
          </w:p>
          <w:p w14:paraId="094E7986" w14:textId="77777777" w:rsidR="003E5D44" w:rsidRPr="00832ABD" w:rsidRDefault="003E5D44" w:rsidP="003E5D44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2298BD26" w14:textId="77777777" w:rsidR="003E5D44" w:rsidRPr="00832ABD" w:rsidRDefault="003E5D44" w:rsidP="003E5D44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</w:t>
            </w:r>
          </w:p>
          <w:p w14:paraId="42C9BAAC" w14:textId="3CAA40EF" w:rsidR="003E5D44" w:rsidRDefault="003E5D44" w:rsidP="003E5D44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  <w:p w14:paraId="6A89E2A5" w14:textId="46C8BB44" w:rsidR="003E5D44" w:rsidRDefault="003E5D44" w:rsidP="003E5D44">
            <w:pPr>
              <w:rPr>
                <w:rFonts w:ascii="Arial" w:hAnsi="Arial" w:cs="Arial"/>
              </w:rPr>
            </w:pPr>
          </w:p>
          <w:p w14:paraId="0C06B305" w14:textId="77777777" w:rsidR="003E5D44" w:rsidRPr="003E5D44" w:rsidRDefault="003E5D44" w:rsidP="003E5D44">
            <w:pPr>
              <w:rPr>
                <w:rFonts w:ascii="Arial" w:hAnsi="Arial" w:cs="Arial"/>
              </w:rPr>
            </w:pPr>
            <w:r w:rsidRPr="003E5D44">
              <w:rPr>
                <w:rFonts w:ascii="Arial" w:hAnsi="Arial" w:cs="Arial"/>
              </w:rPr>
              <w:t>_____________________________________</w:t>
            </w:r>
          </w:p>
          <w:p w14:paraId="780E8C46" w14:textId="65622778" w:rsidR="003E5D44" w:rsidRPr="003E5D44" w:rsidRDefault="003E5D44" w:rsidP="003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3E5D44">
              <w:rPr>
                <w:rFonts w:ascii="Arial" w:hAnsi="Arial" w:cs="Arial"/>
              </w:rPr>
              <w:t>(sutarties pasirašymo data)</w:t>
            </w:r>
          </w:p>
          <w:p w14:paraId="1DC50C0D" w14:textId="77777777" w:rsidR="003E5D44" w:rsidRPr="003E5D44" w:rsidRDefault="003E5D44" w:rsidP="003E5D44">
            <w:pPr>
              <w:rPr>
                <w:rFonts w:ascii="Arial" w:hAnsi="Arial" w:cs="Arial"/>
              </w:rPr>
            </w:pPr>
          </w:p>
        </w:tc>
      </w:tr>
    </w:tbl>
    <w:p w14:paraId="086FF31C" w14:textId="6AE78180" w:rsidR="00CC5F5F" w:rsidRPr="00832ABD" w:rsidRDefault="00CC5F5F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4E5FED22" w14:textId="77777777" w:rsidR="00CC5F5F" w:rsidRPr="00832ABD" w:rsidRDefault="00CC5F5F">
      <w:pPr>
        <w:rPr>
          <w:rFonts w:ascii="Arial" w:hAnsi="Arial" w:cs="Arial"/>
        </w:rPr>
      </w:pPr>
      <w:r w:rsidRPr="00832ABD">
        <w:rPr>
          <w:rFonts w:ascii="Arial" w:hAnsi="Arial" w:cs="Arial"/>
        </w:rPr>
        <w:br w:type="page"/>
      </w:r>
    </w:p>
    <w:p w14:paraId="0D58F029" w14:textId="28021855" w:rsidR="00A25521" w:rsidRPr="00832ABD" w:rsidRDefault="00A25521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  <w:r w:rsidRPr="00832ABD">
        <w:rPr>
          <w:rFonts w:ascii="Arial" w:hAnsi="Arial" w:cs="Arial"/>
          <w:sz w:val="20"/>
        </w:rPr>
        <w:lastRenderedPageBreak/>
        <w:t>Priedas Nr.1</w:t>
      </w:r>
    </w:p>
    <w:p w14:paraId="736C3AA2" w14:textId="77777777" w:rsidR="00A25521" w:rsidRPr="00832ABD" w:rsidRDefault="00A25521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1ED27E93" w14:textId="17CD6501" w:rsidR="00B0722E" w:rsidRPr="00832ABD" w:rsidRDefault="00B0722E" w:rsidP="00A7794F">
      <w:pPr>
        <w:pStyle w:val="BodyTextIndent"/>
        <w:spacing w:after="60"/>
        <w:jc w:val="center"/>
        <w:rPr>
          <w:rFonts w:ascii="Arial" w:hAnsi="Arial" w:cs="Arial"/>
          <w:b/>
          <w:sz w:val="20"/>
        </w:rPr>
      </w:pPr>
      <w:r w:rsidRPr="00832ABD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0C4E9D48" w14:textId="77777777" w:rsidR="00B0722E" w:rsidRPr="00832ABD" w:rsidRDefault="00B0722E" w:rsidP="00B0722E">
      <w:pPr>
        <w:pStyle w:val="BodyTextIndent"/>
        <w:spacing w:after="60"/>
        <w:rPr>
          <w:rFonts w:ascii="Arial" w:hAnsi="Arial" w:cs="Arial"/>
          <w:b/>
          <w:sz w:val="20"/>
        </w:rPr>
      </w:pPr>
    </w:p>
    <w:p w14:paraId="1E3A0011" w14:textId="77777777" w:rsidR="00A7794F" w:rsidRPr="00832ABD" w:rsidRDefault="00A7794F" w:rsidP="00B0722E">
      <w:pPr>
        <w:pStyle w:val="BodyTextIndent"/>
        <w:spacing w:after="60"/>
        <w:rPr>
          <w:rFonts w:ascii="Arial" w:hAnsi="Arial" w:cs="Arial"/>
          <w:b/>
          <w:sz w:val="20"/>
        </w:rPr>
      </w:pPr>
    </w:p>
    <w:p w14:paraId="3EF47865" w14:textId="6AD3797B" w:rsidR="00B0722E" w:rsidRPr="00832ABD" w:rsidRDefault="00B0722E" w:rsidP="00B0722E">
      <w:pPr>
        <w:pStyle w:val="BodyTextIndent"/>
        <w:numPr>
          <w:ilvl w:val="0"/>
          <w:numId w:val="18"/>
        </w:numPr>
        <w:spacing w:after="60"/>
        <w:ind w:firstLine="1330"/>
        <w:rPr>
          <w:rFonts w:ascii="Arial" w:hAnsi="Arial" w:cs="Arial"/>
          <w:b/>
          <w:sz w:val="20"/>
        </w:rPr>
      </w:pPr>
      <w:r w:rsidRPr="00832ABD">
        <w:rPr>
          <w:rFonts w:ascii="Arial" w:hAnsi="Arial" w:cs="Arial"/>
          <w:b/>
          <w:sz w:val="20"/>
        </w:rPr>
        <w:t>PRANEŠIMAI (Sutarties BD</w:t>
      </w:r>
      <w:r w:rsidRPr="00832ABD">
        <w:rPr>
          <w:rFonts w:ascii="Arial" w:hAnsi="Arial" w:cs="Arial"/>
          <w:b/>
          <w:bCs/>
          <w:sz w:val="20"/>
        </w:rPr>
        <w:t xml:space="preserve"> </w:t>
      </w:r>
      <w:r w:rsidRPr="00832ABD">
        <w:rPr>
          <w:rFonts w:ascii="Arial" w:hAnsi="Arial" w:cs="Arial"/>
          <w:b/>
          <w:sz w:val="20"/>
        </w:rPr>
        <w:t>18.</w:t>
      </w:r>
      <w:r w:rsidR="00577D5B" w:rsidRPr="00832ABD">
        <w:rPr>
          <w:rFonts w:ascii="Arial" w:hAnsi="Arial" w:cs="Arial"/>
          <w:b/>
          <w:sz w:val="20"/>
        </w:rPr>
        <w:t>3</w:t>
      </w:r>
      <w:r w:rsidRPr="00832ABD">
        <w:rPr>
          <w:rFonts w:ascii="Arial" w:hAnsi="Arial" w:cs="Arial"/>
          <w:b/>
          <w:sz w:val="20"/>
        </w:rPr>
        <w:t xml:space="preserve"> punktas)</w:t>
      </w:r>
    </w:p>
    <w:p w14:paraId="43BB9F18" w14:textId="00350F49" w:rsidR="00B0722E" w:rsidRPr="00832ABD" w:rsidRDefault="00192564" w:rsidP="00B0722E">
      <w:pPr>
        <w:pStyle w:val="BodyTextIndent"/>
        <w:numPr>
          <w:ilvl w:val="1"/>
          <w:numId w:val="18"/>
        </w:numPr>
        <w:spacing w:after="60"/>
        <w:ind w:left="0" w:firstLine="0"/>
        <w:rPr>
          <w:rFonts w:ascii="Arial" w:hAnsi="Arial" w:cs="Arial"/>
          <w:sz w:val="20"/>
        </w:rPr>
      </w:pPr>
      <w:r w:rsidRPr="00832ABD">
        <w:rPr>
          <w:rFonts w:ascii="Arial" w:hAnsi="Arial" w:cs="Arial"/>
          <w:sz w:val="20"/>
        </w:rPr>
        <w:t>Kliento kontaktiniai adresai pranešimams siųsti:</w:t>
      </w:r>
      <w:r w:rsidR="003E5D44" w:rsidRPr="003E5D44">
        <w:rPr>
          <w:rFonts w:ascii="Arial" w:hAnsi="Arial" w:cs="Arial"/>
          <w:sz w:val="20"/>
        </w:rPr>
        <w:t>.</w:t>
      </w:r>
    </w:p>
    <w:p w14:paraId="0FD344D9" w14:textId="0E9805D7" w:rsidR="00B0722E" w:rsidRPr="00832ABD" w:rsidRDefault="00B0722E" w:rsidP="00B0722E">
      <w:pPr>
        <w:pStyle w:val="BodyTextIndent"/>
        <w:numPr>
          <w:ilvl w:val="1"/>
          <w:numId w:val="18"/>
        </w:numPr>
        <w:spacing w:after="60"/>
        <w:ind w:left="0" w:firstLine="0"/>
        <w:rPr>
          <w:rFonts w:ascii="Arial" w:hAnsi="Arial" w:cs="Arial"/>
          <w:sz w:val="20"/>
        </w:rPr>
      </w:pPr>
      <w:r w:rsidRPr="00832ABD">
        <w:rPr>
          <w:rFonts w:ascii="Arial" w:hAnsi="Arial" w:cs="Arial"/>
          <w:sz w:val="20"/>
        </w:rPr>
        <w:t>Tiekėjo kontaktiniai adresai pranešimams siųsti:.</w:t>
      </w:r>
    </w:p>
    <w:p w14:paraId="3704E63D" w14:textId="2D07551C" w:rsidR="00B0722E" w:rsidRPr="00832ABD" w:rsidRDefault="00A25521" w:rsidP="00CC5F5F">
      <w:pPr>
        <w:pStyle w:val="BodyTextIndent"/>
        <w:tabs>
          <w:tab w:val="left" w:pos="3633"/>
        </w:tabs>
        <w:spacing w:after="60"/>
        <w:ind w:left="1440" w:firstLine="0"/>
        <w:rPr>
          <w:rFonts w:ascii="Arial" w:hAnsi="Arial" w:cs="Arial"/>
          <w:sz w:val="20"/>
        </w:rPr>
      </w:pPr>
      <w:r w:rsidRPr="00832ABD">
        <w:rPr>
          <w:rFonts w:ascii="Arial" w:hAnsi="Arial" w:cs="Arial"/>
          <w:sz w:val="20"/>
        </w:rPr>
        <w:tab/>
      </w:r>
    </w:p>
    <w:p w14:paraId="52018ED8" w14:textId="49B75A75" w:rsidR="00B0722E" w:rsidRPr="00832ABD" w:rsidRDefault="00B0722E" w:rsidP="00B0722E">
      <w:pPr>
        <w:pStyle w:val="BodyTextIndent"/>
        <w:numPr>
          <w:ilvl w:val="0"/>
          <w:numId w:val="18"/>
        </w:numPr>
        <w:spacing w:after="60"/>
        <w:jc w:val="center"/>
        <w:rPr>
          <w:rFonts w:ascii="Arial" w:hAnsi="Arial" w:cs="Arial"/>
          <w:b/>
          <w:sz w:val="20"/>
        </w:rPr>
      </w:pPr>
      <w:r w:rsidRPr="00832ABD">
        <w:rPr>
          <w:rFonts w:ascii="Arial" w:hAnsi="Arial" w:cs="Arial"/>
          <w:b/>
          <w:sz w:val="20"/>
        </w:rPr>
        <w:t>KONTAKT</w:t>
      </w:r>
      <w:r w:rsidR="00577D5B" w:rsidRPr="00832ABD">
        <w:rPr>
          <w:rFonts w:ascii="Arial" w:hAnsi="Arial" w:cs="Arial"/>
          <w:b/>
          <w:sz w:val="20"/>
        </w:rPr>
        <w:t>INIAI ASMENYS (Sutarties BD 18.4</w:t>
      </w:r>
      <w:r w:rsidRPr="00832ABD">
        <w:rPr>
          <w:rFonts w:ascii="Arial" w:hAnsi="Arial" w:cs="Arial"/>
          <w:b/>
          <w:sz w:val="20"/>
        </w:rPr>
        <w:t xml:space="preserve"> punktas)</w:t>
      </w:r>
    </w:p>
    <w:p w14:paraId="20D1E8C2" w14:textId="7924C3EC" w:rsidR="00B0722E" w:rsidRPr="00832ABD" w:rsidRDefault="00192564" w:rsidP="00B0722E">
      <w:pPr>
        <w:pStyle w:val="BodyTextIndent"/>
        <w:numPr>
          <w:ilvl w:val="1"/>
          <w:numId w:val="18"/>
        </w:numPr>
        <w:spacing w:after="60"/>
        <w:ind w:left="0" w:firstLine="0"/>
        <w:rPr>
          <w:rFonts w:ascii="Arial" w:hAnsi="Arial" w:cs="Arial"/>
          <w:sz w:val="20"/>
        </w:rPr>
      </w:pPr>
      <w:r w:rsidRPr="00832ABD">
        <w:rPr>
          <w:rFonts w:ascii="Arial" w:hAnsi="Arial" w:cs="Arial"/>
          <w:sz w:val="20"/>
        </w:rPr>
        <w:t>Kliento atstovų, kurie bus atsakingi už šios Sutarties vykdymą, kontaktai:</w:t>
      </w:r>
      <w:r w:rsidRPr="00832ABD">
        <w:rPr>
          <w:rFonts w:ascii="Arial" w:hAnsi="Arial" w:cs="Arial"/>
          <w:bCs/>
          <w:sz w:val="20"/>
        </w:rPr>
        <w:t xml:space="preserve"> </w:t>
      </w:r>
    </w:p>
    <w:p w14:paraId="2FDB30B8" w14:textId="127D337F" w:rsidR="00B0722E" w:rsidRPr="00832ABD" w:rsidRDefault="00B0722E" w:rsidP="00A7794F">
      <w:pPr>
        <w:pStyle w:val="BodyTextIndent"/>
        <w:numPr>
          <w:ilvl w:val="1"/>
          <w:numId w:val="18"/>
        </w:numPr>
        <w:spacing w:after="60"/>
        <w:ind w:left="0" w:firstLine="0"/>
        <w:rPr>
          <w:rFonts w:ascii="Arial" w:hAnsi="Arial" w:cs="Arial"/>
          <w:sz w:val="20"/>
        </w:rPr>
      </w:pPr>
      <w:r w:rsidRPr="00832ABD">
        <w:rPr>
          <w:rFonts w:ascii="Arial" w:hAnsi="Arial" w:cs="Arial"/>
          <w:sz w:val="20"/>
        </w:rPr>
        <w:t>Tiekėjo atstovų, kurie bus atsakingi už šios Sutarties vykdymą, kontaktai:</w:t>
      </w:r>
      <w:r w:rsidR="00A7794F" w:rsidRPr="00832ABD">
        <w:rPr>
          <w:rFonts w:ascii="Arial" w:hAnsi="Arial" w:cs="Arial"/>
          <w:sz w:val="20"/>
        </w:rPr>
        <w:t>.</w:t>
      </w:r>
    </w:p>
    <w:p w14:paraId="06E8DF4F" w14:textId="77777777" w:rsidR="00B0722E" w:rsidRPr="00832ABD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26D380B9" w14:textId="77777777" w:rsidR="00B0722E" w:rsidRPr="00832ABD" w:rsidRDefault="00B0722E" w:rsidP="000112C5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5984"/>
        <w:gridCol w:w="4221"/>
      </w:tblGrid>
      <w:tr w:rsidR="000112C5" w:rsidRPr="00832ABD" w14:paraId="5C87A3EC" w14:textId="77777777" w:rsidTr="00403875">
        <w:trPr>
          <w:trHeight w:val="4111"/>
        </w:trPr>
        <w:tc>
          <w:tcPr>
            <w:tcW w:w="7104" w:type="dxa"/>
          </w:tcPr>
          <w:p w14:paraId="15168556" w14:textId="77777777" w:rsidR="000112C5" w:rsidRPr="00832ABD" w:rsidRDefault="000112C5" w:rsidP="00A07EAC">
            <w:pPr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 xml:space="preserve">Tiekėjas </w:t>
            </w:r>
          </w:p>
          <w:p w14:paraId="1C05FD86" w14:textId="77777777" w:rsidR="000112C5" w:rsidRPr="00832ABD" w:rsidRDefault="000112C5" w:rsidP="00403875">
            <w:pPr>
              <w:ind w:left="284"/>
              <w:rPr>
                <w:rFonts w:ascii="Arial" w:hAnsi="Arial" w:cs="Arial"/>
                <w:b/>
              </w:rPr>
            </w:pPr>
          </w:p>
          <w:p w14:paraId="2CDBC9E2" w14:textId="77777777" w:rsidR="000112C5" w:rsidRPr="003E5D44" w:rsidRDefault="000112C5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b/>
                <w:color w:val="000000"/>
                <w:lang w:eastAsia="lt-LT"/>
              </w:rPr>
              <w:t>UAB „Blue Bridge“</w:t>
            </w:r>
          </w:p>
          <w:p w14:paraId="06DCB288" w14:textId="77777777" w:rsidR="000112C5" w:rsidRPr="003E5D44" w:rsidRDefault="000112C5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Adresas J. Jasinskio g. 16A, LT-03163 Vilnius</w:t>
            </w:r>
          </w:p>
          <w:p w14:paraId="5BB9AD33" w14:textId="77777777" w:rsidR="000112C5" w:rsidRPr="003E5D44" w:rsidRDefault="000112C5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Įmonės kodas: 111445337</w:t>
            </w:r>
          </w:p>
          <w:p w14:paraId="7D36544A" w14:textId="77777777" w:rsidR="000112C5" w:rsidRPr="003E5D44" w:rsidRDefault="000112C5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PVM kodas:  LT114453314</w:t>
            </w:r>
          </w:p>
          <w:p w14:paraId="29420177" w14:textId="77777777" w:rsidR="000112C5" w:rsidRPr="00832ABD" w:rsidRDefault="000112C5" w:rsidP="00403875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43EF98F" w14:textId="77777777" w:rsidR="000112C5" w:rsidRDefault="000112C5" w:rsidP="00403875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77632B2B" w14:textId="77777777" w:rsidR="003E5D44" w:rsidRPr="00832ABD" w:rsidRDefault="003E5D44" w:rsidP="003E5D44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EF8E027" w14:textId="77777777" w:rsidR="000112C5" w:rsidRPr="00832ABD" w:rsidRDefault="000112C5" w:rsidP="00403875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697EE698" w14:textId="327C01FD" w:rsidR="003E5D44" w:rsidRDefault="003E5D44" w:rsidP="003E5D44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="000112C5" w:rsidRPr="00832ABD">
              <w:rPr>
                <w:rFonts w:ascii="Arial" w:hAnsi="Arial" w:cs="Arial"/>
                <w:iCs/>
              </w:rPr>
              <w:t xml:space="preserve">Direktorius </w:t>
            </w:r>
          </w:p>
          <w:p w14:paraId="0CBC2604" w14:textId="5A651A01" w:rsidR="000112C5" w:rsidRPr="00832ABD" w:rsidRDefault="003E5D44" w:rsidP="003E5D44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="000112C5" w:rsidRPr="00832ABD">
              <w:rPr>
                <w:rFonts w:ascii="Arial" w:hAnsi="Arial" w:cs="Arial"/>
                <w:iCs/>
              </w:rPr>
              <w:t xml:space="preserve">Dalius Butkus </w:t>
            </w:r>
          </w:p>
          <w:p w14:paraId="290B25DF" w14:textId="77777777" w:rsidR="000112C5" w:rsidRPr="00832ABD" w:rsidRDefault="000112C5" w:rsidP="003E5D44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_____________________________________</w:t>
            </w:r>
          </w:p>
          <w:p w14:paraId="2BB89B41" w14:textId="77777777" w:rsidR="000112C5" w:rsidRPr="00832ABD" w:rsidRDefault="000112C5" w:rsidP="003E5D44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  <w:p w14:paraId="6428CBC7" w14:textId="77777777" w:rsidR="000112C5" w:rsidRPr="00832ABD" w:rsidRDefault="000112C5" w:rsidP="00403875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C1E6FDB" w14:textId="77777777" w:rsidR="000112C5" w:rsidRPr="00832ABD" w:rsidRDefault="000112C5" w:rsidP="00403875">
            <w:pPr>
              <w:tabs>
                <w:tab w:val="left" w:pos="0"/>
                <w:tab w:val="left" w:pos="630"/>
                <w:tab w:val="left" w:pos="2581"/>
              </w:tabs>
              <w:ind w:left="2581"/>
              <w:jc w:val="center"/>
              <w:rPr>
                <w:rFonts w:ascii="Arial" w:hAnsi="Arial" w:cs="Arial"/>
              </w:rPr>
            </w:pPr>
          </w:p>
        </w:tc>
        <w:tc>
          <w:tcPr>
            <w:tcW w:w="3668" w:type="dxa"/>
          </w:tcPr>
          <w:p w14:paraId="06B5E0E1" w14:textId="77777777" w:rsidR="000112C5" w:rsidRPr="00832ABD" w:rsidRDefault="000112C5" w:rsidP="00A07EAC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>Pirkėjas</w:t>
            </w:r>
          </w:p>
          <w:p w14:paraId="0A80D3AF" w14:textId="77777777" w:rsidR="000112C5" w:rsidRPr="00832ABD" w:rsidRDefault="000112C5" w:rsidP="00403875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476D7046" w14:textId="77777777" w:rsid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lt-LT"/>
              </w:rPr>
              <w:t>UAB Technologijų ir inovacijų centras</w:t>
            </w:r>
          </w:p>
          <w:p w14:paraId="4C79028C" w14:textId="77777777" w:rsid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A. Juozapavičiaus g. 13, Vilnius</w:t>
            </w:r>
          </w:p>
          <w:p w14:paraId="59639BE2" w14:textId="77777777" w:rsid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Įmonės kodas: 303200016</w:t>
            </w:r>
          </w:p>
          <w:p w14:paraId="5D6023F0" w14:textId="77777777" w:rsidR="003E5D44" w:rsidRDefault="003E5D44" w:rsidP="003E5D44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 xml:space="preserve">PVM kodas:  LT100008194913 </w:t>
            </w:r>
          </w:p>
          <w:p w14:paraId="33AE2E8E" w14:textId="77777777" w:rsidR="000112C5" w:rsidRPr="00832ABD" w:rsidRDefault="000112C5" w:rsidP="00403875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3C3CC871" w14:textId="77777777" w:rsidR="000112C5" w:rsidRPr="00832ABD" w:rsidRDefault="000112C5" w:rsidP="00403875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2E25C24" w14:textId="77777777" w:rsidR="000112C5" w:rsidRPr="00832ABD" w:rsidRDefault="000112C5" w:rsidP="00403875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5B6723EB" w14:textId="77777777" w:rsidR="003E5D44" w:rsidRDefault="003E5D44" w:rsidP="003E5D44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1ED9C331" w14:textId="65561F0F" w:rsidR="003E5D44" w:rsidRDefault="003E5D44" w:rsidP="003E5D44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Marius Juknevičius </w:t>
            </w:r>
          </w:p>
          <w:p w14:paraId="40F57053" w14:textId="77777777" w:rsidR="000112C5" w:rsidRPr="00832ABD" w:rsidRDefault="000112C5" w:rsidP="00403875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22E2F02E" w14:textId="2321F9F5" w:rsidR="000112C5" w:rsidRPr="00832ABD" w:rsidRDefault="000112C5" w:rsidP="003E5D44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</w:t>
            </w:r>
          </w:p>
          <w:p w14:paraId="7724DEE3" w14:textId="77777777" w:rsidR="000112C5" w:rsidRPr="00832ABD" w:rsidRDefault="000112C5" w:rsidP="003E5D44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</w:tc>
      </w:tr>
    </w:tbl>
    <w:p w14:paraId="7BE12C5D" w14:textId="52B5E4AC" w:rsidR="00B0722E" w:rsidRPr="00832ABD" w:rsidRDefault="00B0722E" w:rsidP="00B0722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597F4159" w14:textId="34502D27" w:rsidR="00A25521" w:rsidRPr="00832ABD" w:rsidRDefault="00A25521" w:rsidP="00394D1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25659FCB" w14:textId="77777777" w:rsidR="00A25521" w:rsidRPr="00832ABD" w:rsidRDefault="00A25521" w:rsidP="00CC5F5F">
      <w:pPr>
        <w:rPr>
          <w:rFonts w:ascii="Arial" w:hAnsi="Arial" w:cs="Arial"/>
        </w:rPr>
      </w:pPr>
    </w:p>
    <w:p w14:paraId="6A297574" w14:textId="77777777" w:rsidR="00A25521" w:rsidRPr="00832ABD" w:rsidRDefault="00A25521" w:rsidP="00CC5F5F">
      <w:pPr>
        <w:rPr>
          <w:rFonts w:ascii="Arial" w:hAnsi="Arial" w:cs="Arial"/>
        </w:rPr>
      </w:pPr>
    </w:p>
    <w:p w14:paraId="38F97481" w14:textId="77777777" w:rsidR="00A25521" w:rsidRPr="00832ABD" w:rsidRDefault="00A25521" w:rsidP="00CC5F5F">
      <w:pPr>
        <w:rPr>
          <w:rFonts w:ascii="Arial" w:hAnsi="Arial" w:cs="Arial"/>
        </w:rPr>
      </w:pPr>
    </w:p>
    <w:p w14:paraId="2C9772CF" w14:textId="77777777" w:rsidR="00A25521" w:rsidRPr="00832ABD" w:rsidRDefault="00A25521" w:rsidP="00CC5F5F">
      <w:pPr>
        <w:rPr>
          <w:rFonts w:ascii="Arial" w:hAnsi="Arial" w:cs="Arial"/>
        </w:rPr>
      </w:pPr>
    </w:p>
    <w:p w14:paraId="5B6A6A7A" w14:textId="77777777" w:rsidR="00A25521" w:rsidRPr="00832ABD" w:rsidRDefault="00A25521" w:rsidP="00CC5F5F">
      <w:pPr>
        <w:rPr>
          <w:rFonts w:ascii="Arial" w:hAnsi="Arial" w:cs="Arial"/>
        </w:rPr>
      </w:pPr>
    </w:p>
    <w:p w14:paraId="0587992B" w14:textId="77777777" w:rsidR="00A25521" w:rsidRPr="00832ABD" w:rsidRDefault="00A25521" w:rsidP="00CC5F5F">
      <w:pPr>
        <w:rPr>
          <w:rFonts w:ascii="Arial" w:hAnsi="Arial" w:cs="Arial"/>
        </w:rPr>
      </w:pPr>
    </w:p>
    <w:p w14:paraId="62AA25DB" w14:textId="77777777" w:rsidR="00A25521" w:rsidRPr="00832ABD" w:rsidRDefault="00A25521" w:rsidP="00CC5F5F">
      <w:pPr>
        <w:rPr>
          <w:rFonts w:ascii="Arial" w:hAnsi="Arial" w:cs="Arial"/>
        </w:rPr>
      </w:pPr>
    </w:p>
    <w:p w14:paraId="753EE138" w14:textId="77777777" w:rsidR="00A25521" w:rsidRPr="00832ABD" w:rsidRDefault="00A25521" w:rsidP="00CC5F5F">
      <w:pPr>
        <w:rPr>
          <w:rFonts w:ascii="Arial" w:hAnsi="Arial" w:cs="Arial"/>
        </w:rPr>
      </w:pPr>
    </w:p>
    <w:p w14:paraId="77495477" w14:textId="77777777" w:rsidR="00A25521" w:rsidRPr="00832ABD" w:rsidRDefault="00A25521" w:rsidP="00CC5F5F">
      <w:pPr>
        <w:rPr>
          <w:rFonts w:ascii="Arial" w:hAnsi="Arial" w:cs="Arial"/>
        </w:rPr>
      </w:pPr>
    </w:p>
    <w:p w14:paraId="01A25C59" w14:textId="77777777" w:rsidR="00A25521" w:rsidRPr="00832ABD" w:rsidRDefault="00A25521" w:rsidP="00CC5F5F">
      <w:pPr>
        <w:rPr>
          <w:rFonts w:ascii="Arial" w:hAnsi="Arial" w:cs="Arial"/>
        </w:rPr>
      </w:pPr>
    </w:p>
    <w:p w14:paraId="19BC8AA1" w14:textId="77777777" w:rsidR="00A25521" w:rsidRPr="00832ABD" w:rsidRDefault="00A25521" w:rsidP="00CC5F5F">
      <w:pPr>
        <w:rPr>
          <w:rFonts w:ascii="Arial" w:hAnsi="Arial" w:cs="Arial"/>
        </w:rPr>
      </w:pPr>
    </w:p>
    <w:p w14:paraId="4B059F74" w14:textId="77777777" w:rsidR="00A25521" w:rsidRPr="00832ABD" w:rsidRDefault="00A25521" w:rsidP="00CC5F5F">
      <w:pPr>
        <w:rPr>
          <w:rFonts w:ascii="Arial" w:hAnsi="Arial" w:cs="Arial"/>
        </w:rPr>
      </w:pPr>
    </w:p>
    <w:p w14:paraId="23A8133C" w14:textId="77777777" w:rsidR="00A25521" w:rsidRPr="00832ABD" w:rsidRDefault="00A25521" w:rsidP="00CC5F5F">
      <w:pPr>
        <w:rPr>
          <w:rFonts w:ascii="Arial" w:hAnsi="Arial" w:cs="Arial"/>
        </w:rPr>
      </w:pPr>
    </w:p>
    <w:p w14:paraId="6C92C338" w14:textId="77777777" w:rsidR="00A25521" w:rsidRPr="00832ABD" w:rsidRDefault="00A25521" w:rsidP="00CC5F5F">
      <w:pPr>
        <w:rPr>
          <w:rFonts w:ascii="Arial" w:hAnsi="Arial" w:cs="Arial"/>
        </w:rPr>
      </w:pPr>
    </w:p>
    <w:p w14:paraId="0FEFFF93" w14:textId="77777777" w:rsidR="00A25521" w:rsidRPr="00832ABD" w:rsidRDefault="00A25521" w:rsidP="00213824">
      <w:pPr>
        <w:rPr>
          <w:rFonts w:ascii="Arial" w:hAnsi="Arial" w:cs="Arial"/>
        </w:rPr>
      </w:pPr>
    </w:p>
    <w:p w14:paraId="052C55B7" w14:textId="77777777" w:rsidR="00A25521" w:rsidRPr="00832ABD" w:rsidRDefault="00A25521" w:rsidP="00CC5F5F">
      <w:pPr>
        <w:jc w:val="center"/>
        <w:rPr>
          <w:rFonts w:ascii="Arial" w:hAnsi="Arial" w:cs="Arial"/>
        </w:rPr>
      </w:pPr>
    </w:p>
    <w:p w14:paraId="10E10083" w14:textId="77777777" w:rsidR="00A25521" w:rsidRPr="00832ABD" w:rsidRDefault="00A25521" w:rsidP="00CC5F5F">
      <w:pPr>
        <w:jc w:val="center"/>
        <w:rPr>
          <w:rFonts w:ascii="Arial" w:hAnsi="Arial" w:cs="Arial"/>
        </w:rPr>
      </w:pPr>
    </w:p>
    <w:p w14:paraId="22DD4974" w14:textId="77777777" w:rsidR="00A25521" w:rsidRPr="00832ABD" w:rsidRDefault="00A25521" w:rsidP="00CC5F5F">
      <w:pPr>
        <w:jc w:val="center"/>
        <w:rPr>
          <w:rFonts w:ascii="Arial" w:hAnsi="Arial" w:cs="Arial"/>
        </w:rPr>
      </w:pPr>
    </w:p>
    <w:p w14:paraId="237D39E7" w14:textId="77777777" w:rsidR="00A07EAC" w:rsidRDefault="00A07E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57B2E5" w14:textId="49DFA301" w:rsidR="00A25521" w:rsidRPr="00832ABD" w:rsidRDefault="00A25521" w:rsidP="00CC5F5F">
      <w:pPr>
        <w:jc w:val="right"/>
        <w:rPr>
          <w:rFonts w:ascii="Arial" w:hAnsi="Arial" w:cs="Arial"/>
        </w:rPr>
      </w:pPr>
      <w:r w:rsidRPr="00832ABD">
        <w:rPr>
          <w:rFonts w:ascii="Arial" w:hAnsi="Arial" w:cs="Arial"/>
        </w:rPr>
        <w:lastRenderedPageBreak/>
        <w:t>Priedas Nr.2</w:t>
      </w:r>
    </w:p>
    <w:p w14:paraId="3CBE1480" w14:textId="77777777" w:rsidR="00EE5D05" w:rsidRPr="00832ABD" w:rsidRDefault="00EE5D05" w:rsidP="00EE5D05">
      <w:pPr>
        <w:jc w:val="center"/>
        <w:rPr>
          <w:rFonts w:ascii="Arial" w:hAnsi="Arial" w:cs="Arial"/>
        </w:rPr>
      </w:pPr>
      <w:r w:rsidRPr="00832ABD">
        <w:rPr>
          <w:rFonts w:ascii="Arial" w:hAnsi="Arial" w:cs="Arial"/>
        </w:rPr>
        <w:tab/>
      </w:r>
    </w:p>
    <w:p w14:paraId="6B65DD6A" w14:textId="1E932F6E" w:rsidR="00A25521" w:rsidRPr="00832ABD" w:rsidRDefault="00EE5D05" w:rsidP="004C37BD">
      <w:pPr>
        <w:jc w:val="center"/>
        <w:rPr>
          <w:rFonts w:ascii="Arial" w:hAnsi="Arial" w:cs="Arial"/>
        </w:rPr>
      </w:pPr>
      <w:r w:rsidRPr="00832ABD">
        <w:rPr>
          <w:rFonts w:ascii="Arial" w:hAnsi="Arial" w:cs="Arial"/>
          <w:b/>
        </w:rPr>
        <w:t xml:space="preserve">LICENCIJŲ PAVADINIMAI, KIEKIAI IR LICENCIJŲ PRENUMERATOS (ĮSKAITANT PALAIKYMĄ) </w:t>
      </w:r>
      <w:r w:rsidR="00AE216C" w:rsidRPr="00832ABD">
        <w:rPr>
          <w:rFonts w:ascii="Arial" w:hAnsi="Arial" w:cs="Arial"/>
          <w:b/>
        </w:rPr>
        <w:t>ĮKAINIAI</w:t>
      </w:r>
    </w:p>
    <w:tbl>
      <w:tblPr>
        <w:tblW w:w="10064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387"/>
        <w:gridCol w:w="1275"/>
        <w:gridCol w:w="993"/>
        <w:gridCol w:w="992"/>
        <w:gridCol w:w="992"/>
      </w:tblGrid>
      <w:tr w:rsidR="006043C9" w:rsidRPr="00832ABD" w14:paraId="19CD8650" w14:textId="79F2142B" w:rsidTr="00C85061">
        <w:trPr>
          <w:trHeight w:val="54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1AC1A" w14:textId="77777777" w:rsidR="006043C9" w:rsidRPr="00832ABD" w:rsidRDefault="006043C9" w:rsidP="0033044D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832ABD">
              <w:rPr>
                <w:rFonts w:ascii="Arial" w:eastAsiaTheme="minorHAnsi" w:hAnsi="Arial" w:cs="Arial"/>
                <w:b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41778" w14:textId="649C128D" w:rsidR="006043C9" w:rsidRPr="00832ABD" w:rsidRDefault="006043C9" w:rsidP="0033044D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832ABD">
              <w:rPr>
                <w:rFonts w:ascii="Arial" w:eastAsiaTheme="minorHAnsi" w:hAnsi="Arial" w:cs="Arial"/>
                <w:b/>
              </w:rPr>
              <w:t>Pavadinimas (sudarant sutartį bus įrašomi tikslus licencijų pavadinimai , tokie kaip nurodyti tiekėjo pasiūlyme)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52F02" w14:textId="56B4DCAC" w:rsidR="006043C9" w:rsidRPr="00832ABD" w:rsidRDefault="006043C9" w:rsidP="0033044D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>Preliminarus kiekis</w:t>
            </w:r>
            <w:r w:rsidRPr="00832ABD">
              <w:rPr>
                <w:rFonts w:ascii="Arial" w:hAnsi="Arial" w:cs="Arial"/>
                <w:b/>
                <w:vertAlign w:val="superscript"/>
              </w:rPr>
              <w:footnoteReference w:id="2"/>
            </w:r>
            <w:r w:rsidRPr="00832ABD">
              <w:rPr>
                <w:rFonts w:ascii="Arial" w:hAnsi="Arial" w:cs="Arial"/>
                <w:b/>
              </w:rPr>
              <w:t>,</w:t>
            </w:r>
          </w:p>
          <w:p w14:paraId="04F94675" w14:textId="21453B73" w:rsidR="006043C9" w:rsidRPr="00832ABD" w:rsidRDefault="006043C9" w:rsidP="0033044D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832ABD">
              <w:rPr>
                <w:rFonts w:ascii="Arial" w:eastAsiaTheme="minorHAnsi" w:hAnsi="Arial" w:cs="Arial"/>
                <w:b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0AB1A" w14:textId="4B94A85A" w:rsidR="006043C9" w:rsidRPr="00832ABD" w:rsidRDefault="006043C9" w:rsidP="0033044D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832ABD">
              <w:rPr>
                <w:rFonts w:ascii="Arial" w:eastAsiaTheme="minorHAnsi" w:hAnsi="Arial" w:cs="Arial"/>
                <w:b/>
              </w:rPr>
              <w:t>2017 m. vnt. įkainis, EUR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742C6" w14:textId="45415F4C" w:rsidR="006043C9" w:rsidRPr="00832ABD" w:rsidRDefault="006043C9" w:rsidP="0033044D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832ABD">
              <w:rPr>
                <w:rFonts w:ascii="Arial" w:eastAsiaTheme="minorHAnsi" w:hAnsi="Arial" w:cs="Arial"/>
                <w:b/>
              </w:rPr>
              <w:t>2018 m. vnt. įkainis, EUR be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AE1B" w14:textId="1302D588" w:rsidR="006043C9" w:rsidRPr="00832ABD" w:rsidRDefault="006043C9" w:rsidP="0033044D">
            <w:pPr>
              <w:jc w:val="center"/>
              <w:rPr>
                <w:rFonts w:ascii="Arial" w:eastAsiaTheme="minorHAnsi" w:hAnsi="Arial" w:cs="Arial"/>
                <w:b/>
              </w:rPr>
            </w:pPr>
            <w:r w:rsidRPr="00832ABD">
              <w:rPr>
                <w:rFonts w:ascii="Arial" w:eastAsiaTheme="minorHAnsi" w:hAnsi="Arial" w:cs="Arial"/>
                <w:b/>
              </w:rPr>
              <w:t>2019 m. vnt. įkainis, EUR be PVM</w:t>
            </w:r>
          </w:p>
        </w:tc>
      </w:tr>
      <w:tr w:rsidR="006043C9" w:rsidRPr="00832ABD" w14:paraId="233E8AA8" w14:textId="36B01EA5" w:rsidTr="00C8506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6588A" w14:textId="77777777" w:rsidR="00077BA8" w:rsidRPr="00832ABD" w:rsidRDefault="00077BA8" w:rsidP="00CC5F5F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832ABD">
              <w:rPr>
                <w:rFonts w:ascii="Arial" w:eastAsiaTheme="minorHAnsi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FB027" w14:textId="77777777" w:rsidR="00077BA8" w:rsidRPr="00832ABD" w:rsidRDefault="00077BA8" w:rsidP="00F62491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832ABD">
              <w:rPr>
                <w:rFonts w:ascii="Arial" w:eastAsiaTheme="minorHAnsi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5921F" w14:textId="77777777" w:rsidR="00077BA8" w:rsidRPr="00832ABD" w:rsidRDefault="00077BA8" w:rsidP="00F62491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393D1" w14:textId="49414A04" w:rsidR="00077BA8" w:rsidRPr="00832ABD" w:rsidRDefault="00077BA8" w:rsidP="00F62491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E36FC" w14:textId="43B83EBE" w:rsidR="00077BA8" w:rsidRPr="00832ABD" w:rsidRDefault="00B535A9" w:rsidP="00F62491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eastAsiaTheme="minorHAnsi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7BCE" w14:textId="0E4BDEC9" w:rsidR="00077BA8" w:rsidRPr="00832ABD" w:rsidRDefault="00B535A9" w:rsidP="00F62491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eastAsiaTheme="minorHAnsi" w:hAnsi="Arial" w:cs="Arial"/>
              </w:rPr>
              <w:t>6</w:t>
            </w:r>
          </w:p>
        </w:tc>
      </w:tr>
      <w:tr w:rsidR="0069752A" w:rsidRPr="00832ABD" w14:paraId="71104ADD" w14:textId="645E5BD6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A061B" w14:textId="77777777" w:rsidR="0069752A" w:rsidRPr="00832ABD" w:rsidRDefault="0069752A" w:rsidP="0069752A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900B0" w14:textId="101D2CEE" w:rsidR="0069752A" w:rsidRPr="00832ABD" w:rsidRDefault="0069752A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 xml:space="preserve">Microsoft Secure Productive Enterprise E3 (naujausia gamintojo paskelbta versija) licencijų paketas  arba lygiavertės programinės įrangos licencijų paketas.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C59B3" w14:textId="4A516780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2920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9E1DF" w14:textId="1025C0C0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  <w:bookmarkStart w:id="3" w:name="_GoBack"/>
            <w:bookmarkEnd w:id="3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08BF7" w14:textId="2E806EC1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DF5" w14:textId="682D5771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69752A" w:rsidRPr="00832ABD" w14:paraId="2A14CCBD" w14:textId="021C51FC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4EE5C" w14:textId="77777777" w:rsidR="0069752A" w:rsidRPr="00832ABD" w:rsidRDefault="0069752A" w:rsidP="0069752A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8EC74" w14:textId="00F33887" w:rsidR="0069752A" w:rsidRPr="00832ABD" w:rsidRDefault="0069752A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Windows Enterprise Upgrade E3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3FE5A" w14:textId="0DCC31FE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17EDD" w14:textId="4EF09458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03B9F" w14:textId="6FDEBC74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E9F2" w14:textId="1360490A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69752A" w:rsidRPr="00832ABD" w14:paraId="64816696" w14:textId="79F8A1A2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F41FA" w14:textId="77777777" w:rsidR="0069752A" w:rsidRPr="00832ABD" w:rsidRDefault="0069752A" w:rsidP="0069752A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93136D" w14:textId="2A25D1C3" w:rsidR="0069752A" w:rsidRPr="00832ABD" w:rsidRDefault="0069752A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Office Professional Plus biuro programų paketo 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CFCF5" w14:textId="07ECE8E8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14454" w14:textId="432CAD1C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8AF2" w14:textId="53BADFE8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C7F3" w14:textId="7E77C483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69752A" w:rsidRPr="00832ABD" w14:paraId="57E891A5" w14:textId="72CC981B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97A75" w14:textId="77777777" w:rsidR="0069752A" w:rsidRPr="00832ABD" w:rsidRDefault="0069752A" w:rsidP="0069752A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BBEE8" w14:textId="26AFAF33" w:rsidR="0069752A" w:rsidRPr="00832ABD" w:rsidRDefault="0069752A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Core CAL licencijų jungimuisi prie serverių (naujausia gamintojo paskelbta versija) licencija arba arba lygiavertės programinės įrangos licencija 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7B368" w14:textId="3CE103BB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A708C" w14:textId="542BB9A6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C73D" w14:textId="43F61FB8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340D" w14:textId="23F9DF3E" w:rsidR="0069752A" w:rsidRPr="00832ABD" w:rsidRDefault="0069752A" w:rsidP="0069752A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27195" w:rsidRPr="00832ABD" w14:paraId="48A964E2" w14:textId="0C7DB476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84428" w14:textId="77777777" w:rsidR="00527195" w:rsidRPr="00832ABD" w:rsidRDefault="00527195" w:rsidP="00527195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B6481" w14:textId="31704D94" w:rsidR="00527195" w:rsidRPr="00832ABD" w:rsidRDefault="00527195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 xml:space="preserve">Microsoft MSDN Platforms (naujausia gamintojo paskelbta versija) licencijų paketas arba lygiavertės programinės įrangos licencijų paketas.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BAEFC" w14:textId="3C5CFD88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4D8C7" w14:textId="542B0CFC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28C78" w14:textId="75FBB3BB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F42" w14:textId="2C7DED0C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27195" w:rsidRPr="00832ABD" w14:paraId="02F45F71" w14:textId="619C0040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002E0" w14:textId="77777777" w:rsidR="00527195" w:rsidRPr="00832ABD" w:rsidRDefault="00527195" w:rsidP="00527195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B1DE0" w14:textId="35AA800F" w:rsidR="00527195" w:rsidRPr="00832ABD" w:rsidRDefault="00527195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Exchange Server Standard Edition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5CD54" w14:textId="68FF7E50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D6C6" w14:textId="7CCE9EC4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5440" w14:textId="53E7C071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78F5" w14:textId="129E09B9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27195" w:rsidRPr="00832ABD" w14:paraId="6F1348EE" w14:textId="17A72373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E3017" w14:textId="77777777" w:rsidR="00527195" w:rsidRPr="00832ABD" w:rsidRDefault="00527195" w:rsidP="00527195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7CB7B" w14:textId="2C9DAC1D" w:rsidR="00527195" w:rsidRPr="00832ABD" w:rsidRDefault="00527195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Exchange Server Enterprise Edition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61874" w14:textId="37E0A156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51433" w14:textId="68254300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D0ED" w14:textId="2D7B241D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175" w14:textId="1DADBEBD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27195" w:rsidRPr="00832ABD" w14:paraId="6BC2C016" w14:textId="7E954E56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1CEB1" w14:textId="77777777" w:rsidR="00527195" w:rsidRPr="00832ABD" w:rsidRDefault="00527195" w:rsidP="00527195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33C6F" w14:textId="1BBE5D47" w:rsidR="00527195" w:rsidRPr="00832ABD" w:rsidRDefault="00527195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Visio Standard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F249E4" w14:textId="710D2031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961F5" w14:textId="6A988259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2A64" w14:textId="1F4D112C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3939" w14:textId="7888485D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27195" w:rsidRPr="00832ABD" w14:paraId="65D526E7" w14:textId="1AFF138E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FF0C6" w14:textId="77777777" w:rsidR="00527195" w:rsidRPr="00832ABD" w:rsidRDefault="00527195" w:rsidP="00527195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49B3E" w14:textId="1F98E8DF" w:rsidR="00527195" w:rsidRPr="00832ABD" w:rsidRDefault="00527195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Visio Professional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48605" w14:textId="482A6A3C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4841" w14:textId="0DDF20C0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B3FB" w14:textId="22D2D918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EBE1" w14:textId="77CD8777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27195" w:rsidRPr="00832ABD" w14:paraId="3162C377" w14:textId="336EE08B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26381" w14:textId="77777777" w:rsidR="00527195" w:rsidRPr="00832ABD" w:rsidRDefault="00527195" w:rsidP="00527195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021CF" w14:textId="3ECCFC8D" w:rsidR="00527195" w:rsidRPr="00832ABD" w:rsidRDefault="00527195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Skype for Business Server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DC2CA" w14:textId="59018E2E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688E4" w14:textId="0DE4105D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8622" w14:textId="1E2F0BCA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0B1D" w14:textId="43F80D9D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27195" w:rsidRPr="00832ABD" w14:paraId="4400C59F" w14:textId="531C3079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18C84" w14:textId="77777777" w:rsidR="00527195" w:rsidRPr="00832ABD" w:rsidRDefault="00527195" w:rsidP="00527195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86717" w14:textId="2BB85633" w:rsidR="00527195" w:rsidRPr="00832ABD" w:rsidRDefault="00527195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Windows Remote Desktop Services CAL (naujausia gamintojo paskelbta versija) naudotojo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7AD9B" w14:textId="59CFB40C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BDB65" w14:textId="06136535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954BD" w14:textId="20E4D6DB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8318" w14:textId="01547A4F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27195" w:rsidRPr="00832ABD" w14:paraId="18869B63" w14:textId="72BE3A8F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A4D49" w14:textId="77777777" w:rsidR="00527195" w:rsidRPr="00832ABD" w:rsidRDefault="00527195" w:rsidP="00527195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3D245" w14:textId="479AEED1" w:rsidR="00527195" w:rsidRPr="00832ABD" w:rsidRDefault="00527195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SQL Server Enterprise Core 2 License Core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67881" w14:textId="1DC892EE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9EC17" w14:textId="2C7EED75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4E8B" w14:textId="734EAE3A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701F" w14:textId="311E5279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27195" w:rsidRPr="00832ABD" w14:paraId="0D65A256" w14:textId="5EAF0597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3E613" w14:textId="77777777" w:rsidR="00527195" w:rsidRPr="00832ABD" w:rsidRDefault="00527195" w:rsidP="00527195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E612F" w14:textId="32B9877C" w:rsidR="00527195" w:rsidRPr="00832ABD" w:rsidRDefault="00527195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 xml:space="preserve">Microsoft SharePoint Server (naujausia gamintojo paskelbta versija) licencija arba lygiavertės programinės įrangos licencija.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332B2" w14:textId="128F5D6B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CC2B6" w14:textId="47437DA4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22E5" w14:textId="6B2360BF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51C3" w14:textId="1C685F79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27195" w:rsidRPr="00832ABD" w14:paraId="17959E16" w14:textId="052B92DD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16B54" w14:textId="77777777" w:rsidR="00527195" w:rsidRPr="00832ABD" w:rsidRDefault="00527195" w:rsidP="00527195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F1DD4" w14:textId="20FF7C48" w:rsidR="00527195" w:rsidRPr="00832ABD" w:rsidRDefault="00527195" w:rsidP="00F62491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Project Server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81D37" w14:textId="044FA8A8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5A098" w14:textId="4C27F62C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B911" w14:textId="108B5426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E6D9" w14:textId="0337D8F8" w:rsidR="00527195" w:rsidRPr="00832ABD" w:rsidRDefault="00527195" w:rsidP="0052719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A33CE" w:rsidRPr="00832ABD" w14:paraId="72F16719" w14:textId="717E065E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E7F17" w14:textId="77777777" w:rsidR="002A33CE" w:rsidRPr="00832ABD" w:rsidRDefault="002A33CE" w:rsidP="002A33CE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lastRenderedPageBreak/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E920A" w14:textId="20A175CE" w:rsidR="002A33CE" w:rsidRPr="00832ABD" w:rsidRDefault="002A33CE" w:rsidP="002A33CE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Project Professional su Project Server CAL (naujausia gamintojo paskelbta versija) kliento prieigos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546B3" w14:textId="6D312FC8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61C4B" w14:textId="1D43E951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9F6F" w14:textId="27DE7BE6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47F3" w14:textId="341BC197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A33CE" w:rsidRPr="00832ABD" w14:paraId="33E3BF71" w14:textId="1A1FFC3D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D25CA" w14:textId="77777777" w:rsidR="002A33CE" w:rsidRPr="00832ABD" w:rsidRDefault="002A33CE" w:rsidP="002A33CE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F8C07" w14:textId="13030498" w:rsidR="002A33CE" w:rsidRPr="00832ABD" w:rsidRDefault="002A33CE" w:rsidP="002A33CE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Project Standard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BB39E" w14:textId="75D3F549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6B4C1" w14:textId="203EA71F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CE38" w14:textId="1C2706DA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6429" w14:textId="515A9C32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A33CE" w:rsidRPr="00832ABD" w14:paraId="0DF7C1CC" w14:textId="543B54FB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41CE7" w14:textId="77777777" w:rsidR="002A33CE" w:rsidRPr="00832ABD" w:rsidRDefault="002A33CE" w:rsidP="002A33CE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5B55E" w14:textId="4976C729" w:rsidR="002A33CE" w:rsidRPr="00832ABD" w:rsidRDefault="002A33CE" w:rsidP="002A33CE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Project Server CAL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B9CC2" w14:textId="6CC346A9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98E80" w14:textId="634AF289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CEE6" w14:textId="3437FF53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0418" w14:textId="1E9E2682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A33CE" w:rsidRPr="00832ABD" w14:paraId="21F74FDA" w14:textId="1701B735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729E" w14:textId="77777777" w:rsidR="002A33CE" w:rsidRPr="00832ABD" w:rsidRDefault="002A33CE" w:rsidP="002A33CE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40A7D" w14:textId="1A7AA846" w:rsidR="002A33CE" w:rsidRPr="00832ABD" w:rsidRDefault="002A33CE" w:rsidP="002A33CE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Core Infrastructure Server Suite Standard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33741" w14:textId="6E96480A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B63ED" w14:textId="01337B92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9481" w14:textId="447CC236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1F5C" w14:textId="4D475460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A33CE" w:rsidRPr="00832ABD" w14:paraId="38D4B8D1" w14:textId="5F65D241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F29F3" w14:textId="77777777" w:rsidR="002A33CE" w:rsidRPr="00832ABD" w:rsidRDefault="002A33CE" w:rsidP="002A33CE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91B41" w14:textId="127210F2" w:rsidR="002A33CE" w:rsidRPr="00832ABD" w:rsidRDefault="002A33CE" w:rsidP="002A33CE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Core Infrastructure Server Suite Datacenter (naujausia gamintojo paskelbta versija)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76D7F" w14:textId="3D00E117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075BB" w14:textId="5AA823FB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399B" w14:textId="4FF73B3B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C8A" w14:textId="2F183D5F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A33CE" w:rsidRPr="00832ABD" w14:paraId="4ED6E620" w14:textId="0F625DAD" w:rsidTr="00C85061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3044A" w14:textId="77777777" w:rsidR="002A33CE" w:rsidRPr="00832ABD" w:rsidRDefault="002A33CE" w:rsidP="002A33CE">
            <w:pPr>
              <w:spacing w:line="276" w:lineRule="auto"/>
              <w:ind w:right="-110" w:hanging="15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eastAsiaTheme="minorHAnsi" w:hAnsi="Arial" w:cs="Arial"/>
                <w:color w:val="000000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87DF8" w14:textId="65C80CA4" w:rsidR="002A33CE" w:rsidRPr="00832ABD" w:rsidRDefault="002A33CE" w:rsidP="002A33CE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2ABD">
              <w:rPr>
                <w:rFonts w:ascii="Arial" w:hAnsi="Arial" w:cs="Arial"/>
              </w:rPr>
              <w:t>Microsoft Consulting Services gamintojo paslaugos licencija arba lygiavertės programinės įrangos licencija.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55934C" w14:textId="4699CEE3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  <w:r w:rsidRPr="00832ABD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09C5A" w14:textId="70C34406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48DA6" w14:textId="68827B5B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CC5" w14:textId="7F7938BC" w:rsidR="002A33CE" w:rsidRPr="00832ABD" w:rsidRDefault="002A33CE" w:rsidP="002A33CE">
            <w:pPr>
              <w:jc w:val="center"/>
              <w:rPr>
                <w:rFonts w:ascii="Arial" w:eastAsiaTheme="minorHAnsi" w:hAnsi="Arial" w:cs="Arial"/>
              </w:rPr>
            </w:pPr>
          </w:p>
        </w:tc>
      </w:tr>
    </w:tbl>
    <w:p w14:paraId="68AF81EB" w14:textId="17F5C28F" w:rsidR="005074BF" w:rsidRPr="00832ABD" w:rsidRDefault="005074BF" w:rsidP="005074BF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5984"/>
        <w:gridCol w:w="4221"/>
      </w:tblGrid>
      <w:tr w:rsidR="00A07EAC" w:rsidRPr="00832ABD" w14:paraId="4AE9BAB8" w14:textId="77777777" w:rsidTr="002B7B3F">
        <w:trPr>
          <w:trHeight w:val="4111"/>
        </w:trPr>
        <w:tc>
          <w:tcPr>
            <w:tcW w:w="7104" w:type="dxa"/>
          </w:tcPr>
          <w:p w14:paraId="42F2430A" w14:textId="77777777" w:rsidR="00A07EAC" w:rsidRPr="00832ABD" w:rsidRDefault="00A07EAC" w:rsidP="002B7B3F">
            <w:pPr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 xml:space="preserve">Tiekėjas </w:t>
            </w:r>
          </w:p>
          <w:p w14:paraId="6302A934" w14:textId="77777777" w:rsidR="00A07EAC" w:rsidRPr="00832ABD" w:rsidRDefault="00A07EAC" w:rsidP="002B7B3F">
            <w:pPr>
              <w:ind w:left="284"/>
              <w:rPr>
                <w:rFonts w:ascii="Arial" w:hAnsi="Arial" w:cs="Arial"/>
                <w:b/>
              </w:rPr>
            </w:pPr>
          </w:p>
          <w:p w14:paraId="7822102C" w14:textId="77777777" w:rsidR="00A07EAC" w:rsidRPr="003E5D44" w:rsidRDefault="00A07EAC" w:rsidP="002B7B3F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b/>
                <w:color w:val="000000"/>
                <w:lang w:eastAsia="lt-LT"/>
              </w:rPr>
              <w:t>UAB „Blue Bridge“</w:t>
            </w:r>
          </w:p>
          <w:p w14:paraId="4DD3517C" w14:textId="77777777" w:rsidR="00A07EAC" w:rsidRPr="003E5D44" w:rsidRDefault="00A07EAC" w:rsidP="002B7B3F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Adresas J. Jasinskio g. 16A, LT-03163 Vilnius</w:t>
            </w:r>
          </w:p>
          <w:p w14:paraId="3EE9D24C" w14:textId="77777777" w:rsidR="00A07EAC" w:rsidRPr="003E5D44" w:rsidRDefault="00A07EAC" w:rsidP="002B7B3F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Įmonės kodas: 111445337</w:t>
            </w:r>
          </w:p>
          <w:p w14:paraId="2B3575B1" w14:textId="77777777" w:rsidR="00A07EAC" w:rsidRPr="003E5D44" w:rsidRDefault="00A07EAC" w:rsidP="002B7B3F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PVM kodas:  LT114453314</w:t>
            </w:r>
          </w:p>
          <w:p w14:paraId="3CF0D71A" w14:textId="77777777" w:rsidR="00A07EAC" w:rsidRPr="00832ABD" w:rsidRDefault="00A07EAC" w:rsidP="002B7B3F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7E78C513" w14:textId="77777777" w:rsidR="00A07EAC" w:rsidRDefault="00A07EAC" w:rsidP="002B7B3F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7A2D78CA" w14:textId="77777777" w:rsidR="00A07EAC" w:rsidRPr="00832ABD" w:rsidRDefault="00A07EAC" w:rsidP="002B7B3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3D7FC635" w14:textId="77777777" w:rsidR="00A07EAC" w:rsidRPr="00832ABD" w:rsidRDefault="00A07EAC" w:rsidP="002B7B3F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69E3BD96" w14:textId="77777777" w:rsidR="00A07EAC" w:rsidRDefault="00A07EAC" w:rsidP="002B7B3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832ABD">
              <w:rPr>
                <w:rFonts w:ascii="Arial" w:hAnsi="Arial" w:cs="Arial"/>
                <w:iCs/>
              </w:rPr>
              <w:t xml:space="preserve">Direktorius </w:t>
            </w:r>
          </w:p>
          <w:p w14:paraId="60ED17A1" w14:textId="77777777" w:rsidR="00A07EAC" w:rsidRPr="00832ABD" w:rsidRDefault="00A07EAC" w:rsidP="002B7B3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832ABD">
              <w:rPr>
                <w:rFonts w:ascii="Arial" w:hAnsi="Arial" w:cs="Arial"/>
                <w:iCs/>
              </w:rPr>
              <w:t xml:space="preserve">Dalius Butkus </w:t>
            </w:r>
          </w:p>
          <w:p w14:paraId="02B06A29" w14:textId="77777777" w:rsidR="00A07EAC" w:rsidRPr="00832ABD" w:rsidRDefault="00A07EAC" w:rsidP="002B7B3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_____________________________________</w:t>
            </w:r>
          </w:p>
          <w:p w14:paraId="44E5653C" w14:textId="77777777" w:rsidR="00A07EAC" w:rsidRPr="00832ABD" w:rsidRDefault="00A07EAC" w:rsidP="002B7B3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  <w:p w14:paraId="2F698D6F" w14:textId="77777777" w:rsidR="00A07EAC" w:rsidRPr="00832ABD" w:rsidRDefault="00A07EAC" w:rsidP="002B7B3F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F63B59C" w14:textId="77777777" w:rsidR="00A07EAC" w:rsidRPr="00832ABD" w:rsidRDefault="00A07EAC" w:rsidP="002B7B3F">
            <w:pPr>
              <w:tabs>
                <w:tab w:val="left" w:pos="0"/>
                <w:tab w:val="left" w:pos="630"/>
                <w:tab w:val="left" w:pos="2581"/>
              </w:tabs>
              <w:ind w:left="2581"/>
              <w:jc w:val="center"/>
              <w:rPr>
                <w:rFonts w:ascii="Arial" w:hAnsi="Arial" w:cs="Arial"/>
              </w:rPr>
            </w:pPr>
          </w:p>
        </w:tc>
        <w:tc>
          <w:tcPr>
            <w:tcW w:w="3668" w:type="dxa"/>
          </w:tcPr>
          <w:p w14:paraId="2F3B1D28" w14:textId="77777777" w:rsidR="00A07EAC" w:rsidRPr="00832ABD" w:rsidRDefault="00A07EAC" w:rsidP="002B7B3F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>Pirkėjas</w:t>
            </w:r>
          </w:p>
          <w:p w14:paraId="09DA4833" w14:textId="77777777" w:rsidR="00A07EAC" w:rsidRPr="00832ABD" w:rsidRDefault="00A07EAC" w:rsidP="002B7B3F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61076A4" w14:textId="77777777" w:rsidR="00A07EAC" w:rsidRDefault="00A07EAC" w:rsidP="002B7B3F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lt-LT"/>
              </w:rPr>
              <w:t>UAB Technologijų ir inovacijų centras</w:t>
            </w:r>
          </w:p>
          <w:p w14:paraId="10A42834" w14:textId="77777777" w:rsidR="00A07EAC" w:rsidRDefault="00A07EAC" w:rsidP="002B7B3F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A. Juozapavičiaus g. 13, Vilnius</w:t>
            </w:r>
          </w:p>
          <w:p w14:paraId="04A71654" w14:textId="77777777" w:rsidR="00A07EAC" w:rsidRDefault="00A07EAC" w:rsidP="002B7B3F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Įmonės kodas: 303200016</w:t>
            </w:r>
          </w:p>
          <w:p w14:paraId="19105A47" w14:textId="77777777" w:rsidR="00A07EAC" w:rsidRDefault="00A07EAC" w:rsidP="002B7B3F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 xml:space="preserve">PVM kodas:  LT100008194913 </w:t>
            </w:r>
          </w:p>
          <w:p w14:paraId="23640D64" w14:textId="77777777" w:rsidR="00A07EAC" w:rsidRPr="00832ABD" w:rsidRDefault="00A07EAC" w:rsidP="002B7B3F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506286A0" w14:textId="77777777" w:rsidR="00A07EAC" w:rsidRPr="00832ABD" w:rsidRDefault="00A07EAC" w:rsidP="002B7B3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6ED38509" w14:textId="77777777" w:rsidR="00A07EAC" w:rsidRPr="00832ABD" w:rsidRDefault="00A07EAC" w:rsidP="002B7B3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43A38D1A" w14:textId="77777777" w:rsidR="00A07EAC" w:rsidRDefault="00A07EAC" w:rsidP="002B7B3F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7468E866" w14:textId="77777777" w:rsidR="00A07EAC" w:rsidRDefault="00A07EAC" w:rsidP="002B7B3F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Marius Juknevičius </w:t>
            </w:r>
          </w:p>
          <w:p w14:paraId="77A8759B" w14:textId="77777777" w:rsidR="00A07EAC" w:rsidRPr="00832ABD" w:rsidRDefault="00A07EAC" w:rsidP="002B7B3F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14B4B286" w14:textId="77777777" w:rsidR="00A07EAC" w:rsidRPr="00832ABD" w:rsidRDefault="00A07EAC" w:rsidP="002B7B3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</w:t>
            </w:r>
          </w:p>
          <w:p w14:paraId="733171DA" w14:textId="77777777" w:rsidR="00A07EAC" w:rsidRPr="00832ABD" w:rsidRDefault="00A07EAC" w:rsidP="002B7B3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</w:tc>
      </w:tr>
    </w:tbl>
    <w:p w14:paraId="75BC4D30" w14:textId="77777777" w:rsidR="005074BF" w:rsidRPr="00832ABD" w:rsidRDefault="005074BF" w:rsidP="005074BF">
      <w:pPr>
        <w:rPr>
          <w:rFonts w:ascii="Arial" w:hAnsi="Arial" w:cs="Arial"/>
        </w:rPr>
      </w:pPr>
    </w:p>
    <w:sectPr w:rsidR="005074BF" w:rsidRPr="00832ABD" w:rsidSect="0033044D">
      <w:headerReference w:type="even" r:id="rId12"/>
      <w:footerReference w:type="default" r:id="rId13"/>
      <w:headerReference w:type="first" r:id="rId14"/>
      <w:pgSz w:w="11906" w:h="16838"/>
      <w:pgMar w:top="1097" w:right="567" w:bottom="1134" w:left="1134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2CAEB" w14:textId="77777777" w:rsidR="003B2924" w:rsidRDefault="003B2924">
      <w:r>
        <w:separator/>
      </w:r>
    </w:p>
  </w:endnote>
  <w:endnote w:type="continuationSeparator" w:id="0">
    <w:p w14:paraId="6408BDBD" w14:textId="77777777" w:rsidR="003B2924" w:rsidRDefault="003B2924">
      <w:r>
        <w:continuationSeparator/>
      </w:r>
    </w:p>
  </w:endnote>
  <w:endnote w:type="continuationNotice" w:id="1">
    <w:p w14:paraId="17EE1692" w14:textId="77777777" w:rsidR="003B2924" w:rsidRDefault="003B2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7C22D592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FD64ED">
          <w:rPr>
            <w:rFonts w:ascii="Arial" w:hAnsi="Arial" w:cs="Arial"/>
            <w:noProof/>
          </w:rPr>
          <w:t>5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64284" w14:textId="77777777" w:rsidR="003B2924" w:rsidRDefault="003B2924">
      <w:r>
        <w:separator/>
      </w:r>
    </w:p>
  </w:footnote>
  <w:footnote w:type="continuationSeparator" w:id="0">
    <w:p w14:paraId="3F548510" w14:textId="77777777" w:rsidR="003B2924" w:rsidRDefault="003B2924">
      <w:r>
        <w:continuationSeparator/>
      </w:r>
    </w:p>
  </w:footnote>
  <w:footnote w:type="continuationNotice" w:id="1">
    <w:p w14:paraId="0DD0A5C2" w14:textId="77777777" w:rsidR="003B2924" w:rsidRDefault="003B2924"/>
  </w:footnote>
  <w:footnote w:id="2">
    <w:p w14:paraId="289E9876" w14:textId="338BC3FE" w:rsidR="006043C9" w:rsidRDefault="006043C9" w:rsidP="002A33CE">
      <w:pPr>
        <w:pStyle w:val="FootnoteText"/>
        <w:jc w:val="both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2A33CE">
        <w:rPr>
          <w:rStyle w:val="Laukeliai"/>
          <w:lang w:val="lt-LT"/>
        </w:rPr>
        <w:t>Lentelėje nurodyti planuojami licencijų prenumeratos kiekiai, kurie gali mažėti arba didėti ne daugiau kaip 30 procentų nuo nurodyto kiekio.</w:t>
      </w:r>
      <w:r w:rsidRPr="00A25521">
        <w:rPr>
          <w:rStyle w:val="Laukelia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D831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F567F" w14:textId="18AB6B8D" w:rsidR="00202820" w:rsidRPr="00CC5F5F" w:rsidRDefault="003E5D44" w:rsidP="00202820">
    <w:pPr>
      <w:pStyle w:val="Header"/>
      <w:jc w:val="right"/>
      <w:rPr>
        <w:rFonts w:ascii="Arial" w:hAnsi="Arial" w:cs="Arial"/>
        <w:i/>
      </w:rPr>
    </w:pPr>
    <w:r>
      <w:rPr>
        <w:rStyle w:val="Laukeliai"/>
        <w:i/>
      </w:rPr>
      <w:t xml:space="preserve">(Nr. 1122) </w:t>
    </w:r>
    <w:r w:rsidR="00CC5F5F" w:rsidRPr="00CC5F5F">
      <w:rPr>
        <w:rStyle w:val="Laukeliai"/>
        <w:i/>
      </w:rPr>
      <w:t>Microsoft</w:t>
    </w:r>
    <w:r w:rsidR="00CC5F5F" w:rsidRPr="00CC5F5F">
      <w:rPr>
        <w:b/>
        <w:i/>
      </w:rPr>
      <w:t xml:space="preserve"> </w:t>
    </w:r>
    <w:r w:rsidR="00CC5F5F" w:rsidRPr="00CC5F5F">
      <w:rPr>
        <w:rStyle w:val="Laukeliai"/>
        <w:i/>
      </w:rPr>
      <w:t>arba lygiavertės programinės įrangos licencijų prenumeratos kartu su licencijų pagrindu perduodamos programinės įrangos gamintojo palaikymu</w:t>
    </w:r>
    <w:r w:rsidR="00CC5F5F" w:rsidRPr="00CC5F5F">
      <w:rPr>
        <w:rFonts w:ascii="Arial" w:hAnsi="Arial" w:cs="Arial"/>
        <w:bCs/>
        <w:i/>
      </w:rPr>
      <w:t xml:space="preserve"> </w:t>
    </w:r>
    <w:r w:rsidR="00202820" w:rsidRPr="00CC5F5F">
      <w:rPr>
        <w:rFonts w:ascii="Arial" w:hAnsi="Arial" w:cs="Arial"/>
        <w:i/>
      </w:rPr>
      <w:t>pirkimas</w:t>
    </w:r>
  </w:p>
  <w:p w14:paraId="17B627FF" w14:textId="77777777" w:rsidR="00202820" w:rsidRDefault="00202820">
    <w:pPr>
      <w:pStyle w:val="Header"/>
    </w:pPr>
  </w:p>
  <w:p w14:paraId="42291DCE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9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5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14"/>
  </w:num>
  <w:num w:numId="8">
    <w:abstractNumId w:val="2"/>
  </w:num>
  <w:num w:numId="9">
    <w:abstractNumId w:val="4"/>
  </w:num>
  <w:num w:numId="10">
    <w:abstractNumId w:val="3"/>
  </w:num>
  <w:num w:numId="11">
    <w:abstractNumId w:val="12"/>
  </w:num>
  <w:num w:numId="12">
    <w:abstractNumId w:val="1"/>
  </w:num>
  <w:num w:numId="13">
    <w:abstractNumId w:val="11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1036E"/>
    <w:rsid w:val="000112C5"/>
    <w:rsid w:val="00011E9A"/>
    <w:rsid w:val="00012539"/>
    <w:rsid w:val="00012E99"/>
    <w:rsid w:val="00012F62"/>
    <w:rsid w:val="0001465E"/>
    <w:rsid w:val="000149E7"/>
    <w:rsid w:val="00014FED"/>
    <w:rsid w:val="00016EBB"/>
    <w:rsid w:val="00017FAD"/>
    <w:rsid w:val="00020755"/>
    <w:rsid w:val="00022F8A"/>
    <w:rsid w:val="00025A68"/>
    <w:rsid w:val="00026867"/>
    <w:rsid w:val="00026FB8"/>
    <w:rsid w:val="0003062D"/>
    <w:rsid w:val="00030AEE"/>
    <w:rsid w:val="00032312"/>
    <w:rsid w:val="00032416"/>
    <w:rsid w:val="00032B8F"/>
    <w:rsid w:val="000339F2"/>
    <w:rsid w:val="00035A15"/>
    <w:rsid w:val="000364E2"/>
    <w:rsid w:val="00036818"/>
    <w:rsid w:val="00036DE2"/>
    <w:rsid w:val="000403E5"/>
    <w:rsid w:val="000446F1"/>
    <w:rsid w:val="00044895"/>
    <w:rsid w:val="00045F96"/>
    <w:rsid w:val="00046DA9"/>
    <w:rsid w:val="000470B5"/>
    <w:rsid w:val="000501EC"/>
    <w:rsid w:val="000505D5"/>
    <w:rsid w:val="00050C76"/>
    <w:rsid w:val="00052AD4"/>
    <w:rsid w:val="00052EEA"/>
    <w:rsid w:val="00052F16"/>
    <w:rsid w:val="00054B62"/>
    <w:rsid w:val="000554EE"/>
    <w:rsid w:val="000555BD"/>
    <w:rsid w:val="00056951"/>
    <w:rsid w:val="00060C5A"/>
    <w:rsid w:val="00060C61"/>
    <w:rsid w:val="000615DD"/>
    <w:rsid w:val="00061AAE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74C"/>
    <w:rsid w:val="00077BA8"/>
    <w:rsid w:val="00080040"/>
    <w:rsid w:val="00082174"/>
    <w:rsid w:val="000821EB"/>
    <w:rsid w:val="00082B45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69FB"/>
    <w:rsid w:val="000971B3"/>
    <w:rsid w:val="00097645"/>
    <w:rsid w:val="00097C6E"/>
    <w:rsid w:val="000A04C7"/>
    <w:rsid w:val="000A195C"/>
    <w:rsid w:val="000A4D00"/>
    <w:rsid w:val="000A4D42"/>
    <w:rsid w:val="000A5003"/>
    <w:rsid w:val="000A5D44"/>
    <w:rsid w:val="000A61F0"/>
    <w:rsid w:val="000A7917"/>
    <w:rsid w:val="000A7982"/>
    <w:rsid w:val="000B05A7"/>
    <w:rsid w:val="000B195B"/>
    <w:rsid w:val="000B2292"/>
    <w:rsid w:val="000B2F79"/>
    <w:rsid w:val="000B492E"/>
    <w:rsid w:val="000B6AF8"/>
    <w:rsid w:val="000C1019"/>
    <w:rsid w:val="000C2933"/>
    <w:rsid w:val="000C3471"/>
    <w:rsid w:val="000C365F"/>
    <w:rsid w:val="000C4A55"/>
    <w:rsid w:val="000C4F01"/>
    <w:rsid w:val="000C50E0"/>
    <w:rsid w:val="000C5245"/>
    <w:rsid w:val="000C5930"/>
    <w:rsid w:val="000C7597"/>
    <w:rsid w:val="000C7755"/>
    <w:rsid w:val="000D2518"/>
    <w:rsid w:val="000D38F5"/>
    <w:rsid w:val="000D4D6D"/>
    <w:rsid w:val="000D51C9"/>
    <w:rsid w:val="000E007B"/>
    <w:rsid w:val="000E04A9"/>
    <w:rsid w:val="000E06C7"/>
    <w:rsid w:val="000E1D3E"/>
    <w:rsid w:val="000E23A9"/>
    <w:rsid w:val="000E2730"/>
    <w:rsid w:val="000E2835"/>
    <w:rsid w:val="000E3DAF"/>
    <w:rsid w:val="000E3FB5"/>
    <w:rsid w:val="000E42D4"/>
    <w:rsid w:val="000F057D"/>
    <w:rsid w:val="000F0585"/>
    <w:rsid w:val="000F2182"/>
    <w:rsid w:val="000F3194"/>
    <w:rsid w:val="000F3BC4"/>
    <w:rsid w:val="000F3F73"/>
    <w:rsid w:val="000F76C8"/>
    <w:rsid w:val="00100F1A"/>
    <w:rsid w:val="00101285"/>
    <w:rsid w:val="00104AA8"/>
    <w:rsid w:val="00105406"/>
    <w:rsid w:val="0010642E"/>
    <w:rsid w:val="00107DDE"/>
    <w:rsid w:val="001105D3"/>
    <w:rsid w:val="0011075E"/>
    <w:rsid w:val="00114CB8"/>
    <w:rsid w:val="001152C2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2444"/>
    <w:rsid w:val="00133335"/>
    <w:rsid w:val="00133E82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F9F"/>
    <w:rsid w:val="001424DF"/>
    <w:rsid w:val="001434FE"/>
    <w:rsid w:val="0014488E"/>
    <w:rsid w:val="001455DC"/>
    <w:rsid w:val="00145681"/>
    <w:rsid w:val="0014611B"/>
    <w:rsid w:val="00150965"/>
    <w:rsid w:val="00150AED"/>
    <w:rsid w:val="00151680"/>
    <w:rsid w:val="001517CB"/>
    <w:rsid w:val="00151DFD"/>
    <w:rsid w:val="00152E08"/>
    <w:rsid w:val="001533C9"/>
    <w:rsid w:val="00154E82"/>
    <w:rsid w:val="001568D4"/>
    <w:rsid w:val="0016055F"/>
    <w:rsid w:val="00160896"/>
    <w:rsid w:val="00160975"/>
    <w:rsid w:val="00162FDE"/>
    <w:rsid w:val="001642AC"/>
    <w:rsid w:val="001646AF"/>
    <w:rsid w:val="001648C3"/>
    <w:rsid w:val="00167A4D"/>
    <w:rsid w:val="0017224A"/>
    <w:rsid w:val="00172326"/>
    <w:rsid w:val="0017236C"/>
    <w:rsid w:val="001725B1"/>
    <w:rsid w:val="00173123"/>
    <w:rsid w:val="00175783"/>
    <w:rsid w:val="00175964"/>
    <w:rsid w:val="00175A67"/>
    <w:rsid w:val="00177BC6"/>
    <w:rsid w:val="0018202A"/>
    <w:rsid w:val="0018249F"/>
    <w:rsid w:val="00182F5A"/>
    <w:rsid w:val="0018315D"/>
    <w:rsid w:val="00183513"/>
    <w:rsid w:val="00183640"/>
    <w:rsid w:val="00183AAE"/>
    <w:rsid w:val="00184033"/>
    <w:rsid w:val="001841EE"/>
    <w:rsid w:val="00185393"/>
    <w:rsid w:val="001854A4"/>
    <w:rsid w:val="001856E7"/>
    <w:rsid w:val="00185CF2"/>
    <w:rsid w:val="00187801"/>
    <w:rsid w:val="00187FAA"/>
    <w:rsid w:val="001924A1"/>
    <w:rsid w:val="00192564"/>
    <w:rsid w:val="00194A7B"/>
    <w:rsid w:val="001951FC"/>
    <w:rsid w:val="0019580C"/>
    <w:rsid w:val="00196305"/>
    <w:rsid w:val="00197240"/>
    <w:rsid w:val="001A0343"/>
    <w:rsid w:val="001A07A1"/>
    <w:rsid w:val="001A0B25"/>
    <w:rsid w:val="001A0FFF"/>
    <w:rsid w:val="001A6098"/>
    <w:rsid w:val="001A76CF"/>
    <w:rsid w:val="001A795E"/>
    <w:rsid w:val="001B15DE"/>
    <w:rsid w:val="001B1714"/>
    <w:rsid w:val="001B19F3"/>
    <w:rsid w:val="001B2D6D"/>
    <w:rsid w:val="001B3581"/>
    <w:rsid w:val="001B59FF"/>
    <w:rsid w:val="001B5D2C"/>
    <w:rsid w:val="001B6D7C"/>
    <w:rsid w:val="001C0493"/>
    <w:rsid w:val="001C0534"/>
    <w:rsid w:val="001C2C05"/>
    <w:rsid w:val="001C37D2"/>
    <w:rsid w:val="001C454D"/>
    <w:rsid w:val="001C4A31"/>
    <w:rsid w:val="001C5664"/>
    <w:rsid w:val="001C6190"/>
    <w:rsid w:val="001C78A2"/>
    <w:rsid w:val="001D0BFA"/>
    <w:rsid w:val="001D2F4B"/>
    <w:rsid w:val="001D4AC5"/>
    <w:rsid w:val="001D4B17"/>
    <w:rsid w:val="001D51B7"/>
    <w:rsid w:val="001E03B1"/>
    <w:rsid w:val="001E04A1"/>
    <w:rsid w:val="001E0B29"/>
    <w:rsid w:val="001E2889"/>
    <w:rsid w:val="001E3DD4"/>
    <w:rsid w:val="001E43A9"/>
    <w:rsid w:val="001E4E8E"/>
    <w:rsid w:val="001E5A45"/>
    <w:rsid w:val="001E6488"/>
    <w:rsid w:val="001E65A7"/>
    <w:rsid w:val="001E6D26"/>
    <w:rsid w:val="001E753B"/>
    <w:rsid w:val="001E768D"/>
    <w:rsid w:val="001F1DB6"/>
    <w:rsid w:val="001F1E80"/>
    <w:rsid w:val="001F4106"/>
    <w:rsid w:val="001F4DEF"/>
    <w:rsid w:val="001F59F4"/>
    <w:rsid w:val="001F6768"/>
    <w:rsid w:val="001F74ED"/>
    <w:rsid w:val="00200B53"/>
    <w:rsid w:val="00202555"/>
    <w:rsid w:val="00202588"/>
    <w:rsid w:val="00202820"/>
    <w:rsid w:val="002034C6"/>
    <w:rsid w:val="00203B14"/>
    <w:rsid w:val="002064B2"/>
    <w:rsid w:val="00206581"/>
    <w:rsid w:val="00206D52"/>
    <w:rsid w:val="00212948"/>
    <w:rsid w:val="00212CEB"/>
    <w:rsid w:val="00213824"/>
    <w:rsid w:val="0021383D"/>
    <w:rsid w:val="00213FCA"/>
    <w:rsid w:val="00215518"/>
    <w:rsid w:val="00215B46"/>
    <w:rsid w:val="0021658D"/>
    <w:rsid w:val="00217CC9"/>
    <w:rsid w:val="002202C0"/>
    <w:rsid w:val="00220806"/>
    <w:rsid w:val="00221BD3"/>
    <w:rsid w:val="00221F25"/>
    <w:rsid w:val="0022302A"/>
    <w:rsid w:val="00223423"/>
    <w:rsid w:val="002253CD"/>
    <w:rsid w:val="0022603A"/>
    <w:rsid w:val="00226B43"/>
    <w:rsid w:val="002276A5"/>
    <w:rsid w:val="00227D30"/>
    <w:rsid w:val="00227F45"/>
    <w:rsid w:val="00230CD8"/>
    <w:rsid w:val="0023130E"/>
    <w:rsid w:val="002326F4"/>
    <w:rsid w:val="00233009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328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4B93"/>
    <w:rsid w:val="0026629F"/>
    <w:rsid w:val="00271BDD"/>
    <w:rsid w:val="00273E31"/>
    <w:rsid w:val="002750A9"/>
    <w:rsid w:val="00276080"/>
    <w:rsid w:val="00281259"/>
    <w:rsid w:val="002828EE"/>
    <w:rsid w:val="00284A3E"/>
    <w:rsid w:val="00285826"/>
    <w:rsid w:val="00286113"/>
    <w:rsid w:val="00286C65"/>
    <w:rsid w:val="00287336"/>
    <w:rsid w:val="002874B1"/>
    <w:rsid w:val="00287AF3"/>
    <w:rsid w:val="00287BD3"/>
    <w:rsid w:val="00290DF7"/>
    <w:rsid w:val="00290E48"/>
    <w:rsid w:val="002911E0"/>
    <w:rsid w:val="00291AF6"/>
    <w:rsid w:val="002929E2"/>
    <w:rsid w:val="002933A7"/>
    <w:rsid w:val="00294FEB"/>
    <w:rsid w:val="00295452"/>
    <w:rsid w:val="00295DFC"/>
    <w:rsid w:val="00296A6D"/>
    <w:rsid w:val="002972A5"/>
    <w:rsid w:val="002A0BE0"/>
    <w:rsid w:val="002A33CE"/>
    <w:rsid w:val="002A47D1"/>
    <w:rsid w:val="002A52D4"/>
    <w:rsid w:val="002A6DD7"/>
    <w:rsid w:val="002A75EB"/>
    <w:rsid w:val="002A76E6"/>
    <w:rsid w:val="002B0CA6"/>
    <w:rsid w:val="002B3DF1"/>
    <w:rsid w:val="002B4B03"/>
    <w:rsid w:val="002B5116"/>
    <w:rsid w:val="002B56A3"/>
    <w:rsid w:val="002B5F23"/>
    <w:rsid w:val="002B6210"/>
    <w:rsid w:val="002B6A38"/>
    <w:rsid w:val="002B6C94"/>
    <w:rsid w:val="002B7BDE"/>
    <w:rsid w:val="002C16E6"/>
    <w:rsid w:val="002C1E5A"/>
    <w:rsid w:val="002C320C"/>
    <w:rsid w:val="002C4860"/>
    <w:rsid w:val="002C538B"/>
    <w:rsid w:val="002C73AB"/>
    <w:rsid w:val="002D14B5"/>
    <w:rsid w:val="002D1F8E"/>
    <w:rsid w:val="002D2FEE"/>
    <w:rsid w:val="002D3852"/>
    <w:rsid w:val="002D39EC"/>
    <w:rsid w:val="002D4D0A"/>
    <w:rsid w:val="002D57AE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4517"/>
    <w:rsid w:val="002F56B2"/>
    <w:rsid w:val="002F63E1"/>
    <w:rsid w:val="002F70AF"/>
    <w:rsid w:val="002F73F5"/>
    <w:rsid w:val="002F7C6E"/>
    <w:rsid w:val="002F7D5D"/>
    <w:rsid w:val="00300A81"/>
    <w:rsid w:val="00301BDB"/>
    <w:rsid w:val="00301D25"/>
    <w:rsid w:val="003024E2"/>
    <w:rsid w:val="00302C57"/>
    <w:rsid w:val="003037A6"/>
    <w:rsid w:val="00303C6A"/>
    <w:rsid w:val="0030456C"/>
    <w:rsid w:val="0030475A"/>
    <w:rsid w:val="003055F8"/>
    <w:rsid w:val="00305AAC"/>
    <w:rsid w:val="00307733"/>
    <w:rsid w:val="00311303"/>
    <w:rsid w:val="00311DFD"/>
    <w:rsid w:val="00312D17"/>
    <w:rsid w:val="00314F49"/>
    <w:rsid w:val="00315415"/>
    <w:rsid w:val="003159D1"/>
    <w:rsid w:val="00315BCD"/>
    <w:rsid w:val="00317446"/>
    <w:rsid w:val="00322219"/>
    <w:rsid w:val="0032439D"/>
    <w:rsid w:val="00325373"/>
    <w:rsid w:val="00326157"/>
    <w:rsid w:val="003263F1"/>
    <w:rsid w:val="00327AD0"/>
    <w:rsid w:val="00327D68"/>
    <w:rsid w:val="0033044D"/>
    <w:rsid w:val="0033116E"/>
    <w:rsid w:val="003311BB"/>
    <w:rsid w:val="003329F1"/>
    <w:rsid w:val="00333028"/>
    <w:rsid w:val="003335B3"/>
    <w:rsid w:val="00333A15"/>
    <w:rsid w:val="00333CCE"/>
    <w:rsid w:val="00337128"/>
    <w:rsid w:val="003402EB"/>
    <w:rsid w:val="00340483"/>
    <w:rsid w:val="003411BB"/>
    <w:rsid w:val="003413ED"/>
    <w:rsid w:val="0034162C"/>
    <w:rsid w:val="00341B98"/>
    <w:rsid w:val="0034388E"/>
    <w:rsid w:val="00344CD0"/>
    <w:rsid w:val="003450E9"/>
    <w:rsid w:val="00345F47"/>
    <w:rsid w:val="00346B78"/>
    <w:rsid w:val="00346DD2"/>
    <w:rsid w:val="0034738A"/>
    <w:rsid w:val="00347D79"/>
    <w:rsid w:val="00347EAE"/>
    <w:rsid w:val="00350B96"/>
    <w:rsid w:val="00352452"/>
    <w:rsid w:val="0035370A"/>
    <w:rsid w:val="00353F0D"/>
    <w:rsid w:val="003547CC"/>
    <w:rsid w:val="00356B98"/>
    <w:rsid w:val="00357085"/>
    <w:rsid w:val="00357797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DCC"/>
    <w:rsid w:val="00377EDD"/>
    <w:rsid w:val="0038366D"/>
    <w:rsid w:val="00386CFC"/>
    <w:rsid w:val="0038714A"/>
    <w:rsid w:val="00387225"/>
    <w:rsid w:val="00393973"/>
    <w:rsid w:val="00393F29"/>
    <w:rsid w:val="003946FA"/>
    <w:rsid w:val="00394D1E"/>
    <w:rsid w:val="003977D6"/>
    <w:rsid w:val="003A19B4"/>
    <w:rsid w:val="003A1F31"/>
    <w:rsid w:val="003A302E"/>
    <w:rsid w:val="003A3988"/>
    <w:rsid w:val="003A56A5"/>
    <w:rsid w:val="003A5B6A"/>
    <w:rsid w:val="003B00F8"/>
    <w:rsid w:val="003B1628"/>
    <w:rsid w:val="003B1A19"/>
    <w:rsid w:val="003B2924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F7C"/>
    <w:rsid w:val="003C4B01"/>
    <w:rsid w:val="003C4CB1"/>
    <w:rsid w:val="003C64DB"/>
    <w:rsid w:val="003D0624"/>
    <w:rsid w:val="003D080C"/>
    <w:rsid w:val="003D2386"/>
    <w:rsid w:val="003D2950"/>
    <w:rsid w:val="003D34A4"/>
    <w:rsid w:val="003D61D1"/>
    <w:rsid w:val="003D7CF5"/>
    <w:rsid w:val="003E0B9C"/>
    <w:rsid w:val="003E1BE2"/>
    <w:rsid w:val="003E501D"/>
    <w:rsid w:val="003E5D44"/>
    <w:rsid w:val="003E60A0"/>
    <w:rsid w:val="003E617A"/>
    <w:rsid w:val="003F0CD0"/>
    <w:rsid w:val="003F0D66"/>
    <w:rsid w:val="003F0DBC"/>
    <w:rsid w:val="003F0DC2"/>
    <w:rsid w:val="003F1304"/>
    <w:rsid w:val="003F190D"/>
    <w:rsid w:val="003F1F90"/>
    <w:rsid w:val="003F2954"/>
    <w:rsid w:val="003F2DC1"/>
    <w:rsid w:val="003F3A57"/>
    <w:rsid w:val="003F3D00"/>
    <w:rsid w:val="003F45BE"/>
    <w:rsid w:val="003F5F11"/>
    <w:rsid w:val="003F7A5D"/>
    <w:rsid w:val="00400331"/>
    <w:rsid w:val="004016AD"/>
    <w:rsid w:val="004026B0"/>
    <w:rsid w:val="00402934"/>
    <w:rsid w:val="00403AE8"/>
    <w:rsid w:val="00405A3C"/>
    <w:rsid w:val="00405AED"/>
    <w:rsid w:val="00406A3E"/>
    <w:rsid w:val="0040741C"/>
    <w:rsid w:val="004107CC"/>
    <w:rsid w:val="00411FC8"/>
    <w:rsid w:val="00412178"/>
    <w:rsid w:val="00412821"/>
    <w:rsid w:val="00413F41"/>
    <w:rsid w:val="004145A0"/>
    <w:rsid w:val="00415E2B"/>
    <w:rsid w:val="0041674D"/>
    <w:rsid w:val="0041749D"/>
    <w:rsid w:val="00417681"/>
    <w:rsid w:val="00420DA0"/>
    <w:rsid w:val="004213A8"/>
    <w:rsid w:val="00424203"/>
    <w:rsid w:val="004255F0"/>
    <w:rsid w:val="00425F64"/>
    <w:rsid w:val="00425FA1"/>
    <w:rsid w:val="00426434"/>
    <w:rsid w:val="004264BD"/>
    <w:rsid w:val="0042650E"/>
    <w:rsid w:val="00427464"/>
    <w:rsid w:val="00427C4C"/>
    <w:rsid w:val="00430C7C"/>
    <w:rsid w:val="00431E29"/>
    <w:rsid w:val="00431EAC"/>
    <w:rsid w:val="00433CA2"/>
    <w:rsid w:val="004342FC"/>
    <w:rsid w:val="00434D81"/>
    <w:rsid w:val="004366D5"/>
    <w:rsid w:val="004376E7"/>
    <w:rsid w:val="00437998"/>
    <w:rsid w:val="00437AF2"/>
    <w:rsid w:val="00441DE2"/>
    <w:rsid w:val="00444B37"/>
    <w:rsid w:val="00446B51"/>
    <w:rsid w:val="0044704A"/>
    <w:rsid w:val="0044787D"/>
    <w:rsid w:val="00450B30"/>
    <w:rsid w:val="00450E84"/>
    <w:rsid w:val="004521E4"/>
    <w:rsid w:val="004527E4"/>
    <w:rsid w:val="00453A56"/>
    <w:rsid w:val="00453C30"/>
    <w:rsid w:val="00454285"/>
    <w:rsid w:val="004545A9"/>
    <w:rsid w:val="00454693"/>
    <w:rsid w:val="00454E2C"/>
    <w:rsid w:val="0045510A"/>
    <w:rsid w:val="00455282"/>
    <w:rsid w:val="00460C4E"/>
    <w:rsid w:val="004626FA"/>
    <w:rsid w:val="00463961"/>
    <w:rsid w:val="0046442C"/>
    <w:rsid w:val="004647D8"/>
    <w:rsid w:val="00464B83"/>
    <w:rsid w:val="00464DB6"/>
    <w:rsid w:val="00467EAC"/>
    <w:rsid w:val="004715E4"/>
    <w:rsid w:val="00472028"/>
    <w:rsid w:val="00474C78"/>
    <w:rsid w:val="004756B8"/>
    <w:rsid w:val="00477333"/>
    <w:rsid w:val="00481620"/>
    <w:rsid w:val="00482DC9"/>
    <w:rsid w:val="0048376F"/>
    <w:rsid w:val="004842D0"/>
    <w:rsid w:val="00484F4B"/>
    <w:rsid w:val="004857C0"/>
    <w:rsid w:val="00486C00"/>
    <w:rsid w:val="00487633"/>
    <w:rsid w:val="00490991"/>
    <w:rsid w:val="00490A0C"/>
    <w:rsid w:val="004910AE"/>
    <w:rsid w:val="00493EEA"/>
    <w:rsid w:val="0049570A"/>
    <w:rsid w:val="004A1670"/>
    <w:rsid w:val="004A2D80"/>
    <w:rsid w:val="004A32CB"/>
    <w:rsid w:val="004A51EF"/>
    <w:rsid w:val="004A56CB"/>
    <w:rsid w:val="004A5F48"/>
    <w:rsid w:val="004A6C88"/>
    <w:rsid w:val="004A6F4B"/>
    <w:rsid w:val="004B00DD"/>
    <w:rsid w:val="004B04E1"/>
    <w:rsid w:val="004B0EBF"/>
    <w:rsid w:val="004B0F39"/>
    <w:rsid w:val="004B223B"/>
    <w:rsid w:val="004B2F45"/>
    <w:rsid w:val="004B3F61"/>
    <w:rsid w:val="004B432E"/>
    <w:rsid w:val="004B462B"/>
    <w:rsid w:val="004B56E8"/>
    <w:rsid w:val="004B6358"/>
    <w:rsid w:val="004B6C93"/>
    <w:rsid w:val="004B7A2E"/>
    <w:rsid w:val="004C11C2"/>
    <w:rsid w:val="004C143C"/>
    <w:rsid w:val="004C1CA0"/>
    <w:rsid w:val="004C1EBB"/>
    <w:rsid w:val="004C2B67"/>
    <w:rsid w:val="004C37BD"/>
    <w:rsid w:val="004C42FC"/>
    <w:rsid w:val="004C4C7A"/>
    <w:rsid w:val="004C600B"/>
    <w:rsid w:val="004C7513"/>
    <w:rsid w:val="004D0D76"/>
    <w:rsid w:val="004D223B"/>
    <w:rsid w:val="004D3873"/>
    <w:rsid w:val="004D6E1B"/>
    <w:rsid w:val="004D7AF3"/>
    <w:rsid w:val="004E015D"/>
    <w:rsid w:val="004E1525"/>
    <w:rsid w:val="004E1945"/>
    <w:rsid w:val="004E3C20"/>
    <w:rsid w:val="004E4921"/>
    <w:rsid w:val="004E5543"/>
    <w:rsid w:val="004E571A"/>
    <w:rsid w:val="004E6230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4BCA"/>
    <w:rsid w:val="004F6937"/>
    <w:rsid w:val="004F6F96"/>
    <w:rsid w:val="004F7D20"/>
    <w:rsid w:val="00500AE6"/>
    <w:rsid w:val="00500DC4"/>
    <w:rsid w:val="00502931"/>
    <w:rsid w:val="005037EB"/>
    <w:rsid w:val="00504281"/>
    <w:rsid w:val="0050667C"/>
    <w:rsid w:val="005074BF"/>
    <w:rsid w:val="00507605"/>
    <w:rsid w:val="0051044C"/>
    <w:rsid w:val="0051156C"/>
    <w:rsid w:val="00513355"/>
    <w:rsid w:val="005135AD"/>
    <w:rsid w:val="00514173"/>
    <w:rsid w:val="005162E5"/>
    <w:rsid w:val="0051695C"/>
    <w:rsid w:val="00516BB7"/>
    <w:rsid w:val="00516BC3"/>
    <w:rsid w:val="00520C14"/>
    <w:rsid w:val="00521048"/>
    <w:rsid w:val="005216A6"/>
    <w:rsid w:val="00521ECC"/>
    <w:rsid w:val="005231B0"/>
    <w:rsid w:val="00526462"/>
    <w:rsid w:val="0052674A"/>
    <w:rsid w:val="00526EA4"/>
    <w:rsid w:val="00527035"/>
    <w:rsid w:val="00527195"/>
    <w:rsid w:val="0052789D"/>
    <w:rsid w:val="005314AD"/>
    <w:rsid w:val="00531BAA"/>
    <w:rsid w:val="00532D84"/>
    <w:rsid w:val="005334F1"/>
    <w:rsid w:val="0053464D"/>
    <w:rsid w:val="00535300"/>
    <w:rsid w:val="00535F5A"/>
    <w:rsid w:val="005401F1"/>
    <w:rsid w:val="0054097C"/>
    <w:rsid w:val="00542123"/>
    <w:rsid w:val="0054271C"/>
    <w:rsid w:val="005429C1"/>
    <w:rsid w:val="00543D82"/>
    <w:rsid w:val="005471F5"/>
    <w:rsid w:val="0054799E"/>
    <w:rsid w:val="00547C25"/>
    <w:rsid w:val="00550F6F"/>
    <w:rsid w:val="00551E7C"/>
    <w:rsid w:val="00552899"/>
    <w:rsid w:val="00553E2F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70973"/>
    <w:rsid w:val="00571A0D"/>
    <w:rsid w:val="0057334C"/>
    <w:rsid w:val="0057342B"/>
    <w:rsid w:val="00573FD8"/>
    <w:rsid w:val="005752ED"/>
    <w:rsid w:val="00576CBC"/>
    <w:rsid w:val="00576D5B"/>
    <w:rsid w:val="0057781F"/>
    <w:rsid w:val="00577D5B"/>
    <w:rsid w:val="005822CC"/>
    <w:rsid w:val="00582860"/>
    <w:rsid w:val="00582DAD"/>
    <w:rsid w:val="00582FEC"/>
    <w:rsid w:val="005833C7"/>
    <w:rsid w:val="0058352E"/>
    <w:rsid w:val="00586D70"/>
    <w:rsid w:val="00587536"/>
    <w:rsid w:val="00587B6B"/>
    <w:rsid w:val="005903AE"/>
    <w:rsid w:val="00591F34"/>
    <w:rsid w:val="005925B8"/>
    <w:rsid w:val="00592BF1"/>
    <w:rsid w:val="005935BD"/>
    <w:rsid w:val="00594B4A"/>
    <w:rsid w:val="0059523A"/>
    <w:rsid w:val="00596165"/>
    <w:rsid w:val="005A1678"/>
    <w:rsid w:val="005A2A05"/>
    <w:rsid w:val="005A3095"/>
    <w:rsid w:val="005A446E"/>
    <w:rsid w:val="005A5345"/>
    <w:rsid w:val="005A54D7"/>
    <w:rsid w:val="005A5B58"/>
    <w:rsid w:val="005A6FEF"/>
    <w:rsid w:val="005B0CB5"/>
    <w:rsid w:val="005B19CA"/>
    <w:rsid w:val="005B1DFB"/>
    <w:rsid w:val="005B2208"/>
    <w:rsid w:val="005B2A37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708D"/>
    <w:rsid w:val="005C7098"/>
    <w:rsid w:val="005C74EB"/>
    <w:rsid w:val="005D08B9"/>
    <w:rsid w:val="005D1CBF"/>
    <w:rsid w:val="005D2500"/>
    <w:rsid w:val="005D40E8"/>
    <w:rsid w:val="005D49D8"/>
    <w:rsid w:val="005D5471"/>
    <w:rsid w:val="005D58D6"/>
    <w:rsid w:val="005D5C63"/>
    <w:rsid w:val="005D67FB"/>
    <w:rsid w:val="005D796C"/>
    <w:rsid w:val="005D7F8B"/>
    <w:rsid w:val="005E0F74"/>
    <w:rsid w:val="005E12C7"/>
    <w:rsid w:val="005E1DDB"/>
    <w:rsid w:val="005E3474"/>
    <w:rsid w:val="005E38DD"/>
    <w:rsid w:val="005E7071"/>
    <w:rsid w:val="005E72C3"/>
    <w:rsid w:val="005E7BDE"/>
    <w:rsid w:val="005F01AC"/>
    <w:rsid w:val="005F0C09"/>
    <w:rsid w:val="005F0CC3"/>
    <w:rsid w:val="005F0E29"/>
    <w:rsid w:val="005F11EB"/>
    <w:rsid w:val="005F15BF"/>
    <w:rsid w:val="005F3CC7"/>
    <w:rsid w:val="005F447E"/>
    <w:rsid w:val="005F4DC6"/>
    <w:rsid w:val="005F782A"/>
    <w:rsid w:val="005F7E0F"/>
    <w:rsid w:val="006001B5"/>
    <w:rsid w:val="00601E0A"/>
    <w:rsid w:val="006039E3"/>
    <w:rsid w:val="006043C9"/>
    <w:rsid w:val="00604AB4"/>
    <w:rsid w:val="00604BF3"/>
    <w:rsid w:val="00605DB5"/>
    <w:rsid w:val="00611D93"/>
    <w:rsid w:val="006128EF"/>
    <w:rsid w:val="00612E35"/>
    <w:rsid w:val="00614877"/>
    <w:rsid w:val="00614CC4"/>
    <w:rsid w:val="006156D6"/>
    <w:rsid w:val="00615DD2"/>
    <w:rsid w:val="00616852"/>
    <w:rsid w:val="00622F41"/>
    <w:rsid w:val="00623004"/>
    <w:rsid w:val="0062377E"/>
    <w:rsid w:val="00623EDA"/>
    <w:rsid w:val="0062434E"/>
    <w:rsid w:val="00624C0E"/>
    <w:rsid w:val="006259DF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1890"/>
    <w:rsid w:val="006420ED"/>
    <w:rsid w:val="006436B2"/>
    <w:rsid w:val="00643F8D"/>
    <w:rsid w:val="00643FDB"/>
    <w:rsid w:val="006459C1"/>
    <w:rsid w:val="006459CD"/>
    <w:rsid w:val="00646AE9"/>
    <w:rsid w:val="00650411"/>
    <w:rsid w:val="006506C3"/>
    <w:rsid w:val="00652049"/>
    <w:rsid w:val="0065211B"/>
    <w:rsid w:val="00653F30"/>
    <w:rsid w:val="006549BB"/>
    <w:rsid w:val="00656D98"/>
    <w:rsid w:val="006574B8"/>
    <w:rsid w:val="006622F1"/>
    <w:rsid w:val="0066245D"/>
    <w:rsid w:val="006625A5"/>
    <w:rsid w:val="00662FDA"/>
    <w:rsid w:val="0066326E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80BA5"/>
    <w:rsid w:val="006811EA"/>
    <w:rsid w:val="006814ED"/>
    <w:rsid w:val="00682620"/>
    <w:rsid w:val="00683A7B"/>
    <w:rsid w:val="006850CD"/>
    <w:rsid w:val="006866DE"/>
    <w:rsid w:val="00686F2B"/>
    <w:rsid w:val="006908C8"/>
    <w:rsid w:val="00690A8E"/>
    <w:rsid w:val="00691914"/>
    <w:rsid w:val="0069591F"/>
    <w:rsid w:val="00696290"/>
    <w:rsid w:val="006971F1"/>
    <w:rsid w:val="0069752A"/>
    <w:rsid w:val="00697635"/>
    <w:rsid w:val="00697D8C"/>
    <w:rsid w:val="006A00E3"/>
    <w:rsid w:val="006A05BC"/>
    <w:rsid w:val="006A1177"/>
    <w:rsid w:val="006A17DD"/>
    <w:rsid w:val="006A1A51"/>
    <w:rsid w:val="006A2BE6"/>
    <w:rsid w:val="006A4433"/>
    <w:rsid w:val="006A4484"/>
    <w:rsid w:val="006A71A6"/>
    <w:rsid w:val="006A7BB3"/>
    <w:rsid w:val="006A7C34"/>
    <w:rsid w:val="006B094B"/>
    <w:rsid w:val="006B13F9"/>
    <w:rsid w:val="006B2296"/>
    <w:rsid w:val="006B2F00"/>
    <w:rsid w:val="006B3442"/>
    <w:rsid w:val="006B3FE9"/>
    <w:rsid w:val="006B54F7"/>
    <w:rsid w:val="006B6193"/>
    <w:rsid w:val="006B75BB"/>
    <w:rsid w:val="006C05BA"/>
    <w:rsid w:val="006C07D7"/>
    <w:rsid w:val="006C1CD1"/>
    <w:rsid w:val="006C2F75"/>
    <w:rsid w:val="006C35EE"/>
    <w:rsid w:val="006C443E"/>
    <w:rsid w:val="006C486C"/>
    <w:rsid w:val="006D0FA5"/>
    <w:rsid w:val="006D1915"/>
    <w:rsid w:val="006D198B"/>
    <w:rsid w:val="006D2B3C"/>
    <w:rsid w:val="006D2CA7"/>
    <w:rsid w:val="006D2EC2"/>
    <w:rsid w:val="006D3AE6"/>
    <w:rsid w:val="006D4135"/>
    <w:rsid w:val="006D4BBD"/>
    <w:rsid w:val="006D51E3"/>
    <w:rsid w:val="006D55E5"/>
    <w:rsid w:val="006D5A7E"/>
    <w:rsid w:val="006E1AB5"/>
    <w:rsid w:val="006E2578"/>
    <w:rsid w:val="006E5F6E"/>
    <w:rsid w:val="006E6CD5"/>
    <w:rsid w:val="006E7CE3"/>
    <w:rsid w:val="006F0223"/>
    <w:rsid w:val="006F084A"/>
    <w:rsid w:val="006F1B9B"/>
    <w:rsid w:val="006F2449"/>
    <w:rsid w:val="006F26BF"/>
    <w:rsid w:val="006F41D6"/>
    <w:rsid w:val="006F4491"/>
    <w:rsid w:val="006F45B7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629C"/>
    <w:rsid w:val="0070705F"/>
    <w:rsid w:val="007078A5"/>
    <w:rsid w:val="00707EAD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2406"/>
    <w:rsid w:val="00723435"/>
    <w:rsid w:val="00723C60"/>
    <w:rsid w:val="00725010"/>
    <w:rsid w:val="00725B52"/>
    <w:rsid w:val="00725D69"/>
    <w:rsid w:val="0073010A"/>
    <w:rsid w:val="00730BA1"/>
    <w:rsid w:val="00733550"/>
    <w:rsid w:val="00733B1D"/>
    <w:rsid w:val="00734CC8"/>
    <w:rsid w:val="00735DF1"/>
    <w:rsid w:val="00736A45"/>
    <w:rsid w:val="00736E25"/>
    <w:rsid w:val="007379EB"/>
    <w:rsid w:val="007400D4"/>
    <w:rsid w:val="00740689"/>
    <w:rsid w:val="00740B7A"/>
    <w:rsid w:val="0074153D"/>
    <w:rsid w:val="00741840"/>
    <w:rsid w:val="007436B5"/>
    <w:rsid w:val="007437A7"/>
    <w:rsid w:val="00744891"/>
    <w:rsid w:val="007459A1"/>
    <w:rsid w:val="007462F4"/>
    <w:rsid w:val="0074720F"/>
    <w:rsid w:val="00750020"/>
    <w:rsid w:val="00750C9C"/>
    <w:rsid w:val="00751B89"/>
    <w:rsid w:val="00752465"/>
    <w:rsid w:val="00753DF0"/>
    <w:rsid w:val="00754862"/>
    <w:rsid w:val="00754B8B"/>
    <w:rsid w:val="00754E10"/>
    <w:rsid w:val="00754FF3"/>
    <w:rsid w:val="00755FB5"/>
    <w:rsid w:val="00757182"/>
    <w:rsid w:val="00762D1C"/>
    <w:rsid w:val="007639B4"/>
    <w:rsid w:val="00764E83"/>
    <w:rsid w:val="00765525"/>
    <w:rsid w:val="00767E63"/>
    <w:rsid w:val="0077031E"/>
    <w:rsid w:val="00770432"/>
    <w:rsid w:val="00770760"/>
    <w:rsid w:val="007718FD"/>
    <w:rsid w:val="007719B3"/>
    <w:rsid w:val="00773C1E"/>
    <w:rsid w:val="00774E77"/>
    <w:rsid w:val="00781444"/>
    <w:rsid w:val="00783599"/>
    <w:rsid w:val="0078649D"/>
    <w:rsid w:val="00786CB1"/>
    <w:rsid w:val="00791B0E"/>
    <w:rsid w:val="007924BA"/>
    <w:rsid w:val="00794958"/>
    <w:rsid w:val="007952B5"/>
    <w:rsid w:val="00795D56"/>
    <w:rsid w:val="007960AE"/>
    <w:rsid w:val="0079764B"/>
    <w:rsid w:val="007979B5"/>
    <w:rsid w:val="007A0BC2"/>
    <w:rsid w:val="007A0F62"/>
    <w:rsid w:val="007A2DFE"/>
    <w:rsid w:val="007A3790"/>
    <w:rsid w:val="007A37A4"/>
    <w:rsid w:val="007A4230"/>
    <w:rsid w:val="007A5AF6"/>
    <w:rsid w:val="007A79C0"/>
    <w:rsid w:val="007B03C4"/>
    <w:rsid w:val="007B0FE2"/>
    <w:rsid w:val="007B1973"/>
    <w:rsid w:val="007B1DD5"/>
    <w:rsid w:val="007B3272"/>
    <w:rsid w:val="007B35A6"/>
    <w:rsid w:val="007B3665"/>
    <w:rsid w:val="007B4F49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A34"/>
    <w:rsid w:val="007C3206"/>
    <w:rsid w:val="007C3A5D"/>
    <w:rsid w:val="007C3DE0"/>
    <w:rsid w:val="007C414A"/>
    <w:rsid w:val="007C4183"/>
    <w:rsid w:val="007C4C09"/>
    <w:rsid w:val="007C4D8F"/>
    <w:rsid w:val="007C4EC6"/>
    <w:rsid w:val="007C76EB"/>
    <w:rsid w:val="007C799D"/>
    <w:rsid w:val="007D0042"/>
    <w:rsid w:val="007D0899"/>
    <w:rsid w:val="007D1BC2"/>
    <w:rsid w:val="007D1E77"/>
    <w:rsid w:val="007D2E89"/>
    <w:rsid w:val="007D356D"/>
    <w:rsid w:val="007D3CC5"/>
    <w:rsid w:val="007D41FF"/>
    <w:rsid w:val="007D4DD2"/>
    <w:rsid w:val="007D53D5"/>
    <w:rsid w:val="007D654D"/>
    <w:rsid w:val="007D6CC4"/>
    <w:rsid w:val="007D7697"/>
    <w:rsid w:val="007D77F8"/>
    <w:rsid w:val="007D7D9A"/>
    <w:rsid w:val="007E0068"/>
    <w:rsid w:val="007E0D95"/>
    <w:rsid w:val="007E274E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A1A"/>
    <w:rsid w:val="007F2BE8"/>
    <w:rsid w:val="007F4950"/>
    <w:rsid w:val="007F52F3"/>
    <w:rsid w:val="007F6182"/>
    <w:rsid w:val="007F71DF"/>
    <w:rsid w:val="007F7319"/>
    <w:rsid w:val="007F7EDB"/>
    <w:rsid w:val="00800516"/>
    <w:rsid w:val="00800950"/>
    <w:rsid w:val="00800FAE"/>
    <w:rsid w:val="00801711"/>
    <w:rsid w:val="0080185E"/>
    <w:rsid w:val="00802EC4"/>
    <w:rsid w:val="00803A90"/>
    <w:rsid w:val="00805993"/>
    <w:rsid w:val="00806B72"/>
    <w:rsid w:val="00807674"/>
    <w:rsid w:val="00810446"/>
    <w:rsid w:val="00811667"/>
    <w:rsid w:val="008116E4"/>
    <w:rsid w:val="0081369E"/>
    <w:rsid w:val="00814D41"/>
    <w:rsid w:val="00815795"/>
    <w:rsid w:val="0082086C"/>
    <w:rsid w:val="00821909"/>
    <w:rsid w:val="00821A0A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2ABD"/>
    <w:rsid w:val="00832BF6"/>
    <w:rsid w:val="008334F9"/>
    <w:rsid w:val="008348BC"/>
    <w:rsid w:val="0083597E"/>
    <w:rsid w:val="00843343"/>
    <w:rsid w:val="0084382C"/>
    <w:rsid w:val="0084454F"/>
    <w:rsid w:val="008445C2"/>
    <w:rsid w:val="00845DB4"/>
    <w:rsid w:val="00846641"/>
    <w:rsid w:val="008479EA"/>
    <w:rsid w:val="00850031"/>
    <w:rsid w:val="00850CF2"/>
    <w:rsid w:val="008577F8"/>
    <w:rsid w:val="00857A7D"/>
    <w:rsid w:val="008631C5"/>
    <w:rsid w:val="008637DE"/>
    <w:rsid w:val="008671D4"/>
    <w:rsid w:val="00867F21"/>
    <w:rsid w:val="00870231"/>
    <w:rsid w:val="0087072B"/>
    <w:rsid w:val="008708A7"/>
    <w:rsid w:val="00871230"/>
    <w:rsid w:val="008713B9"/>
    <w:rsid w:val="008729DE"/>
    <w:rsid w:val="00873532"/>
    <w:rsid w:val="00873DED"/>
    <w:rsid w:val="00876455"/>
    <w:rsid w:val="00876927"/>
    <w:rsid w:val="008778E4"/>
    <w:rsid w:val="00877E9F"/>
    <w:rsid w:val="008807D3"/>
    <w:rsid w:val="0088081E"/>
    <w:rsid w:val="00881452"/>
    <w:rsid w:val="00882BD8"/>
    <w:rsid w:val="00883F4D"/>
    <w:rsid w:val="00884519"/>
    <w:rsid w:val="00884D28"/>
    <w:rsid w:val="0088595A"/>
    <w:rsid w:val="00886634"/>
    <w:rsid w:val="00886B47"/>
    <w:rsid w:val="008878B8"/>
    <w:rsid w:val="00887B30"/>
    <w:rsid w:val="00890BC5"/>
    <w:rsid w:val="00891007"/>
    <w:rsid w:val="00891059"/>
    <w:rsid w:val="00892CEF"/>
    <w:rsid w:val="00892E8A"/>
    <w:rsid w:val="00894F1D"/>
    <w:rsid w:val="008951B3"/>
    <w:rsid w:val="008954F6"/>
    <w:rsid w:val="008A0A4C"/>
    <w:rsid w:val="008A336F"/>
    <w:rsid w:val="008A45A6"/>
    <w:rsid w:val="008A4DF8"/>
    <w:rsid w:val="008A5901"/>
    <w:rsid w:val="008A5C2C"/>
    <w:rsid w:val="008A5CF4"/>
    <w:rsid w:val="008A65DE"/>
    <w:rsid w:val="008B0887"/>
    <w:rsid w:val="008B0B0A"/>
    <w:rsid w:val="008B10C9"/>
    <w:rsid w:val="008B12FE"/>
    <w:rsid w:val="008B3389"/>
    <w:rsid w:val="008B3885"/>
    <w:rsid w:val="008B3F12"/>
    <w:rsid w:val="008B436B"/>
    <w:rsid w:val="008B5FF2"/>
    <w:rsid w:val="008B6AFF"/>
    <w:rsid w:val="008B7F9E"/>
    <w:rsid w:val="008C02BE"/>
    <w:rsid w:val="008C062F"/>
    <w:rsid w:val="008C0CBF"/>
    <w:rsid w:val="008C150E"/>
    <w:rsid w:val="008C3CBD"/>
    <w:rsid w:val="008C48A4"/>
    <w:rsid w:val="008C683F"/>
    <w:rsid w:val="008C6F43"/>
    <w:rsid w:val="008C7788"/>
    <w:rsid w:val="008D1C6F"/>
    <w:rsid w:val="008D47D1"/>
    <w:rsid w:val="008D47D3"/>
    <w:rsid w:val="008D4C4C"/>
    <w:rsid w:val="008D5605"/>
    <w:rsid w:val="008D58E6"/>
    <w:rsid w:val="008D6476"/>
    <w:rsid w:val="008D6AC7"/>
    <w:rsid w:val="008D74C8"/>
    <w:rsid w:val="008D77E2"/>
    <w:rsid w:val="008E02C2"/>
    <w:rsid w:val="008E0940"/>
    <w:rsid w:val="008E13DF"/>
    <w:rsid w:val="008E47B0"/>
    <w:rsid w:val="008E6A83"/>
    <w:rsid w:val="008E71DC"/>
    <w:rsid w:val="008F03D9"/>
    <w:rsid w:val="008F167A"/>
    <w:rsid w:val="008F704A"/>
    <w:rsid w:val="008F7D1F"/>
    <w:rsid w:val="00902AB0"/>
    <w:rsid w:val="00902F21"/>
    <w:rsid w:val="00903931"/>
    <w:rsid w:val="00907E44"/>
    <w:rsid w:val="00910971"/>
    <w:rsid w:val="00914291"/>
    <w:rsid w:val="0091449E"/>
    <w:rsid w:val="009161F4"/>
    <w:rsid w:val="0091761A"/>
    <w:rsid w:val="0092207C"/>
    <w:rsid w:val="00922620"/>
    <w:rsid w:val="0092477A"/>
    <w:rsid w:val="009261C2"/>
    <w:rsid w:val="0092649D"/>
    <w:rsid w:val="00930E91"/>
    <w:rsid w:val="00930F52"/>
    <w:rsid w:val="00932753"/>
    <w:rsid w:val="00932911"/>
    <w:rsid w:val="00932EB6"/>
    <w:rsid w:val="0093432D"/>
    <w:rsid w:val="009345E0"/>
    <w:rsid w:val="00934717"/>
    <w:rsid w:val="0093501B"/>
    <w:rsid w:val="00935717"/>
    <w:rsid w:val="00935721"/>
    <w:rsid w:val="00936075"/>
    <w:rsid w:val="00937A15"/>
    <w:rsid w:val="00940314"/>
    <w:rsid w:val="00940DA5"/>
    <w:rsid w:val="0094107F"/>
    <w:rsid w:val="009418F1"/>
    <w:rsid w:val="00943199"/>
    <w:rsid w:val="00943BC4"/>
    <w:rsid w:val="00944DA6"/>
    <w:rsid w:val="00946201"/>
    <w:rsid w:val="0094756A"/>
    <w:rsid w:val="009514B7"/>
    <w:rsid w:val="00951B4D"/>
    <w:rsid w:val="00951EB0"/>
    <w:rsid w:val="0095552F"/>
    <w:rsid w:val="00955B2F"/>
    <w:rsid w:val="00956004"/>
    <w:rsid w:val="00957D63"/>
    <w:rsid w:val="009606D4"/>
    <w:rsid w:val="00960C4E"/>
    <w:rsid w:val="00961DC6"/>
    <w:rsid w:val="00962DC6"/>
    <w:rsid w:val="009634AB"/>
    <w:rsid w:val="0096488C"/>
    <w:rsid w:val="009653A7"/>
    <w:rsid w:val="00965887"/>
    <w:rsid w:val="00966A0C"/>
    <w:rsid w:val="00970247"/>
    <w:rsid w:val="0097155B"/>
    <w:rsid w:val="00972283"/>
    <w:rsid w:val="00972ED9"/>
    <w:rsid w:val="009744EB"/>
    <w:rsid w:val="00976FE2"/>
    <w:rsid w:val="00980E5C"/>
    <w:rsid w:val="009816CA"/>
    <w:rsid w:val="00982B3B"/>
    <w:rsid w:val="00983062"/>
    <w:rsid w:val="00983273"/>
    <w:rsid w:val="009852BF"/>
    <w:rsid w:val="00985635"/>
    <w:rsid w:val="00987A51"/>
    <w:rsid w:val="00987E08"/>
    <w:rsid w:val="00991A97"/>
    <w:rsid w:val="00992BB4"/>
    <w:rsid w:val="00992E5C"/>
    <w:rsid w:val="00996141"/>
    <w:rsid w:val="00996BFF"/>
    <w:rsid w:val="009976CA"/>
    <w:rsid w:val="00997F9C"/>
    <w:rsid w:val="009A0320"/>
    <w:rsid w:val="009A06E6"/>
    <w:rsid w:val="009A0AE2"/>
    <w:rsid w:val="009A0EAB"/>
    <w:rsid w:val="009A16BB"/>
    <w:rsid w:val="009A30F1"/>
    <w:rsid w:val="009A63F3"/>
    <w:rsid w:val="009A6A93"/>
    <w:rsid w:val="009A6C0D"/>
    <w:rsid w:val="009A783F"/>
    <w:rsid w:val="009B0226"/>
    <w:rsid w:val="009B0351"/>
    <w:rsid w:val="009B044A"/>
    <w:rsid w:val="009B2AA9"/>
    <w:rsid w:val="009B31E3"/>
    <w:rsid w:val="009B3AD7"/>
    <w:rsid w:val="009B519C"/>
    <w:rsid w:val="009B6123"/>
    <w:rsid w:val="009B6E83"/>
    <w:rsid w:val="009B6ED0"/>
    <w:rsid w:val="009B75A3"/>
    <w:rsid w:val="009B7650"/>
    <w:rsid w:val="009C05D0"/>
    <w:rsid w:val="009C05DB"/>
    <w:rsid w:val="009C2EDD"/>
    <w:rsid w:val="009C46C2"/>
    <w:rsid w:val="009C4DE4"/>
    <w:rsid w:val="009C576B"/>
    <w:rsid w:val="009D0093"/>
    <w:rsid w:val="009D00E1"/>
    <w:rsid w:val="009D0447"/>
    <w:rsid w:val="009D1F15"/>
    <w:rsid w:val="009D2337"/>
    <w:rsid w:val="009D2591"/>
    <w:rsid w:val="009D4FA4"/>
    <w:rsid w:val="009E1F0A"/>
    <w:rsid w:val="009E3324"/>
    <w:rsid w:val="009E3DC1"/>
    <w:rsid w:val="009E3FA4"/>
    <w:rsid w:val="009E469F"/>
    <w:rsid w:val="009E5187"/>
    <w:rsid w:val="009E585B"/>
    <w:rsid w:val="009E656B"/>
    <w:rsid w:val="009E7CDD"/>
    <w:rsid w:val="009F0618"/>
    <w:rsid w:val="009F141D"/>
    <w:rsid w:val="009F1916"/>
    <w:rsid w:val="009F1C79"/>
    <w:rsid w:val="009F2548"/>
    <w:rsid w:val="009F26E1"/>
    <w:rsid w:val="009F2931"/>
    <w:rsid w:val="009F2A49"/>
    <w:rsid w:val="009F2ACA"/>
    <w:rsid w:val="009F2B32"/>
    <w:rsid w:val="009F3F3B"/>
    <w:rsid w:val="009F4330"/>
    <w:rsid w:val="009F6DFB"/>
    <w:rsid w:val="009F6E2F"/>
    <w:rsid w:val="009F7FE5"/>
    <w:rsid w:val="00A01AF1"/>
    <w:rsid w:val="00A01C99"/>
    <w:rsid w:val="00A01CA6"/>
    <w:rsid w:val="00A03E06"/>
    <w:rsid w:val="00A03EF1"/>
    <w:rsid w:val="00A0455F"/>
    <w:rsid w:val="00A046D8"/>
    <w:rsid w:val="00A0555E"/>
    <w:rsid w:val="00A055D2"/>
    <w:rsid w:val="00A06C9F"/>
    <w:rsid w:val="00A07EAC"/>
    <w:rsid w:val="00A1121C"/>
    <w:rsid w:val="00A13973"/>
    <w:rsid w:val="00A13D1E"/>
    <w:rsid w:val="00A13F93"/>
    <w:rsid w:val="00A145D4"/>
    <w:rsid w:val="00A166F3"/>
    <w:rsid w:val="00A16EBE"/>
    <w:rsid w:val="00A173C2"/>
    <w:rsid w:val="00A17B01"/>
    <w:rsid w:val="00A20779"/>
    <w:rsid w:val="00A21C50"/>
    <w:rsid w:val="00A226B5"/>
    <w:rsid w:val="00A22CFF"/>
    <w:rsid w:val="00A2344F"/>
    <w:rsid w:val="00A23DAD"/>
    <w:rsid w:val="00A241F1"/>
    <w:rsid w:val="00A2467B"/>
    <w:rsid w:val="00A2499A"/>
    <w:rsid w:val="00A24C35"/>
    <w:rsid w:val="00A25521"/>
    <w:rsid w:val="00A2568C"/>
    <w:rsid w:val="00A26661"/>
    <w:rsid w:val="00A27261"/>
    <w:rsid w:val="00A303F3"/>
    <w:rsid w:val="00A324D2"/>
    <w:rsid w:val="00A34E30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5B19"/>
    <w:rsid w:val="00A55B74"/>
    <w:rsid w:val="00A55B85"/>
    <w:rsid w:val="00A56356"/>
    <w:rsid w:val="00A56EB6"/>
    <w:rsid w:val="00A5735C"/>
    <w:rsid w:val="00A61E67"/>
    <w:rsid w:val="00A62AF4"/>
    <w:rsid w:val="00A635B1"/>
    <w:rsid w:val="00A63AB4"/>
    <w:rsid w:val="00A651B2"/>
    <w:rsid w:val="00A66A41"/>
    <w:rsid w:val="00A672FA"/>
    <w:rsid w:val="00A67BDA"/>
    <w:rsid w:val="00A67FCD"/>
    <w:rsid w:val="00A71217"/>
    <w:rsid w:val="00A7157F"/>
    <w:rsid w:val="00A722DA"/>
    <w:rsid w:val="00A7326E"/>
    <w:rsid w:val="00A73E1E"/>
    <w:rsid w:val="00A743E4"/>
    <w:rsid w:val="00A75F0A"/>
    <w:rsid w:val="00A7621D"/>
    <w:rsid w:val="00A76708"/>
    <w:rsid w:val="00A7738B"/>
    <w:rsid w:val="00A776B2"/>
    <w:rsid w:val="00A7794F"/>
    <w:rsid w:val="00A8138B"/>
    <w:rsid w:val="00A83C7E"/>
    <w:rsid w:val="00A83E35"/>
    <w:rsid w:val="00A8430D"/>
    <w:rsid w:val="00A84AE5"/>
    <w:rsid w:val="00A8558D"/>
    <w:rsid w:val="00A85990"/>
    <w:rsid w:val="00A86CBD"/>
    <w:rsid w:val="00A877B4"/>
    <w:rsid w:val="00A9014E"/>
    <w:rsid w:val="00A904D7"/>
    <w:rsid w:val="00A90E05"/>
    <w:rsid w:val="00A94815"/>
    <w:rsid w:val="00A96FE3"/>
    <w:rsid w:val="00AA046B"/>
    <w:rsid w:val="00AA1A3F"/>
    <w:rsid w:val="00AA52C0"/>
    <w:rsid w:val="00AA578A"/>
    <w:rsid w:val="00AA5F96"/>
    <w:rsid w:val="00AA7789"/>
    <w:rsid w:val="00AA78BB"/>
    <w:rsid w:val="00AA7C3D"/>
    <w:rsid w:val="00AB134E"/>
    <w:rsid w:val="00AB14A7"/>
    <w:rsid w:val="00AB1DD3"/>
    <w:rsid w:val="00AB3325"/>
    <w:rsid w:val="00AB3536"/>
    <w:rsid w:val="00AB4E52"/>
    <w:rsid w:val="00AB659F"/>
    <w:rsid w:val="00AB6BA0"/>
    <w:rsid w:val="00AB7A6E"/>
    <w:rsid w:val="00AC0AA4"/>
    <w:rsid w:val="00AC0D7C"/>
    <w:rsid w:val="00AC180E"/>
    <w:rsid w:val="00AC1E72"/>
    <w:rsid w:val="00AC2AB8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0781"/>
    <w:rsid w:val="00AD17A0"/>
    <w:rsid w:val="00AD1D43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67D8"/>
    <w:rsid w:val="00AD6E4B"/>
    <w:rsid w:val="00AE03D8"/>
    <w:rsid w:val="00AE216C"/>
    <w:rsid w:val="00AE2883"/>
    <w:rsid w:val="00AE2C4C"/>
    <w:rsid w:val="00AE349B"/>
    <w:rsid w:val="00AE53AA"/>
    <w:rsid w:val="00AE585A"/>
    <w:rsid w:val="00AE6930"/>
    <w:rsid w:val="00AE6AAD"/>
    <w:rsid w:val="00AE6E28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AF7DA6"/>
    <w:rsid w:val="00B001CA"/>
    <w:rsid w:val="00B01D95"/>
    <w:rsid w:val="00B02633"/>
    <w:rsid w:val="00B03306"/>
    <w:rsid w:val="00B035B2"/>
    <w:rsid w:val="00B042E1"/>
    <w:rsid w:val="00B04D72"/>
    <w:rsid w:val="00B04DEC"/>
    <w:rsid w:val="00B04EBE"/>
    <w:rsid w:val="00B053D1"/>
    <w:rsid w:val="00B05559"/>
    <w:rsid w:val="00B05E4A"/>
    <w:rsid w:val="00B0722E"/>
    <w:rsid w:val="00B07C2E"/>
    <w:rsid w:val="00B103EB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201F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32A34"/>
    <w:rsid w:val="00B32B6F"/>
    <w:rsid w:val="00B35F8D"/>
    <w:rsid w:val="00B35FAF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A6F"/>
    <w:rsid w:val="00B46BC5"/>
    <w:rsid w:val="00B47FD0"/>
    <w:rsid w:val="00B51426"/>
    <w:rsid w:val="00B521F5"/>
    <w:rsid w:val="00B53203"/>
    <w:rsid w:val="00B535A9"/>
    <w:rsid w:val="00B54983"/>
    <w:rsid w:val="00B54BB7"/>
    <w:rsid w:val="00B558C1"/>
    <w:rsid w:val="00B55A2E"/>
    <w:rsid w:val="00B5755F"/>
    <w:rsid w:val="00B603AC"/>
    <w:rsid w:val="00B60424"/>
    <w:rsid w:val="00B61D79"/>
    <w:rsid w:val="00B62011"/>
    <w:rsid w:val="00B62C5D"/>
    <w:rsid w:val="00B643C0"/>
    <w:rsid w:val="00B64824"/>
    <w:rsid w:val="00B6483F"/>
    <w:rsid w:val="00B6637C"/>
    <w:rsid w:val="00B66873"/>
    <w:rsid w:val="00B67167"/>
    <w:rsid w:val="00B67D76"/>
    <w:rsid w:val="00B67ED1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248D"/>
    <w:rsid w:val="00B824C3"/>
    <w:rsid w:val="00B840E7"/>
    <w:rsid w:val="00B85085"/>
    <w:rsid w:val="00B85481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2C51"/>
    <w:rsid w:val="00BA2DD9"/>
    <w:rsid w:val="00BA3CD9"/>
    <w:rsid w:val="00BA3DDE"/>
    <w:rsid w:val="00BA4AFA"/>
    <w:rsid w:val="00BA64E1"/>
    <w:rsid w:val="00BA6775"/>
    <w:rsid w:val="00BA6E66"/>
    <w:rsid w:val="00BA71F1"/>
    <w:rsid w:val="00BA7C79"/>
    <w:rsid w:val="00BB16C3"/>
    <w:rsid w:val="00BB24A6"/>
    <w:rsid w:val="00BB3B85"/>
    <w:rsid w:val="00BB40CB"/>
    <w:rsid w:val="00BB450B"/>
    <w:rsid w:val="00BB5056"/>
    <w:rsid w:val="00BC14CB"/>
    <w:rsid w:val="00BC1CEE"/>
    <w:rsid w:val="00BC23D4"/>
    <w:rsid w:val="00BC39D3"/>
    <w:rsid w:val="00BC3FB9"/>
    <w:rsid w:val="00BC52AD"/>
    <w:rsid w:val="00BC548F"/>
    <w:rsid w:val="00BC5ACD"/>
    <w:rsid w:val="00BC5C00"/>
    <w:rsid w:val="00BC6522"/>
    <w:rsid w:val="00BD0140"/>
    <w:rsid w:val="00BD0E91"/>
    <w:rsid w:val="00BD2007"/>
    <w:rsid w:val="00BD2D2C"/>
    <w:rsid w:val="00BD3EA8"/>
    <w:rsid w:val="00BD46FB"/>
    <w:rsid w:val="00BD5DBC"/>
    <w:rsid w:val="00BE1B5F"/>
    <w:rsid w:val="00BE23C7"/>
    <w:rsid w:val="00BE4ECC"/>
    <w:rsid w:val="00BE5270"/>
    <w:rsid w:val="00BE5A5A"/>
    <w:rsid w:val="00BF050A"/>
    <w:rsid w:val="00BF21B2"/>
    <w:rsid w:val="00BF312D"/>
    <w:rsid w:val="00BF3260"/>
    <w:rsid w:val="00BF4C16"/>
    <w:rsid w:val="00BF5C15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14EB"/>
    <w:rsid w:val="00C134FD"/>
    <w:rsid w:val="00C1573F"/>
    <w:rsid w:val="00C1577C"/>
    <w:rsid w:val="00C167D5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2786E"/>
    <w:rsid w:val="00C3011F"/>
    <w:rsid w:val="00C30203"/>
    <w:rsid w:val="00C3129A"/>
    <w:rsid w:val="00C3182E"/>
    <w:rsid w:val="00C3293F"/>
    <w:rsid w:val="00C33316"/>
    <w:rsid w:val="00C3571A"/>
    <w:rsid w:val="00C35F0B"/>
    <w:rsid w:val="00C37492"/>
    <w:rsid w:val="00C40440"/>
    <w:rsid w:val="00C40B0C"/>
    <w:rsid w:val="00C41EDC"/>
    <w:rsid w:val="00C44DFB"/>
    <w:rsid w:val="00C45E61"/>
    <w:rsid w:val="00C507E3"/>
    <w:rsid w:val="00C51828"/>
    <w:rsid w:val="00C5432C"/>
    <w:rsid w:val="00C548F5"/>
    <w:rsid w:val="00C5598A"/>
    <w:rsid w:val="00C60CD1"/>
    <w:rsid w:val="00C610D9"/>
    <w:rsid w:val="00C640A1"/>
    <w:rsid w:val="00C64686"/>
    <w:rsid w:val="00C67121"/>
    <w:rsid w:val="00C71B4D"/>
    <w:rsid w:val="00C73798"/>
    <w:rsid w:val="00C74193"/>
    <w:rsid w:val="00C7456E"/>
    <w:rsid w:val="00C74A86"/>
    <w:rsid w:val="00C74B71"/>
    <w:rsid w:val="00C75742"/>
    <w:rsid w:val="00C75BB4"/>
    <w:rsid w:val="00C76702"/>
    <w:rsid w:val="00C8274F"/>
    <w:rsid w:val="00C831AF"/>
    <w:rsid w:val="00C85061"/>
    <w:rsid w:val="00C8679D"/>
    <w:rsid w:val="00C902B4"/>
    <w:rsid w:val="00C90DBA"/>
    <w:rsid w:val="00C9192F"/>
    <w:rsid w:val="00C93B56"/>
    <w:rsid w:val="00C941AA"/>
    <w:rsid w:val="00C94DF4"/>
    <w:rsid w:val="00C95887"/>
    <w:rsid w:val="00C96424"/>
    <w:rsid w:val="00C96AF3"/>
    <w:rsid w:val="00C97586"/>
    <w:rsid w:val="00C97D16"/>
    <w:rsid w:val="00C97D6A"/>
    <w:rsid w:val="00C97F17"/>
    <w:rsid w:val="00CA18F5"/>
    <w:rsid w:val="00CA300F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3F7"/>
    <w:rsid w:val="00CB39AA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FC1"/>
    <w:rsid w:val="00CC42EB"/>
    <w:rsid w:val="00CC4B45"/>
    <w:rsid w:val="00CC5F5F"/>
    <w:rsid w:val="00CC6C1F"/>
    <w:rsid w:val="00CC7CD0"/>
    <w:rsid w:val="00CD0859"/>
    <w:rsid w:val="00CD263C"/>
    <w:rsid w:val="00CD6B95"/>
    <w:rsid w:val="00CD7331"/>
    <w:rsid w:val="00CE08B0"/>
    <w:rsid w:val="00CE56FE"/>
    <w:rsid w:val="00CE5D67"/>
    <w:rsid w:val="00CE671E"/>
    <w:rsid w:val="00CE6FD5"/>
    <w:rsid w:val="00CF08F4"/>
    <w:rsid w:val="00CF2558"/>
    <w:rsid w:val="00CF3B70"/>
    <w:rsid w:val="00CF4DA4"/>
    <w:rsid w:val="00CF5267"/>
    <w:rsid w:val="00CF55CB"/>
    <w:rsid w:val="00CF592D"/>
    <w:rsid w:val="00CF6072"/>
    <w:rsid w:val="00D019E0"/>
    <w:rsid w:val="00D02072"/>
    <w:rsid w:val="00D02CCD"/>
    <w:rsid w:val="00D040A2"/>
    <w:rsid w:val="00D0449F"/>
    <w:rsid w:val="00D047E4"/>
    <w:rsid w:val="00D04BDE"/>
    <w:rsid w:val="00D05961"/>
    <w:rsid w:val="00D064C2"/>
    <w:rsid w:val="00D06E77"/>
    <w:rsid w:val="00D128C0"/>
    <w:rsid w:val="00D130BF"/>
    <w:rsid w:val="00D14B05"/>
    <w:rsid w:val="00D166FE"/>
    <w:rsid w:val="00D167B4"/>
    <w:rsid w:val="00D176F7"/>
    <w:rsid w:val="00D2081B"/>
    <w:rsid w:val="00D20EA5"/>
    <w:rsid w:val="00D2151D"/>
    <w:rsid w:val="00D24DE9"/>
    <w:rsid w:val="00D27DFB"/>
    <w:rsid w:val="00D3045A"/>
    <w:rsid w:val="00D31AEB"/>
    <w:rsid w:val="00D31FF2"/>
    <w:rsid w:val="00D32409"/>
    <w:rsid w:val="00D3275E"/>
    <w:rsid w:val="00D32C51"/>
    <w:rsid w:val="00D32C97"/>
    <w:rsid w:val="00D3300A"/>
    <w:rsid w:val="00D345F0"/>
    <w:rsid w:val="00D352D0"/>
    <w:rsid w:val="00D3707E"/>
    <w:rsid w:val="00D37A9E"/>
    <w:rsid w:val="00D37BCE"/>
    <w:rsid w:val="00D4048C"/>
    <w:rsid w:val="00D40847"/>
    <w:rsid w:val="00D40DC2"/>
    <w:rsid w:val="00D4332D"/>
    <w:rsid w:val="00D43596"/>
    <w:rsid w:val="00D43801"/>
    <w:rsid w:val="00D44E8B"/>
    <w:rsid w:val="00D463C9"/>
    <w:rsid w:val="00D474D8"/>
    <w:rsid w:val="00D479FC"/>
    <w:rsid w:val="00D51730"/>
    <w:rsid w:val="00D52FD6"/>
    <w:rsid w:val="00D540B7"/>
    <w:rsid w:val="00D6044D"/>
    <w:rsid w:val="00D60A5B"/>
    <w:rsid w:val="00D61131"/>
    <w:rsid w:val="00D61233"/>
    <w:rsid w:val="00D6385E"/>
    <w:rsid w:val="00D64981"/>
    <w:rsid w:val="00D653B9"/>
    <w:rsid w:val="00D66F63"/>
    <w:rsid w:val="00D672D8"/>
    <w:rsid w:val="00D7125D"/>
    <w:rsid w:val="00D715E5"/>
    <w:rsid w:val="00D74497"/>
    <w:rsid w:val="00D74C5D"/>
    <w:rsid w:val="00D74CED"/>
    <w:rsid w:val="00D75367"/>
    <w:rsid w:val="00D767BA"/>
    <w:rsid w:val="00D81DF8"/>
    <w:rsid w:val="00D873FB"/>
    <w:rsid w:val="00D90A7E"/>
    <w:rsid w:val="00D91044"/>
    <w:rsid w:val="00D9200F"/>
    <w:rsid w:val="00D9202A"/>
    <w:rsid w:val="00D93FC4"/>
    <w:rsid w:val="00D94704"/>
    <w:rsid w:val="00D94C13"/>
    <w:rsid w:val="00D95845"/>
    <w:rsid w:val="00D977C9"/>
    <w:rsid w:val="00D978A8"/>
    <w:rsid w:val="00DA1932"/>
    <w:rsid w:val="00DA1C53"/>
    <w:rsid w:val="00DA1EC8"/>
    <w:rsid w:val="00DA2084"/>
    <w:rsid w:val="00DA25C3"/>
    <w:rsid w:val="00DA3007"/>
    <w:rsid w:val="00DA417B"/>
    <w:rsid w:val="00DA54CF"/>
    <w:rsid w:val="00DA5553"/>
    <w:rsid w:val="00DA60AD"/>
    <w:rsid w:val="00DA6871"/>
    <w:rsid w:val="00DA7FD6"/>
    <w:rsid w:val="00DB0B73"/>
    <w:rsid w:val="00DB199A"/>
    <w:rsid w:val="00DB43F1"/>
    <w:rsid w:val="00DB58FD"/>
    <w:rsid w:val="00DB5FEC"/>
    <w:rsid w:val="00DB6B63"/>
    <w:rsid w:val="00DB70A2"/>
    <w:rsid w:val="00DC02C1"/>
    <w:rsid w:val="00DC47B8"/>
    <w:rsid w:val="00DC573A"/>
    <w:rsid w:val="00DD0884"/>
    <w:rsid w:val="00DD1BF2"/>
    <w:rsid w:val="00DD29EA"/>
    <w:rsid w:val="00DD2FA8"/>
    <w:rsid w:val="00DD494D"/>
    <w:rsid w:val="00DD5BAA"/>
    <w:rsid w:val="00DD5F06"/>
    <w:rsid w:val="00DD6218"/>
    <w:rsid w:val="00DD6335"/>
    <w:rsid w:val="00DD65F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FDB"/>
    <w:rsid w:val="00DE7346"/>
    <w:rsid w:val="00DF0328"/>
    <w:rsid w:val="00DF244B"/>
    <w:rsid w:val="00DF5512"/>
    <w:rsid w:val="00E01A5B"/>
    <w:rsid w:val="00E04214"/>
    <w:rsid w:val="00E04352"/>
    <w:rsid w:val="00E04E5B"/>
    <w:rsid w:val="00E069EF"/>
    <w:rsid w:val="00E07394"/>
    <w:rsid w:val="00E07A56"/>
    <w:rsid w:val="00E115CE"/>
    <w:rsid w:val="00E1198F"/>
    <w:rsid w:val="00E11FA9"/>
    <w:rsid w:val="00E13E68"/>
    <w:rsid w:val="00E15D8F"/>
    <w:rsid w:val="00E17ABB"/>
    <w:rsid w:val="00E22214"/>
    <w:rsid w:val="00E22DDC"/>
    <w:rsid w:val="00E24638"/>
    <w:rsid w:val="00E2571C"/>
    <w:rsid w:val="00E25946"/>
    <w:rsid w:val="00E25AE4"/>
    <w:rsid w:val="00E2652F"/>
    <w:rsid w:val="00E26B56"/>
    <w:rsid w:val="00E2742C"/>
    <w:rsid w:val="00E3050F"/>
    <w:rsid w:val="00E3095A"/>
    <w:rsid w:val="00E30B5A"/>
    <w:rsid w:val="00E31CE8"/>
    <w:rsid w:val="00E32730"/>
    <w:rsid w:val="00E335AF"/>
    <w:rsid w:val="00E336CA"/>
    <w:rsid w:val="00E34A35"/>
    <w:rsid w:val="00E3516F"/>
    <w:rsid w:val="00E3659E"/>
    <w:rsid w:val="00E37144"/>
    <w:rsid w:val="00E4056C"/>
    <w:rsid w:val="00E42B9C"/>
    <w:rsid w:val="00E44037"/>
    <w:rsid w:val="00E44C5C"/>
    <w:rsid w:val="00E454D2"/>
    <w:rsid w:val="00E47C4B"/>
    <w:rsid w:val="00E5020C"/>
    <w:rsid w:val="00E50DAC"/>
    <w:rsid w:val="00E525A8"/>
    <w:rsid w:val="00E531D4"/>
    <w:rsid w:val="00E543E7"/>
    <w:rsid w:val="00E5458B"/>
    <w:rsid w:val="00E5667E"/>
    <w:rsid w:val="00E56C11"/>
    <w:rsid w:val="00E56D3D"/>
    <w:rsid w:val="00E57181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7147D"/>
    <w:rsid w:val="00E724B3"/>
    <w:rsid w:val="00E7352B"/>
    <w:rsid w:val="00E7502B"/>
    <w:rsid w:val="00E76B3E"/>
    <w:rsid w:val="00E76C36"/>
    <w:rsid w:val="00E8078C"/>
    <w:rsid w:val="00E81296"/>
    <w:rsid w:val="00E83344"/>
    <w:rsid w:val="00E8789C"/>
    <w:rsid w:val="00E87D54"/>
    <w:rsid w:val="00E91274"/>
    <w:rsid w:val="00E927D5"/>
    <w:rsid w:val="00E959FF"/>
    <w:rsid w:val="00E971E4"/>
    <w:rsid w:val="00EA0C55"/>
    <w:rsid w:val="00EA13FA"/>
    <w:rsid w:val="00EA1F92"/>
    <w:rsid w:val="00EA26F1"/>
    <w:rsid w:val="00EA2BD6"/>
    <w:rsid w:val="00EA5446"/>
    <w:rsid w:val="00EA639F"/>
    <w:rsid w:val="00EA65A1"/>
    <w:rsid w:val="00EB03B4"/>
    <w:rsid w:val="00EB1547"/>
    <w:rsid w:val="00EB1775"/>
    <w:rsid w:val="00EB1BAA"/>
    <w:rsid w:val="00EB24F6"/>
    <w:rsid w:val="00EB35B3"/>
    <w:rsid w:val="00EB3650"/>
    <w:rsid w:val="00EB44D2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035"/>
    <w:rsid w:val="00ED0E4D"/>
    <w:rsid w:val="00ED142B"/>
    <w:rsid w:val="00ED251D"/>
    <w:rsid w:val="00ED3C6C"/>
    <w:rsid w:val="00ED45FE"/>
    <w:rsid w:val="00ED5BA6"/>
    <w:rsid w:val="00ED654D"/>
    <w:rsid w:val="00ED7899"/>
    <w:rsid w:val="00EE0687"/>
    <w:rsid w:val="00EE0E0A"/>
    <w:rsid w:val="00EE13D3"/>
    <w:rsid w:val="00EE4703"/>
    <w:rsid w:val="00EE5D05"/>
    <w:rsid w:val="00EE5E68"/>
    <w:rsid w:val="00EE6606"/>
    <w:rsid w:val="00EE6D61"/>
    <w:rsid w:val="00EE7F88"/>
    <w:rsid w:val="00EF0DEA"/>
    <w:rsid w:val="00EF2E30"/>
    <w:rsid w:val="00EF3629"/>
    <w:rsid w:val="00EF3C48"/>
    <w:rsid w:val="00EF5709"/>
    <w:rsid w:val="00EF6607"/>
    <w:rsid w:val="00EF6B6B"/>
    <w:rsid w:val="00EF6D45"/>
    <w:rsid w:val="00EF760D"/>
    <w:rsid w:val="00EF7BEF"/>
    <w:rsid w:val="00F0116D"/>
    <w:rsid w:val="00F01EEE"/>
    <w:rsid w:val="00F02099"/>
    <w:rsid w:val="00F03950"/>
    <w:rsid w:val="00F0499E"/>
    <w:rsid w:val="00F05AEF"/>
    <w:rsid w:val="00F05D6D"/>
    <w:rsid w:val="00F06D3D"/>
    <w:rsid w:val="00F10512"/>
    <w:rsid w:val="00F10F17"/>
    <w:rsid w:val="00F1148D"/>
    <w:rsid w:val="00F11E82"/>
    <w:rsid w:val="00F166CD"/>
    <w:rsid w:val="00F173FF"/>
    <w:rsid w:val="00F1773F"/>
    <w:rsid w:val="00F214BC"/>
    <w:rsid w:val="00F22AB8"/>
    <w:rsid w:val="00F24975"/>
    <w:rsid w:val="00F24BA9"/>
    <w:rsid w:val="00F25138"/>
    <w:rsid w:val="00F251BD"/>
    <w:rsid w:val="00F252EC"/>
    <w:rsid w:val="00F2600A"/>
    <w:rsid w:val="00F27938"/>
    <w:rsid w:val="00F313B0"/>
    <w:rsid w:val="00F318B9"/>
    <w:rsid w:val="00F32614"/>
    <w:rsid w:val="00F34910"/>
    <w:rsid w:val="00F34E54"/>
    <w:rsid w:val="00F353B3"/>
    <w:rsid w:val="00F35C4F"/>
    <w:rsid w:val="00F35F80"/>
    <w:rsid w:val="00F366C6"/>
    <w:rsid w:val="00F368EE"/>
    <w:rsid w:val="00F3783D"/>
    <w:rsid w:val="00F416E4"/>
    <w:rsid w:val="00F42975"/>
    <w:rsid w:val="00F4299B"/>
    <w:rsid w:val="00F42B48"/>
    <w:rsid w:val="00F43744"/>
    <w:rsid w:val="00F43D78"/>
    <w:rsid w:val="00F475BE"/>
    <w:rsid w:val="00F506A2"/>
    <w:rsid w:val="00F50842"/>
    <w:rsid w:val="00F5086D"/>
    <w:rsid w:val="00F50C59"/>
    <w:rsid w:val="00F527F9"/>
    <w:rsid w:val="00F53940"/>
    <w:rsid w:val="00F53F3F"/>
    <w:rsid w:val="00F54987"/>
    <w:rsid w:val="00F55384"/>
    <w:rsid w:val="00F56487"/>
    <w:rsid w:val="00F56CC1"/>
    <w:rsid w:val="00F571C8"/>
    <w:rsid w:val="00F606F7"/>
    <w:rsid w:val="00F60942"/>
    <w:rsid w:val="00F61673"/>
    <w:rsid w:val="00F61CAD"/>
    <w:rsid w:val="00F62491"/>
    <w:rsid w:val="00F6253F"/>
    <w:rsid w:val="00F6258D"/>
    <w:rsid w:val="00F62F6A"/>
    <w:rsid w:val="00F636DA"/>
    <w:rsid w:val="00F642D2"/>
    <w:rsid w:val="00F7075B"/>
    <w:rsid w:val="00F70A11"/>
    <w:rsid w:val="00F70D77"/>
    <w:rsid w:val="00F769F4"/>
    <w:rsid w:val="00F76ECA"/>
    <w:rsid w:val="00F7742E"/>
    <w:rsid w:val="00F80D2E"/>
    <w:rsid w:val="00F80D64"/>
    <w:rsid w:val="00F81AAA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B28"/>
    <w:rsid w:val="00F91F65"/>
    <w:rsid w:val="00F92FCF"/>
    <w:rsid w:val="00F950D9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A74BC"/>
    <w:rsid w:val="00FB12E6"/>
    <w:rsid w:val="00FB2677"/>
    <w:rsid w:val="00FB686D"/>
    <w:rsid w:val="00FB6E90"/>
    <w:rsid w:val="00FB735C"/>
    <w:rsid w:val="00FB789C"/>
    <w:rsid w:val="00FC2DB7"/>
    <w:rsid w:val="00FC4045"/>
    <w:rsid w:val="00FC456E"/>
    <w:rsid w:val="00FC5329"/>
    <w:rsid w:val="00FC7E29"/>
    <w:rsid w:val="00FD05DB"/>
    <w:rsid w:val="00FD0A9E"/>
    <w:rsid w:val="00FD1DE6"/>
    <w:rsid w:val="00FD48D0"/>
    <w:rsid w:val="00FD4F03"/>
    <w:rsid w:val="00FD5F5B"/>
    <w:rsid w:val="00FD64ED"/>
    <w:rsid w:val="00FD6A9D"/>
    <w:rsid w:val="00FD7507"/>
    <w:rsid w:val="00FE0168"/>
    <w:rsid w:val="00FE178F"/>
    <w:rsid w:val="00FE21C3"/>
    <w:rsid w:val="00FE4CD1"/>
    <w:rsid w:val="00FE6724"/>
    <w:rsid w:val="00FE74BE"/>
    <w:rsid w:val="00FE7EE4"/>
    <w:rsid w:val="00FF22D0"/>
    <w:rsid w:val="00FF278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AA64D"/>
  <w15:docId w15:val="{94D9545F-8A4F-4CAF-B9FE-6A245F91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Laukeliai">
    <w:name w:val="Laukeliai"/>
    <w:basedOn w:val="DefaultParagraphFont"/>
    <w:uiPriority w:val="1"/>
    <w:rsid w:val="00A25521"/>
    <w:rPr>
      <w:rFonts w:ascii="Arial" w:hAnsi="Arial" w:cs="Arial" w:hint="default"/>
      <w:sz w:val="20"/>
    </w:rPr>
  </w:style>
  <w:style w:type="character" w:customStyle="1" w:styleId="msmetadata">
    <w:name w:val="ms_metadata"/>
    <w:rsid w:val="0019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cel Document" ma:contentTypeID="0x0101008D46BD2600E33E4B9049271AB6F40AB90048FD47BC657C76408234325F6DE3C8EC" ma:contentTypeVersion="1" ma:contentTypeDescription="New Excel Document" ma:contentTypeScope="" ma:versionID="1cc4f97f374028f92c3291c58171c8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B8F7-B6BF-4CD4-88A3-DBF28B95B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56CD42-B48E-42A4-B805-EFB4055BA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B2D8B6-441C-445C-8E19-F5AEBEF64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5D412-8734-4059-A30C-0225724738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B42054-2584-47ED-AF30-72382BB3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7157</Words>
  <Characters>4080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11215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Marija Grušienė</cp:lastModifiedBy>
  <cp:revision>2</cp:revision>
  <cp:lastPrinted>2017-01-30T12:10:00Z</cp:lastPrinted>
  <dcterms:created xsi:type="dcterms:W3CDTF">2017-02-06T09:01:00Z</dcterms:created>
  <dcterms:modified xsi:type="dcterms:W3CDTF">2017-02-06T09:01:00Z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0x0101008D46BD2600E33E4B9049271AB6F40AB90048FD47BC657C76408234325F6DE3C8EC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_dlc_DocIdItemGuid">
    <vt:lpwstr>d6bbc6f7-3eae-4851-bc22-8100c651191a</vt:lpwstr>
  </property>
</Properties>
</file>