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EE9A" w14:textId="77777777" w:rsidR="000E7113" w:rsidRPr="004461EC" w:rsidRDefault="004461EC" w:rsidP="004461EC">
      <w:pPr>
        <w:pStyle w:val="Caption"/>
        <w:jc w:val="center"/>
        <w:rPr>
          <w:b/>
          <w:bCs/>
          <w:sz w:val="24"/>
          <w:szCs w:val="24"/>
        </w:rPr>
      </w:pPr>
      <w:bookmarkStart w:id="0" w:name="_Toc110957015"/>
      <w:r w:rsidRPr="004461EC">
        <w:rPr>
          <w:b/>
          <w:bCs/>
          <w:sz w:val="24"/>
          <w:szCs w:val="24"/>
        </w:rPr>
        <w:t>TIPINIS LICENCIJOS IŠDAVIMO PROCESO APRAŠYMAS</w:t>
      </w:r>
      <w:bookmarkEnd w:id="0"/>
    </w:p>
    <w:p w14:paraId="21E379AA" w14:textId="77777777" w:rsidR="004461EC" w:rsidRPr="004461EC" w:rsidRDefault="004461EC" w:rsidP="004461EC"/>
    <w:p w14:paraId="2EBF4201" w14:textId="77777777" w:rsidR="00673DDF" w:rsidRPr="00C208EE" w:rsidRDefault="00673DDF" w:rsidP="00673DDF">
      <w:pPr>
        <w:pStyle w:val="Caption"/>
      </w:pPr>
      <w:r w:rsidRPr="00C208EE">
        <w:t>Naujos licencijos išdavimo proceso aprašymas</w:t>
      </w:r>
    </w:p>
    <w:tbl>
      <w:tblPr>
        <w:tblStyle w:val="IO2020"/>
        <w:tblW w:w="5000" w:type="pct"/>
        <w:tblLook w:val="0620" w:firstRow="1" w:lastRow="0" w:firstColumn="0" w:lastColumn="0" w:noHBand="1" w:noVBand="1"/>
      </w:tblPr>
      <w:tblGrid>
        <w:gridCol w:w="1767"/>
        <w:gridCol w:w="4109"/>
        <w:gridCol w:w="8082"/>
      </w:tblGrid>
      <w:tr w:rsidR="00673DDF" w:rsidRPr="005F3D4D" w14:paraId="310CFA02" w14:textId="77777777" w:rsidTr="00117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633" w:type="pct"/>
          </w:tcPr>
          <w:p w14:paraId="7A53F2A2" w14:textId="77777777" w:rsidR="00673DDF" w:rsidRPr="0031652A" w:rsidRDefault="00673DDF" w:rsidP="001177A5">
            <w:pPr>
              <w:pStyle w:val="Lentelsh1"/>
              <w:ind w:left="0"/>
            </w:pPr>
            <w:r>
              <w:t>Žingsnio Nr.</w:t>
            </w:r>
          </w:p>
        </w:tc>
        <w:tc>
          <w:tcPr>
            <w:tcW w:w="1472" w:type="pct"/>
          </w:tcPr>
          <w:p w14:paraId="01901BA1" w14:textId="77777777" w:rsidR="00673DDF" w:rsidRDefault="00673DDF" w:rsidP="001177A5">
            <w:pPr>
              <w:pStyle w:val="Lentelsh1"/>
              <w:ind w:left="0"/>
            </w:pPr>
            <w:r>
              <w:t>Žingsnio pavadinimas</w:t>
            </w:r>
          </w:p>
        </w:tc>
        <w:tc>
          <w:tcPr>
            <w:tcW w:w="2895" w:type="pct"/>
          </w:tcPr>
          <w:p w14:paraId="10809CD3" w14:textId="77777777" w:rsidR="00673DDF" w:rsidRPr="0031652A" w:rsidRDefault="00673DDF" w:rsidP="001177A5">
            <w:pPr>
              <w:pStyle w:val="Lentelsh1"/>
              <w:ind w:left="0"/>
            </w:pPr>
            <w:r>
              <w:t>Žingsnio aprašymas</w:t>
            </w:r>
          </w:p>
        </w:tc>
      </w:tr>
      <w:tr w:rsidR="00673DDF" w:rsidRPr="00892475" w14:paraId="2081708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9DFFC46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E1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0DDEDF3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Proceso pradžia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CFE3D45" w14:textId="77777777" w:rsidR="00673DDF" w:rsidRPr="00D015A5" w:rsidRDefault="00673DDF" w:rsidP="001177A5">
            <w:pPr>
              <w:pStyle w:val="Tablenumbered"/>
              <w:spacing w:before="120" w:after="120" w:line="240" w:lineRule="auto"/>
              <w:ind w:left="170" w:right="170"/>
              <w:jc w:val="left"/>
              <w:rPr>
                <w:color w:val="000000" w:themeColor="text1"/>
                <w:sz w:val="20"/>
                <w:szCs w:val="18"/>
              </w:rPr>
            </w:pPr>
            <w:r w:rsidRPr="00D015A5">
              <w:rPr>
                <w:color w:val="000000" w:themeColor="text1"/>
                <w:sz w:val="20"/>
                <w:szCs w:val="18"/>
              </w:rPr>
              <w:t>-</w:t>
            </w:r>
          </w:p>
        </w:tc>
      </w:tr>
      <w:tr w:rsidR="00673DDF" w:rsidRPr="00892475" w14:paraId="70750D90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0C70F5D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T1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FA5233A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Parengti paraišką licencijai gauti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D4523A3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Pareiškėjas parengia paraišką licencijai gauti.</w:t>
            </w:r>
          </w:p>
        </w:tc>
      </w:tr>
      <w:tr w:rsidR="00673DDF" w:rsidRPr="00892475" w14:paraId="6523E966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59635FD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T2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EA1FB4E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 xml:space="preserve">Prisegti </w:t>
            </w:r>
            <w:r>
              <w:rPr>
                <w:rFonts w:eastAsia="MS Mincho" w:cs="Arial Narrow"/>
                <w:color w:val="000000" w:themeColor="text1"/>
              </w:rPr>
              <w:t>reikiamus dokumentus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732DBB8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Pareiškėjas </w:t>
            </w:r>
            <w:r>
              <w:rPr>
                <w:rFonts w:eastAsia="MS Mincho" w:cs="Arial Narrow"/>
                <w:color w:val="000000" w:themeColor="text1"/>
              </w:rPr>
              <w:t xml:space="preserve">prie paraiškos 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prisega </w:t>
            </w:r>
            <w:r>
              <w:rPr>
                <w:rFonts w:eastAsia="MS Mincho" w:cs="Arial Narrow"/>
                <w:color w:val="000000" w:themeColor="text1"/>
              </w:rPr>
              <w:t>reikiamus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dokumentus.</w:t>
            </w:r>
          </w:p>
        </w:tc>
      </w:tr>
      <w:tr w:rsidR="00673DDF" w:rsidRPr="00892475" w14:paraId="110AEB8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DBDD9CE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T3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7596EF4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Gauti duomenis iš išorinių sistemų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D026C8A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Sistema gauna reikalingus duomenis iš išorinių sistemų (pvz.:</w:t>
            </w:r>
            <w:r>
              <w:rPr>
                <w:rFonts w:eastAsia="MS Mincho" w:cs="Arial Narrow"/>
                <w:color w:val="000000" w:themeColor="text1"/>
              </w:rPr>
              <w:t xml:space="preserve"> administracinių nusižengimų pažymą, </w:t>
            </w:r>
            <w:r w:rsidRPr="51F91305">
              <w:rPr>
                <w:rFonts w:eastAsia="MS Mincho" w:cs="Arial Narrow"/>
                <w:color w:val="000000" w:themeColor="text1"/>
              </w:rPr>
              <w:t>išsilavinimo dokumentus).</w:t>
            </w:r>
          </w:p>
        </w:tc>
      </w:tr>
      <w:tr w:rsidR="00673DDF" w:rsidRPr="00892475" w14:paraId="61A5BEC1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AFAB4EB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T4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EFB8685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Pateikti paraišką licencijai gauti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2646C92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Pareiškėjas pateikia paraišką licencijai gauti</w:t>
            </w:r>
            <w:r>
              <w:rPr>
                <w:rFonts w:eastAsia="MS Mincho" w:cs="Arial Narrow"/>
                <w:color w:val="000000" w:themeColor="text1"/>
              </w:rPr>
              <w:t xml:space="preserve"> licencijas išduodančiai institucijai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5DA24098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E93E847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E2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B42C76D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Gauta paraiška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BE9A66B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išduodanti institucija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gauna paraišką.</w:t>
            </w:r>
          </w:p>
        </w:tc>
      </w:tr>
      <w:tr w:rsidR="00673DDF" w:rsidRPr="00892475" w14:paraId="5249A783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494EC5F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T5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03CDA98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Užregistruoti paraišką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99ACA24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Licencijavimo specialistas užregistruoja gautą paraišką.</w:t>
            </w:r>
          </w:p>
        </w:tc>
      </w:tr>
      <w:tr w:rsidR="00673DDF" w:rsidRPr="00892475" w14:paraId="505C23E5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EAC1DA9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T6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BFACAC3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Patikrinti, ar rinkliava sumokėta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F418A1C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 xml:space="preserve">Licencijavimo specialistas patikrina, ar </w:t>
            </w:r>
            <w:r>
              <w:rPr>
                <w:rFonts w:eastAsia="MS Mincho" w:cs="Arial Narrow"/>
                <w:color w:val="000000" w:themeColor="text1"/>
              </w:rPr>
              <w:t>rinkliava už mokamą licenciją yra sumokėta.</w:t>
            </w:r>
          </w:p>
        </w:tc>
      </w:tr>
      <w:tr w:rsidR="00673DDF" w:rsidRPr="00892475" w14:paraId="5D2D4113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9D9EC38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lastRenderedPageBreak/>
              <w:t>T7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8480CFE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 xml:space="preserve">Informuoti </w:t>
            </w:r>
            <w:r>
              <w:rPr>
                <w:rFonts w:eastAsia="MS Mincho" w:cs="Arial Narrow"/>
                <w:color w:val="000000" w:themeColor="text1"/>
              </w:rPr>
              <w:t xml:space="preserve">Pareiškėją </w:t>
            </w:r>
            <w:r w:rsidRPr="51F91305">
              <w:rPr>
                <w:rFonts w:eastAsia="MS Mincho" w:cs="Arial Narrow"/>
                <w:color w:val="000000" w:themeColor="text1"/>
              </w:rPr>
              <w:t>apie nesumokėtą rinkli</w:t>
            </w:r>
            <w:r>
              <w:rPr>
                <w:rFonts w:eastAsia="MS Mincho" w:cs="Arial Narrow"/>
                <w:color w:val="000000" w:themeColor="text1"/>
              </w:rPr>
              <w:t>a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vą 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F272E6F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Jeigu mokamos licencijos rinkliava nėra sumokėta, Pareiškėjui išsiunčiamas apie tai informuojantis pranešimas.</w:t>
            </w:r>
          </w:p>
        </w:tc>
      </w:tr>
      <w:tr w:rsidR="00673DDF" w:rsidRPr="00892475" w14:paraId="52B0936B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C264D32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T</w:t>
            </w:r>
            <w:r>
              <w:rPr>
                <w:rFonts w:eastAsia="MS Mincho" w:cs="Arial Narrow"/>
                <w:color w:val="000000" w:themeColor="text1"/>
              </w:rPr>
              <w:t>8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46C4217" w14:textId="77777777" w:rsidR="00673DDF" w:rsidRPr="00AE02EE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Sumokėti rinkliavą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8305EC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Pareiškėjas sumoka rinkliav</w:t>
            </w:r>
            <w:r>
              <w:rPr>
                <w:rFonts w:eastAsia="MS Mincho" w:cs="Arial Narrow"/>
                <w:color w:val="000000" w:themeColor="text1"/>
              </w:rPr>
              <w:t>ą už licencijos išdavimą</w:t>
            </w:r>
            <w:r w:rsidRPr="51F91305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209B629C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B144045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T</w:t>
            </w:r>
            <w:r>
              <w:rPr>
                <w:rFonts w:eastAsia="MS Mincho" w:cs="Arial Narrow"/>
                <w:color w:val="000000" w:themeColor="text1"/>
              </w:rPr>
              <w:t>9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2F26D16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AE02EE">
              <w:rPr>
                <w:rFonts w:eastAsia="MS Mincho" w:cs="Arial Narrow"/>
                <w:color w:val="000000" w:themeColor="text1"/>
              </w:rPr>
              <w:t>Patikrinti paraišką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94FAC8D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Licencijavimo specialistas patikrina pateiktą paraišką</w:t>
            </w:r>
            <w:r>
              <w:rPr>
                <w:rFonts w:eastAsia="MS Mincho" w:cs="Arial Narrow"/>
                <w:color w:val="000000" w:themeColor="text1"/>
              </w:rPr>
              <w:t>, ar joje nėra trūkumų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24A24707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422B5CB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T</w:t>
            </w:r>
            <w:r>
              <w:rPr>
                <w:rFonts w:eastAsia="MS Mincho" w:cs="Arial Narrow"/>
                <w:color w:val="000000" w:themeColor="text1"/>
              </w:rPr>
              <w:t>10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2A4EC49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 xml:space="preserve">Patikrinti </w:t>
            </w:r>
            <w:r>
              <w:rPr>
                <w:rFonts w:eastAsia="MS Mincho" w:cs="Arial Narrow"/>
                <w:color w:val="000000" w:themeColor="text1"/>
              </w:rPr>
              <w:t>duomenis išorinėse IS / registruose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C09878F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Licencijavimo specialistas patikrina </w:t>
            </w:r>
            <w:r>
              <w:rPr>
                <w:rFonts w:eastAsia="MS Mincho" w:cs="Arial Narrow"/>
                <w:color w:val="000000" w:themeColor="text1"/>
              </w:rPr>
              <w:t xml:space="preserve">licencijai išduoti reikalingus </w:t>
            </w:r>
            <w:r w:rsidRPr="00C91BD9">
              <w:rPr>
                <w:rFonts w:eastAsia="MS Mincho" w:cs="Arial Narrow"/>
                <w:color w:val="000000" w:themeColor="text1"/>
              </w:rPr>
              <w:t>duomenis išorinė</w:t>
            </w:r>
            <w:r>
              <w:rPr>
                <w:rFonts w:eastAsia="MS Mincho" w:cs="Arial Narrow"/>
                <w:color w:val="000000" w:themeColor="text1"/>
              </w:rPr>
              <w:t>se IS / registruose.</w:t>
            </w:r>
          </w:p>
        </w:tc>
      </w:tr>
      <w:tr w:rsidR="00673DDF" w:rsidRPr="00892475" w14:paraId="75C5222C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08B955D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T11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5EDBEA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 xml:space="preserve">Grąžinti paraišką </w:t>
            </w:r>
            <w:r>
              <w:rPr>
                <w:rFonts w:eastAsia="MS Mincho" w:cs="Arial Narrow"/>
                <w:color w:val="000000" w:themeColor="text1"/>
              </w:rPr>
              <w:t>taisymui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CB779B7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Licencijavimo specialist</w:t>
            </w:r>
            <w:r>
              <w:rPr>
                <w:rFonts w:eastAsia="MS Mincho" w:cs="Arial Narrow"/>
                <w:color w:val="000000" w:themeColor="text1"/>
              </w:rPr>
              <w:t>ui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</w:t>
            </w:r>
            <w:r w:rsidRPr="00D015A5">
              <w:rPr>
                <w:rFonts w:eastAsia="MS Mincho" w:cs="Arial Narrow"/>
                <w:color w:val="000000" w:themeColor="text1"/>
              </w:rPr>
              <w:t xml:space="preserve">nustačius, kad </w:t>
            </w:r>
            <w:r w:rsidRPr="00D96EF1">
              <w:rPr>
                <w:rFonts w:eastAsia="MS Mincho" w:cs="Arial Narrow"/>
                <w:color w:val="000000" w:themeColor="text1"/>
              </w:rPr>
              <w:t>pateikta netiksli, neišsami (ne visa) informacija, klaidingi duomenys</w:t>
            </w:r>
            <w:r w:rsidRPr="00D015A5">
              <w:rPr>
                <w:rFonts w:eastAsia="MS Mincho" w:cs="Arial Narrow"/>
                <w:color w:val="000000" w:themeColor="text1"/>
              </w:rPr>
              <w:t>,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grąžina paraišką trūkumų šalinimui.</w:t>
            </w:r>
          </w:p>
        </w:tc>
      </w:tr>
      <w:tr w:rsidR="00673DDF" w:rsidRPr="00892475" w14:paraId="0809CC60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6BCF7DD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E3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A7DAB5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Gauta</w:t>
            </w:r>
            <w:r>
              <w:rPr>
                <w:rFonts w:eastAsia="MS Mincho" w:cs="Arial Narrow"/>
                <w:color w:val="000000" w:themeColor="text1"/>
              </w:rPr>
              <w:t xml:space="preserve"> </w:t>
            </w:r>
            <w:r w:rsidRPr="51F91305">
              <w:rPr>
                <w:rFonts w:eastAsia="MS Mincho" w:cs="Arial Narrow"/>
                <w:color w:val="000000" w:themeColor="text1"/>
              </w:rPr>
              <w:t>paraišk</w:t>
            </w:r>
            <w:r>
              <w:rPr>
                <w:rFonts w:eastAsia="MS Mincho" w:cs="Arial Narrow"/>
                <w:color w:val="000000" w:themeColor="text1"/>
              </w:rPr>
              <w:t>a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</w:t>
            </w:r>
            <w:r>
              <w:rPr>
                <w:rFonts w:eastAsia="MS Mincho" w:cs="Arial Narrow"/>
                <w:color w:val="000000" w:themeColor="text1"/>
              </w:rPr>
              <w:t>taisymui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222B1C0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Pareiškėjas gauna grąžintą paraišką trūkumų šalinimui.</w:t>
            </w:r>
          </w:p>
        </w:tc>
      </w:tr>
      <w:tr w:rsidR="00673DDF" w:rsidRPr="00892475" w14:paraId="4382514B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AF22623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T1</w:t>
            </w:r>
            <w:r>
              <w:rPr>
                <w:rFonts w:eastAsia="MS Mincho" w:cs="Arial Narrow"/>
                <w:color w:val="000000" w:themeColor="text1"/>
              </w:rPr>
              <w:t>2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6AE0471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Koreguoti/patiklsinti paraišką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CED37CB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Pareiškėjas pašalina trūkumus pagal pateiktas pastabas.</w:t>
            </w:r>
          </w:p>
        </w:tc>
      </w:tr>
      <w:tr w:rsidR="00673DDF" w:rsidRPr="00892475" w14:paraId="5982FE72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9758F52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E</w:t>
            </w:r>
            <w:r>
              <w:rPr>
                <w:rFonts w:eastAsia="MS Mincho" w:cs="Arial Narrow"/>
                <w:color w:val="000000" w:themeColor="text1"/>
              </w:rPr>
              <w:t>4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E083E44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 xml:space="preserve">Pateikti </w:t>
            </w:r>
            <w:r>
              <w:rPr>
                <w:rFonts w:eastAsia="MS Mincho" w:cs="Arial Narrow"/>
                <w:color w:val="000000" w:themeColor="text1"/>
              </w:rPr>
              <w:t>patikslintą paraišką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D498BC0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Patikslinta paraiška išsiunčiama licencijas išduodančiai institucijai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20861FAE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1683003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E</w:t>
            </w:r>
            <w:r>
              <w:rPr>
                <w:rFonts w:eastAsia="MS Mincho" w:cs="Arial Narrow"/>
                <w:color w:val="000000" w:themeColor="text1"/>
              </w:rPr>
              <w:t>5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5069956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Gaut</w:t>
            </w:r>
            <w:r>
              <w:rPr>
                <w:rFonts w:eastAsia="MS Mincho" w:cs="Arial Narrow"/>
                <w:color w:val="000000" w:themeColor="text1"/>
              </w:rPr>
              <w:t>a patikslinta paraiška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9356590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išduodanti institucija gauna patikslintą paraišką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7322521E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47A0BEF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T1</w:t>
            </w:r>
            <w:r>
              <w:rPr>
                <w:rFonts w:eastAsia="MS Mincho" w:cs="Arial Narrow"/>
                <w:color w:val="000000" w:themeColor="text1"/>
              </w:rPr>
              <w:t>3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928B2BA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Parengti sprendimą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95D80C8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Licencijavimo specialistas parengia administracinį sprendimą.</w:t>
            </w:r>
          </w:p>
        </w:tc>
      </w:tr>
      <w:tr w:rsidR="00673DDF" w:rsidRPr="00892475" w14:paraId="330CF66E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6B54476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lastRenderedPageBreak/>
              <w:t>E6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310043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Pranešimas apie poreikį patvirtinti sprendimą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87E5EF0" w14:textId="77777777" w:rsidR="00673DDF" w:rsidRPr="51F9130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išduodančios institucijos į</w:t>
            </w:r>
            <w:r w:rsidRPr="51F91305">
              <w:rPr>
                <w:rFonts w:eastAsia="MS Mincho" w:cs="Arial Narrow"/>
                <w:color w:val="000000" w:themeColor="text1"/>
              </w:rPr>
              <w:t>galiota</w:t>
            </w:r>
            <w:r>
              <w:rPr>
                <w:rFonts w:eastAsia="MS Mincho" w:cs="Arial Narrow"/>
                <w:color w:val="000000" w:themeColor="text1"/>
              </w:rPr>
              <w:t>m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asm</w:t>
            </w:r>
            <w:r>
              <w:rPr>
                <w:rFonts w:eastAsia="MS Mincho" w:cs="Arial Narrow"/>
                <w:color w:val="000000" w:themeColor="text1"/>
              </w:rPr>
              <w:t>eniui pateikiamas pranešimas apie poreikį patvirtinti sprendimą</w:t>
            </w:r>
            <w:r w:rsidRPr="51F91305" w:rsidDel="2E46B43E">
              <w:rPr>
                <w:rFonts w:eastAsia="MS Mincho" w:cs="Arial Narrow"/>
                <w:color w:val="000000" w:themeColor="text1"/>
              </w:rPr>
              <w:t xml:space="preserve"> </w:t>
            </w:r>
          </w:p>
        </w:tc>
      </w:tr>
      <w:tr w:rsidR="00673DDF" w:rsidRPr="00892475" w14:paraId="5CA71176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3569A41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T14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C685D3E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Patvirtinti sprendimą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ACE051D" w14:textId="77777777" w:rsidR="00673DDF" w:rsidRPr="51F9130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išduodančios institucijos į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galiotas asmuo </w:t>
            </w:r>
            <w:r>
              <w:rPr>
                <w:rFonts w:eastAsia="MS Mincho" w:cs="Arial Narrow"/>
                <w:color w:val="000000" w:themeColor="text1"/>
              </w:rPr>
              <w:t>patvirtina</w:t>
            </w:r>
            <w:r w:rsidRPr="00423A5A">
              <w:rPr>
                <w:rFonts w:eastAsia="MS Mincho" w:cs="Arial Narrow"/>
                <w:color w:val="000000" w:themeColor="text1"/>
              </w:rPr>
              <w:t xml:space="preserve"> administracinį sprendimą.</w:t>
            </w:r>
          </w:p>
        </w:tc>
      </w:tr>
      <w:tr w:rsidR="00673DDF" w:rsidRPr="00892475" w14:paraId="7127D971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055B33D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E7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2C9D6B2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Sprendimo patvirtinimo pranešimas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43E3298" w14:textId="77777777" w:rsidR="00673DDF" w:rsidRPr="51F9130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Licencijavimo specialistui pateikiamas pranešimas apie sprendimo patvirtinimą.</w:t>
            </w:r>
          </w:p>
        </w:tc>
      </w:tr>
      <w:tr w:rsidR="00673DDF" w:rsidRPr="00892475" w14:paraId="2B127993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0CDB74B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T15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EFD79D0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Informuoti apie priimtą sprendimą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D36D191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Licencijavimo</w:t>
            </w:r>
            <w:r>
              <w:rPr>
                <w:rFonts w:eastAsia="MS Mincho" w:cs="Arial Narrow"/>
                <w:color w:val="000000" w:themeColor="text1"/>
              </w:rPr>
              <w:t xml:space="preserve"> specialistas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išsiunčia informaciją </w:t>
            </w:r>
            <w:r>
              <w:rPr>
                <w:rFonts w:eastAsia="MS Mincho" w:cs="Arial Narrow"/>
                <w:color w:val="000000" w:themeColor="text1"/>
              </w:rPr>
              <w:t>P</w:t>
            </w:r>
            <w:r w:rsidRPr="51F91305">
              <w:rPr>
                <w:rFonts w:eastAsia="MS Mincho" w:cs="Arial Narrow"/>
                <w:color w:val="000000" w:themeColor="text1"/>
              </w:rPr>
              <w:t>areiškėjui apie priimtą administracinį sprendimą.</w:t>
            </w:r>
          </w:p>
        </w:tc>
      </w:tr>
      <w:tr w:rsidR="00673DDF" w:rsidRPr="00892475" w14:paraId="5075DA38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ECEC454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E8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D4ED91A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Gautas pranešimas apie sprendimą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4EBADC3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Pareiškėjas gauna pranešimą apie priimtą administracinį sprendimą.</w:t>
            </w:r>
          </w:p>
        </w:tc>
      </w:tr>
      <w:tr w:rsidR="00673DDF" w:rsidRPr="00892475" w14:paraId="56C8B4D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4418204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T1</w:t>
            </w:r>
            <w:r>
              <w:rPr>
                <w:rFonts w:eastAsia="MS Mincho" w:cs="Arial Narrow"/>
                <w:color w:val="000000" w:themeColor="text1"/>
              </w:rPr>
              <w:t>6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025ADF7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Parengti licenciją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08FC6C0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Licencijavimo specialistas parengia licenciją.</w:t>
            </w:r>
          </w:p>
        </w:tc>
      </w:tr>
      <w:tr w:rsidR="00673DDF" w:rsidRPr="00892475" w14:paraId="65F28D45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CCEE7D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</w:t>
            </w:r>
            <w:r w:rsidRPr="00C91BD9">
              <w:rPr>
                <w:rFonts w:eastAsia="MS Mincho" w:cs="Arial Narrow"/>
                <w:color w:val="000000" w:themeColor="text1"/>
              </w:rPr>
              <w:t>9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8A0D202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223350">
              <w:rPr>
                <w:rFonts w:eastAsia="MS Mincho" w:cs="Arial Narrow"/>
                <w:color w:val="000000" w:themeColor="text1"/>
              </w:rPr>
              <w:t>Pranešimas apie poreikį patvirtinti licenciją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CA58BD7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išduodančios institucijos į</w:t>
            </w:r>
            <w:r w:rsidRPr="51F91305">
              <w:rPr>
                <w:rFonts w:eastAsia="MS Mincho" w:cs="Arial Narrow"/>
                <w:color w:val="000000" w:themeColor="text1"/>
              </w:rPr>
              <w:t>galiota</w:t>
            </w:r>
            <w:r>
              <w:rPr>
                <w:rFonts w:eastAsia="MS Mincho" w:cs="Arial Narrow"/>
                <w:color w:val="000000" w:themeColor="text1"/>
              </w:rPr>
              <w:t>m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asm</w:t>
            </w:r>
            <w:r>
              <w:rPr>
                <w:rFonts w:eastAsia="MS Mincho" w:cs="Arial Narrow"/>
                <w:color w:val="000000" w:themeColor="text1"/>
              </w:rPr>
              <w:t>eniui pateikiamas pranešimas apie poreikį patvirtinti licenciją.</w:t>
            </w:r>
          </w:p>
        </w:tc>
      </w:tr>
      <w:tr w:rsidR="00673DDF" w:rsidRPr="00892475" w14:paraId="7624C92F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5228BED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T1</w:t>
            </w:r>
            <w:r>
              <w:rPr>
                <w:rFonts w:eastAsia="MS Mincho" w:cs="Arial Narrow"/>
                <w:color w:val="000000" w:themeColor="text1"/>
              </w:rPr>
              <w:t>7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95EC03D" w14:textId="77777777" w:rsidR="00673DDF" w:rsidRPr="00D015A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Patvirtinti licenciją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301C66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išduodančios institucijos į</w:t>
            </w:r>
            <w:r w:rsidRPr="51F91305">
              <w:rPr>
                <w:rFonts w:eastAsia="MS Mincho" w:cs="Arial Narrow"/>
                <w:color w:val="000000" w:themeColor="text1"/>
              </w:rPr>
              <w:t>galiotas asmuo  patvirtina licenciją.</w:t>
            </w:r>
          </w:p>
        </w:tc>
      </w:tr>
      <w:tr w:rsidR="00673DDF" w:rsidRPr="00892475" w14:paraId="7CB1FCD4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C470EA1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E10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D091F50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Licencijos patvirtinimo pranešimas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2031E65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Licencijavimo specialistui pateikiamas pranešimas apie licencijos patvirtinimą.</w:t>
            </w:r>
          </w:p>
        </w:tc>
      </w:tr>
      <w:tr w:rsidR="00673DDF" w:rsidRPr="00892475" w14:paraId="60194CB1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33D3FD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T1</w:t>
            </w:r>
            <w:r>
              <w:rPr>
                <w:rFonts w:eastAsia="MS Mincho" w:cs="Arial Narrow"/>
                <w:color w:val="000000" w:themeColor="text1"/>
              </w:rPr>
              <w:t>8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FC6C117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Perduoti licenciją pareiškėjui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6EA931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 xml:space="preserve">Licencijavimo specialistas perduoda licenciją </w:t>
            </w:r>
            <w:r>
              <w:rPr>
                <w:rFonts w:eastAsia="MS Mincho" w:cs="Arial Narrow"/>
                <w:color w:val="000000" w:themeColor="text1"/>
              </w:rPr>
              <w:t>P</w:t>
            </w:r>
            <w:r w:rsidRPr="000B2E26">
              <w:rPr>
                <w:rFonts w:eastAsia="MS Mincho" w:cs="Arial Narrow"/>
                <w:color w:val="000000" w:themeColor="text1"/>
              </w:rPr>
              <w:t>areiškėjui.</w:t>
            </w:r>
          </w:p>
        </w:tc>
      </w:tr>
      <w:tr w:rsidR="00673DDF" w:rsidRPr="00892475" w14:paraId="3029D7BC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5A007C1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lastRenderedPageBreak/>
              <w:t>E11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7564EB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Gauta licencija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5163631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Pareiškėjas gauna norimą licenciją.</w:t>
            </w:r>
          </w:p>
        </w:tc>
      </w:tr>
      <w:tr w:rsidR="00673DDF" w:rsidRPr="00892475" w14:paraId="375CAB71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0460A48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T1</w:t>
            </w:r>
            <w:r>
              <w:rPr>
                <w:rFonts w:eastAsia="MS Mincho" w:cs="Arial Narrow"/>
                <w:color w:val="000000" w:themeColor="text1"/>
              </w:rPr>
              <w:t>9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A0554D5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Paskelbti svetainėje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9943FB4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Licencijavimo specialistas paskelbia licenciją</w:t>
            </w:r>
            <w:r>
              <w:rPr>
                <w:rFonts w:eastAsia="MS Mincho" w:cs="Arial Narrow"/>
                <w:color w:val="000000" w:themeColor="text1"/>
              </w:rPr>
              <w:t xml:space="preserve"> institucijos</w:t>
            </w:r>
            <w:r w:rsidRPr="000B2E26">
              <w:rPr>
                <w:rFonts w:eastAsia="MS Mincho" w:cs="Arial Narrow"/>
                <w:color w:val="000000" w:themeColor="text1"/>
              </w:rPr>
              <w:t xml:space="preserve"> internetinėje svetainėje.</w:t>
            </w:r>
          </w:p>
        </w:tc>
      </w:tr>
      <w:tr w:rsidR="00673DDF" w:rsidRPr="00892475" w14:paraId="52C08C9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929D9BA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T</w:t>
            </w:r>
            <w:r>
              <w:rPr>
                <w:rFonts w:eastAsia="MS Mincho" w:cs="Arial Narrow"/>
                <w:color w:val="000000" w:themeColor="text1"/>
              </w:rPr>
              <w:t>20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5929FF1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Pateikti duomenis LIS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50EC5A0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Licencijavimo specialistas pateikia duomenis LIS.</w:t>
            </w:r>
          </w:p>
        </w:tc>
      </w:tr>
      <w:tr w:rsidR="00673DDF" w:rsidRPr="00892475" w14:paraId="0CC3278D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FDEC4FD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E1</w:t>
            </w:r>
            <w:r>
              <w:rPr>
                <w:rFonts w:eastAsia="MS Mincho" w:cs="Arial Narrow"/>
                <w:color w:val="000000" w:themeColor="text1"/>
              </w:rPr>
              <w:t>2</w:t>
            </w:r>
          </w:p>
        </w:tc>
        <w:tc>
          <w:tcPr>
            <w:tcW w:w="1472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037FDF7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Proceso pabaiga</w:t>
            </w:r>
          </w:p>
        </w:tc>
        <w:tc>
          <w:tcPr>
            <w:tcW w:w="2895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F16E7B0" w14:textId="77777777" w:rsidR="00673DDF" w:rsidRPr="000B2E26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0B2E26">
              <w:rPr>
                <w:rFonts w:eastAsia="MS Mincho" w:cs="Arial Narrow"/>
                <w:color w:val="000000" w:themeColor="text1"/>
              </w:rPr>
              <w:t>-</w:t>
            </w:r>
          </w:p>
        </w:tc>
      </w:tr>
    </w:tbl>
    <w:p w14:paraId="35D1132E" w14:textId="77777777" w:rsidR="00673DDF" w:rsidRDefault="00673DDF" w:rsidP="00673DDF">
      <w:pPr>
        <w:spacing w:before="0" w:line="276" w:lineRule="auto"/>
        <w:rPr>
          <w:rFonts w:eastAsia="Calibri" w:cs="Times New Roman"/>
          <w:color w:val="4F5660"/>
          <w:szCs w:val="22"/>
          <w:lang w:eastAsia="en-US"/>
        </w:rPr>
      </w:pPr>
    </w:p>
    <w:p w14:paraId="30D9A613" w14:textId="77777777" w:rsidR="00673DDF" w:rsidRDefault="00673DDF" w:rsidP="00673DDF">
      <w:pPr>
        <w:rPr>
          <w:rFonts w:eastAsia="Calibri" w:cs="Times New Roman"/>
          <w:color w:val="4F5660"/>
          <w:szCs w:val="22"/>
          <w:lang w:eastAsia="en-US"/>
        </w:rPr>
      </w:pPr>
    </w:p>
    <w:p w14:paraId="28C502FE" w14:textId="77777777" w:rsidR="00673DDF" w:rsidRDefault="00673DDF" w:rsidP="00673DDF">
      <w:pPr>
        <w:rPr>
          <w:rFonts w:eastAsia="Calibri" w:cs="Times New Roman"/>
          <w:color w:val="4F5660"/>
          <w:szCs w:val="22"/>
          <w:lang w:eastAsia="en-US"/>
        </w:rPr>
        <w:sectPr w:rsidR="00673DDF" w:rsidSect="007567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91086D1" w14:textId="77777777" w:rsidR="00673DDF" w:rsidRDefault="00673DDF" w:rsidP="00673DDF">
      <w:pPr>
        <w:keepNext/>
        <w:spacing w:before="0" w:line="276" w:lineRule="auto"/>
        <w:jc w:val="center"/>
      </w:pPr>
      <w:r>
        <w:rPr>
          <w:noProof/>
        </w:rPr>
        <w:lastRenderedPageBreak/>
        <w:drawing>
          <wp:inline distT="0" distB="0" distL="0" distR="0" wp14:anchorId="2C714AA2" wp14:editId="1148FFEC">
            <wp:extent cx="8848725" cy="470535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0D0C5" w14:textId="77777777" w:rsidR="000D3801" w:rsidRDefault="000D3801" w:rsidP="00673DDF">
      <w:pPr>
        <w:pStyle w:val="Caption"/>
      </w:pPr>
      <w:bookmarkStart w:id="1" w:name="_Toc110957016"/>
    </w:p>
    <w:p w14:paraId="72261564" w14:textId="77777777" w:rsidR="000D3801" w:rsidRDefault="000D3801" w:rsidP="00673DDF">
      <w:pPr>
        <w:pStyle w:val="Caption"/>
      </w:pPr>
    </w:p>
    <w:p w14:paraId="3A0F9909" w14:textId="77777777" w:rsidR="000D3801" w:rsidRDefault="000D3801" w:rsidP="00673DDF">
      <w:pPr>
        <w:pStyle w:val="Caption"/>
      </w:pPr>
    </w:p>
    <w:p w14:paraId="036EC3EB" w14:textId="77777777" w:rsidR="000D3801" w:rsidRDefault="000D3801" w:rsidP="00673DDF">
      <w:pPr>
        <w:pStyle w:val="Caption"/>
      </w:pPr>
    </w:p>
    <w:p w14:paraId="4B5EB316" w14:textId="77777777" w:rsidR="00673DDF" w:rsidRDefault="00673DDF" w:rsidP="00673DDF">
      <w:pPr>
        <w:pStyle w:val="Caption"/>
      </w:pPr>
      <w:r w:rsidRPr="00C208EE">
        <w:lastRenderedPageBreak/>
        <w:t>Esamų licencijų keitimo proceso aprašymas</w:t>
      </w:r>
      <w:bookmarkEnd w:id="1"/>
    </w:p>
    <w:tbl>
      <w:tblPr>
        <w:tblStyle w:val="IO2020"/>
        <w:tblW w:w="5000" w:type="pct"/>
        <w:tblLook w:val="0620" w:firstRow="1" w:lastRow="0" w:firstColumn="0" w:lastColumn="0" w:noHBand="1" w:noVBand="1"/>
      </w:tblPr>
      <w:tblGrid>
        <w:gridCol w:w="1772"/>
        <w:gridCol w:w="4092"/>
        <w:gridCol w:w="8139"/>
      </w:tblGrid>
      <w:tr w:rsidR="00673DDF" w:rsidRPr="005F3D4D" w14:paraId="2E89243E" w14:textId="77777777" w:rsidTr="00117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633" w:type="pct"/>
          </w:tcPr>
          <w:p w14:paraId="0B092CFC" w14:textId="77777777" w:rsidR="00673DDF" w:rsidRPr="0031652A" w:rsidRDefault="00673DDF" w:rsidP="001177A5">
            <w:pPr>
              <w:pStyle w:val="Lentelsh1"/>
              <w:ind w:left="0"/>
            </w:pPr>
            <w:r>
              <w:t>Žingsnio Nr.</w:t>
            </w:r>
          </w:p>
        </w:tc>
        <w:tc>
          <w:tcPr>
            <w:tcW w:w="1461" w:type="pct"/>
          </w:tcPr>
          <w:p w14:paraId="7A0F78CA" w14:textId="77777777" w:rsidR="00673DDF" w:rsidRDefault="00673DDF" w:rsidP="001177A5">
            <w:pPr>
              <w:pStyle w:val="Lentelsh1"/>
              <w:ind w:left="0"/>
            </w:pPr>
            <w:r>
              <w:t>Žingsnio pavadinimas</w:t>
            </w:r>
          </w:p>
        </w:tc>
        <w:tc>
          <w:tcPr>
            <w:tcW w:w="2906" w:type="pct"/>
          </w:tcPr>
          <w:p w14:paraId="3E99D4E5" w14:textId="77777777" w:rsidR="00673DDF" w:rsidRPr="0031652A" w:rsidRDefault="00673DDF" w:rsidP="001177A5">
            <w:pPr>
              <w:pStyle w:val="Lentelsh1"/>
              <w:ind w:left="0"/>
            </w:pPr>
            <w:r>
              <w:t>Žingsnio aprašymas</w:t>
            </w:r>
          </w:p>
        </w:tc>
      </w:tr>
      <w:tr w:rsidR="00673DDF" w:rsidRPr="00892475" w14:paraId="3AC6C718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E402A3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E1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E9FD1E6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Proceso pradžia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444498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-</w:t>
            </w:r>
          </w:p>
        </w:tc>
      </w:tr>
      <w:tr w:rsidR="00673DDF" w:rsidRPr="00892475" w14:paraId="0F89B571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6D0BCE1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T1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0EB09C9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Pasirinkti esam</w:t>
            </w:r>
            <w:r>
              <w:rPr>
                <w:rFonts w:eastAsia="MS Mincho" w:cs="Arial Narrow"/>
                <w:color w:val="000000" w:themeColor="text1"/>
              </w:rPr>
              <w:t>ą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licenciją 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3E33C3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Pareiškėjas pasirenka jau </w:t>
            </w:r>
            <w:r>
              <w:rPr>
                <w:rFonts w:eastAsia="MS Mincho" w:cs="Arial Narrow"/>
                <w:color w:val="000000" w:themeColor="text1"/>
              </w:rPr>
              <w:t>turimą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licenciją.</w:t>
            </w:r>
          </w:p>
        </w:tc>
      </w:tr>
      <w:tr w:rsidR="00673DDF" w:rsidRPr="00892475" w14:paraId="56E809BC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1027104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T2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5B66C70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Parengti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paraišką </w:t>
            </w:r>
            <w:r>
              <w:rPr>
                <w:rFonts w:eastAsia="MS Mincho" w:cs="Arial Narrow"/>
                <w:color w:val="000000" w:themeColor="text1"/>
              </w:rPr>
              <w:t xml:space="preserve">sustabdyti / 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panaikinti licencijos galiojimą 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26AD132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Pareiškėjas </w:t>
            </w:r>
            <w:r>
              <w:rPr>
                <w:rFonts w:eastAsia="MS Mincho" w:cs="Arial Narrow"/>
                <w:color w:val="000000" w:themeColor="text1"/>
              </w:rPr>
              <w:t>parengia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paraišką </w:t>
            </w:r>
            <w:r>
              <w:rPr>
                <w:rFonts w:eastAsia="MS Mincho" w:cs="Arial Narrow"/>
                <w:color w:val="000000" w:themeColor="text1"/>
              </w:rPr>
              <w:t xml:space="preserve">sustabdyti / </w:t>
            </w:r>
            <w:r w:rsidRPr="00C91BD9">
              <w:rPr>
                <w:rFonts w:eastAsia="MS Mincho" w:cs="Arial Narrow"/>
                <w:color w:val="000000" w:themeColor="text1"/>
              </w:rPr>
              <w:t>panaikinti jau turimos licencijos galiojimą.</w:t>
            </w:r>
          </w:p>
        </w:tc>
      </w:tr>
      <w:tr w:rsidR="00673DDF" w:rsidRPr="00892475" w14:paraId="03CF9314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ECA4F56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T3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2525F26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Parengti paraišką patikslinti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licencijos rekvizitus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D19048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Pareiškėjas </w:t>
            </w:r>
            <w:r>
              <w:rPr>
                <w:rFonts w:eastAsia="MS Mincho" w:cs="Arial Narrow"/>
                <w:color w:val="000000" w:themeColor="text1"/>
              </w:rPr>
              <w:t>parengia paraišką patikslinti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licencijos rekvizitus</w:t>
            </w:r>
            <w:r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7F886763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D4A062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T4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BDC217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Parengti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paraišką atnaujinti licencijos galiojimą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6FC139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Pareiškėjas pa</w:t>
            </w:r>
            <w:r>
              <w:rPr>
                <w:rFonts w:eastAsia="MS Mincho" w:cs="Arial Narrow"/>
                <w:color w:val="000000" w:themeColor="text1"/>
              </w:rPr>
              <w:t>rengia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paraišką atnaujinti licencijos galiojimą po licencijos </w:t>
            </w:r>
            <w:r>
              <w:rPr>
                <w:rFonts w:eastAsia="MS Mincho" w:cs="Arial Narrow"/>
                <w:color w:val="000000" w:themeColor="text1"/>
              </w:rPr>
              <w:t>galiojimo sustabdymo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318772D8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EF33182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T5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2BF1B79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</w:t>
            </w:r>
            <w:r>
              <w:rPr>
                <w:rFonts w:eastAsia="MS Mincho" w:cs="Arial Narrow"/>
                <w:color w:val="000000" w:themeColor="text1"/>
              </w:rPr>
              <w:t>arengti paraišką p</w:t>
            </w:r>
            <w:r w:rsidRPr="00C91BD9">
              <w:rPr>
                <w:rFonts w:eastAsia="MS Mincho" w:cs="Arial Narrow"/>
                <w:color w:val="000000" w:themeColor="text1"/>
              </w:rPr>
              <w:t>apildyti licenciją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88DC33B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Pareiškėjas </w:t>
            </w:r>
            <w:r>
              <w:rPr>
                <w:rFonts w:eastAsia="MS Mincho" w:cs="Arial Narrow"/>
                <w:color w:val="000000" w:themeColor="text1"/>
              </w:rPr>
              <w:t>parengia paraišką p</w:t>
            </w:r>
            <w:r w:rsidRPr="00C91BD9">
              <w:rPr>
                <w:rFonts w:eastAsia="MS Mincho" w:cs="Arial Narrow"/>
                <w:color w:val="000000" w:themeColor="text1"/>
              </w:rPr>
              <w:t>apildyti licenciją</w:t>
            </w:r>
            <w:r>
              <w:rPr>
                <w:rFonts w:eastAsia="MS Mincho" w:cs="Arial Narrow"/>
                <w:color w:val="000000" w:themeColor="text1"/>
              </w:rPr>
              <w:t xml:space="preserve"> naujomis sąlygomis ar kitais naujais duomenimis.</w:t>
            </w:r>
          </w:p>
        </w:tc>
      </w:tr>
      <w:tr w:rsidR="00673DDF" w:rsidRPr="00892475" w14:paraId="6BDE1E50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44D9C1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T6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069ED1B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Prisegti reikiamus dokumentus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AB9FAFB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Pareiškėjas </w:t>
            </w:r>
            <w:r>
              <w:rPr>
                <w:rFonts w:eastAsia="MS Mincho" w:cs="Arial Narrow"/>
                <w:color w:val="000000" w:themeColor="text1"/>
              </w:rPr>
              <w:t xml:space="preserve">prie paraiškos 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prisega </w:t>
            </w:r>
            <w:r>
              <w:rPr>
                <w:rFonts w:eastAsia="MS Mincho" w:cs="Arial Narrow"/>
                <w:color w:val="000000" w:themeColor="text1"/>
              </w:rPr>
              <w:t>reikiamus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dokumentus.</w:t>
            </w:r>
          </w:p>
        </w:tc>
      </w:tr>
      <w:tr w:rsidR="00673DDF" w:rsidRPr="00892475" w14:paraId="11CFCE46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33DC691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T7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3F78AE8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Pateikti paraišką 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A98C524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Pareiškėjas pateikia paraišką</w:t>
            </w:r>
            <w:r>
              <w:rPr>
                <w:rFonts w:eastAsia="MS Mincho" w:cs="Arial Narrow"/>
                <w:color w:val="000000" w:themeColor="text1"/>
              </w:rPr>
              <w:t xml:space="preserve"> licencijas išduodančiai institucijai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30B4F862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C28FEE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E2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BC731CA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Gauta paraiška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3CDFECE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išduodanti institucija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gauna paraišką.</w:t>
            </w:r>
          </w:p>
        </w:tc>
      </w:tr>
      <w:tr w:rsidR="00673DDF" w:rsidRPr="00892475" w14:paraId="6DE929F0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9A98F62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T8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8EE7CE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Užregistruoti paraišką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03A0BF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Licencijavimo specialistas užregistruoja gautą paraišką</w:t>
            </w:r>
            <w:r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21F753FE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4FAD30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lastRenderedPageBreak/>
              <w:t>T9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57E6A51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Patikrinti, ar rinkliava sumokėta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DC176CD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 xml:space="preserve">Licencijavimo specialistas patikrina, ar </w:t>
            </w:r>
            <w:r>
              <w:rPr>
                <w:rFonts w:eastAsia="MS Mincho" w:cs="Arial Narrow"/>
                <w:color w:val="000000" w:themeColor="text1"/>
              </w:rPr>
              <w:t>rinkliava už mokamą licenciją yra sumokėta.</w:t>
            </w:r>
          </w:p>
        </w:tc>
      </w:tr>
      <w:tr w:rsidR="00673DDF" w:rsidRPr="00892475" w14:paraId="52092E87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85DEF9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T10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6BE7104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 xml:space="preserve">Informuoti </w:t>
            </w:r>
            <w:r>
              <w:rPr>
                <w:rFonts w:eastAsia="MS Mincho" w:cs="Arial Narrow"/>
                <w:color w:val="000000" w:themeColor="text1"/>
              </w:rPr>
              <w:t xml:space="preserve">Pareiškėją 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apie nesumokėtą rinkliavą 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3028084" w14:textId="77777777" w:rsidR="00673DDF" w:rsidRPr="008B04F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Jeigu mokamos licencijos rinkliava nėra sumokėta, Pareiškėjui išsiunčiamas apie tai informuojantis pranešimas.</w:t>
            </w:r>
          </w:p>
        </w:tc>
      </w:tr>
      <w:tr w:rsidR="00673DDF" w:rsidRPr="00892475" w14:paraId="54109728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54AE46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T11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52A45AC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 xml:space="preserve">Sumokėti rinkliavą 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1BFBF0A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Pareiškėjas sumoka rinkliav</w:t>
            </w:r>
            <w:r>
              <w:rPr>
                <w:rFonts w:eastAsia="MS Mincho" w:cs="Arial Narrow"/>
                <w:color w:val="000000" w:themeColor="text1"/>
              </w:rPr>
              <w:t>ą už mokamą licenciją</w:t>
            </w:r>
            <w:r w:rsidRPr="51F91305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3C8FE6B9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B83C009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T12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86ADF54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Patikrinti paraišką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7066CFD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Licencijavimo specialistas patikrina pateiktą paraišką</w:t>
            </w:r>
            <w:r>
              <w:rPr>
                <w:rFonts w:eastAsia="MS Mincho" w:cs="Arial Narrow"/>
                <w:color w:val="000000" w:themeColor="text1"/>
              </w:rPr>
              <w:t>, ar joje nėra trūkumų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33F43D13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793259D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T13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316F324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Patikrinti duomenis išorinė</w:t>
            </w:r>
            <w:r>
              <w:rPr>
                <w:rFonts w:eastAsia="MS Mincho" w:cs="Arial Narrow"/>
                <w:color w:val="000000" w:themeColor="text1"/>
              </w:rPr>
              <w:t>se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</w:t>
            </w:r>
            <w:r>
              <w:rPr>
                <w:rFonts w:eastAsia="MS Mincho" w:cs="Arial Narrow"/>
                <w:color w:val="000000" w:themeColor="text1"/>
              </w:rPr>
              <w:t>IS / registruose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27A96B5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Licencijavimo specialistas patikrina </w:t>
            </w:r>
            <w:r>
              <w:rPr>
                <w:rFonts w:eastAsia="MS Mincho" w:cs="Arial Narrow"/>
                <w:color w:val="000000" w:themeColor="text1"/>
              </w:rPr>
              <w:t xml:space="preserve">licencijai išduoti reikalingus </w:t>
            </w:r>
            <w:r w:rsidRPr="00C91BD9">
              <w:rPr>
                <w:rFonts w:eastAsia="MS Mincho" w:cs="Arial Narrow"/>
                <w:color w:val="000000" w:themeColor="text1"/>
              </w:rPr>
              <w:t>duomenis išorinė</w:t>
            </w:r>
            <w:r>
              <w:rPr>
                <w:rFonts w:eastAsia="MS Mincho" w:cs="Arial Narrow"/>
                <w:color w:val="000000" w:themeColor="text1"/>
              </w:rPr>
              <w:t>se IS / registruose.</w:t>
            </w:r>
          </w:p>
        </w:tc>
      </w:tr>
      <w:tr w:rsidR="00673DDF" w:rsidRPr="00892475" w14:paraId="6BC80B0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BD7D8E6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T14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2A8B59C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Grąžinti paraišką </w:t>
            </w:r>
            <w:r>
              <w:rPr>
                <w:rFonts w:eastAsia="MS Mincho" w:cs="Arial Narrow"/>
                <w:color w:val="000000" w:themeColor="text1"/>
              </w:rPr>
              <w:t>koregavimui/tikslinimui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D4C1B80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Jeigu patikrinimo metu l</w:t>
            </w:r>
            <w:r w:rsidRPr="00C91BD9">
              <w:rPr>
                <w:rFonts w:eastAsia="MS Mincho" w:cs="Arial Narrow"/>
                <w:color w:val="000000" w:themeColor="text1"/>
              </w:rPr>
              <w:t>icencijavimo specialistas randa trūkumų</w:t>
            </w:r>
            <w:r>
              <w:rPr>
                <w:rFonts w:eastAsia="MS Mincho" w:cs="Arial Narrow"/>
                <w:color w:val="000000" w:themeColor="text1"/>
              </w:rPr>
              <w:t>, tai paraiška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grąžina</w:t>
            </w:r>
            <w:r>
              <w:rPr>
                <w:rFonts w:eastAsia="MS Mincho" w:cs="Arial Narrow"/>
                <w:color w:val="000000" w:themeColor="text1"/>
              </w:rPr>
              <w:t>ma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</w:t>
            </w:r>
            <w:r>
              <w:rPr>
                <w:rFonts w:eastAsia="MS Mincho" w:cs="Arial Narrow"/>
                <w:color w:val="000000" w:themeColor="text1"/>
              </w:rPr>
              <w:t>tikslinimui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1399344D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45C5D1D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E</w:t>
            </w:r>
            <w:r>
              <w:rPr>
                <w:rFonts w:eastAsia="MS Mincho" w:cs="Arial Narrow"/>
                <w:color w:val="000000" w:themeColor="text1"/>
              </w:rPr>
              <w:t>3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66D23B0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Gauta paraiška</w:t>
            </w:r>
            <w:r>
              <w:rPr>
                <w:rFonts w:eastAsia="MS Mincho" w:cs="Arial Narrow"/>
                <w:color w:val="000000" w:themeColor="text1"/>
              </w:rPr>
              <w:t xml:space="preserve"> koregavimui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3FEDE0B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Pareiškėjas gauna paraišką</w:t>
            </w:r>
            <w:r>
              <w:rPr>
                <w:rFonts w:eastAsia="MS Mincho" w:cs="Arial Narrow"/>
                <w:color w:val="000000" w:themeColor="text1"/>
              </w:rPr>
              <w:t>,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kuri</w:t>
            </w:r>
            <w:r>
              <w:rPr>
                <w:rFonts w:eastAsia="MS Mincho" w:cs="Arial Narrow"/>
                <w:color w:val="000000" w:themeColor="text1"/>
              </w:rPr>
              <w:t>ą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reikia </w:t>
            </w:r>
            <w:r>
              <w:rPr>
                <w:rFonts w:eastAsia="MS Mincho" w:cs="Arial Narrow"/>
                <w:color w:val="000000" w:themeColor="text1"/>
              </w:rPr>
              <w:t>tikslinti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739D6A5D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7781B7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T1</w:t>
            </w:r>
            <w:r>
              <w:rPr>
                <w:rFonts w:eastAsia="MS Mincho" w:cs="Arial Narrow"/>
                <w:color w:val="000000" w:themeColor="text1"/>
              </w:rPr>
              <w:t>5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5C214CB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Patikslinti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paraišką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1A4A011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Pareiškėjas </w:t>
            </w:r>
            <w:r>
              <w:rPr>
                <w:rFonts w:eastAsia="MS Mincho" w:cs="Arial Narrow"/>
                <w:color w:val="000000" w:themeColor="text1"/>
              </w:rPr>
              <w:t>tikslina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gautą paraišką.</w:t>
            </w:r>
          </w:p>
        </w:tc>
      </w:tr>
      <w:tr w:rsidR="00673DDF" w:rsidRPr="00892475" w14:paraId="67CD2E90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90668D8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E</w:t>
            </w:r>
            <w:r>
              <w:rPr>
                <w:rFonts w:eastAsia="MS Mincho" w:cs="Arial Narrow"/>
                <w:color w:val="000000" w:themeColor="text1"/>
              </w:rPr>
              <w:t>4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5F11870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Pateikti </w:t>
            </w:r>
            <w:r>
              <w:rPr>
                <w:rFonts w:eastAsia="MS Mincho" w:cs="Arial Narrow"/>
                <w:color w:val="000000" w:themeColor="text1"/>
              </w:rPr>
              <w:t>patikslintą paraišką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D433ECE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Patikslinta paraiška išsiunčiama licencijas išduodančiai institucijai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4627349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580405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E5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4308D36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Gauta patikslinta paraiška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5A6416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išduodanti institucija gauna patikslintą paraišką</w:t>
            </w:r>
            <w:r w:rsidRPr="00C91BD9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2A2128B2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919D64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lastRenderedPageBreak/>
              <w:t>T16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F3E55E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Parengti sprendimą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5737A22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Licencijavimo specialistas parengia administracinį sprendimą.</w:t>
            </w:r>
          </w:p>
        </w:tc>
      </w:tr>
      <w:tr w:rsidR="00673DDF" w:rsidRPr="00892475" w14:paraId="1DF7F148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522ECEF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E6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7E87679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Pranešimas apie poreikį patvirtinti sprendimą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C15DE24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išduodančios institucijos į</w:t>
            </w:r>
            <w:r w:rsidRPr="51F91305">
              <w:rPr>
                <w:rFonts w:eastAsia="MS Mincho" w:cs="Arial Narrow"/>
                <w:color w:val="000000" w:themeColor="text1"/>
              </w:rPr>
              <w:t>galiota</w:t>
            </w:r>
            <w:r>
              <w:rPr>
                <w:rFonts w:eastAsia="MS Mincho" w:cs="Arial Narrow"/>
                <w:color w:val="000000" w:themeColor="text1"/>
              </w:rPr>
              <w:t>m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asm</w:t>
            </w:r>
            <w:r>
              <w:rPr>
                <w:rFonts w:eastAsia="MS Mincho" w:cs="Arial Narrow"/>
                <w:color w:val="000000" w:themeColor="text1"/>
              </w:rPr>
              <w:t>eniui pateikiamas pranešimas apie poreikį patvirtinti sprendimą</w:t>
            </w:r>
            <w:r w:rsidRPr="51F91305" w:rsidDel="2E46B43E">
              <w:rPr>
                <w:rFonts w:eastAsia="MS Mincho" w:cs="Arial Narrow"/>
                <w:color w:val="000000" w:themeColor="text1"/>
              </w:rPr>
              <w:t xml:space="preserve"> </w:t>
            </w:r>
          </w:p>
        </w:tc>
      </w:tr>
      <w:tr w:rsidR="00673DDF" w:rsidRPr="00892475" w14:paraId="355B8F70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BF027B4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T17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7300858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Patvirtinti sprendimą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8BCFDA5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išduodančios institucijos į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galiotas asmuo </w:t>
            </w:r>
            <w:r>
              <w:rPr>
                <w:rFonts w:eastAsia="MS Mincho" w:cs="Arial Narrow"/>
                <w:color w:val="000000" w:themeColor="text1"/>
              </w:rPr>
              <w:t>patvirtina</w:t>
            </w:r>
            <w:r w:rsidRPr="00423A5A">
              <w:rPr>
                <w:rFonts w:eastAsia="MS Mincho" w:cs="Arial Narrow"/>
                <w:color w:val="000000" w:themeColor="text1"/>
              </w:rPr>
              <w:t xml:space="preserve"> administracinį sprendimą.</w:t>
            </w:r>
          </w:p>
        </w:tc>
      </w:tr>
      <w:tr w:rsidR="00673DDF" w:rsidRPr="00892475" w14:paraId="2EAB20DC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49A9621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E7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97E2CAF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Sprendimo patvirtinimo pranešimas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884EDF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Licencijavimo specialistui pateikiamas pranešimas apie sprendimo patvirtinimą.</w:t>
            </w:r>
          </w:p>
        </w:tc>
      </w:tr>
      <w:tr w:rsidR="00673DDF" w:rsidRPr="00892475" w14:paraId="79C6419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6186DDD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T1</w:t>
            </w:r>
            <w:r w:rsidRPr="00C91BD9">
              <w:rPr>
                <w:rFonts w:eastAsia="MS Mincho" w:cs="Arial Narrow"/>
                <w:color w:val="000000" w:themeColor="text1"/>
              </w:rPr>
              <w:t>8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23B9E3D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Informuoti apie priimtą sprendimą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43253D0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51F91305">
              <w:rPr>
                <w:rFonts w:eastAsia="MS Mincho" w:cs="Arial Narrow"/>
                <w:color w:val="000000" w:themeColor="text1"/>
              </w:rPr>
              <w:t>Licencijavimo</w:t>
            </w:r>
            <w:r>
              <w:rPr>
                <w:rFonts w:eastAsia="MS Mincho" w:cs="Arial Narrow"/>
                <w:color w:val="000000" w:themeColor="text1"/>
              </w:rPr>
              <w:t xml:space="preserve"> specialistas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išsiunčia informaciją </w:t>
            </w:r>
            <w:r>
              <w:rPr>
                <w:rFonts w:eastAsia="MS Mincho" w:cs="Arial Narrow"/>
                <w:color w:val="000000" w:themeColor="text1"/>
              </w:rPr>
              <w:t>P</w:t>
            </w:r>
            <w:r w:rsidRPr="51F91305">
              <w:rPr>
                <w:rFonts w:eastAsia="MS Mincho" w:cs="Arial Narrow"/>
                <w:color w:val="000000" w:themeColor="text1"/>
              </w:rPr>
              <w:t>areiškėjui apie priimtą administracinį sprendimą.</w:t>
            </w:r>
          </w:p>
        </w:tc>
      </w:tr>
      <w:tr w:rsidR="00673DDF" w:rsidRPr="00892475" w14:paraId="71707F1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5CFB87E" w14:textId="77777777" w:rsidR="00673DDF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E8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CE583E1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Gautas pranešimas apie sprendimą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C011ADE" w14:textId="77777777" w:rsidR="00673DDF" w:rsidRPr="51F91305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</w:t>
            </w:r>
            <w:r w:rsidRPr="51F91305">
              <w:rPr>
                <w:rFonts w:eastAsia="MS Mincho" w:cs="Arial Narrow"/>
                <w:color w:val="000000" w:themeColor="text1"/>
              </w:rPr>
              <w:t>areiškėj</w:t>
            </w:r>
            <w:r>
              <w:rPr>
                <w:rFonts w:eastAsia="MS Mincho" w:cs="Arial Narrow"/>
                <w:color w:val="000000" w:themeColor="text1"/>
              </w:rPr>
              <w:t>as gauna pranešimą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apie priimtą administracinį sprendimą.</w:t>
            </w:r>
          </w:p>
        </w:tc>
      </w:tr>
      <w:tr w:rsidR="00673DDF" w:rsidRPr="00892475" w14:paraId="684635EC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3C8FB1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T1</w:t>
            </w:r>
            <w:r>
              <w:rPr>
                <w:rFonts w:eastAsia="MS Mincho" w:cs="Arial Narrow"/>
                <w:color w:val="000000" w:themeColor="text1"/>
              </w:rPr>
              <w:t>9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0555189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Pakeisti licencijos statusą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425C6BD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Licencijavimo specialistas pakeičia licencijos statusą</w:t>
            </w:r>
            <w:r>
              <w:rPr>
                <w:rFonts w:eastAsia="MS Mincho" w:cs="Arial Narrow"/>
                <w:color w:val="000000" w:themeColor="text1"/>
              </w:rPr>
              <w:t xml:space="preserve"> – sustabdo arba panaikina </w:t>
            </w:r>
            <w:r w:rsidRPr="00EB4ECD">
              <w:rPr>
                <w:rFonts w:eastAsia="MS Mincho" w:cs="Arial Narrow"/>
                <w:color w:val="000000" w:themeColor="text1"/>
              </w:rPr>
              <w:t>licencijos galiojimą</w:t>
            </w:r>
            <w:r>
              <w:rPr>
                <w:rFonts w:eastAsia="MS Mincho" w:cs="Arial Narrow"/>
                <w:color w:val="000000" w:themeColor="text1"/>
              </w:rPr>
              <w:t xml:space="preserve"> arba panaikina </w:t>
            </w:r>
            <w:r w:rsidRPr="00EB4ECD">
              <w:rPr>
                <w:rFonts w:eastAsia="MS Mincho" w:cs="Arial Narrow"/>
                <w:color w:val="000000" w:themeColor="text1"/>
              </w:rPr>
              <w:t>licencijos galiojimo sustabdym</w:t>
            </w:r>
            <w:r>
              <w:rPr>
                <w:rFonts w:eastAsia="MS Mincho" w:cs="Arial Narrow"/>
                <w:color w:val="000000" w:themeColor="text1"/>
              </w:rPr>
              <w:t>ą</w:t>
            </w:r>
            <w:r w:rsidRPr="00EB4ECD">
              <w:rPr>
                <w:rFonts w:eastAsia="MS Mincho" w:cs="Arial Narrow"/>
                <w:color w:val="000000" w:themeColor="text1"/>
              </w:rPr>
              <w:t>.</w:t>
            </w:r>
          </w:p>
        </w:tc>
      </w:tr>
      <w:tr w:rsidR="00673DDF" w:rsidRPr="00892475" w14:paraId="0379AA75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88F82E9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</w:t>
            </w:r>
            <w:r>
              <w:rPr>
                <w:rFonts w:eastAsia="MS Mincho" w:cs="Arial Narrow"/>
                <w:color w:val="000000" w:themeColor="text1"/>
              </w:rPr>
              <w:t>20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49E1F3A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Patikslinti licencijos rekvizitus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120D435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Licencijavimo specialistas patikslina </w:t>
            </w:r>
            <w:r>
              <w:rPr>
                <w:rFonts w:eastAsia="MS Mincho" w:cs="Arial Narrow"/>
                <w:color w:val="000000" w:themeColor="text1"/>
              </w:rPr>
              <w:t>licencijos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rekvizitus.</w:t>
            </w:r>
          </w:p>
        </w:tc>
      </w:tr>
      <w:tr w:rsidR="00673DDF" w:rsidRPr="00892475" w14:paraId="7EDDA5D9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D8CFCA1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</w:t>
            </w:r>
            <w:r>
              <w:rPr>
                <w:rFonts w:eastAsia="MS Mincho" w:cs="Arial Narrow"/>
                <w:color w:val="000000" w:themeColor="text1"/>
              </w:rPr>
              <w:t>21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4C49A2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Papildyti</w:t>
            </w:r>
            <w:r w:rsidRPr="00C91BD9">
              <w:rPr>
                <w:rFonts w:eastAsia="MS Mincho" w:cs="Arial Narrow"/>
                <w:color w:val="000000" w:themeColor="text1"/>
              </w:rPr>
              <w:t xml:space="preserve"> licencijos duomenis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55BD3EB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Licencijavimo specialistas papildo licenciją</w:t>
            </w:r>
            <w:r>
              <w:rPr>
                <w:rFonts w:eastAsia="MS Mincho" w:cs="Arial Narrow"/>
                <w:color w:val="000000" w:themeColor="text1"/>
              </w:rPr>
              <w:t xml:space="preserve"> naujomis sąlygomis ar kitais naujais duomenimis.</w:t>
            </w:r>
          </w:p>
        </w:tc>
      </w:tr>
      <w:tr w:rsidR="00673DDF" w:rsidRPr="00892475" w14:paraId="308DB946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83080FA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</w:t>
            </w:r>
            <w:r w:rsidRPr="00C91BD9">
              <w:rPr>
                <w:rFonts w:eastAsia="MS Mincho" w:cs="Arial Narrow"/>
                <w:color w:val="000000" w:themeColor="text1"/>
              </w:rPr>
              <w:t>9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7D0B62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223350">
              <w:rPr>
                <w:rFonts w:eastAsia="MS Mincho" w:cs="Arial Narrow"/>
                <w:color w:val="000000" w:themeColor="text1"/>
              </w:rPr>
              <w:t xml:space="preserve">Pranešimas apie poreikį patvirtinti </w:t>
            </w:r>
            <w:r>
              <w:rPr>
                <w:rFonts w:eastAsia="MS Mincho" w:cs="Arial Narrow"/>
                <w:color w:val="000000" w:themeColor="text1"/>
              </w:rPr>
              <w:t>pakeitimus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CE822D9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išduodančios institucijos į</w:t>
            </w:r>
            <w:r w:rsidRPr="51F91305">
              <w:rPr>
                <w:rFonts w:eastAsia="MS Mincho" w:cs="Arial Narrow"/>
                <w:color w:val="000000" w:themeColor="text1"/>
              </w:rPr>
              <w:t>galiota</w:t>
            </w:r>
            <w:r>
              <w:rPr>
                <w:rFonts w:eastAsia="MS Mincho" w:cs="Arial Narrow"/>
                <w:color w:val="000000" w:themeColor="text1"/>
              </w:rPr>
              <w:t>m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 asm</w:t>
            </w:r>
            <w:r>
              <w:rPr>
                <w:rFonts w:eastAsia="MS Mincho" w:cs="Arial Narrow"/>
                <w:color w:val="000000" w:themeColor="text1"/>
              </w:rPr>
              <w:t>eniui pateikiamas pranešimas apie poreikį patvirtinti pakeitimus</w:t>
            </w:r>
          </w:p>
        </w:tc>
      </w:tr>
      <w:tr w:rsidR="00673DDF" w:rsidRPr="00892475" w14:paraId="09DC0213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8096F1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lastRenderedPageBreak/>
              <w:t>T2</w:t>
            </w:r>
            <w:r>
              <w:rPr>
                <w:rFonts w:eastAsia="MS Mincho" w:cs="Arial Narrow"/>
                <w:color w:val="000000" w:themeColor="text1"/>
              </w:rPr>
              <w:t>2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CF8D70C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</w:t>
            </w:r>
            <w:r>
              <w:rPr>
                <w:rFonts w:eastAsia="MS Mincho" w:cs="Arial Narrow"/>
                <w:color w:val="000000" w:themeColor="text1"/>
              </w:rPr>
              <w:t>atvirtinti licencijos pakeitimus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15EB894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Licencijas išduodančios institucijos į</w:t>
            </w:r>
            <w:r w:rsidRPr="51F91305">
              <w:rPr>
                <w:rFonts w:eastAsia="MS Mincho" w:cs="Arial Narrow"/>
                <w:color w:val="000000" w:themeColor="text1"/>
              </w:rPr>
              <w:t xml:space="preserve">galiotas asmuo </w:t>
            </w:r>
            <w:r>
              <w:rPr>
                <w:rFonts w:eastAsia="MS Mincho" w:cs="Arial Narrow"/>
                <w:color w:val="000000" w:themeColor="text1"/>
              </w:rPr>
              <w:t>patvirtina</w:t>
            </w:r>
            <w:r w:rsidRPr="00423A5A">
              <w:rPr>
                <w:rFonts w:eastAsia="MS Mincho" w:cs="Arial Narrow"/>
                <w:color w:val="000000" w:themeColor="text1"/>
              </w:rPr>
              <w:t xml:space="preserve"> </w:t>
            </w:r>
            <w:r>
              <w:rPr>
                <w:rFonts w:eastAsia="MS Mincho" w:cs="Arial Narrow"/>
                <w:color w:val="000000" w:themeColor="text1"/>
              </w:rPr>
              <w:t>pakeitimus.</w:t>
            </w:r>
          </w:p>
        </w:tc>
      </w:tr>
      <w:tr w:rsidR="00673DDF" w:rsidRPr="00892475" w14:paraId="55B036FA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5848537D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E10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9B7D24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Pakeitimų patvirtinimo pranešimas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C0ACEE6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Licencijavimo specialistui pateikiamas pranešimas apie pakeitimų patvirtinimą.</w:t>
            </w:r>
          </w:p>
        </w:tc>
      </w:tr>
      <w:tr w:rsidR="00673DDF" w:rsidRPr="00892475" w14:paraId="6ECD17E7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643A0476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T2</w:t>
            </w:r>
            <w:r>
              <w:rPr>
                <w:rFonts w:eastAsia="MS Mincho" w:cs="Arial Narrow"/>
                <w:color w:val="000000" w:themeColor="text1"/>
              </w:rPr>
              <w:t>3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20CA156F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Perduoti </w:t>
            </w:r>
            <w:r>
              <w:rPr>
                <w:rFonts w:eastAsia="MS Mincho" w:cs="Arial Narrow"/>
                <w:color w:val="000000" w:themeColor="text1"/>
              </w:rPr>
              <w:t>informaciją apie pakeitimus Pareiškėjui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03A512C1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 xml:space="preserve">Licencijavimo specialistas perduoda </w:t>
            </w:r>
            <w:r>
              <w:rPr>
                <w:rFonts w:eastAsia="MS Mincho" w:cs="Arial Narrow"/>
                <w:color w:val="000000" w:themeColor="text1"/>
              </w:rPr>
              <w:t>informaciją apie pakeitimus Pareiškėjui.</w:t>
            </w:r>
          </w:p>
        </w:tc>
      </w:tr>
      <w:tr w:rsidR="00673DDF" w:rsidRPr="00892475" w14:paraId="08354CAD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4D1AF60C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E11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E5E1163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Gauta informacija apie pakeitimus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9CDD371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>
              <w:rPr>
                <w:rFonts w:eastAsia="MS Mincho" w:cs="Arial Narrow"/>
                <w:color w:val="000000" w:themeColor="text1"/>
              </w:rPr>
              <w:t>Pareiškėjas gauna informaciją apie pakeitimus.</w:t>
            </w:r>
          </w:p>
        </w:tc>
      </w:tr>
      <w:tr w:rsidR="00673DDF" w:rsidRPr="00892475" w14:paraId="7730DC47" w14:textId="77777777" w:rsidTr="001177A5">
        <w:trPr>
          <w:trHeight w:val="800"/>
        </w:trPr>
        <w:tc>
          <w:tcPr>
            <w:tcW w:w="633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7FCB4C48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E12</w:t>
            </w:r>
          </w:p>
        </w:tc>
        <w:tc>
          <w:tcPr>
            <w:tcW w:w="1461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353A5247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Proceso pabaiga</w:t>
            </w:r>
          </w:p>
        </w:tc>
        <w:tc>
          <w:tcPr>
            <w:tcW w:w="2906" w:type="pct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p w14:paraId="19734BD5" w14:textId="77777777" w:rsidR="00673DDF" w:rsidRPr="00C91BD9" w:rsidRDefault="00673DDF" w:rsidP="001177A5">
            <w:pPr>
              <w:spacing w:before="120" w:after="120" w:line="240" w:lineRule="auto"/>
              <w:ind w:left="170" w:right="170"/>
              <w:jc w:val="left"/>
              <w:rPr>
                <w:rFonts w:eastAsia="MS Mincho" w:cs="Arial Narrow"/>
                <w:color w:val="000000" w:themeColor="text1"/>
              </w:rPr>
            </w:pPr>
            <w:r w:rsidRPr="00C91BD9">
              <w:rPr>
                <w:rFonts w:eastAsia="MS Mincho" w:cs="Arial Narrow"/>
                <w:color w:val="000000" w:themeColor="text1"/>
              </w:rPr>
              <w:t>-</w:t>
            </w:r>
          </w:p>
        </w:tc>
      </w:tr>
    </w:tbl>
    <w:p w14:paraId="287F8EF3" w14:textId="77777777" w:rsidR="00673DDF" w:rsidRPr="00CE250C" w:rsidRDefault="00673DDF" w:rsidP="00673DDF">
      <w:pPr>
        <w:spacing w:before="0" w:line="276" w:lineRule="auto"/>
        <w:rPr>
          <w:rFonts w:eastAsia="Calibri" w:cs="Times New Roman"/>
          <w:color w:val="4F5660"/>
          <w:szCs w:val="22"/>
          <w:lang w:eastAsia="en-US"/>
        </w:rPr>
      </w:pPr>
    </w:p>
    <w:p w14:paraId="409BBD32" w14:textId="77777777" w:rsidR="000E7113" w:rsidRDefault="000E7113" w:rsidP="000E7113">
      <w:pPr>
        <w:spacing w:before="0" w:line="276" w:lineRule="auto"/>
        <w:rPr>
          <w:rFonts w:eastAsia="Calibri" w:cs="Times New Roman"/>
          <w:color w:val="4F5660"/>
          <w:szCs w:val="22"/>
          <w:lang w:eastAsia="en-US"/>
        </w:rPr>
      </w:pPr>
    </w:p>
    <w:p w14:paraId="31B5F47E" w14:textId="77777777" w:rsidR="00052AE6" w:rsidRPr="000E7113" w:rsidRDefault="00052AE6" w:rsidP="000E7113"/>
    <w:sectPr w:rsidR="00052AE6" w:rsidRPr="000E7113" w:rsidSect="000D380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55E4" w14:textId="77777777" w:rsidR="009879B5" w:rsidRDefault="009879B5" w:rsidP="0040425D">
      <w:pPr>
        <w:spacing w:before="0" w:after="0" w:line="240" w:lineRule="auto"/>
      </w:pPr>
      <w:r>
        <w:separator/>
      </w:r>
    </w:p>
  </w:endnote>
  <w:endnote w:type="continuationSeparator" w:id="0">
    <w:p w14:paraId="2E9D011D" w14:textId="77777777" w:rsidR="009879B5" w:rsidRDefault="009879B5" w:rsidP="004042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E815" w14:textId="77777777" w:rsidR="002A359E" w:rsidRDefault="002A3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F476" w14:textId="77777777" w:rsidR="002A359E" w:rsidRDefault="002A3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9DAA" w14:textId="77777777" w:rsidR="002A359E" w:rsidRDefault="002A3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08E4" w14:textId="77777777" w:rsidR="009879B5" w:rsidRDefault="009879B5" w:rsidP="0040425D">
      <w:pPr>
        <w:spacing w:before="0" w:after="0" w:line="240" w:lineRule="auto"/>
      </w:pPr>
      <w:r>
        <w:separator/>
      </w:r>
    </w:p>
  </w:footnote>
  <w:footnote w:type="continuationSeparator" w:id="0">
    <w:p w14:paraId="6E65978C" w14:textId="77777777" w:rsidR="009879B5" w:rsidRDefault="009879B5" w:rsidP="004042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6294" w14:textId="77777777" w:rsidR="002A359E" w:rsidRDefault="002A3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247079"/>
      <w:docPartObj>
        <w:docPartGallery w:val="Page Numbers (Top of Page)"/>
        <w:docPartUnique/>
      </w:docPartObj>
    </w:sdtPr>
    <w:sdtEndPr/>
    <w:sdtContent>
      <w:p w14:paraId="7A458E18" w14:textId="77777777" w:rsidR="002A359E" w:rsidRDefault="002A359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927F4" w14:textId="77777777" w:rsidR="0040425D" w:rsidRDefault="00404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14BF" w14:textId="77777777" w:rsidR="002A359E" w:rsidRDefault="002A3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5l71SLl1hXogEC9PZQJZSAFVvcpC5+spROunNbh+nSoLKnLFEJue6siX32M6TKGiHq5AuhXiVxUA0gBaaGSEQ==" w:salt="S6zmnVfF2JXIPfqP7l0rRA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13"/>
    <w:rsid w:val="0004034C"/>
    <w:rsid w:val="00052AE6"/>
    <w:rsid w:val="000D3801"/>
    <w:rsid w:val="000E7113"/>
    <w:rsid w:val="00215632"/>
    <w:rsid w:val="002A359E"/>
    <w:rsid w:val="0040425D"/>
    <w:rsid w:val="004461EC"/>
    <w:rsid w:val="004E1186"/>
    <w:rsid w:val="005426B7"/>
    <w:rsid w:val="00642A4D"/>
    <w:rsid w:val="00657294"/>
    <w:rsid w:val="00673DDF"/>
    <w:rsid w:val="006971CE"/>
    <w:rsid w:val="0075670B"/>
    <w:rsid w:val="00805EDF"/>
    <w:rsid w:val="0081136D"/>
    <w:rsid w:val="00831E59"/>
    <w:rsid w:val="009879B5"/>
    <w:rsid w:val="00A4490B"/>
    <w:rsid w:val="00A71242"/>
    <w:rsid w:val="00B02B41"/>
    <w:rsid w:val="00B66CFE"/>
    <w:rsid w:val="00E1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3D9E3"/>
  <w15:chartTrackingRefBased/>
  <w15:docId w15:val="{3DB6BFD3-EBE9-48CE-A12B-8EDB0B55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13"/>
    <w:pPr>
      <w:spacing w:before="200" w:after="200" w:line="312" w:lineRule="auto"/>
      <w:jc w:val="both"/>
    </w:pPr>
    <w:rPr>
      <w:rFonts w:ascii="Arial" w:eastAsiaTheme="minorEastAsia" w:hAnsi="Arial" w:cs="Arial"/>
      <w:color w:val="282D35"/>
      <w:sz w:val="20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Table caption,paveikslas,Paveikslo pavadinimas,Lentelės/paveikslėlio pavadinimas,Char"/>
    <w:basedOn w:val="Normal"/>
    <w:next w:val="Normal"/>
    <w:link w:val="CaptionChar"/>
    <w:unhideWhenUsed/>
    <w:qFormat/>
    <w:rsid w:val="000E7113"/>
    <w:pPr>
      <w:keepNext/>
      <w:tabs>
        <w:tab w:val="left" w:pos="8059"/>
      </w:tabs>
      <w:spacing w:before="240" w:after="120" w:line="240" w:lineRule="auto"/>
      <w:jc w:val="left"/>
    </w:pPr>
    <w:rPr>
      <w:noProof/>
      <w:color w:val="000000" w:themeColor="text1"/>
    </w:rPr>
  </w:style>
  <w:style w:type="character" w:customStyle="1" w:styleId="CaptionChar">
    <w:name w:val="Caption Char"/>
    <w:aliases w:val="Table caption Char,paveikslas Char,Paveikslo pavadinimas Char,Lentelės/paveikslėlio pavadinimas Char,Char Char"/>
    <w:basedOn w:val="DefaultParagraphFont"/>
    <w:link w:val="Caption"/>
    <w:rsid w:val="000E7113"/>
    <w:rPr>
      <w:rFonts w:ascii="Arial" w:eastAsiaTheme="minorEastAsia" w:hAnsi="Arial" w:cs="Arial"/>
      <w:noProof/>
      <w:color w:val="000000" w:themeColor="text1"/>
      <w:sz w:val="20"/>
      <w:szCs w:val="18"/>
      <w:lang w:eastAsia="ja-JP"/>
    </w:rPr>
  </w:style>
  <w:style w:type="paragraph" w:customStyle="1" w:styleId="Lentelsh1">
    <w:name w:val="Lentelės h1"/>
    <w:basedOn w:val="Normal"/>
    <w:link w:val="Lentelsh1Char"/>
    <w:qFormat/>
    <w:rsid w:val="000E7113"/>
    <w:pPr>
      <w:spacing w:before="240" w:after="240" w:line="240" w:lineRule="auto"/>
      <w:ind w:left="170" w:right="170"/>
      <w:jc w:val="left"/>
    </w:pPr>
    <w:rPr>
      <w:rFonts w:eastAsia="MS Mincho" w:cs="Arial Narrow"/>
      <w:color w:val="000000" w:themeColor="text1"/>
    </w:rPr>
  </w:style>
  <w:style w:type="character" w:customStyle="1" w:styleId="Lentelsh1Char">
    <w:name w:val="Lentelės h1 Char"/>
    <w:basedOn w:val="DefaultParagraphFont"/>
    <w:link w:val="Lentelsh1"/>
    <w:rsid w:val="000E7113"/>
    <w:rPr>
      <w:rFonts w:ascii="Arial" w:eastAsia="MS Mincho" w:hAnsi="Arial" w:cs="Arial Narrow"/>
      <w:color w:val="000000" w:themeColor="text1"/>
      <w:sz w:val="20"/>
      <w:szCs w:val="18"/>
      <w:lang w:eastAsia="ja-JP"/>
    </w:rPr>
  </w:style>
  <w:style w:type="table" w:customStyle="1" w:styleId="IO2020">
    <w:name w:val="IO 2020"/>
    <w:basedOn w:val="TableGrid1"/>
    <w:uiPriority w:val="99"/>
    <w:rsid w:val="000E7113"/>
    <w:pPr>
      <w:spacing w:before="120" w:after="120" w:line="240" w:lineRule="auto"/>
      <w:ind w:left="173" w:right="173"/>
    </w:pPr>
    <w:rPr>
      <w:color w:val="282D35"/>
      <w:sz w:val="20"/>
      <w:szCs w:val="20"/>
      <w:lang w:eastAsia="lt-LT"/>
    </w:rPr>
    <w:tblPr>
      <w:tblStyleRowBandSize w:val="1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single" w:sz="4" w:space="0" w:color="44546A" w:themeColor="text2"/>
        <w:insideV w:val="none" w:sz="0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240" w:beforeAutospacing="0" w:afterLines="0" w:after="240" w:afterAutospacing="0" w:line="240" w:lineRule="auto"/>
        <w:ind w:leftChars="0" w:left="173" w:rightChars="0" w:right="173" w:firstLineChars="0" w:firstLine="0"/>
        <w:jc w:val="left"/>
        <w:outlineLvl w:val="9"/>
      </w:pPr>
      <w:rPr>
        <w:rFonts w:ascii="Arial" w:hAnsi="Arial"/>
        <w:color w:val="000000" w:themeColor="text1"/>
        <w:sz w:val="20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4472C4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7113"/>
    <w:pPr>
      <w:spacing w:before="200" w:after="200" w:line="312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numbered">
    <w:name w:val="Table numbered"/>
    <w:basedOn w:val="Normal"/>
    <w:link w:val="TablenumberedChar"/>
    <w:qFormat/>
    <w:rsid w:val="000E7113"/>
    <w:pPr>
      <w:spacing w:before="60" w:after="60" w:line="276" w:lineRule="auto"/>
    </w:pPr>
    <w:rPr>
      <w:rFonts w:eastAsia="MS Mincho" w:cs="Arial Narrow"/>
      <w:color w:val="4F5660"/>
      <w:sz w:val="18"/>
      <w:szCs w:val="22"/>
    </w:rPr>
  </w:style>
  <w:style w:type="character" w:customStyle="1" w:styleId="TablenumberedChar">
    <w:name w:val="Table numbered Char"/>
    <w:link w:val="Tablenumbered"/>
    <w:rsid w:val="000E7113"/>
    <w:rPr>
      <w:rFonts w:ascii="Arial" w:eastAsia="MS Mincho" w:hAnsi="Arial" w:cs="Arial Narrow"/>
      <w:color w:val="4F5660"/>
      <w:sz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0425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25D"/>
    <w:rPr>
      <w:rFonts w:ascii="Arial" w:eastAsiaTheme="minorEastAsia" w:hAnsi="Arial" w:cs="Arial"/>
      <w:color w:val="282D35"/>
      <w:sz w:val="20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0425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25D"/>
    <w:rPr>
      <w:rFonts w:ascii="Arial" w:eastAsiaTheme="minorEastAsia" w:hAnsi="Arial" w:cs="Arial"/>
      <w:color w:val="282D35"/>
      <w:sz w:val="20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E9944E00C804C9049B1C4D22759C2" ma:contentTypeVersion="4" ma:contentTypeDescription="Create a new document." ma:contentTypeScope="" ma:versionID="6f3c53a4c6da2c4809547c309a32c54d">
  <xsd:schema xmlns:xsd="http://www.w3.org/2001/XMLSchema" xmlns:xs="http://www.w3.org/2001/XMLSchema" xmlns:p="http://schemas.microsoft.com/office/2006/metadata/properties" xmlns:ns2="d27bb729-1572-47f7-9274-605d0a5d351f" targetNamespace="http://schemas.microsoft.com/office/2006/metadata/properties" ma:root="true" ma:fieldsID="1fb3f2d162c46607d847649b3371c2e9" ns2:_="">
    <xsd:import namespace="d27bb729-1572-47f7-9274-605d0a5d3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bb729-1572-47f7-9274-605d0a5d3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75EB3-5F4E-4D57-A0A4-19020F379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8E264-2369-447A-A762-060D89C1F4BE}"/>
</file>

<file path=customXml/itemProps3.xml><?xml version="1.0" encoding="utf-8"?>
<ds:datastoreItem xmlns:ds="http://schemas.openxmlformats.org/officeDocument/2006/customXml" ds:itemID="{9586219E-A165-46F4-81D6-37DD1F43F449}"/>
</file>

<file path=customXml/itemProps4.xml><?xml version="1.0" encoding="utf-8"?>
<ds:datastoreItem xmlns:ds="http://schemas.openxmlformats.org/officeDocument/2006/customXml" ds:itemID="{8E668364-F0EB-405F-BF50-119C231A3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4789</Words>
  <Characters>2730</Characters>
  <Application>Microsoft Office Word</Application>
  <DocSecurity>12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Valinčienė</dc:creator>
  <cp:keywords/>
  <dc:description/>
  <cp:lastModifiedBy>Irmina Valytė</cp:lastModifiedBy>
  <cp:revision>2</cp:revision>
  <dcterms:created xsi:type="dcterms:W3CDTF">2024-01-03T08:40:00Z</dcterms:created>
  <dcterms:modified xsi:type="dcterms:W3CDTF">2024-01-03T08:40:00Z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0x0101007CEE9944E00C804C9049B1C4D22759C2</vt:lpwstr>
  </property>
</Properties>
</file>