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0D" w:rsidRDefault="00C223B8">
      <w:pPr>
        <w:pStyle w:val="Pagrindinistekstas"/>
        <w:shd w:val="clear" w:color="auto" w:fill="auto"/>
        <w:spacing w:after="0"/>
        <w:ind w:left="2740" w:firstLine="20"/>
      </w:pPr>
      <w:r>
        <w:t>Registruota: Nuo 2012-04-16</w:t>
      </w:r>
    </w:p>
    <w:p w:rsidR="00423C0D" w:rsidRDefault="00C223B8">
      <w:pPr>
        <w:pStyle w:val="Pagrindinistekstas"/>
        <w:pBdr>
          <w:bottom w:val="single" w:sz="4" w:space="0" w:color="auto"/>
        </w:pBdr>
        <w:shd w:val="clear" w:color="auto" w:fill="auto"/>
        <w:spacing w:after="160" w:line="209" w:lineRule="auto"/>
        <w:ind w:left="3900"/>
      </w:pPr>
      <w:r>
        <w:t>Klaipėdos m. sav. Klaipėdos m. Laukininkų g. 1-50</w:t>
      </w:r>
    </w:p>
    <w:p w:rsidR="00423C0D" w:rsidRDefault="00C223B8">
      <w:pPr>
        <w:pStyle w:val="Pagrindinistekstas"/>
        <w:numPr>
          <w:ilvl w:val="0"/>
          <w:numId w:val="1"/>
        </w:numPr>
        <w:shd w:val="clear" w:color="auto" w:fill="auto"/>
        <w:tabs>
          <w:tab w:val="left" w:pos="326"/>
        </w:tabs>
        <w:spacing w:after="60" w:line="209" w:lineRule="auto"/>
      </w:pPr>
      <w:r>
        <w:t>Dalyviai:</w:t>
      </w:r>
    </w:p>
    <w:p w:rsidR="00423C0D" w:rsidRDefault="00C223B8" w:rsidP="00C223B8">
      <w:pPr>
        <w:pStyle w:val="Pagrindinistekstas"/>
        <w:numPr>
          <w:ilvl w:val="1"/>
          <w:numId w:val="1"/>
        </w:numPr>
        <w:shd w:val="clear" w:color="auto" w:fill="auto"/>
        <w:tabs>
          <w:tab w:val="left" w:pos="3887"/>
        </w:tabs>
        <w:spacing w:after="0" w:line="209" w:lineRule="auto"/>
        <w:ind w:left="2740" w:right="4620" w:hanging="2460"/>
      </w:pPr>
      <w:r>
        <w:t>Akcininkas Registruota: Nuo 2012-04-11</w:t>
      </w:r>
      <w:bookmarkStart w:id="0" w:name="_GoBack"/>
      <w:bookmarkEnd w:id="0"/>
    </w:p>
    <w:p w:rsidR="00423C0D" w:rsidRDefault="00C223B8">
      <w:pPr>
        <w:pStyle w:val="Pagrindinistekstas"/>
        <w:shd w:val="clear" w:color="auto" w:fill="auto"/>
        <w:spacing w:after="0" w:line="209" w:lineRule="auto"/>
        <w:ind w:left="2740" w:firstLine="20"/>
      </w:pPr>
      <w:r>
        <w:t>R</w:t>
      </w:r>
      <w:r>
        <w:t>egistruota: Nuo 2012-04-16</w:t>
      </w:r>
    </w:p>
    <w:p w:rsidR="00423C0D" w:rsidRDefault="00C223B8">
      <w:pPr>
        <w:pStyle w:val="Pagrindinistekstas"/>
        <w:pBdr>
          <w:bottom w:val="single" w:sz="4" w:space="0" w:color="auto"/>
        </w:pBdr>
        <w:shd w:val="clear" w:color="auto" w:fill="auto"/>
        <w:spacing w:after="120" w:line="209" w:lineRule="auto"/>
        <w:ind w:left="3900"/>
      </w:pPr>
      <w:r>
        <w:t>Klaipėdos m. sav. Klaipėdos m. Laukininkų g. 1-50</w:t>
      </w:r>
    </w:p>
    <w:p w:rsidR="00423C0D" w:rsidRDefault="00C223B8">
      <w:pPr>
        <w:pStyle w:val="Pagrindinistekstas"/>
        <w:numPr>
          <w:ilvl w:val="0"/>
          <w:numId w:val="1"/>
        </w:numPr>
        <w:shd w:val="clear" w:color="auto" w:fill="auto"/>
        <w:tabs>
          <w:tab w:val="left" w:pos="333"/>
        </w:tabs>
        <w:spacing w:after="60" w:line="209" w:lineRule="auto"/>
      </w:pPr>
      <w:r>
        <w:t>Taisyklė, pagal kurią asmenys veikia juridinio asmens vardu:</w:t>
      </w:r>
    </w:p>
    <w:p w:rsidR="00423C0D" w:rsidRDefault="00C223B8">
      <w:pPr>
        <w:pStyle w:val="Pagrindinistekstas"/>
        <w:numPr>
          <w:ilvl w:val="1"/>
          <w:numId w:val="1"/>
        </w:numPr>
        <w:shd w:val="clear" w:color="auto" w:fill="auto"/>
        <w:tabs>
          <w:tab w:val="left" w:pos="3887"/>
        </w:tabs>
        <w:spacing w:after="0" w:line="218" w:lineRule="auto"/>
        <w:ind w:left="2740" w:right="3600" w:hanging="2460"/>
      </w:pPr>
      <w:r>
        <w:t>Vienašmenis atstovavimas Registruota: Nuo 2012-04-11</w:t>
      </w:r>
    </w:p>
    <w:p w:rsidR="00423C0D" w:rsidRDefault="00C223B8">
      <w:pPr>
        <w:pStyle w:val="Pagrindinistekstas"/>
        <w:pBdr>
          <w:bottom w:val="single" w:sz="4" w:space="0" w:color="auto"/>
        </w:pBdr>
        <w:shd w:val="clear" w:color="auto" w:fill="auto"/>
        <w:spacing w:after="160" w:line="218" w:lineRule="auto"/>
        <w:ind w:left="2740" w:firstLine="20"/>
      </w:pPr>
      <w:r>
        <w:t>Aprašymas Juridinio asmens vardu veikia vadovas</w:t>
      </w:r>
    </w:p>
    <w:p w:rsidR="00423C0D" w:rsidRDefault="00C223B8">
      <w:pPr>
        <w:pStyle w:val="Pagrindinistekstas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val="left" w:pos="333"/>
        </w:tabs>
        <w:spacing w:after="0" w:line="209" w:lineRule="auto"/>
      </w:pPr>
      <w:r>
        <w:t>Licencijuojama veikla: įrašų nėra</w:t>
      </w:r>
    </w:p>
    <w:p w:rsidR="00423C0D" w:rsidRDefault="00C223B8">
      <w:pPr>
        <w:pStyle w:val="Tablecaption0"/>
        <w:shd w:val="clear" w:color="auto" w:fill="auto"/>
        <w:ind w:left="11"/>
      </w:pPr>
      <w:r>
        <w:t>9. Kiti duomenys: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0"/>
        <w:gridCol w:w="4727"/>
      </w:tblGrid>
      <w:tr w:rsidR="00423C0D">
        <w:tblPrEx>
          <w:tblCellMar>
            <w:top w:w="0" w:type="dxa"/>
            <w:bottom w:w="0" w:type="dxa"/>
          </w:tblCellMar>
        </w:tblPrEx>
        <w:trPr>
          <w:trHeight w:hRule="exact" w:val="742"/>
          <w:jc w:val="center"/>
        </w:trPr>
        <w:tc>
          <w:tcPr>
            <w:tcW w:w="5180" w:type="dxa"/>
            <w:shd w:val="clear" w:color="auto" w:fill="FFFFFF"/>
          </w:tcPr>
          <w:p w:rsidR="00423C0D" w:rsidRDefault="00C223B8">
            <w:pPr>
              <w:pStyle w:val="Other0"/>
              <w:shd w:val="clear" w:color="auto" w:fill="auto"/>
              <w:spacing w:after="0"/>
              <w:ind w:right="1080"/>
              <w:jc w:val="right"/>
            </w:pPr>
            <w:r>
              <w:t>Finansinių metų pradžia: 01-01</w:t>
            </w:r>
          </w:p>
          <w:p w:rsidR="00423C0D" w:rsidRDefault="00C223B8">
            <w:pPr>
              <w:pStyle w:val="Other0"/>
              <w:shd w:val="clear" w:color="auto" w:fill="auto"/>
              <w:spacing w:after="0" w:line="221" w:lineRule="auto"/>
              <w:ind w:right="1080"/>
              <w:jc w:val="right"/>
            </w:pPr>
            <w:r>
              <w:t xml:space="preserve">Finansinių </w:t>
            </w:r>
            <w:r>
              <w:t>metų pabaiga: 12-31</w:t>
            </w:r>
          </w:p>
        </w:tc>
        <w:tc>
          <w:tcPr>
            <w:tcW w:w="4727" w:type="dxa"/>
            <w:shd w:val="clear" w:color="auto" w:fill="FFFFFF"/>
          </w:tcPr>
          <w:p w:rsidR="00423C0D" w:rsidRDefault="00423C0D">
            <w:pPr>
              <w:rPr>
                <w:sz w:val="10"/>
                <w:szCs w:val="10"/>
              </w:rPr>
            </w:pPr>
          </w:p>
        </w:tc>
      </w:tr>
      <w:tr w:rsidR="00423C0D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5180" w:type="dxa"/>
            <w:tcBorders>
              <w:top w:val="single" w:sz="4" w:space="0" w:color="auto"/>
            </w:tcBorders>
            <w:shd w:val="clear" w:color="auto" w:fill="FFFFFF"/>
          </w:tcPr>
          <w:p w:rsidR="00423C0D" w:rsidRDefault="00C223B8">
            <w:pPr>
              <w:pStyle w:val="Other0"/>
              <w:shd w:val="clear" w:color="auto" w:fill="auto"/>
              <w:spacing w:before="80" w:after="0"/>
            </w:pPr>
            <w:r>
              <w:t>10. Žymos: įrašų nėra</w:t>
            </w:r>
          </w:p>
        </w:tc>
        <w:tc>
          <w:tcPr>
            <w:tcW w:w="4727" w:type="dxa"/>
            <w:tcBorders>
              <w:top w:val="single" w:sz="4" w:space="0" w:color="auto"/>
            </w:tcBorders>
            <w:shd w:val="clear" w:color="auto" w:fill="FFFFFF"/>
          </w:tcPr>
          <w:p w:rsidR="00423C0D" w:rsidRDefault="00423C0D">
            <w:pPr>
              <w:rPr>
                <w:sz w:val="10"/>
                <w:szCs w:val="10"/>
              </w:rPr>
            </w:pPr>
          </w:p>
        </w:tc>
      </w:tr>
      <w:tr w:rsidR="00423C0D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51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3C0D" w:rsidRDefault="00C223B8">
            <w:pPr>
              <w:pStyle w:val="Other0"/>
              <w:shd w:val="clear" w:color="auto" w:fill="auto"/>
              <w:spacing w:after="0"/>
            </w:pPr>
            <w:r>
              <w:t>11. Bankrotas: įrašų nėra</w:t>
            </w:r>
          </w:p>
        </w:tc>
        <w:tc>
          <w:tcPr>
            <w:tcW w:w="4727" w:type="dxa"/>
            <w:tcBorders>
              <w:top w:val="single" w:sz="4" w:space="0" w:color="auto"/>
            </w:tcBorders>
            <w:shd w:val="clear" w:color="auto" w:fill="FFFFFF"/>
          </w:tcPr>
          <w:p w:rsidR="00423C0D" w:rsidRDefault="00423C0D">
            <w:pPr>
              <w:rPr>
                <w:sz w:val="10"/>
                <w:szCs w:val="10"/>
              </w:rPr>
            </w:pPr>
          </w:p>
        </w:tc>
      </w:tr>
      <w:tr w:rsidR="00423C0D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990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23C0D" w:rsidRDefault="00C223B8">
            <w:pPr>
              <w:pStyle w:val="Other0"/>
              <w:shd w:val="clear" w:color="auto" w:fill="auto"/>
              <w:spacing w:after="0"/>
            </w:pPr>
            <w:r>
              <w:t>12. Veiklos apribojimai: įrašų nėra</w:t>
            </w:r>
          </w:p>
        </w:tc>
      </w:tr>
      <w:tr w:rsidR="00423C0D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51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3C0D" w:rsidRDefault="00C223B8">
            <w:pPr>
              <w:pStyle w:val="Other0"/>
              <w:shd w:val="clear" w:color="auto" w:fill="auto"/>
              <w:spacing w:after="0"/>
            </w:pPr>
            <w:r>
              <w:t>13. Finansinės atskaitomybės pateikimas: įrašų nėra</w:t>
            </w:r>
          </w:p>
        </w:tc>
        <w:tc>
          <w:tcPr>
            <w:tcW w:w="4727" w:type="dxa"/>
            <w:tcBorders>
              <w:top w:val="single" w:sz="4" w:space="0" w:color="auto"/>
            </w:tcBorders>
            <w:shd w:val="clear" w:color="auto" w:fill="FFFFFF"/>
          </w:tcPr>
          <w:p w:rsidR="00423C0D" w:rsidRDefault="00423C0D">
            <w:pPr>
              <w:rPr>
                <w:sz w:val="10"/>
                <w:szCs w:val="10"/>
              </w:rPr>
            </w:pPr>
          </w:p>
        </w:tc>
      </w:tr>
      <w:tr w:rsidR="00423C0D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51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3C0D" w:rsidRDefault="00C223B8">
            <w:pPr>
              <w:pStyle w:val="Other0"/>
              <w:shd w:val="clear" w:color="auto" w:fill="auto"/>
              <w:spacing w:after="0"/>
            </w:pPr>
            <w:r>
              <w:t>14. Steigimo dokumentai:</w:t>
            </w:r>
          </w:p>
          <w:p w:rsidR="00423C0D" w:rsidRDefault="00C223B8">
            <w:pPr>
              <w:pStyle w:val="Other0"/>
              <w:shd w:val="clear" w:color="auto" w:fill="auto"/>
              <w:tabs>
                <w:tab w:val="left" w:pos="3624"/>
              </w:tabs>
              <w:spacing w:after="0"/>
              <w:ind w:left="560"/>
              <w:jc w:val="both"/>
            </w:pPr>
            <w:r>
              <w:t>14.1</w:t>
            </w:r>
            <w:r>
              <w:tab/>
              <w:t>Įstatai</w:t>
            </w:r>
          </w:p>
          <w:p w:rsidR="00423C0D" w:rsidRDefault="00C223B8">
            <w:pPr>
              <w:pStyle w:val="Other0"/>
              <w:shd w:val="clear" w:color="auto" w:fill="auto"/>
              <w:spacing w:after="0" w:line="204" w:lineRule="auto"/>
              <w:jc w:val="right"/>
            </w:pPr>
            <w:r>
              <w:t>Dokumento data:</w:t>
            </w:r>
          </w:p>
        </w:tc>
        <w:tc>
          <w:tcPr>
            <w:tcW w:w="47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3C0D" w:rsidRDefault="00C223B8">
            <w:pPr>
              <w:pStyle w:val="Other0"/>
              <w:shd w:val="clear" w:color="auto" w:fill="auto"/>
              <w:spacing w:after="0"/>
            </w:pPr>
            <w:r>
              <w:t>2012-04-06</w:t>
            </w:r>
          </w:p>
        </w:tc>
      </w:tr>
    </w:tbl>
    <w:p w:rsidR="00423C0D" w:rsidRDefault="00C223B8">
      <w:pPr>
        <w:pStyle w:val="Tablecaption0"/>
        <w:shd w:val="clear" w:color="auto" w:fill="auto"/>
        <w:ind w:left="3625"/>
      </w:pPr>
      <w:r>
        <w:t>Įregistruotas: 2012-04-11</w:t>
      </w:r>
    </w:p>
    <w:p w:rsidR="00423C0D" w:rsidRDefault="00423C0D">
      <w:pPr>
        <w:spacing w:after="106" w:line="14" w:lineRule="exact"/>
      </w:pPr>
    </w:p>
    <w:p w:rsidR="00423C0D" w:rsidRDefault="00C223B8">
      <w:pPr>
        <w:pStyle w:val="Pagrindinistekstas"/>
        <w:numPr>
          <w:ilvl w:val="0"/>
          <w:numId w:val="2"/>
        </w:numPr>
        <w:pBdr>
          <w:bottom w:val="single" w:sz="4" w:space="0" w:color="auto"/>
        </w:pBdr>
        <w:shd w:val="clear" w:color="auto" w:fill="auto"/>
        <w:tabs>
          <w:tab w:val="left" w:pos="423"/>
        </w:tabs>
        <w:spacing w:after="340"/>
      </w:pPr>
      <w:r>
        <w:t>Kita informacija: įrašų nėra</w:t>
      </w:r>
    </w:p>
    <w:p w:rsidR="00423C0D" w:rsidRDefault="00C223B8">
      <w:pPr>
        <w:pStyle w:val="Pagrindinistekstas"/>
        <w:numPr>
          <w:ilvl w:val="0"/>
          <w:numId w:val="2"/>
        </w:numPr>
        <w:shd w:val="clear" w:color="auto" w:fill="auto"/>
        <w:tabs>
          <w:tab w:val="left" w:pos="423"/>
        </w:tabs>
        <w:spacing w:after="0"/>
      </w:pPr>
      <w:r>
        <w:t>Kontaktinė informacija:</w:t>
      </w:r>
    </w:p>
    <w:p w:rsidR="00423C0D" w:rsidRDefault="00C223B8">
      <w:pPr>
        <w:pStyle w:val="Pagrindinistekstas"/>
        <w:shd w:val="clear" w:color="auto" w:fill="auto"/>
        <w:spacing w:after="0"/>
        <w:ind w:left="1840"/>
      </w:pPr>
      <w:r>
        <w:t>Mobilusis telefonas 868656764</w:t>
      </w:r>
    </w:p>
    <w:p w:rsidR="00423C0D" w:rsidRDefault="00C223B8">
      <w:pPr>
        <w:pStyle w:val="Pagrindinistekstas"/>
        <w:pBdr>
          <w:bottom w:val="single" w:sz="4" w:space="0" w:color="auto"/>
        </w:pBdr>
        <w:shd w:val="clear" w:color="auto" w:fill="auto"/>
        <w:spacing w:after="260" w:line="221" w:lineRule="auto"/>
        <w:ind w:left="1220"/>
      </w:pPr>
      <w:r>
        <w:t xml:space="preserve">Elektroninio pašto adresas: </w:t>
      </w:r>
      <w:hyperlink r:id="rId7" w:history="1">
        <w:r>
          <w:rPr>
            <w:lang w:val="en-US" w:eastAsia="en-US" w:bidi="en-US"/>
          </w:rPr>
          <w:t>klaisvidas@yahoo.com</w:t>
        </w:r>
      </w:hyperlink>
    </w:p>
    <w:p w:rsidR="00423C0D" w:rsidRDefault="00C223B8">
      <w:pPr>
        <w:pStyle w:val="Pagrindinistekstas"/>
        <w:shd w:val="clear" w:color="auto" w:fill="auto"/>
        <w:spacing w:after="340" w:line="264" w:lineRule="auto"/>
      </w:pPr>
      <w:r>
        <w:t>Duomuo "Teisinis statusas" nurodomas **********</w:t>
      </w:r>
      <w:r>
        <w:rPr>
          <w:vertAlign w:val="subscript"/>
        </w:rPr>
        <w:t>t</w:t>
      </w:r>
      <w:r>
        <w:t xml:space="preserve"> kai Juridinių asmenų registre teisinis statusas (reorganizuojamas, dalyvaujantis reorganizavime, pertvarkomas, restruktūrizuojamas, bankrutuojantis, bankrutavęs, likviduojamas, inicijuojantis Europos bendrovės steigimą jungimo būdu, inicijuojantis Europos</w:t>
      </w:r>
      <w:r>
        <w:t xml:space="preserve"> bendrovės steigimą valdymo (holdingo) būdu, Europos bendrovė, kurios buveinė perkeliama, dalyvaujantis atskyrime) neįregistruotas.</w:t>
      </w:r>
    </w:p>
    <w:p w:rsidR="00423C0D" w:rsidRDefault="00C223B8">
      <w:pPr>
        <w:pStyle w:val="Pagrindinistekstas"/>
        <w:pBdr>
          <w:bottom w:val="single" w:sz="4" w:space="0" w:color="auto"/>
        </w:pBdr>
        <w:shd w:val="clear" w:color="auto" w:fill="auto"/>
        <w:spacing w:after="260"/>
        <w:jc w:val="right"/>
      </w:pPr>
      <w:r>
        <w:t>2012-04-16 09:29:38</w:t>
      </w:r>
    </w:p>
    <w:p w:rsidR="00423C0D" w:rsidRDefault="00C223B8">
      <w:pPr>
        <w:pStyle w:val="Pagrindinistekstas"/>
        <w:shd w:val="clear" w:color="auto" w:fill="auto"/>
        <w:spacing w:after="0"/>
      </w:pPr>
      <w:r>
        <w:t>Dokumentą paruošė:</w:t>
      </w:r>
    </w:p>
    <w:p w:rsidR="00423C0D" w:rsidRDefault="00C223B8">
      <w:pPr>
        <w:pStyle w:val="Pagrindinistekstas"/>
        <w:shd w:val="clear" w:color="auto" w:fill="auto"/>
        <w:spacing w:after="0"/>
      </w:pPr>
      <w:r>
        <w:t>Klaipėdos filialo Juridinių asmenų registravimo</w:t>
      </w:r>
    </w:p>
    <w:p w:rsidR="00423C0D" w:rsidRDefault="00C223B8">
      <w:pPr>
        <w:pStyle w:val="Pagrindinistekstas"/>
        <w:shd w:val="clear" w:color="auto" w:fill="auto"/>
        <w:spacing w:after="0"/>
      </w:pPr>
      <w:r>
        <w:t>skyriaus</w:t>
      </w:r>
    </w:p>
    <w:p w:rsidR="00423C0D" w:rsidRDefault="00C223B8">
      <w:pPr>
        <w:pStyle w:val="Pagrindinistekstas"/>
        <w:shd w:val="clear" w:color="auto" w:fill="auto"/>
        <w:tabs>
          <w:tab w:val="left" w:pos="7466"/>
        </w:tabs>
        <w:spacing w:after="500"/>
        <w:jc w:val="both"/>
      </w:pPr>
      <w:r>
        <w:t xml:space="preserve">Juridinių asmenų registro </w:t>
      </w:r>
      <w:r>
        <w:t>skyriaus vedėja</w:t>
      </w:r>
      <w:r>
        <w:tab/>
        <w:t>Audronė Budrienė</w:t>
      </w:r>
    </w:p>
    <w:p w:rsidR="00423C0D" w:rsidRDefault="00C223B8">
      <w:pPr>
        <w:pStyle w:val="Heading10"/>
        <w:keepNext/>
        <w:keepLines/>
        <w:shd w:val="clear" w:color="auto" w:fill="auto"/>
        <w:spacing w:line="240" w:lineRule="auto"/>
        <w:ind w:left="3420"/>
      </w:pPr>
      <w:bookmarkStart w:id="1" w:name="bookmark0"/>
      <w:r>
        <w:t>Direktorius</w:t>
      </w:r>
      <w:bookmarkEnd w:id="1"/>
    </w:p>
    <w:p w:rsidR="00423C0D" w:rsidRDefault="00C223B8">
      <w:pPr>
        <w:pStyle w:val="Heading10"/>
        <w:keepNext/>
        <w:keepLines/>
        <w:shd w:val="clear" w:color="auto" w:fill="auto"/>
        <w:spacing w:line="218" w:lineRule="auto"/>
        <w:ind w:left="3160"/>
        <w:sectPr w:rsidR="00423C0D">
          <w:headerReference w:type="default" r:id="rId8"/>
          <w:pgSz w:w="11900" w:h="16840"/>
          <w:pgMar w:top="1986" w:right="911" w:bottom="83" w:left="1071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4669155</wp:posOffset>
            </wp:positionH>
            <wp:positionV relativeFrom="paragraph">
              <wp:posOffset>190500</wp:posOffset>
            </wp:positionV>
            <wp:extent cx="506095" cy="18288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0609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bookmark1"/>
      <w:r>
        <w:t>l/Min/</w:t>
      </w:r>
      <w:proofErr w:type="spellStart"/>
      <w:r>
        <w:t>das</w:t>
      </w:r>
      <w:proofErr w:type="spellEnd"/>
      <w:r>
        <w:t xml:space="preserve"> </w:t>
      </w:r>
      <w:proofErr w:type="spellStart"/>
      <w:r>
        <w:t>Kondu</w:t>
      </w:r>
      <w:proofErr w:type="spellEnd"/>
      <w:r>
        <w:t xml:space="preserve"> r.</w:t>
      </w:r>
      <w:bookmarkEnd w:id="2"/>
    </w:p>
    <w:p w:rsidR="00423C0D" w:rsidRDefault="00C223B8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356235</wp:posOffset>
            </wp:positionH>
            <wp:positionV relativeFrom="paragraph">
              <wp:posOffset>12700</wp:posOffset>
            </wp:positionV>
            <wp:extent cx="6553200" cy="140843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55320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3C0D" w:rsidRDefault="00423C0D">
      <w:pPr>
        <w:spacing w:line="360" w:lineRule="exact"/>
      </w:pPr>
    </w:p>
    <w:p w:rsidR="00423C0D" w:rsidRDefault="00423C0D">
      <w:pPr>
        <w:spacing w:line="360" w:lineRule="exact"/>
      </w:pPr>
    </w:p>
    <w:p w:rsidR="00423C0D" w:rsidRDefault="00423C0D">
      <w:pPr>
        <w:spacing w:line="360" w:lineRule="exact"/>
      </w:pPr>
    </w:p>
    <w:p w:rsidR="00423C0D" w:rsidRDefault="00423C0D">
      <w:pPr>
        <w:spacing w:line="360" w:lineRule="exact"/>
      </w:pPr>
    </w:p>
    <w:p w:rsidR="00423C0D" w:rsidRDefault="00423C0D">
      <w:pPr>
        <w:spacing w:line="414" w:lineRule="exact"/>
      </w:pPr>
    </w:p>
    <w:p w:rsidR="00423C0D" w:rsidRDefault="00423C0D">
      <w:pPr>
        <w:spacing w:line="14" w:lineRule="exact"/>
      </w:pPr>
    </w:p>
    <w:sectPr w:rsidR="00423C0D">
      <w:type w:val="continuous"/>
      <w:pgSz w:w="11900" w:h="16840"/>
      <w:pgMar w:top="1722" w:right="912" w:bottom="83" w:left="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223B8">
      <w:r>
        <w:separator/>
      </w:r>
    </w:p>
  </w:endnote>
  <w:endnote w:type="continuationSeparator" w:id="0">
    <w:p w:rsidR="00000000" w:rsidRDefault="00C2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C0D" w:rsidRDefault="00423C0D"/>
  </w:footnote>
  <w:footnote w:type="continuationSeparator" w:id="0">
    <w:p w:rsidR="00423C0D" w:rsidRDefault="00423C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C0D" w:rsidRDefault="00C223B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6895465</wp:posOffset>
              </wp:positionH>
              <wp:positionV relativeFrom="page">
                <wp:posOffset>959485</wp:posOffset>
              </wp:positionV>
              <wp:extent cx="36830" cy="711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71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C0D" w:rsidRDefault="00C223B8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2.95000000000005pt;margin-top:75.549999999999997pt;width:2.8999999999999999pt;height:5.5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lt-LT" w:eastAsia="lt-LT" w:bidi="lt-LT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A1A"/>
    <w:multiLevelType w:val="multilevel"/>
    <w:tmpl w:val="4CE0AFE8"/>
    <w:lvl w:ilvl="0">
      <w:start w:val="1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317EF9"/>
    <w:multiLevelType w:val="multilevel"/>
    <w:tmpl w:val="F606F636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0D"/>
    <w:rsid w:val="00423C0D"/>
    <w:rsid w:val="00C2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CEBED-6007-4E81-BB1C-F5A91169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2">
    <w:name w:val="Header or footer (2)_"/>
    <w:basedOn w:val="Numatytasispastraiposriftas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Numatytasispastraiposriftas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">
    <w:name w:val="Other_"/>
    <w:basedOn w:val="Numatytasispastraiposriftas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w w:val="80"/>
      <w:sz w:val="22"/>
      <w:szCs w:val="22"/>
      <w:u w:val="none"/>
    </w:rPr>
  </w:style>
  <w:style w:type="paragraph" w:styleId="Pagrindinistekstas">
    <w:name w:val="Body Text"/>
    <w:basedOn w:val="prastasis"/>
    <w:link w:val="PagrindinistekstasDiagrama"/>
    <w:qFormat/>
    <w:pPr>
      <w:shd w:val="clear" w:color="auto" w:fill="FFFFFF"/>
      <w:spacing w:after="30"/>
    </w:pPr>
    <w:rPr>
      <w:rFonts w:ascii="Arial" w:eastAsia="Arial" w:hAnsi="Arial" w:cs="Arial"/>
      <w:sz w:val="18"/>
      <w:szCs w:val="18"/>
    </w:rPr>
  </w:style>
  <w:style w:type="paragraph" w:customStyle="1" w:styleId="Headerorfooter20">
    <w:name w:val="Header or footer (2)"/>
    <w:basedOn w:val="prastasis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prastasis"/>
    <w:link w:val="Tablecaptio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prastasis"/>
    <w:link w:val="Other"/>
    <w:pPr>
      <w:shd w:val="clear" w:color="auto" w:fill="FFFFFF"/>
      <w:spacing w:after="30"/>
    </w:pPr>
    <w:rPr>
      <w:rFonts w:ascii="Arial" w:eastAsia="Arial" w:hAnsi="Arial" w:cs="Arial"/>
      <w:sz w:val="18"/>
      <w:szCs w:val="18"/>
    </w:rPr>
  </w:style>
  <w:style w:type="paragraph" w:customStyle="1" w:styleId="Heading10">
    <w:name w:val="Heading #1"/>
    <w:basedOn w:val="prastasis"/>
    <w:link w:val="Heading1"/>
    <w:pPr>
      <w:shd w:val="clear" w:color="auto" w:fill="FFFFFF"/>
      <w:spacing w:line="228" w:lineRule="auto"/>
      <w:ind w:left="3290"/>
      <w:outlineLvl w:val="0"/>
    </w:pPr>
    <w:rPr>
      <w:rFonts w:ascii="Times New Roman" w:eastAsia="Times New Roman" w:hAnsi="Times New Roman" w:cs="Times New Roman"/>
      <w:i/>
      <w:iCs/>
      <w:w w:val="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aisvidas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554</Characters>
  <Application>Microsoft Office Word</Application>
  <DocSecurity>0</DocSecurity>
  <Lines>4</Lines>
  <Paragraphs>3</Paragraphs>
  <ScaleCrop>false</ScaleCrop>
  <Company>KMSA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Vilma Kasmaciauske</cp:lastModifiedBy>
  <cp:revision>2</cp:revision>
  <dcterms:created xsi:type="dcterms:W3CDTF">2020-05-11T11:39:00Z</dcterms:created>
  <dcterms:modified xsi:type="dcterms:W3CDTF">2020-05-11T11:39:00Z</dcterms:modified>
</cp:coreProperties>
</file>