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A3182" w14:textId="77777777" w:rsidR="00783A8F" w:rsidRPr="00EE16E8" w:rsidRDefault="00783A8F" w:rsidP="000E2BC5">
      <w:pPr>
        <w:spacing w:after="0" w:line="240" w:lineRule="auto"/>
        <w:jc w:val="center"/>
        <w:rPr>
          <w:rFonts w:ascii="Times New Roman" w:eastAsia="Times New Roman" w:hAnsi="Times New Roman" w:cs="Times New Roman"/>
          <w:sz w:val="23"/>
          <w:szCs w:val="23"/>
          <w:lang w:val="lt-LT"/>
        </w:rPr>
      </w:pPr>
      <w:r w:rsidRPr="00EE16E8">
        <w:rPr>
          <w:rFonts w:ascii="Times New Roman" w:eastAsia="Calibri" w:hAnsi="Times New Roman" w:cs="Times New Roman"/>
          <w:noProof/>
          <w:sz w:val="23"/>
          <w:szCs w:val="23"/>
          <w:lang w:val="lt-LT" w:eastAsia="lt-LT"/>
        </w:rPr>
        <w:drawing>
          <wp:inline distT="0" distB="0" distL="0" distR="0" wp14:anchorId="2DDF7416" wp14:editId="70752AE2">
            <wp:extent cx="2095500" cy="1219200"/>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investicijos.lt/uploads/documents/images/%C5%BEenklai/zenklas_2015%2004%20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219200"/>
                    </a:xfrm>
                    <a:prstGeom prst="rect">
                      <a:avLst/>
                    </a:prstGeom>
                    <a:noFill/>
                    <a:ln>
                      <a:noFill/>
                    </a:ln>
                  </pic:spPr>
                </pic:pic>
              </a:graphicData>
            </a:graphic>
          </wp:inline>
        </w:drawing>
      </w:r>
    </w:p>
    <w:p w14:paraId="7CAA34A5" w14:textId="77777777" w:rsidR="00783A8F" w:rsidRPr="00EE16E8" w:rsidRDefault="00783A8F" w:rsidP="000E2BC5">
      <w:pPr>
        <w:spacing w:after="0" w:line="240" w:lineRule="auto"/>
        <w:jc w:val="center"/>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Sutartis dalinai finansuojamas iš VSF (STS) lėšų, skirtų 2019-2021 m. projektui</w:t>
      </w:r>
    </w:p>
    <w:p w14:paraId="28B297DA" w14:textId="77777777" w:rsidR="00783A8F" w:rsidRPr="00EE16E8" w:rsidRDefault="00783A8F" w:rsidP="000E2BC5">
      <w:pPr>
        <w:spacing w:after="0" w:line="240" w:lineRule="auto"/>
        <w:jc w:val="center"/>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Nr. LT/2018/VSF/4.6.1.12</w:t>
      </w:r>
    </w:p>
    <w:p w14:paraId="66784E0D" w14:textId="77777777" w:rsidR="00783A8F" w:rsidRPr="00EE16E8" w:rsidRDefault="00783A8F" w:rsidP="000E2BC5">
      <w:pPr>
        <w:spacing w:after="0" w:line="240" w:lineRule="auto"/>
        <w:jc w:val="center"/>
        <w:rPr>
          <w:rFonts w:ascii="Times New Roman" w:eastAsia="Times New Roman" w:hAnsi="Times New Roman" w:cs="Times New Roman"/>
          <w:sz w:val="23"/>
          <w:szCs w:val="23"/>
          <w:lang w:val="lt-LT"/>
        </w:rPr>
      </w:pPr>
    </w:p>
    <w:p w14:paraId="305729FB" w14:textId="77777777" w:rsidR="00783A8F" w:rsidRPr="00EE16E8" w:rsidRDefault="00783A8F" w:rsidP="000E2BC5">
      <w:pPr>
        <w:keepNext/>
        <w:tabs>
          <w:tab w:val="left" w:pos="9630"/>
        </w:tabs>
        <w:spacing w:after="0" w:line="240" w:lineRule="auto"/>
        <w:jc w:val="center"/>
        <w:outlineLvl w:val="0"/>
        <w:rPr>
          <w:rFonts w:ascii="Times New Roman" w:eastAsia="Times New Roman" w:hAnsi="Times New Roman" w:cs="Times New Roman"/>
          <w:b/>
          <w:bCs/>
          <w:sz w:val="23"/>
          <w:szCs w:val="23"/>
          <w:lang w:val="lt-LT"/>
        </w:rPr>
      </w:pPr>
      <w:r w:rsidRPr="00EE16E8">
        <w:rPr>
          <w:rFonts w:ascii="Times New Roman" w:eastAsia="Times New Roman" w:hAnsi="Times New Roman" w:cs="Times New Roman"/>
          <w:b/>
          <w:bCs/>
          <w:sz w:val="23"/>
          <w:szCs w:val="23"/>
          <w:lang w:val="lt-LT"/>
        </w:rPr>
        <w:t>PAGRINDINĖ SUTARTIS</w:t>
      </w:r>
    </w:p>
    <w:p w14:paraId="1AF2532F" w14:textId="77777777" w:rsidR="00783A8F" w:rsidRPr="00EE16E8" w:rsidRDefault="00783A8F" w:rsidP="000E2BC5">
      <w:pPr>
        <w:tabs>
          <w:tab w:val="left" w:pos="9630"/>
        </w:tabs>
        <w:spacing w:after="0" w:line="240" w:lineRule="auto"/>
        <w:jc w:val="left"/>
        <w:rPr>
          <w:rFonts w:ascii="Times New Roman" w:eastAsia="Times New Roman" w:hAnsi="Times New Roman" w:cs="Times New Roman"/>
          <w:sz w:val="23"/>
          <w:szCs w:val="23"/>
          <w:lang w:val="lt-LT"/>
        </w:rPr>
      </w:pPr>
    </w:p>
    <w:p w14:paraId="5D6DF31C" w14:textId="77777777" w:rsidR="00783A8F" w:rsidRPr="00EE16E8" w:rsidRDefault="000E2BC5" w:rsidP="000E2BC5">
      <w:pPr>
        <w:keepNext/>
        <w:tabs>
          <w:tab w:val="left" w:pos="9630"/>
        </w:tabs>
        <w:spacing w:after="0" w:line="240" w:lineRule="auto"/>
        <w:jc w:val="center"/>
        <w:outlineLvl w:val="4"/>
        <w:rPr>
          <w:rFonts w:ascii="Times New Roman" w:eastAsia="Arial Unicode MS" w:hAnsi="Times New Roman" w:cs="Times New Roman"/>
          <w:sz w:val="23"/>
          <w:szCs w:val="23"/>
          <w:lang w:val="lt-LT"/>
        </w:rPr>
      </w:pPr>
      <w:r w:rsidRPr="00EE16E8">
        <w:rPr>
          <w:rFonts w:ascii="Times New Roman" w:eastAsia="Arial Unicode MS" w:hAnsi="Times New Roman" w:cs="Times New Roman"/>
          <w:sz w:val="23"/>
          <w:szCs w:val="23"/>
          <w:lang w:val="lt-LT"/>
        </w:rPr>
        <w:t>2021</w:t>
      </w:r>
      <w:r w:rsidR="00783A8F" w:rsidRPr="00EE16E8">
        <w:rPr>
          <w:rFonts w:ascii="Times New Roman" w:eastAsia="Arial Unicode MS" w:hAnsi="Times New Roman" w:cs="Times New Roman"/>
          <w:sz w:val="23"/>
          <w:szCs w:val="23"/>
          <w:lang w:val="lt-LT"/>
        </w:rPr>
        <w:t xml:space="preserve"> m                                  d. Nr.</w:t>
      </w:r>
    </w:p>
    <w:p w14:paraId="5E146C7C" w14:textId="77777777" w:rsidR="00783A8F" w:rsidRPr="00EE16E8" w:rsidRDefault="00783A8F" w:rsidP="000E2BC5">
      <w:pPr>
        <w:tabs>
          <w:tab w:val="left" w:pos="9630"/>
        </w:tabs>
        <w:spacing w:after="0" w:line="240" w:lineRule="auto"/>
        <w:jc w:val="center"/>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Vilnius</w:t>
      </w:r>
    </w:p>
    <w:p w14:paraId="5092BFCA" w14:textId="77777777" w:rsidR="00783A8F" w:rsidRPr="00EE16E8" w:rsidRDefault="00783A8F" w:rsidP="000E2BC5">
      <w:pPr>
        <w:tabs>
          <w:tab w:val="left" w:pos="9630"/>
          <w:tab w:val="left" w:pos="9720"/>
        </w:tabs>
        <w:spacing w:after="0" w:line="240" w:lineRule="auto"/>
        <w:ind w:firstLine="360"/>
        <w:rPr>
          <w:rFonts w:ascii="Times New Roman" w:eastAsia="Times New Roman" w:hAnsi="Times New Roman" w:cs="Times New Roman"/>
          <w:b/>
          <w:bCs/>
          <w:spacing w:val="-2"/>
          <w:sz w:val="23"/>
          <w:szCs w:val="23"/>
          <w:lang w:val="lt-LT"/>
        </w:rPr>
      </w:pPr>
    </w:p>
    <w:p w14:paraId="28D4940E" w14:textId="77777777" w:rsidR="00783A8F" w:rsidRPr="00EE16E8" w:rsidRDefault="00783A8F" w:rsidP="000E2BC5">
      <w:pPr>
        <w:tabs>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b/>
          <w:sz w:val="23"/>
          <w:szCs w:val="23"/>
          <w:lang w:val="lt-LT"/>
        </w:rPr>
        <w:t xml:space="preserve">Informatikos ir ryšių departamentas prie Lietuvos Respublikos vidaus reikalų ministerijos </w:t>
      </w:r>
      <w:r w:rsidRPr="00EE16E8">
        <w:rPr>
          <w:rFonts w:ascii="Times New Roman" w:eastAsia="Times New Roman" w:hAnsi="Times New Roman" w:cs="Times New Roman"/>
          <w:sz w:val="23"/>
          <w:szCs w:val="23"/>
          <w:lang w:val="lt-LT"/>
        </w:rPr>
        <w:t xml:space="preserve">(toliau – </w:t>
      </w:r>
      <w:r w:rsidRPr="00EE16E8">
        <w:rPr>
          <w:rFonts w:ascii="Times New Roman" w:eastAsia="Times New Roman" w:hAnsi="Times New Roman" w:cs="Times New Roman"/>
          <w:b/>
          <w:sz w:val="23"/>
          <w:szCs w:val="23"/>
          <w:lang w:val="lt-LT"/>
        </w:rPr>
        <w:t>Klientas</w:t>
      </w:r>
      <w:r w:rsidRPr="00EE16E8">
        <w:rPr>
          <w:rFonts w:ascii="Times New Roman" w:eastAsia="Times New Roman" w:hAnsi="Times New Roman" w:cs="Times New Roman"/>
          <w:sz w:val="23"/>
          <w:szCs w:val="23"/>
          <w:lang w:val="lt-LT"/>
        </w:rPr>
        <w:t xml:space="preserve">), </w:t>
      </w:r>
      <w:r w:rsidR="000E2BC5" w:rsidRPr="00EE16E8">
        <w:rPr>
          <w:rFonts w:ascii="Times New Roman" w:eastAsia="Times New Roman" w:hAnsi="Times New Roman" w:cs="Times New Roman"/>
          <w:sz w:val="23"/>
          <w:szCs w:val="23"/>
          <w:lang w:val="lt-LT"/>
        </w:rPr>
        <w:t>atstovaujamas direktoriaus Tomo Stankevičiaus</w:t>
      </w:r>
      <w:r w:rsidRPr="00EE16E8">
        <w:rPr>
          <w:rFonts w:ascii="Times New Roman" w:eastAsia="Times New Roman" w:hAnsi="Times New Roman" w:cs="Times New Roman"/>
          <w:sz w:val="23"/>
          <w:szCs w:val="23"/>
          <w:lang w:val="lt-LT"/>
        </w:rPr>
        <w:t>, ir</w:t>
      </w:r>
      <w:r w:rsidRPr="00EE16E8">
        <w:rPr>
          <w:rFonts w:ascii="Times New Roman" w:eastAsia="Times New Roman" w:hAnsi="Times New Roman" w:cs="Times New Roman"/>
          <w:b/>
          <w:sz w:val="23"/>
          <w:szCs w:val="23"/>
          <w:lang w:val="lt-LT"/>
        </w:rPr>
        <w:t xml:space="preserve"> </w:t>
      </w:r>
      <w:r w:rsidR="000E2BC5" w:rsidRPr="00EE16E8">
        <w:rPr>
          <w:rFonts w:ascii="Times New Roman" w:eastAsia="Calibri" w:hAnsi="Times New Roman" w:cs="Times New Roman"/>
          <w:b/>
          <w:sz w:val="23"/>
          <w:szCs w:val="23"/>
          <w:lang w:val="lt-LT"/>
        </w:rPr>
        <w:t>UAB „Teletower“</w:t>
      </w:r>
      <w:r w:rsidRPr="00EE16E8">
        <w:rPr>
          <w:rFonts w:ascii="Times New Roman" w:eastAsia="Times New Roman" w:hAnsi="Times New Roman" w:cs="Times New Roman"/>
          <w:b/>
          <w:sz w:val="23"/>
          <w:szCs w:val="23"/>
          <w:lang w:val="lt-LT"/>
        </w:rPr>
        <w:t xml:space="preserve"> </w:t>
      </w:r>
      <w:r w:rsidRPr="00EE16E8">
        <w:rPr>
          <w:rFonts w:ascii="Times New Roman" w:eastAsia="Times New Roman" w:hAnsi="Times New Roman" w:cs="Times New Roman"/>
          <w:sz w:val="23"/>
          <w:szCs w:val="23"/>
          <w:lang w:val="lt-LT"/>
        </w:rPr>
        <w:t xml:space="preserve">(toliau – </w:t>
      </w:r>
      <w:r w:rsidRPr="00EE16E8">
        <w:rPr>
          <w:rFonts w:ascii="Times New Roman" w:eastAsia="Times New Roman" w:hAnsi="Times New Roman" w:cs="Times New Roman"/>
          <w:b/>
          <w:sz w:val="23"/>
          <w:szCs w:val="23"/>
          <w:lang w:val="lt-LT"/>
        </w:rPr>
        <w:t>Paslaugų teikėjas</w:t>
      </w:r>
      <w:r w:rsidRPr="00EE16E8">
        <w:rPr>
          <w:rFonts w:ascii="Times New Roman" w:eastAsia="Times New Roman" w:hAnsi="Times New Roman" w:cs="Times New Roman"/>
          <w:sz w:val="23"/>
          <w:szCs w:val="23"/>
          <w:lang w:val="lt-LT"/>
        </w:rPr>
        <w:t xml:space="preserve">), </w:t>
      </w:r>
      <w:r w:rsidR="000E2BC5" w:rsidRPr="00EE16E8">
        <w:rPr>
          <w:rFonts w:ascii="Times New Roman" w:eastAsia="Calibri" w:hAnsi="Times New Roman" w:cs="Times New Roman"/>
          <w:sz w:val="23"/>
          <w:szCs w:val="23"/>
          <w:lang w:val="lt-LT"/>
        </w:rPr>
        <w:t>atstovaujamas generalinio direktoriaus Mariaus Pilinkos</w:t>
      </w:r>
      <w:r w:rsidRPr="00EE16E8">
        <w:rPr>
          <w:rFonts w:ascii="Times New Roman" w:eastAsia="Times New Roman" w:hAnsi="Times New Roman" w:cs="Times New Roman"/>
          <w:sz w:val="23"/>
          <w:szCs w:val="23"/>
          <w:lang w:val="lt-LT"/>
        </w:rPr>
        <w:t>, toliau kartu ar atskirai vadinam</w:t>
      </w:r>
      <w:r w:rsidRPr="00EE16E8">
        <w:rPr>
          <w:rFonts w:ascii="Times New Roman" w:eastAsia="Times New Roman" w:hAnsi="Times New Roman" w:cs="Times New Roman"/>
          <w:i/>
          <w:sz w:val="23"/>
          <w:szCs w:val="23"/>
          <w:lang w:val="lt-LT"/>
        </w:rPr>
        <w:t>i/os</w:t>
      </w:r>
      <w:r w:rsidRPr="00EE16E8">
        <w:rPr>
          <w:rFonts w:ascii="Times New Roman" w:eastAsia="Times New Roman" w:hAnsi="Times New Roman" w:cs="Times New Roman"/>
          <w:sz w:val="23"/>
          <w:szCs w:val="23"/>
          <w:lang w:val="lt-LT"/>
        </w:rPr>
        <w:t xml:space="preserve"> Šalimis, vadovaudamiesi [</w:t>
      </w:r>
      <w:r w:rsidRPr="00EE16E8">
        <w:rPr>
          <w:rFonts w:ascii="Times New Roman" w:eastAsia="Times New Roman" w:hAnsi="Times New Roman" w:cs="Times New Roman"/>
          <w:i/>
          <w:iCs/>
          <w:sz w:val="23"/>
          <w:szCs w:val="23"/>
          <w:lang w:val="lt-LT"/>
        </w:rPr>
        <w:t>preliminariosios sutarties pasirašymo data</w:t>
      </w:r>
      <w:r w:rsidRPr="00EE16E8">
        <w:rPr>
          <w:rFonts w:ascii="Times New Roman" w:eastAsia="Times New Roman" w:hAnsi="Times New Roman" w:cs="Times New Roman"/>
          <w:sz w:val="23"/>
          <w:szCs w:val="23"/>
          <w:lang w:val="lt-LT"/>
        </w:rPr>
        <w:t xml:space="preserve">] Preliminariąja sutartimi </w:t>
      </w:r>
      <w:r w:rsidRPr="00EE16E8">
        <w:rPr>
          <w:rFonts w:ascii="Times New Roman" w:eastAsia="Times New Roman" w:hAnsi="Times New Roman" w:cs="Times New Roman"/>
          <w:i/>
          <w:iCs/>
          <w:sz w:val="23"/>
          <w:szCs w:val="23"/>
          <w:lang w:val="lt-LT"/>
        </w:rPr>
        <w:t>[preliminariosios sutarties Nr.]</w:t>
      </w:r>
      <w:r w:rsidRPr="00EE16E8">
        <w:rPr>
          <w:rFonts w:ascii="Times New Roman" w:eastAsia="Times New Roman" w:hAnsi="Times New Roman" w:cs="Times New Roman"/>
          <w:sz w:val="23"/>
          <w:szCs w:val="23"/>
          <w:lang w:val="lt-LT"/>
        </w:rPr>
        <w:t>, sudaryta tarp Paslaugų teikėjo ir Kliento, sudaro šią Pagrindinę sutartį (toliau – Sutartis).</w:t>
      </w:r>
    </w:p>
    <w:p w14:paraId="7E40B799" w14:textId="77777777" w:rsidR="000E2BC5" w:rsidRPr="00EE16E8" w:rsidRDefault="000E2BC5" w:rsidP="000E2BC5">
      <w:pPr>
        <w:tabs>
          <w:tab w:val="left" w:pos="9630"/>
          <w:tab w:val="left" w:pos="9720"/>
        </w:tabs>
        <w:spacing w:after="0" w:line="240" w:lineRule="auto"/>
        <w:ind w:firstLine="567"/>
        <w:rPr>
          <w:rFonts w:ascii="Times New Roman" w:eastAsia="Times New Roman" w:hAnsi="Times New Roman" w:cs="Times New Roman"/>
          <w:sz w:val="23"/>
          <w:szCs w:val="23"/>
          <w:lang w:val="lt-LT"/>
        </w:rPr>
      </w:pPr>
    </w:p>
    <w:p w14:paraId="13D0529C" w14:textId="77777777" w:rsidR="00783A8F" w:rsidRPr="00EE16E8" w:rsidRDefault="00783A8F" w:rsidP="000E2BC5">
      <w:pPr>
        <w:tabs>
          <w:tab w:val="left" w:pos="9630"/>
        </w:tabs>
        <w:spacing w:after="0" w:line="240" w:lineRule="auto"/>
        <w:ind w:left="360"/>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1. SUTARTIES DALYKAS</w:t>
      </w:r>
    </w:p>
    <w:p w14:paraId="39FDDF0C" w14:textId="77777777" w:rsidR="00783A8F" w:rsidRPr="00EE16E8" w:rsidRDefault="00783A8F" w:rsidP="000E2BC5">
      <w:pPr>
        <w:tabs>
          <w:tab w:val="left" w:pos="9630"/>
        </w:tabs>
        <w:spacing w:after="0" w:line="240" w:lineRule="auto"/>
        <w:ind w:left="720"/>
        <w:contextualSpacing/>
        <w:jc w:val="left"/>
        <w:rPr>
          <w:rFonts w:ascii="Times New Roman" w:eastAsia="Times New Roman" w:hAnsi="Times New Roman" w:cs="Times New Roman"/>
          <w:b/>
          <w:sz w:val="23"/>
          <w:szCs w:val="23"/>
          <w:lang w:val="lt-LT"/>
        </w:rPr>
      </w:pPr>
    </w:p>
    <w:p w14:paraId="5B62A7EC" w14:textId="03EE395F"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1.1. Paslaugų teikėjas įsipareigoja Sutartyje nustatyta tvarka ir sąlygomis suteikti </w:t>
      </w:r>
      <w:r w:rsidRPr="00EE16E8">
        <w:rPr>
          <w:rFonts w:ascii="Times New Roman" w:eastAsia="Calibri" w:hAnsi="Times New Roman" w:cs="Times New Roman"/>
          <w:bCs/>
          <w:sz w:val="23"/>
          <w:szCs w:val="23"/>
          <w:lang w:val="lt-LT"/>
        </w:rPr>
        <w:t xml:space="preserve">Lietuvos viešojo saugumo ir pagalbos tarnybų skaitmeninio mobiliojo radijo ryšio tinklo (toliau – SMRRT) naujos įrangos talpinimo </w:t>
      </w:r>
      <w:r w:rsidRPr="00EE16E8">
        <w:rPr>
          <w:rFonts w:ascii="Times New Roman" w:eastAsia="Times New Roman" w:hAnsi="Times New Roman" w:cs="Times New Roman"/>
          <w:sz w:val="23"/>
          <w:szCs w:val="23"/>
          <w:lang w:val="lt-LT"/>
        </w:rPr>
        <w:t>paslaugas</w:t>
      </w:r>
      <w:r w:rsidR="007F09DE">
        <w:rPr>
          <w:rFonts w:ascii="Times New Roman" w:eastAsia="Times New Roman" w:hAnsi="Times New Roman" w:cs="Times New Roman"/>
          <w:sz w:val="23"/>
          <w:szCs w:val="23"/>
          <w:lang w:val="lt-LT"/>
        </w:rPr>
        <w:t xml:space="preserve"> </w:t>
      </w:r>
      <w:r w:rsidR="007F09DE" w:rsidRPr="00EE16E8">
        <w:rPr>
          <w:rFonts w:ascii="Times New Roman" w:eastAsia="Times New Roman" w:hAnsi="Times New Roman" w:cs="Times New Roman"/>
          <w:sz w:val="23"/>
          <w:szCs w:val="23"/>
          <w:lang w:val="lt-LT"/>
        </w:rPr>
        <w:t xml:space="preserve">I pirkimo objekto dalyje </w:t>
      </w:r>
      <w:r w:rsidRPr="00EE16E8">
        <w:rPr>
          <w:rFonts w:ascii="Times New Roman" w:eastAsia="Times New Roman" w:hAnsi="Times New Roman" w:cs="Times New Roman"/>
          <w:sz w:val="23"/>
          <w:szCs w:val="23"/>
          <w:lang w:val="lt-LT"/>
        </w:rPr>
        <w:t>(toliau – paslaugos), kurių specifikacija nurodyta Sutarties  priede – Techninėje specifikacijoje</w:t>
      </w:r>
      <w:r w:rsidR="000E2BC5" w:rsidRPr="00EE16E8">
        <w:rPr>
          <w:rFonts w:ascii="Times New Roman" w:eastAsia="Times New Roman" w:hAnsi="Times New Roman" w:cs="Times New Roman"/>
          <w:sz w:val="23"/>
          <w:szCs w:val="23"/>
          <w:lang w:val="lt-LT"/>
        </w:rPr>
        <w:t xml:space="preserve"> </w:t>
      </w:r>
      <w:r w:rsidRPr="00EE16E8">
        <w:rPr>
          <w:rFonts w:ascii="Times New Roman" w:eastAsia="Times New Roman" w:hAnsi="Times New Roman" w:cs="Times New Roman"/>
          <w:sz w:val="23"/>
          <w:szCs w:val="23"/>
          <w:lang w:val="lt-LT"/>
        </w:rPr>
        <w:t>(toliau – Sutarties 1 priedas), o Klientas Sutartyje nustatyta tvarka ir sąlygomis įsipareigoja priimti tinkamai ir faktiškai suteiktas paslaugas ir sumokėti Paslaugų teikėjui už jas.</w:t>
      </w:r>
    </w:p>
    <w:p w14:paraId="72D0FD65"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1.2. Sutartis sudaryta vadovaujantis Lietuvos Respublikos civilinio kodekso ir Lietuvos Respublikos viešųjų pirkimų įstatymo, pirkimo sąlygų ir pasiūlymo, pripažintu laimėjusiu, nuostatomis.</w:t>
      </w:r>
    </w:p>
    <w:p w14:paraId="569604C6" w14:textId="77777777" w:rsidR="00783A8F" w:rsidRPr="00EE16E8" w:rsidRDefault="00783A8F" w:rsidP="000E2BC5">
      <w:pPr>
        <w:tabs>
          <w:tab w:val="left" w:pos="9630"/>
        </w:tabs>
        <w:spacing w:after="0" w:line="240" w:lineRule="auto"/>
        <w:rPr>
          <w:rFonts w:ascii="Times New Roman" w:eastAsia="Times New Roman" w:hAnsi="Times New Roman" w:cs="Times New Roman"/>
          <w:sz w:val="23"/>
          <w:szCs w:val="23"/>
          <w:lang w:val="lt-LT"/>
        </w:rPr>
      </w:pPr>
    </w:p>
    <w:p w14:paraId="54420E26" w14:textId="77777777" w:rsidR="00783A8F" w:rsidRPr="00EE16E8" w:rsidRDefault="00783A8F" w:rsidP="000E2BC5">
      <w:pPr>
        <w:tabs>
          <w:tab w:val="left" w:pos="9630"/>
        </w:tabs>
        <w:spacing w:after="0" w:line="240" w:lineRule="auto"/>
        <w:ind w:left="360"/>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2. SUTARTIES KAINA IR ATSISKAITYMO TVARKA</w:t>
      </w:r>
    </w:p>
    <w:p w14:paraId="0525A911" w14:textId="77777777" w:rsidR="00783A8F" w:rsidRPr="00EE16E8" w:rsidRDefault="00783A8F" w:rsidP="000E2BC5">
      <w:pPr>
        <w:tabs>
          <w:tab w:val="left" w:pos="9630"/>
          <w:tab w:val="left" w:pos="9720"/>
        </w:tabs>
        <w:spacing w:after="0" w:line="240" w:lineRule="auto"/>
        <w:ind w:firstLine="360"/>
        <w:rPr>
          <w:rFonts w:ascii="Times New Roman" w:eastAsia="Times New Roman" w:hAnsi="Times New Roman" w:cs="Times New Roman"/>
          <w:sz w:val="23"/>
          <w:szCs w:val="23"/>
          <w:lang w:val="lt-LT"/>
        </w:rPr>
      </w:pPr>
    </w:p>
    <w:p w14:paraId="10D39BD0" w14:textId="29A528EB"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2.1. Sutarties kaina – iki</w:t>
      </w:r>
      <w:r w:rsidR="007F09DE">
        <w:rPr>
          <w:rFonts w:ascii="Times New Roman" w:eastAsia="Times New Roman" w:hAnsi="Times New Roman" w:cs="Times New Roman"/>
          <w:sz w:val="23"/>
          <w:szCs w:val="23"/>
          <w:lang w:val="lt-LT"/>
        </w:rPr>
        <w:t xml:space="preserve"> </w:t>
      </w:r>
      <w:r w:rsidR="007F09DE" w:rsidRPr="00EE16E8">
        <w:rPr>
          <w:rFonts w:ascii="Times New Roman" w:eastAsia="Times New Roman" w:hAnsi="Times New Roman" w:cs="Times New Roman"/>
          <w:b/>
          <w:sz w:val="23"/>
          <w:szCs w:val="23"/>
          <w:lang w:val="lt-LT"/>
        </w:rPr>
        <w:t>14673,00</w:t>
      </w:r>
      <w:r w:rsidRPr="00EE16E8">
        <w:rPr>
          <w:rFonts w:ascii="Times New Roman" w:eastAsia="Times New Roman" w:hAnsi="Times New Roman" w:cs="Times New Roman"/>
          <w:sz w:val="23"/>
          <w:szCs w:val="23"/>
          <w:lang w:val="lt-LT"/>
        </w:rPr>
        <w:t xml:space="preserve"> </w:t>
      </w:r>
      <w:r w:rsidRPr="00EE16E8">
        <w:rPr>
          <w:rFonts w:ascii="Times New Roman" w:eastAsia="Times New Roman" w:hAnsi="Times New Roman" w:cs="Times New Roman"/>
          <w:b/>
          <w:sz w:val="23"/>
          <w:szCs w:val="23"/>
          <w:lang w:val="lt-LT"/>
        </w:rPr>
        <w:t>Eur</w:t>
      </w:r>
      <w:r w:rsidRPr="00EE16E8">
        <w:rPr>
          <w:rFonts w:ascii="Times New Roman" w:eastAsia="Times New Roman" w:hAnsi="Times New Roman" w:cs="Times New Roman"/>
          <w:b/>
          <w:i/>
          <w:sz w:val="23"/>
          <w:szCs w:val="23"/>
          <w:lang w:val="lt-LT"/>
        </w:rPr>
        <w:t xml:space="preserve"> </w:t>
      </w:r>
      <w:r w:rsidRPr="00EE16E8">
        <w:rPr>
          <w:rFonts w:ascii="Times New Roman" w:eastAsia="Times New Roman" w:hAnsi="Times New Roman" w:cs="Times New Roman"/>
          <w:sz w:val="23"/>
          <w:szCs w:val="23"/>
          <w:lang w:val="lt-LT"/>
        </w:rPr>
        <w:t>(</w:t>
      </w:r>
      <w:r w:rsidR="00A335DB" w:rsidRPr="00EE16E8">
        <w:rPr>
          <w:rFonts w:ascii="Times New Roman" w:eastAsia="Times New Roman" w:hAnsi="Times New Roman" w:cs="Times New Roman"/>
          <w:b/>
          <w:sz w:val="23"/>
          <w:szCs w:val="23"/>
          <w:lang w:val="lt-LT"/>
        </w:rPr>
        <w:t>keturiolikos tūkstančių šešių šimtų septyniasdešimtį trijų eurų</w:t>
      </w:r>
      <w:r w:rsidR="00A335DB" w:rsidRPr="00EE16E8">
        <w:rPr>
          <w:rFonts w:ascii="Times New Roman" w:eastAsia="Times New Roman" w:hAnsi="Times New Roman" w:cs="Times New Roman"/>
          <w:sz w:val="23"/>
          <w:szCs w:val="23"/>
          <w:lang w:val="lt-LT"/>
        </w:rPr>
        <w:t>)</w:t>
      </w:r>
      <w:r w:rsidRPr="00EE16E8">
        <w:rPr>
          <w:rFonts w:ascii="Times New Roman" w:eastAsia="Times New Roman" w:hAnsi="Times New Roman" w:cs="Times New Roman"/>
          <w:sz w:val="23"/>
          <w:szCs w:val="23"/>
          <w:lang w:val="lt-LT"/>
        </w:rPr>
        <w:t>, įskaitant pridėtinės vertės mokestį (toliau – PVM), t. y.</w:t>
      </w:r>
      <w:r w:rsidR="007F09DE">
        <w:rPr>
          <w:rFonts w:ascii="Times New Roman" w:eastAsia="Times New Roman" w:hAnsi="Times New Roman" w:cs="Times New Roman"/>
          <w:sz w:val="23"/>
          <w:szCs w:val="23"/>
          <w:lang w:val="lt-LT"/>
        </w:rPr>
        <w:t xml:space="preserve"> </w:t>
      </w:r>
      <w:r w:rsidR="007F09DE" w:rsidRPr="00EE16E8">
        <w:rPr>
          <w:rFonts w:ascii="Times New Roman" w:eastAsia="Times New Roman" w:hAnsi="Times New Roman" w:cs="Times New Roman"/>
          <w:sz w:val="23"/>
          <w:szCs w:val="23"/>
          <w:lang w:val="lt-LT"/>
        </w:rPr>
        <w:t>10890,00</w:t>
      </w:r>
      <w:r w:rsidRPr="00EE16E8">
        <w:rPr>
          <w:rFonts w:ascii="Times New Roman" w:eastAsia="Times New Roman" w:hAnsi="Times New Roman" w:cs="Times New Roman"/>
          <w:sz w:val="23"/>
          <w:szCs w:val="23"/>
          <w:lang w:val="lt-LT"/>
        </w:rPr>
        <w:t xml:space="preserve"> Eur su PVM skirta paslaugoms ir</w:t>
      </w:r>
      <w:r w:rsidR="007F09DE">
        <w:rPr>
          <w:rFonts w:ascii="Times New Roman" w:eastAsia="Times New Roman" w:hAnsi="Times New Roman" w:cs="Times New Roman"/>
          <w:sz w:val="23"/>
          <w:szCs w:val="23"/>
          <w:lang w:val="lt-LT"/>
        </w:rPr>
        <w:t xml:space="preserve"> </w:t>
      </w:r>
      <w:r w:rsidR="007F09DE" w:rsidRPr="00EE16E8">
        <w:rPr>
          <w:rFonts w:ascii="Times New Roman" w:eastAsia="Times New Roman" w:hAnsi="Times New Roman" w:cs="Times New Roman"/>
          <w:sz w:val="23"/>
          <w:szCs w:val="23"/>
          <w:lang w:val="lt-LT"/>
        </w:rPr>
        <w:t xml:space="preserve">3783,00 </w:t>
      </w:r>
      <w:r w:rsidRPr="00EE16E8">
        <w:rPr>
          <w:rFonts w:ascii="Times New Roman" w:eastAsia="Times New Roman" w:hAnsi="Times New Roman" w:cs="Times New Roman"/>
          <w:sz w:val="23"/>
          <w:szCs w:val="23"/>
          <w:lang w:val="lt-LT"/>
        </w:rPr>
        <w:t>Eur su PVM skirta faktinėms išlaidoms už SMRRT įrangos faktiškai sunaudotą elektros energiją.</w:t>
      </w:r>
    </w:p>
    <w:p w14:paraId="3B4522AF" w14:textId="3061FA87" w:rsidR="00A2565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i/>
          <w:sz w:val="23"/>
          <w:szCs w:val="23"/>
          <w:lang w:val="lt-LT"/>
        </w:rPr>
      </w:pPr>
      <w:r w:rsidRPr="00EE16E8">
        <w:rPr>
          <w:rFonts w:ascii="Times New Roman" w:eastAsia="Times New Roman" w:hAnsi="Times New Roman" w:cs="Times New Roman"/>
          <w:sz w:val="23"/>
          <w:szCs w:val="23"/>
          <w:lang w:val="lt-LT"/>
        </w:rPr>
        <w:t>Detalios paslaugų kainos:</w:t>
      </w:r>
    </w:p>
    <w:tbl>
      <w:tblPr>
        <w:tblW w:w="493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716"/>
        <w:gridCol w:w="4325"/>
        <w:gridCol w:w="1099"/>
        <w:gridCol w:w="1075"/>
        <w:gridCol w:w="1145"/>
        <w:gridCol w:w="1133"/>
      </w:tblGrid>
      <w:tr w:rsidR="00A2565F" w:rsidRPr="00EE16E8" w14:paraId="190EA46B" w14:textId="77777777" w:rsidTr="00A335DB">
        <w:trPr>
          <w:jc w:val="center"/>
        </w:trPr>
        <w:tc>
          <w:tcPr>
            <w:tcW w:w="37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D14167" w14:textId="77777777" w:rsidR="00A2565F" w:rsidRPr="00EE16E8" w:rsidRDefault="00A2565F" w:rsidP="00594297">
            <w:pPr>
              <w:spacing w:after="0" w:line="240" w:lineRule="auto"/>
              <w:rPr>
                <w:rFonts w:ascii="Times New Roman" w:hAnsi="Times New Roman" w:cs="Times New Roman"/>
                <w:sz w:val="23"/>
                <w:szCs w:val="23"/>
                <w:lang w:val="lt-LT"/>
              </w:rPr>
            </w:pPr>
            <w:r w:rsidRPr="00EE16E8">
              <w:rPr>
                <w:rFonts w:ascii="Times New Roman" w:hAnsi="Times New Roman" w:cs="Times New Roman"/>
                <w:sz w:val="23"/>
                <w:szCs w:val="23"/>
                <w:lang w:val="lt-LT"/>
              </w:rPr>
              <w:t>Eil. Nr.</w:t>
            </w:r>
          </w:p>
        </w:tc>
        <w:tc>
          <w:tcPr>
            <w:tcW w:w="2278"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C6EDF9" w14:textId="77777777" w:rsidR="00A2565F" w:rsidRPr="00EE16E8" w:rsidRDefault="00A2565F" w:rsidP="00594297">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Siūlomos SMRRT įrangos</w:t>
            </w:r>
          </w:p>
          <w:p w14:paraId="4BA4567A" w14:textId="358278B1" w:rsidR="00A2565F" w:rsidRPr="00EE16E8" w:rsidRDefault="00A2565F" w:rsidP="00594297">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talpinimo vietos koordinatės ir adresas</w:t>
            </w:r>
          </w:p>
        </w:tc>
        <w:tc>
          <w:tcPr>
            <w:tcW w:w="579" w:type="pct"/>
            <w:tcBorders>
              <w:top w:val="single" w:sz="4" w:space="0" w:color="00000A"/>
              <w:left w:val="single" w:sz="4" w:space="0" w:color="00000A"/>
              <w:bottom w:val="single" w:sz="4" w:space="0" w:color="00000A"/>
              <w:right w:val="single" w:sz="4" w:space="0" w:color="00000A"/>
            </w:tcBorders>
          </w:tcPr>
          <w:p w14:paraId="7A966B2C" w14:textId="4791D7C4" w:rsidR="00A2565F" w:rsidRPr="00EE16E8" w:rsidRDefault="00A2565F" w:rsidP="00A2565F">
            <w:pPr>
              <w:spacing w:after="0" w:line="240" w:lineRule="auto"/>
              <w:ind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Įrangos talpinimo 1 mėn. kaina, Eur be PVM</w:t>
            </w:r>
          </w:p>
        </w:tc>
        <w:tc>
          <w:tcPr>
            <w:tcW w:w="566" w:type="pct"/>
            <w:tcBorders>
              <w:top w:val="single" w:sz="4" w:space="0" w:color="00000A"/>
              <w:left w:val="single" w:sz="4" w:space="0" w:color="00000A"/>
              <w:bottom w:val="single" w:sz="4" w:space="0" w:color="00000A"/>
              <w:right w:val="single" w:sz="4" w:space="0" w:color="00000A"/>
            </w:tcBorders>
          </w:tcPr>
          <w:p w14:paraId="779A638D" w14:textId="77777777" w:rsidR="00A2565F" w:rsidRPr="00EE16E8" w:rsidRDefault="00A2565F" w:rsidP="00594297">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Įrangos talpinimo trukmė, mėn.</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EA2011" w14:textId="496272CE" w:rsidR="00A2565F" w:rsidRPr="00EE16E8" w:rsidRDefault="00A2565F" w:rsidP="00594297">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 xml:space="preserve">Įrangos talpinimo </w:t>
            </w:r>
            <w:r w:rsidR="00A335DB" w:rsidRPr="00EE16E8">
              <w:rPr>
                <w:rFonts w:ascii="Times New Roman" w:hAnsi="Times New Roman" w:cs="Times New Roman"/>
                <w:sz w:val="23"/>
                <w:szCs w:val="23"/>
                <w:lang w:val="lt-LT"/>
              </w:rPr>
              <w:t xml:space="preserve"> </w:t>
            </w:r>
            <w:r w:rsidRPr="00EE16E8">
              <w:rPr>
                <w:rFonts w:ascii="Times New Roman" w:hAnsi="Times New Roman" w:cs="Times New Roman"/>
                <w:sz w:val="23"/>
                <w:szCs w:val="23"/>
                <w:lang w:val="lt-LT"/>
              </w:rPr>
              <w:t xml:space="preserve">kaina </w:t>
            </w:r>
          </w:p>
          <w:p w14:paraId="48DD1227" w14:textId="77777777" w:rsidR="00A2565F" w:rsidRPr="00EE16E8" w:rsidRDefault="00A2565F" w:rsidP="00594297">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36 mėn., Eur be PVM</w:t>
            </w:r>
          </w:p>
        </w:tc>
        <w:tc>
          <w:tcPr>
            <w:tcW w:w="597" w:type="pct"/>
            <w:tcBorders>
              <w:top w:val="single" w:sz="4" w:space="0" w:color="00000A"/>
              <w:left w:val="single" w:sz="4" w:space="0" w:color="00000A"/>
              <w:bottom w:val="single" w:sz="4" w:space="0" w:color="00000A"/>
              <w:right w:val="single" w:sz="4" w:space="0" w:color="00000A"/>
            </w:tcBorders>
          </w:tcPr>
          <w:p w14:paraId="640E443F" w14:textId="3B55A3C9" w:rsidR="00A2565F" w:rsidRPr="00EE16E8" w:rsidRDefault="00A2565F" w:rsidP="00594297">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 xml:space="preserve">Įrangos talpinimo kaina </w:t>
            </w:r>
          </w:p>
          <w:p w14:paraId="125D1C2D" w14:textId="77777777" w:rsidR="00A2565F" w:rsidRPr="00EE16E8" w:rsidRDefault="00A2565F" w:rsidP="00594297">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36 mėn., Eur su PVM</w:t>
            </w:r>
          </w:p>
        </w:tc>
      </w:tr>
      <w:tr w:rsidR="00A2565F" w:rsidRPr="00EE16E8" w14:paraId="6CBAADF2" w14:textId="77777777" w:rsidTr="00A335DB">
        <w:trPr>
          <w:jc w:val="center"/>
        </w:trPr>
        <w:tc>
          <w:tcPr>
            <w:tcW w:w="37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66DF1" w14:textId="77777777" w:rsidR="00A2565F" w:rsidRPr="00EE16E8" w:rsidRDefault="00A2565F" w:rsidP="00594297">
            <w:pPr>
              <w:spacing w:after="0" w:line="240" w:lineRule="auto"/>
              <w:ind w:left="-142" w:firstLine="142"/>
              <w:jc w:val="center"/>
              <w:rPr>
                <w:rFonts w:ascii="Times New Roman" w:hAnsi="Times New Roman" w:cs="Times New Roman"/>
                <w:i/>
                <w:sz w:val="23"/>
                <w:szCs w:val="23"/>
                <w:lang w:val="lt-LT"/>
              </w:rPr>
            </w:pPr>
            <w:r w:rsidRPr="00EE16E8">
              <w:rPr>
                <w:rFonts w:ascii="Times New Roman" w:hAnsi="Times New Roman" w:cs="Times New Roman"/>
                <w:i/>
                <w:sz w:val="23"/>
                <w:szCs w:val="23"/>
                <w:lang w:val="lt-LT"/>
              </w:rPr>
              <w:t>1</w:t>
            </w:r>
          </w:p>
        </w:tc>
        <w:tc>
          <w:tcPr>
            <w:tcW w:w="2278"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74A4EC" w14:textId="77777777" w:rsidR="00A2565F" w:rsidRPr="00EE16E8" w:rsidRDefault="00A2565F" w:rsidP="00594297">
            <w:pPr>
              <w:spacing w:after="0" w:line="240" w:lineRule="auto"/>
              <w:ind w:left="-142" w:firstLine="142"/>
              <w:jc w:val="center"/>
              <w:rPr>
                <w:rFonts w:ascii="Times New Roman" w:hAnsi="Times New Roman" w:cs="Times New Roman"/>
                <w:bCs/>
                <w:i/>
                <w:sz w:val="23"/>
                <w:szCs w:val="23"/>
                <w:lang w:val="lt-LT"/>
              </w:rPr>
            </w:pPr>
            <w:r w:rsidRPr="00EE16E8">
              <w:rPr>
                <w:rFonts w:ascii="Times New Roman" w:hAnsi="Times New Roman" w:cs="Times New Roman"/>
                <w:bCs/>
                <w:i/>
                <w:sz w:val="23"/>
                <w:szCs w:val="23"/>
                <w:lang w:val="lt-LT"/>
              </w:rPr>
              <w:t>2</w:t>
            </w:r>
          </w:p>
        </w:tc>
        <w:tc>
          <w:tcPr>
            <w:tcW w:w="579" w:type="pct"/>
            <w:tcBorders>
              <w:top w:val="single" w:sz="4" w:space="0" w:color="00000A"/>
              <w:left w:val="single" w:sz="4" w:space="0" w:color="00000A"/>
              <w:bottom w:val="single" w:sz="4" w:space="0" w:color="00000A"/>
              <w:right w:val="single" w:sz="4" w:space="0" w:color="00000A"/>
            </w:tcBorders>
          </w:tcPr>
          <w:p w14:paraId="59E7BA90" w14:textId="77777777" w:rsidR="00A2565F" w:rsidRPr="00EE16E8" w:rsidRDefault="00A2565F" w:rsidP="00594297">
            <w:pPr>
              <w:spacing w:after="0" w:line="240" w:lineRule="auto"/>
              <w:ind w:left="-142" w:firstLine="142"/>
              <w:jc w:val="center"/>
              <w:rPr>
                <w:rFonts w:ascii="Times New Roman" w:hAnsi="Times New Roman" w:cs="Times New Roman"/>
                <w:bCs/>
                <w:i/>
                <w:sz w:val="23"/>
                <w:szCs w:val="23"/>
                <w:lang w:val="lt-LT"/>
              </w:rPr>
            </w:pPr>
            <w:r w:rsidRPr="00EE16E8">
              <w:rPr>
                <w:rFonts w:ascii="Times New Roman" w:hAnsi="Times New Roman" w:cs="Times New Roman"/>
                <w:bCs/>
                <w:i/>
                <w:sz w:val="23"/>
                <w:szCs w:val="23"/>
                <w:lang w:val="lt-LT"/>
              </w:rPr>
              <w:t>3</w:t>
            </w:r>
          </w:p>
        </w:tc>
        <w:tc>
          <w:tcPr>
            <w:tcW w:w="566" w:type="pct"/>
            <w:tcBorders>
              <w:top w:val="single" w:sz="4" w:space="0" w:color="00000A"/>
              <w:left w:val="single" w:sz="4" w:space="0" w:color="00000A"/>
              <w:bottom w:val="single" w:sz="4" w:space="0" w:color="00000A"/>
              <w:right w:val="single" w:sz="4" w:space="0" w:color="00000A"/>
            </w:tcBorders>
          </w:tcPr>
          <w:p w14:paraId="29ED156F" w14:textId="77777777" w:rsidR="00A2565F" w:rsidRPr="00EE16E8" w:rsidRDefault="00A2565F" w:rsidP="00594297">
            <w:pPr>
              <w:spacing w:after="0" w:line="240" w:lineRule="auto"/>
              <w:ind w:left="-142" w:firstLine="142"/>
              <w:jc w:val="center"/>
              <w:rPr>
                <w:rFonts w:ascii="Times New Roman" w:hAnsi="Times New Roman" w:cs="Times New Roman"/>
                <w:bCs/>
                <w:i/>
                <w:sz w:val="23"/>
                <w:szCs w:val="23"/>
                <w:lang w:val="lt-LT"/>
              </w:rPr>
            </w:pPr>
            <w:r w:rsidRPr="00EE16E8">
              <w:rPr>
                <w:rFonts w:ascii="Times New Roman" w:hAnsi="Times New Roman" w:cs="Times New Roman"/>
                <w:bCs/>
                <w:i/>
                <w:sz w:val="23"/>
                <w:szCs w:val="23"/>
                <w:lang w:val="lt-LT"/>
              </w:rPr>
              <w:t>4</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5C051D" w14:textId="77777777" w:rsidR="00A2565F" w:rsidRPr="00EE16E8" w:rsidRDefault="00A2565F" w:rsidP="00594297">
            <w:pPr>
              <w:spacing w:after="0" w:line="240" w:lineRule="auto"/>
              <w:ind w:left="-142" w:firstLine="142"/>
              <w:jc w:val="center"/>
              <w:rPr>
                <w:rFonts w:ascii="Times New Roman" w:hAnsi="Times New Roman" w:cs="Times New Roman"/>
                <w:bCs/>
                <w:i/>
                <w:sz w:val="23"/>
                <w:szCs w:val="23"/>
                <w:lang w:val="lt-LT"/>
              </w:rPr>
            </w:pPr>
            <w:r w:rsidRPr="00EE16E8">
              <w:rPr>
                <w:rFonts w:ascii="Times New Roman" w:hAnsi="Times New Roman" w:cs="Times New Roman"/>
                <w:bCs/>
                <w:i/>
                <w:sz w:val="23"/>
                <w:szCs w:val="23"/>
                <w:lang w:val="lt-LT"/>
              </w:rPr>
              <w:t>5</w:t>
            </w:r>
          </w:p>
        </w:tc>
        <w:tc>
          <w:tcPr>
            <w:tcW w:w="597" w:type="pct"/>
            <w:tcBorders>
              <w:top w:val="single" w:sz="4" w:space="0" w:color="00000A"/>
              <w:left w:val="single" w:sz="4" w:space="0" w:color="00000A"/>
              <w:bottom w:val="single" w:sz="4" w:space="0" w:color="00000A"/>
              <w:right w:val="single" w:sz="4" w:space="0" w:color="00000A"/>
            </w:tcBorders>
          </w:tcPr>
          <w:p w14:paraId="703CEF71" w14:textId="77777777" w:rsidR="00A2565F" w:rsidRPr="00EE16E8" w:rsidRDefault="00A2565F" w:rsidP="00594297">
            <w:pPr>
              <w:spacing w:after="0" w:line="240" w:lineRule="auto"/>
              <w:ind w:left="-142" w:firstLine="142"/>
              <w:jc w:val="center"/>
              <w:rPr>
                <w:rFonts w:ascii="Times New Roman" w:hAnsi="Times New Roman" w:cs="Times New Roman"/>
                <w:bCs/>
                <w:i/>
                <w:sz w:val="23"/>
                <w:szCs w:val="23"/>
                <w:lang w:val="lt-LT"/>
              </w:rPr>
            </w:pPr>
            <w:r w:rsidRPr="00EE16E8">
              <w:rPr>
                <w:rFonts w:ascii="Times New Roman" w:hAnsi="Times New Roman" w:cs="Times New Roman"/>
                <w:bCs/>
                <w:i/>
                <w:sz w:val="23"/>
                <w:szCs w:val="23"/>
                <w:lang w:val="lt-LT"/>
              </w:rPr>
              <w:t>6</w:t>
            </w:r>
          </w:p>
        </w:tc>
      </w:tr>
      <w:tr w:rsidR="00A2565F" w:rsidRPr="00EE16E8" w14:paraId="4382607C" w14:textId="77777777" w:rsidTr="00A335DB">
        <w:trPr>
          <w:trHeight w:val="559"/>
          <w:jc w:val="center"/>
        </w:trPr>
        <w:tc>
          <w:tcPr>
            <w:tcW w:w="37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B00C55" w14:textId="695CE6D4" w:rsidR="00A2565F" w:rsidRPr="00EE16E8" w:rsidRDefault="00A2565F" w:rsidP="00594297">
            <w:pPr>
              <w:spacing w:after="0" w:line="240" w:lineRule="auto"/>
              <w:ind w:left="-142" w:firstLine="142"/>
              <w:rPr>
                <w:rFonts w:ascii="Times New Roman" w:hAnsi="Times New Roman" w:cs="Times New Roman"/>
                <w:sz w:val="23"/>
                <w:szCs w:val="23"/>
                <w:lang w:val="lt-LT"/>
              </w:rPr>
            </w:pPr>
            <w:r w:rsidRPr="00EE16E8">
              <w:rPr>
                <w:rFonts w:ascii="Times New Roman" w:hAnsi="Times New Roman" w:cs="Times New Roman"/>
                <w:sz w:val="23"/>
                <w:szCs w:val="23"/>
                <w:lang w:val="lt-LT"/>
              </w:rPr>
              <w:t xml:space="preserve">    1.</w:t>
            </w:r>
          </w:p>
        </w:tc>
        <w:tc>
          <w:tcPr>
            <w:tcW w:w="2278"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D5F69E" w14:textId="37F134EB" w:rsidR="00A2565F" w:rsidRPr="00EE16E8" w:rsidRDefault="007F09DE" w:rsidP="007F09DE">
            <w:pPr>
              <w:spacing w:after="0" w:line="240" w:lineRule="auto"/>
              <w:rPr>
                <w:rFonts w:ascii="Times New Roman" w:hAnsi="Times New Roman" w:cs="Times New Roman"/>
                <w:bCs/>
                <w:sz w:val="23"/>
                <w:szCs w:val="23"/>
                <w:lang w:val="lt-LT"/>
              </w:rPr>
            </w:pPr>
            <w:r w:rsidRPr="00EE16E8">
              <w:rPr>
                <w:rFonts w:ascii="Times New Roman" w:hAnsi="Times New Roman" w:cs="Times New Roman"/>
                <w:bCs/>
                <w:sz w:val="23"/>
                <w:szCs w:val="23"/>
                <w:lang w:val="lt-LT"/>
              </w:rPr>
              <w:t>Gudiškės k. Luokės sen. (koordinatės 55.887818, 22.547778)</w:t>
            </w:r>
          </w:p>
        </w:tc>
        <w:tc>
          <w:tcPr>
            <w:tcW w:w="579" w:type="pct"/>
            <w:tcBorders>
              <w:top w:val="single" w:sz="4" w:space="0" w:color="00000A"/>
              <w:left w:val="single" w:sz="4" w:space="0" w:color="00000A"/>
              <w:bottom w:val="single" w:sz="4" w:space="0" w:color="00000A"/>
              <w:right w:val="single" w:sz="4" w:space="0" w:color="00000A"/>
            </w:tcBorders>
            <w:vAlign w:val="center"/>
          </w:tcPr>
          <w:p w14:paraId="0762C7CB" w14:textId="410F5C6F" w:rsidR="00A2565F" w:rsidRPr="00EE16E8" w:rsidRDefault="00A2565F" w:rsidP="007F09DE">
            <w:pPr>
              <w:spacing w:after="0"/>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250</w:t>
            </w:r>
          </w:p>
        </w:tc>
        <w:tc>
          <w:tcPr>
            <w:tcW w:w="566" w:type="pct"/>
            <w:tcBorders>
              <w:top w:val="single" w:sz="4" w:space="0" w:color="00000A"/>
              <w:left w:val="single" w:sz="4" w:space="0" w:color="00000A"/>
              <w:bottom w:val="single" w:sz="4" w:space="0" w:color="00000A"/>
              <w:right w:val="single" w:sz="4" w:space="0" w:color="00000A"/>
            </w:tcBorders>
            <w:vAlign w:val="center"/>
          </w:tcPr>
          <w:p w14:paraId="739779A7" w14:textId="77777777" w:rsidR="00A2565F" w:rsidRPr="00EE16E8" w:rsidRDefault="00A2565F" w:rsidP="007F09DE">
            <w:pPr>
              <w:spacing w:after="0" w:line="240" w:lineRule="auto"/>
              <w:ind w:left="-142" w:firstLine="142"/>
              <w:jc w:val="center"/>
              <w:rPr>
                <w:rFonts w:ascii="Times New Roman" w:hAnsi="Times New Roman" w:cs="Times New Roman"/>
                <w:bCs/>
                <w:sz w:val="23"/>
                <w:szCs w:val="23"/>
                <w:lang w:val="lt-LT"/>
              </w:rPr>
            </w:pPr>
            <w:r w:rsidRPr="00EE16E8">
              <w:rPr>
                <w:rFonts w:ascii="Times New Roman" w:hAnsi="Times New Roman" w:cs="Times New Roman"/>
                <w:bCs/>
                <w:sz w:val="23"/>
                <w:szCs w:val="23"/>
                <w:lang w:val="lt-LT"/>
              </w:rPr>
              <w:t>36</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303BE" w14:textId="0A7D1EC6" w:rsidR="00A2565F" w:rsidRPr="00EE16E8" w:rsidRDefault="00A2565F" w:rsidP="007F09DE">
            <w:pPr>
              <w:spacing w:after="0" w:line="240" w:lineRule="auto"/>
              <w:ind w:left="-142" w:firstLine="142"/>
              <w:jc w:val="center"/>
              <w:rPr>
                <w:rFonts w:ascii="Times New Roman" w:hAnsi="Times New Roman" w:cs="Times New Roman"/>
                <w:bCs/>
                <w:sz w:val="23"/>
                <w:szCs w:val="23"/>
                <w:lang w:val="lt-LT"/>
              </w:rPr>
            </w:pPr>
            <w:r w:rsidRPr="00EE16E8">
              <w:rPr>
                <w:rFonts w:ascii="Times New Roman" w:hAnsi="Times New Roman" w:cs="Times New Roman"/>
                <w:bCs/>
                <w:sz w:val="23"/>
                <w:szCs w:val="23"/>
                <w:lang w:val="lt-LT"/>
              </w:rPr>
              <w:t>9000</w:t>
            </w:r>
          </w:p>
        </w:tc>
        <w:tc>
          <w:tcPr>
            <w:tcW w:w="597" w:type="pct"/>
            <w:tcBorders>
              <w:top w:val="single" w:sz="4" w:space="0" w:color="00000A"/>
              <w:left w:val="single" w:sz="4" w:space="0" w:color="00000A"/>
              <w:bottom w:val="single" w:sz="4" w:space="0" w:color="00000A"/>
              <w:right w:val="single" w:sz="4" w:space="0" w:color="00000A"/>
            </w:tcBorders>
          </w:tcPr>
          <w:p w14:paraId="7D125091" w14:textId="77777777" w:rsidR="00A2565F" w:rsidRPr="00EE16E8" w:rsidRDefault="00A2565F" w:rsidP="007F09DE">
            <w:pPr>
              <w:spacing w:after="0" w:line="240" w:lineRule="auto"/>
              <w:ind w:left="-142" w:firstLine="142"/>
              <w:jc w:val="center"/>
              <w:rPr>
                <w:rFonts w:ascii="Times New Roman" w:hAnsi="Times New Roman" w:cs="Times New Roman"/>
                <w:bCs/>
                <w:sz w:val="23"/>
                <w:szCs w:val="23"/>
                <w:lang w:val="lt-LT"/>
              </w:rPr>
            </w:pPr>
          </w:p>
          <w:p w14:paraId="7B533E1A" w14:textId="42A9C52F" w:rsidR="00A2565F" w:rsidRPr="00EE16E8" w:rsidRDefault="00A2565F" w:rsidP="007F09DE">
            <w:pPr>
              <w:spacing w:after="0" w:line="240" w:lineRule="auto"/>
              <w:ind w:left="-142" w:firstLine="142"/>
              <w:jc w:val="center"/>
              <w:rPr>
                <w:rFonts w:ascii="Times New Roman" w:hAnsi="Times New Roman" w:cs="Times New Roman"/>
                <w:bCs/>
                <w:sz w:val="23"/>
                <w:szCs w:val="23"/>
                <w:lang w:val="lt-LT"/>
              </w:rPr>
            </w:pPr>
            <w:r w:rsidRPr="00EE16E8">
              <w:rPr>
                <w:rFonts w:ascii="Times New Roman" w:hAnsi="Times New Roman" w:cs="Times New Roman"/>
                <w:bCs/>
                <w:sz w:val="23"/>
                <w:szCs w:val="23"/>
                <w:lang w:val="lt-LT"/>
              </w:rPr>
              <w:t>10890</w:t>
            </w:r>
          </w:p>
        </w:tc>
      </w:tr>
    </w:tbl>
    <w:p w14:paraId="0769F2F0"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2.2. Į Sutarties kainą/paslaugų kainą įskaitomi visi mokesčiai ir rinkliavos, bei kitos išlaidos, susijusios su tinkamu Sutarties vykdymu (įskaitant ir PVM sąskaitų faktūrų / sąskaitų faktūrų teikimo elektroniniu būdu išlaidas).</w:t>
      </w:r>
    </w:p>
    <w:p w14:paraId="0699A680"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2.3. Sutarties kaina/paslaugų kaina  negali būti keičiama/os per visą Sutarties galiojimo laiką, išskyrus Sutartyje numatytus atvejus.</w:t>
      </w:r>
    </w:p>
    <w:p w14:paraId="4F9530A6"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lastRenderedPageBreak/>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29783A54"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0462832F"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2.6. Sutarties kaina / įrangos talpinimo 1 (vieno) mėnesio kaina jos galiojimo laikotarpiu perskaičiuojama (didinama ar mažinama) pasikeitus (padidėjus ar sumažėjus) PVM, kuris turėjo tiesioginės įtakos Sutarties kainai. Raštiškai susitarus Paslaugų teikėjui ir Klientui ne vėliau kaip iki paskutinės pagal Sutartį teiktinos sąskaitos faktūros pateikimo dienos, perskaičiuojama tik ta Sutarties kainos / įrangos talpinimo 1 (vieno) mėnesio kainos dalis, kuriai turėjo įtakos pasikeitęs PVM ir tik pasikeitusio mokesčio dydžiu. Sutarties kainos / įrangos talpinimo 1 (vieno) mėnesio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 įrangos talpinimo 1 (vieno) mėnesio kainos perskaičiavimą dėl pasikeitusio (padidėjusio ar sumažėjusio) PVM. Sutarties kainos / įrangos talpinimo 1 (vieno) mėnesio kainos perskaičiavimas įforminamas Sutarties Šalių pasirašomu susitarimu, kuriame užfiksuojama perskaičiuota sutarties kaina / įrangos talpinimo 1 (vieno) mėnesio kaina bei šio perskaičiavimo įsigaliojimo sąlygos. Sutarties kainos perskaičiavimas dėl kitų mokesčių pasikeitimo ir (ar) bendro kainų lygio kitimo nebus atliekamas.</w:t>
      </w:r>
    </w:p>
    <w:p w14:paraId="524F4D4F"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2.7. Atsiskaitant už ataskaitinį laikotarpį suteiktas paslaugas yra taikoma Sutarties vykdymo išlaidų atlyginimo kainodara, t. y. suteiktų paslaugų kaina yra sudaryta iš dviejų dalių:</w:t>
      </w:r>
    </w:p>
    <w:p w14:paraId="4755A21F"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2.7.1.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3B39519C" w14:textId="71571FC0"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2.7.2. Paslaugų teikėjo faktiškai patiriamų išlaidų, tiesiogiai susijusių su Sutarties vykdymu –  išlaidos už SMRRT įrangos faktiškai sunaudotą elektros energiją (Klientas 36 (trisdešimt šešiems) mėnesiams Paslaugų teikėjo faktiškai patiriamoms išlaidoms numato maksimaliai skirti:</w:t>
      </w:r>
      <w:r w:rsidR="000C75F0">
        <w:rPr>
          <w:rFonts w:ascii="Times New Roman" w:eastAsia="Times New Roman" w:hAnsi="Times New Roman" w:cs="Times New Roman"/>
          <w:sz w:val="23"/>
          <w:szCs w:val="23"/>
          <w:lang w:val="lt-LT"/>
        </w:rPr>
        <w:t xml:space="preserve"> </w:t>
      </w:r>
      <w:r w:rsidR="000C75F0" w:rsidRPr="00EE16E8">
        <w:rPr>
          <w:rFonts w:ascii="Times New Roman" w:eastAsia="Times New Roman" w:hAnsi="Times New Roman" w:cs="Times New Roman"/>
          <w:sz w:val="23"/>
          <w:szCs w:val="23"/>
          <w:lang w:val="lt-LT"/>
        </w:rPr>
        <w:t xml:space="preserve">1 pirkimo objekto daliai </w:t>
      </w:r>
      <w:r w:rsidR="00B21CA9">
        <w:rPr>
          <w:rFonts w:ascii="Times New Roman" w:eastAsia="Times New Roman" w:hAnsi="Times New Roman" w:cs="Times New Roman"/>
          <w:sz w:val="23"/>
          <w:szCs w:val="23"/>
          <w:lang w:val="lt-LT"/>
        </w:rPr>
        <w:t>–</w:t>
      </w:r>
      <w:r w:rsidR="000C75F0" w:rsidRPr="00EE16E8">
        <w:rPr>
          <w:rFonts w:ascii="Times New Roman" w:eastAsia="Times New Roman" w:hAnsi="Times New Roman" w:cs="Times New Roman"/>
          <w:sz w:val="23"/>
          <w:szCs w:val="23"/>
          <w:lang w:val="lt-LT"/>
        </w:rPr>
        <w:t xml:space="preserve"> ne daugiau kaip 3 783,00 (tris tūkstančius septynis šimtus aštuoniasdešimt tris eurus ir nulį centų) Eur su PVM. </w:t>
      </w:r>
      <w:r w:rsidRPr="00EE16E8">
        <w:rPr>
          <w:rFonts w:ascii="Times New Roman" w:eastAsia="Times New Roman" w:hAnsi="Times New Roman" w:cs="Times New Roman"/>
          <w:sz w:val="23"/>
          <w:szCs w:val="23"/>
          <w:lang w:val="lt-LT"/>
        </w:rPr>
        <w:t xml:space="preserve"> 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20FC990D" w14:textId="77777777" w:rsidR="00783A8F" w:rsidRPr="00EE16E8" w:rsidRDefault="00783A8F" w:rsidP="000E2BC5">
      <w:pPr>
        <w:tabs>
          <w:tab w:val="left" w:pos="9630"/>
        </w:tabs>
        <w:spacing w:after="0" w:line="240" w:lineRule="auto"/>
        <w:jc w:val="left"/>
        <w:rPr>
          <w:rFonts w:ascii="Times New Roman" w:eastAsia="Times New Roman" w:hAnsi="Times New Roman" w:cs="Times New Roman"/>
          <w:b/>
          <w:sz w:val="23"/>
          <w:szCs w:val="23"/>
          <w:lang w:val="lt-LT"/>
        </w:rPr>
      </w:pPr>
    </w:p>
    <w:p w14:paraId="15885739" w14:textId="77777777" w:rsidR="00783A8F" w:rsidRPr="00EE16E8" w:rsidRDefault="00783A8F" w:rsidP="000E2BC5">
      <w:pPr>
        <w:tabs>
          <w:tab w:val="left" w:pos="9630"/>
        </w:tabs>
        <w:spacing w:after="0" w:line="240" w:lineRule="auto"/>
        <w:ind w:left="360"/>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3. ŠALIŲ ĮSIPAREIGOJIMAI</w:t>
      </w:r>
    </w:p>
    <w:p w14:paraId="2A86F4D5" w14:textId="77777777" w:rsidR="00783A8F" w:rsidRPr="00EE16E8" w:rsidRDefault="00783A8F" w:rsidP="000E2BC5">
      <w:pPr>
        <w:tabs>
          <w:tab w:val="left" w:pos="9630"/>
        </w:tabs>
        <w:spacing w:after="0" w:line="240" w:lineRule="auto"/>
        <w:ind w:firstLine="360"/>
        <w:rPr>
          <w:rFonts w:ascii="Times New Roman" w:eastAsia="Times New Roman" w:hAnsi="Times New Roman" w:cs="Times New Roman"/>
          <w:sz w:val="23"/>
          <w:szCs w:val="23"/>
          <w:lang w:val="lt-LT"/>
        </w:rPr>
      </w:pPr>
    </w:p>
    <w:p w14:paraId="166B6207"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3.1. Paslaugų teikėjas įsipareigoja:</w:t>
      </w:r>
    </w:p>
    <w:p w14:paraId="309C676F" w14:textId="5AD2A4D4" w:rsidR="00783A8F" w:rsidRPr="00EE16E8" w:rsidRDefault="00783A8F" w:rsidP="000E2BC5">
      <w:pPr>
        <w:tabs>
          <w:tab w:val="left" w:pos="1044"/>
          <w:tab w:val="left" w:pos="1276"/>
          <w:tab w:val="left" w:pos="9630"/>
          <w:tab w:val="left" w:pos="9720"/>
        </w:tabs>
        <w:spacing w:after="0" w:line="240" w:lineRule="auto"/>
        <w:ind w:firstLine="567"/>
        <w:rPr>
          <w:rFonts w:ascii="Times New Roman" w:eastAsia="Times New Roman" w:hAnsi="Times New Roman" w:cs="Times New Roman"/>
          <w:i/>
          <w:sz w:val="23"/>
          <w:szCs w:val="23"/>
          <w:lang w:val="lt-LT"/>
        </w:rPr>
      </w:pPr>
      <w:r w:rsidRPr="00EE16E8">
        <w:rPr>
          <w:rFonts w:ascii="Times New Roman" w:eastAsia="Times New Roman" w:hAnsi="Times New Roman" w:cs="Times New Roman"/>
          <w:sz w:val="23"/>
          <w:szCs w:val="23"/>
          <w:lang w:val="lt-LT"/>
        </w:rPr>
        <w:t>3.1.1.</w:t>
      </w:r>
      <w:r w:rsidRPr="00EE16E8">
        <w:rPr>
          <w:rFonts w:ascii="Times New Roman" w:eastAsia="Times New Roman" w:hAnsi="Times New Roman" w:cs="Times New Roman"/>
          <w:i/>
          <w:sz w:val="23"/>
          <w:szCs w:val="23"/>
          <w:lang w:val="lt-LT"/>
        </w:rPr>
        <w:t xml:space="preserve"> </w:t>
      </w:r>
      <w:r w:rsidRPr="00EE16E8">
        <w:rPr>
          <w:rFonts w:ascii="Times New Roman" w:eastAsia="Times New Roman" w:hAnsi="Times New Roman" w:cs="Times New Roman"/>
          <w:sz w:val="23"/>
          <w:szCs w:val="23"/>
          <w:lang w:val="lt-LT"/>
        </w:rPr>
        <w:t xml:space="preserve">Sutartyje ir Sutarties 1 priede nustatyta tvarka ir sąlygomis teikti SMRRT įrangos talpinimo paslaugas </w:t>
      </w:r>
      <w:r w:rsidRPr="00EE16E8">
        <w:rPr>
          <w:rFonts w:ascii="Times New Roman" w:eastAsia="Calibri" w:hAnsi="Times New Roman" w:cs="Times New Roman"/>
          <w:sz w:val="23"/>
          <w:szCs w:val="23"/>
          <w:lang w:val="lt-LT"/>
        </w:rPr>
        <w:t xml:space="preserve">36 (trisdešimt šešis) mėnesius nuo talpinimo akto pasirašymo dienos </w:t>
      </w:r>
      <w:r w:rsidR="00EE16E8" w:rsidRPr="00EE16E8">
        <w:rPr>
          <w:rFonts w:ascii="Times New Roman" w:eastAsia="Times New Roman" w:hAnsi="Times New Roman" w:cs="Times New Roman"/>
          <w:sz w:val="23"/>
          <w:szCs w:val="23"/>
          <w:lang w:val="lt-LT"/>
        </w:rPr>
        <w:t>Sutarties 1 priede nurodytu</w:t>
      </w:r>
      <w:r w:rsidRPr="00EE16E8">
        <w:rPr>
          <w:rFonts w:ascii="Times New Roman" w:eastAsia="Times New Roman" w:hAnsi="Times New Roman" w:cs="Times New Roman"/>
          <w:sz w:val="23"/>
          <w:szCs w:val="23"/>
          <w:lang w:val="lt-LT"/>
        </w:rPr>
        <w:t xml:space="preserve"> adresu</w:t>
      </w:r>
      <w:r w:rsidRPr="00EE16E8">
        <w:rPr>
          <w:rFonts w:ascii="Times New Roman" w:eastAsia="Times New Roman" w:hAnsi="Times New Roman" w:cs="Times New Roman"/>
          <w:i/>
          <w:sz w:val="23"/>
          <w:szCs w:val="23"/>
          <w:lang w:val="lt-LT"/>
        </w:rPr>
        <w:t>;</w:t>
      </w:r>
    </w:p>
    <w:p w14:paraId="7B38CC56" w14:textId="77777777" w:rsidR="00783A8F" w:rsidRPr="00EE16E8" w:rsidRDefault="00783A8F" w:rsidP="000E2BC5">
      <w:pPr>
        <w:tabs>
          <w:tab w:val="left" w:pos="1044"/>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lastRenderedPageBreak/>
        <w:t xml:space="preserve">3.1.2. </w:t>
      </w:r>
      <w:r w:rsidRPr="00EE16E8">
        <w:rPr>
          <w:rFonts w:ascii="Times New Roman" w:eastAsia="Calibri" w:hAnsi="Times New Roman" w:cs="Times New Roman"/>
          <w:sz w:val="23"/>
          <w:szCs w:val="23"/>
          <w:lang w:val="lt-LT"/>
        </w:rPr>
        <w:t>SMRRT įrangą patalpinus pasirašyti įrangos talpinimo aktą įrangos patalpinimo dieną;</w:t>
      </w:r>
    </w:p>
    <w:p w14:paraId="4D03F63A"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3.1.3. teikti Klientui PVM sąskaitas faktūras Sutartyje nustatyta tvarka; </w:t>
      </w:r>
    </w:p>
    <w:p w14:paraId="2C09F9FF"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EE16E8">
        <w:rPr>
          <w:rFonts w:ascii="Times New Roman" w:eastAsia="Calibri" w:hAnsi="Times New Roman" w:cs="Times New Roman"/>
          <w:sz w:val="23"/>
          <w:szCs w:val="23"/>
          <w:lang w:val="lt-LT"/>
        </w:rPr>
        <w:t xml:space="preserve">specialistai, </w:t>
      </w:r>
      <w:r w:rsidRPr="00EE16E8">
        <w:rPr>
          <w:rFonts w:ascii="Times New Roman" w:eastAsia="Times New Roman" w:hAnsi="Times New Roman" w:cs="Times New Roman"/>
          <w:sz w:val="23"/>
          <w:szCs w:val="23"/>
          <w:lang w:val="lt-LT"/>
        </w:rPr>
        <w:t>darbuotojai, atstovai nesilaikytų Lietuvos Respublikoje galiojančių teisės aktų reikalavimų ir dėl to Klientui ir/ar tretiesiems asmenims būtų pateikti kokie nors reikalavimai ar pradėti procesiniai veiksmai;</w:t>
      </w:r>
    </w:p>
    <w:p w14:paraId="15C866D5"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3.1.5. ne vėliau kaip per 3 (tris) darbo dienas nuo Sutarties įsigaliojimo dienos paskirti kompetentingą asmenį, kuris būtų atsakingas už ryšių su Kliento paskirtu atstovu palaikymą, ir apie jį raštu informuoti Klientą;</w:t>
      </w:r>
    </w:p>
    <w:p w14:paraId="441DBFE3"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3.1.6. nedelsdamas raštu informuoti Klientą:</w:t>
      </w:r>
    </w:p>
    <w:p w14:paraId="44573E62"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3.1.6.1. jei laiku negali suteikti paslaugų;</w:t>
      </w:r>
    </w:p>
    <w:p w14:paraId="6201040D"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3.1.6.2. apie pasikeitusius savo rekvizitus, teisinį statusą, paskirtą atstovą; </w:t>
      </w:r>
    </w:p>
    <w:p w14:paraId="5C054761"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3.1.7. kilus Šalių ginčui dėl Sutarties, ne vėliau kaip per 3 (tris) darbo dienas nuo ginčo kilimo dienos, deleguoti atstovą spręsti ginčo;</w:t>
      </w:r>
    </w:p>
    <w:p w14:paraId="51903A37"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 Klientas įsipareigoja:</w:t>
      </w:r>
    </w:p>
    <w:p w14:paraId="251631FD"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3.2.1. patalpinti SMRRT įrangą Sutarties pasirašymo dieną pasirašant įrangos talpinimo aktą;</w:t>
      </w:r>
    </w:p>
    <w:p w14:paraId="5F8880DD"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3.2.2. sumokėti Paslaugų teikėjui už tinkamai ir faktiškai suteiktas paslaugas Sutartyje numatyta tvarka ir sąlygomis;</w:t>
      </w:r>
    </w:p>
    <w:p w14:paraId="12C482D8"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3.2.3. teikti Paslaugų teikėjui Sutarčiai vykdyti pagrįstai reikalingą turimą informaciją;</w:t>
      </w:r>
    </w:p>
    <w:p w14:paraId="17DC42CE"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3.2.4. kilus Šalių ginčui dėl Sutarties, ne vėliau kaip per 3 (tris) darbo dienas nuo ginčo kilimo dienos deleguoti atstovą spręsti ginčo;</w:t>
      </w:r>
    </w:p>
    <w:p w14:paraId="77FBA45C"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3.2.5. nedelsdamas raštu pranešti Paslaugų teikėjui apie savo pasikeitusius rekvizitus, teisinį statusą, paskirtą atstovą.</w:t>
      </w:r>
    </w:p>
    <w:p w14:paraId="0BDD6139"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EE16E8">
        <w:rPr>
          <w:rFonts w:ascii="Times New Roman" w:eastAsia="Calibri" w:hAnsi="Times New Roman" w:cs="Times New Roman"/>
          <w:sz w:val="23"/>
          <w:szCs w:val="23"/>
          <w:lang w:val="lt-LT"/>
        </w:rPr>
        <w:t xml:space="preserve">ar skiria papildomą </w:t>
      </w:r>
      <w:r w:rsidRPr="00EE16E8">
        <w:rPr>
          <w:rFonts w:ascii="Times New Roman" w:eastAsia="Times New Roman" w:hAnsi="Times New Roman" w:cs="Times New Roman"/>
          <w:sz w:val="23"/>
          <w:szCs w:val="23"/>
          <w:lang w:val="lt-LT"/>
        </w:rPr>
        <w:t>specialistą Sutarčiai įgyvendinti, kartu su prašymu skirti (pakeisti) specialistą, turi būti pateiktas kiekvieno specialisto pasirašytas konfidencialumo pasižadėjimas.</w:t>
      </w:r>
    </w:p>
    <w:p w14:paraId="46E78EAA"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3.4. Jeigu Paslaugų teikėjo kvalifikacija dėl teisės verstis atitinkama veikla nebuvo tikrinama arba tikrinama ne visa apimtimi, Paslaugų teikėjas Klientui įsipareigoja, kad Sutartį vykdys tik tokią teisę turintys asmenys.</w:t>
      </w:r>
    </w:p>
    <w:p w14:paraId="3C58EA1F"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3.5. Kiti Šalių įsipareigojimai nurodyti Sutarties prieduose.</w:t>
      </w:r>
    </w:p>
    <w:p w14:paraId="3A1A8359" w14:textId="77777777" w:rsidR="00783A8F" w:rsidRPr="00EE16E8" w:rsidRDefault="00783A8F" w:rsidP="000E2BC5">
      <w:pPr>
        <w:tabs>
          <w:tab w:val="left" w:pos="9630"/>
          <w:tab w:val="left" w:pos="9720"/>
        </w:tabs>
        <w:spacing w:after="0" w:line="240" w:lineRule="auto"/>
        <w:rPr>
          <w:rFonts w:ascii="Times New Roman" w:eastAsia="Times New Roman" w:hAnsi="Times New Roman" w:cs="Times New Roman"/>
          <w:sz w:val="23"/>
          <w:szCs w:val="23"/>
          <w:lang w:val="lt-LT"/>
        </w:rPr>
      </w:pPr>
    </w:p>
    <w:p w14:paraId="262DD03D" w14:textId="77777777" w:rsidR="00783A8F" w:rsidRPr="00EE16E8" w:rsidRDefault="00783A8F" w:rsidP="000E2BC5">
      <w:pPr>
        <w:tabs>
          <w:tab w:val="left" w:pos="9630"/>
        </w:tabs>
        <w:spacing w:after="0" w:line="240" w:lineRule="auto"/>
        <w:ind w:left="720"/>
        <w:contextualSpacing/>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4. ŠALIŲ TEISĖS</w:t>
      </w:r>
    </w:p>
    <w:p w14:paraId="469A8502" w14:textId="77777777" w:rsidR="00783A8F" w:rsidRPr="00EE16E8" w:rsidRDefault="00783A8F" w:rsidP="000E2BC5">
      <w:pPr>
        <w:tabs>
          <w:tab w:val="left" w:pos="9630"/>
          <w:tab w:val="left" w:pos="9720"/>
        </w:tabs>
        <w:spacing w:after="0" w:line="240" w:lineRule="auto"/>
        <w:ind w:firstLine="360"/>
        <w:rPr>
          <w:rFonts w:ascii="Times New Roman" w:eastAsia="Times New Roman" w:hAnsi="Times New Roman" w:cs="Times New Roman"/>
          <w:sz w:val="23"/>
          <w:szCs w:val="23"/>
          <w:lang w:val="lt-LT" w:eastAsia="lt-LT"/>
        </w:rPr>
      </w:pPr>
    </w:p>
    <w:p w14:paraId="30ED7731"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4.1. Paslaugų teikėjas turi teisę:</w:t>
      </w:r>
    </w:p>
    <w:p w14:paraId="210267FF"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4.1.1. reikalauti, kad Klientas priimtų tinkamai ir faktiškai suteiktas paslaugas arba atsisakyti vykdyti Sutartį, jeigu Klientas, pažeisdamas savo įsipareigojimus, nepriima ar atsisako priimti tinkamai ir faktiškai suteiktas paslaugas;</w:t>
      </w:r>
    </w:p>
    <w:p w14:paraId="745C6944"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4.1.2. reikalauti iš Kliento sumokėti už tinkamai ir faktiškai suteiktas paslaugas Sutartyje nurodyta tvarka, sąlygomis ir terminais.</w:t>
      </w:r>
    </w:p>
    <w:p w14:paraId="183F486C"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4.2. Klientas turi teisę:</w:t>
      </w:r>
    </w:p>
    <w:p w14:paraId="4ECA0E4E"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4.2.1. nemokėti už tinkamai ir faktiškai suteiktas paslaugas, jeigu pateikta neteisinga PVM sąskaita faktūra (kol bus išsiaiškinta su Paslaugų teikėju ir bus pateikta teisinga PVM sąskaita faktūra); </w:t>
      </w:r>
    </w:p>
    <w:p w14:paraId="3893B395"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4.2.2. nustatęs paslaugų trūkumus, reikalauti, kad Paslaugų teikėjas neatlygintinai pašalintų paslaugų trūkumus per Kliento nustatytą terminą nuo raštiškų pastabų gavimo dienos;</w:t>
      </w:r>
    </w:p>
    <w:p w14:paraId="155D2E87"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lastRenderedPageBreak/>
        <w:t>4.2.3. Paslaugų teikėjui nevykdant Sutarties, vienašališkai nutraukti Sutartį ir reikalauti nuostolių atlyginimo.</w:t>
      </w:r>
    </w:p>
    <w:p w14:paraId="32CEAAE4"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4.2.4. priskaičiuotų delspinigių suma mažinti savo piniginę prievolę Paslaugų teikėjui.  </w:t>
      </w:r>
    </w:p>
    <w:p w14:paraId="3D7EA8FF"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4.3. Kitos Šalių teisės nurodytos Sutarties prieduose.</w:t>
      </w:r>
    </w:p>
    <w:p w14:paraId="3F261302" w14:textId="77777777" w:rsidR="00783A8F" w:rsidRPr="00EE16E8" w:rsidRDefault="00783A8F" w:rsidP="000E2BC5">
      <w:pPr>
        <w:tabs>
          <w:tab w:val="left" w:pos="9630"/>
        </w:tabs>
        <w:spacing w:after="0" w:line="240" w:lineRule="auto"/>
        <w:ind w:left="720"/>
        <w:contextualSpacing/>
        <w:jc w:val="left"/>
        <w:rPr>
          <w:rFonts w:ascii="Times New Roman" w:eastAsia="Times New Roman" w:hAnsi="Times New Roman" w:cs="Times New Roman"/>
          <w:b/>
          <w:sz w:val="23"/>
          <w:szCs w:val="23"/>
          <w:lang w:val="lt-LT"/>
        </w:rPr>
      </w:pPr>
    </w:p>
    <w:p w14:paraId="32B3FB6F" w14:textId="77777777" w:rsidR="00783A8F" w:rsidRPr="00EE16E8" w:rsidRDefault="00783A8F" w:rsidP="000E2BC5">
      <w:pPr>
        <w:tabs>
          <w:tab w:val="left" w:pos="9630"/>
        </w:tabs>
        <w:spacing w:after="0" w:line="240" w:lineRule="auto"/>
        <w:ind w:left="720"/>
        <w:contextualSpacing/>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5. ŠALIŲ ATSAKOMYBĖ</w:t>
      </w:r>
    </w:p>
    <w:p w14:paraId="3DC1A4A5" w14:textId="77777777" w:rsidR="00783A8F" w:rsidRPr="00EE16E8" w:rsidRDefault="00783A8F" w:rsidP="000E2BC5">
      <w:pPr>
        <w:shd w:val="clear" w:color="auto" w:fill="FFFFFF"/>
        <w:tabs>
          <w:tab w:val="left" w:pos="9630"/>
          <w:tab w:val="left" w:pos="9720"/>
        </w:tabs>
        <w:spacing w:after="0" w:line="240" w:lineRule="auto"/>
        <w:ind w:left="24" w:firstLine="336"/>
        <w:rPr>
          <w:rFonts w:ascii="Times New Roman" w:eastAsia="Times New Roman" w:hAnsi="Times New Roman" w:cs="Times New Roman"/>
          <w:color w:val="000000"/>
          <w:sz w:val="23"/>
          <w:szCs w:val="23"/>
          <w:lang w:val="lt-LT"/>
        </w:rPr>
      </w:pPr>
    </w:p>
    <w:p w14:paraId="48D6272E"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5.1. Už įsipareigojimų, prisiimtų Sutartimi, nevykdymą arba netinkamą vykdymą Šalys atsako įstatymų nustatyta tvarka, atsižvelgdamos į Sutartyje nustatytus ypatumus.</w:t>
      </w:r>
    </w:p>
    <w:p w14:paraId="5AA9F65D"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5.2. Paslaugų teikėjas atsako už visus pagal Sutartį prisiimtus įsipareigojimus, nepaisant to, ar jiems vykdyti bus pasitelkti tretieji asmenys.</w:t>
      </w:r>
    </w:p>
    <w:p w14:paraId="455D21C8"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5.3. Nei viena iš Šalių nėra atsakinga už įsipareigojimų nevykdymą ar netinkamą vykdymą, jeigu juos vykdyti trukdė nenugalima jėga (</w:t>
      </w:r>
      <w:r w:rsidRPr="00EE16E8">
        <w:rPr>
          <w:rFonts w:ascii="Times New Roman" w:eastAsia="Times New Roman" w:hAnsi="Times New Roman" w:cs="Times New Roman"/>
          <w:i/>
          <w:sz w:val="23"/>
          <w:szCs w:val="23"/>
          <w:lang w:val="lt-LT"/>
        </w:rPr>
        <w:t>force majeure</w:t>
      </w:r>
      <w:r w:rsidRPr="00EE16E8">
        <w:rPr>
          <w:rFonts w:ascii="Times New Roman" w:eastAsia="Times New Roman" w:hAnsi="Times New Roman" w:cs="Times New Roman"/>
          <w:sz w:val="23"/>
          <w:szCs w:val="23"/>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0E5C0E3"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9258607" w14:textId="77777777" w:rsidR="00783A8F" w:rsidRPr="00EE16E8" w:rsidRDefault="00783A8F" w:rsidP="000E2BC5">
      <w:pPr>
        <w:tabs>
          <w:tab w:val="left" w:pos="1170"/>
          <w:tab w:val="left" w:pos="9630"/>
          <w:tab w:val="left" w:pos="9720"/>
        </w:tabs>
        <w:spacing w:after="0" w:line="240" w:lineRule="auto"/>
        <w:rPr>
          <w:rFonts w:ascii="Times New Roman" w:eastAsia="Times New Roman" w:hAnsi="Times New Roman" w:cs="Times New Roman"/>
          <w:i/>
          <w:sz w:val="23"/>
          <w:szCs w:val="23"/>
          <w:lang w:val="lt-LT"/>
        </w:rPr>
      </w:pPr>
    </w:p>
    <w:p w14:paraId="1F9391E9" w14:textId="77777777" w:rsidR="00783A8F" w:rsidRPr="00EE16E8" w:rsidRDefault="00783A8F" w:rsidP="000E2BC5">
      <w:pPr>
        <w:tabs>
          <w:tab w:val="left" w:pos="1170"/>
          <w:tab w:val="left" w:pos="9630"/>
          <w:tab w:val="left" w:pos="9720"/>
        </w:tabs>
        <w:spacing w:after="0" w:line="240" w:lineRule="auto"/>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6. PASLAUGŲ TEIKĖJO TEISĖ PASITELKTI TREČIUOSIUS ASMENIS (SUBTEIKIMAS)</w:t>
      </w:r>
    </w:p>
    <w:p w14:paraId="7B51698A" w14:textId="77777777" w:rsidR="00783A8F" w:rsidRPr="00EE16E8" w:rsidRDefault="00783A8F" w:rsidP="000E2BC5">
      <w:pPr>
        <w:tabs>
          <w:tab w:val="left" w:pos="1170"/>
          <w:tab w:val="left" w:pos="9630"/>
          <w:tab w:val="left" w:pos="9720"/>
        </w:tabs>
        <w:spacing w:after="0" w:line="240" w:lineRule="auto"/>
        <w:jc w:val="center"/>
        <w:rPr>
          <w:rFonts w:ascii="Times New Roman" w:eastAsia="Times New Roman" w:hAnsi="Times New Roman" w:cs="Times New Roman"/>
          <w:b/>
          <w:sz w:val="23"/>
          <w:szCs w:val="23"/>
          <w:lang w:val="lt-LT"/>
        </w:rPr>
      </w:pPr>
    </w:p>
    <w:p w14:paraId="7D4AC16D"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
          <w:bCs/>
          <w:sz w:val="23"/>
          <w:szCs w:val="23"/>
          <w:lang w:val="lt-LT"/>
        </w:rPr>
      </w:pPr>
      <w:r w:rsidRPr="00EE16E8">
        <w:rPr>
          <w:rFonts w:ascii="Times New Roman" w:eastAsia="Times New Roman" w:hAnsi="Times New Roman" w:cs="Times New Roman"/>
          <w:sz w:val="23"/>
          <w:szCs w:val="23"/>
          <w:lang w:val="lt-LT"/>
        </w:rPr>
        <w:t xml:space="preserve">6.1. </w:t>
      </w:r>
      <w:r w:rsidRPr="00EE16E8">
        <w:rPr>
          <w:rFonts w:ascii="Times New Roman" w:eastAsia="Times New Roman" w:hAnsi="Times New Roman" w:cs="Times New Roman"/>
          <w:bCs/>
          <w:sz w:val="23"/>
          <w:szCs w:val="23"/>
          <w:lang w:val="lt-LT"/>
        </w:rPr>
        <w:t>Paslaugų teikėjas Sutarties vykdymui gali pasitelkti:</w:t>
      </w:r>
    </w:p>
    <w:p w14:paraId="37EB5AD3"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Cs/>
          <w:sz w:val="23"/>
          <w:szCs w:val="23"/>
          <w:lang w:val="lt-LT"/>
        </w:rPr>
      </w:pPr>
      <w:r w:rsidRPr="00EE16E8">
        <w:rPr>
          <w:rFonts w:ascii="Times New Roman" w:eastAsia="Times New Roman" w:hAnsi="Times New Roman" w:cs="Times New Roman"/>
          <w:sz w:val="23"/>
          <w:szCs w:val="23"/>
          <w:lang w:val="lt-LT"/>
        </w:rPr>
        <w:t>6.1.1. savo pasiūlyme nurodytus subteikėjus;</w:t>
      </w:r>
    </w:p>
    <w:p w14:paraId="5B081D9A"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6.1.2. kitus subteikėjus, jeigu pasiūlymo pateikimo metu jie buvo žinomi. Tuo atveju, jei pasiūlymo pateikimo metu Paslaugų teikėjui nebuvo žinomi kiti subtiekėjai, Paslaugų teikėjas po Sutarties įsigaliojimo įsipareigoja ne vėliau kaip likus 2 (dviems)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61648BB0"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6.2. Subteikėjo pasitelkimas nekeičia Paslaugų teikėjo atsakomybės dėl Sutarties įvykdymo.</w:t>
      </w:r>
    </w:p>
    <w:p w14:paraId="694FCA9B"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6.3.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Apie ketinimą keisti subteikėjus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gali būti keičiami tik gavus rašytinį Kliento sutikimą.</w:t>
      </w:r>
    </w:p>
    <w:p w14:paraId="351C9D30"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6.4. Jeigu keičiami Paslaugų teikėjo pasiūlyme nurodyti subteikėjai, Paslaugų teikėjas kreipiasi į Klientą su prašymu juos pakeisti. Prieš duodamas sutikimą keisti Paslaugų teikėjo pasiūlyme nurodytus subteikėjus, Klientas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pirkimo dokumentų specialiųjų sąlygų (2 TVŪD PD SS) kvalifikacinių reikalavimų lentelės 4.1.1 ir 4.1.2 punktuose keliamus kvalifikacinius reikalavimus.</w:t>
      </w:r>
    </w:p>
    <w:p w14:paraId="25C6FE1A" w14:textId="77777777" w:rsidR="00783A8F" w:rsidRPr="00EE16E8" w:rsidRDefault="00783A8F" w:rsidP="000E2BC5">
      <w:pPr>
        <w:tabs>
          <w:tab w:val="left" w:pos="1170"/>
          <w:tab w:val="left" w:pos="9630"/>
          <w:tab w:val="left" w:pos="9720"/>
        </w:tabs>
        <w:spacing w:after="0" w:line="240" w:lineRule="auto"/>
        <w:rPr>
          <w:rFonts w:ascii="Times New Roman" w:eastAsia="Times New Roman" w:hAnsi="Times New Roman" w:cs="Times New Roman"/>
          <w:i/>
          <w:sz w:val="23"/>
          <w:szCs w:val="23"/>
          <w:lang w:val="lt-LT"/>
        </w:rPr>
      </w:pPr>
    </w:p>
    <w:p w14:paraId="5E0EDFBE" w14:textId="77777777" w:rsidR="00783A8F" w:rsidRPr="00EE16E8" w:rsidRDefault="00783A8F" w:rsidP="000E2BC5">
      <w:pPr>
        <w:spacing w:after="0" w:line="240" w:lineRule="auto"/>
        <w:ind w:left="360"/>
        <w:jc w:val="center"/>
        <w:rPr>
          <w:rFonts w:ascii="Times New Roman" w:eastAsia="Times New Roman" w:hAnsi="Times New Roman" w:cs="Times New Roman"/>
          <w:sz w:val="23"/>
          <w:szCs w:val="23"/>
          <w:lang w:val="lt-LT"/>
        </w:rPr>
      </w:pPr>
      <w:r w:rsidRPr="00EE16E8">
        <w:rPr>
          <w:rFonts w:ascii="Times New Roman" w:eastAsia="Times New Roman" w:hAnsi="Times New Roman" w:cs="Times New Roman"/>
          <w:b/>
          <w:bCs/>
          <w:sz w:val="23"/>
          <w:szCs w:val="23"/>
          <w:lang w:val="lt-LT"/>
        </w:rPr>
        <w:t>7. SUTARTIES ĮVYKDYMO UŽTIKRINIMAS</w:t>
      </w:r>
    </w:p>
    <w:p w14:paraId="7BAA73FB" w14:textId="77777777" w:rsidR="00783A8F" w:rsidRPr="00EE16E8" w:rsidRDefault="00783A8F" w:rsidP="000E2BC5">
      <w:pPr>
        <w:spacing w:after="0" w:line="240" w:lineRule="auto"/>
        <w:ind w:left="720"/>
        <w:contextualSpacing/>
        <w:jc w:val="left"/>
        <w:rPr>
          <w:rFonts w:ascii="Times New Roman" w:eastAsia="Times New Roman" w:hAnsi="Times New Roman" w:cs="Times New Roman"/>
          <w:sz w:val="23"/>
          <w:szCs w:val="23"/>
          <w:lang w:val="lt-LT"/>
        </w:rPr>
      </w:pPr>
    </w:p>
    <w:p w14:paraId="55305CF8" w14:textId="77777777" w:rsidR="00783A8F" w:rsidRPr="00EE16E8" w:rsidRDefault="00783A8F" w:rsidP="000E2BC5">
      <w:pPr>
        <w:tabs>
          <w:tab w:val="left" w:pos="1170"/>
        </w:tabs>
        <w:spacing w:after="0" w:line="240" w:lineRule="auto"/>
        <w:ind w:firstLine="567"/>
        <w:rPr>
          <w:rFonts w:ascii="Times New Roman" w:eastAsia="Times New Roman" w:hAnsi="Times New Roman" w:cs="Times New Roman"/>
          <w:sz w:val="23"/>
          <w:szCs w:val="23"/>
          <w:lang w:val="lt-LT" w:eastAsia="lt-LT"/>
        </w:rPr>
      </w:pPr>
      <w:r w:rsidRPr="00EE16E8">
        <w:rPr>
          <w:rFonts w:ascii="Times New Roman" w:eastAsia="Times New Roman" w:hAnsi="Times New Roman" w:cs="Times New Roman"/>
          <w:sz w:val="23"/>
          <w:szCs w:val="23"/>
          <w:lang w:val="lt-LT" w:eastAsia="lt-LT"/>
        </w:rPr>
        <w:lastRenderedPageBreak/>
        <w:t>7.1. Jei Paslaugų teikėjas nevykdo ar netinkamai vykdo sutartinius įsipareigojimus, apie kuriuos Paslaugų teikėjas buvo raštiškai įspėtas, tačiau per Kliento nustatytą terminą nepašalino paslaugų teikimo trūkumų</w:t>
      </w:r>
      <w:r w:rsidRPr="00EE16E8">
        <w:rPr>
          <w:rFonts w:ascii="Times New Roman" w:eastAsia="Times New Roman" w:hAnsi="Times New Roman" w:cs="Times New Roman"/>
          <w:sz w:val="23"/>
          <w:szCs w:val="23"/>
          <w:lang w:val="lt-LT"/>
        </w:rPr>
        <w:t xml:space="preserve">, </w:t>
      </w:r>
      <w:r w:rsidRPr="00EE16E8">
        <w:rPr>
          <w:rFonts w:ascii="Times New Roman" w:eastAsia="Times New Roman" w:hAnsi="Times New Roman" w:cs="Times New Roman"/>
          <w:sz w:val="23"/>
          <w:szCs w:val="23"/>
          <w:lang w:val="lt-LT" w:eastAsia="lt-LT"/>
        </w:rPr>
        <w:t>Kliento reikalavimu Paslaugų teikėjas moka Klientui 3 (trijų) procentų nuo visos Sutarties kainos</w:t>
      </w:r>
      <w:r w:rsidRPr="00EE16E8">
        <w:rPr>
          <w:rFonts w:ascii="Times New Roman" w:eastAsia="Times New Roman" w:hAnsi="Times New Roman" w:cs="Times New Roman"/>
          <w:sz w:val="23"/>
          <w:szCs w:val="23"/>
          <w:lang w:val="lt-LT"/>
        </w:rPr>
        <w:t xml:space="preserve"> </w:t>
      </w:r>
      <w:r w:rsidRPr="00EE16E8">
        <w:rPr>
          <w:rFonts w:ascii="Times New Roman" w:eastAsia="Times New Roman" w:hAnsi="Times New Roman" w:cs="Times New Roman"/>
          <w:sz w:val="23"/>
          <w:szCs w:val="23"/>
          <w:lang w:val="lt-LT" w:eastAsia="lt-LT"/>
        </w:rPr>
        <w:t>be PVM, dydžio baudą.</w:t>
      </w:r>
    </w:p>
    <w:p w14:paraId="3B6B6871" w14:textId="77777777" w:rsidR="00783A8F" w:rsidRPr="00EE16E8" w:rsidRDefault="00783A8F" w:rsidP="000E2BC5">
      <w:pPr>
        <w:tabs>
          <w:tab w:val="left" w:pos="1170"/>
        </w:tabs>
        <w:spacing w:after="0" w:line="240" w:lineRule="auto"/>
        <w:ind w:firstLine="567"/>
        <w:rPr>
          <w:rFonts w:ascii="Times New Roman" w:eastAsia="Times New Roman" w:hAnsi="Times New Roman" w:cs="Times New Roman"/>
          <w:sz w:val="23"/>
          <w:szCs w:val="23"/>
          <w:lang w:val="lt-LT" w:eastAsia="lt-LT"/>
        </w:rPr>
      </w:pPr>
      <w:r w:rsidRPr="00EE16E8">
        <w:rPr>
          <w:rFonts w:ascii="Times New Roman" w:eastAsia="Times New Roman" w:hAnsi="Times New Roman" w:cs="Times New Roman"/>
          <w:sz w:val="23"/>
          <w:szCs w:val="23"/>
          <w:lang w:val="lt-LT"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2292826E" w14:textId="77777777" w:rsidR="00783A8F" w:rsidRPr="00EE16E8" w:rsidRDefault="00783A8F" w:rsidP="000E2BC5">
      <w:pPr>
        <w:tabs>
          <w:tab w:val="left" w:pos="1170"/>
        </w:tabs>
        <w:spacing w:after="0" w:line="240" w:lineRule="auto"/>
        <w:ind w:firstLine="567"/>
        <w:rPr>
          <w:rFonts w:ascii="Times New Roman" w:eastAsia="Times New Roman" w:hAnsi="Times New Roman" w:cs="Times New Roman"/>
          <w:i/>
          <w:sz w:val="23"/>
          <w:szCs w:val="23"/>
          <w:lang w:val="lt-LT" w:eastAsia="lt-LT"/>
        </w:rPr>
      </w:pPr>
    </w:p>
    <w:p w14:paraId="69A28575" w14:textId="77777777" w:rsidR="00783A8F" w:rsidRPr="00EE16E8" w:rsidRDefault="00783A8F" w:rsidP="000E2BC5">
      <w:pPr>
        <w:tabs>
          <w:tab w:val="left" w:pos="9630"/>
        </w:tabs>
        <w:spacing w:after="0" w:line="240" w:lineRule="auto"/>
        <w:ind w:left="360"/>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8. SUTARTIES GALIOJIMAS</w:t>
      </w:r>
    </w:p>
    <w:p w14:paraId="1AE6CEFE" w14:textId="77777777" w:rsidR="00783A8F" w:rsidRPr="00EE16E8" w:rsidRDefault="00783A8F" w:rsidP="000E2BC5">
      <w:pPr>
        <w:tabs>
          <w:tab w:val="left" w:pos="800"/>
          <w:tab w:val="left" w:pos="9630"/>
        </w:tabs>
        <w:spacing w:after="0" w:line="240" w:lineRule="auto"/>
        <w:rPr>
          <w:rFonts w:ascii="Times New Roman" w:eastAsia="Times New Roman" w:hAnsi="Times New Roman" w:cs="Times New Roman"/>
          <w:sz w:val="23"/>
          <w:szCs w:val="23"/>
          <w:lang w:val="lt-LT"/>
        </w:rPr>
      </w:pPr>
    </w:p>
    <w:p w14:paraId="239FB8EC"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8.1. Sutartis įsigalioja nuo Sutarties pasirašymo ir galioja iki visiško Šalių sutartinių įsipareigojimų įvykdymo. </w:t>
      </w:r>
    </w:p>
    <w:p w14:paraId="4185F69F"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8.2. Nutraukus Sutartį ar jai pasibaigus, lieka galioti Sutarties nuostatos, susijusios su ginčų nagrinėjimo tvarka, taip pat visos kitos Sutarties nuostatos, jeigu šios nuostatos pagal savo esmę lieka galioti ir po Sutarties nutraukimo.</w:t>
      </w:r>
    </w:p>
    <w:p w14:paraId="4B531724"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4DAB90B3"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8.3.1. Kliento mokėjimo prievolės termino praleidimas ilgiau kaip 30 (trisdešimt) dienų;</w:t>
      </w:r>
    </w:p>
    <w:p w14:paraId="49DB0DF3"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8.3.2. netinkamos kokybės, t. y. Sutarties reikalavimų neatitinkančių, paslaugų teikimas ilgiau kaip 30 (trisdešimt) dienų.</w:t>
      </w:r>
    </w:p>
    <w:p w14:paraId="73B304D5"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35CD4C40" w14:textId="77777777" w:rsidR="00783A8F" w:rsidRPr="00EE16E8" w:rsidRDefault="00783A8F" w:rsidP="000E2BC5">
      <w:pPr>
        <w:tabs>
          <w:tab w:val="left" w:pos="1134"/>
          <w:tab w:val="left" w:pos="9630"/>
          <w:tab w:val="left" w:pos="9720"/>
        </w:tabs>
        <w:spacing w:after="0" w:line="240" w:lineRule="auto"/>
        <w:ind w:firstLine="567"/>
        <w:rPr>
          <w:rFonts w:ascii="Times New Roman" w:eastAsia="Calibri" w:hAnsi="Times New Roman" w:cs="Times New Roman"/>
          <w:sz w:val="23"/>
          <w:szCs w:val="23"/>
          <w:lang w:val="lt-LT" w:eastAsia="lt-LT"/>
        </w:rPr>
      </w:pPr>
      <w:r w:rsidRPr="00EE16E8">
        <w:rPr>
          <w:rFonts w:ascii="Times New Roman" w:eastAsia="Times New Roman" w:hAnsi="Times New Roman" w:cs="Times New Roman"/>
          <w:sz w:val="23"/>
          <w:szCs w:val="23"/>
          <w:lang w:val="lt-LT"/>
        </w:rPr>
        <w:t xml:space="preserve">8.5. </w:t>
      </w:r>
      <w:r w:rsidRPr="00EE16E8">
        <w:rPr>
          <w:rFonts w:ascii="Times New Roman" w:eastAsia="Calibri" w:hAnsi="Times New Roman" w:cs="Times New Roman"/>
          <w:sz w:val="23"/>
          <w:szCs w:val="23"/>
          <w:lang w:val="lt-LT" w:eastAsia="lt-LT"/>
        </w:rPr>
        <w:t>Sutartis gali būti nutraukta Lietuvos Respublikos viešųjų pirkimų įstatymo 90 straipsnio nustatytais atvejais ir tvarka.</w:t>
      </w:r>
    </w:p>
    <w:p w14:paraId="1FF30A3E"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Calibri" w:hAnsi="Times New Roman" w:cs="Times New Roman"/>
          <w:sz w:val="23"/>
          <w:szCs w:val="23"/>
          <w:lang w:val="lt-LT"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3 d.).</w:t>
      </w:r>
    </w:p>
    <w:p w14:paraId="49DCC1F1"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8.7. Sutartis bet kada gali būti nutraukta raštišku abiejų Šalių susitarimu ir kitais teisės aktų numatytais atvejais.</w:t>
      </w:r>
    </w:p>
    <w:p w14:paraId="35091717"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p>
    <w:p w14:paraId="38C78D58" w14:textId="77777777" w:rsidR="00783A8F" w:rsidRPr="00EE16E8" w:rsidRDefault="00783A8F" w:rsidP="000E2BC5">
      <w:pPr>
        <w:tabs>
          <w:tab w:val="left" w:pos="1134"/>
          <w:tab w:val="left" w:pos="9630"/>
          <w:tab w:val="left" w:pos="9720"/>
        </w:tabs>
        <w:spacing w:after="0" w:line="240" w:lineRule="auto"/>
        <w:ind w:firstLine="567"/>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bCs/>
          <w:sz w:val="23"/>
          <w:szCs w:val="23"/>
          <w:lang w:val="lt-LT"/>
        </w:rPr>
        <w:t xml:space="preserve">9. </w:t>
      </w:r>
      <w:r w:rsidRPr="00EE16E8">
        <w:rPr>
          <w:rFonts w:ascii="Times New Roman" w:eastAsia="Times New Roman" w:hAnsi="Times New Roman" w:cs="Times New Roman"/>
          <w:b/>
          <w:sz w:val="23"/>
          <w:szCs w:val="23"/>
          <w:lang w:val="lt-LT"/>
        </w:rPr>
        <w:t>KITOS SĄLYGOS</w:t>
      </w:r>
    </w:p>
    <w:p w14:paraId="5A864774" w14:textId="77777777" w:rsidR="00783A8F" w:rsidRPr="00EE16E8" w:rsidRDefault="00783A8F" w:rsidP="000E2BC5">
      <w:pPr>
        <w:shd w:val="clear" w:color="auto" w:fill="FFFFFF"/>
        <w:tabs>
          <w:tab w:val="left" w:pos="720"/>
          <w:tab w:val="left" w:pos="1008"/>
          <w:tab w:val="left" w:pos="9630"/>
        </w:tabs>
        <w:spacing w:after="0" w:line="240" w:lineRule="auto"/>
        <w:ind w:left="57"/>
        <w:rPr>
          <w:rFonts w:ascii="Times New Roman" w:eastAsia="Times New Roman" w:hAnsi="Times New Roman" w:cs="Times New Roman"/>
          <w:spacing w:val="-2"/>
          <w:sz w:val="23"/>
          <w:szCs w:val="23"/>
          <w:lang w:val="lt-LT"/>
        </w:rPr>
      </w:pPr>
    </w:p>
    <w:p w14:paraId="6C7008DA"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211079A0" w14:textId="384A482F" w:rsidR="00783A8F" w:rsidRPr="00EE16E8" w:rsidRDefault="00783A8F" w:rsidP="000E2BC5">
      <w:pPr>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9.2. Klientas atsakingu už Sutarties vykdymą asmeniu skiria </w:t>
      </w:r>
      <w:r w:rsidRPr="00EE16E8">
        <w:rPr>
          <w:rFonts w:ascii="Times New Roman" w:eastAsia="Times New Roman" w:hAnsi="Times New Roman" w:cs="Times New Roman"/>
          <w:i/>
          <w:sz w:val="23"/>
          <w:szCs w:val="23"/>
          <w:lang w:val="lt-LT"/>
        </w:rPr>
        <w:t>vardas, pavardė, pareigos</w:t>
      </w:r>
      <w:r w:rsidRPr="00EE16E8">
        <w:rPr>
          <w:rFonts w:ascii="Times New Roman" w:eastAsia="Times New Roman" w:hAnsi="Times New Roman" w:cs="Times New Roman"/>
          <w:sz w:val="23"/>
          <w:szCs w:val="23"/>
          <w:lang w:val="lt-LT"/>
        </w:rPr>
        <w:t xml:space="preserve"> (el. paštas      ______________________, tel. (8 5) _______ ). Asmuo, atsakingas už Sutarties ir jos pakeitimų paskelbimą Centrinėje viešųjų pirkimų informacinėje sistemoje yra </w:t>
      </w:r>
      <w:r w:rsidR="0063542E">
        <w:rPr>
          <w:rFonts w:ascii="Times New Roman" w:eastAsia="Times New Roman" w:hAnsi="Times New Roman" w:cs="Times New Roman"/>
          <w:sz w:val="23"/>
          <w:szCs w:val="23"/>
          <w:lang w:val="lt-LT"/>
        </w:rPr>
        <w:t>..................</w:t>
      </w:r>
      <w:bookmarkStart w:id="0" w:name="_GoBack"/>
      <w:bookmarkEnd w:id="0"/>
      <w:r w:rsidRPr="00EE16E8">
        <w:rPr>
          <w:rFonts w:ascii="Times New Roman" w:eastAsia="Times New Roman" w:hAnsi="Times New Roman" w:cs="Times New Roman"/>
          <w:sz w:val="23"/>
          <w:szCs w:val="23"/>
          <w:lang w:val="lt-LT"/>
        </w:rPr>
        <w:t>.</w:t>
      </w:r>
    </w:p>
    <w:p w14:paraId="1016AE4B"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i/>
          <w:sz w:val="23"/>
          <w:szCs w:val="23"/>
          <w:lang w:val="lt-LT"/>
        </w:rPr>
      </w:pPr>
      <w:r w:rsidRPr="00EE16E8">
        <w:rPr>
          <w:rFonts w:ascii="Times New Roman" w:eastAsia="Times New Roman" w:hAnsi="Times New Roman" w:cs="Times New Roman"/>
          <w:sz w:val="23"/>
          <w:szCs w:val="23"/>
          <w:lang w:val="lt-LT"/>
        </w:rPr>
        <w:t>9.3. Šalių tarpusavio santykiai, neaptarti Sutartyje, reguliuojami Lietuvos Respublikos civilinio kodekso ir kitų teisės aktų nustatyta tvarka.</w:t>
      </w:r>
    </w:p>
    <w:p w14:paraId="51292B71"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9.4. Visi ginčai, kylantys iš Sutarties, sprendžiami gera valia ir bendru Šalių sutarimu. Nepavykus ginčo išspręsti derybomis per 30 (trisdešimt) dienų nuo derybų pradžios, bet koks ginčas sprendžiamas </w:t>
      </w:r>
      <w:r w:rsidRPr="00EE16E8">
        <w:rPr>
          <w:rFonts w:ascii="Times New Roman" w:eastAsia="Times New Roman" w:hAnsi="Times New Roman" w:cs="Times New Roman"/>
          <w:sz w:val="23"/>
          <w:szCs w:val="23"/>
          <w:lang w:val="lt-LT"/>
        </w:rPr>
        <w:lastRenderedPageBreak/>
        <w:t>Lietuvos Respublikos teismuose. Derybų pradžia laikoma diena, kurią viena iš Šalių pateikė prašymą raštu kitai Šaliai su siūlymu pradėti derybas.</w:t>
      </w:r>
    </w:p>
    <w:p w14:paraId="337470BC"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515983E"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9.6. Sutarčiai aiškinti bei ginčams spręsti taikoma Lietuvos Respublikos teisė.</w:t>
      </w:r>
    </w:p>
    <w:p w14:paraId="787E41FC"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EB65AFB"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9.8. Sutarties neatskiriami priedai:</w:t>
      </w:r>
    </w:p>
    <w:p w14:paraId="54CD2187" w14:textId="215B94E3"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9.8.1. Sutarties 1 priedas – Techninė specifikacija, </w:t>
      </w:r>
      <w:r w:rsidR="00EE16E8" w:rsidRPr="00EE16E8">
        <w:rPr>
          <w:rFonts w:ascii="Times New Roman" w:eastAsia="Times New Roman" w:hAnsi="Times New Roman" w:cs="Times New Roman"/>
          <w:sz w:val="23"/>
          <w:szCs w:val="23"/>
          <w:lang w:val="lt-LT"/>
        </w:rPr>
        <w:t>4 lapai</w:t>
      </w:r>
      <w:r w:rsidRPr="00EE16E8">
        <w:rPr>
          <w:rFonts w:ascii="Times New Roman" w:eastAsia="Times New Roman" w:hAnsi="Times New Roman" w:cs="Times New Roman"/>
          <w:sz w:val="23"/>
          <w:szCs w:val="23"/>
          <w:lang w:val="lt-LT"/>
        </w:rPr>
        <w:t xml:space="preserve">; </w:t>
      </w:r>
    </w:p>
    <w:p w14:paraId="5C8C29C8"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9.8.2. Sutarties 2 priedas – Konfidencialumo pasižadėjimo neatskleisti informacijos, kuri taps žinoma vykdant sutartį, forma, 2 lapai.</w:t>
      </w:r>
    </w:p>
    <w:p w14:paraId="082BD386" w14:textId="458FD5AC"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9.8.3. Sutarties 3 priedas – Paslaugų teikėjo pasiūlymas </w:t>
      </w:r>
      <w:r w:rsidR="006C1175">
        <w:rPr>
          <w:rFonts w:ascii="Times New Roman" w:eastAsia="Times New Roman" w:hAnsi="Times New Roman" w:cs="Times New Roman"/>
          <w:sz w:val="23"/>
          <w:szCs w:val="23"/>
          <w:lang w:val="lt-LT"/>
        </w:rPr>
        <w:t xml:space="preserve">(Paslaugų teikėjo užpildyta pasiūlymo forma) </w:t>
      </w:r>
      <w:r w:rsidR="00EE16E8" w:rsidRPr="00EE16E8">
        <w:rPr>
          <w:rFonts w:ascii="Times New Roman" w:eastAsia="Times New Roman" w:hAnsi="Times New Roman" w:cs="Times New Roman"/>
          <w:sz w:val="23"/>
          <w:szCs w:val="23"/>
          <w:lang w:val="lt-LT"/>
        </w:rPr>
        <w:t xml:space="preserve">2 </w:t>
      </w:r>
      <w:r w:rsidRPr="00EE16E8">
        <w:rPr>
          <w:rFonts w:ascii="Times New Roman" w:eastAsia="Times New Roman" w:hAnsi="Times New Roman" w:cs="Times New Roman"/>
          <w:sz w:val="23"/>
          <w:szCs w:val="23"/>
          <w:lang w:val="lt-LT"/>
        </w:rPr>
        <w:t>lap</w:t>
      </w:r>
      <w:r w:rsidR="006C1175">
        <w:rPr>
          <w:rFonts w:ascii="Times New Roman" w:eastAsia="Times New Roman" w:hAnsi="Times New Roman" w:cs="Times New Roman"/>
          <w:sz w:val="23"/>
          <w:szCs w:val="23"/>
          <w:lang w:val="lt-LT"/>
        </w:rPr>
        <w:t>ai</w:t>
      </w:r>
      <w:r w:rsidRPr="00EE16E8">
        <w:rPr>
          <w:rFonts w:ascii="Times New Roman" w:eastAsia="Times New Roman" w:hAnsi="Times New Roman" w:cs="Times New Roman"/>
          <w:sz w:val="23"/>
          <w:szCs w:val="23"/>
          <w:lang w:val="lt-LT"/>
        </w:rPr>
        <w:t>.</w:t>
      </w:r>
    </w:p>
    <w:p w14:paraId="044015B3" w14:textId="77777777" w:rsidR="00783A8F" w:rsidRPr="00EE16E8" w:rsidRDefault="00783A8F" w:rsidP="000E2BC5">
      <w:pPr>
        <w:shd w:val="clear" w:color="auto" w:fill="FFFFFF"/>
        <w:tabs>
          <w:tab w:val="left" w:pos="9630"/>
          <w:tab w:val="left" w:pos="9720"/>
        </w:tabs>
        <w:spacing w:after="0" w:line="240" w:lineRule="auto"/>
        <w:rPr>
          <w:rFonts w:ascii="Times New Roman" w:eastAsia="Times New Roman" w:hAnsi="Times New Roman" w:cs="Times New Roman"/>
          <w:sz w:val="23"/>
          <w:szCs w:val="23"/>
          <w:lang w:val="lt-LT"/>
        </w:rPr>
      </w:pPr>
    </w:p>
    <w:p w14:paraId="298D34EB" w14:textId="77777777" w:rsidR="00783A8F" w:rsidRPr="00EE16E8" w:rsidRDefault="00783A8F" w:rsidP="000E2BC5">
      <w:pPr>
        <w:tabs>
          <w:tab w:val="left" w:pos="9630"/>
        </w:tabs>
        <w:spacing w:after="0" w:line="240" w:lineRule="auto"/>
        <w:ind w:left="360"/>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10. ŠALIŲ REKVIZITAI</w:t>
      </w:r>
    </w:p>
    <w:tbl>
      <w:tblPr>
        <w:tblW w:w="9374" w:type="dxa"/>
        <w:tblInd w:w="165" w:type="dxa"/>
        <w:tblLook w:val="04A0" w:firstRow="1" w:lastRow="0" w:firstColumn="1" w:lastColumn="0" w:noHBand="0" w:noVBand="1"/>
      </w:tblPr>
      <w:tblGrid>
        <w:gridCol w:w="4659"/>
        <w:gridCol w:w="4715"/>
      </w:tblGrid>
      <w:tr w:rsidR="00783A8F" w:rsidRPr="00EE16E8" w14:paraId="06AA2F0D" w14:textId="77777777" w:rsidTr="00783A8F">
        <w:trPr>
          <w:trHeight w:val="4041"/>
        </w:trPr>
        <w:tc>
          <w:tcPr>
            <w:tcW w:w="4659" w:type="dxa"/>
          </w:tcPr>
          <w:p w14:paraId="2933DA63" w14:textId="77777777" w:rsidR="00783A8F" w:rsidRPr="00EE16E8" w:rsidRDefault="00783A8F" w:rsidP="000E2BC5">
            <w:pPr>
              <w:tabs>
                <w:tab w:val="left" w:pos="9630"/>
              </w:tabs>
              <w:spacing w:after="0" w:line="240" w:lineRule="auto"/>
              <w:jc w:val="left"/>
              <w:rPr>
                <w:rFonts w:ascii="Times New Roman" w:eastAsia="Times New Roman" w:hAnsi="Times New Roman" w:cs="Times New Roman"/>
                <w:b/>
                <w:sz w:val="23"/>
                <w:szCs w:val="23"/>
                <w:lang w:val="lt-LT"/>
              </w:rPr>
            </w:pPr>
          </w:p>
          <w:p w14:paraId="454DD896" w14:textId="77777777" w:rsidR="00783A8F" w:rsidRPr="00EE16E8" w:rsidRDefault="00783A8F" w:rsidP="000E2BC5">
            <w:pPr>
              <w:tabs>
                <w:tab w:val="left" w:pos="720"/>
                <w:tab w:val="left" w:pos="1008"/>
                <w:tab w:val="left" w:pos="9630"/>
              </w:tabs>
              <w:spacing w:after="0" w:line="240" w:lineRule="auto"/>
              <w:jc w:val="left"/>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KLIENTAS</w:t>
            </w:r>
          </w:p>
          <w:p w14:paraId="567ADD6A" w14:textId="77777777" w:rsidR="00783A8F" w:rsidRPr="00EE16E8" w:rsidRDefault="00783A8F" w:rsidP="000E2BC5">
            <w:pPr>
              <w:spacing w:after="0" w:line="240" w:lineRule="auto"/>
              <w:rPr>
                <w:rFonts w:ascii="Times New Roman" w:eastAsia="Times New Roman" w:hAnsi="Times New Roman" w:cs="Times New Roman"/>
                <w:b/>
                <w:bCs/>
                <w:sz w:val="23"/>
                <w:szCs w:val="23"/>
                <w:lang w:val="lt-LT"/>
              </w:rPr>
            </w:pPr>
          </w:p>
          <w:p w14:paraId="428D0D11" w14:textId="77777777" w:rsidR="00783A8F" w:rsidRPr="00EE16E8" w:rsidRDefault="00783A8F" w:rsidP="000E2BC5">
            <w:pPr>
              <w:spacing w:after="0" w:line="240" w:lineRule="auto"/>
              <w:rPr>
                <w:rFonts w:ascii="Times New Roman" w:eastAsia="Times New Roman" w:hAnsi="Times New Roman" w:cs="Times New Roman"/>
                <w:b/>
                <w:bCs/>
                <w:sz w:val="23"/>
                <w:szCs w:val="23"/>
                <w:lang w:val="lt-LT"/>
              </w:rPr>
            </w:pPr>
            <w:r w:rsidRPr="00EE16E8">
              <w:rPr>
                <w:rFonts w:ascii="Times New Roman" w:eastAsia="Times New Roman" w:hAnsi="Times New Roman" w:cs="Times New Roman"/>
                <w:b/>
                <w:bCs/>
                <w:sz w:val="23"/>
                <w:szCs w:val="23"/>
                <w:lang w:val="lt-LT"/>
              </w:rPr>
              <w:t xml:space="preserve">Informatikos ir ryšių departamentas </w:t>
            </w:r>
          </w:p>
          <w:p w14:paraId="383B0BAF" w14:textId="77777777" w:rsidR="00783A8F" w:rsidRPr="00EE16E8" w:rsidRDefault="00783A8F" w:rsidP="000E2BC5">
            <w:pPr>
              <w:spacing w:after="0" w:line="240" w:lineRule="auto"/>
              <w:rPr>
                <w:rFonts w:ascii="Times New Roman" w:eastAsia="Times New Roman" w:hAnsi="Times New Roman" w:cs="Times New Roman"/>
                <w:b/>
                <w:bCs/>
                <w:sz w:val="23"/>
                <w:szCs w:val="23"/>
                <w:lang w:val="lt-LT"/>
              </w:rPr>
            </w:pPr>
            <w:r w:rsidRPr="00EE16E8">
              <w:rPr>
                <w:rFonts w:ascii="Times New Roman" w:eastAsia="Times New Roman" w:hAnsi="Times New Roman" w:cs="Times New Roman"/>
                <w:b/>
                <w:bCs/>
                <w:sz w:val="23"/>
                <w:szCs w:val="23"/>
                <w:lang w:val="lt-LT"/>
              </w:rPr>
              <w:t xml:space="preserve">prie Lietuvos Respublikos vidaus </w:t>
            </w:r>
          </w:p>
          <w:p w14:paraId="4C3C0F7E" w14:textId="77777777" w:rsidR="00783A8F" w:rsidRPr="00EE16E8" w:rsidRDefault="00783A8F" w:rsidP="000E2BC5">
            <w:pPr>
              <w:spacing w:after="0" w:line="240" w:lineRule="auto"/>
              <w:rPr>
                <w:rFonts w:ascii="Times New Roman" w:eastAsia="Times New Roman" w:hAnsi="Times New Roman" w:cs="Times New Roman"/>
                <w:b/>
                <w:bCs/>
                <w:sz w:val="23"/>
                <w:szCs w:val="23"/>
                <w:lang w:val="lt-LT"/>
              </w:rPr>
            </w:pPr>
            <w:r w:rsidRPr="00EE16E8">
              <w:rPr>
                <w:rFonts w:ascii="Times New Roman" w:eastAsia="Times New Roman" w:hAnsi="Times New Roman" w:cs="Times New Roman"/>
                <w:b/>
                <w:bCs/>
                <w:sz w:val="23"/>
                <w:szCs w:val="23"/>
                <w:lang w:val="lt-LT"/>
              </w:rPr>
              <w:t>reikalų ministerijos</w:t>
            </w:r>
          </w:p>
          <w:p w14:paraId="372B2339" w14:textId="77777777" w:rsidR="00783A8F" w:rsidRPr="00EE16E8" w:rsidRDefault="00783A8F" w:rsidP="000E2BC5">
            <w:pPr>
              <w:spacing w:after="0" w:line="240" w:lineRule="auto"/>
              <w:rPr>
                <w:rFonts w:ascii="Times New Roman" w:eastAsia="Times New Roman" w:hAnsi="Times New Roman" w:cs="Times New Roman"/>
                <w:sz w:val="23"/>
                <w:szCs w:val="23"/>
                <w:lang w:val="lt-LT"/>
              </w:rPr>
            </w:pPr>
          </w:p>
          <w:p w14:paraId="0CF3225E"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Duomenys kaupiami ir saugomi Juridinių </w:t>
            </w:r>
          </w:p>
          <w:p w14:paraId="667A2FC3"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asmenų registre, kodas 188774822</w:t>
            </w:r>
          </w:p>
          <w:p w14:paraId="78872DD8"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Šventaragio g. 2, LT-01510 Vilnius                            </w:t>
            </w:r>
          </w:p>
          <w:p w14:paraId="74F6A7C9"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Tel. (8 5) 271 7177</w:t>
            </w:r>
          </w:p>
          <w:p w14:paraId="358FAEA6"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Faks. (8 5) 271 8921</w:t>
            </w:r>
          </w:p>
          <w:p w14:paraId="642BEE0B"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El. paštas: ird@vrm.lt</w:t>
            </w:r>
          </w:p>
          <w:p w14:paraId="045810BD"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A. s. LT77 4010 0510 0497 3946</w:t>
            </w:r>
          </w:p>
          <w:p w14:paraId="4186D5FC"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Luminor Bank AS</w:t>
            </w:r>
          </w:p>
          <w:p w14:paraId="6CCC0EA5"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Banko kodas 40100</w:t>
            </w:r>
          </w:p>
          <w:p w14:paraId="6B5AB192"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
          <w:p w14:paraId="115B21F5"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
          <w:p w14:paraId="7032677A" w14:textId="59059710" w:rsidR="00783A8F" w:rsidRPr="00EE16E8" w:rsidRDefault="00EE16E8" w:rsidP="000E2BC5">
            <w:pPr>
              <w:spacing w:after="0" w:line="240" w:lineRule="auto"/>
              <w:jc w:val="left"/>
              <w:rPr>
                <w:rFonts w:ascii="Times New Roman" w:eastAsia="Times New Roman" w:hAnsi="Times New Roman" w:cs="Times New Roman"/>
                <w:color w:val="000000"/>
                <w:sz w:val="23"/>
                <w:szCs w:val="23"/>
                <w:lang w:val="lt-LT"/>
              </w:rPr>
            </w:pPr>
            <w:r w:rsidRPr="00EE16E8">
              <w:rPr>
                <w:rFonts w:ascii="Times New Roman" w:eastAsia="Times New Roman" w:hAnsi="Times New Roman" w:cs="Times New Roman"/>
                <w:color w:val="000000"/>
                <w:sz w:val="23"/>
                <w:szCs w:val="23"/>
                <w:lang w:val="lt-LT"/>
              </w:rPr>
              <w:t>Direktorius</w:t>
            </w:r>
          </w:p>
          <w:p w14:paraId="58B8AB5B" w14:textId="77777777" w:rsidR="00783A8F" w:rsidRPr="00EE16E8" w:rsidRDefault="00783A8F" w:rsidP="000E2BC5">
            <w:pPr>
              <w:spacing w:after="0" w:line="240" w:lineRule="auto"/>
              <w:ind w:left="720"/>
              <w:contextualSpacing/>
              <w:jc w:val="center"/>
              <w:rPr>
                <w:rFonts w:ascii="Times New Roman" w:eastAsia="Times New Roman" w:hAnsi="Times New Roman" w:cs="Times New Roman"/>
                <w:color w:val="000000"/>
                <w:sz w:val="23"/>
                <w:szCs w:val="23"/>
                <w:lang w:val="lt-LT"/>
              </w:rPr>
            </w:pPr>
            <w:r w:rsidRPr="00EE16E8">
              <w:rPr>
                <w:rFonts w:ascii="Times New Roman" w:eastAsia="Times New Roman" w:hAnsi="Times New Roman" w:cs="Times New Roman"/>
                <w:color w:val="000000"/>
                <w:sz w:val="23"/>
                <w:szCs w:val="23"/>
                <w:lang w:val="lt-LT"/>
              </w:rPr>
              <w:t xml:space="preserve">                                     A. V.</w:t>
            </w:r>
          </w:p>
          <w:p w14:paraId="3F929B99" w14:textId="15EA11AE" w:rsidR="00783A8F" w:rsidRPr="00EE16E8" w:rsidRDefault="00EE16E8" w:rsidP="000E2BC5">
            <w:pPr>
              <w:tabs>
                <w:tab w:val="left" w:pos="9630"/>
              </w:tabs>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color w:val="000000"/>
                <w:sz w:val="23"/>
                <w:szCs w:val="23"/>
                <w:lang w:val="lt-LT"/>
              </w:rPr>
              <w:t>Tomas Stankevičius</w:t>
            </w:r>
          </w:p>
        </w:tc>
        <w:tc>
          <w:tcPr>
            <w:tcW w:w="4715" w:type="dxa"/>
          </w:tcPr>
          <w:p w14:paraId="766818BE" w14:textId="77777777" w:rsidR="00783A8F" w:rsidRPr="00EE16E8" w:rsidRDefault="00783A8F" w:rsidP="000E2BC5">
            <w:pPr>
              <w:keepNext/>
              <w:tabs>
                <w:tab w:val="left" w:pos="9630"/>
              </w:tabs>
              <w:spacing w:after="0" w:line="240" w:lineRule="auto"/>
              <w:outlineLvl w:val="0"/>
              <w:rPr>
                <w:rFonts w:ascii="Times New Roman" w:eastAsia="Arial Unicode MS" w:hAnsi="Times New Roman" w:cs="Times New Roman"/>
                <w:b/>
                <w:bCs/>
                <w:sz w:val="23"/>
                <w:szCs w:val="23"/>
                <w:lang w:val="lt-LT"/>
              </w:rPr>
            </w:pPr>
          </w:p>
          <w:p w14:paraId="128A1AE6" w14:textId="77777777" w:rsidR="00783A8F" w:rsidRPr="00EE16E8" w:rsidRDefault="00783A8F" w:rsidP="000E2BC5">
            <w:pPr>
              <w:keepNext/>
              <w:tabs>
                <w:tab w:val="left" w:pos="9630"/>
              </w:tabs>
              <w:spacing w:after="0" w:line="240" w:lineRule="auto"/>
              <w:outlineLvl w:val="0"/>
              <w:rPr>
                <w:rFonts w:ascii="Times New Roman" w:eastAsia="Arial Unicode MS" w:hAnsi="Times New Roman" w:cs="Times New Roman"/>
                <w:b/>
                <w:bCs/>
                <w:sz w:val="23"/>
                <w:szCs w:val="23"/>
                <w:lang w:val="lt-LT"/>
              </w:rPr>
            </w:pPr>
            <w:r w:rsidRPr="00EE16E8">
              <w:rPr>
                <w:rFonts w:ascii="Times New Roman" w:eastAsia="Arial Unicode MS" w:hAnsi="Times New Roman" w:cs="Times New Roman"/>
                <w:b/>
                <w:bCs/>
                <w:sz w:val="23"/>
                <w:szCs w:val="23"/>
                <w:lang w:val="lt-LT"/>
              </w:rPr>
              <w:t>PASLAUGŲ TEIKĖJAS</w:t>
            </w:r>
          </w:p>
          <w:p w14:paraId="5736B65B" w14:textId="77777777" w:rsidR="00783A8F" w:rsidRPr="00EE16E8" w:rsidRDefault="00783A8F" w:rsidP="000E2BC5">
            <w:pPr>
              <w:keepNext/>
              <w:tabs>
                <w:tab w:val="left" w:pos="9360"/>
              </w:tabs>
              <w:spacing w:after="0" w:line="240" w:lineRule="auto"/>
              <w:outlineLvl w:val="0"/>
              <w:rPr>
                <w:rFonts w:ascii="Times New Roman" w:eastAsia="Times New Roman" w:hAnsi="Times New Roman" w:cs="Times New Roman"/>
                <w:b/>
                <w:bCs/>
                <w:i/>
                <w:sz w:val="23"/>
                <w:szCs w:val="23"/>
                <w:lang w:val="lt-LT"/>
              </w:rPr>
            </w:pPr>
          </w:p>
          <w:p w14:paraId="747FCC42" w14:textId="77777777" w:rsidR="00EE16E8" w:rsidRPr="00EE16E8" w:rsidRDefault="00EE16E8" w:rsidP="00EE16E8">
            <w:pPr>
              <w:keepNext/>
              <w:tabs>
                <w:tab w:val="left" w:pos="9360"/>
              </w:tabs>
              <w:spacing w:after="0" w:line="240" w:lineRule="auto"/>
              <w:outlineLvl w:val="0"/>
              <w:rPr>
                <w:rFonts w:ascii="Times New Roman" w:eastAsia="Times New Roman" w:hAnsi="Times New Roman" w:cs="Times New Roman"/>
                <w:bCs/>
                <w:sz w:val="23"/>
                <w:szCs w:val="23"/>
                <w:lang w:val="lt-LT"/>
              </w:rPr>
            </w:pPr>
            <w:r w:rsidRPr="00EE16E8">
              <w:rPr>
                <w:rFonts w:ascii="Times New Roman" w:eastAsia="Times New Roman" w:hAnsi="Times New Roman" w:cs="Times New Roman"/>
                <w:b/>
                <w:bCs/>
                <w:sz w:val="23"/>
                <w:szCs w:val="23"/>
                <w:lang w:val="lt-LT"/>
              </w:rPr>
              <w:t xml:space="preserve">UAB  „Teletower“ </w:t>
            </w:r>
          </w:p>
          <w:p w14:paraId="0B948F34"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
          <w:p w14:paraId="5D46714A"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
          <w:p w14:paraId="727514F2"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
          <w:p w14:paraId="6F412FC2" w14:textId="77777777" w:rsidR="00EE16E8" w:rsidRPr="00EE16E8" w:rsidRDefault="00EE16E8" w:rsidP="00EE16E8">
            <w:pPr>
              <w:tabs>
                <w:tab w:val="left" w:pos="720"/>
              </w:tabs>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bCs/>
                <w:sz w:val="23"/>
                <w:szCs w:val="23"/>
                <w:lang w:val="lt-LT"/>
              </w:rPr>
              <w:t xml:space="preserve">Duomenys kaupiami ir saugomi Juridinių asmenų registre, </w:t>
            </w:r>
            <w:r w:rsidRPr="00EE16E8">
              <w:rPr>
                <w:rFonts w:ascii="Times New Roman" w:eastAsia="Times New Roman" w:hAnsi="Times New Roman" w:cs="Times New Roman"/>
                <w:sz w:val="23"/>
                <w:szCs w:val="23"/>
                <w:lang w:val="lt-LT"/>
              </w:rPr>
              <w:t>kodas 302453251</w:t>
            </w:r>
          </w:p>
          <w:p w14:paraId="32D21F9C" w14:textId="77777777" w:rsidR="00EE16E8" w:rsidRPr="00EE16E8" w:rsidRDefault="00EE16E8" w:rsidP="00EE16E8">
            <w:pPr>
              <w:tabs>
                <w:tab w:val="left" w:pos="720"/>
              </w:tabs>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PVM mokėtojo kodas LT100005008914</w:t>
            </w:r>
          </w:p>
          <w:p w14:paraId="42138082" w14:textId="77777777" w:rsidR="00EE16E8" w:rsidRPr="00EE16E8" w:rsidRDefault="00EE16E8" w:rsidP="00EE16E8">
            <w:pPr>
              <w:tabs>
                <w:tab w:val="left" w:pos="720"/>
              </w:tabs>
              <w:spacing w:after="0" w:line="240" w:lineRule="auto"/>
              <w:jc w:val="left"/>
              <w:rPr>
                <w:rFonts w:ascii="Times New Roman" w:eastAsia="Times New Roman" w:hAnsi="Times New Roman" w:cs="Times New Roman"/>
                <w:bCs/>
                <w:sz w:val="23"/>
                <w:szCs w:val="23"/>
                <w:lang w:val="lt-LT"/>
              </w:rPr>
            </w:pPr>
            <w:r w:rsidRPr="00EE16E8">
              <w:rPr>
                <w:rFonts w:ascii="Times New Roman" w:eastAsia="Times New Roman" w:hAnsi="Times New Roman" w:cs="Times New Roman"/>
                <w:sz w:val="23"/>
                <w:szCs w:val="23"/>
                <w:lang w:val="lt-LT"/>
              </w:rPr>
              <w:t>Žemaitės g. 15, LT-03118 Vilnius</w:t>
            </w:r>
          </w:p>
          <w:p w14:paraId="0135D718" w14:textId="1EA0821A" w:rsidR="00EE16E8" w:rsidRPr="00EE16E8" w:rsidRDefault="00E40E5D" w:rsidP="00EE16E8">
            <w:pPr>
              <w:tabs>
                <w:tab w:val="left" w:pos="720"/>
              </w:tabs>
              <w:spacing w:after="0" w:line="240" w:lineRule="auto"/>
              <w:jc w:val="left"/>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Tel. </w:t>
            </w:r>
          </w:p>
          <w:p w14:paraId="09895B5C" w14:textId="77777777" w:rsidR="00EE16E8" w:rsidRPr="00EE16E8" w:rsidRDefault="00EE16E8" w:rsidP="00EE16E8">
            <w:pPr>
              <w:tabs>
                <w:tab w:val="left" w:pos="720"/>
              </w:tabs>
              <w:spacing w:after="0" w:line="240" w:lineRule="auto"/>
              <w:jc w:val="left"/>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lang w:val="lt-LT"/>
              </w:rPr>
              <w:t>El. paštas: info</w:t>
            </w:r>
            <w:r w:rsidRPr="00EE16E8">
              <w:rPr>
                <w:rFonts w:ascii="Times New Roman" w:eastAsia="Times New Roman" w:hAnsi="Times New Roman" w:cs="Times New Roman"/>
                <w:sz w:val="23"/>
                <w:szCs w:val="23"/>
              </w:rPr>
              <w:t>@teletower.lt</w:t>
            </w:r>
          </w:p>
          <w:p w14:paraId="75828F45" w14:textId="77777777" w:rsidR="00EE16E8" w:rsidRPr="00EE16E8" w:rsidRDefault="00EE16E8" w:rsidP="00EE16E8">
            <w:pPr>
              <w:tabs>
                <w:tab w:val="left" w:pos="720"/>
              </w:tabs>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A. s. LT 81 7300 0101 1747 8014</w:t>
            </w:r>
          </w:p>
          <w:p w14:paraId="2CBF2DE9" w14:textId="77777777" w:rsidR="00EE16E8" w:rsidRPr="00EE16E8" w:rsidRDefault="00EE16E8" w:rsidP="00EE16E8">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AB „Swedbank“</w:t>
            </w:r>
          </w:p>
          <w:p w14:paraId="3D510BCD" w14:textId="77777777" w:rsidR="00EE16E8" w:rsidRPr="00EE16E8" w:rsidRDefault="00EE16E8" w:rsidP="00EE16E8">
            <w:pPr>
              <w:tabs>
                <w:tab w:val="left" w:pos="9360"/>
              </w:tabs>
              <w:spacing w:after="0" w:line="240" w:lineRule="auto"/>
              <w:jc w:val="left"/>
              <w:rPr>
                <w:rFonts w:ascii="Times New Roman" w:eastAsia="Times New Roman" w:hAnsi="Times New Roman" w:cs="Times New Roman"/>
                <w:b/>
                <w:sz w:val="23"/>
                <w:szCs w:val="23"/>
                <w:lang w:val="lt-LT"/>
              </w:rPr>
            </w:pPr>
            <w:r w:rsidRPr="00EE16E8">
              <w:rPr>
                <w:rFonts w:ascii="Times New Roman" w:eastAsia="Times New Roman" w:hAnsi="Times New Roman" w:cs="Times New Roman"/>
                <w:sz w:val="23"/>
                <w:szCs w:val="23"/>
                <w:lang w:val="lt-LT"/>
              </w:rPr>
              <w:t>Banko kodas 73000</w:t>
            </w:r>
          </w:p>
          <w:p w14:paraId="387BBE9F" w14:textId="77777777" w:rsidR="00783A8F" w:rsidRPr="00EE16E8" w:rsidRDefault="00783A8F" w:rsidP="000E2BC5">
            <w:pPr>
              <w:spacing w:after="0" w:line="240" w:lineRule="auto"/>
              <w:jc w:val="left"/>
              <w:rPr>
                <w:rFonts w:ascii="Times New Roman" w:eastAsia="Times New Roman" w:hAnsi="Times New Roman" w:cs="Times New Roman"/>
                <w:color w:val="000000"/>
                <w:sz w:val="23"/>
                <w:szCs w:val="23"/>
                <w:lang w:val="lt-LT"/>
              </w:rPr>
            </w:pPr>
          </w:p>
          <w:p w14:paraId="693E8E3D" w14:textId="77777777" w:rsidR="00EE16E8" w:rsidRPr="00EE16E8" w:rsidRDefault="00EE16E8" w:rsidP="000E2BC5">
            <w:pPr>
              <w:spacing w:after="0" w:line="240" w:lineRule="auto"/>
              <w:jc w:val="left"/>
              <w:rPr>
                <w:rFonts w:ascii="Times New Roman" w:eastAsia="Times New Roman" w:hAnsi="Times New Roman" w:cs="Times New Roman"/>
                <w:i/>
                <w:color w:val="000000"/>
                <w:sz w:val="23"/>
                <w:szCs w:val="23"/>
                <w:lang w:val="lt-LT"/>
              </w:rPr>
            </w:pPr>
          </w:p>
          <w:p w14:paraId="43A3B9D9" w14:textId="77777777" w:rsidR="00EE16E8" w:rsidRPr="00EE16E8" w:rsidRDefault="00EE16E8" w:rsidP="00EE16E8">
            <w:pPr>
              <w:spacing w:after="0" w:line="240" w:lineRule="auto"/>
              <w:jc w:val="left"/>
              <w:rPr>
                <w:rFonts w:ascii="Times New Roman" w:eastAsia="Times New Roman" w:hAnsi="Times New Roman" w:cs="Times New Roman"/>
                <w:color w:val="000000"/>
                <w:sz w:val="23"/>
                <w:szCs w:val="23"/>
                <w:lang w:val="lt-LT"/>
              </w:rPr>
            </w:pPr>
            <w:r w:rsidRPr="00EE16E8">
              <w:rPr>
                <w:rFonts w:ascii="Times New Roman" w:eastAsia="Times New Roman" w:hAnsi="Times New Roman" w:cs="Times New Roman"/>
                <w:color w:val="000000"/>
                <w:sz w:val="23"/>
                <w:szCs w:val="23"/>
                <w:lang w:val="lt-LT"/>
              </w:rPr>
              <w:t>Generalinis direktorius</w:t>
            </w:r>
          </w:p>
          <w:p w14:paraId="5D00AA3B" w14:textId="77777777" w:rsidR="00783A8F" w:rsidRPr="00EE16E8" w:rsidRDefault="00783A8F" w:rsidP="000E2BC5">
            <w:pPr>
              <w:spacing w:after="0" w:line="240" w:lineRule="auto"/>
              <w:ind w:left="720"/>
              <w:contextualSpacing/>
              <w:jc w:val="center"/>
              <w:rPr>
                <w:rFonts w:ascii="Times New Roman" w:eastAsia="Times New Roman" w:hAnsi="Times New Roman" w:cs="Times New Roman"/>
                <w:color w:val="000000"/>
                <w:sz w:val="23"/>
                <w:szCs w:val="23"/>
                <w:lang w:val="lt-LT"/>
              </w:rPr>
            </w:pPr>
            <w:r w:rsidRPr="00EE16E8">
              <w:rPr>
                <w:rFonts w:ascii="Times New Roman" w:eastAsia="Times New Roman" w:hAnsi="Times New Roman" w:cs="Times New Roman"/>
                <w:color w:val="000000"/>
                <w:sz w:val="23"/>
                <w:szCs w:val="23"/>
                <w:lang w:val="lt-LT"/>
              </w:rPr>
              <w:t xml:space="preserve">                                     A. V.</w:t>
            </w:r>
          </w:p>
          <w:p w14:paraId="7D8F89E6" w14:textId="40B92711" w:rsidR="00783A8F" w:rsidRPr="00EE16E8" w:rsidRDefault="00EE16E8" w:rsidP="000E2BC5">
            <w:pPr>
              <w:tabs>
                <w:tab w:val="left" w:pos="720"/>
                <w:tab w:val="left" w:pos="9630"/>
              </w:tabs>
              <w:spacing w:after="0" w:line="240" w:lineRule="auto"/>
              <w:jc w:val="left"/>
              <w:rPr>
                <w:rFonts w:ascii="Times New Roman" w:eastAsia="Times New Roman" w:hAnsi="Times New Roman" w:cs="Times New Roman"/>
                <w:i/>
                <w:sz w:val="23"/>
                <w:szCs w:val="23"/>
                <w:lang w:val="lt-LT"/>
              </w:rPr>
            </w:pPr>
            <w:r w:rsidRPr="00EE16E8">
              <w:rPr>
                <w:rFonts w:ascii="Times New Roman" w:eastAsia="Times New Roman" w:hAnsi="Times New Roman" w:cs="Times New Roman"/>
                <w:color w:val="000000"/>
                <w:sz w:val="23"/>
                <w:szCs w:val="23"/>
                <w:lang w:val="lt-LT"/>
              </w:rPr>
              <w:t>Marius Pilinka</w:t>
            </w:r>
          </w:p>
        </w:tc>
      </w:tr>
    </w:tbl>
    <w:p w14:paraId="49DBA7D1" w14:textId="77777777" w:rsidR="00E2553B" w:rsidRPr="00EE16E8" w:rsidRDefault="00E2553B" w:rsidP="000E2BC5">
      <w:pPr>
        <w:spacing w:after="0" w:line="240" w:lineRule="auto"/>
        <w:rPr>
          <w:rFonts w:ascii="Times New Roman" w:hAnsi="Times New Roman" w:cs="Times New Roman"/>
          <w:sz w:val="23"/>
          <w:szCs w:val="23"/>
          <w:lang w:val="lt-LT"/>
        </w:rPr>
      </w:pPr>
    </w:p>
    <w:sectPr w:rsidR="00E2553B" w:rsidRPr="00EE16E8" w:rsidSect="00E54C9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9FCB" w14:textId="77777777" w:rsidR="003011C9" w:rsidRDefault="003011C9" w:rsidP="00E40E5D">
      <w:pPr>
        <w:spacing w:after="0" w:line="240" w:lineRule="auto"/>
      </w:pPr>
      <w:r>
        <w:separator/>
      </w:r>
    </w:p>
  </w:endnote>
  <w:endnote w:type="continuationSeparator" w:id="0">
    <w:p w14:paraId="79BE7FCD" w14:textId="77777777" w:rsidR="003011C9" w:rsidRDefault="003011C9" w:rsidP="00E4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0ADB3" w14:textId="77777777" w:rsidR="003011C9" w:rsidRDefault="003011C9" w:rsidP="00E40E5D">
      <w:pPr>
        <w:spacing w:after="0" w:line="240" w:lineRule="auto"/>
      </w:pPr>
      <w:r>
        <w:separator/>
      </w:r>
    </w:p>
  </w:footnote>
  <w:footnote w:type="continuationSeparator" w:id="0">
    <w:p w14:paraId="35B28018" w14:textId="77777777" w:rsidR="003011C9" w:rsidRDefault="003011C9" w:rsidP="00E40E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8F"/>
    <w:rsid w:val="000C75F0"/>
    <w:rsid w:val="000E2BC5"/>
    <w:rsid w:val="00286CE8"/>
    <w:rsid w:val="003011C9"/>
    <w:rsid w:val="00407CE8"/>
    <w:rsid w:val="00443F6C"/>
    <w:rsid w:val="0063542E"/>
    <w:rsid w:val="006A795C"/>
    <w:rsid w:val="006C1175"/>
    <w:rsid w:val="00783A8F"/>
    <w:rsid w:val="007F09DE"/>
    <w:rsid w:val="007F4325"/>
    <w:rsid w:val="00A2565F"/>
    <w:rsid w:val="00A335DB"/>
    <w:rsid w:val="00B21CA9"/>
    <w:rsid w:val="00E01779"/>
    <w:rsid w:val="00E2553B"/>
    <w:rsid w:val="00E40E5D"/>
    <w:rsid w:val="00E54C93"/>
    <w:rsid w:val="00EE16E8"/>
    <w:rsid w:val="00F06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EB4B"/>
  <w15:chartTrackingRefBased/>
  <w15:docId w15:val="{0D56C220-63D5-42A0-896F-04E47F3F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3A8F"/>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E2BC5"/>
    <w:rPr>
      <w:sz w:val="16"/>
      <w:szCs w:val="16"/>
    </w:rPr>
  </w:style>
  <w:style w:type="paragraph" w:styleId="Komentarotekstas">
    <w:name w:val="annotation text"/>
    <w:basedOn w:val="prastasis"/>
    <w:link w:val="KomentarotekstasDiagrama"/>
    <w:uiPriority w:val="99"/>
    <w:semiHidden/>
    <w:unhideWhenUsed/>
    <w:rsid w:val="000E2B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E2BC5"/>
    <w:rPr>
      <w:rFonts w:eastAsiaTheme="minorEastAsia"/>
      <w:sz w:val="20"/>
      <w:szCs w:val="20"/>
      <w:lang w:val="en-US"/>
    </w:rPr>
  </w:style>
  <w:style w:type="character" w:styleId="Hipersaitas">
    <w:name w:val="Hyperlink"/>
    <w:basedOn w:val="Numatytasispastraiposriftas"/>
    <w:uiPriority w:val="99"/>
    <w:unhideWhenUsed/>
    <w:rsid w:val="000E2BC5"/>
    <w:rPr>
      <w:color w:val="0563C1" w:themeColor="hyperlink"/>
      <w:u w:val="single"/>
    </w:rPr>
  </w:style>
  <w:style w:type="paragraph" w:styleId="Debesliotekstas">
    <w:name w:val="Balloon Text"/>
    <w:basedOn w:val="prastasis"/>
    <w:link w:val="DebesliotekstasDiagrama"/>
    <w:uiPriority w:val="99"/>
    <w:semiHidden/>
    <w:unhideWhenUsed/>
    <w:rsid w:val="000E2BC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2BC5"/>
    <w:rPr>
      <w:rFonts w:ascii="Segoe UI" w:eastAsiaTheme="minorEastAsia" w:hAnsi="Segoe UI" w:cs="Segoe UI"/>
      <w:sz w:val="18"/>
      <w:szCs w:val="18"/>
      <w:lang w:val="en-US"/>
    </w:rPr>
  </w:style>
  <w:style w:type="paragraph" w:styleId="Komentarotema">
    <w:name w:val="annotation subject"/>
    <w:basedOn w:val="Komentarotekstas"/>
    <w:next w:val="Komentarotekstas"/>
    <w:link w:val="KomentarotemaDiagrama"/>
    <w:uiPriority w:val="99"/>
    <w:semiHidden/>
    <w:unhideWhenUsed/>
    <w:rsid w:val="000E2BC5"/>
    <w:rPr>
      <w:b/>
      <w:bCs/>
    </w:rPr>
  </w:style>
  <w:style w:type="character" w:customStyle="1" w:styleId="KomentarotemaDiagrama">
    <w:name w:val="Komentaro tema Diagrama"/>
    <w:basedOn w:val="KomentarotekstasDiagrama"/>
    <w:link w:val="Komentarotema"/>
    <w:uiPriority w:val="99"/>
    <w:semiHidden/>
    <w:rsid w:val="000E2BC5"/>
    <w:rPr>
      <w:rFonts w:eastAsiaTheme="minorEastAsia"/>
      <w:b/>
      <w:bCs/>
      <w:sz w:val="20"/>
      <w:szCs w:val="20"/>
      <w:lang w:val="en-US"/>
    </w:rPr>
  </w:style>
  <w:style w:type="paragraph" w:styleId="Antrats">
    <w:name w:val="header"/>
    <w:basedOn w:val="prastasis"/>
    <w:link w:val="AntratsDiagrama"/>
    <w:uiPriority w:val="99"/>
    <w:unhideWhenUsed/>
    <w:rsid w:val="00E40E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0E5D"/>
    <w:rPr>
      <w:rFonts w:eastAsiaTheme="minorEastAsia"/>
      <w:lang w:val="en-US"/>
    </w:rPr>
  </w:style>
  <w:style w:type="paragraph" w:styleId="Porat">
    <w:name w:val="footer"/>
    <w:basedOn w:val="prastasis"/>
    <w:link w:val="PoratDiagrama"/>
    <w:uiPriority w:val="99"/>
    <w:unhideWhenUsed/>
    <w:rsid w:val="00E40E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0E5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13992</Words>
  <Characters>7977</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4</cp:revision>
  <dcterms:created xsi:type="dcterms:W3CDTF">2021-07-27T05:08:00Z</dcterms:created>
  <dcterms:modified xsi:type="dcterms:W3CDTF">2021-07-27T11:34:00Z</dcterms:modified>
</cp:coreProperties>
</file>