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912F9" w14:textId="77777777" w:rsidR="00D738CF" w:rsidRDefault="00D738CF" w:rsidP="00E80CA2">
      <w:pPr>
        <w:spacing w:after="0" w:line="240" w:lineRule="auto"/>
        <w:ind w:left="-284"/>
        <w:jc w:val="right"/>
        <w:rPr>
          <w:rFonts w:ascii="Times New Roman" w:eastAsia="Times New Roman" w:hAnsi="Times New Roman" w:cs="Times New Roman"/>
          <w:sz w:val="24"/>
          <w:szCs w:val="20"/>
        </w:rPr>
      </w:pPr>
      <w:r w:rsidRPr="00D738CF">
        <w:rPr>
          <w:rFonts w:ascii="Times New Roman" w:eastAsia="Times New Roman" w:hAnsi="Times New Roman" w:cs="Times New Roman"/>
          <w:sz w:val="24"/>
          <w:szCs w:val="20"/>
        </w:rPr>
        <w:t>2 priedas</w:t>
      </w:r>
    </w:p>
    <w:p w14:paraId="713A5EBA" w14:textId="77777777" w:rsidR="00A61532" w:rsidRPr="00D738CF" w:rsidRDefault="00A61532" w:rsidP="00E80CA2">
      <w:pPr>
        <w:spacing w:after="0" w:line="240" w:lineRule="auto"/>
        <w:ind w:left="-284"/>
        <w:jc w:val="right"/>
        <w:rPr>
          <w:rFonts w:ascii="Times New Roman" w:eastAsia="Times New Roman" w:hAnsi="Times New Roman" w:cs="Times New Roman"/>
          <w:sz w:val="24"/>
          <w:szCs w:val="20"/>
        </w:rPr>
      </w:pPr>
    </w:p>
    <w:p w14:paraId="11D3E362" w14:textId="29DDC6BB" w:rsidR="00A61532" w:rsidRDefault="00A61532" w:rsidP="00184ECC">
      <w:pPr>
        <w:spacing w:after="0" w:line="240" w:lineRule="auto"/>
        <w:ind w:left="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184ECC">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DOCLOGIX</w:t>
      </w:r>
      <w:r w:rsidR="00184ECC">
        <w:rPr>
          <w:rFonts w:ascii="Times New Roman" w:eastAsia="Times New Roman" w:hAnsi="Times New Roman" w:cs="Times New Roman"/>
          <w:b/>
          <w:bCs/>
          <w:sz w:val="24"/>
          <w:szCs w:val="24"/>
        </w:rPr>
        <w:t>“</w:t>
      </w:r>
      <w:r w:rsidR="0029349A">
        <w:rPr>
          <w:rFonts w:ascii="Times New Roman" w:eastAsia="Times New Roman" w:hAnsi="Times New Roman" w:cs="Times New Roman"/>
          <w:b/>
          <w:bCs/>
          <w:sz w:val="24"/>
          <w:szCs w:val="24"/>
        </w:rPr>
        <w:t xml:space="preserve"> </w:t>
      </w:r>
      <w:r w:rsidR="00184ECC">
        <w:rPr>
          <w:rFonts w:ascii="Times New Roman" w:eastAsia="Times New Roman" w:hAnsi="Times New Roman" w:cs="Times New Roman"/>
          <w:b/>
          <w:bCs/>
          <w:sz w:val="24"/>
          <w:szCs w:val="24"/>
        </w:rPr>
        <w:t>PASIRAŠYMO PORTALO DIEGIMAS,</w:t>
      </w:r>
      <w:r>
        <w:rPr>
          <w:rFonts w:ascii="Times New Roman" w:eastAsia="Times New Roman" w:hAnsi="Times New Roman" w:cs="Times New Roman"/>
          <w:b/>
          <w:bCs/>
          <w:sz w:val="24"/>
          <w:szCs w:val="24"/>
        </w:rPr>
        <w:t xml:space="preserve"> </w:t>
      </w:r>
      <w:r w:rsidR="00184ECC">
        <w:rPr>
          <w:rFonts w:ascii="Times New Roman" w:eastAsia="Times New Roman" w:hAnsi="Times New Roman" w:cs="Times New Roman"/>
          <w:b/>
          <w:bCs/>
          <w:sz w:val="24"/>
          <w:szCs w:val="24"/>
        </w:rPr>
        <w:t xml:space="preserve">PRIEŽIŪRA IR </w:t>
      </w:r>
      <w:r>
        <w:rPr>
          <w:rFonts w:ascii="Times New Roman" w:eastAsia="Times New Roman" w:hAnsi="Times New Roman" w:cs="Times New Roman"/>
          <w:b/>
          <w:bCs/>
          <w:sz w:val="24"/>
          <w:szCs w:val="24"/>
        </w:rPr>
        <w:t>VYSTYM</w:t>
      </w:r>
      <w:r w:rsidR="00184ECC">
        <w:rPr>
          <w:rFonts w:ascii="Times New Roman" w:eastAsia="Times New Roman" w:hAnsi="Times New Roman" w:cs="Times New Roman"/>
          <w:b/>
          <w:bCs/>
          <w:sz w:val="24"/>
          <w:szCs w:val="24"/>
        </w:rPr>
        <w:t>AS</w:t>
      </w:r>
    </w:p>
    <w:p w14:paraId="285D790A" w14:textId="77777777" w:rsidR="00D738CF" w:rsidRPr="00D738CF" w:rsidRDefault="00D738CF" w:rsidP="00D738CF">
      <w:pPr>
        <w:spacing w:after="0" w:line="240" w:lineRule="auto"/>
        <w:jc w:val="center"/>
        <w:rPr>
          <w:rFonts w:ascii="Times New Roman" w:eastAsia="Times New Roman" w:hAnsi="Times New Roman" w:cs="Times New Roman"/>
          <w:b/>
          <w:sz w:val="14"/>
          <w:szCs w:val="20"/>
        </w:rPr>
      </w:pPr>
    </w:p>
    <w:p w14:paraId="24F94C73" w14:textId="77777777" w:rsidR="00D738CF" w:rsidRPr="00D738CF" w:rsidRDefault="00D738CF" w:rsidP="00D738CF">
      <w:pPr>
        <w:spacing w:after="0" w:line="240" w:lineRule="auto"/>
        <w:jc w:val="center"/>
        <w:rPr>
          <w:rFonts w:ascii="Times New Roman" w:eastAsia="Times New Roman" w:hAnsi="Times New Roman" w:cs="Times New Roman"/>
          <w:b/>
          <w:sz w:val="14"/>
          <w:szCs w:val="20"/>
        </w:rPr>
      </w:pPr>
    </w:p>
    <w:p w14:paraId="0AF6AD20" w14:textId="77777777" w:rsidR="00D738CF" w:rsidRPr="00D738CF" w:rsidRDefault="00D738CF" w:rsidP="00D738CF">
      <w:pPr>
        <w:spacing w:after="0" w:line="240" w:lineRule="auto"/>
        <w:ind w:firstLine="567"/>
        <w:jc w:val="center"/>
        <w:rPr>
          <w:rFonts w:ascii="Times New Roman" w:eastAsia="Times New Roman" w:hAnsi="Times New Roman" w:cs="Times New Roman"/>
          <w:b/>
          <w:sz w:val="24"/>
          <w:szCs w:val="20"/>
        </w:rPr>
      </w:pPr>
      <w:r w:rsidRPr="00D738CF">
        <w:rPr>
          <w:rFonts w:ascii="Times New Roman" w:eastAsia="Times New Roman" w:hAnsi="Times New Roman" w:cs="Times New Roman"/>
          <w:b/>
          <w:sz w:val="24"/>
          <w:szCs w:val="20"/>
        </w:rPr>
        <w:t>PASIŪLYMO FORMA</w:t>
      </w:r>
    </w:p>
    <w:p w14:paraId="345C53D5" w14:textId="77777777" w:rsidR="00D738CF" w:rsidRPr="00D738CF" w:rsidRDefault="00D738CF" w:rsidP="00D738CF">
      <w:pPr>
        <w:spacing w:after="0" w:line="240" w:lineRule="auto"/>
        <w:ind w:firstLine="567"/>
        <w:jc w:val="center"/>
        <w:rPr>
          <w:rFonts w:ascii="Times New Roman" w:eastAsia="Times New Roman" w:hAnsi="Times New Roman" w:cs="Times New Roman"/>
          <w:sz w:val="24"/>
          <w:szCs w:val="20"/>
        </w:rPr>
      </w:pPr>
    </w:p>
    <w:p w14:paraId="5508D67D" w14:textId="1D48CCA1" w:rsidR="00D738CF" w:rsidRPr="00D738CF" w:rsidRDefault="00D738CF" w:rsidP="00D738CF">
      <w:pPr>
        <w:spacing w:after="0" w:line="240" w:lineRule="auto"/>
        <w:ind w:firstLine="567"/>
        <w:jc w:val="center"/>
        <w:rPr>
          <w:rFonts w:ascii="Times New Roman" w:eastAsia="Times New Roman" w:hAnsi="Times New Roman" w:cs="Times New Roman"/>
          <w:sz w:val="24"/>
          <w:szCs w:val="20"/>
        </w:rPr>
      </w:pPr>
      <w:r w:rsidRPr="00D738CF">
        <w:rPr>
          <w:rFonts w:ascii="Times New Roman" w:eastAsia="Times New Roman" w:hAnsi="Times New Roman" w:cs="Times New Roman"/>
          <w:sz w:val="24"/>
          <w:szCs w:val="20"/>
        </w:rPr>
        <w:t>202</w:t>
      </w:r>
      <w:r w:rsidR="00FB403D">
        <w:rPr>
          <w:rFonts w:ascii="Times New Roman" w:eastAsia="Times New Roman" w:hAnsi="Times New Roman" w:cs="Times New Roman"/>
          <w:sz w:val="24"/>
          <w:szCs w:val="20"/>
        </w:rPr>
        <w:t>4</w:t>
      </w:r>
      <w:r w:rsidRPr="00D738CF">
        <w:rPr>
          <w:rFonts w:ascii="Times New Roman" w:eastAsia="Times New Roman" w:hAnsi="Times New Roman" w:cs="Times New Roman"/>
          <w:sz w:val="24"/>
          <w:szCs w:val="20"/>
        </w:rPr>
        <w:t>-</w:t>
      </w:r>
      <w:r w:rsidR="004E7D51">
        <w:rPr>
          <w:rFonts w:ascii="Times New Roman" w:eastAsia="Times New Roman" w:hAnsi="Times New Roman" w:cs="Times New Roman"/>
          <w:sz w:val="24"/>
          <w:szCs w:val="20"/>
        </w:rPr>
        <w:t>08</w:t>
      </w:r>
      <w:r w:rsidRPr="00D738CF">
        <w:rPr>
          <w:rFonts w:ascii="Times New Roman" w:eastAsia="Times New Roman" w:hAnsi="Times New Roman" w:cs="Times New Roman"/>
          <w:sz w:val="24"/>
          <w:szCs w:val="20"/>
        </w:rPr>
        <w:t>-</w:t>
      </w:r>
      <w:r w:rsidR="00054A15">
        <w:rPr>
          <w:rFonts w:ascii="Times New Roman" w:eastAsia="Times New Roman" w:hAnsi="Times New Roman" w:cs="Times New Roman"/>
          <w:sz w:val="24"/>
          <w:szCs w:val="20"/>
        </w:rPr>
        <w:t>21</w:t>
      </w:r>
    </w:p>
    <w:p w14:paraId="4F195785" w14:textId="77777777" w:rsidR="00D738CF" w:rsidRPr="00D738CF" w:rsidRDefault="00D738CF" w:rsidP="00D738CF">
      <w:pPr>
        <w:spacing w:after="0" w:line="240" w:lineRule="auto"/>
        <w:ind w:firstLine="567"/>
        <w:jc w:val="center"/>
        <w:rPr>
          <w:rFonts w:ascii="Times New Roman" w:eastAsia="Times New Roman" w:hAnsi="Times New Roman" w:cs="Times New Roman"/>
          <w:sz w:val="24"/>
          <w:szCs w:val="20"/>
        </w:rPr>
      </w:pPr>
    </w:p>
    <w:p w14:paraId="1A3F688E" w14:textId="77777777" w:rsidR="00D738CF" w:rsidRPr="00D738CF" w:rsidRDefault="00D738CF" w:rsidP="00D738CF">
      <w:pPr>
        <w:spacing w:after="0" w:line="264" w:lineRule="auto"/>
        <w:ind w:firstLine="567"/>
        <w:jc w:val="center"/>
        <w:rPr>
          <w:rFonts w:ascii="Times New Roman" w:eastAsia="Times New Roman" w:hAnsi="Times New Roman" w:cs="Times New Roman"/>
          <w:sz w:val="24"/>
          <w:szCs w:val="20"/>
        </w:rPr>
      </w:pPr>
    </w:p>
    <w:tbl>
      <w:tblPr>
        <w:tblStyle w:val="Lentelstinklelis"/>
        <w:tblW w:w="10349" w:type="dxa"/>
        <w:tblInd w:w="-289" w:type="dxa"/>
        <w:tblLook w:val="04A0" w:firstRow="1" w:lastRow="0" w:firstColumn="1" w:lastColumn="0" w:noHBand="0" w:noVBand="1"/>
      </w:tblPr>
      <w:tblGrid>
        <w:gridCol w:w="5350"/>
        <w:gridCol w:w="4999"/>
      </w:tblGrid>
      <w:tr w:rsidR="00D738CF" w:rsidRPr="00D738CF" w14:paraId="2535ECEC" w14:textId="77777777" w:rsidTr="00750183">
        <w:tc>
          <w:tcPr>
            <w:tcW w:w="5350" w:type="dxa"/>
          </w:tcPr>
          <w:p w14:paraId="0D9ABDE5" w14:textId="77777777" w:rsidR="00D738CF" w:rsidRPr="00D738CF" w:rsidRDefault="00D738CF" w:rsidP="00D738CF">
            <w:pPr>
              <w:ind w:firstLine="164"/>
              <w:jc w:val="both"/>
              <w:rPr>
                <w:sz w:val="24"/>
              </w:rPr>
            </w:pPr>
            <w:r w:rsidRPr="00D738CF">
              <w:rPr>
                <w:sz w:val="24"/>
              </w:rPr>
              <w:t>Dalyvio pavadinimas ir kodas</w:t>
            </w:r>
          </w:p>
          <w:p w14:paraId="0473B769" w14:textId="77777777" w:rsidR="00D738CF" w:rsidRPr="00D738CF" w:rsidRDefault="00D738CF" w:rsidP="00D738CF">
            <w:pPr>
              <w:ind w:firstLine="164"/>
              <w:jc w:val="both"/>
            </w:pPr>
            <w:r w:rsidRPr="00D738CF">
              <w:rPr>
                <w:i/>
              </w:rPr>
              <w:t>(jei pasiūlymą pateikia tiekėjų grupė, nurodomi visų partnerių pavadinimai ir kodai)</w:t>
            </w:r>
          </w:p>
        </w:tc>
        <w:tc>
          <w:tcPr>
            <w:tcW w:w="4999" w:type="dxa"/>
          </w:tcPr>
          <w:p w14:paraId="3B6E976A" w14:textId="77777777" w:rsidR="00D738CF" w:rsidRDefault="00DD7244" w:rsidP="00D738CF">
            <w:pPr>
              <w:ind w:firstLine="567"/>
              <w:jc w:val="both"/>
              <w:rPr>
                <w:sz w:val="22"/>
              </w:rPr>
            </w:pPr>
            <w:r w:rsidRPr="00CD2AA5">
              <w:rPr>
                <w:sz w:val="22"/>
              </w:rPr>
              <w:t>UAB „DocLogix“</w:t>
            </w:r>
          </w:p>
          <w:p w14:paraId="664FF9FB" w14:textId="1CB38CEF" w:rsidR="00636E1B" w:rsidRPr="00D738CF" w:rsidRDefault="00636E1B" w:rsidP="00D738CF">
            <w:pPr>
              <w:ind w:firstLine="567"/>
              <w:jc w:val="both"/>
              <w:rPr>
                <w:sz w:val="24"/>
              </w:rPr>
            </w:pPr>
            <w:r w:rsidRPr="00CD2AA5">
              <w:rPr>
                <w:sz w:val="22"/>
              </w:rPr>
              <w:t>126161855</w:t>
            </w:r>
          </w:p>
        </w:tc>
      </w:tr>
      <w:tr w:rsidR="00D738CF" w:rsidRPr="00D738CF" w14:paraId="169A8207" w14:textId="77777777" w:rsidTr="00750183">
        <w:tc>
          <w:tcPr>
            <w:tcW w:w="5350" w:type="dxa"/>
          </w:tcPr>
          <w:p w14:paraId="20CEF24D" w14:textId="77777777" w:rsidR="00D738CF" w:rsidRPr="00D738CF" w:rsidRDefault="00D738CF" w:rsidP="00D738CF">
            <w:pPr>
              <w:ind w:firstLine="164"/>
              <w:jc w:val="both"/>
              <w:rPr>
                <w:sz w:val="24"/>
              </w:rPr>
            </w:pPr>
            <w:r w:rsidRPr="00D738CF">
              <w:rPr>
                <w:sz w:val="24"/>
              </w:rPr>
              <w:t>Dalyvio adresas</w:t>
            </w:r>
          </w:p>
          <w:p w14:paraId="3E324246" w14:textId="77777777" w:rsidR="00D738CF" w:rsidRPr="00D738CF" w:rsidRDefault="00D738CF" w:rsidP="00D738CF">
            <w:pPr>
              <w:ind w:firstLine="164"/>
              <w:jc w:val="both"/>
            </w:pPr>
            <w:r w:rsidRPr="00D738CF">
              <w:rPr>
                <w:i/>
              </w:rPr>
              <w:t>(jei pasiūlymą pateikia tiekėjų grupė, nurodomi visų partnerių adresai)</w:t>
            </w:r>
          </w:p>
        </w:tc>
        <w:tc>
          <w:tcPr>
            <w:tcW w:w="4999" w:type="dxa"/>
          </w:tcPr>
          <w:p w14:paraId="29254A27" w14:textId="64E3EC2D" w:rsidR="00D738CF" w:rsidRPr="00D738CF" w:rsidRDefault="00A7739B" w:rsidP="00D738CF">
            <w:pPr>
              <w:ind w:firstLine="567"/>
              <w:jc w:val="both"/>
              <w:rPr>
                <w:sz w:val="24"/>
              </w:rPr>
            </w:pPr>
            <w:proofErr w:type="spellStart"/>
            <w:r w:rsidRPr="00CD2AA5">
              <w:rPr>
                <w:sz w:val="22"/>
              </w:rPr>
              <w:t>Lvivo</w:t>
            </w:r>
            <w:proofErr w:type="spellEnd"/>
            <w:r w:rsidRPr="00CD2AA5">
              <w:rPr>
                <w:sz w:val="22"/>
              </w:rPr>
              <w:t xml:space="preserve"> g. 105A, LT- 08104, Vilnius</w:t>
            </w:r>
          </w:p>
        </w:tc>
      </w:tr>
      <w:tr w:rsidR="00D738CF" w:rsidRPr="00D738CF" w14:paraId="08EE7EFB" w14:textId="77777777" w:rsidTr="00750183">
        <w:tc>
          <w:tcPr>
            <w:tcW w:w="5350" w:type="dxa"/>
          </w:tcPr>
          <w:p w14:paraId="407B0170" w14:textId="77777777" w:rsidR="00D738CF" w:rsidRPr="00D738CF" w:rsidRDefault="00D738CF" w:rsidP="00D738CF">
            <w:pPr>
              <w:ind w:firstLine="164"/>
              <w:jc w:val="both"/>
              <w:rPr>
                <w:sz w:val="24"/>
              </w:rPr>
            </w:pPr>
            <w:r w:rsidRPr="00D738CF">
              <w:rPr>
                <w:sz w:val="24"/>
              </w:rPr>
              <w:t>Dalyvio įgaliotas asmuo pasirašyti pasiūlymą</w:t>
            </w:r>
          </w:p>
        </w:tc>
        <w:tc>
          <w:tcPr>
            <w:tcW w:w="4999" w:type="dxa"/>
          </w:tcPr>
          <w:p w14:paraId="49F2F6AF" w14:textId="7A7D2EE7" w:rsidR="00D738CF" w:rsidRPr="00D738CF" w:rsidRDefault="00D738CF" w:rsidP="00D738CF">
            <w:pPr>
              <w:ind w:firstLine="567"/>
              <w:jc w:val="both"/>
              <w:rPr>
                <w:sz w:val="24"/>
              </w:rPr>
            </w:pPr>
          </w:p>
        </w:tc>
      </w:tr>
      <w:tr w:rsidR="00D738CF" w:rsidRPr="00D738CF" w14:paraId="12C2F760" w14:textId="77777777" w:rsidTr="00750183">
        <w:tc>
          <w:tcPr>
            <w:tcW w:w="5350" w:type="dxa"/>
          </w:tcPr>
          <w:p w14:paraId="408A09C6" w14:textId="77777777" w:rsidR="00D738CF" w:rsidRPr="00D738CF" w:rsidRDefault="00D738CF" w:rsidP="00D738CF">
            <w:pPr>
              <w:ind w:firstLine="164"/>
              <w:jc w:val="both"/>
              <w:rPr>
                <w:sz w:val="24"/>
              </w:rPr>
            </w:pPr>
            <w:r w:rsidRPr="00D738CF">
              <w:rPr>
                <w:sz w:val="24"/>
              </w:rPr>
              <w:t>Dalyvio įgaliotas asmuo bendrauti pateikto pasiūlymo klausimais ir jo kontaktinė informacija</w:t>
            </w:r>
          </w:p>
        </w:tc>
        <w:tc>
          <w:tcPr>
            <w:tcW w:w="4999" w:type="dxa"/>
          </w:tcPr>
          <w:p w14:paraId="0AA5B950" w14:textId="2F7D3D0B" w:rsidR="00D738CF" w:rsidRPr="00D738CF" w:rsidRDefault="00D738CF" w:rsidP="00B91C1D">
            <w:pPr>
              <w:ind w:firstLine="567"/>
              <w:rPr>
                <w:sz w:val="24"/>
              </w:rPr>
            </w:pPr>
          </w:p>
        </w:tc>
      </w:tr>
      <w:tr w:rsidR="00D738CF" w:rsidRPr="00D738CF" w14:paraId="3100178E" w14:textId="77777777" w:rsidTr="00750183">
        <w:trPr>
          <w:trHeight w:val="475"/>
        </w:trPr>
        <w:tc>
          <w:tcPr>
            <w:tcW w:w="5350" w:type="dxa"/>
          </w:tcPr>
          <w:p w14:paraId="5C98D206" w14:textId="77777777" w:rsidR="00D738CF" w:rsidRPr="00D738CF" w:rsidRDefault="00D738CF" w:rsidP="00D738CF">
            <w:pPr>
              <w:ind w:firstLine="164"/>
              <w:jc w:val="both"/>
              <w:rPr>
                <w:sz w:val="24"/>
              </w:rPr>
            </w:pPr>
            <w:r w:rsidRPr="00D738CF">
              <w:rPr>
                <w:sz w:val="24"/>
              </w:rPr>
              <w:t>Dalyvio el. pašto adresas</w:t>
            </w:r>
          </w:p>
        </w:tc>
        <w:tc>
          <w:tcPr>
            <w:tcW w:w="4999" w:type="dxa"/>
          </w:tcPr>
          <w:p w14:paraId="6DBE1A33" w14:textId="4D8AC1F6" w:rsidR="00D738CF" w:rsidRPr="00D738CF" w:rsidRDefault="003A749F" w:rsidP="00D738CF">
            <w:pPr>
              <w:ind w:firstLine="567"/>
              <w:jc w:val="both"/>
              <w:rPr>
                <w:sz w:val="24"/>
              </w:rPr>
            </w:pPr>
            <w:hyperlink r:id="rId6" w:history="1">
              <w:r w:rsidR="00627A70" w:rsidRPr="002428DB">
                <w:rPr>
                  <w:color w:val="0000FF"/>
                  <w:sz w:val="22"/>
                  <w:u w:val="single"/>
                </w:rPr>
                <w:t>info@doclogix.lt</w:t>
              </w:r>
            </w:hyperlink>
          </w:p>
        </w:tc>
      </w:tr>
    </w:tbl>
    <w:p w14:paraId="6B947455" w14:textId="77777777" w:rsidR="00D738CF" w:rsidRPr="00D738CF" w:rsidRDefault="00D738CF" w:rsidP="00D738CF">
      <w:pPr>
        <w:spacing w:after="0" w:line="240" w:lineRule="auto"/>
        <w:ind w:firstLine="567"/>
        <w:jc w:val="both"/>
        <w:rPr>
          <w:rFonts w:ascii="Times New Roman" w:eastAsia="Times New Roman" w:hAnsi="Times New Roman" w:cs="Times New Roman"/>
          <w:sz w:val="10"/>
          <w:szCs w:val="20"/>
        </w:rPr>
      </w:pPr>
    </w:p>
    <w:p w14:paraId="393FC13D" w14:textId="77777777" w:rsidR="00D738CF" w:rsidRPr="00D738CF" w:rsidRDefault="00D738CF" w:rsidP="00D738CF">
      <w:pPr>
        <w:suppressAutoHyphens/>
        <w:spacing w:after="0" w:line="240" w:lineRule="auto"/>
        <w:ind w:firstLine="567"/>
        <w:jc w:val="both"/>
        <w:rPr>
          <w:rFonts w:ascii="Times New Roman" w:eastAsia="Times New Roman" w:hAnsi="Times New Roman" w:cs="Times New Roman"/>
          <w:sz w:val="24"/>
          <w:szCs w:val="20"/>
        </w:rPr>
      </w:pPr>
      <w:r w:rsidRPr="00D738CF">
        <w:rPr>
          <w:rFonts w:ascii="Times New Roman" w:eastAsia="Times New Roman" w:hAnsi="Times New Roman" w:cs="Times New Roman"/>
          <w:sz w:val="24"/>
          <w:szCs w:val="20"/>
        </w:rPr>
        <w:t>Pažymime, kad sutinkame su visomis pirkimo dokumentų sąlygomis.</w:t>
      </w:r>
    </w:p>
    <w:p w14:paraId="5DE50B6A" w14:textId="77777777" w:rsidR="00D738CF" w:rsidRPr="00D738CF" w:rsidRDefault="00D738CF" w:rsidP="00D738CF">
      <w:pPr>
        <w:suppressAutoHyphens/>
        <w:spacing w:after="0" w:line="240" w:lineRule="auto"/>
        <w:ind w:firstLine="567"/>
        <w:jc w:val="both"/>
        <w:rPr>
          <w:rFonts w:ascii="Times New Roman" w:eastAsia="Times New Roman" w:hAnsi="Times New Roman" w:cs="Times New Roman"/>
          <w:sz w:val="10"/>
          <w:szCs w:val="20"/>
        </w:rPr>
      </w:pPr>
    </w:p>
    <w:p w14:paraId="36F3BB93" w14:textId="77777777" w:rsidR="00D738CF" w:rsidRDefault="00D738CF" w:rsidP="00D738CF">
      <w:pPr>
        <w:spacing w:after="0" w:line="240" w:lineRule="auto"/>
        <w:ind w:firstLine="567"/>
        <w:jc w:val="both"/>
        <w:rPr>
          <w:rFonts w:ascii="Times New Roman" w:eastAsia="Times New Roman" w:hAnsi="Times New Roman" w:cs="Times New Roman"/>
          <w:sz w:val="24"/>
          <w:szCs w:val="20"/>
        </w:rPr>
      </w:pPr>
      <w:r w:rsidRPr="00D738CF">
        <w:rPr>
          <w:rFonts w:ascii="Times New Roman" w:eastAsia="Times New Roman" w:hAnsi="Times New Roman" w:cs="Times New Roman"/>
          <w:sz w:val="24"/>
          <w:szCs w:val="20"/>
        </w:rPr>
        <w:t>Siūlome šią paslaugų kainą:</w:t>
      </w:r>
    </w:p>
    <w:p w14:paraId="454903F7" w14:textId="77777777" w:rsidR="006A39E0" w:rsidRPr="00D738CF" w:rsidRDefault="006A39E0" w:rsidP="00D738CF">
      <w:pPr>
        <w:spacing w:after="0" w:line="240" w:lineRule="auto"/>
        <w:ind w:firstLine="567"/>
        <w:jc w:val="both"/>
        <w:rPr>
          <w:rFonts w:ascii="Times New Roman" w:eastAsia="Times New Roman" w:hAnsi="Times New Roman" w:cs="Times New Roman"/>
          <w:sz w:val="24"/>
          <w:szCs w:val="2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5"/>
        <w:gridCol w:w="1979"/>
        <w:gridCol w:w="1416"/>
        <w:gridCol w:w="850"/>
        <w:gridCol w:w="1274"/>
        <w:gridCol w:w="1136"/>
        <w:gridCol w:w="1558"/>
        <w:gridCol w:w="1275"/>
      </w:tblGrid>
      <w:tr w:rsidR="00D52275" w:rsidRPr="00B632AF" w14:paraId="21097DB8" w14:textId="77777777" w:rsidTr="00D46B16">
        <w:trPr>
          <w:cantSplit/>
          <w:trHeight w:val="1037"/>
          <w:tblHeader/>
          <w:jc w:val="center"/>
        </w:trPr>
        <w:tc>
          <w:tcPr>
            <w:tcW w:w="855" w:type="dxa"/>
            <w:vMerge w:val="restart"/>
            <w:tcBorders>
              <w:top w:val="single" w:sz="4" w:space="0" w:color="auto"/>
              <w:left w:val="single" w:sz="4" w:space="0" w:color="auto"/>
              <w:right w:val="single" w:sz="4" w:space="0" w:color="auto"/>
            </w:tcBorders>
          </w:tcPr>
          <w:p w14:paraId="01AF7848" w14:textId="77777777" w:rsidR="00D52275" w:rsidRDefault="00D52275" w:rsidP="00007A0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Eil.</w:t>
            </w:r>
          </w:p>
          <w:p w14:paraId="70DECAFC" w14:textId="73100B90" w:rsidR="00D52275" w:rsidRPr="006A39E0" w:rsidRDefault="00D52275" w:rsidP="00007A0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1979" w:type="dxa"/>
            <w:tcBorders>
              <w:top w:val="single" w:sz="4" w:space="0" w:color="auto"/>
              <w:left w:val="single" w:sz="4" w:space="0" w:color="auto"/>
              <w:bottom w:val="single" w:sz="4" w:space="0" w:color="auto"/>
              <w:right w:val="single" w:sz="4" w:space="0" w:color="auto"/>
            </w:tcBorders>
            <w:vAlign w:val="center"/>
            <w:hideMark/>
          </w:tcPr>
          <w:p w14:paraId="43BBA67F" w14:textId="42812E6C" w:rsidR="00D52275" w:rsidRPr="006A39E0" w:rsidRDefault="00D52275" w:rsidP="00007A02">
            <w:pPr>
              <w:spacing w:line="276" w:lineRule="auto"/>
              <w:jc w:val="center"/>
              <w:rPr>
                <w:rFonts w:ascii="Times New Roman" w:hAnsi="Times New Roman" w:cs="Times New Roman"/>
                <w:b/>
                <w:bCs/>
                <w:sz w:val="24"/>
                <w:szCs w:val="24"/>
              </w:rPr>
            </w:pPr>
            <w:r w:rsidRPr="006A39E0">
              <w:rPr>
                <w:rFonts w:ascii="Times New Roman" w:hAnsi="Times New Roman" w:cs="Times New Roman"/>
                <w:b/>
                <w:bCs/>
                <w:sz w:val="24"/>
                <w:szCs w:val="24"/>
              </w:rPr>
              <w:t>Paslaugos pavadinimas</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0EF3945" w14:textId="77777777" w:rsidR="00D52275" w:rsidRPr="006A39E0" w:rsidRDefault="00D52275" w:rsidP="00007A02">
            <w:pPr>
              <w:spacing w:line="276" w:lineRule="auto"/>
              <w:jc w:val="center"/>
              <w:rPr>
                <w:rFonts w:ascii="Times New Roman" w:hAnsi="Times New Roman" w:cs="Times New Roman"/>
                <w:b/>
                <w:bCs/>
                <w:sz w:val="24"/>
                <w:szCs w:val="24"/>
              </w:rPr>
            </w:pPr>
            <w:r w:rsidRPr="006A39E0">
              <w:rPr>
                <w:rFonts w:ascii="Times New Roman" w:hAnsi="Times New Roman" w:cs="Times New Roman"/>
                <w:b/>
                <w:bCs/>
                <w:sz w:val="24"/>
                <w:szCs w:val="24"/>
              </w:rPr>
              <w:t>Mato</w:t>
            </w:r>
          </w:p>
          <w:p w14:paraId="4474CB75" w14:textId="77777777" w:rsidR="00D52275" w:rsidRPr="006A39E0" w:rsidRDefault="00D52275" w:rsidP="00007A02">
            <w:pPr>
              <w:spacing w:line="276" w:lineRule="auto"/>
              <w:jc w:val="center"/>
              <w:rPr>
                <w:rFonts w:ascii="Times New Roman" w:hAnsi="Times New Roman" w:cs="Times New Roman"/>
                <w:b/>
                <w:bCs/>
                <w:sz w:val="24"/>
                <w:szCs w:val="24"/>
              </w:rPr>
            </w:pPr>
            <w:r w:rsidRPr="006A39E0">
              <w:rPr>
                <w:rFonts w:ascii="Times New Roman" w:hAnsi="Times New Roman" w:cs="Times New Roman"/>
                <w:b/>
                <w:bCs/>
                <w:sz w:val="24"/>
                <w:szCs w:val="24"/>
              </w:rPr>
              <w:t>vnt.</w:t>
            </w:r>
          </w:p>
        </w:tc>
        <w:tc>
          <w:tcPr>
            <w:tcW w:w="850" w:type="dxa"/>
            <w:tcBorders>
              <w:top w:val="single" w:sz="4" w:space="0" w:color="auto"/>
              <w:left w:val="single" w:sz="4" w:space="0" w:color="auto"/>
              <w:bottom w:val="single" w:sz="4" w:space="0" w:color="auto"/>
              <w:right w:val="single" w:sz="4" w:space="0" w:color="auto"/>
            </w:tcBorders>
          </w:tcPr>
          <w:p w14:paraId="4FAE149B" w14:textId="77777777" w:rsidR="00D52275" w:rsidRPr="006A39E0" w:rsidRDefault="00D52275" w:rsidP="00007A02">
            <w:pPr>
              <w:spacing w:line="276" w:lineRule="auto"/>
              <w:ind w:left="-122" w:right="-108"/>
              <w:jc w:val="center"/>
              <w:rPr>
                <w:rFonts w:ascii="Times New Roman" w:hAnsi="Times New Roman" w:cs="Times New Roman"/>
                <w:b/>
                <w:bCs/>
                <w:sz w:val="24"/>
                <w:szCs w:val="24"/>
              </w:rPr>
            </w:pPr>
            <w:r w:rsidRPr="006A39E0">
              <w:rPr>
                <w:rFonts w:ascii="Times New Roman" w:hAnsi="Times New Roman" w:cs="Times New Roman"/>
                <w:b/>
                <w:bCs/>
                <w:sz w:val="24"/>
                <w:szCs w:val="24"/>
              </w:rPr>
              <w:t>Preliminarus kiekis</w:t>
            </w:r>
          </w:p>
        </w:tc>
        <w:tc>
          <w:tcPr>
            <w:tcW w:w="1274" w:type="dxa"/>
            <w:tcBorders>
              <w:top w:val="single" w:sz="4" w:space="0" w:color="auto"/>
              <w:left w:val="single" w:sz="4" w:space="0" w:color="auto"/>
              <w:bottom w:val="single" w:sz="4" w:space="0" w:color="auto"/>
              <w:right w:val="single" w:sz="4" w:space="0" w:color="auto"/>
            </w:tcBorders>
            <w:vAlign w:val="center"/>
          </w:tcPr>
          <w:p w14:paraId="645954A0" w14:textId="77777777" w:rsidR="00D52275" w:rsidRPr="006A39E0" w:rsidRDefault="00D52275" w:rsidP="00007A02">
            <w:pPr>
              <w:spacing w:line="276" w:lineRule="auto"/>
              <w:ind w:left="-122" w:right="-108"/>
              <w:jc w:val="center"/>
              <w:rPr>
                <w:rFonts w:ascii="Times New Roman" w:hAnsi="Times New Roman" w:cs="Times New Roman"/>
                <w:b/>
                <w:bCs/>
                <w:sz w:val="24"/>
                <w:szCs w:val="24"/>
              </w:rPr>
            </w:pPr>
            <w:r w:rsidRPr="006A39E0">
              <w:rPr>
                <w:rFonts w:ascii="Times New Roman" w:hAnsi="Times New Roman" w:cs="Times New Roman"/>
                <w:b/>
                <w:bCs/>
                <w:sz w:val="24"/>
                <w:szCs w:val="24"/>
              </w:rPr>
              <w:t xml:space="preserve">Mato vnt. įkainis </w:t>
            </w:r>
          </w:p>
          <w:p w14:paraId="5210618E" w14:textId="77777777" w:rsidR="00D52275" w:rsidRPr="006A39E0" w:rsidRDefault="00D52275" w:rsidP="00007A02">
            <w:pPr>
              <w:spacing w:line="276" w:lineRule="auto"/>
              <w:ind w:left="-122" w:right="-108"/>
              <w:jc w:val="center"/>
              <w:rPr>
                <w:rFonts w:ascii="Times New Roman" w:hAnsi="Times New Roman" w:cs="Times New Roman"/>
                <w:b/>
                <w:bCs/>
                <w:sz w:val="24"/>
                <w:szCs w:val="24"/>
              </w:rPr>
            </w:pPr>
            <w:r w:rsidRPr="006A39E0">
              <w:rPr>
                <w:rFonts w:ascii="Times New Roman" w:hAnsi="Times New Roman" w:cs="Times New Roman"/>
                <w:b/>
                <w:bCs/>
                <w:sz w:val="24"/>
                <w:szCs w:val="24"/>
              </w:rPr>
              <w:t xml:space="preserve">be PVM, </w:t>
            </w:r>
          </w:p>
          <w:p w14:paraId="597B5FD9" w14:textId="77777777" w:rsidR="00D52275" w:rsidRPr="006A39E0" w:rsidRDefault="00D52275" w:rsidP="00007A02">
            <w:pPr>
              <w:spacing w:line="276" w:lineRule="auto"/>
              <w:ind w:left="-122" w:right="-108"/>
              <w:jc w:val="center"/>
              <w:rPr>
                <w:rFonts w:ascii="Times New Roman" w:hAnsi="Times New Roman" w:cs="Times New Roman"/>
                <w:b/>
                <w:bCs/>
                <w:sz w:val="24"/>
                <w:szCs w:val="24"/>
              </w:rPr>
            </w:pPr>
            <w:r w:rsidRPr="006A39E0">
              <w:rPr>
                <w:rFonts w:ascii="Times New Roman" w:hAnsi="Times New Roman" w:cs="Times New Roman"/>
                <w:b/>
                <w:bCs/>
                <w:sz w:val="24"/>
                <w:szCs w:val="24"/>
              </w:rPr>
              <w:t>Eur</w:t>
            </w:r>
          </w:p>
        </w:tc>
        <w:tc>
          <w:tcPr>
            <w:tcW w:w="1136" w:type="dxa"/>
            <w:tcBorders>
              <w:top w:val="single" w:sz="4" w:space="0" w:color="auto"/>
              <w:left w:val="single" w:sz="4" w:space="0" w:color="auto"/>
              <w:bottom w:val="single" w:sz="4" w:space="0" w:color="auto"/>
              <w:right w:val="single" w:sz="4" w:space="0" w:color="auto"/>
            </w:tcBorders>
            <w:vAlign w:val="center"/>
            <w:hideMark/>
          </w:tcPr>
          <w:p w14:paraId="6D18EACF" w14:textId="77777777" w:rsidR="00D52275" w:rsidRPr="006A39E0" w:rsidRDefault="00D52275" w:rsidP="00007A02">
            <w:pPr>
              <w:spacing w:line="276" w:lineRule="auto"/>
              <w:jc w:val="center"/>
              <w:rPr>
                <w:rFonts w:ascii="Times New Roman" w:hAnsi="Times New Roman" w:cs="Times New Roman"/>
                <w:bCs/>
                <w:strike/>
                <w:sz w:val="24"/>
                <w:szCs w:val="24"/>
              </w:rPr>
            </w:pPr>
            <w:r w:rsidRPr="006A39E0">
              <w:rPr>
                <w:rFonts w:ascii="Times New Roman" w:hAnsi="Times New Roman" w:cs="Times New Roman"/>
                <w:b/>
                <w:bCs/>
                <w:sz w:val="24"/>
                <w:szCs w:val="24"/>
              </w:rPr>
              <w:t>Mato vnt. įkainis      su PVM, Eur</w:t>
            </w:r>
          </w:p>
        </w:tc>
        <w:tc>
          <w:tcPr>
            <w:tcW w:w="1558" w:type="dxa"/>
            <w:tcBorders>
              <w:top w:val="single" w:sz="4" w:space="0" w:color="auto"/>
              <w:left w:val="single" w:sz="4" w:space="0" w:color="auto"/>
              <w:bottom w:val="single" w:sz="4" w:space="0" w:color="auto"/>
              <w:right w:val="single" w:sz="4" w:space="0" w:color="auto"/>
            </w:tcBorders>
          </w:tcPr>
          <w:p w14:paraId="6FF50560" w14:textId="77777777" w:rsidR="00D52275" w:rsidRPr="006A39E0" w:rsidRDefault="00D52275" w:rsidP="00007A02">
            <w:pPr>
              <w:spacing w:line="276" w:lineRule="auto"/>
              <w:jc w:val="center"/>
              <w:rPr>
                <w:rFonts w:ascii="Times New Roman" w:hAnsi="Times New Roman" w:cs="Times New Roman"/>
                <w:b/>
                <w:bCs/>
                <w:sz w:val="24"/>
                <w:szCs w:val="24"/>
              </w:rPr>
            </w:pPr>
            <w:r w:rsidRPr="006A39E0">
              <w:rPr>
                <w:rFonts w:ascii="Times New Roman" w:hAnsi="Times New Roman" w:cs="Times New Roman"/>
                <w:b/>
                <w:bCs/>
                <w:sz w:val="24"/>
                <w:szCs w:val="24"/>
              </w:rPr>
              <w:t>Suma</w:t>
            </w:r>
          </w:p>
          <w:p w14:paraId="25DC2F95" w14:textId="77777777" w:rsidR="00D52275" w:rsidRPr="006A39E0" w:rsidRDefault="00D52275" w:rsidP="00007A02">
            <w:pPr>
              <w:spacing w:line="276" w:lineRule="auto"/>
              <w:jc w:val="center"/>
              <w:rPr>
                <w:rFonts w:ascii="Times New Roman" w:hAnsi="Times New Roman" w:cs="Times New Roman"/>
                <w:b/>
                <w:bCs/>
                <w:sz w:val="24"/>
                <w:szCs w:val="24"/>
              </w:rPr>
            </w:pPr>
            <w:r w:rsidRPr="006A39E0">
              <w:rPr>
                <w:rFonts w:ascii="Times New Roman" w:hAnsi="Times New Roman" w:cs="Times New Roman"/>
                <w:b/>
                <w:bCs/>
                <w:sz w:val="24"/>
                <w:szCs w:val="24"/>
              </w:rPr>
              <w:t>be PVM</w:t>
            </w:r>
          </w:p>
        </w:tc>
        <w:tc>
          <w:tcPr>
            <w:tcW w:w="1275" w:type="dxa"/>
            <w:tcBorders>
              <w:top w:val="single" w:sz="4" w:space="0" w:color="auto"/>
              <w:left w:val="single" w:sz="4" w:space="0" w:color="auto"/>
              <w:bottom w:val="single" w:sz="4" w:space="0" w:color="auto"/>
              <w:right w:val="single" w:sz="4" w:space="0" w:color="auto"/>
            </w:tcBorders>
          </w:tcPr>
          <w:p w14:paraId="0B1A3CC7" w14:textId="77777777" w:rsidR="00D52275" w:rsidRPr="006A39E0" w:rsidRDefault="00D52275" w:rsidP="00007A02">
            <w:pPr>
              <w:spacing w:line="276" w:lineRule="auto"/>
              <w:jc w:val="center"/>
              <w:rPr>
                <w:rFonts w:ascii="Times New Roman" w:hAnsi="Times New Roman" w:cs="Times New Roman"/>
                <w:b/>
                <w:bCs/>
                <w:sz w:val="24"/>
                <w:szCs w:val="24"/>
              </w:rPr>
            </w:pPr>
            <w:r w:rsidRPr="006A39E0">
              <w:rPr>
                <w:rFonts w:ascii="Times New Roman" w:hAnsi="Times New Roman" w:cs="Times New Roman"/>
                <w:b/>
                <w:bCs/>
                <w:sz w:val="24"/>
                <w:szCs w:val="24"/>
              </w:rPr>
              <w:t>Suma</w:t>
            </w:r>
          </w:p>
          <w:p w14:paraId="089A4303" w14:textId="77777777" w:rsidR="00D52275" w:rsidRPr="006A39E0" w:rsidRDefault="00D52275" w:rsidP="00007A02">
            <w:pPr>
              <w:spacing w:line="276" w:lineRule="auto"/>
              <w:jc w:val="center"/>
              <w:rPr>
                <w:rFonts w:ascii="Times New Roman" w:hAnsi="Times New Roman" w:cs="Times New Roman"/>
                <w:b/>
                <w:bCs/>
                <w:sz w:val="24"/>
                <w:szCs w:val="24"/>
              </w:rPr>
            </w:pPr>
            <w:r w:rsidRPr="006A39E0">
              <w:rPr>
                <w:rFonts w:ascii="Times New Roman" w:hAnsi="Times New Roman" w:cs="Times New Roman"/>
                <w:b/>
                <w:bCs/>
                <w:sz w:val="24"/>
                <w:szCs w:val="24"/>
              </w:rPr>
              <w:t>su PVM</w:t>
            </w:r>
          </w:p>
        </w:tc>
      </w:tr>
      <w:tr w:rsidR="00D52275" w:rsidRPr="00B632AF" w14:paraId="1E17E037" w14:textId="77777777" w:rsidTr="00D46B16">
        <w:trPr>
          <w:cantSplit/>
          <w:trHeight w:val="53"/>
          <w:tblHeader/>
          <w:jc w:val="center"/>
        </w:trPr>
        <w:tc>
          <w:tcPr>
            <w:tcW w:w="855" w:type="dxa"/>
            <w:vMerge/>
            <w:tcBorders>
              <w:left w:val="single" w:sz="4" w:space="0" w:color="auto"/>
              <w:bottom w:val="single" w:sz="4" w:space="0" w:color="auto"/>
              <w:right w:val="single" w:sz="4" w:space="0" w:color="auto"/>
            </w:tcBorders>
          </w:tcPr>
          <w:p w14:paraId="53B25E7B" w14:textId="77777777" w:rsidR="00D52275" w:rsidRPr="006A39E0" w:rsidRDefault="00D52275" w:rsidP="00007A02">
            <w:pPr>
              <w:spacing w:line="276" w:lineRule="auto"/>
              <w:jc w:val="center"/>
              <w:rPr>
                <w:rFonts w:ascii="Times New Roman" w:hAnsi="Times New Roman" w:cs="Times New Roman"/>
                <w:b/>
                <w:bCs/>
                <w:sz w:val="24"/>
                <w:szCs w:val="24"/>
              </w:rPr>
            </w:pPr>
          </w:p>
        </w:tc>
        <w:tc>
          <w:tcPr>
            <w:tcW w:w="1979" w:type="dxa"/>
            <w:tcBorders>
              <w:top w:val="single" w:sz="4" w:space="0" w:color="auto"/>
              <w:left w:val="single" w:sz="4" w:space="0" w:color="auto"/>
              <w:bottom w:val="single" w:sz="4" w:space="0" w:color="auto"/>
              <w:right w:val="single" w:sz="4" w:space="0" w:color="auto"/>
            </w:tcBorders>
            <w:vAlign w:val="center"/>
          </w:tcPr>
          <w:p w14:paraId="0428B518" w14:textId="2E1E1903" w:rsidR="00D52275" w:rsidRPr="006A39E0" w:rsidRDefault="00D52275" w:rsidP="00007A02">
            <w:pPr>
              <w:spacing w:line="276" w:lineRule="auto"/>
              <w:jc w:val="center"/>
              <w:rPr>
                <w:rFonts w:ascii="Times New Roman" w:hAnsi="Times New Roman" w:cs="Times New Roman"/>
                <w:b/>
                <w:bCs/>
                <w:sz w:val="24"/>
                <w:szCs w:val="24"/>
              </w:rPr>
            </w:pPr>
            <w:r w:rsidRPr="006A39E0">
              <w:rPr>
                <w:rFonts w:ascii="Times New Roman" w:hAnsi="Times New Roman" w:cs="Times New Roman"/>
                <w:b/>
                <w:bCs/>
                <w:sz w:val="24"/>
                <w:szCs w:val="24"/>
              </w:rPr>
              <w:t>1</w:t>
            </w:r>
          </w:p>
        </w:tc>
        <w:tc>
          <w:tcPr>
            <w:tcW w:w="1416" w:type="dxa"/>
            <w:tcBorders>
              <w:top w:val="single" w:sz="4" w:space="0" w:color="auto"/>
              <w:left w:val="single" w:sz="4" w:space="0" w:color="auto"/>
              <w:bottom w:val="single" w:sz="4" w:space="0" w:color="auto"/>
              <w:right w:val="single" w:sz="4" w:space="0" w:color="auto"/>
            </w:tcBorders>
            <w:vAlign w:val="center"/>
          </w:tcPr>
          <w:p w14:paraId="28B80481" w14:textId="77777777" w:rsidR="00D52275" w:rsidRPr="006A39E0" w:rsidRDefault="00D52275" w:rsidP="00007A02">
            <w:pPr>
              <w:spacing w:line="276" w:lineRule="auto"/>
              <w:jc w:val="center"/>
              <w:rPr>
                <w:rFonts w:ascii="Times New Roman" w:hAnsi="Times New Roman" w:cs="Times New Roman"/>
                <w:b/>
                <w:bCs/>
                <w:sz w:val="24"/>
                <w:szCs w:val="24"/>
              </w:rPr>
            </w:pPr>
            <w:r w:rsidRPr="006A39E0">
              <w:rPr>
                <w:rFonts w:ascii="Times New Roman" w:hAnsi="Times New Roman" w:cs="Times New Roman"/>
                <w:b/>
                <w:bCs/>
                <w:sz w:val="24"/>
                <w:szCs w:val="24"/>
              </w:rPr>
              <w:t>2</w:t>
            </w:r>
          </w:p>
        </w:tc>
        <w:tc>
          <w:tcPr>
            <w:tcW w:w="850" w:type="dxa"/>
            <w:tcBorders>
              <w:top w:val="single" w:sz="4" w:space="0" w:color="auto"/>
              <w:left w:val="single" w:sz="4" w:space="0" w:color="auto"/>
              <w:bottom w:val="single" w:sz="4" w:space="0" w:color="auto"/>
              <w:right w:val="single" w:sz="4" w:space="0" w:color="auto"/>
            </w:tcBorders>
          </w:tcPr>
          <w:p w14:paraId="369197D7" w14:textId="1D29EF07" w:rsidR="00D52275" w:rsidRPr="006A39E0" w:rsidRDefault="00D52275" w:rsidP="00007A02">
            <w:pPr>
              <w:spacing w:line="276" w:lineRule="auto"/>
              <w:ind w:left="-122" w:right="-108"/>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274" w:type="dxa"/>
            <w:tcBorders>
              <w:top w:val="single" w:sz="4" w:space="0" w:color="auto"/>
              <w:left w:val="single" w:sz="4" w:space="0" w:color="auto"/>
              <w:bottom w:val="single" w:sz="4" w:space="0" w:color="auto"/>
              <w:right w:val="single" w:sz="4" w:space="0" w:color="auto"/>
            </w:tcBorders>
            <w:vAlign w:val="center"/>
          </w:tcPr>
          <w:p w14:paraId="0A7AD7D1" w14:textId="27E8C199" w:rsidR="00D52275" w:rsidRPr="006A39E0" w:rsidRDefault="00D52275" w:rsidP="00007A02">
            <w:pPr>
              <w:spacing w:line="276" w:lineRule="auto"/>
              <w:ind w:left="-122" w:right="-108"/>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136" w:type="dxa"/>
            <w:tcBorders>
              <w:top w:val="single" w:sz="4" w:space="0" w:color="auto"/>
              <w:left w:val="single" w:sz="4" w:space="0" w:color="auto"/>
              <w:bottom w:val="single" w:sz="4" w:space="0" w:color="auto"/>
              <w:right w:val="single" w:sz="4" w:space="0" w:color="auto"/>
            </w:tcBorders>
            <w:vAlign w:val="center"/>
          </w:tcPr>
          <w:p w14:paraId="25B6360F" w14:textId="71C05675" w:rsidR="00D52275" w:rsidRPr="006A39E0" w:rsidRDefault="00D52275" w:rsidP="00007A0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558" w:type="dxa"/>
            <w:tcBorders>
              <w:top w:val="single" w:sz="4" w:space="0" w:color="auto"/>
              <w:left w:val="single" w:sz="4" w:space="0" w:color="auto"/>
              <w:bottom w:val="single" w:sz="4" w:space="0" w:color="auto"/>
              <w:right w:val="single" w:sz="4" w:space="0" w:color="auto"/>
            </w:tcBorders>
          </w:tcPr>
          <w:p w14:paraId="5A449BB7" w14:textId="3A2F8C68" w:rsidR="00D52275" w:rsidRPr="006A39E0" w:rsidRDefault="00D52275" w:rsidP="00007A0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3x4=6</w:t>
            </w:r>
          </w:p>
        </w:tc>
        <w:tc>
          <w:tcPr>
            <w:tcW w:w="1275" w:type="dxa"/>
            <w:tcBorders>
              <w:top w:val="single" w:sz="4" w:space="0" w:color="auto"/>
              <w:left w:val="single" w:sz="4" w:space="0" w:color="auto"/>
              <w:bottom w:val="single" w:sz="4" w:space="0" w:color="auto"/>
              <w:right w:val="single" w:sz="4" w:space="0" w:color="auto"/>
            </w:tcBorders>
          </w:tcPr>
          <w:p w14:paraId="15169326" w14:textId="3FAC5D5D" w:rsidR="00D52275" w:rsidRPr="006A39E0" w:rsidRDefault="00D52275" w:rsidP="00007A02">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3x5=7</w:t>
            </w:r>
          </w:p>
        </w:tc>
      </w:tr>
      <w:tr w:rsidR="00FB403D" w:rsidRPr="00B632AF" w14:paraId="3892D9AC" w14:textId="77777777" w:rsidTr="00D46B16">
        <w:trPr>
          <w:cantSplit/>
          <w:trHeight w:val="187"/>
          <w:jc w:val="center"/>
        </w:trPr>
        <w:tc>
          <w:tcPr>
            <w:tcW w:w="855" w:type="dxa"/>
            <w:tcBorders>
              <w:top w:val="single" w:sz="4" w:space="0" w:color="auto"/>
              <w:left w:val="single" w:sz="4" w:space="0" w:color="auto"/>
              <w:bottom w:val="single" w:sz="4" w:space="0" w:color="auto"/>
              <w:right w:val="single" w:sz="4" w:space="0" w:color="auto"/>
            </w:tcBorders>
          </w:tcPr>
          <w:p w14:paraId="251B1FC6" w14:textId="43E8C7FC" w:rsidR="00FB403D" w:rsidRPr="00B92CA8" w:rsidRDefault="001177A8" w:rsidP="001177A8">
            <w:pPr>
              <w:spacing w:line="276" w:lineRule="auto"/>
              <w:jc w:val="center"/>
            </w:pPr>
            <w:r>
              <w:t>1</w:t>
            </w:r>
          </w:p>
        </w:tc>
        <w:tc>
          <w:tcPr>
            <w:tcW w:w="1979" w:type="dxa"/>
            <w:tcBorders>
              <w:top w:val="single" w:sz="4" w:space="0" w:color="auto"/>
              <w:left w:val="single" w:sz="4" w:space="0" w:color="auto"/>
              <w:bottom w:val="single" w:sz="4" w:space="0" w:color="auto"/>
              <w:right w:val="single" w:sz="4" w:space="0" w:color="auto"/>
            </w:tcBorders>
          </w:tcPr>
          <w:p w14:paraId="1501556E" w14:textId="7CDF7F14" w:rsidR="00FB403D" w:rsidRPr="006A39E0" w:rsidRDefault="00FB403D" w:rsidP="00FB403D">
            <w:pPr>
              <w:spacing w:line="276" w:lineRule="auto"/>
              <w:rPr>
                <w:rFonts w:ascii="Times New Roman" w:hAnsi="Times New Roman" w:cs="Times New Roman"/>
                <w:sz w:val="24"/>
                <w:szCs w:val="24"/>
              </w:rPr>
            </w:pPr>
            <w:r w:rsidRPr="00B92CA8">
              <w:t>Dokumentų valdymo sistemos ,,DocLogix“ išorinio pasirašymo portalo diegimas</w:t>
            </w:r>
          </w:p>
        </w:tc>
        <w:tc>
          <w:tcPr>
            <w:tcW w:w="1416" w:type="dxa"/>
            <w:tcBorders>
              <w:top w:val="single" w:sz="4" w:space="0" w:color="auto"/>
              <w:left w:val="single" w:sz="4" w:space="0" w:color="auto"/>
              <w:bottom w:val="single" w:sz="4" w:space="0" w:color="auto"/>
              <w:right w:val="single" w:sz="4" w:space="0" w:color="auto"/>
            </w:tcBorders>
            <w:vAlign w:val="center"/>
          </w:tcPr>
          <w:p w14:paraId="6F372052" w14:textId="4D42338C" w:rsidR="00FB403D" w:rsidRPr="006A39E0" w:rsidRDefault="00FB403D" w:rsidP="00FB403D">
            <w:pPr>
              <w:spacing w:line="276" w:lineRule="auto"/>
              <w:jc w:val="center"/>
              <w:rPr>
                <w:rFonts w:ascii="Times New Roman" w:hAnsi="Times New Roman" w:cs="Times New Roman"/>
                <w:sz w:val="24"/>
                <w:szCs w:val="24"/>
              </w:rPr>
            </w:pPr>
            <w:r>
              <w:rPr>
                <w:rFonts w:ascii="Times New Roman" w:hAnsi="Times New Roman" w:cs="Times New Roman"/>
                <w:sz w:val="24"/>
                <w:szCs w:val="24"/>
              </w:rPr>
              <w:t>vienetas</w:t>
            </w:r>
          </w:p>
        </w:tc>
        <w:tc>
          <w:tcPr>
            <w:tcW w:w="850" w:type="dxa"/>
            <w:tcBorders>
              <w:top w:val="single" w:sz="4" w:space="0" w:color="auto"/>
              <w:left w:val="single" w:sz="4" w:space="0" w:color="auto"/>
              <w:bottom w:val="single" w:sz="4" w:space="0" w:color="auto"/>
              <w:right w:val="single" w:sz="4" w:space="0" w:color="auto"/>
            </w:tcBorders>
          </w:tcPr>
          <w:p w14:paraId="5AD07543" w14:textId="4F3ED1AC" w:rsidR="00FB403D" w:rsidRPr="006A39E0" w:rsidRDefault="00FB403D" w:rsidP="00FB403D">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4" w:type="dxa"/>
            <w:tcBorders>
              <w:top w:val="single" w:sz="4" w:space="0" w:color="auto"/>
              <w:left w:val="single" w:sz="4" w:space="0" w:color="auto"/>
              <w:bottom w:val="single" w:sz="4" w:space="0" w:color="auto"/>
              <w:right w:val="single" w:sz="4" w:space="0" w:color="auto"/>
            </w:tcBorders>
            <w:vAlign w:val="center"/>
          </w:tcPr>
          <w:p w14:paraId="0A2F72AB" w14:textId="1DAEDB7F" w:rsidR="00FB403D" w:rsidRPr="006A39E0" w:rsidRDefault="00627A70" w:rsidP="00DD3B1A">
            <w:pPr>
              <w:spacing w:line="276"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1 </w:t>
            </w:r>
            <w:r w:rsidR="00D438B1">
              <w:rPr>
                <w:rFonts w:ascii="Times New Roman" w:hAnsi="Times New Roman" w:cs="Times New Roman"/>
                <w:color w:val="FF0000"/>
                <w:sz w:val="24"/>
                <w:szCs w:val="24"/>
              </w:rPr>
              <w:t>1</w:t>
            </w:r>
            <w:r>
              <w:rPr>
                <w:rFonts w:ascii="Times New Roman" w:hAnsi="Times New Roman" w:cs="Times New Roman"/>
                <w:color w:val="FF0000"/>
                <w:sz w:val="24"/>
                <w:szCs w:val="24"/>
              </w:rPr>
              <w:t>00,00</w:t>
            </w:r>
          </w:p>
        </w:tc>
        <w:tc>
          <w:tcPr>
            <w:tcW w:w="1136" w:type="dxa"/>
            <w:tcBorders>
              <w:top w:val="single" w:sz="4" w:space="0" w:color="auto"/>
              <w:left w:val="single" w:sz="4" w:space="0" w:color="auto"/>
              <w:bottom w:val="single" w:sz="4" w:space="0" w:color="auto"/>
              <w:right w:val="single" w:sz="4" w:space="0" w:color="auto"/>
            </w:tcBorders>
            <w:vAlign w:val="center"/>
          </w:tcPr>
          <w:p w14:paraId="594ED01A" w14:textId="4BD28F40" w:rsidR="00FB403D" w:rsidRPr="006A39E0" w:rsidRDefault="00D46B16" w:rsidP="00FB403D">
            <w:pPr>
              <w:spacing w:line="276"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1 331,00</w:t>
            </w:r>
          </w:p>
        </w:tc>
        <w:tc>
          <w:tcPr>
            <w:tcW w:w="1558" w:type="dxa"/>
            <w:tcBorders>
              <w:top w:val="single" w:sz="4" w:space="0" w:color="auto"/>
              <w:left w:val="single" w:sz="4" w:space="0" w:color="auto"/>
              <w:bottom w:val="single" w:sz="4" w:space="0" w:color="auto"/>
              <w:right w:val="single" w:sz="4" w:space="0" w:color="auto"/>
            </w:tcBorders>
          </w:tcPr>
          <w:p w14:paraId="3F926850" w14:textId="797137A8" w:rsidR="00FB403D" w:rsidRPr="006A39E0" w:rsidRDefault="00462DEF" w:rsidP="00FB403D">
            <w:pPr>
              <w:spacing w:line="276"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1 </w:t>
            </w:r>
            <w:r w:rsidR="00D438B1">
              <w:rPr>
                <w:rFonts w:ascii="Times New Roman" w:hAnsi="Times New Roman" w:cs="Times New Roman"/>
                <w:color w:val="FF0000"/>
                <w:sz w:val="24"/>
                <w:szCs w:val="24"/>
              </w:rPr>
              <w:t>1</w:t>
            </w:r>
            <w:r>
              <w:rPr>
                <w:rFonts w:ascii="Times New Roman" w:hAnsi="Times New Roman" w:cs="Times New Roman"/>
                <w:color w:val="FF0000"/>
                <w:sz w:val="24"/>
                <w:szCs w:val="24"/>
              </w:rPr>
              <w:t>00,00</w:t>
            </w:r>
          </w:p>
        </w:tc>
        <w:tc>
          <w:tcPr>
            <w:tcW w:w="1275" w:type="dxa"/>
            <w:tcBorders>
              <w:top w:val="single" w:sz="4" w:space="0" w:color="auto"/>
              <w:left w:val="single" w:sz="4" w:space="0" w:color="auto"/>
              <w:bottom w:val="single" w:sz="4" w:space="0" w:color="auto"/>
              <w:right w:val="single" w:sz="4" w:space="0" w:color="auto"/>
            </w:tcBorders>
          </w:tcPr>
          <w:p w14:paraId="6EB889FE" w14:textId="0C7E2800" w:rsidR="00FB403D" w:rsidRPr="006A39E0" w:rsidRDefault="00462DEF" w:rsidP="00FB403D">
            <w:pPr>
              <w:spacing w:line="276"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1 </w:t>
            </w:r>
            <w:r w:rsidR="00D438B1">
              <w:rPr>
                <w:rFonts w:ascii="Times New Roman" w:hAnsi="Times New Roman" w:cs="Times New Roman"/>
                <w:color w:val="FF0000"/>
                <w:sz w:val="24"/>
                <w:szCs w:val="24"/>
              </w:rPr>
              <w:t>331</w:t>
            </w:r>
            <w:r>
              <w:rPr>
                <w:rFonts w:ascii="Times New Roman" w:hAnsi="Times New Roman" w:cs="Times New Roman"/>
                <w:color w:val="FF0000"/>
                <w:sz w:val="24"/>
                <w:szCs w:val="24"/>
              </w:rPr>
              <w:t>,00</w:t>
            </w:r>
          </w:p>
        </w:tc>
      </w:tr>
      <w:tr w:rsidR="00FB403D" w:rsidRPr="00B632AF" w14:paraId="70058847" w14:textId="77777777" w:rsidTr="00D46B16">
        <w:trPr>
          <w:cantSplit/>
          <w:trHeight w:val="187"/>
          <w:jc w:val="center"/>
        </w:trPr>
        <w:tc>
          <w:tcPr>
            <w:tcW w:w="855" w:type="dxa"/>
            <w:tcBorders>
              <w:top w:val="single" w:sz="4" w:space="0" w:color="auto"/>
              <w:left w:val="single" w:sz="4" w:space="0" w:color="auto"/>
              <w:bottom w:val="single" w:sz="4" w:space="0" w:color="auto"/>
              <w:right w:val="single" w:sz="4" w:space="0" w:color="auto"/>
            </w:tcBorders>
          </w:tcPr>
          <w:p w14:paraId="0E3930E7" w14:textId="544CD667" w:rsidR="00FB403D" w:rsidRPr="00B92CA8" w:rsidRDefault="001177A8" w:rsidP="001177A8">
            <w:pPr>
              <w:spacing w:line="276" w:lineRule="auto"/>
              <w:jc w:val="center"/>
            </w:pPr>
            <w:r>
              <w:t>2</w:t>
            </w:r>
          </w:p>
        </w:tc>
        <w:tc>
          <w:tcPr>
            <w:tcW w:w="1979" w:type="dxa"/>
            <w:tcBorders>
              <w:top w:val="single" w:sz="4" w:space="0" w:color="auto"/>
              <w:left w:val="single" w:sz="4" w:space="0" w:color="auto"/>
              <w:bottom w:val="single" w:sz="4" w:space="0" w:color="auto"/>
              <w:right w:val="single" w:sz="4" w:space="0" w:color="auto"/>
            </w:tcBorders>
          </w:tcPr>
          <w:p w14:paraId="5B3AD05D" w14:textId="1C9EAC00" w:rsidR="00FB403D" w:rsidRPr="006A39E0" w:rsidRDefault="00FB403D" w:rsidP="00FB403D">
            <w:pPr>
              <w:spacing w:line="276" w:lineRule="auto"/>
              <w:rPr>
                <w:rFonts w:ascii="Times New Roman" w:hAnsi="Times New Roman" w:cs="Times New Roman"/>
                <w:sz w:val="24"/>
                <w:szCs w:val="24"/>
              </w:rPr>
            </w:pPr>
            <w:r w:rsidRPr="00B92CA8">
              <w:t>Dokumentų valdymo sistemos ,,DocLogix“ išorinio pasirašymo portalo priežiūra</w:t>
            </w:r>
          </w:p>
        </w:tc>
        <w:tc>
          <w:tcPr>
            <w:tcW w:w="1416" w:type="dxa"/>
            <w:tcBorders>
              <w:top w:val="single" w:sz="4" w:space="0" w:color="auto"/>
              <w:left w:val="single" w:sz="4" w:space="0" w:color="auto"/>
              <w:bottom w:val="single" w:sz="4" w:space="0" w:color="auto"/>
              <w:right w:val="single" w:sz="4" w:space="0" w:color="auto"/>
            </w:tcBorders>
            <w:vAlign w:val="center"/>
          </w:tcPr>
          <w:p w14:paraId="7A58677C" w14:textId="79350870" w:rsidR="00FB403D" w:rsidRDefault="00FB403D" w:rsidP="00FB403D">
            <w:pPr>
              <w:spacing w:line="276" w:lineRule="auto"/>
              <w:jc w:val="center"/>
              <w:rPr>
                <w:rFonts w:ascii="Times New Roman" w:hAnsi="Times New Roman" w:cs="Times New Roman"/>
                <w:sz w:val="24"/>
                <w:szCs w:val="24"/>
              </w:rPr>
            </w:pPr>
            <w:r>
              <w:rPr>
                <w:rFonts w:ascii="Times New Roman" w:hAnsi="Times New Roman" w:cs="Times New Roman"/>
                <w:sz w:val="24"/>
                <w:szCs w:val="24"/>
              </w:rPr>
              <w:t>mėnesis</w:t>
            </w:r>
          </w:p>
        </w:tc>
        <w:tc>
          <w:tcPr>
            <w:tcW w:w="850" w:type="dxa"/>
            <w:tcBorders>
              <w:top w:val="single" w:sz="4" w:space="0" w:color="auto"/>
              <w:left w:val="single" w:sz="4" w:space="0" w:color="auto"/>
              <w:bottom w:val="single" w:sz="4" w:space="0" w:color="auto"/>
              <w:right w:val="single" w:sz="4" w:space="0" w:color="auto"/>
            </w:tcBorders>
          </w:tcPr>
          <w:p w14:paraId="2C86E8E0" w14:textId="5697CC61" w:rsidR="00FB403D" w:rsidRPr="006A39E0" w:rsidRDefault="00FB403D" w:rsidP="00FB403D">
            <w:pPr>
              <w:spacing w:line="276"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274" w:type="dxa"/>
            <w:tcBorders>
              <w:top w:val="single" w:sz="4" w:space="0" w:color="auto"/>
              <w:left w:val="single" w:sz="4" w:space="0" w:color="auto"/>
              <w:bottom w:val="single" w:sz="4" w:space="0" w:color="auto"/>
              <w:right w:val="single" w:sz="4" w:space="0" w:color="auto"/>
            </w:tcBorders>
            <w:vAlign w:val="center"/>
          </w:tcPr>
          <w:p w14:paraId="4EA09159" w14:textId="5AA47A7C" w:rsidR="00FB403D" w:rsidRPr="006A39E0" w:rsidRDefault="00462DEF" w:rsidP="00FB403D">
            <w:pPr>
              <w:spacing w:line="276"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140,00</w:t>
            </w:r>
          </w:p>
        </w:tc>
        <w:tc>
          <w:tcPr>
            <w:tcW w:w="1136" w:type="dxa"/>
            <w:tcBorders>
              <w:top w:val="single" w:sz="4" w:space="0" w:color="auto"/>
              <w:left w:val="single" w:sz="4" w:space="0" w:color="auto"/>
              <w:bottom w:val="single" w:sz="4" w:space="0" w:color="auto"/>
              <w:right w:val="single" w:sz="4" w:space="0" w:color="auto"/>
            </w:tcBorders>
            <w:vAlign w:val="center"/>
          </w:tcPr>
          <w:p w14:paraId="00F4D11D" w14:textId="0D6B483A" w:rsidR="00FB403D" w:rsidRPr="006A39E0" w:rsidRDefault="00462DEF" w:rsidP="00FB403D">
            <w:pPr>
              <w:spacing w:line="276"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169,40</w:t>
            </w:r>
          </w:p>
        </w:tc>
        <w:tc>
          <w:tcPr>
            <w:tcW w:w="1558" w:type="dxa"/>
            <w:tcBorders>
              <w:top w:val="single" w:sz="4" w:space="0" w:color="auto"/>
              <w:left w:val="single" w:sz="4" w:space="0" w:color="auto"/>
              <w:bottom w:val="single" w:sz="4" w:space="0" w:color="auto"/>
              <w:right w:val="single" w:sz="4" w:space="0" w:color="auto"/>
            </w:tcBorders>
          </w:tcPr>
          <w:p w14:paraId="4B06E77A" w14:textId="1987958B" w:rsidR="00FB403D" w:rsidRPr="006A39E0" w:rsidRDefault="00C04CD8" w:rsidP="00FB403D">
            <w:pPr>
              <w:spacing w:line="276"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5 040,00</w:t>
            </w:r>
          </w:p>
        </w:tc>
        <w:tc>
          <w:tcPr>
            <w:tcW w:w="1275" w:type="dxa"/>
            <w:tcBorders>
              <w:top w:val="single" w:sz="4" w:space="0" w:color="auto"/>
              <w:left w:val="single" w:sz="4" w:space="0" w:color="auto"/>
              <w:bottom w:val="single" w:sz="4" w:space="0" w:color="auto"/>
              <w:right w:val="single" w:sz="4" w:space="0" w:color="auto"/>
            </w:tcBorders>
          </w:tcPr>
          <w:p w14:paraId="62EB1806" w14:textId="0FD92778" w:rsidR="00FB403D" w:rsidRPr="006A39E0" w:rsidRDefault="00C04CD8" w:rsidP="00FB403D">
            <w:pPr>
              <w:spacing w:line="276"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6 98,40</w:t>
            </w:r>
          </w:p>
        </w:tc>
      </w:tr>
      <w:tr w:rsidR="00FB403D" w:rsidRPr="00B632AF" w14:paraId="2FE8CF4A" w14:textId="77777777" w:rsidTr="00D46B16">
        <w:trPr>
          <w:cantSplit/>
          <w:trHeight w:val="187"/>
          <w:jc w:val="center"/>
        </w:trPr>
        <w:tc>
          <w:tcPr>
            <w:tcW w:w="855" w:type="dxa"/>
            <w:tcBorders>
              <w:top w:val="single" w:sz="4" w:space="0" w:color="auto"/>
              <w:left w:val="single" w:sz="4" w:space="0" w:color="auto"/>
              <w:bottom w:val="single" w:sz="4" w:space="0" w:color="auto"/>
              <w:right w:val="single" w:sz="4" w:space="0" w:color="auto"/>
            </w:tcBorders>
          </w:tcPr>
          <w:p w14:paraId="3607C196" w14:textId="22CA0EAD" w:rsidR="00FB403D" w:rsidRPr="00B92CA8" w:rsidRDefault="001177A8" w:rsidP="001177A8">
            <w:pPr>
              <w:spacing w:line="276" w:lineRule="auto"/>
              <w:jc w:val="center"/>
            </w:pPr>
            <w:r>
              <w:t>3</w:t>
            </w:r>
          </w:p>
        </w:tc>
        <w:tc>
          <w:tcPr>
            <w:tcW w:w="1979" w:type="dxa"/>
            <w:tcBorders>
              <w:top w:val="single" w:sz="4" w:space="0" w:color="auto"/>
              <w:left w:val="single" w:sz="4" w:space="0" w:color="auto"/>
              <w:bottom w:val="single" w:sz="4" w:space="0" w:color="auto"/>
              <w:right w:val="single" w:sz="4" w:space="0" w:color="auto"/>
            </w:tcBorders>
          </w:tcPr>
          <w:p w14:paraId="3D325EEE" w14:textId="4315CA89" w:rsidR="00FB403D" w:rsidRPr="006A39E0" w:rsidRDefault="00FB403D" w:rsidP="00FB403D">
            <w:pPr>
              <w:spacing w:line="276" w:lineRule="auto"/>
              <w:rPr>
                <w:rFonts w:ascii="Times New Roman" w:hAnsi="Times New Roman" w:cs="Times New Roman"/>
                <w:sz w:val="24"/>
                <w:szCs w:val="24"/>
              </w:rPr>
            </w:pPr>
            <w:r w:rsidRPr="00B92CA8">
              <w:t>Dokumentų valdymo sistemos ,,DocLogix“ išorinio pasirašymo portalo vystymas</w:t>
            </w:r>
          </w:p>
        </w:tc>
        <w:tc>
          <w:tcPr>
            <w:tcW w:w="1416" w:type="dxa"/>
            <w:tcBorders>
              <w:top w:val="single" w:sz="4" w:space="0" w:color="auto"/>
              <w:left w:val="single" w:sz="4" w:space="0" w:color="auto"/>
              <w:bottom w:val="single" w:sz="4" w:space="0" w:color="auto"/>
              <w:right w:val="single" w:sz="4" w:space="0" w:color="auto"/>
            </w:tcBorders>
            <w:vAlign w:val="center"/>
          </w:tcPr>
          <w:p w14:paraId="507095B2" w14:textId="4EBF4A30" w:rsidR="00FB403D" w:rsidRDefault="00FB403D" w:rsidP="00FB403D">
            <w:pPr>
              <w:spacing w:line="276" w:lineRule="auto"/>
              <w:jc w:val="center"/>
              <w:rPr>
                <w:rFonts w:ascii="Times New Roman" w:hAnsi="Times New Roman" w:cs="Times New Roman"/>
                <w:sz w:val="24"/>
                <w:szCs w:val="24"/>
              </w:rPr>
            </w:pPr>
            <w:r>
              <w:rPr>
                <w:rFonts w:ascii="Times New Roman" w:hAnsi="Times New Roman" w:cs="Times New Roman"/>
                <w:sz w:val="24"/>
                <w:szCs w:val="24"/>
              </w:rPr>
              <w:t>valanda</w:t>
            </w:r>
          </w:p>
        </w:tc>
        <w:tc>
          <w:tcPr>
            <w:tcW w:w="850" w:type="dxa"/>
            <w:tcBorders>
              <w:top w:val="single" w:sz="4" w:space="0" w:color="auto"/>
              <w:left w:val="single" w:sz="4" w:space="0" w:color="auto"/>
              <w:bottom w:val="single" w:sz="4" w:space="0" w:color="auto"/>
              <w:right w:val="single" w:sz="4" w:space="0" w:color="auto"/>
            </w:tcBorders>
          </w:tcPr>
          <w:p w14:paraId="0A2BA136" w14:textId="23DEAF3D" w:rsidR="00FB403D" w:rsidRPr="006A39E0" w:rsidRDefault="00FB403D" w:rsidP="00FB403D">
            <w:pPr>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274" w:type="dxa"/>
            <w:tcBorders>
              <w:top w:val="single" w:sz="4" w:space="0" w:color="auto"/>
              <w:left w:val="single" w:sz="4" w:space="0" w:color="auto"/>
              <w:bottom w:val="single" w:sz="4" w:space="0" w:color="auto"/>
              <w:right w:val="single" w:sz="4" w:space="0" w:color="auto"/>
            </w:tcBorders>
            <w:vAlign w:val="center"/>
          </w:tcPr>
          <w:p w14:paraId="46D45C66" w14:textId="4CEC1346" w:rsidR="00FB403D" w:rsidRPr="006A39E0" w:rsidRDefault="00C04CD8" w:rsidP="00FB403D">
            <w:pPr>
              <w:spacing w:line="276"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60,00</w:t>
            </w:r>
          </w:p>
        </w:tc>
        <w:tc>
          <w:tcPr>
            <w:tcW w:w="1136" w:type="dxa"/>
            <w:tcBorders>
              <w:top w:val="single" w:sz="4" w:space="0" w:color="auto"/>
              <w:left w:val="single" w:sz="4" w:space="0" w:color="auto"/>
              <w:bottom w:val="single" w:sz="4" w:space="0" w:color="auto"/>
              <w:right w:val="single" w:sz="4" w:space="0" w:color="auto"/>
            </w:tcBorders>
            <w:vAlign w:val="center"/>
          </w:tcPr>
          <w:p w14:paraId="5BE98F58" w14:textId="22887D64" w:rsidR="00FB403D" w:rsidRPr="006A39E0" w:rsidRDefault="008549F8" w:rsidP="00FB403D">
            <w:pPr>
              <w:spacing w:line="276"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72,60</w:t>
            </w:r>
          </w:p>
        </w:tc>
        <w:tc>
          <w:tcPr>
            <w:tcW w:w="1558" w:type="dxa"/>
            <w:tcBorders>
              <w:top w:val="single" w:sz="4" w:space="0" w:color="auto"/>
              <w:left w:val="single" w:sz="4" w:space="0" w:color="auto"/>
              <w:bottom w:val="single" w:sz="4" w:space="0" w:color="auto"/>
              <w:right w:val="single" w:sz="4" w:space="0" w:color="auto"/>
            </w:tcBorders>
          </w:tcPr>
          <w:p w14:paraId="2A2CF817" w14:textId="1B99CA11" w:rsidR="00FB403D" w:rsidRPr="006A39E0" w:rsidRDefault="008549F8" w:rsidP="00FB403D">
            <w:pPr>
              <w:spacing w:line="276"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3 000,00</w:t>
            </w:r>
          </w:p>
        </w:tc>
        <w:tc>
          <w:tcPr>
            <w:tcW w:w="1275" w:type="dxa"/>
            <w:tcBorders>
              <w:top w:val="single" w:sz="4" w:space="0" w:color="auto"/>
              <w:left w:val="single" w:sz="4" w:space="0" w:color="auto"/>
              <w:bottom w:val="single" w:sz="4" w:space="0" w:color="auto"/>
              <w:right w:val="single" w:sz="4" w:space="0" w:color="auto"/>
            </w:tcBorders>
          </w:tcPr>
          <w:p w14:paraId="1A364B05" w14:textId="40B80E3A" w:rsidR="00FB403D" w:rsidRPr="006A39E0" w:rsidRDefault="008549F8" w:rsidP="00FB403D">
            <w:pPr>
              <w:spacing w:line="276"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3 630,00</w:t>
            </w:r>
          </w:p>
        </w:tc>
      </w:tr>
      <w:tr w:rsidR="00FB403D" w:rsidRPr="00B632AF" w14:paraId="77A1EF19" w14:textId="77777777" w:rsidTr="00D46B16">
        <w:trPr>
          <w:cantSplit/>
          <w:trHeight w:val="187"/>
          <w:jc w:val="center"/>
        </w:trPr>
        <w:tc>
          <w:tcPr>
            <w:tcW w:w="855" w:type="dxa"/>
            <w:tcBorders>
              <w:top w:val="single" w:sz="4" w:space="0" w:color="auto"/>
              <w:left w:val="single" w:sz="4" w:space="0" w:color="auto"/>
              <w:bottom w:val="single" w:sz="4" w:space="0" w:color="auto"/>
              <w:right w:val="single" w:sz="4" w:space="0" w:color="auto"/>
            </w:tcBorders>
          </w:tcPr>
          <w:p w14:paraId="594E234F" w14:textId="3CA1D3D8" w:rsidR="00FB403D" w:rsidRPr="00F7211D" w:rsidRDefault="001177A8" w:rsidP="00F7211D">
            <w:pPr>
              <w:spacing w:line="276" w:lineRule="auto"/>
              <w:jc w:val="center"/>
            </w:pPr>
            <w:r w:rsidRPr="00F7211D">
              <w:lastRenderedPageBreak/>
              <w:t>4</w:t>
            </w:r>
          </w:p>
        </w:tc>
        <w:tc>
          <w:tcPr>
            <w:tcW w:w="1979" w:type="dxa"/>
            <w:tcBorders>
              <w:top w:val="single" w:sz="4" w:space="0" w:color="auto"/>
              <w:left w:val="single" w:sz="4" w:space="0" w:color="auto"/>
              <w:bottom w:val="single" w:sz="4" w:space="0" w:color="auto"/>
              <w:right w:val="single" w:sz="4" w:space="0" w:color="auto"/>
            </w:tcBorders>
          </w:tcPr>
          <w:p w14:paraId="1ABB2E76" w14:textId="629A6CD5" w:rsidR="00FB403D" w:rsidRPr="006A39E0" w:rsidRDefault="00FB403D" w:rsidP="00FB403D">
            <w:pPr>
              <w:spacing w:line="276" w:lineRule="auto"/>
              <w:rPr>
                <w:rFonts w:ascii="Times New Roman" w:hAnsi="Times New Roman" w:cs="Times New Roman"/>
                <w:sz w:val="24"/>
                <w:szCs w:val="24"/>
              </w:rPr>
            </w:pPr>
            <w:r w:rsidRPr="00B92CA8">
              <w:t>Dokumentų valdymo sistemos ,,DocLogix“ išorinio pasirašymo portalo parašai</w:t>
            </w:r>
          </w:p>
        </w:tc>
        <w:tc>
          <w:tcPr>
            <w:tcW w:w="1416" w:type="dxa"/>
            <w:tcBorders>
              <w:top w:val="single" w:sz="4" w:space="0" w:color="auto"/>
              <w:left w:val="single" w:sz="4" w:space="0" w:color="auto"/>
              <w:bottom w:val="single" w:sz="4" w:space="0" w:color="auto"/>
              <w:right w:val="single" w:sz="4" w:space="0" w:color="auto"/>
            </w:tcBorders>
            <w:vAlign w:val="center"/>
          </w:tcPr>
          <w:p w14:paraId="19F23292" w14:textId="38E969B9" w:rsidR="00FB403D" w:rsidRDefault="00FB403D" w:rsidP="00FB403D">
            <w:pPr>
              <w:spacing w:line="276" w:lineRule="auto"/>
              <w:jc w:val="center"/>
              <w:rPr>
                <w:rFonts w:ascii="Times New Roman" w:hAnsi="Times New Roman" w:cs="Times New Roman"/>
                <w:sz w:val="24"/>
                <w:szCs w:val="24"/>
              </w:rPr>
            </w:pPr>
            <w:r>
              <w:rPr>
                <w:rFonts w:ascii="Times New Roman" w:hAnsi="Times New Roman" w:cs="Times New Roman"/>
                <w:sz w:val="24"/>
                <w:szCs w:val="24"/>
              </w:rPr>
              <w:t>vienetas</w:t>
            </w:r>
          </w:p>
        </w:tc>
        <w:tc>
          <w:tcPr>
            <w:tcW w:w="850" w:type="dxa"/>
            <w:tcBorders>
              <w:top w:val="single" w:sz="4" w:space="0" w:color="auto"/>
              <w:left w:val="single" w:sz="4" w:space="0" w:color="auto"/>
              <w:bottom w:val="single" w:sz="4" w:space="0" w:color="auto"/>
              <w:right w:val="single" w:sz="4" w:space="0" w:color="auto"/>
            </w:tcBorders>
          </w:tcPr>
          <w:p w14:paraId="7B8ACC60" w14:textId="15948021" w:rsidR="00FB403D" w:rsidRPr="006A39E0" w:rsidRDefault="00FB403D" w:rsidP="00FB403D">
            <w:pPr>
              <w:spacing w:line="276" w:lineRule="auto"/>
              <w:jc w:val="center"/>
              <w:rPr>
                <w:rFonts w:ascii="Times New Roman" w:hAnsi="Times New Roman" w:cs="Times New Roman"/>
                <w:sz w:val="24"/>
                <w:szCs w:val="24"/>
              </w:rPr>
            </w:pPr>
            <w:r>
              <w:rPr>
                <w:rFonts w:ascii="Times New Roman" w:hAnsi="Times New Roman" w:cs="Times New Roman"/>
                <w:sz w:val="24"/>
                <w:szCs w:val="24"/>
              </w:rPr>
              <w:t>36000</w:t>
            </w:r>
          </w:p>
        </w:tc>
        <w:tc>
          <w:tcPr>
            <w:tcW w:w="1274" w:type="dxa"/>
            <w:tcBorders>
              <w:top w:val="single" w:sz="4" w:space="0" w:color="auto"/>
              <w:left w:val="single" w:sz="4" w:space="0" w:color="auto"/>
              <w:bottom w:val="single" w:sz="4" w:space="0" w:color="auto"/>
              <w:right w:val="single" w:sz="4" w:space="0" w:color="auto"/>
            </w:tcBorders>
            <w:vAlign w:val="center"/>
          </w:tcPr>
          <w:p w14:paraId="16CF67B4" w14:textId="74F47659" w:rsidR="00FB403D" w:rsidRPr="006A39E0" w:rsidRDefault="00B16DA2" w:rsidP="00FB403D">
            <w:pPr>
              <w:spacing w:line="276"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0,</w:t>
            </w:r>
            <w:r w:rsidR="00BE7539">
              <w:rPr>
                <w:rFonts w:ascii="Times New Roman" w:hAnsi="Times New Roman" w:cs="Times New Roman"/>
                <w:color w:val="FF0000"/>
                <w:sz w:val="24"/>
                <w:szCs w:val="24"/>
              </w:rPr>
              <w:t>27</w:t>
            </w:r>
          </w:p>
        </w:tc>
        <w:tc>
          <w:tcPr>
            <w:tcW w:w="1136" w:type="dxa"/>
            <w:tcBorders>
              <w:top w:val="single" w:sz="4" w:space="0" w:color="auto"/>
              <w:left w:val="single" w:sz="4" w:space="0" w:color="auto"/>
              <w:bottom w:val="single" w:sz="4" w:space="0" w:color="auto"/>
              <w:right w:val="single" w:sz="4" w:space="0" w:color="auto"/>
            </w:tcBorders>
            <w:vAlign w:val="center"/>
          </w:tcPr>
          <w:p w14:paraId="2DCA1C5D" w14:textId="147C9BED" w:rsidR="00FB403D" w:rsidRPr="006A39E0" w:rsidRDefault="00B16DA2" w:rsidP="00FB403D">
            <w:pPr>
              <w:spacing w:line="276"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0,</w:t>
            </w:r>
            <w:r w:rsidR="000C01DC">
              <w:rPr>
                <w:rFonts w:ascii="Times New Roman" w:hAnsi="Times New Roman" w:cs="Times New Roman"/>
                <w:color w:val="FF0000"/>
                <w:sz w:val="24"/>
                <w:szCs w:val="24"/>
              </w:rPr>
              <w:t>33</w:t>
            </w:r>
          </w:p>
        </w:tc>
        <w:tc>
          <w:tcPr>
            <w:tcW w:w="1558" w:type="dxa"/>
            <w:tcBorders>
              <w:top w:val="single" w:sz="4" w:space="0" w:color="auto"/>
              <w:left w:val="single" w:sz="4" w:space="0" w:color="auto"/>
              <w:bottom w:val="single" w:sz="4" w:space="0" w:color="auto"/>
              <w:right w:val="single" w:sz="4" w:space="0" w:color="auto"/>
            </w:tcBorders>
          </w:tcPr>
          <w:p w14:paraId="3DAEE990" w14:textId="063E3958" w:rsidR="00FB403D" w:rsidRPr="006A39E0" w:rsidRDefault="000C01DC" w:rsidP="00FB403D">
            <w:pPr>
              <w:spacing w:line="276"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9 720</w:t>
            </w:r>
            <w:r w:rsidR="005E430F">
              <w:rPr>
                <w:rFonts w:ascii="Times New Roman" w:hAnsi="Times New Roman" w:cs="Times New Roman"/>
                <w:color w:val="FF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14:paraId="7A43019D" w14:textId="6BB88CC3" w:rsidR="00FB403D" w:rsidRPr="006A39E0" w:rsidRDefault="000C01DC" w:rsidP="00FB403D">
            <w:pPr>
              <w:spacing w:line="276"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11 761</w:t>
            </w:r>
            <w:r w:rsidR="00811468">
              <w:rPr>
                <w:rFonts w:ascii="Times New Roman" w:hAnsi="Times New Roman" w:cs="Times New Roman"/>
                <w:color w:val="FF0000"/>
                <w:sz w:val="24"/>
                <w:szCs w:val="24"/>
              </w:rPr>
              <w:t>,40</w:t>
            </w:r>
          </w:p>
        </w:tc>
      </w:tr>
      <w:tr w:rsidR="00F7211D" w:rsidRPr="00B632AF" w14:paraId="54B0AAD3" w14:textId="77777777" w:rsidTr="00D46B16">
        <w:trPr>
          <w:cantSplit/>
          <w:trHeight w:val="187"/>
          <w:jc w:val="center"/>
        </w:trPr>
        <w:tc>
          <w:tcPr>
            <w:tcW w:w="855" w:type="dxa"/>
            <w:tcBorders>
              <w:top w:val="single" w:sz="4" w:space="0" w:color="auto"/>
              <w:left w:val="single" w:sz="4" w:space="0" w:color="auto"/>
              <w:bottom w:val="single" w:sz="4" w:space="0" w:color="auto"/>
              <w:right w:val="single" w:sz="4" w:space="0" w:color="auto"/>
            </w:tcBorders>
          </w:tcPr>
          <w:p w14:paraId="3AEFDEC8" w14:textId="2BC2CFB0" w:rsidR="00F7211D" w:rsidRPr="00F7211D" w:rsidRDefault="00F7211D" w:rsidP="00F7211D">
            <w:pPr>
              <w:spacing w:line="276" w:lineRule="auto"/>
              <w:jc w:val="center"/>
              <w:rPr>
                <w:rFonts w:ascii="Times New Roman" w:hAnsi="Times New Roman" w:cs="Times New Roman"/>
                <w:b/>
                <w:bCs/>
                <w:sz w:val="24"/>
                <w:szCs w:val="24"/>
              </w:rPr>
            </w:pPr>
            <w:r w:rsidRPr="00F7211D">
              <w:rPr>
                <w:rFonts w:ascii="Times New Roman" w:hAnsi="Times New Roman" w:cs="Times New Roman"/>
                <w:b/>
                <w:bCs/>
                <w:sz w:val="24"/>
                <w:szCs w:val="24"/>
              </w:rPr>
              <w:t>5</w:t>
            </w:r>
          </w:p>
        </w:tc>
        <w:tc>
          <w:tcPr>
            <w:tcW w:w="6655" w:type="dxa"/>
            <w:gridSpan w:val="5"/>
            <w:tcBorders>
              <w:top w:val="single" w:sz="4" w:space="0" w:color="auto"/>
              <w:left w:val="single" w:sz="4" w:space="0" w:color="auto"/>
              <w:bottom w:val="single" w:sz="4" w:space="0" w:color="auto"/>
              <w:right w:val="single" w:sz="4" w:space="0" w:color="auto"/>
            </w:tcBorders>
          </w:tcPr>
          <w:p w14:paraId="4F64C0FA" w14:textId="77777777" w:rsidR="00F7211D" w:rsidRPr="00275373" w:rsidRDefault="00F7211D" w:rsidP="00275373">
            <w:pPr>
              <w:spacing w:line="276" w:lineRule="auto"/>
              <w:rPr>
                <w:rFonts w:ascii="Times New Roman" w:hAnsi="Times New Roman" w:cs="Times New Roman"/>
                <w:b/>
                <w:bCs/>
                <w:sz w:val="24"/>
                <w:szCs w:val="24"/>
              </w:rPr>
            </w:pPr>
            <w:r>
              <w:rPr>
                <w:rFonts w:ascii="Arial" w:hAnsi="Arial" w:cs="Arial"/>
                <w:b/>
              </w:rPr>
              <w:t xml:space="preserve">Bendra pasiūlymo kaina EUR be PVM </w:t>
            </w:r>
            <w:r w:rsidRPr="00275373">
              <w:rPr>
                <w:rFonts w:ascii="Times New Roman" w:hAnsi="Times New Roman" w:cs="Times New Roman"/>
                <w:b/>
                <w:bCs/>
                <w:sz w:val="24"/>
                <w:szCs w:val="24"/>
              </w:rPr>
              <w:t xml:space="preserve">(1 </w:t>
            </w:r>
            <w:proofErr w:type="spellStart"/>
            <w:r w:rsidRPr="00275373">
              <w:rPr>
                <w:rFonts w:ascii="Times New Roman" w:hAnsi="Times New Roman" w:cs="Times New Roman"/>
                <w:b/>
                <w:bCs/>
                <w:sz w:val="24"/>
                <w:szCs w:val="24"/>
              </w:rPr>
              <w:t>eil</w:t>
            </w:r>
            <w:proofErr w:type="spellEnd"/>
            <w:r w:rsidRPr="00275373">
              <w:rPr>
                <w:rFonts w:ascii="Times New Roman" w:hAnsi="Times New Roman" w:cs="Times New Roman"/>
                <w:b/>
                <w:bCs/>
                <w:sz w:val="24"/>
                <w:szCs w:val="24"/>
              </w:rPr>
              <w:t xml:space="preserve"> +2eil+3eil+4eil)</w:t>
            </w:r>
          </w:p>
        </w:tc>
        <w:tc>
          <w:tcPr>
            <w:tcW w:w="1558" w:type="dxa"/>
            <w:tcBorders>
              <w:top w:val="single" w:sz="4" w:space="0" w:color="auto"/>
              <w:left w:val="single" w:sz="4" w:space="0" w:color="auto"/>
              <w:bottom w:val="single" w:sz="4" w:space="0" w:color="auto"/>
              <w:right w:val="single" w:sz="4" w:space="0" w:color="auto"/>
            </w:tcBorders>
          </w:tcPr>
          <w:p w14:paraId="650801DA" w14:textId="2C0B7A6F" w:rsidR="00F7211D" w:rsidRPr="00275373" w:rsidRDefault="00F7211D" w:rsidP="00C23084">
            <w:pPr>
              <w:spacing w:line="276" w:lineRule="auto"/>
              <w:jc w:val="right"/>
              <w:rPr>
                <w:rFonts w:ascii="Times New Roman" w:hAnsi="Times New Roman" w:cs="Times New Roman"/>
                <w:b/>
                <w:bCs/>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427C8B" w14:textId="676F15C0" w:rsidR="00F7211D" w:rsidRPr="00EE2D8F" w:rsidRDefault="000C01DC" w:rsidP="00C23084">
            <w:pPr>
              <w:spacing w:line="276" w:lineRule="auto"/>
              <w:jc w:val="right"/>
              <w:rPr>
                <w:rFonts w:ascii="Times New Roman" w:hAnsi="Times New Roman" w:cs="Times New Roman"/>
                <w:color w:val="FF0000"/>
                <w:sz w:val="24"/>
                <w:szCs w:val="24"/>
                <w:highlight w:val="lightGray"/>
              </w:rPr>
            </w:pPr>
            <w:r>
              <w:rPr>
                <w:rFonts w:ascii="Times New Roman" w:hAnsi="Times New Roman" w:cs="Times New Roman"/>
                <w:color w:val="FF0000"/>
                <w:sz w:val="24"/>
                <w:szCs w:val="24"/>
                <w:highlight w:val="lightGray"/>
              </w:rPr>
              <w:t>18 860,00</w:t>
            </w:r>
          </w:p>
        </w:tc>
      </w:tr>
      <w:tr w:rsidR="00F7211D" w:rsidRPr="00B632AF" w14:paraId="079E81E4" w14:textId="77777777" w:rsidTr="00D46B16">
        <w:trPr>
          <w:cantSplit/>
          <w:trHeight w:val="187"/>
          <w:jc w:val="center"/>
        </w:trPr>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14:paraId="1E3E12A5" w14:textId="6BA66ECC" w:rsidR="00F7211D" w:rsidRPr="00F7211D" w:rsidRDefault="00F7211D" w:rsidP="00F7211D">
            <w:pPr>
              <w:spacing w:line="276" w:lineRule="auto"/>
              <w:jc w:val="center"/>
              <w:rPr>
                <w:rFonts w:ascii="Times New Roman" w:hAnsi="Times New Roman" w:cs="Times New Roman"/>
                <w:b/>
                <w:bCs/>
                <w:sz w:val="24"/>
                <w:szCs w:val="24"/>
              </w:rPr>
            </w:pPr>
            <w:r w:rsidRPr="00F7211D">
              <w:rPr>
                <w:rFonts w:ascii="Times New Roman" w:hAnsi="Times New Roman" w:cs="Times New Roman"/>
                <w:b/>
                <w:bCs/>
                <w:sz w:val="24"/>
                <w:szCs w:val="24"/>
              </w:rPr>
              <w:t>6</w:t>
            </w:r>
          </w:p>
        </w:tc>
        <w:tc>
          <w:tcPr>
            <w:tcW w:w="665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8508723" w14:textId="77777777" w:rsidR="00F7211D" w:rsidRPr="00275373" w:rsidRDefault="00F7211D" w:rsidP="00275373">
            <w:pPr>
              <w:spacing w:line="276" w:lineRule="auto"/>
              <w:rPr>
                <w:rFonts w:ascii="Times New Roman" w:hAnsi="Times New Roman" w:cs="Times New Roman"/>
                <w:b/>
                <w:bCs/>
                <w:sz w:val="24"/>
                <w:szCs w:val="24"/>
              </w:rPr>
            </w:pPr>
            <w:r>
              <w:rPr>
                <w:rFonts w:ascii="Arial" w:hAnsi="Arial" w:cs="Arial"/>
                <w:b/>
              </w:rPr>
              <w:t xml:space="preserve">PVM  ( </w:t>
            </w:r>
            <w:r w:rsidRPr="00FE44AB">
              <w:rPr>
                <w:rFonts w:ascii="Arial" w:hAnsi="Arial" w:cs="Arial"/>
                <w:b/>
              </w:rPr>
              <w:t xml:space="preserve"> ......... </w:t>
            </w:r>
            <w:r>
              <w:rPr>
                <w:rFonts w:ascii="Arial" w:hAnsi="Arial" w:cs="Arial"/>
                <w:b/>
              </w:rPr>
              <w:t>%)</w:t>
            </w:r>
          </w:p>
        </w:tc>
        <w:tc>
          <w:tcPr>
            <w:tcW w:w="28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5E02CE" w14:textId="11E6D15C" w:rsidR="00F7211D" w:rsidRPr="00EE2D8F" w:rsidRDefault="000C01DC" w:rsidP="00C23084">
            <w:pPr>
              <w:spacing w:line="276" w:lineRule="auto"/>
              <w:jc w:val="right"/>
              <w:rPr>
                <w:rFonts w:ascii="Times New Roman" w:hAnsi="Times New Roman" w:cs="Times New Roman"/>
                <w:color w:val="FF0000"/>
                <w:sz w:val="24"/>
                <w:szCs w:val="24"/>
                <w:highlight w:val="lightGray"/>
              </w:rPr>
            </w:pPr>
            <w:r>
              <w:rPr>
                <w:rFonts w:ascii="Times New Roman" w:hAnsi="Times New Roman" w:cs="Times New Roman"/>
                <w:color w:val="FF0000"/>
                <w:sz w:val="24"/>
                <w:szCs w:val="24"/>
                <w:highlight w:val="lightGray"/>
              </w:rPr>
              <w:t>3 960,60</w:t>
            </w:r>
          </w:p>
        </w:tc>
      </w:tr>
      <w:tr w:rsidR="00F7211D" w:rsidRPr="00B632AF" w14:paraId="13E7C743" w14:textId="77777777" w:rsidTr="00D46B16">
        <w:trPr>
          <w:cantSplit/>
          <w:trHeight w:val="187"/>
          <w:jc w:val="center"/>
        </w:trPr>
        <w:tc>
          <w:tcPr>
            <w:tcW w:w="855" w:type="dxa"/>
            <w:tcBorders>
              <w:top w:val="single" w:sz="4" w:space="0" w:color="auto"/>
              <w:left w:val="single" w:sz="4" w:space="0" w:color="auto"/>
              <w:bottom w:val="single" w:sz="4" w:space="0" w:color="auto"/>
              <w:right w:val="single" w:sz="4" w:space="0" w:color="auto"/>
            </w:tcBorders>
          </w:tcPr>
          <w:p w14:paraId="1C070FD8" w14:textId="6AF57C79" w:rsidR="00F7211D" w:rsidRPr="00F7211D" w:rsidRDefault="00F7211D" w:rsidP="00F7211D">
            <w:pPr>
              <w:spacing w:line="276" w:lineRule="auto"/>
              <w:jc w:val="center"/>
              <w:rPr>
                <w:rFonts w:ascii="Times New Roman" w:hAnsi="Times New Roman" w:cs="Times New Roman"/>
                <w:b/>
                <w:bCs/>
                <w:sz w:val="24"/>
                <w:szCs w:val="24"/>
              </w:rPr>
            </w:pPr>
            <w:r w:rsidRPr="00F7211D">
              <w:rPr>
                <w:rFonts w:ascii="Times New Roman" w:hAnsi="Times New Roman" w:cs="Times New Roman"/>
                <w:b/>
                <w:bCs/>
                <w:sz w:val="24"/>
                <w:szCs w:val="24"/>
              </w:rPr>
              <w:t>7</w:t>
            </w:r>
          </w:p>
        </w:tc>
        <w:tc>
          <w:tcPr>
            <w:tcW w:w="6655" w:type="dxa"/>
            <w:gridSpan w:val="5"/>
            <w:tcBorders>
              <w:top w:val="single" w:sz="4" w:space="0" w:color="auto"/>
              <w:left w:val="single" w:sz="4" w:space="0" w:color="auto"/>
              <w:bottom w:val="single" w:sz="4" w:space="0" w:color="auto"/>
              <w:right w:val="single" w:sz="4" w:space="0" w:color="auto"/>
            </w:tcBorders>
          </w:tcPr>
          <w:p w14:paraId="036AFC2A" w14:textId="1D99FCD3" w:rsidR="00F7211D" w:rsidRPr="00275373" w:rsidRDefault="00F7211D" w:rsidP="00275373">
            <w:pPr>
              <w:spacing w:line="276" w:lineRule="auto"/>
              <w:rPr>
                <w:rFonts w:ascii="Times New Roman" w:hAnsi="Times New Roman" w:cs="Times New Roman"/>
                <w:b/>
                <w:bCs/>
                <w:color w:val="FF0000"/>
                <w:sz w:val="24"/>
                <w:szCs w:val="24"/>
              </w:rPr>
            </w:pPr>
            <w:r w:rsidRPr="00275373">
              <w:rPr>
                <w:rFonts w:ascii="Times New Roman" w:hAnsi="Times New Roman" w:cs="Times New Roman"/>
                <w:b/>
                <w:bCs/>
                <w:sz w:val="24"/>
                <w:szCs w:val="24"/>
              </w:rPr>
              <w:t xml:space="preserve">Bendra pasiūlymo kaina </w:t>
            </w:r>
            <w:r>
              <w:rPr>
                <w:rFonts w:ascii="Times New Roman" w:hAnsi="Times New Roman" w:cs="Times New Roman"/>
                <w:b/>
                <w:bCs/>
                <w:sz w:val="24"/>
                <w:szCs w:val="24"/>
              </w:rPr>
              <w:t xml:space="preserve">EUR su PVM </w:t>
            </w:r>
            <w:r w:rsidRPr="00275373">
              <w:rPr>
                <w:rFonts w:ascii="Times New Roman" w:hAnsi="Times New Roman" w:cs="Times New Roman"/>
                <w:b/>
                <w:bCs/>
                <w:sz w:val="24"/>
                <w:szCs w:val="24"/>
              </w:rPr>
              <w:t>(</w:t>
            </w:r>
            <w:r>
              <w:rPr>
                <w:rFonts w:ascii="Times New Roman" w:hAnsi="Times New Roman" w:cs="Times New Roman"/>
                <w:b/>
                <w:bCs/>
                <w:sz w:val="24"/>
                <w:szCs w:val="24"/>
              </w:rPr>
              <w:t>5</w:t>
            </w:r>
            <w:r w:rsidRPr="00275373">
              <w:rPr>
                <w:rFonts w:ascii="Times New Roman" w:hAnsi="Times New Roman" w:cs="Times New Roman"/>
                <w:b/>
                <w:bCs/>
                <w:sz w:val="24"/>
                <w:szCs w:val="24"/>
              </w:rPr>
              <w:t xml:space="preserve"> </w:t>
            </w:r>
            <w:proofErr w:type="spellStart"/>
            <w:r w:rsidRPr="00275373">
              <w:rPr>
                <w:rFonts w:ascii="Times New Roman" w:hAnsi="Times New Roman" w:cs="Times New Roman"/>
                <w:b/>
                <w:bCs/>
                <w:sz w:val="24"/>
                <w:szCs w:val="24"/>
              </w:rPr>
              <w:t>eil</w:t>
            </w:r>
            <w:proofErr w:type="spellEnd"/>
            <w:r w:rsidRPr="00275373">
              <w:rPr>
                <w:rFonts w:ascii="Times New Roman" w:hAnsi="Times New Roman" w:cs="Times New Roman"/>
                <w:b/>
                <w:bCs/>
                <w:sz w:val="24"/>
                <w:szCs w:val="24"/>
              </w:rPr>
              <w:t xml:space="preserve"> +</w:t>
            </w:r>
            <w:r>
              <w:rPr>
                <w:rFonts w:ascii="Times New Roman" w:hAnsi="Times New Roman" w:cs="Times New Roman"/>
                <w:b/>
                <w:bCs/>
                <w:sz w:val="24"/>
                <w:szCs w:val="24"/>
              </w:rPr>
              <w:t>6</w:t>
            </w:r>
            <w:r w:rsidRPr="00275373">
              <w:rPr>
                <w:rFonts w:ascii="Times New Roman" w:hAnsi="Times New Roman" w:cs="Times New Roman"/>
                <w:b/>
                <w:bCs/>
                <w:sz w:val="24"/>
                <w:szCs w:val="24"/>
              </w:rPr>
              <w:t>eil)</w:t>
            </w:r>
          </w:p>
        </w:tc>
        <w:tc>
          <w:tcPr>
            <w:tcW w:w="2833" w:type="dxa"/>
            <w:gridSpan w:val="2"/>
            <w:tcBorders>
              <w:top w:val="single" w:sz="4" w:space="0" w:color="auto"/>
              <w:left w:val="single" w:sz="4" w:space="0" w:color="auto"/>
              <w:bottom w:val="single" w:sz="4" w:space="0" w:color="auto"/>
              <w:right w:val="single" w:sz="4" w:space="0" w:color="auto"/>
            </w:tcBorders>
          </w:tcPr>
          <w:p w14:paraId="55F7864B" w14:textId="5F5C67BE" w:rsidR="00F7211D" w:rsidRPr="006A39E0" w:rsidRDefault="000C01DC" w:rsidP="00C23084">
            <w:pPr>
              <w:spacing w:line="276" w:lineRule="auto"/>
              <w:jc w:val="right"/>
              <w:rPr>
                <w:rFonts w:ascii="Times New Roman" w:hAnsi="Times New Roman" w:cs="Times New Roman"/>
                <w:color w:val="FF0000"/>
                <w:sz w:val="24"/>
                <w:szCs w:val="24"/>
              </w:rPr>
            </w:pPr>
            <w:r>
              <w:rPr>
                <w:rFonts w:ascii="Times New Roman" w:hAnsi="Times New Roman" w:cs="Times New Roman"/>
                <w:color w:val="FF0000"/>
                <w:sz w:val="24"/>
                <w:szCs w:val="24"/>
              </w:rPr>
              <w:t>22 820,60</w:t>
            </w:r>
          </w:p>
        </w:tc>
      </w:tr>
    </w:tbl>
    <w:p w14:paraId="692A9D35" w14:textId="77777777" w:rsidR="00D738CF" w:rsidRPr="00D738CF" w:rsidRDefault="00D738CF" w:rsidP="00D738CF">
      <w:pPr>
        <w:spacing w:after="0" w:line="240" w:lineRule="auto"/>
        <w:ind w:firstLine="567"/>
        <w:rPr>
          <w:rFonts w:ascii="Times New Roman" w:eastAsia="Times New Roman" w:hAnsi="Times New Roman" w:cs="Times New Roman"/>
          <w:sz w:val="24"/>
          <w:szCs w:val="24"/>
        </w:rPr>
      </w:pPr>
    </w:p>
    <w:p w14:paraId="22DDFBA8" w14:textId="77777777" w:rsidR="00D738CF" w:rsidRPr="00D738CF" w:rsidRDefault="00D738CF" w:rsidP="00D738CF">
      <w:pPr>
        <w:spacing w:after="0" w:line="240" w:lineRule="auto"/>
        <w:ind w:firstLine="567"/>
        <w:jc w:val="both"/>
        <w:rPr>
          <w:rFonts w:ascii="Times New Roman" w:eastAsia="Times New Roman" w:hAnsi="Times New Roman" w:cs="Times New Roman"/>
          <w:sz w:val="24"/>
          <w:szCs w:val="24"/>
        </w:rPr>
      </w:pPr>
    </w:p>
    <w:p w14:paraId="390C2A1B" w14:textId="77777777" w:rsidR="00D738CF" w:rsidRPr="00094F6B" w:rsidRDefault="00D738CF" w:rsidP="00D738CF">
      <w:pPr>
        <w:spacing w:after="0" w:line="240" w:lineRule="auto"/>
        <w:ind w:firstLine="567"/>
        <w:jc w:val="both"/>
        <w:rPr>
          <w:rFonts w:ascii="Arial" w:eastAsia="Times New Roman" w:hAnsi="Arial" w:cs="Arial"/>
        </w:rPr>
      </w:pPr>
      <w:r w:rsidRPr="00094F6B">
        <w:rPr>
          <w:rFonts w:ascii="Arial" w:eastAsia="Times New Roman" w:hAnsi="Arial" w:cs="Arial"/>
        </w:rPr>
        <w:t>Pastabos:</w:t>
      </w:r>
    </w:p>
    <w:p w14:paraId="22B831FD" w14:textId="77777777" w:rsidR="00D738CF" w:rsidRPr="00094F6B" w:rsidRDefault="00D738CF" w:rsidP="001E7F19">
      <w:pPr>
        <w:numPr>
          <w:ilvl w:val="0"/>
          <w:numId w:val="1"/>
        </w:numPr>
        <w:spacing w:after="0" w:line="240" w:lineRule="auto"/>
        <w:ind w:left="851" w:firstLine="0"/>
        <w:contextualSpacing/>
        <w:jc w:val="both"/>
        <w:rPr>
          <w:rFonts w:ascii="Arial" w:eastAsia="Times New Roman" w:hAnsi="Arial" w:cs="Arial"/>
        </w:rPr>
      </w:pPr>
      <w:r w:rsidRPr="00094F6B">
        <w:rPr>
          <w:rFonts w:ascii="Arial" w:eastAsia="Times New Roman" w:hAnsi="Arial" w:cs="Arial"/>
        </w:rPr>
        <w:t>Visos nurodomos kainos ir įkainiai turi būti įrašomos apvalinant dviem skaitmenimis po kablelio. Jei trečias skaičius po kablelio yra nuo 0 iki 4, antrasis skaičius po kablelio paliekamas koks yra, jei trečias skaičius po kablelio yra nuo 5 iki 9, antrąjį skaičių po kablelio padidiname vienu vienetu.</w:t>
      </w:r>
    </w:p>
    <w:p w14:paraId="0F628B22" w14:textId="77777777" w:rsidR="00D738CF" w:rsidRPr="00094F6B" w:rsidRDefault="00D738CF" w:rsidP="001E7F19">
      <w:pPr>
        <w:numPr>
          <w:ilvl w:val="0"/>
          <w:numId w:val="1"/>
        </w:numPr>
        <w:spacing w:after="0" w:line="240" w:lineRule="auto"/>
        <w:ind w:left="851" w:firstLine="0"/>
        <w:contextualSpacing/>
        <w:jc w:val="both"/>
        <w:rPr>
          <w:rFonts w:ascii="Arial" w:eastAsia="Times New Roman" w:hAnsi="Arial" w:cs="Arial"/>
        </w:rPr>
      </w:pPr>
      <w:r w:rsidRPr="00094F6B">
        <w:rPr>
          <w:rFonts w:ascii="Arial" w:eastAsia="Times New Roman" w:hAnsi="Arial" w:cs="Arial"/>
        </w:rPr>
        <w:t>Jeigu PVM nemokamas, vietoj jo dydžio įrašomas 0 ir pateikiamas paaiškinimas, kodėl PVM yra netaikomas. Jeigu taikomas kitoks PVM tarifas (ne 21%), įrašomas taikomas dydis vietoj 21% ir pateikiamas paaiškinimas dėl mažesnio tarifo taikymo.</w:t>
      </w:r>
    </w:p>
    <w:p w14:paraId="5280511F" w14:textId="77777777" w:rsidR="00D738CF" w:rsidRPr="00094F6B" w:rsidRDefault="00D738CF" w:rsidP="001E7F19">
      <w:pPr>
        <w:spacing w:after="0" w:line="240" w:lineRule="auto"/>
        <w:ind w:left="851"/>
        <w:jc w:val="both"/>
        <w:rPr>
          <w:rFonts w:ascii="Arial" w:eastAsia="Times New Roman" w:hAnsi="Arial" w:cs="Arial"/>
        </w:rPr>
      </w:pPr>
      <w:r w:rsidRPr="00094F6B">
        <w:rPr>
          <w:rFonts w:ascii="Arial" w:eastAsia="Times New Roman" w:hAnsi="Arial" w:cs="Arial"/>
        </w:rPr>
        <w:t>Į pasiūlymo kainą įskaityti visi tiekėjo mokami mokesčiai ir visos tiekėjo patiriamos su pirkimo sutarties vykdymu susijusios išlaidos.</w:t>
      </w:r>
    </w:p>
    <w:p w14:paraId="1FB4EDD4" w14:textId="77777777" w:rsidR="00D738CF" w:rsidRPr="00094F6B" w:rsidRDefault="00D738CF" w:rsidP="00D738CF">
      <w:pPr>
        <w:spacing w:after="0" w:line="240" w:lineRule="auto"/>
        <w:ind w:firstLine="567"/>
        <w:jc w:val="both"/>
        <w:rPr>
          <w:rFonts w:ascii="Arial" w:eastAsia="Times New Roman" w:hAnsi="Arial" w:cs="Arial"/>
        </w:rPr>
      </w:pPr>
    </w:p>
    <w:p w14:paraId="7B149024" w14:textId="1C452B83" w:rsidR="00D738CF" w:rsidRPr="00094F6B" w:rsidRDefault="009A4B7C" w:rsidP="009A4B7C">
      <w:pPr>
        <w:spacing w:after="0" w:line="240" w:lineRule="auto"/>
        <w:ind w:left="851" w:hanging="284"/>
        <w:jc w:val="both"/>
        <w:rPr>
          <w:rFonts w:ascii="Arial" w:eastAsia="Times New Roman" w:hAnsi="Arial" w:cs="Arial"/>
        </w:rPr>
      </w:pPr>
      <w:r w:rsidRPr="00094F6B">
        <w:rPr>
          <w:rFonts w:ascii="Arial" w:hAnsi="Arial" w:cs="Arial"/>
          <w:color w:val="000000"/>
        </w:rPr>
        <w:t xml:space="preserve">      3. Pradinės sutarties vertė bus lygi maksimaliai pirkimui skirtai lėšų sumai </w:t>
      </w:r>
      <w:r w:rsidR="000213F7" w:rsidRPr="00094F6B">
        <w:rPr>
          <w:rFonts w:ascii="Arial" w:hAnsi="Arial" w:cs="Arial"/>
          <w:b/>
          <w:bCs/>
          <w:color w:val="000000"/>
        </w:rPr>
        <w:t>19500,00</w:t>
      </w:r>
      <w:r w:rsidR="000213F7" w:rsidRPr="00094F6B">
        <w:rPr>
          <w:rFonts w:ascii="Arial" w:hAnsi="Arial" w:cs="Arial"/>
          <w:color w:val="000000"/>
        </w:rPr>
        <w:t xml:space="preserve"> </w:t>
      </w:r>
      <w:r w:rsidRPr="00094F6B">
        <w:rPr>
          <w:rFonts w:ascii="Arial" w:hAnsi="Arial" w:cs="Arial"/>
          <w:color w:val="000000"/>
        </w:rPr>
        <w:t>be PVM pirkimo dokumentuose ir sutartyje nurodytų prekių, paslaugų įsigijimui tiekėjo pasiūlyme nurodytais įkainiais be PVM.</w:t>
      </w:r>
    </w:p>
    <w:p w14:paraId="6CD1FCBB" w14:textId="77777777" w:rsidR="009A4B7C" w:rsidRPr="00094F6B" w:rsidRDefault="009A4B7C" w:rsidP="00D738CF">
      <w:pPr>
        <w:spacing w:after="0" w:line="240" w:lineRule="auto"/>
        <w:ind w:firstLine="567"/>
        <w:jc w:val="both"/>
        <w:rPr>
          <w:rFonts w:ascii="Arial" w:eastAsia="Times New Roman" w:hAnsi="Arial" w:cs="Arial"/>
        </w:rPr>
      </w:pPr>
    </w:p>
    <w:p w14:paraId="5EEAA2C6" w14:textId="77777777" w:rsidR="00D738CF" w:rsidRPr="00094F6B" w:rsidRDefault="00D738CF" w:rsidP="00D738CF">
      <w:pPr>
        <w:spacing w:after="0" w:line="240" w:lineRule="auto"/>
        <w:ind w:firstLine="567"/>
        <w:jc w:val="both"/>
        <w:rPr>
          <w:rFonts w:ascii="Arial" w:eastAsia="Times New Roman" w:hAnsi="Arial" w:cs="Arial"/>
        </w:rPr>
      </w:pPr>
      <w:r w:rsidRPr="00094F6B">
        <w:rPr>
          <w:rFonts w:ascii="Arial" w:eastAsia="Times New Roman" w:hAnsi="Arial" w:cs="Arial"/>
        </w:rPr>
        <w:t xml:space="preserve">Siūlomos paslaugos visiškai atitinka pirkimo dokumentuose nurodytus reikalavimus. </w:t>
      </w:r>
    </w:p>
    <w:p w14:paraId="6A735CC5" w14:textId="77777777" w:rsidR="00D738CF" w:rsidRPr="00094F6B" w:rsidRDefault="00D738CF" w:rsidP="00D738CF">
      <w:pPr>
        <w:spacing w:after="0" w:line="240" w:lineRule="auto"/>
        <w:ind w:firstLine="567"/>
        <w:jc w:val="both"/>
        <w:rPr>
          <w:rFonts w:ascii="Arial" w:eastAsia="Times New Roman" w:hAnsi="Arial" w:cs="Arial"/>
        </w:rPr>
      </w:pPr>
      <w:r w:rsidRPr="00094F6B">
        <w:rPr>
          <w:rFonts w:ascii="Arial" w:eastAsia="Times New Roman" w:hAnsi="Arial" w:cs="Arial"/>
        </w:rPr>
        <w:t>Informacija apie kiekvieno tiekėjų grupės partnerio savo jėgomis numatomų atlikti paslaugų dalies vertę (pildoma, kai pasiūlymą pateikia tiekėjų grupė):</w:t>
      </w:r>
    </w:p>
    <w:p w14:paraId="66BADF69" w14:textId="77777777" w:rsidR="00D738CF" w:rsidRPr="00D738CF" w:rsidRDefault="00D738CF" w:rsidP="00D738CF">
      <w:pPr>
        <w:spacing w:after="0" w:line="240" w:lineRule="auto"/>
        <w:ind w:firstLine="567"/>
        <w:jc w:val="both"/>
        <w:rPr>
          <w:rFonts w:ascii="Times New Roman" w:eastAsia="Times New Roman" w:hAnsi="Times New Roman" w:cs="Times New Roman"/>
          <w:sz w:val="8"/>
          <w:szCs w:val="20"/>
        </w:rPr>
      </w:pPr>
    </w:p>
    <w:tbl>
      <w:tblPr>
        <w:tblStyle w:val="Lentelstinklelis"/>
        <w:tblW w:w="9776" w:type="dxa"/>
        <w:tblLook w:val="04A0" w:firstRow="1" w:lastRow="0" w:firstColumn="1" w:lastColumn="0" w:noHBand="0" w:noVBand="1"/>
      </w:tblPr>
      <w:tblGrid>
        <w:gridCol w:w="964"/>
        <w:gridCol w:w="2290"/>
        <w:gridCol w:w="3015"/>
        <w:gridCol w:w="1701"/>
        <w:gridCol w:w="1806"/>
      </w:tblGrid>
      <w:tr w:rsidR="00D738CF" w:rsidRPr="00D738CF" w14:paraId="51026C4E" w14:textId="77777777" w:rsidTr="00AB128A">
        <w:tc>
          <w:tcPr>
            <w:tcW w:w="670" w:type="dxa"/>
            <w:vMerge w:val="restart"/>
            <w:vAlign w:val="center"/>
          </w:tcPr>
          <w:p w14:paraId="2A19A3ED" w14:textId="77777777" w:rsidR="00D738CF" w:rsidRPr="00D738CF" w:rsidRDefault="00D738CF" w:rsidP="00D738CF">
            <w:pPr>
              <w:ind w:firstLine="22"/>
              <w:jc w:val="center"/>
              <w:rPr>
                <w:b/>
                <w:sz w:val="24"/>
              </w:rPr>
            </w:pPr>
            <w:r w:rsidRPr="00D738CF">
              <w:rPr>
                <w:b/>
                <w:sz w:val="24"/>
              </w:rPr>
              <w:t>Eil. Nr.</w:t>
            </w:r>
          </w:p>
        </w:tc>
        <w:tc>
          <w:tcPr>
            <w:tcW w:w="2370" w:type="dxa"/>
            <w:vMerge w:val="restart"/>
            <w:vAlign w:val="center"/>
          </w:tcPr>
          <w:p w14:paraId="34B27A57" w14:textId="77777777" w:rsidR="00D738CF" w:rsidRPr="00D738CF" w:rsidRDefault="00D738CF" w:rsidP="00D738CF">
            <w:pPr>
              <w:ind w:firstLine="22"/>
              <w:jc w:val="center"/>
              <w:rPr>
                <w:b/>
                <w:sz w:val="24"/>
              </w:rPr>
            </w:pPr>
            <w:r w:rsidRPr="00D738CF">
              <w:rPr>
                <w:b/>
                <w:sz w:val="24"/>
              </w:rPr>
              <w:t>Partnerio pavadinimas</w:t>
            </w:r>
          </w:p>
        </w:tc>
        <w:tc>
          <w:tcPr>
            <w:tcW w:w="3171" w:type="dxa"/>
            <w:vMerge w:val="restart"/>
            <w:vAlign w:val="center"/>
          </w:tcPr>
          <w:p w14:paraId="3E0C1AC5" w14:textId="77777777" w:rsidR="00D738CF" w:rsidRPr="00D738CF" w:rsidRDefault="00D738CF" w:rsidP="00D738CF">
            <w:pPr>
              <w:ind w:firstLine="22"/>
              <w:jc w:val="center"/>
              <w:rPr>
                <w:b/>
                <w:sz w:val="24"/>
              </w:rPr>
            </w:pPr>
            <w:r w:rsidRPr="00D738CF">
              <w:rPr>
                <w:b/>
                <w:sz w:val="24"/>
              </w:rPr>
              <w:t xml:space="preserve">Numatomos suteikti paslaugos </w:t>
            </w:r>
          </w:p>
        </w:tc>
        <w:tc>
          <w:tcPr>
            <w:tcW w:w="3565" w:type="dxa"/>
            <w:gridSpan w:val="2"/>
            <w:vAlign w:val="center"/>
          </w:tcPr>
          <w:p w14:paraId="716BD620" w14:textId="77777777" w:rsidR="00D738CF" w:rsidRPr="00D738CF" w:rsidRDefault="00D738CF" w:rsidP="00D738CF">
            <w:pPr>
              <w:ind w:firstLine="22"/>
              <w:jc w:val="center"/>
              <w:rPr>
                <w:b/>
                <w:sz w:val="24"/>
              </w:rPr>
            </w:pPr>
            <w:r w:rsidRPr="00D738CF">
              <w:rPr>
                <w:b/>
                <w:sz w:val="24"/>
              </w:rPr>
              <w:t>Partnerio paslaugų dalies vertė pasiūlymo kainoje</w:t>
            </w:r>
          </w:p>
        </w:tc>
      </w:tr>
      <w:tr w:rsidR="00D438B1" w:rsidRPr="00D738CF" w14:paraId="0AA94401" w14:textId="77777777" w:rsidTr="00AB128A">
        <w:tc>
          <w:tcPr>
            <w:tcW w:w="670" w:type="dxa"/>
            <w:vMerge/>
          </w:tcPr>
          <w:p w14:paraId="6501CEB7" w14:textId="77777777" w:rsidR="00D738CF" w:rsidRPr="00D738CF" w:rsidRDefault="00D738CF" w:rsidP="00D738CF">
            <w:pPr>
              <w:ind w:firstLine="567"/>
              <w:jc w:val="both"/>
              <w:rPr>
                <w:sz w:val="24"/>
              </w:rPr>
            </w:pPr>
          </w:p>
        </w:tc>
        <w:tc>
          <w:tcPr>
            <w:tcW w:w="2370" w:type="dxa"/>
            <w:vMerge/>
          </w:tcPr>
          <w:p w14:paraId="11642F48" w14:textId="77777777" w:rsidR="00D738CF" w:rsidRPr="00D738CF" w:rsidRDefault="00D738CF" w:rsidP="00D738CF">
            <w:pPr>
              <w:ind w:firstLine="567"/>
              <w:jc w:val="both"/>
              <w:rPr>
                <w:sz w:val="24"/>
              </w:rPr>
            </w:pPr>
          </w:p>
        </w:tc>
        <w:tc>
          <w:tcPr>
            <w:tcW w:w="3171" w:type="dxa"/>
            <w:vMerge/>
          </w:tcPr>
          <w:p w14:paraId="4B7686BE" w14:textId="77777777" w:rsidR="00D738CF" w:rsidRPr="00D738CF" w:rsidRDefault="00D738CF" w:rsidP="00D738CF">
            <w:pPr>
              <w:ind w:firstLine="567"/>
              <w:jc w:val="both"/>
              <w:rPr>
                <w:sz w:val="24"/>
              </w:rPr>
            </w:pPr>
          </w:p>
        </w:tc>
        <w:tc>
          <w:tcPr>
            <w:tcW w:w="1709" w:type="dxa"/>
          </w:tcPr>
          <w:p w14:paraId="1D1BF999" w14:textId="77777777" w:rsidR="00D738CF" w:rsidRPr="00D738CF" w:rsidRDefault="00D738CF" w:rsidP="00D738CF">
            <w:pPr>
              <w:ind w:firstLine="50"/>
              <w:jc w:val="center"/>
              <w:rPr>
                <w:b/>
                <w:sz w:val="24"/>
              </w:rPr>
            </w:pPr>
            <w:r w:rsidRPr="00D738CF">
              <w:rPr>
                <w:b/>
                <w:sz w:val="24"/>
              </w:rPr>
              <w:t>Eur su PVM</w:t>
            </w:r>
          </w:p>
        </w:tc>
        <w:tc>
          <w:tcPr>
            <w:tcW w:w="1856" w:type="dxa"/>
          </w:tcPr>
          <w:p w14:paraId="55431C80" w14:textId="77777777" w:rsidR="00D738CF" w:rsidRPr="00D738CF" w:rsidRDefault="00D738CF" w:rsidP="00D738CF">
            <w:pPr>
              <w:ind w:firstLine="50"/>
              <w:jc w:val="center"/>
              <w:rPr>
                <w:b/>
                <w:sz w:val="24"/>
              </w:rPr>
            </w:pPr>
            <w:r w:rsidRPr="00D738CF">
              <w:rPr>
                <w:b/>
                <w:sz w:val="24"/>
              </w:rPr>
              <w:t>Proc.</w:t>
            </w:r>
          </w:p>
        </w:tc>
      </w:tr>
      <w:tr w:rsidR="00D438B1" w:rsidRPr="00D738CF" w14:paraId="3203B506" w14:textId="77777777" w:rsidTr="00AB128A">
        <w:tc>
          <w:tcPr>
            <w:tcW w:w="670" w:type="dxa"/>
          </w:tcPr>
          <w:p w14:paraId="1AA28440" w14:textId="5B5F1EC6" w:rsidR="00D738CF" w:rsidRPr="00D738CF" w:rsidRDefault="004645FA" w:rsidP="00D738CF">
            <w:pPr>
              <w:ind w:firstLine="567"/>
              <w:jc w:val="both"/>
              <w:rPr>
                <w:sz w:val="24"/>
              </w:rPr>
            </w:pPr>
            <w:r>
              <w:rPr>
                <w:sz w:val="24"/>
              </w:rPr>
              <w:t>1.</w:t>
            </w:r>
          </w:p>
        </w:tc>
        <w:tc>
          <w:tcPr>
            <w:tcW w:w="2370" w:type="dxa"/>
          </w:tcPr>
          <w:p w14:paraId="6B2C6F4A" w14:textId="77777777" w:rsidR="004645FA" w:rsidRPr="004645FA" w:rsidRDefault="004645FA" w:rsidP="004645FA">
            <w:pPr>
              <w:jc w:val="center"/>
              <w:rPr>
                <w:rFonts w:ascii="Arial" w:hAnsi="Arial" w:cs="Arial"/>
                <w:sz w:val="22"/>
                <w:szCs w:val="22"/>
                <w:lang w:eastAsia="en-US"/>
              </w:rPr>
            </w:pPr>
            <w:r w:rsidRPr="004645FA">
              <w:rPr>
                <w:rFonts w:ascii="Arial" w:hAnsi="Arial" w:cs="Arial"/>
                <w:sz w:val="22"/>
                <w:szCs w:val="22"/>
                <w:lang w:eastAsia="en-US"/>
              </w:rPr>
              <w:t xml:space="preserve">SK ID </w:t>
            </w:r>
            <w:proofErr w:type="spellStart"/>
            <w:r w:rsidRPr="004645FA">
              <w:rPr>
                <w:rFonts w:ascii="Arial" w:hAnsi="Arial" w:cs="Arial"/>
                <w:sz w:val="22"/>
                <w:szCs w:val="22"/>
                <w:lang w:eastAsia="en-US"/>
              </w:rPr>
              <w:t>Solutions</w:t>
            </w:r>
            <w:proofErr w:type="spellEnd"/>
            <w:r w:rsidRPr="004645FA">
              <w:rPr>
                <w:rFonts w:ascii="Arial" w:hAnsi="Arial" w:cs="Arial"/>
                <w:sz w:val="22"/>
                <w:szCs w:val="22"/>
                <w:lang w:eastAsia="en-US"/>
              </w:rPr>
              <w:t xml:space="preserve"> AS Lietuvos filialas </w:t>
            </w:r>
          </w:p>
          <w:p w14:paraId="67B85354" w14:textId="77777777" w:rsidR="00D738CF" w:rsidRPr="00D738CF" w:rsidRDefault="00D738CF" w:rsidP="00D738CF">
            <w:pPr>
              <w:ind w:firstLine="567"/>
              <w:jc w:val="both"/>
              <w:rPr>
                <w:sz w:val="24"/>
              </w:rPr>
            </w:pPr>
          </w:p>
        </w:tc>
        <w:tc>
          <w:tcPr>
            <w:tcW w:w="3171" w:type="dxa"/>
          </w:tcPr>
          <w:p w14:paraId="2561B3AE" w14:textId="1DFE2F85" w:rsidR="00D738CF" w:rsidRPr="00D738CF" w:rsidRDefault="00B004AB" w:rsidP="00D738CF">
            <w:pPr>
              <w:ind w:firstLine="567"/>
              <w:jc w:val="both"/>
              <w:rPr>
                <w:sz w:val="24"/>
              </w:rPr>
            </w:pPr>
            <w:r w:rsidRPr="00B004AB">
              <w:rPr>
                <w:sz w:val="24"/>
              </w:rPr>
              <w:t>išorinio pasirašymo portalo parašai</w:t>
            </w:r>
          </w:p>
        </w:tc>
        <w:tc>
          <w:tcPr>
            <w:tcW w:w="1709" w:type="dxa"/>
          </w:tcPr>
          <w:p w14:paraId="3036DED9" w14:textId="1A5E376F" w:rsidR="00D738CF" w:rsidRPr="000A1565" w:rsidRDefault="00D438B1" w:rsidP="00D738CF">
            <w:pPr>
              <w:ind w:firstLine="567"/>
              <w:jc w:val="both"/>
              <w:rPr>
                <w:sz w:val="24"/>
                <w:lang w:val="en-US"/>
              </w:rPr>
            </w:pPr>
            <w:r>
              <w:rPr>
                <w:sz w:val="24"/>
                <w:lang w:val="en-US"/>
              </w:rPr>
              <w:t>9 720,00</w:t>
            </w:r>
          </w:p>
        </w:tc>
        <w:tc>
          <w:tcPr>
            <w:tcW w:w="1856" w:type="dxa"/>
          </w:tcPr>
          <w:p w14:paraId="440FECFE" w14:textId="0116F655" w:rsidR="00D738CF" w:rsidRPr="00D738CF" w:rsidRDefault="000A1565" w:rsidP="00D738CF">
            <w:pPr>
              <w:ind w:firstLine="567"/>
              <w:jc w:val="both"/>
              <w:rPr>
                <w:sz w:val="24"/>
              </w:rPr>
            </w:pPr>
            <w:r>
              <w:rPr>
                <w:sz w:val="24"/>
              </w:rPr>
              <w:t>48,46</w:t>
            </w:r>
            <w:r w:rsidR="004645FA">
              <w:rPr>
                <w:sz w:val="24"/>
              </w:rPr>
              <w:t xml:space="preserve"> </w:t>
            </w:r>
          </w:p>
        </w:tc>
      </w:tr>
      <w:tr w:rsidR="00D438B1" w:rsidRPr="00D738CF" w14:paraId="1B583E34" w14:textId="77777777" w:rsidTr="00AB128A">
        <w:tc>
          <w:tcPr>
            <w:tcW w:w="670" w:type="dxa"/>
          </w:tcPr>
          <w:p w14:paraId="53447E78" w14:textId="77777777" w:rsidR="00D738CF" w:rsidRPr="00D738CF" w:rsidRDefault="00D738CF" w:rsidP="00D738CF">
            <w:pPr>
              <w:ind w:firstLine="567"/>
              <w:jc w:val="both"/>
              <w:rPr>
                <w:sz w:val="24"/>
              </w:rPr>
            </w:pPr>
          </w:p>
        </w:tc>
        <w:tc>
          <w:tcPr>
            <w:tcW w:w="2370" w:type="dxa"/>
          </w:tcPr>
          <w:p w14:paraId="05B4B2E4" w14:textId="77777777" w:rsidR="00D738CF" w:rsidRPr="00D738CF" w:rsidRDefault="00D738CF" w:rsidP="00D738CF">
            <w:pPr>
              <w:ind w:firstLine="567"/>
              <w:jc w:val="both"/>
              <w:rPr>
                <w:sz w:val="24"/>
              </w:rPr>
            </w:pPr>
          </w:p>
        </w:tc>
        <w:tc>
          <w:tcPr>
            <w:tcW w:w="3171" w:type="dxa"/>
          </w:tcPr>
          <w:p w14:paraId="003F7A85" w14:textId="77777777" w:rsidR="00D738CF" w:rsidRPr="00D738CF" w:rsidRDefault="00D738CF" w:rsidP="00D738CF">
            <w:pPr>
              <w:ind w:firstLine="567"/>
              <w:jc w:val="both"/>
              <w:rPr>
                <w:sz w:val="24"/>
              </w:rPr>
            </w:pPr>
          </w:p>
        </w:tc>
        <w:tc>
          <w:tcPr>
            <w:tcW w:w="1709" w:type="dxa"/>
          </w:tcPr>
          <w:p w14:paraId="1E4C01CE" w14:textId="77777777" w:rsidR="00D738CF" w:rsidRPr="00D738CF" w:rsidRDefault="00D738CF" w:rsidP="00D738CF">
            <w:pPr>
              <w:ind w:firstLine="567"/>
              <w:jc w:val="both"/>
              <w:rPr>
                <w:sz w:val="24"/>
              </w:rPr>
            </w:pPr>
          </w:p>
        </w:tc>
        <w:tc>
          <w:tcPr>
            <w:tcW w:w="1856" w:type="dxa"/>
          </w:tcPr>
          <w:p w14:paraId="64EE0C3C" w14:textId="77777777" w:rsidR="00D738CF" w:rsidRPr="00D738CF" w:rsidRDefault="00D738CF" w:rsidP="00D738CF">
            <w:pPr>
              <w:ind w:firstLine="567"/>
              <w:jc w:val="both"/>
              <w:rPr>
                <w:sz w:val="24"/>
              </w:rPr>
            </w:pPr>
          </w:p>
        </w:tc>
      </w:tr>
      <w:tr w:rsidR="00D738CF" w:rsidRPr="00D738CF" w14:paraId="2493AACD" w14:textId="77777777" w:rsidTr="00AB128A">
        <w:tc>
          <w:tcPr>
            <w:tcW w:w="6211" w:type="dxa"/>
            <w:gridSpan w:val="3"/>
          </w:tcPr>
          <w:p w14:paraId="235713A7" w14:textId="77777777" w:rsidR="00D738CF" w:rsidRPr="00D738CF" w:rsidRDefault="00D738CF" w:rsidP="00D738CF">
            <w:pPr>
              <w:ind w:firstLine="567"/>
              <w:jc w:val="right"/>
              <w:rPr>
                <w:b/>
                <w:sz w:val="24"/>
              </w:rPr>
            </w:pPr>
            <w:r w:rsidRPr="00D738CF">
              <w:rPr>
                <w:b/>
                <w:sz w:val="24"/>
              </w:rPr>
              <w:t>Viso:</w:t>
            </w:r>
          </w:p>
        </w:tc>
        <w:tc>
          <w:tcPr>
            <w:tcW w:w="1709" w:type="dxa"/>
          </w:tcPr>
          <w:p w14:paraId="5E99C170" w14:textId="77777777" w:rsidR="00D738CF" w:rsidRPr="00D738CF" w:rsidRDefault="00D738CF" w:rsidP="00D738CF">
            <w:pPr>
              <w:ind w:firstLine="567"/>
              <w:jc w:val="both"/>
              <w:rPr>
                <w:sz w:val="24"/>
              </w:rPr>
            </w:pPr>
          </w:p>
        </w:tc>
        <w:tc>
          <w:tcPr>
            <w:tcW w:w="1856" w:type="dxa"/>
          </w:tcPr>
          <w:p w14:paraId="4B9EC260" w14:textId="77777777" w:rsidR="00D738CF" w:rsidRPr="00D738CF" w:rsidRDefault="00D738CF" w:rsidP="00D738CF">
            <w:pPr>
              <w:ind w:firstLine="567"/>
              <w:jc w:val="both"/>
              <w:rPr>
                <w:sz w:val="24"/>
              </w:rPr>
            </w:pPr>
          </w:p>
        </w:tc>
      </w:tr>
    </w:tbl>
    <w:p w14:paraId="500C50B7" w14:textId="77777777" w:rsidR="00D738CF" w:rsidRPr="00D738CF" w:rsidRDefault="00D738CF" w:rsidP="00D738CF">
      <w:pPr>
        <w:spacing w:after="0" w:line="240" w:lineRule="auto"/>
        <w:ind w:firstLine="567"/>
        <w:contextualSpacing/>
        <w:jc w:val="both"/>
        <w:rPr>
          <w:rFonts w:ascii="Times New Roman" w:eastAsia="Times New Roman" w:hAnsi="Times New Roman" w:cs="Times New Roman"/>
          <w:sz w:val="24"/>
          <w:szCs w:val="20"/>
          <w:lang w:val="pt-BR"/>
        </w:rPr>
      </w:pPr>
      <w:r w:rsidRPr="00D738CF">
        <w:rPr>
          <w:rFonts w:ascii="Times New Roman" w:eastAsia="Times New Roman" w:hAnsi="Times New Roman" w:cs="Times New Roman"/>
          <w:b/>
          <w:sz w:val="24"/>
          <w:szCs w:val="20"/>
          <w:lang w:val="pt-BR"/>
        </w:rPr>
        <w:t xml:space="preserve">Pastaba. </w:t>
      </w:r>
      <w:r w:rsidRPr="00D738CF">
        <w:rPr>
          <w:rFonts w:ascii="Times New Roman" w:eastAsia="Times New Roman" w:hAnsi="Times New Roman" w:cs="Times New Roman"/>
          <w:sz w:val="24"/>
          <w:szCs w:val="20"/>
          <w:lang w:val="pt-BR"/>
        </w:rPr>
        <w:t>Tiekėjo, tiekėjų grupės partnerių ir subtiekėjų bendra numatomų atlikti paslaugų vertė turi atitikti bendrą pasiūlymo kainą Eur su PVM.</w:t>
      </w:r>
    </w:p>
    <w:p w14:paraId="038158F2" w14:textId="77777777" w:rsidR="00D738CF" w:rsidRPr="00D738CF" w:rsidRDefault="00D738CF" w:rsidP="00D738CF">
      <w:pPr>
        <w:spacing w:after="0" w:line="240" w:lineRule="auto"/>
        <w:ind w:firstLine="567"/>
        <w:jc w:val="both"/>
        <w:rPr>
          <w:rFonts w:ascii="Times New Roman" w:eastAsia="Times New Roman" w:hAnsi="Times New Roman" w:cs="Times New Roman"/>
          <w:sz w:val="24"/>
          <w:szCs w:val="20"/>
        </w:rPr>
      </w:pPr>
    </w:p>
    <w:p w14:paraId="143DF4F0" w14:textId="77777777" w:rsidR="00D738CF" w:rsidRPr="00D738CF" w:rsidRDefault="00D738CF" w:rsidP="00D738CF">
      <w:pPr>
        <w:spacing w:after="0" w:line="240" w:lineRule="auto"/>
        <w:ind w:firstLine="567"/>
        <w:jc w:val="both"/>
        <w:rPr>
          <w:rFonts w:ascii="Times New Roman" w:eastAsia="Times New Roman" w:hAnsi="Times New Roman" w:cs="Times New Roman"/>
          <w:sz w:val="24"/>
          <w:szCs w:val="20"/>
        </w:rPr>
      </w:pPr>
      <w:r w:rsidRPr="00D738CF">
        <w:rPr>
          <w:rFonts w:ascii="Times New Roman" w:eastAsia="Times New Roman" w:hAnsi="Times New Roman" w:cs="Times New Roman"/>
          <w:sz w:val="24"/>
          <w:szCs w:val="20"/>
        </w:rPr>
        <w:lastRenderedPageBreak/>
        <w:t>Informacija apie visus tiekėjo pirkimo sutarties vykdymui pasitelkiamus trečiuosius asmenis (subtiekėjus ir/ar ūkio subjektus):</w:t>
      </w:r>
      <w:r w:rsidRPr="00D738CF">
        <w:rPr>
          <w:rFonts w:ascii="Times New Roman" w:eastAsia="Times New Roman" w:hAnsi="Times New Roman" w:cs="Times New Roman"/>
          <w:sz w:val="24"/>
          <w:szCs w:val="24"/>
        </w:rPr>
        <w:t xml:space="preserve"> </w:t>
      </w:r>
    </w:p>
    <w:tbl>
      <w:tblPr>
        <w:tblStyle w:val="Lentelstinklelis"/>
        <w:tblW w:w="9776" w:type="dxa"/>
        <w:tblLook w:val="04A0" w:firstRow="1" w:lastRow="0" w:firstColumn="1" w:lastColumn="0" w:noHBand="0" w:noVBand="1"/>
      </w:tblPr>
      <w:tblGrid>
        <w:gridCol w:w="965"/>
        <w:gridCol w:w="1699"/>
        <w:gridCol w:w="1818"/>
        <w:gridCol w:w="1429"/>
        <w:gridCol w:w="1805"/>
        <w:gridCol w:w="2060"/>
      </w:tblGrid>
      <w:tr w:rsidR="00D738CF" w:rsidRPr="00D738CF" w14:paraId="62BB9A0A" w14:textId="77777777" w:rsidTr="00AB128A">
        <w:trPr>
          <w:trHeight w:val="872"/>
        </w:trPr>
        <w:tc>
          <w:tcPr>
            <w:tcW w:w="592" w:type="dxa"/>
            <w:vAlign w:val="center"/>
          </w:tcPr>
          <w:p w14:paraId="27EA576F" w14:textId="77777777" w:rsidR="00D738CF" w:rsidRPr="00D738CF" w:rsidRDefault="00D738CF" w:rsidP="00D738CF">
            <w:pPr>
              <w:ind w:firstLine="22"/>
              <w:jc w:val="center"/>
              <w:rPr>
                <w:b/>
                <w:sz w:val="24"/>
              </w:rPr>
            </w:pPr>
            <w:r w:rsidRPr="00D738CF">
              <w:rPr>
                <w:b/>
                <w:sz w:val="24"/>
              </w:rPr>
              <w:t>Eil. Nr.</w:t>
            </w:r>
          </w:p>
        </w:tc>
        <w:tc>
          <w:tcPr>
            <w:tcW w:w="1729" w:type="dxa"/>
            <w:vAlign w:val="center"/>
          </w:tcPr>
          <w:p w14:paraId="6428F24C" w14:textId="77777777" w:rsidR="00D738CF" w:rsidRPr="00D738CF" w:rsidRDefault="00D738CF" w:rsidP="00D738CF">
            <w:pPr>
              <w:ind w:firstLine="22"/>
              <w:jc w:val="center"/>
              <w:rPr>
                <w:b/>
                <w:sz w:val="24"/>
              </w:rPr>
            </w:pPr>
            <w:r w:rsidRPr="00D738CF">
              <w:rPr>
                <w:b/>
                <w:sz w:val="24"/>
              </w:rPr>
              <w:t>Trečiojo asmens (subtiekėjo ar ūkio subjekto) pavadinimas, kodas ir adresas</w:t>
            </w:r>
          </w:p>
        </w:tc>
        <w:tc>
          <w:tcPr>
            <w:tcW w:w="1901" w:type="dxa"/>
          </w:tcPr>
          <w:p w14:paraId="11E43790" w14:textId="77777777" w:rsidR="00D738CF" w:rsidRPr="00D738CF" w:rsidRDefault="00D738CF" w:rsidP="00D738CF">
            <w:pPr>
              <w:jc w:val="center"/>
              <w:rPr>
                <w:b/>
                <w:sz w:val="24"/>
              </w:rPr>
            </w:pPr>
          </w:p>
          <w:p w14:paraId="7B343CA4" w14:textId="77777777" w:rsidR="00D738CF" w:rsidRPr="00D738CF" w:rsidRDefault="00D738CF" w:rsidP="00D738CF">
            <w:pPr>
              <w:jc w:val="center"/>
              <w:rPr>
                <w:b/>
                <w:sz w:val="24"/>
              </w:rPr>
            </w:pPr>
          </w:p>
          <w:p w14:paraId="1E075BA9" w14:textId="77777777" w:rsidR="00D738CF" w:rsidRPr="00D738CF" w:rsidRDefault="00D738CF" w:rsidP="00D738CF">
            <w:pPr>
              <w:ind w:firstLine="22"/>
              <w:jc w:val="center"/>
              <w:rPr>
                <w:b/>
                <w:sz w:val="24"/>
              </w:rPr>
            </w:pPr>
            <w:r w:rsidRPr="00D738CF">
              <w:rPr>
                <w:b/>
                <w:sz w:val="24"/>
              </w:rPr>
              <w:t>Subtiekėjas</w:t>
            </w:r>
            <w:r w:rsidRPr="00D738CF">
              <w:rPr>
                <w:b/>
                <w:sz w:val="24"/>
                <w:vertAlign w:val="superscript"/>
              </w:rPr>
              <w:t>*</w:t>
            </w:r>
            <w:r w:rsidRPr="00D738CF">
              <w:rPr>
                <w:b/>
                <w:sz w:val="24"/>
              </w:rPr>
              <w:t xml:space="preserve"> (</w:t>
            </w:r>
            <w:r w:rsidRPr="00D738CF">
              <w:rPr>
                <w:b/>
                <w:i/>
                <w:iCs/>
                <w:sz w:val="24"/>
              </w:rPr>
              <w:t>pažymėti X, jei taikoma</w:t>
            </w:r>
            <w:r w:rsidRPr="00D738CF">
              <w:rPr>
                <w:b/>
                <w:sz w:val="24"/>
              </w:rPr>
              <w:t>)</w:t>
            </w:r>
          </w:p>
        </w:tc>
        <w:tc>
          <w:tcPr>
            <w:tcW w:w="1450" w:type="dxa"/>
          </w:tcPr>
          <w:p w14:paraId="1B543472" w14:textId="77777777" w:rsidR="00D738CF" w:rsidRPr="00D738CF" w:rsidRDefault="00D738CF" w:rsidP="00D738CF">
            <w:pPr>
              <w:jc w:val="center"/>
              <w:rPr>
                <w:b/>
                <w:sz w:val="24"/>
              </w:rPr>
            </w:pPr>
          </w:p>
          <w:p w14:paraId="086CA8EC" w14:textId="77777777" w:rsidR="00D738CF" w:rsidRPr="00D738CF" w:rsidRDefault="00D738CF" w:rsidP="00D738CF">
            <w:pPr>
              <w:jc w:val="center"/>
              <w:rPr>
                <w:b/>
                <w:sz w:val="24"/>
              </w:rPr>
            </w:pPr>
          </w:p>
          <w:p w14:paraId="4B991F5B" w14:textId="77777777" w:rsidR="00D738CF" w:rsidRPr="00D738CF" w:rsidRDefault="00D738CF" w:rsidP="00D738CF">
            <w:pPr>
              <w:jc w:val="center"/>
              <w:rPr>
                <w:b/>
                <w:sz w:val="24"/>
              </w:rPr>
            </w:pPr>
            <w:r w:rsidRPr="00D738CF">
              <w:rPr>
                <w:b/>
                <w:sz w:val="24"/>
              </w:rPr>
              <w:t>Ūkio subjektas</w:t>
            </w:r>
            <w:r w:rsidRPr="00D738CF">
              <w:rPr>
                <w:b/>
                <w:sz w:val="24"/>
                <w:vertAlign w:val="superscript"/>
              </w:rPr>
              <w:t>**</w:t>
            </w:r>
            <w:r w:rsidRPr="00D738CF">
              <w:rPr>
                <w:b/>
                <w:sz w:val="24"/>
              </w:rPr>
              <w:t xml:space="preserve"> </w:t>
            </w:r>
          </w:p>
          <w:p w14:paraId="4C54B3AF" w14:textId="77777777" w:rsidR="00D738CF" w:rsidRPr="00D738CF" w:rsidRDefault="00D738CF" w:rsidP="00D738CF">
            <w:pPr>
              <w:ind w:firstLine="22"/>
              <w:jc w:val="center"/>
              <w:rPr>
                <w:b/>
                <w:sz w:val="24"/>
              </w:rPr>
            </w:pPr>
            <w:r w:rsidRPr="00D738CF">
              <w:rPr>
                <w:b/>
                <w:sz w:val="24"/>
              </w:rPr>
              <w:t>(</w:t>
            </w:r>
            <w:r w:rsidRPr="00D738CF">
              <w:rPr>
                <w:b/>
                <w:i/>
                <w:iCs/>
                <w:sz w:val="24"/>
              </w:rPr>
              <w:t>pažymėti X,  jei taikoma</w:t>
            </w:r>
            <w:r w:rsidRPr="00D738CF">
              <w:rPr>
                <w:b/>
                <w:sz w:val="24"/>
              </w:rPr>
              <w:t>)</w:t>
            </w:r>
          </w:p>
        </w:tc>
        <w:tc>
          <w:tcPr>
            <w:tcW w:w="1881" w:type="dxa"/>
            <w:vAlign w:val="center"/>
          </w:tcPr>
          <w:p w14:paraId="687E214E" w14:textId="77777777" w:rsidR="00D738CF" w:rsidRPr="00D738CF" w:rsidRDefault="00D738CF" w:rsidP="00D738CF">
            <w:pPr>
              <w:ind w:firstLine="22"/>
              <w:jc w:val="center"/>
              <w:rPr>
                <w:b/>
                <w:sz w:val="24"/>
              </w:rPr>
            </w:pPr>
            <w:r w:rsidRPr="00D738CF">
              <w:rPr>
                <w:b/>
                <w:sz w:val="24"/>
              </w:rPr>
              <w:t xml:space="preserve">Numatomos teikti paslaugos </w:t>
            </w:r>
          </w:p>
        </w:tc>
        <w:tc>
          <w:tcPr>
            <w:tcW w:w="2223" w:type="dxa"/>
            <w:vAlign w:val="center"/>
          </w:tcPr>
          <w:p w14:paraId="49D09A48" w14:textId="77777777" w:rsidR="00D738CF" w:rsidRPr="00D738CF" w:rsidRDefault="00D738CF" w:rsidP="00D738CF">
            <w:pPr>
              <w:ind w:firstLine="22"/>
              <w:jc w:val="center"/>
              <w:rPr>
                <w:b/>
                <w:sz w:val="24"/>
              </w:rPr>
            </w:pPr>
            <w:r w:rsidRPr="00D738CF">
              <w:rPr>
                <w:b/>
                <w:sz w:val="24"/>
              </w:rPr>
              <w:t>Pirkimo sutarties dalis (procentais) pasiūlymo kainoje, kuriai ketinama pasitelkti trečiuosius asmenis</w:t>
            </w:r>
          </w:p>
        </w:tc>
      </w:tr>
      <w:tr w:rsidR="00D738CF" w:rsidRPr="00D738CF" w14:paraId="090446A8" w14:textId="77777777" w:rsidTr="00AB128A">
        <w:tc>
          <w:tcPr>
            <w:tcW w:w="592" w:type="dxa"/>
          </w:tcPr>
          <w:p w14:paraId="52116253" w14:textId="002DF2C3" w:rsidR="00D738CF" w:rsidRPr="00D738CF" w:rsidRDefault="0018383D" w:rsidP="00D738CF">
            <w:pPr>
              <w:ind w:firstLine="567"/>
              <w:jc w:val="both"/>
              <w:rPr>
                <w:sz w:val="24"/>
              </w:rPr>
            </w:pPr>
            <w:r>
              <w:rPr>
                <w:sz w:val="24"/>
              </w:rPr>
              <w:t>1.</w:t>
            </w:r>
          </w:p>
        </w:tc>
        <w:tc>
          <w:tcPr>
            <w:tcW w:w="1729" w:type="dxa"/>
          </w:tcPr>
          <w:p w14:paraId="0C2CE002" w14:textId="369E3FCD" w:rsidR="0018383D" w:rsidRPr="0018383D" w:rsidRDefault="0018383D" w:rsidP="0018383D">
            <w:pPr>
              <w:ind w:firstLine="567"/>
              <w:jc w:val="both"/>
              <w:rPr>
                <w:sz w:val="24"/>
              </w:rPr>
            </w:pPr>
            <w:r w:rsidRPr="0018383D">
              <w:rPr>
                <w:sz w:val="24"/>
              </w:rPr>
              <w:t xml:space="preserve">SK ID </w:t>
            </w:r>
            <w:proofErr w:type="spellStart"/>
            <w:r w:rsidRPr="0018383D">
              <w:rPr>
                <w:sz w:val="24"/>
              </w:rPr>
              <w:t>Solutions</w:t>
            </w:r>
            <w:proofErr w:type="spellEnd"/>
            <w:r w:rsidRPr="0018383D">
              <w:rPr>
                <w:sz w:val="24"/>
              </w:rPr>
              <w:t xml:space="preserve"> AS Lietuvos filialas </w:t>
            </w:r>
            <w:r w:rsidR="0011007C">
              <w:rPr>
                <w:sz w:val="24"/>
              </w:rPr>
              <w:br/>
            </w:r>
            <w:r w:rsidR="0011007C" w:rsidRPr="0011007C">
              <w:rPr>
                <w:sz w:val="24"/>
              </w:rPr>
              <w:t>304977982</w:t>
            </w:r>
            <w:r w:rsidR="0011007C">
              <w:rPr>
                <w:sz w:val="24"/>
              </w:rPr>
              <w:br/>
            </w:r>
            <w:r w:rsidR="00ED74B9" w:rsidRPr="00ED74B9">
              <w:rPr>
                <w:sz w:val="24"/>
              </w:rPr>
              <w:t>Konstitucijos pr. 21a, LT-08130 Vilnius</w:t>
            </w:r>
          </w:p>
          <w:p w14:paraId="7FF5EB2E" w14:textId="77777777" w:rsidR="00D738CF" w:rsidRPr="00D738CF" w:rsidRDefault="00D738CF" w:rsidP="00D738CF">
            <w:pPr>
              <w:ind w:firstLine="567"/>
              <w:jc w:val="both"/>
              <w:rPr>
                <w:sz w:val="24"/>
              </w:rPr>
            </w:pPr>
          </w:p>
        </w:tc>
        <w:tc>
          <w:tcPr>
            <w:tcW w:w="1901" w:type="dxa"/>
          </w:tcPr>
          <w:p w14:paraId="184C4C88" w14:textId="297C081F" w:rsidR="00D738CF" w:rsidRPr="00D738CF" w:rsidRDefault="00ED74B9" w:rsidP="00D738CF">
            <w:pPr>
              <w:ind w:firstLine="567"/>
              <w:jc w:val="both"/>
              <w:rPr>
                <w:sz w:val="24"/>
              </w:rPr>
            </w:pPr>
            <w:r>
              <w:rPr>
                <w:sz w:val="24"/>
              </w:rPr>
              <w:t>X</w:t>
            </w:r>
          </w:p>
        </w:tc>
        <w:tc>
          <w:tcPr>
            <w:tcW w:w="1450" w:type="dxa"/>
          </w:tcPr>
          <w:p w14:paraId="4220CAF5" w14:textId="77777777" w:rsidR="00D738CF" w:rsidRPr="00D738CF" w:rsidRDefault="00D738CF" w:rsidP="00D738CF">
            <w:pPr>
              <w:ind w:firstLine="567"/>
              <w:jc w:val="both"/>
              <w:rPr>
                <w:sz w:val="24"/>
              </w:rPr>
            </w:pPr>
          </w:p>
        </w:tc>
        <w:tc>
          <w:tcPr>
            <w:tcW w:w="1881" w:type="dxa"/>
          </w:tcPr>
          <w:p w14:paraId="7F16F2C4" w14:textId="42058076" w:rsidR="00D738CF" w:rsidRPr="00D738CF" w:rsidRDefault="00402800" w:rsidP="00D738CF">
            <w:pPr>
              <w:ind w:firstLine="567"/>
              <w:jc w:val="both"/>
              <w:rPr>
                <w:sz w:val="24"/>
              </w:rPr>
            </w:pPr>
            <w:r w:rsidRPr="00B004AB">
              <w:rPr>
                <w:sz w:val="24"/>
              </w:rPr>
              <w:t>išorinio pasirašymo portalo parašai</w:t>
            </w:r>
          </w:p>
        </w:tc>
        <w:tc>
          <w:tcPr>
            <w:tcW w:w="2223" w:type="dxa"/>
          </w:tcPr>
          <w:p w14:paraId="2E6C3A45" w14:textId="7BE03C2F" w:rsidR="00D738CF" w:rsidRPr="00D738CF" w:rsidRDefault="00402800" w:rsidP="00D738CF">
            <w:pPr>
              <w:ind w:firstLine="567"/>
              <w:jc w:val="both"/>
              <w:rPr>
                <w:sz w:val="24"/>
              </w:rPr>
            </w:pPr>
            <w:r>
              <w:rPr>
                <w:sz w:val="24"/>
              </w:rPr>
              <w:t>48,46</w:t>
            </w:r>
          </w:p>
        </w:tc>
      </w:tr>
      <w:tr w:rsidR="00D738CF" w:rsidRPr="00D738CF" w14:paraId="2EB844C8" w14:textId="77777777" w:rsidTr="00AB128A">
        <w:tc>
          <w:tcPr>
            <w:tcW w:w="592" w:type="dxa"/>
          </w:tcPr>
          <w:p w14:paraId="0417497E" w14:textId="77777777" w:rsidR="00D738CF" w:rsidRPr="00D738CF" w:rsidRDefault="00D738CF" w:rsidP="00D738CF">
            <w:pPr>
              <w:ind w:firstLine="567"/>
              <w:jc w:val="both"/>
              <w:rPr>
                <w:sz w:val="24"/>
              </w:rPr>
            </w:pPr>
          </w:p>
        </w:tc>
        <w:tc>
          <w:tcPr>
            <w:tcW w:w="1729" w:type="dxa"/>
          </w:tcPr>
          <w:p w14:paraId="0C6B0B91" w14:textId="77777777" w:rsidR="00D738CF" w:rsidRPr="00D738CF" w:rsidRDefault="00D738CF" w:rsidP="00D738CF">
            <w:pPr>
              <w:ind w:firstLine="567"/>
              <w:jc w:val="both"/>
              <w:rPr>
                <w:sz w:val="24"/>
              </w:rPr>
            </w:pPr>
          </w:p>
        </w:tc>
        <w:tc>
          <w:tcPr>
            <w:tcW w:w="1901" w:type="dxa"/>
          </w:tcPr>
          <w:p w14:paraId="01A77446" w14:textId="77777777" w:rsidR="00D738CF" w:rsidRPr="00D738CF" w:rsidRDefault="00D738CF" w:rsidP="00D738CF">
            <w:pPr>
              <w:ind w:firstLine="567"/>
              <w:jc w:val="both"/>
              <w:rPr>
                <w:sz w:val="24"/>
              </w:rPr>
            </w:pPr>
          </w:p>
        </w:tc>
        <w:tc>
          <w:tcPr>
            <w:tcW w:w="1450" w:type="dxa"/>
          </w:tcPr>
          <w:p w14:paraId="1024568F" w14:textId="77777777" w:rsidR="00D738CF" w:rsidRPr="00D738CF" w:rsidRDefault="00D738CF" w:rsidP="00D738CF">
            <w:pPr>
              <w:ind w:firstLine="567"/>
              <w:jc w:val="both"/>
              <w:rPr>
                <w:sz w:val="24"/>
              </w:rPr>
            </w:pPr>
          </w:p>
        </w:tc>
        <w:tc>
          <w:tcPr>
            <w:tcW w:w="1881" w:type="dxa"/>
          </w:tcPr>
          <w:p w14:paraId="5D19571C" w14:textId="77777777" w:rsidR="00D738CF" w:rsidRPr="00D738CF" w:rsidRDefault="00D738CF" w:rsidP="00D738CF">
            <w:pPr>
              <w:ind w:firstLine="567"/>
              <w:jc w:val="both"/>
              <w:rPr>
                <w:sz w:val="24"/>
              </w:rPr>
            </w:pPr>
          </w:p>
        </w:tc>
        <w:tc>
          <w:tcPr>
            <w:tcW w:w="2223" w:type="dxa"/>
          </w:tcPr>
          <w:p w14:paraId="302FA421" w14:textId="77777777" w:rsidR="00D738CF" w:rsidRPr="00D738CF" w:rsidRDefault="00D738CF" w:rsidP="00D738CF">
            <w:pPr>
              <w:ind w:firstLine="567"/>
              <w:jc w:val="both"/>
              <w:rPr>
                <w:sz w:val="24"/>
              </w:rPr>
            </w:pPr>
          </w:p>
        </w:tc>
      </w:tr>
      <w:tr w:rsidR="00D738CF" w:rsidRPr="00D738CF" w14:paraId="5F192291" w14:textId="77777777" w:rsidTr="00AB128A">
        <w:tc>
          <w:tcPr>
            <w:tcW w:w="592" w:type="dxa"/>
          </w:tcPr>
          <w:p w14:paraId="6E33685F" w14:textId="77777777" w:rsidR="00D738CF" w:rsidRPr="00D738CF" w:rsidRDefault="00D738CF" w:rsidP="00D738CF">
            <w:pPr>
              <w:ind w:firstLine="567"/>
              <w:jc w:val="right"/>
              <w:rPr>
                <w:b/>
                <w:sz w:val="24"/>
              </w:rPr>
            </w:pPr>
          </w:p>
        </w:tc>
        <w:tc>
          <w:tcPr>
            <w:tcW w:w="6961" w:type="dxa"/>
            <w:gridSpan w:val="4"/>
          </w:tcPr>
          <w:p w14:paraId="4537FBCC" w14:textId="77777777" w:rsidR="00D738CF" w:rsidRPr="00D738CF" w:rsidRDefault="00D738CF" w:rsidP="00D738CF">
            <w:pPr>
              <w:ind w:firstLine="567"/>
              <w:jc w:val="right"/>
              <w:rPr>
                <w:b/>
                <w:sz w:val="24"/>
              </w:rPr>
            </w:pPr>
            <w:r w:rsidRPr="00D738CF">
              <w:rPr>
                <w:b/>
                <w:sz w:val="24"/>
              </w:rPr>
              <w:t>Viso:</w:t>
            </w:r>
          </w:p>
        </w:tc>
        <w:tc>
          <w:tcPr>
            <w:tcW w:w="2223" w:type="dxa"/>
          </w:tcPr>
          <w:p w14:paraId="0FC3A18C" w14:textId="77777777" w:rsidR="00D738CF" w:rsidRPr="00D738CF" w:rsidRDefault="00D738CF" w:rsidP="00D738CF">
            <w:pPr>
              <w:ind w:firstLine="567"/>
              <w:jc w:val="both"/>
              <w:rPr>
                <w:sz w:val="24"/>
              </w:rPr>
            </w:pPr>
          </w:p>
        </w:tc>
      </w:tr>
    </w:tbl>
    <w:p w14:paraId="6250030B" w14:textId="77777777" w:rsidR="00D738CF" w:rsidRPr="00D738CF" w:rsidRDefault="00D738CF" w:rsidP="00D738CF">
      <w:pPr>
        <w:spacing w:after="0" w:line="240" w:lineRule="auto"/>
        <w:ind w:firstLine="567"/>
        <w:jc w:val="both"/>
        <w:rPr>
          <w:rFonts w:ascii="Times New Roman" w:eastAsia="Times New Roman" w:hAnsi="Times New Roman" w:cs="Times New Roman"/>
          <w:sz w:val="24"/>
          <w:szCs w:val="20"/>
        </w:rPr>
      </w:pPr>
      <w:r w:rsidRPr="00D738CF">
        <w:rPr>
          <w:rFonts w:ascii="Times New Roman" w:eastAsia="Times New Roman" w:hAnsi="Times New Roman" w:cs="Times New Roman"/>
          <w:sz w:val="24"/>
          <w:szCs w:val="20"/>
        </w:rPr>
        <w:t>Pastabos:</w:t>
      </w:r>
    </w:p>
    <w:p w14:paraId="3291AC31" w14:textId="77777777" w:rsidR="00D738CF" w:rsidRPr="00D738CF" w:rsidRDefault="00D738CF" w:rsidP="00D738CF">
      <w:pPr>
        <w:spacing w:after="0" w:line="240" w:lineRule="auto"/>
        <w:ind w:firstLine="567"/>
        <w:jc w:val="both"/>
        <w:rPr>
          <w:rFonts w:ascii="Times New Roman" w:eastAsia="Times New Roman" w:hAnsi="Times New Roman" w:cs="Times New Roman"/>
          <w:sz w:val="24"/>
          <w:szCs w:val="20"/>
        </w:rPr>
      </w:pPr>
      <w:r w:rsidRPr="00D738CF">
        <w:rPr>
          <w:rFonts w:ascii="Times New Roman" w:eastAsia="Times New Roman" w:hAnsi="Times New Roman" w:cs="Times New Roman"/>
          <w:b/>
          <w:bCs/>
          <w:sz w:val="24"/>
          <w:szCs w:val="20"/>
        </w:rPr>
        <w:t>*</w:t>
      </w:r>
      <w:r w:rsidRPr="00D738CF">
        <w:rPr>
          <w:rFonts w:ascii="Times New Roman" w:eastAsia="Times New Roman" w:hAnsi="Times New Roman" w:cs="Times New Roman"/>
          <w:sz w:val="24"/>
          <w:szCs w:val="20"/>
        </w:rPr>
        <w:t xml:space="preserve"> </w:t>
      </w:r>
      <w:r w:rsidRPr="00D738CF">
        <w:rPr>
          <w:rFonts w:ascii="Times New Roman" w:eastAsia="Times New Roman" w:hAnsi="Times New Roman" w:cs="Times New Roman"/>
          <w:b/>
          <w:bCs/>
          <w:sz w:val="24"/>
          <w:szCs w:val="20"/>
        </w:rPr>
        <w:t>Subtiekėjas,</w:t>
      </w:r>
      <w:r w:rsidRPr="00D738CF">
        <w:rPr>
          <w:rFonts w:ascii="Times New Roman" w:eastAsia="Times New Roman" w:hAnsi="Times New Roman" w:cs="Times New Roman"/>
          <w:sz w:val="24"/>
          <w:szCs w:val="20"/>
        </w:rPr>
        <w:t xml:space="preserve"> kurio pajėgumais tiekėjas nesiremia – tiekėjo pirkimo sutarties vykdymui pasitelkiamas trečiasis asmuo, kurio kvalifikacija tiekėjas nesiremia, kad atitiktų kvalifikacijos reikalavimus.</w:t>
      </w:r>
    </w:p>
    <w:p w14:paraId="19879C8F" w14:textId="77777777" w:rsidR="00D738CF" w:rsidRPr="00D738CF" w:rsidRDefault="00D738CF" w:rsidP="00D738CF">
      <w:pPr>
        <w:spacing w:after="0" w:line="240" w:lineRule="auto"/>
        <w:ind w:firstLine="567"/>
        <w:jc w:val="both"/>
        <w:rPr>
          <w:rFonts w:ascii="Times New Roman" w:eastAsia="Times New Roman" w:hAnsi="Times New Roman" w:cs="Times New Roman"/>
          <w:sz w:val="24"/>
          <w:szCs w:val="20"/>
        </w:rPr>
      </w:pPr>
      <w:r w:rsidRPr="00D738CF">
        <w:rPr>
          <w:rFonts w:ascii="Times New Roman" w:eastAsia="Times New Roman" w:hAnsi="Times New Roman" w:cs="Times New Roman"/>
          <w:b/>
          <w:bCs/>
          <w:sz w:val="24"/>
          <w:szCs w:val="20"/>
        </w:rPr>
        <w:t>**</w:t>
      </w:r>
      <w:r w:rsidRPr="00D738CF">
        <w:rPr>
          <w:rFonts w:ascii="Times New Roman" w:eastAsia="Times New Roman" w:hAnsi="Times New Roman" w:cs="Times New Roman"/>
          <w:sz w:val="24"/>
          <w:szCs w:val="20"/>
        </w:rPr>
        <w:t xml:space="preserve"> </w:t>
      </w:r>
      <w:r w:rsidRPr="00D738CF">
        <w:rPr>
          <w:rFonts w:ascii="Times New Roman" w:eastAsia="Times New Roman" w:hAnsi="Times New Roman" w:cs="Times New Roman"/>
          <w:b/>
          <w:bCs/>
          <w:sz w:val="24"/>
          <w:szCs w:val="20"/>
        </w:rPr>
        <w:t>Ūkio subjektas</w:t>
      </w:r>
      <w:r w:rsidRPr="00D738CF">
        <w:rPr>
          <w:rFonts w:ascii="Times New Roman" w:eastAsia="Times New Roman" w:hAnsi="Times New Roman" w:cs="Times New Roman"/>
          <w:sz w:val="24"/>
          <w:szCs w:val="20"/>
        </w:rPr>
        <w:t>, kurio pajėgumais remiamasi – tiekėjo pirkimo sutarties vykdymui pasitelkiamas trečiasis asmuo, kurio kvalifikacija tiekėjas remiasi, kad atitiktų kvalifikacijos reikalavimus.</w:t>
      </w:r>
    </w:p>
    <w:p w14:paraId="028DDBBE" w14:textId="77777777" w:rsidR="00D738CF" w:rsidRPr="00D738CF" w:rsidRDefault="00D738CF" w:rsidP="00D738CF">
      <w:pPr>
        <w:spacing w:after="0" w:line="240" w:lineRule="auto"/>
        <w:ind w:firstLine="567"/>
        <w:jc w:val="both"/>
        <w:rPr>
          <w:rFonts w:ascii="Times New Roman" w:eastAsia="Times New Roman" w:hAnsi="Times New Roman" w:cs="Times New Roman"/>
          <w:sz w:val="24"/>
          <w:szCs w:val="20"/>
        </w:rPr>
      </w:pPr>
    </w:p>
    <w:p w14:paraId="1733A792" w14:textId="77777777" w:rsidR="00D738CF" w:rsidRPr="00D738CF" w:rsidRDefault="00D738CF" w:rsidP="00D738CF">
      <w:pPr>
        <w:spacing w:after="0" w:line="276" w:lineRule="auto"/>
        <w:ind w:firstLine="567"/>
        <w:jc w:val="both"/>
        <w:rPr>
          <w:rFonts w:ascii="Times New Roman" w:eastAsia="Times New Roman" w:hAnsi="Times New Roman" w:cs="Times New Roman"/>
          <w:sz w:val="24"/>
          <w:szCs w:val="20"/>
        </w:rPr>
      </w:pPr>
      <w:r w:rsidRPr="00D738CF">
        <w:rPr>
          <w:rFonts w:ascii="Times New Roman" w:eastAsia="Times New Roman" w:hAnsi="Times New Roman" w:cs="Times New Roman"/>
          <w:sz w:val="24"/>
          <w:szCs w:val="20"/>
        </w:rPr>
        <w:t>Informacija apie specialistus (</w:t>
      </w:r>
      <w:proofErr w:type="spellStart"/>
      <w:r w:rsidRPr="00D738CF">
        <w:rPr>
          <w:rFonts w:ascii="Times New Roman" w:eastAsia="Times New Roman" w:hAnsi="Times New Roman" w:cs="Times New Roman"/>
          <w:sz w:val="24"/>
          <w:szCs w:val="20"/>
        </w:rPr>
        <w:t>kvazisubtiekėjus</w:t>
      </w:r>
      <w:proofErr w:type="spellEnd"/>
      <w:r w:rsidRPr="00D738CF">
        <w:rPr>
          <w:rFonts w:ascii="Times New Roman" w:eastAsia="Times New Roman" w:hAnsi="Times New Roman" w:cs="Times New Roman"/>
          <w:sz w:val="24"/>
          <w:szCs w:val="20"/>
        </w:rPr>
        <w:t>)***:</w:t>
      </w:r>
    </w:p>
    <w:tbl>
      <w:tblPr>
        <w:tblStyle w:val="Lentelstinklelis"/>
        <w:tblW w:w="9776" w:type="dxa"/>
        <w:tblLook w:val="04A0" w:firstRow="1" w:lastRow="0" w:firstColumn="1" w:lastColumn="0" w:noHBand="0" w:noVBand="1"/>
      </w:tblPr>
      <w:tblGrid>
        <w:gridCol w:w="651"/>
        <w:gridCol w:w="4164"/>
        <w:gridCol w:w="4961"/>
      </w:tblGrid>
      <w:tr w:rsidR="00D738CF" w:rsidRPr="00D738CF" w14:paraId="6D52167A" w14:textId="77777777" w:rsidTr="00AB128A">
        <w:tc>
          <w:tcPr>
            <w:tcW w:w="651" w:type="dxa"/>
          </w:tcPr>
          <w:p w14:paraId="33B05193" w14:textId="77777777" w:rsidR="00D738CF" w:rsidRPr="00D738CF" w:rsidRDefault="00D738CF" w:rsidP="00D738CF">
            <w:pPr>
              <w:jc w:val="center"/>
              <w:rPr>
                <w:b/>
                <w:sz w:val="24"/>
              </w:rPr>
            </w:pPr>
            <w:r w:rsidRPr="00D738CF">
              <w:rPr>
                <w:b/>
                <w:sz w:val="24"/>
              </w:rPr>
              <w:t>Eil. Nr.</w:t>
            </w:r>
          </w:p>
        </w:tc>
        <w:tc>
          <w:tcPr>
            <w:tcW w:w="4164" w:type="dxa"/>
          </w:tcPr>
          <w:p w14:paraId="0E365477" w14:textId="77777777" w:rsidR="00D738CF" w:rsidRPr="00D738CF" w:rsidRDefault="00D738CF" w:rsidP="00D738CF">
            <w:pPr>
              <w:jc w:val="center"/>
              <w:rPr>
                <w:b/>
                <w:sz w:val="24"/>
              </w:rPr>
            </w:pPr>
            <w:r w:rsidRPr="00D738CF">
              <w:rPr>
                <w:b/>
                <w:sz w:val="24"/>
              </w:rPr>
              <w:t>Vardas ir pavardė</w:t>
            </w:r>
          </w:p>
        </w:tc>
        <w:tc>
          <w:tcPr>
            <w:tcW w:w="4961" w:type="dxa"/>
          </w:tcPr>
          <w:p w14:paraId="55530776" w14:textId="77777777" w:rsidR="00D738CF" w:rsidRPr="00D738CF" w:rsidRDefault="00D738CF" w:rsidP="00D738CF">
            <w:pPr>
              <w:jc w:val="center"/>
              <w:rPr>
                <w:b/>
                <w:sz w:val="24"/>
              </w:rPr>
            </w:pPr>
            <w:r w:rsidRPr="00D738CF">
              <w:rPr>
                <w:b/>
                <w:sz w:val="24"/>
              </w:rPr>
              <w:t>Specialisto ir eksperto dabartinė darbovietė</w:t>
            </w:r>
          </w:p>
        </w:tc>
      </w:tr>
      <w:tr w:rsidR="00D738CF" w:rsidRPr="00D738CF" w14:paraId="12E9CE8E" w14:textId="77777777" w:rsidTr="00AB128A">
        <w:tc>
          <w:tcPr>
            <w:tcW w:w="651" w:type="dxa"/>
          </w:tcPr>
          <w:p w14:paraId="013533A5" w14:textId="77777777" w:rsidR="00D738CF" w:rsidRPr="00D738CF" w:rsidRDefault="00D738CF" w:rsidP="00D738CF">
            <w:pPr>
              <w:jc w:val="both"/>
              <w:rPr>
                <w:sz w:val="24"/>
              </w:rPr>
            </w:pPr>
          </w:p>
        </w:tc>
        <w:tc>
          <w:tcPr>
            <w:tcW w:w="4164" w:type="dxa"/>
          </w:tcPr>
          <w:p w14:paraId="710AF504" w14:textId="77777777" w:rsidR="00D738CF" w:rsidRPr="00D738CF" w:rsidRDefault="00D738CF" w:rsidP="00D738CF">
            <w:pPr>
              <w:jc w:val="both"/>
              <w:rPr>
                <w:sz w:val="24"/>
              </w:rPr>
            </w:pPr>
          </w:p>
        </w:tc>
        <w:tc>
          <w:tcPr>
            <w:tcW w:w="4961" w:type="dxa"/>
          </w:tcPr>
          <w:p w14:paraId="4C667D82" w14:textId="77777777" w:rsidR="00D738CF" w:rsidRPr="00D738CF" w:rsidRDefault="00D738CF" w:rsidP="00D738CF">
            <w:pPr>
              <w:jc w:val="both"/>
              <w:rPr>
                <w:sz w:val="24"/>
              </w:rPr>
            </w:pPr>
          </w:p>
        </w:tc>
      </w:tr>
      <w:tr w:rsidR="00D738CF" w:rsidRPr="00D738CF" w14:paraId="317A66C2" w14:textId="77777777" w:rsidTr="00AB128A">
        <w:tc>
          <w:tcPr>
            <w:tcW w:w="651" w:type="dxa"/>
          </w:tcPr>
          <w:p w14:paraId="2EA5C766" w14:textId="77777777" w:rsidR="00D738CF" w:rsidRPr="00D738CF" w:rsidRDefault="00D738CF" w:rsidP="00D738CF">
            <w:pPr>
              <w:jc w:val="both"/>
              <w:rPr>
                <w:sz w:val="24"/>
              </w:rPr>
            </w:pPr>
          </w:p>
        </w:tc>
        <w:tc>
          <w:tcPr>
            <w:tcW w:w="4164" w:type="dxa"/>
          </w:tcPr>
          <w:p w14:paraId="28DF552B" w14:textId="77777777" w:rsidR="00D738CF" w:rsidRPr="00D738CF" w:rsidRDefault="00D738CF" w:rsidP="00D738CF">
            <w:pPr>
              <w:jc w:val="both"/>
              <w:rPr>
                <w:sz w:val="24"/>
              </w:rPr>
            </w:pPr>
          </w:p>
        </w:tc>
        <w:tc>
          <w:tcPr>
            <w:tcW w:w="4961" w:type="dxa"/>
          </w:tcPr>
          <w:p w14:paraId="1AD3268B" w14:textId="77777777" w:rsidR="00D738CF" w:rsidRPr="00D738CF" w:rsidRDefault="00D738CF" w:rsidP="00D738CF">
            <w:pPr>
              <w:jc w:val="both"/>
              <w:rPr>
                <w:sz w:val="24"/>
              </w:rPr>
            </w:pPr>
          </w:p>
        </w:tc>
      </w:tr>
    </w:tbl>
    <w:p w14:paraId="3FC4E629" w14:textId="77777777" w:rsidR="00D738CF" w:rsidRPr="00D738CF" w:rsidRDefault="00D738CF" w:rsidP="00D738CF">
      <w:pPr>
        <w:spacing w:after="0" w:line="240" w:lineRule="auto"/>
        <w:ind w:firstLine="709"/>
        <w:jc w:val="both"/>
        <w:rPr>
          <w:rFonts w:ascii="Times New Roman" w:eastAsia="Times New Roman" w:hAnsi="Times New Roman" w:cs="Times New Roman"/>
          <w:sz w:val="24"/>
          <w:szCs w:val="20"/>
        </w:rPr>
      </w:pPr>
      <w:r w:rsidRPr="00D738CF">
        <w:rPr>
          <w:rFonts w:ascii="Times New Roman" w:eastAsia="Times New Roman" w:hAnsi="Times New Roman" w:cs="Times New Roman"/>
          <w:sz w:val="24"/>
          <w:szCs w:val="20"/>
          <w:vertAlign w:val="superscript"/>
        </w:rPr>
        <w:t xml:space="preserve">*** </w:t>
      </w:r>
      <w:proofErr w:type="spellStart"/>
      <w:r w:rsidRPr="00D738CF">
        <w:rPr>
          <w:rFonts w:ascii="Times New Roman" w:eastAsia="Times New Roman" w:hAnsi="Times New Roman" w:cs="Times New Roman"/>
          <w:b/>
          <w:bCs/>
          <w:sz w:val="24"/>
          <w:szCs w:val="20"/>
        </w:rPr>
        <w:t>Kvazisubtiekėjas</w:t>
      </w:r>
      <w:proofErr w:type="spellEnd"/>
      <w:r w:rsidRPr="00D738CF">
        <w:rPr>
          <w:rFonts w:ascii="Times New Roman" w:eastAsia="Times New Roman" w:hAnsi="Times New Roman" w:cs="Times New Roman"/>
          <w:sz w:val="24"/>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7FBE89E2" w14:textId="77777777" w:rsidR="00D738CF" w:rsidRPr="00D738CF" w:rsidRDefault="00D738CF" w:rsidP="00D738CF">
      <w:pPr>
        <w:spacing w:after="0" w:line="276" w:lineRule="auto"/>
        <w:jc w:val="both"/>
        <w:rPr>
          <w:rFonts w:ascii="Times New Roman" w:eastAsia="Times New Roman" w:hAnsi="Times New Roman" w:cs="Times New Roman"/>
          <w:sz w:val="24"/>
          <w:szCs w:val="20"/>
        </w:rPr>
      </w:pPr>
    </w:p>
    <w:p w14:paraId="4BBC9EE2" w14:textId="77777777" w:rsidR="00D738CF" w:rsidRPr="00D738CF" w:rsidRDefault="00D738CF" w:rsidP="00D738CF">
      <w:pPr>
        <w:spacing w:after="0" w:line="276" w:lineRule="auto"/>
        <w:jc w:val="both"/>
        <w:rPr>
          <w:rFonts w:ascii="Times New Roman" w:eastAsia="Times New Roman" w:hAnsi="Times New Roman" w:cs="Times New Roman"/>
          <w:sz w:val="24"/>
          <w:szCs w:val="20"/>
        </w:rPr>
      </w:pPr>
      <w:r w:rsidRPr="00D738CF">
        <w:rPr>
          <w:rFonts w:ascii="Times New Roman" w:eastAsia="Times New Roman" w:hAnsi="Times New Roman" w:cs="Times New Roman"/>
          <w:sz w:val="24"/>
          <w:szCs w:val="20"/>
        </w:rPr>
        <w:t>Mūsų pasiūlyme konfidencialią informaciją sudaro:</w:t>
      </w:r>
    </w:p>
    <w:tbl>
      <w:tblPr>
        <w:tblStyle w:val="Lentelstinklelis"/>
        <w:tblW w:w="9776" w:type="dxa"/>
        <w:tblLook w:val="04A0" w:firstRow="1" w:lastRow="0" w:firstColumn="1" w:lastColumn="0" w:noHBand="0" w:noVBand="1"/>
      </w:tblPr>
      <w:tblGrid>
        <w:gridCol w:w="665"/>
        <w:gridCol w:w="4261"/>
        <w:gridCol w:w="4850"/>
      </w:tblGrid>
      <w:tr w:rsidR="00D738CF" w:rsidRPr="00D738CF" w14:paraId="34B8609C" w14:textId="77777777" w:rsidTr="00AB128A">
        <w:tc>
          <w:tcPr>
            <w:tcW w:w="665" w:type="dxa"/>
          </w:tcPr>
          <w:p w14:paraId="1E2820A4" w14:textId="77777777" w:rsidR="00D738CF" w:rsidRPr="00D738CF" w:rsidRDefault="00D738CF" w:rsidP="00D738CF">
            <w:pPr>
              <w:jc w:val="center"/>
              <w:rPr>
                <w:b/>
                <w:sz w:val="24"/>
              </w:rPr>
            </w:pPr>
            <w:r w:rsidRPr="00D738CF">
              <w:rPr>
                <w:b/>
                <w:sz w:val="24"/>
              </w:rPr>
              <w:t>Eil. Nr.</w:t>
            </w:r>
          </w:p>
        </w:tc>
        <w:tc>
          <w:tcPr>
            <w:tcW w:w="4261" w:type="dxa"/>
          </w:tcPr>
          <w:p w14:paraId="0478F392" w14:textId="77777777" w:rsidR="00D738CF" w:rsidRPr="00D738CF" w:rsidRDefault="00D738CF" w:rsidP="00D738CF">
            <w:pPr>
              <w:jc w:val="center"/>
              <w:rPr>
                <w:b/>
                <w:sz w:val="24"/>
              </w:rPr>
            </w:pPr>
            <w:r w:rsidRPr="00D738CF">
              <w:rPr>
                <w:b/>
                <w:sz w:val="24"/>
              </w:rPr>
              <w:t>Dokumentų (ar jų dalių) pavadinimai</w:t>
            </w:r>
          </w:p>
        </w:tc>
        <w:tc>
          <w:tcPr>
            <w:tcW w:w="4850" w:type="dxa"/>
          </w:tcPr>
          <w:p w14:paraId="2F24E029" w14:textId="77777777" w:rsidR="00D738CF" w:rsidRPr="00D738CF" w:rsidRDefault="00D738CF" w:rsidP="00D738CF">
            <w:pPr>
              <w:jc w:val="center"/>
              <w:rPr>
                <w:b/>
                <w:sz w:val="24"/>
              </w:rPr>
            </w:pPr>
            <w:r w:rsidRPr="00D738CF">
              <w:rPr>
                <w:b/>
                <w:bCs/>
                <w:sz w:val="24"/>
                <w:szCs w:val="24"/>
              </w:rPr>
              <w:t>Nurodytos konfidencialios informacijos pagrindimas (paaiškinimas, kuo remiantis nurodytas dokumentas ar jo dalis yra konfidencialūs)</w:t>
            </w:r>
          </w:p>
        </w:tc>
      </w:tr>
      <w:tr w:rsidR="00D738CF" w:rsidRPr="00D738CF" w14:paraId="542C527B" w14:textId="77777777" w:rsidTr="00AB128A">
        <w:tc>
          <w:tcPr>
            <w:tcW w:w="665" w:type="dxa"/>
          </w:tcPr>
          <w:p w14:paraId="205F00BD" w14:textId="77777777" w:rsidR="00D738CF" w:rsidRPr="00D738CF" w:rsidRDefault="00D738CF" w:rsidP="00D738CF">
            <w:pPr>
              <w:ind w:firstLine="567"/>
              <w:jc w:val="both"/>
              <w:rPr>
                <w:sz w:val="24"/>
              </w:rPr>
            </w:pPr>
          </w:p>
        </w:tc>
        <w:tc>
          <w:tcPr>
            <w:tcW w:w="4261" w:type="dxa"/>
          </w:tcPr>
          <w:p w14:paraId="77AC11BF" w14:textId="77777777" w:rsidR="00D738CF" w:rsidRPr="00D738CF" w:rsidRDefault="00D738CF" w:rsidP="00D738CF">
            <w:pPr>
              <w:ind w:firstLine="567"/>
              <w:jc w:val="both"/>
              <w:rPr>
                <w:sz w:val="24"/>
              </w:rPr>
            </w:pPr>
          </w:p>
        </w:tc>
        <w:tc>
          <w:tcPr>
            <w:tcW w:w="4850" w:type="dxa"/>
          </w:tcPr>
          <w:p w14:paraId="1F31CA58" w14:textId="77777777" w:rsidR="00D738CF" w:rsidRPr="00D738CF" w:rsidRDefault="00D738CF" w:rsidP="00D738CF">
            <w:pPr>
              <w:ind w:firstLine="567"/>
              <w:jc w:val="both"/>
              <w:rPr>
                <w:sz w:val="24"/>
              </w:rPr>
            </w:pPr>
          </w:p>
        </w:tc>
      </w:tr>
      <w:tr w:rsidR="00D738CF" w:rsidRPr="00D738CF" w14:paraId="40FC40F9" w14:textId="77777777" w:rsidTr="00AB128A">
        <w:tc>
          <w:tcPr>
            <w:tcW w:w="665" w:type="dxa"/>
          </w:tcPr>
          <w:p w14:paraId="43652195" w14:textId="77777777" w:rsidR="00D738CF" w:rsidRPr="00D738CF" w:rsidRDefault="00D738CF" w:rsidP="00D738CF">
            <w:pPr>
              <w:ind w:firstLine="567"/>
              <w:jc w:val="both"/>
              <w:rPr>
                <w:sz w:val="24"/>
              </w:rPr>
            </w:pPr>
          </w:p>
        </w:tc>
        <w:tc>
          <w:tcPr>
            <w:tcW w:w="4261" w:type="dxa"/>
          </w:tcPr>
          <w:p w14:paraId="19C6365C" w14:textId="77777777" w:rsidR="00D738CF" w:rsidRPr="00D738CF" w:rsidRDefault="00D738CF" w:rsidP="00D738CF">
            <w:pPr>
              <w:ind w:firstLine="567"/>
              <w:jc w:val="both"/>
              <w:rPr>
                <w:sz w:val="24"/>
              </w:rPr>
            </w:pPr>
          </w:p>
        </w:tc>
        <w:tc>
          <w:tcPr>
            <w:tcW w:w="4850" w:type="dxa"/>
          </w:tcPr>
          <w:p w14:paraId="64202A1B" w14:textId="77777777" w:rsidR="00D738CF" w:rsidRPr="00D738CF" w:rsidRDefault="00D738CF" w:rsidP="00D738CF">
            <w:pPr>
              <w:ind w:firstLine="567"/>
              <w:jc w:val="both"/>
              <w:rPr>
                <w:sz w:val="24"/>
              </w:rPr>
            </w:pPr>
          </w:p>
        </w:tc>
      </w:tr>
      <w:tr w:rsidR="00D738CF" w:rsidRPr="00D738CF" w14:paraId="3A40D218" w14:textId="77777777" w:rsidTr="00AB128A">
        <w:tc>
          <w:tcPr>
            <w:tcW w:w="665" w:type="dxa"/>
          </w:tcPr>
          <w:p w14:paraId="28557144" w14:textId="77777777" w:rsidR="00D738CF" w:rsidRPr="00D738CF" w:rsidRDefault="00D738CF" w:rsidP="00D738CF">
            <w:pPr>
              <w:ind w:firstLine="567"/>
              <w:jc w:val="both"/>
              <w:rPr>
                <w:sz w:val="24"/>
              </w:rPr>
            </w:pPr>
          </w:p>
        </w:tc>
        <w:tc>
          <w:tcPr>
            <w:tcW w:w="4261" w:type="dxa"/>
          </w:tcPr>
          <w:p w14:paraId="70E70B40" w14:textId="77777777" w:rsidR="00D738CF" w:rsidRPr="00D738CF" w:rsidRDefault="00D738CF" w:rsidP="00D738CF">
            <w:pPr>
              <w:ind w:firstLine="567"/>
              <w:jc w:val="both"/>
              <w:rPr>
                <w:sz w:val="24"/>
              </w:rPr>
            </w:pPr>
          </w:p>
        </w:tc>
        <w:tc>
          <w:tcPr>
            <w:tcW w:w="4850" w:type="dxa"/>
          </w:tcPr>
          <w:p w14:paraId="6AA79660" w14:textId="77777777" w:rsidR="00D738CF" w:rsidRPr="00D738CF" w:rsidRDefault="00D738CF" w:rsidP="00D738CF">
            <w:pPr>
              <w:ind w:firstLine="567"/>
              <w:jc w:val="both"/>
              <w:rPr>
                <w:sz w:val="24"/>
              </w:rPr>
            </w:pPr>
          </w:p>
        </w:tc>
      </w:tr>
    </w:tbl>
    <w:p w14:paraId="63C8A7CD" w14:textId="77777777" w:rsidR="00D738CF" w:rsidRPr="00D738CF" w:rsidRDefault="00D738CF" w:rsidP="00D738CF">
      <w:pPr>
        <w:spacing w:after="0" w:line="240" w:lineRule="auto"/>
        <w:ind w:firstLine="567"/>
        <w:jc w:val="both"/>
        <w:rPr>
          <w:rFonts w:ascii="Times New Roman" w:eastAsia="Times New Roman" w:hAnsi="Times New Roman" w:cs="Times New Roman"/>
          <w:sz w:val="20"/>
          <w:szCs w:val="20"/>
        </w:rPr>
      </w:pPr>
    </w:p>
    <w:p w14:paraId="23DA4F72" w14:textId="77777777" w:rsidR="00D738CF" w:rsidRPr="00D738CF" w:rsidRDefault="00D738CF" w:rsidP="00D738CF">
      <w:pPr>
        <w:spacing w:after="0" w:line="240" w:lineRule="auto"/>
        <w:ind w:firstLine="567"/>
        <w:jc w:val="both"/>
        <w:rPr>
          <w:rFonts w:ascii="Times New Roman" w:eastAsia="Times New Roman" w:hAnsi="Times New Roman" w:cs="Times New Roman"/>
          <w:szCs w:val="20"/>
        </w:rPr>
      </w:pPr>
      <w:r w:rsidRPr="00D738CF">
        <w:rPr>
          <w:rFonts w:ascii="Times New Roman" w:eastAsia="Times New Roman" w:hAnsi="Times New Roman" w:cs="Times New Roman"/>
          <w:szCs w:val="20"/>
        </w:rPr>
        <w:t>Pastabos:</w:t>
      </w:r>
    </w:p>
    <w:p w14:paraId="09269871" w14:textId="77777777" w:rsidR="00D738CF" w:rsidRPr="00D738CF" w:rsidRDefault="00D738CF" w:rsidP="00D738CF">
      <w:pPr>
        <w:spacing w:after="0" w:line="240" w:lineRule="auto"/>
        <w:ind w:firstLine="567"/>
        <w:jc w:val="both"/>
        <w:rPr>
          <w:rFonts w:ascii="Times New Roman" w:eastAsia="Times New Roman" w:hAnsi="Times New Roman" w:cs="Times New Roman"/>
          <w:szCs w:val="20"/>
        </w:rPr>
      </w:pPr>
      <w:r w:rsidRPr="00D738CF">
        <w:rPr>
          <w:rFonts w:ascii="Times New Roman" w:eastAsia="Times New Roman" w:hAnsi="Times New Roman" w:cs="Times New Roman"/>
          <w:szCs w:val="20"/>
        </w:rPr>
        <w:lastRenderedPageBreak/>
        <w:t xml:space="preserve">1. Dalyvis, nurodantis konfidencialią informaciją, privalo vadovautis Viešųjų pirkimų įstatymo 20 straipsnio 2 dalies nuostatomis </w:t>
      </w:r>
      <w:r w:rsidRPr="00D738CF">
        <w:rPr>
          <w:rFonts w:ascii="Times New Roman" w:eastAsia="Times New Roman" w:hAnsi="Times New Roman" w:cs="Times New Roman"/>
          <w:color w:val="000000" w:themeColor="text1"/>
          <w:szCs w:val="20"/>
        </w:rPr>
        <w:t>bei Viešųjų pirkimų tarnybos paaiškinimais, paskelbtais informaciniame leidinyje „Konfidencialumas viešuosiuose pirkimuose“ (</w:t>
      </w:r>
      <w:r w:rsidRPr="00D738CF">
        <w:rPr>
          <w:rFonts w:ascii="Times New Roman" w:eastAsia="Times New Roman" w:hAnsi="Times New Roman" w:cs="Times New Roman"/>
          <w:i/>
          <w:color w:val="000000" w:themeColor="text1"/>
          <w:szCs w:val="20"/>
        </w:rPr>
        <w:t>http://www.vpt.lrv.lt/)</w:t>
      </w:r>
      <w:r w:rsidRPr="00D738CF">
        <w:rPr>
          <w:rFonts w:ascii="Times New Roman" w:eastAsia="Calibri" w:hAnsi="Times New Roman" w:cs="Times New Roman"/>
          <w:i/>
          <w:szCs w:val="20"/>
        </w:rPr>
        <w:t>.</w:t>
      </w:r>
    </w:p>
    <w:p w14:paraId="28B2DA3B" w14:textId="77777777" w:rsidR="00D738CF" w:rsidRPr="00D738CF" w:rsidRDefault="00D738CF" w:rsidP="00D738CF">
      <w:pPr>
        <w:spacing w:after="0" w:line="240" w:lineRule="auto"/>
        <w:ind w:firstLine="567"/>
        <w:jc w:val="both"/>
        <w:rPr>
          <w:rFonts w:ascii="Times New Roman" w:eastAsia="Times New Roman" w:hAnsi="Times New Roman" w:cs="Times New Roman"/>
          <w:szCs w:val="20"/>
        </w:rPr>
      </w:pPr>
      <w:r w:rsidRPr="00D738CF">
        <w:rPr>
          <w:rFonts w:ascii="Times New Roman" w:eastAsia="Times New Roman" w:hAnsi="Times New Roman" w:cs="Times New Roman"/>
          <w:szCs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06ABF3B" w14:textId="77777777" w:rsidR="00D738CF" w:rsidRPr="00D738CF" w:rsidRDefault="00D738CF" w:rsidP="00D738CF">
      <w:pPr>
        <w:spacing w:after="0" w:line="240" w:lineRule="auto"/>
        <w:ind w:firstLine="567"/>
        <w:jc w:val="both"/>
        <w:rPr>
          <w:rFonts w:ascii="Times New Roman" w:eastAsia="Times New Roman" w:hAnsi="Times New Roman" w:cs="Times New Roman"/>
          <w:szCs w:val="20"/>
        </w:rPr>
      </w:pPr>
      <w:r w:rsidRPr="00D738CF">
        <w:rPr>
          <w:rFonts w:ascii="Times New Roman" w:eastAsia="Times New Roman" w:hAnsi="Times New Roman" w:cs="Times New Roman"/>
          <w:szCs w:val="20"/>
        </w:rPr>
        <w:t>3. Jei dalyvis šios lentelės neužpildo ir (ar) failo (bylos) pavadinime nenurodo „konfidencialu“, perkančioji organizacija laiko, kad jo pateiktame pasiūlyme nėra konfidencialios informacijos.</w:t>
      </w:r>
    </w:p>
    <w:p w14:paraId="4A37244F" w14:textId="77777777" w:rsidR="00D738CF" w:rsidRPr="00D738CF" w:rsidRDefault="00D738CF" w:rsidP="00D738CF">
      <w:pPr>
        <w:spacing w:after="0" w:line="240" w:lineRule="auto"/>
        <w:ind w:firstLine="567"/>
        <w:jc w:val="both"/>
        <w:rPr>
          <w:rFonts w:ascii="Times New Roman" w:eastAsia="Times New Roman" w:hAnsi="Times New Roman" w:cs="Times New Roman"/>
          <w:sz w:val="24"/>
          <w:szCs w:val="20"/>
        </w:rPr>
      </w:pPr>
    </w:p>
    <w:p w14:paraId="4078B780" w14:textId="77777777" w:rsidR="00D738CF" w:rsidRPr="00D738CF" w:rsidRDefault="00D738CF" w:rsidP="00D738CF">
      <w:pPr>
        <w:spacing w:after="0" w:line="276" w:lineRule="auto"/>
        <w:ind w:firstLine="567"/>
        <w:jc w:val="both"/>
        <w:rPr>
          <w:rFonts w:ascii="Times New Roman" w:eastAsia="Times New Roman" w:hAnsi="Times New Roman" w:cs="Times New Roman"/>
          <w:sz w:val="24"/>
          <w:szCs w:val="20"/>
        </w:rPr>
      </w:pPr>
      <w:r w:rsidRPr="00D738CF">
        <w:rPr>
          <w:rFonts w:ascii="Times New Roman" w:eastAsia="Times New Roman" w:hAnsi="Times New Roman" w:cs="Times New Roman"/>
          <w:sz w:val="24"/>
          <w:szCs w:val="20"/>
        </w:rPr>
        <w:t>Kartu su pasiūlymu pateikiami šie dokumentai:</w:t>
      </w:r>
    </w:p>
    <w:tbl>
      <w:tblPr>
        <w:tblStyle w:val="Lentelstinklelis"/>
        <w:tblW w:w="0" w:type="auto"/>
        <w:tblLook w:val="04A0" w:firstRow="1" w:lastRow="0" w:firstColumn="1" w:lastColumn="0" w:noHBand="0" w:noVBand="1"/>
      </w:tblPr>
      <w:tblGrid>
        <w:gridCol w:w="964"/>
        <w:gridCol w:w="8807"/>
      </w:tblGrid>
      <w:tr w:rsidR="00D738CF" w:rsidRPr="00D738CF" w14:paraId="29F45F17" w14:textId="77777777" w:rsidTr="00AB128A">
        <w:tc>
          <w:tcPr>
            <w:tcW w:w="672" w:type="dxa"/>
          </w:tcPr>
          <w:p w14:paraId="72248A4E" w14:textId="77777777" w:rsidR="00D738CF" w:rsidRPr="00D738CF" w:rsidRDefault="00D738CF" w:rsidP="00D738CF">
            <w:pPr>
              <w:ind w:firstLine="22"/>
              <w:jc w:val="center"/>
              <w:rPr>
                <w:b/>
                <w:sz w:val="24"/>
              </w:rPr>
            </w:pPr>
            <w:r w:rsidRPr="00D738CF">
              <w:rPr>
                <w:b/>
                <w:sz w:val="24"/>
              </w:rPr>
              <w:t>Eil. Nr.</w:t>
            </w:r>
          </w:p>
        </w:tc>
        <w:tc>
          <w:tcPr>
            <w:tcW w:w="9104" w:type="dxa"/>
          </w:tcPr>
          <w:p w14:paraId="7EDAC63F" w14:textId="77777777" w:rsidR="00D738CF" w:rsidRPr="00D738CF" w:rsidRDefault="00D738CF" w:rsidP="00D738CF">
            <w:pPr>
              <w:ind w:firstLine="22"/>
              <w:jc w:val="center"/>
              <w:rPr>
                <w:b/>
                <w:sz w:val="24"/>
              </w:rPr>
            </w:pPr>
            <w:r w:rsidRPr="00D738CF">
              <w:rPr>
                <w:b/>
                <w:sz w:val="24"/>
              </w:rPr>
              <w:t>Dokumentų pavadinimai</w:t>
            </w:r>
          </w:p>
        </w:tc>
      </w:tr>
      <w:tr w:rsidR="00D738CF" w:rsidRPr="00D738CF" w14:paraId="747878F0" w14:textId="77777777" w:rsidTr="00AB128A">
        <w:tc>
          <w:tcPr>
            <w:tcW w:w="672" w:type="dxa"/>
          </w:tcPr>
          <w:p w14:paraId="1EF0C71B" w14:textId="3F176B1D" w:rsidR="00D738CF" w:rsidRPr="009B17C2" w:rsidRDefault="00D738CF" w:rsidP="009B17C2">
            <w:pPr>
              <w:pStyle w:val="Sraopastraipa"/>
              <w:numPr>
                <w:ilvl w:val="0"/>
                <w:numId w:val="2"/>
              </w:numPr>
              <w:jc w:val="both"/>
              <w:rPr>
                <w:sz w:val="24"/>
              </w:rPr>
            </w:pPr>
          </w:p>
        </w:tc>
        <w:tc>
          <w:tcPr>
            <w:tcW w:w="9104" w:type="dxa"/>
          </w:tcPr>
          <w:p w14:paraId="161310CE" w14:textId="7BB74376" w:rsidR="00D738CF" w:rsidRPr="00D738CF" w:rsidRDefault="009B17C2" w:rsidP="00D738CF">
            <w:pPr>
              <w:ind w:firstLine="567"/>
              <w:jc w:val="both"/>
              <w:rPr>
                <w:sz w:val="24"/>
              </w:rPr>
            </w:pPr>
            <w:r>
              <w:rPr>
                <w:sz w:val="24"/>
              </w:rPr>
              <w:t>EBVPD</w:t>
            </w:r>
          </w:p>
        </w:tc>
      </w:tr>
      <w:tr w:rsidR="00D738CF" w:rsidRPr="00D738CF" w14:paraId="554C4466" w14:textId="77777777" w:rsidTr="00AB128A">
        <w:tc>
          <w:tcPr>
            <w:tcW w:w="672" w:type="dxa"/>
          </w:tcPr>
          <w:p w14:paraId="4CC481AD" w14:textId="6E112326" w:rsidR="00D738CF" w:rsidRPr="00D738CF" w:rsidRDefault="009B17C2" w:rsidP="00D738CF">
            <w:pPr>
              <w:ind w:firstLine="567"/>
              <w:jc w:val="both"/>
              <w:rPr>
                <w:sz w:val="24"/>
              </w:rPr>
            </w:pPr>
            <w:r>
              <w:rPr>
                <w:sz w:val="24"/>
              </w:rPr>
              <w:t>2.</w:t>
            </w:r>
          </w:p>
        </w:tc>
        <w:tc>
          <w:tcPr>
            <w:tcW w:w="9104" w:type="dxa"/>
          </w:tcPr>
          <w:p w14:paraId="29AFB8AB" w14:textId="026499AC" w:rsidR="00D738CF" w:rsidRPr="00D738CF" w:rsidRDefault="009B17C2" w:rsidP="00D738CF">
            <w:pPr>
              <w:ind w:firstLine="567"/>
              <w:jc w:val="both"/>
              <w:rPr>
                <w:sz w:val="24"/>
              </w:rPr>
            </w:pPr>
            <w:r>
              <w:rPr>
                <w:sz w:val="24"/>
              </w:rPr>
              <w:t>7 ir 8 priedai</w:t>
            </w:r>
          </w:p>
        </w:tc>
      </w:tr>
      <w:tr w:rsidR="00D738CF" w:rsidRPr="00D738CF" w14:paraId="618050B4" w14:textId="77777777" w:rsidTr="00AB128A">
        <w:tc>
          <w:tcPr>
            <w:tcW w:w="672" w:type="dxa"/>
          </w:tcPr>
          <w:p w14:paraId="69E8D372" w14:textId="77777777" w:rsidR="00D738CF" w:rsidRPr="00D738CF" w:rsidRDefault="00D738CF" w:rsidP="00D738CF">
            <w:pPr>
              <w:ind w:firstLine="567"/>
              <w:jc w:val="both"/>
              <w:rPr>
                <w:sz w:val="24"/>
              </w:rPr>
            </w:pPr>
          </w:p>
        </w:tc>
        <w:tc>
          <w:tcPr>
            <w:tcW w:w="9104" w:type="dxa"/>
          </w:tcPr>
          <w:p w14:paraId="2404A6D0" w14:textId="77777777" w:rsidR="00D738CF" w:rsidRPr="00D738CF" w:rsidRDefault="00D738CF" w:rsidP="00D738CF">
            <w:pPr>
              <w:ind w:firstLine="567"/>
              <w:jc w:val="both"/>
              <w:rPr>
                <w:sz w:val="24"/>
              </w:rPr>
            </w:pPr>
          </w:p>
        </w:tc>
      </w:tr>
    </w:tbl>
    <w:p w14:paraId="12A4ECC0" w14:textId="77777777" w:rsidR="00D738CF" w:rsidRPr="00D738CF" w:rsidRDefault="00D738CF" w:rsidP="00D738CF">
      <w:pPr>
        <w:spacing w:after="0" w:line="240" w:lineRule="auto"/>
        <w:ind w:firstLine="567"/>
        <w:jc w:val="both"/>
        <w:rPr>
          <w:rFonts w:ascii="Times New Roman" w:eastAsia="Times New Roman" w:hAnsi="Times New Roman" w:cs="Times New Roman"/>
          <w:sz w:val="24"/>
          <w:szCs w:val="20"/>
        </w:rPr>
      </w:pPr>
    </w:p>
    <w:p w14:paraId="5C1B2FAE" w14:textId="77777777" w:rsidR="00D738CF" w:rsidRPr="00D738CF" w:rsidRDefault="00D738CF" w:rsidP="00D738CF">
      <w:pPr>
        <w:suppressAutoHyphens/>
        <w:spacing w:after="0" w:line="240" w:lineRule="auto"/>
        <w:ind w:firstLine="567"/>
        <w:jc w:val="both"/>
        <w:rPr>
          <w:rFonts w:ascii="Times New Roman" w:eastAsia="Times New Roman" w:hAnsi="Times New Roman" w:cs="Times New Roman"/>
          <w:sz w:val="24"/>
          <w:szCs w:val="20"/>
        </w:rPr>
      </w:pPr>
      <w:r w:rsidRPr="00D738CF">
        <w:rPr>
          <w:rFonts w:ascii="Times New Roman" w:eastAsia="Times New Roman" w:hAnsi="Times New Roman" w:cs="Times New Roman"/>
          <w:sz w:val="24"/>
          <w:szCs w:val="20"/>
        </w:rPr>
        <w:t>Užtikrindami pasiūlymo galiojimą pateikiame______________________________________________________________________________________________</w:t>
      </w:r>
      <w:r w:rsidRPr="00D738CF">
        <w:rPr>
          <w:rFonts w:ascii="Times New Roman" w:eastAsia="Times New Roman" w:hAnsi="Times New Roman" w:cs="Times New Roman"/>
          <w:i/>
          <w:sz w:val="24"/>
          <w:szCs w:val="20"/>
        </w:rPr>
        <w:t>(nurodyti užtikrinimo būdą, dydį, dokumentus ir garantą)</w:t>
      </w:r>
    </w:p>
    <w:p w14:paraId="1A010D51" w14:textId="77777777" w:rsidR="00D738CF" w:rsidRPr="00D738CF" w:rsidRDefault="00D738CF" w:rsidP="00D738CF">
      <w:pPr>
        <w:suppressAutoHyphens/>
        <w:spacing w:after="0" w:line="240" w:lineRule="auto"/>
        <w:ind w:firstLine="567"/>
        <w:jc w:val="both"/>
        <w:rPr>
          <w:rFonts w:ascii="Times New Roman" w:eastAsia="Times New Roman" w:hAnsi="Times New Roman" w:cs="Times New Roman"/>
          <w:sz w:val="24"/>
          <w:szCs w:val="24"/>
        </w:rPr>
      </w:pPr>
    </w:p>
    <w:p w14:paraId="35688D81" w14:textId="77777777" w:rsidR="00D738CF" w:rsidRPr="00D738CF" w:rsidRDefault="00D738CF" w:rsidP="00D738CF">
      <w:pPr>
        <w:suppressAutoHyphens/>
        <w:spacing w:after="0" w:line="240" w:lineRule="auto"/>
        <w:ind w:firstLine="567"/>
        <w:jc w:val="both"/>
        <w:rPr>
          <w:rFonts w:ascii="Times New Roman" w:eastAsia="Times New Roman" w:hAnsi="Times New Roman" w:cs="Times New Roman"/>
          <w:b/>
          <w:bCs/>
          <w:sz w:val="24"/>
          <w:szCs w:val="24"/>
        </w:rPr>
      </w:pPr>
      <w:r w:rsidRPr="00D738CF">
        <w:rPr>
          <w:rFonts w:ascii="Times New Roman" w:eastAsia="Times New Roman" w:hAnsi="Times New Roman" w:cs="Times New Roman"/>
          <w:b/>
          <w:bCs/>
          <w:sz w:val="24"/>
          <w:szCs w:val="24"/>
        </w:rPr>
        <w:t>Pasirašydami šį pasiūlymą, tvirtintiname, kad:</w:t>
      </w:r>
    </w:p>
    <w:p w14:paraId="070966BB" w14:textId="77777777" w:rsidR="00D738CF" w:rsidRPr="00D738CF" w:rsidRDefault="00D738CF" w:rsidP="00D738CF">
      <w:pPr>
        <w:suppressAutoHyphens/>
        <w:spacing w:after="0" w:line="240" w:lineRule="auto"/>
        <w:ind w:firstLine="567"/>
        <w:jc w:val="both"/>
        <w:rPr>
          <w:rFonts w:ascii="Times New Roman" w:eastAsia="Times New Roman" w:hAnsi="Times New Roman" w:cs="Times New Roman"/>
          <w:sz w:val="24"/>
          <w:szCs w:val="24"/>
        </w:rPr>
      </w:pPr>
      <w:r w:rsidRPr="00D738CF">
        <w:rPr>
          <w:rFonts w:ascii="Times New Roman" w:eastAsia="Times New Roman" w:hAnsi="Times New Roman" w:cs="Times New Roman"/>
          <w:b/>
          <w:bCs/>
          <w:sz w:val="24"/>
          <w:szCs w:val="24"/>
        </w:rPr>
        <w:t>•</w:t>
      </w:r>
      <w:r w:rsidRPr="00D738CF">
        <w:rPr>
          <w:rFonts w:ascii="Times New Roman" w:eastAsia="Times New Roman" w:hAnsi="Times New Roman" w:cs="Times New Roman"/>
          <w:b/>
          <w:bCs/>
          <w:sz w:val="24"/>
          <w:szCs w:val="24"/>
        </w:rPr>
        <w:tab/>
      </w:r>
      <w:r w:rsidRPr="00D738CF">
        <w:rPr>
          <w:rFonts w:ascii="Times New Roman" w:eastAsia="Times New Roman" w:hAnsi="Times New Roman" w:cs="Times New Roman"/>
          <w:sz w:val="24"/>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EB6D7BF" w14:textId="77777777" w:rsidR="00D738CF" w:rsidRPr="00D738CF" w:rsidRDefault="00D738CF" w:rsidP="00D738CF">
      <w:pPr>
        <w:suppressAutoHyphens/>
        <w:spacing w:after="0" w:line="240" w:lineRule="auto"/>
        <w:ind w:firstLine="567"/>
        <w:jc w:val="both"/>
        <w:rPr>
          <w:rFonts w:ascii="Times New Roman" w:eastAsia="Times New Roman" w:hAnsi="Times New Roman" w:cs="Times New Roman"/>
          <w:sz w:val="24"/>
          <w:szCs w:val="24"/>
        </w:rPr>
      </w:pPr>
      <w:r w:rsidRPr="00D738CF">
        <w:rPr>
          <w:rFonts w:ascii="Times New Roman" w:eastAsia="Times New Roman" w:hAnsi="Times New Roman" w:cs="Times New Roman"/>
          <w:b/>
          <w:bCs/>
          <w:sz w:val="24"/>
          <w:szCs w:val="24"/>
        </w:rPr>
        <w:t>•</w:t>
      </w:r>
      <w:r w:rsidRPr="00D738CF">
        <w:rPr>
          <w:rFonts w:ascii="Times New Roman" w:eastAsia="Times New Roman" w:hAnsi="Times New Roman" w:cs="Times New Roman"/>
          <w:b/>
          <w:bCs/>
          <w:sz w:val="24"/>
          <w:szCs w:val="24"/>
        </w:rPr>
        <w:tab/>
      </w:r>
      <w:r w:rsidRPr="00D738CF">
        <w:rPr>
          <w:rFonts w:ascii="Times New Roman" w:eastAsia="Times New Roman" w:hAnsi="Times New Roman" w:cs="Times New Roman"/>
          <w:sz w:val="24"/>
          <w:szCs w:val="24"/>
        </w:rPr>
        <w:t>sutinkame su pirkimo dokumentuose nustatytomis sąlygomis ir procedūromis;</w:t>
      </w:r>
    </w:p>
    <w:p w14:paraId="177F7CA0" w14:textId="70A1E687" w:rsidR="00D738CF" w:rsidRPr="00D738CF" w:rsidRDefault="00D738CF" w:rsidP="00D738CF">
      <w:pPr>
        <w:suppressAutoHyphens/>
        <w:spacing w:after="0" w:line="240" w:lineRule="auto"/>
        <w:ind w:firstLine="567"/>
        <w:jc w:val="both"/>
        <w:rPr>
          <w:rFonts w:ascii="Times New Roman" w:eastAsia="Times New Roman" w:hAnsi="Times New Roman" w:cs="Times New Roman"/>
          <w:sz w:val="24"/>
          <w:szCs w:val="24"/>
        </w:rPr>
      </w:pPr>
      <w:r w:rsidRPr="00D738CF">
        <w:rPr>
          <w:rFonts w:ascii="Times New Roman" w:eastAsia="Times New Roman" w:hAnsi="Times New Roman" w:cs="Times New Roman"/>
          <w:b/>
          <w:bCs/>
          <w:sz w:val="24"/>
          <w:szCs w:val="24"/>
        </w:rPr>
        <w:t>•</w:t>
      </w:r>
      <w:r w:rsidRPr="00D738CF">
        <w:rPr>
          <w:rFonts w:ascii="Times New Roman" w:eastAsia="Times New Roman" w:hAnsi="Times New Roman" w:cs="Times New Roman"/>
          <w:b/>
          <w:bCs/>
          <w:sz w:val="24"/>
          <w:szCs w:val="24"/>
        </w:rPr>
        <w:tab/>
      </w:r>
      <w:r w:rsidRPr="002E2172">
        <w:rPr>
          <w:rFonts w:ascii="Times New Roman" w:eastAsia="Times New Roman" w:hAnsi="Times New Roman" w:cs="Times New Roman"/>
          <w:b/>
          <w:bCs/>
          <w:color w:val="FF0000"/>
          <w:sz w:val="24"/>
          <w:szCs w:val="24"/>
        </w:rPr>
        <w:t xml:space="preserve">įsipareigojame </w:t>
      </w:r>
      <w:r w:rsidR="005A263A" w:rsidRPr="002E2172">
        <w:rPr>
          <w:rFonts w:ascii="Times New Roman" w:eastAsia="Times New Roman" w:hAnsi="Times New Roman" w:cs="Times New Roman"/>
          <w:b/>
          <w:bCs/>
          <w:color w:val="FF0000"/>
          <w:sz w:val="24"/>
          <w:szCs w:val="24"/>
        </w:rPr>
        <w:t xml:space="preserve">sistemos </w:t>
      </w:r>
      <w:r w:rsidR="00EA7ADD">
        <w:rPr>
          <w:rFonts w:ascii="Times New Roman" w:eastAsia="Times New Roman" w:hAnsi="Times New Roman" w:cs="Times New Roman"/>
          <w:b/>
          <w:bCs/>
          <w:color w:val="FF0000"/>
          <w:sz w:val="24"/>
          <w:szCs w:val="24"/>
        </w:rPr>
        <w:t xml:space="preserve">pasirašymo </w:t>
      </w:r>
      <w:r w:rsidR="005A263A" w:rsidRPr="002E2172">
        <w:rPr>
          <w:rFonts w:ascii="Times New Roman" w:eastAsia="Times New Roman" w:hAnsi="Times New Roman" w:cs="Times New Roman"/>
          <w:b/>
          <w:bCs/>
          <w:color w:val="FF0000"/>
          <w:sz w:val="24"/>
          <w:szCs w:val="24"/>
        </w:rPr>
        <w:t>diegimo</w:t>
      </w:r>
      <w:r w:rsidRPr="002E2172">
        <w:rPr>
          <w:rFonts w:ascii="Times New Roman" w:eastAsia="Times New Roman" w:hAnsi="Times New Roman" w:cs="Times New Roman"/>
          <w:b/>
          <w:bCs/>
          <w:color w:val="FF0000"/>
          <w:sz w:val="24"/>
          <w:szCs w:val="24"/>
        </w:rPr>
        <w:t xml:space="preserve">  paslaugas </w:t>
      </w:r>
      <w:r w:rsidR="005A263A" w:rsidRPr="002E2172">
        <w:rPr>
          <w:rFonts w:ascii="Times New Roman" w:eastAsia="Times New Roman" w:hAnsi="Times New Roman" w:cs="Times New Roman"/>
          <w:b/>
          <w:bCs/>
          <w:color w:val="FF0000"/>
          <w:sz w:val="24"/>
          <w:szCs w:val="24"/>
        </w:rPr>
        <w:t xml:space="preserve"> suteikti</w:t>
      </w:r>
      <w:r w:rsidR="001F6E9F" w:rsidRPr="002E2172">
        <w:rPr>
          <w:rFonts w:ascii="Times New Roman" w:eastAsia="Times New Roman" w:hAnsi="Times New Roman" w:cs="Times New Roman"/>
          <w:b/>
          <w:bCs/>
          <w:color w:val="FF0000"/>
          <w:sz w:val="24"/>
          <w:szCs w:val="24"/>
        </w:rPr>
        <w:t xml:space="preserve"> per </w:t>
      </w:r>
      <w:r w:rsidRPr="002E2172">
        <w:rPr>
          <w:rFonts w:ascii="Times New Roman" w:eastAsia="Times New Roman" w:hAnsi="Times New Roman" w:cs="Times New Roman"/>
          <w:b/>
          <w:bCs/>
          <w:color w:val="FF0000"/>
          <w:sz w:val="24"/>
          <w:szCs w:val="24"/>
        </w:rPr>
        <w:t xml:space="preserve"> </w:t>
      </w:r>
      <w:r w:rsidR="005A263A" w:rsidRPr="002E2172">
        <w:rPr>
          <w:rFonts w:ascii="Times New Roman" w:eastAsia="Times New Roman" w:hAnsi="Times New Roman" w:cs="Times New Roman"/>
          <w:b/>
          <w:bCs/>
          <w:color w:val="FF0000"/>
          <w:sz w:val="24"/>
          <w:szCs w:val="24"/>
        </w:rPr>
        <w:t xml:space="preserve">___2__mėnesių </w:t>
      </w:r>
      <w:r w:rsidRPr="002E2172">
        <w:rPr>
          <w:rFonts w:ascii="Times New Roman" w:eastAsia="Times New Roman" w:hAnsi="Times New Roman" w:cs="Times New Roman"/>
          <w:b/>
          <w:bCs/>
          <w:color w:val="FF0000"/>
          <w:sz w:val="24"/>
          <w:szCs w:val="24"/>
        </w:rPr>
        <w:t>terminą</w:t>
      </w:r>
      <w:r w:rsidR="00480379" w:rsidRPr="002E2172">
        <w:rPr>
          <w:rFonts w:ascii="Times New Roman" w:eastAsia="Times New Roman" w:hAnsi="Times New Roman" w:cs="Times New Roman"/>
          <w:b/>
          <w:bCs/>
          <w:color w:val="FF0000"/>
          <w:sz w:val="24"/>
          <w:szCs w:val="24"/>
        </w:rPr>
        <w:t>;</w:t>
      </w:r>
    </w:p>
    <w:p w14:paraId="10DCCF7C" w14:textId="77777777" w:rsidR="00D738CF" w:rsidRPr="00D738CF" w:rsidRDefault="00D738CF" w:rsidP="00D738CF">
      <w:pPr>
        <w:suppressAutoHyphens/>
        <w:spacing w:after="0" w:line="240" w:lineRule="auto"/>
        <w:ind w:firstLine="567"/>
        <w:jc w:val="both"/>
        <w:rPr>
          <w:rFonts w:ascii="Times New Roman" w:eastAsia="Times New Roman" w:hAnsi="Times New Roman" w:cs="Times New Roman"/>
          <w:sz w:val="24"/>
          <w:szCs w:val="24"/>
        </w:rPr>
      </w:pPr>
      <w:r w:rsidRPr="00D738CF">
        <w:rPr>
          <w:rFonts w:ascii="Times New Roman" w:eastAsia="Times New Roman" w:hAnsi="Times New Roman" w:cs="Times New Roman"/>
          <w:sz w:val="24"/>
          <w:szCs w:val="24"/>
        </w:rPr>
        <w:t>•</w:t>
      </w:r>
      <w:r w:rsidRPr="00D738CF">
        <w:rPr>
          <w:rFonts w:ascii="Times New Roman" w:eastAsia="Times New Roman" w:hAnsi="Times New Roman" w:cs="Times New Roman"/>
          <w:sz w:val="24"/>
          <w:szCs w:val="24"/>
        </w:rPr>
        <w:tab/>
        <w:t>pasiūlymo dokumentuose pateikti duomenys ir informacija yra teisinga ir apima viską, ko reikia tinkamam sutarties įvykdymui;</w:t>
      </w:r>
    </w:p>
    <w:p w14:paraId="021074DC" w14:textId="77777777" w:rsidR="00D738CF" w:rsidRPr="00D738CF" w:rsidRDefault="00D738CF" w:rsidP="00D738CF">
      <w:pPr>
        <w:suppressAutoHyphens/>
        <w:spacing w:after="0" w:line="240" w:lineRule="auto"/>
        <w:ind w:firstLine="567"/>
        <w:jc w:val="both"/>
        <w:rPr>
          <w:rFonts w:ascii="Times New Roman" w:eastAsia="Times New Roman" w:hAnsi="Times New Roman" w:cs="Times New Roman"/>
          <w:sz w:val="24"/>
          <w:szCs w:val="20"/>
        </w:rPr>
      </w:pPr>
      <w:r w:rsidRPr="00D738CF">
        <w:rPr>
          <w:rFonts w:ascii="Times New Roman" w:eastAsia="Times New Roman" w:hAnsi="Times New Roman" w:cs="Times New Roman"/>
          <w:b/>
          <w:bCs/>
          <w:sz w:val="24"/>
          <w:szCs w:val="24"/>
        </w:rPr>
        <w:t>•</w:t>
      </w:r>
      <w:r w:rsidRPr="00D738CF">
        <w:rPr>
          <w:rFonts w:ascii="Times New Roman" w:eastAsia="Times New Roman" w:hAnsi="Times New Roman" w:cs="Times New Roman"/>
          <w:b/>
          <w:bCs/>
          <w:sz w:val="24"/>
          <w:szCs w:val="24"/>
        </w:rPr>
        <w:tab/>
      </w:r>
      <w:r w:rsidRPr="00D738CF">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4C5FC0DC" w14:textId="77777777" w:rsidR="00D738CF" w:rsidRPr="00D738CF" w:rsidRDefault="00D738CF" w:rsidP="00D738CF">
      <w:pPr>
        <w:suppressAutoHyphens/>
        <w:spacing w:after="0" w:line="240" w:lineRule="auto"/>
        <w:ind w:firstLine="567"/>
        <w:jc w:val="both"/>
        <w:rPr>
          <w:rFonts w:ascii="Times New Roman" w:eastAsia="Times New Roman" w:hAnsi="Times New Roman" w:cs="Times New Roman"/>
          <w:sz w:val="24"/>
          <w:szCs w:val="20"/>
        </w:rPr>
      </w:pPr>
      <w:r w:rsidRPr="00D738CF">
        <w:rPr>
          <w:rFonts w:ascii="Times New Roman" w:eastAsia="Times New Roman" w:hAnsi="Times New Roman" w:cs="Times New Roman"/>
          <w:b/>
          <w:bCs/>
          <w:sz w:val="24"/>
          <w:szCs w:val="24"/>
        </w:rPr>
        <w:t xml:space="preserve">• </w:t>
      </w:r>
      <w:r w:rsidRPr="00D738CF">
        <w:rPr>
          <w:rFonts w:ascii="Times New Roman" w:eastAsia="Times New Roman" w:hAnsi="Times New Roman" w:cs="Times New Roman"/>
          <w:sz w:val="24"/>
          <w:szCs w:val="20"/>
        </w:rPr>
        <w:t>pasiūlymas galioja iki pirkimo dokumentuose nurodyto termino pabaigos;</w:t>
      </w:r>
    </w:p>
    <w:p w14:paraId="1076A6D2" w14:textId="3FEDCDD4" w:rsidR="00D738CF" w:rsidRPr="00D738CF" w:rsidRDefault="00D738CF" w:rsidP="00D738CF">
      <w:pPr>
        <w:suppressAutoHyphens/>
        <w:spacing w:after="0" w:line="240" w:lineRule="auto"/>
        <w:ind w:left="-142" w:firstLine="709"/>
        <w:jc w:val="both"/>
        <w:rPr>
          <w:rFonts w:ascii="Times New Roman" w:eastAsia="Times New Roman" w:hAnsi="Times New Roman" w:cs="Times New Roman"/>
          <w:sz w:val="24"/>
          <w:szCs w:val="20"/>
        </w:rPr>
      </w:pPr>
      <w:r w:rsidRPr="00D738CF">
        <w:rPr>
          <w:rFonts w:ascii="Times New Roman" w:eastAsia="Times New Roman" w:hAnsi="Times New Roman" w:cs="Times New Roman"/>
          <w:b/>
          <w:bCs/>
          <w:sz w:val="24"/>
          <w:szCs w:val="24"/>
        </w:rPr>
        <w:t xml:space="preserve">• </w:t>
      </w:r>
      <w:r w:rsidRPr="00D738CF">
        <w:rPr>
          <w:rFonts w:ascii="Times New Roman" w:eastAsia="Times New Roman" w:hAnsi="Times New Roman" w:cs="Times New Roman"/>
          <w:color w:val="000000"/>
          <w:sz w:val="24"/>
          <w:szCs w:val="24"/>
          <w:shd w:val="clear" w:color="auto" w:fill="FFFFFF"/>
        </w:rPr>
        <w:t xml:space="preserve">paslaugos bus teikiamos ne iš </w:t>
      </w:r>
      <w:r w:rsidRPr="00D738CF">
        <w:rPr>
          <w:rFonts w:ascii="Times New Roman" w:eastAsia="Times New Roman" w:hAnsi="Times New Roman" w:cs="Times New Roman"/>
          <w:color w:val="000000"/>
          <w:sz w:val="24"/>
          <w:szCs w:val="24"/>
        </w:rPr>
        <w:t>Viešųjų pirkimų įstatymo</w:t>
      </w:r>
      <w:r w:rsidRPr="00D738CF">
        <w:rPr>
          <w:rFonts w:ascii="Times New Roman" w:eastAsia="Times New Roman" w:hAnsi="Times New Roman" w:cs="Times New Roman"/>
          <w:color w:val="000000"/>
          <w:sz w:val="24"/>
          <w:szCs w:val="24"/>
          <w:shd w:val="clear" w:color="auto" w:fill="FFFFFF"/>
        </w:rPr>
        <w:t xml:space="preserve"> 92 straipsnio </w:t>
      </w:r>
      <w:r w:rsidRPr="00D738CF">
        <w:rPr>
          <w:rFonts w:ascii="Times New Roman" w:eastAsia="Times New Roman" w:hAnsi="Times New Roman" w:cs="Times New Roman"/>
          <w:sz w:val="24"/>
          <w:szCs w:val="24"/>
          <w:shd w:val="clear" w:color="auto" w:fill="FFFFFF"/>
        </w:rPr>
        <w:t>1</w:t>
      </w:r>
      <w:r w:rsidR="006B677E">
        <w:rPr>
          <w:rFonts w:ascii="Times New Roman" w:eastAsia="Times New Roman" w:hAnsi="Times New Roman" w:cs="Times New Roman"/>
          <w:sz w:val="24"/>
          <w:szCs w:val="24"/>
          <w:shd w:val="clear" w:color="auto" w:fill="FFFFFF"/>
        </w:rPr>
        <w:t>4</w:t>
      </w:r>
      <w:r w:rsidRPr="00D738CF">
        <w:rPr>
          <w:rFonts w:ascii="Times New Roman" w:eastAsia="Times New Roman" w:hAnsi="Times New Roman" w:cs="Times New Roman"/>
          <w:sz w:val="24"/>
          <w:szCs w:val="24"/>
          <w:shd w:val="clear" w:color="auto" w:fill="FFFFFF"/>
        </w:rPr>
        <w:t xml:space="preserve"> dalyje </w:t>
      </w:r>
      <w:r w:rsidRPr="00D738CF">
        <w:rPr>
          <w:rFonts w:ascii="Times New Roman" w:eastAsia="Times New Roman" w:hAnsi="Times New Roman" w:cs="Times New Roman"/>
          <w:color w:val="000000"/>
          <w:sz w:val="24"/>
          <w:szCs w:val="24"/>
          <w:shd w:val="clear" w:color="auto" w:fill="FFFFFF"/>
        </w:rPr>
        <w:t>numatytame sąraše nurodytų valstybių ar teritorijų</w:t>
      </w:r>
      <w:r w:rsidRPr="00D738CF">
        <w:rPr>
          <w:rFonts w:ascii="Times New Roman" w:eastAsia="Times New Roman" w:hAnsi="Times New Roman" w:cs="Times New Roman"/>
          <w:sz w:val="24"/>
          <w:szCs w:val="24"/>
        </w:rPr>
        <w:t>.</w:t>
      </w:r>
    </w:p>
    <w:p w14:paraId="32EA8A2D" w14:textId="77777777" w:rsidR="00D738CF" w:rsidRPr="00D738CF" w:rsidRDefault="00D738CF" w:rsidP="00D738CF">
      <w:pPr>
        <w:suppressAutoHyphens/>
        <w:spacing w:after="0" w:line="240" w:lineRule="auto"/>
        <w:ind w:firstLine="567"/>
        <w:jc w:val="both"/>
        <w:rPr>
          <w:rFonts w:ascii="Times New Roman" w:eastAsia="Times New Roman" w:hAnsi="Times New Roman" w:cs="Times New Roman"/>
          <w:sz w:val="24"/>
          <w:szCs w:val="24"/>
        </w:rPr>
      </w:pPr>
    </w:p>
    <w:p w14:paraId="62B758D5" w14:textId="21856D2F" w:rsidR="00D738CF" w:rsidRPr="00D738CF" w:rsidRDefault="00D738CF" w:rsidP="003A749F">
      <w:pPr>
        <w:tabs>
          <w:tab w:val="left" w:pos="7665"/>
        </w:tabs>
        <w:suppressAutoHyphens/>
        <w:spacing w:after="0" w:line="240" w:lineRule="auto"/>
        <w:ind w:firstLine="567"/>
        <w:jc w:val="both"/>
        <w:rPr>
          <w:rFonts w:ascii="Times New Roman" w:eastAsia="Times New Roman" w:hAnsi="Times New Roman" w:cs="Times New Roman"/>
          <w:sz w:val="24"/>
          <w:szCs w:val="20"/>
        </w:rPr>
      </w:pPr>
    </w:p>
    <w:p w14:paraId="2ED7D19A" w14:textId="376D5EF0" w:rsidR="00D738CF" w:rsidRPr="00D738CF" w:rsidRDefault="00D738CF" w:rsidP="00D738CF">
      <w:pPr>
        <w:suppressAutoHyphens/>
        <w:spacing w:after="0" w:line="240" w:lineRule="auto"/>
        <w:ind w:right="-2" w:firstLine="567"/>
        <w:jc w:val="both"/>
        <w:rPr>
          <w:rFonts w:ascii="Times New Roman" w:eastAsia="Times New Roman" w:hAnsi="Times New Roman" w:cs="Times New Roman"/>
          <w:sz w:val="24"/>
          <w:szCs w:val="20"/>
        </w:rPr>
      </w:pPr>
      <w:r w:rsidRPr="00D738CF">
        <w:rPr>
          <w:rFonts w:ascii="Times New Roman" w:eastAsia="Times New Roman" w:hAnsi="Times New Roman" w:cs="Times New Roman"/>
          <w:sz w:val="24"/>
          <w:szCs w:val="20"/>
        </w:rPr>
        <w:t>________________________</w:t>
      </w:r>
      <w:r w:rsidRPr="00D738CF">
        <w:rPr>
          <w:rFonts w:ascii="Times New Roman" w:eastAsia="Times New Roman" w:hAnsi="Times New Roman" w:cs="Times New Roman"/>
          <w:sz w:val="24"/>
          <w:szCs w:val="20"/>
        </w:rPr>
        <w:tab/>
        <w:t xml:space="preserve">       __________       </w:t>
      </w:r>
      <w:r w:rsidR="007B1BBD">
        <w:rPr>
          <w:rFonts w:ascii="Times New Roman" w:eastAsia="Times New Roman" w:hAnsi="Times New Roman" w:cs="Times New Roman"/>
          <w:sz w:val="24"/>
          <w:szCs w:val="20"/>
        </w:rPr>
        <w:t xml:space="preserve">  </w:t>
      </w:r>
      <w:r w:rsidRPr="00D738CF">
        <w:rPr>
          <w:rFonts w:ascii="Times New Roman" w:eastAsia="Times New Roman" w:hAnsi="Times New Roman" w:cs="Times New Roman"/>
          <w:sz w:val="24"/>
          <w:szCs w:val="20"/>
        </w:rPr>
        <w:t xml:space="preserve">  </w:t>
      </w:r>
    </w:p>
    <w:p w14:paraId="2890BBD7" w14:textId="0C96F648" w:rsidR="00D738CF" w:rsidRPr="00D738CF" w:rsidRDefault="00D738CF" w:rsidP="00D738CF">
      <w:pPr>
        <w:suppressAutoHyphens/>
        <w:spacing w:after="0" w:line="240" w:lineRule="auto"/>
        <w:ind w:firstLine="567"/>
        <w:jc w:val="both"/>
        <w:rPr>
          <w:rFonts w:ascii="Times New Roman" w:eastAsia="Times New Roman" w:hAnsi="Times New Roman" w:cs="Times New Roman"/>
          <w:i/>
          <w:sz w:val="24"/>
          <w:szCs w:val="20"/>
        </w:rPr>
      </w:pPr>
      <w:r w:rsidRPr="00D738CF">
        <w:rPr>
          <w:rFonts w:ascii="Times New Roman" w:eastAsia="Times New Roman" w:hAnsi="Times New Roman" w:cs="Times New Roman"/>
          <w:i/>
          <w:sz w:val="24"/>
          <w:szCs w:val="20"/>
        </w:rPr>
        <w:t xml:space="preserve"> Dalyvis  arba jo  įgaliotas asmuo</w:t>
      </w:r>
      <w:r w:rsidRPr="00D738CF">
        <w:rPr>
          <w:rFonts w:ascii="Times New Roman" w:eastAsia="Times New Roman" w:hAnsi="Times New Roman" w:cs="Times New Roman"/>
          <w:i/>
          <w:sz w:val="24"/>
          <w:szCs w:val="20"/>
        </w:rPr>
        <w:tab/>
        <w:t xml:space="preserve">      </w:t>
      </w:r>
      <w:r>
        <w:rPr>
          <w:rFonts w:ascii="Times New Roman" w:eastAsia="Times New Roman" w:hAnsi="Times New Roman" w:cs="Times New Roman"/>
          <w:i/>
          <w:sz w:val="24"/>
          <w:szCs w:val="20"/>
        </w:rPr>
        <w:t xml:space="preserve">   </w:t>
      </w:r>
      <w:r w:rsidRPr="00D738CF">
        <w:rPr>
          <w:rFonts w:ascii="Times New Roman" w:eastAsia="Times New Roman" w:hAnsi="Times New Roman" w:cs="Times New Roman"/>
          <w:i/>
          <w:sz w:val="24"/>
          <w:szCs w:val="20"/>
        </w:rPr>
        <w:t>parašas</w:t>
      </w:r>
      <w:r>
        <w:rPr>
          <w:rFonts w:ascii="Times New Roman" w:eastAsia="Times New Roman" w:hAnsi="Times New Roman" w:cs="Times New Roman"/>
          <w:i/>
          <w:sz w:val="24"/>
          <w:szCs w:val="20"/>
        </w:rPr>
        <w:t xml:space="preserve">                  </w:t>
      </w:r>
      <w:r w:rsidRPr="00D738CF">
        <w:rPr>
          <w:rFonts w:ascii="Times New Roman" w:eastAsia="Times New Roman" w:hAnsi="Times New Roman" w:cs="Times New Roman"/>
          <w:i/>
          <w:sz w:val="24"/>
          <w:szCs w:val="20"/>
        </w:rPr>
        <w:t xml:space="preserve"> vardas ir pavardė</w:t>
      </w:r>
      <w:r w:rsidRPr="00D738CF">
        <w:rPr>
          <w:rFonts w:ascii="Times New Roman" w:eastAsia="Times New Roman" w:hAnsi="Times New Roman" w:cs="Times New Roman"/>
          <w:i/>
          <w:sz w:val="24"/>
          <w:szCs w:val="20"/>
        </w:rPr>
        <w:tab/>
      </w:r>
      <w:r w:rsidRPr="00D738CF">
        <w:rPr>
          <w:rFonts w:ascii="Times New Roman" w:eastAsia="Times New Roman" w:hAnsi="Times New Roman" w:cs="Times New Roman"/>
          <w:i/>
          <w:sz w:val="24"/>
          <w:szCs w:val="20"/>
        </w:rPr>
        <w:tab/>
      </w:r>
      <w:r w:rsidRPr="00D738CF">
        <w:rPr>
          <w:rFonts w:ascii="Times New Roman" w:eastAsia="Times New Roman" w:hAnsi="Times New Roman" w:cs="Times New Roman"/>
          <w:i/>
          <w:sz w:val="24"/>
          <w:szCs w:val="20"/>
        </w:rPr>
        <w:tab/>
      </w:r>
      <w:r w:rsidRPr="00D738CF">
        <w:rPr>
          <w:rFonts w:ascii="Times New Roman" w:eastAsia="Times New Roman" w:hAnsi="Times New Roman" w:cs="Times New Roman"/>
          <w:i/>
          <w:sz w:val="24"/>
          <w:szCs w:val="20"/>
        </w:rPr>
        <w:tab/>
      </w:r>
    </w:p>
    <w:p w14:paraId="30AC5F3A" w14:textId="7D91D34A" w:rsidR="0055007E" w:rsidRPr="00560EC4" w:rsidRDefault="0055007E" w:rsidP="00560EC4">
      <w:pPr>
        <w:spacing w:after="200" w:line="276" w:lineRule="auto"/>
        <w:rPr>
          <w:rFonts w:ascii="Times New Roman" w:eastAsia="Times New Roman" w:hAnsi="Times New Roman" w:cs="Times New Roman"/>
          <w:sz w:val="24"/>
          <w:szCs w:val="20"/>
        </w:rPr>
      </w:pPr>
    </w:p>
    <w:sectPr w:rsidR="0055007E" w:rsidRPr="00560EC4" w:rsidSect="00E80CA2">
      <w:pgSz w:w="11906" w:h="16838"/>
      <w:pgMar w:top="1701" w:right="70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41FD3"/>
    <w:multiLevelType w:val="hybridMultilevel"/>
    <w:tmpl w:val="48E27036"/>
    <w:lvl w:ilvl="0" w:tplc="C6C64C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62342FDB"/>
    <w:multiLevelType w:val="hybridMultilevel"/>
    <w:tmpl w:val="43300A02"/>
    <w:lvl w:ilvl="0" w:tplc="918645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651784059">
    <w:abstractNumId w:val="0"/>
  </w:num>
  <w:num w:numId="2" w16cid:durableId="1280718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DC9"/>
    <w:rsid w:val="000213F7"/>
    <w:rsid w:val="000460C9"/>
    <w:rsid w:val="00054A15"/>
    <w:rsid w:val="00070E25"/>
    <w:rsid w:val="00094F6B"/>
    <w:rsid w:val="000A1565"/>
    <w:rsid w:val="000C01DC"/>
    <w:rsid w:val="00100386"/>
    <w:rsid w:val="0011007C"/>
    <w:rsid w:val="00112A7D"/>
    <w:rsid w:val="0011626B"/>
    <w:rsid w:val="001177A8"/>
    <w:rsid w:val="0018383D"/>
    <w:rsid w:val="00184ECC"/>
    <w:rsid w:val="0019574B"/>
    <w:rsid w:val="001A7AE4"/>
    <w:rsid w:val="001E7F19"/>
    <w:rsid w:val="001F6E9F"/>
    <w:rsid w:val="00275373"/>
    <w:rsid w:val="00280312"/>
    <w:rsid w:val="0029349A"/>
    <w:rsid w:val="002B7EB3"/>
    <w:rsid w:val="002C4F32"/>
    <w:rsid w:val="002E2172"/>
    <w:rsid w:val="002F062E"/>
    <w:rsid w:val="00357752"/>
    <w:rsid w:val="00396D35"/>
    <w:rsid w:val="003A749F"/>
    <w:rsid w:val="003E6B50"/>
    <w:rsid w:val="00402800"/>
    <w:rsid w:val="0043218A"/>
    <w:rsid w:val="004531B8"/>
    <w:rsid w:val="00462DEF"/>
    <w:rsid w:val="004645FA"/>
    <w:rsid w:val="00480379"/>
    <w:rsid w:val="004C664F"/>
    <w:rsid w:val="004E7D51"/>
    <w:rsid w:val="00507132"/>
    <w:rsid w:val="0055007E"/>
    <w:rsid w:val="00560EC4"/>
    <w:rsid w:val="005A1AB6"/>
    <w:rsid w:val="005A263A"/>
    <w:rsid w:val="005E430F"/>
    <w:rsid w:val="005E7D2D"/>
    <w:rsid w:val="00627A70"/>
    <w:rsid w:val="00636E1B"/>
    <w:rsid w:val="006A39E0"/>
    <w:rsid w:val="006B677E"/>
    <w:rsid w:val="00702771"/>
    <w:rsid w:val="0071603C"/>
    <w:rsid w:val="00750183"/>
    <w:rsid w:val="0079500B"/>
    <w:rsid w:val="007B1BBD"/>
    <w:rsid w:val="008065B3"/>
    <w:rsid w:val="00811468"/>
    <w:rsid w:val="008549F8"/>
    <w:rsid w:val="008D7ED3"/>
    <w:rsid w:val="0090052D"/>
    <w:rsid w:val="00904AAA"/>
    <w:rsid w:val="00910D8D"/>
    <w:rsid w:val="00943AF4"/>
    <w:rsid w:val="009A4B7C"/>
    <w:rsid w:val="009B17C2"/>
    <w:rsid w:val="00A10714"/>
    <w:rsid w:val="00A22572"/>
    <w:rsid w:val="00A44388"/>
    <w:rsid w:val="00A61532"/>
    <w:rsid w:val="00A7401D"/>
    <w:rsid w:val="00A7739B"/>
    <w:rsid w:val="00AE0421"/>
    <w:rsid w:val="00AE1624"/>
    <w:rsid w:val="00B004AB"/>
    <w:rsid w:val="00B16DA2"/>
    <w:rsid w:val="00B91C1D"/>
    <w:rsid w:val="00BE5786"/>
    <w:rsid w:val="00BE7539"/>
    <w:rsid w:val="00C04CD8"/>
    <w:rsid w:val="00C23084"/>
    <w:rsid w:val="00C41612"/>
    <w:rsid w:val="00CD7040"/>
    <w:rsid w:val="00CD7DC9"/>
    <w:rsid w:val="00CE1F46"/>
    <w:rsid w:val="00D438B1"/>
    <w:rsid w:val="00D46B16"/>
    <w:rsid w:val="00D52275"/>
    <w:rsid w:val="00D541F8"/>
    <w:rsid w:val="00D665DB"/>
    <w:rsid w:val="00D738CF"/>
    <w:rsid w:val="00DD3B1A"/>
    <w:rsid w:val="00DD7244"/>
    <w:rsid w:val="00E63FA6"/>
    <w:rsid w:val="00E80CA2"/>
    <w:rsid w:val="00EA7ADD"/>
    <w:rsid w:val="00ED74B9"/>
    <w:rsid w:val="00EE2D8F"/>
    <w:rsid w:val="00EF2809"/>
    <w:rsid w:val="00F7211D"/>
    <w:rsid w:val="00FB403D"/>
    <w:rsid w:val="00FD0142"/>
    <w:rsid w:val="00FE44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E132E"/>
  <w15:chartTrackingRefBased/>
  <w15:docId w15:val="{83F8D1AA-3B13-4977-9EB6-B6B82891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383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738C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B1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doclogix.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F96CD-4DE3-4C6D-BD77-D0C5F4FFC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4498</Words>
  <Characters>2565</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Zavarzinienė</dc:creator>
  <cp:keywords/>
  <dc:description/>
  <cp:lastModifiedBy>Birutė Čygienė</cp:lastModifiedBy>
  <cp:revision>38</cp:revision>
  <dcterms:created xsi:type="dcterms:W3CDTF">2024-08-16T11:23:00Z</dcterms:created>
  <dcterms:modified xsi:type="dcterms:W3CDTF">2024-09-27T09:00:00Z</dcterms:modified>
</cp:coreProperties>
</file>