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Default="005A5832" w:rsidP="005A4B0F">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B14C12">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5BD8B16F" w14:textId="2DB1BDCB" w:rsidR="005A5832" w:rsidRDefault="00D35801" w:rsidP="000E7961">
            <w:pPr>
              <w:jc w:val="center"/>
              <w:rPr>
                <w:kern w:val="2"/>
                <w:szCs w:val="24"/>
              </w:rPr>
            </w:pPr>
            <w:r w:rsidRPr="00D35801">
              <w:rPr>
                <w:noProof/>
                <w:kern w:val="2"/>
                <w:szCs w:val="24"/>
              </w:rPr>
              <w:t>Mikroinstrumentų rinkinys</w:t>
            </w:r>
            <w:r w:rsidRPr="00D35801">
              <w:rPr>
                <w:kern w:val="2"/>
                <w:szCs w:val="24"/>
              </w:rPr>
              <w:t xml:space="preserve"> (11435)</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893"/>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BE3E8B" w14:paraId="67FB0C1F" w14:textId="77777777" w:rsidTr="00071DDF">
        <w:tc>
          <w:tcPr>
            <w:tcW w:w="2405" w:type="dxa"/>
            <w:vMerge w:val="restart"/>
          </w:tcPr>
          <w:p w14:paraId="3EBC584C" w14:textId="77777777" w:rsidR="00BE3E8B" w:rsidRDefault="00BE3E8B" w:rsidP="00BE3E8B">
            <w:pPr>
              <w:jc w:val="center"/>
              <w:rPr>
                <w:b/>
                <w:bCs/>
                <w:kern w:val="2"/>
                <w:szCs w:val="24"/>
              </w:rPr>
            </w:pPr>
          </w:p>
          <w:p w14:paraId="5A9442DC" w14:textId="77777777" w:rsidR="00BE3E8B" w:rsidRDefault="00BE3E8B" w:rsidP="00BE3E8B">
            <w:pPr>
              <w:jc w:val="center"/>
              <w:rPr>
                <w:b/>
                <w:bCs/>
                <w:kern w:val="2"/>
                <w:szCs w:val="24"/>
              </w:rPr>
            </w:pPr>
          </w:p>
          <w:p w14:paraId="04D5D74E" w14:textId="77777777" w:rsidR="00BE3E8B" w:rsidRDefault="00BE3E8B" w:rsidP="00BE3E8B">
            <w:pPr>
              <w:jc w:val="center"/>
              <w:rPr>
                <w:b/>
                <w:bCs/>
                <w:kern w:val="2"/>
                <w:szCs w:val="24"/>
              </w:rPr>
            </w:pPr>
          </w:p>
          <w:p w14:paraId="1AB17599" w14:textId="77777777" w:rsidR="00BE3E8B" w:rsidRDefault="00BE3E8B" w:rsidP="00BE3E8B">
            <w:pPr>
              <w:rPr>
                <w:b/>
                <w:bCs/>
                <w:kern w:val="2"/>
                <w:szCs w:val="24"/>
              </w:rPr>
            </w:pPr>
          </w:p>
          <w:p w14:paraId="24F93325" w14:textId="77777777" w:rsidR="00BE3E8B" w:rsidRDefault="00BE3E8B" w:rsidP="00BE3E8B">
            <w:pPr>
              <w:rPr>
                <w:b/>
                <w:bCs/>
                <w:kern w:val="2"/>
                <w:szCs w:val="24"/>
              </w:rPr>
            </w:pPr>
            <w:r>
              <w:rPr>
                <w:b/>
                <w:bCs/>
                <w:kern w:val="2"/>
                <w:szCs w:val="24"/>
              </w:rPr>
              <w:t>1.1. Pirkėjas</w:t>
            </w:r>
          </w:p>
        </w:tc>
        <w:tc>
          <w:tcPr>
            <w:tcW w:w="3260" w:type="dxa"/>
          </w:tcPr>
          <w:p w14:paraId="072BCDA3" w14:textId="77777777" w:rsidR="00BE3E8B" w:rsidRDefault="00BE3E8B" w:rsidP="00BE3E8B">
            <w:pPr>
              <w:rPr>
                <w:kern w:val="2"/>
                <w:szCs w:val="24"/>
              </w:rPr>
            </w:pPr>
            <w:r>
              <w:rPr>
                <w:kern w:val="2"/>
                <w:szCs w:val="24"/>
              </w:rPr>
              <w:t>1.1.1. Pavadinimas</w:t>
            </w:r>
          </w:p>
        </w:tc>
        <w:tc>
          <w:tcPr>
            <w:tcW w:w="3893" w:type="dxa"/>
          </w:tcPr>
          <w:p w14:paraId="202FAB8D" w14:textId="77777777" w:rsidR="00BE3E8B" w:rsidRPr="000A308E" w:rsidRDefault="00BE3E8B" w:rsidP="00BE3E8B">
            <w:pPr>
              <w:jc w:val="center"/>
              <w:rPr>
                <w:szCs w:val="24"/>
              </w:rPr>
            </w:pPr>
            <w:r w:rsidRPr="000A308E">
              <w:rPr>
                <w:szCs w:val="24"/>
              </w:rPr>
              <w:t>Lietuvos Respublikos</w:t>
            </w:r>
          </w:p>
          <w:p w14:paraId="367CACB9" w14:textId="5FD508E7" w:rsidR="00BE3E8B" w:rsidRDefault="00BE3E8B" w:rsidP="00BE3E8B">
            <w:pPr>
              <w:jc w:val="center"/>
              <w:rPr>
                <w:kern w:val="2"/>
                <w:szCs w:val="24"/>
              </w:rPr>
            </w:pPr>
            <w:r w:rsidRPr="000A308E">
              <w:rPr>
                <w:szCs w:val="24"/>
              </w:rPr>
              <w:t>sveikatos apsaugos ministerija</w:t>
            </w:r>
          </w:p>
        </w:tc>
      </w:tr>
      <w:tr w:rsidR="00BE3E8B" w14:paraId="0C589C2F" w14:textId="77777777" w:rsidTr="00071DDF">
        <w:tc>
          <w:tcPr>
            <w:tcW w:w="2405" w:type="dxa"/>
            <w:vMerge/>
          </w:tcPr>
          <w:p w14:paraId="250CF614" w14:textId="77777777" w:rsidR="00BE3E8B" w:rsidRDefault="00BE3E8B" w:rsidP="00BE3E8B">
            <w:pPr>
              <w:rPr>
                <w:kern w:val="2"/>
                <w:szCs w:val="24"/>
              </w:rPr>
            </w:pPr>
          </w:p>
        </w:tc>
        <w:tc>
          <w:tcPr>
            <w:tcW w:w="3260" w:type="dxa"/>
          </w:tcPr>
          <w:p w14:paraId="7D49178E" w14:textId="77777777" w:rsidR="00BE3E8B" w:rsidRDefault="00BE3E8B" w:rsidP="00BE3E8B">
            <w:pPr>
              <w:rPr>
                <w:kern w:val="2"/>
                <w:szCs w:val="24"/>
              </w:rPr>
            </w:pPr>
            <w:r>
              <w:rPr>
                <w:kern w:val="2"/>
                <w:szCs w:val="24"/>
              </w:rPr>
              <w:t>1.1.2. Juridinio asmens kodas</w:t>
            </w:r>
          </w:p>
        </w:tc>
        <w:tc>
          <w:tcPr>
            <w:tcW w:w="3893" w:type="dxa"/>
          </w:tcPr>
          <w:p w14:paraId="7819AEEC" w14:textId="0AC3671B" w:rsidR="00BE3E8B" w:rsidRDefault="00BE3E8B" w:rsidP="00BE3E8B">
            <w:pPr>
              <w:jc w:val="center"/>
              <w:rPr>
                <w:kern w:val="2"/>
                <w:szCs w:val="24"/>
              </w:rPr>
            </w:pPr>
            <w:r w:rsidRPr="000A308E">
              <w:rPr>
                <w:szCs w:val="24"/>
              </w:rPr>
              <w:t>188603472</w:t>
            </w:r>
          </w:p>
        </w:tc>
      </w:tr>
      <w:tr w:rsidR="00BE3E8B" w14:paraId="2A93806E" w14:textId="77777777" w:rsidTr="00071DDF">
        <w:tc>
          <w:tcPr>
            <w:tcW w:w="2405" w:type="dxa"/>
            <w:vMerge/>
          </w:tcPr>
          <w:p w14:paraId="3E6C61B5" w14:textId="77777777" w:rsidR="00BE3E8B" w:rsidRDefault="00BE3E8B" w:rsidP="00BE3E8B">
            <w:pPr>
              <w:rPr>
                <w:kern w:val="2"/>
                <w:szCs w:val="24"/>
              </w:rPr>
            </w:pPr>
          </w:p>
        </w:tc>
        <w:tc>
          <w:tcPr>
            <w:tcW w:w="3260" w:type="dxa"/>
          </w:tcPr>
          <w:p w14:paraId="5EED4427" w14:textId="77777777" w:rsidR="00BE3E8B" w:rsidRDefault="00BE3E8B" w:rsidP="00BE3E8B">
            <w:pPr>
              <w:rPr>
                <w:kern w:val="2"/>
                <w:szCs w:val="24"/>
              </w:rPr>
            </w:pPr>
            <w:r>
              <w:rPr>
                <w:kern w:val="2"/>
                <w:szCs w:val="24"/>
              </w:rPr>
              <w:t>1.1.3. Adresas</w:t>
            </w:r>
          </w:p>
        </w:tc>
        <w:tc>
          <w:tcPr>
            <w:tcW w:w="3893" w:type="dxa"/>
          </w:tcPr>
          <w:p w14:paraId="4F5C7F7B" w14:textId="05571A7A" w:rsidR="00BE3E8B" w:rsidRDefault="00BE3E8B" w:rsidP="00BE3E8B">
            <w:pPr>
              <w:jc w:val="center"/>
              <w:rPr>
                <w:kern w:val="2"/>
                <w:szCs w:val="24"/>
              </w:rPr>
            </w:pPr>
            <w:r w:rsidRPr="000A308E">
              <w:rPr>
                <w:szCs w:val="24"/>
              </w:rPr>
              <w:t>Vilniaus g. 33, LT-01506 Vilnius</w:t>
            </w:r>
          </w:p>
        </w:tc>
      </w:tr>
      <w:tr w:rsidR="00BE3E8B" w14:paraId="2FFCB90C" w14:textId="77777777" w:rsidTr="00071DDF">
        <w:tc>
          <w:tcPr>
            <w:tcW w:w="2405" w:type="dxa"/>
            <w:vMerge/>
          </w:tcPr>
          <w:p w14:paraId="77B2C144" w14:textId="77777777" w:rsidR="00BE3E8B" w:rsidRDefault="00BE3E8B" w:rsidP="00BE3E8B">
            <w:pPr>
              <w:rPr>
                <w:kern w:val="2"/>
                <w:szCs w:val="24"/>
              </w:rPr>
            </w:pPr>
          </w:p>
        </w:tc>
        <w:tc>
          <w:tcPr>
            <w:tcW w:w="3260" w:type="dxa"/>
          </w:tcPr>
          <w:p w14:paraId="1FAD4E95" w14:textId="77777777" w:rsidR="00BE3E8B" w:rsidRDefault="00BE3E8B" w:rsidP="00BE3E8B">
            <w:pPr>
              <w:rPr>
                <w:kern w:val="2"/>
                <w:szCs w:val="24"/>
              </w:rPr>
            </w:pPr>
            <w:r>
              <w:rPr>
                <w:kern w:val="2"/>
                <w:szCs w:val="24"/>
              </w:rPr>
              <w:t>1.1.4. PVM mokėtojo kodas</w:t>
            </w:r>
          </w:p>
        </w:tc>
        <w:tc>
          <w:tcPr>
            <w:tcW w:w="3893" w:type="dxa"/>
          </w:tcPr>
          <w:p w14:paraId="56AC6DCA" w14:textId="799F7F7A" w:rsidR="00BE3E8B" w:rsidRDefault="00BE3E8B" w:rsidP="00BE3E8B">
            <w:pPr>
              <w:jc w:val="center"/>
              <w:rPr>
                <w:kern w:val="2"/>
                <w:szCs w:val="24"/>
              </w:rPr>
            </w:pPr>
            <w:r w:rsidRPr="000A308E">
              <w:rPr>
                <w:kern w:val="2"/>
                <w:szCs w:val="24"/>
              </w:rPr>
              <w:t>-</w:t>
            </w:r>
          </w:p>
        </w:tc>
      </w:tr>
      <w:tr w:rsidR="00BE3E8B" w14:paraId="404EE54B" w14:textId="77777777" w:rsidTr="00071DDF">
        <w:tc>
          <w:tcPr>
            <w:tcW w:w="2405" w:type="dxa"/>
            <w:vMerge/>
          </w:tcPr>
          <w:p w14:paraId="0D53D2F6" w14:textId="77777777" w:rsidR="00BE3E8B" w:rsidRDefault="00BE3E8B" w:rsidP="00BE3E8B">
            <w:pPr>
              <w:rPr>
                <w:kern w:val="2"/>
                <w:szCs w:val="24"/>
              </w:rPr>
            </w:pPr>
          </w:p>
        </w:tc>
        <w:tc>
          <w:tcPr>
            <w:tcW w:w="3260" w:type="dxa"/>
          </w:tcPr>
          <w:p w14:paraId="63D0D36C" w14:textId="77777777" w:rsidR="00BE3E8B" w:rsidRDefault="00BE3E8B" w:rsidP="00BE3E8B">
            <w:pPr>
              <w:rPr>
                <w:kern w:val="2"/>
                <w:szCs w:val="24"/>
              </w:rPr>
            </w:pPr>
            <w:r>
              <w:rPr>
                <w:kern w:val="2"/>
                <w:szCs w:val="24"/>
              </w:rPr>
              <w:t>1.1.5. Atsiskaitomoji sąskaita</w:t>
            </w:r>
          </w:p>
        </w:tc>
        <w:tc>
          <w:tcPr>
            <w:tcW w:w="3893" w:type="dxa"/>
          </w:tcPr>
          <w:p w14:paraId="5D4BCEF1" w14:textId="76EA5E42" w:rsidR="00BE3E8B" w:rsidRDefault="00BE3E8B" w:rsidP="00BE3E8B">
            <w:pPr>
              <w:jc w:val="center"/>
              <w:rPr>
                <w:kern w:val="2"/>
                <w:szCs w:val="24"/>
              </w:rPr>
            </w:pPr>
            <w:r w:rsidRPr="000A308E">
              <w:rPr>
                <w:szCs w:val="24"/>
                <w:lang w:val="en-GB"/>
              </w:rPr>
              <w:t>LT14 4040 0636 1000 0487</w:t>
            </w:r>
          </w:p>
        </w:tc>
      </w:tr>
      <w:tr w:rsidR="00BE3E8B" w14:paraId="5639980C" w14:textId="77777777" w:rsidTr="00071DDF">
        <w:tc>
          <w:tcPr>
            <w:tcW w:w="2405" w:type="dxa"/>
            <w:vMerge/>
          </w:tcPr>
          <w:p w14:paraId="2DBF3DBF" w14:textId="77777777" w:rsidR="00BE3E8B" w:rsidRDefault="00BE3E8B" w:rsidP="00BE3E8B">
            <w:pPr>
              <w:rPr>
                <w:kern w:val="2"/>
                <w:szCs w:val="24"/>
              </w:rPr>
            </w:pPr>
          </w:p>
        </w:tc>
        <w:tc>
          <w:tcPr>
            <w:tcW w:w="3260" w:type="dxa"/>
          </w:tcPr>
          <w:p w14:paraId="1CB09783" w14:textId="77777777" w:rsidR="00BE3E8B" w:rsidRDefault="00BE3E8B" w:rsidP="00BE3E8B">
            <w:pPr>
              <w:rPr>
                <w:kern w:val="2"/>
                <w:szCs w:val="24"/>
              </w:rPr>
            </w:pPr>
            <w:r>
              <w:rPr>
                <w:kern w:val="2"/>
                <w:szCs w:val="24"/>
              </w:rPr>
              <w:t>1.1.6. Bankas, banko kodas</w:t>
            </w:r>
          </w:p>
        </w:tc>
        <w:tc>
          <w:tcPr>
            <w:tcW w:w="3893" w:type="dxa"/>
          </w:tcPr>
          <w:p w14:paraId="182EFC65" w14:textId="77777777" w:rsidR="00BE3E8B" w:rsidRPr="00EF40C4" w:rsidRDefault="00BE3E8B" w:rsidP="00BE3E8B">
            <w:pPr>
              <w:jc w:val="center"/>
              <w:rPr>
                <w:szCs w:val="24"/>
              </w:rPr>
            </w:pPr>
            <w:r w:rsidRPr="00EF40C4">
              <w:rPr>
                <w:szCs w:val="24"/>
              </w:rPr>
              <w:t>Lietuvos Respublikos finansų ministerija,</w:t>
            </w:r>
          </w:p>
          <w:p w14:paraId="3DB14F3C" w14:textId="5D957041" w:rsidR="00BE3E8B" w:rsidRDefault="00BE3E8B" w:rsidP="00BE3E8B">
            <w:pPr>
              <w:jc w:val="center"/>
              <w:rPr>
                <w:kern w:val="2"/>
                <w:szCs w:val="24"/>
              </w:rPr>
            </w:pPr>
            <w:r w:rsidRPr="00EF40C4">
              <w:rPr>
                <w:szCs w:val="24"/>
              </w:rPr>
              <w:t>finansų įstaigos kodas 40400</w:t>
            </w:r>
          </w:p>
        </w:tc>
      </w:tr>
      <w:tr w:rsidR="00BE3E8B" w14:paraId="3C6CA9D3" w14:textId="77777777" w:rsidTr="00071DDF">
        <w:tc>
          <w:tcPr>
            <w:tcW w:w="2405" w:type="dxa"/>
            <w:vMerge/>
          </w:tcPr>
          <w:p w14:paraId="7A8AE9BC" w14:textId="77777777" w:rsidR="00BE3E8B" w:rsidRDefault="00BE3E8B" w:rsidP="00BE3E8B">
            <w:pPr>
              <w:rPr>
                <w:kern w:val="2"/>
                <w:szCs w:val="24"/>
              </w:rPr>
            </w:pPr>
          </w:p>
        </w:tc>
        <w:tc>
          <w:tcPr>
            <w:tcW w:w="3260" w:type="dxa"/>
          </w:tcPr>
          <w:p w14:paraId="3E35C849" w14:textId="77777777" w:rsidR="00BE3E8B" w:rsidRDefault="00BE3E8B" w:rsidP="00BE3E8B">
            <w:pPr>
              <w:rPr>
                <w:kern w:val="2"/>
                <w:szCs w:val="24"/>
              </w:rPr>
            </w:pPr>
            <w:r>
              <w:rPr>
                <w:kern w:val="2"/>
                <w:szCs w:val="24"/>
              </w:rPr>
              <w:t>1.1.7. Telefonas</w:t>
            </w:r>
          </w:p>
        </w:tc>
        <w:tc>
          <w:tcPr>
            <w:tcW w:w="3893" w:type="dxa"/>
          </w:tcPr>
          <w:p w14:paraId="30515D15" w14:textId="101A168F" w:rsidR="00BE3E8B" w:rsidRDefault="001C16AE" w:rsidP="00BE3E8B">
            <w:pPr>
              <w:jc w:val="center"/>
              <w:rPr>
                <w:kern w:val="2"/>
                <w:szCs w:val="24"/>
              </w:rPr>
            </w:pPr>
            <w:r w:rsidRPr="001C16AE">
              <w:rPr>
                <w:kern w:val="2"/>
                <w:szCs w:val="24"/>
              </w:rPr>
              <w:t>+370 800 66 004</w:t>
            </w:r>
          </w:p>
        </w:tc>
      </w:tr>
      <w:tr w:rsidR="00BE3E8B" w14:paraId="2DD42AC0" w14:textId="77777777" w:rsidTr="00071DDF">
        <w:tc>
          <w:tcPr>
            <w:tcW w:w="2405" w:type="dxa"/>
            <w:vMerge/>
          </w:tcPr>
          <w:p w14:paraId="2FBBCA29" w14:textId="77777777" w:rsidR="00BE3E8B" w:rsidRDefault="00BE3E8B" w:rsidP="00BE3E8B">
            <w:pPr>
              <w:rPr>
                <w:kern w:val="2"/>
                <w:szCs w:val="24"/>
              </w:rPr>
            </w:pPr>
          </w:p>
        </w:tc>
        <w:tc>
          <w:tcPr>
            <w:tcW w:w="3260" w:type="dxa"/>
          </w:tcPr>
          <w:p w14:paraId="52475DD0" w14:textId="77777777" w:rsidR="00BE3E8B" w:rsidRDefault="00BE3E8B" w:rsidP="00BE3E8B">
            <w:pPr>
              <w:rPr>
                <w:kern w:val="2"/>
                <w:szCs w:val="24"/>
              </w:rPr>
            </w:pPr>
            <w:r>
              <w:rPr>
                <w:kern w:val="2"/>
                <w:szCs w:val="24"/>
              </w:rPr>
              <w:t>1.1.8. El. paštas</w:t>
            </w:r>
          </w:p>
        </w:tc>
        <w:tc>
          <w:tcPr>
            <w:tcW w:w="3893" w:type="dxa"/>
          </w:tcPr>
          <w:p w14:paraId="16E6C304" w14:textId="4B95A082" w:rsidR="00BE3E8B" w:rsidRDefault="00D35801" w:rsidP="00BE3E8B">
            <w:pPr>
              <w:jc w:val="center"/>
              <w:rPr>
                <w:kern w:val="2"/>
                <w:szCs w:val="24"/>
              </w:rPr>
            </w:pPr>
            <w:hyperlink r:id="rId8" w:history="1">
              <w:r w:rsidRPr="00B1091E">
                <w:rPr>
                  <w:rStyle w:val="Hyperlink"/>
                  <w:kern w:val="2"/>
                  <w:szCs w:val="24"/>
                </w:rPr>
                <w:t>ministerija@sam.lt</w:t>
              </w:r>
            </w:hyperlink>
            <w:r>
              <w:rPr>
                <w:kern w:val="2"/>
                <w:szCs w:val="24"/>
              </w:rPr>
              <w:t xml:space="preserve"> </w:t>
            </w:r>
          </w:p>
        </w:tc>
      </w:tr>
      <w:tr w:rsidR="00BE3E8B" w14:paraId="04E6F496" w14:textId="77777777" w:rsidTr="00071DDF">
        <w:tc>
          <w:tcPr>
            <w:tcW w:w="2405" w:type="dxa"/>
            <w:vMerge/>
          </w:tcPr>
          <w:p w14:paraId="3F78C75D" w14:textId="77777777" w:rsidR="00BE3E8B" w:rsidRDefault="00BE3E8B" w:rsidP="00BE3E8B">
            <w:pPr>
              <w:rPr>
                <w:kern w:val="2"/>
                <w:szCs w:val="24"/>
              </w:rPr>
            </w:pPr>
          </w:p>
        </w:tc>
        <w:tc>
          <w:tcPr>
            <w:tcW w:w="3260" w:type="dxa"/>
          </w:tcPr>
          <w:p w14:paraId="17851CCB" w14:textId="77777777" w:rsidR="00BE3E8B" w:rsidRPr="000E7B77" w:rsidRDefault="00BE3E8B" w:rsidP="00BE3E8B">
            <w:pPr>
              <w:rPr>
                <w:kern w:val="2"/>
                <w:szCs w:val="24"/>
              </w:rPr>
            </w:pPr>
            <w:r w:rsidRPr="000E7B77">
              <w:rPr>
                <w:kern w:val="2"/>
                <w:szCs w:val="24"/>
              </w:rPr>
              <w:t>1.1.9. Šalies atstovas</w:t>
            </w:r>
          </w:p>
        </w:tc>
        <w:tc>
          <w:tcPr>
            <w:tcW w:w="3893" w:type="dxa"/>
          </w:tcPr>
          <w:p w14:paraId="27A539F1" w14:textId="77777777" w:rsidR="00826C88" w:rsidRPr="00826C88" w:rsidRDefault="00826C88" w:rsidP="00826C88">
            <w:pPr>
              <w:jc w:val="center"/>
              <w:rPr>
                <w:noProof/>
                <w:kern w:val="2"/>
                <w:szCs w:val="24"/>
              </w:rPr>
            </w:pPr>
            <w:r w:rsidRPr="00826C88">
              <w:rPr>
                <w:noProof/>
                <w:kern w:val="2"/>
                <w:szCs w:val="24"/>
              </w:rPr>
              <w:t xml:space="preserve">Ministerijos kancleris </w:t>
            </w:r>
          </w:p>
          <w:p w14:paraId="68AE61B3" w14:textId="08ACA2A7" w:rsidR="00BE3E8B" w:rsidRDefault="00826C88" w:rsidP="00826C88">
            <w:pPr>
              <w:jc w:val="center"/>
              <w:rPr>
                <w:kern w:val="2"/>
                <w:szCs w:val="24"/>
              </w:rPr>
            </w:pPr>
            <w:r w:rsidRPr="00826C88">
              <w:rPr>
                <w:noProof/>
                <w:kern w:val="2"/>
                <w:szCs w:val="24"/>
              </w:rPr>
              <w:t>Evaldas Raistenskis</w:t>
            </w:r>
          </w:p>
        </w:tc>
      </w:tr>
      <w:tr w:rsidR="00BE3E8B" w14:paraId="3789DCB5" w14:textId="77777777" w:rsidTr="00071DDF">
        <w:tc>
          <w:tcPr>
            <w:tcW w:w="2405" w:type="dxa"/>
            <w:vMerge/>
          </w:tcPr>
          <w:p w14:paraId="2B41C8D4" w14:textId="77777777" w:rsidR="00BE3E8B" w:rsidRDefault="00BE3E8B" w:rsidP="00BE3E8B">
            <w:pPr>
              <w:rPr>
                <w:kern w:val="2"/>
                <w:szCs w:val="24"/>
              </w:rPr>
            </w:pPr>
          </w:p>
        </w:tc>
        <w:tc>
          <w:tcPr>
            <w:tcW w:w="3260" w:type="dxa"/>
          </w:tcPr>
          <w:p w14:paraId="15C2388C" w14:textId="77777777" w:rsidR="00BE3E8B" w:rsidRPr="000E7B77" w:rsidRDefault="00BE3E8B" w:rsidP="00BE3E8B">
            <w:pPr>
              <w:rPr>
                <w:kern w:val="2"/>
                <w:szCs w:val="24"/>
              </w:rPr>
            </w:pPr>
            <w:r w:rsidRPr="000E7B77">
              <w:rPr>
                <w:kern w:val="2"/>
                <w:szCs w:val="24"/>
              </w:rPr>
              <w:t>1.1.10. Atstovavimo pagrindas</w:t>
            </w:r>
          </w:p>
        </w:tc>
        <w:tc>
          <w:tcPr>
            <w:tcW w:w="3893" w:type="dxa"/>
          </w:tcPr>
          <w:p w14:paraId="570009EE" w14:textId="3F49EC90" w:rsidR="00BE3E8B" w:rsidRDefault="00071DDF" w:rsidP="00BE3E8B">
            <w:pPr>
              <w:jc w:val="center"/>
              <w:rPr>
                <w:kern w:val="2"/>
                <w:szCs w:val="24"/>
              </w:rPr>
            </w:pPr>
            <w:r w:rsidRPr="00071DDF">
              <w:t>2017 m. sausio 13 d. Lietuvos Respublikos sveikatos apsaugos ministro įsakymas Nr. V-43 „Dėl įgaliojimų suteikimo Lietuvos Respublikos sveikatos apsaugos ministerijos kancleriui“</w:t>
            </w:r>
          </w:p>
        </w:tc>
      </w:tr>
      <w:tr w:rsidR="00BE3E8B" w14:paraId="2702EFE6" w14:textId="77777777" w:rsidTr="00071DDF">
        <w:tc>
          <w:tcPr>
            <w:tcW w:w="2405" w:type="dxa"/>
            <w:vMerge w:val="restart"/>
          </w:tcPr>
          <w:p w14:paraId="7E32F039" w14:textId="2C594F02" w:rsidR="00BE3E8B" w:rsidRDefault="00BE3E8B" w:rsidP="00BE3E8B">
            <w:pPr>
              <w:rPr>
                <w:b/>
                <w:bCs/>
                <w:kern w:val="2"/>
                <w:szCs w:val="24"/>
              </w:rPr>
            </w:pPr>
            <w:r>
              <w:rPr>
                <w:b/>
                <w:bCs/>
                <w:kern w:val="2"/>
                <w:szCs w:val="24"/>
              </w:rPr>
              <w:t>1.2 Gavėjas</w:t>
            </w:r>
          </w:p>
        </w:tc>
        <w:tc>
          <w:tcPr>
            <w:tcW w:w="3260" w:type="dxa"/>
          </w:tcPr>
          <w:p w14:paraId="0336BE49" w14:textId="065F704C" w:rsidR="00BE3E8B" w:rsidRDefault="00BE3E8B" w:rsidP="00BE3E8B">
            <w:pPr>
              <w:rPr>
                <w:kern w:val="2"/>
                <w:szCs w:val="24"/>
              </w:rPr>
            </w:pPr>
            <w:r w:rsidRPr="000A308E">
              <w:rPr>
                <w:szCs w:val="24"/>
              </w:rPr>
              <w:t>1.2.1. Pavadinimas</w:t>
            </w:r>
          </w:p>
        </w:tc>
        <w:tc>
          <w:tcPr>
            <w:tcW w:w="3893" w:type="dxa"/>
          </w:tcPr>
          <w:p w14:paraId="662EA87F" w14:textId="56C0AB7B" w:rsidR="00BE3E8B" w:rsidRDefault="00BE3E8B" w:rsidP="00BE3E8B">
            <w:pPr>
              <w:jc w:val="center"/>
              <w:rPr>
                <w:kern w:val="2"/>
                <w:szCs w:val="24"/>
              </w:rPr>
            </w:pPr>
            <w:r w:rsidRPr="000A308E">
              <w:rPr>
                <w:szCs w:val="24"/>
              </w:rPr>
              <w:t>Viešoji įstaiga Vilniaus universiteto ligoninė Santaros klinikos</w:t>
            </w:r>
          </w:p>
        </w:tc>
      </w:tr>
      <w:tr w:rsidR="00BE3E8B" w14:paraId="027EECF2" w14:textId="77777777" w:rsidTr="00071DDF">
        <w:tc>
          <w:tcPr>
            <w:tcW w:w="2405" w:type="dxa"/>
            <w:vMerge/>
          </w:tcPr>
          <w:p w14:paraId="38B837D4" w14:textId="77777777" w:rsidR="00BE3E8B" w:rsidRDefault="00BE3E8B" w:rsidP="00BE3E8B">
            <w:pPr>
              <w:rPr>
                <w:b/>
                <w:bCs/>
                <w:kern w:val="2"/>
                <w:szCs w:val="24"/>
              </w:rPr>
            </w:pPr>
          </w:p>
        </w:tc>
        <w:tc>
          <w:tcPr>
            <w:tcW w:w="3260" w:type="dxa"/>
          </w:tcPr>
          <w:p w14:paraId="0E428C12" w14:textId="1663C990" w:rsidR="00BE3E8B" w:rsidRDefault="00BE3E8B" w:rsidP="00BE3E8B">
            <w:pPr>
              <w:rPr>
                <w:kern w:val="2"/>
                <w:szCs w:val="24"/>
              </w:rPr>
            </w:pPr>
            <w:r w:rsidRPr="000A308E">
              <w:rPr>
                <w:szCs w:val="24"/>
              </w:rPr>
              <w:t>1.2.2. Juridinio asmens kodas</w:t>
            </w:r>
          </w:p>
        </w:tc>
        <w:tc>
          <w:tcPr>
            <w:tcW w:w="3893" w:type="dxa"/>
          </w:tcPr>
          <w:p w14:paraId="2A045007" w14:textId="387F7D7A" w:rsidR="00BE3E8B" w:rsidRDefault="00BE3E8B" w:rsidP="00BE3E8B">
            <w:pPr>
              <w:jc w:val="center"/>
              <w:rPr>
                <w:kern w:val="2"/>
                <w:szCs w:val="24"/>
              </w:rPr>
            </w:pPr>
            <w:r w:rsidRPr="000A308E">
              <w:rPr>
                <w:szCs w:val="24"/>
              </w:rPr>
              <w:t>124364561</w:t>
            </w:r>
          </w:p>
        </w:tc>
      </w:tr>
      <w:tr w:rsidR="00BE3E8B" w14:paraId="23DA1B9F" w14:textId="77777777" w:rsidTr="00071DDF">
        <w:tc>
          <w:tcPr>
            <w:tcW w:w="2405" w:type="dxa"/>
            <w:vMerge/>
          </w:tcPr>
          <w:p w14:paraId="2CA55A96" w14:textId="77777777" w:rsidR="00BE3E8B" w:rsidRDefault="00BE3E8B" w:rsidP="00BE3E8B">
            <w:pPr>
              <w:rPr>
                <w:b/>
                <w:bCs/>
                <w:kern w:val="2"/>
                <w:szCs w:val="24"/>
              </w:rPr>
            </w:pPr>
          </w:p>
        </w:tc>
        <w:tc>
          <w:tcPr>
            <w:tcW w:w="3260" w:type="dxa"/>
          </w:tcPr>
          <w:p w14:paraId="5E90F3D3" w14:textId="0D384466" w:rsidR="00BE3E8B" w:rsidRDefault="00BE3E8B" w:rsidP="00BE3E8B">
            <w:pPr>
              <w:rPr>
                <w:kern w:val="2"/>
                <w:szCs w:val="24"/>
              </w:rPr>
            </w:pPr>
            <w:r w:rsidRPr="000A308E">
              <w:rPr>
                <w:szCs w:val="24"/>
              </w:rPr>
              <w:t>1.2.3. Adresas</w:t>
            </w:r>
          </w:p>
        </w:tc>
        <w:tc>
          <w:tcPr>
            <w:tcW w:w="3893" w:type="dxa"/>
          </w:tcPr>
          <w:p w14:paraId="79E6BC7E" w14:textId="0DFD8B76" w:rsidR="00BE3E8B" w:rsidRDefault="00BE3E8B" w:rsidP="00BE3E8B">
            <w:pPr>
              <w:jc w:val="center"/>
              <w:rPr>
                <w:kern w:val="2"/>
                <w:szCs w:val="24"/>
              </w:rPr>
            </w:pPr>
            <w:r w:rsidRPr="000A308E">
              <w:rPr>
                <w:szCs w:val="24"/>
              </w:rPr>
              <w:t>Santariškių g. 2, LT-08406 Vilnius</w:t>
            </w:r>
          </w:p>
        </w:tc>
      </w:tr>
      <w:tr w:rsidR="00BE3E8B" w14:paraId="08DDFC45" w14:textId="77777777" w:rsidTr="00071DDF">
        <w:tc>
          <w:tcPr>
            <w:tcW w:w="2405" w:type="dxa"/>
            <w:vMerge/>
          </w:tcPr>
          <w:p w14:paraId="01626155" w14:textId="77777777" w:rsidR="00BE3E8B" w:rsidRDefault="00BE3E8B" w:rsidP="00BE3E8B">
            <w:pPr>
              <w:rPr>
                <w:b/>
                <w:bCs/>
                <w:kern w:val="2"/>
                <w:szCs w:val="24"/>
              </w:rPr>
            </w:pPr>
          </w:p>
        </w:tc>
        <w:tc>
          <w:tcPr>
            <w:tcW w:w="3260" w:type="dxa"/>
          </w:tcPr>
          <w:p w14:paraId="363CA0B1" w14:textId="42A4C18A" w:rsidR="00BE3E8B" w:rsidRDefault="00BE3E8B" w:rsidP="00BE3E8B">
            <w:pPr>
              <w:rPr>
                <w:kern w:val="2"/>
                <w:szCs w:val="24"/>
              </w:rPr>
            </w:pPr>
            <w:r w:rsidRPr="000A308E">
              <w:rPr>
                <w:szCs w:val="24"/>
              </w:rPr>
              <w:t>1.2.4. PVM mokėtojo kodas</w:t>
            </w:r>
          </w:p>
        </w:tc>
        <w:tc>
          <w:tcPr>
            <w:tcW w:w="3893" w:type="dxa"/>
          </w:tcPr>
          <w:p w14:paraId="4EED8396" w14:textId="52DBF50C" w:rsidR="00BE3E8B" w:rsidRDefault="00BE3E8B" w:rsidP="00BE3E8B">
            <w:pPr>
              <w:jc w:val="center"/>
              <w:rPr>
                <w:kern w:val="2"/>
                <w:szCs w:val="24"/>
              </w:rPr>
            </w:pPr>
            <w:r w:rsidRPr="000A308E">
              <w:rPr>
                <w:szCs w:val="24"/>
              </w:rPr>
              <w:t>LT243645610</w:t>
            </w:r>
          </w:p>
        </w:tc>
      </w:tr>
      <w:tr w:rsidR="00BE3E8B" w14:paraId="1B1A5F14" w14:textId="77777777" w:rsidTr="00071DDF">
        <w:tc>
          <w:tcPr>
            <w:tcW w:w="2405" w:type="dxa"/>
            <w:vMerge/>
          </w:tcPr>
          <w:p w14:paraId="0E4EC37D" w14:textId="77777777" w:rsidR="00BE3E8B" w:rsidRDefault="00BE3E8B" w:rsidP="00BE3E8B">
            <w:pPr>
              <w:rPr>
                <w:b/>
                <w:bCs/>
                <w:kern w:val="2"/>
                <w:szCs w:val="24"/>
              </w:rPr>
            </w:pPr>
          </w:p>
        </w:tc>
        <w:tc>
          <w:tcPr>
            <w:tcW w:w="3260" w:type="dxa"/>
          </w:tcPr>
          <w:p w14:paraId="7EAE4F8C" w14:textId="45A1A5B9" w:rsidR="00BE3E8B" w:rsidRDefault="00BE3E8B" w:rsidP="00BE3E8B">
            <w:pPr>
              <w:rPr>
                <w:kern w:val="2"/>
                <w:szCs w:val="24"/>
              </w:rPr>
            </w:pPr>
            <w:r w:rsidRPr="000A308E">
              <w:rPr>
                <w:szCs w:val="24"/>
              </w:rPr>
              <w:t>1.2.5. Atsiskaitomoji sąskaita</w:t>
            </w:r>
          </w:p>
        </w:tc>
        <w:tc>
          <w:tcPr>
            <w:tcW w:w="3893" w:type="dxa"/>
          </w:tcPr>
          <w:p w14:paraId="002EB675" w14:textId="5B54BCA0" w:rsidR="00BE3E8B" w:rsidRDefault="00BE3E8B" w:rsidP="00BE3E8B">
            <w:pPr>
              <w:jc w:val="center"/>
              <w:rPr>
                <w:kern w:val="2"/>
                <w:szCs w:val="24"/>
              </w:rPr>
            </w:pPr>
            <w:r w:rsidRPr="000A308E">
              <w:rPr>
                <w:szCs w:val="24"/>
              </w:rPr>
              <w:t>LT71 7300 0100 0249 2260</w:t>
            </w:r>
          </w:p>
        </w:tc>
      </w:tr>
      <w:tr w:rsidR="00BE3E8B" w14:paraId="177461B8" w14:textId="77777777" w:rsidTr="00071DDF">
        <w:tc>
          <w:tcPr>
            <w:tcW w:w="2405" w:type="dxa"/>
            <w:vMerge/>
          </w:tcPr>
          <w:p w14:paraId="5DBE3B10" w14:textId="77777777" w:rsidR="00BE3E8B" w:rsidRDefault="00BE3E8B" w:rsidP="00BE3E8B">
            <w:pPr>
              <w:rPr>
                <w:b/>
                <w:bCs/>
                <w:kern w:val="2"/>
                <w:szCs w:val="24"/>
              </w:rPr>
            </w:pPr>
          </w:p>
        </w:tc>
        <w:tc>
          <w:tcPr>
            <w:tcW w:w="3260" w:type="dxa"/>
          </w:tcPr>
          <w:p w14:paraId="65ECB0E6" w14:textId="655F74D5" w:rsidR="00BE3E8B" w:rsidRDefault="00BE3E8B" w:rsidP="00BE3E8B">
            <w:pPr>
              <w:rPr>
                <w:kern w:val="2"/>
                <w:szCs w:val="24"/>
              </w:rPr>
            </w:pPr>
            <w:r w:rsidRPr="000A308E">
              <w:rPr>
                <w:szCs w:val="24"/>
              </w:rPr>
              <w:t>1.2.6. Bankas, banko kodas</w:t>
            </w:r>
          </w:p>
        </w:tc>
        <w:tc>
          <w:tcPr>
            <w:tcW w:w="3893" w:type="dxa"/>
          </w:tcPr>
          <w:p w14:paraId="444B4A76" w14:textId="5CD53C36" w:rsidR="00BE3E8B" w:rsidRDefault="00BE3E8B" w:rsidP="00BE3E8B">
            <w:pPr>
              <w:jc w:val="center"/>
              <w:rPr>
                <w:kern w:val="2"/>
                <w:szCs w:val="24"/>
              </w:rPr>
            </w:pPr>
            <w:r w:rsidRPr="000A308E">
              <w:rPr>
                <w:szCs w:val="24"/>
              </w:rPr>
              <w:t>AB „Swedbank“,  73000</w:t>
            </w:r>
          </w:p>
        </w:tc>
      </w:tr>
      <w:tr w:rsidR="00BE3E8B" w14:paraId="2B094B31" w14:textId="77777777" w:rsidTr="00071DDF">
        <w:tc>
          <w:tcPr>
            <w:tcW w:w="2405" w:type="dxa"/>
            <w:vMerge/>
          </w:tcPr>
          <w:p w14:paraId="66D582F1" w14:textId="77777777" w:rsidR="00BE3E8B" w:rsidRDefault="00BE3E8B" w:rsidP="00BE3E8B">
            <w:pPr>
              <w:rPr>
                <w:b/>
                <w:bCs/>
                <w:kern w:val="2"/>
                <w:szCs w:val="24"/>
              </w:rPr>
            </w:pPr>
          </w:p>
        </w:tc>
        <w:tc>
          <w:tcPr>
            <w:tcW w:w="3260" w:type="dxa"/>
          </w:tcPr>
          <w:p w14:paraId="280D531C" w14:textId="1A120C49" w:rsidR="00BE3E8B" w:rsidRDefault="00BE3E8B" w:rsidP="00BE3E8B">
            <w:pPr>
              <w:rPr>
                <w:kern w:val="2"/>
                <w:szCs w:val="24"/>
              </w:rPr>
            </w:pPr>
            <w:r w:rsidRPr="000A308E">
              <w:rPr>
                <w:szCs w:val="24"/>
              </w:rPr>
              <w:t>1.2.7. Telefonas</w:t>
            </w:r>
          </w:p>
        </w:tc>
        <w:tc>
          <w:tcPr>
            <w:tcW w:w="3893" w:type="dxa"/>
          </w:tcPr>
          <w:p w14:paraId="223A20CE" w14:textId="7B73C7A5" w:rsidR="00BE3E8B" w:rsidRDefault="00BE3E8B" w:rsidP="00BE3E8B">
            <w:pPr>
              <w:jc w:val="center"/>
              <w:rPr>
                <w:kern w:val="2"/>
                <w:szCs w:val="24"/>
              </w:rPr>
            </w:pPr>
            <w:r w:rsidRPr="000A308E">
              <w:rPr>
                <w:szCs w:val="24"/>
              </w:rPr>
              <w:t>+370 5 236 5000</w:t>
            </w:r>
          </w:p>
        </w:tc>
      </w:tr>
      <w:tr w:rsidR="00BE3E8B" w14:paraId="00ABE085" w14:textId="77777777" w:rsidTr="00071DDF">
        <w:tc>
          <w:tcPr>
            <w:tcW w:w="2405" w:type="dxa"/>
            <w:vMerge/>
          </w:tcPr>
          <w:p w14:paraId="1E964DCD" w14:textId="77777777" w:rsidR="00BE3E8B" w:rsidRDefault="00BE3E8B" w:rsidP="00BE3E8B">
            <w:pPr>
              <w:rPr>
                <w:b/>
                <w:bCs/>
                <w:kern w:val="2"/>
                <w:szCs w:val="24"/>
              </w:rPr>
            </w:pPr>
          </w:p>
        </w:tc>
        <w:tc>
          <w:tcPr>
            <w:tcW w:w="3260" w:type="dxa"/>
          </w:tcPr>
          <w:p w14:paraId="07337164" w14:textId="416E1E7E" w:rsidR="00BE3E8B" w:rsidRDefault="00BE3E8B" w:rsidP="00BE3E8B">
            <w:pPr>
              <w:rPr>
                <w:kern w:val="2"/>
                <w:szCs w:val="24"/>
              </w:rPr>
            </w:pPr>
            <w:r w:rsidRPr="000A308E">
              <w:rPr>
                <w:szCs w:val="24"/>
              </w:rPr>
              <w:t>1.2.8. El. paštas</w:t>
            </w:r>
          </w:p>
        </w:tc>
        <w:tc>
          <w:tcPr>
            <w:tcW w:w="3893" w:type="dxa"/>
          </w:tcPr>
          <w:p w14:paraId="5B91BA7B" w14:textId="23BEF197" w:rsidR="00BE3E8B" w:rsidRDefault="00BE3E8B" w:rsidP="00BE3E8B">
            <w:pPr>
              <w:jc w:val="center"/>
              <w:rPr>
                <w:kern w:val="2"/>
                <w:szCs w:val="24"/>
              </w:rPr>
            </w:pPr>
            <w:hyperlink r:id="rId9" w:history="1">
              <w:r w:rsidRPr="000A308E">
                <w:rPr>
                  <w:rStyle w:val="Hyperlink"/>
                  <w:kern w:val="2"/>
                  <w:szCs w:val="24"/>
                </w:rPr>
                <w:t>info</w:t>
              </w:r>
              <w:r w:rsidRPr="000A308E">
                <w:rPr>
                  <w:rStyle w:val="Hyperlink"/>
                  <w:kern w:val="2"/>
                  <w:szCs w:val="24"/>
                  <w:lang w:val="en-US"/>
                </w:rPr>
                <w:t>@santa.lt</w:t>
              </w:r>
            </w:hyperlink>
            <w:r w:rsidRPr="000A308E">
              <w:rPr>
                <w:kern w:val="2"/>
                <w:szCs w:val="24"/>
                <w:lang w:val="en-US"/>
              </w:rPr>
              <w:t xml:space="preserve"> </w:t>
            </w:r>
          </w:p>
        </w:tc>
      </w:tr>
      <w:tr w:rsidR="00BE3E8B" w14:paraId="147F35B5" w14:textId="77777777" w:rsidTr="00071DDF">
        <w:tc>
          <w:tcPr>
            <w:tcW w:w="2405" w:type="dxa"/>
            <w:vMerge/>
          </w:tcPr>
          <w:p w14:paraId="0948B9D5" w14:textId="77777777" w:rsidR="00BE3E8B" w:rsidRDefault="00BE3E8B" w:rsidP="00BE3E8B">
            <w:pPr>
              <w:rPr>
                <w:b/>
                <w:bCs/>
                <w:kern w:val="2"/>
                <w:szCs w:val="24"/>
              </w:rPr>
            </w:pPr>
          </w:p>
        </w:tc>
        <w:tc>
          <w:tcPr>
            <w:tcW w:w="3260" w:type="dxa"/>
          </w:tcPr>
          <w:p w14:paraId="460DDCD9" w14:textId="389496AC" w:rsidR="00BE3E8B" w:rsidRDefault="00BE3E8B" w:rsidP="00BE3E8B">
            <w:pPr>
              <w:rPr>
                <w:kern w:val="2"/>
                <w:szCs w:val="24"/>
              </w:rPr>
            </w:pPr>
            <w:r w:rsidRPr="000A308E">
              <w:rPr>
                <w:szCs w:val="24"/>
              </w:rPr>
              <w:t>1.2.9. Šalies atstovas</w:t>
            </w:r>
          </w:p>
        </w:tc>
        <w:tc>
          <w:tcPr>
            <w:tcW w:w="3893" w:type="dxa"/>
          </w:tcPr>
          <w:p w14:paraId="6F46F004" w14:textId="77777777" w:rsidR="00BE3E8B" w:rsidRPr="000A308E" w:rsidRDefault="00BE3E8B" w:rsidP="00BE3E8B">
            <w:pPr>
              <w:jc w:val="center"/>
              <w:rPr>
                <w:kern w:val="2"/>
                <w:szCs w:val="24"/>
              </w:rPr>
            </w:pPr>
            <w:r w:rsidRPr="000A308E">
              <w:rPr>
                <w:kern w:val="2"/>
                <w:szCs w:val="24"/>
              </w:rPr>
              <w:t xml:space="preserve">Generalinis direktorius </w:t>
            </w:r>
          </w:p>
          <w:p w14:paraId="1CDE3AB7" w14:textId="0F72B235" w:rsidR="00BE3E8B" w:rsidRDefault="00BE3E8B" w:rsidP="00BE3E8B">
            <w:pPr>
              <w:jc w:val="center"/>
              <w:rPr>
                <w:kern w:val="2"/>
                <w:szCs w:val="24"/>
              </w:rPr>
            </w:pPr>
            <w:r w:rsidRPr="000A308E">
              <w:rPr>
                <w:kern w:val="2"/>
                <w:szCs w:val="24"/>
              </w:rPr>
              <w:t>Tomas Jovaiša</w:t>
            </w:r>
          </w:p>
        </w:tc>
      </w:tr>
      <w:tr w:rsidR="00BE3E8B" w14:paraId="05D29B1E" w14:textId="77777777" w:rsidTr="00071DDF">
        <w:tc>
          <w:tcPr>
            <w:tcW w:w="2405" w:type="dxa"/>
            <w:vMerge/>
          </w:tcPr>
          <w:p w14:paraId="6F3C0F35" w14:textId="77777777" w:rsidR="00BE3E8B" w:rsidRDefault="00BE3E8B" w:rsidP="00BE3E8B">
            <w:pPr>
              <w:rPr>
                <w:b/>
                <w:bCs/>
                <w:kern w:val="2"/>
                <w:szCs w:val="24"/>
              </w:rPr>
            </w:pPr>
          </w:p>
        </w:tc>
        <w:tc>
          <w:tcPr>
            <w:tcW w:w="3260" w:type="dxa"/>
          </w:tcPr>
          <w:p w14:paraId="6E2055C5" w14:textId="37652897" w:rsidR="00BE3E8B" w:rsidRDefault="00BE3E8B" w:rsidP="00BE3E8B">
            <w:pPr>
              <w:rPr>
                <w:kern w:val="2"/>
                <w:szCs w:val="24"/>
              </w:rPr>
            </w:pPr>
            <w:r w:rsidRPr="000A308E">
              <w:rPr>
                <w:szCs w:val="24"/>
              </w:rPr>
              <w:t>1.2.10. Atstovavimo pagrindas</w:t>
            </w:r>
          </w:p>
        </w:tc>
        <w:tc>
          <w:tcPr>
            <w:tcW w:w="3893" w:type="dxa"/>
          </w:tcPr>
          <w:p w14:paraId="69874799" w14:textId="3E2B4C55" w:rsidR="00BE3E8B" w:rsidRDefault="00BE3E8B" w:rsidP="00BE3E8B">
            <w:pPr>
              <w:jc w:val="center"/>
              <w:rPr>
                <w:kern w:val="2"/>
                <w:szCs w:val="24"/>
              </w:rPr>
            </w:pPr>
            <w:r w:rsidRPr="000A308E">
              <w:rPr>
                <w:kern w:val="2"/>
                <w:szCs w:val="24"/>
              </w:rPr>
              <w:t>VšĮ Vilniaus universiteto ligoninės Santaros klinikų įstatai</w:t>
            </w:r>
          </w:p>
        </w:tc>
      </w:tr>
      <w:tr w:rsidR="00BE3E8B" w14:paraId="7764308C" w14:textId="77777777" w:rsidTr="00071DDF">
        <w:tc>
          <w:tcPr>
            <w:tcW w:w="2405" w:type="dxa"/>
            <w:vMerge w:val="restart"/>
          </w:tcPr>
          <w:p w14:paraId="3EE4DF26" w14:textId="77777777" w:rsidR="00BE3E8B" w:rsidRDefault="00BE3E8B" w:rsidP="00BE3E8B">
            <w:pPr>
              <w:rPr>
                <w:b/>
                <w:bCs/>
                <w:kern w:val="2"/>
                <w:szCs w:val="24"/>
              </w:rPr>
            </w:pPr>
          </w:p>
          <w:p w14:paraId="711EF287" w14:textId="57FE3E1A" w:rsidR="00BE3E8B" w:rsidRDefault="00BE3E8B" w:rsidP="00B14C12">
            <w:pPr>
              <w:rPr>
                <w:b/>
                <w:bCs/>
                <w:kern w:val="2"/>
                <w:szCs w:val="24"/>
              </w:rPr>
            </w:pPr>
            <w:r>
              <w:rPr>
                <w:b/>
                <w:bCs/>
                <w:kern w:val="2"/>
                <w:szCs w:val="24"/>
              </w:rPr>
              <w:t>1.3. Tiekėjas</w:t>
            </w:r>
          </w:p>
        </w:tc>
        <w:tc>
          <w:tcPr>
            <w:tcW w:w="3260" w:type="dxa"/>
          </w:tcPr>
          <w:p w14:paraId="4B4B20E6" w14:textId="4328E41A" w:rsidR="00BE3E8B" w:rsidRDefault="00BE3E8B" w:rsidP="00BE3E8B">
            <w:pPr>
              <w:rPr>
                <w:kern w:val="2"/>
                <w:szCs w:val="24"/>
              </w:rPr>
            </w:pPr>
            <w:r w:rsidRPr="000A308E">
              <w:rPr>
                <w:kern w:val="2"/>
                <w:szCs w:val="24"/>
              </w:rPr>
              <w:t>1.3.1. Pavadinimas</w:t>
            </w:r>
          </w:p>
        </w:tc>
        <w:tc>
          <w:tcPr>
            <w:tcW w:w="3893" w:type="dxa"/>
          </w:tcPr>
          <w:p w14:paraId="1C39FB23" w14:textId="343545B9" w:rsidR="00BE3E8B" w:rsidRPr="00B14C12" w:rsidRDefault="00B14C12" w:rsidP="00BE3E8B">
            <w:pPr>
              <w:jc w:val="center"/>
              <w:rPr>
                <w:b/>
                <w:bCs/>
                <w:noProof/>
                <w:kern w:val="2"/>
                <w:szCs w:val="24"/>
              </w:rPr>
            </w:pPr>
            <w:r w:rsidRPr="00B14C12">
              <w:rPr>
                <w:b/>
                <w:bCs/>
                <w:noProof/>
                <w:kern w:val="2"/>
                <w:szCs w:val="24"/>
              </w:rPr>
              <w:t>Principalmed 1L UAB</w:t>
            </w:r>
          </w:p>
        </w:tc>
      </w:tr>
      <w:tr w:rsidR="00BE3E8B" w14:paraId="7620FF3C" w14:textId="77777777" w:rsidTr="00071DDF">
        <w:tc>
          <w:tcPr>
            <w:tcW w:w="2405" w:type="dxa"/>
            <w:vMerge/>
          </w:tcPr>
          <w:p w14:paraId="59A76BF6" w14:textId="77777777" w:rsidR="00BE3E8B" w:rsidRDefault="00BE3E8B" w:rsidP="00BE3E8B">
            <w:pPr>
              <w:rPr>
                <w:b/>
                <w:bCs/>
                <w:kern w:val="2"/>
                <w:szCs w:val="24"/>
              </w:rPr>
            </w:pPr>
          </w:p>
        </w:tc>
        <w:tc>
          <w:tcPr>
            <w:tcW w:w="3260" w:type="dxa"/>
          </w:tcPr>
          <w:p w14:paraId="06E59503" w14:textId="12C398FB" w:rsidR="00BE3E8B" w:rsidRDefault="00BE3E8B" w:rsidP="00BE3E8B">
            <w:pPr>
              <w:rPr>
                <w:kern w:val="2"/>
                <w:szCs w:val="24"/>
              </w:rPr>
            </w:pPr>
            <w:r w:rsidRPr="000A308E">
              <w:rPr>
                <w:kern w:val="2"/>
                <w:szCs w:val="24"/>
              </w:rPr>
              <w:t>1.3.2. Juridinio asmens kodas</w:t>
            </w:r>
          </w:p>
        </w:tc>
        <w:tc>
          <w:tcPr>
            <w:tcW w:w="3893" w:type="dxa"/>
          </w:tcPr>
          <w:p w14:paraId="309242FF" w14:textId="6F5478E6" w:rsidR="00BE3E8B" w:rsidRDefault="00E3212F" w:rsidP="00BE3E8B">
            <w:pPr>
              <w:jc w:val="center"/>
              <w:rPr>
                <w:kern w:val="2"/>
                <w:szCs w:val="24"/>
              </w:rPr>
            </w:pPr>
            <w:r w:rsidRPr="00E3212F">
              <w:rPr>
                <w:kern w:val="2"/>
                <w:szCs w:val="24"/>
              </w:rPr>
              <w:t>135926717</w:t>
            </w:r>
          </w:p>
        </w:tc>
      </w:tr>
      <w:tr w:rsidR="00E3212F" w14:paraId="7689A0D1" w14:textId="77777777" w:rsidTr="00071DDF">
        <w:tc>
          <w:tcPr>
            <w:tcW w:w="2405" w:type="dxa"/>
            <w:vMerge/>
          </w:tcPr>
          <w:p w14:paraId="6AEC8F64" w14:textId="77777777" w:rsidR="00E3212F" w:rsidRDefault="00E3212F" w:rsidP="00E3212F">
            <w:pPr>
              <w:rPr>
                <w:b/>
                <w:bCs/>
                <w:kern w:val="2"/>
                <w:szCs w:val="24"/>
              </w:rPr>
            </w:pPr>
          </w:p>
        </w:tc>
        <w:tc>
          <w:tcPr>
            <w:tcW w:w="3260" w:type="dxa"/>
          </w:tcPr>
          <w:p w14:paraId="1045CD11" w14:textId="74D09F5C" w:rsidR="00E3212F" w:rsidRDefault="00E3212F" w:rsidP="00E3212F">
            <w:pPr>
              <w:rPr>
                <w:kern w:val="2"/>
                <w:szCs w:val="24"/>
              </w:rPr>
            </w:pPr>
            <w:r w:rsidRPr="000A308E">
              <w:rPr>
                <w:kern w:val="2"/>
                <w:szCs w:val="24"/>
              </w:rPr>
              <w:t>1.3.3. Adresas</w:t>
            </w:r>
          </w:p>
        </w:tc>
        <w:tc>
          <w:tcPr>
            <w:tcW w:w="3893" w:type="dxa"/>
            <w:tcBorders>
              <w:top w:val="single" w:sz="4" w:space="0" w:color="auto"/>
              <w:left w:val="single" w:sz="4" w:space="0" w:color="auto"/>
              <w:bottom w:val="single" w:sz="4" w:space="0" w:color="auto"/>
              <w:right w:val="single" w:sz="4" w:space="0" w:color="auto"/>
            </w:tcBorders>
            <w:shd w:val="clear" w:color="000000" w:fill="FFFFFF"/>
            <w:vAlign w:val="center"/>
          </w:tcPr>
          <w:p w14:paraId="60D8C1A4" w14:textId="6AB0E575" w:rsidR="00E3212F" w:rsidRDefault="00E3212F" w:rsidP="00E3212F">
            <w:pPr>
              <w:jc w:val="center"/>
              <w:rPr>
                <w:kern w:val="2"/>
                <w:szCs w:val="24"/>
              </w:rPr>
            </w:pPr>
            <w:r>
              <w:t>Lazdijų 20, LT-46393, Kaunas</w:t>
            </w:r>
          </w:p>
        </w:tc>
      </w:tr>
      <w:tr w:rsidR="00E3212F" w14:paraId="74515245" w14:textId="77777777" w:rsidTr="00071DDF">
        <w:tc>
          <w:tcPr>
            <w:tcW w:w="2405" w:type="dxa"/>
            <w:vMerge/>
          </w:tcPr>
          <w:p w14:paraId="18EB75E1" w14:textId="77777777" w:rsidR="00E3212F" w:rsidRDefault="00E3212F" w:rsidP="00E3212F">
            <w:pPr>
              <w:rPr>
                <w:b/>
                <w:bCs/>
                <w:kern w:val="2"/>
                <w:szCs w:val="24"/>
              </w:rPr>
            </w:pPr>
          </w:p>
        </w:tc>
        <w:tc>
          <w:tcPr>
            <w:tcW w:w="3260" w:type="dxa"/>
          </w:tcPr>
          <w:p w14:paraId="1C15E745" w14:textId="027E85E2" w:rsidR="00E3212F" w:rsidRDefault="00E3212F" w:rsidP="00E3212F">
            <w:pPr>
              <w:rPr>
                <w:kern w:val="2"/>
                <w:szCs w:val="24"/>
              </w:rPr>
            </w:pPr>
            <w:r w:rsidRPr="000A308E">
              <w:rPr>
                <w:kern w:val="2"/>
                <w:szCs w:val="24"/>
              </w:rPr>
              <w:t>1.3.4. PVM mokėtojo kodas</w:t>
            </w:r>
          </w:p>
        </w:tc>
        <w:tc>
          <w:tcPr>
            <w:tcW w:w="3893" w:type="dxa"/>
            <w:tcBorders>
              <w:top w:val="single" w:sz="4" w:space="0" w:color="auto"/>
              <w:left w:val="single" w:sz="4" w:space="0" w:color="auto"/>
              <w:bottom w:val="single" w:sz="4" w:space="0" w:color="auto"/>
              <w:right w:val="single" w:sz="4" w:space="0" w:color="auto"/>
            </w:tcBorders>
            <w:shd w:val="clear" w:color="000000" w:fill="FFFFFF"/>
            <w:vAlign w:val="center"/>
          </w:tcPr>
          <w:p w14:paraId="0F561431" w14:textId="1F5FA4BB" w:rsidR="00E3212F" w:rsidRDefault="00E3212F" w:rsidP="00E3212F">
            <w:pPr>
              <w:jc w:val="center"/>
              <w:rPr>
                <w:kern w:val="2"/>
                <w:szCs w:val="24"/>
              </w:rPr>
            </w:pPr>
            <w:r>
              <w:t>LT100000969815</w:t>
            </w:r>
          </w:p>
        </w:tc>
      </w:tr>
      <w:tr w:rsidR="00BE3E8B" w14:paraId="67ACF326" w14:textId="77777777" w:rsidTr="00071DDF">
        <w:tc>
          <w:tcPr>
            <w:tcW w:w="2405" w:type="dxa"/>
            <w:vMerge/>
          </w:tcPr>
          <w:p w14:paraId="6ECE234A" w14:textId="77777777" w:rsidR="00BE3E8B" w:rsidRDefault="00BE3E8B" w:rsidP="00BE3E8B">
            <w:pPr>
              <w:rPr>
                <w:b/>
                <w:bCs/>
                <w:kern w:val="2"/>
                <w:szCs w:val="24"/>
              </w:rPr>
            </w:pPr>
          </w:p>
        </w:tc>
        <w:tc>
          <w:tcPr>
            <w:tcW w:w="3260" w:type="dxa"/>
          </w:tcPr>
          <w:p w14:paraId="752CC265" w14:textId="4AE2F383" w:rsidR="00BE3E8B" w:rsidRDefault="00BE3E8B" w:rsidP="00BE3E8B">
            <w:pPr>
              <w:rPr>
                <w:kern w:val="2"/>
                <w:szCs w:val="24"/>
              </w:rPr>
            </w:pPr>
            <w:r w:rsidRPr="000A308E">
              <w:rPr>
                <w:kern w:val="2"/>
                <w:szCs w:val="24"/>
              </w:rPr>
              <w:t>1.3.5. Atsiskaitomoji sąskaita</w:t>
            </w:r>
          </w:p>
        </w:tc>
        <w:tc>
          <w:tcPr>
            <w:tcW w:w="3893" w:type="dxa"/>
          </w:tcPr>
          <w:p w14:paraId="512A87EA" w14:textId="0D2FF8B2" w:rsidR="00BE3E8B" w:rsidRDefault="00E3212F" w:rsidP="00BE3E8B">
            <w:pPr>
              <w:jc w:val="center"/>
              <w:rPr>
                <w:kern w:val="2"/>
                <w:szCs w:val="24"/>
              </w:rPr>
            </w:pPr>
            <w:r w:rsidRPr="00E3212F">
              <w:rPr>
                <w:kern w:val="2"/>
                <w:szCs w:val="24"/>
              </w:rPr>
              <w:t>LT87</w:t>
            </w:r>
            <w:r>
              <w:rPr>
                <w:kern w:val="2"/>
                <w:szCs w:val="24"/>
              </w:rPr>
              <w:t xml:space="preserve"> </w:t>
            </w:r>
            <w:r w:rsidRPr="00E3212F">
              <w:rPr>
                <w:kern w:val="2"/>
                <w:szCs w:val="24"/>
              </w:rPr>
              <w:t>7044</w:t>
            </w:r>
            <w:r>
              <w:rPr>
                <w:kern w:val="2"/>
                <w:szCs w:val="24"/>
              </w:rPr>
              <w:t xml:space="preserve"> </w:t>
            </w:r>
            <w:r w:rsidRPr="00E3212F">
              <w:rPr>
                <w:kern w:val="2"/>
                <w:szCs w:val="24"/>
              </w:rPr>
              <w:t>0600</w:t>
            </w:r>
            <w:r>
              <w:rPr>
                <w:kern w:val="2"/>
                <w:szCs w:val="24"/>
              </w:rPr>
              <w:t xml:space="preserve"> </w:t>
            </w:r>
            <w:r w:rsidRPr="00E3212F">
              <w:rPr>
                <w:kern w:val="2"/>
                <w:szCs w:val="24"/>
              </w:rPr>
              <w:t>0368</w:t>
            </w:r>
            <w:r>
              <w:rPr>
                <w:kern w:val="2"/>
                <w:szCs w:val="24"/>
              </w:rPr>
              <w:t xml:space="preserve"> </w:t>
            </w:r>
            <w:r w:rsidRPr="00E3212F">
              <w:rPr>
                <w:kern w:val="2"/>
                <w:szCs w:val="24"/>
              </w:rPr>
              <w:t>5890</w:t>
            </w:r>
          </w:p>
        </w:tc>
      </w:tr>
      <w:tr w:rsidR="00BE3E8B" w14:paraId="6C77EA71" w14:textId="77777777" w:rsidTr="00071DDF">
        <w:tc>
          <w:tcPr>
            <w:tcW w:w="2405" w:type="dxa"/>
            <w:vMerge/>
          </w:tcPr>
          <w:p w14:paraId="70F8DC28" w14:textId="77777777" w:rsidR="00BE3E8B" w:rsidRDefault="00BE3E8B" w:rsidP="00BE3E8B">
            <w:pPr>
              <w:rPr>
                <w:b/>
                <w:bCs/>
                <w:kern w:val="2"/>
                <w:szCs w:val="24"/>
              </w:rPr>
            </w:pPr>
          </w:p>
        </w:tc>
        <w:tc>
          <w:tcPr>
            <w:tcW w:w="3260" w:type="dxa"/>
          </w:tcPr>
          <w:p w14:paraId="1622E531" w14:textId="7FA4BC35" w:rsidR="00BE3E8B" w:rsidRDefault="00BE3E8B" w:rsidP="00BE3E8B">
            <w:pPr>
              <w:rPr>
                <w:kern w:val="2"/>
                <w:szCs w:val="24"/>
              </w:rPr>
            </w:pPr>
            <w:r w:rsidRPr="000A308E">
              <w:rPr>
                <w:kern w:val="2"/>
                <w:szCs w:val="24"/>
              </w:rPr>
              <w:t>1.3.6. Bankas, banko kodas</w:t>
            </w:r>
          </w:p>
        </w:tc>
        <w:tc>
          <w:tcPr>
            <w:tcW w:w="3893" w:type="dxa"/>
          </w:tcPr>
          <w:p w14:paraId="53BF499D" w14:textId="73DA3830" w:rsidR="00BE3E8B" w:rsidRDefault="00F16356" w:rsidP="00BE3E8B">
            <w:pPr>
              <w:jc w:val="center"/>
              <w:rPr>
                <w:kern w:val="2"/>
                <w:szCs w:val="24"/>
              </w:rPr>
            </w:pPr>
            <w:r w:rsidRPr="00F16356">
              <w:rPr>
                <w:kern w:val="2"/>
                <w:szCs w:val="24"/>
              </w:rPr>
              <w:t>AB SEB BANKAS, 70440</w:t>
            </w:r>
          </w:p>
        </w:tc>
      </w:tr>
      <w:tr w:rsidR="00BE3E8B" w14:paraId="1A4DD5FA" w14:textId="77777777" w:rsidTr="00071DDF">
        <w:tc>
          <w:tcPr>
            <w:tcW w:w="2405" w:type="dxa"/>
            <w:vMerge/>
          </w:tcPr>
          <w:p w14:paraId="4F69EC28" w14:textId="77777777" w:rsidR="00BE3E8B" w:rsidRDefault="00BE3E8B" w:rsidP="00BE3E8B">
            <w:pPr>
              <w:rPr>
                <w:b/>
                <w:bCs/>
                <w:kern w:val="2"/>
                <w:szCs w:val="24"/>
              </w:rPr>
            </w:pPr>
          </w:p>
        </w:tc>
        <w:tc>
          <w:tcPr>
            <w:tcW w:w="3260" w:type="dxa"/>
          </w:tcPr>
          <w:p w14:paraId="2D95A528" w14:textId="6DD5495E" w:rsidR="00BE3E8B" w:rsidRDefault="00BE3E8B" w:rsidP="00BE3E8B">
            <w:pPr>
              <w:rPr>
                <w:kern w:val="2"/>
                <w:szCs w:val="24"/>
              </w:rPr>
            </w:pPr>
            <w:r w:rsidRPr="000A308E">
              <w:rPr>
                <w:kern w:val="2"/>
                <w:szCs w:val="24"/>
              </w:rPr>
              <w:t>1.3.7. Telefonas</w:t>
            </w:r>
          </w:p>
        </w:tc>
        <w:tc>
          <w:tcPr>
            <w:tcW w:w="3893" w:type="dxa"/>
          </w:tcPr>
          <w:p w14:paraId="60EDB536" w14:textId="228BA587" w:rsidR="00BE3E8B" w:rsidRDefault="00F16356" w:rsidP="00BE3E8B">
            <w:pPr>
              <w:jc w:val="center"/>
              <w:rPr>
                <w:kern w:val="2"/>
                <w:szCs w:val="24"/>
              </w:rPr>
            </w:pPr>
            <w:r w:rsidRPr="00F16356">
              <w:rPr>
                <w:kern w:val="2"/>
                <w:szCs w:val="24"/>
              </w:rPr>
              <w:t>+370 37 795542</w:t>
            </w:r>
          </w:p>
        </w:tc>
      </w:tr>
      <w:tr w:rsidR="00BE3E8B" w14:paraId="237ED846" w14:textId="77777777" w:rsidTr="00071DDF">
        <w:tc>
          <w:tcPr>
            <w:tcW w:w="2405" w:type="dxa"/>
            <w:vMerge/>
          </w:tcPr>
          <w:p w14:paraId="371686E0" w14:textId="77777777" w:rsidR="00BE3E8B" w:rsidRDefault="00BE3E8B" w:rsidP="00BE3E8B">
            <w:pPr>
              <w:rPr>
                <w:b/>
                <w:bCs/>
                <w:kern w:val="2"/>
                <w:szCs w:val="24"/>
              </w:rPr>
            </w:pPr>
          </w:p>
        </w:tc>
        <w:tc>
          <w:tcPr>
            <w:tcW w:w="3260" w:type="dxa"/>
          </w:tcPr>
          <w:p w14:paraId="76411BE9" w14:textId="2A6C8EC4" w:rsidR="00BE3E8B" w:rsidRDefault="00BE3E8B" w:rsidP="00BE3E8B">
            <w:pPr>
              <w:rPr>
                <w:kern w:val="2"/>
                <w:szCs w:val="24"/>
              </w:rPr>
            </w:pPr>
            <w:r w:rsidRPr="000A308E">
              <w:rPr>
                <w:kern w:val="2"/>
                <w:szCs w:val="24"/>
              </w:rPr>
              <w:t>1.3.8. El. paštas</w:t>
            </w:r>
          </w:p>
        </w:tc>
        <w:tc>
          <w:tcPr>
            <w:tcW w:w="3893" w:type="dxa"/>
          </w:tcPr>
          <w:p w14:paraId="3AD89FFF" w14:textId="660449C3" w:rsidR="00BE3E8B" w:rsidRDefault="00DF1A4F" w:rsidP="00BE3E8B">
            <w:pPr>
              <w:jc w:val="center"/>
              <w:rPr>
                <w:kern w:val="2"/>
                <w:szCs w:val="24"/>
              </w:rPr>
            </w:pPr>
            <w:hyperlink r:id="rId10" w:history="1">
              <w:r w:rsidRPr="00972B00">
                <w:rPr>
                  <w:rStyle w:val="Hyperlink"/>
                  <w:kern w:val="2"/>
                  <w:szCs w:val="24"/>
                </w:rPr>
                <w:t>info@principalmed.com</w:t>
              </w:r>
            </w:hyperlink>
            <w:r>
              <w:rPr>
                <w:kern w:val="2"/>
                <w:szCs w:val="24"/>
              </w:rPr>
              <w:t xml:space="preserve"> </w:t>
            </w:r>
          </w:p>
        </w:tc>
      </w:tr>
      <w:tr w:rsidR="00BE3E8B" w14:paraId="666AE2EA" w14:textId="77777777" w:rsidTr="00071DDF">
        <w:tc>
          <w:tcPr>
            <w:tcW w:w="2405" w:type="dxa"/>
            <w:vMerge/>
          </w:tcPr>
          <w:p w14:paraId="543BB8B7" w14:textId="77777777" w:rsidR="00BE3E8B" w:rsidRDefault="00BE3E8B" w:rsidP="00BE3E8B">
            <w:pPr>
              <w:rPr>
                <w:b/>
                <w:bCs/>
                <w:kern w:val="2"/>
                <w:szCs w:val="24"/>
              </w:rPr>
            </w:pPr>
          </w:p>
        </w:tc>
        <w:tc>
          <w:tcPr>
            <w:tcW w:w="3260" w:type="dxa"/>
          </w:tcPr>
          <w:p w14:paraId="122A22AB" w14:textId="21ADB32C" w:rsidR="00BE3E8B" w:rsidRDefault="00BE3E8B" w:rsidP="00BE3E8B">
            <w:pPr>
              <w:rPr>
                <w:kern w:val="2"/>
                <w:szCs w:val="24"/>
              </w:rPr>
            </w:pPr>
            <w:r w:rsidRPr="000A308E">
              <w:rPr>
                <w:kern w:val="2"/>
                <w:szCs w:val="24"/>
              </w:rPr>
              <w:t>1.3.9. Šalies atstovas</w:t>
            </w:r>
          </w:p>
        </w:tc>
        <w:tc>
          <w:tcPr>
            <w:tcW w:w="3893" w:type="dxa"/>
          </w:tcPr>
          <w:p w14:paraId="7580B9F5" w14:textId="2FD363A1" w:rsidR="00BE3E8B" w:rsidRDefault="00B13F39" w:rsidP="00BE3E8B">
            <w:pPr>
              <w:jc w:val="center"/>
              <w:rPr>
                <w:kern w:val="2"/>
                <w:szCs w:val="24"/>
              </w:rPr>
            </w:pPr>
            <w:r w:rsidRPr="00B13F39">
              <w:rPr>
                <w:kern w:val="2"/>
                <w:szCs w:val="24"/>
              </w:rPr>
              <w:t xml:space="preserve">Direktorius Kęstutis </w:t>
            </w:r>
            <w:r w:rsidRPr="00B13F39">
              <w:rPr>
                <w:noProof/>
                <w:kern w:val="2"/>
                <w:szCs w:val="24"/>
              </w:rPr>
              <w:t>Laurušonis</w:t>
            </w:r>
          </w:p>
        </w:tc>
      </w:tr>
      <w:tr w:rsidR="00BE3E8B" w14:paraId="292C776B" w14:textId="77777777" w:rsidTr="00071DDF">
        <w:tc>
          <w:tcPr>
            <w:tcW w:w="2405" w:type="dxa"/>
            <w:vMerge/>
          </w:tcPr>
          <w:p w14:paraId="2D900F0A" w14:textId="77777777" w:rsidR="00BE3E8B" w:rsidRDefault="00BE3E8B" w:rsidP="00BE3E8B">
            <w:pPr>
              <w:rPr>
                <w:b/>
                <w:bCs/>
                <w:kern w:val="2"/>
                <w:szCs w:val="24"/>
              </w:rPr>
            </w:pPr>
          </w:p>
        </w:tc>
        <w:tc>
          <w:tcPr>
            <w:tcW w:w="3260" w:type="dxa"/>
          </w:tcPr>
          <w:p w14:paraId="0A9DB8EB" w14:textId="1FBF5AC8" w:rsidR="00BE3E8B" w:rsidRDefault="00BE3E8B" w:rsidP="00BE3E8B">
            <w:pPr>
              <w:rPr>
                <w:kern w:val="2"/>
                <w:szCs w:val="24"/>
              </w:rPr>
            </w:pPr>
            <w:r w:rsidRPr="000A308E">
              <w:rPr>
                <w:kern w:val="2"/>
                <w:szCs w:val="24"/>
              </w:rPr>
              <w:t>1.3.10. Atstovavimo pagrindas</w:t>
            </w:r>
          </w:p>
        </w:tc>
        <w:tc>
          <w:tcPr>
            <w:tcW w:w="3893" w:type="dxa"/>
          </w:tcPr>
          <w:p w14:paraId="5FCBD162" w14:textId="2C62FB94" w:rsidR="00BE3E8B" w:rsidRDefault="00B13F39" w:rsidP="00BE3E8B">
            <w:pPr>
              <w:jc w:val="center"/>
              <w:rPr>
                <w:kern w:val="2"/>
                <w:szCs w:val="24"/>
              </w:rPr>
            </w:pPr>
            <w:r>
              <w:rPr>
                <w:kern w:val="2"/>
                <w:szCs w:val="24"/>
              </w:rPr>
              <w:t>Įmonės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7E7AE6" w14:paraId="26292B4A" w14:textId="77777777">
        <w:trPr>
          <w:trHeight w:val="300"/>
        </w:trPr>
        <w:tc>
          <w:tcPr>
            <w:tcW w:w="2704" w:type="dxa"/>
            <w:gridSpan w:val="2"/>
          </w:tcPr>
          <w:p w14:paraId="161367C0" w14:textId="12283EB4" w:rsidR="007E7AE6" w:rsidRDefault="007E7AE6" w:rsidP="007E7AE6">
            <w:pPr>
              <w:rPr>
                <w:b/>
                <w:bCs/>
                <w:kern w:val="2"/>
                <w:szCs w:val="24"/>
              </w:rPr>
            </w:pPr>
            <w:r>
              <w:rPr>
                <w:b/>
                <w:bCs/>
                <w:kern w:val="2"/>
                <w:szCs w:val="24"/>
              </w:rPr>
              <w:t>2.1. Pirkėjo kontaktiniai asmenys, atsakingi už Sutarties vykdymą, Sąskaitų per informacinę sistemą „SABIS“ priėmimą</w:t>
            </w:r>
          </w:p>
        </w:tc>
        <w:tc>
          <w:tcPr>
            <w:tcW w:w="6831" w:type="dxa"/>
            <w:gridSpan w:val="2"/>
          </w:tcPr>
          <w:p w14:paraId="58266F03" w14:textId="6AC622CA" w:rsidR="007E7AE6" w:rsidRPr="00FD65D0" w:rsidRDefault="00593C59" w:rsidP="007E7AE6">
            <w:pPr>
              <w:rPr>
                <w:color w:val="4472C4"/>
                <w:kern w:val="2"/>
                <w:szCs w:val="24"/>
              </w:rPr>
            </w:pPr>
            <w:r>
              <w:rPr>
                <w:color w:val="000000" w:themeColor="text1"/>
                <w:kern w:val="2"/>
                <w:szCs w:val="24"/>
              </w:rPr>
              <w:t>xxx</w:t>
            </w:r>
          </w:p>
          <w:p w14:paraId="017FFD68" w14:textId="7DCF1705" w:rsidR="007E7AE6" w:rsidRDefault="007E7AE6" w:rsidP="007E7AE6">
            <w:pPr>
              <w:rPr>
                <w:color w:val="4472C4"/>
                <w:kern w:val="2"/>
                <w:szCs w:val="24"/>
              </w:rPr>
            </w:pPr>
          </w:p>
        </w:tc>
      </w:tr>
      <w:tr w:rsidR="007E7AE6" w14:paraId="17A4E02F" w14:textId="77777777">
        <w:trPr>
          <w:trHeight w:val="300"/>
        </w:trPr>
        <w:tc>
          <w:tcPr>
            <w:tcW w:w="2704" w:type="dxa"/>
            <w:gridSpan w:val="2"/>
          </w:tcPr>
          <w:p w14:paraId="146E8BAE" w14:textId="3D41EB47" w:rsidR="007E7AE6" w:rsidRDefault="007E7AE6" w:rsidP="007E7AE6">
            <w:pPr>
              <w:rPr>
                <w:b/>
                <w:bCs/>
                <w:kern w:val="2"/>
                <w:szCs w:val="24"/>
              </w:rPr>
            </w:pPr>
            <w:r>
              <w:rPr>
                <w:b/>
                <w:bCs/>
                <w:kern w:val="2"/>
                <w:szCs w:val="24"/>
              </w:rPr>
              <w:t>2.2. Gavėjo kontaktiniai asmenys, atsakingi už Sutarties vykdymą, Prekių priėmimą</w:t>
            </w:r>
          </w:p>
        </w:tc>
        <w:tc>
          <w:tcPr>
            <w:tcW w:w="6831" w:type="dxa"/>
            <w:gridSpan w:val="2"/>
          </w:tcPr>
          <w:p w14:paraId="6FF1505D" w14:textId="2B6B549A" w:rsidR="007E7AE6" w:rsidRDefault="00593C59" w:rsidP="007E7AE6">
            <w:pPr>
              <w:rPr>
                <w:color w:val="4472C4"/>
                <w:kern w:val="2"/>
                <w:szCs w:val="24"/>
              </w:rPr>
            </w:pPr>
            <w:r>
              <w:rPr>
                <w:color w:val="000000" w:themeColor="text1"/>
                <w:kern w:val="2"/>
                <w:szCs w:val="24"/>
              </w:rPr>
              <w:t>xxx</w:t>
            </w:r>
          </w:p>
        </w:tc>
      </w:tr>
      <w:tr w:rsidR="00BE3E8B" w14:paraId="2894F6DD" w14:textId="77777777">
        <w:trPr>
          <w:trHeight w:val="300"/>
        </w:trPr>
        <w:tc>
          <w:tcPr>
            <w:tcW w:w="2704" w:type="dxa"/>
            <w:gridSpan w:val="2"/>
          </w:tcPr>
          <w:p w14:paraId="5AAECE69" w14:textId="00ABA145" w:rsidR="00BE3E8B" w:rsidRPr="00A109B1" w:rsidRDefault="00BE3E8B">
            <w:pPr>
              <w:rPr>
                <w:b/>
                <w:bCs/>
                <w:kern w:val="2"/>
                <w:szCs w:val="24"/>
                <w:highlight w:val="yellow"/>
              </w:rPr>
            </w:pPr>
            <w:r w:rsidRPr="001A14D5">
              <w:rPr>
                <w:b/>
                <w:bCs/>
                <w:kern w:val="2"/>
                <w:szCs w:val="24"/>
              </w:rPr>
              <w:t>2.3. Tiekėjo kontaktiniai asmenys, atsakingi už Sutarties vykdymą</w:t>
            </w:r>
          </w:p>
        </w:tc>
        <w:tc>
          <w:tcPr>
            <w:tcW w:w="6831" w:type="dxa"/>
            <w:gridSpan w:val="2"/>
          </w:tcPr>
          <w:p w14:paraId="7F317CFD" w14:textId="4F07A28D" w:rsidR="00BE3E8B" w:rsidRPr="00A109B1" w:rsidRDefault="00593C59">
            <w:pPr>
              <w:rPr>
                <w:color w:val="4472C4"/>
                <w:kern w:val="2"/>
                <w:szCs w:val="24"/>
                <w:highlight w:val="yellow"/>
              </w:rPr>
            </w:pPr>
            <w:r>
              <w:rPr>
                <w:color w:val="000000" w:themeColor="text1"/>
                <w:kern w:val="2"/>
                <w:szCs w:val="24"/>
              </w:rPr>
              <w:t>xxx</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7B363726" w14:textId="553EEFE2" w:rsidR="00492FBE" w:rsidRDefault="00B77760" w:rsidP="001150EE">
            <w:pPr>
              <w:jc w:val="both"/>
              <w:rPr>
                <w:color w:val="000000"/>
                <w:kern w:val="2"/>
                <w:szCs w:val="24"/>
              </w:rPr>
            </w:pPr>
            <w:r w:rsidRPr="0095781D">
              <w:rPr>
                <w:kern w:val="2"/>
                <w:szCs w:val="24"/>
              </w:rPr>
              <w:t xml:space="preserve">Tiekėjas įsipareigoja Sutartyje numatytomis sąlygomis perduoti </w:t>
            </w:r>
            <w:r w:rsidR="001E10A3">
              <w:rPr>
                <w:kern w:val="2"/>
                <w:szCs w:val="24"/>
              </w:rPr>
              <w:t xml:space="preserve">Gavėjui </w:t>
            </w:r>
            <w:r w:rsidR="00C25B5A" w:rsidRPr="00C25B5A">
              <w:rPr>
                <w:noProof/>
                <w:color w:val="000000" w:themeColor="text1"/>
                <w:kern w:val="2"/>
                <w:szCs w:val="24"/>
              </w:rPr>
              <w:t>Mikroinstrumentų rinkinį</w:t>
            </w:r>
            <w:r w:rsidR="00D03D57" w:rsidRPr="00C25B5A">
              <w:rPr>
                <w:noProof/>
                <w:color w:val="000000" w:themeColor="text1"/>
                <w:kern w:val="2"/>
                <w:szCs w:val="24"/>
              </w:rPr>
              <w:t>.</w:t>
            </w:r>
            <w:r w:rsidR="00D03D57" w:rsidRPr="00C25B5A">
              <w:rPr>
                <w:color w:val="000000" w:themeColor="text1"/>
                <w:kern w:val="2"/>
                <w:szCs w:val="24"/>
              </w:rPr>
              <w:t xml:space="preserve"> </w:t>
            </w:r>
            <w:r w:rsidRPr="0095781D">
              <w:rPr>
                <w:color w:val="000000"/>
                <w:kern w:val="2"/>
                <w:szCs w:val="24"/>
              </w:rPr>
              <w:t>(toliau – Prekės).</w:t>
            </w:r>
            <w:r>
              <w:rPr>
                <w:color w:val="000000"/>
                <w:kern w:val="2"/>
                <w:szCs w:val="24"/>
              </w:rPr>
              <w:t xml:space="preserve"> </w:t>
            </w:r>
          </w:p>
          <w:p w14:paraId="24700FA6" w14:textId="39FE6003" w:rsidR="005A5832" w:rsidRDefault="00492FBE" w:rsidP="001150EE">
            <w:pPr>
              <w:jc w:val="both"/>
              <w:rPr>
                <w:color w:val="000000"/>
                <w:kern w:val="2"/>
                <w:szCs w:val="24"/>
              </w:rPr>
            </w:pPr>
            <w:r w:rsidRPr="00425E72">
              <w:rPr>
                <w:color w:val="000000" w:themeColor="text1"/>
                <w:kern w:val="2"/>
                <w:szCs w:val="24"/>
              </w:rPr>
              <w:t xml:space="preserve">Išsamus Prekių aprašymas ir kiti reikalavimai tiekiamoms Prekėms ir su jomis susijusioms paslaugoms nustatyti Sutarties priede Nr. </w:t>
            </w:r>
            <w:r w:rsidR="005755BF">
              <w:rPr>
                <w:color w:val="000000" w:themeColor="text1"/>
                <w:kern w:val="2"/>
                <w:szCs w:val="24"/>
              </w:rPr>
              <w:t>1</w:t>
            </w:r>
            <w:r>
              <w:rPr>
                <w:kern w:val="2"/>
                <w:szCs w:val="24"/>
              </w:rPr>
              <w:t>,</w:t>
            </w:r>
            <w:r w:rsidRPr="00425E72">
              <w:rPr>
                <w:color w:val="000000" w:themeColor="text1"/>
                <w:kern w:val="2"/>
                <w:szCs w:val="24"/>
              </w:rPr>
              <w:t xml:space="preserve"> „Techninė specifikacija“ (toliau – Techninė specifikacija) ir Sutarties priede Nr. </w:t>
            </w:r>
            <w:r w:rsidR="005755BF">
              <w:rPr>
                <w:color w:val="000000" w:themeColor="text1"/>
                <w:kern w:val="2"/>
                <w:szCs w:val="24"/>
              </w:rPr>
              <w:t>2</w:t>
            </w:r>
            <w:r>
              <w:rPr>
                <w:kern w:val="2"/>
                <w:szCs w:val="24"/>
              </w:rPr>
              <w:t>,</w:t>
            </w:r>
            <w:r w:rsidRPr="00425E72">
              <w:rPr>
                <w:color w:val="000000" w:themeColor="text1"/>
                <w:kern w:val="2"/>
                <w:szCs w:val="24"/>
              </w:rPr>
              <w:t xml:space="preserve"> „</w:t>
            </w:r>
            <w:r w:rsidR="005755BF">
              <w:rPr>
                <w:color w:val="000000" w:themeColor="text1"/>
                <w:kern w:val="2"/>
                <w:szCs w:val="24"/>
              </w:rPr>
              <w:t>Tiekėjo p</w:t>
            </w:r>
            <w:r w:rsidRPr="00425E72">
              <w:rPr>
                <w:color w:val="000000" w:themeColor="text1"/>
                <w:kern w:val="2"/>
                <w:szCs w:val="24"/>
              </w:rPr>
              <w:t>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E70822C" w:rsidR="005A5832" w:rsidRDefault="00B77760" w:rsidP="001150EE">
            <w:pPr>
              <w:jc w:val="both"/>
              <w:rPr>
                <w:kern w:val="2"/>
                <w:szCs w:val="24"/>
              </w:rPr>
            </w:pPr>
            <w:r w:rsidRPr="00A62698">
              <w:rPr>
                <w:szCs w:val="24"/>
              </w:rPr>
              <w:t xml:space="preserve">CVP IS Nr. </w:t>
            </w:r>
            <w:r w:rsidR="00A109B1" w:rsidRPr="000A0B04">
              <w:rPr>
                <w:b/>
                <w:bCs/>
                <w:color w:val="000000" w:themeColor="text1"/>
                <w:szCs w:val="24"/>
              </w:rPr>
              <w:t>5197775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974ACD6" w14:textId="77777777" w:rsidR="005755BF" w:rsidRDefault="005755BF" w:rsidP="001150EE">
            <w:pPr>
              <w:jc w:val="both"/>
              <w:rPr>
                <w:szCs w:val="24"/>
              </w:rPr>
            </w:pPr>
            <w:r w:rsidRPr="00A50E8C">
              <w:rPr>
                <w:szCs w:val="24"/>
                <w:lang w:eastAsia="lt-LT"/>
              </w:rPr>
              <w:t xml:space="preserve">Viešosios įstaigos Vilniaus universiteto ligoninės Santaros klinikų medicinos technikos ir technologijų atnaujinimo </w:t>
            </w:r>
            <w:r>
              <w:rPr>
                <w:szCs w:val="24"/>
                <w:lang w:eastAsia="lt-LT"/>
              </w:rPr>
              <w:t>projektas</w:t>
            </w:r>
            <w:r w:rsidRPr="00A50E8C">
              <w:rPr>
                <w:szCs w:val="24"/>
              </w:rPr>
              <w:t>, finansuojama valstybės biudžeto lėšomis.</w:t>
            </w:r>
          </w:p>
          <w:p w14:paraId="470C70E7" w14:textId="3CC6F462" w:rsidR="005A5832" w:rsidRDefault="005A5832" w:rsidP="001150EE">
            <w:pPr>
              <w:jc w:val="both"/>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FD7D75" w14:paraId="637525EF" w14:textId="77777777">
        <w:trPr>
          <w:trHeight w:val="300"/>
        </w:trPr>
        <w:tc>
          <w:tcPr>
            <w:tcW w:w="2704" w:type="dxa"/>
            <w:gridSpan w:val="2"/>
          </w:tcPr>
          <w:p w14:paraId="43E8DA10" w14:textId="7C1AD634" w:rsidR="00FD7D75" w:rsidRPr="00BB0AB5" w:rsidRDefault="00FD7D75" w:rsidP="00FD7D75">
            <w:pPr>
              <w:rPr>
                <w:b/>
                <w:bCs/>
                <w:kern w:val="2"/>
                <w:szCs w:val="24"/>
              </w:rPr>
            </w:pPr>
            <w:r w:rsidRPr="00BB0AB5">
              <w:rPr>
                <w:b/>
                <w:bCs/>
                <w:kern w:val="2"/>
                <w:szCs w:val="24"/>
              </w:rPr>
              <w:t>4.1.  Prekių pristatymo terminas, kai Prekės pristatomos vienu kartu</w:t>
            </w:r>
          </w:p>
          <w:p w14:paraId="57027C11" w14:textId="77777777" w:rsidR="00FD7D75" w:rsidRPr="00BB0AB5" w:rsidRDefault="00FD7D75" w:rsidP="00FD7D75">
            <w:pPr>
              <w:rPr>
                <w:b/>
                <w:bCs/>
                <w:kern w:val="2"/>
                <w:szCs w:val="24"/>
              </w:rPr>
            </w:pPr>
          </w:p>
          <w:p w14:paraId="155E735E" w14:textId="77777777" w:rsidR="00FD7D75" w:rsidRPr="00BB0AB5" w:rsidRDefault="00FD7D75" w:rsidP="00FD7D75">
            <w:pPr>
              <w:rPr>
                <w:b/>
                <w:bCs/>
                <w:kern w:val="2"/>
                <w:szCs w:val="24"/>
              </w:rPr>
            </w:pPr>
          </w:p>
          <w:p w14:paraId="637C92CC" w14:textId="77777777" w:rsidR="00FD7D75" w:rsidRPr="00BB0AB5" w:rsidRDefault="00FD7D75" w:rsidP="00FD7D75">
            <w:pPr>
              <w:rPr>
                <w:b/>
                <w:bCs/>
                <w:kern w:val="2"/>
                <w:szCs w:val="24"/>
              </w:rPr>
            </w:pPr>
          </w:p>
          <w:p w14:paraId="3D18780C" w14:textId="77777777" w:rsidR="00FD7D75" w:rsidRPr="00BB0AB5" w:rsidRDefault="00FD7D75" w:rsidP="00FD7D75">
            <w:pPr>
              <w:rPr>
                <w:b/>
                <w:bCs/>
                <w:kern w:val="2"/>
                <w:szCs w:val="24"/>
              </w:rPr>
            </w:pPr>
          </w:p>
          <w:p w14:paraId="6EC23953" w14:textId="77777777" w:rsidR="00FD7D75" w:rsidRPr="00BB0AB5" w:rsidRDefault="00FD7D75" w:rsidP="00FD7D75">
            <w:pPr>
              <w:rPr>
                <w:b/>
                <w:bCs/>
                <w:kern w:val="2"/>
                <w:szCs w:val="24"/>
              </w:rPr>
            </w:pPr>
          </w:p>
          <w:p w14:paraId="2C1E249B" w14:textId="77777777" w:rsidR="00FD7D75" w:rsidRPr="00BB0AB5" w:rsidRDefault="00FD7D75" w:rsidP="00FD7D75">
            <w:pPr>
              <w:rPr>
                <w:b/>
                <w:bCs/>
                <w:kern w:val="2"/>
                <w:szCs w:val="24"/>
              </w:rPr>
            </w:pPr>
          </w:p>
          <w:p w14:paraId="434D910B" w14:textId="39CC95A6" w:rsidR="00FD7D75" w:rsidRPr="00BB0AB5" w:rsidRDefault="00FD7D75" w:rsidP="00FD7D75">
            <w:pPr>
              <w:rPr>
                <w:b/>
                <w:bCs/>
                <w:kern w:val="2"/>
                <w:szCs w:val="24"/>
              </w:rPr>
            </w:pPr>
          </w:p>
        </w:tc>
        <w:tc>
          <w:tcPr>
            <w:tcW w:w="6831" w:type="dxa"/>
            <w:gridSpan w:val="2"/>
          </w:tcPr>
          <w:p w14:paraId="11C23B99" w14:textId="5D48D3D9" w:rsidR="00FD7D75" w:rsidRPr="0095781D" w:rsidRDefault="00FD7D75" w:rsidP="001150EE">
            <w:pPr>
              <w:jc w:val="both"/>
              <w:rPr>
                <w:kern w:val="2"/>
                <w:szCs w:val="24"/>
              </w:rPr>
            </w:pPr>
            <w:r w:rsidRPr="00425E72">
              <w:rPr>
                <w:color w:val="000000" w:themeColor="text1"/>
                <w:kern w:val="2"/>
                <w:szCs w:val="24"/>
              </w:rPr>
              <w:lastRenderedPageBreak/>
              <w:t xml:space="preserve">Tiekėjas Prekes (visą Prekių kiekį) įsipareigoja Gavėjui pristatyti, </w:t>
            </w:r>
            <w:r w:rsidRPr="00DB637B">
              <w:rPr>
                <w:color w:val="000000" w:themeColor="text1"/>
                <w:kern w:val="2"/>
                <w:szCs w:val="24"/>
              </w:rPr>
              <w:t>ne vėliau kaip per</w:t>
            </w:r>
            <w:r w:rsidRPr="00DB637B">
              <w:rPr>
                <w:b/>
                <w:bCs/>
                <w:color w:val="000000" w:themeColor="text1"/>
                <w:kern w:val="2"/>
                <w:szCs w:val="24"/>
              </w:rPr>
              <w:t xml:space="preserve"> </w:t>
            </w:r>
            <w:r w:rsidRPr="00DB637B">
              <w:rPr>
                <w:color w:val="000000" w:themeColor="text1"/>
                <w:kern w:val="2"/>
                <w:szCs w:val="24"/>
              </w:rPr>
              <w:t>1 (vieną) mėnesį nuo Sutarties įsigaliojimo dienos, bet ne vėliau kaip iki 2025 m. gruodžio 19 d.</w:t>
            </w:r>
            <w:r w:rsidRPr="00425E72">
              <w:rPr>
                <w:color w:val="000000" w:themeColor="text1"/>
                <w:kern w:val="2"/>
                <w:szCs w:val="24"/>
              </w:rPr>
              <w:t xml:space="preserve"> šiuo adresu: Santariškių g. 2, Vilniuje. Tiekėjas privalo ne vėliau kaip prieš 7 darbo dienas įspėti Gavėją raštu arba el. paštu </w:t>
            </w:r>
            <w:hyperlink r:id="rId11" w:history="1">
              <w:r w:rsidRPr="00767DE7">
                <w:rPr>
                  <w:rStyle w:val="Hyperlink"/>
                  <w:kern w:val="2"/>
                  <w:szCs w:val="24"/>
                </w:rPr>
                <w:t>info@santa.lt</w:t>
              </w:r>
            </w:hyperlink>
            <w:r>
              <w:rPr>
                <w:color w:val="000000" w:themeColor="text1"/>
                <w:kern w:val="2"/>
                <w:szCs w:val="24"/>
              </w:rPr>
              <w:t xml:space="preserve"> </w:t>
            </w:r>
            <w:r w:rsidRPr="00425E72">
              <w:rPr>
                <w:color w:val="000000" w:themeColor="text1"/>
                <w:kern w:val="2"/>
                <w:szCs w:val="24"/>
              </w:rPr>
              <w:t xml:space="preserve">ir/arba tel. </w:t>
            </w:r>
            <w:r>
              <w:rPr>
                <w:color w:val="000000" w:themeColor="text1"/>
                <w:kern w:val="2"/>
                <w:szCs w:val="24"/>
              </w:rPr>
              <w:t xml:space="preserve"> </w:t>
            </w:r>
            <w:r w:rsidRPr="00425E72">
              <w:rPr>
                <w:color w:val="000000" w:themeColor="text1"/>
                <w:kern w:val="2"/>
                <w:szCs w:val="24"/>
              </w:rPr>
              <w:t>Nr.</w:t>
            </w:r>
            <w:r w:rsidRPr="00A50E8C">
              <w:rPr>
                <w:szCs w:val="24"/>
              </w:rPr>
              <w:t xml:space="preserve"> </w:t>
            </w:r>
            <w:r>
              <w:rPr>
                <w:szCs w:val="24"/>
              </w:rPr>
              <w:t xml:space="preserve">+370 </w:t>
            </w:r>
            <w:r w:rsidRPr="00A50E8C">
              <w:rPr>
                <w:szCs w:val="24"/>
              </w:rPr>
              <w:t>5</w:t>
            </w:r>
            <w:r>
              <w:rPr>
                <w:szCs w:val="24"/>
              </w:rPr>
              <w:t> </w:t>
            </w:r>
            <w:r w:rsidRPr="00A50E8C">
              <w:rPr>
                <w:szCs w:val="24"/>
              </w:rPr>
              <w:t>250</w:t>
            </w:r>
            <w:r>
              <w:rPr>
                <w:szCs w:val="24"/>
              </w:rPr>
              <w:t xml:space="preserve"> </w:t>
            </w:r>
            <w:r w:rsidRPr="00A50E8C">
              <w:rPr>
                <w:szCs w:val="24"/>
              </w:rPr>
              <w:t>1520</w:t>
            </w:r>
            <w:r>
              <w:rPr>
                <w:szCs w:val="24"/>
              </w:rPr>
              <w:t xml:space="preserve"> </w:t>
            </w:r>
            <w:r w:rsidRPr="00425E72">
              <w:rPr>
                <w:color w:val="000000" w:themeColor="text1"/>
                <w:kern w:val="2"/>
                <w:szCs w:val="24"/>
              </w:rPr>
              <w:t>apie ketinimą pristatyti Prekes, kad Gavėjas galėtų tinkamai pasiruošti Prekių priėmimui</w:t>
            </w:r>
            <w:r>
              <w:rPr>
                <w:color w:val="000000" w:themeColor="text1"/>
                <w:kern w:val="2"/>
                <w:szCs w:val="24"/>
              </w:rPr>
              <w:t>.</w:t>
            </w:r>
            <w:r w:rsidRPr="00425E72">
              <w:rPr>
                <w:color w:val="000000" w:themeColor="text1"/>
                <w:kern w:val="2"/>
                <w:szCs w:val="24"/>
              </w:rPr>
              <w:t xml:space="preserve"> Tiekėjui pristačius Prekę į Gavėjo </w:t>
            </w:r>
            <w:r w:rsidRPr="00425E72">
              <w:rPr>
                <w:color w:val="000000" w:themeColor="text1"/>
                <w:kern w:val="2"/>
                <w:szCs w:val="24"/>
              </w:rPr>
              <w:lastRenderedPageBreak/>
              <w:t xml:space="preserve">sandėlį, pasirašomas prekių </w:t>
            </w:r>
            <w:r>
              <w:rPr>
                <w:noProof/>
                <w:color w:val="000000"/>
                <w:kern w:val="2"/>
                <w:szCs w:val="24"/>
              </w:rPr>
              <w:t>Prekių</w:t>
            </w:r>
            <w:r>
              <w:rPr>
                <w:color w:val="000000"/>
                <w:kern w:val="2"/>
                <w:szCs w:val="24"/>
              </w:rPr>
              <w:t xml:space="preserve"> priėmimo-perdavimo aktas</w:t>
            </w:r>
            <w:r w:rsidRPr="00425E72">
              <w:rPr>
                <w:color w:val="000000" w:themeColor="text1"/>
                <w:kern w:val="2"/>
                <w:szCs w:val="24"/>
              </w:rPr>
              <w:t xml:space="preserve">, kuriame fiksuojami pakuotės pažeidimai, jeigu tokie yra bei kartu su Prekėmis pateikti dokumentai. </w:t>
            </w:r>
            <w:r w:rsidRPr="00425E72">
              <w:rPr>
                <w:color w:val="000000" w:themeColor="text1"/>
                <w:szCs w:val="24"/>
                <w:lang w:eastAsia="lt-LT"/>
              </w:rPr>
              <w:t xml:space="preserve">Nustačius, jog Prekės funkcionuoja netinkamai, Gavėjas surašo defektinį aktą, kuriame fiksuojami defektai/trūkumai ir nustatomas terminas trūkumams pašalinti.  </w:t>
            </w:r>
            <w:r w:rsidRPr="005C6D3B">
              <w:rPr>
                <w:color w:val="000000" w:themeColor="text1"/>
              </w:rPr>
              <w:t xml:space="preserve">Tinkamų sutartinių įsipareigojimų įvykdymo data laikoma </w:t>
            </w:r>
            <w:r w:rsidRPr="0066305C">
              <w:rPr>
                <w:color w:val="000000" w:themeColor="text1"/>
              </w:rPr>
              <w:t xml:space="preserve">Prekių priėmimo-perdavimo akto pasirašymo </w:t>
            </w:r>
            <w:r w:rsidRPr="005C6D3B">
              <w:rPr>
                <w:color w:val="000000" w:themeColor="text1"/>
              </w:rPr>
              <w:t>data.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41F9F374" w:rsidR="005A5832" w:rsidRDefault="007C1C9F">
            <w:pPr>
              <w:rPr>
                <w:kern w:val="2"/>
                <w:szCs w:val="24"/>
              </w:rPr>
            </w:pPr>
            <w:r>
              <w:rPr>
                <w:color w:val="000000"/>
                <w:szCs w:val="24"/>
              </w:rPr>
              <w:t>Netaikoma</w:t>
            </w:r>
          </w:p>
        </w:tc>
      </w:tr>
      <w:tr w:rsidR="009505E6" w14:paraId="2FECB001" w14:textId="77777777" w:rsidTr="00726F0B">
        <w:trPr>
          <w:trHeight w:val="1184"/>
        </w:trPr>
        <w:tc>
          <w:tcPr>
            <w:tcW w:w="2704" w:type="dxa"/>
            <w:gridSpan w:val="2"/>
          </w:tcPr>
          <w:p w14:paraId="2B97308E" w14:textId="77777777" w:rsidR="009505E6" w:rsidRPr="00726F0B" w:rsidRDefault="009505E6" w:rsidP="009505E6">
            <w:pPr>
              <w:rPr>
                <w:b/>
                <w:bCs/>
                <w:kern w:val="2"/>
                <w:szCs w:val="24"/>
              </w:rPr>
            </w:pPr>
            <w:r w:rsidRPr="00726F0B">
              <w:rPr>
                <w:b/>
                <w:bCs/>
                <w:kern w:val="2"/>
                <w:szCs w:val="24"/>
              </w:rPr>
              <w:t>4.3. Užsakymų teikimo tvarka</w:t>
            </w:r>
          </w:p>
        </w:tc>
        <w:tc>
          <w:tcPr>
            <w:tcW w:w="6831" w:type="dxa"/>
            <w:gridSpan w:val="2"/>
          </w:tcPr>
          <w:p w14:paraId="2F1D9447" w14:textId="2A71A28B" w:rsidR="009505E6" w:rsidRPr="00726F0B" w:rsidRDefault="009505E6" w:rsidP="006347E8">
            <w:pPr>
              <w:jc w:val="both"/>
              <w:rPr>
                <w:kern w:val="2"/>
                <w:szCs w:val="24"/>
              </w:rPr>
            </w:pPr>
            <w:r w:rsidRPr="00726F0B">
              <w:rPr>
                <w:kern w:val="2"/>
                <w:szCs w:val="24"/>
              </w:rPr>
              <w:t>Užsakymai teikiami Tiekėjo žemiau nurodytu elektroniniu paštu ir laikomi gautais po 24 (dvidešimt keturių</w:t>
            </w:r>
            <w:r w:rsidR="0062257B" w:rsidRPr="00726F0B">
              <w:rPr>
                <w:kern w:val="2"/>
                <w:szCs w:val="24"/>
              </w:rPr>
              <w:t>)</w:t>
            </w:r>
            <w:r w:rsidRPr="00726F0B">
              <w:rPr>
                <w:kern w:val="2"/>
                <w:szCs w:val="24"/>
              </w:rPr>
              <w:t xml:space="preserve"> valandų nuo užsakymo pateikimo.</w:t>
            </w:r>
          </w:p>
          <w:p w14:paraId="622E93E5" w14:textId="38127DE0" w:rsidR="009505E6" w:rsidRPr="00726F0B" w:rsidRDefault="009505E6" w:rsidP="009505E6">
            <w:pPr>
              <w:rPr>
                <w:kern w:val="2"/>
                <w:szCs w:val="24"/>
              </w:rPr>
            </w:pPr>
            <w:r w:rsidRPr="00726F0B">
              <w:rPr>
                <w:kern w:val="2"/>
                <w:szCs w:val="24"/>
              </w:rPr>
              <w:t xml:space="preserve">Elektroninis paštas užsakymams: </w:t>
            </w:r>
            <w:hyperlink r:id="rId12" w:history="1">
              <w:r w:rsidR="00594D01" w:rsidRPr="00726F0B">
                <w:rPr>
                  <w:rStyle w:val="Hyperlink"/>
                  <w:szCs w:val="24"/>
                </w:rPr>
                <w:t>gh@principalmed.com</w:t>
              </w:r>
            </w:hyperlink>
            <w:r w:rsidR="00594D01" w:rsidRPr="00726F0B">
              <w:rPr>
                <w:color w:val="C00000"/>
                <w:szCs w:val="24"/>
              </w:rPr>
              <w:t xml:space="preserve"> </w:t>
            </w:r>
          </w:p>
        </w:tc>
      </w:tr>
      <w:tr w:rsidR="009505E6" w14:paraId="013CB572" w14:textId="77777777">
        <w:trPr>
          <w:trHeight w:val="300"/>
        </w:trPr>
        <w:tc>
          <w:tcPr>
            <w:tcW w:w="2704" w:type="dxa"/>
            <w:gridSpan w:val="2"/>
          </w:tcPr>
          <w:p w14:paraId="2628DADA" w14:textId="77777777" w:rsidR="009505E6" w:rsidRPr="00726F0B" w:rsidRDefault="009505E6" w:rsidP="009505E6">
            <w:pPr>
              <w:rPr>
                <w:b/>
                <w:bCs/>
                <w:kern w:val="2"/>
                <w:szCs w:val="24"/>
              </w:rPr>
            </w:pPr>
            <w:r w:rsidRPr="00726F0B">
              <w:rPr>
                <w:b/>
                <w:bCs/>
                <w:kern w:val="2"/>
                <w:szCs w:val="24"/>
              </w:rPr>
              <w:t>4.4. Dėl Prekių pristatymo dalimis vertės / apimties</w:t>
            </w:r>
          </w:p>
        </w:tc>
        <w:tc>
          <w:tcPr>
            <w:tcW w:w="6831" w:type="dxa"/>
            <w:gridSpan w:val="2"/>
          </w:tcPr>
          <w:p w14:paraId="0860916D" w14:textId="77777777" w:rsidR="009505E6" w:rsidRPr="00726F0B" w:rsidRDefault="009505E6" w:rsidP="009505E6">
            <w:pPr>
              <w:rPr>
                <w:kern w:val="2"/>
                <w:szCs w:val="24"/>
              </w:rPr>
            </w:pPr>
            <w:r w:rsidRPr="00726F0B">
              <w:rPr>
                <w:kern w:val="2"/>
                <w:szCs w:val="24"/>
              </w:rPr>
              <w:t>Netaikoma</w:t>
            </w:r>
          </w:p>
          <w:p w14:paraId="08AA1D8F" w14:textId="2EDE3F5B" w:rsidR="009505E6" w:rsidRPr="00726F0B" w:rsidRDefault="009505E6" w:rsidP="009505E6">
            <w:pPr>
              <w:rPr>
                <w:kern w:val="2"/>
                <w:szCs w:val="24"/>
              </w:rPr>
            </w:pPr>
          </w:p>
        </w:tc>
      </w:tr>
      <w:tr w:rsidR="009505E6" w14:paraId="3450053D" w14:textId="77777777">
        <w:trPr>
          <w:trHeight w:val="300"/>
        </w:trPr>
        <w:tc>
          <w:tcPr>
            <w:tcW w:w="2704" w:type="dxa"/>
            <w:gridSpan w:val="2"/>
          </w:tcPr>
          <w:p w14:paraId="11097643" w14:textId="77777777" w:rsidR="009505E6" w:rsidRDefault="009505E6" w:rsidP="009505E6">
            <w:pPr>
              <w:rPr>
                <w:b/>
                <w:bCs/>
                <w:kern w:val="2"/>
                <w:szCs w:val="24"/>
              </w:rPr>
            </w:pPr>
            <w:r>
              <w:rPr>
                <w:b/>
                <w:bCs/>
                <w:kern w:val="2"/>
                <w:szCs w:val="24"/>
              </w:rPr>
              <w:t xml:space="preserve">4.5. Kartu su Prekėmis pateikiami dokumentai </w:t>
            </w:r>
          </w:p>
        </w:tc>
        <w:tc>
          <w:tcPr>
            <w:tcW w:w="6831" w:type="dxa"/>
            <w:gridSpan w:val="2"/>
          </w:tcPr>
          <w:p w14:paraId="4E45E318" w14:textId="77777777" w:rsidR="004C088F" w:rsidRDefault="009505E6" w:rsidP="004C088F">
            <w:pPr>
              <w:rPr>
                <w:kern w:val="2"/>
                <w:szCs w:val="24"/>
              </w:rPr>
            </w:pPr>
            <w:r w:rsidRPr="0095781D">
              <w:rPr>
                <w:kern w:val="2"/>
                <w:szCs w:val="24"/>
              </w:rPr>
              <w:t xml:space="preserve">Kartu su Prekėmis pateikiami šie dokumentai: </w:t>
            </w:r>
          </w:p>
          <w:p w14:paraId="22BFAFEB" w14:textId="5D0F6CC2" w:rsidR="004C088F" w:rsidRPr="004C088F" w:rsidRDefault="004C088F" w:rsidP="006347E8">
            <w:pPr>
              <w:jc w:val="both"/>
              <w:rPr>
                <w:kern w:val="2"/>
                <w:szCs w:val="24"/>
              </w:rPr>
            </w:pPr>
            <w:r>
              <w:rPr>
                <w:color w:val="000000" w:themeColor="text1"/>
                <w:kern w:val="2"/>
                <w:szCs w:val="24"/>
              </w:rPr>
              <w:t>4.5.</w:t>
            </w:r>
            <w:r w:rsidRPr="00425E72">
              <w:rPr>
                <w:color w:val="000000" w:themeColor="text1"/>
                <w:kern w:val="2"/>
                <w:szCs w:val="24"/>
              </w:rPr>
              <w:t xml:space="preserve">1.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p>
          <w:p w14:paraId="2ECC9A65" w14:textId="23DA387C" w:rsidR="004C088F" w:rsidRPr="00425E72" w:rsidRDefault="004C088F" w:rsidP="004C088F">
            <w:pPr>
              <w:shd w:val="clear" w:color="auto" w:fill="FFFFFF" w:themeFill="background1"/>
              <w:jc w:val="both"/>
              <w:rPr>
                <w:color w:val="000000" w:themeColor="text1"/>
                <w:kern w:val="2"/>
                <w:szCs w:val="24"/>
              </w:rPr>
            </w:pPr>
            <w:r>
              <w:rPr>
                <w:color w:val="000000" w:themeColor="text1"/>
                <w:kern w:val="2"/>
                <w:szCs w:val="24"/>
              </w:rPr>
              <w:t>4.5.2</w:t>
            </w:r>
            <w:r w:rsidRPr="00425E72">
              <w:rPr>
                <w:color w:val="000000" w:themeColor="text1"/>
                <w:kern w:val="2"/>
                <w:szCs w:val="24"/>
              </w:rPr>
              <w:t>. Prekės dokumentaciją:</w:t>
            </w:r>
          </w:p>
          <w:p w14:paraId="1C543A09" w14:textId="0C7F9011" w:rsidR="004C088F" w:rsidRDefault="004C088F" w:rsidP="004C088F">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2.</w:t>
            </w:r>
            <w:r w:rsidR="006347E8">
              <w:rPr>
                <w:color w:val="000000" w:themeColor="text1"/>
                <w:szCs w:val="24"/>
              </w:rPr>
              <w:t>1</w:t>
            </w:r>
            <w:r w:rsidRPr="00425E72">
              <w:rPr>
                <w:color w:val="000000" w:themeColor="text1"/>
                <w:szCs w:val="24"/>
              </w:rPr>
              <w:t xml:space="preserve">. </w:t>
            </w:r>
            <w:bookmarkStart w:id="0" w:name="_Hlk169004158"/>
            <w:r w:rsidRPr="00425E72">
              <w:rPr>
                <w:color w:val="000000" w:themeColor="text1"/>
                <w:szCs w:val="24"/>
              </w:rPr>
              <w:t>Valymo - dezinfekavimo instrukcija, kurioje aprašoma valymo-dezinfekavimo procedūra ir periodiškumas, detalus naudojamų medžiagų ir priemonių sąrašas.</w:t>
            </w:r>
            <w:bookmarkEnd w:id="0"/>
          </w:p>
          <w:p w14:paraId="0B8C4B61" w14:textId="1ED85E7B" w:rsidR="0035798B" w:rsidRDefault="0035798B" w:rsidP="006347E8">
            <w:pPr>
              <w:shd w:val="clear" w:color="auto" w:fill="FFFFFF" w:themeFill="background1"/>
              <w:jc w:val="both"/>
              <w:rPr>
                <w:color w:val="000000" w:themeColor="text1"/>
                <w:szCs w:val="24"/>
              </w:rPr>
            </w:pPr>
            <w:r>
              <w:rPr>
                <w:color w:val="000000" w:themeColor="text1"/>
                <w:szCs w:val="24"/>
              </w:rPr>
              <w:t>4.5.2.</w:t>
            </w:r>
            <w:r w:rsidR="006347E8">
              <w:rPr>
                <w:color w:val="000000" w:themeColor="text1"/>
                <w:szCs w:val="24"/>
              </w:rPr>
              <w:t>2</w:t>
            </w:r>
            <w:r>
              <w:rPr>
                <w:color w:val="000000" w:themeColor="text1"/>
                <w:szCs w:val="24"/>
              </w:rPr>
              <w:t xml:space="preserve">. </w:t>
            </w:r>
            <w:r w:rsidRPr="00425E72">
              <w:rPr>
                <w:color w:val="000000" w:themeColor="text1"/>
                <w:szCs w:val="24"/>
              </w:rPr>
              <w:t>Gamintojo įgaliojimas atlikti siūlom</w:t>
            </w:r>
            <w:r>
              <w:rPr>
                <w:color w:val="000000" w:themeColor="text1"/>
                <w:szCs w:val="24"/>
              </w:rPr>
              <w:t xml:space="preserve">ų </w:t>
            </w:r>
            <w:r w:rsidRPr="00425E72">
              <w:rPr>
                <w:color w:val="000000" w:themeColor="text1"/>
                <w:szCs w:val="24"/>
              </w:rPr>
              <w:t xml:space="preserve"> </w:t>
            </w:r>
            <w:r w:rsidR="00714200">
              <w:rPr>
                <w:color w:val="000000" w:themeColor="text1"/>
                <w:szCs w:val="24"/>
              </w:rPr>
              <w:t>instrumentų</w:t>
            </w:r>
            <w:r w:rsidRPr="00425E72">
              <w:rPr>
                <w:color w:val="000000" w:themeColor="text1"/>
                <w:szCs w:val="24"/>
              </w:rPr>
              <w:t xml:space="preserve"> garantinį aptarnavimą arba rašytinis susitarimas su kitu ūkio subjektu, kuris yra gamintojo įgaliotas atlikti ši</w:t>
            </w:r>
            <w:r w:rsidR="00F24E23">
              <w:rPr>
                <w:color w:val="000000" w:themeColor="text1"/>
                <w:szCs w:val="24"/>
              </w:rPr>
              <w:t>ų</w:t>
            </w:r>
            <w:r w:rsidRPr="00425E72">
              <w:rPr>
                <w:color w:val="000000" w:themeColor="text1"/>
                <w:szCs w:val="24"/>
              </w:rPr>
              <w:t xml:space="preserve"> </w:t>
            </w:r>
            <w:r w:rsidR="00F24E23">
              <w:rPr>
                <w:color w:val="000000" w:themeColor="text1"/>
                <w:szCs w:val="24"/>
              </w:rPr>
              <w:t>instrumentų</w:t>
            </w:r>
            <w:r w:rsidRPr="00425E72">
              <w:rPr>
                <w:color w:val="000000" w:themeColor="text1"/>
                <w:szCs w:val="24"/>
              </w:rPr>
              <w:t xml:space="preserve"> garantinį aptarnavimą</w:t>
            </w:r>
            <w:r w:rsidR="00F24E23">
              <w:rPr>
                <w:color w:val="000000" w:themeColor="text1"/>
                <w:szCs w:val="24"/>
              </w:rPr>
              <w:t>.</w:t>
            </w:r>
          </w:p>
          <w:p w14:paraId="63043AC8" w14:textId="66433DC3" w:rsidR="009505E6" w:rsidRDefault="004C088F" w:rsidP="006347E8">
            <w:pPr>
              <w:jc w:val="both"/>
              <w:rPr>
                <w:kern w:val="2"/>
                <w:szCs w:val="24"/>
              </w:rPr>
            </w:pPr>
            <w:r w:rsidRPr="00425E72">
              <w:rPr>
                <w:color w:val="000000" w:themeColor="text1"/>
                <w:kern w:val="2"/>
                <w:szCs w:val="24"/>
              </w:rPr>
              <w:t>Tiekėjui nepateikus nurodytų dokumentų, laikoma, kad Prekės neatitinka Sutartyje nustatytų reikalavimų.</w:t>
            </w:r>
          </w:p>
        </w:tc>
      </w:tr>
      <w:tr w:rsidR="009505E6" w14:paraId="183479D0" w14:textId="77777777">
        <w:trPr>
          <w:trHeight w:val="300"/>
        </w:trPr>
        <w:tc>
          <w:tcPr>
            <w:tcW w:w="9535" w:type="dxa"/>
            <w:gridSpan w:val="4"/>
          </w:tcPr>
          <w:p w14:paraId="7CE5D54A" w14:textId="77777777" w:rsidR="009505E6" w:rsidRDefault="009505E6" w:rsidP="009505E6">
            <w:pPr>
              <w:jc w:val="center"/>
              <w:rPr>
                <w:b/>
                <w:bCs/>
                <w:kern w:val="2"/>
                <w:szCs w:val="24"/>
              </w:rPr>
            </w:pPr>
            <w:r>
              <w:rPr>
                <w:b/>
                <w:bCs/>
                <w:kern w:val="2"/>
                <w:szCs w:val="24"/>
              </w:rPr>
              <w:t>5. SUTARTIES KAINA IR ATSISKAITYMO TVARKA</w:t>
            </w:r>
          </w:p>
        </w:tc>
      </w:tr>
      <w:tr w:rsidR="009505E6" w14:paraId="5167AE5E" w14:textId="77777777">
        <w:trPr>
          <w:trHeight w:val="300"/>
        </w:trPr>
        <w:tc>
          <w:tcPr>
            <w:tcW w:w="2704" w:type="dxa"/>
            <w:gridSpan w:val="2"/>
          </w:tcPr>
          <w:p w14:paraId="3031D2D7" w14:textId="77777777" w:rsidR="009505E6" w:rsidRDefault="009505E6" w:rsidP="009505E6">
            <w:pPr>
              <w:rPr>
                <w:b/>
                <w:bCs/>
                <w:kern w:val="2"/>
                <w:szCs w:val="24"/>
              </w:rPr>
            </w:pPr>
            <w:r>
              <w:rPr>
                <w:b/>
                <w:bCs/>
                <w:kern w:val="2"/>
                <w:szCs w:val="24"/>
              </w:rPr>
              <w:t>5.1. Sutarčiai taikomas kainos apskaičiavimo būdas</w:t>
            </w:r>
          </w:p>
        </w:tc>
        <w:tc>
          <w:tcPr>
            <w:tcW w:w="6831" w:type="dxa"/>
            <w:gridSpan w:val="2"/>
          </w:tcPr>
          <w:p w14:paraId="4BAE0A0E" w14:textId="77777777" w:rsidR="00731E9B" w:rsidRPr="00425E72" w:rsidRDefault="00731E9B" w:rsidP="00731E9B">
            <w:pPr>
              <w:rPr>
                <w:color w:val="000000" w:themeColor="text1"/>
                <w:kern w:val="2"/>
                <w:szCs w:val="24"/>
              </w:rPr>
            </w:pPr>
            <w:r w:rsidRPr="00425E72">
              <w:rPr>
                <w:color w:val="000000" w:themeColor="text1"/>
                <w:kern w:val="2"/>
                <w:szCs w:val="24"/>
              </w:rPr>
              <w:t>Fiksuotos kainos kainodara</w:t>
            </w:r>
          </w:p>
          <w:p w14:paraId="7403D0A1" w14:textId="416E9DF1" w:rsidR="009505E6" w:rsidRPr="00110588" w:rsidRDefault="009505E6" w:rsidP="009505E6">
            <w:pPr>
              <w:rPr>
                <w:kern w:val="2"/>
                <w:szCs w:val="24"/>
              </w:rPr>
            </w:pPr>
          </w:p>
        </w:tc>
      </w:tr>
      <w:tr w:rsidR="009505E6" w14:paraId="5ED65FA3" w14:textId="77777777">
        <w:trPr>
          <w:trHeight w:val="300"/>
        </w:trPr>
        <w:tc>
          <w:tcPr>
            <w:tcW w:w="2704" w:type="dxa"/>
            <w:gridSpan w:val="2"/>
          </w:tcPr>
          <w:p w14:paraId="611D22AE" w14:textId="77777777" w:rsidR="00731E9B" w:rsidRDefault="00731E9B" w:rsidP="00731E9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3C9AEF" w14:textId="77777777" w:rsidR="009505E6" w:rsidRDefault="009505E6" w:rsidP="009505E6">
            <w:pPr>
              <w:rPr>
                <w:b/>
                <w:bCs/>
                <w:kern w:val="2"/>
                <w:szCs w:val="24"/>
              </w:rPr>
            </w:pPr>
          </w:p>
          <w:p w14:paraId="14109300" w14:textId="77777777" w:rsidR="009505E6" w:rsidRDefault="009505E6" w:rsidP="009505E6">
            <w:pPr>
              <w:rPr>
                <w:b/>
                <w:bCs/>
                <w:kern w:val="2"/>
                <w:szCs w:val="24"/>
              </w:rPr>
            </w:pPr>
          </w:p>
          <w:p w14:paraId="5AE4281D" w14:textId="77777777" w:rsidR="009505E6" w:rsidRDefault="009505E6" w:rsidP="009505E6">
            <w:pPr>
              <w:rPr>
                <w:b/>
                <w:bCs/>
                <w:kern w:val="2"/>
                <w:szCs w:val="24"/>
              </w:rPr>
            </w:pPr>
          </w:p>
          <w:p w14:paraId="107BEDA3" w14:textId="77777777" w:rsidR="009505E6" w:rsidRDefault="009505E6" w:rsidP="00BB0AB5">
            <w:pPr>
              <w:jc w:val="both"/>
              <w:rPr>
                <w:b/>
                <w:bCs/>
                <w:kern w:val="2"/>
                <w:szCs w:val="24"/>
              </w:rPr>
            </w:pPr>
          </w:p>
        </w:tc>
        <w:tc>
          <w:tcPr>
            <w:tcW w:w="6831" w:type="dxa"/>
            <w:gridSpan w:val="2"/>
          </w:tcPr>
          <w:p w14:paraId="377A10D4" w14:textId="69B6162E" w:rsidR="00731E9B" w:rsidRDefault="00731E9B" w:rsidP="007B4991">
            <w:pPr>
              <w:jc w:val="both"/>
              <w:rPr>
                <w:kern w:val="2"/>
                <w:szCs w:val="24"/>
              </w:rPr>
            </w:pPr>
            <w:r w:rsidRPr="007C3414">
              <w:rPr>
                <w:b/>
                <w:bCs/>
                <w:kern w:val="2"/>
                <w:szCs w:val="24"/>
              </w:rPr>
              <w:t xml:space="preserve">Pradinės Sutarties vertė yra </w:t>
            </w:r>
            <w:r w:rsidR="00026041" w:rsidRPr="007C3414">
              <w:rPr>
                <w:b/>
                <w:bCs/>
                <w:color w:val="000000" w:themeColor="text1"/>
                <w:kern w:val="2"/>
                <w:szCs w:val="24"/>
              </w:rPr>
              <w:t xml:space="preserve">43 997,00 </w:t>
            </w:r>
            <w:r w:rsidRPr="007C3414">
              <w:rPr>
                <w:b/>
                <w:bCs/>
                <w:color w:val="000000" w:themeColor="text1"/>
                <w:kern w:val="2"/>
                <w:szCs w:val="24"/>
              </w:rPr>
              <w:t>Eur</w:t>
            </w:r>
            <w:r w:rsidRPr="00026041">
              <w:rPr>
                <w:color w:val="000000" w:themeColor="text1"/>
                <w:kern w:val="2"/>
                <w:szCs w:val="24"/>
              </w:rPr>
              <w:t>, (</w:t>
            </w:r>
            <w:r w:rsidR="00026041" w:rsidRPr="00026041">
              <w:rPr>
                <w:color w:val="000000" w:themeColor="text1"/>
                <w:kern w:val="2"/>
                <w:szCs w:val="24"/>
              </w:rPr>
              <w:t>keturiasdešimt trys tūkstančiai devyni šimtai devyniasdešimt septyni eurai 00 ct</w:t>
            </w:r>
            <w:r w:rsidRPr="00026041">
              <w:rPr>
                <w:color w:val="000000" w:themeColor="text1"/>
                <w:kern w:val="2"/>
                <w:szCs w:val="24"/>
              </w:rPr>
              <w:t xml:space="preserve">) </w:t>
            </w:r>
            <w:r w:rsidRPr="007C3414">
              <w:rPr>
                <w:b/>
                <w:bCs/>
                <w:kern w:val="2"/>
                <w:szCs w:val="24"/>
              </w:rPr>
              <w:t>be pridėtinės vertės mokesčio</w:t>
            </w:r>
            <w:r>
              <w:rPr>
                <w:kern w:val="2"/>
                <w:szCs w:val="24"/>
              </w:rPr>
              <w:t xml:space="preserve"> (toliau – PVM). </w:t>
            </w:r>
          </w:p>
          <w:p w14:paraId="60E45D3F" w14:textId="776F6508" w:rsidR="00731E9B" w:rsidRPr="00C55084" w:rsidRDefault="00731E9B" w:rsidP="007B4991">
            <w:pPr>
              <w:jc w:val="both"/>
              <w:rPr>
                <w:color w:val="000000" w:themeColor="text1"/>
                <w:kern w:val="2"/>
                <w:szCs w:val="24"/>
              </w:rPr>
            </w:pPr>
            <w:r>
              <w:rPr>
                <w:kern w:val="2"/>
                <w:szCs w:val="24"/>
              </w:rPr>
              <w:t xml:space="preserve">PVM sudaro </w:t>
            </w:r>
            <w:r w:rsidR="00C55084" w:rsidRPr="00C55084">
              <w:rPr>
                <w:color w:val="000000" w:themeColor="text1"/>
                <w:kern w:val="2"/>
                <w:szCs w:val="24"/>
              </w:rPr>
              <w:t>9 239,37</w:t>
            </w:r>
            <w:r w:rsidRPr="00C55084">
              <w:rPr>
                <w:color w:val="000000" w:themeColor="text1"/>
                <w:kern w:val="2"/>
                <w:szCs w:val="24"/>
              </w:rPr>
              <w:t xml:space="preserve"> Eur, (</w:t>
            </w:r>
            <w:r w:rsidR="00C55084" w:rsidRPr="00C55084">
              <w:rPr>
                <w:color w:val="000000" w:themeColor="text1"/>
                <w:kern w:val="2"/>
                <w:szCs w:val="24"/>
              </w:rPr>
              <w:t>devyni tūkstančiai du šimtai trisdešimt devyni eurai 37 ct</w:t>
            </w:r>
            <w:r w:rsidRPr="00C55084">
              <w:rPr>
                <w:color w:val="000000" w:themeColor="text1"/>
                <w:kern w:val="2"/>
                <w:szCs w:val="24"/>
              </w:rPr>
              <w:t>).</w:t>
            </w:r>
          </w:p>
          <w:p w14:paraId="33DA17A0" w14:textId="49AAC854" w:rsidR="00731E9B" w:rsidRDefault="00731E9B" w:rsidP="007B4991">
            <w:pPr>
              <w:jc w:val="both"/>
              <w:rPr>
                <w:kern w:val="2"/>
                <w:szCs w:val="24"/>
              </w:rPr>
            </w:pPr>
            <w:r w:rsidRPr="007C3414">
              <w:rPr>
                <w:b/>
                <w:bCs/>
                <w:kern w:val="2"/>
                <w:szCs w:val="24"/>
              </w:rPr>
              <w:t xml:space="preserve">Sutarties kaina yra </w:t>
            </w:r>
            <w:r w:rsidR="00AD59D6" w:rsidRPr="007C3414">
              <w:rPr>
                <w:b/>
                <w:bCs/>
                <w:color w:val="000000" w:themeColor="text1"/>
                <w:kern w:val="2"/>
                <w:szCs w:val="24"/>
              </w:rPr>
              <w:t>53 236,37</w:t>
            </w:r>
            <w:r w:rsidRPr="007C3414">
              <w:rPr>
                <w:b/>
                <w:bCs/>
                <w:color w:val="000000" w:themeColor="text1"/>
                <w:kern w:val="2"/>
                <w:szCs w:val="24"/>
              </w:rPr>
              <w:t xml:space="preserve"> </w:t>
            </w:r>
            <w:r w:rsidRPr="007C3414">
              <w:rPr>
                <w:b/>
                <w:bCs/>
                <w:kern w:val="2"/>
                <w:szCs w:val="24"/>
              </w:rPr>
              <w:t>Eur</w:t>
            </w:r>
            <w:r w:rsidRPr="007C3414">
              <w:rPr>
                <w:color w:val="000000" w:themeColor="text1"/>
                <w:kern w:val="2"/>
                <w:szCs w:val="24"/>
              </w:rPr>
              <w:t>, (</w:t>
            </w:r>
            <w:r w:rsidR="00AD59D6" w:rsidRPr="007C3414">
              <w:rPr>
                <w:color w:val="000000" w:themeColor="text1"/>
                <w:kern w:val="2"/>
                <w:szCs w:val="24"/>
              </w:rPr>
              <w:t xml:space="preserve">penkiasdešimt trys tūkstančiai du šimtai trisdešimt šeši eurai </w:t>
            </w:r>
            <w:r w:rsidR="007C3414" w:rsidRPr="007C3414">
              <w:rPr>
                <w:color w:val="000000" w:themeColor="text1"/>
                <w:kern w:val="2"/>
                <w:szCs w:val="24"/>
              </w:rPr>
              <w:t>37 ct</w:t>
            </w:r>
            <w:r w:rsidRPr="007C3414">
              <w:rPr>
                <w:color w:val="000000" w:themeColor="text1"/>
                <w:kern w:val="2"/>
                <w:szCs w:val="24"/>
              </w:rPr>
              <w:t xml:space="preserve">) </w:t>
            </w:r>
            <w:r w:rsidRPr="007C3414">
              <w:rPr>
                <w:b/>
                <w:bCs/>
                <w:color w:val="000000" w:themeColor="text1"/>
                <w:kern w:val="2"/>
                <w:szCs w:val="24"/>
              </w:rPr>
              <w:t>s</w:t>
            </w:r>
            <w:r w:rsidRPr="007C3414">
              <w:rPr>
                <w:b/>
                <w:bCs/>
                <w:kern w:val="2"/>
                <w:szCs w:val="24"/>
              </w:rPr>
              <w:t>u PVM</w:t>
            </w:r>
            <w:r>
              <w:rPr>
                <w:kern w:val="2"/>
                <w:szCs w:val="24"/>
              </w:rPr>
              <w:t>.</w:t>
            </w:r>
          </w:p>
          <w:p w14:paraId="68D21757" w14:textId="50C91184" w:rsidR="009505E6" w:rsidRDefault="00731E9B" w:rsidP="007B4991">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9505E6" w14:paraId="1C19A028" w14:textId="77777777" w:rsidTr="00594D01">
        <w:trPr>
          <w:trHeight w:val="557"/>
        </w:trPr>
        <w:tc>
          <w:tcPr>
            <w:tcW w:w="2704" w:type="dxa"/>
            <w:gridSpan w:val="2"/>
          </w:tcPr>
          <w:p w14:paraId="1A3B6652" w14:textId="36F2C241" w:rsidR="009505E6" w:rsidRPr="00594D01" w:rsidRDefault="009505E6" w:rsidP="009505E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C7DAD2" w14:textId="77777777" w:rsidR="00110588" w:rsidRPr="0095781D" w:rsidRDefault="00110588" w:rsidP="00110588">
            <w:pPr>
              <w:rPr>
                <w:kern w:val="2"/>
                <w:szCs w:val="24"/>
              </w:rPr>
            </w:pPr>
            <w:r w:rsidRPr="0095781D">
              <w:rPr>
                <w:kern w:val="2"/>
                <w:szCs w:val="24"/>
              </w:rPr>
              <w:t>Sutarties kaina / įkainiai bus perskaičiuojami:</w:t>
            </w:r>
          </w:p>
          <w:p w14:paraId="5D2269E7" w14:textId="77777777" w:rsidR="00110588" w:rsidRPr="0095781D" w:rsidRDefault="00110588" w:rsidP="00110588">
            <w:pPr>
              <w:rPr>
                <w:kern w:val="2"/>
                <w:szCs w:val="24"/>
              </w:rPr>
            </w:pPr>
            <w:r w:rsidRPr="0095781D">
              <w:rPr>
                <w:kern w:val="2"/>
                <w:szCs w:val="24"/>
              </w:rPr>
              <w:t>5.3.1. dėl PVM tarifo pasikeitimo;</w:t>
            </w:r>
          </w:p>
          <w:p w14:paraId="33BE06DA" w14:textId="18E20F5A" w:rsidR="009505E6" w:rsidRDefault="009505E6" w:rsidP="007C1C9F">
            <w:pPr>
              <w:rPr>
                <w:color w:val="FF0000"/>
                <w:kern w:val="2"/>
              </w:rPr>
            </w:pPr>
          </w:p>
        </w:tc>
      </w:tr>
      <w:tr w:rsidR="009505E6" w14:paraId="44043A28" w14:textId="77777777">
        <w:trPr>
          <w:trHeight w:val="300"/>
        </w:trPr>
        <w:tc>
          <w:tcPr>
            <w:tcW w:w="2704" w:type="dxa"/>
            <w:gridSpan w:val="2"/>
          </w:tcPr>
          <w:p w14:paraId="1E21D289" w14:textId="77777777" w:rsidR="009505E6" w:rsidRDefault="009505E6" w:rsidP="009505E6">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9505E6" w:rsidRDefault="009505E6" w:rsidP="007B499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9505E6" w:rsidRPr="00071DDF" w:rsidRDefault="009505E6" w:rsidP="007B4991">
            <w:pPr>
              <w:jc w:val="both"/>
              <w:rPr>
                <w:kern w:val="2"/>
                <w:sz w:val="10"/>
                <w:szCs w:val="10"/>
              </w:rPr>
            </w:pPr>
          </w:p>
          <w:p w14:paraId="530CAD33" w14:textId="1CA73F36" w:rsidR="009505E6" w:rsidRDefault="009505E6" w:rsidP="007B4991">
            <w:pPr>
              <w:jc w:val="both"/>
              <w:rPr>
                <w:color w:val="FF0000"/>
                <w:kern w:val="2"/>
                <w:szCs w:val="24"/>
              </w:rPr>
            </w:pPr>
            <w:r>
              <w:rPr>
                <w:kern w:val="2"/>
              </w:rPr>
              <w:t xml:space="preserve">Perskaičiavimas įforminamas Susitarimu ne vėliau kaip per </w:t>
            </w:r>
            <w:r w:rsidR="004021E7" w:rsidRPr="00660A76">
              <w:rPr>
                <w:color w:val="000000" w:themeColor="text1"/>
                <w:kern w:val="2"/>
              </w:rPr>
              <w:t>20 (dvidešimt)</w:t>
            </w:r>
            <w:r w:rsidR="00660A76" w:rsidRPr="00660A76">
              <w:rPr>
                <w:color w:val="000000" w:themeColor="text1"/>
                <w:kern w:val="2"/>
              </w:rPr>
              <w:t xml:space="preserve"> darbo dienų </w:t>
            </w:r>
            <w:r>
              <w:rPr>
                <w:kern w:val="2"/>
              </w:rPr>
              <w:t xml:space="preserve">nuo PVM mokėjimą reglamentuojančių teisės aktų pasikeitimo, kuris tampa neatskiriama Sutarties dalimi. </w:t>
            </w:r>
          </w:p>
          <w:p w14:paraId="285D6B99" w14:textId="77777777" w:rsidR="009505E6" w:rsidRPr="00071DDF" w:rsidRDefault="009505E6" w:rsidP="007B4991">
            <w:pPr>
              <w:jc w:val="both"/>
              <w:rPr>
                <w:kern w:val="2"/>
                <w:sz w:val="10"/>
                <w:szCs w:val="10"/>
              </w:rPr>
            </w:pPr>
          </w:p>
          <w:p w14:paraId="22F59FE8" w14:textId="77777777" w:rsidR="009505E6" w:rsidRDefault="009505E6" w:rsidP="007B499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9505E6" w14:paraId="5D8E4D4D" w14:textId="77777777">
        <w:trPr>
          <w:trHeight w:val="300"/>
        </w:trPr>
        <w:tc>
          <w:tcPr>
            <w:tcW w:w="2704" w:type="dxa"/>
            <w:gridSpan w:val="2"/>
          </w:tcPr>
          <w:p w14:paraId="7137F72E" w14:textId="77777777" w:rsidR="009505E6" w:rsidRDefault="009505E6" w:rsidP="009505E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9505E6" w:rsidRDefault="009505E6" w:rsidP="009505E6">
            <w:pPr>
              <w:rPr>
                <w:kern w:val="2"/>
                <w:szCs w:val="24"/>
              </w:rPr>
            </w:pPr>
            <w:r>
              <w:rPr>
                <w:kern w:val="2"/>
                <w:szCs w:val="24"/>
              </w:rPr>
              <w:t>Netaikoma</w:t>
            </w:r>
          </w:p>
          <w:p w14:paraId="096AB429" w14:textId="4E613C4B" w:rsidR="009505E6" w:rsidRDefault="009505E6" w:rsidP="009505E6">
            <w:pPr>
              <w:rPr>
                <w:kern w:val="2"/>
              </w:rPr>
            </w:pPr>
          </w:p>
        </w:tc>
      </w:tr>
      <w:tr w:rsidR="009505E6" w14:paraId="06597448" w14:textId="77777777">
        <w:trPr>
          <w:trHeight w:val="300"/>
        </w:trPr>
        <w:tc>
          <w:tcPr>
            <w:tcW w:w="2704" w:type="dxa"/>
            <w:gridSpan w:val="2"/>
          </w:tcPr>
          <w:p w14:paraId="68CA6F47" w14:textId="59534432" w:rsidR="009505E6" w:rsidRPr="00977F2B" w:rsidRDefault="009505E6" w:rsidP="009505E6">
            <w:pPr>
              <w:rPr>
                <w:b/>
                <w:bCs/>
                <w:kern w:val="2"/>
                <w:szCs w:val="24"/>
              </w:rPr>
            </w:pPr>
            <w:r w:rsidRPr="00977F2B">
              <w:rPr>
                <w:b/>
                <w:bCs/>
                <w:kern w:val="2"/>
                <w:szCs w:val="24"/>
              </w:rPr>
              <w:t>5.3.3. Sutarties kainos / įkainių peržiūra dėl kainų lygio pokyčio</w:t>
            </w:r>
          </w:p>
        </w:tc>
        <w:tc>
          <w:tcPr>
            <w:tcW w:w="6831" w:type="dxa"/>
            <w:gridSpan w:val="2"/>
          </w:tcPr>
          <w:p w14:paraId="16B5F06A" w14:textId="5F7E93B8" w:rsidR="007C1C9F" w:rsidRDefault="007C1C9F" w:rsidP="009505E6">
            <w:pPr>
              <w:rPr>
                <w:color w:val="000000"/>
                <w:kern w:val="2"/>
                <w:szCs w:val="24"/>
              </w:rPr>
            </w:pPr>
            <w:r>
              <w:rPr>
                <w:color w:val="000000"/>
                <w:kern w:val="2"/>
                <w:szCs w:val="24"/>
              </w:rPr>
              <w:t>Netaikoma</w:t>
            </w:r>
          </w:p>
          <w:p w14:paraId="6DAD18D3" w14:textId="77777777" w:rsidR="007C1C9F" w:rsidRDefault="007C1C9F" w:rsidP="009505E6">
            <w:pPr>
              <w:rPr>
                <w:color w:val="000000"/>
                <w:kern w:val="2"/>
                <w:szCs w:val="24"/>
              </w:rPr>
            </w:pPr>
          </w:p>
          <w:p w14:paraId="0AD0C670" w14:textId="15F5E60B" w:rsidR="009505E6" w:rsidRDefault="009505E6" w:rsidP="009505E6">
            <w:pPr>
              <w:rPr>
                <w:color w:val="4472C4"/>
                <w:kern w:val="2"/>
                <w:szCs w:val="24"/>
              </w:rPr>
            </w:pPr>
          </w:p>
        </w:tc>
      </w:tr>
      <w:tr w:rsidR="009505E6" w14:paraId="5B4D0978" w14:textId="77777777">
        <w:trPr>
          <w:trHeight w:val="300"/>
        </w:trPr>
        <w:tc>
          <w:tcPr>
            <w:tcW w:w="2704" w:type="dxa"/>
            <w:gridSpan w:val="2"/>
          </w:tcPr>
          <w:p w14:paraId="30CEAD79" w14:textId="77777777" w:rsidR="009505E6" w:rsidRDefault="009505E6" w:rsidP="009505E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9505E6" w:rsidRDefault="009505E6" w:rsidP="009505E6">
            <w:pPr>
              <w:rPr>
                <w:kern w:val="2"/>
                <w:szCs w:val="24"/>
              </w:rPr>
            </w:pPr>
            <w:r>
              <w:rPr>
                <w:kern w:val="2"/>
                <w:szCs w:val="24"/>
              </w:rPr>
              <w:t>Netaikoma</w:t>
            </w:r>
          </w:p>
          <w:p w14:paraId="7893DB32" w14:textId="51FBE7B7" w:rsidR="009505E6" w:rsidRDefault="009505E6" w:rsidP="009505E6">
            <w:pPr>
              <w:rPr>
                <w:kern w:val="2"/>
                <w:szCs w:val="24"/>
              </w:rPr>
            </w:pPr>
          </w:p>
        </w:tc>
      </w:tr>
      <w:tr w:rsidR="009505E6" w14:paraId="56777FC9" w14:textId="77777777">
        <w:trPr>
          <w:trHeight w:val="300"/>
        </w:trPr>
        <w:tc>
          <w:tcPr>
            <w:tcW w:w="2704" w:type="dxa"/>
            <w:gridSpan w:val="2"/>
          </w:tcPr>
          <w:p w14:paraId="3571279F" w14:textId="77777777" w:rsidR="009505E6" w:rsidRDefault="009505E6" w:rsidP="009505E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3D89713" w:rsidR="009505E6" w:rsidRDefault="00492FBE" w:rsidP="009505E6">
            <w:pPr>
              <w:rPr>
                <w:kern w:val="2"/>
                <w:szCs w:val="24"/>
              </w:rPr>
            </w:pPr>
            <w:r>
              <w:rPr>
                <w:kern w:val="2"/>
                <w:szCs w:val="24"/>
              </w:rPr>
              <w:t>Netaikoma</w:t>
            </w:r>
          </w:p>
        </w:tc>
      </w:tr>
      <w:tr w:rsidR="009505E6" w14:paraId="1DFF763B" w14:textId="77777777">
        <w:trPr>
          <w:trHeight w:val="300"/>
        </w:trPr>
        <w:tc>
          <w:tcPr>
            <w:tcW w:w="2704" w:type="dxa"/>
            <w:gridSpan w:val="2"/>
          </w:tcPr>
          <w:p w14:paraId="416E16C3" w14:textId="77777777" w:rsidR="009505E6" w:rsidRDefault="009505E6" w:rsidP="009505E6">
            <w:pPr>
              <w:rPr>
                <w:b/>
                <w:bCs/>
                <w:kern w:val="2"/>
                <w:szCs w:val="24"/>
              </w:rPr>
            </w:pPr>
            <w:r>
              <w:rPr>
                <w:b/>
                <w:bCs/>
                <w:kern w:val="2"/>
                <w:szCs w:val="24"/>
              </w:rPr>
              <w:t>5.5. Atsiskaitymo su Tiekėju terminas ir tvarka</w:t>
            </w:r>
          </w:p>
        </w:tc>
        <w:tc>
          <w:tcPr>
            <w:tcW w:w="6831" w:type="dxa"/>
            <w:gridSpan w:val="2"/>
          </w:tcPr>
          <w:p w14:paraId="32DF0BED" w14:textId="77777777" w:rsidR="00ED5D04" w:rsidRPr="00425E72" w:rsidRDefault="00ED5D04" w:rsidP="00ED5D04">
            <w:pPr>
              <w:jc w:val="both"/>
              <w:rPr>
                <w:color w:val="000000" w:themeColor="text1"/>
                <w:kern w:val="2"/>
                <w:szCs w:val="24"/>
              </w:rPr>
            </w:pPr>
            <w:r w:rsidRPr="00425E72">
              <w:rPr>
                <w:color w:val="000000" w:themeColor="text1"/>
                <w:kern w:val="2"/>
                <w:szCs w:val="24"/>
              </w:rPr>
              <w:t xml:space="preserve">Pirkėjas atsiskaito su Tiekėju ne vėliau kaip per vėliau kaip per 60 (šešiasdešimt) kalendorinių dienų nuo PVM sąskaitos faktūros 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w:t>
            </w:r>
            <w:r w:rsidRPr="00425E72">
              <w:rPr>
                <w:color w:val="000000" w:themeColor="text1"/>
                <w:kern w:val="2"/>
                <w:szCs w:val="24"/>
              </w:rPr>
              <w:lastRenderedPageBreak/>
              <w:t>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31D95A17" w14:textId="77777777" w:rsidR="00ED5D04" w:rsidRPr="00425E72" w:rsidRDefault="00ED5D04" w:rsidP="00ED5D04">
            <w:pPr>
              <w:jc w:val="both"/>
              <w:rPr>
                <w:color w:val="000000" w:themeColor="text1"/>
                <w:kern w:val="2"/>
                <w:szCs w:val="24"/>
                <w:shd w:val="clear" w:color="auto" w:fill="FFFFFF"/>
              </w:rPr>
            </w:pPr>
            <w:r w:rsidRPr="00425E72">
              <w:rPr>
                <w:color w:val="000000" w:themeColor="text1"/>
                <w:kern w:val="2"/>
                <w:szCs w:val="24"/>
                <w:shd w:val="clear" w:color="auto" w:fill="FFFFFF"/>
              </w:rPr>
              <w:t xml:space="preserve">Apmokėjimo sąlygos: 1) įvykdžius visus sutartinius įsipareigojimus, sumokama visa Sutarties kaina; </w:t>
            </w:r>
          </w:p>
          <w:p w14:paraId="7A61F9C5" w14:textId="77777777" w:rsidR="00ED5D04" w:rsidRPr="00071DDF" w:rsidRDefault="00ED5D04" w:rsidP="00ED5D04">
            <w:pPr>
              <w:jc w:val="both"/>
              <w:rPr>
                <w:color w:val="000000" w:themeColor="text1"/>
                <w:kern w:val="2"/>
                <w:sz w:val="10"/>
                <w:szCs w:val="10"/>
                <w:shd w:val="clear" w:color="auto" w:fill="FFFFFF"/>
              </w:rPr>
            </w:pPr>
            <w:r w:rsidRPr="00425E72">
              <w:rPr>
                <w:color w:val="000000" w:themeColor="text1"/>
                <w:kern w:val="2"/>
                <w:szCs w:val="24"/>
                <w:shd w:val="clear" w:color="auto" w:fill="FFFFFF"/>
              </w:rPr>
              <w:t xml:space="preserve"> </w:t>
            </w:r>
          </w:p>
          <w:p w14:paraId="1BB7FD78" w14:textId="0F8FD083" w:rsidR="00ED5D04" w:rsidRPr="00425E72" w:rsidRDefault="00ED5D04" w:rsidP="00ED5D04">
            <w:pPr>
              <w:jc w:val="both"/>
              <w:rPr>
                <w:color w:val="000000" w:themeColor="text1"/>
                <w:kern w:val="2"/>
                <w:szCs w:val="24"/>
                <w:shd w:val="clear" w:color="auto" w:fill="FFFFFF"/>
              </w:rPr>
            </w:pPr>
            <w:r w:rsidRPr="00425E72">
              <w:rPr>
                <w:color w:val="000000" w:themeColor="text1"/>
                <w:kern w:val="2"/>
                <w:szCs w:val="24"/>
                <w:shd w:val="clear" w:color="auto" w:fill="FFFFFF"/>
              </w:rPr>
              <w:t xml:space="preserve">PVM sąskaita išrašoma, kai yra pasirašomas Prekių </w:t>
            </w:r>
            <w:r w:rsidR="002238C5">
              <w:rPr>
                <w:color w:val="000000" w:themeColor="text1"/>
                <w:kern w:val="2"/>
                <w:szCs w:val="24"/>
                <w:shd w:val="clear" w:color="auto" w:fill="FFFFFF"/>
              </w:rPr>
              <w:t>priėmimo</w:t>
            </w:r>
            <w:r w:rsidR="00785939">
              <w:rPr>
                <w:color w:val="000000" w:themeColor="text1"/>
                <w:kern w:val="2"/>
                <w:szCs w:val="24"/>
                <w:shd w:val="clear" w:color="auto" w:fill="FFFFFF"/>
              </w:rPr>
              <w:t>-</w:t>
            </w:r>
            <w:r w:rsidR="002238C5">
              <w:rPr>
                <w:color w:val="000000" w:themeColor="text1"/>
                <w:kern w:val="2"/>
                <w:szCs w:val="24"/>
                <w:shd w:val="clear" w:color="auto" w:fill="FFFFFF"/>
              </w:rPr>
              <w:t>perdavimo</w:t>
            </w:r>
            <w:r w:rsidRPr="00425E72">
              <w:rPr>
                <w:color w:val="000000" w:themeColor="text1"/>
                <w:kern w:val="2"/>
                <w:szCs w:val="24"/>
                <w:shd w:val="clear" w:color="auto" w:fill="FFFFFF"/>
              </w:rPr>
              <w:t xml:space="preserve"> aktas.</w:t>
            </w:r>
          </w:p>
          <w:p w14:paraId="4A49B80B" w14:textId="77777777" w:rsidR="009505E6" w:rsidRPr="00071DDF" w:rsidRDefault="009505E6" w:rsidP="009505E6">
            <w:pPr>
              <w:rPr>
                <w:kern w:val="2"/>
                <w:sz w:val="10"/>
                <w:szCs w:val="10"/>
              </w:rPr>
            </w:pPr>
          </w:p>
          <w:p w14:paraId="5D1F8A09" w14:textId="121565B7" w:rsidR="009505E6" w:rsidRPr="000E6D8E" w:rsidRDefault="0038029B" w:rsidP="009505E6">
            <w:pPr>
              <w:rPr>
                <w:kern w:val="2"/>
                <w:szCs w:val="24"/>
              </w:rPr>
            </w:pPr>
            <w:r w:rsidRPr="00A26FD0">
              <w:rPr>
                <w:iCs/>
                <w:sz w:val="22"/>
                <w:szCs w:val="22"/>
              </w:rPr>
              <w:t>PVM sąskaitoje faktūroje turi būti nurodytas Sutarties numeris ir</w:t>
            </w:r>
            <w:r w:rsidR="00DB60E5">
              <w:rPr>
                <w:iCs/>
                <w:sz w:val="22"/>
                <w:szCs w:val="22"/>
              </w:rPr>
              <w:t xml:space="preserve"> data.</w:t>
            </w:r>
          </w:p>
        </w:tc>
      </w:tr>
      <w:tr w:rsidR="009505E6" w14:paraId="44D73415" w14:textId="77777777">
        <w:trPr>
          <w:trHeight w:val="300"/>
        </w:trPr>
        <w:tc>
          <w:tcPr>
            <w:tcW w:w="2704" w:type="dxa"/>
            <w:gridSpan w:val="2"/>
          </w:tcPr>
          <w:p w14:paraId="6C676BAE" w14:textId="77777777" w:rsidR="009505E6" w:rsidRDefault="009505E6" w:rsidP="009505E6">
            <w:pPr>
              <w:rPr>
                <w:b/>
                <w:bCs/>
                <w:kern w:val="2"/>
                <w:szCs w:val="24"/>
              </w:rPr>
            </w:pPr>
            <w:r>
              <w:rPr>
                <w:b/>
                <w:bCs/>
                <w:kern w:val="2"/>
                <w:szCs w:val="24"/>
              </w:rPr>
              <w:lastRenderedPageBreak/>
              <w:t>5.6. Avansas</w:t>
            </w:r>
          </w:p>
        </w:tc>
        <w:tc>
          <w:tcPr>
            <w:tcW w:w="6831" w:type="dxa"/>
            <w:gridSpan w:val="2"/>
          </w:tcPr>
          <w:p w14:paraId="1B952C75" w14:textId="62AFCB13" w:rsidR="009505E6" w:rsidRPr="000E6D8E" w:rsidRDefault="009505E6" w:rsidP="000E6D8E">
            <w:pPr>
              <w:rPr>
                <w:kern w:val="2"/>
                <w:szCs w:val="24"/>
              </w:rPr>
            </w:pPr>
            <w:r>
              <w:rPr>
                <w:kern w:val="2"/>
                <w:szCs w:val="24"/>
              </w:rPr>
              <w:t>Netaikoma</w:t>
            </w:r>
          </w:p>
        </w:tc>
      </w:tr>
      <w:tr w:rsidR="009505E6" w14:paraId="390513CB" w14:textId="77777777">
        <w:trPr>
          <w:trHeight w:val="300"/>
        </w:trPr>
        <w:tc>
          <w:tcPr>
            <w:tcW w:w="2704" w:type="dxa"/>
            <w:gridSpan w:val="2"/>
          </w:tcPr>
          <w:p w14:paraId="0EF5F095" w14:textId="77777777" w:rsidR="009505E6" w:rsidRDefault="009505E6" w:rsidP="009505E6">
            <w:pPr>
              <w:rPr>
                <w:b/>
                <w:bCs/>
                <w:kern w:val="2"/>
                <w:szCs w:val="24"/>
              </w:rPr>
            </w:pPr>
            <w:r>
              <w:rPr>
                <w:b/>
                <w:bCs/>
                <w:kern w:val="2"/>
                <w:szCs w:val="24"/>
              </w:rPr>
              <w:t>5.7. Avanso užtikrinimas</w:t>
            </w:r>
          </w:p>
        </w:tc>
        <w:tc>
          <w:tcPr>
            <w:tcW w:w="6831" w:type="dxa"/>
            <w:gridSpan w:val="2"/>
          </w:tcPr>
          <w:p w14:paraId="0C1B4DA3" w14:textId="77777777" w:rsidR="009505E6" w:rsidRDefault="009505E6" w:rsidP="009505E6">
            <w:pPr>
              <w:rPr>
                <w:kern w:val="2"/>
                <w:szCs w:val="24"/>
              </w:rPr>
            </w:pPr>
            <w:r>
              <w:rPr>
                <w:kern w:val="2"/>
                <w:szCs w:val="24"/>
              </w:rPr>
              <w:t>Netaikoma</w:t>
            </w:r>
          </w:p>
          <w:p w14:paraId="5B2F19FE" w14:textId="2B4CDD51" w:rsidR="009505E6" w:rsidRDefault="009505E6" w:rsidP="009505E6">
            <w:pPr>
              <w:rPr>
                <w:kern w:val="2"/>
                <w:szCs w:val="24"/>
              </w:rPr>
            </w:pPr>
            <w:r>
              <w:rPr>
                <w:color w:val="000000"/>
                <w:kern w:val="2"/>
                <w:szCs w:val="24"/>
                <w:shd w:val="clear" w:color="auto" w:fill="FFFFFF"/>
              </w:rPr>
              <w:t xml:space="preserve"> </w:t>
            </w:r>
          </w:p>
        </w:tc>
      </w:tr>
      <w:tr w:rsidR="009505E6" w14:paraId="16A66D78" w14:textId="77777777">
        <w:trPr>
          <w:trHeight w:val="300"/>
        </w:trPr>
        <w:tc>
          <w:tcPr>
            <w:tcW w:w="9535" w:type="dxa"/>
            <w:gridSpan w:val="4"/>
          </w:tcPr>
          <w:p w14:paraId="12D52984" w14:textId="77777777" w:rsidR="009505E6" w:rsidRDefault="009505E6" w:rsidP="009505E6">
            <w:pPr>
              <w:jc w:val="center"/>
              <w:rPr>
                <w:b/>
                <w:bCs/>
                <w:kern w:val="2"/>
                <w:szCs w:val="24"/>
              </w:rPr>
            </w:pPr>
            <w:r>
              <w:rPr>
                <w:b/>
                <w:bCs/>
                <w:kern w:val="2"/>
                <w:szCs w:val="24"/>
              </w:rPr>
              <w:t>6. PREKIŲ KOKYBĖ IR GARANTINIAI ĮSIPAREIGOJIMAI</w:t>
            </w:r>
          </w:p>
        </w:tc>
      </w:tr>
      <w:tr w:rsidR="009505E6" w14:paraId="6D983174" w14:textId="77777777">
        <w:trPr>
          <w:trHeight w:val="300"/>
        </w:trPr>
        <w:tc>
          <w:tcPr>
            <w:tcW w:w="2704" w:type="dxa"/>
            <w:gridSpan w:val="2"/>
          </w:tcPr>
          <w:p w14:paraId="09C25722" w14:textId="77777777" w:rsidR="009505E6" w:rsidRDefault="009505E6" w:rsidP="009505E6">
            <w:pPr>
              <w:rPr>
                <w:b/>
                <w:bCs/>
                <w:kern w:val="2"/>
                <w:szCs w:val="24"/>
              </w:rPr>
            </w:pPr>
            <w:r>
              <w:rPr>
                <w:b/>
                <w:bCs/>
                <w:kern w:val="2"/>
                <w:szCs w:val="24"/>
              </w:rPr>
              <w:t>6.1. Garantinis terminas</w:t>
            </w:r>
          </w:p>
        </w:tc>
        <w:tc>
          <w:tcPr>
            <w:tcW w:w="6831" w:type="dxa"/>
            <w:gridSpan w:val="2"/>
          </w:tcPr>
          <w:p w14:paraId="563941A5" w14:textId="689D0B10" w:rsidR="009505E6" w:rsidRDefault="00ED5D04" w:rsidP="00570638">
            <w:pPr>
              <w:jc w:val="both"/>
              <w:rPr>
                <w:kern w:val="2"/>
                <w:szCs w:val="24"/>
              </w:rPr>
            </w:pPr>
            <w:r w:rsidRPr="00425E72">
              <w:rPr>
                <w:color w:val="000000" w:themeColor="text1"/>
                <w:kern w:val="2"/>
                <w:szCs w:val="24"/>
              </w:rPr>
              <w:t xml:space="preserve">Prekėms nustatomas Tiekėjo pasiūlytas </w:t>
            </w:r>
            <w:r w:rsidR="00ED7187">
              <w:rPr>
                <w:kern w:val="2"/>
                <w:szCs w:val="24"/>
              </w:rPr>
              <w:t xml:space="preserve">36 </w:t>
            </w:r>
            <w:r>
              <w:rPr>
                <w:color w:val="000000" w:themeColor="text1"/>
                <w:kern w:val="2"/>
                <w:szCs w:val="24"/>
              </w:rPr>
              <w:t xml:space="preserve">mėnesių </w:t>
            </w:r>
            <w:r w:rsidRPr="00425E72">
              <w:rPr>
                <w:color w:val="000000" w:themeColor="text1"/>
                <w:kern w:val="2"/>
                <w:szCs w:val="24"/>
              </w:rPr>
              <w:t xml:space="preserve">Garantinis terminas. Garantinis terminas, skaičiuojamas nuo </w:t>
            </w:r>
            <w:r w:rsidR="00570638" w:rsidRPr="00570638">
              <w:rPr>
                <w:color w:val="000000" w:themeColor="text1"/>
                <w:kern w:val="2"/>
                <w:szCs w:val="24"/>
              </w:rPr>
              <w:t xml:space="preserve">Prekių priėmimo-perdavimo akto </w:t>
            </w:r>
            <w:r w:rsidRPr="00425E72">
              <w:rPr>
                <w:color w:val="000000" w:themeColor="text1"/>
                <w:kern w:val="2"/>
                <w:szCs w:val="24"/>
              </w:rPr>
              <w:t>pasirašymo dienos.</w:t>
            </w:r>
          </w:p>
        </w:tc>
      </w:tr>
      <w:tr w:rsidR="009505E6" w14:paraId="7DD6C03C" w14:textId="77777777">
        <w:trPr>
          <w:trHeight w:val="300"/>
        </w:trPr>
        <w:tc>
          <w:tcPr>
            <w:tcW w:w="2704" w:type="dxa"/>
            <w:gridSpan w:val="2"/>
          </w:tcPr>
          <w:p w14:paraId="02AE192B" w14:textId="77777777" w:rsidR="009505E6" w:rsidRDefault="009505E6" w:rsidP="009505E6">
            <w:pPr>
              <w:rPr>
                <w:b/>
                <w:bCs/>
                <w:kern w:val="2"/>
                <w:szCs w:val="24"/>
              </w:rPr>
            </w:pPr>
            <w:r>
              <w:rPr>
                <w:b/>
                <w:bCs/>
                <w:kern w:val="2"/>
                <w:szCs w:val="24"/>
              </w:rPr>
              <w:t>6.2. Garantinė priežiūra</w:t>
            </w:r>
          </w:p>
        </w:tc>
        <w:tc>
          <w:tcPr>
            <w:tcW w:w="6831" w:type="dxa"/>
            <w:gridSpan w:val="2"/>
          </w:tcPr>
          <w:p w14:paraId="69C864EB" w14:textId="3DDB949D" w:rsidR="00ED5D04" w:rsidRPr="00425E72" w:rsidRDefault="00ED5D04" w:rsidP="00ED5D04">
            <w:pPr>
              <w:jc w:val="both"/>
              <w:rPr>
                <w:color w:val="000000" w:themeColor="text1"/>
                <w:kern w:val="2"/>
                <w:szCs w:val="24"/>
              </w:rPr>
            </w:pPr>
            <w:r w:rsidRPr="00425E72">
              <w:rPr>
                <w:color w:val="000000" w:themeColor="text1"/>
                <w:kern w:val="2"/>
                <w:szCs w:val="24"/>
              </w:rPr>
              <w:t xml:space="preserve">Tiekėjas garantinio laikotarpio metu atlieka nemokamą </w:t>
            </w:r>
            <w:r>
              <w:rPr>
                <w:color w:val="000000" w:themeColor="text1"/>
                <w:kern w:val="2"/>
                <w:szCs w:val="24"/>
              </w:rPr>
              <w:t>P</w:t>
            </w:r>
            <w:r w:rsidRPr="00425E72">
              <w:rPr>
                <w:color w:val="000000" w:themeColor="text1"/>
                <w:kern w:val="2"/>
                <w:szCs w:val="24"/>
              </w:rPr>
              <w:t xml:space="preserve">rekių remontą.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w:t>
            </w:r>
            <w:r w:rsidR="00BA68B8">
              <w:rPr>
                <w:color w:val="000000" w:themeColor="text1"/>
                <w:kern w:val="2"/>
                <w:szCs w:val="24"/>
              </w:rPr>
              <w:t xml:space="preserve">raštu </w:t>
            </w:r>
            <w:r w:rsidR="00773777">
              <w:rPr>
                <w:color w:val="000000" w:themeColor="text1"/>
                <w:kern w:val="2"/>
                <w:szCs w:val="24"/>
              </w:rPr>
              <w:t xml:space="preserve">nustatytą </w:t>
            </w:r>
            <w:r w:rsidRPr="00425E72">
              <w:rPr>
                <w:color w:val="000000" w:themeColor="text1"/>
                <w:kern w:val="2"/>
                <w:szCs w:val="24"/>
              </w:rPr>
              <w:t xml:space="preserve">protingą terminą. Taip pat Tiekėjas teikia Gavėjui konsultacijas ir paaiškinimus telefonu. </w:t>
            </w:r>
          </w:p>
          <w:p w14:paraId="47D480C9" w14:textId="77777777" w:rsidR="00ED5D04" w:rsidRPr="00071DDF" w:rsidRDefault="00ED5D04" w:rsidP="00ED5D04">
            <w:pPr>
              <w:jc w:val="both"/>
              <w:rPr>
                <w:color w:val="000000" w:themeColor="text1"/>
                <w:kern w:val="2"/>
                <w:sz w:val="10"/>
                <w:szCs w:val="10"/>
              </w:rPr>
            </w:pPr>
          </w:p>
          <w:p w14:paraId="7F305FC3" w14:textId="3E5D6AB3" w:rsidR="009505E6" w:rsidRDefault="00ED5D04" w:rsidP="00140B6D">
            <w:pPr>
              <w:jc w:val="both"/>
              <w:rPr>
                <w:kern w:val="2"/>
                <w:szCs w:val="24"/>
              </w:rPr>
            </w:pPr>
            <w:r w:rsidRPr="00425E72">
              <w:rPr>
                <w:color w:val="000000" w:themeColor="text1"/>
                <w:kern w:val="2"/>
                <w:szCs w:val="24"/>
              </w:rPr>
              <w:t>Prekių trūkumų nustatymo bei šalinimo tvarka nustatyta Bendrųjų sąlygų 7 skyriuje.</w:t>
            </w:r>
          </w:p>
        </w:tc>
      </w:tr>
      <w:tr w:rsidR="009505E6" w14:paraId="4EE15A55" w14:textId="77777777">
        <w:trPr>
          <w:trHeight w:val="300"/>
        </w:trPr>
        <w:tc>
          <w:tcPr>
            <w:tcW w:w="9535" w:type="dxa"/>
            <w:gridSpan w:val="4"/>
          </w:tcPr>
          <w:p w14:paraId="3299BC80" w14:textId="77777777" w:rsidR="009505E6" w:rsidRDefault="009505E6" w:rsidP="009505E6">
            <w:pPr>
              <w:jc w:val="center"/>
              <w:rPr>
                <w:b/>
                <w:bCs/>
                <w:kern w:val="2"/>
                <w:szCs w:val="24"/>
              </w:rPr>
            </w:pPr>
            <w:r>
              <w:rPr>
                <w:b/>
                <w:bCs/>
                <w:kern w:val="2"/>
                <w:szCs w:val="24"/>
              </w:rPr>
              <w:t>7. SUTARTIES VYKDYMUI PASITELKIAMI SUBTIEKĖJAI</w:t>
            </w:r>
          </w:p>
        </w:tc>
      </w:tr>
      <w:tr w:rsidR="009505E6" w14:paraId="6AD8FB63" w14:textId="77777777">
        <w:trPr>
          <w:trHeight w:val="300"/>
        </w:trPr>
        <w:tc>
          <w:tcPr>
            <w:tcW w:w="2704" w:type="dxa"/>
            <w:gridSpan w:val="2"/>
          </w:tcPr>
          <w:p w14:paraId="365354EF" w14:textId="77777777" w:rsidR="009505E6" w:rsidRDefault="009505E6" w:rsidP="009505E6">
            <w:pPr>
              <w:rPr>
                <w:b/>
                <w:bCs/>
                <w:kern w:val="2"/>
                <w:szCs w:val="24"/>
              </w:rPr>
            </w:pPr>
            <w:r>
              <w:rPr>
                <w:b/>
                <w:bCs/>
                <w:kern w:val="2"/>
                <w:szCs w:val="24"/>
              </w:rPr>
              <w:t>Sutarties vykdymui pasitelkiami subtiekėjai ir (ar) specialistai</w:t>
            </w:r>
          </w:p>
        </w:tc>
        <w:tc>
          <w:tcPr>
            <w:tcW w:w="6831" w:type="dxa"/>
            <w:gridSpan w:val="2"/>
          </w:tcPr>
          <w:p w14:paraId="35EE1770" w14:textId="77777777" w:rsidR="009505E6" w:rsidRDefault="009505E6" w:rsidP="009505E6">
            <w:pPr>
              <w:rPr>
                <w:kern w:val="2"/>
                <w:szCs w:val="24"/>
              </w:rPr>
            </w:pPr>
            <w:r>
              <w:rPr>
                <w:kern w:val="2"/>
                <w:szCs w:val="24"/>
              </w:rPr>
              <w:t>Sutarties vykdymui subtiekėjai ir (ar) specialistai nepasitelkiami.</w:t>
            </w:r>
          </w:p>
          <w:p w14:paraId="100A011A" w14:textId="35A93CFC" w:rsidR="009505E6" w:rsidRDefault="009505E6" w:rsidP="009505E6">
            <w:pPr>
              <w:rPr>
                <w:b/>
                <w:bCs/>
                <w:kern w:val="2"/>
                <w:szCs w:val="24"/>
              </w:rPr>
            </w:pPr>
          </w:p>
        </w:tc>
      </w:tr>
      <w:tr w:rsidR="009505E6" w14:paraId="70E51143" w14:textId="77777777">
        <w:trPr>
          <w:trHeight w:val="300"/>
        </w:trPr>
        <w:tc>
          <w:tcPr>
            <w:tcW w:w="9535" w:type="dxa"/>
            <w:gridSpan w:val="4"/>
          </w:tcPr>
          <w:p w14:paraId="213106F8" w14:textId="77777777" w:rsidR="009505E6" w:rsidRDefault="009505E6" w:rsidP="009505E6">
            <w:pPr>
              <w:jc w:val="center"/>
              <w:rPr>
                <w:b/>
                <w:bCs/>
                <w:kern w:val="2"/>
                <w:szCs w:val="24"/>
              </w:rPr>
            </w:pPr>
            <w:r>
              <w:rPr>
                <w:b/>
                <w:bCs/>
                <w:kern w:val="2"/>
                <w:szCs w:val="24"/>
              </w:rPr>
              <w:t>8. PRIEVOLIŲ PAGAL SUTARTĮ ĮVYKDYMO UŽTIKRINIMAS</w:t>
            </w:r>
          </w:p>
        </w:tc>
      </w:tr>
      <w:tr w:rsidR="009505E6" w14:paraId="4FC00A5A" w14:textId="77777777">
        <w:trPr>
          <w:trHeight w:val="300"/>
        </w:trPr>
        <w:tc>
          <w:tcPr>
            <w:tcW w:w="2704" w:type="dxa"/>
            <w:gridSpan w:val="2"/>
          </w:tcPr>
          <w:p w14:paraId="1ED427E2" w14:textId="77777777" w:rsidR="009505E6" w:rsidRDefault="009505E6" w:rsidP="009505E6">
            <w:pPr>
              <w:rPr>
                <w:b/>
                <w:bCs/>
                <w:kern w:val="2"/>
                <w:szCs w:val="24"/>
              </w:rPr>
            </w:pPr>
            <w:r>
              <w:rPr>
                <w:b/>
                <w:bCs/>
                <w:kern w:val="2"/>
                <w:szCs w:val="24"/>
              </w:rPr>
              <w:t>8.1. Prievolių pagal Sutartį įvykdymo užtikrinimas</w:t>
            </w:r>
          </w:p>
        </w:tc>
        <w:tc>
          <w:tcPr>
            <w:tcW w:w="6831" w:type="dxa"/>
            <w:gridSpan w:val="2"/>
          </w:tcPr>
          <w:p w14:paraId="57012ABD" w14:textId="77777777" w:rsidR="007C1C9F" w:rsidRPr="00425E72" w:rsidRDefault="007C1C9F" w:rsidP="007C1C9F">
            <w:pPr>
              <w:rPr>
                <w:color w:val="000000" w:themeColor="text1"/>
                <w:kern w:val="2"/>
                <w:szCs w:val="24"/>
              </w:rPr>
            </w:pPr>
            <w:r w:rsidRPr="00425E72">
              <w:rPr>
                <w:color w:val="000000" w:themeColor="text1"/>
                <w:kern w:val="2"/>
                <w:szCs w:val="24"/>
              </w:rPr>
              <w:t>Prievolių pagal Sutartį įvykdymas užtikrinamas:</w:t>
            </w:r>
          </w:p>
          <w:p w14:paraId="62D189FF" w14:textId="77777777" w:rsidR="007C1C9F" w:rsidRPr="00425E72" w:rsidRDefault="007C1C9F" w:rsidP="007C1C9F">
            <w:pPr>
              <w:rPr>
                <w:color w:val="000000" w:themeColor="text1"/>
                <w:kern w:val="2"/>
                <w:szCs w:val="24"/>
              </w:rPr>
            </w:pPr>
            <w:r w:rsidRPr="00425E72">
              <w:rPr>
                <w:color w:val="000000" w:themeColor="text1"/>
                <w:kern w:val="2"/>
                <w:szCs w:val="24"/>
              </w:rPr>
              <w:t>Netesybomis (delspinigiais, bauda);</w:t>
            </w:r>
          </w:p>
          <w:p w14:paraId="1BA7E6B6" w14:textId="77777777" w:rsidR="007C1C9F" w:rsidRPr="00425E72" w:rsidRDefault="007C1C9F" w:rsidP="007C1C9F">
            <w:pPr>
              <w:rPr>
                <w:color w:val="000000" w:themeColor="text1"/>
                <w:kern w:val="2"/>
                <w:szCs w:val="24"/>
              </w:rPr>
            </w:pPr>
            <w:r w:rsidRPr="00425E72">
              <w:rPr>
                <w:color w:val="000000" w:themeColor="text1"/>
                <w:kern w:val="2"/>
                <w:szCs w:val="24"/>
              </w:rPr>
              <w:t>ir</w:t>
            </w:r>
          </w:p>
          <w:p w14:paraId="134A9D40" w14:textId="77777777" w:rsidR="007C1C9F" w:rsidRPr="00425E72" w:rsidRDefault="007C1C9F" w:rsidP="007C1C9F">
            <w:pPr>
              <w:rPr>
                <w:color w:val="000000" w:themeColor="text1"/>
                <w:kern w:val="2"/>
                <w:szCs w:val="24"/>
              </w:rPr>
            </w:pPr>
            <w:r w:rsidRPr="00425E72">
              <w:rPr>
                <w:color w:val="000000" w:themeColor="text1"/>
                <w:kern w:val="2"/>
                <w:szCs w:val="24"/>
              </w:rPr>
              <w:t>Pirmo pareikalavimo banko garantija;</w:t>
            </w:r>
          </w:p>
          <w:p w14:paraId="307F5E84" w14:textId="77777777" w:rsidR="007C1C9F" w:rsidRPr="00425E72" w:rsidRDefault="007C1C9F" w:rsidP="007C1C9F">
            <w:pPr>
              <w:rPr>
                <w:color w:val="000000" w:themeColor="text1"/>
                <w:kern w:val="2"/>
                <w:szCs w:val="24"/>
              </w:rPr>
            </w:pPr>
            <w:r w:rsidRPr="00425E72">
              <w:rPr>
                <w:color w:val="000000" w:themeColor="text1"/>
                <w:kern w:val="2"/>
                <w:szCs w:val="24"/>
              </w:rPr>
              <w:t>arba</w:t>
            </w:r>
          </w:p>
          <w:p w14:paraId="3DDC83FB" w14:textId="47C5046C" w:rsidR="009505E6" w:rsidRPr="000E6D8E" w:rsidRDefault="007C1C9F" w:rsidP="009505E6">
            <w:pPr>
              <w:rPr>
                <w:color w:val="000000" w:themeColor="text1"/>
                <w:kern w:val="2"/>
                <w:szCs w:val="24"/>
              </w:rPr>
            </w:pPr>
            <w:r w:rsidRPr="00425E72">
              <w:rPr>
                <w:color w:val="000000" w:themeColor="text1"/>
                <w:kern w:val="2"/>
                <w:szCs w:val="24"/>
              </w:rPr>
              <w:t>Draudimo bendrovės laidavimo draudimu;</w:t>
            </w:r>
          </w:p>
        </w:tc>
      </w:tr>
      <w:tr w:rsidR="009505E6" w14:paraId="440514AB" w14:textId="77777777">
        <w:trPr>
          <w:trHeight w:val="300"/>
        </w:trPr>
        <w:tc>
          <w:tcPr>
            <w:tcW w:w="2704" w:type="dxa"/>
            <w:gridSpan w:val="2"/>
          </w:tcPr>
          <w:p w14:paraId="1559F431" w14:textId="77777777" w:rsidR="009505E6" w:rsidRDefault="009505E6" w:rsidP="009505E6">
            <w:pPr>
              <w:rPr>
                <w:b/>
                <w:bCs/>
                <w:kern w:val="2"/>
                <w:szCs w:val="24"/>
              </w:rPr>
            </w:pPr>
            <w:r>
              <w:rPr>
                <w:b/>
                <w:bCs/>
                <w:kern w:val="2"/>
                <w:szCs w:val="24"/>
              </w:rPr>
              <w:lastRenderedPageBreak/>
              <w:t xml:space="preserve">8.2. Sutarties įvykdymo užtikrinimo pateikimas </w:t>
            </w:r>
          </w:p>
        </w:tc>
        <w:tc>
          <w:tcPr>
            <w:tcW w:w="6831" w:type="dxa"/>
            <w:gridSpan w:val="2"/>
          </w:tcPr>
          <w:p w14:paraId="031E7F44" w14:textId="7C053AC6" w:rsidR="009505E6" w:rsidRPr="007C1C9F" w:rsidRDefault="007C1C9F" w:rsidP="008A7C82">
            <w:pPr>
              <w:jc w:val="both"/>
              <w:rPr>
                <w:color w:val="FF0000"/>
                <w:kern w:val="2"/>
                <w:szCs w:val="24"/>
              </w:rPr>
            </w:pPr>
            <w:r w:rsidRPr="00425E72">
              <w:rPr>
                <w:color w:val="000000" w:themeColor="text1"/>
                <w:kern w:val="2"/>
                <w:szCs w:val="24"/>
                <w:shd w:val="clear" w:color="auto" w:fill="FFFFFF"/>
              </w:rPr>
              <w:t>Tiekėjas ne vėliau kaip per kaip 10 (dešimt) darbo dienų nuo Sutarties pasirašymo dienos turi pateikti Pirkėjui 5 procentų</w:t>
            </w:r>
            <w:r w:rsidRPr="00425E72">
              <w:rPr>
                <w:color w:val="000000" w:themeColor="text1"/>
                <w:kern w:val="2"/>
                <w:szCs w:val="24"/>
              </w:rPr>
              <w:t xml:space="preserve"> </w:t>
            </w:r>
            <w:r w:rsidRPr="00425E72">
              <w:rPr>
                <w:color w:val="000000" w:themeColor="text1"/>
                <w:kern w:val="2"/>
                <w:szCs w:val="24"/>
                <w:shd w:val="clear" w:color="auto" w:fill="FFFFFF"/>
              </w:rPr>
              <w:t>nuo Pradinės Sutarties vertės be PVM,</w:t>
            </w:r>
            <w:r w:rsidRPr="00425E72">
              <w:rPr>
                <w:color w:val="000000" w:themeColor="text1"/>
                <w:kern w:val="2"/>
                <w:szCs w:val="24"/>
              </w:rPr>
              <w:t xml:space="preserve"> </w:t>
            </w:r>
            <w:r w:rsidRPr="00425E72">
              <w:rPr>
                <w:color w:val="000000" w:themeColor="text1"/>
                <w:kern w:val="2"/>
                <w:szCs w:val="24"/>
                <w:shd w:val="clear" w:color="auto" w:fill="FFFFFF"/>
              </w:rPr>
              <w:t xml:space="preserve">nurodytos </w:t>
            </w:r>
            <w:r w:rsidRPr="00425E72">
              <w:rPr>
                <w:color w:val="000000" w:themeColor="text1"/>
                <w:kern w:val="2"/>
                <w:szCs w:val="24"/>
              </w:rPr>
              <w:t xml:space="preserve">Specialiųjų sąlygų </w:t>
            </w:r>
            <w:r w:rsidRPr="00425E72">
              <w:rPr>
                <w:color w:val="000000" w:themeColor="text1"/>
                <w:kern w:val="2"/>
                <w:szCs w:val="24"/>
                <w:shd w:val="clear" w:color="auto" w:fill="FFFFFF"/>
              </w:rPr>
              <w:t xml:space="preserve">5.2 punkte pirmo pareikalavimo banko garantiją arba draudimo bendrovės laidavimo draudimo raštą, atitinkančius Bendrųjų sąlygų 10 skyriaus reikalavimus. Esant poreikiui, gavus </w:t>
            </w:r>
            <w:r>
              <w:rPr>
                <w:color w:val="000000" w:themeColor="text1"/>
                <w:kern w:val="2"/>
                <w:szCs w:val="24"/>
                <w:shd w:val="clear" w:color="auto" w:fill="FFFFFF"/>
              </w:rPr>
              <w:t>T</w:t>
            </w:r>
            <w:r w:rsidRPr="00425E72">
              <w:rPr>
                <w:color w:val="000000" w:themeColor="text1"/>
                <w:kern w:val="2"/>
                <w:szCs w:val="24"/>
                <w:shd w:val="clear" w:color="auto" w:fill="FFFFFF"/>
              </w:rPr>
              <w:t>iekėjo prašymą, šis terminas gali būti pratęstas Šalių suderintam terminui.</w:t>
            </w:r>
          </w:p>
        </w:tc>
      </w:tr>
      <w:tr w:rsidR="009505E6" w14:paraId="3EE8B150" w14:textId="77777777">
        <w:trPr>
          <w:trHeight w:val="300"/>
        </w:trPr>
        <w:tc>
          <w:tcPr>
            <w:tcW w:w="9535" w:type="dxa"/>
            <w:gridSpan w:val="4"/>
          </w:tcPr>
          <w:p w14:paraId="11F6AA1C" w14:textId="77777777" w:rsidR="009505E6" w:rsidRDefault="009505E6" w:rsidP="009505E6">
            <w:pPr>
              <w:ind w:firstLine="720"/>
              <w:jc w:val="center"/>
              <w:rPr>
                <w:b/>
                <w:bCs/>
                <w:kern w:val="2"/>
                <w:szCs w:val="24"/>
              </w:rPr>
            </w:pPr>
            <w:r>
              <w:rPr>
                <w:b/>
                <w:bCs/>
                <w:kern w:val="2"/>
                <w:szCs w:val="24"/>
              </w:rPr>
              <w:t>9. ŠALIŲ ATSAKOMYBĖ</w:t>
            </w:r>
            <w:r>
              <w:rPr>
                <w:b/>
                <w:bCs/>
                <w:kern w:val="2"/>
                <w:szCs w:val="24"/>
              </w:rPr>
              <w:tab/>
            </w:r>
          </w:p>
        </w:tc>
      </w:tr>
      <w:tr w:rsidR="009505E6" w14:paraId="7476CD9F" w14:textId="77777777">
        <w:trPr>
          <w:trHeight w:val="300"/>
        </w:trPr>
        <w:tc>
          <w:tcPr>
            <w:tcW w:w="2704" w:type="dxa"/>
            <w:gridSpan w:val="2"/>
          </w:tcPr>
          <w:p w14:paraId="7FE72C4A" w14:textId="77777777" w:rsidR="009505E6" w:rsidRDefault="009505E6" w:rsidP="009505E6">
            <w:pPr>
              <w:rPr>
                <w:b/>
                <w:bCs/>
                <w:kern w:val="2"/>
                <w:szCs w:val="24"/>
              </w:rPr>
            </w:pPr>
            <w:r>
              <w:rPr>
                <w:b/>
                <w:bCs/>
                <w:kern w:val="2"/>
                <w:szCs w:val="24"/>
              </w:rPr>
              <w:t>9.1. Pirkėjui taikomos netesybos už mokėjimų pagal Sutartį vėlavimą</w:t>
            </w:r>
          </w:p>
        </w:tc>
        <w:tc>
          <w:tcPr>
            <w:tcW w:w="6831" w:type="dxa"/>
            <w:gridSpan w:val="2"/>
          </w:tcPr>
          <w:p w14:paraId="46137B87" w14:textId="492C6BB9" w:rsidR="009505E6" w:rsidRDefault="005C4119" w:rsidP="008A7C82">
            <w:pPr>
              <w:spacing w:line="259" w:lineRule="auto"/>
              <w:jc w:val="both"/>
              <w:rPr>
                <w:color w:val="000000"/>
                <w:kern w:val="2"/>
                <w:szCs w:val="24"/>
              </w:rPr>
            </w:pPr>
            <w:r w:rsidRPr="00425E72">
              <w:rPr>
                <w:color w:val="000000" w:themeColor="text1"/>
                <w:kern w:val="2"/>
                <w:szCs w:val="24"/>
              </w:rPr>
              <w:t xml:space="preserve">Jei Pirkėjas, gavęs tinkamai pateiktą ir užpildytą Sąskaitą ir </w:t>
            </w:r>
            <w:r w:rsidRPr="00425E72">
              <w:rPr>
                <w:color w:val="000000" w:themeColor="text1"/>
                <w:szCs w:val="24"/>
              </w:rPr>
              <w:t>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425E72">
              <w:rPr>
                <w:color w:val="000000" w:themeColor="text1"/>
                <w:kern w:val="2"/>
                <w:szCs w:val="24"/>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505E6" w14:paraId="30B33F12" w14:textId="77777777">
        <w:trPr>
          <w:trHeight w:val="300"/>
        </w:trPr>
        <w:tc>
          <w:tcPr>
            <w:tcW w:w="2704" w:type="dxa"/>
            <w:gridSpan w:val="2"/>
          </w:tcPr>
          <w:p w14:paraId="0CBB35F7" w14:textId="77777777" w:rsidR="009505E6" w:rsidRDefault="009505E6" w:rsidP="009505E6">
            <w:pPr>
              <w:rPr>
                <w:b/>
                <w:bCs/>
                <w:kern w:val="2"/>
                <w:szCs w:val="24"/>
              </w:rPr>
            </w:pPr>
            <w:r>
              <w:rPr>
                <w:b/>
                <w:bCs/>
                <w:kern w:val="2"/>
                <w:szCs w:val="24"/>
              </w:rPr>
              <w:t>9.2. Tiekėjui taikomos netesybos</w:t>
            </w:r>
          </w:p>
        </w:tc>
        <w:tc>
          <w:tcPr>
            <w:tcW w:w="6831" w:type="dxa"/>
            <w:gridSpan w:val="2"/>
          </w:tcPr>
          <w:p w14:paraId="567E3040" w14:textId="77777777" w:rsidR="000F0559" w:rsidRDefault="000F0559" w:rsidP="000F0559">
            <w:pPr>
              <w:jc w:val="both"/>
              <w:rPr>
                <w:color w:val="000000" w:themeColor="text1"/>
                <w:kern w:val="2"/>
                <w:szCs w:val="24"/>
              </w:rPr>
            </w:pPr>
            <w:r w:rsidRPr="00425E72">
              <w:rPr>
                <w:color w:val="000000" w:themeColor="text1"/>
                <w:kern w:val="2"/>
                <w:szCs w:val="24"/>
              </w:rPr>
              <w:t>9</w:t>
            </w:r>
            <w:r w:rsidRPr="0062257B">
              <w:rPr>
                <w:color w:val="000000" w:themeColor="text1"/>
                <w:kern w:val="2"/>
                <w:szCs w:val="24"/>
              </w:rPr>
              <w:t xml:space="preserve">.2.1. </w:t>
            </w:r>
            <w:r w:rsidRPr="00425E72">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798149" w14:textId="0D6C22EC" w:rsidR="00B43595" w:rsidRPr="00104BB1" w:rsidRDefault="00B43595" w:rsidP="000F0559">
            <w:pPr>
              <w:jc w:val="both"/>
              <w:rPr>
                <w:color w:val="000000"/>
                <w:kern w:val="2"/>
                <w:szCs w:val="24"/>
              </w:rPr>
            </w:pPr>
            <w:r w:rsidRPr="00104BB1">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420DF399" w14:textId="1873C02D" w:rsidR="000F0559" w:rsidRPr="00221405" w:rsidRDefault="000F0559" w:rsidP="00030238">
            <w:pPr>
              <w:jc w:val="both"/>
              <w:rPr>
                <w:kern w:val="2"/>
                <w:szCs w:val="24"/>
              </w:rPr>
            </w:pPr>
            <w:r w:rsidRPr="00221405">
              <w:rPr>
                <w:kern w:val="2"/>
                <w:szCs w:val="24"/>
              </w:rPr>
              <w:t>9.2.</w:t>
            </w:r>
            <w:r w:rsidR="00B43595">
              <w:rPr>
                <w:kern w:val="2"/>
                <w:szCs w:val="24"/>
              </w:rPr>
              <w:t>3</w:t>
            </w:r>
            <w:r w:rsidRPr="00221405">
              <w:rPr>
                <w:kern w:val="2"/>
                <w:szCs w:val="24"/>
              </w:rPr>
              <w:t>. Tiekėjas privalo sumokėti Pirkėjui netesybas per 30 kalendorinių dienų nuo Pirkėjo pareikalavimo.</w:t>
            </w:r>
          </w:p>
          <w:p w14:paraId="7907862C" w14:textId="2BA05052" w:rsidR="009505E6" w:rsidRDefault="000F0559" w:rsidP="00030238">
            <w:pPr>
              <w:jc w:val="both"/>
              <w:rPr>
                <w:b/>
                <w:bCs/>
                <w:kern w:val="2"/>
                <w:szCs w:val="24"/>
              </w:rPr>
            </w:pPr>
            <w:r w:rsidRPr="00221405">
              <w:rPr>
                <w:szCs w:val="24"/>
              </w:rPr>
              <w:t>9.2.</w:t>
            </w:r>
            <w:r w:rsidR="00B43595">
              <w:rPr>
                <w:szCs w:val="24"/>
              </w:rPr>
              <w:t>4</w:t>
            </w:r>
            <w:r w:rsidRPr="00221405">
              <w:rPr>
                <w:szCs w:val="24"/>
              </w:rPr>
              <w:t>. Pirkėjas turi teisę išskaičiuoti netesybų sumą iš Tiekėjui mokėtinų sumų. Pirkėjas neprivalo įrodyti Tiekėjui, jog patyrė nuostolių.</w:t>
            </w:r>
            <w:r w:rsidR="009505E6">
              <w:rPr>
                <w:color w:val="000000"/>
                <w:kern w:val="2"/>
                <w:szCs w:val="24"/>
              </w:rPr>
              <w:t xml:space="preserve"> </w:t>
            </w:r>
          </w:p>
        </w:tc>
      </w:tr>
      <w:tr w:rsidR="009505E6" w14:paraId="6C7F8BB5" w14:textId="77777777">
        <w:trPr>
          <w:trHeight w:val="300"/>
        </w:trPr>
        <w:tc>
          <w:tcPr>
            <w:tcW w:w="2704" w:type="dxa"/>
            <w:gridSpan w:val="2"/>
          </w:tcPr>
          <w:p w14:paraId="67875D65" w14:textId="73E7A212" w:rsidR="009505E6" w:rsidRDefault="009505E6" w:rsidP="009505E6">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w:t>
            </w:r>
            <w:r w:rsidRPr="00213E1E">
              <w:rPr>
                <w:b/>
                <w:bCs/>
                <w:kern w:val="2"/>
                <w:szCs w:val="24"/>
              </w:rPr>
              <w:t>mo</w:t>
            </w:r>
            <w:r w:rsidR="00B43595" w:rsidRPr="00213E1E">
              <w:rPr>
                <w:b/>
                <w:bCs/>
                <w:kern w:val="2"/>
                <w:szCs w:val="24"/>
              </w:rPr>
              <w:t xml:space="preserve"> </w:t>
            </w:r>
            <w:r w:rsidR="00B43595" w:rsidRPr="00104BB1">
              <w:rPr>
                <w:b/>
                <w:bCs/>
                <w:kern w:val="2"/>
                <w:szCs w:val="24"/>
              </w:rPr>
              <w:t>ar nepagrįstai nutraukus Sutarties vykdymą ne Sutartyje nustatyta tvarka</w:t>
            </w:r>
          </w:p>
        </w:tc>
        <w:tc>
          <w:tcPr>
            <w:tcW w:w="6831" w:type="dxa"/>
            <w:gridSpan w:val="2"/>
          </w:tcPr>
          <w:p w14:paraId="54A261FA" w14:textId="5F95D92B" w:rsidR="00AB4362" w:rsidRDefault="00B43595" w:rsidP="00AB4362">
            <w:pPr>
              <w:jc w:val="both"/>
              <w:rPr>
                <w:color w:val="000000" w:themeColor="text1"/>
                <w:kern w:val="2"/>
                <w:szCs w:val="24"/>
              </w:rPr>
            </w:pPr>
            <w:r>
              <w:rPr>
                <w:color w:val="000000" w:themeColor="text1"/>
                <w:kern w:val="2"/>
                <w:szCs w:val="24"/>
              </w:rPr>
              <w:lastRenderedPageBreak/>
              <w:t xml:space="preserve">9.3.1. </w:t>
            </w:r>
            <w:r w:rsidR="00AB4362" w:rsidRPr="00425E72">
              <w:rPr>
                <w:color w:val="000000" w:themeColor="text1"/>
                <w:kern w:val="2"/>
                <w:szCs w:val="24"/>
              </w:rPr>
              <w:t xml:space="preserve">Nutraukus Sutartį dėl esminio Sutarties pažeidimo, nustatyto Sutarties Specialiosiose sąlygose, mokama </w:t>
            </w:r>
            <w:r w:rsidR="00351C78" w:rsidRPr="00351C78">
              <w:rPr>
                <w:color w:val="000000" w:themeColor="text1"/>
                <w:kern w:val="2"/>
                <w:szCs w:val="24"/>
              </w:rPr>
              <w:t>5 (penkių)</w:t>
            </w:r>
            <w:r w:rsidR="00AB4362" w:rsidRPr="00351C78">
              <w:rPr>
                <w:color w:val="000000" w:themeColor="text1"/>
                <w:kern w:val="2"/>
                <w:szCs w:val="24"/>
              </w:rPr>
              <w:t xml:space="preserve"> procentų </w:t>
            </w:r>
            <w:r w:rsidR="00AB4362" w:rsidRPr="00351C78">
              <w:rPr>
                <w:color w:val="000000" w:themeColor="text1"/>
                <w:kern w:val="2"/>
                <w:szCs w:val="24"/>
              </w:rPr>
              <w:lastRenderedPageBreak/>
              <w:t>dydžio bauda</w:t>
            </w:r>
            <w:r w:rsidR="00AB4362" w:rsidRPr="00425E72">
              <w:rPr>
                <w:color w:val="000000" w:themeColor="text1"/>
                <w:kern w:val="2"/>
                <w:szCs w:val="24"/>
              </w:rPr>
              <w:t xml:space="preserve"> nuo Pradinės Sutarties vertės be PVM, nurodytos Specialiųjų sąlygų 5.2 punkte. </w:t>
            </w:r>
            <w:r w:rsidR="0044416E" w:rsidRPr="0044416E">
              <w:rPr>
                <w:color w:val="000000" w:themeColor="text1"/>
                <w:kern w:val="2"/>
                <w:szCs w:val="24"/>
              </w:rPr>
              <w:t>Tiekėjui nutraukus Sutartį dėl esminio Sutarties pažeidimo šio punkto atveju, Pirkėjas baudos įskaitymui pasinaudos Tiekėjo pateiktomis Sutarties įvykdymo užtikrinimo priemonėmis – pirmo pareikalavimo banko garantija arba draudimo bendrovės laidavimo draudimu.</w:t>
            </w:r>
          </w:p>
          <w:p w14:paraId="187F7386" w14:textId="4A5E8D11" w:rsidR="009505E6" w:rsidRPr="0044416E" w:rsidRDefault="00B43595" w:rsidP="00B4768D">
            <w:pPr>
              <w:jc w:val="both"/>
              <w:rPr>
                <w:kern w:val="2"/>
                <w:szCs w:val="24"/>
              </w:rPr>
            </w:pPr>
            <w:r w:rsidRPr="00104BB1">
              <w:rPr>
                <w:kern w:val="2"/>
                <w:szCs w:val="24"/>
              </w:rPr>
              <w:t xml:space="preserve">9.3.2. Nepagrįstai nutraukus Sutarties vykdymą ne Sutartyje nustatyta tvarka, mokama 5 </w:t>
            </w:r>
            <w:r w:rsidR="00351C78">
              <w:rPr>
                <w:kern w:val="2"/>
                <w:szCs w:val="24"/>
              </w:rPr>
              <w:t xml:space="preserve">(penkių) </w:t>
            </w:r>
            <w:r w:rsidRPr="00104BB1">
              <w:rPr>
                <w:kern w:val="2"/>
                <w:szCs w:val="24"/>
              </w:rPr>
              <w:t>procentų dydžio bauda nuo Pradinės Sutarties vertės, nurodytos Specialiųjų sąlygų 5.2 punkte.</w:t>
            </w:r>
          </w:p>
        </w:tc>
      </w:tr>
      <w:tr w:rsidR="009505E6" w14:paraId="564B5C28" w14:textId="77777777">
        <w:trPr>
          <w:trHeight w:val="300"/>
        </w:trPr>
        <w:tc>
          <w:tcPr>
            <w:tcW w:w="2704" w:type="dxa"/>
            <w:gridSpan w:val="2"/>
          </w:tcPr>
          <w:p w14:paraId="741F8926" w14:textId="77777777" w:rsidR="009505E6" w:rsidRDefault="009505E6" w:rsidP="009505E6">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3B2B021" w14:textId="77777777" w:rsidR="00C65228" w:rsidRPr="00104BB1" w:rsidRDefault="00C65228" w:rsidP="00C65228">
            <w:pPr>
              <w:jc w:val="both"/>
              <w:rPr>
                <w:kern w:val="2"/>
                <w:szCs w:val="24"/>
              </w:rPr>
            </w:pPr>
            <w:r w:rsidRPr="00104BB1">
              <w:rPr>
                <w:color w:val="000000"/>
                <w:kern w:val="2"/>
                <w:szCs w:val="24"/>
              </w:rPr>
              <w:t xml:space="preserve">Jeigu Tiekėjas nesilaiko </w:t>
            </w:r>
            <w:r w:rsidRPr="00104BB1">
              <w:rPr>
                <w:color w:val="000000"/>
                <w:szCs w:val="24"/>
              </w:rPr>
              <w:t>Bendrųjų sąlygų nuostatų dėl Sutarties vykdymui pasitelkiamų naujų subtiekėjų ir (ar specialistų) / esamų subtiekėjų ir (ar) specialistų keitimo</w:t>
            </w:r>
            <w:r w:rsidRPr="00104BB1">
              <w:rPr>
                <w:color w:val="000000"/>
                <w:kern w:val="2"/>
                <w:szCs w:val="24"/>
              </w:rPr>
              <w:t>, taikoma 100 Eur (vieno šimto eurų) bauda už kiekvieną atvejį.</w:t>
            </w:r>
          </w:p>
          <w:p w14:paraId="62C3DE21" w14:textId="77777777" w:rsidR="009505E6" w:rsidRDefault="009505E6" w:rsidP="009505E6">
            <w:pPr>
              <w:rPr>
                <w:kern w:val="2"/>
                <w:szCs w:val="24"/>
              </w:rPr>
            </w:pPr>
          </w:p>
          <w:p w14:paraId="26B058CC" w14:textId="77777777" w:rsidR="009505E6" w:rsidRDefault="009505E6" w:rsidP="00AB4362">
            <w:pPr>
              <w:rPr>
                <w:kern w:val="2"/>
                <w:szCs w:val="24"/>
              </w:rPr>
            </w:pPr>
          </w:p>
        </w:tc>
      </w:tr>
      <w:tr w:rsidR="009505E6" w14:paraId="135FBF19" w14:textId="77777777">
        <w:trPr>
          <w:trHeight w:val="300"/>
        </w:trPr>
        <w:tc>
          <w:tcPr>
            <w:tcW w:w="2704" w:type="dxa"/>
            <w:gridSpan w:val="2"/>
          </w:tcPr>
          <w:p w14:paraId="241B4067" w14:textId="77777777" w:rsidR="009505E6" w:rsidRDefault="009505E6" w:rsidP="009505E6">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394F27EF" w:rsidR="009505E6" w:rsidRPr="003932AE" w:rsidRDefault="003932AE" w:rsidP="00030238">
            <w:pPr>
              <w:jc w:val="both"/>
              <w:rPr>
                <w:color w:val="000000" w:themeColor="text1"/>
                <w:kern w:val="2"/>
                <w:szCs w:val="24"/>
              </w:rPr>
            </w:pPr>
            <w:r w:rsidRPr="003932AE">
              <w:rPr>
                <w:color w:val="000000" w:themeColor="text1"/>
                <w:kern w:val="2"/>
                <w:szCs w:val="24"/>
              </w:rPr>
              <w:t xml:space="preserve">Jeigu Tiekėjas nesilaiko </w:t>
            </w:r>
            <w:r w:rsidR="004D7925" w:rsidRPr="003932AE">
              <w:rPr>
                <w:color w:val="000000" w:themeColor="text1"/>
                <w:kern w:val="2"/>
                <w:szCs w:val="24"/>
              </w:rPr>
              <w:t>aplinkosauginių kriterijų, nurodytų Specialiųjų sąlygų</w:t>
            </w:r>
            <w:r w:rsidR="004D7925" w:rsidRPr="0062257B">
              <w:rPr>
                <w:color w:val="000000" w:themeColor="text1"/>
                <w:kern w:val="2"/>
                <w:szCs w:val="24"/>
              </w:rPr>
              <w:t xml:space="preserve"> </w:t>
            </w:r>
            <w:r w:rsidR="004D7925" w:rsidRPr="003932AE">
              <w:rPr>
                <w:color w:val="000000" w:themeColor="text1"/>
                <w:kern w:val="2"/>
                <w:szCs w:val="24"/>
              </w:rPr>
              <w:t>1</w:t>
            </w:r>
            <w:r w:rsidR="003A6625">
              <w:rPr>
                <w:color w:val="000000" w:themeColor="text1"/>
                <w:kern w:val="2"/>
                <w:szCs w:val="24"/>
              </w:rPr>
              <w:t>3</w:t>
            </w:r>
            <w:r w:rsidR="004D7925" w:rsidRPr="003932AE">
              <w:rPr>
                <w:color w:val="000000" w:themeColor="text1"/>
                <w:kern w:val="2"/>
                <w:szCs w:val="24"/>
              </w:rPr>
              <w:t xml:space="preserve"> skyriuje, taikom</w:t>
            </w:r>
            <w:r w:rsidRPr="003932AE">
              <w:rPr>
                <w:color w:val="000000" w:themeColor="text1"/>
                <w:kern w:val="2"/>
                <w:szCs w:val="24"/>
              </w:rPr>
              <w:t>a</w:t>
            </w:r>
            <w:r w:rsidR="004D7925" w:rsidRPr="003932AE">
              <w:rPr>
                <w:color w:val="000000" w:themeColor="text1"/>
                <w:kern w:val="2"/>
                <w:szCs w:val="24"/>
              </w:rPr>
              <w:t xml:space="preserve"> </w:t>
            </w:r>
            <w:r w:rsidRPr="003932AE">
              <w:rPr>
                <w:color w:val="000000" w:themeColor="text1"/>
                <w:kern w:val="2"/>
                <w:szCs w:val="24"/>
              </w:rPr>
              <w:t xml:space="preserve">100 Eur, (vieno šimto eurų) </w:t>
            </w:r>
            <w:r w:rsidR="004D7925" w:rsidRPr="003932AE">
              <w:rPr>
                <w:color w:val="000000" w:themeColor="text1"/>
                <w:kern w:val="2"/>
                <w:szCs w:val="24"/>
              </w:rPr>
              <w:t>baud</w:t>
            </w:r>
            <w:r w:rsidRPr="003932AE">
              <w:rPr>
                <w:color w:val="000000" w:themeColor="text1"/>
                <w:kern w:val="2"/>
                <w:szCs w:val="24"/>
              </w:rPr>
              <w:t>a</w:t>
            </w:r>
            <w:r w:rsidR="00B43595">
              <w:rPr>
                <w:color w:val="000000" w:themeColor="text1"/>
                <w:kern w:val="2"/>
                <w:szCs w:val="24"/>
              </w:rPr>
              <w:t xml:space="preserve"> už kiekvieną atvejį</w:t>
            </w:r>
            <w:r w:rsidRPr="003932AE">
              <w:rPr>
                <w:color w:val="000000" w:themeColor="text1"/>
                <w:kern w:val="2"/>
                <w:szCs w:val="24"/>
              </w:rPr>
              <w:t xml:space="preserve">. </w:t>
            </w:r>
          </w:p>
        </w:tc>
      </w:tr>
      <w:tr w:rsidR="009505E6" w14:paraId="410DF044" w14:textId="77777777">
        <w:trPr>
          <w:trHeight w:val="300"/>
        </w:trPr>
        <w:tc>
          <w:tcPr>
            <w:tcW w:w="2704" w:type="dxa"/>
            <w:gridSpan w:val="2"/>
          </w:tcPr>
          <w:p w14:paraId="5B32D987" w14:textId="77777777" w:rsidR="009505E6" w:rsidRDefault="009505E6" w:rsidP="009505E6">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188C019A" w:rsidR="009505E6" w:rsidRDefault="00C65228" w:rsidP="00030238">
            <w:pPr>
              <w:jc w:val="both"/>
              <w:rPr>
                <w:color w:val="4472C4"/>
                <w:kern w:val="2"/>
                <w:szCs w:val="24"/>
              </w:rPr>
            </w:pPr>
            <w:r w:rsidRPr="00104BB1">
              <w:rPr>
                <w:color w:val="000000"/>
                <w:kern w:val="2"/>
                <w:szCs w:val="24"/>
              </w:rPr>
              <w:t>Jeigu Sutarties Šalis nesilaiko</w:t>
            </w:r>
            <w:r w:rsidRPr="003E624C">
              <w:rPr>
                <w:szCs w:val="24"/>
              </w:rPr>
              <w:t xml:space="preserve"> </w:t>
            </w:r>
            <w:r w:rsidRPr="00104BB1">
              <w:rPr>
                <w:color w:val="000000"/>
                <w:szCs w:val="24"/>
              </w:rPr>
              <w:t xml:space="preserve">Bendrųjų sąlygų nuostatų dėl </w:t>
            </w:r>
            <w:r w:rsidRPr="00104BB1">
              <w:rPr>
                <w:color w:val="000000"/>
                <w:kern w:val="2"/>
                <w:szCs w:val="24"/>
              </w:rPr>
              <w:t>konfidencialumo reikalavimų, taikoma 100 Eur (vieno šimto eurų) bauda.</w:t>
            </w:r>
          </w:p>
        </w:tc>
      </w:tr>
      <w:tr w:rsidR="009505E6" w14:paraId="2EDA0580" w14:textId="77777777">
        <w:trPr>
          <w:trHeight w:val="300"/>
        </w:trPr>
        <w:tc>
          <w:tcPr>
            <w:tcW w:w="2704" w:type="dxa"/>
            <w:gridSpan w:val="2"/>
          </w:tcPr>
          <w:p w14:paraId="4EC72603" w14:textId="77777777" w:rsidR="009505E6" w:rsidRDefault="009505E6" w:rsidP="009505E6">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490A1B9A" w14:textId="13D15F89" w:rsidR="00AB4362" w:rsidRDefault="009505E6" w:rsidP="00AB4362">
            <w:pPr>
              <w:rPr>
                <w:color w:val="4472C4"/>
                <w:kern w:val="2"/>
                <w:szCs w:val="24"/>
              </w:rPr>
            </w:pPr>
            <w:r>
              <w:rPr>
                <w:kern w:val="2"/>
                <w:szCs w:val="24"/>
              </w:rPr>
              <w:t xml:space="preserve">Netaikoma </w:t>
            </w:r>
          </w:p>
          <w:p w14:paraId="32D19F53" w14:textId="37C23AA9" w:rsidR="009505E6" w:rsidRDefault="009505E6" w:rsidP="009505E6">
            <w:pPr>
              <w:rPr>
                <w:color w:val="4472C4"/>
                <w:kern w:val="2"/>
                <w:szCs w:val="24"/>
              </w:rPr>
            </w:pPr>
          </w:p>
        </w:tc>
      </w:tr>
      <w:tr w:rsidR="009505E6" w14:paraId="5D59CB2B" w14:textId="77777777">
        <w:trPr>
          <w:trHeight w:val="300"/>
        </w:trPr>
        <w:tc>
          <w:tcPr>
            <w:tcW w:w="2704" w:type="dxa"/>
            <w:gridSpan w:val="2"/>
          </w:tcPr>
          <w:p w14:paraId="7D11CAE0" w14:textId="77777777" w:rsidR="009505E6" w:rsidRPr="0062257B" w:rsidRDefault="009505E6" w:rsidP="009505E6">
            <w:pPr>
              <w:rPr>
                <w:b/>
                <w:bCs/>
                <w:kern w:val="2"/>
                <w:szCs w:val="24"/>
              </w:rPr>
            </w:pPr>
            <w:r w:rsidRPr="0062257B">
              <w:rPr>
                <w:b/>
                <w:bCs/>
                <w:kern w:val="2"/>
                <w:szCs w:val="24"/>
              </w:rPr>
              <w:t xml:space="preserve">9.8. </w:t>
            </w:r>
            <w:r>
              <w:rPr>
                <w:b/>
                <w:bCs/>
                <w:kern w:val="2"/>
                <w:szCs w:val="24"/>
              </w:rPr>
              <w:t>Tiekėjui taikomos netesybos dėl Sutarties įvykdymo užtikrinimo nepratęsimo</w:t>
            </w:r>
          </w:p>
        </w:tc>
        <w:tc>
          <w:tcPr>
            <w:tcW w:w="6831" w:type="dxa"/>
            <w:gridSpan w:val="2"/>
          </w:tcPr>
          <w:p w14:paraId="6E20985B" w14:textId="2401D017" w:rsidR="009505E6" w:rsidRDefault="00315784" w:rsidP="00030238">
            <w:pPr>
              <w:jc w:val="both"/>
              <w:rPr>
                <w:color w:val="4472C4"/>
                <w:kern w:val="2"/>
                <w:szCs w:val="24"/>
              </w:rPr>
            </w:pPr>
            <w:r w:rsidRPr="00315784">
              <w:rPr>
                <w:color w:val="000000"/>
                <w:kern w:val="2"/>
                <w:szCs w:val="24"/>
              </w:rPr>
              <w:t>Jeigu Tiekėjas nesilaiko šioj</w:t>
            </w:r>
            <w:r w:rsidRPr="00104BB1">
              <w:rPr>
                <w:color w:val="000000"/>
                <w:kern w:val="2"/>
                <w:szCs w:val="24"/>
              </w:rPr>
              <w:t xml:space="preserve">e Sutartyje nustatytų sąlygų dėl </w:t>
            </w:r>
            <w:r w:rsidRPr="00104BB1">
              <w:rPr>
                <w:kern w:val="2"/>
                <w:szCs w:val="24"/>
              </w:rPr>
              <w:t xml:space="preserve">Sutarties įvykdymo užtikrinimo </w:t>
            </w:r>
            <w:r w:rsidRPr="00104BB1">
              <w:rPr>
                <w:szCs w:val="24"/>
              </w:rPr>
              <w:t xml:space="preserve">pratęsimo, </w:t>
            </w:r>
            <w:r w:rsidRPr="00104BB1">
              <w:rPr>
                <w:color w:val="000000"/>
                <w:kern w:val="2"/>
                <w:szCs w:val="24"/>
              </w:rPr>
              <w:t>taikoma 500 Eur, (penkių šimtų eurų) bauda.</w:t>
            </w:r>
          </w:p>
          <w:p w14:paraId="00D3EDE3" w14:textId="624AB806" w:rsidR="009505E6" w:rsidRDefault="009505E6" w:rsidP="009505E6">
            <w:pPr>
              <w:rPr>
                <w:color w:val="4472C4"/>
                <w:kern w:val="2"/>
                <w:szCs w:val="24"/>
              </w:rPr>
            </w:pPr>
          </w:p>
        </w:tc>
      </w:tr>
      <w:tr w:rsidR="003E624C" w14:paraId="5EE568AE" w14:textId="77777777">
        <w:trPr>
          <w:trHeight w:val="300"/>
        </w:trPr>
        <w:tc>
          <w:tcPr>
            <w:tcW w:w="2704" w:type="dxa"/>
            <w:gridSpan w:val="2"/>
          </w:tcPr>
          <w:p w14:paraId="3F538661" w14:textId="68242FC9" w:rsidR="003E624C" w:rsidRPr="003E624C" w:rsidRDefault="003E624C" w:rsidP="003E624C">
            <w:pPr>
              <w:rPr>
                <w:b/>
                <w:bCs/>
                <w:kern w:val="2"/>
                <w:szCs w:val="24"/>
              </w:rPr>
            </w:pPr>
            <w:r w:rsidRPr="003E624C">
              <w:rPr>
                <w:b/>
                <w:bCs/>
                <w:kern w:val="2"/>
                <w:szCs w:val="24"/>
              </w:rPr>
              <w:t xml:space="preserve">9.9. </w:t>
            </w:r>
            <w:r w:rsidRPr="00104BB1">
              <w:rPr>
                <w:b/>
                <w:bCs/>
                <w:noProof/>
                <w:kern w:val="2"/>
                <w:szCs w:val="24"/>
              </w:rPr>
              <w:t xml:space="preserve">Tiekėjui taikoma bauda dėl Pirkėjo simbolių, pavadinimo ir ženklo reklamoje ar </w:t>
            </w:r>
            <w:r w:rsidRPr="00104BB1">
              <w:rPr>
                <w:b/>
                <w:bCs/>
                <w:noProof/>
                <w:kern w:val="2"/>
                <w:szCs w:val="24"/>
              </w:rPr>
              <w:lastRenderedPageBreak/>
              <w:t>rinkodaroje naudojimo reikalavimų nesilaikymo bei draudimo naudotis Pirkėjo sukurtais intelektiniais veiklos rezultatais nesilaikymo</w:t>
            </w:r>
          </w:p>
        </w:tc>
        <w:tc>
          <w:tcPr>
            <w:tcW w:w="6831" w:type="dxa"/>
            <w:gridSpan w:val="2"/>
          </w:tcPr>
          <w:p w14:paraId="0257019C" w14:textId="44124302" w:rsidR="003E624C" w:rsidRPr="003E624C" w:rsidRDefault="003E624C" w:rsidP="00030238">
            <w:pPr>
              <w:jc w:val="both"/>
              <w:rPr>
                <w:kern w:val="2"/>
                <w:szCs w:val="24"/>
              </w:rPr>
            </w:pPr>
            <w:r w:rsidRPr="00104BB1">
              <w:rPr>
                <w:color w:val="000000"/>
                <w:kern w:val="2"/>
                <w:szCs w:val="24"/>
              </w:rPr>
              <w:lastRenderedPageBreak/>
              <w:t>Jeigu Tiekėjas nesilaiko</w:t>
            </w:r>
            <w:r w:rsidRPr="003E624C">
              <w:rPr>
                <w:szCs w:val="24"/>
              </w:rPr>
              <w:t xml:space="preserve"> </w:t>
            </w:r>
            <w:r w:rsidRPr="00104BB1">
              <w:rPr>
                <w:color w:val="000000"/>
                <w:szCs w:val="24"/>
              </w:rPr>
              <w:t xml:space="preserve">Bendrųjų sąlygų nuostatų dėl </w:t>
            </w:r>
            <w:r w:rsidRPr="00104BB1">
              <w:rPr>
                <w:color w:val="000000"/>
                <w:kern w:val="2"/>
                <w:szCs w:val="24"/>
              </w:rPr>
              <w:t>intelektinės nuosavybės reikalavimų, taikoma 100 Eur (vieno šimto eurų) bauda.</w:t>
            </w:r>
          </w:p>
        </w:tc>
      </w:tr>
      <w:tr w:rsidR="009505E6" w14:paraId="5A9144E8" w14:textId="77777777">
        <w:trPr>
          <w:trHeight w:val="300"/>
        </w:trPr>
        <w:tc>
          <w:tcPr>
            <w:tcW w:w="2704" w:type="dxa"/>
            <w:gridSpan w:val="2"/>
          </w:tcPr>
          <w:p w14:paraId="58D4292E" w14:textId="7498C3EA" w:rsidR="009505E6" w:rsidRDefault="009505E6" w:rsidP="009505E6">
            <w:pPr>
              <w:rPr>
                <w:b/>
                <w:bCs/>
                <w:kern w:val="2"/>
                <w:szCs w:val="24"/>
                <w:lang w:val="en-US"/>
              </w:rPr>
            </w:pPr>
            <w:r>
              <w:rPr>
                <w:b/>
                <w:bCs/>
                <w:kern w:val="2"/>
                <w:szCs w:val="24"/>
                <w:lang w:val="en-US"/>
              </w:rPr>
              <w:t>9.</w:t>
            </w:r>
            <w:r w:rsidR="003E624C">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5E3CB8FA" w14:textId="68A3442A" w:rsidR="009505E6" w:rsidRDefault="00AB4362" w:rsidP="009505E6">
            <w:pPr>
              <w:rPr>
                <w:color w:val="4472C4"/>
                <w:kern w:val="2"/>
                <w:szCs w:val="24"/>
              </w:rPr>
            </w:pPr>
            <w:r w:rsidRPr="00AB4362">
              <w:rPr>
                <w:kern w:val="2"/>
                <w:szCs w:val="24"/>
              </w:rPr>
              <w:t>Netaikoma</w:t>
            </w:r>
          </w:p>
        </w:tc>
      </w:tr>
      <w:tr w:rsidR="00176714" w14:paraId="1EDB6120" w14:textId="77777777" w:rsidTr="00315784">
        <w:trPr>
          <w:trHeight w:val="300"/>
        </w:trPr>
        <w:tc>
          <w:tcPr>
            <w:tcW w:w="9535" w:type="dxa"/>
            <w:gridSpan w:val="4"/>
          </w:tcPr>
          <w:p w14:paraId="03243394" w14:textId="18F51881" w:rsidR="00176714" w:rsidRPr="00176714" w:rsidRDefault="00176714" w:rsidP="00104BB1">
            <w:pPr>
              <w:jc w:val="center"/>
              <w:rPr>
                <w:kern w:val="2"/>
                <w:szCs w:val="24"/>
              </w:rPr>
            </w:pPr>
            <w:r w:rsidRPr="00104BB1">
              <w:rPr>
                <w:b/>
                <w:bCs/>
                <w:kern w:val="2"/>
                <w:szCs w:val="24"/>
              </w:rPr>
              <w:t>10. ESMINĖS SUTARTIES SĄLYGOS</w:t>
            </w:r>
          </w:p>
        </w:tc>
      </w:tr>
      <w:tr w:rsidR="00176714" w14:paraId="772169D8" w14:textId="77777777">
        <w:trPr>
          <w:trHeight w:val="300"/>
        </w:trPr>
        <w:tc>
          <w:tcPr>
            <w:tcW w:w="2704" w:type="dxa"/>
            <w:gridSpan w:val="2"/>
          </w:tcPr>
          <w:p w14:paraId="6129D07B" w14:textId="5138756F" w:rsidR="00176714" w:rsidRPr="009D3CFB" w:rsidRDefault="00176714" w:rsidP="00176714">
            <w:pPr>
              <w:rPr>
                <w:b/>
                <w:bCs/>
                <w:kern w:val="2"/>
                <w:szCs w:val="24"/>
                <w:lang w:val="en-US"/>
              </w:rPr>
            </w:pPr>
            <w:r w:rsidRPr="00104BB1">
              <w:rPr>
                <w:b/>
                <w:bCs/>
                <w:kern w:val="2"/>
                <w:szCs w:val="24"/>
              </w:rPr>
              <w:t>10.1. Esminės Sutarties sąlygos</w:t>
            </w:r>
          </w:p>
        </w:tc>
        <w:tc>
          <w:tcPr>
            <w:tcW w:w="6831" w:type="dxa"/>
            <w:gridSpan w:val="2"/>
          </w:tcPr>
          <w:p w14:paraId="7DFE13A3" w14:textId="77777777" w:rsidR="00176714" w:rsidRPr="00104BB1" w:rsidRDefault="00176714" w:rsidP="00176714">
            <w:pPr>
              <w:jc w:val="both"/>
              <w:rPr>
                <w:kern w:val="2"/>
                <w:szCs w:val="24"/>
              </w:rPr>
            </w:pPr>
            <w:r w:rsidRPr="00104BB1">
              <w:rPr>
                <w:kern w:val="2"/>
                <w:szCs w:val="24"/>
              </w:rPr>
              <w:t>10.1.1 Tiekėjo prisiimtų įsipareigojimų už Sutartyje nustatytą Sutarties kainą / įkainius vykdymas;</w:t>
            </w:r>
          </w:p>
          <w:p w14:paraId="17445F22" w14:textId="77777777" w:rsidR="00176714" w:rsidRPr="00104BB1" w:rsidRDefault="00176714" w:rsidP="00176714">
            <w:pPr>
              <w:jc w:val="both"/>
              <w:rPr>
                <w:kern w:val="2"/>
                <w:szCs w:val="24"/>
              </w:rPr>
            </w:pPr>
            <w:r w:rsidRPr="00104BB1">
              <w:rPr>
                <w:kern w:val="2"/>
                <w:szCs w:val="24"/>
              </w:rPr>
              <w:t>10.1.2. Sutartyje nustatytų Prekių tiekimo terminų laikymasis;</w:t>
            </w:r>
          </w:p>
          <w:p w14:paraId="35026C33" w14:textId="77777777" w:rsidR="00176714" w:rsidRPr="00104BB1" w:rsidRDefault="00176714" w:rsidP="00176714">
            <w:pPr>
              <w:jc w:val="both"/>
              <w:rPr>
                <w:kern w:val="2"/>
                <w:szCs w:val="24"/>
              </w:rPr>
            </w:pPr>
            <w:r w:rsidRPr="00104BB1">
              <w:rPr>
                <w:kern w:val="2"/>
                <w:szCs w:val="24"/>
              </w:rPr>
              <w:t>10.1.3. Priskaičiuotų netesybų mokėjimas;</w:t>
            </w:r>
          </w:p>
          <w:p w14:paraId="38FDB9FE" w14:textId="77777777" w:rsidR="00176714" w:rsidRPr="009D3CFB" w:rsidRDefault="00176714" w:rsidP="00176714">
            <w:pPr>
              <w:jc w:val="both"/>
              <w:rPr>
                <w:kern w:val="2"/>
                <w:szCs w:val="24"/>
              </w:rPr>
            </w:pPr>
            <w:r w:rsidRPr="00104BB1">
              <w:rPr>
                <w:kern w:val="2"/>
                <w:szCs w:val="24"/>
              </w:rPr>
              <w:t>10.1.4. Sutartyje ir (ar) Įstatymuose nustatytus reikalavimus atitinkančių Prekių pristatymas;</w:t>
            </w:r>
          </w:p>
          <w:p w14:paraId="11A6F52C" w14:textId="3845B6E7" w:rsidR="00315784" w:rsidRPr="00104BB1" w:rsidRDefault="00315784" w:rsidP="00176714">
            <w:pPr>
              <w:jc w:val="both"/>
              <w:rPr>
                <w:kern w:val="2"/>
                <w:szCs w:val="24"/>
              </w:rPr>
            </w:pPr>
            <w:r w:rsidRPr="009D3CFB">
              <w:rPr>
                <w:kern w:val="2"/>
                <w:szCs w:val="24"/>
              </w:rPr>
              <w:t xml:space="preserve">10.1.5 </w:t>
            </w:r>
            <w:r w:rsidRPr="009D3CFB">
              <w:rPr>
                <w:color w:val="000000" w:themeColor="text1"/>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p>
          <w:p w14:paraId="78D51A77" w14:textId="7454C5DD" w:rsidR="00176714" w:rsidRPr="009D3CFB" w:rsidRDefault="00315784" w:rsidP="00176714">
            <w:pPr>
              <w:jc w:val="both"/>
              <w:rPr>
                <w:kern w:val="2"/>
                <w:szCs w:val="24"/>
              </w:rPr>
            </w:pPr>
            <w:r w:rsidRPr="009D3CFB">
              <w:rPr>
                <w:kern w:val="2"/>
                <w:szCs w:val="24"/>
              </w:rPr>
              <w:t>10.1.6</w:t>
            </w:r>
            <w:r w:rsidR="00176714" w:rsidRPr="00104BB1">
              <w:rPr>
                <w:kern w:val="2"/>
                <w:szCs w:val="24"/>
              </w:rPr>
              <w:t>. Tiekėjo kvalifikacija visą Sutarties galiojimo laikotarpį privalo atitikti pirkimo dokumentuose nustatytus Sutarties tinkamam vykdymui būtinus reikalavimus;</w:t>
            </w:r>
          </w:p>
          <w:p w14:paraId="7337B5DB" w14:textId="72D4856B" w:rsidR="00315784" w:rsidRPr="00104BB1" w:rsidRDefault="00315784" w:rsidP="00176714">
            <w:pPr>
              <w:jc w:val="both"/>
              <w:rPr>
                <w:kern w:val="2"/>
                <w:szCs w:val="24"/>
              </w:rPr>
            </w:pPr>
            <w:r w:rsidRPr="00104BB1">
              <w:rPr>
                <w:kern w:val="2"/>
                <w:szCs w:val="24"/>
              </w:rPr>
              <w:t>10.1.7.Sutarties nuostatų, reglamentuojančių Sutarties įvykdymo užtikrin</w:t>
            </w:r>
            <w:r w:rsidR="00213E1E" w:rsidRPr="00213E1E">
              <w:rPr>
                <w:kern w:val="2"/>
                <w:szCs w:val="24"/>
              </w:rPr>
              <w:t>imo priemonių pratęsimą, laikyma</w:t>
            </w:r>
            <w:r w:rsidRPr="00104BB1">
              <w:rPr>
                <w:kern w:val="2"/>
                <w:szCs w:val="24"/>
              </w:rPr>
              <w:t>sis.</w:t>
            </w:r>
          </w:p>
          <w:p w14:paraId="2265353A" w14:textId="46698579" w:rsidR="00176714" w:rsidRPr="00104BB1" w:rsidRDefault="00315784" w:rsidP="00176714">
            <w:pPr>
              <w:jc w:val="both"/>
              <w:rPr>
                <w:kern w:val="2"/>
                <w:szCs w:val="24"/>
              </w:rPr>
            </w:pPr>
            <w:r w:rsidRPr="009D3CFB">
              <w:rPr>
                <w:color w:val="000000" w:themeColor="text1"/>
                <w:kern w:val="2"/>
                <w:szCs w:val="24"/>
              </w:rPr>
              <w:t>10.1.8</w:t>
            </w:r>
            <w:r w:rsidR="00176714" w:rsidRPr="00104BB1">
              <w:rPr>
                <w:color w:val="000000" w:themeColor="text1"/>
                <w:kern w:val="2"/>
                <w:szCs w:val="24"/>
              </w:rPr>
              <w:t>.Sutarties nuostatų, reglamentuojančių aplinkosauginius reikalavimus, laikymasis;</w:t>
            </w:r>
          </w:p>
          <w:p w14:paraId="1FB7BE6D" w14:textId="789C6C95" w:rsidR="00176714" w:rsidRPr="00104BB1" w:rsidRDefault="00315784" w:rsidP="00176714">
            <w:pPr>
              <w:jc w:val="both"/>
              <w:rPr>
                <w:kern w:val="2"/>
                <w:szCs w:val="24"/>
              </w:rPr>
            </w:pPr>
            <w:r w:rsidRPr="009D3CFB">
              <w:rPr>
                <w:kern w:val="2"/>
                <w:szCs w:val="24"/>
              </w:rPr>
              <w:t>10.1.9</w:t>
            </w:r>
            <w:r w:rsidR="00176714" w:rsidRPr="00104BB1">
              <w:rPr>
                <w:kern w:val="2"/>
                <w:szCs w:val="24"/>
              </w:rPr>
              <w:t>. Sutarties nuostatų, reglamentuojančių konkurenciją, intelektinės nuosavybės ar konfidencialios informacijos valdymą, laikymasis;</w:t>
            </w:r>
          </w:p>
          <w:p w14:paraId="1C2FF6F2" w14:textId="75C917A8" w:rsidR="00176714" w:rsidRPr="009D3CFB" w:rsidRDefault="00315784" w:rsidP="00176714">
            <w:pPr>
              <w:rPr>
                <w:kern w:val="2"/>
                <w:szCs w:val="24"/>
              </w:rPr>
            </w:pPr>
            <w:r w:rsidRPr="009D3CFB">
              <w:rPr>
                <w:kern w:val="2"/>
                <w:szCs w:val="24"/>
              </w:rPr>
              <w:t>10.1.10</w:t>
            </w:r>
            <w:r w:rsidR="00176714" w:rsidRPr="00104BB1">
              <w:rPr>
                <w:kern w:val="2"/>
                <w:szCs w:val="24"/>
              </w:rPr>
              <w:t>. Bendrųjų sąlygų nuostatų dėl Sutarties vykdymui pasitelkiamų naujų subtiekėjų ir (ar specialistų) / esamų subtiekėjų ir (ar) specialistų keitimo, laikymasis.</w:t>
            </w:r>
          </w:p>
        </w:tc>
      </w:tr>
      <w:tr w:rsidR="00315784" w14:paraId="46F0585A" w14:textId="77777777">
        <w:trPr>
          <w:trHeight w:val="300"/>
        </w:trPr>
        <w:tc>
          <w:tcPr>
            <w:tcW w:w="2704" w:type="dxa"/>
            <w:gridSpan w:val="2"/>
          </w:tcPr>
          <w:p w14:paraId="5FC61D25" w14:textId="7DEBCEE8" w:rsidR="00315784" w:rsidRPr="009D3CFB" w:rsidRDefault="00315784" w:rsidP="00315784">
            <w:pPr>
              <w:rPr>
                <w:b/>
                <w:bCs/>
                <w:kern w:val="2"/>
                <w:szCs w:val="24"/>
              </w:rPr>
            </w:pPr>
            <w:r w:rsidRPr="00104BB1">
              <w:rPr>
                <w:b/>
                <w:bCs/>
                <w:kern w:val="2"/>
                <w:szCs w:val="24"/>
              </w:rPr>
              <w:t>10.2. Dideli arba nuolatiniai esminės Sutarties sąlygos vykdymo trūkumai</w:t>
            </w:r>
          </w:p>
        </w:tc>
        <w:tc>
          <w:tcPr>
            <w:tcW w:w="6831" w:type="dxa"/>
            <w:gridSpan w:val="2"/>
          </w:tcPr>
          <w:p w14:paraId="6E2E52AD" w14:textId="29E0173C" w:rsidR="009D3CFB" w:rsidRDefault="009D3CFB" w:rsidP="00315784">
            <w:pPr>
              <w:jc w:val="both"/>
              <w:rPr>
                <w:color w:val="000000" w:themeColor="text1"/>
                <w:kern w:val="2"/>
                <w:szCs w:val="24"/>
              </w:rPr>
            </w:pPr>
            <w:r>
              <w:rPr>
                <w:color w:val="000000" w:themeColor="text1"/>
                <w:kern w:val="2"/>
                <w:szCs w:val="24"/>
              </w:rPr>
              <w:t xml:space="preserve">10.2.1. Tiekėjas nesilaiko </w:t>
            </w:r>
            <w:r w:rsidRPr="00104BB1">
              <w:rPr>
                <w:kern w:val="2"/>
                <w:szCs w:val="24"/>
              </w:rPr>
              <w:t>Sutarties nuostatų, reglamentuojančių Sutarties įvykdymo užtikrinimo priemonių pratęsimą.</w:t>
            </w:r>
          </w:p>
          <w:p w14:paraId="1EE24695" w14:textId="056B041C" w:rsidR="009D3CFB" w:rsidRDefault="009D3CFB" w:rsidP="00315784">
            <w:pPr>
              <w:jc w:val="both"/>
              <w:rPr>
                <w:color w:val="000000" w:themeColor="text1"/>
                <w:kern w:val="2"/>
                <w:szCs w:val="24"/>
              </w:rPr>
            </w:pPr>
            <w:r>
              <w:rPr>
                <w:color w:val="000000" w:themeColor="text1"/>
                <w:kern w:val="2"/>
                <w:szCs w:val="24"/>
              </w:rPr>
              <w:t xml:space="preserve">10.2.2. </w:t>
            </w:r>
            <w:r w:rsidRPr="00425E72">
              <w:rPr>
                <w:color w:val="000000" w:themeColor="text1"/>
                <w:kern w:val="2"/>
                <w:szCs w:val="24"/>
              </w:rPr>
              <w:t>Tiekėjas nevykdo įsipareigojimų, kurie pasiūlymų vertinimo metu pirkimo dokumentuose buvo nustatyti kaip pasiūlymų vertinimo kriterijai ir už kuriuos Tiekėjui buvo skiriamos reikšmės, kai pasiūlymas vertintas pagal kainos / sąnaudų ir kokybės santykį</w:t>
            </w:r>
            <w:r>
              <w:rPr>
                <w:color w:val="000000" w:themeColor="text1"/>
                <w:kern w:val="2"/>
                <w:szCs w:val="24"/>
              </w:rPr>
              <w:t>;</w:t>
            </w:r>
          </w:p>
          <w:p w14:paraId="52353881" w14:textId="2F550EFE" w:rsidR="00315784" w:rsidRPr="00104BB1" w:rsidRDefault="009D3CFB" w:rsidP="00315784">
            <w:pPr>
              <w:jc w:val="both"/>
              <w:rPr>
                <w:color w:val="000000" w:themeColor="text1"/>
                <w:kern w:val="2"/>
                <w:szCs w:val="24"/>
              </w:rPr>
            </w:pPr>
            <w:r>
              <w:rPr>
                <w:color w:val="000000" w:themeColor="text1"/>
                <w:kern w:val="2"/>
                <w:szCs w:val="24"/>
              </w:rPr>
              <w:t>10.2.3</w:t>
            </w:r>
            <w:r w:rsidR="00315784" w:rsidRPr="00104BB1">
              <w:rPr>
                <w:color w:val="000000" w:themeColor="text1"/>
                <w:kern w:val="2"/>
                <w:szCs w:val="24"/>
              </w:rPr>
              <w:t>.</w:t>
            </w:r>
            <w:r w:rsidR="00315784" w:rsidRPr="009D3CFB">
              <w:rPr>
                <w:color w:val="000000" w:themeColor="text1"/>
                <w:kern w:val="2"/>
                <w:szCs w:val="24"/>
              </w:rPr>
              <w:t xml:space="preserve"> </w:t>
            </w:r>
            <w:r w:rsidR="00315784" w:rsidRPr="00104BB1">
              <w:rPr>
                <w:color w:val="000000" w:themeColor="text1"/>
                <w:kern w:val="2"/>
                <w:szCs w:val="24"/>
              </w:rPr>
              <w:t>Teikėjas 2 (du) ar daugiau kartų pažeidžia šios Sutarties nuostatas, reglamentuojančias apli</w:t>
            </w:r>
            <w:r w:rsidRPr="009D3CFB">
              <w:rPr>
                <w:color w:val="000000" w:themeColor="text1"/>
                <w:kern w:val="2"/>
                <w:szCs w:val="24"/>
              </w:rPr>
              <w:t>nkosauginių reikalavimų, laikym</w:t>
            </w:r>
            <w:r w:rsidR="00213E1E">
              <w:rPr>
                <w:color w:val="000000" w:themeColor="text1"/>
                <w:kern w:val="2"/>
                <w:szCs w:val="24"/>
              </w:rPr>
              <w:t>ą</w:t>
            </w:r>
            <w:r w:rsidR="00315784" w:rsidRPr="00104BB1">
              <w:rPr>
                <w:color w:val="000000" w:themeColor="text1"/>
                <w:kern w:val="2"/>
                <w:szCs w:val="24"/>
              </w:rPr>
              <w:t>si;</w:t>
            </w:r>
          </w:p>
          <w:p w14:paraId="5EC58B7F" w14:textId="130B37F8" w:rsidR="00315784" w:rsidRPr="00104BB1" w:rsidRDefault="009D3CFB" w:rsidP="00315784">
            <w:pPr>
              <w:jc w:val="both"/>
              <w:rPr>
                <w:color w:val="000000" w:themeColor="text1"/>
                <w:kern w:val="2"/>
                <w:szCs w:val="24"/>
              </w:rPr>
            </w:pPr>
            <w:r>
              <w:rPr>
                <w:color w:val="000000" w:themeColor="text1"/>
                <w:kern w:val="2"/>
                <w:szCs w:val="24"/>
              </w:rPr>
              <w:t>10.2.4</w:t>
            </w:r>
            <w:r w:rsidR="00315784" w:rsidRPr="00104BB1">
              <w:rPr>
                <w:color w:val="000000" w:themeColor="text1"/>
                <w:kern w:val="2"/>
                <w:szCs w:val="24"/>
              </w:rPr>
              <w:t>. Tiekėjas pažeidžia Bendrųjų sąlygų nuostatas, reglamentuojančias konkurenciją, intelektinės nuosavybės ar konfidencialios informacijos valdymą;</w:t>
            </w:r>
          </w:p>
          <w:p w14:paraId="4E58FD0A" w14:textId="260A1B23" w:rsidR="00315784" w:rsidRPr="009D3CFB" w:rsidRDefault="009D3CFB" w:rsidP="00315784">
            <w:pPr>
              <w:jc w:val="both"/>
              <w:rPr>
                <w:kern w:val="2"/>
                <w:szCs w:val="24"/>
              </w:rPr>
            </w:pPr>
            <w:r>
              <w:rPr>
                <w:color w:val="000000" w:themeColor="text1"/>
                <w:kern w:val="2"/>
                <w:szCs w:val="24"/>
              </w:rPr>
              <w:lastRenderedPageBreak/>
              <w:t>10.2.5</w:t>
            </w:r>
            <w:r w:rsidR="00315784" w:rsidRPr="00104BB1">
              <w:rPr>
                <w:color w:val="000000" w:themeColor="text1"/>
                <w:kern w:val="2"/>
                <w:szCs w:val="24"/>
              </w:rPr>
              <w:t>. Tiekėjas pažeidžia Bendrųjų sąlygų nuostatas dėl Sutarties vykdymui pasitelkiamų naujų subtiekėjų ir (ar specialistų) / esamų subtiekėjų ir (ar) specialistų keitimo.</w:t>
            </w:r>
          </w:p>
        </w:tc>
      </w:tr>
      <w:tr w:rsidR="009505E6" w14:paraId="259B2F59" w14:textId="77777777">
        <w:trPr>
          <w:trHeight w:val="300"/>
        </w:trPr>
        <w:tc>
          <w:tcPr>
            <w:tcW w:w="9535" w:type="dxa"/>
            <w:gridSpan w:val="4"/>
          </w:tcPr>
          <w:p w14:paraId="120D5C50" w14:textId="23A0E5BD" w:rsidR="009505E6" w:rsidRDefault="009505E6" w:rsidP="009505E6">
            <w:pPr>
              <w:jc w:val="center"/>
              <w:rPr>
                <w:b/>
                <w:bCs/>
                <w:kern w:val="2"/>
                <w:szCs w:val="24"/>
              </w:rPr>
            </w:pPr>
            <w:r>
              <w:rPr>
                <w:b/>
                <w:bCs/>
                <w:kern w:val="2"/>
                <w:szCs w:val="24"/>
              </w:rPr>
              <w:lastRenderedPageBreak/>
              <w:t>1</w:t>
            </w:r>
            <w:r w:rsidR="00176714">
              <w:rPr>
                <w:b/>
                <w:bCs/>
                <w:kern w:val="2"/>
                <w:szCs w:val="24"/>
              </w:rPr>
              <w:t>1</w:t>
            </w:r>
            <w:r>
              <w:rPr>
                <w:b/>
                <w:bCs/>
                <w:kern w:val="2"/>
                <w:szCs w:val="24"/>
              </w:rPr>
              <w:t>. SUTARTIES GALIOJIMAS IR KEITIMAS</w:t>
            </w:r>
          </w:p>
        </w:tc>
      </w:tr>
      <w:tr w:rsidR="009505E6" w14:paraId="4F6C640F" w14:textId="77777777">
        <w:trPr>
          <w:trHeight w:val="300"/>
        </w:trPr>
        <w:tc>
          <w:tcPr>
            <w:tcW w:w="2704" w:type="dxa"/>
            <w:gridSpan w:val="2"/>
          </w:tcPr>
          <w:p w14:paraId="4D742B58" w14:textId="6E9A55B4" w:rsidR="009505E6" w:rsidRDefault="009505E6" w:rsidP="009505E6">
            <w:pPr>
              <w:rPr>
                <w:b/>
                <w:bCs/>
                <w:kern w:val="2"/>
                <w:szCs w:val="24"/>
              </w:rPr>
            </w:pPr>
            <w:r>
              <w:rPr>
                <w:b/>
                <w:bCs/>
                <w:kern w:val="2"/>
                <w:szCs w:val="24"/>
              </w:rPr>
              <w:t>1</w:t>
            </w:r>
            <w:r w:rsidR="00176714">
              <w:rPr>
                <w:b/>
                <w:bCs/>
                <w:kern w:val="2"/>
                <w:szCs w:val="24"/>
              </w:rPr>
              <w:t>1</w:t>
            </w:r>
            <w:r>
              <w:rPr>
                <w:b/>
                <w:bCs/>
                <w:kern w:val="2"/>
                <w:szCs w:val="24"/>
              </w:rPr>
              <w:t>.1. Sutarties sudarymas ir įsigaliojimas</w:t>
            </w:r>
          </w:p>
        </w:tc>
        <w:tc>
          <w:tcPr>
            <w:tcW w:w="6831" w:type="dxa"/>
            <w:gridSpan w:val="2"/>
          </w:tcPr>
          <w:p w14:paraId="7BEB77DF" w14:textId="3DAAADA1" w:rsidR="00132C3D" w:rsidRPr="00425E72" w:rsidRDefault="00132C3D" w:rsidP="00132C3D">
            <w:pPr>
              <w:jc w:val="both"/>
              <w:rPr>
                <w:color w:val="000000" w:themeColor="text1"/>
                <w:kern w:val="2"/>
                <w:szCs w:val="24"/>
              </w:rPr>
            </w:pPr>
            <w:r w:rsidRPr="00425E72">
              <w:rPr>
                <w:color w:val="000000" w:themeColor="text1"/>
                <w:kern w:val="2"/>
                <w:szCs w:val="24"/>
              </w:rPr>
              <w:t xml:space="preserve">Ši Sutartis laikoma sudaryta, kai (pirma) ją pasirašo visos Šalys, ir (antra) pateikiamas </w:t>
            </w:r>
            <w:r>
              <w:rPr>
                <w:color w:val="000000" w:themeColor="text1"/>
                <w:kern w:val="2"/>
                <w:szCs w:val="24"/>
              </w:rPr>
              <w:t>S</w:t>
            </w:r>
            <w:r w:rsidRPr="00425E72">
              <w:rPr>
                <w:color w:val="000000" w:themeColor="text1"/>
                <w:kern w:val="2"/>
                <w:szCs w:val="24"/>
              </w:rPr>
              <w:t>utarties įvykdymo užtikrinimas.</w:t>
            </w:r>
          </w:p>
          <w:p w14:paraId="792D06D7" w14:textId="0AB3A121" w:rsidR="009505E6" w:rsidRPr="00F66151" w:rsidRDefault="00132C3D" w:rsidP="00F66151">
            <w:pPr>
              <w:jc w:val="both"/>
              <w:rPr>
                <w:color w:val="000000" w:themeColor="text1"/>
                <w:kern w:val="2"/>
                <w:szCs w:val="24"/>
              </w:rPr>
            </w:pPr>
            <w:r w:rsidRPr="00425E72">
              <w:rPr>
                <w:color w:val="000000" w:themeColor="text1"/>
                <w:kern w:val="2"/>
                <w:szCs w:val="24"/>
              </w:rPr>
              <w:t xml:space="preserve">Sutartis galioja iki visiško prievolių įvykdymo (kol bus išnaudota Pradinės Sutarties vertė, bet jos terminas negali būti ilgesnis kaip </w:t>
            </w:r>
            <w:r>
              <w:rPr>
                <w:kern w:val="2"/>
                <w:szCs w:val="24"/>
              </w:rPr>
              <w:t xml:space="preserve"> </w:t>
            </w:r>
            <w:r w:rsidR="00534D42">
              <w:rPr>
                <w:kern w:val="2"/>
                <w:szCs w:val="24"/>
              </w:rPr>
              <w:t>3</w:t>
            </w:r>
            <w:r w:rsidRPr="00425E72">
              <w:rPr>
                <w:color w:val="000000" w:themeColor="text1"/>
                <w:kern w:val="2"/>
                <w:szCs w:val="24"/>
              </w:rPr>
              <w:t xml:space="preserve"> </w:t>
            </w:r>
            <w:r w:rsidRPr="007E0090">
              <w:rPr>
                <w:color w:val="000000" w:themeColor="text1"/>
                <w:kern w:val="2"/>
                <w:szCs w:val="24"/>
              </w:rPr>
              <w:t>(</w:t>
            </w:r>
            <w:r w:rsidR="007E0090" w:rsidRPr="007E0090">
              <w:rPr>
                <w:color w:val="000000" w:themeColor="text1"/>
                <w:kern w:val="2"/>
                <w:szCs w:val="24"/>
              </w:rPr>
              <w:t>trys</w:t>
            </w:r>
            <w:r w:rsidRPr="007E0090">
              <w:rPr>
                <w:color w:val="000000" w:themeColor="text1"/>
                <w:kern w:val="2"/>
                <w:szCs w:val="24"/>
              </w:rPr>
              <w:t xml:space="preserve">) </w:t>
            </w:r>
            <w:r w:rsidRPr="00425E72">
              <w:rPr>
                <w:color w:val="000000" w:themeColor="text1"/>
                <w:kern w:val="2"/>
                <w:szCs w:val="24"/>
              </w:rPr>
              <w:t xml:space="preserve">mėnesiai </w:t>
            </w:r>
            <w:r w:rsidRPr="00425E72">
              <w:rPr>
                <w:color w:val="000000" w:themeColor="text1"/>
                <w:szCs w:val="24"/>
              </w:rPr>
              <w:t xml:space="preserve">(sutarties vykdymo trukmė (prekių tiekimo terminas) </w:t>
            </w:r>
            <w:r w:rsidRPr="007E0090">
              <w:rPr>
                <w:color w:val="000000" w:themeColor="text1"/>
                <w:szCs w:val="24"/>
              </w:rPr>
              <w:t xml:space="preserve">– </w:t>
            </w:r>
            <w:r w:rsidRPr="007E0090">
              <w:rPr>
                <w:color w:val="000000" w:themeColor="text1"/>
                <w:kern w:val="2"/>
                <w:szCs w:val="24"/>
              </w:rPr>
              <w:t xml:space="preserve"> </w:t>
            </w:r>
            <w:r w:rsidR="007E0090" w:rsidRPr="007E0090">
              <w:rPr>
                <w:color w:val="000000" w:themeColor="text1"/>
                <w:kern w:val="2"/>
                <w:szCs w:val="24"/>
              </w:rPr>
              <w:t>1</w:t>
            </w:r>
            <w:r w:rsidRPr="007E0090">
              <w:rPr>
                <w:color w:val="000000" w:themeColor="text1"/>
                <w:kern w:val="2"/>
                <w:szCs w:val="24"/>
              </w:rPr>
              <w:t xml:space="preserve"> (</w:t>
            </w:r>
            <w:r w:rsidR="007E0090" w:rsidRPr="007E0090">
              <w:rPr>
                <w:color w:val="000000" w:themeColor="text1"/>
                <w:kern w:val="2"/>
                <w:szCs w:val="24"/>
              </w:rPr>
              <w:t>vienas</w:t>
            </w:r>
            <w:r w:rsidRPr="007E0090">
              <w:rPr>
                <w:color w:val="000000" w:themeColor="text1"/>
                <w:kern w:val="2"/>
                <w:szCs w:val="24"/>
              </w:rPr>
              <w:t xml:space="preserve">) </w:t>
            </w:r>
            <w:r w:rsidRPr="007E0090">
              <w:rPr>
                <w:color w:val="000000" w:themeColor="text1"/>
                <w:szCs w:val="24"/>
              </w:rPr>
              <w:t xml:space="preserve"> mėnesiai, atsiskaitymo terminas – </w:t>
            </w:r>
            <w:r w:rsidR="007E0090" w:rsidRPr="007E0090">
              <w:rPr>
                <w:color w:val="000000" w:themeColor="text1"/>
                <w:kern w:val="2"/>
                <w:szCs w:val="24"/>
              </w:rPr>
              <w:t xml:space="preserve">2 </w:t>
            </w:r>
            <w:r w:rsidR="00A65EB5" w:rsidRPr="007E0090">
              <w:rPr>
                <w:color w:val="000000" w:themeColor="text1"/>
                <w:kern w:val="2"/>
                <w:szCs w:val="24"/>
              </w:rPr>
              <w:t>(</w:t>
            </w:r>
            <w:r w:rsidR="007E0090" w:rsidRPr="007E0090">
              <w:rPr>
                <w:color w:val="000000" w:themeColor="text1"/>
                <w:kern w:val="2"/>
                <w:szCs w:val="24"/>
              </w:rPr>
              <w:t>du</w:t>
            </w:r>
            <w:r w:rsidR="00A65EB5" w:rsidRPr="007E0090">
              <w:rPr>
                <w:color w:val="000000" w:themeColor="text1"/>
                <w:kern w:val="2"/>
                <w:szCs w:val="24"/>
              </w:rPr>
              <w:t xml:space="preserve">) </w:t>
            </w:r>
            <w:r w:rsidRPr="007E0090">
              <w:rPr>
                <w:color w:val="000000" w:themeColor="text1"/>
                <w:szCs w:val="24"/>
              </w:rPr>
              <w:t>mėn</w:t>
            </w:r>
            <w:r w:rsidR="00A65EB5" w:rsidRPr="007E0090">
              <w:rPr>
                <w:color w:val="000000" w:themeColor="text1"/>
                <w:szCs w:val="24"/>
              </w:rPr>
              <w:t>esiai</w:t>
            </w:r>
            <w:r w:rsidRPr="007E0090">
              <w:rPr>
                <w:color w:val="000000" w:themeColor="text1"/>
                <w:szCs w:val="24"/>
              </w:rPr>
              <w:t>).</w:t>
            </w:r>
          </w:p>
        </w:tc>
      </w:tr>
      <w:tr w:rsidR="009505E6" w14:paraId="3AC5F97E" w14:textId="77777777">
        <w:trPr>
          <w:trHeight w:val="300"/>
        </w:trPr>
        <w:tc>
          <w:tcPr>
            <w:tcW w:w="2704" w:type="dxa"/>
            <w:gridSpan w:val="2"/>
          </w:tcPr>
          <w:p w14:paraId="0C477A54" w14:textId="31D6D69F" w:rsidR="009505E6" w:rsidRDefault="009505E6" w:rsidP="009505E6">
            <w:pPr>
              <w:rPr>
                <w:b/>
                <w:bCs/>
                <w:kern w:val="2"/>
                <w:szCs w:val="24"/>
              </w:rPr>
            </w:pPr>
            <w:r>
              <w:rPr>
                <w:b/>
                <w:bCs/>
                <w:kern w:val="2"/>
                <w:szCs w:val="24"/>
              </w:rPr>
              <w:t>1</w:t>
            </w:r>
            <w:r w:rsidR="00176714">
              <w:rPr>
                <w:b/>
                <w:bCs/>
                <w:kern w:val="2"/>
                <w:szCs w:val="24"/>
              </w:rPr>
              <w:t>1</w:t>
            </w:r>
            <w:r>
              <w:rPr>
                <w:b/>
                <w:bCs/>
                <w:kern w:val="2"/>
                <w:szCs w:val="24"/>
              </w:rPr>
              <w:t>.2. Sutarties galiojimo termino pratęsimas</w:t>
            </w:r>
          </w:p>
        </w:tc>
        <w:tc>
          <w:tcPr>
            <w:tcW w:w="6831" w:type="dxa"/>
            <w:gridSpan w:val="2"/>
          </w:tcPr>
          <w:p w14:paraId="2D2CAB0E" w14:textId="77777777" w:rsidR="009505E6" w:rsidRDefault="009505E6" w:rsidP="009505E6">
            <w:pPr>
              <w:rPr>
                <w:kern w:val="2"/>
                <w:szCs w:val="24"/>
              </w:rPr>
            </w:pPr>
            <w:r>
              <w:rPr>
                <w:kern w:val="2"/>
                <w:szCs w:val="24"/>
              </w:rPr>
              <w:t>Netaikoma</w:t>
            </w:r>
          </w:p>
          <w:p w14:paraId="24CF2B89" w14:textId="5CE5C735" w:rsidR="009505E6" w:rsidRDefault="009505E6" w:rsidP="009505E6">
            <w:pPr>
              <w:rPr>
                <w:kern w:val="2"/>
                <w:szCs w:val="24"/>
              </w:rPr>
            </w:pPr>
          </w:p>
        </w:tc>
      </w:tr>
      <w:tr w:rsidR="009505E6" w14:paraId="3E00E7BF" w14:textId="77777777">
        <w:trPr>
          <w:trHeight w:val="300"/>
        </w:trPr>
        <w:tc>
          <w:tcPr>
            <w:tcW w:w="9535" w:type="dxa"/>
            <w:gridSpan w:val="4"/>
          </w:tcPr>
          <w:p w14:paraId="58011EA1" w14:textId="19F471E6" w:rsidR="009505E6" w:rsidRDefault="009505E6" w:rsidP="009505E6">
            <w:pPr>
              <w:jc w:val="center"/>
              <w:rPr>
                <w:b/>
                <w:bCs/>
                <w:kern w:val="2"/>
                <w:szCs w:val="24"/>
              </w:rPr>
            </w:pPr>
            <w:r>
              <w:rPr>
                <w:b/>
                <w:bCs/>
                <w:kern w:val="2"/>
                <w:szCs w:val="24"/>
              </w:rPr>
              <w:t>1</w:t>
            </w:r>
            <w:r w:rsidR="00315784">
              <w:rPr>
                <w:b/>
                <w:bCs/>
                <w:kern w:val="2"/>
                <w:szCs w:val="24"/>
              </w:rPr>
              <w:t>2</w:t>
            </w:r>
            <w:r>
              <w:rPr>
                <w:b/>
                <w:bCs/>
                <w:kern w:val="2"/>
                <w:szCs w:val="24"/>
              </w:rPr>
              <w:t>. SUTARTIES NUTRAUKIMAS</w:t>
            </w:r>
          </w:p>
        </w:tc>
      </w:tr>
      <w:tr w:rsidR="009505E6" w14:paraId="6E59D0C1" w14:textId="77777777" w:rsidTr="003932AE">
        <w:trPr>
          <w:trHeight w:val="300"/>
        </w:trPr>
        <w:tc>
          <w:tcPr>
            <w:tcW w:w="2689" w:type="dxa"/>
          </w:tcPr>
          <w:p w14:paraId="43C75B62" w14:textId="51C239C1" w:rsidR="009505E6" w:rsidRDefault="009505E6" w:rsidP="009505E6">
            <w:pPr>
              <w:rPr>
                <w:b/>
                <w:bCs/>
                <w:kern w:val="2"/>
                <w:szCs w:val="24"/>
              </w:rPr>
            </w:pPr>
            <w:r>
              <w:rPr>
                <w:b/>
                <w:bCs/>
                <w:kern w:val="2"/>
                <w:szCs w:val="24"/>
              </w:rPr>
              <w:t>1</w:t>
            </w:r>
            <w:r w:rsidR="00315784">
              <w:rPr>
                <w:b/>
                <w:bCs/>
                <w:kern w:val="2"/>
                <w:szCs w:val="24"/>
              </w:rPr>
              <w:t>2</w:t>
            </w:r>
            <w:r>
              <w:rPr>
                <w:b/>
                <w:bCs/>
                <w:kern w:val="2"/>
                <w:szCs w:val="24"/>
              </w:rPr>
              <w:t>.1. Sutarties nutraukimo pagrindai</w:t>
            </w:r>
          </w:p>
        </w:tc>
        <w:tc>
          <w:tcPr>
            <w:tcW w:w="6846" w:type="dxa"/>
            <w:gridSpan w:val="3"/>
          </w:tcPr>
          <w:p w14:paraId="5209A600" w14:textId="77777777" w:rsidR="009505E6" w:rsidRDefault="009505E6" w:rsidP="0073126F">
            <w:pPr>
              <w:jc w:val="both"/>
              <w:rPr>
                <w:kern w:val="2"/>
                <w:szCs w:val="24"/>
              </w:rPr>
            </w:pPr>
            <w:r>
              <w:rPr>
                <w:kern w:val="2"/>
                <w:szCs w:val="24"/>
              </w:rPr>
              <w:t>Sutartis gali būti nutraukiama rašytiniu Šalių susitarimu arba vienašališkai, Bendrosiose sąlygose nustatyta tvarka.</w:t>
            </w:r>
          </w:p>
          <w:p w14:paraId="3EFF973D" w14:textId="2536FDB1" w:rsidR="009505E6" w:rsidRDefault="009505E6" w:rsidP="00B95742">
            <w:pPr>
              <w:jc w:val="both"/>
              <w:rPr>
                <w:color w:val="4472C4"/>
                <w:kern w:val="2"/>
                <w:szCs w:val="24"/>
              </w:rPr>
            </w:pPr>
          </w:p>
        </w:tc>
      </w:tr>
      <w:tr w:rsidR="009505E6" w14:paraId="0767D708" w14:textId="77777777" w:rsidTr="003932AE">
        <w:trPr>
          <w:trHeight w:val="300"/>
        </w:trPr>
        <w:tc>
          <w:tcPr>
            <w:tcW w:w="2689" w:type="dxa"/>
          </w:tcPr>
          <w:p w14:paraId="06AA74E7" w14:textId="232E799B" w:rsidR="009505E6" w:rsidRDefault="009505E6" w:rsidP="009505E6">
            <w:pPr>
              <w:rPr>
                <w:b/>
                <w:bCs/>
                <w:kern w:val="2"/>
                <w:szCs w:val="24"/>
              </w:rPr>
            </w:pPr>
            <w:r>
              <w:rPr>
                <w:b/>
                <w:bCs/>
                <w:kern w:val="2"/>
                <w:szCs w:val="24"/>
              </w:rPr>
              <w:t>1</w:t>
            </w:r>
            <w:r w:rsidR="00315784">
              <w:rPr>
                <w:b/>
                <w:bCs/>
                <w:kern w:val="2"/>
                <w:szCs w:val="24"/>
              </w:rPr>
              <w:t>2</w:t>
            </w:r>
            <w:r>
              <w:rPr>
                <w:b/>
                <w:bCs/>
                <w:kern w:val="2"/>
                <w:szCs w:val="24"/>
              </w:rPr>
              <w:t>.2. Esminiai Sutarties pažeidimai</w:t>
            </w:r>
          </w:p>
          <w:p w14:paraId="54536DE6" w14:textId="77777777" w:rsidR="009505E6" w:rsidRDefault="009505E6" w:rsidP="009505E6">
            <w:pPr>
              <w:rPr>
                <w:b/>
                <w:bCs/>
                <w:kern w:val="2"/>
                <w:szCs w:val="24"/>
              </w:rPr>
            </w:pPr>
          </w:p>
        </w:tc>
        <w:tc>
          <w:tcPr>
            <w:tcW w:w="6846" w:type="dxa"/>
            <w:gridSpan w:val="3"/>
          </w:tcPr>
          <w:p w14:paraId="6A8A61DF" w14:textId="48FBF6A4" w:rsidR="00EE2232" w:rsidRPr="00425E72" w:rsidRDefault="00EE2232" w:rsidP="00EE2232">
            <w:pPr>
              <w:jc w:val="both"/>
              <w:rPr>
                <w:color w:val="000000" w:themeColor="text1"/>
                <w:kern w:val="2"/>
                <w:szCs w:val="24"/>
              </w:rPr>
            </w:pPr>
            <w:r w:rsidRPr="00425E72">
              <w:rPr>
                <w:color w:val="000000" w:themeColor="text1"/>
                <w:kern w:val="2"/>
                <w:szCs w:val="24"/>
              </w:rPr>
              <w:t>1</w:t>
            </w:r>
            <w:r w:rsidR="00AE7C3E">
              <w:rPr>
                <w:color w:val="000000" w:themeColor="text1"/>
                <w:kern w:val="2"/>
                <w:szCs w:val="24"/>
              </w:rPr>
              <w:t>2</w:t>
            </w:r>
            <w:r w:rsidRPr="00425E72">
              <w:rPr>
                <w:color w:val="000000" w:themeColor="text1"/>
                <w:kern w:val="2"/>
                <w:szCs w:val="24"/>
              </w:rPr>
              <w:t>.2.1. Tiekėjas nevykdo prisiimtų įsipareigojimų už Sutartyje nustatytą Sutarties kainą;</w:t>
            </w:r>
          </w:p>
          <w:p w14:paraId="59D99CC0" w14:textId="0531C86D" w:rsidR="00EE2232" w:rsidRPr="00425E72" w:rsidRDefault="00EE2232" w:rsidP="00EE2232">
            <w:pPr>
              <w:jc w:val="both"/>
              <w:rPr>
                <w:color w:val="000000" w:themeColor="text1"/>
                <w:kern w:val="2"/>
                <w:szCs w:val="24"/>
              </w:rPr>
            </w:pPr>
            <w:r w:rsidRPr="00425E72">
              <w:rPr>
                <w:color w:val="000000" w:themeColor="text1"/>
                <w:kern w:val="2"/>
                <w:szCs w:val="24"/>
              </w:rPr>
              <w:t>1</w:t>
            </w:r>
            <w:r w:rsidR="00AE7C3E">
              <w:rPr>
                <w:color w:val="000000" w:themeColor="text1"/>
                <w:kern w:val="2"/>
                <w:szCs w:val="24"/>
              </w:rPr>
              <w:t>2</w:t>
            </w:r>
            <w:r w:rsidRPr="00425E72">
              <w:rPr>
                <w:color w:val="000000" w:themeColor="text1"/>
                <w:kern w:val="2"/>
                <w:szCs w:val="24"/>
              </w:rPr>
              <w:t>.2.2.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C5F4B71" w14:textId="4DEFB742" w:rsidR="00EE2232" w:rsidRPr="00425E72" w:rsidRDefault="00EE2232" w:rsidP="00EE2232">
            <w:pPr>
              <w:jc w:val="both"/>
              <w:rPr>
                <w:color w:val="000000" w:themeColor="text1"/>
                <w:kern w:val="2"/>
                <w:szCs w:val="24"/>
              </w:rPr>
            </w:pPr>
            <w:r w:rsidRPr="00425E72">
              <w:rPr>
                <w:color w:val="000000" w:themeColor="text1"/>
                <w:kern w:val="2"/>
                <w:szCs w:val="24"/>
              </w:rPr>
              <w:t>1</w:t>
            </w:r>
            <w:r w:rsidR="00AE7C3E">
              <w:rPr>
                <w:color w:val="000000" w:themeColor="text1"/>
                <w:kern w:val="2"/>
                <w:szCs w:val="24"/>
              </w:rPr>
              <w:t>2</w:t>
            </w:r>
            <w:r w:rsidRPr="00425E72">
              <w:rPr>
                <w:color w:val="000000" w:themeColor="text1"/>
                <w:kern w:val="2"/>
                <w:szCs w:val="24"/>
              </w:rPr>
              <w:t xml:space="preserve">.2.3.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A05F0">
              <w:rPr>
                <w:color w:val="000000" w:themeColor="text1"/>
                <w:kern w:val="2"/>
                <w:szCs w:val="24"/>
              </w:rPr>
              <w:t>20</w:t>
            </w:r>
            <w:r w:rsidRPr="00425E72">
              <w:rPr>
                <w:color w:val="000000" w:themeColor="text1"/>
                <w:kern w:val="2"/>
                <w:szCs w:val="24"/>
              </w:rPr>
              <w:t xml:space="preserve"> dienų neištaiso pažeidimų;</w:t>
            </w:r>
          </w:p>
          <w:p w14:paraId="3EDDF1C9" w14:textId="08CA6AF3" w:rsidR="00EE2232" w:rsidRPr="00425E72" w:rsidRDefault="00EE2232" w:rsidP="00EE2232">
            <w:pPr>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sidR="00AE7C3E">
              <w:rPr>
                <w:rFonts w:eastAsia="Arial"/>
                <w:color w:val="000000" w:themeColor="text1"/>
                <w:kern w:val="2"/>
                <w:szCs w:val="24"/>
                <w:lang w:val="lt"/>
              </w:rPr>
              <w:t>2</w:t>
            </w:r>
            <w:r w:rsidRPr="00425E72">
              <w:rPr>
                <w:rFonts w:eastAsia="Arial"/>
                <w:color w:val="000000" w:themeColor="text1"/>
                <w:kern w:val="2"/>
                <w:szCs w:val="24"/>
                <w:lang w:val="lt"/>
              </w:rPr>
              <w:t>.2.4. Tiekėjas vėluoja pristatyti Prekes daugiau nei 30 dienų nei Sutartyje nustatytas Prekių pristatymo terminas;</w:t>
            </w:r>
          </w:p>
          <w:p w14:paraId="63918DA6" w14:textId="0891C74C"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sidR="00AE7C3E">
              <w:rPr>
                <w:rFonts w:eastAsia="Arial"/>
                <w:color w:val="000000" w:themeColor="text1"/>
                <w:kern w:val="2"/>
                <w:szCs w:val="24"/>
                <w:lang w:val="lt"/>
              </w:rPr>
              <w:t>2</w:t>
            </w:r>
            <w:r w:rsidRPr="00425E72">
              <w:rPr>
                <w:rFonts w:eastAsia="Arial"/>
                <w:color w:val="000000" w:themeColor="text1"/>
                <w:kern w:val="2"/>
                <w:szCs w:val="24"/>
                <w:lang w:val="lt"/>
              </w:rPr>
              <w:t xml:space="preserve">.2.5. </w:t>
            </w:r>
            <w:r w:rsidR="003932AE">
              <w:rPr>
                <w:rFonts w:eastAsia="Arial"/>
                <w:color w:val="000000" w:themeColor="text1"/>
                <w:kern w:val="2"/>
                <w:szCs w:val="24"/>
                <w:lang w:val="lt"/>
              </w:rPr>
              <w:t xml:space="preserve"> </w:t>
            </w:r>
            <w:r w:rsidRPr="00425E72">
              <w:rPr>
                <w:rFonts w:eastAsia="Arial"/>
                <w:color w:val="000000" w:themeColor="text1"/>
                <w:kern w:val="2"/>
                <w:szCs w:val="24"/>
                <w:lang w:val="lt"/>
              </w:rPr>
              <w:t>Tiekėjas pažeidžia Prekių pristatymo terminus ir priskaičiuotų netesybų už vėlavimą suma viršija 10 (dešimt) proc. Pradinės sutarties vertės;</w:t>
            </w:r>
          </w:p>
          <w:p w14:paraId="61F40D24" w14:textId="5A4FDDE4"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sidR="00AE7C3E">
              <w:rPr>
                <w:rFonts w:eastAsia="Arial"/>
                <w:color w:val="000000" w:themeColor="text1"/>
                <w:kern w:val="2"/>
                <w:szCs w:val="24"/>
                <w:lang w:val="lt"/>
              </w:rPr>
              <w:t>2</w:t>
            </w:r>
            <w:r w:rsidRPr="00425E72">
              <w:rPr>
                <w:rFonts w:eastAsia="Arial"/>
                <w:color w:val="000000" w:themeColor="text1"/>
                <w:kern w:val="2"/>
                <w:szCs w:val="24"/>
                <w:lang w:val="lt"/>
              </w:rPr>
              <w:t xml:space="preserve">.2.6. </w:t>
            </w:r>
            <w:r w:rsidR="003932AE">
              <w:rPr>
                <w:rFonts w:eastAsia="Arial"/>
                <w:color w:val="000000" w:themeColor="text1"/>
                <w:kern w:val="2"/>
                <w:szCs w:val="24"/>
                <w:lang w:val="lt"/>
              </w:rPr>
              <w:t xml:space="preserve"> </w:t>
            </w:r>
            <w:r w:rsidRPr="00425E72">
              <w:rPr>
                <w:rFonts w:eastAsia="Arial"/>
                <w:color w:val="000000" w:themeColor="text1"/>
                <w:kern w:val="2"/>
                <w:szCs w:val="24"/>
                <w:lang w:val="lt"/>
              </w:rPr>
              <w:t>Tiekėjas pristato Prekes, kurios neatitinka Sutartyje ir (ar) Įstatymuose nustatytų reikalavimų Prekėms</w:t>
            </w:r>
            <w:r w:rsidR="00064F30">
              <w:rPr>
                <w:rFonts w:eastAsia="Arial"/>
                <w:color w:val="000000" w:themeColor="text1"/>
                <w:kern w:val="2"/>
                <w:szCs w:val="24"/>
                <w:lang w:val="lt"/>
              </w:rPr>
              <w:t xml:space="preserve"> ir per </w:t>
            </w:r>
            <w:r w:rsidR="00064F30">
              <w:rPr>
                <w:color w:val="000000" w:themeColor="text1"/>
                <w:kern w:val="2"/>
                <w:szCs w:val="24"/>
              </w:rPr>
              <w:t>20</w:t>
            </w:r>
            <w:r w:rsidR="00064F30" w:rsidRPr="00425E72">
              <w:rPr>
                <w:color w:val="000000" w:themeColor="text1"/>
                <w:kern w:val="2"/>
                <w:szCs w:val="24"/>
              </w:rPr>
              <w:t xml:space="preserve"> dienų neištaiso pažeidim</w:t>
            </w:r>
            <w:r w:rsidR="00CF5F3B">
              <w:rPr>
                <w:color w:val="000000" w:themeColor="text1"/>
                <w:kern w:val="2"/>
                <w:szCs w:val="24"/>
              </w:rPr>
              <w:t>o</w:t>
            </w:r>
            <w:r w:rsidRPr="00425E72">
              <w:rPr>
                <w:rFonts w:eastAsia="Arial"/>
                <w:color w:val="000000" w:themeColor="text1"/>
                <w:kern w:val="2"/>
                <w:szCs w:val="24"/>
                <w:lang w:val="lt"/>
              </w:rPr>
              <w:t>;</w:t>
            </w:r>
          </w:p>
          <w:p w14:paraId="6AA9173C" w14:textId="4500686B"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sidR="00AE7C3E">
              <w:rPr>
                <w:rFonts w:eastAsia="Arial"/>
                <w:color w:val="000000" w:themeColor="text1"/>
                <w:kern w:val="2"/>
                <w:szCs w:val="24"/>
                <w:lang w:val="lt"/>
              </w:rPr>
              <w:t>2</w:t>
            </w:r>
            <w:r w:rsidRPr="00425E72">
              <w:rPr>
                <w:rFonts w:eastAsia="Arial"/>
                <w:color w:val="000000" w:themeColor="text1"/>
                <w:kern w:val="2"/>
                <w:szCs w:val="24"/>
                <w:lang w:val="lt"/>
              </w:rPr>
              <w:t>.2.7.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3ED4DFB" w14:textId="3BB29CA0"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sidR="00AE7C3E">
              <w:rPr>
                <w:rFonts w:eastAsia="Arial"/>
                <w:color w:val="000000" w:themeColor="text1"/>
                <w:kern w:val="2"/>
                <w:szCs w:val="24"/>
                <w:lang w:val="lt"/>
              </w:rPr>
              <w:t>2</w:t>
            </w:r>
            <w:r w:rsidRPr="00425E72">
              <w:rPr>
                <w:rFonts w:eastAsia="Arial"/>
                <w:color w:val="000000" w:themeColor="text1"/>
                <w:kern w:val="2"/>
                <w:szCs w:val="24"/>
                <w:lang w:val="lt"/>
              </w:rPr>
              <w:t xml:space="preserve">.2.8. Tiekėjas </w:t>
            </w:r>
            <w:r w:rsidR="00315784">
              <w:rPr>
                <w:rFonts w:eastAsia="Arial"/>
                <w:color w:val="000000" w:themeColor="text1"/>
                <w:kern w:val="2"/>
                <w:szCs w:val="24"/>
                <w:lang w:val="lt"/>
              </w:rPr>
              <w:t xml:space="preserve">pakartotinai </w:t>
            </w:r>
            <w:r w:rsidRPr="00425E72">
              <w:rPr>
                <w:rFonts w:eastAsia="Arial"/>
                <w:color w:val="000000" w:themeColor="text1"/>
                <w:kern w:val="2"/>
                <w:szCs w:val="24"/>
                <w:lang w:val="lt"/>
              </w:rPr>
              <w:t>pažeidžia šios Sutarties nuostatas, reglamentuojančias konkurenciją, intelektinės nuosavybės ar konfidencialios informacijos valdymą;</w:t>
            </w:r>
          </w:p>
          <w:p w14:paraId="4198364C" w14:textId="37150DD5" w:rsidR="009505E6" w:rsidRPr="005D768E" w:rsidRDefault="00EE2232" w:rsidP="005D768E">
            <w:pPr>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lastRenderedPageBreak/>
              <w:t>1</w:t>
            </w:r>
            <w:r w:rsidR="00AE7C3E">
              <w:rPr>
                <w:rFonts w:eastAsia="Arial"/>
                <w:color w:val="000000" w:themeColor="text1"/>
                <w:kern w:val="2"/>
                <w:szCs w:val="24"/>
                <w:lang w:val="lt"/>
              </w:rPr>
              <w:t>2</w:t>
            </w:r>
            <w:r w:rsidRPr="00425E72">
              <w:rPr>
                <w:rFonts w:eastAsia="Arial"/>
                <w:color w:val="000000" w:themeColor="text1"/>
                <w:kern w:val="2"/>
                <w:szCs w:val="24"/>
                <w:lang w:val="lt"/>
              </w:rPr>
              <w:t xml:space="preserve">.2.9. Tiekėjas </w:t>
            </w:r>
            <w:r w:rsidR="00315784">
              <w:rPr>
                <w:rFonts w:eastAsia="Arial"/>
                <w:color w:val="000000" w:themeColor="text1"/>
                <w:kern w:val="2"/>
                <w:szCs w:val="24"/>
                <w:lang w:val="lt"/>
              </w:rPr>
              <w:t>pakarto</w:t>
            </w:r>
            <w:r w:rsidR="00D0576A">
              <w:rPr>
                <w:rFonts w:eastAsia="Arial"/>
                <w:color w:val="000000" w:themeColor="text1"/>
                <w:kern w:val="2"/>
                <w:szCs w:val="24"/>
                <w:lang w:val="lt"/>
              </w:rPr>
              <w:t>t</w:t>
            </w:r>
            <w:r w:rsidR="00315784">
              <w:rPr>
                <w:rFonts w:eastAsia="Arial"/>
                <w:color w:val="000000" w:themeColor="text1"/>
                <w:kern w:val="2"/>
                <w:szCs w:val="24"/>
                <w:lang w:val="lt"/>
              </w:rPr>
              <w:t xml:space="preserve">inai </w:t>
            </w:r>
            <w:r w:rsidRPr="00425E72">
              <w:rPr>
                <w:rFonts w:eastAsia="Arial"/>
                <w:color w:val="000000" w:themeColor="text1"/>
                <w:kern w:val="2"/>
                <w:szCs w:val="24"/>
                <w:lang w:val="lt"/>
              </w:rPr>
              <w:t>pažeidžia Bendrųjų sąlygų nuostatas dėl Sutarties vykdymui pasitelkiamų naujų subtiekėjų ir (ar specialistų) / esamų subtiekėjų ir (ar) specialistų keitimo.</w:t>
            </w:r>
          </w:p>
        </w:tc>
      </w:tr>
      <w:tr w:rsidR="009505E6" w14:paraId="62F6599E" w14:textId="77777777">
        <w:trPr>
          <w:trHeight w:val="300"/>
        </w:trPr>
        <w:tc>
          <w:tcPr>
            <w:tcW w:w="9535" w:type="dxa"/>
            <w:gridSpan w:val="4"/>
          </w:tcPr>
          <w:p w14:paraId="35B10415" w14:textId="0D393055" w:rsidR="009505E6" w:rsidRDefault="009505E6" w:rsidP="009505E6">
            <w:pPr>
              <w:jc w:val="center"/>
              <w:rPr>
                <w:kern w:val="2"/>
                <w:szCs w:val="24"/>
              </w:rPr>
            </w:pPr>
            <w:r>
              <w:rPr>
                <w:b/>
                <w:bCs/>
                <w:kern w:val="2"/>
                <w:szCs w:val="24"/>
              </w:rPr>
              <w:lastRenderedPageBreak/>
              <w:t>1</w:t>
            </w:r>
            <w:r w:rsidR="00213E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9505E6" w14:paraId="294326FE" w14:textId="77777777" w:rsidTr="003932AE">
        <w:trPr>
          <w:trHeight w:val="300"/>
        </w:trPr>
        <w:tc>
          <w:tcPr>
            <w:tcW w:w="2689" w:type="dxa"/>
          </w:tcPr>
          <w:p w14:paraId="1FD8E0E3" w14:textId="65FFDB08" w:rsidR="009505E6" w:rsidRDefault="009505E6" w:rsidP="009505E6">
            <w:pPr>
              <w:rPr>
                <w:b/>
                <w:bCs/>
                <w:kern w:val="2"/>
                <w:szCs w:val="24"/>
              </w:rPr>
            </w:pPr>
            <w:r>
              <w:rPr>
                <w:b/>
                <w:bCs/>
                <w:kern w:val="2"/>
                <w:szCs w:val="24"/>
              </w:rPr>
              <w:t>1</w:t>
            </w:r>
            <w:r w:rsidR="00213E1E">
              <w:rPr>
                <w:b/>
                <w:bCs/>
                <w:kern w:val="2"/>
                <w:szCs w:val="24"/>
              </w:rPr>
              <w:t>3</w:t>
            </w:r>
            <w:r>
              <w:rPr>
                <w:b/>
                <w:bCs/>
                <w:kern w:val="2"/>
                <w:szCs w:val="24"/>
              </w:rPr>
              <w:t>.1. Aplinkosauginių kriterijų nustatymo teisinis pagrindas</w:t>
            </w:r>
          </w:p>
        </w:tc>
        <w:tc>
          <w:tcPr>
            <w:tcW w:w="6846" w:type="dxa"/>
            <w:gridSpan w:val="3"/>
          </w:tcPr>
          <w:p w14:paraId="5297BA1A" w14:textId="47295A1A" w:rsidR="000E49B4" w:rsidRDefault="000E49B4" w:rsidP="00B95742">
            <w:pPr>
              <w:jc w:val="both"/>
              <w:rPr>
                <w:color w:val="000000" w:themeColor="text1"/>
                <w:kern w:val="2"/>
                <w:szCs w:val="24"/>
                <w:shd w:val="clear" w:color="auto" w:fill="FFFFFF"/>
              </w:rPr>
            </w:pPr>
            <w:r>
              <w:rPr>
                <w:color w:val="000000" w:themeColor="text1"/>
                <w:kern w:val="2"/>
                <w:szCs w:val="24"/>
                <w:shd w:val="clear" w:color="auto" w:fill="FFFFFF"/>
              </w:rPr>
              <w:t xml:space="preserve">13.1.1. </w:t>
            </w:r>
            <w:r w:rsidRPr="000E49B4">
              <w:rPr>
                <w:color w:val="000000" w:themeColor="text1"/>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color w:val="000000" w:themeColor="text1"/>
                <w:kern w:val="2"/>
                <w:szCs w:val="24"/>
                <w:shd w:val="clear" w:color="auto" w:fill="FFFFFF"/>
              </w:rPr>
              <w:t>.</w:t>
            </w:r>
          </w:p>
          <w:p w14:paraId="5E3819D0" w14:textId="310F0842" w:rsidR="00FD29CD" w:rsidRDefault="005D768E" w:rsidP="00B95742">
            <w:pPr>
              <w:jc w:val="both"/>
              <w:rPr>
                <w:b/>
                <w:bCs/>
                <w:kern w:val="2"/>
                <w:szCs w:val="24"/>
              </w:rPr>
            </w:pPr>
            <w:r w:rsidRPr="00425E72">
              <w:rPr>
                <w:bCs/>
                <w:color w:val="000000" w:themeColor="text1"/>
                <w:szCs w:val="24"/>
                <w:bdr w:val="none" w:sz="0" w:space="0" w:color="auto" w:frame="1"/>
              </w:rPr>
              <w:t>1</w:t>
            </w:r>
            <w:r w:rsidR="00AE7C3E">
              <w:rPr>
                <w:bCs/>
                <w:color w:val="000000" w:themeColor="text1"/>
                <w:szCs w:val="24"/>
                <w:bdr w:val="none" w:sz="0" w:space="0" w:color="auto" w:frame="1"/>
              </w:rPr>
              <w:t>3</w:t>
            </w:r>
            <w:r w:rsidRPr="00425E72">
              <w:rPr>
                <w:bCs/>
                <w:color w:val="000000" w:themeColor="text1"/>
                <w:szCs w:val="24"/>
                <w:bdr w:val="none" w:sz="0" w:space="0" w:color="auto" w:frame="1"/>
              </w:rPr>
              <w:t xml:space="preserve">.1.2. </w:t>
            </w:r>
            <w:r w:rsidR="00B35D03" w:rsidRPr="00B35D03">
              <w:rPr>
                <w:bCs/>
                <w:color w:val="000000" w:themeColor="text1"/>
                <w:szCs w:val="24"/>
                <w:bdr w:val="none" w:sz="0" w:space="0" w:color="auto" w:frame="1"/>
              </w:rPr>
              <w:t>Taikant Tvarkos aprašo 4.4.4.4 punkte įtvirtintą aplinkosauginį principą Prekėms taikomas ilgesnis – 36 (trisdešimt šešių) mėnesių garantinis laikotarpis</w:t>
            </w:r>
            <w:r w:rsidR="0070505F" w:rsidRPr="0070505F">
              <w:rPr>
                <w:rStyle w:val="fontstyle01"/>
                <w:color w:val="000000" w:themeColor="text1"/>
              </w:rPr>
              <w:t>.</w:t>
            </w:r>
          </w:p>
        </w:tc>
      </w:tr>
      <w:tr w:rsidR="009505E6" w14:paraId="3A212E51" w14:textId="77777777" w:rsidTr="003932AE">
        <w:trPr>
          <w:trHeight w:val="300"/>
        </w:trPr>
        <w:tc>
          <w:tcPr>
            <w:tcW w:w="2689" w:type="dxa"/>
          </w:tcPr>
          <w:p w14:paraId="103B9D5E" w14:textId="43C35ACB" w:rsidR="009505E6" w:rsidRDefault="009505E6" w:rsidP="009505E6">
            <w:pPr>
              <w:rPr>
                <w:b/>
                <w:bCs/>
                <w:kern w:val="2"/>
                <w:szCs w:val="24"/>
              </w:rPr>
            </w:pPr>
            <w:r>
              <w:rPr>
                <w:b/>
                <w:bCs/>
                <w:kern w:val="2"/>
                <w:szCs w:val="24"/>
              </w:rPr>
              <w:t>1</w:t>
            </w:r>
            <w:r w:rsidR="00213E1E">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6F5FF397" w:rsidR="009505E6" w:rsidRPr="0086611A" w:rsidRDefault="009505E6" w:rsidP="009505E6">
            <w:pPr>
              <w:rPr>
                <w:kern w:val="2"/>
                <w:szCs w:val="24"/>
                <w:shd w:val="clear" w:color="auto" w:fill="FFFFFF"/>
              </w:rPr>
            </w:pPr>
            <w:r>
              <w:rPr>
                <w:kern w:val="2"/>
                <w:szCs w:val="24"/>
                <w:shd w:val="clear" w:color="auto" w:fill="FFFFFF"/>
              </w:rPr>
              <w:t>Netaikoma</w:t>
            </w:r>
          </w:p>
        </w:tc>
      </w:tr>
      <w:tr w:rsidR="009505E6" w14:paraId="3AC4F975" w14:textId="77777777">
        <w:trPr>
          <w:trHeight w:val="300"/>
        </w:trPr>
        <w:tc>
          <w:tcPr>
            <w:tcW w:w="9535" w:type="dxa"/>
            <w:gridSpan w:val="4"/>
          </w:tcPr>
          <w:p w14:paraId="2EFAACA1" w14:textId="70F25517" w:rsidR="009505E6" w:rsidRPr="00153F80" w:rsidRDefault="009505E6" w:rsidP="009505E6">
            <w:pPr>
              <w:jc w:val="center"/>
              <w:rPr>
                <w:b/>
                <w:bCs/>
                <w:kern w:val="2"/>
                <w:szCs w:val="24"/>
              </w:rPr>
            </w:pPr>
            <w:r w:rsidRPr="00153F80">
              <w:rPr>
                <w:b/>
                <w:bCs/>
                <w:kern w:val="2"/>
                <w:szCs w:val="24"/>
              </w:rPr>
              <w:t>1</w:t>
            </w:r>
            <w:r w:rsidR="00213E1E" w:rsidRPr="00104BB1">
              <w:rPr>
                <w:b/>
                <w:bCs/>
                <w:kern w:val="2"/>
                <w:szCs w:val="24"/>
              </w:rPr>
              <w:t>4</w:t>
            </w:r>
            <w:r w:rsidRPr="00153F80">
              <w:rPr>
                <w:b/>
                <w:bCs/>
                <w:kern w:val="2"/>
                <w:szCs w:val="24"/>
              </w:rPr>
              <w:t xml:space="preserve">. BENDRŲJŲ SĄLYGŲ PAKEITIMAI IR PAPILDYMAI </w:t>
            </w:r>
          </w:p>
          <w:p w14:paraId="61BD6B29" w14:textId="77777777" w:rsidR="009505E6" w:rsidRPr="00104BB1" w:rsidRDefault="009505E6" w:rsidP="009505E6">
            <w:pPr>
              <w:jc w:val="center"/>
              <w:rPr>
                <w:kern w:val="2"/>
                <w:szCs w:val="24"/>
                <w:highlight w:val="yellow"/>
              </w:rPr>
            </w:pPr>
            <w:r w:rsidRPr="00153F80">
              <w:rPr>
                <w:kern w:val="2"/>
                <w:szCs w:val="24"/>
              </w:rPr>
              <w:t xml:space="preserve">(jeigu būtina dėl konkretaus Sutarties dalyko specifikos) </w:t>
            </w:r>
          </w:p>
        </w:tc>
      </w:tr>
      <w:tr w:rsidR="003932AE" w14:paraId="0F93D8BB" w14:textId="77777777" w:rsidTr="003932AE">
        <w:trPr>
          <w:trHeight w:val="300"/>
        </w:trPr>
        <w:tc>
          <w:tcPr>
            <w:tcW w:w="2689" w:type="dxa"/>
          </w:tcPr>
          <w:p w14:paraId="6E07FF6F" w14:textId="1BB73A29" w:rsidR="003932AE" w:rsidRPr="00104BB1" w:rsidRDefault="003932AE" w:rsidP="003932AE">
            <w:pPr>
              <w:rPr>
                <w:b/>
                <w:bCs/>
                <w:kern w:val="2"/>
                <w:szCs w:val="24"/>
                <w:highlight w:val="yellow"/>
              </w:rPr>
            </w:pPr>
            <w:r w:rsidRPr="00153F80">
              <w:rPr>
                <w:b/>
                <w:bCs/>
                <w:kern w:val="2"/>
                <w:szCs w:val="24"/>
              </w:rPr>
              <w:t>1</w:t>
            </w:r>
            <w:r w:rsidR="00213E1E" w:rsidRPr="00104BB1">
              <w:rPr>
                <w:b/>
                <w:bCs/>
                <w:kern w:val="2"/>
                <w:szCs w:val="24"/>
              </w:rPr>
              <w:t>4</w:t>
            </w:r>
            <w:r w:rsidRPr="00153F80">
              <w:rPr>
                <w:b/>
                <w:bCs/>
                <w:kern w:val="2"/>
                <w:szCs w:val="24"/>
              </w:rPr>
              <w:t>.</w:t>
            </w:r>
            <w:r w:rsidR="00463292" w:rsidRPr="00153F80">
              <w:rPr>
                <w:b/>
                <w:bCs/>
                <w:kern w:val="2"/>
                <w:szCs w:val="24"/>
              </w:rPr>
              <w:t>1</w:t>
            </w:r>
            <w:r w:rsidRPr="00153F80">
              <w:rPr>
                <w:b/>
                <w:bCs/>
                <w:kern w:val="2"/>
                <w:szCs w:val="24"/>
              </w:rPr>
              <w:t>.</w:t>
            </w:r>
          </w:p>
        </w:tc>
        <w:tc>
          <w:tcPr>
            <w:tcW w:w="6846" w:type="dxa"/>
            <w:gridSpan w:val="3"/>
          </w:tcPr>
          <w:p w14:paraId="125E136A" w14:textId="77777777" w:rsidR="003932AE" w:rsidRPr="00153F80" w:rsidRDefault="003932AE" w:rsidP="00B95742">
            <w:pPr>
              <w:jc w:val="both"/>
              <w:rPr>
                <w:color w:val="000000" w:themeColor="text1"/>
                <w:kern w:val="2"/>
                <w:szCs w:val="24"/>
              </w:rPr>
            </w:pPr>
            <w:r w:rsidRPr="00153F80">
              <w:rPr>
                <w:color w:val="000000" w:themeColor="text1"/>
                <w:kern w:val="2"/>
                <w:szCs w:val="24"/>
              </w:rPr>
              <w:t>Šalys susitaria pakeisti nurodytus Sutarties Bendrųjų sąlygų punktus ir išdėstyti juos nauja redakcija:</w:t>
            </w:r>
          </w:p>
          <w:p w14:paraId="3E1B75DE" w14:textId="77777777" w:rsidR="003932AE" w:rsidRPr="00153F80" w:rsidRDefault="003932AE" w:rsidP="00B95742">
            <w:pPr>
              <w:pStyle w:val="ListParagraph"/>
              <w:ind w:left="0"/>
              <w:jc w:val="both"/>
              <w:rPr>
                <w:color w:val="000000" w:themeColor="text1"/>
                <w:kern w:val="2"/>
                <w:szCs w:val="24"/>
              </w:rPr>
            </w:pPr>
            <w:r w:rsidRPr="00153F80">
              <w:rPr>
                <w:color w:val="000000" w:themeColor="text1"/>
                <w:kern w:val="2"/>
                <w:szCs w:val="24"/>
              </w:rPr>
              <w:t xml:space="preserve">1.1.1.2. </w:t>
            </w:r>
            <w:r w:rsidRPr="00153F80">
              <w:rPr>
                <w:b/>
                <w:bCs/>
                <w:color w:val="000000" w:themeColor="text1"/>
                <w:kern w:val="2"/>
                <w:szCs w:val="24"/>
              </w:rPr>
              <w:t>Pirkėjas / Gavėjas</w:t>
            </w:r>
            <w:r w:rsidRPr="00153F80">
              <w:rPr>
                <w:color w:val="000000" w:themeColor="text1"/>
                <w:kern w:val="2"/>
                <w:szCs w:val="24"/>
              </w:rPr>
              <w:t xml:space="preserve"> – asmuo, kuris Specialiosiose sąlygose yra įvardytas kaip Pirkėjas / Gavėjas, įsigyjantis Specialiosiose sąlygose ir Sutarties prieduose nurodytas Prekes;</w:t>
            </w:r>
          </w:p>
          <w:p w14:paraId="3E858D81" w14:textId="77777777" w:rsidR="003932AE" w:rsidRPr="00153F80" w:rsidRDefault="003932AE" w:rsidP="00B95742">
            <w:pPr>
              <w:pStyle w:val="ListParagraph"/>
              <w:ind w:left="0"/>
              <w:jc w:val="both"/>
              <w:rPr>
                <w:color w:val="000000" w:themeColor="text1"/>
                <w:kern w:val="2"/>
                <w:szCs w:val="24"/>
              </w:rPr>
            </w:pPr>
            <w:r w:rsidRPr="00153F80">
              <w:rPr>
                <w:color w:val="000000" w:themeColor="text1"/>
                <w:kern w:val="2"/>
                <w:szCs w:val="24"/>
              </w:rPr>
              <w:t xml:space="preserve">1.1.1.5. </w:t>
            </w:r>
            <w:r w:rsidRPr="00153F80">
              <w:rPr>
                <w:b/>
                <w:bCs/>
                <w:color w:val="000000" w:themeColor="text1"/>
                <w:kern w:val="2"/>
                <w:szCs w:val="24"/>
              </w:rPr>
              <w:t>Prekių perdavimo–priėmimo aktas</w:t>
            </w:r>
            <w:r w:rsidRPr="00153F80">
              <w:rPr>
                <w:color w:val="000000" w:themeColor="text1"/>
                <w:kern w:val="2"/>
                <w:szCs w:val="24"/>
              </w:rPr>
              <w:t xml:space="preserve"> – dokumentas, kuriuo perduodama Prekė Gavėjui ir nustatoma, ar Prekės pakuotė nepažeista bei užfiksuojami kartu su Preke pateikiami dokumentai. </w:t>
            </w:r>
          </w:p>
          <w:p w14:paraId="24926F1F" w14:textId="0C64D120" w:rsidR="003932AE" w:rsidRPr="00153F80" w:rsidRDefault="003932AE" w:rsidP="00B95742">
            <w:pPr>
              <w:widowControl w:val="0"/>
              <w:tabs>
                <w:tab w:val="left" w:pos="567"/>
                <w:tab w:val="left" w:pos="851"/>
                <w:tab w:val="left" w:pos="992"/>
                <w:tab w:val="left" w:pos="1134"/>
              </w:tabs>
              <w:spacing w:line="259" w:lineRule="auto"/>
              <w:jc w:val="both"/>
              <w:rPr>
                <w:color w:val="000000" w:themeColor="text1"/>
                <w:szCs w:val="24"/>
              </w:rPr>
            </w:pPr>
            <w:r w:rsidRPr="00153F80">
              <w:rPr>
                <w:rFonts w:eastAsia="Arial"/>
                <w:color w:val="000000" w:themeColor="text1"/>
                <w:szCs w:val="24"/>
              </w:rPr>
              <w:t>1.1.1.6.</w:t>
            </w:r>
            <w:r w:rsidRPr="00153F80">
              <w:rPr>
                <w:rFonts w:eastAsia="Arial"/>
                <w:color w:val="000000" w:themeColor="text1"/>
                <w:szCs w:val="24"/>
              </w:rPr>
              <w:tab/>
            </w:r>
            <w:r w:rsidRPr="00153F80">
              <w:rPr>
                <w:b/>
                <w:bCs/>
                <w:color w:val="000000" w:themeColor="text1"/>
                <w:szCs w:val="24"/>
              </w:rPr>
              <w:t>Prekių trūkumai</w:t>
            </w:r>
            <w:r w:rsidRPr="00153F80">
              <w:rPr>
                <w:color w:val="000000" w:themeColor="text1"/>
                <w:szCs w:val="24"/>
              </w:rPr>
              <w:t xml:space="preserve"> – Prekių perdavimo, instaliavimo ir patikrinimo metu ar Prekių garantinio termino galiojimo metu Gavėjo ar (ir) trečiųjų asmenų nustatyti Prekių kokybės neatitikimai Sutarties ar (ir) įstatymų bei kitų teisės aktų reikalavimams</w:t>
            </w:r>
            <w:r w:rsidRPr="00153F80">
              <w:rPr>
                <w:rFonts w:eastAsia="Arial"/>
                <w:color w:val="000000" w:themeColor="text1"/>
                <w:szCs w:val="24"/>
              </w:rPr>
              <w:t>,</w:t>
            </w:r>
            <w:r w:rsidRPr="00153F80">
              <w:rPr>
                <w:color w:val="000000" w:themeColor="text1"/>
                <w:szCs w:val="24"/>
              </w:rPr>
              <w:t xml:space="preserve"> Prekių gedimai, paslėpti defektai, veiklos sutrikimai ar pan., dėl kurių Prekių nebūtų galima naudoti tam tikslui, kuriam Gavėjas ketino naudoti, arba dėl kurių Prekių naudingumas sumažėtų taip, kad Pirkėjas, apie tuos trūkumus žinodamas, arba apskritai nebūtų tų Prekių pirkęs, arba nebūtų už Prekes mokėjęs tokio dydžio kainą;</w:t>
            </w:r>
          </w:p>
          <w:p w14:paraId="20BDC943"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1.1.1.7.</w:t>
            </w:r>
            <w:r w:rsidRPr="00153F80">
              <w:rPr>
                <w:rFonts w:eastAsia="Arial"/>
                <w:color w:val="000000" w:themeColor="text1"/>
                <w:szCs w:val="24"/>
              </w:rPr>
              <w:tab/>
            </w:r>
            <w:r w:rsidRPr="00153F80">
              <w:rPr>
                <w:rFonts w:eastAsia="Arial"/>
                <w:b/>
                <w:bCs/>
                <w:color w:val="000000" w:themeColor="text1"/>
                <w:szCs w:val="24"/>
              </w:rPr>
              <w:t xml:space="preserve">Sąskaita </w:t>
            </w:r>
            <w:r w:rsidRPr="00153F80">
              <w:rPr>
                <w:rFonts w:eastAsia="Arial"/>
                <w:color w:val="000000" w:themeColor="text1"/>
                <w:szCs w:val="24"/>
              </w:rPr>
              <w:t>–</w:t>
            </w:r>
            <w:r w:rsidRPr="00153F80">
              <w:rPr>
                <w:rFonts w:eastAsia="Arial"/>
                <w:b/>
                <w:bCs/>
                <w:color w:val="000000" w:themeColor="text1"/>
                <w:szCs w:val="24"/>
              </w:rPr>
              <w:t xml:space="preserve"> </w:t>
            </w:r>
            <w:r w:rsidRPr="00153F80">
              <w:rPr>
                <w:color w:val="000000" w:themeColor="text1"/>
                <w:szCs w:val="24"/>
              </w:rPr>
              <w:t xml:space="preserve">Tiekėjo išrašoma ir Pirkėjui apmokėjimui pateikiama sąskaita faktūra, PVM sąskaita faktūra ar kitas mokėjimo dokumentas už Tiekėjo perduotas bei Gavėjo priimtas Prekes. </w:t>
            </w:r>
            <w:r w:rsidRPr="00153F80">
              <w:rPr>
                <w:rFonts w:eastAsia="Arial"/>
                <w:color w:val="000000" w:themeColor="text1"/>
                <w:szCs w:val="24"/>
              </w:rPr>
              <w:t>Jeigu Sutartyje yra numatytas Prekių pristatymas dalimis, Sąskaita gali būti pateikiama dėl kiekvienos dalies atskirai;</w:t>
            </w:r>
          </w:p>
          <w:p w14:paraId="2BDED061"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 xml:space="preserve">1.1.1.13. </w:t>
            </w:r>
            <w:r w:rsidRPr="00153F80">
              <w:rPr>
                <w:rFonts w:eastAsia="Arial"/>
                <w:color w:val="000000" w:themeColor="text1"/>
                <w:szCs w:val="24"/>
              </w:rPr>
              <w:tab/>
            </w:r>
            <w:r w:rsidRPr="00153F80">
              <w:rPr>
                <w:rFonts w:eastAsia="Arial"/>
                <w:b/>
                <w:bCs/>
                <w:color w:val="000000" w:themeColor="text1"/>
                <w:szCs w:val="24"/>
              </w:rPr>
              <w:t>Šalis</w:t>
            </w:r>
            <w:r w:rsidRPr="00153F80">
              <w:rPr>
                <w:rFonts w:eastAsia="Arial"/>
                <w:color w:val="000000" w:themeColor="text1"/>
                <w:szCs w:val="24"/>
              </w:rPr>
              <w:t xml:space="preserve"> – Pirkėjas, Gavėjas  arba Tiekėjas, kiekvienas </w:t>
            </w:r>
            <w:r w:rsidRPr="00153F80">
              <w:rPr>
                <w:rFonts w:eastAsia="Arial"/>
                <w:color w:val="000000" w:themeColor="text1"/>
                <w:szCs w:val="24"/>
              </w:rPr>
              <w:lastRenderedPageBreak/>
              <w:t>atskirai, priklausomai nuo konteksto;</w:t>
            </w:r>
          </w:p>
          <w:p w14:paraId="1DECE631"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1.1.1.14.</w:t>
            </w:r>
            <w:r w:rsidRPr="00153F80">
              <w:rPr>
                <w:rFonts w:eastAsia="Arial"/>
                <w:color w:val="000000" w:themeColor="text1"/>
                <w:szCs w:val="24"/>
              </w:rPr>
              <w:tab/>
              <w:t xml:space="preserve"> </w:t>
            </w:r>
            <w:r w:rsidRPr="00153F80">
              <w:rPr>
                <w:rFonts w:eastAsia="Arial"/>
                <w:b/>
                <w:bCs/>
                <w:color w:val="000000" w:themeColor="text1"/>
                <w:szCs w:val="24"/>
              </w:rPr>
              <w:t>Šalys</w:t>
            </w:r>
            <w:r w:rsidRPr="00153F80">
              <w:rPr>
                <w:rFonts w:eastAsia="Arial"/>
                <w:color w:val="000000" w:themeColor="text1"/>
                <w:szCs w:val="24"/>
              </w:rPr>
              <w:t xml:space="preserve"> – Pirkėjas, Gavėjas ir Tiekėjas kartu;</w:t>
            </w:r>
          </w:p>
          <w:p w14:paraId="2447AE2F" w14:textId="77777777" w:rsidR="003932AE" w:rsidRPr="00153F80" w:rsidRDefault="003932AE" w:rsidP="00B95742">
            <w:pPr>
              <w:widowControl w:val="0"/>
              <w:tabs>
                <w:tab w:val="left" w:pos="426"/>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2.1.</w:t>
            </w:r>
            <w:r w:rsidRPr="00153F80">
              <w:rPr>
                <w:rFonts w:eastAsia="Cambria"/>
                <w:color w:val="000000" w:themeColor="text1"/>
                <w:szCs w:val="24"/>
              </w:rPr>
              <w:tab/>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6CF20661" w14:textId="77777777" w:rsidR="003932AE" w:rsidRPr="00153F80" w:rsidRDefault="003932AE" w:rsidP="00B95742">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2.2.</w:t>
            </w:r>
            <w:r w:rsidRPr="00153F80">
              <w:rPr>
                <w:rFonts w:eastAsia="Arial"/>
                <w:color w:val="000000" w:themeColor="text1"/>
                <w:szCs w:val="24"/>
              </w:rPr>
              <w:tab/>
              <w:t xml:space="preserve">Šalys, vykdydamos Sutartį, įsipareigoja laikytis visų Sutarties vykdymui taikytinų </w:t>
            </w:r>
            <w:r w:rsidRPr="00153F80">
              <w:rPr>
                <w:color w:val="000000" w:themeColor="text1"/>
                <w:szCs w:val="24"/>
              </w:rPr>
              <w:t>įstatymų bei kitų teisės aktų</w:t>
            </w:r>
            <w:r w:rsidRPr="00153F80">
              <w:rPr>
                <w:rFonts w:eastAsia="Arial"/>
                <w:color w:val="000000" w:themeColor="text1"/>
                <w:szCs w:val="24"/>
              </w:rPr>
              <w:t xml:space="preserve"> reikalavimų. Šalis turi teisę reikalauti, kad kita Šalis įvykdytų visus</w:t>
            </w:r>
            <w:r w:rsidRPr="00153F80">
              <w:rPr>
                <w:color w:val="000000" w:themeColor="text1"/>
                <w:szCs w:val="24"/>
              </w:rPr>
              <w:t xml:space="preserve"> įstatymų bei kitų teisės aktų</w:t>
            </w:r>
            <w:r w:rsidRPr="00153F80">
              <w:rPr>
                <w:rFonts w:eastAsia="Arial"/>
                <w:color w:val="000000" w:themeColor="text1"/>
                <w:szCs w:val="24"/>
              </w:rPr>
              <w:t xml:space="preserve"> reikalavimus, taikomus Sutarties vykdymui. Nė viena iš Sutarties sąlygų nereiškia ir negali būti aiškinama kaip Pirkėjo / Gavėjo atsisakymas </w:t>
            </w:r>
            <w:r w:rsidRPr="00153F80">
              <w:rPr>
                <w:color w:val="000000" w:themeColor="text1"/>
                <w:szCs w:val="24"/>
              </w:rPr>
              <w:t>įstatymuose bei kituose teisės aktuose</w:t>
            </w:r>
            <w:r w:rsidRPr="00153F80">
              <w:rPr>
                <w:rFonts w:eastAsia="Arial"/>
                <w:color w:val="000000" w:themeColor="text1"/>
                <w:szCs w:val="24"/>
              </w:rPr>
              <w:t xml:space="preserve"> numatytų ir Sutartimi neaptartų Pirkėjo / Gavėjo kitų teisių ir garantijų, susijusių su netinkamu Prekių tiekimu ar jų kokybe, arba kaip Tiekėjo atsisakymas </w:t>
            </w:r>
            <w:r w:rsidRPr="00153F80">
              <w:rPr>
                <w:color w:val="000000" w:themeColor="text1"/>
                <w:szCs w:val="24"/>
              </w:rPr>
              <w:t>įstatymuose bei kituose teisės aktuose</w:t>
            </w:r>
            <w:r w:rsidRPr="00153F80">
              <w:rPr>
                <w:rFonts w:eastAsia="Arial"/>
                <w:color w:val="000000" w:themeColor="text1"/>
                <w:szCs w:val="24"/>
              </w:rPr>
              <w:t xml:space="preserve"> numatytų ir Sutartimi neaptartų Tiekėjo kitų teisių ir garantijų dėl atlyginimo už Prekes gavimo.</w:t>
            </w:r>
          </w:p>
          <w:p w14:paraId="561379CC" w14:textId="5BB08004" w:rsidR="00F5079A" w:rsidRPr="00104BB1" w:rsidRDefault="00F5079A" w:rsidP="00B95742">
            <w:pPr>
              <w:spacing w:line="257" w:lineRule="atLeast"/>
              <w:jc w:val="both"/>
              <w:rPr>
                <w:color w:val="000000"/>
                <w:sz w:val="22"/>
                <w:szCs w:val="22"/>
              </w:rPr>
            </w:pPr>
            <w:r w:rsidRPr="00153F80">
              <w:rPr>
                <w:rFonts w:eastAsia="Arial"/>
                <w:color w:val="000000" w:themeColor="text1"/>
                <w:szCs w:val="24"/>
              </w:rPr>
              <w:t xml:space="preserve">2.3. </w:t>
            </w:r>
            <w:r w:rsidRPr="00104BB1">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 Gavėjo interesus, pagal geriausius visuotinai pripažįstamus profesinius, techninius standartus ir praktiką, panaudodamas visus reikiamus įgūdžius ir žinias.</w:t>
            </w:r>
          </w:p>
          <w:p w14:paraId="1BEBB81E" w14:textId="51168198" w:rsidR="003932AE" w:rsidRPr="00153F80" w:rsidRDefault="003932AE" w:rsidP="00B95742">
            <w:pPr>
              <w:widowControl w:val="0"/>
              <w:pBdr>
                <w:top w:val="nil"/>
                <w:left w:val="nil"/>
                <w:bottom w:val="nil"/>
                <w:right w:val="nil"/>
                <w:between w:val="nil"/>
              </w:pBdr>
              <w:spacing w:line="259" w:lineRule="auto"/>
              <w:jc w:val="both"/>
              <w:rPr>
                <w:color w:val="000000" w:themeColor="text1"/>
                <w:szCs w:val="24"/>
              </w:rPr>
            </w:pPr>
            <w:r w:rsidRPr="00153F80">
              <w:rPr>
                <w:rFonts w:eastAsia="Arial"/>
                <w:color w:val="000000" w:themeColor="text1"/>
                <w:szCs w:val="24"/>
              </w:rPr>
              <w:t>3.2</w:t>
            </w:r>
            <w:r w:rsidR="001C2042">
              <w:rPr>
                <w:rFonts w:eastAsia="Arial"/>
                <w:color w:val="000000" w:themeColor="text1"/>
                <w:szCs w:val="24"/>
              </w:rPr>
              <w:t>.</w:t>
            </w:r>
            <w:r w:rsidR="00F15272" w:rsidRPr="00104BB1">
              <w:rPr>
                <w:rFonts w:eastAsia="Arial"/>
                <w:color w:val="000000" w:themeColor="text1"/>
                <w:szCs w:val="24"/>
              </w:rPr>
              <w:t>5</w:t>
            </w:r>
            <w:r w:rsidRPr="00153F80">
              <w:rPr>
                <w:rFonts w:eastAsia="Arial"/>
                <w:color w:val="000000" w:themeColor="text1"/>
                <w:szCs w:val="24"/>
              </w:rPr>
              <w:t>.</w:t>
            </w:r>
            <w:r w:rsidR="00F15272" w:rsidRPr="00104BB1">
              <w:rPr>
                <w:rFonts w:eastAsia="Arial"/>
                <w:color w:val="000000" w:themeColor="text1"/>
                <w:szCs w:val="24"/>
              </w:rPr>
              <w:t xml:space="preserve"> </w:t>
            </w:r>
            <w:r w:rsidR="00F15272" w:rsidRPr="00153F80">
              <w:rPr>
                <w:color w:val="000000"/>
              </w:rPr>
              <w:t>Jei Tiekėjas pasitelkia naują subtiekėją arba pakeičia esamą subtiekėją ir (ar) specialistą, negavęs Gavėjo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53F80">
              <w:rPr>
                <w:rFonts w:eastAsia="Arial"/>
                <w:color w:val="000000" w:themeColor="text1"/>
                <w:szCs w:val="24"/>
              </w:rPr>
              <w:tab/>
            </w:r>
          </w:p>
          <w:p w14:paraId="3D031A8F" w14:textId="4B91CBCC"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153F80">
              <w:rPr>
                <w:rFonts w:eastAsia="Arial"/>
                <w:color w:val="000000" w:themeColor="text1"/>
                <w:szCs w:val="24"/>
              </w:rPr>
              <w:t>3.2.</w:t>
            </w:r>
            <w:r w:rsidR="00E86468" w:rsidRPr="00104BB1">
              <w:rPr>
                <w:rFonts w:eastAsia="Arial"/>
                <w:color w:val="000000" w:themeColor="text1"/>
                <w:szCs w:val="24"/>
              </w:rPr>
              <w:t>7</w:t>
            </w:r>
            <w:r w:rsidRPr="00153F80">
              <w:rPr>
                <w:rFonts w:eastAsia="Arial"/>
                <w:color w:val="000000" w:themeColor="text1"/>
                <w:szCs w:val="24"/>
              </w:rPr>
              <w:t>.</w:t>
            </w:r>
            <w:r w:rsidRPr="00153F80">
              <w:rPr>
                <w:rFonts w:eastAsia="Arial"/>
                <w:color w:val="000000" w:themeColor="text1"/>
                <w:szCs w:val="24"/>
              </w:rPr>
              <w:tab/>
            </w:r>
            <w:r w:rsidR="00E86468" w:rsidRPr="00153F80">
              <w:rPr>
                <w:color w:val="000000"/>
              </w:rPr>
              <w:t xml:space="preserve">Sudarius Sutartį, tačiau ne vėliau negu Sutartis pradedama vykdyti, Tiekėjas įsipareigoja Gavėjui pranešti tuo metu žinomų subtiekėjų, kurių pajėgumais Tiekėjas nesirėmė pirkimo dokumentuose numatytiems kvalifikacijos reikalavimams </w:t>
            </w:r>
            <w:r w:rsidR="00E86468" w:rsidRPr="00153F80">
              <w:rPr>
                <w:color w:val="000000"/>
              </w:rPr>
              <w:lastRenderedPageBreak/>
              <w:t>pagrįsti, pavadinimus, juridinio asmens kodą, kontaktinius duomenis, jų atstovus.</w:t>
            </w:r>
            <w:r w:rsidR="00E86468" w:rsidRPr="00104BB1" w:rsidDel="00E86468">
              <w:rPr>
                <w:rFonts w:eastAsia="Arial"/>
                <w:color w:val="000000" w:themeColor="text1"/>
                <w:szCs w:val="24"/>
                <w:shd w:val="clear" w:color="auto" w:fill="FFFFFF"/>
              </w:rPr>
              <w:t xml:space="preserve"> </w:t>
            </w:r>
            <w:r w:rsidRPr="00153F80">
              <w:rPr>
                <w:rFonts w:eastAsia="Arial"/>
                <w:color w:val="000000" w:themeColor="text1"/>
                <w:szCs w:val="24"/>
                <w:shd w:val="clear" w:color="auto" w:fill="FFFFFF"/>
              </w:rPr>
              <w:t xml:space="preserve"> </w:t>
            </w:r>
          </w:p>
          <w:p w14:paraId="3B1EBA9D" w14:textId="65A53A8C"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3.2.</w:t>
            </w:r>
            <w:r w:rsidR="00E86468" w:rsidRPr="00104BB1">
              <w:rPr>
                <w:rFonts w:eastAsia="Cambria"/>
                <w:color w:val="000000" w:themeColor="text1"/>
                <w:szCs w:val="24"/>
              </w:rPr>
              <w:t>9</w:t>
            </w:r>
            <w:r w:rsidRPr="00153F80">
              <w:rPr>
                <w:rFonts w:eastAsia="Cambria"/>
                <w:color w:val="000000" w:themeColor="text1"/>
                <w:szCs w:val="24"/>
              </w:rPr>
              <w:t>.</w:t>
            </w:r>
            <w:r w:rsidRPr="00153F80">
              <w:rPr>
                <w:color w:val="000000" w:themeColor="text1"/>
                <w:szCs w:val="24"/>
              </w:rPr>
              <w:tab/>
            </w:r>
            <w:r w:rsidR="00E86468" w:rsidRPr="00153F80">
              <w:rPr>
                <w:color w:val="000000"/>
              </w:rPr>
              <w:t>Tiekėjas, bet kuriuo Sutarties vykdymo metu,</w:t>
            </w:r>
            <w:r w:rsidR="00E86468" w:rsidRPr="003A6625">
              <w:rPr>
                <w:color w:val="000000"/>
              </w:rPr>
              <w:t> ne vėliau nei prieš 5 (penkias) darbo diena</w:t>
            </w:r>
            <w:r w:rsidR="00E86468" w:rsidRPr="00153F80">
              <w:rPr>
                <w:color w:val="000000"/>
              </w:rPr>
              <w:t>s iki numatomo naujo subtiekėjo, kurio pajėgumais Tiekėjas nesirėmė pirkimo dokumentuose numatytiems kvalifikacijos reikalavimams pagrįsti, pasitelkimo ir (arba) keitimo apie tai privalo informuoti Gavėją. Gavėjas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Gavėjas reikalauja pakeisti šį subtiekėją reikalavimus atitinkančiu subtiekėju. Gavėjas per 5 (penkias) darbo dienas raštu informuoja Tiekėją apie sutikimą pasitelkti ir (ar) keisti naują subtiekėją, kurio pajėgumais Tiekėjas nesirėmė pirkimo dokumentuose numatytiems kvalifikacijos reikalavimams pagrįsti. Gavėjui sutikus, Šalys pasirašo Susitarimą, kuris laikomas neatsiejama Sutarties dalimi.</w:t>
            </w:r>
            <w:r w:rsidR="00E86468" w:rsidRPr="00104BB1" w:rsidDel="00E86468">
              <w:rPr>
                <w:rFonts w:eastAsia="Cambria"/>
                <w:color w:val="000000" w:themeColor="text1"/>
                <w:szCs w:val="24"/>
              </w:rPr>
              <w:t xml:space="preserve"> </w:t>
            </w:r>
          </w:p>
          <w:p w14:paraId="24E9EAA2" w14:textId="0EC3FB75"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3.2.</w:t>
            </w:r>
            <w:r w:rsidR="00E86468" w:rsidRPr="00104BB1">
              <w:rPr>
                <w:rFonts w:eastAsia="Cambria"/>
                <w:color w:val="000000" w:themeColor="text1"/>
                <w:szCs w:val="24"/>
              </w:rPr>
              <w:t>11</w:t>
            </w:r>
            <w:r w:rsidRPr="00153F80">
              <w:rPr>
                <w:rFonts w:eastAsia="Cambria"/>
                <w:color w:val="000000" w:themeColor="text1"/>
                <w:szCs w:val="24"/>
              </w:rPr>
              <w:t>.2.</w:t>
            </w:r>
            <w:r w:rsidRPr="00153F80">
              <w:rPr>
                <w:rFonts w:eastAsia="Cambria"/>
                <w:color w:val="000000" w:themeColor="text1"/>
                <w:szCs w:val="24"/>
              </w:rPr>
              <w:tab/>
            </w:r>
            <w:r w:rsidRPr="00153F80">
              <w:rPr>
                <w:rFonts w:eastAsia="Cambria"/>
                <w:color w:val="000000" w:themeColor="text1"/>
                <w:szCs w:val="24"/>
                <w:shd w:val="clear" w:color="auto" w:fill="FFFFFF"/>
              </w:rPr>
              <w:t>Gavėjo iniciatyva, jei Gavėjas turi pagrįstų įtarimų, kad Tiekėjo Sutarties vykdymui paskirtas specialistas nekompetentingas vykdyti nustatytas pareigas. </w:t>
            </w:r>
          </w:p>
          <w:p w14:paraId="3CDB1B46" w14:textId="0F926EE1" w:rsidR="003932AE" w:rsidRPr="00104BB1"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153F80">
              <w:rPr>
                <w:rFonts w:eastAsia="Cambria"/>
                <w:color w:val="000000" w:themeColor="text1"/>
                <w:szCs w:val="24"/>
              </w:rPr>
              <w:t>3.2.</w:t>
            </w:r>
            <w:r w:rsidR="00E86468" w:rsidRPr="00104BB1">
              <w:rPr>
                <w:rFonts w:eastAsia="Cambria"/>
                <w:color w:val="000000" w:themeColor="text1"/>
                <w:szCs w:val="24"/>
              </w:rPr>
              <w:t>13</w:t>
            </w:r>
            <w:r w:rsidRPr="00153F80">
              <w:rPr>
                <w:rFonts w:eastAsia="Cambria"/>
                <w:color w:val="000000" w:themeColor="text1"/>
                <w:szCs w:val="24"/>
              </w:rPr>
              <w:t>.</w:t>
            </w:r>
            <w:r w:rsidRPr="00153F80">
              <w:rPr>
                <w:rFonts w:eastAsia="Cambria"/>
                <w:color w:val="000000" w:themeColor="text1"/>
                <w:szCs w:val="24"/>
              </w:rPr>
              <w:tab/>
            </w:r>
            <w:r w:rsidRPr="00153F80">
              <w:rPr>
                <w:rFonts w:eastAsia="Cambria"/>
                <w:color w:val="000000" w:themeColor="text1"/>
                <w:szCs w:val="24"/>
                <w:shd w:val="clear" w:color="auto" w:fill="FFFFFF"/>
              </w:rPr>
              <w:t xml:space="preserve">Tiekėjas privalo ne vėliau nei prieš 5 (penkias) darbo dienas iki numatomo subtiekėjo, </w:t>
            </w:r>
            <w:r w:rsidRPr="00153F80">
              <w:rPr>
                <w:rFonts w:eastAsia="Arial"/>
                <w:color w:val="000000" w:themeColor="text1"/>
                <w:szCs w:val="24"/>
                <w:shd w:val="clear" w:color="auto" w:fill="FFFFFF"/>
              </w:rPr>
              <w:t xml:space="preserve">kurio pajėgumais Tiekėjas rėmėsi, kad atitiktų pirkimo dokumentuose nustatytus kvalifikacijos reikalavimus, ar specialisto </w:t>
            </w:r>
            <w:r w:rsidRPr="00153F80">
              <w:rPr>
                <w:rFonts w:eastAsia="Cambria"/>
                <w:color w:val="000000" w:themeColor="text1"/>
                <w:szCs w:val="24"/>
                <w:shd w:val="clear" w:color="auto" w:fill="FFFFFF"/>
              </w:rPr>
              <w:t xml:space="preserve">keitimo pateikti Gavėjui argumentuotą rašytinį prašymą ir šiuos dokumentus: </w:t>
            </w:r>
          </w:p>
          <w:p w14:paraId="7F377AEC" w14:textId="68240A46" w:rsidR="00E86468" w:rsidRPr="00104BB1" w:rsidRDefault="00E86468" w:rsidP="00B95742">
            <w:pPr>
              <w:jc w:val="both"/>
              <w:rPr>
                <w:color w:val="000000"/>
                <w:szCs w:val="24"/>
              </w:rPr>
            </w:pPr>
            <w:r w:rsidRPr="00153F80">
              <w:rPr>
                <w:color w:val="000000"/>
                <w:szCs w:val="24"/>
              </w:rPr>
              <w:t>3.2.13.1. argumentuotą rašytinį prašymą pakeisti subtiekėją ir (ar) specialistą, paaiškinant keitimo aplinkybę. Gavėjas pasilieka teisę paprašyti įrodymų, pagrindžiančių keitimo aplinkybę;</w:t>
            </w:r>
          </w:p>
          <w:p w14:paraId="0E73BA94" w14:textId="77777777" w:rsidR="00E86468" w:rsidRPr="00104BB1" w:rsidRDefault="00E86468" w:rsidP="00B95742">
            <w:pPr>
              <w:jc w:val="both"/>
              <w:rPr>
                <w:color w:val="000000"/>
                <w:szCs w:val="24"/>
              </w:rPr>
            </w:pPr>
            <w:bookmarkStart w:id="1" w:name="part_00836e29eb6546fc930f0f45e3d637d9"/>
            <w:bookmarkEnd w:id="1"/>
            <w:r w:rsidRPr="00153F80">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8E839A1" w14:textId="5CAA0E2B" w:rsidR="00E86468" w:rsidRPr="00104BB1" w:rsidRDefault="00E86468" w:rsidP="00B95742">
            <w:pPr>
              <w:jc w:val="both"/>
              <w:rPr>
                <w:color w:val="000000"/>
                <w:szCs w:val="24"/>
                <w:lang w:val="fi-FI"/>
              </w:rPr>
            </w:pPr>
            <w:bookmarkStart w:id="2" w:name="part_8b08cecae1bb4f378fec694187503d20"/>
            <w:bookmarkEnd w:id="2"/>
            <w:r w:rsidRPr="00153F80">
              <w:rPr>
                <w:color w:val="000000"/>
                <w:szCs w:val="24"/>
              </w:rPr>
              <w:t xml:space="preserve">3.2.14. Gavėjas,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Gavėjui </w:t>
            </w:r>
            <w:r w:rsidRPr="00153F80">
              <w:rPr>
                <w:color w:val="000000"/>
                <w:szCs w:val="24"/>
              </w:rPr>
              <w:lastRenderedPageBreak/>
              <w:t>sutikus, Šalys pasirašo Susitarimą, kuris laikomas neatsiejama Sutarties dalimi.</w:t>
            </w:r>
          </w:p>
          <w:p w14:paraId="185383AC" w14:textId="698486DE"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153F80">
              <w:rPr>
                <w:rFonts w:eastAsia="Cambria"/>
                <w:color w:val="000000" w:themeColor="text1"/>
                <w:szCs w:val="24"/>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56EF2CFB"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3.4.1.1.</w:t>
            </w:r>
            <w:r w:rsidRPr="00153F80">
              <w:rPr>
                <w:rFonts w:eastAsia="Cambria"/>
                <w:color w:val="000000" w:themeColor="text1"/>
                <w:szCs w:val="24"/>
              </w:rPr>
              <w:tab/>
            </w:r>
            <w:r w:rsidRPr="00153F80">
              <w:rPr>
                <w:rFonts w:eastAsia="Cambria"/>
                <w:color w:val="000000" w:themeColor="text1"/>
                <w:szCs w:val="24"/>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153F80">
              <w:rPr>
                <w:b/>
                <w:bCs/>
                <w:color w:val="000000" w:themeColor="text1"/>
                <w:szCs w:val="24"/>
              </w:rPr>
              <w:t xml:space="preserve"> </w:t>
            </w:r>
            <w:r w:rsidRPr="00153F80">
              <w:rPr>
                <w:rFonts w:eastAsia="Cambria"/>
                <w:color w:val="000000" w:themeColor="text1"/>
                <w:szCs w:val="24"/>
                <w:shd w:val="clear" w:color="auto" w:fill="FFFFFF"/>
              </w:rPr>
              <w:t>naujų subtiekėjų pasitelkimą visu Sutarties vykdymo metu;</w:t>
            </w:r>
          </w:p>
          <w:p w14:paraId="309D8EAC"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153F80">
              <w:rPr>
                <w:rFonts w:eastAsia="Cambria"/>
                <w:color w:val="000000" w:themeColor="text1"/>
                <w:szCs w:val="24"/>
              </w:rPr>
              <w:t>3.4.1.3.</w:t>
            </w:r>
            <w:r w:rsidRPr="00153F80">
              <w:rPr>
                <w:rFonts w:eastAsia="Cambria"/>
                <w:color w:val="000000" w:themeColor="text1"/>
                <w:szCs w:val="24"/>
              </w:rPr>
              <w:tab/>
            </w:r>
            <w:r w:rsidRPr="00153F80">
              <w:rPr>
                <w:rFonts w:eastAsia="Cambria"/>
                <w:color w:val="000000" w:themeColor="text1"/>
                <w:szCs w:val="24"/>
                <w:shd w:val="clear" w:color="auto" w:fill="FFFFFF"/>
              </w:rPr>
              <w:t xml:space="preserve">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w:t>
            </w:r>
            <w:r w:rsidRPr="00153F80">
              <w:rPr>
                <w:rFonts w:eastAsia="Cambria"/>
                <w:noProof/>
                <w:color w:val="000000" w:themeColor="text1"/>
                <w:szCs w:val="24"/>
                <w:shd w:val="clear" w:color="auto" w:fill="FFFFFF"/>
              </w:rPr>
              <w:t>ir subtiekimo sutartyje</w:t>
            </w:r>
            <w:r w:rsidRPr="00153F80">
              <w:rPr>
                <w:rFonts w:eastAsia="Cambria"/>
                <w:color w:val="000000" w:themeColor="text1"/>
                <w:szCs w:val="24"/>
                <w:shd w:val="clear" w:color="auto" w:fill="FFFFFF"/>
              </w:rPr>
              <w:t xml:space="preserve"> nustatytus reikalavimus;</w:t>
            </w:r>
          </w:p>
          <w:p w14:paraId="27772F22" w14:textId="77777777" w:rsidR="003932AE" w:rsidRPr="00153F80" w:rsidRDefault="003932AE" w:rsidP="00B95742">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5.1.</w:t>
            </w:r>
            <w:r w:rsidRPr="00153F80">
              <w:rPr>
                <w:rFonts w:eastAsia="Arial"/>
                <w:color w:val="000000" w:themeColor="text1"/>
                <w:szCs w:val="24"/>
              </w:rPr>
              <w:tab/>
              <w:t>Jeigu Tiekėjas turi parengti ir (ar) pateikti Gavėjui Prekių naudojimo instrukcijas, jos turi būti aiškios ir detalios, kad Gavėjas, vadovaudamasis jomis, galėtų tinkamai naudoti patiektas Prekes.</w:t>
            </w:r>
          </w:p>
          <w:p w14:paraId="2257EC3E" w14:textId="77777777" w:rsidR="003932AE" w:rsidRPr="00153F80" w:rsidRDefault="003932AE" w:rsidP="00B95742">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5.2.</w:t>
            </w:r>
            <w:r w:rsidRPr="00153F80">
              <w:rPr>
                <w:rFonts w:eastAsia="Arial"/>
                <w:color w:val="000000" w:themeColor="text1"/>
                <w:szCs w:val="24"/>
              </w:rPr>
              <w:tab/>
              <w:t>Tuo atveju, kai pagal Sutartį turi būti vykdomi mokymai ir (arba) atliekami bandymai, Tiekėjas privalo perduoti Gavėjui naudojimo instrukcijas prieš tokius mokymus ir (arba) bandymus, o po mokymų ir (arba) bandymų patikslinti ir papildyti naudojimo instrukcijas, atsižvelgdamas į mokymų ir (arba) bandymų eigą ir rezultatus.</w:t>
            </w:r>
          </w:p>
          <w:p w14:paraId="220EC58A"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6.1.1.2.</w:t>
            </w:r>
            <w:r w:rsidRPr="00153F80">
              <w:rPr>
                <w:rFonts w:eastAsia="Arial"/>
                <w:color w:val="000000" w:themeColor="text1"/>
                <w:szCs w:val="24"/>
              </w:rPr>
              <w:tab/>
              <w:t>Tiekėjas perdavė Gavėjui visą reikalingą dokumentaciją, įskaitant naudojimo instrukcijas ir garantijas (jei to reikalaujama),</w:t>
            </w:r>
          </w:p>
          <w:p w14:paraId="2BBD0FC2"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Cambria"/>
                <w:color w:val="000000" w:themeColor="text1"/>
                <w:szCs w:val="24"/>
              </w:rPr>
            </w:pPr>
            <w:r w:rsidRPr="00153F80">
              <w:rPr>
                <w:rFonts w:eastAsia="Arial"/>
                <w:color w:val="000000" w:themeColor="text1"/>
                <w:szCs w:val="24"/>
              </w:rPr>
              <w:t>6.1.1.3.</w:t>
            </w:r>
            <w:r w:rsidRPr="00153F80">
              <w:rPr>
                <w:rFonts w:eastAsia="Arial"/>
                <w:color w:val="000000" w:themeColor="text1"/>
                <w:szCs w:val="24"/>
              </w:rPr>
              <w:tab/>
              <w:t xml:space="preserve">Tiekėjas apmokė Gavėjo personalą, kaip naudoti Prekes (jeigu to reikalaujama), </w:t>
            </w:r>
          </w:p>
          <w:p w14:paraId="0F124A0A" w14:textId="77777777" w:rsidR="003932AE" w:rsidRPr="00153F80" w:rsidRDefault="003932AE" w:rsidP="00B95742">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6.2.1.</w:t>
            </w:r>
            <w:r w:rsidRPr="00153F80">
              <w:rPr>
                <w:rFonts w:eastAsia="Arial"/>
                <w:color w:val="000000" w:themeColor="text1"/>
                <w:szCs w:val="24"/>
              </w:rPr>
              <w:tab/>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4BAF1CD3" w14:textId="77777777" w:rsidR="003932AE" w:rsidRPr="00153F80" w:rsidRDefault="003932AE" w:rsidP="00B95742">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6.2.2.</w:t>
            </w:r>
            <w:r w:rsidRPr="00153F80">
              <w:rPr>
                <w:rFonts w:eastAsia="Arial"/>
                <w:color w:val="000000" w:themeColor="text1"/>
                <w:szCs w:val="24"/>
              </w:rPr>
              <w:tab/>
              <w:t>Prekės perdavimo ir surinkimo/įdiegimo/instaliavimo tvarka  numatyta Sutarties Specialiosiose sąlygose.</w:t>
            </w:r>
          </w:p>
          <w:p w14:paraId="17F1B787" w14:textId="77777777" w:rsidR="003932AE" w:rsidRPr="00153F80" w:rsidRDefault="003932AE" w:rsidP="00B95742">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6.2.8.</w:t>
            </w:r>
            <w:r w:rsidRPr="00153F80">
              <w:rPr>
                <w:rFonts w:eastAsia="Arial"/>
                <w:color w:val="000000" w:themeColor="text1"/>
                <w:szCs w:val="24"/>
              </w:rPr>
              <w:tab/>
              <w:t xml:space="preserve">Prekių praradimo ar sugadinimo ar atsitiktinio žuvimo rizika </w:t>
            </w:r>
            <w:r w:rsidRPr="00153F80">
              <w:rPr>
                <w:rFonts w:eastAsia="Arial"/>
                <w:color w:val="000000" w:themeColor="text1"/>
                <w:szCs w:val="24"/>
              </w:rPr>
              <w:lastRenderedPageBreak/>
              <w:t>Gavėjui iš Tiekėjo pereina nuo faktinio Prekių priėmimo momento.</w:t>
            </w:r>
          </w:p>
          <w:p w14:paraId="2F1A6699" w14:textId="77777777" w:rsidR="003932AE" w:rsidRPr="00153F80" w:rsidRDefault="003932AE" w:rsidP="00B95742">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6.2.9.</w:t>
            </w:r>
            <w:r w:rsidRPr="00153F80">
              <w:rPr>
                <w:rFonts w:eastAsia="Arial"/>
                <w:color w:val="000000" w:themeColor="text1"/>
                <w:szCs w:val="24"/>
              </w:rPr>
              <w:tab/>
              <w:t xml:space="preserve">Gavėjas turi teisę naudotis Prekėmis tik po Prekių perdavimo-priėmimo akto pasirašymo. </w:t>
            </w:r>
          </w:p>
          <w:p w14:paraId="22DECA09" w14:textId="77777777" w:rsidR="003932AE"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153F80">
              <w:rPr>
                <w:rFonts w:eastAsia="Arial"/>
                <w:color w:val="000000" w:themeColor="text1"/>
                <w:szCs w:val="24"/>
              </w:rPr>
              <w:t>6.2.10. Jeigu Tiekėjas neištaisė Prekių trūkumų/defektų per Specialiosiose sąlygose nustatytus terminus</w:t>
            </w:r>
            <w:r w:rsidRPr="00153F80">
              <w:rPr>
                <w:color w:val="000000" w:themeColor="text1"/>
                <w:szCs w:val="24"/>
              </w:rPr>
              <w:t>, Tiekėjui taikomos Specialiosiose sąlygose nustatytos netesybos.</w:t>
            </w:r>
          </w:p>
          <w:p w14:paraId="463EEADD" w14:textId="365B71B7" w:rsidR="00BB397F" w:rsidRPr="00153F80" w:rsidRDefault="00BB397F"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Pr>
                <w:color w:val="000000" w:themeColor="text1"/>
                <w:szCs w:val="24"/>
              </w:rPr>
              <w:t xml:space="preserve">7.1.1. </w:t>
            </w:r>
            <w:r w:rsidRPr="00BB397F">
              <w:rPr>
                <w:color w:val="000000" w:themeColor="text1"/>
                <w:szCs w:val="24"/>
              </w:rPr>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36 (trisdešimt šešių) mėnesių garantinis terminas. Garantinis terminas pradedamas skaičiuoti nuo Prekių priėmimo-perdavimo akto pasirašymo dienos</w:t>
            </w:r>
            <w:r>
              <w:rPr>
                <w:color w:val="000000" w:themeColor="text1"/>
                <w:szCs w:val="24"/>
              </w:rPr>
              <w:t>.</w:t>
            </w:r>
          </w:p>
          <w:p w14:paraId="57F97590" w14:textId="77777777" w:rsidR="003932AE" w:rsidRPr="00153F80" w:rsidRDefault="003932AE" w:rsidP="00B9574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7.1.2.</w:t>
            </w:r>
            <w:r w:rsidRPr="00153F80">
              <w:rPr>
                <w:rFonts w:eastAsia="Arial"/>
                <w:color w:val="000000" w:themeColor="text1"/>
                <w:szCs w:val="24"/>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181FFB4B" w14:textId="77777777" w:rsidR="003932AE" w:rsidRPr="00153F80" w:rsidRDefault="003932AE" w:rsidP="00B9574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7.1.3.</w:t>
            </w:r>
            <w:r w:rsidRPr="00153F80">
              <w:rPr>
                <w:rFonts w:eastAsia="Arial"/>
                <w:color w:val="000000" w:themeColor="text1"/>
                <w:szCs w:val="24"/>
              </w:rPr>
              <w:tab/>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DF827E4"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7.2.1.</w:t>
            </w:r>
            <w:r w:rsidRPr="00153F80">
              <w:rPr>
                <w:rFonts w:eastAsia="Arial"/>
                <w:color w:val="000000" w:themeColor="text1"/>
                <w:szCs w:val="24"/>
              </w:rPr>
              <w:tab/>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41F1FC8"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7.2.2.</w:t>
            </w:r>
            <w:r w:rsidRPr="00153F80">
              <w:rPr>
                <w:rFonts w:eastAsia="Arial"/>
                <w:color w:val="000000" w:themeColor="text1"/>
                <w:szCs w:val="24"/>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49132036" w14:textId="77777777" w:rsidR="003932AE" w:rsidRPr="00153F80" w:rsidRDefault="003932AE" w:rsidP="00B95742">
            <w:pPr>
              <w:tabs>
                <w:tab w:val="left" w:pos="567"/>
                <w:tab w:val="left" w:pos="851"/>
                <w:tab w:val="left" w:pos="992"/>
                <w:tab w:val="left" w:pos="1134"/>
              </w:tabs>
              <w:spacing w:line="259" w:lineRule="auto"/>
              <w:jc w:val="both"/>
              <w:rPr>
                <w:color w:val="000000" w:themeColor="text1"/>
                <w:szCs w:val="24"/>
              </w:rPr>
            </w:pPr>
            <w:r w:rsidRPr="00153F80">
              <w:rPr>
                <w:color w:val="000000" w:themeColor="text1"/>
                <w:szCs w:val="24"/>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w:t>
            </w:r>
            <w:r w:rsidRPr="00153F80">
              <w:rPr>
                <w:color w:val="000000" w:themeColor="text1"/>
                <w:szCs w:val="24"/>
              </w:rPr>
              <w:lastRenderedPageBreak/>
              <w:t xml:space="preserve">su Tiekėju nepriklausomo eksperto kandidatūrą. Tokiu atveju ekspertizės išlaidas padengia: </w:t>
            </w:r>
          </w:p>
          <w:p w14:paraId="7DC78850" w14:textId="77777777" w:rsidR="003932AE" w:rsidRPr="00153F80" w:rsidRDefault="003932AE" w:rsidP="00B95742">
            <w:pPr>
              <w:tabs>
                <w:tab w:val="left" w:pos="567"/>
                <w:tab w:val="left" w:pos="851"/>
                <w:tab w:val="left" w:pos="992"/>
                <w:tab w:val="left" w:pos="1134"/>
              </w:tabs>
              <w:spacing w:line="259" w:lineRule="auto"/>
              <w:jc w:val="both"/>
              <w:rPr>
                <w:color w:val="000000" w:themeColor="text1"/>
                <w:szCs w:val="24"/>
              </w:rPr>
            </w:pPr>
            <w:r w:rsidRPr="00153F80">
              <w:rPr>
                <w:color w:val="000000" w:themeColor="text1"/>
                <w:szCs w:val="24"/>
              </w:rPr>
              <w:t>7.2.3.1. jei Prekės atitinka Sutartyje nurodytus reikalavimus – Gavėjas;</w:t>
            </w:r>
          </w:p>
          <w:p w14:paraId="6AC556F4"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7.3.2.</w:t>
            </w:r>
            <w:r w:rsidRPr="00153F80">
              <w:rPr>
                <w:rFonts w:eastAsia="Arial"/>
                <w:color w:val="000000" w:themeColor="text1"/>
                <w:szCs w:val="24"/>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2FA5AC14"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7.3.3.</w:t>
            </w:r>
            <w:r w:rsidRPr="00153F80">
              <w:rPr>
                <w:rFonts w:eastAsia="Arial"/>
                <w:color w:val="000000" w:themeColor="text1"/>
                <w:szCs w:val="24"/>
              </w:rPr>
              <w:tab/>
              <w:t>Sutaisytoje Prekių dalyje pakartotinai nustačius Prekių trūkumų, Tiekėjas privalo pakeisti Prekes naujomis kokybiškomis Prekėmis, nebent Gavėjas raštu sutiktų Prekes dar kartą taisyti.</w:t>
            </w:r>
          </w:p>
          <w:p w14:paraId="01C7423A"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7.3.4.</w:t>
            </w:r>
            <w:r w:rsidRPr="00153F80">
              <w:rPr>
                <w:rFonts w:eastAsia="Arial"/>
                <w:color w:val="000000" w:themeColor="text1"/>
                <w:szCs w:val="24"/>
              </w:rPr>
              <w:tab/>
              <w:t>Pašalinus Prekių trūkumus, garantinis terminas sutaisytajai Prekių daliai ar naujoms Prekėms vėl pradedamas skaičiuoti nuo tinkamai sutaisytų ar pakeistų Prekių (ar jų dalių) perdavimo Gavėjui dienos.</w:t>
            </w:r>
          </w:p>
          <w:p w14:paraId="54445F12"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7.3.5.</w:t>
            </w:r>
            <w:r w:rsidRPr="00153F80">
              <w:rPr>
                <w:rFonts w:eastAsia="Arial"/>
                <w:color w:val="000000" w:themeColor="text1"/>
                <w:szCs w:val="24"/>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0011A0"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7.3.6.</w:t>
            </w:r>
            <w:r w:rsidRPr="00153F80">
              <w:rPr>
                <w:rFonts w:eastAsia="Arial"/>
                <w:color w:val="000000" w:themeColor="text1"/>
                <w:szCs w:val="24"/>
              </w:rPr>
              <w:tab/>
              <w:t>Tiekėjas, pašalinęs visus Prekių trūkumus, privalo apie tai informuoti Gavėją.</w:t>
            </w:r>
          </w:p>
          <w:p w14:paraId="43B12109"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7.3.7.Gavėjui per 5 (penkias) darbo dienas po Tiekėjo pranešimo apie Prekių trūkumų pašalinimą gavimo privalo patikrinti trūkumus, nurodytus Defektų akte arba Gavėjo pretenzijoje, ir raštu patvirtinti, kurie Prekių trūkumai buvo pašalinti.</w:t>
            </w:r>
          </w:p>
          <w:p w14:paraId="7D4D1E0C"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7.4.1.</w:t>
            </w:r>
            <w:r w:rsidRPr="00153F80">
              <w:rPr>
                <w:rFonts w:eastAsia="Arial"/>
                <w:color w:val="000000" w:themeColor="text1"/>
                <w:szCs w:val="24"/>
              </w:rPr>
              <w:tab/>
              <w:t>Jeigu Tiekėjas atsisako pašalinti arba nepašalina Prekių trūkumų per Gavėjo nustatytus protingus terminus, Gavėjas turi teisę:</w:t>
            </w:r>
          </w:p>
          <w:p w14:paraId="1286B304" w14:textId="77777777"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7.4.3.</w:t>
            </w:r>
            <w:r w:rsidRPr="00153F80">
              <w:rPr>
                <w:rFonts w:eastAsia="Arial"/>
                <w:color w:val="000000" w:themeColor="text1"/>
                <w:szCs w:val="24"/>
              </w:rPr>
              <w:tab/>
              <w:t xml:space="preserve">Tiekėjas privalo patenkinti Gavėjo pagal Bendrųjų sąlygų 7.4.4 punktą pareikštą piniginį reikalavimą per 30 (trisdešimt) dienų arba per ilgesnį Pirkėjo reikalavime nurodytą protingą terminą. </w:t>
            </w:r>
          </w:p>
          <w:p w14:paraId="548E4F48" w14:textId="77777777" w:rsidR="003932AE" w:rsidRPr="00153F80" w:rsidRDefault="003932AE" w:rsidP="00B95742">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8.1.2.</w:t>
            </w:r>
            <w:r w:rsidRPr="00153F80">
              <w:rPr>
                <w:rFonts w:eastAsia="Arial"/>
                <w:color w:val="000000" w:themeColor="text1"/>
                <w:szCs w:val="24"/>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153F80">
              <w:rPr>
                <w:rFonts w:eastAsia="Arial"/>
                <w:b/>
                <w:bCs/>
                <w:color w:val="000000" w:themeColor="text1"/>
                <w:szCs w:val="24"/>
              </w:rPr>
              <w:t>Grafikas</w:t>
            </w:r>
            <w:r w:rsidRPr="00153F80">
              <w:rPr>
                <w:rFonts w:eastAsia="Arial"/>
                <w:color w:val="000000" w:themeColor="text1"/>
                <w:szCs w:val="24"/>
              </w:rPr>
              <w:t>).</w:t>
            </w:r>
          </w:p>
          <w:p w14:paraId="72846B26" w14:textId="039C9F72" w:rsidR="003932AE" w:rsidRPr="00153F80" w:rsidRDefault="003932AE" w:rsidP="00B95742">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153F80">
              <w:rPr>
                <w:rFonts w:eastAsia="Arial"/>
                <w:color w:val="000000" w:themeColor="text1"/>
                <w:szCs w:val="24"/>
              </w:rPr>
              <w:t>12.2.1.</w:t>
            </w:r>
            <w:r w:rsidRPr="00153F80">
              <w:rPr>
                <w:rFonts w:eastAsia="Arial"/>
                <w:color w:val="000000" w:themeColor="text1"/>
                <w:szCs w:val="24"/>
              </w:rPr>
              <w:tab/>
            </w:r>
            <w:r w:rsidRPr="00153F80">
              <w:rPr>
                <w:color w:val="000000" w:themeColor="text1"/>
                <w:szCs w:val="24"/>
              </w:rPr>
              <w:t xml:space="preserve">Tiekėjas išrašo Sąskaitą Pirkėjui tik Tiekėjui ir Gavėjui pasirašius Prekių perdavimo–priėmimo aktą ir Prekių instaliavimo </w:t>
            </w:r>
            <w:r w:rsidR="00153F80">
              <w:rPr>
                <w:color w:val="000000" w:themeColor="text1"/>
                <w:szCs w:val="24"/>
              </w:rPr>
              <w:t xml:space="preserve">ir patikrinimo </w:t>
            </w:r>
            <w:r w:rsidRPr="00153F80">
              <w:rPr>
                <w:color w:val="000000" w:themeColor="text1"/>
                <w:szCs w:val="24"/>
              </w:rPr>
              <w:t>aktą.</w:t>
            </w:r>
          </w:p>
          <w:p w14:paraId="5D0F8385"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lastRenderedPageBreak/>
              <w:t>21.2.2. Gavėjas Sutartyje nurodyta tvarka negali priimti Prekių (pavyzdžiui, nebaigta įrengti patalpa, kurioje turi būti įmontuojamos Prekės), o Tiekėjas dėl to negali vykdyti Sutarties; </w:t>
            </w:r>
          </w:p>
          <w:p w14:paraId="373562C1" w14:textId="2E5C1192"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 xml:space="preserve"> 21.2.4. ne dėl Pirkėjo / Gavėjo kaltės vėluoja kitos Pirkėjo</w:t>
            </w:r>
            <w:r w:rsidR="00845495" w:rsidRPr="00104BB1">
              <w:rPr>
                <w:color w:val="000000" w:themeColor="text1"/>
                <w:szCs w:val="24"/>
              </w:rPr>
              <w:t>/Gavėjo</w:t>
            </w:r>
            <w:r w:rsidRPr="00153F80">
              <w:rPr>
                <w:color w:val="000000" w:themeColor="text1"/>
                <w:szCs w:val="24"/>
              </w:rPr>
              <w:t xml:space="preserve"> pirkimo sutarties, turinčios tiesioginės įtakos šiai Sutarčiai, vykdymas;  </w:t>
            </w:r>
          </w:p>
          <w:p w14:paraId="161A4D00" w14:textId="77777777" w:rsidR="003932AE" w:rsidRPr="00153F80" w:rsidRDefault="003932AE" w:rsidP="00B95742">
            <w:pPr>
              <w:tabs>
                <w:tab w:val="left" w:pos="567"/>
              </w:tabs>
              <w:spacing w:line="264" w:lineRule="auto"/>
              <w:jc w:val="both"/>
              <w:textAlignment w:val="baseline"/>
              <w:rPr>
                <w:color w:val="000000" w:themeColor="text1"/>
                <w:szCs w:val="24"/>
              </w:rPr>
            </w:pPr>
            <w:r w:rsidRPr="00153F80">
              <w:rPr>
                <w:color w:val="000000" w:themeColor="text1"/>
                <w:szCs w:val="24"/>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A08A609" w14:textId="77777777" w:rsidR="003932AE" w:rsidRPr="00153F80" w:rsidRDefault="003932AE" w:rsidP="00B95742">
            <w:pPr>
              <w:spacing w:line="264" w:lineRule="auto"/>
              <w:jc w:val="both"/>
              <w:rPr>
                <w:color w:val="000000" w:themeColor="text1"/>
                <w:szCs w:val="24"/>
              </w:rPr>
            </w:pPr>
            <w:r w:rsidRPr="00153F80">
              <w:rPr>
                <w:color w:val="000000" w:themeColor="text1"/>
                <w:szCs w:val="24"/>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D6611E" w14:textId="77777777" w:rsidR="003932AE" w:rsidRPr="00153F80" w:rsidRDefault="003932AE" w:rsidP="00B95742">
            <w:pPr>
              <w:spacing w:line="264" w:lineRule="auto"/>
              <w:jc w:val="both"/>
              <w:rPr>
                <w:color w:val="000000" w:themeColor="text1"/>
                <w:szCs w:val="24"/>
              </w:rPr>
            </w:pPr>
            <w:r w:rsidRPr="00153F80">
              <w:rPr>
                <w:color w:val="000000" w:themeColor="text1"/>
                <w:szCs w:val="24"/>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23587811"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3F80">
              <w:rPr>
                <w:b/>
                <w:color w:val="000000" w:themeColor="text1"/>
                <w:szCs w:val="24"/>
              </w:rPr>
              <w:t xml:space="preserve"> </w:t>
            </w:r>
            <w:r w:rsidRPr="00153F80">
              <w:rPr>
                <w:color w:val="000000" w:themeColor="text1"/>
                <w:szCs w:val="24"/>
              </w:rPr>
              <w:t>Tiekėjo teisė siūlyti kitą terminą nelaikoma Pirkėjo ir Gavėjo pareiga tą terminą priimti. Pretenziją gavusios Šalies pasiūlytasis terminas pakeičia terminą, nurodytą pretenzijoje, tik jeigu kita Šalis jį patvirtina. </w:t>
            </w:r>
          </w:p>
          <w:p w14:paraId="1402F88C"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 xml:space="preserve">22.2.2.3. pasikeičia teisės aktai, susiję su Sutarties objektu, Sutarties vykdymu, ar su Pirkėjo ir / ar Gavėjo vykdoma veikla, kuriai buvo </w:t>
            </w:r>
            <w:r w:rsidRPr="00153F80">
              <w:rPr>
                <w:color w:val="000000" w:themeColor="text1"/>
                <w:szCs w:val="24"/>
              </w:rPr>
              <w:lastRenderedPageBreak/>
              <w:t>sudaryta Sutartis, ir dėl tokių pakeitimų Pirkėjas nusprendžia nutraukti Sutartį;  </w:t>
            </w:r>
          </w:p>
          <w:p w14:paraId="5105DA91"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22.2.2.4. Gavėjas nusprendžia nebevykdyti veiklos, kurios vykdymui Sutartimi įsigyjamos Prekės ir Sutarties poreikis išnyksta; </w:t>
            </w:r>
          </w:p>
          <w:p w14:paraId="689EBFFE"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22.2.2.7. keičiasi Pirkėjo ir / ar Gavėjo organizacinė struktūra – juridinis statusas, pobūdis ar valdymo struktūra ir tai gali turėti įtakos tinkamam Sutarties įvykdymui arba Sutarties poreikiui; </w:t>
            </w:r>
          </w:p>
          <w:p w14:paraId="2D3872E1" w14:textId="77777777" w:rsidR="003932AE" w:rsidRPr="00153F80" w:rsidRDefault="003932AE" w:rsidP="00B95742">
            <w:pPr>
              <w:tabs>
                <w:tab w:val="left" w:pos="567"/>
              </w:tabs>
              <w:spacing w:line="259" w:lineRule="auto"/>
              <w:jc w:val="both"/>
              <w:textAlignment w:val="baseline"/>
              <w:rPr>
                <w:rFonts w:eastAsia="Arial"/>
                <w:color w:val="000000" w:themeColor="text1"/>
                <w:szCs w:val="24"/>
              </w:rPr>
            </w:pPr>
            <w:r w:rsidRPr="00153F80">
              <w:rPr>
                <w:color w:val="000000" w:themeColor="text1"/>
                <w:szCs w:val="24"/>
              </w:rPr>
              <w:t>22.2.2.11.</w:t>
            </w:r>
            <w:r w:rsidRPr="00153F80">
              <w:rPr>
                <w:rFonts w:eastAsia="Arial"/>
                <w:color w:val="000000" w:themeColor="text1"/>
                <w:szCs w:val="24"/>
              </w:rPr>
              <w:t xml:space="preserve"> Tiekėjas atsisako pašalinti arba nepašalina Prekių trūkumų per Gavėjo nustatytus protingus terminus;</w:t>
            </w:r>
          </w:p>
          <w:p w14:paraId="699BE206"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22.2.2.12. Tiekėjas pažeidžia Sutartį arba įstatymus bei kitus teisės aktus ir per Gavėjo rašytinėje pretenzijoje nurodytą terminą neištaiso pažeidimo.</w:t>
            </w:r>
          </w:p>
          <w:p w14:paraId="1C3AFA8A"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AA4B5D" w14:textId="77777777" w:rsidR="003932AE" w:rsidRPr="00153F80" w:rsidRDefault="003932AE" w:rsidP="00B95742">
            <w:pPr>
              <w:tabs>
                <w:tab w:val="left" w:pos="567"/>
              </w:tabs>
              <w:spacing w:line="259" w:lineRule="auto"/>
              <w:jc w:val="both"/>
              <w:textAlignment w:val="baseline"/>
              <w:rPr>
                <w:color w:val="000000" w:themeColor="text1"/>
                <w:szCs w:val="24"/>
              </w:rPr>
            </w:pPr>
            <w:r w:rsidRPr="00153F80">
              <w:rPr>
                <w:color w:val="000000" w:themeColor="text1"/>
                <w:szCs w:val="24"/>
              </w:rPr>
              <w:t>22.3.2. Tiekėjas turi teisę vienašališkai nutraukti Sutartį, įspėjęs Pirkėją ir Gavėją raštu prieš ne trumpesnį nei 10 (dešimties) dienų terminą, jeigu:</w:t>
            </w:r>
          </w:p>
          <w:p w14:paraId="2919F059" w14:textId="77777777" w:rsidR="003932AE" w:rsidRPr="00153F80" w:rsidRDefault="003932AE" w:rsidP="00B95742">
            <w:pPr>
              <w:spacing w:line="259" w:lineRule="auto"/>
              <w:jc w:val="both"/>
              <w:rPr>
                <w:color w:val="000000" w:themeColor="text1"/>
                <w:szCs w:val="24"/>
              </w:rPr>
            </w:pPr>
            <w:r w:rsidRPr="00153F80">
              <w:rPr>
                <w:color w:val="000000" w:themeColor="text1"/>
                <w:szCs w:val="24"/>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153F80">
              <w:rPr>
                <w:color w:val="000000" w:themeColor="text1"/>
                <w:szCs w:val="24"/>
                <w:shd w:val="clear" w:color="auto" w:fill="FFFFFF"/>
              </w:rPr>
              <w:t>ir lygiavertiškumo ar geresnės kokybės nei šiuo metu tiekiamos Prekės</w:t>
            </w:r>
            <w:r w:rsidRPr="00153F80">
              <w:rPr>
                <w:color w:val="000000" w:themeColor="text1"/>
                <w:szCs w:val="24"/>
              </w:rPr>
              <w:t>;</w:t>
            </w:r>
          </w:p>
          <w:p w14:paraId="632B4F73" w14:textId="41E1BEE3" w:rsidR="003932AE" w:rsidRPr="00153F80" w:rsidRDefault="003932AE" w:rsidP="00B95742">
            <w:pPr>
              <w:jc w:val="both"/>
              <w:rPr>
                <w:kern w:val="2"/>
                <w:szCs w:val="24"/>
              </w:rPr>
            </w:pPr>
            <w:r w:rsidRPr="00153F80">
              <w:rPr>
                <w:rFonts w:eastAsia="Arial"/>
                <w:color w:val="000000" w:themeColor="text1"/>
                <w:szCs w:val="24"/>
              </w:rPr>
              <w:t xml:space="preserve">24.5. Jeigu pranešimas siunčiamas keliais skirtingais būdais, laikoma, kad </w:t>
            </w:r>
            <w:r w:rsidR="0059065E" w:rsidRPr="00153F80">
              <w:rPr>
                <w:rFonts w:eastAsia="Arial"/>
                <w:color w:val="000000" w:themeColor="text1"/>
                <w:szCs w:val="24"/>
              </w:rPr>
              <w:t>G</w:t>
            </w:r>
            <w:r w:rsidRPr="00153F80">
              <w:rPr>
                <w:rFonts w:eastAsia="Arial"/>
                <w:color w:val="000000" w:themeColor="text1"/>
                <w:szCs w:val="24"/>
              </w:rPr>
              <w:t>avėjas jį gavo tada, kai jis gavo pirmesnįjį pranešimą.</w:t>
            </w:r>
          </w:p>
        </w:tc>
      </w:tr>
      <w:tr w:rsidR="003932AE" w14:paraId="42343E53" w14:textId="77777777" w:rsidTr="003932AE">
        <w:trPr>
          <w:trHeight w:val="300"/>
        </w:trPr>
        <w:tc>
          <w:tcPr>
            <w:tcW w:w="2689" w:type="dxa"/>
          </w:tcPr>
          <w:p w14:paraId="17C6E82A" w14:textId="03F18813" w:rsidR="003932AE" w:rsidRPr="00104BB1" w:rsidRDefault="003932AE" w:rsidP="003932AE">
            <w:pPr>
              <w:rPr>
                <w:b/>
                <w:bCs/>
                <w:kern w:val="2"/>
                <w:szCs w:val="24"/>
                <w:highlight w:val="yellow"/>
              </w:rPr>
            </w:pPr>
            <w:r w:rsidRPr="003A6625">
              <w:rPr>
                <w:b/>
                <w:bCs/>
                <w:kern w:val="2"/>
                <w:szCs w:val="24"/>
              </w:rPr>
              <w:lastRenderedPageBreak/>
              <w:t>1</w:t>
            </w:r>
            <w:r w:rsidR="00213E1E" w:rsidRPr="00104BB1">
              <w:rPr>
                <w:b/>
                <w:bCs/>
                <w:kern w:val="2"/>
                <w:szCs w:val="24"/>
              </w:rPr>
              <w:t>4</w:t>
            </w:r>
            <w:r w:rsidRPr="001150EE">
              <w:rPr>
                <w:b/>
                <w:bCs/>
                <w:kern w:val="2"/>
                <w:szCs w:val="24"/>
              </w:rPr>
              <w:t>.</w:t>
            </w:r>
            <w:r w:rsidR="00571035" w:rsidRPr="001150EE">
              <w:rPr>
                <w:b/>
                <w:bCs/>
                <w:kern w:val="2"/>
                <w:szCs w:val="24"/>
              </w:rPr>
              <w:t>2</w:t>
            </w:r>
            <w:r w:rsidRPr="001150EE">
              <w:rPr>
                <w:b/>
                <w:bCs/>
                <w:kern w:val="2"/>
                <w:szCs w:val="24"/>
              </w:rPr>
              <w:t>.</w:t>
            </w:r>
          </w:p>
        </w:tc>
        <w:tc>
          <w:tcPr>
            <w:tcW w:w="6846" w:type="dxa"/>
            <w:gridSpan w:val="3"/>
          </w:tcPr>
          <w:p w14:paraId="63229ED5" w14:textId="13C9692B" w:rsidR="003932AE" w:rsidRPr="00153F80" w:rsidRDefault="003932AE" w:rsidP="00571035">
            <w:pPr>
              <w:jc w:val="both"/>
              <w:rPr>
                <w:color w:val="0070C0"/>
                <w:kern w:val="2"/>
                <w:szCs w:val="24"/>
              </w:rPr>
            </w:pPr>
            <w:r w:rsidRPr="00153F80">
              <w:rPr>
                <w:color w:val="000000" w:themeColor="text1"/>
                <w:kern w:val="2"/>
                <w:szCs w:val="24"/>
              </w:rPr>
              <w:t>Šalys susitaria išbraukti nurodytus Sutarties Bendrųjų sąlygų punktus, tačiau kitų punktų numeracijos nekeisti:6.2.3, 6.2.4, 6.2.5, 6.2.6, 6.2.7</w:t>
            </w:r>
          </w:p>
        </w:tc>
      </w:tr>
      <w:tr w:rsidR="003932AE" w14:paraId="2D51BD24" w14:textId="77777777">
        <w:trPr>
          <w:trHeight w:val="300"/>
        </w:trPr>
        <w:tc>
          <w:tcPr>
            <w:tcW w:w="9535" w:type="dxa"/>
            <w:gridSpan w:val="4"/>
          </w:tcPr>
          <w:p w14:paraId="0785A684" w14:textId="2411DBA6" w:rsidR="003932AE" w:rsidRDefault="003932AE" w:rsidP="003932AE">
            <w:pPr>
              <w:jc w:val="center"/>
              <w:rPr>
                <w:b/>
                <w:bCs/>
                <w:kern w:val="2"/>
                <w:szCs w:val="24"/>
              </w:rPr>
            </w:pPr>
            <w:r>
              <w:rPr>
                <w:b/>
                <w:bCs/>
                <w:kern w:val="2"/>
                <w:szCs w:val="24"/>
              </w:rPr>
              <w:t>1</w:t>
            </w:r>
            <w:r w:rsidR="00213E1E">
              <w:rPr>
                <w:b/>
                <w:bCs/>
                <w:kern w:val="2"/>
                <w:szCs w:val="24"/>
              </w:rPr>
              <w:t>5</w:t>
            </w:r>
            <w:r>
              <w:rPr>
                <w:b/>
                <w:bCs/>
                <w:kern w:val="2"/>
                <w:szCs w:val="24"/>
              </w:rPr>
              <w:t>. SUTARTIES PRIEDAI</w:t>
            </w:r>
          </w:p>
        </w:tc>
      </w:tr>
      <w:tr w:rsidR="003932AE" w14:paraId="2EEAB97F" w14:textId="77777777" w:rsidTr="003932AE">
        <w:trPr>
          <w:trHeight w:val="300"/>
        </w:trPr>
        <w:tc>
          <w:tcPr>
            <w:tcW w:w="2689" w:type="dxa"/>
          </w:tcPr>
          <w:p w14:paraId="33D1E7D8" w14:textId="5C243476" w:rsidR="003932AE" w:rsidRDefault="003932AE" w:rsidP="003932AE">
            <w:pPr>
              <w:jc w:val="center"/>
              <w:rPr>
                <w:b/>
                <w:bCs/>
                <w:kern w:val="2"/>
                <w:szCs w:val="24"/>
              </w:rPr>
            </w:pPr>
            <w:r>
              <w:rPr>
                <w:b/>
                <w:bCs/>
                <w:kern w:val="2"/>
                <w:szCs w:val="24"/>
              </w:rPr>
              <w:t>1</w:t>
            </w:r>
            <w:r w:rsidR="00213E1E">
              <w:rPr>
                <w:b/>
                <w:bCs/>
                <w:kern w:val="2"/>
                <w:szCs w:val="24"/>
              </w:rPr>
              <w:t>5</w:t>
            </w:r>
            <w:r>
              <w:rPr>
                <w:b/>
                <w:bCs/>
                <w:kern w:val="2"/>
                <w:szCs w:val="24"/>
              </w:rPr>
              <w:t>.1. Priedas Nr. 1</w:t>
            </w:r>
          </w:p>
        </w:tc>
        <w:tc>
          <w:tcPr>
            <w:tcW w:w="6846" w:type="dxa"/>
            <w:gridSpan w:val="3"/>
          </w:tcPr>
          <w:p w14:paraId="16B8142D" w14:textId="163C9D28" w:rsidR="003932AE" w:rsidRPr="005755BF" w:rsidRDefault="005755BF" w:rsidP="005755BF">
            <w:pPr>
              <w:rPr>
                <w:kern w:val="2"/>
                <w:szCs w:val="24"/>
              </w:rPr>
            </w:pPr>
            <w:r w:rsidRPr="005755BF">
              <w:rPr>
                <w:kern w:val="2"/>
                <w:szCs w:val="24"/>
              </w:rPr>
              <w:t>Techninė specifikacija</w:t>
            </w:r>
          </w:p>
        </w:tc>
      </w:tr>
      <w:tr w:rsidR="003932AE" w14:paraId="0153FAD0" w14:textId="77777777" w:rsidTr="003932AE">
        <w:trPr>
          <w:trHeight w:val="300"/>
        </w:trPr>
        <w:tc>
          <w:tcPr>
            <w:tcW w:w="2689" w:type="dxa"/>
          </w:tcPr>
          <w:p w14:paraId="7DDB0AFC" w14:textId="73FD85CE" w:rsidR="003932AE" w:rsidRDefault="003932AE" w:rsidP="003932AE">
            <w:pPr>
              <w:jc w:val="center"/>
              <w:rPr>
                <w:b/>
                <w:bCs/>
                <w:kern w:val="2"/>
                <w:szCs w:val="24"/>
              </w:rPr>
            </w:pPr>
            <w:r>
              <w:rPr>
                <w:b/>
                <w:bCs/>
                <w:kern w:val="2"/>
                <w:szCs w:val="24"/>
              </w:rPr>
              <w:t>1</w:t>
            </w:r>
            <w:r w:rsidR="00213E1E">
              <w:rPr>
                <w:b/>
                <w:bCs/>
                <w:kern w:val="2"/>
                <w:szCs w:val="24"/>
              </w:rPr>
              <w:t>5</w:t>
            </w:r>
            <w:r>
              <w:rPr>
                <w:b/>
                <w:bCs/>
                <w:kern w:val="2"/>
                <w:szCs w:val="24"/>
              </w:rPr>
              <w:t>.2. Priedas Nr. 2</w:t>
            </w:r>
          </w:p>
        </w:tc>
        <w:tc>
          <w:tcPr>
            <w:tcW w:w="6846" w:type="dxa"/>
            <w:gridSpan w:val="3"/>
          </w:tcPr>
          <w:p w14:paraId="57415B2F" w14:textId="3C045E0C" w:rsidR="003932AE" w:rsidRPr="005755BF" w:rsidRDefault="005755BF" w:rsidP="005755BF">
            <w:pPr>
              <w:rPr>
                <w:kern w:val="2"/>
                <w:szCs w:val="24"/>
              </w:rPr>
            </w:pPr>
            <w:r w:rsidRPr="005755BF">
              <w:rPr>
                <w:kern w:val="2"/>
                <w:szCs w:val="24"/>
              </w:rPr>
              <w:t>Tiekėjo pasiūlymas</w:t>
            </w:r>
          </w:p>
        </w:tc>
      </w:tr>
      <w:tr w:rsidR="0084207C" w14:paraId="24AAAD54" w14:textId="77777777" w:rsidTr="003932AE">
        <w:trPr>
          <w:trHeight w:val="300"/>
        </w:trPr>
        <w:tc>
          <w:tcPr>
            <w:tcW w:w="2689" w:type="dxa"/>
          </w:tcPr>
          <w:p w14:paraId="0DC99DC9" w14:textId="6003221A" w:rsidR="0084207C" w:rsidRDefault="0084207C" w:rsidP="0084207C">
            <w:pPr>
              <w:jc w:val="center"/>
              <w:rPr>
                <w:b/>
                <w:bCs/>
                <w:kern w:val="2"/>
                <w:szCs w:val="24"/>
              </w:rPr>
            </w:pPr>
            <w:r>
              <w:rPr>
                <w:b/>
                <w:bCs/>
                <w:kern w:val="2"/>
                <w:szCs w:val="24"/>
              </w:rPr>
              <w:t>1</w:t>
            </w:r>
            <w:r w:rsidR="00213E1E">
              <w:rPr>
                <w:b/>
                <w:bCs/>
                <w:kern w:val="2"/>
                <w:szCs w:val="24"/>
              </w:rPr>
              <w:t>5</w:t>
            </w:r>
            <w:r>
              <w:rPr>
                <w:b/>
                <w:bCs/>
                <w:kern w:val="2"/>
                <w:szCs w:val="24"/>
              </w:rPr>
              <w:t>.3. Priedas Nr. 3</w:t>
            </w:r>
          </w:p>
        </w:tc>
        <w:tc>
          <w:tcPr>
            <w:tcW w:w="6846" w:type="dxa"/>
            <w:gridSpan w:val="3"/>
          </w:tcPr>
          <w:p w14:paraId="0AB6DF8C" w14:textId="3B566A56" w:rsidR="0084207C" w:rsidRDefault="0084207C" w:rsidP="0084207C">
            <w:pPr>
              <w:rPr>
                <w:b/>
                <w:bCs/>
                <w:kern w:val="2"/>
                <w:szCs w:val="24"/>
              </w:rPr>
            </w:pPr>
            <w:r>
              <w:rPr>
                <w:color w:val="000000"/>
                <w:kern w:val="2"/>
                <w:szCs w:val="24"/>
              </w:rPr>
              <w:t>Prekių priėmimo-perdavimo aktas</w:t>
            </w:r>
          </w:p>
        </w:tc>
      </w:tr>
      <w:tr w:rsidR="007E2F8A" w14:paraId="1FC5E948" w14:textId="77777777" w:rsidTr="003932AE">
        <w:trPr>
          <w:trHeight w:val="300"/>
        </w:trPr>
        <w:tc>
          <w:tcPr>
            <w:tcW w:w="2689" w:type="dxa"/>
          </w:tcPr>
          <w:p w14:paraId="402A3DBC" w14:textId="7D629A1C" w:rsidR="007E2F8A" w:rsidRDefault="007E2F8A" w:rsidP="007E2F8A">
            <w:pPr>
              <w:jc w:val="center"/>
              <w:rPr>
                <w:b/>
                <w:bCs/>
                <w:kern w:val="2"/>
                <w:szCs w:val="24"/>
              </w:rPr>
            </w:pPr>
            <w:r>
              <w:rPr>
                <w:b/>
                <w:bCs/>
                <w:kern w:val="2"/>
                <w:szCs w:val="24"/>
              </w:rPr>
              <w:t>1</w:t>
            </w:r>
            <w:r w:rsidR="00213E1E">
              <w:rPr>
                <w:b/>
                <w:bCs/>
                <w:kern w:val="2"/>
                <w:szCs w:val="24"/>
              </w:rPr>
              <w:t>5</w:t>
            </w:r>
            <w:r>
              <w:rPr>
                <w:b/>
                <w:bCs/>
                <w:kern w:val="2"/>
                <w:szCs w:val="24"/>
              </w:rPr>
              <w:t>.5. Priedas Nr.</w:t>
            </w:r>
            <w:r w:rsidR="00A561F0">
              <w:rPr>
                <w:b/>
                <w:bCs/>
                <w:kern w:val="2"/>
                <w:szCs w:val="24"/>
              </w:rPr>
              <w:t xml:space="preserve"> </w:t>
            </w:r>
            <w:r w:rsidR="00571035" w:rsidRPr="00571035">
              <w:rPr>
                <w:b/>
                <w:bCs/>
                <w:strike/>
                <w:kern w:val="2"/>
                <w:szCs w:val="24"/>
              </w:rPr>
              <w:t>4</w:t>
            </w:r>
          </w:p>
        </w:tc>
        <w:tc>
          <w:tcPr>
            <w:tcW w:w="6846" w:type="dxa"/>
            <w:gridSpan w:val="3"/>
          </w:tcPr>
          <w:p w14:paraId="2F8F192F" w14:textId="64AD0731" w:rsidR="007E2F8A" w:rsidRDefault="007E2F8A" w:rsidP="007E2F8A">
            <w:pPr>
              <w:rPr>
                <w:b/>
                <w:bCs/>
                <w:kern w:val="2"/>
                <w:szCs w:val="24"/>
              </w:rPr>
            </w:pPr>
            <w:r>
              <w:rPr>
                <w:color w:val="000000"/>
                <w:kern w:val="2"/>
                <w:szCs w:val="24"/>
              </w:rPr>
              <w:t>Sutarties įvykdymo garantija</w:t>
            </w:r>
          </w:p>
        </w:tc>
      </w:tr>
      <w:tr w:rsidR="007E2F8A" w14:paraId="0445F51C" w14:textId="77777777" w:rsidTr="003932AE">
        <w:trPr>
          <w:trHeight w:val="300"/>
        </w:trPr>
        <w:tc>
          <w:tcPr>
            <w:tcW w:w="2689" w:type="dxa"/>
          </w:tcPr>
          <w:p w14:paraId="79E71F78" w14:textId="35BE2444" w:rsidR="007E2F8A" w:rsidRPr="00571035" w:rsidRDefault="007E2F8A" w:rsidP="007E2F8A">
            <w:pPr>
              <w:jc w:val="center"/>
              <w:rPr>
                <w:b/>
                <w:bCs/>
                <w:kern w:val="2"/>
                <w:szCs w:val="24"/>
              </w:rPr>
            </w:pPr>
            <w:r>
              <w:rPr>
                <w:b/>
                <w:bCs/>
                <w:kern w:val="2"/>
                <w:szCs w:val="24"/>
              </w:rPr>
              <w:t>1</w:t>
            </w:r>
            <w:r w:rsidR="00213E1E">
              <w:rPr>
                <w:b/>
                <w:bCs/>
                <w:kern w:val="2"/>
                <w:szCs w:val="24"/>
              </w:rPr>
              <w:t>5</w:t>
            </w:r>
            <w:r>
              <w:rPr>
                <w:b/>
                <w:bCs/>
                <w:kern w:val="2"/>
                <w:szCs w:val="24"/>
              </w:rPr>
              <w:t>.6. Priedas Nr.</w:t>
            </w:r>
            <w:r w:rsidR="005F744E">
              <w:rPr>
                <w:b/>
                <w:bCs/>
                <w:kern w:val="2"/>
                <w:szCs w:val="24"/>
              </w:rPr>
              <w:t xml:space="preserve"> </w:t>
            </w:r>
            <w:r w:rsidR="00571035">
              <w:rPr>
                <w:b/>
                <w:bCs/>
                <w:kern w:val="2"/>
                <w:szCs w:val="24"/>
              </w:rPr>
              <w:t>5</w:t>
            </w:r>
          </w:p>
        </w:tc>
        <w:tc>
          <w:tcPr>
            <w:tcW w:w="6846" w:type="dxa"/>
            <w:gridSpan w:val="3"/>
          </w:tcPr>
          <w:p w14:paraId="32AF25B2" w14:textId="5CF9CBB3" w:rsidR="007E2F8A" w:rsidRDefault="007E2F8A" w:rsidP="007E2F8A">
            <w:pPr>
              <w:rPr>
                <w:b/>
                <w:bCs/>
                <w:kern w:val="2"/>
                <w:szCs w:val="24"/>
              </w:rPr>
            </w:pPr>
            <w:r>
              <w:rPr>
                <w:color w:val="000000"/>
                <w:kern w:val="2"/>
                <w:szCs w:val="24"/>
              </w:rPr>
              <w:t>Sutarties įvykdymo laidavimo raštas</w:t>
            </w:r>
          </w:p>
        </w:tc>
      </w:tr>
      <w:tr w:rsidR="003932AE" w14:paraId="584DB3DF" w14:textId="77777777">
        <w:tc>
          <w:tcPr>
            <w:tcW w:w="9535" w:type="dxa"/>
            <w:gridSpan w:val="4"/>
          </w:tcPr>
          <w:p w14:paraId="06933465" w14:textId="73F26281" w:rsidR="003932AE" w:rsidRDefault="003932AE" w:rsidP="003932AE">
            <w:pPr>
              <w:jc w:val="center"/>
              <w:rPr>
                <w:b/>
                <w:bCs/>
                <w:kern w:val="2"/>
                <w:szCs w:val="24"/>
              </w:rPr>
            </w:pPr>
            <w:r>
              <w:rPr>
                <w:b/>
                <w:bCs/>
                <w:kern w:val="2"/>
                <w:szCs w:val="24"/>
              </w:rPr>
              <w:t>1</w:t>
            </w:r>
            <w:r w:rsidR="00213E1E">
              <w:rPr>
                <w:b/>
                <w:bCs/>
                <w:kern w:val="2"/>
                <w:szCs w:val="24"/>
              </w:rPr>
              <w:t>6</w:t>
            </w:r>
            <w:r>
              <w:rPr>
                <w:b/>
                <w:bCs/>
                <w:kern w:val="2"/>
                <w:szCs w:val="24"/>
              </w:rPr>
              <w:t>. ŠALIŲ ATSTOVŲ PARAŠAI</w:t>
            </w:r>
          </w:p>
        </w:tc>
      </w:tr>
      <w:tr w:rsidR="003932AE" w14:paraId="298A2569" w14:textId="77777777">
        <w:tc>
          <w:tcPr>
            <w:tcW w:w="4788" w:type="dxa"/>
            <w:gridSpan w:val="3"/>
          </w:tcPr>
          <w:p w14:paraId="37FA6028" w14:textId="77777777" w:rsidR="003932AE" w:rsidRDefault="003932AE" w:rsidP="003932AE">
            <w:pPr>
              <w:jc w:val="center"/>
              <w:rPr>
                <w:b/>
                <w:bCs/>
                <w:kern w:val="2"/>
                <w:szCs w:val="24"/>
              </w:rPr>
            </w:pPr>
            <w:r>
              <w:rPr>
                <w:b/>
                <w:bCs/>
                <w:kern w:val="2"/>
                <w:szCs w:val="24"/>
              </w:rPr>
              <w:lastRenderedPageBreak/>
              <w:t>PIRKĖJAS</w:t>
            </w:r>
          </w:p>
        </w:tc>
        <w:tc>
          <w:tcPr>
            <w:tcW w:w="4747" w:type="dxa"/>
          </w:tcPr>
          <w:p w14:paraId="1B47B8D3" w14:textId="77777777" w:rsidR="003932AE" w:rsidRDefault="003932AE" w:rsidP="003932AE">
            <w:pPr>
              <w:jc w:val="center"/>
              <w:rPr>
                <w:b/>
                <w:bCs/>
                <w:kern w:val="2"/>
                <w:szCs w:val="24"/>
              </w:rPr>
            </w:pPr>
            <w:r>
              <w:rPr>
                <w:b/>
                <w:bCs/>
                <w:kern w:val="2"/>
                <w:szCs w:val="24"/>
              </w:rPr>
              <w:t>TIEKĖJAS</w:t>
            </w:r>
          </w:p>
        </w:tc>
      </w:tr>
      <w:tr w:rsidR="003932AE" w14:paraId="0C351979" w14:textId="77777777">
        <w:tc>
          <w:tcPr>
            <w:tcW w:w="4788" w:type="dxa"/>
            <w:gridSpan w:val="3"/>
          </w:tcPr>
          <w:p w14:paraId="3082EC33" w14:textId="77777777" w:rsidR="00D17215" w:rsidRPr="00D17215" w:rsidRDefault="00D17215" w:rsidP="00D17215">
            <w:pPr>
              <w:jc w:val="center"/>
              <w:rPr>
                <w:noProof/>
                <w:color w:val="000000" w:themeColor="text1"/>
                <w:kern w:val="2"/>
                <w:szCs w:val="24"/>
              </w:rPr>
            </w:pPr>
            <w:r w:rsidRPr="00D17215">
              <w:rPr>
                <w:noProof/>
                <w:color w:val="000000" w:themeColor="text1"/>
                <w:kern w:val="2"/>
                <w:szCs w:val="24"/>
              </w:rPr>
              <w:t xml:space="preserve">Ministerijos kancleris </w:t>
            </w:r>
          </w:p>
          <w:p w14:paraId="33C9EDCF" w14:textId="29AC3293" w:rsidR="003932AE" w:rsidRDefault="00D17215" w:rsidP="00D17215">
            <w:pPr>
              <w:jc w:val="center"/>
              <w:rPr>
                <w:color w:val="4472C4"/>
                <w:kern w:val="2"/>
                <w:szCs w:val="24"/>
              </w:rPr>
            </w:pPr>
            <w:r w:rsidRPr="00D17215">
              <w:rPr>
                <w:noProof/>
                <w:color w:val="000000" w:themeColor="text1"/>
                <w:kern w:val="2"/>
                <w:szCs w:val="24"/>
              </w:rPr>
              <w:t>Evaldas Raistenskis</w:t>
            </w:r>
          </w:p>
        </w:tc>
        <w:tc>
          <w:tcPr>
            <w:tcW w:w="4747" w:type="dxa"/>
          </w:tcPr>
          <w:p w14:paraId="6CF4589E" w14:textId="77777777" w:rsidR="00F43575" w:rsidRDefault="00F43575" w:rsidP="003932AE">
            <w:pPr>
              <w:jc w:val="center"/>
              <w:rPr>
                <w:color w:val="000000" w:themeColor="text1"/>
                <w:kern w:val="2"/>
                <w:szCs w:val="24"/>
              </w:rPr>
            </w:pPr>
            <w:r w:rsidRPr="00F43575">
              <w:rPr>
                <w:color w:val="000000" w:themeColor="text1"/>
                <w:kern w:val="2"/>
                <w:szCs w:val="24"/>
              </w:rPr>
              <w:t>Direktorius</w:t>
            </w:r>
          </w:p>
          <w:p w14:paraId="64B4EEAC" w14:textId="61F41C73" w:rsidR="003932AE" w:rsidRDefault="00F43575" w:rsidP="003932AE">
            <w:pPr>
              <w:jc w:val="center"/>
              <w:rPr>
                <w:b/>
                <w:bCs/>
                <w:kern w:val="2"/>
                <w:szCs w:val="24"/>
              </w:rPr>
            </w:pPr>
            <w:r w:rsidRPr="00F43575">
              <w:rPr>
                <w:color w:val="000000" w:themeColor="text1"/>
                <w:kern w:val="2"/>
                <w:szCs w:val="24"/>
              </w:rPr>
              <w:t xml:space="preserve"> Kęstutis </w:t>
            </w:r>
            <w:r w:rsidRPr="00F43575">
              <w:rPr>
                <w:noProof/>
                <w:color w:val="000000" w:themeColor="text1"/>
                <w:kern w:val="2"/>
                <w:szCs w:val="24"/>
              </w:rPr>
              <w:t>Laurušonis</w:t>
            </w:r>
          </w:p>
        </w:tc>
      </w:tr>
      <w:tr w:rsidR="003932AE" w14:paraId="0B2E258F" w14:textId="77777777">
        <w:tc>
          <w:tcPr>
            <w:tcW w:w="4788" w:type="dxa"/>
            <w:gridSpan w:val="3"/>
          </w:tcPr>
          <w:p w14:paraId="6C1EFA64" w14:textId="77777777" w:rsidR="003932AE" w:rsidRPr="00EA6F8A" w:rsidRDefault="003932AE" w:rsidP="003932AE">
            <w:pPr>
              <w:jc w:val="center"/>
              <w:rPr>
                <w:b/>
                <w:bCs/>
                <w:color w:val="4472C4"/>
                <w:kern w:val="2"/>
                <w:sz w:val="10"/>
                <w:szCs w:val="10"/>
              </w:rPr>
            </w:pPr>
          </w:p>
          <w:p w14:paraId="7B78BA72" w14:textId="77777777" w:rsidR="003932AE" w:rsidRDefault="003932AE" w:rsidP="003932AE">
            <w:pPr>
              <w:jc w:val="center"/>
              <w:rPr>
                <w:b/>
                <w:bCs/>
                <w:color w:val="4472C4"/>
                <w:kern w:val="2"/>
                <w:szCs w:val="24"/>
              </w:rPr>
            </w:pPr>
            <w:r>
              <w:rPr>
                <w:b/>
                <w:bCs/>
                <w:color w:val="4472C4"/>
                <w:kern w:val="2"/>
                <w:szCs w:val="24"/>
              </w:rPr>
              <w:t>(parašas)</w:t>
            </w:r>
          </w:p>
          <w:p w14:paraId="45ED22E7" w14:textId="77777777" w:rsidR="003932AE" w:rsidRDefault="003932AE" w:rsidP="00EA6F8A">
            <w:pPr>
              <w:rPr>
                <w:b/>
                <w:bCs/>
                <w:color w:val="4472C4"/>
                <w:kern w:val="2"/>
                <w:szCs w:val="24"/>
              </w:rPr>
            </w:pPr>
          </w:p>
        </w:tc>
        <w:tc>
          <w:tcPr>
            <w:tcW w:w="4747" w:type="dxa"/>
          </w:tcPr>
          <w:p w14:paraId="3560D7AD" w14:textId="77777777" w:rsidR="003932AE" w:rsidRPr="00EA6F8A" w:rsidRDefault="003932AE" w:rsidP="003932AE">
            <w:pPr>
              <w:jc w:val="center"/>
              <w:rPr>
                <w:b/>
                <w:bCs/>
                <w:color w:val="4472C4"/>
                <w:kern w:val="2"/>
                <w:sz w:val="10"/>
                <w:szCs w:val="10"/>
              </w:rPr>
            </w:pPr>
          </w:p>
          <w:p w14:paraId="5F3EE6EE" w14:textId="77777777" w:rsidR="003932AE" w:rsidRDefault="003932AE" w:rsidP="003932AE">
            <w:pPr>
              <w:jc w:val="center"/>
              <w:rPr>
                <w:b/>
                <w:bCs/>
                <w:color w:val="4472C4"/>
                <w:kern w:val="2"/>
                <w:szCs w:val="24"/>
              </w:rPr>
            </w:pPr>
            <w:r>
              <w:rPr>
                <w:b/>
                <w:bCs/>
                <w:color w:val="4472C4"/>
                <w:kern w:val="2"/>
                <w:szCs w:val="24"/>
              </w:rPr>
              <w:t>(parašas)</w:t>
            </w:r>
          </w:p>
        </w:tc>
      </w:tr>
      <w:tr w:rsidR="00FD5FB3" w14:paraId="352FD6A8" w14:textId="77777777" w:rsidTr="00315784">
        <w:tc>
          <w:tcPr>
            <w:tcW w:w="9535" w:type="dxa"/>
            <w:gridSpan w:val="4"/>
          </w:tcPr>
          <w:p w14:paraId="32C47100" w14:textId="7270776D" w:rsidR="00FD5FB3" w:rsidRDefault="00FD5FB3" w:rsidP="003932AE">
            <w:pPr>
              <w:jc w:val="center"/>
              <w:rPr>
                <w:b/>
                <w:bCs/>
                <w:color w:val="4472C4"/>
                <w:kern w:val="2"/>
                <w:szCs w:val="24"/>
              </w:rPr>
            </w:pPr>
            <w:r w:rsidRPr="00C917C0">
              <w:rPr>
                <w:b/>
                <w:bCs/>
                <w:kern w:val="2"/>
                <w:szCs w:val="24"/>
              </w:rPr>
              <w:t>GAVĖJAS</w:t>
            </w:r>
          </w:p>
        </w:tc>
      </w:tr>
      <w:tr w:rsidR="00FD5FB3" w14:paraId="52B9B27B" w14:textId="77777777" w:rsidTr="00315784">
        <w:tc>
          <w:tcPr>
            <w:tcW w:w="9535" w:type="dxa"/>
            <w:gridSpan w:val="4"/>
          </w:tcPr>
          <w:p w14:paraId="49B4A596" w14:textId="77777777" w:rsidR="00FD5FB3" w:rsidRPr="00EA6F8A" w:rsidRDefault="00F43575" w:rsidP="003932AE">
            <w:pPr>
              <w:jc w:val="center"/>
              <w:rPr>
                <w:color w:val="000000" w:themeColor="text1"/>
                <w:kern w:val="2"/>
                <w:szCs w:val="24"/>
              </w:rPr>
            </w:pPr>
            <w:r w:rsidRPr="00EA6F8A">
              <w:rPr>
                <w:color w:val="000000" w:themeColor="text1"/>
                <w:kern w:val="2"/>
                <w:szCs w:val="24"/>
              </w:rPr>
              <w:t>Generalinis direktorius</w:t>
            </w:r>
          </w:p>
          <w:p w14:paraId="177731AF" w14:textId="763FFC43" w:rsidR="00F43575" w:rsidRPr="00B84C70" w:rsidRDefault="00EA6F8A" w:rsidP="003932AE">
            <w:pPr>
              <w:jc w:val="center"/>
              <w:rPr>
                <w:b/>
                <w:bCs/>
                <w:color w:val="4472C4" w:themeColor="accent1"/>
                <w:kern w:val="2"/>
                <w:szCs w:val="24"/>
              </w:rPr>
            </w:pPr>
            <w:r w:rsidRPr="00EA6F8A">
              <w:rPr>
                <w:color w:val="000000" w:themeColor="text1"/>
                <w:kern w:val="2"/>
                <w:szCs w:val="24"/>
              </w:rPr>
              <w:t>Tomas Jovaiša</w:t>
            </w:r>
          </w:p>
        </w:tc>
      </w:tr>
      <w:tr w:rsidR="00FD5FB3" w14:paraId="5552EC63" w14:textId="77777777" w:rsidTr="00315784">
        <w:tc>
          <w:tcPr>
            <w:tcW w:w="9535" w:type="dxa"/>
            <w:gridSpan w:val="4"/>
          </w:tcPr>
          <w:p w14:paraId="57B499C7" w14:textId="77777777" w:rsidR="004832F8" w:rsidRPr="004832F8" w:rsidRDefault="004832F8" w:rsidP="00FD5FB3">
            <w:pPr>
              <w:jc w:val="center"/>
              <w:rPr>
                <w:b/>
                <w:bCs/>
                <w:color w:val="4472C4" w:themeColor="accent1"/>
                <w:kern w:val="2"/>
                <w:sz w:val="10"/>
                <w:szCs w:val="10"/>
              </w:rPr>
            </w:pPr>
          </w:p>
          <w:p w14:paraId="75338A70" w14:textId="3966413B" w:rsidR="00FD5FB3" w:rsidRPr="004832F8" w:rsidRDefault="00FD5FB3" w:rsidP="004832F8">
            <w:pPr>
              <w:jc w:val="center"/>
              <w:rPr>
                <w:b/>
                <w:bCs/>
                <w:color w:val="4472C4" w:themeColor="accent1"/>
                <w:kern w:val="2"/>
                <w:szCs w:val="24"/>
              </w:rPr>
            </w:pPr>
            <w:r w:rsidRPr="00B84C70">
              <w:rPr>
                <w:b/>
                <w:bCs/>
                <w:color w:val="4472C4" w:themeColor="accent1"/>
                <w:kern w:val="2"/>
                <w:szCs w:val="24"/>
              </w:rPr>
              <w:t>(parašas)</w:t>
            </w:r>
          </w:p>
        </w:tc>
      </w:tr>
    </w:tbl>
    <w:p w14:paraId="1A7285C1" w14:textId="77777777" w:rsidR="009C7EF1" w:rsidRDefault="009C7EF1">
      <w:pPr>
        <w:jc w:val="center"/>
        <w:rPr>
          <w:szCs w:val="24"/>
        </w:rPr>
      </w:pPr>
    </w:p>
    <w:p w14:paraId="7674BB1C" w14:textId="77777777" w:rsidR="009C7EF1" w:rsidRDefault="009C7EF1">
      <w:pPr>
        <w:jc w:val="center"/>
        <w:rPr>
          <w:szCs w:val="24"/>
        </w:rPr>
      </w:pPr>
    </w:p>
    <w:p w14:paraId="30516AA8" w14:textId="77777777" w:rsidR="009C7EF1" w:rsidRDefault="009C7EF1">
      <w:pPr>
        <w:jc w:val="center"/>
        <w:rPr>
          <w:szCs w:val="24"/>
        </w:rPr>
      </w:pPr>
    </w:p>
    <w:p w14:paraId="3E8F1EFE" w14:textId="77777777" w:rsidR="009C7EF1" w:rsidRDefault="009C7EF1">
      <w:pPr>
        <w:jc w:val="center"/>
        <w:rPr>
          <w:szCs w:val="24"/>
        </w:rPr>
      </w:pPr>
    </w:p>
    <w:p w14:paraId="3651E8E1" w14:textId="77777777" w:rsidR="009C7EF1" w:rsidRDefault="009C7EF1">
      <w:pPr>
        <w:jc w:val="center"/>
        <w:rPr>
          <w:szCs w:val="24"/>
        </w:rPr>
      </w:pPr>
    </w:p>
    <w:p w14:paraId="18D4EF57" w14:textId="77777777" w:rsidR="009C7EF1" w:rsidRDefault="009C7EF1">
      <w:pPr>
        <w:jc w:val="center"/>
        <w:rPr>
          <w:szCs w:val="24"/>
        </w:rPr>
      </w:pPr>
    </w:p>
    <w:p w14:paraId="4C08B10E" w14:textId="77777777" w:rsidR="009C7EF1" w:rsidRDefault="009C7EF1">
      <w:pPr>
        <w:jc w:val="center"/>
        <w:rPr>
          <w:szCs w:val="24"/>
        </w:rPr>
      </w:pPr>
    </w:p>
    <w:p w14:paraId="56FB56E3" w14:textId="77777777" w:rsidR="009C7EF1" w:rsidRDefault="009C7EF1">
      <w:pPr>
        <w:jc w:val="center"/>
        <w:rPr>
          <w:szCs w:val="24"/>
        </w:rPr>
      </w:pPr>
    </w:p>
    <w:p w14:paraId="7301B85A" w14:textId="77777777" w:rsidR="009C7EF1" w:rsidRDefault="009C7EF1">
      <w:pPr>
        <w:jc w:val="center"/>
        <w:rPr>
          <w:szCs w:val="24"/>
        </w:rPr>
      </w:pPr>
    </w:p>
    <w:p w14:paraId="3900BFE8" w14:textId="77777777" w:rsidR="009C7EF1" w:rsidRDefault="009C7EF1">
      <w:pPr>
        <w:jc w:val="center"/>
        <w:rPr>
          <w:szCs w:val="24"/>
        </w:rPr>
      </w:pPr>
    </w:p>
    <w:p w14:paraId="5AEC8522" w14:textId="77777777" w:rsidR="009C7EF1" w:rsidRDefault="009C7EF1">
      <w:pPr>
        <w:jc w:val="center"/>
        <w:rPr>
          <w:szCs w:val="24"/>
        </w:rPr>
      </w:pPr>
    </w:p>
    <w:p w14:paraId="5902AE1B" w14:textId="77777777" w:rsidR="009C7EF1" w:rsidRDefault="009C7EF1">
      <w:pPr>
        <w:jc w:val="center"/>
        <w:rPr>
          <w:szCs w:val="24"/>
        </w:rPr>
      </w:pPr>
    </w:p>
    <w:p w14:paraId="2610505A" w14:textId="77777777" w:rsidR="009C7EF1" w:rsidRDefault="009C7EF1">
      <w:pPr>
        <w:jc w:val="center"/>
        <w:rPr>
          <w:szCs w:val="24"/>
        </w:rPr>
      </w:pPr>
    </w:p>
    <w:p w14:paraId="78054214" w14:textId="77777777" w:rsidR="009C7EF1" w:rsidRDefault="009C7EF1">
      <w:pPr>
        <w:jc w:val="center"/>
        <w:rPr>
          <w:szCs w:val="24"/>
        </w:rPr>
      </w:pPr>
    </w:p>
    <w:p w14:paraId="2C4FBA95" w14:textId="77777777" w:rsidR="009C7EF1" w:rsidRDefault="009C7EF1">
      <w:pPr>
        <w:jc w:val="center"/>
        <w:rPr>
          <w:szCs w:val="24"/>
        </w:rPr>
      </w:pPr>
    </w:p>
    <w:p w14:paraId="1AFFF0E0" w14:textId="77777777" w:rsidR="009C7EF1" w:rsidRDefault="009C7EF1">
      <w:pPr>
        <w:jc w:val="center"/>
        <w:rPr>
          <w:szCs w:val="24"/>
        </w:rPr>
      </w:pPr>
    </w:p>
    <w:p w14:paraId="105FDF0F" w14:textId="77777777" w:rsidR="009C7EF1" w:rsidRDefault="009C7EF1">
      <w:pPr>
        <w:jc w:val="center"/>
        <w:rPr>
          <w:szCs w:val="24"/>
        </w:rPr>
      </w:pPr>
    </w:p>
    <w:p w14:paraId="2E3C36B3" w14:textId="77777777" w:rsidR="009C7EF1" w:rsidRDefault="009C7EF1">
      <w:pPr>
        <w:jc w:val="center"/>
        <w:rPr>
          <w:szCs w:val="24"/>
        </w:rPr>
      </w:pPr>
    </w:p>
    <w:p w14:paraId="6383E383" w14:textId="77777777" w:rsidR="009C7EF1" w:rsidRDefault="009C7EF1">
      <w:pPr>
        <w:jc w:val="center"/>
        <w:rPr>
          <w:szCs w:val="24"/>
        </w:rPr>
      </w:pPr>
    </w:p>
    <w:p w14:paraId="2B4C7E37" w14:textId="77777777" w:rsidR="009C7EF1" w:rsidRDefault="009C7EF1">
      <w:pPr>
        <w:jc w:val="center"/>
        <w:rPr>
          <w:szCs w:val="24"/>
        </w:rPr>
      </w:pPr>
    </w:p>
    <w:p w14:paraId="094401C8" w14:textId="77777777" w:rsidR="009C7EF1" w:rsidRDefault="009C7EF1">
      <w:pPr>
        <w:jc w:val="center"/>
        <w:rPr>
          <w:szCs w:val="24"/>
        </w:rPr>
      </w:pPr>
    </w:p>
    <w:p w14:paraId="0884374E" w14:textId="77777777" w:rsidR="009C7EF1" w:rsidRDefault="009C7EF1">
      <w:pPr>
        <w:jc w:val="center"/>
        <w:rPr>
          <w:szCs w:val="24"/>
        </w:rPr>
      </w:pPr>
    </w:p>
    <w:p w14:paraId="665AEC49" w14:textId="77777777" w:rsidR="009C7EF1" w:rsidRDefault="009C7EF1">
      <w:pPr>
        <w:jc w:val="center"/>
        <w:rPr>
          <w:szCs w:val="24"/>
        </w:rPr>
      </w:pPr>
    </w:p>
    <w:p w14:paraId="0F45A779" w14:textId="77777777" w:rsidR="009C7EF1" w:rsidRDefault="009C7EF1">
      <w:pPr>
        <w:jc w:val="center"/>
        <w:rPr>
          <w:szCs w:val="24"/>
        </w:rPr>
      </w:pPr>
    </w:p>
    <w:p w14:paraId="0C40301F" w14:textId="77777777" w:rsidR="009C7EF1" w:rsidRDefault="009C7EF1">
      <w:pPr>
        <w:jc w:val="center"/>
        <w:rPr>
          <w:szCs w:val="24"/>
        </w:rPr>
      </w:pPr>
    </w:p>
    <w:p w14:paraId="5402DBDA" w14:textId="77777777" w:rsidR="009C7EF1" w:rsidRDefault="009C7EF1">
      <w:pPr>
        <w:jc w:val="center"/>
        <w:rPr>
          <w:szCs w:val="24"/>
        </w:rPr>
      </w:pPr>
    </w:p>
    <w:p w14:paraId="329036F6" w14:textId="77777777" w:rsidR="009C7EF1" w:rsidRDefault="009C7EF1">
      <w:pPr>
        <w:jc w:val="center"/>
        <w:rPr>
          <w:szCs w:val="24"/>
        </w:rPr>
      </w:pPr>
    </w:p>
    <w:p w14:paraId="50613B34" w14:textId="77777777" w:rsidR="009C7EF1" w:rsidRDefault="009C7EF1">
      <w:pPr>
        <w:jc w:val="center"/>
        <w:rPr>
          <w:szCs w:val="24"/>
        </w:rPr>
      </w:pPr>
    </w:p>
    <w:p w14:paraId="6DC3E923" w14:textId="77777777" w:rsidR="009C7EF1" w:rsidRDefault="009C7EF1">
      <w:pPr>
        <w:jc w:val="center"/>
        <w:rPr>
          <w:szCs w:val="24"/>
        </w:rPr>
      </w:pPr>
    </w:p>
    <w:p w14:paraId="4A01B7FD" w14:textId="77777777" w:rsidR="009C7EF1" w:rsidRDefault="009C7EF1">
      <w:pPr>
        <w:jc w:val="center"/>
        <w:rPr>
          <w:szCs w:val="24"/>
        </w:rPr>
      </w:pPr>
    </w:p>
    <w:p w14:paraId="6B90597C" w14:textId="77777777" w:rsidR="009C7EF1" w:rsidRDefault="009C7EF1">
      <w:pPr>
        <w:jc w:val="center"/>
        <w:rPr>
          <w:szCs w:val="24"/>
        </w:rPr>
      </w:pPr>
    </w:p>
    <w:p w14:paraId="0EB0795A" w14:textId="77777777" w:rsidR="009C7EF1" w:rsidRDefault="009C7EF1">
      <w:pPr>
        <w:jc w:val="center"/>
        <w:rPr>
          <w:szCs w:val="24"/>
        </w:rPr>
      </w:pPr>
    </w:p>
    <w:p w14:paraId="72C8560E" w14:textId="77777777" w:rsidR="009C7EF1" w:rsidRDefault="009C7EF1">
      <w:pPr>
        <w:jc w:val="center"/>
        <w:rPr>
          <w:szCs w:val="24"/>
        </w:rPr>
      </w:pPr>
    </w:p>
    <w:p w14:paraId="41F717CF" w14:textId="77777777" w:rsidR="009C7EF1" w:rsidRDefault="009C7EF1">
      <w:pPr>
        <w:jc w:val="center"/>
        <w:rPr>
          <w:szCs w:val="24"/>
        </w:rPr>
      </w:pPr>
    </w:p>
    <w:p w14:paraId="5C93091F" w14:textId="77777777" w:rsidR="009C7EF1" w:rsidRDefault="009C7EF1">
      <w:pPr>
        <w:jc w:val="center"/>
        <w:rPr>
          <w:szCs w:val="24"/>
        </w:rPr>
      </w:pPr>
    </w:p>
    <w:p w14:paraId="4DACE70A" w14:textId="77777777" w:rsidR="00622524" w:rsidRDefault="00622524" w:rsidP="009C7EF1">
      <w:pPr>
        <w:jc w:val="right"/>
        <w:rPr>
          <w:sz w:val="20"/>
        </w:rPr>
        <w:sectPr w:rsidR="00622524"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56518FF7" w14:textId="7050409E" w:rsidR="00622524" w:rsidRDefault="00622524" w:rsidP="00136812">
      <w:pPr>
        <w:ind w:right="-699"/>
        <w:jc w:val="right"/>
        <w:rPr>
          <w:sz w:val="20"/>
        </w:rPr>
      </w:pPr>
      <w:r>
        <w:rPr>
          <w:sz w:val="20"/>
        </w:rPr>
        <w:lastRenderedPageBreak/>
        <w:t xml:space="preserve">1 </w:t>
      </w:r>
      <w:r w:rsidRPr="009C7EF1">
        <w:rPr>
          <w:sz w:val="20"/>
        </w:rPr>
        <w:t xml:space="preserve">priedas </w:t>
      </w:r>
    </w:p>
    <w:p w14:paraId="4C684579" w14:textId="0B4AF97B" w:rsidR="009C7EF1" w:rsidRPr="009C7EF1" w:rsidRDefault="009C7EF1" w:rsidP="00136812">
      <w:pPr>
        <w:ind w:right="-699"/>
        <w:jc w:val="right"/>
        <w:rPr>
          <w:sz w:val="20"/>
        </w:rPr>
      </w:pPr>
      <w:r w:rsidRPr="009C7EF1">
        <w:rPr>
          <w:sz w:val="20"/>
        </w:rPr>
        <w:t>prie 20.... m. ...................... d. Prekių pirkimo–pardavimo Sutarties Specialiųjų sąlygų Nr. ............</w:t>
      </w:r>
    </w:p>
    <w:p w14:paraId="573E2346" w14:textId="77777777" w:rsidR="009C7EF1" w:rsidRPr="009C7EF1" w:rsidRDefault="009C7EF1" w:rsidP="00136812">
      <w:pPr>
        <w:ind w:right="-699"/>
        <w:jc w:val="center"/>
        <w:rPr>
          <w:b/>
          <w:bCs/>
          <w:sz w:val="20"/>
        </w:rPr>
      </w:pPr>
    </w:p>
    <w:p w14:paraId="6586FB4E" w14:textId="77777777" w:rsidR="009A6DFA" w:rsidRPr="009A6DFA" w:rsidRDefault="009A6DFA" w:rsidP="00136812">
      <w:pPr>
        <w:ind w:right="-699"/>
        <w:jc w:val="center"/>
        <w:rPr>
          <w:b/>
          <w:bCs/>
          <w:noProof/>
          <w:kern w:val="2"/>
          <w:szCs w:val="24"/>
        </w:rPr>
      </w:pPr>
      <w:r w:rsidRPr="009A6DFA">
        <w:rPr>
          <w:b/>
          <w:bCs/>
          <w:noProof/>
          <w:kern w:val="2"/>
          <w:szCs w:val="24"/>
        </w:rPr>
        <w:t>Techninė specifikacija</w:t>
      </w:r>
    </w:p>
    <w:p w14:paraId="021714AD" w14:textId="77777777" w:rsidR="009C7EF1" w:rsidRPr="005C4FCB" w:rsidRDefault="009C7EF1" w:rsidP="00136812">
      <w:pPr>
        <w:ind w:right="-699"/>
        <w:jc w:val="center"/>
        <w:rPr>
          <w:sz w:val="16"/>
          <w:szCs w:val="16"/>
        </w:rPr>
      </w:pPr>
    </w:p>
    <w:p w14:paraId="1BB4F93A" w14:textId="611B0B57" w:rsidR="00C56528" w:rsidRPr="00E51D4B" w:rsidRDefault="00C56528" w:rsidP="00136812">
      <w:pPr>
        <w:ind w:right="-699"/>
        <w:rPr>
          <w:sz w:val="22"/>
          <w:szCs w:val="22"/>
        </w:rPr>
      </w:pPr>
      <w:r w:rsidRPr="00E51D4B">
        <w:rPr>
          <w:sz w:val="22"/>
          <w:szCs w:val="22"/>
        </w:rPr>
        <w:t>SPECIALIEJI REIKALAVIMAI</w:t>
      </w:r>
    </w:p>
    <w:p w14:paraId="641981ED" w14:textId="77777777" w:rsidR="00242B03" w:rsidRPr="00E51D4B" w:rsidRDefault="00242B03" w:rsidP="00136812">
      <w:pPr>
        <w:ind w:right="-699"/>
        <w:jc w:val="both"/>
        <w:rPr>
          <w:sz w:val="22"/>
          <w:szCs w:val="22"/>
        </w:rPr>
      </w:pPr>
      <w:r w:rsidRPr="00E51D4B">
        <w:rPr>
          <w:sz w:val="22"/>
          <w:szCs w:val="22"/>
        </w:rPr>
        <w:t>1. 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w:t>
      </w:r>
      <w:r w:rsidRPr="00E51D4B">
        <w:rPr>
          <w:noProof/>
          <w:sz w:val="22"/>
          <w:szCs w:val="22"/>
        </w:rPr>
        <w:t>) (pdf formatu) su vertimu į lietuvių arba anglų kalbą. Šiuose dokumentuose tiekėjas turi grafiškai nurodyti (t. y. pastebimai pažymėti – spalvotai žymėti ir / ar nurodyti</w:t>
      </w:r>
      <w:r w:rsidRPr="00E51D4B">
        <w:rPr>
          <w:sz w:val="22"/>
          <w:szCs w:val="22"/>
        </w:rPr>
        <w:t xml:space="preserve">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r w:rsidRPr="00E51D4B">
        <w:rPr>
          <w:sz w:val="22"/>
          <w:szCs w:val="22"/>
        </w:rPr>
        <w:tab/>
      </w:r>
    </w:p>
    <w:p w14:paraId="7FEED3AD" w14:textId="77777777" w:rsidR="00242B03" w:rsidRPr="00E51D4B" w:rsidRDefault="00242B03" w:rsidP="00136812">
      <w:pPr>
        <w:ind w:right="-699"/>
        <w:jc w:val="both"/>
        <w:rPr>
          <w:sz w:val="22"/>
          <w:szCs w:val="22"/>
        </w:rPr>
      </w:pPr>
      <w:r w:rsidRPr="00E51D4B">
        <w:rPr>
          <w:sz w:val="22"/>
          <w:szCs w:val="22"/>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E51D4B">
        <w:rPr>
          <w:sz w:val="22"/>
          <w:szCs w:val="22"/>
        </w:rPr>
        <w:tab/>
      </w:r>
    </w:p>
    <w:p w14:paraId="0FD78B74" w14:textId="77777777" w:rsidR="00A77836" w:rsidRPr="00E51D4B" w:rsidRDefault="00A77836" w:rsidP="00136812">
      <w:pPr>
        <w:ind w:right="-699"/>
        <w:jc w:val="both"/>
        <w:rPr>
          <w:sz w:val="22"/>
          <w:szCs w:val="22"/>
        </w:rPr>
      </w:pPr>
      <w:r w:rsidRPr="00E51D4B">
        <w:rPr>
          <w:sz w:val="22"/>
          <w:szCs w:val="22"/>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A4B65CE" w14:textId="77777777" w:rsidR="00A77836" w:rsidRPr="00E51D4B" w:rsidRDefault="00A77836" w:rsidP="00136812">
      <w:pPr>
        <w:ind w:right="-699"/>
        <w:jc w:val="both"/>
        <w:rPr>
          <w:sz w:val="22"/>
          <w:szCs w:val="22"/>
        </w:rPr>
      </w:pPr>
      <w:r w:rsidRPr="00E51D4B">
        <w:rPr>
          <w:sz w:val="22"/>
          <w:szCs w:val="22"/>
        </w:rPr>
        <w:t>4. Tiekėjas turi būti siūlomų instrumentų gamintojas arba oficialus siūlomos įrangos gamintojo įgaliotasis atstovas, arba turi turėti rašytinį susitarimą su tokiu įgaliotuoju atstovu dėl prekybos šiais instrumentais ir su pasiūlymu turi pateikti tai patvirtinantį dokumentą*.</w:t>
      </w:r>
      <w:r w:rsidR="00242B03" w:rsidRPr="00E51D4B">
        <w:rPr>
          <w:sz w:val="22"/>
          <w:szCs w:val="22"/>
        </w:rPr>
        <w:tab/>
      </w:r>
    </w:p>
    <w:p w14:paraId="060811B2" w14:textId="77777777" w:rsidR="00A847B6" w:rsidRPr="00E51D4B" w:rsidRDefault="00A847B6" w:rsidP="00136812">
      <w:pPr>
        <w:ind w:right="-699"/>
        <w:jc w:val="both"/>
        <w:rPr>
          <w:sz w:val="22"/>
          <w:szCs w:val="22"/>
        </w:rPr>
      </w:pPr>
      <w:r w:rsidRPr="00E51D4B">
        <w:rPr>
          <w:sz w:val="22"/>
          <w:szCs w:val="22"/>
        </w:rPr>
        <w:t>5. Į pasiūlymo kainą turi būti įskaičiuotas įrangos pristatymas į VšĮ Vilniaus universiteto ligoninės Santaros klinikų sandėlį, pervežimas iš sandėlio į instaliavimo vietą.</w:t>
      </w:r>
    </w:p>
    <w:p w14:paraId="3E677D39" w14:textId="52B3F805" w:rsidR="00242B03" w:rsidRPr="00E51D4B" w:rsidRDefault="00A847B6" w:rsidP="00136812">
      <w:pPr>
        <w:ind w:right="-699"/>
        <w:jc w:val="both"/>
        <w:rPr>
          <w:sz w:val="22"/>
          <w:szCs w:val="22"/>
        </w:rPr>
      </w:pPr>
      <w:r w:rsidRPr="00E51D4B">
        <w:rPr>
          <w:sz w:val="22"/>
          <w:szCs w:val="22"/>
        </w:rPr>
        <w:t>6. Garantinis laikotarpis</w:t>
      </w:r>
      <w:r w:rsidR="00242B03" w:rsidRPr="00E51D4B">
        <w:rPr>
          <w:sz w:val="22"/>
          <w:szCs w:val="22"/>
        </w:rPr>
        <w:tab/>
      </w:r>
      <w:r w:rsidR="00242B03" w:rsidRPr="00E51D4B">
        <w:rPr>
          <w:sz w:val="22"/>
          <w:szCs w:val="22"/>
        </w:rPr>
        <w:tab/>
      </w:r>
      <w:r w:rsidR="00242B03" w:rsidRPr="00E51D4B">
        <w:rPr>
          <w:sz w:val="22"/>
          <w:szCs w:val="22"/>
        </w:rPr>
        <w:tab/>
      </w:r>
      <w:r w:rsidR="00242B03" w:rsidRPr="00E51D4B">
        <w:rPr>
          <w:sz w:val="22"/>
          <w:szCs w:val="22"/>
        </w:rPr>
        <w:tab/>
      </w:r>
      <w:r w:rsidR="00242B03" w:rsidRPr="00E51D4B">
        <w:rPr>
          <w:sz w:val="22"/>
          <w:szCs w:val="22"/>
        </w:rPr>
        <w:tab/>
      </w:r>
      <w:r w:rsidR="00242B03" w:rsidRPr="00E51D4B">
        <w:rPr>
          <w:sz w:val="22"/>
          <w:szCs w:val="22"/>
        </w:rPr>
        <w:tab/>
      </w:r>
      <w:r w:rsidR="00242B03" w:rsidRPr="00E51D4B">
        <w:rPr>
          <w:sz w:val="22"/>
          <w:szCs w:val="22"/>
        </w:rPr>
        <w:tab/>
      </w:r>
      <w:r w:rsidR="00242B03" w:rsidRPr="00E51D4B">
        <w:rPr>
          <w:sz w:val="22"/>
          <w:szCs w:val="22"/>
        </w:rPr>
        <w:tab/>
      </w:r>
      <w:r w:rsidR="00242B03" w:rsidRPr="00E51D4B">
        <w:rPr>
          <w:sz w:val="22"/>
          <w:szCs w:val="22"/>
        </w:rPr>
        <w:tab/>
      </w:r>
    </w:p>
    <w:p w14:paraId="2ED0F5F6" w14:textId="77777777" w:rsidR="00570DBF" w:rsidRPr="00E51D4B" w:rsidRDefault="00570DBF" w:rsidP="00136812">
      <w:pPr>
        <w:ind w:right="-699"/>
        <w:jc w:val="both"/>
        <w:rPr>
          <w:sz w:val="22"/>
          <w:szCs w:val="22"/>
        </w:rPr>
      </w:pPr>
      <w:r w:rsidRPr="00E51D4B">
        <w:rPr>
          <w:sz w:val="22"/>
          <w:szCs w:val="22"/>
        </w:rPr>
        <w:t xml:space="preserve">    1. Ne mažiau nei 36 mėn.</w:t>
      </w:r>
      <w:r w:rsidR="00242B03" w:rsidRPr="00E51D4B">
        <w:rPr>
          <w:sz w:val="22"/>
          <w:szCs w:val="22"/>
        </w:rPr>
        <w:tab/>
      </w:r>
      <w:r w:rsidR="00242B03" w:rsidRPr="00E51D4B">
        <w:rPr>
          <w:sz w:val="22"/>
          <w:szCs w:val="22"/>
        </w:rPr>
        <w:tab/>
      </w:r>
    </w:p>
    <w:p w14:paraId="43049C46" w14:textId="77777777" w:rsidR="00570DBF" w:rsidRPr="00E51D4B" w:rsidRDefault="00570DBF" w:rsidP="00136812">
      <w:pPr>
        <w:ind w:right="-699"/>
        <w:jc w:val="both"/>
        <w:rPr>
          <w:sz w:val="22"/>
          <w:szCs w:val="22"/>
        </w:rPr>
      </w:pPr>
      <w:r w:rsidRPr="00E51D4B">
        <w:rPr>
          <w:sz w:val="22"/>
          <w:szCs w:val="22"/>
        </w:rPr>
        <w:t>7.  Kartu su įranga pateikiama dokumentacija</w:t>
      </w:r>
      <w:r w:rsidR="00242B03" w:rsidRPr="00E51D4B">
        <w:rPr>
          <w:sz w:val="22"/>
          <w:szCs w:val="22"/>
        </w:rPr>
        <w:tab/>
      </w:r>
    </w:p>
    <w:p w14:paraId="67981446" w14:textId="42A332E3" w:rsidR="00252DDE" w:rsidRPr="00E51D4B" w:rsidRDefault="00136812" w:rsidP="00136812">
      <w:pPr>
        <w:ind w:right="-699"/>
        <w:jc w:val="both"/>
        <w:rPr>
          <w:sz w:val="22"/>
          <w:szCs w:val="22"/>
        </w:rPr>
      </w:pPr>
      <w:r>
        <w:rPr>
          <w:sz w:val="22"/>
          <w:szCs w:val="22"/>
        </w:rPr>
        <w:t xml:space="preserve">    </w:t>
      </w:r>
      <w:r w:rsidR="00194D58" w:rsidRPr="00E51D4B">
        <w:rPr>
          <w:sz w:val="22"/>
          <w:szCs w:val="22"/>
        </w:rPr>
        <w:t>1. Valymo - dezinfekavimo instrukcija, kurioje aprašoma valymo-dezinfekavimo procedūra ir periodiškumas, detalus naudojamų medžiagų ir priemonių sąrašas. Visos nurodomos priemonės privalo būti registruotos Lietuvoje.</w:t>
      </w:r>
      <w:r w:rsidR="00242B03" w:rsidRPr="00E51D4B">
        <w:rPr>
          <w:sz w:val="22"/>
          <w:szCs w:val="22"/>
        </w:rPr>
        <w:tab/>
      </w:r>
    </w:p>
    <w:p w14:paraId="71198D7C" w14:textId="77777777" w:rsidR="00252DDE" w:rsidRPr="00E51D4B" w:rsidRDefault="00252DDE" w:rsidP="00136812">
      <w:pPr>
        <w:ind w:right="-699"/>
        <w:jc w:val="both"/>
        <w:rPr>
          <w:noProof/>
          <w:sz w:val="22"/>
          <w:szCs w:val="22"/>
        </w:rPr>
      </w:pPr>
    </w:p>
    <w:p w14:paraId="7C90BDAF" w14:textId="68917D62" w:rsidR="00252DDE" w:rsidRPr="00E51D4B" w:rsidRDefault="00252DDE" w:rsidP="00136812">
      <w:pPr>
        <w:ind w:right="-699"/>
        <w:jc w:val="both"/>
        <w:rPr>
          <w:sz w:val="22"/>
          <w:szCs w:val="22"/>
        </w:rPr>
      </w:pPr>
      <w:r w:rsidRPr="00E51D4B">
        <w:rPr>
          <w:noProof/>
          <w:sz w:val="22"/>
          <w:szCs w:val="22"/>
        </w:rPr>
        <w:t>* 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w:t>
      </w:r>
      <w:r w:rsidRPr="00E51D4B">
        <w:rPr>
          <w:sz w:val="22"/>
          <w:szCs w:val="22"/>
        </w:rPr>
        <w:t>,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57C9D1EB" w14:textId="77777777" w:rsidR="00252DDE" w:rsidRPr="00E51D4B" w:rsidRDefault="00252DDE" w:rsidP="00136812">
      <w:pPr>
        <w:ind w:right="-699"/>
        <w:jc w:val="both"/>
        <w:rPr>
          <w:sz w:val="22"/>
          <w:szCs w:val="22"/>
        </w:rPr>
      </w:pPr>
      <w:r w:rsidRPr="00E51D4B">
        <w:rPr>
          <w:sz w:val="22"/>
          <w:szCs w:val="22"/>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7486FB36" w14:textId="77777777" w:rsidR="00252DDE" w:rsidRPr="00E51D4B" w:rsidRDefault="00252DDE" w:rsidP="00136812">
      <w:pPr>
        <w:ind w:right="-699"/>
        <w:jc w:val="both"/>
        <w:rPr>
          <w:sz w:val="22"/>
          <w:szCs w:val="22"/>
        </w:rPr>
      </w:pPr>
      <w:r w:rsidRPr="00E51D4B">
        <w:rPr>
          <w:sz w:val="22"/>
          <w:szCs w:val="22"/>
        </w:rPr>
        <w:t>1.</w:t>
      </w:r>
      <w:r w:rsidRPr="00E51D4B">
        <w:rPr>
          <w:sz w:val="22"/>
          <w:szCs w:val="22"/>
        </w:rPr>
        <w:tab/>
        <w:t>diagnozuoti, vykdyti profilaktiką, stebėti, numatyti, prognozuoti, gydyti ar palengvinti ligą,</w:t>
      </w:r>
    </w:p>
    <w:p w14:paraId="79603475" w14:textId="77777777" w:rsidR="00252DDE" w:rsidRPr="00E51D4B" w:rsidRDefault="00252DDE" w:rsidP="00136812">
      <w:pPr>
        <w:ind w:right="-699"/>
        <w:jc w:val="both"/>
        <w:rPr>
          <w:sz w:val="22"/>
          <w:szCs w:val="22"/>
        </w:rPr>
      </w:pPr>
      <w:r w:rsidRPr="00E51D4B">
        <w:rPr>
          <w:sz w:val="22"/>
          <w:szCs w:val="22"/>
        </w:rPr>
        <w:t>2.</w:t>
      </w:r>
      <w:r w:rsidRPr="00E51D4B">
        <w:rPr>
          <w:sz w:val="22"/>
          <w:szCs w:val="22"/>
        </w:rPr>
        <w:tab/>
        <w:t>diagnozuoti, stebėti, gydyti traumą ar negalią, jas palengvinti arba kompensuoti,</w:t>
      </w:r>
    </w:p>
    <w:p w14:paraId="7AC977CB" w14:textId="77777777" w:rsidR="00252DDE" w:rsidRPr="00E51D4B" w:rsidRDefault="00252DDE" w:rsidP="00136812">
      <w:pPr>
        <w:ind w:right="-699"/>
        <w:jc w:val="both"/>
        <w:rPr>
          <w:sz w:val="22"/>
          <w:szCs w:val="22"/>
        </w:rPr>
      </w:pPr>
      <w:r w:rsidRPr="00E51D4B">
        <w:rPr>
          <w:sz w:val="22"/>
          <w:szCs w:val="22"/>
        </w:rPr>
        <w:t>3.</w:t>
      </w:r>
      <w:r w:rsidRPr="00E51D4B">
        <w:rPr>
          <w:sz w:val="22"/>
          <w:szCs w:val="22"/>
        </w:rPr>
        <w:tab/>
        <w:t>tirti, visiškai pakeisti arba modifikuoti anatomiją arba fiziologinį ar patologinį procesą ar būklę,</w:t>
      </w:r>
    </w:p>
    <w:p w14:paraId="1E059A5D" w14:textId="77777777" w:rsidR="00252DDE" w:rsidRPr="00E51D4B" w:rsidRDefault="00252DDE" w:rsidP="00136812">
      <w:pPr>
        <w:ind w:right="-699"/>
        <w:jc w:val="both"/>
        <w:rPr>
          <w:noProof/>
          <w:sz w:val="22"/>
          <w:szCs w:val="22"/>
        </w:rPr>
      </w:pPr>
      <w:r w:rsidRPr="00E51D4B">
        <w:rPr>
          <w:sz w:val="22"/>
          <w:szCs w:val="22"/>
        </w:rPr>
        <w:t>4.</w:t>
      </w:r>
      <w:r w:rsidRPr="00E51D4B">
        <w:rPr>
          <w:sz w:val="22"/>
          <w:szCs w:val="22"/>
        </w:rPr>
        <w:tab/>
        <w:t xml:space="preserve">suteikti </w:t>
      </w:r>
      <w:r w:rsidRPr="00E51D4B">
        <w:rPr>
          <w:noProof/>
          <w:sz w:val="22"/>
          <w:szCs w:val="22"/>
        </w:rPr>
        <w:t>informacijos atliekant iš žmogaus organizmo paimtų mėginių, įskaitant donorų organus, kraują ir audinius, in vitro tyrimus,</w:t>
      </w:r>
    </w:p>
    <w:p w14:paraId="57FF9FC0" w14:textId="77777777" w:rsidR="00252DDE" w:rsidRPr="00E51D4B" w:rsidRDefault="00252DDE" w:rsidP="00136812">
      <w:pPr>
        <w:ind w:right="-699"/>
        <w:jc w:val="both"/>
        <w:rPr>
          <w:noProof/>
          <w:sz w:val="22"/>
          <w:szCs w:val="22"/>
        </w:rPr>
      </w:pPr>
      <w:r w:rsidRPr="00E51D4B">
        <w:rPr>
          <w:noProof/>
          <w:sz w:val="22"/>
          <w:szCs w:val="22"/>
        </w:rPr>
        <w:t>5.</w:t>
      </w:r>
      <w:r w:rsidRPr="00E51D4B">
        <w:rPr>
          <w:noProof/>
          <w:sz w:val="22"/>
          <w:szCs w:val="22"/>
        </w:rPr>
        <w:tab/>
        <w:t>žmogaus organizmo iš vidaus ar išorės farmakologinėmis, imunologinėmis ar metabolinėmis priemonėmis, tačiau pastarosios gali būti naudojamos kaip pagalbinės priemonės jos veikimui užtikrinti.</w:t>
      </w:r>
    </w:p>
    <w:p w14:paraId="04A06AE9" w14:textId="77777777" w:rsidR="00252DDE" w:rsidRPr="00E51D4B" w:rsidRDefault="00252DDE" w:rsidP="00136812">
      <w:pPr>
        <w:ind w:right="-699"/>
        <w:jc w:val="both"/>
        <w:rPr>
          <w:sz w:val="22"/>
          <w:szCs w:val="22"/>
        </w:rPr>
      </w:pPr>
      <w:r w:rsidRPr="00E51D4B">
        <w:rPr>
          <w:sz w:val="22"/>
          <w:szCs w:val="22"/>
        </w:rPr>
        <w:t>6.</w:t>
      </w:r>
      <w:r w:rsidRPr="00E51D4B">
        <w:rPr>
          <w:sz w:val="22"/>
          <w:szCs w:val="22"/>
        </w:rPr>
        <w:tab/>
        <w:t>priemonės, kuriomis kontroliuojamas apvaisinimas ar padedama apvaisinti;</w:t>
      </w:r>
    </w:p>
    <w:p w14:paraId="19321E2D" w14:textId="1B1BEDCC" w:rsidR="00252DDE" w:rsidRPr="00E51D4B" w:rsidRDefault="00252DDE" w:rsidP="00136812">
      <w:pPr>
        <w:ind w:right="-699"/>
        <w:jc w:val="both"/>
        <w:rPr>
          <w:sz w:val="22"/>
          <w:szCs w:val="22"/>
        </w:rPr>
      </w:pPr>
      <w:r w:rsidRPr="00E51D4B">
        <w:rPr>
          <w:sz w:val="22"/>
          <w:szCs w:val="22"/>
        </w:rPr>
        <w:t>Vadovaujantis išdėstytais argumentais konkrečiai šiam pirkimui privaloma specialiųjų pirkimo sąlygų 4 p. nustatyti šiame pagrindime suformuluotus reikalavimus.</w:t>
      </w:r>
    </w:p>
    <w:p w14:paraId="32BC5A4C" w14:textId="77777777" w:rsidR="00252DDE" w:rsidRPr="00987FAB" w:rsidRDefault="00252DDE" w:rsidP="00136812">
      <w:pPr>
        <w:ind w:right="-699"/>
        <w:jc w:val="both"/>
        <w:rPr>
          <w:sz w:val="10"/>
          <w:szCs w:val="10"/>
        </w:rPr>
      </w:pPr>
    </w:p>
    <w:p w14:paraId="7EE0E70E" w14:textId="367EE95F" w:rsidR="00252DDE" w:rsidRPr="00E51D4B" w:rsidRDefault="00252DDE" w:rsidP="00136812">
      <w:pPr>
        <w:ind w:right="-699"/>
        <w:jc w:val="both"/>
        <w:rPr>
          <w:sz w:val="22"/>
          <w:szCs w:val="22"/>
        </w:rPr>
      </w:pPr>
      <w:r w:rsidRPr="00E51D4B">
        <w:rPr>
          <w:sz w:val="22"/>
          <w:szCs w:val="22"/>
        </w:rPr>
        <w:t xml:space="preserve">1 </w:t>
      </w:r>
      <w:hyperlink r:id="rId19" w:history="1">
        <w:r w:rsidR="00021263" w:rsidRPr="00E51D4B">
          <w:rPr>
            <w:rStyle w:val="Hyperlink"/>
            <w:sz w:val="22"/>
            <w:szCs w:val="22"/>
          </w:rPr>
          <w:t>https://e-seimas.lrs.lt/portal/legalAct/lt/TAD/TAIS.371838/asr</w:t>
        </w:r>
      </w:hyperlink>
      <w:r w:rsidR="00021263" w:rsidRPr="00E51D4B">
        <w:rPr>
          <w:sz w:val="22"/>
          <w:szCs w:val="22"/>
        </w:rPr>
        <w:t xml:space="preserve"> </w:t>
      </w:r>
      <w:r w:rsidRPr="00E51D4B">
        <w:rPr>
          <w:sz w:val="22"/>
          <w:szCs w:val="22"/>
        </w:rPr>
        <w:t xml:space="preserve"> </w:t>
      </w:r>
    </w:p>
    <w:p w14:paraId="150CEEF0" w14:textId="59755CD2" w:rsidR="00252DDE" w:rsidRPr="00E51D4B" w:rsidRDefault="00252DDE" w:rsidP="00136812">
      <w:pPr>
        <w:ind w:right="-699"/>
        <w:jc w:val="both"/>
        <w:rPr>
          <w:sz w:val="22"/>
          <w:szCs w:val="22"/>
        </w:rPr>
      </w:pPr>
      <w:r w:rsidRPr="00E51D4B">
        <w:rPr>
          <w:sz w:val="22"/>
          <w:szCs w:val="22"/>
        </w:rPr>
        <w:t xml:space="preserve">2 </w:t>
      </w:r>
      <w:hyperlink r:id="rId20" w:history="1">
        <w:r w:rsidR="00021263" w:rsidRPr="00E51D4B">
          <w:rPr>
            <w:rStyle w:val="Hyperlink"/>
            <w:sz w:val="22"/>
            <w:szCs w:val="22"/>
          </w:rPr>
          <w:t>https://eur-lex.europa.eu/legal-content/EN/LSU/?uri=CELEX%3A32017R0745</w:t>
        </w:r>
      </w:hyperlink>
      <w:r w:rsidR="00021263" w:rsidRPr="00E51D4B">
        <w:rPr>
          <w:sz w:val="22"/>
          <w:szCs w:val="22"/>
        </w:rPr>
        <w:t xml:space="preserve"> </w:t>
      </w:r>
    </w:p>
    <w:p w14:paraId="40CF88F7" w14:textId="77777777" w:rsidR="00517BA2" w:rsidRPr="00987FAB" w:rsidRDefault="00252DDE" w:rsidP="00252DDE">
      <w:pPr>
        <w:jc w:val="both"/>
        <w:rPr>
          <w:sz w:val="10"/>
          <w:szCs w:val="10"/>
        </w:rPr>
      </w:pPr>
      <w:r w:rsidRPr="00987FAB">
        <w:rPr>
          <w:sz w:val="10"/>
          <w:szCs w:val="10"/>
        </w:rPr>
        <w:tab/>
      </w:r>
      <w:r w:rsidRPr="00987FAB">
        <w:rPr>
          <w:sz w:val="10"/>
          <w:szCs w:val="10"/>
        </w:rPr>
        <w:tab/>
      </w:r>
      <w:r w:rsidRPr="00987FAB">
        <w:rPr>
          <w:sz w:val="10"/>
          <w:szCs w:val="10"/>
        </w:rPr>
        <w:tab/>
      </w:r>
      <w:r w:rsidRPr="00987FAB">
        <w:rPr>
          <w:sz w:val="10"/>
          <w:szCs w:val="10"/>
        </w:rPr>
        <w:tab/>
      </w:r>
    </w:p>
    <w:tbl>
      <w:tblPr>
        <w:tblW w:w="13320" w:type="dxa"/>
        <w:tblLook w:val="04A0" w:firstRow="1" w:lastRow="0" w:firstColumn="1" w:lastColumn="0" w:noHBand="0" w:noVBand="1"/>
      </w:tblPr>
      <w:tblGrid>
        <w:gridCol w:w="601"/>
        <w:gridCol w:w="4497"/>
        <w:gridCol w:w="3261"/>
        <w:gridCol w:w="4961"/>
      </w:tblGrid>
      <w:tr w:rsidR="005C4FCB" w:rsidRPr="00517BA2" w14:paraId="3CCF2E58" w14:textId="77777777" w:rsidTr="00E025DB">
        <w:trPr>
          <w:trHeight w:val="1120"/>
        </w:trPr>
        <w:tc>
          <w:tcPr>
            <w:tcW w:w="6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B332A8" w14:textId="45A45DBD" w:rsidR="00517BA2" w:rsidRPr="00517BA2" w:rsidRDefault="00517BA2" w:rsidP="00517BA2">
            <w:pPr>
              <w:jc w:val="center"/>
              <w:rPr>
                <w:sz w:val="22"/>
                <w:szCs w:val="22"/>
                <w:lang w:eastAsia="lt-LT"/>
              </w:rPr>
            </w:pPr>
            <w:r w:rsidRPr="00517BA2">
              <w:rPr>
                <w:sz w:val="22"/>
                <w:szCs w:val="22"/>
                <w:lang w:eastAsia="lt-LT"/>
              </w:rPr>
              <w:t xml:space="preserve">Eil. </w:t>
            </w:r>
            <w:r w:rsidR="00622524" w:rsidRPr="0065224F">
              <w:rPr>
                <w:sz w:val="22"/>
                <w:szCs w:val="22"/>
                <w:lang w:eastAsia="lt-LT"/>
              </w:rPr>
              <w:t>N</w:t>
            </w:r>
            <w:r w:rsidRPr="00517BA2">
              <w:rPr>
                <w:sz w:val="22"/>
                <w:szCs w:val="22"/>
                <w:lang w:eastAsia="lt-LT"/>
              </w:rPr>
              <w:t>r.</w:t>
            </w:r>
          </w:p>
        </w:tc>
        <w:tc>
          <w:tcPr>
            <w:tcW w:w="4497" w:type="dxa"/>
            <w:tcBorders>
              <w:top w:val="single" w:sz="4" w:space="0" w:color="auto"/>
              <w:left w:val="nil"/>
              <w:bottom w:val="single" w:sz="4" w:space="0" w:color="auto"/>
              <w:right w:val="single" w:sz="4" w:space="0" w:color="auto"/>
            </w:tcBorders>
            <w:shd w:val="clear" w:color="000000" w:fill="D9D9D9"/>
            <w:vAlign w:val="center"/>
            <w:hideMark/>
          </w:tcPr>
          <w:p w14:paraId="6AAB5EE0" w14:textId="77777777" w:rsidR="00517BA2" w:rsidRPr="00517BA2" w:rsidRDefault="00517BA2" w:rsidP="00517BA2">
            <w:pPr>
              <w:jc w:val="center"/>
              <w:rPr>
                <w:sz w:val="22"/>
                <w:szCs w:val="22"/>
                <w:lang w:eastAsia="lt-LT"/>
              </w:rPr>
            </w:pPr>
            <w:r w:rsidRPr="00517BA2">
              <w:rPr>
                <w:sz w:val="22"/>
                <w:szCs w:val="22"/>
                <w:lang w:eastAsia="lt-LT"/>
              </w:rPr>
              <w:t>Parametrai</w:t>
            </w:r>
          </w:p>
        </w:tc>
        <w:tc>
          <w:tcPr>
            <w:tcW w:w="3261" w:type="dxa"/>
            <w:tcBorders>
              <w:top w:val="single" w:sz="4" w:space="0" w:color="auto"/>
              <w:left w:val="nil"/>
              <w:bottom w:val="single" w:sz="4" w:space="0" w:color="auto"/>
              <w:right w:val="single" w:sz="4" w:space="0" w:color="auto"/>
            </w:tcBorders>
            <w:shd w:val="clear" w:color="000000" w:fill="D9D9D9"/>
            <w:vAlign w:val="center"/>
            <w:hideMark/>
          </w:tcPr>
          <w:p w14:paraId="4B639D5A" w14:textId="77777777" w:rsidR="00517BA2" w:rsidRPr="00517BA2" w:rsidRDefault="00517BA2" w:rsidP="00517BA2">
            <w:pPr>
              <w:jc w:val="center"/>
              <w:rPr>
                <w:sz w:val="22"/>
                <w:szCs w:val="22"/>
                <w:lang w:eastAsia="lt-LT"/>
              </w:rPr>
            </w:pPr>
            <w:r w:rsidRPr="00517BA2">
              <w:rPr>
                <w:sz w:val="22"/>
                <w:szCs w:val="22"/>
                <w:lang w:eastAsia="lt-LT"/>
              </w:rPr>
              <w:t>Reikalaujamo parametro reikšmė</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14:paraId="479867B4" w14:textId="77777777" w:rsidR="00517BA2" w:rsidRPr="00517BA2" w:rsidRDefault="00517BA2" w:rsidP="00E025DB">
            <w:pPr>
              <w:tabs>
                <w:tab w:val="left" w:pos="6412"/>
              </w:tabs>
              <w:jc w:val="center"/>
              <w:rPr>
                <w:sz w:val="22"/>
                <w:szCs w:val="22"/>
                <w:lang w:eastAsia="lt-LT"/>
              </w:rPr>
            </w:pPr>
            <w:r w:rsidRPr="00517BA2">
              <w:rPr>
                <w:sz w:val="22"/>
                <w:szCs w:val="22"/>
                <w:lang w:eastAsia="lt-LT"/>
              </w:rPr>
              <w:t>Tiekėjo siūlomos prekės parametrų reikšmės (Failo, dokumento pavadinimas ir puslapio Nr., pažymintis vietą, kurioje yra siūlomus techninius parametrus patvirtinantys dokumentai, siūlomos prekės katalogo numeris)</w:t>
            </w:r>
          </w:p>
        </w:tc>
      </w:tr>
      <w:tr w:rsidR="005C4FCB" w:rsidRPr="00517BA2" w14:paraId="1B9CE75A" w14:textId="77777777" w:rsidTr="0065224F">
        <w:trPr>
          <w:trHeight w:val="280"/>
        </w:trPr>
        <w:tc>
          <w:tcPr>
            <w:tcW w:w="601" w:type="dxa"/>
            <w:vMerge w:val="restart"/>
            <w:tcBorders>
              <w:top w:val="nil"/>
              <w:left w:val="single" w:sz="4" w:space="0" w:color="auto"/>
              <w:bottom w:val="single" w:sz="4" w:space="0" w:color="000000"/>
              <w:right w:val="single" w:sz="4" w:space="0" w:color="auto"/>
            </w:tcBorders>
            <w:shd w:val="clear" w:color="000000" w:fill="D9D9D9"/>
            <w:hideMark/>
          </w:tcPr>
          <w:p w14:paraId="7331CA85" w14:textId="77777777" w:rsidR="00517BA2" w:rsidRPr="00517BA2" w:rsidRDefault="00517BA2" w:rsidP="00517BA2">
            <w:pPr>
              <w:jc w:val="center"/>
              <w:rPr>
                <w:sz w:val="22"/>
                <w:szCs w:val="22"/>
                <w:lang w:eastAsia="lt-LT"/>
              </w:rPr>
            </w:pPr>
            <w:r w:rsidRPr="00517BA2">
              <w:rPr>
                <w:sz w:val="22"/>
                <w:szCs w:val="22"/>
                <w:lang w:eastAsia="lt-LT"/>
              </w:rPr>
              <w:t>1</w:t>
            </w:r>
          </w:p>
        </w:tc>
        <w:tc>
          <w:tcPr>
            <w:tcW w:w="4497" w:type="dxa"/>
            <w:vMerge w:val="restart"/>
            <w:tcBorders>
              <w:top w:val="nil"/>
              <w:left w:val="single" w:sz="4" w:space="0" w:color="auto"/>
              <w:bottom w:val="single" w:sz="4" w:space="0" w:color="000000"/>
              <w:right w:val="single" w:sz="4" w:space="0" w:color="auto"/>
            </w:tcBorders>
            <w:shd w:val="clear" w:color="000000" w:fill="D9D9D9"/>
            <w:hideMark/>
          </w:tcPr>
          <w:p w14:paraId="58334760" w14:textId="77777777" w:rsidR="00517BA2" w:rsidRPr="00517BA2" w:rsidRDefault="00517BA2" w:rsidP="00517BA2">
            <w:pPr>
              <w:rPr>
                <w:noProof/>
                <w:sz w:val="22"/>
                <w:szCs w:val="22"/>
                <w:lang w:eastAsia="lt-LT"/>
              </w:rPr>
            </w:pPr>
            <w:r w:rsidRPr="00517BA2">
              <w:rPr>
                <w:noProof/>
                <w:sz w:val="22"/>
                <w:szCs w:val="22"/>
                <w:lang w:eastAsia="lt-LT"/>
              </w:rPr>
              <w:t>Komplektą sudaro</w:t>
            </w:r>
            <w:r w:rsidRPr="00517BA2">
              <w:rPr>
                <w:noProof/>
                <w:color w:val="FF0000"/>
                <w:sz w:val="22"/>
                <w:szCs w:val="22"/>
                <w:lang w:eastAsia="lt-LT"/>
              </w:rPr>
              <w:t>*</w:t>
            </w:r>
          </w:p>
        </w:tc>
        <w:tc>
          <w:tcPr>
            <w:tcW w:w="3261" w:type="dxa"/>
            <w:tcBorders>
              <w:top w:val="nil"/>
              <w:left w:val="nil"/>
              <w:bottom w:val="single" w:sz="4" w:space="0" w:color="auto"/>
              <w:right w:val="single" w:sz="4" w:space="0" w:color="auto"/>
            </w:tcBorders>
            <w:shd w:val="clear" w:color="000000" w:fill="D9D9D9"/>
            <w:vAlign w:val="center"/>
            <w:hideMark/>
          </w:tcPr>
          <w:p w14:paraId="42461FD7" w14:textId="77777777" w:rsidR="00517BA2" w:rsidRPr="00517BA2" w:rsidRDefault="00517BA2" w:rsidP="00517BA2">
            <w:pPr>
              <w:rPr>
                <w:noProof/>
                <w:sz w:val="22"/>
                <w:szCs w:val="22"/>
                <w:lang w:eastAsia="lt-LT"/>
              </w:rPr>
            </w:pPr>
            <w:r w:rsidRPr="00517BA2">
              <w:rPr>
                <w:noProof/>
                <w:sz w:val="22"/>
                <w:szCs w:val="22"/>
                <w:lang w:eastAsia="lt-LT"/>
              </w:rPr>
              <w:t>1. Kaukolės ir kaulų rinkinys,</w:t>
            </w:r>
          </w:p>
        </w:tc>
        <w:tc>
          <w:tcPr>
            <w:tcW w:w="4961" w:type="dxa"/>
            <w:tcBorders>
              <w:top w:val="nil"/>
              <w:left w:val="nil"/>
              <w:bottom w:val="single" w:sz="4" w:space="0" w:color="auto"/>
              <w:right w:val="single" w:sz="4" w:space="0" w:color="auto"/>
            </w:tcBorders>
            <w:shd w:val="clear" w:color="000000" w:fill="FFFFFF"/>
            <w:vAlign w:val="center"/>
            <w:hideMark/>
          </w:tcPr>
          <w:p w14:paraId="17405F83" w14:textId="77777777" w:rsidR="00517BA2" w:rsidRPr="00517BA2" w:rsidRDefault="00517BA2" w:rsidP="00517BA2">
            <w:pPr>
              <w:jc w:val="both"/>
              <w:rPr>
                <w:b/>
                <w:bCs/>
                <w:noProof/>
                <w:sz w:val="22"/>
                <w:szCs w:val="22"/>
                <w:lang w:eastAsia="lt-LT"/>
              </w:rPr>
            </w:pPr>
            <w:r w:rsidRPr="00517BA2">
              <w:rPr>
                <w:b/>
                <w:bCs/>
                <w:noProof/>
                <w:sz w:val="22"/>
                <w:szCs w:val="22"/>
                <w:lang w:eastAsia="lt-LT"/>
              </w:rPr>
              <w:t>Peter Lazic kaukolės ir kaulų instrumentų rinkinys</w:t>
            </w:r>
          </w:p>
        </w:tc>
      </w:tr>
      <w:tr w:rsidR="005C4FCB" w:rsidRPr="00517BA2" w14:paraId="688E338C" w14:textId="77777777" w:rsidTr="0065224F">
        <w:trPr>
          <w:trHeight w:val="280"/>
        </w:trPr>
        <w:tc>
          <w:tcPr>
            <w:tcW w:w="601" w:type="dxa"/>
            <w:vMerge/>
            <w:tcBorders>
              <w:top w:val="nil"/>
              <w:left w:val="single" w:sz="4" w:space="0" w:color="auto"/>
              <w:bottom w:val="single" w:sz="4" w:space="0" w:color="000000"/>
              <w:right w:val="single" w:sz="4" w:space="0" w:color="auto"/>
            </w:tcBorders>
            <w:vAlign w:val="center"/>
            <w:hideMark/>
          </w:tcPr>
          <w:p w14:paraId="6D643B76" w14:textId="77777777" w:rsidR="00517BA2" w:rsidRPr="00517BA2" w:rsidRDefault="00517BA2" w:rsidP="00517BA2">
            <w:pPr>
              <w:rPr>
                <w:sz w:val="22"/>
                <w:szCs w:val="22"/>
                <w:lang w:eastAsia="lt-LT"/>
              </w:rPr>
            </w:pPr>
          </w:p>
        </w:tc>
        <w:tc>
          <w:tcPr>
            <w:tcW w:w="4497" w:type="dxa"/>
            <w:vMerge/>
            <w:tcBorders>
              <w:top w:val="nil"/>
              <w:left w:val="single" w:sz="4" w:space="0" w:color="auto"/>
              <w:bottom w:val="single" w:sz="4" w:space="0" w:color="000000"/>
              <w:right w:val="single" w:sz="4" w:space="0" w:color="auto"/>
            </w:tcBorders>
            <w:vAlign w:val="center"/>
            <w:hideMark/>
          </w:tcPr>
          <w:p w14:paraId="394A20EB" w14:textId="77777777" w:rsidR="00517BA2" w:rsidRPr="00517BA2" w:rsidRDefault="00517BA2" w:rsidP="00517BA2">
            <w:pPr>
              <w:rPr>
                <w:noProof/>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DDA55E" w14:textId="77777777" w:rsidR="00517BA2" w:rsidRPr="00517BA2" w:rsidRDefault="00517BA2" w:rsidP="00517BA2">
            <w:pPr>
              <w:rPr>
                <w:noProof/>
                <w:sz w:val="22"/>
                <w:szCs w:val="22"/>
                <w:lang w:eastAsia="lt-LT"/>
              </w:rPr>
            </w:pPr>
            <w:r w:rsidRPr="00517BA2">
              <w:rPr>
                <w:noProof/>
                <w:sz w:val="22"/>
                <w:szCs w:val="22"/>
                <w:lang w:eastAsia="lt-LT"/>
              </w:rPr>
              <w:t>2. Kaustikos instrumentų priedų rinkinys,</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E0AB9" w14:textId="77777777" w:rsidR="00517BA2" w:rsidRPr="00517BA2" w:rsidRDefault="00517BA2" w:rsidP="00517BA2">
            <w:pPr>
              <w:jc w:val="both"/>
              <w:rPr>
                <w:b/>
                <w:bCs/>
                <w:noProof/>
                <w:sz w:val="22"/>
                <w:szCs w:val="22"/>
                <w:lang w:eastAsia="lt-LT"/>
              </w:rPr>
            </w:pPr>
            <w:r w:rsidRPr="00517BA2">
              <w:rPr>
                <w:b/>
                <w:bCs/>
                <w:noProof/>
                <w:sz w:val="22"/>
                <w:szCs w:val="22"/>
                <w:lang w:eastAsia="lt-LT"/>
              </w:rPr>
              <w:t>Erbe kaustikos instrumentų priedų rinkinys</w:t>
            </w:r>
          </w:p>
        </w:tc>
      </w:tr>
      <w:tr w:rsidR="005C4FCB" w:rsidRPr="00517BA2" w14:paraId="0A22A6FD" w14:textId="77777777" w:rsidTr="0065224F">
        <w:trPr>
          <w:trHeight w:val="280"/>
        </w:trPr>
        <w:tc>
          <w:tcPr>
            <w:tcW w:w="601" w:type="dxa"/>
            <w:vMerge/>
            <w:tcBorders>
              <w:top w:val="nil"/>
              <w:left w:val="single" w:sz="4" w:space="0" w:color="auto"/>
              <w:bottom w:val="single" w:sz="4" w:space="0" w:color="000000"/>
              <w:right w:val="single" w:sz="4" w:space="0" w:color="auto"/>
            </w:tcBorders>
            <w:vAlign w:val="center"/>
            <w:hideMark/>
          </w:tcPr>
          <w:p w14:paraId="325C619E" w14:textId="77777777" w:rsidR="00517BA2" w:rsidRPr="00517BA2" w:rsidRDefault="00517BA2" w:rsidP="00517BA2">
            <w:pPr>
              <w:rPr>
                <w:sz w:val="22"/>
                <w:szCs w:val="22"/>
                <w:lang w:eastAsia="lt-LT"/>
              </w:rPr>
            </w:pPr>
          </w:p>
        </w:tc>
        <w:tc>
          <w:tcPr>
            <w:tcW w:w="4497" w:type="dxa"/>
            <w:vMerge/>
            <w:tcBorders>
              <w:top w:val="nil"/>
              <w:left w:val="single" w:sz="4" w:space="0" w:color="auto"/>
              <w:bottom w:val="single" w:sz="4" w:space="0" w:color="000000"/>
              <w:right w:val="single" w:sz="4" w:space="0" w:color="auto"/>
            </w:tcBorders>
            <w:vAlign w:val="center"/>
            <w:hideMark/>
          </w:tcPr>
          <w:p w14:paraId="1D19C97C" w14:textId="77777777" w:rsidR="00517BA2" w:rsidRPr="00517BA2" w:rsidRDefault="00517BA2" w:rsidP="00517BA2">
            <w:pPr>
              <w:rPr>
                <w:noProof/>
                <w:sz w:val="22"/>
                <w:szCs w:val="22"/>
                <w:lang w:eastAsia="lt-LT"/>
              </w:rPr>
            </w:pPr>
          </w:p>
        </w:tc>
        <w:tc>
          <w:tcPr>
            <w:tcW w:w="3261" w:type="dxa"/>
            <w:tcBorders>
              <w:top w:val="single" w:sz="4" w:space="0" w:color="auto"/>
              <w:left w:val="nil"/>
              <w:bottom w:val="single" w:sz="4" w:space="0" w:color="auto"/>
              <w:right w:val="single" w:sz="4" w:space="0" w:color="auto"/>
            </w:tcBorders>
            <w:shd w:val="clear" w:color="000000" w:fill="D9D9D9"/>
            <w:vAlign w:val="center"/>
            <w:hideMark/>
          </w:tcPr>
          <w:p w14:paraId="015360C9" w14:textId="77777777" w:rsidR="00517BA2" w:rsidRPr="00517BA2" w:rsidRDefault="00517BA2" w:rsidP="00517BA2">
            <w:pPr>
              <w:rPr>
                <w:noProof/>
                <w:sz w:val="22"/>
                <w:szCs w:val="22"/>
                <w:lang w:eastAsia="lt-LT"/>
              </w:rPr>
            </w:pPr>
            <w:r w:rsidRPr="00517BA2">
              <w:rPr>
                <w:noProof/>
                <w:sz w:val="22"/>
                <w:szCs w:val="22"/>
                <w:lang w:eastAsia="lt-LT"/>
              </w:rPr>
              <w:t>3. Bendro naudojimo instrumentų rinkinys.</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14:paraId="76B49E1D" w14:textId="77777777" w:rsidR="00517BA2" w:rsidRPr="00517BA2" w:rsidRDefault="00517BA2" w:rsidP="00517BA2">
            <w:pPr>
              <w:jc w:val="both"/>
              <w:rPr>
                <w:b/>
                <w:bCs/>
                <w:noProof/>
                <w:sz w:val="22"/>
                <w:szCs w:val="22"/>
                <w:lang w:eastAsia="lt-LT"/>
              </w:rPr>
            </w:pPr>
            <w:r w:rsidRPr="00517BA2">
              <w:rPr>
                <w:b/>
                <w:bCs/>
                <w:noProof/>
                <w:sz w:val="22"/>
                <w:szCs w:val="22"/>
                <w:lang w:eastAsia="lt-LT"/>
              </w:rPr>
              <w:t>Aesculap bendro naudojimo instrumentų rinkinys.</w:t>
            </w:r>
          </w:p>
        </w:tc>
      </w:tr>
      <w:tr w:rsidR="005C4FCB" w:rsidRPr="00517BA2" w14:paraId="17BCDF3F" w14:textId="77777777" w:rsidTr="00E025DB">
        <w:trPr>
          <w:trHeight w:val="280"/>
        </w:trPr>
        <w:tc>
          <w:tcPr>
            <w:tcW w:w="601" w:type="dxa"/>
            <w:tcBorders>
              <w:top w:val="nil"/>
              <w:left w:val="single" w:sz="4" w:space="0" w:color="auto"/>
              <w:bottom w:val="single" w:sz="4" w:space="0" w:color="auto"/>
              <w:right w:val="single" w:sz="4" w:space="0" w:color="auto"/>
            </w:tcBorders>
            <w:shd w:val="clear" w:color="000000" w:fill="D9D9D9"/>
            <w:vAlign w:val="center"/>
            <w:hideMark/>
          </w:tcPr>
          <w:p w14:paraId="6E6CFEDD" w14:textId="77777777" w:rsidR="00517BA2" w:rsidRPr="00517BA2" w:rsidRDefault="00517BA2" w:rsidP="00517BA2">
            <w:pPr>
              <w:jc w:val="center"/>
              <w:rPr>
                <w:b/>
                <w:bCs/>
                <w:sz w:val="22"/>
                <w:szCs w:val="22"/>
                <w:lang w:eastAsia="lt-LT"/>
              </w:rPr>
            </w:pPr>
            <w:r w:rsidRPr="00517BA2">
              <w:rPr>
                <w:b/>
                <w:bCs/>
                <w:sz w:val="22"/>
                <w:szCs w:val="22"/>
                <w:lang w:eastAsia="lt-LT"/>
              </w:rPr>
              <w:t>2</w:t>
            </w:r>
          </w:p>
        </w:tc>
        <w:tc>
          <w:tcPr>
            <w:tcW w:w="4497" w:type="dxa"/>
            <w:tcBorders>
              <w:top w:val="nil"/>
              <w:left w:val="nil"/>
              <w:bottom w:val="single" w:sz="4" w:space="0" w:color="auto"/>
              <w:right w:val="single" w:sz="4" w:space="0" w:color="auto"/>
            </w:tcBorders>
            <w:shd w:val="clear" w:color="000000" w:fill="D9D9D9"/>
            <w:hideMark/>
          </w:tcPr>
          <w:p w14:paraId="667A6503" w14:textId="77777777" w:rsidR="00517BA2" w:rsidRPr="00517BA2" w:rsidRDefault="00517BA2" w:rsidP="00517BA2">
            <w:pPr>
              <w:rPr>
                <w:b/>
                <w:bCs/>
                <w:noProof/>
                <w:sz w:val="22"/>
                <w:szCs w:val="22"/>
                <w:lang w:eastAsia="lt-LT"/>
              </w:rPr>
            </w:pPr>
            <w:r w:rsidRPr="00517BA2">
              <w:rPr>
                <w:b/>
                <w:bCs/>
                <w:noProof/>
                <w:sz w:val="22"/>
                <w:szCs w:val="22"/>
                <w:lang w:eastAsia="lt-LT"/>
              </w:rPr>
              <w:t>Reikalavimai kaukolės ir kaulų rinkiniui</w:t>
            </w:r>
          </w:p>
        </w:tc>
        <w:tc>
          <w:tcPr>
            <w:tcW w:w="3261" w:type="dxa"/>
            <w:tcBorders>
              <w:top w:val="nil"/>
              <w:left w:val="nil"/>
              <w:bottom w:val="single" w:sz="4" w:space="0" w:color="auto"/>
              <w:right w:val="single" w:sz="4" w:space="0" w:color="auto"/>
            </w:tcBorders>
            <w:shd w:val="clear" w:color="000000" w:fill="D9D9D9"/>
            <w:vAlign w:val="center"/>
            <w:hideMark/>
          </w:tcPr>
          <w:p w14:paraId="00820055" w14:textId="77777777" w:rsidR="00517BA2" w:rsidRPr="00517BA2" w:rsidRDefault="00517BA2" w:rsidP="00517BA2">
            <w:pPr>
              <w:jc w:val="center"/>
              <w:rPr>
                <w:b/>
                <w:bCs/>
                <w:noProof/>
                <w:sz w:val="22"/>
                <w:szCs w:val="22"/>
                <w:lang w:eastAsia="lt-LT"/>
              </w:rPr>
            </w:pPr>
            <w:r w:rsidRPr="00517BA2">
              <w:rPr>
                <w:b/>
                <w:bCs/>
                <w:noProof/>
                <w:sz w:val="22"/>
                <w:szCs w:val="22"/>
                <w:lang w:eastAsia="lt-LT"/>
              </w:rPr>
              <w:t> </w:t>
            </w:r>
          </w:p>
        </w:tc>
        <w:tc>
          <w:tcPr>
            <w:tcW w:w="4961" w:type="dxa"/>
            <w:tcBorders>
              <w:top w:val="nil"/>
              <w:left w:val="nil"/>
              <w:bottom w:val="single" w:sz="4" w:space="0" w:color="auto"/>
              <w:right w:val="single" w:sz="4" w:space="0" w:color="auto"/>
            </w:tcBorders>
            <w:shd w:val="clear" w:color="000000" w:fill="FFFFFF"/>
            <w:vAlign w:val="center"/>
            <w:hideMark/>
          </w:tcPr>
          <w:p w14:paraId="165360FF" w14:textId="77777777" w:rsidR="00517BA2" w:rsidRPr="00517BA2" w:rsidRDefault="00517BA2" w:rsidP="00517BA2">
            <w:pPr>
              <w:jc w:val="both"/>
              <w:rPr>
                <w:b/>
                <w:bCs/>
                <w:noProof/>
                <w:sz w:val="22"/>
                <w:szCs w:val="22"/>
                <w:lang w:eastAsia="lt-LT"/>
              </w:rPr>
            </w:pPr>
            <w:r w:rsidRPr="00517BA2">
              <w:rPr>
                <w:b/>
                <w:bCs/>
                <w:noProof/>
                <w:sz w:val="22"/>
                <w:szCs w:val="22"/>
                <w:lang w:eastAsia="lt-LT"/>
              </w:rPr>
              <w:t> </w:t>
            </w:r>
          </w:p>
        </w:tc>
      </w:tr>
      <w:tr w:rsidR="005C4FCB" w:rsidRPr="00517BA2" w14:paraId="298069A2"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43CD333D" w14:textId="77777777" w:rsidR="00517BA2" w:rsidRPr="00517BA2" w:rsidRDefault="00517BA2" w:rsidP="00517BA2">
            <w:pPr>
              <w:jc w:val="center"/>
              <w:rPr>
                <w:sz w:val="22"/>
                <w:szCs w:val="22"/>
                <w:lang w:eastAsia="lt-LT"/>
              </w:rPr>
            </w:pPr>
            <w:r w:rsidRPr="00517BA2">
              <w:rPr>
                <w:sz w:val="22"/>
                <w:szCs w:val="22"/>
                <w:lang w:eastAsia="lt-LT"/>
              </w:rPr>
              <w:t>2.1</w:t>
            </w:r>
          </w:p>
        </w:tc>
        <w:tc>
          <w:tcPr>
            <w:tcW w:w="4497" w:type="dxa"/>
            <w:tcBorders>
              <w:top w:val="nil"/>
              <w:left w:val="nil"/>
              <w:bottom w:val="single" w:sz="4" w:space="0" w:color="auto"/>
              <w:right w:val="single" w:sz="4" w:space="0" w:color="auto"/>
            </w:tcBorders>
            <w:shd w:val="clear" w:color="000000" w:fill="D9D9D9"/>
            <w:hideMark/>
          </w:tcPr>
          <w:p w14:paraId="323387F6" w14:textId="77777777" w:rsidR="00517BA2" w:rsidRPr="00517BA2" w:rsidRDefault="00517BA2" w:rsidP="00517BA2">
            <w:pPr>
              <w:jc w:val="both"/>
              <w:rPr>
                <w:noProof/>
                <w:sz w:val="22"/>
                <w:szCs w:val="22"/>
                <w:lang w:eastAsia="lt-LT"/>
              </w:rPr>
            </w:pPr>
            <w:r w:rsidRPr="00517BA2">
              <w:rPr>
                <w:noProof/>
                <w:sz w:val="22"/>
                <w:szCs w:val="22"/>
                <w:lang w:eastAsia="lt-LT"/>
              </w:rPr>
              <w:t>Bukas disektorius, 1,5 mm (kodas 46.125,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7DF3AD99" w14:textId="77777777" w:rsidR="00517BA2" w:rsidRPr="00517BA2" w:rsidRDefault="00517BA2" w:rsidP="00517BA2">
            <w:pPr>
              <w:rPr>
                <w:noProof/>
                <w:sz w:val="22"/>
                <w:szCs w:val="22"/>
                <w:lang w:eastAsia="lt-LT"/>
              </w:rPr>
            </w:pPr>
            <w:r w:rsidRPr="00517BA2">
              <w:rPr>
                <w:noProof/>
                <w:sz w:val="22"/>
                <w:szCs w:val="22"/>
                <w:lang w:eastAsia="lt-LT"/>
              </w:rPr>
              <w:t>Kiekis - 5 vnt.</w:t>
            </w:r>
          </w:p>
        </w:tc>
        <w:tc>
          <w:tcPr>
            <w:tcW w:w="4961" w:type="dxa"/>
            <w:tcBorders>
              <w:top w:val="nil"/>
              <w:left w:val="nil"/>
              <w:bottom w:val="single" w:sz="4" w:space="0" w:color="auto"/>
              <w:right w:val="single" w:sz="4" w:space="0" w:color="auto"/>
            </w:tcBorders>
            <w:hideMark/>
          </w:tcPr>
          <w:p w14:paraId="0857C07E" w14:textId="77777777" w:rsidR="00517BA2" w:rsidRPr="00517BA2" w:rsidRDefault="00517BA2" w:rsidP="00517BA2">
            <w:pPr>
              <w:rPr>
                <w:noProof/>
                <w:sz w:val="22"/>
                <w:szCs w:val="22"/>
                <w:lang w:eastAsia="lt-LT"/>
              </w:rPr>
            </w:pPr>
            <w:r w:rsidRPr="00517BA2">
              <w:rPr>
                <w:noProof/>
                <w:sz w:val="22"/>
                <w:szCs w:val="22"/>
                <w:lang w:eastAsia="lt-LT"/>
              </w:rPr>
              <w:t xml:space="preserve">Bukas disektorius, 1,5 mm (Peter Lazic  46.125) </w:t>
            </w:r>
            <w:r w:rsidRPr="00517BA2">
              <w:rPr>
                <w:b/>
                <w:bCs/>
                <w:i/>
                <w:iCs/>
                <w:noProof/>
                <w:sz w:val="22"/>
                <w:szCs w:val="22"/>
                <w:lang w:eastAsia="lt-LT"/>
              </w:rPr>
              <w:t xml:space="preserve">Katalogas 46.125, 46.126.pdf </w:t>
            </w:r>
          </w:p>
        </w:tc>
      </w:tr>
      <w:tr w:rsidR="005C4FCB" w:rsidRPr="00517BA2" w14:paraId="25ECF7CF"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3E6126BF" w14:textId="77777777" w:rsidR="00517BA2" w:rsidRPr="00517BA2" w:rsidRDefault="00517BA2" w:rsidP="00517BA2">
            <w:pPr>
              <w:jc w:val="center"/>
              <w:rPr>
                <w:sz w:val="22"/>
                <w:szCs w:val="22"/>
                <w:lang w:eastAsia="lt-LT"/>
              </w:rPr>
            </w:pPr>
            <w:r w:rsidRPr="00517BA2">
              <w:rPr>
                <w:sz w:val="22"/>
                <w:szCs w:val="22"/>
                <w:lang w:eastAsia="lt-LT"/>
              </w:rPr>
              <w:t>2.2</w:t>
            </w:r>
          </w:p>
        </w:tc>
        <w:tc>
          <w:tcPr>
            <w:tcW w:w="4497" w:type="dxa"/>
            <w:tcBorders>
              <w:top w:val="nil"/>
              <w:left w:val="nil"/>
              <w:bottom w:val="single" w:sz="4" w:space="0" w:color="auto"/>
              <w:right w:val="single" w:sz="4" w:space="0" w:color="auto"/>
            </w:tcBorders>
            <w:shd w:val="clear" w:color="000000" w:fill="D9D9D9"/>
            <w:hideMark/>
          </w:tcPr>
          <w:p w14:paraId="30183E63" w14:textId="77777777" w:rsidR="00517BA2" w:rsidRPr="00517BA2" w:rsidRDefault="00517BA2" w:rsidP="00517BA2">
            <w:pPr>
              <w:jc w:val="both"/>
              <w:rPr>
                <w:noProof/>
                <w:sz w:val="22"/>
                <w:szCs w:val="22"/>
                <w:lang w:eastAsia="lt-LT"/>
              </w:rPr>
            </w:pPr>
            <w:r w:rsidRPr="00517BA2">
              <w:rPr>
                <w:noProof/>
                <w:sz w:val="22"/>
                <w:szCs w:val="22"/>
                <w:lang w:eastAsia="lt-LT"/>
              </w:rPr>
              <w:t>Bukas disektorius, 2,0 mm (kodas 46.126,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2D1E1D01" w14:textId="77777777" w:rsidR="00517BA2" w:rsidRPr="00517BA2" w:rsidRDefault="00517BA2" w:rsidP="00517BA2">
            <w:pPr>
              <w:rPr>
                <w:noProof/>
                <w:sz w:val="22"/>
                <w:szCs w:val="22"/>
                <w:lang w:eastAsia="lt-LT"/>
              </w:rPr>
            </w:pPr>
            <w:r w:rsidRPr="00517BA2">
              <w:rPr>
                <w:noProof/>
                <w:sz w:val="22"/>
                <w:szCs w:val="22"/>
                <w:lang w:eastAsia="lt-LT"/>
              </w:rPr>
              <w:t>Kiekis - 5 vnt.</w:t>
            </w:r>
          </w:p>
        </w:tc>
        <w:tc>
          <w:tcPr>
            <w:tcW w:w="4961" w:type="dxa"/>
            <w:tcBorders>
              <w:top w:val="nil"/>
              <w:left w:val="nil"/>
              <w:bottom w:val="single" w:sz="4" w:space="0" w:color="auto"/>
              <w:right w:val="single" w:sz="4" w:space="0" w:color="auto"/>
            </w:tcBorders>
            <w:shd w:val="clear" w:color="000000" w:fill="FFFFFF"/>
            <w:hideMark/>
          </w:tcPr>
          <w:p w14:paraId="774B7C50" w14:textId="77777777" w:rsidR="00517BA2" w:rsidRPr="00517BA2" w:rsidRDefault="00517BA2" w:rsidP="00517BA2">
            <w:pPr>
              <w:jc w:val="both"/>
              <w:rPr>
                <w:noProof/>
                <w:sz w:val="22"/>
                <w:szCs w:val="22"/>
                <w:lang w:eastAsia="lt-LT"/>
              </w:rPr>
            </w:pPr>
            <w:r w:rsidRPr="00517BA2">
              <w:rPr>
                <w:noProof/>
                <w:sz w:val="22"/>
                <w:szCs w:val="22"/>
                <w:lang w:eastAsia="lt-LT"/>
              </w:rPr>
              <w:t xml:space="preserve">Bukas disektorius, 2,0 mm (kodas 46.126 Peter LAZIC ) </w:t>
            </w:r>
            <w:r w:rsidRPr="00517BA2">
              <w:rPr>
                <w:b/>
                <w:bCs/>
                <w:i/>
                <w:iCs/>
                <w:noProof/>
                <w:sz w:val="22"/>
                <w:szCs w:val="22"/>
                <w:lang w:eastAsia="lt-LT"/>
              </w:rPr>
              <w:t xml:space="preserve">Katalogas 46.125, 46.126.pdf </w:t>
            </w:r>
          </w:p>
        </w:tc>
      </w:tr>
      <w:tr w:rsidR="005C4FCB" w:rsidRPr="00517BA2" w14:paraId="45052271"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0EEB85A9" w14:textId="77777777" w:rsidR="00517BA2" w:rsidRPr="00517BA2" w:rsidRDefault="00517BA2" w:rsidP="00517BA2">
            <w:pPr>
              <w:jc w:val="center"/>
              <w:rPr>
                <w:sz w:val="22"/>
                <w:szCs w:val="22"/>
                <w:lang w:eastAsia="lt-LT"/>
              </w:rPr>
            </w:pPr>
            <w:r w:rsidRPr="00517BA2">
              <w:rPr>
                <w:sz w:val="22"/>
                <w:szCs w:val="22"/>
                <w:lang w:eastAsia="lt-LT"/>
              </w:rPr>
              <w:t>2.3</w:t>
            </w:r>
          </w:p>
        </w:tc>
        <w:tc>
          <w:tcPr>
            <w:tcW w:w="4497" w:type="dxa"/>
            <w:tcBorders>
              <w:top w:val="nil"/>
              <w:left w:val="nil"/>
              <w:bottom w:val="single" w:sz="4" w:space="0" w:color="auto"/>
              <w:right w:val="single" w:sz="4" w:space="0" w:color="auto"/>
            </w:tcBorders>
            <w:shd w:val="clear" w:color="000000" w:fill="D9D9D9"/>
            <w:hideMark/>
          </w:tcPr>
          <w:p w14:paraId="7C73667A" w14:textId="77777777" w:rsidR="00517BA2" w:rsidRPr="00517BA2" w:rsidRDefault="00517BA2" w:rsidP="00517BA2">
            <w:pPr>
              <w:jc w:val="both"/>
              <w:rPr>
                <w:noProof/>
                <w:sz w:val="22"/>
                <w:szCs w:val="22"/>
                <w:lang w:eastAsia="lt-LT"/>
              </w:rPr>
            </w:pPr>
            <w:r w:rsidRPr="00517BA2">
              <w:rPr>
                <w:noProof/>
                <w:sz w:val="22"/>
                <w:szCs w:val="22"/>
                <w:lang w:eastAsia="lt-LT"/>
              </w:rPr>
              <w:t>Diskinis peilis, 4 mm (kodas 46.143,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722F5E76" w14:textId="77777777" w:rsidR="00517BA2" w:rsidRPr="00517BA2" w:rsidRDefault="00517BA2" w:rsidP="00517BA2">
            <w:pPr>
              <w:rPr>
                <w:noProof/>
                <w:sz w:val="22"/>
                <w:szCs w:val="22"/>
                <w:lang w:eastAsia="lt-LT"/>
              </w:rPr>
            </w:pPr>
            <w:r w:rsidRPr="00517BA2">
              <w:rPr>
                <w:noProof/>
                <w:sz w:val="22"/>
                <w:szCs w:val="22"/>
                <w:lang w:eastAsia="lt-LT"/>
              </w:rPr>
              <w:t>Kiekis - 4 vnt.</w:t>
            </w:r>
          </w:p>
        </w:tc>
        <w:tc>
          <w:tcPr>
            <w:tcW w:w="4961" w:type="dxa"/>
            <w:tcBorders>
              <w:top w:val="nil"/>
              <w:left w:val="nil"/>
              <w:bottom w:val="single" w:sz="4" w:space="0" w:color="auto"/>
              <w:right w:val="single" w:sz="4" w:space="0" w:color="auto"/>
            </w:tcBorders>
            <w:shd w:val="clear" w:color="000000" w:fill="FFFFFF"/>
            <w:hideMark/>
          </w:tcPr>
          <w:p w14:paraId="1E47D6B8" w14:textId="526A17CD" w:rsidR="00517BA2" w:rsidRPr="00517BA2" w:rsidRDefault="00517BA2" w:rsidP="00517BA2">
            <w:pPr>
              <w:jc w:val="both"/>
              <w:rPr>
                <w:noProof/>
                <w:sz w:val="22"/>
                <w:szCs w:val="22"/>
                <w:lang w:eastAsia="lt-LT"/>
              </w:rPr>
            </w:pPr>
            <w:r w:rsidRPr="00517BA2">
              <w:rPr>
                <w:noProof/>
                <w:sz w:val="22"/>
                <w:szCs w:val="22"/>
                <w:lang w:eastAsia="lt-LT"/>
              </w:rPr>
              <w:t xml:space="preserve">Diskinis peilis, 4 mm ( 46.143,  Peter LAZIC) </w:t>
            </w:r>
            <w:r w:rsidRPr="00517BA2">
              <w:rPr>
                <w:b/>
                <w:bCs/>
                <w:i/>
                <w:iCs/>
                <w:noProof/>
                <w:sz w:val="22"/>
                <w:szCs w:val="22"/>
                <w:lang w:eastAsia="lt-LT"/>
              </w:rPr>
              <w:t>Katalogas: 46.143.pdf</w:t>
            </w:r>
          </w:p>
        </w:tc>
      </w:tr>
      <w:tr w:rsidR="005C4FCB" w:rsidRPr="00517BA2" w14:paraId="52C4A733"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71071B78" w14:textId="77777777" w:rsidR="00517BA2" w:rsidRPr="00517BA2" w:rsidRDefault="00517BA2" w:rsidP="00517BA2">
            <w:pPr>
              <w:jc w:val="center"/>
              <w:rPr>
                <w:sz w:val="22"/>
                <w:szCs w:val="22"/>
                <w:lang w:eastAsia="lt-LT"/>
              </w:rPr>
            </w:pPr>
            <w:r w:rsidRPr="00517BA2">
              <w:rPr>
                <w:sz w:val="22"/>
                <w:szCs w:val="22"/>
                <w:lang w:eastAsia="lt-LT"/>
              </w:rPr>
              <w:t>2.4</w:t>
            </w:r>
          </w:p>
        </w:tc>
        <w:tc>
          <w:tcPr>
            <w:tcW w:w="4497" w:type="dxa"/>
            <w:tcBorders>
              <w:top w:val="nil"/>
              <w:left w:val="nil"/>
              <w:bottom w:val="single" w:sz="4" w:space="0" w:color="auto"/>
              <w:right w:val="single" w:sz="4" w:space="0" w:color="auto"/>
            </w:tcBorders>
            <w:shd w:val="clear" w:color="000000" w:fill="D9D9D9"/>
            <w:hideMark/>
          </w:tcPr>
          <w:p w14:paraId="38B5C34E" w14:textId="77777777" w:rsidR="00517BA2" w:rsidRPr="00517BA2" w:rsidRDefault="00517BA2" w:rsidP="00517BA2">
            <w:pPr>
              <w:jc w:val="both"/>
              <w:rPr>
                <w:noProof/>
                <w:sz w:val="22"/>
                <w:szCs w:val="22"/>
                <w:lang w:val="en-US" w:eastAsia="lt-LT"/>
              </w:rPr>
            </w:pPr>
            <w:r w:rsidRPr="00517BA2">
              <w:rPr>
                <w:noProof/>
                <w:sz w:val="22"/>
                <w:szCs w:val="22"/>
                <w:lang w:val="en-US" w:eastAsia="lt-LT"/>
              </w:rPr>
              <w:t>Diskinis peilis, lenktas, 2 mm (kodas 46.144,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301252CA"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shd w:val="clear" w:color="000000" w:fill="FFFFFF"/>
            <w:hideMark/>
          </w:tcPr>
          <w:p w14:paraId="49FEE5DA" w14:textId="4B1FF8A0" w:rsidR="00517BA2" w:rsidRPr="00517BA2" w:rsidRDefault="00517BA2" w:rsidP="00517BA2">
            <w:pPr>
              <w:jc w:val="both"/>
              <w:rPr>
                <w:noProof/>
                <w:sz w:val="22"/>
                <w:szCs w:val="22"/>
                <w:lang w:val="en-US" w:eastAsia="lt-LT"/>
              </w:rPr>
            </w:pPr>
            <w:r w:rsidRPr="00517BA2">
              <w:rPr>
                <w:noProof/>
                <w:sz w:val="22"/>
                <w:szCs w:val="22"/>
                <w:lang w:val="en-US" w:eastAsia="lt-LT"/>
              </w:rPr>
              <w:t xml:space="preserve">Diskinis peilis, lenktas, 2 mm (46.144, Peter LAZIC) </w:t>
            </w:r>
            <w:r w:rsidRPr="00517BA2">
              <w:rPr>
                <w:b/>
                <w:bCs/>
                <w:i/>
                <w:iCs/>
                <w:noProof/>
                <w:sz w:val="22"/>
                <w:szCs w:val="22"/>
                <w:lang w:val="en-US" w:eastAsia="lt-LT"/>
              </w:rPr>
              <w:t>Katalogas 46.144, 46.145. 46.146.pdf</w:t>
            </w:r>
          </w:p>
        </w:tc>
      </w:tr>
      <w:tr w:rsidR="005C4FCB" w:rsidRPr="00517BA2" w14:paraId="772D57DC"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5D4F228C" w14:textId="77777777" w:rsidR="00517BA2" w:rsidRPr="00517BA2" w:rsidRDefault="00517BA2" w:rsidP="00517BA2">
            <w:pPr>
              <w:jc w:val="center"/>
              <w:rPr>
                <w:sz w:val="22"/>
                <w:szCs w:val="22"/>
                <w:lang w:eastAsia="lt-LT"/>
              </w:rPr>
            </w:pPr>
            <w:r w:rsidRPr="00517BA2">
              <w:rPr>
                <w:sz w:val="22"/>
                <w:szCs w:val="22"/>
                <w:lang w:eastAsia="lt-LT"/>
              </w:rPr>
              <w:t>2.5</w:t>
            </w:r>
          </w:p>
        </w:tc>
        <w:tc>
          <w:tcPr>
            <w:tcW w:w="4497" w:type="dxa"/>
            <w:tcBorders>
              <w:top w:val="nil"/>
              <w:left w:val="nil"/>
              <w:bottom w:val="single" w:sz="4" w:space="0" w:color="auto"/>
              <w:right w:val="single" w:sz="4" w:space="0" w:color="auto"/>
            </w:tcBorders>
            <w:shd w:val="clear" w:color="000000" w:fill="D9D9D9"/>
            <w:hideMark/>
          </w:tcPr>
          <w:p w14:paraId="3FED3897" w14:textId="77777777" w:rsidR="00517BA2" w:rsidRPr="00517BA2" w:rsidRDefault="00517BA2" w:rsidP="00517BA2">
            <w:pPr>
              <w:jc w:val="both"/>
              <w:rPr>
                <w:noProof/>
                <w:sz w:val="22"/>
                <w:szCs w:val="22"/>
                <w:lang w:val="en-US" w:eastAsia="lt-LT"/>
              </w:rPr>
            </w:pPr>
            <w:r w:rsidRPr="00517BA2">
              <w:rPr>
                <w:noProof/>
                <w:sz w:val="22"/>
                <w:szCs w:val="22"/>
                <w:lang w:val="en-US" w:eastAsia="lt-LT"/>
              </w:rPr>
              <w:t>Diskinis peilis, lenktas, 4 mm (kodas 46.145,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0AA0C9A2"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shd w:val="clear" w:color="000000" w:fill="FFFFFF"/>
            <w:hideMark/>
          </w:tcPr>
          <w:p w14:paraId="5563F7FC"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Diskinis peilis, lenktas, 4 mm (46.145, Peter LAZIC) </w:t>
            </w:r>
            <w:r w:rsidRPr="00517BA2">
              <w:rPr>
                <w:b/>
                <w:bCs/>
                <w:i/>
                <w:iCs/>
                <w:noProof/>
                <w:sz w:val="22"/>
                <w:szCs w:val="22"/>
                <w:lang w:val="en-US" w:eastAsia="lt-LT"/>
              </w:rPr>
              <w:t>Katalogas 46.144, 46.145. 46.146.pdf</w:t>
            </w:r>
          </w:p>
        </w:tc>
      </w:tr>
      <w:tr w:rsidR="005C4FCB" w:rsidRPr="00517BA2" w14:paraId="3E09F897"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2190808B" w14:textId="77777777" w:rsidR="00517BA2" w:rsidRPr="00517BA2" w:rsidRDefault="00517BA2" w:rsidP="00517BA2">
            <w:pPr>
              <w:jc w:val="center"/>
              <w:rPr>
                <w:sz w:val="22"/>
                <w:szCs w:val="22"/>
                <w:lang w:eastAsia="lt-LT"/>
              </w:rPr>
            </w:pPr>
            <w:r w:rsidRPr="00517BA2">
              <w:rPr>
                <w:sz w:val="22"/>
                <w:szCs w:val="22"/>
                <w:lang w:eastAsia="lt-LT"/>
              </w:rPr>
              <w:t>2.6</w:t>
            </w:r>
          </w:p>
        </w:tc>
        <w:tc>
          <w:tcPr>
            <w:tcW w:w="4497" w:type="dxa"/>
            <w:tcBorders>
              <w:top w:val="nil"/>
              <w:left w:val="nil"/>
              <w:bottom w:val="single" w:sz="4" w:space="0" w:color="auto"/>
              <w:right w:val="single" w:sz="4" w:space="0" w:color="auto"/>
            </w:tcBorders>
            <w:shd w:val="clear" w:color="000000" w:fill="D9D9D9"/>
            <w:hideMark/>
          </w:tcPr>
          <w:p w14:paraId="3FA02472" w14:textId="77777777" w:rsidR="00517BA2" w:rsidRPr="00517BA2" w:rsidRDefault="00517BA2" w:rsidP="00517BA2">
            <w:pPr>
              <w:jc w:val="both"/>
              <w:rPr>
                <w:noProof/>
                <w:sz w:val="22"/>
                <w:szCs w:val="22"/>
                <w:lang w:val="en-US" w:eastAsia="lt-LT"/>
              </w:rPr>
            </w:pPr>
            <w:r w:rsidRPr="00517BA2">
              <w:rPr>
                <w:noProof/>
                <w:sz w:val="22"/>
                <w:szCs w:val="22"/>
                <w:lang w:val="en-US" w:eastAsia="lt-LT"/>
              </w:rPr>
              <w:t>Mikro peilis, 3 mm (kodas 46.146,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7DA2FBFB"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shd w:val="clear" w:color="000000" w:fill="FFFFFF"/>
            <w:hideMark/>
          </w:tcPr>
          <w:p w14:paraId="70A9D2D4"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Mikro peilis, 3 mm ( 46.146, Peter LAZIC) </w:t>
            </w:r>
            <w:r w:rsidRPr="00517BA2">
              <w:rPr>
                <w:b/>
                <w:bCs/>
                <w:i/>
                <w:iCs/>
                <w:noProof/>
                <w:sz w:val="22"/>
                <w:szCs w:val="22"/>
                <w:lang w:val="en-US" w:eastAsia="lt-LT"/>
              </w:rPr>
              <w:t>Katalogas 46.144, 46.145. 46.146.pdf</w:t>
            </w:r>
          </w:p>
        </w:tc>
      </w:tr>
      <w:tr w:rsidR="005C4FCB" w:rsidRPr="00517BA2" w14:paraId="5DE71579"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1F929026" w14:textId="77777777" w:rsidR="00517BA2" w:rsidRPr="00517BA2" w:rsidRDefault="00517BA2" w:rsidP="00517BA2">
            <w:pPr>
              <w:jc w:val="center"/>
              <w:rPr>
                <w:sz w:val="22"/>
                <w:szCs w:val="22"/>
                <w:lang w:eastAsia="lt-LT"/>
              </w:rPr>
            </w:pPr>
            <w:r w:rsidRPr="00517BA2">
              <w:rPr>
                <w:sz w:val="22"/>
                <w:szCs w:val="22"/>
                <w:lang w:eastAsia="lt-LT"/>
              </w:rPr>
              <w:t>2.7</w:t>
            </w:r>
          </w:p>
        </w:tc>
        <w:tc>
          <w:tcPr>
            <w:tcW w:w="4497" w:type="dxa"/>
            <w:tcBorders>
              <w:top w:val="nil"/>
              <w:left w:val="nil"/>
              <w:bottom w:val="single" w:sz="4" w:space="0" w:color="auto"/>
              <w:right w:val="single" w:sz="4" w:space="0" w:color="auto"/>
            </w:tcBorders>
            <w:shd w:val="clear" w:color="000000" w:fill="D9D9D9"/>
            <w:hideMark/>
          </w:tcPr>
          <w:p w14:paraId="54B0CCBB" w14:textId="77777777" w:rsidR="00517BA2" w:rsidRPr="00517BA2" w:rsidRDefault="00517BA2" w:rsidP="00517BA2">
            <w:pPr>
              <w:jc w:val="both"/>
              <w:rPr>
                <w:noProof/>
                <w:sz w:val="22"/>
                <w:szCs w:val="22"/>
                <w:lang w:val="en-US" w:eastAsia="lt-LT"/>
              </w:rPr>
            </w:pPr>
            <w:r w:rsidRPr="00517BA2">
              <w:rPr>
                <w:noProof/>
                <w:sz w:val="22"/>
                <w:szCs w:val="22"/>
                <w:lang w:val="en-US" w:eastAsia="lt-LT"/>
              </w:rPr>
              <w:t>Raspatorius (arba kaulo atidaliklis), 5 mm (kodas 46.202,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1DAB145A"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shd w:val="clear" w:color="000000" w:fill="FFFFFF"/>
            <w:hideMark/>
          </w:tcPr>
          <w:p w14:paraId="4738822F" w14:textId="2491F435" w:rsidR="00517BA2" w:rsidRPr="00517BA2" w:rsidRDefault="00517BA2" w:rsidP="00517BA2">
            <w:pPr>
              <w:jc w:val="both"/>
              <w:rPr>
                <w:noProof/>
                <w:sz w:val="22"/>
                <w:szCs w:val="22"/>
                <w:lang w:val="en-US" w:eastAsia="lt-LT"/>
              </w:rPr>
            </w:pPr>
            <w:r w:rsidRPr="00517BA2">
              <w:rPr>
                <w:noProof/>
                <w:sz w:val="22"/>
                <w:szCs w:val="22"/>
                <w:lang w:val="en-US" w:eastAsia="lt-LT"/>
              </w:rPr>
              <w:t xml:space="preserve">Raspatorius (arba kaulo atidaliklis), 5 mm (46.202,  Peter LAZIC) </w:t>
            </w:r>
            <w:r w:rsidRPr="00517BA2">
              <w:rPr>
                <w:b/>
                <w:bCs/>
                <w:i/>
                <w:iCs/>
                <w:noProof/>
                <w:sz w:val="22"/>
                <w:szCs w:val="22"/>
                <w:lang w:val="en-US" w:eastAsia="lt-LT"/>
              </w:rPr>
              <w:t>Katalogas: 46.202.pdf</w:t>
            </w:r>
          </w:p>
        </w:tc>
      </w:tr>
      <w:tr w:rsidR="005C4FCB" w:rsidRPr="00517BA2" w14:paraId="51BE7D6D"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052F98FB" w14:textId="77777777" w:rsidR="00517BA2" w:rsidRPr="00517BA2" w:rsidRDefault="00517BA2" w:rsidP="00517BA2">
            <w:pPr>
              <w:jc w:val="center"/>
              <w:rPr>
                <w:sz w:val="22"/>
                <w:szCs w:val="22"/>
                <w:lang w:eastAsia="lt-LT"/>
              </w:rPr>
            </w:pPr>
            <w:r w:rsidRPr="00517BA2">
              <w:rPr>
                <w:sz w:val="22"/>
                <w:szCs w:val="22"/>
                <w:lang w:eastAsia="lt-LT"/>
              </w:rPr>
              <w:t>2.8</w:t>
            </w:r>
          </w:p>
        </w:tc>
        <w:tc>
          <w:tcPr>
            <w:tcW w:w="4497" w:type="dxa"/>
            <w:tcBorders>
              <w:top w:val="nil"/>
              <w:left w:val="nil"/>
              <w:bottom w:val="single" w:sz="4" w:space="0" w:color="auto"/>
              <w:right w:val="single" w:sz="4" w:space="0" w:color="auto"/>
            </w:tcBorders>
            <w:shd w:val="clear" w:color="000000" w:fill="D9D9D9"/>
            <w:hideMark/>
          </w:tcPr>
          <w:p w14:paraId="0E0C7661" w14:textId="77777777" w:rsidR="00517BA2" w:rsidRPr="00517BA2" w:rsidRDefault="00517BA2" w:rsidP="00517BA2">
            <w:pPr>
              <w:jc w:val="both"/>
              <w:rPr>
                <w:noProof/>
                <w:sz w:val="22"/>
                <w:szCs w:val="22"/>
                <w:lang w:val="en-US" w:eastAsia="lt-LT"/>
              </w:rPr>
            </w:pPr>
            <w:r w:rsidRPr="00517BA2">
              <w:rPr>
                <w:noProof/>
                <w:sz w:val="22"/>
                <w:szCs w:val="22"/>
                <w:lang w:val="en-US" w:eastAsia="lt-LT"/>
              </w:rPr>
              <w:t>Žiedinis kiuretas, 90˚, ø 2 mm (kodas 46.101,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0F262CA0"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468AB13E" w14:textId="0E52662E" w:rsidR="00517BA2" w:rsidRPr="00517BA2" w:rsidRDefault="00517BA2" w:rsidP="00517BA2">
            <w:pPr>
              <w:jc w:val="both"/>
              <w:rPr>
                <w:noProof/>
                <w:sz w:val="22"/>
                <w:szCs w:val="22"/>
                <w:lang w:val="en-US" w:eastAsia="lt-LT"/>
              </w:rPr>
            </w:pPr>
            <w:r w:rsidRPr="00517BA2">
              <w:rPr>
                <w:noProof/>
                <w:sz w:val="22"/>
                <w:szCs w:val="22"/>
                <w:lang w:val="en-US" w:eastAsia="lt-LT"/>
              </w:rPr>
              <w:t xml:space="preserve">Žiedinis kiuretas, 90˚, ø 2 mm (46.101, Peter LAZIC) </w:t>
            </w:r>
            <w:r w:rsidRPr="00517BA2">
              <w:rPr>
                <w:b/>
                <w:bCs/>
                <w:i/>
                <w:iCs/>
                <w:noProof/>
                <w:sz w:val="22"/>
                <w:szCs w:val="22"/>
                <w:lang w:val="en-US" w:eastAsia="lt-LT"/>
              </w:rPr>
              <w:t>Katalogas 46.101, 46.102, 46.104, 46.105.pdf</w:t>
            </w:r>
          </w:p>
        </w:tc>
      </w:tr>
      <w:tr w:rsidR="005C4FCB" w:rsidRPr="00517BA2" w14:paraId="1871480B"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13DE99A3" w14:textId="77777777" w:rsidR="00517BA2" w:rsidRPr="00517BA2" w:rsidRDefault="00517BA2" w:rsidP="00517BA2">
            <w:pPr>
              <w:jc w:val="center"/>
              <w:rPr>
                <w:sz w:val="22"/>
                <w:szCs w:val="22"/>
                <w:lang w:eastAsia="lt-LT"/>
              </w:rPr>
            </w:pPr>
            <w:r w:rsidRPr="00517BA2">
              <w:rPr>
                <w:sz w:val="22"/>
                <w:szCs w:val="22"/>
                <w:lang w:eastAsia="lt-LT"/>
              </w:rPr>
              <w:t>2.9</w:t>
            </w:r>
          </w:p>
        </w:tc>
        <w:tc>
          <w:tcPr>
            <w:tcW w:w="4497" w:type="dxa"/>
            <w:tcBorders>
              <w:top w:val="nil"/>
              <w:left w:val="nil"/>
              <w:bottom w:val="single" w:sz="4" w:space="0" w:color="auto"/>
              <w:right w:val="single" w:sz="4" w:space="0" w:color="auto"/>
            </w:tcBorders>
            <w:shd w:val="clear" w:color="000000" w:fill="D9D9D9"/>
            <w:hideMark/>
          </w:tcPr>
          <w:p w14:paraId="5DB8D04A" w14:textId="77777777" w:rsidR="00517BA2" w:rsidRPr="00517BA2" w:rsidRDefault="00517BA2" w:rsidP="00517BA2">
            <w:pPr>
              <w:jc w:val="both"/>
              <w:rPr>
                <w:noProof/>
                <w:sz w:val="22"/>
                <w:szCs w:val="22"/>
                <w:lang w:val="en-US" w:eastAsia="lt-LT"/>
              </w:rPr>
            </w:pPr>
            <w:r w:rsidRPr="00517BA2">
              <w:rPr>
                <w:noProof/>
                <w:sz w:val="22"/>
                <w:szCs w:val="22"/>
                <w:lang w:val="en-US" w:eastAsia="lt-LT"/>
              </w:rPr>
              <w:t>Žiedinis kiuretas, 90˚, ø 4 mm (kodas 46.102,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161B8B11"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39B2B908" w14:textId="168F8C62" w:rsidR="00517BA2" w:rsidRPr="00517BA2" w:rsidRDefault="00517BA2" w:rsidP="00517BA2">
            <w:pPr>
              <w:jc w:val="both"/>
              <w:rPr>
                <w:noProof/>
                <w:sz w:val="22"/>
                <w:szCs w:val="22"/>
                <w:lang w:val="en-US" w:eastAsia="lt-LT"/>
              </w:rPr>
            </w:pPr>
            <w:r w:rsidRPr="00517BA2">
              <w:rPr>
                <w:noProof/>
                <w:sz w:val="22"/>
                <w:szCs w:val="22"/>
                <w:lang w:val="en-US" w:eastAsia="lt-LT"/>
              </w:rPr>
              <w:t xml:space="preserve">Žiedinis kiuretas, 90˚, ø 4 mm (46.102, Peter LAZIC) </w:t>
            </w:r>
            <w:r w:rsidRPr="00517BA2">
              <w:rPr>
                <w:b/>
                <w:bCs/>
                <w:i/>
                <w:iCs/>
                <w:noProof/>
                <w:sz w:val="22"/>
                <w:szCs w:val="22"/>
                <w:lang w:val="en-US" w:eastAsia="lt-LT"/>
              </w:rPr>
              <w:t>Katalogas 46.101, 46.102, 46.104, 46.105.pdf</w:t>
            </w:r>
          </w:p>
        </w:tc>
      </w:tr>
      <w:tr w:rsidR="005C4FCB" w:rsidRPr="00517BA2" w14:paraId="1ADE0AF9"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4CE58332" w14:textId="77777777" w:rsidR="00517BA2" w:rsidRPr="00517BA2" w:rsidRDefault="00517BA2" w:rsidP="00517BA2">
            <w:pPr>
              <w:jc w:val="center"/>
              <w:rPr>
                <w:sz w:val="22"/>
                <w:szCs w:val="22"/>
                <w:lang w:eastAsia="lt-LT"/>
              </w:rPr>
            </w:pPr>
            <w:r w:rsidRPr="00517BA2">
              <w:rPr>
                <w:sz w:val="22"/>
                <w:szCs w:val="22"/>
                <w:lang w:eastAsia="lt-LT"/>
              </w:rPr>
              <w:t>2.10</w:t>
            </w:r>
          </w:p>
        </w:tc>
        <w:tc>
          <w:tcPr>
            <w:tcW w:w="4497" w:type="dxa"/>
            <w:tcBorders>
              <w:top w:val="nil"/>
              <w:left w:val="nil"/>
              <w:bottom w:val="single" w:sz="4" w:space="0" w:color="auto"/>
              <w:right w:val="single" w:sz="4" w:space="0" w:color="auto"/>
            </w:tcBorders>
            <w:shd w:val="clear" w:color="000000" w:fill="D9D9D9"/>
            <w:hideMark/>
          </w:tcPr>
          <w:p w14:paraId="1BE6EDA8" w14:textId="77777777" w:rsidR="00517BA2" w:rsidRPr="00517BA2" w:rsidRDefault="00517BA2" w:rsidP="00517BA2">
            <w:pPr>
              <w:jc w:val="both"/>
              <w:rPr>
                <w:noProof/>
                <w:sz w:val="22"/>
                <w:szCs w:val="22"/>
                <w:lang w:val="en-US" w:eastAsia="lt-LT"/>
              </w:rPr>
            </w:pPr>
            <w:r w:rsidRPr="00517BA2">
              <w:rPr>
                <w:noProof/>
                <w:sz w:val="22"/>
                <w:szCs w:val="22"/>
                <w:lang w:val="en-US" w:eastAsia="lt-LT"/>
              </w:rPr>
              <w:t>Žiedinis kiuretas, 45˚, ø 2 mm (kodas 46.104,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05380D5E"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52657FA0" w14:textId="0A26ACC9" w:rsidR="00517BA2" w:rsidRPr="00517BA2" w:rsidRDefault="00517BA2" w:rsidP="00517BA2">
            <w:pPr>
              <w:jc w:val="both"/>
              <w:rPr>
                <w:noProof/>
                <w:sz w:val="22"/>
                <w:szCs w:val="22"/>
                <w:lang w:val="en-US" w:eastAsia="lt-LT"/>
              </w:rPr>
            </w:pPr>
            <w:r w:rsidRPr="00517BA2">
              <w:rPr>
                <w:noProof/>
                <w:sz w:val="22"/>
                <w:szCs w:val="22"/>
                <w:lang w:val="en-US" w:eastAsia="lt-LT"/>
              </w:rPr>
              <w:t xml:space="preserve">Žiedinis kiuretas, 45˚, ø 2 mm (46.104, Peter LAZIC) </w:t>
            </w:r>
            <w:r w:rsidRPr="00517BA2">
              <w:rPr>
                <w:b/>
                <w:bCs/>
                <w:i/>
                <w:iCs/>
                <w:noProof/>
                <w:sz w:val="22"/>
                <w:szCs w:val="22"/>
                <w:lang w:val="en-US" w:eastAsia="lt-LT"/>
              </w:rPr>
              <w:t>Katalogas 46.101, 46.102, 46.104, 46.105.pdf</w:t>
            </w:r>
          </w:p>
        </w:tc>
      </w:tr>
      <w:tr w:rsidR="005C4FCB" w:rsidRPr="00517BA2" w14:paraId="53C0C3B1"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5357B0DF" w14:textId="77777777" w:rsidR="00517BA2" w:rsidRPr="00517BA2" w:rsidRDefault="00517BA2" w:rsidP="00517BA2">
            <w:pPr>
              <w:jc w:val="center"/>
              <w:rPr>
                <w:sz w:val="22"/>
                <w:szCs w:val="22"/>
                <w:lang w:eastAsia="lt-LT"/>
              </w:rPr>
            </w:pPr>
            <w:r w:rsidRPr="00517BA2">
              <w:rPr>
                <w:sz w:val="22"/>
                <w:szCs w:val="22"/>
                <w:lang w:eastAsia="lt-LT"/>
              </w:rPr>
              <w:t>2.11</w:t>
            </w:r>
          </w:p>
        </w:tc>
        <w:tc>
          <w:tcPr>
            <w:tcW w:w="4497" w:type="dxa"/>
            <w:tcBorders>
              <w:top w:val="nil"/>
              <w:left w:val="nil"/>
              <w:bottom w:val="single" w:sz="4" w:space="0" w:color="auto"/>
              <w:right w:val="single" w:sz="4" w:space="0" w:color="auto"/>
            </w:tcBorders>
            <w:shd w:val="clear" w:color="000000" w:fill="D9D9D9"/>
            <w:hideMark/>
          </w:tcPr>
          <w:p w14:paraId="6629409D" w14:textId="77777777" w:rsidR="00517BA2" w:rsidRPr="00517BA2" w:rsidRDefault="00517BA2" w:rsidP="00517BA2">
            <w:pPr>
              <w:jc w:val="both"/>
              <w:rPr>
                <w:noProof/>
                <w:sz w:val="22"/>
                <w:szCs w:val="22"/>
                <w:lang w:val="en-US" w:eastAsia="lt-LT"/>
              </w:rPr>
            </w:pPr>
            <w:r w:rsidRPr="00517BA2">
              <w:rPr>
                <w:noProof/>
                <w:sz w:val="22"/>
                <w:szCs w:val="22"/>
                <w:lang w:val="en-US" w:eastAsia="lt-LT"/>
              </w:rPr>
              <w:t>Žiedinis kiuretas, 45˚, ø 4 mm (kodas 46.105,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57A0AC90"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4A08EEDF" w14:textId="2CE2DEF1" w:rsidR="00517BA2" w:rsidRPr="00517BA2" w:rsidRDefault="00517BA2" w:rsidP="00517BA2">
            <w:pPr>
              <w:jc w:val="both"/>
              <w:rPr>
                <w:noProof/>
                <w:sz w:val="22"/>
                <w:szCs w:val="22"/>
                <w:lang w:val="en-US" w:eastAsia="lt-LT"/>
              </w:rPr>
            </w:pPr>
            <w:r w:rsidRPr="00517BA2">
              <w:rPr>
                <w:noProof/>
                <w:sz w:val="22"/>
                <w:szCs w:val="22"/>
                <w:lang w:val="en-US" w:eastAsia="lt-LT"/>
              </w:rPr>
              <w:t xml:space="preserve">Žiedinis kiuretas, 45˚, ø 4 mm (46.105, Peter LAZIC) </w:t>
            </w:r>
            <w:r w:rsidRPr="00517BA2">
              <w:rPr>
                <w:b/>
                <w:bCs/>
                <w:i/>
                <w:iCs/>
                <w:noProof/>
                <w:sz w:val="22"/>
                <w:szCs w:val="22"/>
                <w:lang w:val="en-US" w:eastAsia="lt-LT"/>
              </w:rPr>
              <w:t>Katalogas 46.101, 46.102, 46.104, 46.105.pdf</w:t>
            </w:r>
          </w:p>
        </w:tc>
      </w:tr>
      <w:tr w:rsidR="005C4FCB" w:rsidRPr="00517BA2" w14:paraId="294FDFC9"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25203F9C" w14:textId="77777777" w:rsidR="00517BA2" w:rsidRPr="00517BA2" w:rsidRDefault="00517BA2" w:rsidP="00517BA2">
            <w:pPr>
              <w:jc w:val="center"/>
              <w:rPr>
                <w:sz w:val="22"/>
                <w:szCs w:val="22"/>
                <w:lang w:eastAsia="lt-LT"/>
              </w:rPr>
            </w:pPr>
            <w:r w:rsidRPr="00517BA2">
              <w:rPr>
                <w:sz w:val="22"/>
                <w:szCs w:val="22"/>
                <w:lang w:eastAsia="lt-LT"/>
              </w:rPr>
              <w:t>2.12</w:t>
            </w:r>
          </w:p>
        </w:tc>
        <w:tc>
          <w:tcPr>
            <w:tcW w:w="4497" w:type="dxa"/>
            <w:tcBorders>
              <w:top w:val="nil"/>
              <w:left w:val="nil"/>
              <w:bottom w:val="single" w:sz="4" w:space="0" w:color="auto"/>
              <w:right w:val="single" w:sz="4" w:space="0" w:color="auto"/>
            </w:tcBorders>
            <w:shd w:val="clear" w:color="000000" w:fill="D9D9D9"/>
            <w:hideMark/>
          </w:tcPr>
          <w:p w14:paraId="61350322" w14:textId="77777777" w:rsidR="00517BA2" w:rsidRPr="00517BA2" w:rsidRDefault="00517BA2" w:rsidP="00517BA2">
            <w:pPr>
              <w:jc w:val="both"/>
              <w:rPr>
                <w:noProof/>
                <w:sz w:val="22"/>
                <w:szCs w:val="22"/>
                <w:lang w:val="en-US" w:eastAsia="lt-LT"/>
              </w:rPr>
            </w:pPr>
            <w:r w:rsidRPr="00517BA2">
              <w:rPr>
                <w:noProof/>
                <w:sz w:val="22"/>
                <w:szCs w:val="22"/>
                <w:lang w:val="en-US" w:eastAsia="lt-LT"/>
              </w:rPr>
              <w:t>Aštrus disektorius, 2 mm (kodas 46.122,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49C629C9"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523DD637" w14:textId="08BF45BB" w:rsidR="00517BA2" w:rsidRPr="00517BA2" w:rsidRDefault="00517BA2" w:rsidP="00517BA2">
            <w:pPr>
              <w:jc w:val="both"/>
              <w:rPr>
                <w:noProof/>
                <w:sz w:val="22"/>
                <w:szCs w:val="22"/>
                <w:lang w:val="en-US" w:eastAsia="lt-LT"/>
              </w:rPr>
            </w:pPr>
            <w:r w:rsidRPr="00517BA2">
              <w:rPr>
                <w:noProof/>
                <w:sz w:val="22"/>
                <w:szCs w:val="22"/>
                <w:lang w:val="en-US" w:eastAsia="lt-LT"/>
              </w:rPr>
              <w:t>Aštrus disektorius, 2 mm (46.122, Peter LAZIC)</w:t>
            </w:r>
            <w:r w:rsidRPr="00517BA2">
              <w:rPr>
                <w:b/>
                <w:bCs/>
                <w:i/>
                <w:iCs/>
                <w:noProof/>
                <w:sz w:val="22"/>
                <w:szCs w:val="22"/>
                <w:lang w:val="en-US" w:eastAsia="lt-LT"/>
              </w:rPr>
              <w:t xml:space="preserve"> Katalogas 46.122, 46.130, 46.131.pdf</w:t>
            </w:r>
          </w:p>
        </w:tc>
      </w:tr>
      <w:tr w:rsidR="005C4FCB" w:rsidRPr="00517BA2" w14:paraId="5DB4B6C1" w14:textId="77777777" w:rsidTr="0065224F">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7848F9C2" w14:textId="77777777" w:rsidR="00517BA2" w:rsidRPr="00517BA2" w:rsidRDefault="00517BA2" w:rsidP="00517BA2">
            <w:pPr>
              <w:jc w:val="center"/>
              <w:rPr>
                <w:sz w:val="22"/>
                <w:szCs w:val="22"/>
                <w:lang w:eastAsia="lt-LT"/>
              </w:rPr>
            </w:pPr>
            <w:r w:rsidRPr="00517BA2">
              <w:rPr>
                <w:sz w:val="22"/>
                <w:szCs w:val="22"/>
                <w:lang w:eastAsia="lt-LT"/>
              </w:rPr>
              <w:t>2.13</w:t>
            </w:r>
          </w:p>
        </w:tc>
        <w:tc>
          <w:tcPr>
            <w:tcW w:w="4497" w:type="dxa"/>
            <w:tcBorders>
              <w:top w:val="nil"/>
              <w:left w:val="nil"/>
              <w:bottom w:val="single" w:sz="4" w:space="0" w:color="auto"/>
              <w:right w:val="single" w:sz="4" w:space="0" w:color="auto"/>
            </w:tcBorders>
            <w:shd w:val="clear" w:color="000000" w:fill="D9D9D9"/>
            <w:hideMark/>
          </w:tcPr>
          <w:p w14:paraId="22A27C38" w14:textId="77777777" w:rsidR="00517BA2" w:rsidRPr="00517BA2" w:rsidRDefault="00517BA2" w:rsidP="00517BA2">
            <w:pPr>
              <w:jc w:val="both"/>
              <w:rPr>
                <w:noProof/>
                <w:sz w:val="22"/>
                <w:szCs w:val="22"/>
                <w:lang w:val="en-US" w:eastAsia="lt-LT"/>
              </w:rPr>
            </w:pPr>
            <w:r w:rsidRPr="00517BA2">
              <w:rPr>
                <w:noProof/>
                <w:sz w:val="22"/>
                <w:szCs w:val="22"/>
                <w:lang w:val="en-US" w:eastAsia="lt-LT"/>
              </w:rPr>
              <w:t>Disko disektorius bukas, 2 mm (kodas 46.130,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4E8423D2"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3E5F00F6" w14:textId="1C09545C" w:rsidR="00517BA2" w:rsidRPr="00517BA2" w:rsidRDefault="00517BA2" w:rsidP="00517BA2">
            <w:pPr>
              <w:jc w:val="both"/>
              <w:rPr>
                <w:noProof/>
                <w:sz w:val="22"/>
                <w:szCs w:val="22"/>
                <w:lang w:val="en-US" w:eastAsia="lt-LT"/>
              </w:rPr>
            </w:pPr>
            <w:r w:rsidRPr="00517BA2">
              <w:rPr>
                <w:noProof/>
                <w:sz w:val="22"/>
                <w:szCs w:val="22"/>
                <w:lang w:val="en-US" w:eastAsia="lt-LT"/>
              </w:rPr>
              <w:t xml:space="preserve">Disko disektorius bukas, 2 mm (46.130,  Peter LAZIC) </w:t>
            </w:r>
            <w:r w:rsidRPr="00517BA2">
              <w:rPr>
                <w:b/>
                <w:bCs/>
                <w:i/>
                <w:iCs/>
                <w:noProof/>
                <w:sz w:val="22"/>
                <w:szCs w:val="22"/>
                <w:lang w:val="en-US" w:eastAsia="lt-LT"/>
              </w:rPr>
              <w:t>Katalogas 46.122, 46.130, 46.131.pdf</w:t>
            </w:r>
          </w:p>
        </w:tc>
      </w:tr>
      <w:tr w:rsidR="005C4FCB" w:rsidRPr="00517BA2" w14:paraId="0B1E3566" w14:textId="77777777" w:rsidTr="0065224F">
        <w:trPr>
          <w:trHeight w:val="56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78D3FEB3" w14:textId="77777777" w:rsidR="00517BA2" w:rsidRPr="00517BA2" w:rsidRDefault="00517BA2" w:rsidP="00517BA2">
            <w:pPr>
              <w:jc w:val="center"/>
              <w:rPr>
                <w:sz w:val="22"/>
                <w:szCs w:val="22"/>
                <w:lang w:eastAsia="lt-LT"/>
              </w:rPr>
            </w:pPr>
            <w:r w:rsidRPr="00517BA2">
              <w:rPr>
                <w:sz w:val="22"/>
                <w:szCs w:val="22"/>
                <w:lang w:eastAsia="lt-LT"/>
              </w:rPr>
              <w:lastRenderedPageBreak/>
              <w:t>2.14</w:t>
            </w:r>
          </w:p>
        </w:tc>
        <w:tc>
          <w:tcPr>
            <w:tcW w:w="4497" w:type="dxa"/>
            <w:tcBorders>
              <w:top w:val="single" w:sz="4" w:space="0" w:color="auto"/>
              <w:left w:val="single" w:sz="4" w:space="0" w:color="auto"/>
              <w:bottom w:val="single" w:sz="4" w:space="0" w:color="auto"/>
              <w:right w:val="single" w:sz="4" w:space="0" w:color="auto"/>
            </w:tcBorders>
            <w:shd w:val="clear" w:color="000000" w:fill="D9D9D9"/>
            <w:hideMark/>
          </w:tcPr>
          <w:p w14:paraId="77DF0B24" w14:textId="77777777" w:rsidR="00517BA2" w:rsidRPr="00517BA2" w:rsidRDefault="00517BA2" w:rsidP="00517BA2">
            <w:pPr>
              <w:jc w:val="both"/>
              <w:rPr>
                <w:noProof/>
                <w:sz w:val="22"/>
                <w:szCs w:val="22"/>
                <w:lang w:val="en-US" w:eastAsia="lt-LT"/>
              </w:rPr>
            </w:pPr>
            <w:r w:rsidRPr="00517BA2">
              <w:rPr>
                <w:noProof/>
                <w:sz w:val="22"/>
                <w:szCs w:val="22"/>
                <w:lang w:val="en-US" w:eastAsia="lt-LT"/>
              </w:rPr>
              <w:t>Disko disektorius bukas, 4 mm (kodas 46.131, pagal Peter LAZIC GmbH gamintojo katalogą)</w:t>
            </w:r>
          </w:p>
        </w:tc>
        <w:tc>
          <w:tcPr>
            <w:tcW w:w="3261" w:type="dxa"/>
            <w:tcBorders>
              <w:top w:val="single" w:sz="4" w:space="0" w:color="auto"/>
              <w:left w:val="single" w:sz="4" w:space="0" w:color="auto"/>
              <w:bottom w:val="single" w:sz="4" w:space="0" w:color="auto"/>
              <w:right w:val="single" w:sz="4" w:space="0" w:color="auto"/>
            </w:tcBorders>
            <w:shd w:val="clear" w:color="000000" w:fill="D9D9D9"/>
            <w:hideMark/>
          </w:tcPr>
          <w:p w14:paraId="42BB567E"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27F207B3" w14:textId="2CF60F36" w:rsidR="00517BA2" w:rsidRPr="00517BA2" w:rsidRDefault="00517BA2" w:rsidP="00517BA2">
            <w:pPr>
              <w:jc w:val="both"/>
              <w:rPr>
                <w:noProof/>
                <w:sz w:val="22"/>
                <w:szCs w:val="22"/>
                <w:lang w:val="en-US" w:eastAsia="lt-LT"/>
              </w:rPr>
            </w:pPr>
            <w:r w:rsidRPr="00517BA2">
              <w:rPr>
                <w:noProof/>
                <w:sz w:val="22"/>
                <w:szCs w:val="22"/>
                <w:lang w:val="en-US" w:eastAsia="lt-LT"/>
              </w:rPr>
              <w:t xml:space="preserve">Disko disektorius bukas, 4 mm (46.131, Peter LAZIC) </w:t>
            </w:r>
            <w:r w:rsidRPr="00517BA2">
              <w:rPr>
                <w:b/>
                <w:bCs/>
                <w:i/>
                <w:iCs/>
                <w:noProof/>
                <w:sz w:val="22"/>
                <w:szCs w:val="22"/>
                <w:lang w:val="en-US" w:eastAsia="lt-LT"/>
              </w:rPr>
              <w:t>Katalogas 46.122, 46.130, 46.131.pdf</w:t>
            </w:r>
          </w:p>
        </w:tc>
      </w:tr>
      <w:tr w:rsidR="005C4FCB" w:rsidRPr="00517BA2" w14:paraId="5B12159D" w14:textId="77777777" w:rsidTr="0065224F">
        <w:trPr>
          <w:trHeight w:val="56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20F33597" w14:textId="77777777" w:rsidR="00517BA2" w:rsidRPr="00517BA2" w:rsidRDefault="00517BA2" w:rsidP="00517BA2">
            <w:pPr>
              <w:jc w:val="center"/>
              <w:rPr>
                <w:sz w:val="22"/>
                <w:szCs w:val="22"/>
                <w:lang w:eastAsia="lt-LT"/>
              </w:rPr>
            </w:pPr>
            <w:r w:rsidRPr="00517BA2">
              <w:rPr>
                <w:sz w:val="22"/>
                <w:szCs w:val="22"/>
                <w:lang w:eastAsia="lt-LT"/>
              </w:rPr>
              <w:t>2.15</w:t>
            </w:r>
          </w:p>
        </w:tc>
        <w:tc>
          <w:tcPr>
            <w:tcW w:w="4497" w:type="dxa"/>
            <w:tcBorders>
              <w:top w:val="single" w:sz="4" w:space="0" w:color="auto"/>
              <w:left w:val="nil"/>
              <w:bottom w:val="single" w:sz="4" w:space="0" w:color="auto"/>
              <w:right w:val="single" w:sz="4" w:space="0" w:color="auto"/>
            </w:tcBorders>
            <w:shd w:val="clear" w:color="000000" w:fill="D9D9D9"/>
            <w:hideMark/>
          </w:tcPr>
          <w:p w14:paraId="2D5BA9CA" w14:textId="77777777" w:rsidR="00517BA2" w:rsidRPr="00517BA2" w:rsidRDefault="00517BA2" w:rsidP="00517BA2">
            <w:pPr>
              <w:jc w:val="both"/>
              <w:rPr>
                <w:noProof/>
                <w:sz w:val="22"/>
                <w:szCs w:val="22"/>
                <w:lang w:val="en-US" w:eastAsia="lt-LT"/>
              </w:rPr>
            </w:pPr>
            <w:r w:rsidRPr="00517BA2">
              <w:rPr>
                <w:noProof/>
                <w:sz w:val="22"/>
                <w:szCs w:val="22"/>
                <w:lang w:val="en-US" w:eastAsia="lt-LT"/>
              </w:rPr>
              <w:t>Yasargil žirklės, tiesios, 170 mm (kodas 70.030.03, pagal Peter LAZIC GmbH gamintojo katalogą)</w:t>
            </w:r>
          </w:p>
        </w:tc>
        <w:tc>
          <w:tcPr>
            <w:tcW w:w="3261" w:type="dxa"/>
            <w:tcBorders>
              <w:top w:val="single" w:sz="4" w:space="0" w:color="auto"/>
              <w:left w:val="nil"/>
              <w:bottom w:val="single" w:sz="4" w:space="0" w:color="auto"/>
              <w:right w:val="single" w:sz="4" w:space="0" w:color="auto"/>
            </w:tcBorders>
            <w:shd w:val="clear" w:color="000000" w:fill="D9D9D9"/>
            <w:hideMark/>
          </w:tcPr>
          <w:p w14:paraId="308D6C3F" w14:textId="77777777" w:rsidR="00517BA2" w:rsidRPr="00517BA2" w:rsidRDefault="00517BA2" w:rsidP="00517BA2">
            <w:pPr>
              <w:rPr>
                <w:noProof/>
                <w:sz w:val="22"/>
                <w:szCs w:val="22"/>
                <w:lang w:val="en-US" w:eastAsia="lt-LT"/>
              </w:rPr>
            </w:pPr>
            <w:r w:rsidRPr="00517BA2">
              <w:rPr>
                <w:noProof/>
                <w:sz w:val="22"/>
                <w:szCs w:val="22"/>
                <w:lang w:val="en-US" w:eastAsia="lt-LT"/>
              </w:rPr>
              <w:t>Kiekis - 5 vnt.</w:t>
            </w:r>
          </w:p>
        </w:tc>
        <w:tc>
          <w:tcPr>
            <w:tcW w:w="4961" w:type="dxa"/>
            <w:tcBorders>
              <w:top w:val="single" w:sz="4" w:space="0" w:color="auto"/>
              <w:left w:val="nil"/>
              <w:bottom w:val="single" w:sz="4" w:space="0" w:color="auto"/>
              <w:right w:val="single" w:sz="4" w:space="0" w:color="auto"/>
            </w:tcBorders>
            <w:shd w:val="clear" w:color="000000" w:fill="FFFFFF"/>
            <w:hideMark/>
          </w:tcPr>
          <w:p w14:paraId="3C7E79C4"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Yasargil žirklės, tiesios, 170 mm (70.030.03, Peter LAZIC) </w:t>
            </w:r>
            <w:r w:rsidRPr="00517BA2">
              <w:rPr>
                <w:b/>
                <w:bCs/>
                <w:i/>
                <w:iCs/>
                <w:noProof/>
                <w:sz w:val="22"/>
                <w:szCs w:val="22"/>
                <w:lang w:val="en-US" w:eastAsia="lt-LT"/>
              </w:rPr>
              <w:t>Katalogas 70.030.03, 70.060.03,70.031.03, 70.035.03.pdf</w:t>
            </w:r>
          </w:p>
        </w:tc>
      </w:tr>
      <w:tr w:rsidR="005C4FCB" w:rsidRPr="00517BA2" w14:paraId="6B4175B0"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5FD417D4" w14:textId="77777777" w:rsidR="00517BA2" w:rsidRPr="00517BA2" w:rsidRDefault="00517BA2" w:rsidP="00517BA2">
            <w:pPr>
              <w:jc w:val="center"/>
              <w:rPr>
                <w:sz w:val="22"/>
                <w:szCs w:val="22"/>
                <w:lang w:eastAsia="lt-LT"/>
              </w:rPr>
            </w:pPr>
            <w:r w:rsidRPr="00517BA2">
              <w:rPr>
                <w:sz w:val="22"/>
                <w:szCs w:val="22"/>
                <w:lang w:eastAsia="lt-LT"/>
              </w:rPr>
              <w:t>2.16</w:t>
            </w:r>
          </w:p>
        </w:tc>
        <w:tc>
          <w:tcPr>
            <w:tcW w:w="4497" w:type="dxa"/>
            <w:tcBorders>
              <w:top w:val="nil"/>
              <w:left w:val="nil"/>
              <w:bottom w:val="single" w:sz="4" w:space="0" w:color="auto"/>
              <w:right w:val="single" w:sz="4" w:space="0" w:color="auto"/>
            </w:tcBorders>
            <w:shd w:val="clear" w:color="000000" w:fill="D9D9D9"/>
            <w:hideMark/>
          </w:tcPr>
          <w:p w14:paraId="66A2FA27" w14:textId="77777777" w:rsidR="00517BA2" w:rsidRPr="00517BA2" w:rsidRDefault="00517BA2" w:rsidP="00517BA2">
            <w:pPr>
              <w:jc w:val="both"/>
              <w:rPr>
                <w:noProof/>
                <w:sz w:val="22"/>
                <w:szCs w:val="22"/>
                <w:lang w:val="en-US" w:eastAsia="lt-LT"/>
              </w:rPr>
            </w:pPr>
            <w:r w:rsidRPr="00517BA2">
              <w:rPr>
                <w:noProof/>
                <w:sz w:val="22"/>
                <w:szCs w:val="22"/>
                <w:lang w:val="en-US" w:eastAsia="lt-LT"/>
              </w:rPr>
              <w:t>Yasargil dantyti peiliai, 220 mm (kodas 70.060.03,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156397B7"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28C01063"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Yasargil dantyti peiliai, 220 mm (70.060.03, Peter LAZIC) </w:t>
            </w:r>
            <w:r w:rsidRPr="00517BA2">
              <w:rPr>
                <w:b/>
                <w:bCs/>
                <w:i/>
                <w:iCs/>
                <w:noProof/>
                <w:sz w:val="22"/>
                <w:szCs w:val="22"/>
                <w:lang w:val="en-US" w:eastAsia="lt-LT"/>
              </w:rPr>
              <w:t>Katalogas 70.030.03, 70.060.03,70.031.03, 70.035.03.pdf</w:t>
            </w:r>
          </w:p>
        </w:tc>
      </w:tr>
      <w:tr w:rsidR="005C4FCB" w:rsidRPr="00517BA2" w14:paraId="443D968D"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494CC4F7" w14:textId="77777777" w:rsidR="00517BA2" w:rsidRPr="00517BA2" w:rsidRDefault="00517BA2" w:rsidP="00517BA2">
            <w:pPr>
              <w:jc w:val="center"/>
              <w:rPr>
                <w:sz w:val="22"/>
                <w:szCs w:val="22"/>
                <w:lang w:eastAsia="lt-LT"/>
              </w:rPr>
            </w:pPr>
            <w:r w:rsidRPr="00517BA2">
              <w:rPr>
                <w:sz w:val="22"/>
                <w:szCs w:val="22"/>
                <w:lang w:eastAsia="lt-LT"/>
              </w:rPr>
              <w:t>2.17</w:t>
            </w:r>
          </w:p>
        </w:tc>
        <w:tc>
          <w:tcPr>
            <w:tcW w:w="4497" w:type="dxa"/>
            <w:tcBorders>
              <w:top w:val="nil"/>
              <w:left w:val="nil"/>
              <w:bottom w:val="single" w:sz="4" w:space="0" w:color="auto"/>
              <w:right w:val="single" w:sz="4" w:space="0" w:color="auto"/>
            </w:tcBorders>
            <w:shd w:val="clear" w:color="000000" w:fill="D9D9D9"/>
            <w:hideMark/>
          </w:tcPr>
          <w:p w14:paraId="212D2474" w14:textId="77777777" w:rsidR="00517BA2" w:rsidRPr="00517BA2" w:rsidRDefault="00517BA2" w:rsidP="00517BA2">
            <w:pPr>
              <w:jc w:val="both"/>
              <w:rPr>
                <w:noProof/>
                <w:sz w:val="22"/>
                <w:szCs w:val="22"/>
                <w:lang w:val="en-US" w:eastAsia="lt-LT"/>
              </w:rPr>
            </w:pPr>
            <w:r w:rsidRPr="00517BA2">
              <w:rPr>
                <w:noProof/>
                <w:sz w:val="22"/>
                <w:szCs w:val="22"/>
                <w:lang w:val="en-US" w:eastAsia="lt-LT"/>
              </w:rPr>
              <w:t>Yasargil zirkles lenktos, 170 mm (kodas 70.031.03,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5BDC3F1F" w14:textId="77777777" w:rsidR="00517BA2" w:rsidRPr="00517BA2" w:rsidRDefault="00517BA2" w:rsidP="00517BA2">
            <w:pPr>
              <w:rPr>
                <w:noProof/>
                <w:sz w:val="22"/>
                <w:szCs w:val="22"/>
                <w:lang w:val="en-US" w:eastAsia="lt-LT"/>
              </w:rPr>
            </w:pPr>
            <w:r w:rsidRPr="00517BA2">
              <w:rPr>
                <w:noProof/>
                <w:sz w:val="22"/>
                <w:szCs w:val="22"/>
                <w:lang w:val="en-US" w:eastAsia="lt-LT"/>
              </w:rPr>
              <w:t>Kiekis - 5 vnt.</w:t>
            </w:r>
          </w:p>
        </w:tc>
        <w:tc>
          <w:tcPr>
            <w:tcW w:w="4961" w:type="dxa"/>
            <w:tcBorders>
              <w:top w:val="nil"/>
              <w:left w:val="nil"/>
              <w:bottom w:val="single" w:sz="4" w:space="0" w:color="auto"/>
              <w:right w:val="single" w:sz="4" w:space="0" w:color="auto"/>
            </w:tcBorders>
            <w:shd w:val="clear" w:color="000000" w:fill="FFFFFF"/>
            <w:hideMark/>
          </w:tcPr>
          <w:p w14:paraId="2B6E5EF5"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Yasargil zirkles lenktos, 170 mm (70.031.03,  Peter LAZIC) </w:t>
            </w:r>
            <w:r w:rsidRPr="00517BA2">
              <w:rPr>
                <w:b/>
                <w:bCs/>
                <w:i/>
                <w:iCs/>
                <w:noProof/>
                <w:sz w:val="22"/>
                <w:szCs w:val="22"/>
                <w:lang w:val="en-US" w:eastAsia="lt-LT"/>
              </w:rPr>
              <w:t>Katalogas 70.030.03, 70.060.03,70.031.03, 70.035.03.pdf</w:t>
            </w:r>
          </w:p>
        </w:tc>
      </w:tr>
      <w:tr w:rsidR="005C4FCB" w:rsidRPr="00517BA2" w14:paraId="176D162C"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09C565E2" w14:textId="77777777" w:rsidR="00517BA2" w:rsidRPr="00517BA2" w:rsidRDefault="00517BA2" w:rsidP="00517BA2">
            <w:pPr>
              <w:jc w:val="center"/>
              <w:rPr>
                <w:sz w:val="22"/>
                <w:szCs w:val="22"/>
                <w:lang w:eastAsia="lt-LT"/>
              </w:rPr>
            </w:pPr>
            <w:r w:rsidRPr="00517BA2">
              <w:rPr>
                <w:sz w:val="22"/>
                <w:szCs w:val="22"/>
                <w:lang w:eastAsia="lt-LT"/>
              </w:rPr>
              <w:t>2.18</w:t>
            </w:r>
          </w:p>
        </w:tc>
        <w:tc>
          <w:tcPr>
            <w:tcW w:w="4497" w:type="dxa"/>
            <w:tcBorders>
              <w:top w:val="nil"/>
              <w:left w:val="nil"/>
              <w:bottom w:val="single" w:sz="4" w:space="0" w:color="auto"/>
              <w:right w:val="single" w:sz="4" w:space="0" w:color="auto"/>
            </w:tcBorders>
            <w:shd w:val="clear" w:color="000000" w:fill="D9D9D9"/>
            <w:hideMark/>
          </w:tcPr>
          <w:p w14:paraId="74E24D97" w14:textId="77777777" w:rsidR="00517BA2" w:rsidRPr="00517BA2" w:rsidRDefault="00517BA2" w:rsidP="00517BA2">
            <w:pPr>
              <w:jc w:val="both"/>
              <w:rPr>
                <w:noProof/>
                <w:sz w:val="22"/>
                <w:szCs w:val="22"/>
                <w:lang w:val="en-US" w:eastAsia="lt-LT"/>
              </w:rPr>
            </w:pPr>
            <w:r w:rsidRPr="00517BA2">
              <w:rPr>
                <w:noProof/>
                <w:sz w:val="22"/>
                <w:szCs w:val="22"/>
                <w:lang w:val="en-US" w:eastAsia="lt-LT"/>
              </w:rPr>
              <w:t>Yasargil žirklės lenktos, 205 mm (kodas 70.035.03,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28C7866E" w14:textId="77777777" w:rsidR="00517BA2" w:rsidRPr="00517BA2" w:rsidRDefault="00517BA2" w:rsidP="00517BA2">
            <w:pPr>
              <w:rPr>
                <w:noProof/>
                <w:sz w:val="22"/>
                <w:szCs w:val="22"/>
                <w:lang w:val="en-US" w:eastAsia="lt-LT"/>
              </w:rPr>
            </w:pPr>
            <w:r w:rsidRPr="00517BA2">
              <w:rPr>
                <w:noProof/>
                <w:sz w:val="22"/>
                <w:szCs w:val="22"/>
                <w:lang w:val="en-US" w:eastAsia="lt-LT"/>
              </w:rPr>
              <w:t>Kiekis - 5 vnt.</w:t>
            </w:r>
          </w:p>
        </w:tc>
        <w:tc>
          <w:tcPr>
            <w:tcW w:w="4961" w:type="dxa"/>
            <w:tcBorders>
              <w:top w:val="nil"/>
              <w:left w:val="nil"/>
              <w:bottom w:val="single" w:sz="4" w:space="0" w:color="auto"/>
              <w:right w:val="single" w:sz="4" w:space="0" w:color="auto"/>
            </w:tcBorders>
            <w:shd w:val="clear" w:color="000000" w:fill="FFFFFF"/>
            <w:hideMark/>
          </w:tcPr>
          <w:p w14:paraId="097CE515"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Yasargil žirklės lenktos, 205 mm (70.035.03, Peter LAZIC) </w:t>
            </w:r>
            <w:r w:rsidRPr="00517BA2">
              <w:rPr>
                <w:b/>
                <w:bCs/>
                <w:i/>
                <w:iCs/>
                <w:noProof/>
                <w:sz w:val="22"/>
                <w:szCs w:val="22"/>
                <w:lang w:val="en-US" w:eastAsia="lt-LT"/>
              </w:rPr>
              <w:t>Katalogas 70.030.03, 70.060.03,70.031.03, 70.035.03.pdf</w:t>
            </w:r>
          </w:p>
        </w:tc>
      </w:tr>
      <w:tr w:rsidR="005C4FCB" w:rsidRPr="00517BA2" w14:paraId="626437F0"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4EF84AA9" w14:textId="77777777" w:rsidR="00517BA2" w:rsidRPr="00517BA2" w:rsidRDefault="00517BA2" w:rsidP="00517BA2">
            <w:pPr>
              <w:jc w:val="center"/>
              <w:rPr>
                <w:sz w:val="22"/>
                <w:szCs w:val="22"/>
                <w:lang w:eastAsia="lt-LT"/>
              </w:rPr>
            </w:pPr>
            <w:r w:rsidRPr="00517BA2">
              <w:rPr>
                <w:sz w:val="22"/>
                <w:szCs w:val="22"/>
                <w:lang w:eastAsia="lt-LT"/>
              </w:rPr>
              <w:t>2.19</w:t>
            </w:r>
          </w:p>
        </w:tc>
        <w:tc>
          <w:tcPr>
            <w:tcW w:w="4497" w:type="dxa"/>
            <w:tcBorders>
              <w:top w:val="nil"/>
              <w:left w:val="nil"/>
              <w:bottom w:val="single" w:sz="4" w:space="0" w:color="auto"/>
              <w:right w:val="single" w:sz="4" w:space="0" w:color="auto"/>
            </w:tcBorders>
            <w:shd w:val="clear" w:color="000000" w:fill="D9D9D9"/>
            <w:hideMark/>
          </w:tcPr>
          <w:p w14:paraId="26550379" w14:textId="77777777" w:rsidR="00517BA2" w:rsidRPr="00517BA2" w:rsidRDefault="00517BA2" w:rsidP="00517BA2">
            <w:pPr>
              <w:jc w:val="both"/>
              <w:rPr>
                <w:noProof/>
                <w:sz w:val="22"/>
                <w:szCs w:val="22"/>
                <w:lang w:val="en-US" w:eastAsia="lt-LT"/>
              </w:rPr>
            </w:pPr>
            <w:r w:rsidRPr="00517BA2">
              <w:rPr>
                <w:noProof/>
                <w:sz w:val="22"/>
                <w:szCs w:val="22"/>
                <w:lang w:val="en-US" w:eastAsia="lt-LT"/>
              </w:rPr>
              <w:t>Samurai žirklutės (kodas 64.016.41,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2672F6C6" w14:textId="77777777" w:rsidR="00517BA2" w:rsidRPr="00517BA2" w:rsidRDefault="00517BA2" w:rsidP="00517BA2">
            <w:pPr>
              <w:rPr>
                <w:noProof/>
                <w:sz w:val="22"/>
                <w:szCs w:val="22"/>
                <w:lang w:val="en-US" w:eastAsia="lt-LT"/>
              </w:rPr>
            </w:pPr>
            <w:r w:rsidRPr="00517BA2">
              <w:rPr>
                <w:noProof/>
                <w:sz w:val="22"/>
                <w:szCs w:val="22"/>
                <w:lang w:val="en-US" w:eastAsia="lt-LT"/>
              </w:rPr>
              <w:t>Kiekis - 7 vnt.</w:t>
            </w:r>
          </w:p>
        </w:tc>
        <w:tc>
          <w:tcPr>
            <w:tcW w:w="4961" w:type="dxa"/>
            <w:tcBorders>
              <w:top w:val="nil"/>
              <w:left w:val="nil"/>
              <w:bottom w:val="single" w:sz="4" w:space="0" w:color="auto"/>
              <w:right w:val="single" w:sz="4" w:space="0" w:color="auto"/>
            </w:tcBorders>
            <w:shd w:val="clear" w:color="000000" w:fill="FFFFFF"/>
            <w:hideMark/>
          </w:tcPr>
          <w:p w14:paraId="2371DE27" w14:textId="4DD34369" w:rsidR="00517BA2" w:rsidRPr="00517BA2" w:rsidRDefault="00517BA2" w:rsidP="00517BA2">
            <w:pPr>
              <w:jc w:val="both"/>
              <w:rPr>
                <w:noProof/>
                <w:sz w:val="22"/>
                <w:szCs w:val="22"/>
                <w:lang w:val="en-US" w:eastAsia="lt-LT"/>
              </w:rPr>
            </w:pPr>
            <w:r w:rsidRPr="00517BA2">
              <w:rPr>
                <w:noProof/>
                <w:sz w:val="22"/>
                <w:szCs w:val="22"/>
                <w:lang w:val="en-US" w:eastAsia="lt-LT"/>
              </w:rPr>
              <w:t xml:space="preserve">Samurai žirklutės (64.016.41,  Peter LAZIC) </w:t>
            </w:r>
            <w:r w:rsidRPr="00517BA2">
              <w:rPr>
                <w:b/>
                <w:bCs/>
                <w:i/>
                <w:iCs/>
                <w:noProof/>
                <w:sz w:val="22"/>
                <w:szCs w:val="22"/>
                <w:lang w:val="en-US" w:eastAsia="lt-LT"/>
              </w:rPr>
              <w:t>Katalogas 64.016.41, 70.017.01.pdf</w:t>
            </w:r>
          </w:p>
        </w:tc>
      </w:tr>
      <w:tr w:rsidR="005C4FCB" w:rsidRPr="00517BA2" w14:paraId="6D47165C"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39C2CDC0" w14:textId="77777777" w:rsidR="00517BA2" w:rsidRPr="00517BA2" w:rsidRDefault="00517BA2" w:rsidP="00517BA2">
            <w:pPr>
              <w:jc w:val="center"/>
              <w:rPr>
                <w:sz w:val="22"/>
                <w:szCs w:val="22"/>
                <w:lang w:eastAsia="lt-LT"/>
              </w:rPr>
            </w:pPr>
            <w:r w:rsidRPr="00517BA2">
              <w:rPr>
                <w:sz w:val="22"/>
                <w:szCs w:val="22"/>
                <w:lang w:eastAsia="lt-LT"/>
              </w:rPr>
              <w:t>2.20</w:t>
            </w:r>
          </w:p>
        </w:tc>
        <w:tc>
          <w:tcPr>
            <w:tcW w:w="4497" w:type="dxa"/>
            <w:tcBorders>
              <w:top w:val="nil"/>
              <w:left w:val="nil"/>
              <w:bottom w:val="single" w:sz="4" w:space="0" w:color="auto"/>
              <w:right w:val="single" w:sz="4" w:space="0" w:color="auto"/>
            </w:tcBorders>
            <w:shd w:val="clear" w:color="000000" w:fill="D9D9D9"/>
            <w:hideMark/>
          </w:tcPr>
          <w:p w14:paraId="015C173F" w14:textId="77777777" w:rsidR="00517BA2" w:rsidRPr="00517BA2" w:rsidRDefault="00517BA2" w:rsidP="00517BA2">
            <w:pPr>
              <w:jc w:val="both"/>
              <w:rPr>
                <w:noProof/>
                <w:sz w:val="22"/>
                <w:szCs w:val="22"/>
                <w:lang w:val="en-US" w:eastAsia="lt-LT"/>
              </w:rPr>
            </w:pPr>
            <w:r w:rsidRPr="00517BA2">
              <w:rPr>
                <w:noProof/>
                <w:sz w:val="22"/>
                <w:szCs w:val="22"/>
                <w:lang w:val="en-US" w:eastAsia="lt-LT"/>
              </w:rPr>
              <w:t>Samurai žirklutės, bajonetinės, dešinio lenkimo (kodas 70.017.01, pagal Peter LAZIC GmbH gamintojo katalogą)</w:t>
            </w:r>
          </w:p>
        </w:tc>
        <w:tc>
          <w:tcPr>
            <w:tcW w:w="3261" w:type="dxa"/>
            <w:tcBorders>
              <w:top w:val="nil"/>
              <w:left w:val="nil"/>
              <w:bottom w:val="single" w:sz="4" w:space="0" w:color="auto"/>
              <w:right w:val="single" w:sz="4" w:space="0" w:color="auto"/>
            </w:tcBorders>
            <w:shd w:val="clear" w:color="000000" w:fill="D9D9D9"/>
            <w:hideMark/>
          </w:tcPr>
          <w:p w14:paraId="44F46CDB" w14:textId="77777777" w:rsidR="00517BA2" w:rsidRPr="00517BA2" w:rsidRDefault="00517BA2" w:rsidP="00517BA2">
            <w:pPr>
              <w:rPr>
                <w:noProof/>
                <w:sz w:val="22"/>
                <w:szCs w:val="22"/>
                <w:lang w:val="en-US" w:eastAsia="lt-LT"/>
              </w:rPr>
            </w:pPr>
            <w:r w:rsidRPr="00517BA2">
              <w:rPr>
                <w:noProof/>
                <w:sz w:val="22"/>
                <w:szCs w:val="22"/>
                <w:lang w:val="en-US" w:eastAsia="lt-LT"/>
              </w:rPr>
              <w:t>Kiekis - 7 vnt.</w:t>
            </w:r>
          </w:p>
        </w:tc>
        <w:tc>
          <w:tcPr>
            <w:tcW w:w="4961" w:type="dxa"/>
            <w:tcBorders>
              <w:top w:val="nil"/>
              <w:left w:val="nil"/>
              <w:bottom w:val="single" w:sz="4" w:space="0" w:color="auto"/>
              <w:right w:val="single" w:sz="4" w:space="0" w:color="auto"/>
            </w:tcBorders>
            <w:shd w:val="clear" w:color="000000" w:fill="FFFFFF"/>
            <w:hideMark/>
          </w:tcPr>
          <w:p w14:paraId="7000E466"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Samurai žirklutės, bajonetinės, dešinio lenkimo (70.017.01, Peter LAZIC) </w:t>
            </w:r>
            <w:r w:rsidRPr="00517BA2">
              <w:rPr>
                <w:b/>
                <w:bCs/>
                <w:i/>
                <w:iCs/>
                <w:noProof/>
                <w:sz w:val="22"/>
                <w:szCs w:val="22"/>
                <w:lang w:val="en-US" w:eastAsia="lt-LT"/>
              </w:rPr>
              <w:t>Katalogas 64.016.41, 70.017.01.pdf</w:t>
            </w:r>
          </w:p>
        </w:tc>
      </w:tr>
      <w:tr w:rsidR="005C4FCB" w:rsidRPr="00517BA2" w14:paraId="6BB79F5C"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5B31CA9F" w14:textId="77777777" w:rsidR="00517BA2" w:rsidRPr="00517BA2" w:rsidRDefault="00517BA2" w:rsidP="00517BA2">
            <w:pPr>
              <w:jc w:val="center"/>
              <w:rPr>
                <w:sz w:val="22"/>
                <w:szCs w:val="22"/>
                <w:lang w:eastAsia="lt-LT"/>
              </w:rPr>
            </w:pPr>
            <w:r w:rsidRPr="00517BA2">
              <w:rPr>
                <w:sz w:val="22"/>
                <w:szCs w:val="22"/>
                <w:lang w:eastAsia="lt-LT"/>
              </w:rPr>
              <w:t>2.21</w:t>
            </w:r>
          </w:p>
        </w:tc>
        <w:tc>
          <w:tcPr>
            <w:tcW w:w="4497" w:type="dxa"/>
            <w:tcBorders>
              <w:top w:val="nil"/>
              <w:left w:val="nil"/>
              <w:bottom w:val="single" w:sz="4" w:space="0" w:color="auto"/>
              <w:right w:val="single" w:sz="4" w:space="0" w:color="auto"/>
            </w:tcBorders>
            <w:shd w:val="clear" w:color="000000" w:fill="D9D9D9"/>
            <w:hideMark/>
          </w:tcPr>
          <w:p w14:paraId="203711B3"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L formos aneurizmos spaustuko uždėjimo/nuėmimo įrankis, su bajonetu, titano žiauna, 190 mm (kodas 45.420, pagal Peter LAZIC GmbH gamintojo katalogą) </w:t>
            </w:r>
          </w:p>
        </w:tc>
        <w:tc>
          <w:tcPr>
            <w:tcW w:w="3261" w:type="dxa"/>
            <w:tcBorders>
              <w:top w:val="nil"/>
              <w:left w:val="nil"/>
              <w:bottom w:val="single" w:sz="4" w:space="0" w:color="auto"/>
              <w:right w:val="single" w:sz="4" w:space="0" w:color="auto"/>
            </w:tcBorders>
            <w:shd w:val="clear" w:color="000000" w:fill="D9D9D9"/>
            <w:hideMark/>
          </w:tcPr>
          <w:p w14:paraId="7BAED4FE"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shd w:val="clear" w:color="000000" w:fill="FFFFFF"/>
            <w:hideMark/>
          </w:tcPr>
          <w:p w14:paraId="7D2E13B9" w14:textId="0855E3F0" w:rsidR="00517BA2" w:rsidRPr="00517BA2" w:rsidRDefault="00517BA2" w:rsidP="00517BA2">
            <w:pPr>
              <w:jc w:val="both"/>
              <w:rPr>
                <w:noProof/>
                <w:sz w:val="22"/>
                <w:szCs w:val="22"/>
                <w:lang w:val="en-US" w:eastAsia="lt-LT"/>
              </w:rPr>
            </w:pPr>
            <w:r w:rsidRPr="00517BA2">
              <w:rPr>
                <w:noProof/>
                <w:sz w:val="22"/>
                <w:szCs w:val="22"/>
                <w:lang w:val="en-US" w:eastAsia="lt-LT"/>
              </w:rPr>
              <w:t xml:space="preserve">L formos aneurizmos spaustuko uždėjimo/nuėmimo įrankis, su bajonetu, titano žiauna, 190 mm (45.420,  Peter LAZIC) </w:t>
            </w:r>
            <w:r w:rsidRPr="00517BA2">
              <w:rPr>
                <w:b/>
                <w:bCs/>
                <w:i/>
                <w:iCs/>
                <w:noProof/>
                <w:sz w:val="22"/>
                <w:szCs w:val="22"/>
                <w:lang w:val="en-US" w:eastAsia="lt-LT"/>
              </w:rPr>
              <w:t>Katalogas 45.420, S.45.308, S.45.309.pdf</w:t>
            </w:r>
          </w:p>
        </w:tc>
      </w:tr>
      <w:tr w:rsidR="005C4FCB" w:rsidRPr="00517BA2" w14:paraId="23227AFC"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7E696FB3" w14:textId="77777777" w:rsidR="00517BA2" w:rsidRPr="00517BA2" w:rsidRDefault="00517BA2" w:rsidP="00517BA2">
            <w:pPr>
              <w:jc w:val="center"/>
              <w:rPr>
                <w:sz w:val="22"/>
                <w:szCs w:val="22"/>
                <w:lang w:eastAsia="lt-LT"/>
              </w:rPr>
            </w:pPr>
            <w:r w:rsidRPr="00517BA2">
              <w:rPr>
                <w:sz w:val="22"/>
                <w:szCs w:val="22"/>
                <w:lang w:eastAsia="lt-LT"/>
              </w:rPr>
              <w:t>2.22</w:t>
            </w:r>
          </w:p>
        </w:tc>
        <w:tc>
          <w:tcPr>
            <w:tcW w:w="4497" w:type="dxa"/>
            <w:tcBorders>
              <w:top w:val="nil"/>
              <w:left w:val="nil"/>
              <w:bottom w:val="single" w:sz="4" w:space="0" w:color="auto"/>
              <w:right w:val="single" w:sz="4" w:space="0" w:color="auto"/>
            </w:tcBorders>
            <w:shd w:val="clear" w:color="000000" w:fill="D9D9D9"/>
            <w:hideMark/>
          </w:tcPr>
          <w:p w14:paraId="2DEF19CB"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Mini bypasinis spaustukas, kairinis, 6,5 mm (kodas S.45.308, pagal Peter LAZIC GmbH gamintojo katalogą) </w:t>
            </w:r>
          </w:p>
        </w:tc>
        <w:tc>
          <w:tcPr>
            <w:tcW w:w="3261" w:type="dxa"/>
            <w:tcBorders>
              <w:top w:val="nil"/>
              <w:left w:val="nil"/>
              <w:bottom w:val="single" w:sz="4" w:space="0" w:color="auto"/>
              <w:right w:val="single" w:sz="4" w:space="0" w:color="auto"/>
            </w:tcBorders>
            <w:shd w:val="clear" w:color="000000" w:fill="D9D9D9"/>
            <w:hideMark/>
          </w:tcPr>
          <w:p w14:paraId="48BD4CA6" w14:textId="77777777" w:rsidR="00517BA2" w:rsidRPr="00517BA2" w:rsidRDefault="00517BA2" w:rsidP="00517BA2">
            <w:pPr>
              <w:rPr>
                <w:noProof/>
                <w:sz w:val="22"/>
                <w:szCs w:val="22"/>
                <w:lang w:val="en-US" w:eastAsia="lt-LT"/>
              </w:rPr>
            </w:pPr>
            <w:r w:rsidRPr="00517BA2">
              <w:rPr>
                <w:noProof/>
                <w:sz w:val="22"/>
                <w:szCs w:val="22"/>
                <w:lang w:val="en-US" w:eastAsia="lt-LT"/>
              </w:rPr>
              <w:t>Kiekis - 5 vnt.</w:t>
            </w:r>
          </w:p>
        </w:tc>
        <w:tc>
          <w:tcPr>
            <w:tcW w:w="4961" w:type="dxa"/>
            <w:tcBorders>
              <w:top w:val="nil"/>
              <w:left w:val="nil"/>
              <w:bottom w:val="single" w:sz="4" w:space="0" w:color="auto"/>
              <w:right w:val="single" w:sz="4" w:space="0" w:color="auto"/>
            </w:tcBorders>
            <w:shd w:val="clear" w:color="000000" w:fill="FFFFFF"/>
            <w:hideMark/>
          </w:tcPr>
          <w:p w14:paraId="21325639" w14:textId="4B1EF40A" w:rsidR="00517BA2" w:rsidRPr="00517BA2" w:rsidRDefault="00517BA2" w:rsidP="00517BA2">
            <w:pPr>
              <w:jc w:val="both"/>
              <w:rPr>
                <w:noProof/>
                <w:sz w:val="22"/>
                <w:szCs w:val="22"/>
                <w:lang w:val="en-US" w:eastAsia="lt-LT"/>
              </w:rPr>
            </w:pPr>
            <w:r w:rsidRPr="00517BA2">
              <w:rPr>
                <w:noProof/>
                <w:sz w:val="22"/>
                <w:szCs w:val="22"/>
                <w:lang w:val="en-US" w:eastAsia="lt-LT"/>
              </w:rPr>
              <w:t xml:space="preserve">Mini bypasinis spaustukas, kairinis, 6,5 mm (S.45.308, Peter LAZIC)  </w:t>
            </w:r>
            <w:r w:rsidRPr="00517BA2">
              <w:rPr>
                <w:b/>
                <w:bCs/>
                <w:i/>
                <w:iCs/>
                <w:noProof/>
                <w:sz w:val="22"/>
                <w:szCs w:val="22"/>
                <w:lang w:val="en-US" w:eastAsia="lt-LT"/>
              </w:rPr>
              <w:t>Katalogas 45.420, S.45.308, S.45.309.pdf</w:t>
            </w:r>
          </w:p>
        </w:tc>
      </w:tr>
      <w:tr w:rsidR="005C4FCB" w:rsidRPr="00517BA2" w14:paraId="764FABE7"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7CD4EAD0" w14:textId="77777777" w:rsidR="00517BA2" w:rsidRPr="00517BA2" w:rsidRDefault="00517BA2" w:rsidP="00517BA2">
            <w:pPr>
              <w:jc w:val="center"/>
              <w:rPr>
                <w:sz w:val="22"/>
                <w:szCs w:val="22"/>
                <w:lang w:eastAsia="lt-LT"/>
              </w:rPr>
            </w:pPr>
            <w:r w:rsidRPr="00517BA2">
              <w:rPr>
                <w:sz w:val="22"/>
                <w:szCs w:val="22"/>
                <w:lang w:eastAsia="lt-LT"/>
              </w:rPr>
              <w:t>2.23</w:t>
            </w:r>
          </w:p>
        </w:tc>
        <w:tc>
          <w:tcPr>
            <w:tcW w:w="4497" w:type="dxa"/>
            <w:tcBorders>
              <w:top w:val="nil"/>
              <w:left w:val="nil"/>
              <w:bottom w:val="single" w:sz="4" w:space="0" w:color="auto"/>
              <w:right w:val="single" w:sz="4" w:space="0" w:color="auto"/>
            </w:tcBorders>
            <w:shd w:val="clear" w:color="000000" w:fill="D9D9D9"/>
            <w:hideMark/>
          </w:tcPr>
          <w:p w14:paraId="0F412287"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Mini bypasinis spaustukas, kairinis 6,5 mm (kodas S.45.309, pagal Peter LAZIC GmbH gamintojo katalogą) </w:t>
            </w:r>
          </w:p>
        </w:tc>
        <w:tc>
          <w:tcPr>
            <w:tcW w:w="3261" w:type="dxa"/>
            <w:tcBorders>
              <w:top w:val="nil"/>
              <w:left w:val="nil"/>
              <w:bottom w:val="single" w:sz="4" w:space="0" w:color="auto"/>
              <w:right w:val="single" w:sz="4" w:space="0" w:color="auto"/>
            </w:tcBorders>
            <w:shd w:val="clear" w:color="000000" w:fill="D9D9D9"/>
            <w:hideMark/>
          </w:tcPr>
          <w:p w14:paraId="50D65D59" w14:textId="77777777" w:rsidR="00517BA2" w:rsidRPr="00517BA2" w:rsidRDefault="00517BA2" w:rsidP="00517BA2">
            <w:pPr>
              <w:rPr>
                <w:noProof/>
                <w:sz w:val="22"/>
                <w:szCs w:val="22"/>
                <w:lang w:val="en-US" w:eastAsia="lt-LT"/>
              </w:rPr>
            </w:pPr>
            <w:r w:rsidRPr="00517BA2">
              <w:rPr>
                <w:noProof/>
                <w:sz w:val="22"/>
                <w:szCs w:val="22"/>
                <w:lang w:val="en-US" w:eastAsia="lt-LT"/>
              </w:rPr>
              <w:t>Kiekis - 5 vnt.</w:t>
            </w:r>
          </w:p>
        </w:tc>
        <w:tc>
          <w:tcPr>
            <w:tcW w:w="4961" w:type="dxa"/>
            <w:tcBorders>
              <w:top w:val="nil"/>
              <w:left w:val="nil"/>
              <w:bottom w:val="single" w:sz="4" w:space="0" w:color="auto"/>
              <w:right w:val="single" w:sz="4" w:space="0" w:color="auto"/>
            </w:tcBorders>
            <w:shd w:val="clear" w:color="000000" w:fill="FFFFFF"/>
            <w:hideMark/>
          </w:tcPr>
          <w:p w14:paraId="4AC80409"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Mini bypasinis spaustukas, kairinis 6,5 mm (S.45.309, Peter LAZIC) </w:t>
            </w:r>
            <w:r w:rsidRPr="00517BA2">
              <w:rPr>
                <w:b/>
                <w:bCs/>
                <w:i/>
                <w:iCs/>
                <w:noProof/>
                <w:sz w:val="22"/>
                <w:szCs w:val="22"/>
                <w:lang w:val="en-US" w:eastAsia="lt-LT"/>
              </w:rPr>
              <w:t>Katalogas 45.420, S.45.308, S.45.309.pdf</w:t>
            </w:r>
          </w:p>
        </w:tc>
      </w:tr>
      <w:tr w:rsidR="005C4FCB" w:rsidRPr="00517BA2" w14:paraId="35039458"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6982A691" w14:textId="77777777" w:rsidR="00517BA2" w:rsidRPr="00517BA2" w:rsidRDefault="00517BA2" w:rsidP="00517BA2">
            <w:pPr>
              <w:jc w:val="center"/>
              <w:rPr>
                <w:sz w:val="22"/>
                <w:szCs w:val="22"/>
                <w:lang w:eastAsia="lt-LT"/>
              </w:rPr>
            </w:pPr>
            <w:r w:rsidRPr="00517BA2">
              <w:rPr>
                <w:sz w:val="22"/>
                <w:szCs w:val="22"/>
                <w:lang w:eastAsia="lt-LT"/>
              </w:rPr>
              <w:t>2.24</w:t>
            </w:r>
          </w:p>
        </w:tc>
        <w:tc>
          <w:tcPr>
            <w:tcW w:w="4497" w:type="dxa"/>
            <w:tcBorders>
              <w:top w:val="nil"/>
              <w:left w:val="nil"/>
              <w:bottom w:val="single" w:sz="4" w:space="0" w:color="auto"/>
              <w:right w:val="single" w:sz="4" w:space="0" w:color="auto"/>
            </w:tcBorders>
            <w:shd w:val="clear" w:color="000000" w:fill="D9D9D9"/>
            <w:hideMark/>
          </w:tcPr>
          <w:p w14:paraId="543CE702"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L-Line elipsinės mikrožirklės geltonos, arteriotominės žirklės, 180 mm, įskaitant padėklą (kodas 64.999.01, pagal Peter LAZIC GmbH gamintojo katalogą) </w:t>
            </w:r>
          </w:p>
        </w:tc>
        <w:tc>
          <w:tcPr>
            <w:tcW w:w="3261" w:type="dxa"/>
            <w:tcBorders>
              <w:top w:val="nil"/>
              <w:left w:val="nil"/>
              <w:bottom w:val="single" w:sz="4" w:space="0" w:color="auto"/>
              <w:right w:val="single" w:sz="4" w:space="0" w:color="auto"/>
            </w:tcBorders>
            <w:shd w:val="clear" w:color="000000" w:fill="D9D9D9"/>
            <w:hideMark/>
          </w:tcPr>
          <w:p w14:paraId="3F772BDE"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59DAABF4"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L-Line elipsinės mikrožirklės geltonos, arteriotominės žirklės, 180 mm, įskaitant padėklą (64.999.01, Peter LAZIC)  </w:t>
            </w:r>
            <w:r w:rsidRPr="00517BA2">
              <w:rPr>
                <w:b/>
                <w:bCs/>
                <w:i/>
                <w:iCs/>
                <w:noProof/>
                <w:sz w:val="22"/>
                <w:szCs w:val="22"/>
                <w:lang w:val="en-US" w:eastAsia="lt-LT"/>
              </w:rPr>
              <w:t>Katalogas: 64.999.01.pdf</w:t>
            </w:r>
          </w:p>
        </w:tc>
      </w:tr>
      <w:tr w:rsidR="005C4FCB" w:rsidRPr="00517BA2" w14:paraId="391E8C50" w14:textId="77777777" w:rsidTr="0065224F">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655ED29A" w14:textId="77777777" w:rsidR="00517BA2" w:rsidRPr="00517BA2" w:rsidRDefault="00517BA2" w:rsidP="00517BA2">
            <w:pPr>
              <w:jc w:val="center"/>
              <w:rPr>
                <w:sz w:val="22"/>
                <w:szCs w:val="22"/>
                <w:lang w:eastAsia="lt-LT"/>
              </w:rPr>
            </w:pPr>
            <w:r w:rsidRPr="00517BA2">
              <w:rPr>
                <w:sz w:val="22"/>
                <w:szCs w:val="22"/>
                <w:lang w:eastAsia="lt-LT"/>
              </w:rPr>
              <w:t>2.25</w:t>
            </w:r>
          </w:p>
        </w:tc>
        <w:tc>
          <w:tcPr>
            <w:tcW w:w="4497" w:type="dxa"/>
            <w:tcBorders>
              <w:top w:val="nil"/>
              <w:left w:val="nil"/>
              <w:bottom w:val="single" w:sz="4" w:space="0" w:color="auto"/>
              <w:right w:val="single" w:sz="4" w:space="0" w:color="auto"/>
            </w:tcBorders>
            <w:shd w:val="clear" w:color="000000" w:fill="D9D9D9"/>
            <w:hideMark/>
          </w:tcPr>
          <w:p w14:paraId="01C24799"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Duros atidalintojas (kodas 46.412.03, pagal Peter LAZIC GmbH gamintojo katalogą) </w:t>
            </w:r>
          </w:p>
        </w:tc>
        <w:tc>
          <w:tcPr>
            <w:tcW w:w="3261" w:type="dxa"/>
            <w:tcBorders>
              <w:top w:val="nil"/>
              <w:left w:val="nil"/>
              <w:bottom w:val="single" w:sz="4" w:space="0" w:color="auto"/>
              <w:right w:val="single" w:sz="4" w:space="0" w:color="auto"/>
            </w:tcBorders>
            <w:shd w:val="clear" w:color="000000" w:fill="D9D9D9"/>
            <w:hideMark/>
          </w:tcPr>
          <w:p w14:paraId="15417068"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shd w:val="clear" w:color="000000" w:fill="FFFFFF"/>
            <w:hideMark/>
          </w:tcPr>
          <w:p w14:paraId="0A8205A0" w14:textId="7D84F500" w:rsidR="00517BA2" w:rsidRPr="00517BA2" w:rsidRDefault="00517BA2" w:rsidP="00517BA2">
            <w:pPr>
              <w:jc w:val="both"/>
              <w:rPr>
                <w:noProof/>
                <w:sz w:val="22"/>
                <w:szCs w:val="22"/>
                <w:lang w:val="en-US" w:eastAsia="lt-LT"/>
              </w:rPr>
            </w:pPr>
            <w:r w:rsidRPr="00517BA2">
              <w:rPr>
                <w:noProof/>
                <w:sz w:val="22"/>
                <w:szCs w:val="22"/>
                <w:lang w:val="en-US" w:eastAsia="lt-LT"/>
              </w:rPr>
              <w:t xml:space="preserve">Duros atidalintojas (46.412.03,  Peter LAZIC)  </w:t>
            </w:r>
            <w:r w:rsidRPr="00517BA2">
              <w:rPr>
                <w:b/>
                <w:bCs/>
                <w:i/>
                <w:iCs/>
                <w:noProof/>
                <w:sz w:val="22"/>
                <w:szCs w:val="22"/>
                <w:lang w:val="en-US" w:eastAsia="lt-LT"/>
              </w:rPr>
              <w:t>Katalogas 46.412.03.pdf</w:t>
            </w:r>
          </w:p>
        </w:tc>
      </w:tr>
      <w:tr w:rsidR="005C4FCB" w:rsidRPr="00517BA2" w14:paraId="0B58F554" w14:textId="77777777" w:rsidTr="0065224F">
        <w:trPr>
          <w:trHeight w:val="28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63F9B3F3" w14:textId="77777777" w:rsidR="00517BA2" w:rsidRPr="00517BA2" w:rsidRDefault="00517BA2" w:rsidP="00517BA2">
            <w:pPr>
              <w:jc w:val="center"/>
              <w:rPr>
                <w:b/>
                <w:bCs/>
                <w:sz w:val="22"/>
                <w:szCs w:val="22"/>
                <w:lang w:eastAsia="lt-LT"/>
              </w:rPr>
            </w:pPr>
            <w:r w:rsidRPr="00517BA2">
              <w:rPr>
                <w:b/>
                <w:bCs/>
                <w:sz w:val="22"/>
                <w:szCs w:val="22"/>
                <w:lang w:eastAsia="lt-LT"/>
              </w:rPr>
              <w:lastRenderedPageBreak/>
              <w:t>3</w:t>
            </w:r>
          </w:p>
        </w:tc>
        <w:tc>
          <w:tcPr>
            <w:tcW w:w="4497" w:type="dxa"/>
            <w:tcBorders>
              <w:top w:val="single" w:sz="4" w:space="0" w:color="auto"/>
              <w:left w:val="single" w:sz="4" w:space="0" w:color="auto"/>
              <w:bottom w:val="single" w:sz="4" w:space="0" w:color="auto"/>
              <w:right w:val="single" w:sz="4" w:space="0" w:color="auto"/>
            </w:tcBorders>
            <w:shd w:val="clear" w:color="000000" w:fill="D9D9D9"/>
            <w:hideMark/>
          </w:tcPr>
          <w:p w14:paraId="7D7957C7" w14:textId="77777777" w:rsidR="00517BA2" w:rsidRPr="00517BA2" w:rsidRDefault="00517BA2" w:rsidP="00517BA2">
            <w:pPr>
              <w:rPr>
                <w:b/>
                <w:bCs/>
                <w:noProof/>
                <w:sz w:val="22"/>
                <w:szCs w:val="22"/>
                <w:lang w:val="en-US" w:eastAsia="lt-LT"/>
              </w:rPr>
            </w:pPr>
            <w:r w:rsidRPr="00517BA2">
              <w:rPr>
                <w:b/>
                <w:bCs/>
                <w:noProof/>
                <w:sz w:val="22"/>
                <w:szCs w:val="22"/>
                <w:lang w:val="en-US" w:eastAsia="lt-LT"/>
              </w:rPr>
              <w:t>Reikalavimai kaustikos instrumentų priedų rinkiniui</w:t>
            </w:r>
          </w:p>
        </w:tc>
        <w:tc>
          <w:tcPr>
            <w:tcW w:w="3261" w:type="dxa"/>
            <w:tcBorders>
              <w:top w:val="single" w:sz="4" w:space="0" w:color="auto"/>
              <w:left w:val="single" w:sz="4" w:space="0" w:color="auto"/>
              <w:bottom w:val="single" w:sz="4" w:space="0" w:color="auto"/>
              <w:right w:val="single" w:sz="4" w:space="0" w:color="auto"/>
            </w:tcBorders>
            <w:shd w:val="clear" w:color="000000" w:fill="D9D9D9"/>
            <w:hideMark/>
          </w:tcPr>
          <w:p w14:paraId="332959B7" w14:textId="77777777" w:rsidR="00517BA2" w:rsidRPr="00517BA2" w:rsidRDefault="00517BA2" w:rsidP="00517BA2">
            <w:pPr>
              <w:rPr>
                <w:noProof/>
                <w:sz w:val="22"/>
                <w:szCs w:val="22"/>
                <w:lang w:val="en-US" w:eastAsia="lt-LT"/>
              </w:rPr>
            </w:pPr>
            <w:r w:rsidRPr="00517BA2">
              <w:rPr>
                <w:noProof/>
                <w:sz w:val="22"/>
                <w:szCs w:val="22"/>
                <w:lang w:val="en-US" w:eastAsia="lt-LT"/>
              </w:rPr>
              <w:t> </w:t>
            </w:r>
          </w:p>
        </w:tc>
        <w:tc>
          <w:tcPr>
            <w:tcW w:w="4961" w:type="dxa"/>
            <w:tcBorders>
              <w:top w:val="single" w:sz="4" w:space="0" w:color="auto"/>
              <w:left w:val="single" w:sz="4" w:space="0" w:color="auto"/>
              <w:bottom w:val="single" w:sz="4" w:space="0" w:color="auto"/>
              <w:right w:val="single" w:sz="4" w:space="0" w:color="auto"/>
            </w:tcBorders>
            <w:hideMark/>
          </w:tcPr>
          <w:p w14:paraId="54639506" w14:textId="77777777" w:rsidR="00517BA2" w:rsidRPr="00517BA2" w:rsidRDefault="00517BA2" w:rsidP="00517BA2">
            <w:pPr>
              <w:jc w:val="both"/>
              <w:rPr>
                <w:noProof/>
                <w:sz w:val="22"/>
                <w:szCs w:val="22"/>
                <w:lang w:val="en-US" w:eastAsia="lt-LT"/>
              </w:rPr>
            </w:pPr>
            <w:r w:rsidRPr="00517BA2">
              <w:rPr>
                <w:noProof/>
                <w:sz w:val="22"/>
                <w:szCs w:val="22"/>
                <w:lang w:val="en-US" w:eastAsia="lt-LT"/>
              </w:rPr>
              <w:t> </w:t>
            </w:r>
          </w:p>
        </w:tc>
      </w:tr>
      <w:tr w:rsidR="005C4FCB" w:rsidRPr="00517BA2" w14:paraId="7E8AC647" w14:textId="77777777" w:rsidTr="0065224F">
        <w:trPr>
          <w:trHeight w:val="112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6EC84B70" w14:textId="77777777" w:rsidR="00517BA2" w:rsidRPr="00517BA2" w:rsidRDefault="00517BA2" w:rsidP="00517BA2">
            <w:pPr>
              <w:jc w:val="center"/>
              <w:rPr>
                <w:sz w:val="22"/>
                <w:szCs w:val="22"/>
                <w:lang w:eastAsia="lt-LT"/>
              </w:rPr>
            </w:pPr>
            <w:r w:rsidRPr="00517BA2">
              <w:rPr>
                <w:sz w:val="22"/>
                <w:szCs w:val="22"/>
                <w:lang w:eastAsia="lt-LT"/>
              </w:rPr>
              <w:t>3.1</w:t>
            </w:r>
          </w:p>
        </w:tc>
        <w:tc>
          <w:tcPr>
            <w:tcW w:w="4497" w:type="dxa"/>
            <w:tcBorders>
              <w:top w:val="single" w:sz="4" w:space="0" w:color="auto"/>
              <w:left w:val="nil"/>
              <w:bottom w:val="single" w:sz="4" w:space="0" w:color="auto"/>
              <w:right w:val="single" w:sz="4" w:space="0" w:color="auto"/>
            </w:tcBorders>
            <w:shd w:val="clear" w:color="000000" w:fill="D9D9D9"/>
            <w:hideMark/>
          </w:tcPr>
          <w:p w14:paraId="1503032C"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165 mm +/- 10 mm, darbinis galiukas 0,2 mm +/- 0,1 mm (kodas 20195-017, pagal Erbe Elektromedizin GmbH gamintojo katalogą) </w:t>
            </w:r>
          </w:p>
        </w:tc>
        <w:tc>
          <w:tcPr>
            <w:tcW w:w="3261" w:type="dxa"/>
            <w:tcBorders>
              <w:top w:val="single" w:sz="4" w:space="0" w:color="auto"/>
              <w:left w:val="nil"/>
              <w:bottom w:val="single" w:sz="4" w:space="0" w:color="auto"/>
              <w:right w:val="single" w:sz="4" w:space="0" w:color="auto"/>
            </w:tcBorders>
            <w:shd w:val="clear" w:color="000000" w:fill="D9D9D9"/>
            <w:hideMark/>
          </w:tcPr>
          <w:p w14:paraId="2F9D6FA6" w14:textId="77777777" w:rsidR="00517BA2" w:rsidRPr="00517BA2" w:rsidRDefault="00517BA2" w:rsidP="00517BA2">
            <w:pPr>
              <w:rPr>
                <w:noProof/>
                <w:sz w:val="22"/>
                <w:szCs w:val="22"/>
                <w:lang w:val="en-US" w:eastAsia="lt-LT"/>
              </w:rPr>
            </w:pPr>
            <w:r w:rsidRPr="00517BA2">
              <w:rPr>
                <w:noProof/>
                <w:sz w:val="22"/>
                <w:szCs w:val="22"/>
                <w:lang w:val="en-US" w:eastAsia="lt-LT"/>
              </w:rPr>
              <w:t>Kiekis - 4 vnt.</w:t>
            </w:r>
          </w:p>
        </w:tc>
        <w:tc>
          <w:tcPr>
            <w:tcW w:w="4961" w:type="dxa"/>
            <w:tcBorders>
              <w:top w:val="single" w:sz="4" w:space="0" w:color="auto"/>
              <w:left w:val="nil"/>
              <w:bottom w:val="single" w:sz="4" w:space="0" w:color="auto"/>
              <w:right w:val="single" w:sz="4" w:space="0" w:color="auto"/>
            </w:tcBorders>
            <w:shd w:val="clear" w:color="000000" w:fill="FFFFFF"/>
            <w:hideMark/>
          </w:tcPr>
          <w:p w14:paraId="45D103C7" w14:textId="621613CD"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165 mm, darbinis galiukas 0,2 mm  (kodas 20195-017,Erbe Elektromedizin) </w:t>
            </w:r>
            <w:r w:rsidRPr="00BE0A32">
              <w:rPr>
                <w:b/>
                <w:bCs/>
                <w:i/>
                <w:iCs/>
                <w:noProof/>
                <w:sz w:val="22"/>
                <w:szCs w:val="22"/>
                <w:lang w:val="en-US" w:eastAsia="lt-LT"/>
              </w:rPr>
              <w:t>Erbe katalogas.pdf 2 psl.</w:t>
            </w:r>
          </w:p>
        </w:tc>
      </w:tr>
      <w:tr w:rsidR="005C4FCB" w:rsidRPr="00517BA2" w14:paraId="0F084D4C" w14:textId="77777777" w:rsidTr="00E025DB">
        <w:trPr>
          <w:trHeight w:val="913"/>
        </w:trPr>
        <w:tc>
          <w:tcPr>
            <w:tcW w:w="601" w:type="dxa"/>
            <w:tcBorders>
              <w:top w:val="nil"/>
              <w:left w:val="single" w:sz="4" w:space="0" w:color="auto"/>
              <w:bottom w:val="single" w:sz="4" w:space="0" w:color="auto"/>
              <w:right w:val="single" w:sz="4" w:space="0" w:color="auto"/>
            </w:tcBorders>
            <w:shd w:val="clear" w:color="000000" w:fill="D9D9D9"/>
            <w:hideMark/>
          </w:tcPr>
          <w:p w14:paraId="2CE57B98" w14:textId="77777777" w:rsidR="00517BA2" w:rsidRPr="00517BA2" w:rsidRDefault="00517BA2" w:rsidP="00517BA2">
            <w:pPr>
              <w:jc w:val="center"/>
              <w:rPr>
                <w:sz w:val="22"/>
                <w:szCs w:val="22"/>
                <w:lang w:eastAsia="lt-LT"/>
              </w:rPr>
            </w:pPr>
            <w:r w:rsidRPr="00517BA2">
              <w:rPr>
                <w:sz w:val="22"/>
                <w:szCs w:val="22"/>
                <w:lang w:eastAsia="lt-LT"/>
              </w:rPr>
              <w:t>3.2</w:t>
            </w:r>
          </w:p>
        </w:tc>
        <w:tc>
          <w:tcPr>
            <w:tcW w:w="4497" w:type="dxa"/>
            <w:tcBorders>
              <w:top w:val="nil"/>
              <w:left w:val="nil"/>
              <w:bottom w:val="single" w:sz="4" w:space="0" w:color="auto"/>
              <w:right w:val="single" w:sz="4" w:space="0" w:color="auto"/>
            </w:tcBorders>
            <w:shd w:val="clear" w:color="000000" w:fill="D9D9D9"/>
            <w:hideMark/>
          </w:tcPr>
          <w:p w14:paraId="7AC33BF9"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165 mm +/- 10 mm, darbinis galiukas 0,3-0,4 mm (kodas 20195-033, pagal Erbe Elektromedizin GmbH gamintojo katalogą) </w:t>
            </w:r>
          </w:p>
        </w:tc>
        <w:tc>
          <w:tcPr>
            <w:tcW w:w="3261" w:type="dxa"/>
            <w:tcBorders>
              <w:top w:val="nil"/>
              <w:left w:val="nil"/>
              <w:bottom w:val="single" w:sz="4" w:space="0" w:color="auto"/>
              <w:right w:val="single" w:sz="4" w:space="0" w:color="auto"/>
            </w:tcBorders>
            <w:shd w:val="clear" w:color="000000" w:fill="D9D9D9"/>
            <w:hideMark/>
          </w:tcPr>
          <w:p w14:paraId="2EE0C3C8"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shd w:val="clear" w:color="000000" w:fill="FFFFFF"/>
            <w:hideMark/>
          </w:tcPr>
          <w:p w14:paraId="7FC3A11A"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165 mm, darbinis galiukas 0,3-0,4 mm (20195-033,  Erbe Elektromedizin ) </w:t>
            </w:r>
            <w:r w:rsidRPr="00BE0A32">
              <w:rPr>
                <w:b/>
                <w:bCs/>
                <w:i/>
                <w:iCs/>
                <w:noProof/>
                <w:sz w:val="22"/>
                <w:szCs w:val="22"/>
                <w:lang w:val="en-US" w:eastAsia="lt-LT"/>
              </w:rPr>
              <w:t>Erbe katalogas.pdf 2 psl.</w:t>
            </w:r>
          </w:p>
        </w:tc>
      </w:tr>
      <w:tr w:rsidR="005C4FCB" w:rsidRPr="00517BA2" w14:paraId="16CE6317"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4C8A10FC" w14:textId="77777777" w:rsidR="00517BA2" w:rsidRPr="00517BA2" w:rsidRDefault="00517BA2" w:rsidP="00517BA2">
            <w:pPr>
              <w:jc w:val="center"/>
              <w:rPr>
                <w:sz w:val="22"/>
                <w:szCs w:val="22"/>
                <w:lang w:eastAsia="lt-LT"/>
              </w:rPr>
            </w:pPr>
            <w:r w:rsidRPr="00517BA2">
              <w:rPr>
                <w:sz w:val="22"/>
                <w:szCs w:val="22"/>
                <w:lang w:eastAsia="lt-LT"/>
              </w:rPr>
              <w:t>3.3</w:t>
            </w:r>
          </w:p>
        </w:tc>
        <w:tc>
          <w:tcPr>
            <w:tcW w:w="4497" w:type="dxa"/>
            <w:tcBorders>
              <w:top w:val="nil"/>
              <w:left w:val="nil"/>
              <w:bottom w:val="single" w:sz="4" w:space="0" w:color="auto"/>
              <w:right w:val="single" w:sz="4" w:space="0" w:color="auto"/>
            </w:tcBorders>
            <w:shd w:val="clear" w:color="000000" w:fill="D9D9D9"/>
            <w:hideMark/>
          </w:tcPr>
          <w:p w14:paraId="67BA6C1C"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165 mm +/- 10 mm, darbinis galiukas 1 mm (kodas 20195-018, pagal Erbe Elektromedizin GmbH gamintojo katalogą) </w:t>
            </w:r>
          </w:p>
        </w:tc>
        <w:tc>
          <w:tcPr>
            <w:tcW w:w="3261" w:type="dxa"/>
            <w:tcBorders>
              <w:top w:val="nil"/>
              <w:left w:val="nil"/>
              <w:bottom w:val="single" w:sz="4" w:space="0" w:color="auto"/>
              <w:right w:val="single" w:sz="4" w:space="0" w:color="auto"/>
            </w:tcBorders>
            <w:shd w:val="clear" w:color="000000" w:fill="D9D9D9"/>
            <w:hideMark/>
          </w:tcPr>
          <w:p w14:paraId="75D262D5" w14:textId="77777777" w:rsidR="00517BA2" w:rsidRPr="00517BA2" w:rsidRDefault="00517BA2" w:rsidP="00517BA2">
            <w:pPr>
              <w:rPr>
                <w:noProof/>
                <w:sz w:val="22"/>
                <w:szCs w:val="22"/>
                <w:lang w:val="en-US" w:eastAsia="lt-LT"/>
              </w:rPr>
            </w:pPr>
            <w:r w:rsidRPr="00517BA2">
              <w:rPr>
                <w:noProof/>
                <w:sz w:val="22"/>
                <w:szCs w:val="22"/>
                <w:lang w:val="en-US" w:eastAsia="lt-LT"/>
              </w:rPr>
              <w:t>Kiekis - 6 vnt.</w:t>
            </w:r>
          </w:p>
        </w:tc>
        <w:tc>
          <w:tcPr>
            <w:tcW w:w="4961" w:type="dxa"/>
            <w:tcBorders>
              <w:top w:val="nil"/>
              <w:left w:val="nil"/>
              <w:bottom w:val="single" w:sz="4" w:space="0" w:color="auto"/>
              <w:right w:val="single" w:sz="4" w:space="0" w:color="auto"/>
            </w:tcBorders>
            <w:shd w:val="clear" w:color="000000" w:fill="FFFFFF"/>
            <w:hideMark/>
          </w:tcPr>
          <w:p w14:paraId="23267E77"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165 mm , darbinis galiukas 1 mm ( 20195-018,  Erbe Elektromedizin)  </w:t>
            </w:r>
            <w:r w:rsidRPr="00BE0A32">
              <w:rPr>
                <w:b/>
                <w:bCs/>
                <w:i/>
                <w:iCs/>
                <w:noProof/>
                <w:sz w:val="22"/>
                <w:szCs w:val="22"/>
                <w:lang w:val="en-US" w:eastAsia="lt-LT"/>
              </w:rPr>
              <w:t>Erbe katalogas.pdf 2 psl.</w:t>
            </w:r>
          </w:p>
        </w:tc>
      </w:tr>
      <w:tr w:rsidR="005C4FCB" w:rsidRPr="00517BA2" w14:paraId="5CD4D51F"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06BC2441" w14:textId="77777777" w:rsidR="00517BA2" w:rsidRPr="00517BA2" w:rsidRDefault="00517BA2" w:rsidP="00517BA2">
            <w:pPr>
              <w:jc w:val="center"/>
              <w:rPr>
                <w:sz w:val="22"/>
                <w:szCs w:val="22"/>
                <w:lang w:eastAsia="lt-LT"/>
              </w:rPr>
            </w:pPr>
            <w:r w:rsidRPr="00517BA2">
              <w:rPr>
                <w:sz w:val="22"/>
                <w:szCs w:val="22"/>
                <w:lang w:eastAsia="lt-LT"/>
              </w:rPr>
              <w:t>3.4</w:t>
            </w:r>
          </w:p>
        </w:tc>
        <w:tc>
          <w:tcPr>
            <w:tcW w:w="4497" w:type="dxa"/>
            <w:tcBorders>
              <w:top w:val="nil"/>
              <w:left w:val="nil"/>
              <w:bottom w:val="single" w:sz="4" w:space="0" w:color="auto"/>
              <w:right w:val="single" w:sz="4" w:space="0" w:color="auto"/>
            </w:tcBorders>
            <w:shd w:val="clear" w:color="000000" w:fill="D9D9D9"/>
            <w:hideMark/>
          </w:tcPr>
          <w:p w14:paraId="7AC77C3F"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170 mm +/- 10 mm, darbinis galiukas 2 mm (kodas 20195-559, pagal Erbe Elektromedizin GmbH gamintojo katalogą) </w:t>
            </w:r>
          </w:p>
        </w:tc>
        <w:tc>
          <w:tcPr>
            <w:tcW w:w="3261" w:type="dxa"/>
            <w:tcBorders>
              <w:top w:val="nil"/>
              <w:left w:val="nil"/>
              <w:bottom w:val="single" w:sz="4" w:space="0" w:color="auto"/>
              <w:right w:val="single" w:sz="4" w:space="0" w:color="auto"/>
            </w:tcBorders>
            <w:shd w:val="clear" w:color="000000" w:fill="D9D9D9"/>
            <w:hideMark/>
          </w:tcPr>
          <w:p w14:paraId="51F66449" w14:textId="77777777" w:rsidR="00517BA2" w:rsidRPr="00517BA2" w:rsidRDefault="00517BA2" w:rsidP="00517BA2">
            <w:pPr>
              <w:rPr>
                <w:noProof/>
                <w:sz w:val="22"/>
                <w:szCs w:val="22"/>
                <w:lang w:val="en-US" w:eastAsia="lt-LT"/>
              </w:rPr>
            </w:pPr>
            <w:r w:rsidRPr="00517BA2">
              <w:rPr>
                <w:noProof/>
                <w:sz w:val="22"/>
                <w:szCs w:val="22"/>
                <w:lang w:val="en-US" w:eastAsia="lt-LT"/>
              </w:rPr>
              <w:t>Kiekis - 4 vnt.</w:t>
            </w:r>
          </w:p>
        </w:tc>
        <w:tc>
          <w:tcPr>
            <w:tcW w:w="4961" w:type="dxa"/>
            <w:tcBorders>
              <w:top w:val="nil"/>
              <w:left w:val="nil"/>
              <w:bottom w:val="single" w:sz="4" w:space="0" w:color="auto"/>
              <w:right w:val="single" w:sz="4" w:space="0" w:color="auto"/>
            </w:tcBorders>
            <w:shd w:val="clear" w:color="000000" w:fill="FFFFFF"/>
            <w:hideMark/>
          </w:tcPr>
          <w:p w14:paraId="747237D5" w14:textId="6C41FE7A"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170 mm, darbinis galiukas 2 mm (20195-559, Erbe Elektromedizin GmbH ) </w:t>
            </w:r>
            <w:r w:rsidRPr="00BE0A32">
              <w:rPr>
                <w:b/>
                <w:bCs/>
                <w:i/>
                <w:iCs/>
                <w:noProof/>
                <w:sz w:val="22"/>
                <w:szCs w:val="22"/>
                <w:lang w:val="en-US" w:eastAsia="lt-LT"/>
              </w:rPr>
              <w:t xml:space="preserve">Erbe katalogas.pdf </w:t>
            </w:r>
            <w:r w:rsidR="00BE0A32">
              <w:rPr>
                <w:b/>
                <w:bCs/>
                <w:i/>
                <w:iCs/>
                <w:noProof/>
                <w:sz w:val="22"/>
                <w:szCs w:val="22"/>
                <w:lang w:val="en-US" w:eastAsia="lt-LT"/>
              </w:rPr>
              <w:t xml:space="preserve">                </w:t>
            </w:r>
            <w:r w:rsidRPr="00BE0A32">
              <w:rPr>
                <w:b/>
                <w:bCs/>
                <w:i/>
                <w:iCs/>
                <w:noProof/>
                <w:sz w:val="22"/>
                <w:szCs w:val="22"/>
                <w:lang w:val="en-US" w:eastAsia="lt-LT"/>
              </w:rPr>
              <w:t>3 psl.</w:t>
            </w:r>
          </w:p>
        </w:tc>
      </w:tr>
      <w:tr w:rsidR="005C4FCB" w:rsidRPr="00517BA2" w14:paraId="3ACF5623" w14:textId="77777777" w:rsidTr="00E025DB">
        <w:trPr>
          <w:trHeight w:val="1120"/>
        </w:trPr>
        <w:tc>
          <w:tcPr>
            <w:tcW w:w="601" w:type="dxa"/>
            <w:tcBorders>
              <w:top w:val="nil"/>
              <w:left w:val="single" w:sz="4" w:space="0" w:color="auto"/>
              <w:bottom w:val="single" w:sz="4" w:space="0" w:color="auto"/>
              <w:right w:val="single" w:sz="4" w:space="0" w:color="auto"/>
            </w:tcBorders>
            <w:shd w:val="clear" w:color="000000" w:fill="D9D9D9"/>
            <w:hideMark/>
          </w:tcPr>
          <w:p w14:paraId="6C00F215" w14:textId="77777777" w:rsidR="00517BA2" w:rsidRPr="00517BA2" w:rsidRDefault="00517BA2" w:rsidP="00517BA2">
            <w:pPr>
              <w:jc w:val="center"/>
              <w:rPr>
                <w:sz w:val="22"/>
                <w:szCs w:val="22"/>
                <w:lang w:eastAsia="lt-LT"/>
              </w:rPr>
            </w:pPr>
            <w:r w:rsidRPr="00517BA2">
              <w:rPr>
                <w:sz w:val="22"/>
                <w:szCs w:val="22"/>
                <w:lang w:eastAsia="lt-LT"/>
              </w:rPr>
              <w:t>3.5</w:t>
            </w:r>
          </w:p>
        </w:tc>
        <w:tc>
          <w:tcPr>
            <w:tcW w:w="4497" w:type="dxa"/>
            <w:tcBorders>
              <w:top w:val="nil"/>
              <w:left w:val="nil"/>
              <w:bottom w:val="single" w:sz="4" w:space="0" w:color="auto"/>
              <w:right w:val="single" w:sz="4" w:space="0" w:color="auto"/>
            </w:tcBorders>
            <w:shd w:val="clear" w:color="000000" w:fill="D9D9D9"/>
            <w:hideMark/>
          </w:tcPr>
          <w:p w14:paraId="7B53F813"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190 mm +/- 10 mm, darbinis galiukas 0,2 mm +/- 0,1 mm (kodas 20195-008, pagal Erbe Elektromedizin GmbH gamintojo katalogą) </w:t>
            </w:r>
          </w:p>
        </w:tc>
        <w:tc>
          <w:tcPr>
            <w:tcW w:w="3261" w:type="dxa"/>
            <w:tcBorders>
              <w:top w:val="nil"/>
              <w:left w:val="nil"/>
              <w:bottom w:val="single" w:sz="4" w:space="0" w:color="auto"/>
              <w:right w:val="single" w:sz="4" w:space="0" w:color="auto"/>
            </w:tcBorders>
            <w:shd w:val="clear" w:color="000000" w:fill="D9D9D9"/>
            <w:hideMark/>
          </w:tcPr>
          <w:p w14:paraId="5F60F932" w14:textId="77777777" w:rsidR="00517BA2" w:rsidRPr="00517BA2" w:rsidRDefault="00517BA2" w:rsidP="00517BA2">
            <w:pPr>
              <w:rPr>
                <w:noProof/>
                <w:sz w:val="22"/>
                <w:szCs w:val="22"/>
                <w:lang w:val="en-US" w:eastAsia="lt-LT"/>
              </w:rPr>
            </w:pPr>
            <w:r w:rsidRPr="00517BA2">
              <w:rPr>
                <w:noProof/>
                <w:sz w:val="22"/>
                <w:szCs w:val="22"/>
                <w:lang w:val="en-US" w:eastAsia="lt-LT"/>
              </w:rPr>
              <w:t>Kiekis - 4 vnt.</w:t>
            </w:r>
          </w:p>
        </w:tc>
        <w:tc>
          <w:tcPr>
            <w:tcW w:w="4961" w:type="dxa"/>
            <w:tcBorders>
              <w:top w:val="nil"/>
              <w:left w:val="nil"/>
              <w:bottom w:val="single" w:sz="4" w:space="0" w:color="auto"/>
              <w:right w:val="single" w:sz="4" w:space="0" w:color="auto"/>
            </w:tcBorders>
            <w:shd w:val="clear" w:color="000000" w:fill="FFFFFF"/>
            <w:hideMark/>
          </w:tcPr>
          <w:p w14:paraId="2644DC97" w14:textId="32EEC950"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190 mm, darbinis galiukas 0,2 mm  ( 20195-008, Erbe Elektromedizin GmbH) </w:t>
            </w:r>
            <w:r w:rsidRPr="00BE0A32">
              <w:rPr>
                <w:b/>
                <w:bCs/>
                <w:i/>
                <w:iCs/>
                <w:noProof/>
                <w:sz w:val="22"/>
                <w:szCs w:val="22"/>
                <w:lang w:val="en-US" w:eastAsia="lt-LT"/>
              </w:rPr>
              <w:t xml:space="preserve">Erbe katalogas.pdf </w:t>
            </w:r>
            <w:r w:rsidR="00BE0A32">
              <w:rPr>
                <w:b/>
                <w:bCs/>
                <w:i/>
                <w:iCs/>
                <w:noProof/>
                <w:sz w:val="22"/>
                <w:szCs w:val="22"/>
                <w:lang w:val="en-US" w:eastAsia="lt-LT"/>
              </w:rPr>
              <w:t xml:space="preserve">            </w:t>
            </w:r>
            <w:r w:rsidRPr="00BE0A32">
              <w:rPr>
                <w:b/>
                <w:bCs/>
                <w:i/>
                <w:iCs/>
                <w:noProof/>
                <w:sz w:val="22"/>
                <w:szCs w:val="22"/>
                <w:lang w:val="en-US" w:eastAsia="lt-LT"/>
              </w:rPr>
              <w:t>2 psl.</w:t>
            </w:r>
          </w:p>
        </w:tc>
      </w:tr>
      <w:tr w:rsidR="005C4FCB" w:rsidRPr="00517BA2" w14:paraId="1D7CFD79"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3F2848EB" w14:textId="77777777" w:rsidR="00517BA2" w:rsidRPr="00517BA2" w:rsidRDefault="00517BA2" w:rsidP="00517BA2">
            <w:pPr>
              <w:jc w:val="center"/>
              <w:rPr>
                <w:sz w:val="22"/>
                <w:szCs w:val="22"/>
                <w:lang w:eastAsia="lt-LT"/>
              </w:rPr>
            </w:pPr>
            <w:r w:rsidRPr="00517BA2">
              <w:rPr>
                <w:sz w:val="22"/>
                <w:szCs w:val="22"/>
                <w:lang w:eastAsia="lt-LT"/>
              </w:rPr>
              <w:t>3.6</w:t>
            </w:r>
          </w:p>
        </w:tc>
        <w:tc>
          <w:tcPr>
            <w:tcW w:w="4497" w:type="dxa"/>
            <w:tcBorders>
              <w:top w:val="nil"/>
              <w:left w:val="nil"/>
              <w:bottom w:val="single" w:sz="4" w:space="0" w:color="auto"/>
              <w:right w:val="single" w:sz="4" w:space="0" w:color="auto"/>
            </w:tcBorders>
            <w:shd w:val="clear" w:color="000000" w:fill="D9D9D9"/>
            <w:hideMark/>
          </w:tcPr>
          <w:p w14:paraId="07822ECD"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190 mm +/- 10 mm, darbinis galiukas 1 mm (kodas 20195-002, pagal Erbe Elektromedizin GmbH gamintojo katalogą) </w:t>
            </w:r>
          </w:p>
        </w:tc>
        <w:tc>
          <w:tcPr>
            <w:tcW w:w="3261" w:type="dxa"/>
            <w:tcBorders>
              <w:top w:val="nil"/>
              <w:left w:val="nil"/>
              <w:bottom w:val="single" w:sz="4" w:space="0" w:color="auto"/>
              <w:right w:val="single" w:sz="4" w:space="0" w:color="auto"/>
            </w:tcBorders>
            <w:shd w:val="clear" w:color="000000" w:fill="D9D9D9"/>
            <w:hideMark/>
          </w:tcPr>
          <w:p w14:paraId="284A1044" w14:textId="77777777" w:rsidR="00517BA2" w:rsidRPr="00517BA2" w:rsidRDefault="00517BA2" w:rsidP="00517BA2">
            <w:pPr>
              <w:rPr>
                <w:noProof/>
                <w:sz w:val="22"/>
                <w:szCs w:val="22"/>
                <w:lang w:val="en-US" w:eastAsia="lt-LT"/>
              </w:rPr>
            </w:pPr>
            <w:r w:rsidRPr="00517BA2">
              <w:rPr>
                <w:noProof/>
                <w:sz w:val="22"/>
                <w:szCs w:val="22"/>
                <w:lang w:val="en-US" w:eastAsia="lt-LT"/>
              </w:rPr>
              <w:t>Kiekis - 5 vnt.</w:t>
            </w:r>
          </w:p>
        </w:tc>
        <w:tc>
          <w:tcPr>
            <w:tcW w:w="4961" w:type="dxa"/>
            <w:tcBorders>
              <w:top w:val="nil"/>
              <w:left w:val="nil"/>
              <w:bottom w:val="single" w:sz="4" w:space="0" w:color="auto"/>
              <w:right w:val="single" w:sz="4" w:space="0" w:color="auto"/>
            </w:tcBorders>
            <w:shd w:val="clear" w:color="000000" w:fill="FFFFFF"/>
            <w:hideMark/>
          </w:tcPr>
          <w:p w14:paraId="3C5ED778" w14:textId="77777777" w:rsidR="00517BA2" w:rsidRPr="00517BA2" w:rsidRDefault="00517BA2" w:rsidP="00517BA2">
            <w:pPr>
              <w:jc w:val="both"/>
              <w:rPr>
                <w:noProof/>
                <w:sz w:val="22"/>
                <w:szCs w:val="22"/>
                <w:lang w:val="en-US" w:eastAsia="lt-LT"/>
              </w:rPr>
            </w:pPr>
            <w:r w:rsidRPr="00517BA2">
              <w:rPr>
                <w:noProof/>
                <w:sz w:val="22"/>
                <w:szCs w:val="22"/>
                <w:lang w:val="en-US" w:eastAsia="lt-LT"/>
              </w:rPr>
              <w:t xml:space="preserve">Bipolinės žnyplės klasikinės, bajonetinės, smailios, ilgis 190 mm, darbinis galiukas 1 mm (20195-002, Erbe Elektromedizin) </w:t>
            </w:r>
            <w:r w:rsidRPr="00BE0A32">
              <w:rPr>
                <w:b/>
                <w:bCs/>
                <w:i/>
                <w:iCs/>
                <w:noProof/>
                <w:sz w:val="22"/>
                <w:szCs w:val="22"/>
                <w:lang w:val="en-US" w:eastAsia="lt-LT"/>
              </w:rPr>
              <w:t>Erbe katalogas.pdf 2 psl.</w:t>
            </w:r>
          </w:p>
        </w:tc>
      </w:tr>
      <w:tr w:rsidR="005C4FCB" w:rsidRPr="00517BA2" w14:paraId="3A8B897D" w14:textId="77777777" w:rsidTr="00E025DB">
        <w:trPr>
          <w:trHeight w:val="320"/>
        </w:trPr>
        <w:tc>
          <w:tcPr>
            <w:tcW w:w="601" w:type="dxa"/>
            <w:tcBorders>
              <w:top w:val="nil"/>
              <w:left w:val="single" w:sz="4" w:space="0" w:color="auto"/>
              <w:bottom w:val="single" w:sz="4" w:space="0" w:color="auto"/>
              <w:right w:val="single" w:sz="4" w:space="0" w:color="auto"/>
            </w:tcBorders>
            <w:shd w:val="clear" w:color="000000" w:fill="D9D9D9"/>
            <w:hideMark/>
          </w:tcPr>
          <w:p w14:paraId="5F14CD7E" w14:textId="77777777" w:rsidR="00517BA2" w:rsidRPr="00517BA2" w:rsidRDefault="00517BA2" w:rsidP="00517BA2">
            <w:pPr>
              <w:jc w:val="center"/>
              <w:rPr>
                <w:b/>
                <w:bCs/>
                <w:sz w:val="22"/>
                <w:szCs w:val="22"/>
                <w:lang w:eastAsia="lt-LT"/>
              </w:rPr>
            </w:pPr>
            <w:r w:rsidRPr="00517BA2">
              <w:rPr>
                <w:b/>
                <w:bCs/>
                <w:sz w:val="22"/>
                <w:szCs w:val="22"/>
                <w:lang w:eastAsia="lt-LT"/>
              </w:rPr>
              <w:t>4</w:t>
            </w:r>
          </w:p>
        </w:tc>
        <w:tc>
          <w:tcPr>
            <w:tcW w:w="4497" w:type="dxa"/>
            <w:tcBorders>
              <w:top w:val="nil"/>
              <w:left w:val="nil"/>
              <w:bottom w:val="single" w:sz="4" w:space="0" w:color="auto"/>
              <w:right w:val="single" w:sz="4" w:space="0" w:color="auto"/>
            </w:tcBorders>
            <w:shd w:val="clear" w:color="000000" w:fill="D9D9D9"/>
            <w:hideMark/>
          </w:tcPr>
          <w:p w14:paraId="3C1C4001" w14:textId="77777777" w:rsidR="00517BA2" w:rsidRPr="00517BA2" w:rsidRDefault="00517BA2" w:rsidP="00517BA2">
            <w:pPr>
              <w:rPr>
                <w:b/>
                <w:bCs/>
                <w:noProof/>
                <w:sz w:val="22"/>
                <w:szCs w:val="22"/>
                <w:lang w:val="en-US" w:eastAsia="lt-LT"/>
              </w:rPr>
            </w:pPr>
            <w:r w:rsidRPr="00517BA2">
              <w:rPr>
                <w:b/>
                <w:bCs/>
                <w:noProof/>
                <w:sz w:val="22"/>
                <w:szCs w:val="22"/>
                <w:lang w:val="en-US" w:eastAsia="lt-LT"/>
              </w:rPr>
              <w:t>Reikalavimai bendro naudojimo instrumentų rinkiniui</w:t>
            </w:r>
          </w:p>
        </w:tc>
        <w:tc>
          <w:tcPr>
            <w:tcW w:w="3261" w:type="dxa"/>
            <w:tcBorders>
              <w:top w:val="nil"/>
              <w:left w:val="nil"/>
              <w:bottom w:val="single" w:sz="4" w:space="0" w:color="auto"/>
              <w:right w:val="single" w:sz="4" w:space="0" w:color="auto"/>
            </w:tcBorders>
            <w:shd w:val="clear" w:color="000000" w:fill="D9D9D9"/>
            <w:hideMark/>
          </w:tcPr>
          <w:p w14:paraId="22D0290D" w14:textId="77777777" w:rsidR="00517BA2" w:rsidRPr="00517BA2" w:rsidRDefault="00517BA2" w:rsidP="00517BA2">
            <w:pPr>
              <w:rPr>
                <w:noProof/>
                <w:sz w:val="22"/>
                <w:szCs w:val="22"/>
                <w:lang w:val="en-US" w:eastAsia="lt-LT"/>
              </w:rPr>
            </w:pPr>
            <w:r w:rsidRPr="00517BA2">
              <w:rPr>
                <w:noProof/>
                <w:sz w:val="22"/>
                <w:szCs w:val="22"/>
                <w:lang w:val="en-US" w:eastAsia="lt-LT"/>
              </w:rPr>
              <w:t> </w:t>
            </w:r>
          </w:p>
        </w:tc>
        <w:tc>
          <w:tcPr>
            <w:tcW w:w="4961" w:type="dxa"/>
            <w:tcBorders>
              <w:top w:val="nil"/>
              <w:left w:val="nil"/>
              <w:bottom w:val="single" w:sz="4" w:space="0" w:color="auto"/>
              <w:right w:val="single" w:sz="4" w:space="0" w:color="auto"/>
            </w:tcBorders>
            <w:hideMark/>
          </w:tcPr>
          <w:p w14:paraId="26C3A487" w14:textId="77777777" w:rsidR="00517BA2" w:rsidRPr="00517BA2" w:rsidRDefault="00517BA2" w:rsidP="00517BA2">
            <w:pPr>
              <w:jc w:val="both"/>
              <w:rPr>
                <w:noProof/>
                <w:sz w:val="22"/>
                <w:szCs w:val="22"/>
                <w:lang w:val="en-US" w:eastAsia="lt-LT"/>
              </w:rPr>
            </w:pPr>
            <w:r w:rsidRPr="00517BA2">
              <w:rPr>
                <w:noProof/>
                <w:sz w:val="22"/>
                <w:szCs w:val="22"/>
                <w:lang w:val="en-US" w:eastAsia="lt-LT"/>
              </w:rPr>
              <w:t> </w:t>
            </w:r>
          </w:p>
        </w:tc>
      </w:tr>
      <w:tr w:rsidR="005C4FCB" w:rsidRPr="00517BA2" w14:paraId="4CE9C46F"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16264DF7" w14:textId="77777777" w:rsidR="00517BA2" w:rsidRPr="00517BA2" w:rsidRDefault="00517BA2" w:rsidP="00517BA2">
            <w:pPr>
              <w:jc w:val="center"/>
              <w:rPr>
                <w:sz w:val="22"/>
                <w:szCs w:val="22"/>
                <w:lang w:eastAsia="lt-LT"/>
              </w:rPr>
            </w:pPr>
            <w:r w:rsidRPr="00517BA2">
              <w:rPr>
                <w:sz w:val="22"/>
                <w:szCs w:val="22"/>
                <w:lang w:eastAsia="lt-LT"/>
              </w:rPr>
              <w:t>4.1</w:t>
            </w:r>
          </w:p>
        </w:tc>
        <w:tc>
          <w:tcPr>
            <w:tcW w:w="4497" w:type="dxa"/>
            <w:tcBorders>
              <w:top w:val="nil"/>
              <w:left w:val="nil"/>
              <w:bottom w:val="single" w:sz="4" w:space="0" w:color="auto"/>
              <w:right w:val="single" w:sz="4" w:space="0" w:color="auto"/>
            </w:tcBorders>
            <w:shd w:val="clear" w:color="000000" w:fill="D9D9D9"/>
            <w:hideMark/>
          </w:tcPr>
          <w:p w14:paraId="5689B021"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Kerisonas, ilgis 180 mm, plotis 3,0 mm (kodas FF773R,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7B36D30D"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hideMark/>
          </w:tcPr>
          <w:p w14:paraId="014B9D9A"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Kerisonas, ilgis 180 mm, plotis 3,0 mm (kodas FF773R, Aesculap AG), </w:t>
            </w:r>
            <w:r w:rsidRPr="00BE0A32">
              <w:rPr>
                <w:b/>
                <w:bCs/>
                <w:i/>
                <w:iCs/>
                <w:noProof/>
                <w:sz w:val="22"/>
                <w:szCs w:val="22"/>
                <w:lang w:val="en-US" w:eastAsia="lt-LT"/>
              </w:rPr>
              <w:t>Katalogas 4.1</w:t>
            </w:r>
          </w:p>
        </w:tc>
      </w:tr>
      <w:tr w:rsidR="005C4FCB" w:rsidRPr="00517BA2" w14:paraId="14FB56FC" w14:textId="77777777" w:rsidTr="004A648E">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3F21A59A" w14:textId="77777777" w:rsidR="00517BA2" w:rsidRPr="00517BA2" w:rsidRDefault="00517BA2" w:rsidP="00517BA2">
            <w:pPr>
              <w:jc w:val="center"/>
              <w:rPr>
                <w:sz w:val="22"/>
                <w:szCs w:val="22"/>
                <w:lang w:eastAsia="lt-LT"/>
              </w:rPr>
            </w:pPr>
            <w:r w:rsidRPr="00517BA2">
              <w:rPr>
                <w:sz w:val="22"/>
                <w:szCs w:val="22"/>
                <w:lang w:eastAsia="lt-LT"/>
              </w:rPr>
              <w:t>4.2</w:t>
            </w:r>
          </w:p>
        </w:tc>
        <w:tc>
          <w:tcPr>
            <w:tcW w:w="4497" w:type="dxa"/>
            <w:tcBorders>
              <w:top w:val="nil"/>
              <w:left w:val="nil"/>
              <w:bottom w:val="single" w:sz="4" w:space="0" w:color="auto"/>
              <w:right w:val="single" w:sz="4" w:space="0" w:color="auto"/>
            </w:tcBorders>
            <w:shd w:val="clear" w:color="000000" w:fill="D9D9D9"/>
            <w:hideMark/>
          </w:tcPr>
          <w:p w14:paraId="08DACAA2"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Plaktukas, 200 mm, svoris: ne daugiau kaip 310 g, galvutės svoris: ne daugiau kaip 125 g, galvutės Ø 25,00 mm (kodas DX545R,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4C9C597B"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hideMark/>
          </w:tcPr>
          <w:p w14:paraId="2521991B"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Plaktukas, 200 mm, svoris: 310 g, galvutės svoris: 125 g, galvutės Ø 25,00 mm (kodas DX545R, Aesculap AG); </w:t>
            </w:r>
            <w:r w:rsidRPr="00BE0A32">
              <w:rPr>
                <w:b/>
                <w:bCs/>
                <w:i/>
                <w:iCs/>
                <w:noProof/>
                <w:sz w:val="22"/>
                <w:szCs w:val="22"/>
                <w:lang w:val="en-US" w:eastAsia="lt-LT"/>
              </w:rPr>
              <w:t>Katalogas 4.2</w:t>
            </w:r>
          </w:p>
        </w:tc>
      </w:tr>
      <w:tr w:rsidR="005C4FCB" w:rsidRPr="00517BA2" w14:paraId="5CEE014B" w14:textId="77777777" w:rsidTr="004A648E">
        <w:trPr>
          <w:trHeight w:val="84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0944C18A" w14:textId="77777777" w:rsidR="00517BA2" w:rsidRPr="00517BA2" w:rsidRDefault="00517BA2" w:rsidP="00517BA2">
            <w:pPr>
              <w:jc w:val="center"/>
              <w:rPr>
                <w:sz w:val="22"/>
                <w:szCs w:val="22"/>
                <w:lang w:eastAsia="lt-LT"/>
              </w:rPr>
            </w:pPr>
            <w:r w:rsidRPr="00517BA2">
              <w:rPr>
                <w:sz w:val="22"/>
                <w:szCs w:val="22"/>
                <w:lang w:eastAsia="lt-LT"/>
              </w:rPr>
              <w:lastRenderedPageBreak/>
              <w:t>4.3</w:t>
            </w:r>
          </w:p>
        </w:tc>
        <w:tc>
          <w:tcPr>
            <w:tcW w:w="4497" w:type="dxa"/>
            <w:tcBorders>
              <w:top w:val="single" w:sz="4" w:space="0" w:color="auto"/>
              <w:left w:val="single" w:sz="4" w:space="0" w:color="auto"/>
              <w:bottom w:val="single" w:sz="4" w:space="0" w:color="auto"/>
              <w:right w:val="single" w:sz="4" w:space="0" w:color="auto"/>
            </w:tcBorders>
            <w:shd w:val="clear" w:color="000000" w:fill="D9D9D9"/>
            <w:hideMark/>
          </w:tcPr>
          <w:p w14:paraId="2DC18341"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Lopetėlė (disektorius), lenktas, 185 mm, dvipusis, aštrus/aštrus, (kodas OL166R, pagal Aesculap gamintojo katalogą) </w:t>
            </w:r>
          </w:p>
        </w:tc>
        <w:tc>
          <w:tcPr>
            <w:tcW w:w="3261" w:type="dxa"/>
            <w:tcBorders>
              <w:top w:val="single" w:sz="4" w:space="0" w:color="auto"/>
              <w:left w:val="single" w:sz="4" w:space="0" w:color="auto"/>
              <w:bottom w:val="single" w:sz="4" w:space="0" w:color="auto"/>
              <w:right w:val="single" w:sz="4" w:space="0" w:color="auto"/>
            </w:tcBorders>
            <w:shd w:val="clear" w:color="000000" w:fill="D9D9D9"/>
            <w:hideMark/>
          </w:tcPr>
          <w:p w14:paraId="73D53053"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single" w:sz="4" w:space="0" w:color="auto"/>
              <w:left w:val="single" w:sz="4" w:space="0" w:color="auto"/>
              <w:bottom w:val="single" w:sz="4" w:space="0" w:color="auto"/>
              <w:right w:val="single" w:sz="4" w:space="0" w:color="auto"/>
            </w:tcBorders>
            <w:hideMark/>
          </w:tcPr>
          <w:p w14:paraId="54ABC694"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Lopetėlė (disektorius), lenktas, 185 mm, dvipusis, aštrus/aštrus, (kodas OL166R, Aesculap AG); </w:t>
            </w:r>
            <w:r w:rsidRPr="00BE0A32">
              <w:rPr>
                <w:b/>
                <w:bCs/>
                <w:i/>
                <w:iCs/>
                <w:noProof/>
                <w:sz w:val="22"/>
                <w:szCs w:val="22"/>
                <w:lang w:val="en-US" w:eastAsia="lt-LT"/>
              </w:rPr>
              <w:t>Katalogas 4.3</w:t>
            </w:r>
          </w:p>
        </w:tc>
      </w:tr>
      <w:tr w:rsidR="005C4FCB" w:rsidRPr="00517BA2" w14:paraId="0EB0EEE9" w14:textId="77777777" w:rsidTr="004A648E">
        <w:trPr>
          <w:trHeight w:val="112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31B478CF" w14:textId="77777777" w:rsidR="00517BA2" w:rsidRPr="00517BA2" w:rsidRDefault="00517BA2" w:rsidP="00517BA2">
            <w:pPr>
              <w:jc w:val="center"/>
              <w:rPr>
                <w:sz w:val="22"/>
                <w:szCs w:val="22"/>
                <w:lang w:eastAsia="lt-LT"/>
              </w:rPr>
            </w:pPr>
            <w:r w:rsidRPr="00517BA2">
              <w:rPr>
                <w:sz w:val="22"/>
                <w:szCs w:val="22"/>
                <w:lang w:eastAsia="lt-LT"/>
              </w:rPr>
              <w:t>4.4</w:t>
            </w:r>
          </w:p>
        </w:tc>
        <w:tc>
          <w:tcPr>
            <w:tcW w:w="4497" w:type="dxa"/>
            <w:tcBorders>
              <w:top w:val="single" w:sz="4" w:space="0" w:color="auto"/>
              <w:left w:val="nil"/>
              <w:bottom w:val="single" w:sz="4" w:space="0" w:color="auto"/>
              <w:right w:val="single" w:sz="4" w:space="0" w:color="auto"/>
            </w:tcBorders>
            <w:shd w:val="clear" w:color="000000" w:fill="D9D9D9"/>
            <w:hideMark/>
          </w:tcPr>
          <w:p w14:paraId="738B5984"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Mikroauglių žnyplės, tiesios, bajoneto formos, 220 mm, žiedo formos antgalis, darbinis ilgis: 95 mm, Ø 5 mm, dantytos, plokščia rankena (kodas FD216R, pagal Aesculap gamintojo katalogą) </w:t>
            </w:r>
          </w:p>
        </w:tc>
        <w:tc>
          <w:tcPr>
            <w:tcW w:w="3261" w:type="dxa"/>
            <w:tcBorders>
              <w:top w:val="single" w:sz="4" w:space="0" w:color="auto"/>
              <w:left w:val="nil"/>
              <w:bottom w:val="single" w:sz="4" w:space="0" w:color="auto"/>
              <w:right w:val="single" w:sz="4" w:space="0" w:color="auto"/>
            </w:tcBorders>
            <w:shd w:val="clear" w:color="000000" w:fill="D9D9D9"/>
            <w:hideMark/>
          </w:tcPr>
          <w:p w14:paraId="43F5FF42"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single" w:sz="4" w:space="0" w:color="auto"/>
              <w:left w:val="nil"/>
              <w:bottom w:val="single" w:sz="4" w:space="0" w:color="auto"/>
              <w:right w:val="single" w:sz="4" w:space="0" w:color="auto"/>
            </w:tcBorders>
            <w:hideMark/>
          </w:tcPr>
          <w:p w14:paraId="4F4E6CCE"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Mikroauglių žnyplės, tiesios, bajoneto formos, 220 mm, žiedo formos antgalis, darbinis ilgis: 95 mm, Ø 5 mm, dantytos, plokščia rankena (kodas FD216R, Aesculap AG), </w:t>
            </w:r>
            <w:r w:rsidRPr="00BE0A32">
              <w:rPr>
                <w:b/>
                <w:bCs/>
                <w:i/>
                <w:iCs/>
                <w:noProof/>
                <w:sz w:val="22"/>
                <w:szCs w:val="22"/>
                <w:lang w:val="en-US" w:eastAsia="lt-LT"/>
              </w:rPr>
              <w:t>Katalogas 4.4</w:t>
            </w:r>
            <w:r w:rsidRPr="00517BA2">
              <w:rPr>
                <w:noProof/>
                <w:sz w:val="22"/>
                <w:szCs w:val="22"/>
                <w:lang w:val="en-US" w:eastAsia="lt-LT"/>
              </w:rPr>
              <w:t xml:space="preserve"> </w:t>
            </w:r>
          </w:p>
        </w:tc>
      </w:tr>
      <w:tr w:rsidR="005C4FCB" w:rsidRPr="00517BA2" w14:paraId="5EB1655E"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34CA0C7B" w14:textId="77777777" w:rsidR="00517BA2" w:rsidRPr="00517BA2" w:rsidRDefault="00517BA2" w:rsidP="00517BA2">
            <w:pPr>
              <w:jc w:val="center"/>
              <w:rPr>
                <w:sz w:val="22"/>
                <w:szCs w:val="22"/>
                <w:lang w:eastAsia="lt-LT"/>
              </w:rPr>
            </w:pPr>
            <w:r w:rsidRPr="00517BA2">
              <w:rPr>
                <w:sz w:val="22"/>
                <w:szCs w:val="22"/>
                <w:lang w:eastAsia="lt-LT"/>
              </w:rPr>
              <w:t>4.5</w:t>
            </w:r>
          </w:p>
        </w:tc>
        <w:tc>
          <w:tcPr>
            <w:tcW w:w="4497" w:type="dxa"/>
            <w:tcBorders>
              <w:top w:val="nil"/>
              <w:left w:val="nil"/>
              <w:bottom w:val="single" w:sz="4" w:space="0" w:color="auto"/>
              <w:right w:val="single" w:sz="4" w:space="0" w:color="auto"/>
            </w:tcBorders>
            <w:shd w:val="clear" w:color="000000" w:fill="D9D9D9"/>
            <w:hideMark/>
          </w:tcPr>
          <w:p w14:paraId="464D8820"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Chirurginės žirklės, tiesios, standartinės, aštrios/buktos, 145 mm (kodas BC324R,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276C0B5E" w14:textId="77777777" w:rsidR="00517BA2" w:rsidRPr="00517BA2" w:rsidRDefault="00517BA2" w:rsidP="00517BA2">
            <w:pPr>
              <w:rPr>
                <w:noProof/>
                <w:sz w:val="22"/>
                <w:szCs w:val="22"/>
                <w:lang w:val="en-US" w:eastAsia="lt-LT"/>
              </w:rPr>
            </w:pPr>
            <w:r w:rsidRPr="00517BA2">
              <w:rPr>
                <w:noProof/>
                <w:sz w:val="22"/>
                <w:szCs w:val="22"/>
                <w:lang w:val="en-US" w:eastAsia="lt-LT"/>
              </w:rPr>
              <w:t>Kiekis - 6 vnt.</w:t>
            </w:r>
          </w:p>
        </w:tc>
        <w:tc>
          <w:tcPr>
            <w:tcW w:w="4961" w:type="dxa"/>
            <w:tcBorders>
              <w:top w:val="nil"/>
              <w:left w:val="nil"/>
              <w:bottom w:val="single" w:sz="4" w:space="0" w:color="auto"/>
              <w:right w:val="single" w:sz="4" w:space="0" w:color="auto"/>
            </w:tcBorders>
            <w:hideMark/>
          </w:tcPr>
          <w:p w14:paraId="76FCE385"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Chirurginės žirklės, tiesios, standartinės, aštrios/buktos, 145 mm (kodas BC324R, Aesculap AG); </w:t>
            </w:r>
            <w:r w:rsidRPr="00BE0A32">
              <w:rPr>
                <w:b/>
                <w:bCs/>
                <w:i/>
                <w:iCs/>
                <w:noProof/>
                <w:sz w:val="22"/>
                <w:szCs w:val="22"/>
                <w:lang w:val="en-US" w:eastAsia="lt-LT"/>
              </w:rPr>
              <w:t>Katalogas 4.5</w:t>
            </w:r>
          </w:p>
        </w:tc>
      </w:tr>
      <w:tr w:rsidR="005C4FCB" w:rsidRPr="00517BA2" w14:paraId="095EEEB1"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568AB152" w14:textId="77777777" w:rsidR="00517BA2" w:rsidRPr="00517BA2" w:rsidRDefault="00517BA2" w:rsidP="00517BA2">
            <w:pPr>
              <w:jc w:val="center"/>
              <w:rPr>
                <w:sz w:val="22"/>
                <w:szCs w:val="22"/>
                <w:lang w:eastAsia="lt-LT"/>
              </w:rPr>
            </w:pPr>
            <w:r w:rsidRPr="00517BA2">
              <w:rPr>
                <w:sz w:val="22"/>
                <w:szCs w:val="22"/>
                <w:lang w:eastAsia="lt-LT"/>
              </w:rPr>
              <w:t>4.6</w:t>
            </w:r>
          </w:p>
        </w:tc>
        <w:tc>
          <w:tcPr>
            <w:tcW w:w="4497" w:type="dxa"/>
            <w:tcBorders>
              <w:top w:val="nil"/>
              <w:left w:val="nil"/>
              <w:bottom w:val="single" w:sz="4" w:space="0" w:color="auto"/>
              <w:right w:val="single" w:sz="4" w:space="0" w:color="auto"/>
            </w:tcBorders>
            <w:shd w:val="clear" w:color="000000" w:fill="D9D9D9"/>
            <w:hideMark/>
          </w:tcPr>
          <w:p w14:paraId="21C17F64"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Audinių žnyplės, tiesios, 145 mm, 1 x 2 dantys (kodas BD669R,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1740E8B0" w14:textId="77777777" w:rsidR="00517BA2" w:rsidRPr="00517BA2" w:rsidRDefault="00517BA2" w:rsidP="00517BA2">
            <w:pPr>
              <w:rPr>
                <w:noProof/>
                <w:sz w:val="22"/>
                <w:szCs w:val="22"/>
                <w:lang w:val="en-US" w:eastAsia="lt-LT"/>
              </w:rPr>
            </w:pPr>
            <w:r w:rsidRPr="00517BA2">
              <w:rPr>
                <w:noProof/>
                <w:sz w:val="22"/>
                <w:szCs w:val="22"/>
                <w:lang w:val="en-US" w:eastAsia="lt-LT"/>
              </w:rPr>
              <w:t>Kiekis - 8 vnt.</w:t>
            </w:r>
          </w:p>
        </w:tc>
        <w:tc>
          <w:tcPr>
            <w:tcW w:w="4961" w:type="dxa"/>
            <w:tcBorders>
              <w:top w:val="nil"/>
              <w:left w:val="nil"/>
              <w:bottom w:val="single" w:sz="4" w:space="0" w:color="auto"/>
              <w:right w:val="single" w:sz="4" w:space="0" w:color="auto"/>
            </w:tcBorders>
            <w:hideMark/>
          </w:tcPr>
          <w:p w14:paraId="302B54BF"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Audinių žnyplės, tiesios, 145 mm, 1 x 2 dantys (kodas BD669R, Aesculap AG); </w:t>
            </w:r>
            <w:r w:rsidRPr="00BE0A32">
              <w:rPr>
                <w:b/>
                <w:bCs/>
                <w:i/>
                <w:iCs/>
                <w:noProof/>
                <w:sz w:val="22"/>
                <w:szCs w:val="22"/>
                <w:lang w:val="en-US" w:eastAsia="lt-LT"/>
              </w:rPr>
              <w:t>Katalogas 4.6</w:t>
            </w:r>
          </w:p>
        </w:tc>
      </w:tr>
      <w:tr w:rsidR="005C4FCB" w:rsidRPr="00517BA2" w14:paraId="463047DA"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19F7C4D6" w14:textId="77777777" w:rsidR="00517BA2" w:rsidRPr="00517BA2" w:rsidRDefault="00517BA2" w:rsidP="00517BA2">
            <w:pPr>
              <w:jc w:val="center"/>
              <w:rPr>
                <w:sz w:val="22"/>
                <w:szCs w:val="22"/>
                <w:lang w:eastAsia="lt-LT"/>
              </w:rPr>
            </w:pPr>
            <w:r w:rsidRPr="00517BA2">
              <w:rPr>
                <w:sz w:val="22"/>
                <w:szCs w:val="22"/>
                <w:lang w:eastAsia="lt-LT"/>
              </w:rPr>
              <w:t>4.7</w:t>
            </w:r>
          </w:p>
        </w:tc>
        <w:tc>
          <w:tcPr>
            <w:tcW w:w="4497" w:type="dxa"/>
            <w:tcBorders>
              <w:top w:val="nil"/>
              <w:left w:val="nil"/>
              <w:bottom w:val="single" w:sz="4" w:space="0" w:color="auto"/>
              <w:right w:val="single" w:sz="4" w:space="0" w:color="auto"/>
            </w:tcBorders>
            <w:shd w:val="clear" w:color="000000" w:fill="D9D9D9"/>
            <w:hideMark/>
          </w:tcPr>
          <w:p w14:paraId="5146F2A0"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 adatų laikiklis, lenktas, 120 mm, apvali rankena, be reketo, siūlėms 9/0 - 11/0 (kodas BM562R,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29D6B666"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hideMark/>
          </w:tcPr>
          <w:p w14:paraId="2D202B77"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 adatų laikiklis, lenktas, 120 mm, apvali rankena, be reketo, siūlėms 9/0 - 11/0 (kodas BM562R, Aesculap AG); </w:t>
            </w:r>
            <w:r w:rsidRPr="00BE0A32">
              <w:rPr>
                <w:b/>
                <w:bCs/>
                <w:i/>
                <w:iCs/>
                <w:noProof/>
                <w:sz w:val="22"/>
                <w:szCs w:val="22"/>
                <w:lang w:val="en-US" w:eastAsia="lt-LT"/>
              </w:rPr>
              <w:t>Katalogas 4.7</w:t>
            </w:r>
          </w:p>
        </w:tc>
      </w:tr>
      <w:tr w:rsidR="005C4FCB" w:rsidRPr="00517BA2" w14:paraId="7A80A24D" w14:textId="77777777" w:rsidTr="00E025DB">
        <w:trPr>
          <w:trHeight w:val="583"/>
        </w:trPr>
        <w:tc>
          <w:tcPr>
            <w:tcW w:w="601" w:type="dxa"/>
            <w:tcBorders>
              <w:top w:val="nil"/>
              <w:left w:val="single" w:sz="4" w:space="0" w:color="auto"/>
              <w:bottom w:val="single" w:sz="4" w:space="0" w:color="auto"/>
              <w:right w:val="single" w:sz="4" w:space="0" w:color="auto"/>
            </w:tcBorders>
            <w:shd w:val="clear" w:color="000000" w:fill="D9D9D9"/>
            <w:hideMark/>
          </w:tcPr>
          <w:p w14:paraId="454144F2" w14:textId="77777777" w:rsidR="00517BA2" w:rsidRPr="00517BA2" w:rsidRDefault="00517BA2" w:rsidP="00517BA2">
            <w:pPr>
              <w:jc w:val="center"/>
              <w:rPr>
                <w:sz w:val="22"/>
                <w:szCs w:val="22"/>
                <w:lang w:eastAsia="lt-LT"/>
              </w:rPr>
            </w:pPr>
            <w:r w:rsidRPr="00517BA2">
              <w:rPr>
                <w:sz w:val="22"/>
                <w:szCs w:val="22"/>
                <w:lang w:eastAsia="lt-LT"/>
              </w:rPr>
              <w:t>4.8</w:t>
            </w:r>
          </w:p>
        </w:tc>
        <w:tc>
          <w:tcPr>
            <w:tcW w:w="4497" w:type="dxa"/>
            <w:tcBorders>
              <w:top w:val="nil"/>
              <w:left w:val="nil"/>
              <w:bottom w:val="single" w:sz="4" w:space="0" w:color="auto"/>
              <w:right w:val="single" w:sz="4" w:space="0" w:color="auto"/>
            </w:tcBorders>
            <w:shd w:val="clear" w:color="000000" w:fill="D9D9D9"/>
            <w:hideMark/>
          </w:tcPr>
          <w:p w14:paraId="73FECE14"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Micro audinių žnyplės, tiesios, 110 mm, 1 x 2 dantys, apvali rankena (kodas FM004R,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1134D120"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hideMark/>
          </w:tcPr>
          <w:p w14:paraId="324775D8"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Micro audinių žnyplės, tiesios, 110 mm, 1 x 2 dantys, apvali rankena (kodas FM004R, Aesculap AG); </w:t>
            </w:r>
            <w:r w:rsidRPr="00BE0A32">
              <w:rPr>
                <w:b/>
                <w:bCs/>
                <w:i/>
                <w:iCs/>
                <w:noProof/>
                <w:sz w:val="22"/>
                <w:szCs w:val="22"/>
                <w:lang w:val="en-US" w:eastAsia="lt-LT"/>
              </w:rPr>
              <w:t>Katalogas 4.8</w:t>
            </w:r>
            <w:r w:rsidRPr="00517BA2">
              <w:rPr>
                <w:noProof/>
                <w:sz w:val="22"/>
                <w:szCs w:val="22"/>
                <w:lang w:val="en-US" w:eastAsia="lt-LT"/>
              </w:rPr>
              <w:t xml:space="preserve"> </w:t>
            </w:r>
          </w:p>
        </w:tc>
      </w:tr>
      <w:tr w:rsidR="005C4FCB" w:rsidRPr="00517BA2" w14:paraId="01F99B12"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33DF6513" w14:textId="77777777" w:rsidR="00517BA2" w:rsidRPr="00517BA2" w:rsidRDefault="00517BA2" w:rsidP="00517BA2">
            <w:pPr>
              <w:jc w:val="center"/>
              <w:rPr>
                <w:sz w:val="22"/>
                <w:szCs w:val="22"/>
                <w:lang w:eastAsia="lt-LT"/>
              </w:rPr>
            </w:pPr>
            <w:r w:rsidRPr="00517BA2">
              <w:rPr>
                <w:sz w:val="22"/>
                <w:szCs w:val="22"/>
                <w:lang w:eastAsia="lt-LT"/>
              </w:rPr>
              <w:t>4.9</w:t>
            </w:r>
          </w:p>
        </w:tc>
        <w:tc>
          <w:tcPr>
            <w:tcW w:w="4497" w:type="dxa"/>
            <w:tcBorders>
              <w:top w:val="nil"/>
              <w:left w:val="nil"/>
              <w:bottom w:val="single" w:sz="4" w:space="0" w:color="auto"/>
              <w:right w:val="single" w:sz="4" w:space="0" w:color="auto"/>
            </w:tcBorders>
            <w:shd w:val="clear" w:color="000000" w:fill="D9D9D9"/>
            <w:hideMark/>
          </w:tcPr>
          <w:p w14:paraId="1C35628C"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150 mm, išlenkta, 60°, Ø 6FR, Ø 2 mm, lašo formos, darbinis ilgis 100 mm (kodas GF474R,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471243C4"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hideMark/>
          </w:tcPr>
          <w:p w14:paraId="22BE84CE"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150 mm, išlenkta, 60°, Ø 6FR, Ø 2 mm, lašo formos, darbinis ilgis 100 mm (kodas GF474R, Aesculap AG); </w:t>
            </w:r>
            <w:r w:rsidRPr="00BE0A32">
              <w:rPr>
                <w:b/>
                <w:bCs/>
                <w:i/>
                <w:iCs/>
                <w:noProof/>
                <w:sz w:val="22"/>
                <w:szCs w:val="22"/>
                <w:lang w:val="en-US" w:eastAsia="lt-LT"/>
              </w:rPr>
              <w:t>Katalogas 4.9</w:t>
            </w:r>
          </w:p>
        </w:tc>
      </w:tr>
      <w:tr w:rsidR="005C4FCB" w:rsidRPr="00517BA2" w14:paraId="1F776E96"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5FBEB8E9" w14:textId="77777777" w:rsidR="00517BA2" w:rsidRPr="00517BA2" w:rsidRDefault="00517BA2" w:rsidP="00517BA2">
            <w:pPr>
              <w:jc w:val="center"/>
              <w:rPr>
                <w:sz w:val="22"/>
                <w:szCs w:val="22"/>
                <w:lang w:eastAsia="lt-LT"/>
              </w:rPr>
            </w:pPr>
            <w:r w:rsidRPr="00517BA2">
              <w:rPr>
                <w:sz w:val="22"/>
                <w:szCs w:val="22"/>
                <w:lang w:eastAsia="lt-LT"/>
              </w:rPr>
              <w:t>4.10</w:t>
            </w:r>
          </w:p>
        </w:tc>
        <w:tc>
          <w:tcPr>
            <w:tcW w:w="4497" w:type="dxa"/>
            <w:tcBorders>
              <w:top w:val="nil"/>
              <w:left w:val="nil"/>
              <w:bottom w:val="single" w:sz="4" w:space="0" w:color="auto"/>
              <w:right w:val="single" w:sz="4" w:space="0" w:color="auto"/>
            </w:tcBorders>
            <w:shd w:val="clear" w:color="000000" w:fill="D9D9D9"/>
            <w:hideMark/>
          </w:tcPr>
          <w:p w14:paraId="32C8A567"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 žirklės, pakreiptos į kairę, 45°, bajoneto formos, 1 ašmens zondas smailus, 200 mm, plokščia rankena (kodas FD057R,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567E3A55" w14:textId="77777777" w:rsidR="00517BA2" w:rsidRPr="00517BA2" w:rsidRDefault="00517BA2" w:rsidP="00517BA2">
            <w:pPr>
              <w:rPr>
                <w:noProof/>
                <w:sz w:val="22"/>
                <w:szCs w:val="22"/>
                <w:lang w:val="en-US" w:eastAsia="lt-LT"/>
              </w:rPr>
            </w:pPr>
            <w:r w:rsidRPr="00517BA2">
              <w:rPr>
                <w:noProof/>
                <w:sz w:val="22"/>
                <w:szCs w:val="22"/>
                <w:lang w:val="en-US" w:eastAsia="lt-LT"/>
              </w:rPr>
              <w:t>Kiekis - 2 vnt.</w:t>
            </w:r>
          </w:p>
        </w:tc>
        <w:tc>
          <w:tcPr>
            <w:tcW w:w="4961" w:type="dxa"/>
            <w:tcBorders>
              <w:top w:val="nil"/>
              <w:left w:val="nil"/>
              <w:bottom w:val="single" w:sz="4" w:space="0" w:color="auto"/>
              <w:right w:val="single" w:sz="4" w:space="0" w:color="auto"/>
            </w:tcBorders>
            <w:hideMark/>
          </w:tcPr>
          <w:p w14:paraId="4390A785"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 žirklės, pakreiptos į kairę, 45°, bajoneto formos, 1 ašmens zondas smailus, 200 mm, plokščia rankena (kodas FD057R, Aesculap AG); </w:t>
            </w:r>
            <w:r w:rsidRPr="00BE0A32">
              <w:rPr>
                <w:b/>
                <w:bCs/>
                <w:i/>
                <w:iCs/>
                <w:noProof/>
                <w:sz w:val="22"/>
                <w:szCs w:val="22"/>
                <w:lang w:val="en-US" w:eastAsia="lt-LT"/>
              </w:rPr>
              <w:t>Katalogas 4.10</w:t>
            </w:r>
          </w:p>
        </w:tc>
      </w:tr>
      <w:tr w:rsidR="005C4FCB" w:rsidRPr="00517BA2" w14:paraId="6454FFBE" w14:textId="77777777" w:rsidTr="00E025DB">
        <w:trPr>
          <w:trHeight w:val="583"/>
        </w:trPr>
        <w:tc>
          <w:tcPr>
            <w:tcW w:w="601" w:type="dxa"/>
            <w:tcBorders>
              <w:top w:val="nil"/>
              <w:left w:val="single" w:sz="4" w:space="0" w:color="auto"/>
              <w:bottom w:val="single" w:sz="4" w:space="0" w:color="auto"/>
              <w:right w:val="single" w:sz="4" w:space="0" w:color="auto"/>
            </w:tcBorders>
            <w:shd w:val="clear" w:color="000000" w:fill="D9D9D9"/>
            <w:hideMark/>
          </w:tcPr>
          <w:p w14:paraId="43DA3F18" w14:textId="77777777" w:rsidR="00517BA2" w:rsidRPr="00517BA2" w:rsidRDefault="00517BA2" w:rsidP="00517BA2">
            <w:pPr>
              <w:jc w:val="center"/>
              <w:rPr>
                <w:sz w:val="22"/>
                <w:szCs w:val="22"/>
                <w:lang w:eastAsia="lt-LT"/>
              </w:rPr>
            </w:pPr>
            <w:r w:rsidRPr="00517BA2">
              <w:rPr>
                <w:sz w:val="22"/>
                <w:szCs w:val="22"/>
                <w:lang w:eastAsia="lt-LT"/>
              </w:rPr>
              <w:t>4.11</w:t>
            </w:r>
          </w:p>
        </w:tc>
        <w:tc>
          <w:tcPr>
            <w:tcW w:w="4497" w:type="dxa"/>
            <w:tcBorders>
              <w:top w:val="nil"/>
              <w:left w:val="nil"/>
              <w:bottom w:val="single" w:sz="4" w:space="0" w:color="auto"/>
              <w:right w:val="single" w:sz="4" w:space="0" w:color="auto"/>
            </w:tcBorders>
            <w:shd w:val="clear" w:color="000000" w:fill="D9D9D9"/>
            <w:hideMark/>
          </w:tcPr>
          <w:p w14:paraId="26B343F4"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Disektorius (ligatūros žnyplės), lenktos, 140 mm, dantytos (kodas BJ013R,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46429F03"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hideMark/>
          </w:tcPr>
          <w:p w14:paraId="04DB18D9"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Disektorius (ligatūros žnyplės), lenktos, 140 mm, dantytos (kodas BJ013R, Aesculap AG); </w:t>
            </w:r>
            <w:r w:rsidRPr="00BE0A32">
              <w:rPr>
                <w:b/>
                <w:bCs/>
                <w:i/>
                <w:iCs/>
                <w:noProof/>
                <w:sz w:val="22"/>
                <w:szCs w:val="22"/>
                <w:lang w:val="en-US" w:eastAsia="lt-LT"/>
              </w:rPr>
              <w:t>Katalogas 4.11</w:t>
            </w:r>
          </w:p>
        </w:tc>
      </w:tr>
      <w:tr w:rsidR="005C4FCB" w:rsidRPr="00517BA2" w14:paraId="477448DE" w14:textId="77777777" w:rsidTr="009506C4">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2BE3FDBB" w14:textId="77777777" w:rsidR="00517BA2" w:rsidRPr="00517BA2" w:rsidRDefault="00517BA2" w:rsidP="00517BA2">
            <w:pPr>
              <w:jc w:val="center"/>
              <w:rPr>
                <w:sz w:val="22"/>
                <w:szCs w:val="22"/>
                <w:lang w:eastAsia="lt-LT"/>
              </w:rPr>
            </w:pPr>
            <w:r w:rsidRPr="00517BA2">
              <w:rPr>
                <w:sz w:val="22"/>
                <w:szCs w:val="22"/>
                <w:lang w:eastAsia="lt-LT"/>
              </w:rPr>
              <w:t>4.12</w:t>
            </w:r>
          </w:p>
        </w:tc>
        <w:tc>
          <w:tcPr>
            <w:tcW w:w="4497" w:type="dxa"/>
            <w:tcBorders>
              <w:top w:val="nil"/>
              <w:left w:val="nil"/>
              <w:bottom w:val="single" w:sz="4" w:space="0" w:color="auto"/>
              <w:right w:val="single" w:sz="4" w:space="0" w:color="auto"/>
            </w:tcBorders>
            <w:shd w:val="clear" w:color="000000" w:fill="D9D9D9"/>
            <w:hideMark/>
          </w:tcPr>
          <w:p w14:paraId="6489C360"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12FR, Ø 4 mm, lašo formos, lanksti, kūginė, darbinis ilgis 100 mm (kodas GF409R,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14192EEA" w14:textId="77777777" w:rsidR="00517BA2" w:rsidRPr="00517BA2" w:rsidRDefault="00517BA2" w:rsidP="00517BA2">
            <w:pPr>
              <w:rPr>
                <w:noProof/>
                <w:sz w:val="22"/>
                <w:szCs w:val="22"/>
                <w:lang w:val="en-US" w:eastAsia="lt-LT"/>
              </w:rPr>
            </w:pPr>
            <w:r w:rsidRPr="00517BA2">
              <w:rPr>
                <w:noProof/>
                <w:sz w:val="22"/>
                <w:szCs w:val="22"/>
                <w:lang w:val="en-US" w:eastAsia="lt-LT"/>
              </w:rPr>
              <w:t>Kiekis - 10 vnt.</w:t>
            </w:r>
          </w:p>
        </w:tc>
        <w:tc>
          <w:tcPr>
            <w:tcW w:w="4961" w:type="dxa"/>
            <w:tcBorders>
              <w:top w:val="nil"/>
              <w:left w:val="nil"/>
              <w:bottom w:val="single" w:sz="4" w:space="0" w:color="auto"/>
              <w:right w:val="single" w:sz="4" w:space="0" w:color="auto"/>
            </w:tcBorders>
            <w:hideMark/>
          </w:tcPr>
          <w:p w14:paraId="25299635"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12FR, Ø 4 mm, lašo formos, lanksti, kūginė, darbinis ilgis 100 mm (kodas GF409R, Aesculap AG); </w:t>
            </w:r>
            <w:r w:rsidRPr="00BE0A32">
              <w:rPr>
                <w:b/>
                <w:bCs/>
                <w:i/>
                <w:iCs/>
                <w:noProof/>
                <w:sz w:val="22"/>
                <w:szCs w:val="22"/>
                <w:lang w:val="en-US" w:eastAsia="lt-LT"/>
              </w:rPr>
              <w:t>Katalogas 4.12</w:t>
            </w:r>
          </w:p>
        </w:tc>
      </w:tr>
      <w:tr w:rsidR="005C4FCB" w:rsidRPr="00517BA2" w14:paraId="56CE85E4" w14:textId="77777777" w:rsidTr="009506C4">
        <w:trPr>
          <w:trHeight w:val="84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531C4FC7" w14:textId="77777777" w:rsidR="00517BA2" w:rsidRPr="00517BA2" w:rsidRDefault="00517BA2" w:rsidP="00517BA2">
            <w:pPr>
              <w:jc w:val="center"/>
              <w:rPr>
                <w:sz w:val="22"/>
                <w:szCs w:val="22"/>
                <w:lang w:eastAsia="lt-LT"/>
              </w:rPr>
            </w:pPr>
            <w:r w:rsidRPr="00517BA2">
              <w:rPr>
                <w:sz w:val="22"/>
                <w:szCs w:val="22"/>
                <w:lang w:eastAsia="lt-LT"/>
              </w:rPr>
              <w:lastRenderedPageBreak/>
              <w:t>4.13</w:t>
            </w:r>
          </w:p>
        </w:tc>
        <w:tc>
          <w:tcPr>
            <w:tcW w:w="4497" w:type="dxa"/>
            <w:tcBorders>
              <w:top w:val="single" w:sz="4" w:space="0" w:color="auto"/>
              <w:left w:val="single" w:sz="4" w:space="0" w:color="auto"/>
              <w:bottom w:val="single" w:sz="4" w:space="0" w:color="auto"/>
              <w:right w:val="single" w:sz="4" w:space="0" w:color="auto"/>
            </w:tcBorders>
            <w:shd w:val="clear" w:color="000000" w:fill="D9D9D9"/>
            <w:hideMark/>
          </w:tcPr>
          <w:p w14:paraId="002D6B0D"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9FR, Ø 3 mm, lašo formos, lanksti, kūginė, darbinis ilgis 100 mm (kodas GF407R, pagal Aesculap gamintojo katalogą) </w:t>
            </w:r>
          </w:p>
        </w:tc>
        <w:tc>
          <w:tcPr>
            <w:tcW w:w="3261" w:type="dxa"/>
            <w:tcBorders>
              <w:top w:val="single" w:sz="4" w:space="0" w:color="auto"/>
              <w:left w:val="single" w:sz="4" w:space="0" w:color="auto"/>
              <w:bottom w:val="single" w:sz="4" w:space="0" w:color="auto"/>
              <w:right w:val="single" w:sz="4" w:space="0" w:color="auto"/>
            </w:tcBorders>
            <w:shd w:val="clear" w:color="000000" w:fill="D9D9D9"/>
            <w:hideMark/>
          </w:tcPr>
          <w:p w14:paraId="69707875" w14:textId="77777777" w:rsidR="00517BA2" w:rsidRPr="00517BA2" w:rsidRDefault="00517BA2" w:rsidP="00517BA2">
            <w:pPr>
              <w:rPr>
                <w:noProof/>
                <w:sz w:val="22"/>
                <w:szCs w:val="22"/>
                <w:lang w:val="en-US" w:eastAsia="lt-LT"/>
              </w:rPr>
            </w:pPr>
            <w:r w:rsidRPr="00517BA2">
              <w:rPr>
                <w:noProof/>
                <w:sz w:val="22"/>
                <w:szCs w:val="22"/>
                <w:lang w:val="en-US" w:eastAsia="lt-LT"/>
              </w:rPr>
              <w:t>Kiekis - 8 vnt.</w:t>
            </w:r>
          </w:p>
        </w:tc>
        <w:tc>
          <w:tcPr>
            <w:tcW w:w="4961" w:type="dxa"/>
            <w:tcBorders>
              <w:top w:val="single" w:sz="4" w:space="0" w:color="auto"/>
              <w:left w:val="single" w:sz="4" w:space="0" w:color="auto"/>
              <w:bottom w:val="single" w:sz="4" w:space="0" w:color="auto"/>
              <w:right w:val="single" w:sz="4" w:space="0" w:color="auto"/>
            </w:tcBorders>
            <w:hideMark/>
          </w:tcPr>
          <w:p w14:paraId="1ACA1D30"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9FR, Ø 3 mm, lašo formos, lanksti, kūginė, darbinis ilgis 100 mm (kodas GF407R, Aesculap AG); </w:t>
            </w:r>
            <w:r w:rsidRPr="00BE0A32">
              <w:rPr>
                <w:b/>
                <w:bCs/>
                <w:i/>
                <w:iCs/>
                <w:noProof/>
                <w:sz w:val="22"/>
                <w:szCs w:val="22"/>
                <w:lang w:val="en-US" w:eastAsia="lt-LT"/>
              </w:rPr>
              <w:t>Katalogas 4.13</w:t>
            </w:r>
          </w:p>
        </w:tc>
      </w:tr>
      <w:tr w:rsidR="005C4FCB" w:rsidRPr="00517BA2" w14:paraId="720F30C5" w14:textId="77777777" w:rsidTr="009506C4">
        <w:trPr>
          <w:trHeight w:val="840"/>
        </w:trPr>
        <w:tc>
          <w:tcPr>
            <w:tcW w:w="601" w:type="dxa"/>
            <w:tcBorders>
              <w:top w:val="single" w:sz="4" w:space="0" w:color="auto"/>
              <w:left w:val="single" w:sz="4" w:space="0" w:color="auto"/>
              <w:bottom w:val="single" w:sz="4" w:space="0" w:color="auto"/>
              <w:right w:val="single" w:sz="4" w:space="0" w:color="auto"/>
            </w:tcBorders>
            <w:shd w:val="clear" w:color="000000" w:fill="D9D9D9"/>
            <w:hideMark/>
          </w:tcPr>
          <w:p w14:paraId="4BF3524C" w14:textId="77777777" w:rsidR="00517BA2" w:rsidRPr="00517BA2" w:rsidRDefault="00517BA2" w:rsidP="00517BA2">
            <w:pPr>
              <w:jc w:val="center"/>
              <w:rPr>
                <w:sz w:val="22"/>
                <w:szCs w:val="22"/>
                <w:lang w:eastAsia="lt-LT"/>
              </w:rPr>
            </w:pPr>
            <w:r w:rsidRPr="00517BA2">
              <w:rPr>
                <w:sz w:val="22"/>
                <w:szCs w:val="22"/>
                <w:lang w:eastAsia="lt-LT"/>
              </w:rPr>
              <w:t>4.14</w:t>
            </w:r>
          </w:p>
        </w:tc>
        <w:tc>
          <w:tcPr>
            <w:tcW w:w="4497" w:type="dxa"/>
            <w:tcBorders>
              <w:top w:val="single" w:sz="4" w:space="0" w:color="auto"/>
              <w:left w:val="nil"/>
              <w:bottom w:val="single" w:sz="4" w:space="0" w:color="auto"/>
              <w:right w:val="single" w:sz="4" w:space="0" w:color="auto"/>
            </w:tcBorders>
            <w:shd w:val="clear" w:color="000000" w:fill="D9D9D9"/>
            <w:hideMark/>
          </w:tcPr>
          <w:p w14:paraId="50A8F89D"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8FR, Ø 2,70 mm, lanksti, lašo formos, smailėjanti, darbinis ilgis 100 mm (kodas GF406R, pagal Aesculap gamintojo katalogą) </w:t>
            </w:r>
          </w:p>
        </w:tc>
        <w:tc>
          <w:tcPr>
            <w:tcW w:w="3261" w:type="dxa"/>
            <w:tcBorders>
              <w:top w:val="single" w:sz="4" w:space="0" w:color="auto"/>
              <w:left w:val="nil"/>
              <w:bottom w:val="single" w:sz="4" w:space="0" w:color="auto"/>
              <w:right w:val="single" w:sz="4" w:space="0" w:color="auto"/>
            </w:tcBorders>
            <w:shd w:val="clear" w:color="000000" w:fill="D9D9D9"/>
            <w:hideMark/>
          </w:tcPr>
          <w:p w14:paraId="7D56720D" w14:textId="77777777" w:rsidR="00517BA2" w:rsidRPr="00517BA2" w:rsidRDefault="00517BA2" w:rsidP="00517BA2">
            <w:pPr>
              <w:rPr>
                <w:noProof/>
                <w:sz w:val="22"/>
                <w:szCs w:val="22"/>
                <w:lang w:val="en-US" w:eastAsia="lt-LT"/>
              </w:rPr>
            </w:pPr>
            <w:r w:rsidRPr="00517BA2">
              <w:rPr>
                <w:noProof/>
                <w:sz w:val="22"/>
                <w:szCs w:val="22"/>
                <w:lang w:val="en-US" w:eastAsia="lt-LT"/>
              </w:rPr>
              <w:t>Kiekis - 8 vnt.</w:t>
            </w:r>
          </w:p>
        </w:tc>
        <w:tc>
          <w:tcPr>
            <w:tcW w:w="4961" w:type="dxa"/>
            <w:tcBorders>
              <w:top w:val="single" w:sz="4" w:space="0" w:color="auto"/>
              <w:left w:val="nil"/>
              <w:bottom w:val="single" w:sz="4" w:space="0" w:color="auto"/>
              <w:right w:val="single" w:sz="4" w:space="0" w:color="auto"/>
            </w:tcBorders>
            <w:hideMark/>
          </w:tcPr>
          <w:p w14:paraId="786266D0"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8FR, Ø 2,70 mm, lanksti, lašo formos, smailėjanti, darbinis ilgis 100 mm (kodas GF406R, Aesculap AG); </w:t>
            </w:r>
            <w:r w:rsidRPr="00BE0A32">
              <w:rPr>
                <w:b/>
                <w:bCs/>
                <w:i/>
                <w:iCs/>
                <w:noProof/>
                <w:sz w:val="22"/>
                <w:szCs w:val="22"/>
                <w:lang w:val="en-US" w:eastAsia="lt-LT"/>
              </w:rPr>
              <w:t>Katalogas 4.14</w:t>
            </w:r>
          </w:p>
        </w:tc>
      </w:tr>
      <w:tr w:rsidR="005C4FCB" w:rsidRPr="00517BA2" w14:paraId="45162A42"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4BCEF578" w14:textId="77777777" w:rsidR="00517BA2" w:rsidRPr="00517BA2" w:rsidRDefault="00517BA2" w:rsidP="00517BA2">
            <w:pPr>
              <w:jc w:val="center"/>
              <w:rPr>
                <w:sz w:val="22"/>
                <w:szCs w:val="22"/>
                <w:lang w:eastAsia="lt-LT"/>
              </w:rPr>
            </w:pPr>
            <w:r w:rsidRPr="00517BA2">
              <w:rPr>
                <w:sz w:val="22"/>
                <w:szCs w:val="22"/>
                <w:lang w:eastAsia="lt-LT"/>
              </w:rPr>
              <w:t>4.15</w:t>
            </w:r>
          </w:p>
        </w:tc>
        <w:tc>
          <w:tcPr>
            <w:tcW w:w="4497" w:type="dxa"/>
            <w:tcBorders>
              <w:top w:val="nil"/>
              <w:left w:val="nil"/>
              <w:bottom w:val="single" w:sz="4" w:space="0" w:color="auto"/>
              <w:right w:val="single" w:sz="4" w:space="0" w:color="auto"/>
            </w:tcBorders>
            <w:shd w:val="clear" w:color="000000" w:fill="D9D9D9"/>
            <w:hideMark/>
          </w:tcPr>
          <w:p w14:paraId="5DABD8D4"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7FR, Ø 2,30 mm, lanksti, lašo formos, smailėjanti, darbinis ilgis 100 mm (kodas GF405R,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24AA2DDC" w14:textId="77777777" w:rsidR="00517BA2" w:rsidRPr="00517BA2" w:rsidRDefault="00517BA2" w:rsidP="00517BA2">
            <w:pPr>
              <w:rPr>
                <w:noProof/>
                <w:sz w:val="22"/>
                <w:szCs w:val="22"/>
                <w:lang w:val="en-US" w:eastAsia="lt-LT"/>
              </w:rPr>
            </w:pPr>
            <w:r w:rsidRPr="00517BA2">
              <w:rPr>
                <w:noProof/>
                <w:sz w:val="22"/>
                <w:szCs w:val="22"/>
                <w:lang w:val="en-US" w:eastAsia="lt-LT"/>
              </w:rPr>
              <w:t>Kiekis - 8 vnt.</w:t>
            </w:r>
          </w:p>
        </w:tc>
        <w:tc>
          <w:tcPr>
            <w:tcW w:w="4961" w:type="dxa"/>
            <w:tcBorders>
              <w:top w:val="nil"/>
              <w:left w:val="nil"/>
              <w:bottom w:val="single" w:sz="4" w:space="0" w:color="auto"/>
              <w:right w:val="single" w:sz="4" w:space="0" w:color="auto"/>
            </w:tcBorders>
            <w:hideMark/>
          </w:tcPr>
          <w:p w14:paraId="2FAE1987"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7FR, Ø 2,30 mm, lanksti, lašo formos, smailėjanti, darbinis ilgis 100 mm (kodas GF405R, Aesculap AG); </w:t>
            </w:r>
            <w:r w:rsidRPr="00BE0A32">
              <w:rPr>
                <w:b/>
                <w:bCs/>
                <w:i/>
                <w:iCs/>
                <w:noProof/>
                <w:sz w:val="22"/>
                <w:szCs w:val="22"/>
                <w:lang w:val="en-US" w:eastAsia="lt-LT"/>
              </w:rPr>
              <w:t>Katalogas 4.15</w:t>
            </w:r>
          </w:p>
        </w:tc>
      </w:tr>
      <w:tr w:rsidR="005C4FCB" w:rsidRPr="00517BA2" w14:paraId="39CAD58C" w14:textId="77777777" w:rsidTr="00E025DB">
        <w:trPr>
          <w:trHeight w:val="883"/>
        </w:trPr>
        <w:tc>
          <w:tcPr>
            <w:tcW w:w="601" w:type="dxa"/>
            <w:tcBorders>
              <w:top w:val="nil"/>
              <w:left w:val="single" w:sz="4" w:space="0" w:color="auto"/>
              <w:bottom w:val="single" w:sz="4" w:space="0" w:color="auto"/>
              <w:right w:val="single" w:sz="4" w:space="0" w:color="auto"/>
            </w:tcBorders>
            <w:shd w:val="clear" w:color="000000" w:fill="D9D9D9"/>
            <w:hideMark/>
          </w:tcPr>
          <w:p w14:paraId="7E5FF420" w14:textId="77777777" w:rsidR="00517BA2" w:rsidRPr="00517BA2" w:rsidRDefault="00517BA2" w:rsidP="00517BA2">
            <w:pPr>
              <w:jc w:val="center"/>
              <w:rPr>
                <w:sz w:val="22"/>
                <w:szCs w:val="22"/>
                <w:lang w:eastAsia="lt-LT"/>
              </w:rPr>
            </w:pPr>
            <w:r w:rsidRPr="00517BA2">
              <w:rPr>
                <w:sz w:val="22"/>
                <w:szCs w:val="22"/>
                <w:lang w:eastAsia="lt-LT"/>
              </w:rPr>
              <w:t>4.16</w:t>
            </w:r>
          </w:p>
        </w:tc>
        <w:tc>
          <w:tcPr>
            <w:tcW w:w="4497" w:type="dxa"/>
            <w:tcBorders>
              <w:top w:val="nil"/>
              <w:left w:val="nil"/>
              <w:bottom w:val="single" w:sz="4" w:space="0" w:color="auto"/>
              <w:right w:val="single" w:sz="4" w:space="0" w:color="auto"/>
            </w:tcBorders>
            <w:shd w:val="clear" w:color="000000" w:fill="D9D9D9"/>
            <w:hideMark/>
          </w:tcPr>
          <w:p w14:paraId="42255AC6"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Mikroauglių žnyplės, tiesios, bajoneto formos, 220 mm, žiedo formos, darbinis ilgis 95 mm, Ø 3 mm, dantytos, plokščia rankena (kodas FD214R,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2E182E2E" w14:textId="77777777" w:rsidR="00517BA2" w:rsidRPr="00517BA2" w:rsidRDefault="00517BA2" w:rsidP="00517BA2">
            <w:pPr>
              <w:rPr>
                <w:noProof/>
                <w:sz w:val="22"/>
                <w:szCs w:val="22"/>
                <w:lang w:val="en-US" w:eastAsia="lt-LT"/>
              </w:rPr>
            </w:pPr>
            <w:r w:rsidRPr="00517BA2">
              <w:rPr>
                <w:noProof/>
                <w:sz w:val="22"/>
                <w:szCs w:val="22"/>
                <w:lang w:val="en-US" w:eastAsia="lt-LT"/>
              </w:rPr>
              <w:t>Kiekis - 1 vnt.</w:t>
            </w:r>
          </w:p>
        </w:tc>
        <w:tc>
          <w:tcPr>
            <w:tcW w:w="4961" w:type="dxa"/>
            <w:tcBorders>
              <w:top w:val="nil"/>
              <w:left w:val="nil"/>
              <w:bottom w:val="single" w:sz="4" w:space="0" w:color="auto"/>
              <w:right w:val="single" w:sz="4" w:space="0" w:color="auto"/>
            </w:tcBorders>
            <w:hideMark/>
          </w:tcPr>
          <w:p w14:paraId="70B062CA"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Mikroauglių žnyplės, tiesios, bajoneto formos, 220 mm, žiedo formos, darbinis ilgis 95 mm, Ø 3 mm, dantytos, plokščia rankena (kodas FD214R, Aesculap AG); </w:t>
            </w:r>
            <w:r w:rsidRPr="00BE0A32">
              <w:rPr>
                <w:b/>
                <w:bCs/>
                <w:i/>
                <w:iCs/>
                <w:noProof/>
                <w:sz w:val="22"/>
                <w:szCs w:val="22"/>
                <w:lang w:val="en-US" w:eastAsia="lt-LT"/>
              </w:rPr>
              <w:t>Katalogas 4.16</w:t>
            </w:r>
          </w:p>
        </w:tc>
      </w:tr>
      <w:tr w:rsidR="005C4FCB" w:rsidRPr="00517BA2" w14:paraId="096D03DC" w14:textId="77777777" w:rsidTr="00E025DB">
        <w:trPr>
          <w:trHeight w:val="840"/>
        </w:trPr>
        <w:tc>
          <w:tcPr>
            <w:tcW w:w="601" w:type="dxa"/>
            <w:tcBorders>
              <w:top w:val="nil"/>
              <w:left w:val="single" w:sz="4" w:space="0" w:color="auto"/>
              <w:bottom w:val="single" w:sz="4" w:space="0" w:color="auto"/>
              <w:right w:val="single" w:sz="4" w:space="0" w:color="auto"/>
            </w:tcBorders>
            <w:shd w:val="clear" w:color="000000" w:fill="D9D9D9"/>
            <w:hideMark/>
          </w:tcPr>
          <w:p w14:paraId="356F2092" w14:textId="77777777" w:rsidR="00517BA2" w:rsidRPr="00517BA2" w:rsidRDefault="00517BA2" w:rsidP="00517BA2">
            <w:pPr>
              <w:jc w:val="center"/>
              <w:rPr>
                <w:sz w:val="22"/>
                <w:szCs w:val="22"/>
                <w:lang w:eastAsia="lt-LT"/>
              </w:rPr>
            </w:pPr>
            <w:r w:rsidRPr="00517BA2">
              <w:rPr>
                <w:sz w:val="22"/>
                <w:szCs w:val="22"/>
                <w:lang w:eastAsia="lt-LT"/>
              </w:rPr>
              <w:t>4.17</w:t>
            </w:r>
          </w:p>
        </w:tc>
        <w:tc>
          <w:tcPr>
            <w:tcW w:w="4497" w:type="dxa"/>
            <w:tcBorders>
              <w:top w:val="nil"/>
              <w:left w:val="nil"/>
              <w:bottom w:val="single" w:sz="4" w:space="0" w:color="auto"/>
              <w:right w:val="single" w:sz="4" w:space="0" w:color="auto"/>
            </w:tcBorders>
            <w:shd w:val="clear" w:color="000000" w:fill="D9D9D9"/>
            <w:hideMark/>
          </w:tcPr>
          <w:p w14:paraId="03414A2C"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12FR, Ø 4 mm, lašo formos, lanksti, kūginė, darbinis ilgis 100 mm (kodas GF409R,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7AC7383F" w14:textId="77777777" w:rsidR="00517BA2" w:rsidRPr="00517BA2" w:rsidRDefault="00517BA2" w:rsidP="00517BA2">
            <w:pPr>
              <w:rPr>
                <w:noProof/>
                <w:sz w:val="22"/>
                <w:szCs w:val="22"/>
                <w:lang w:val="en-US" w:eastAsia="lt-LT"/>
              </w:rPr>
            </w:pPr>
            <w:r w:rsidRPr="00517BA2">
              <w:rPr>
                <w:noProof/>
                <w:sz w:val="22"/>
                <w:szCs w:val="22"/>
                <w:lang w:val="en-US" w:eastAsia="lt-LT"/>
              </w:rPr>
              <w:t>Kiekis - 5 vnt.</w:t>
            </w:r>
          </w:p>
        </w:tc>
        <w:tc>
          <w:tcPr>
            <w:tcW w:w="4961" w:type="dxa"/>
            <w:tcBorders>
              <w:top w:val="nil"/>
              <w:left w:val="nil"/>
              <w:bottom w:val="single" w:sz="4" w:space="0" w:color="auto"/>
              <w:right w:val="single" w:sz="4" w:space="0" w:color="auto"/>
            </w:tcBorders>
            <w:hideMark/>
          </w:tcPr>
          <w:p w14:paraId="47C5C6EB"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165 mm, išlenkta, 30 °, Ø 12FR, Ø 4 mm, lašo formos, lanksti, kūginė, darbinis ilgis 100 mm (kodas GF409R, Aesculap AG); </w:t>
            </w:r>
            <w:r w:rsidRPr="00BE0A32">
              <w:rPr>
                <w:b/>
                <w:bCs/>
                <w:i/>
                <w:iCs/>
                <w:noProof/>
                <w:sz w:val="22"/>
                <w:szCs w:val="22"/>
                <w:lang w:val="en-US" w:eastAsia="lt-LT"/>
              </w:rPr>
              <w:t>Katalogas 4.17</w:t>
            </w:r>
          </w:p>
        </w:tc>
      </w:tr>
      <w:tr w:rsidR="005C4FCB" w:rsidRPr="00517BA2" w14:paraId="58281632" w14:textId="77777777" w:rsidTr="00E025DB">
        <w:trPr>
          <w:trHeight w:val="1120"/>
        </w:trPr>
        <w:tc>
          <w:tcPr>
            <w:tcW w:w="601" w:type="dxa"/>
            <w:tcBorders>
              <w:top w:val="nil"/>
              <w:left w:val="single" w:sz="4" w:space="0" w:color="auto"/>
              <w:bottom w:val="single" w:sz="4" w:space="0" w:color="auto"/>
              <w:right w:val="single" w:sz="4" w:space="0" w:color="auto"/>
            </w:tcBorders>
            <w:shd w:val="clear" w:color="000000" w:fill="D9D9D9"/>
            <w:hideMark/>
          </w:tcPr>
          <w:p w14:paraId="3639C446" w14:textId="77777777" w:rsidR="00517BA2" w:rsidRPr="00517BA2" w:rsidRDefault="00517BA2" w:rsidP="00517BA2">
            <w:pPr>
              <w:jc w:val="center"/>
              <w:rPr>
                <w:sz w:val="22"/>
                <w:szCs w:val="22"/>
                <w:lang w:eastAsia="lt-LT"/>
              </w:rPr>
            </w:pPr>
            <w:r w:rsidRPr="00517BA2">
              <w:rPr>
                <w:sz w:val="22"/>
                <w:szCs w:val="22"/>
                <w:lang w:eastAsia="lt-LT"/>
              </w:rPr>
              <w:t>4.18</w:t>
            </w:r>
          </w:p>
        </w:tc>
        <w:tc>
          <w:tcPr>
            <w:tcW w:w="4497" w:type="dxa"/>
            <w:tcBorders>
              <w:top w:val="nil"/>
              <w:left w:val="nil"/>
              <w:bottom w:val="single" w:sz="4" w:space="0" w:color="auto"/>
              <w:right w:val="single" w:sz="4" w:space="0" w:color="auto"/>
            </w:tcBorders>
            <w:shd w:val="clear" w:color="000000" w:fill="D9D9D9"/>
            <w:hideMark/>
          </w:tcPr>
          <w:p w14:paraId="612B717E"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Lopo kabliukai (Galea Hook), spiralinė spyruoklė, grandinėlė, 2 aštrūs kabliukai (kodas FF156R, pagal Aesculap gamintojo katalogą, arba kodas 07-954-00MM pagal Mizuho gamintojo katalogą) </w:t>
            </w:r>
          </w:p>
        </w:tc>
        <w:tc>
          <w:tcPr>
            <w:tcW w:w="3261" w:type="dxa"/>
            <w:tcBorders>
              <w:top w:val="nil"/>
              <w:left w:val="nil"/>
              <w:bottom w:val="single" w:sz="4" w:space="0" w:color="auto"/>
              <w:right w:val="single" w:sz="4" w:space="0" w:color="auto"/>
            </w:tcBorders>
            <w:shd w:val="clear" w:color="000000" w:fill="D9D9D9"/>
            <w:hideMark/>
          </w:tcPr>
          <w:p w14:paraId="5AADD43A" w14:textId="77777777" w:rsidR="00517BA2" w:rsidRPr="00517BA2" w:rsidRDefault="00517BA2" w:rsidP="00517BA2">
            <w:pPr>
              <w:rPr>
                <w:noProof/>
                <w:sz w:val="22"/>
                <w:szCs w:val="22"/>
                <w:lang w:val="en-US" w:eastAsia="lt-LT"/>
              </w:rPr>
            </w:pPr>
            <w:r w:rsidRPr="00517BA2">
              <w:rPr>
                <w:noProof/>
                <w:sz w:val="22"/>
                <w:szCs w:val="22"/>
                <w:lang w:val="en-US" w:eastAsia="lt-LT"/>
              </w:rPr>
              <w:t>Kiekis - 10 vnt.</w:t>
            </w:r>
          </w:p>
        </w:tc>
        <w:tc>
          <w:tcPr>
            <w:tcW w:w="4961" w:type="dxa"/>
            <w:tcBorders>
              <w:top w:val="nil"/>
              <w:left w:val="nil"/>
              <w:bottom w:val="single" w:sz="4" w:space="0" w:color="auto"/>
              <w:right w:val="single" w:sz="4" w:space="0" w:color="auto"/>
            </w:tcBorders>
            <w:hideMark/>
          </w:tcPr>
          <w:p w14:paraId="59B38CA9"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Lopo kabliukai (Galea Hook), spiralinė spyruoklė, grandinėlė, 2 aštrūs kabliukai (kodas FF156R, Aesculap AG); </w:t>
            </w:r>
            <w:r w:rsidRPr="00BE0A32">
              <w:rPr>
                <w:b/>
                <w:bCs/>
                <w:i/>
                <w:iCs/>
                <w:noProof/>
                <w:sz w:val="22"/>
                <w:szCs w:val="22"/>
                <w:lang w:val="en-US" w:eastAsia="lt-LT"/>
              </w:rPr>
              <w:t>Katalogas 4.18</w:t>
            </w:r>
          </w:p>
        </w:tc>
      </w:tr>
      <w:tr w:rsidR="005C4FCB" w:rsidRPr="00517BA2" w14:paraId="5117C85D" w14:textId="77777777" w:rsidTr="00E025DB">
        <w:trPr>
          <w:trHeight w:val="560"/>
        </w:trPr>
        <w:tc>
          <w:tcPr>
            <w:tcW w:w="601" w:type="dxa"/>
            <w:tcBorders>
              <w:top w:val="nil"/>
              <w:left w:val="single" w:sz="4" w:space="0" w:color="auto"/>
              <w:bottom w:val="single" w:sz="4" w:space="0" w:color="auto"/>
              <w:right w:val="single" w:sz="4" w:space="0" w:color="auto"/>
            </w:tcBorders>
            <w:shd w:val="clear" w:color="000000" w:fill="D9D9D9"/>
            <w:hideMark/>
          </w:tcPr>
          <w:p w14:paraId="14E85E19" w14:textId="77777777" w:rsidR="00517BA2" w:rsidRPr="00517BA2" w:rsidRDefault="00517BA2" w:rsidP="00517BA2">
            <w:pPr>
              <w:jc w:val="center"/>
              <w:rPr>
                <w:sz w:val="22"/>
                <w:szCs w:val="22"/>
                <w:lang w:eastAsia="lt-LT"/>
              </w:rPr>
            </w:pPr>
            <w:r w:rsidRPr="00517BA2">
              <w:rPr>
                <w:sz w:val="22"/>
                <w:szCs w:val="22"/>
                <w:lang w:eastAsia="lt-LT"/>
              </w:rPr>
              <w:t>4.19</w:t>
            </w:r>
          </w:p>
        </w:tc>
        <w:tc>
          <w:tcPr>
            <w:tcW w:w="4497" w:type="dxa"/>
            <w:tcBorders>
              <w:top w:val="nil"/>
              <w:left w:val="nil"/>
              <w:bottom w:val="single" w:sz="4" w:space="0" w:color="auto"/>
              <w:right w:val="single" w:sz="4" w:space="0" w:color="auto"/>
            </w:tcBorders>
            <w:shd w:val="clear" w:color="000000" w:fill="D9D9D9"/>
            <w:hideMark/>
          </w:tcPr>
          <w:p w14:paraId="316EA812"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mikro, 55 mm, kampuota, Ø 1,50 mm (kodas OG983R, pagal Aesculap gamintojo katalogą) </w:t>
            </w:r>
          </w:p>
        </w:tc>
        <w:tc>
          <w:tcPr>
            <w:tcW w:w="3261" w:type="dxa"/>
            <w:tcBorders>
              <w:top w:val="nil"/>
              <w:left w:val="nil"/>
              <w:bottom w:val="single" w:sz="4" w:space="0" w:color="auto"/>
              <w:right w:val="single" w:sz="4" w:space="0" w:color="auto"/>
            </w:tcBorders>
            <w:shd w:val="clear" w:color="000000" w:fill="D9D9D9"/>
            <w:hideMark/>
          </w:tcPr>
          <w:p w14:paraId="7D327CD9" w14:textId="77777777" w:rsidR="00517BA2" w:rsidRPr="00517BA2" w:rsidRDefault="00517BA2" w:rsidP="00517BA2">
            <w:pPr>
              <w:rPr>
                <w:noProof/>
                <w:sz w:val="22"/>
                <w:szCs w:val="22"/>
                <w:lang w:val="en-US" w:eastAsia="lt-LT"/>
              </w:rPr>
            </w:pPr>
            <w:r w:rsidRPr="00517BA2">
              <w:rPr>
                <w:noProof/>
                <w:sz w:val="22"/>
                <w:szCs w:val="22"/>
                <w:lang w:val="en-US" w:eastAsia="lt-LT"/>
              </w:rPr>
              <w:t>Kiekis - 8 vnt.</w:t>
            </w:r>
          </w:p>
        </w:tc>
        <w:tc>
          <w:tcPr>
            <w:tcW w:w="4961" w:type="dxa"/>
            <w:tcBorders>
              <w:top w:val="nil"/>
              <w:left w:val="nil"/>
              <w:bottom w:val="single" w:sz="4" w:space="0" w:color="auto"/>
              <w:right w:val="single" w:sz="4" w:space="0" w:color="auto"/>
            </w:tcBorders>
            <w:hideMark/>
          </w:tcPr>
          <w:p w14:paraId="14EC8785" w14:textId="77777777" w:rsidR="00517BA2" w:rsidRPr="00517BA2" w:rsidRDefault="00517BA2" w:rsidP="00517BA2">
            <w:pPr>
              <w:rPr>
                <w:noProof/>
                <w:sz w:val="22"/>
                <w:szCs w:val="22"/>
                <w:lang w:val="en-US" w:eastAsia="lt-LT"/>
              </w:rPr>
            </w:pPr>
            <w:r w:rsidRPr="00517BA2">
              <w:rPr>
                <w:noProof/>
                <w:sz w:val="22"/>
                <w:szCs w:val="22"/>
                <w:lang w:val="en-US" w:eastAsia="lt-LT"/>
              </w:rPr>
              <w:t xml:space="preserve">Siurbimo kaniulė, mikro, 55 mm, kampuota, Ø 1,50 mm (kodas OG982R, Aesculap AG); </w:t>
            </w:r>
            <w:r w:rsidRPr="00BE0A32">
              <w:rPr>
                <w:b/>
                <w:bCs/>
                <w:i/>
                <w:iCs/>
                <w:noProof/>
                <w:sz w:val="22"/>
                <w:szCs w:val="22"/>
                <w:lang w:val="en-US" w:eastAsia="lt-LT"/>
              </w:rPr>
              <w:t>Katalogas 4.19</w:t>
            </w:r>
          </w:p>
        </w:tc>
      </w:tr>
    </w:tbl>
    <w:p w14:paraId="7D283A21" w14:textId="77777777" w:rsidR="00622524" w:rsidRDefault="00622524" w:rsidP="00252DDE">
      <w:pPr>
        <w:jc w:val="both"/>
        <w:rPr>
          <w:szCs w:val="24"/>
        </w:rPr>
        <w:sectPr w:rsidR="00622524" w:rsidSect="00987FAB">
          <w:endnotePr>
            <w:numFmt w:val="decimal"/>
          </w:endnotePr>
          <w:pgSz w:w="15840" w:h="12240" w:orient="landscape" w:code="1"/>
          <w:pgMar w:top="1701" w:right="1559" w:bottom="426" w:left="1797" w:header="709" w:footer="720" w:gutter="0"/>
          <w:pgNumType w:start="1"/>
          <w:cols w:space="720"/>
          <w:titlePg/>
          <w:docGrid w:linePitch="360"/>
        </w:sectPr>
      </w:pPr>
    </w:p>
    <w:p w14:paraId="205A6A90" w14:textId="074B4076" w:rsidR="003C381E" w:rsidRDefault="00252DDE" w:rsidP="003C381E">
      <w:pPr>
        <w:ind w:right="191"/>
        <w:jc w:val="both"/>
        <w:rPr>
          <w:sz w:val="20"/>
        </w:rPr>
      </w:pPr>
      <w:r w:rsidRPr="00252DDE">
        <w:rPr>
          <w:szCs w:val="24"/>
        </w:rPr>
        <w:lastRenderedPageBreak/>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003C381E">
        <w:rPr>
          <w:szCs w:val="24"/>
        </w:rPr>
        <w:t xml:space="preserve">       </w:t>
      </w:r>
      <w:r w:rsidR="003C381E">
        <w:rPr>
          <w:sz w:val="20"/>
        </w:rPr>
        <w:t xml:space="preserve">2 </w:t>
      </w:r>
      <w:r w:rsidR="003C381E" w:rsidRPr="009C7EF1">
        <w:rPr>
          <w:sz w:val="20"/>
        </w:rPr>
        <w:t xml:space="preserve">priedas </w:t>
      </w:r>
    </w:p>
    <w:p w14:paraId="47B6EBCE" w14:textId="77777777" w:rsidR="003C381E" w:rsidRPr="009C7EF1" w:rsidRDefault="003C381E" w:rsidP="003C381E">
      <w:pPr>
        <w:ind w:right="191"/>
        <w:jc w:val="right"/>
        <w:rPr>
          <w:sz w:val="20"/>
        </w:rPr>
      </w:pPr>
      <w:r w:rsidRPr="009C7EF1">
        <w:rPr>
          <w:sz w:val="20"/>
        </w:rPr>
        <w:t>prie 20.... m. ...................... d. Prekių pirkimo–pardavimo Sutarties Specialiųjų sąlygų Nr. ............</w:t>
      </w:r>
    </w:p>
    <w:p w14:paraId="0AB92D45" w14:textId="4F812157" w:rsidR="00252DDE" w:rsidRDefault="00252DDE" w:rsidP="00252DDE">
      <w:pPr>
        <w:jc w:val="both"/>
        <w:rPr>
          <w:szCs w:val="24"/>
        </w:rPr>
      </w:pPr>
      <w:r w:rsidRPr="00252DDE">
        <w:rPr>
          <w:szCs w:val="24"/>
        </w:rPr>
        <w:tab/>
      </w:r>
    </w:p>
    <w:p w14:paraId="02AEDBF1" w14:textId="77777777" w:rsidR="007E393B" w:rsidRDefault="007E393B" w:rsidP="00252DDE">
      <w:pPr>
        <w:jc w:val="both"/>
        <w:rPr>
          <w:szCs w:val="24"/>
        </w:rPr>
      </w:pPr>
    </w:p>
    <w:p w14:paraId="7F6C827E" w14:textId="319C3460" w:rsidR="003C381E" w:rsidRDefault="004A648E" w:rsidP="004A648E">
      <w:pPr>
        <w:jc w:val="center"/>
        <w:rPr>
          <w:b/>
          <w:bCs/>
          <w:szCs w:val="24"/>
        </w:rPr>
      </w:pPr>
      <w:r w:rsidRPr="004A648E">
        <w:rPr>
          <w:b/>
          <w:bCs/>
          <w:szCs w:val="24"/>
        </w:rPr>
        <w:t>Tiekėjo pasiūlymas</w:t>
      </w:r>
    </w:p>
    <w:p w14:paraId="68917C5D" w14:textId="77777777" w:rsidR="009C2128" w:rsidRDefault="009C2128" w:rsidP="004A648E">
      <w:pPr>
        <w:jc w:val="center"/>
        <w:rPr>
          <w:b/>
          <w:bCs/>
          <w:szCs w:val="24"/>
        </w:rPr>
      </w:pPr>
    </w:p>
    <w:tbl>
      <w:tblPr>
        <w:tblStyle w:val="TableGrid"/>
        <w:tblW w:w="0" w:type="auto"/>
        <w:tblLook w:val="04A0" w:firstRow="1" w:lastRow="0" w:firstColumn="1" w:lastColumn="0" w:noHBand="0" w:noVBand="1"/>
      </w:tblPr>
      <w:tblGrid>
        <w:gridCol w:w="5807"/>
        <w:gridCol w:w="4155"/>
      </w:tblGrid>
      <w:tr w:rsidR="006D279A" w:rsidRPr="006D279A" w14:paraId="7D76B777" w14:textId="77777777" w:rsidTr="006D279A">
        <w:trPr>
          <w:trHeight w:val="315"/>
        </w:trPr>
        <w:tc>
          <w:tcPr>
            <w:tcW w:w="5807" w:type="dxa"/>
            <w:hideMark/>
          </w:tcPr>
          <w:p w14:paraId="2CBCD8F3" w14:textId="77777777" w:rsidR="006D279A" w:rsidRPr="006D279A" w:rsidRDefault="006D279A" w:rsidP="006D279A">
            <w:pPr>
              <w:jc w:val="both"/>
              <w:rPr>
                <w:sz w:val="22"/>
                <w:szCs w:val="22"/>
              </w:rPr>
            </w:pPr>
            <w:r w:rsidRPr="006D279A">
              <w:rPr>
                <w:sz w:val="22"/>
                <w:szCs w:val="22"/>
              </w:rPr>
              <w:t>Tiekėjo pavadinimas / Jeigu dalyvauja ūkio subjektų grupė, surašomi visi nariai</w:t>
            </w:r>
          </w:p>
        </w:tc>
        <w:tc>
          <w:tcPr>
            <w:tcW w:w="4155" w:type="dxa"/>
            <w:hideMark/>
          </w:tcPr>
          <w:p w14:paraId="63DBAC88" w14:textId="77777777" w:rsidR="006D279A" w:rsidRPr="006D279A" w:rsidRDefault="006D279A">
            <w:pPr>
              <w:jc w:val="center"/>
              <w:rPr>
                <w:noProof/>
                <w:sz w:val="22"/>
                <w:szCs w:val="22"/>
              </w:rPr>
            </w:pPr>
            <w:r w:rsidRPr="006D279A">
              <w:rPr>
                <w:noProof/>
                <w:sz w:val="22"/>
                <w:szCs w:val="22"/>
              </w:rPr>
              <w:t>UAB "Principalmed 1L"</w:t>
            </w:r>
          </w:p>
        </w:tc>
      </w:tr>
      <w:tr w:rsidR="006D279A" w:rsidRPr="006D279A" w14:paraId="0F7CD850" w14:textId="77777777" w:rsidTr="006D279A">
        <w:trPr>
          <w:trHeight w:val="328"/>
        </w:trPr>
        <w:tc>
          <w:tcPr>
            <w:tcW w:w="5807" w:type="dxa"/>
            <w:noWrap/>
            <w:hideMark/>
          </w:tcPr>
          <w:p w14:paraId="4E695D2C" w14:textId="77777777" w:rsidR="006D279A" w:rsidRPr="006D279A" w:rsidRDefault="006D279A" w:rsidP="006D279A">
            <w:pPr>
              <w:jc w:val="both"/>
              <w:rPr>
                <w:sz w:val="22"/>
                <w:szCs w:val="22"/>
              </w:rPr>
            </w:pPr>
            <w:r w:rsidRPr="006D279A">
              <w:rPr>
                <w:sz w:val="22"/>
                <w:szCs w:val="22"/>
              </w:rPr>
              <w:t>Įmonės kodas / Jeigu dalyvauja ūkio subjektų grupė, surašomi visų dalyvių kodai</w:t>
            </w:r>
          </w:p>
        </w:tc>
        <w:tc>
          <w:tcPr>
            <w:tcW w:w="4155" w:type="dxa"/>
            <w:hideMark/>
          </w:tcPr>
          <w:p w14:paraId="3B282E16" w14:textId="77777777" w:rsidR="006D279A" w:rsidRPr="006D279A" w:rsidRDefault="006D279A">
            <w:pPr>
              <w:jc w:val="center"/>
              <w:rPr>
                <w:noProof/>
                <w:sz w:val="22"/>
                <w:szCs w:val="22"/>
              </w:rPr>
            </w:pPr>
            <w:r w:rsidRPr="006D279A">
              <w:rPr>
                <w:noProof/>
                <w:sz w:val="22"/>
                <w:szCs w:val="22"/>
              </w:rPr>
              <w:t>135926717</w:t>
            </w:r>
          </w:p>
        </w:tc>
      </w:tr>
      <w:tr w:rsidR="006D279A" w:rsidRPr="006D279A" w14:paraId="40E8353B" w14:textId="77777777" w:rsidTr="006D279A">
        <w:trPr>
          <w:trHeight w:val="328"/>
        </w:trPr>
        <w:tc>
          <w:tcPr>
            <w:tcW w:w="5807" w:type="dxa"/>
            <w:noWrap/>
            <w:hideMark/>
          </w:tcPr>
          <w:p w14:paraId="43833221" w14:textId="77777777" w:rsidR="006D279A" w:rsidRPr="006D279A" w:rsidRDefault="006D279A" w:rsidP="006D279A">
            <w:pPr>
              <w:jc w:val="both"/>
              <w:rPr>
                <w:sz w:val="22"/>
                <w:szCs w:val="22"/>
              </w:rPr>
            </w:pPr>
            <w:r w:rsidRPr="006D279A">
              <w:rPr>
                <w:sz w:val="22"/>
                <w:szCs w:val="22"/>
              </w:rPr>
              <w:t>Tiekėjo adresas / Jeigu dalyvauja ūkio subjektų grupė, surašomi visų narių adresai</w:t>
            </w:r>
          </w:p>
        </w:tc>
        <w:tc>
          <w:tcPr>
            <w:tcW w:w="4155" w:type="dxa"/>
            <w:hideMark/>
          </w:tcPr>
          <w:p w14:paraId="1B26F741" w14:textId="77777777" w:rsidR="006D279A" w:rsidRPr="006D279A" w:rsidRDefault="006D279A">
            <w:pPr>
              <w:jc w:val="center"/>
              <w:rPr>
                <w:noProof/>
                <w:sz w:val="22"/>
                <w:szCs w:val="22"/>
              </w:rPr>
            </w:pPr>
            <w:r w:rsidRPr="006D279A">
              <w:rPr>
                <w:noProof/>
                <w:sz w:val="22"/>
                <w:szCs w:val="22"/>
              </w:rPr>
              <w:t>Lazdijų 20, LT-46393, Kaunas</w:t>
            </w:r>
          </w:p>
        </w:tc>
      </w:tr>
      <w:tr w:rsidR="006D279A" w:rsidRPr="006D279A" w14:paraId="7A7B48C9" w14:textId="77777777" w:rsidTr="006D279A">
        <w:trPr>
          <w:trHeight w:val="328"/>
        </w:trPr>
        <w:tc>
          <w:tcPr>
            <w:tcW w:w="5807" w:type="dxa"/>
            <w:hideMark/>
          </w:tcPr>
          <w:p w14:paraId="274EF040" w14:textId="77777777" w:rsidR="006D279A" w:rsidRPr="006D279A" w:rsidRDefault="006D279A" w:rsidP="006D279A">
            <w:pPr>
              <w:jc w:val="both"/>
              <w:rPr>
                <w:sz w:val="22"/>
                <w:szCs w:val="22"/>
              </w:rPr>
            </w:pPr>
            <w:r w:rsidRPr="006D279A">
              <w:rPr>
                <w:sz w:val="22"/>
                <w:szCs w:val="22"/>
              </w:rPr>
              <w:t>Tiekėjo PVM mokėtojo kodas / Jeigu dalyvauja ūkio subjektų grupė, surašomi visi</w:t>
            </w:r>
          </w:p>
        </w:tc>
        <w:tc>
          <w:tcPr>
            <w:tcW w:w="4155" w:type="dxa"/>
            <w:hideMark/>
          </w:tcPr>
          <w:p w14:paraId="1A639C99" w14:textId="77777777" w:rsidR="006D279A" w:rsidRPr="006D279A" w:rsidRDefault="006D279A">
            <w:pPr>
              <w:jc w:val="center"/>
              <w:rPr>
                <w:noProof/>
                <w:sz w:val="22"/>
                <w:szCs w:val="22"/>
              </w:rPr>
            </w:pPr>
            <w:r w:rsidRPr="006D279A">
              <w:rPr>
                <w:noProof/>
                <w:sz w:val="22"/>
                <w:szCs w:val="22"/>
              </w:rPr>
              <w:t>LT100000969815</w:t>
            </w:r>
          </w:p>
        </w:tc>
      </w:tr>
      <w:tr w:rsidR="006D279A" w:rsidRPr="006D279A" w14:paraId="0A2B7936" w14:textId="77777777" w:rsidTr="006D279A">
        <w:trPr>
          <w:trHeight w:val="290"/>
        </w:trPr>
        <w:tc>
          <w:tcPr>
            <w:tcW w:w="5807" w:type="dxa"/>
            <w:hideMark/>
          </w:tcPr>
          <w:p w14:paraId="66A4317E" w14:textId="77777777" w:rsidR="006D279A" w:rsidRPr="006D279A" w:rsidRDefault="006D279A" w:rsidP="006D279A">
            <w:pPr>
              <w:jc w:val="both"/>
              <w:rPr>
                <w:sz w:val="22"/>
                <w:szCs w:val="22"/>
              </w:rPr>
            </w:pPr>
            <w:r w:rsidRPr="006D279A">
              <w:rPr>
                <w:sz w:val="22"/>
                <w:szCs w:val="22"/>
              </w:rPr>
              <w:t>Tiekėjo / Ūkio subjektų grupės atsakingo partnerio sąskaitos numeris, banko pavadinimas ir banko kodas (-ai):</w:t>
            </w:r>
          </w:p>
        </w:tc>
        <w:tc>
          <w:tcPr>
            <w:tcW w:w="4155" w:type="dxa"/>
            <w:hideMark/>
          </w:tcPr>
          <w:p w14:paraId="440B8CF5" w14:textId="77777777" w:rsidR="006D279A" w:rsidRPr="006D279A" w:rsidRDefault="006D279A">
            <w:pPr>
              <w:jc w:val="center"/>
              <w:rPr>
                <w:noProof/>
                <w:sz w:val="22"/>
                <w:szCs w:val="22"/>
              </w:rPr>
            </w:pPr>
            <w:r w:rsidRPr="006D279A">
              <w:rPr>
                <w:noProof/>
                <w:sz w:val="22"/>
                <w:szCs w:val="22"/>
              </w:rPr>
              <w:t>LT877044060003685890, AB SEB BANKAS, Banko kodas: 70440</w:t>
            </w:r>
          </w:p>
        </w:tc>
      </w:tr>
      <w:tr w:rsidR="006D279A" w:rsidRPr="006D279A" w14:paraId="6C46CD46" w14:textId="77777777" w:rsidTr="006D279A">
        <w:trPr>
          <w:trHeight w:val="350"/>
        </w:trPr>
        <w:tc>
          <w:tcPr>
            <w:tcW w:w="5807" w:type="dxa"/>
            <w:hideMark/>
          </w:tcPr>
          <w:p w14:paraId="40D5B6CD" w14:textId="77777777" w:rsidR="006D279A" w:rsidRPr="006D279A" w:rsidRDefault="006D279A" w:rsidP="006D279A">
            <w:pPr>
              <w:jc w:val="both"/>
              <w:rPr>
                <w:sz w:val="22"/>
                <w:szCs w:val="22"/>
              </w:rPr>
            </w:pPr>
            <w:r w:rsidRPr="006D279A">
              <w:rPr>
                <w:sz w:val="22"/>
                <w:szCs w:val="22"/>
              </w:rPr>
              <w:t>Tiekėjo el. pašto adresas</w:t>
            </w:r>
          </w:p>
        </w:tc>
        <w:tc>
          <w:tcPr>
            <w:tcW w:w="4155" w:type="dxa"/>
            <w:noWrap/>
            <w:hideMark/>
          </w:tcPr>
          <w:p w14:paraId="61D2BA6D" w14:textId="77777777" w:rsidR="006D279A" w:rsidRPr="006D279A" w:rsidRDefault="006D279A">
            <w:pPr>
              <w:jc w:val="center"/>
              <w:rPr>
                <w:noProof/>
                <w:sz w:val="22"/>
                <w:szCs w:val="22"/>
                <w:u w:val="single"/>
              </w:rPr>
            </w:pPr>
            <w:hyperlink r:id="rId21" w:history="1">
              <w:r w:rsidRPr="006D279A">
                <w:rPr>
                  <w:rStyle w:val="Hyperlink"/>
                  <w:noProof/>
                  <w:sz w:val="22"/>
                  <w:szCs w:val="22"/>
                </w:rPr>
                <w:t>info@principalmed.com</w:t>
              </w:r>
            </w:hyperlink>
          </w:p>
        </w:tc>
      </w:tr>
      <w:tr w:rsidR="006D279A" w:rsidRPr="006D279A" w14:paraId="731802E6" w14:textId="77777777" w:rsidTr="006D279A">
        <w:trPr>
          <w:trHeight w:val="328"/>
        </w:trPr>
        <w:tc>
          <w:tcPr>
            <w:tcW w:w="5807" w:type="dxa"/>
            <w:hideMark/>
          </w:tcPr>
          <w:p w14:paraId="733DE2EC" w14:textId="77777777" w:rsidR="006D279A" w:rsidRPr="006D279A" w:rsidRDefault="006D279A" w:rsidP="006D279A">
            <w:pPr>
              <w:jc w:val="both"/>
              <w:rPr>
                <w:sz w:val="22"/>
                <w:szCs w:val="22"/>
              </w:rPr>
            </w:pPr>
            <w:r w:rsidRPr="006D279A">
              <w:rPr>
                <w:sz w:val="22"/>
                <w:szCs w:val="22"/>
              </w:rPr>
              <w:t>Asmens atsakingo už pasiūlymą vardas, pavardė:</w:t>
            </w:r>
          </w:p>
        </w:tc>
        <w:tc>
          <w:tcPr>
            <w:tcW w:w="4155" w:type="dxa"/>
            <w:hideMark/>
          </w:tcPr>
          <w:p w14:paraId="2837788A" w14:textId="77777777" w:rsidR="006D279A" w:rsidRPr="006D279A" w:rsidRDefault="006D279A">
            <w:pPr>
              <w:jc w:val="center"/>
              <w:rPr>
                <w:noProof/>
                <w:sz w:val="22"/>
                <w:szCs w:val="22"/>
              </w:rPr>
            </w:pPr>
            <w:r w:rsidRPr="006D279A">
              <w:rPr>
                <w:noProof/>
                <w:sz w:val="22"/>
                <w:szCs w:val="22"/>
              </w:rPr>
              <w:t>Andrius Markūnas</w:t>
            </w:r>
          </w:p>
        </w:tc>
      </w:tr>
      <w:tr w:rsidR="006D279A" w:rsidRPr="006D279A" w14:paraId="7537949A" w14:textId="77777777" w:rsidTr="006D279A">
        <w:trPr>
          <w:trHeight w:val="328"/>
        </w:trPr>
        <w:tc>
          <w:tcPr>
            <w:tcW w:w="5807" w:type="dxa"/>
            <w:hideMark/>
          </w:tcPr>
          <w:p w14:paraId="7B34174E" w14:textId="0D14AA78" w:rsidR="006D279A" w:rsidRPr="006D279A" w:rsidRDefault="006D279A" w:rsidP="006D279A">
            <w:pPr>
              <w:jc w:val="both"/>
              <w:rPr>
                <w:sz w:val="22"/>
                <w:szCs w:val="22"/>
              </w:rPr>
            </w:pPr>
            <w:r w:rsidRPr="006D279A">
              <w:rPr>
                <w:sz w:val="22"/>
                <w:szCs w:val="22"/>
              </w:rPr>
              <w:t xml:space="preserve">Asmens atsakingo už pasiūlymą telefono numeris, fakso </w:t>
            </w:r>
            <w:r>
              <w:rPr>
                <w:sz w:val="22"/>
                <w:szCs w:val="22"/>
              </w:rPr>
              <w:t>N</w:t>
            </w:r>
            <w:r w:rsidRPr="006D279A">
              <w:rPr>
                <w:sz w:val="22"/>
                <w:szCs w:val="22"/>
              </w:rPr>
              <w:t>r</w:t>
            </w:r>
            <w:r>
              <w:rPr>
                <w:sz w:val="22"/>
                <w:szCs w:val="22"/>
              </w:rPr>
              <w:t>.</w:t>
            </w:r>
            <w:r w:rsidRPr="006D279A">
              <w:rPr>
                <w:sz w:val="22"/>
                <w:szCs w:val="22"/>
              </w:rPr>
              <w:t>, el. pašto adresas:</w:t>
            </w:r>
          </w:p>
        </w:tc>
        <w:tc>
          <w:tcPr>
            <w:tcW w:w="4155" w:type="dxa"/>
            <w:hideMark/>
          </w:tcPr>
          <w:p w14:paraId="186EFEF4" w14:textId="33D935B2" w:rsidR="006D279A" w:rsidRPr="006D279A" w:rsidRDefault="00593C59">
            <w:pPr>
              <w:jc w:val="center"/>
              <w:rPr>
                <w:noProof/>
                <w:sz w:val="22"/>
                <w:szCs w:val="22"/>
              </w:rPr>
            </w:pPr>
            <w:r>
              <w:rPr>
                <w:noProof/>
                <w:sz w:val="22"/>
                <w:szCs w:val="22"/>
              </w:rPr>
              <w:t>xxx</w:t>
            </w:r>
          </w:p>
        </w:tc>
      </w:tr>
      <w:tr w:rsidR="006D279A" w:rsidRPr="006D279A" w14:paraId="10A5FA65" w14:textId="77777777" w:rsidTr="006D279A">
        <w:trPr>
          <w:trHeight w:val="290"/>
        </w:trPr>
        <w:tc>
          <w:tcPr>
            <w:tcW w:w="5807" w:type="dxa"/>
            <w:hideMark/>
          </w:tcPr>
          <w:p w14:paraId="704CE076" w14:textId="77777777" w:rsidR="006D279A" w:rsidRPr="006D279A" w:rsidRDefault="006D279A" w:rsidP="006D279A">
            <w:pPr>
              <w:jc w:val="both"/>
              <w:rPr>
                <w:sz w:val="22"/>
                <w:szCs w:val="22"/>
              </w:rPr>
            </w:pPr>
            <w:r w:rsidRPr="006D279A">
              <w:rPr>
                <w:sz w:val="22"/>
                <w:szCs w:val="22"/>
              </w:rPr>
              <w:t>Tiekėjo / Ūkio subjektų grupės, laimėjimo atveju, pasirašančio sutartį asmens vardas, pavardė, pareigos:</w:t>
            </w:r>
          </w:p>
        </w:tc>
        <w:tc>
          <w:tcPr>
            <w:tcW w:w="4155" w:type="dxa"/>
            <w:hideMark/>
          </w:tcPr>
          <w:p w14:paraId="504C0D45" w14:textId="77777777" w:rsidR="006D279A" w:rsidRPr="006D279A" w:rsidRDefault="006D279A">
            <w:pPr>
              <w:jc w:val="center"/>
              <w:rPr>
                <w:noProof/>
                <w:sz w:val="22"/>
                <w:szCs w:val="22"/>
              </w:rPr>
            </w:pPr>
            <w:r w:rsidRPr="006D279A">
              <w:rPr>
                <w:noProof/>
                <w:sz w:val="22"/>
                <w:szCs w:val="22"/>
              </w:rPr>
              <w:t>Direktorius Kęstutis Laurušonis</w:t>
            </w:r>
          </w:p>
        </w:tc>
      </w:tr>
      <w:tr w:rsidR="006D279A" w:rsidRPr="006D279A" w14:paraId="47F4F9BD" w14:textId="77777777" w:rsidTr="006D279A">
        <w:trPr>
          <w:trHeight w:val="620"/>
        </w:trPr>
        <w:tc>
          <w:tcPr>
            <w:tcW w:w="5807" w:type="dxa"/>
            <w:hideMark/>
          </w:tcPr>
          <w:p w14:paraId="4A839E80" w14:textId="77777777" w:rsidR="006D279A" w:rsidRPr="006D279A" w:rsidRDefault="006D279A" w:rsidP="006D279A">
            <w:pPr>
              <w:jc w:val="both"/>
              <w:rPr>
                <w:sz w:val="22"/>
                <w:szCs w:val="22"/>
              </w:rPr>
            </w:pPr>
            <w:r w:rsidRPr="006D279A">
              <w:rPr>
                <w:sz w:val="22"/>
                <w:szCs w:val="22"/>
              </w:rPr>
              <w:t>Tiekėjo / Ūkio subjektų grupės, laimėjimo atveju, už sutarties vykdymą atsakingo asmens vardas, pavardė, telefono numeris, elektroninio pašto adresas:</w:t>
            </w:r>
          </w:p>
        </w:tc>
        <w:tc>
          <w:tcPr>
            <w:tcW w:w="4155" w:type="dxa"/>
            <w:hideMark/>
          </w:tcPr>
          <w:p w14:paraId="36647BFA" w14:textId="5964CFEB" w:rsidR="006D279A" w:rsidRPr="006D279A" w:rsidRDefault="00593C59">
            <w:pPr>
              <w:jc w:val="center"/>
              <w:rPr>
                <w:noProof/>
                <w:sz w:val="22"/>
                <w:szCs w:val="22"/>
              </w:rPr>
            </w:pPr>
            <w:r>
              <w:rPr>
                <w:noProof/>
                <w:sz w:val="22"/>
                <w:szCs w:val="22"/>
              </w:rPr>
              <w:t>xxx</w:t>
            </w:r>
          </w:p>
        </w:tc>
      </w:tr>
    </w:tbl>
    <w:p w14:paraId="6978CE2B" w14:textId="77777777" w:rsidR="006D279A" w:rsidRDefault="006D279A" w:rsidP="004A648E">
      <w:pPr>
        <w:jc w:val="center"/>
        <w:rPr>
          <w:b/>
          <w:bCs/>
          <w:szCs w:val="24"/>
        </w:rPr>
      </w:pPr>
    </w:p>
    <w:p w14:paraId="0DD53564" w14:textId="77777777" w:rsidR="00CF5F57" w:rsidRPr="00CF5F57" w:rsidRDefault="00CF5F57" w:rsidP="00CF5F57">
      <w:pPr>
        <w:rPr>
          <w:b/>
          <w:bCs/>
          <w:noProof/>
          <w:kern w:val="2"/>
          <w:szCs w:val="24"/>
        </w:rPr>
      </w:pPr>
      <w:r w:rsidRPr="00CF5F57">
        <w:rPr>
          <w:b/>
          <w:bCs/>
          <w:noProof/>
          <w:kern w:val="2"/>
          <w:szCs w:val="24"/>
        </w:rPr>
        <w:t>Siūlomos prekės pavadinimas ir kaina:</w:t>
      </w:r>
    </w:p>
    <w:p w14:paraId="1FE5B065" w14:textId="77777777" w:rsidR="00350CD8" w:rsidRPr="007E393B" w:rsidRDefault="00252DDE" w:rsidP="00252DDE">
      <w:pPr>
        <w:jc w:val="both"/>
        <w:rPr>
          <w:sz w:val="10"/>
          <w:szCs w:val="10"/>
        </w:rPr>
      </w:pPr>
      <w:r w:rsidRPr="00252DDE">
        <w:rPr>
          <w:szCs w:val="24"/>
        </w:rPr>
        <w:tab/>
      </w:r>
      <w:r w:rsidRPr="007E393B">
        <w:rPr>
          <w:sz w:val="10"/>
          <w:szCs w:val="10"/>
        </w:rPr>
        <w:tab/>
      </w:r>
      <w:r w:rsidRPr="007E393B">
        <w:rPr>
          <w:sz w:val="10"/>
          <w:szCs w:val="10"/>
        </w:rPr>
        <w:tab/>
      </w:r>
      <w:r w:rsidRPr="007E393B">
        <w:rPr>
          <w:sz w:val="10"/>
          <w:szCs w:val="10"/>
        </w:rPr>
        <w:tab/>
      </w:r>
    </w:p>
    <w:tbl>
      <w:tblPr>
        <w:tblW w:w="9918" w:type="dxa"/>
        <w:tblLook w:val="04A0" w:firstRow="1" w:lastRow="0" w:firstColumn="1" w:lastColumn="0" w:noHBand="0" w:noVBand="1"/>
      </w:tblPr>
      <w:tblGrid>
        <w:gridCol w:w="1838"/>
        <w:gridCol w:w="2552"/>
        <w:gridCol w:w="1603"/>
        <w:gridCol w:w="1232"/>
        <w:gridCol w:w="1275"/>
        <w:gridCol w:w="1418"/>
      </w:tblGrid>
      <w:tr w:rsidR="008E749F" w:rsidRPr="00350CD8" w14:paraId="65179351" w14:textId="77777777" w:rsidTr="008E749F">
        <w:trPr>
          <w:trHeight w:val="600"/>
        </w:trPr>
        <w:tc>
          <w:tcPr>
            <w:tcW w:w="18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ACE5A3" w14:textId="77777777" w:rsidR="00350CD8" w:rsidRPr="00350CD8" w:rsidRDefault="00350CD8" w:rsidP="00350CD8">
            <w:pPr>
              <w:jc w:val="center"/>
              <w:rPr>
                <w:color w:val="000000"/>
                <w:sz w:val="22"/>
                <w:szCs w:val="22"/>
                <w:lang w:eastAsia="lt-LT"/>
              </w:rPr>
            </w:pPr>
            <w:hyperlink r:id="rId22" w:anchor="RANGE!A1" w:history="1">
              <w:r w:rsidRPr="00350CD8">
                <w:rPr>
                  <w:color w:val="000000"/>
                  <w:sz w:val="22"/>
                  <w:szCs w:val="22"/>
                  <w:lang w:eastAsia="lt-LT"/>
                </w:rPr>
                <w:t>Pavadinimas</w:t>
              </w:r>
            </w:hyperlink>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08F27AFB" w14:textId="77777777" w:rsidR="00350CD8" w:rsidRPr="00350CD8" w:rsidRDefault="00350CD8" w:rsidP="00350CD8">
            <w:pPr>
              <w:jc w:val="center"/>
              <w:rPr>
                <w:color w:val="000000"/>
                <w:sz w:val="22"/>
                <w:szCs w:val="22"/>
                <w:lang w:eastAsia="lt-LT"/>
              </w:rPr>
            </w:pPr>
            <w:r w:rsidRPr="00350CD8">
              <w:rPr>
                <w:color w:val="000000"/>
                <w:sz w:val="22"/>
                <w:szCs w:val="22"/>
                <w:lang w:eastAsia="lt-LT"/>
              </w:rPr>
              <w:t>Gamintojas, kilmės šalis</w:t>
            </w:r>
          </w:p>
        </w:tc>
        <w:tc>
          <w:tcPr>
            <w:tcW w:w="1603" w:type="dxa"/>
            <w:tcBorders>
              <w:top w:val="single" w:sz="4" w:space="0" w:color="auto"/>
              <w:left w:val="nil"/>
              <w:bottom w:val="single" w:sz="4" w:space="0" w:color="auto"/>
              <w:right w:val="single" w:sz="4" w:space="0" w:color="auto"/>
            </w:tcBorders>
            <w:shd w:val="clear" w:color="000000" w:fill="D9D9D9"/>
            <w:noWrap/>
            <w:vAlign w:val="center"/>
            <w:hideMark/>
          </w:tcPr>
          <w:p w14:paraId="59649DB6" w14:textId="77777777" w:rsidR="00350CD8" w:rsidRPr="00350CD8" w:rsidRDefault="00350CD8" w:rsidP="00350CD8">
            <w:pPr>
              <w:jc w:val="center"/>
              <w:rPr>
                <w:color w:val="000000"/>
                <w:sz w:val="22"/>
                <w:szCs w:val="22"/>
                <w:lang w:eastAsia="lt-LT"/>
              </w:rPr>
            </w:pPr>
            <w:r w:rsidRPr="00350CD8">
              <w:rPr>
                <w:color w:val="000000"/>
                <w:sz w:val="22"/>
                <w:szCs w:val="22"/>
                <w:lang w:eastAsia="lt-LT"/>
              </w:rPr>
              <w:t>Modelis, konkreti modifikacija</w:t>
            </w:r>
          </w:p>
        </w:tc>
        <w:tc>
          <w:tcPr>
            <w:tcW w:w="1232" w:type="dxa"/>
            <w:tcBorders>
              <w:top w:val="single" w:sz="4" w:space="0" w:color="auto"/>
              <w:left w:val="nil"/>
              <w:bottom w:val="single" w:sz="4" w:space="0" w:color="auto"/>
              <w:right w:val="single" w:sz="4" w:space="0" w:color="auto"/>
            </w:tcBorders>
            <w:shd w:val="clear" w:color="000000" w:fill="D9D9D9"/>
            <w:vAlign w:val="center"/>
            <w:hideMark/>
          </w:tcPr>
          <w:p w14:paraId="0403479B" w14:textId="77777777" w:rsidR="00350CD8" w:rsidRPr="00350CD8" w:rsidRDefault="00350CD8" w:rsidP="00350CD8">
            <w:pPr>
              <w:jc w:val="center"/>
              <w:rPr>
                <w:noProof/>
                <w:color w:val="000000"/>
                <w:sz w:val="22"/>
                <w:szCs w:val="22"/>
                <w:lang w:eastAsia="lt-LT"/>
              </w:rPr>
            </w:pPr>
            <w:r w:rsidRPr="00350CD8">
              <w:rPr>
                <w:noProof/>
                <w:color w:val="000000"/>
                <w:sz w:val="22"/>
                <w:szCs w:val="22"/>
                <w:lang w:eastAsia="lt-LT"/>
              </w:rPr>
              <w:t>Kaina 1 kompl. Eur be PVM</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0CDEBBC9" w14:textId="77777777" w:rsidR="00350CD8" w:rsidRPr="00350CD8" w:rsidRDefault="00350CD8" w:rsidP="00350CD8">
            <w:pPr>
              <w:jc w:val="center"/>
              <w:rPr>
                <w:color w:val="000000"/>
                <w:sz w:val="22"/>
                <w:szCs w:val="22"/>
                <w:lang w:eastAsia="lt-LT"/>
              </w:rPr>
            </w:pPr>
            <w:r w:rsidRPr="00350CD8">
              <w:rPr>
                <w:color w:val="000000"/>
                <w:sz w:val="22"/>
                <w:szCs w:val="22"/>
                <w:lang w:eastAsia="lt-LT"/>
              </w:rPr>
              <w:t>Bendra pasiūlymo kaina Eur be PVM</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57D6C384" w14:textId="77777777" w:rsidR="00350CD8" w:rsidRPr="00350CD8" w:rsidRDefault="00350CD8" w:rsidP="00350CD8">
            <w:pPr>
              <w:jc w:val="center"/>
              <w:rPr>
                <w:color w:val="000000"/>
                <w:sz w:val="22"/>
                <w:szCs w:val="22"/>
                <w:lang w:eastAsia="lt-LT"/>
              </w:rPr>
            </w:pPr>
            <w:r w:rsidRPr="00350CD8">
              <w:rPr>
                <w:color w:val="000000"/>
                <w:sz w:val="22"/>
                <w:szCs w:val="22"/>
                <w:lang w:eastAsia="lt-LT"/>
              </w:rPr>
              <w:t>Bendra pasiūlymo kaina Eur su 21 % PVM</w:t>
            </w:r>
          </w:p>
        </w:tc>
      </w:tr>
      <w:tr w:rsidR="008E749F" w:rsidRPr="00350CD8" w14:paraId="1750D9EA" w14:textId="77777777" w:rsidTr="008E749F">
        <w:trPr>
          <w:trHeight w:val="62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547B67A3" w14:textId="77777777" w:rsidR="00350CD8" w:rsidRPr="00350CD8" w:rsidRDefault="00350CD8" w:rsidP="00350CD8">
            <w:pPr>
              <w:jc w:val="both"/>
              <w:rPr>
                <w:noProof/>
                <w:color w:val="000000"/>
                <w:sz w:val="22"/>
                <w:szCs w:val="22"/>
                <w:lang w:eastAsia="lt-LT"/>
              </w:rPr>
            </w:pPr>
            <w:r w:rsidRPr="00350CD8">
              <w:rPr>
                <w:noProof/>
                <w:color w:val="000000"/>
                <w:sz w:val="22"/>
                <w:szCs w:val="22"/>
                <w:lang w:eastAsia="lt-LT"/>
              </w:rPr>
              <w:t>Mikroinstrumentų rinkinys</w:t>
            </w:r>
          </w:p>
        </w:tc>
        <w:tc>
          <w:tcPr>
            <w:tcW w:w="2552" w:type="dxa"/>
            <w:tcBorders>
              <w:top w:val="nil"/>
              <w:left w:val="nil"/>
              <w:bottom w:val="single" w:sz="4" w:space="0" w:color="auto"/>
              <w:right w:val="single" w:sz="4" w:space="0" w:color="auto"/>
            </w:tcBorders>
            <w:vAlign w:val="center"/>
            <w:hideMark/>
          </w:tcPr>
          <w:p w14:paraId="30FBD389" w14:textId="77777777" w:rsidR="008E749F" w:rsidRDefault="00350CD8" w:rsidP="00350CD8">
            <w:pPr>
              <w:jc w:val="both"/>
              <w:rPr>
                <w:i/>
                <w:iCs/>
                <w:noProof/>
                <w:sz w:val="22"/>
                <w:szCs w:val="22"/>
                <w:lang w:eastAsia="lt-LT"/>
              </w:rPr>
            </w:pPr>
            <w:r w:rsidRPr="00350CD8">
              <w:rPr>
                <w:i/>
                <w:iCs/>
                <w:noProof/>
                <w:sz w:val="22"/>
                <w:szCs w:val="22"/>
                <w:lang w:eastAsia="lt-LT"/>
              </w:rPr>
              <w:t xml:space="preserve">Peter lazic (Vokietija), Aesculap (Vokietija), </w:t>
            </w:r>
          </w:p>
          <w:p w14:paraId="1D43B08F" w14:textId="2C681BB6" w:rsidR="00350CD8" w:rsidRPr="00350CD8" w:rsidRDefault="00350CD8" w:rsidP="00350CD8">
            <w:pPr>
              <w:jc w:val="both"/>
              <w:rPr>
                <w:i/>
                <w:iCs/>
                <w:noProof/>
                <w:sz w:val="22"/>
                <w:szCs w:val="22"/>
                <w:lang w:eastAsia="lt-LT"/>
              </w:rPr>
            </w:pPr>
            <w:r w:rsidRPr="00350CD8">
              <w:rPr>
                <w:i/>
                <w:iCs/>
                <w:noProof/>
                <w:sz w:val="22"/>
                <w:szCs w:val="22"/>
                <w:lang w:eastAsia="lt-LT"/>
              </w:rPr>
              <w:t xml:space="preserve">Erbe (Vokietija) </w:t>
            </w:r>
          </w:p>
        </w:tc>
        <w:tc>
          <w:tcPr>
            <w:tcW w:w="1603" w:type="dxa"/>
            <w:tcBorders>
              <w:top w:val="nil"/>
              <w:left w:val="nil"/>
              <w:bottom w:val="single" w:sz="4" w:space="0" w:color="auto"/>
              <w:right w:val="single" w:sz="4" w:space="0" w:color="auto"/>
            </w:tcBorders>
            <w:vAlign w:val="center"/>
            <w:hideMark/>
          </w:tcPr>
          <w:p w14:paraId="48D91758" w14:textId="77777777" w:rsidR="00350CD8" w:rsidRPr="00350CD8" w:rsidRDefault="00350CD8" w:rsidP="00350CD8">
            <w:pPr>
              <w:jc w:val="center"/>
              <w:rPr>
                <w:i/>
                <w:iCs/>
                <w:sz w:val="22"/>
                <w:szCs w:val="22"/>
                <w:lang w:eastAsia="lt-LT"/>
              </w:rPr>
            </w:pPr>
            <w:r w:rsidRPr="00350CD8">
              <w:rPr>
                <w:i/>
                <w:iCs/>
                <w:sz w:val="22"/>
                <w:szCs w:val="22"/>
                <w:lang w:eastAsia="lt-LT"/>
              </w:rPr>
              <w:t>Nurodyta specifikacijoje</w:t>
            </w:r>
          </w:p>
        </w:tc>
        <w:tc>
          <w:tcPr>
            <w:tcW w:w="1232" w:type="dxa"/>
            <w:tcBorders>
              <w:top w:val="nil"/>
              <w:left w:val="nil"/>
              <w:bottom w:val="single" w:sz="4" w:space="0" w:color="auto"/>
              <w:right w:val="single" w:sz="4" w:space="0" w:color="auto"/>
            </w:tcBorders>
            <w:vAlign w:val="center"/>
            <w:hideMark/>
          </w:tcPr>
          <w:p w14:paraId="4B616A0D" w14:textId="77777777" w:rsidR="00350CD8" w:rsidRPr="00350CD8" w:rsidRDefault="00350CD8" w:rsidP="00350CD8">
            <w:pPr>
              <w:jc w:val="center"/>
              <w:rPr>
                <w:sz w:val="22"/>
                <w:szCs w:val="22"/>
                <w:lang w:eastAsia="lt-LT"/>
              </w:rPr>
            </w:pPr>
            <w:r w:rsidRPr="00350CD8">
              <w:rPr>
                <w:sz w:val="22"/>
                <w:szCs w:val="22"/>
                <w:lang w:eastAsia="lt-LT"/>
              </w:rPr>
              <w:t>43997</w:t>
            </w:r>
          </w:p>
        </w:tc>
        <w:tc>
          <w:tcPr>
            <w:tcW w:w="1275" w:type="dxa"/>
            <w:tcBorders>
              <w:top w:val="nil"/>
              <w:left w:val="nil"/>
              <w:bottom w:val="single" w:sz="4" w:space="0" w:color="auto"/>
              <w:right w:val="single" w:sz="4" w:space="0" w:color="auto"/>
            </w:tcBorders>
            <w:shd w:val="clear" w:color="000000" w:fill="D9D9D9"/>
            <w:noWrap/>
            <w:vAlign w:val="center"/>
            <w:hideMark/>
          </w:tcPr>
          <w:p w14:paraId="732E61D1" w14:textId="77777777" w:rsidR="00350CD8" w:rsidRPr="00350CD8" w:rsidRDefault="00350CD8" w:rsidP="00350CD8">
            <w:pPr>
              <w:jc w:val="center"/>
              <w:rPr>
                <w:color w:val="000000"/>
                <w:sz w:val="22"/>
                <w:szCs w:val="22"/>
                <w:lang w:eastAsia="lt-LT"/>
              </w:rPr>
            </w:pPr>
            <w:r w:rsidRPr="00350CD8">
              <w:rPr>
                <w:color w:val="000000"/>
                <w:sz w:val="22"/>
                <w:szCs w:val="22"/>
                <w:lang w:eastAsia="lt-LT"/>
              </w:rPr>
              <w:t>43997,00</w:t>
            </w:r>
          </w:p>
        </w:tc>
        <w:tc>
          <w:tcPr>
            <w:tcW w:w="1418" w:type="dxa"/>
            <w:tcBorders>
              <w:top w:val="nil"/>
              <w:left w:val="nil"/>
              <w:bottom w:val="single" w:sz="4" w:space="0" w:color="auto"/>
              <w:right w:val="single" w:sz="4" w:space="0" w:color="auto"/>
            </w:tcBorders>
            <w:shd w:val="clear" w:color="000000" w:fill="D9D9D9"/>
            <w:noWrap/>
            <w:vAlign w:val="center"/>
            <w:hideMark/>
          </w:tcPr>
          <w:p w14:paraId="556B7ABF" w14:textId="77777777" w:rsidR="00350CD8" w:rsidRPr="00350CD8" w:rsidRDefault="00350CD8" w:rsidP="00350CD8">
            <w:pPr>
              <w:jc w:val="center"/>
              <w:rPr>
                <w:color w:val="000000"/>
                <w:sz w:val="22"/>
                <w:szCs w:val="22"/>
                <w:lang w:eastAsia="lt-LT"/>
              </w:rPr>
            </w:pPr>
            <w:r w:rsidRPr="00350CD8">
              <w:rPr>
                <w:color w:val="000000"/>
                <w:sz w:val="22"/>
                <w:szCs w:val="22"/>
                <w:lang w:eastAsia="lt-LT"/>
              </w:rPr>
              <w:t>53236,37</w:t>
            </w:r>
          </w:p>
        </w:tc>
      </w:tr>
    </w:tbl>
    <w:p w14:paraId="11466C6E" w14:textId="6FAC6C0B" w:rsidR="00252DDE" w:rsidRPr="00252DDE" w:rsidRDefault="00252DDE" w:rsidP="00252DDE">
      <w:pPr>
        <w:jc w:val="both"/>
        <w:rPr>
          <w:szCs w:val="24"/>
        </w:rPr>
      </w:pP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p>
    <w:p w14:paraId="5F73DDFA" w14:textId="5AD7107B" w:rsidR="008F1966" w:rsidRPr="008F1966" w:rsidRDefault="008F1966" w:rsidP="008F1966">
      <w:pPr>
        <w:rPr>
          <w:b/>
          <w:bCs/>
          <w:noProof/>
          <w:kern w:val="2"/>
          <w:szCs w:val="24"/>
        </w:rPr>
      </w:pPr>
      <w:r w:rsidRPr="008F1966">
        <w:rPr>
          <w:b/>
          <w:bCs/>
          <w:noProof/>
          <w:kern w:val="2"/>
          <w:szCs w:val="24"/>
        </w:rPr>
        <w:t>Sutaries kaina:</w:t>
      </w:r>
    </w:p>
    <w:p w14:paraId="7B17AF16" w14:textId="77777777" w:rsidR="008F1966" w:rsidRPr="008F1966" w:rsidRDefault="008F1966" w:rsidP="008F1966">
      <w:pPr>
        <w:rPr>
          <w:b/>
          <w:bCs/>
          <w:noProof/>
          <w:kern w:val="2"/>
          <w:sz w:val="10"/>
          <w:szCs w:val="10"/>
        </w:rPr>
      </w:pPr>
    </w:p>
    <w:tbl>
      <w:tblPr>
        <w:tblW w:w="4819" w:type="dxa"/>
        <w:tblInd w:w="-5" w:type="dxa"/>
        <w:tblLayout w:type="fixed"/>
        <w:tblLook w:val="00A0" w:firstRow="1" w:lastRow="0" w:firstColumn="1" w:lastColumn="0" w:noHBand="0" w:noVBand="0"/>
      </w:tblPr>
      <w:tblGrid>
        <w:gridCol w:w="1418"/>
        <w:gridCol w:w="709"/>
        <w:gridCol w:w="1275"/>
        <w:gridCol w:w="1417"/>
      </w:tblGrid>
      <w:tr w:rsidR="008F1966" w:rsidRPr="008F1966" w14:paraId="6A94892A" w14:textId="77777777" w:rsidTr="008252A6">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4D514" w14:textId="77777777" w:rsidR="008F1966" w:rsidRPr="008F1966" w:rsidRDefault="008F1966" w:rsidP="008F1966">
            <w:pPr>
              <w:jc w:val="center"/>
              <w:rPr>
                <w:noProof/>
                <w:sz w:val="22"/>
                <w:szCs w:val="22"/>
              </w:rPr>
            </w:pPr>
            <w:r w:rsidRPr="008F1966">
              <w:rPr>
                <w:noProof/>
                <w:sz w:val="22"/>
                <w:szCs w:val="22"/>
              </w:rPr>
              <w:t xml:space="preserve">Kaina Eur </w:t>
            </w:r>
          </w:p>
          <w:p w14:paraId="0C8F444C" w14:textId="77777777" w:rsidR="008F1966" w:rsidRPr="008F1966" w:rsidRDefault="008F1966" w:rsidP="008F1966">
            <w:pPr>
              <w:jc w:val="center"/>
              <w:rPr>
                <w:sz w:val="22"/>
                <w:szCs w:val="22"/>
              </w:rPr>
            </w:pPr>
            <w:r w:rsidRPr="008F1966">
              <w:rPr>
                <w:noProof/>
                <w:sz w:val="22"/>
                <w:szCs w:val="22"/>
              </w:rPr>
              <w:t>be PVM</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BDDE4" w14:textId="77777777" w:rsidR="008F1966" w:rsidRPr="008F1966" w:rsidRDefault="008F1966" w:rsidP="008F1966">
            <w:pPr>
              <w:jc w:val="center"/>
              <w:rPr>
                <w:sz w:val="22"/>
                <w:szCs w:val="22"/>
              </w:rPr>
            </w:pPr>
            <w:r w:rsidRPr="008F1966">
              <w:rPr>
                <w:sz w:val="22"/>
                <w:szCs w:val="22"/>
              </w:rPr>
              <w:t>PVM dydis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BC5C34" w14:textId="77777777" w:rsidR="008F1966" w:rsidRPr="008F1966" w:rsidRDefault="008F1966" w:rsidP="008F1966">
            <w:pPr>
              <w:jc w:val="center"/>
              <w:rPr>
                <w:sz w:val="22"/>
                <w:szCs w:val="22"/>
              </w:rPr>
            </w:pPr>
            <w:r w:rsidRPr="008F1966">
              <w:rPr>
                <w:sz w:val="22"/>
                <w:szCs w:val="22"/>
              </w:rPr>
              <w:t>PVM suma, Eur</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2A11C7" w14:textId="77777777" w:rsidR="008F1966" w:rsidRPr="008F1966" w:rsidRDefault="008F1966" w:rsidP="008F1966">
            <w:pPr>
              <w:jc w:val="center"/>
              <w:rPr>
                <w:sz w:val="22"/>
                <w:szCs w:val="22"/>
              </w:rPr>
            </w:pPr>
            <w:r w:rsidRPr="008F1966">
              <w:rPr>
                <w:sz w:val="22"/>
                <w:szCs w:val="22"/>
              </w:rPr>
              <w:t xml:space="preserve">Kaina Eur </w:t>
            </w:r>
          </w:p>
          <w:p w14:paraId="5FF8E5CB" w14:textId="77777777" w:rsidR="008F1966" w:rsidRPr="008F1966" w:rsidRDefault="008F1966" w:rsidP="008F1966">
            <w:pPr>
              <w:jc w:val="center"/>
              <w:rPr>
                <w:sz w:val="22"/>
                <w:szCs w:val="22"/>
              </w:rPr>
            </w:pPr>
            <w:r w:rsidRPr="008F1966">
              <w:rPr>
                <w:sz w:val="22"/>
                <w:szCs w:val="22"/>
              </w:rPr>
              <w:t>su PVM</w:t>
            </w:r>
          </w:p>
        </w:tc>
      </w:tr>
      <w:tr w:rsidR="008F1966" w:rsidRPr="008F1966" w14:paraId="62E8B6AB" w14:textId="77777777" w:rsidTr="00DE6A62">
        <w:trPr>
          <w:trHeight w:val="597"/>
        </w:trPr>
        <w:tc>
          <w:tcPr>
            <w:tcW w:w="1418" w:type="dxa"/>
            <w:tcBorders>
              <w:top w:val="single" w:sz="4" w:space="0" w:color="auto"/>
              <w:left w:val="single" w:sz="4" w:space="0" w:color="auto"/>
              <w:bottom w:val="single" w:sz="4" w:space="0" w:color="auto"/>
              <w:right w:val="single" w:sz="4" w:space="0" w:color="auto"/>
            </w:tcBorders>
            <w:vAlign w:val="center"/>
          </w:tcPr>
          <w:p w14:paraId="5F5F0A17" w14:textId="71F13E80" w:rsidR="008F1966" w:rsidRPr="008F1966" w:rsidRDefault="000E27F6" w:rsidP="008F1966">
            <w:pPr>
              <w:jc w:val="center"/>
              <w:rPr>
                <w:b/>
                <w:bCs/>
                <w:sz w:val="22"/>
                <w:szCs w:val="22"/>
              </w:rPr>
            </w:pPr>
            <w:r w:rsidRPr="00D25B8B">
              <w:rPr>
                <w:b/>
                <w:bCs/>
                <w:sz w:val="22"/>
                <w:szCs w:val="22"/>
              </w:rPr>
              <w:t>43 997,00</w:t>
            </w:r>
          </w:p>
        </w:tc>
        <w:tc>
          <w:tcPr>
            <w:tcW w:w="709" w:type="dxa"/>
            <w:tcBorders>
              <w:top w:val="single" w:sz="4" w:space="0" w:color="auto"/>
              <w:left w:val="single" w:sz="4" w:space="0" w:color="auto"/>
              <w:bottom w:val="single" w:sz="4" w:space="0" w:color="auto"/>
              <w:right w:val="single" w:sz="4" w:space="0" w:color="auto"/>
            </w:tcBorders>
            <w:vAlign w:val="center"/>
          </w:tcPr>
          <w:p w14:paraId="5C12FB88" w14:textId="77777777" w:rsidR="008F1966" w:rsidRPr="008F1966" w:rsidRDefault="008F1966" w:rsidP="008F1966">
            <w:pPr>
              <w:jc w:val="center"/>
              <w:rPr>
                <w:b/>
                <w:bCs/>
                <w:sz w:val="22"/>
                <w:szCs w:val="22"/>
                <w:lang w:val="en-US"/>
              </w:rPr>
            </w:pPr>
            <w:r w:rsidRPr="008F1966">
              <w:rPr>
                <w:b/>
                <w:bCs/>
                <w:sz w:val="22"/>
                <w:szCs w:val="22"/>
              </w:rPr>
              <w:t>21</w:t>
            </w:r>
            <w:r w:rsidRPr="008F1966">
              <w:rPr>
                <w:b/>
                <w:bCs/>
                <w:sz w:val="22"/>
                <w:szCs w:val="22"/>
                <w:lang w:val="en-US"/>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F486ED0" w14:textId="48B3F691" w:rsidR="008F1966" w:rsidRPr="008F1966" w:rsidRDefault="00D25B8B" w:rsidP="008F1966">
            <w:pPr>
              <w:jc w:val="center"/>
              <w:rPr>
                <w:b/>
                <w:bCs/>
                <w:sz w:val="22"/>
                <w:szCs w:val="22"/>
              </w:rPr>
            </w:pPr>
            <w:r w:rsidRPr="00D25B8B">
              <w:rPr>
                <w:b/>
                <w:bCs/>
                <w:sz w:val="22"/>
                <w:szCs w:val="22"/>
              </w:rPr>
              <w:t>9 239,37</w:t>
            </w:r>
          </w:p>
        </w:tc>
        <w:tc>
          <w:tcPr>
            <w:tcW w:w="1417" w:type="dxa"/>
            <w:tcBorders>
              <w:top w:val="single" w:sz="4" w:space="0" w:color="000000"/>
              <w:left w:val="single" w:sz="4" w:space="0" w:color="000000"/>
              <w:bottom w:val="single" w:sz="4" w:space="0" w:color="000000"/>
              <w:right w:val="single" w:sz="4" w:space="0" w:color="000000"/>
            </w:tcBorders>
            <w:vAlign w:val="center"/>
          </w:tcPr>
          <w:p w14:paraId="78D01CAB" w14:textId="5371813C" w:rsidR="008F1966" w:rsidRPr="008F1966" w:rsidRDefault="000E27F6" w:rsidP="008F1966">
            <w:pPr>
              <w:jc w:val="center"/>
              <w:rPr>
                <w:b/>
                <w:bCs/>
                <w:sz w:val="22"/>
                <w:szCs w:val="22"/>
              </w:rPr>
            </w:pPr>
            <w:r w:rsidRPr="00D25B8B">
              <w:rPr>
                <w:b/>
                <w:bCs/>
                <w:sz w:val="22"/>
                <w:szCs w:val="22"/>
              </w:rPr>
              <w:t>53 236,37</w:t>
            </w:r>
          </w:p>
        </w:tc>
      </w:tr>
    </w:tbl>
    <w:p w14:paraId="55BA84E9" w14:textId="14B4A35A" w:rsidR="00252DDE" w:rsidRPr="00252DDE" w:rsidRDefault="00252DDE" w:rsidP="00252DDE">
      <w:pPr>
        <w:jc w:val="both"/>
        <w:rPr>
          <w:szCs w:val="24"/>
        </w:rPr>
      </w:pP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r w:rsidRPr="00252DDE">
        <w:rPr>
          <w:szCs w:val="24"/>
        </w:rPr>
        <w:tab/>
      </w:r>
    </w:p>
    <w:p w14:paraId="6F89CD63" w14:textId="5693721F" w:rsidR="00A561F0" w:rsidRPr="00242B03" w:rsidRDefault="00252DDE" w:rsidP="00A561F0">
      <w:pPr>
        <w:jc w:val="both"/>
        <w:rPr>
          <w:szCs w:val="24"/>
        </w:rPr>
      </w:pPr>
      <w:r w:rsidRPr="00252DDE">
        <w:rPr>
          <w:szCs w:val="24"/>
        </w:rPr>
        <w:tab/>
      </w:r>
    </w:p>
    <w:p w14:paraId="388BBED1" w14:textId="52F2D93A" w:rsidR="006A5495" w:rsidRDefault="00242B03" w:rsidP="00242B03">
      <w:pPr>
        <w:rPr>
          <w:szCs w:val="24"/>
        </w:rPr>
      </w:pPr>
      <w:r w:rsidRPr="00242B03">
        <w:rPr>
          <w:szCs w:val="24"/>
        </w:rPr>
        <w:tab/>
      </w:r>
      <w:r w:rsidRPr="00242B03">
        <w:rPr>
          <w:szCs w:val="24"/>
        </w:rPr>
        <w:tab/>
      </w:r>
      <w:r w:rsidRPr="00242B03">
        <w:rPr>
          <w:szCs w:val="24"/>
        </w:rPr>
        <w:tab/>
      </w:r>
      <w:r w:rsidRPr="00242B03">
        <w:rPr>
          <w:szCs w:val="24"/>
        </w:rPr>
        <w:tab/>
      </w:r>
      <w:r w:rsidRPr="00242B03">
        <w:rPr>
          <w:szCs w:val="24"/>
        </w:rPr>
        <w:tab/>
      </w:r>
      <w:r w:rsidRPr="00242B03">
        <w:rPr>
          <w:szCs w:val="24"/>
        </w:rPr>
        <w:tab/>
      </w:r>
      <w:r w:rsidRPr="00242B03">
        <w:rPr>
          <w:szCs w:val="24"/>
        </w:rPr>
        <w:tab/>
      </w:r>
      <w:r w:rsidRPr="00242B03">
        <w:rPr>
          <w:szCs w:val="24"/>
        </w:rPr>
        <w:tab/>
      </w:r>
    </w:p>
    <w:p w14:paraId="498468FA" w14:textId="77777777" w:rsidR="006A5495" w:rsidRDefault="006A5495">
      <w:pPr>
        <w:rPr>
          <w:szCs w:val="24"/>
        </w:rPr>
      </w:pPr>
      <w:r>
        <w:rPr>
          <w:szCs w:val="24"/>
        </w:rPr>
        <w:br w:type="page"/>
      </w:r>
    </w:p>
    <w:p w14:paraId="33475774" w14:textId="77777777" w:rsidR="00C56528" w:rsidRDefault="00C56528" w:rsidP="00242B03">
      <w:pPr>
        <w:rPr>
          <w:szCs w:val="24"/>
        </w:rPr>
      </w:pPr>
    </w:p>
    <w:p w14:paraId="04B1EC97" w14:textId="77777777" w:rsidR="006A5495" w:rsidRDefault="006A5495" w:rsidP="00242B03">
      <w:pPr>
        <w:rPr>
          <w:szCs w:val="24"/>
        </w:rPr>
      </w:pPr>
    </w:p>
    <w:p w14:paraId="53A8E64F" w14:textId="77777777" w:rsidR="006A5495" w:rsidRDefault="006A5495" w:rsidP="00242B03">
      <w:pPr>
        <w:rPr>
          <w:szCs w:val="24"/>
        </w:rPr>
      </w:pPr>
    </w:p>
    <w:p w14:paraId="1B222919" w14:textId="77777777" w:rsidR="006A5495" w:rsidRDefault="006A5495" w:rsidP="00242B03">
      <w:pPr>
        <w:rPr>
          <w:szCs w:val="24"/>
        </w:rPr>
      </w:pPr>
    </w:p>
    <w:p w14:paraId="7EEDD14E" w14:textId="76F3A6DA" w:rsidR="006A5495" w:rsidRDefault="006A5495" w:rsidP="00242B03">
      <w:pPr>
        <w:rPr>
          <w:szCs w:val="24"/>
        </w:rPr>
      </w:pPr>
      <w:r w:rsidRPr="006A5495">
        <w:rPr>
          <w:noProof/>
          <w:szCs w:val="24"/>
        </w:rPr>
        <w:drawing>
          <wp:inline distT="0" distB="0" distL="0" distR="0" wp14:anchorId="7C54ECA8" wp14:editId="6107E5C9">
            <wp:extent cx="6020640" cy="4353533"/>
            <wp:effectExtent l="0" t="0" r="0" b="9525"/>
            <wp:docPr id="1025813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13990" name=""/>
                    <pic:cNvPicPr/>
                  </pic:nvPicPr>
                  <pic:blipFill>
                    <a:blip r:embed="rId23"/>
                    <a:stretch>
                      <a:fillRect/>
                    </a:stretch>
                  </pic:blipFill>
                  <pic:spPr>
                    <a:xfrm>
                      <a:off x="0" y="0"/>
                      <a:ext cx="6020640" cy="4353533"/>
                    </a:xfrm>
                    <a:prstGeom prst="rect">
                      <a:avLst/>
                    </a:prstGeom>
                  </pic:spPr>
                </pic:pic>
              </a:graphicData>
            </a:graphic>
          </wp:inline>
        </w:drawing>
      </w:r>
    </w:p>
    <w:sectPr w:rsidR="006A5495" w:rsidSect="005B7A1D">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E078" w14:textId="77777777" w:rsidR="003D0831" w:rsidRDefault="003D0831">
      <w:pPr>
        <w:rPr>
          <w:kern w:val="2"/>
          <w:sz w:val="22"/>
          <w:szCs w:val="22"/>
          <w:lang w:val="en-US"/>
        </w:rPr>
      </w:pPr>
      <w:r>
        <w:rPr>
          <w:kern w:val="2"/>
          <w:sz w:val="22"/>
          <w:szCs w:val="22"/>
          <w:lang w:val="en-US"/>
        </w:rPr>
        <w:separator/>
      </w:r>
    </w:p>
  </w:endnote>
  <w:endnote w:type="continuationSeparator" w:id="0">
    <w:p w14:paraId="56B6E081" w14:textId="77777777" w:rsidR="003D0831" w:rsidRDefault="003D0831">
      <w:pPr>
        <w:rPr>
          <w:kern w:val="2"/>
          <w:sz w:val="22"/>
          <w:szCs w:val="22"/>
          <w:lang w:val="en-US"/>
        </w:rPr>
      </w:pPr>
      <w:r>
        <w:rPr>
          <w:kern w:val="2"/>
          <w:sz w:val="22"/>
          <w:szCs w:val="22"/>
          <w:lang w:val="en-US"/>
        </w:rPr>
        <w:continuationSeparator/>
      </w:r>
    </w:p>
  </w:endnote>
  <w:endnote w:type="continuationNotice" w:id="1">
    <w:p w14:paraId="78CCFC97" w14:textId="77777777" w:rsidR="003D0831" w:rsidRDefault="003D083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BF64D9" w:rsidRDefault="00BF64D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BF64D9" w:rsidRDefault="00BF64D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BF64D9" w:rsidRDefault="00BF64D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5344" w14:textId="77777777" w:rsidR="003D0831" w:rsidRDefault="003D0831">
      <w:pPr>
        <w:rPr>
          <w:kern w:val="2"/>
          <w:sz w:val="22"/>
          <w:szCs w:val="22"/>
          <w:lang w:val="en-US"/>
        </w:rPr>
      </w:pPr>
      <w:r>
        <w:rPr>
          <w:kern w:val="2"/>
          <w:sz w:val="22"/>
          <w:szCs w:val="22"/>
          <w:lang w:val="en-US"/>
        </w:rPr>
        <w:separator/>
      </w:r>
    </w:p>
  </w:footnote>
  <w:footnote w:type="continuationSeparator" w:id="0">
    <w:p w14:paraId="1A1EDAEF" w14:textId="77777777" w:rsidR="003D0831" w:rsidRDefault="003D0831">
      <w:pPr>
        <w:rPr>
          <w:kern w:val="2"/>
          <w:sz w:val="22"/>
          <w:szCs w:val="22"/>
          <w:lang w:val="en-US"/>
        </w:rPr>
      </w:pPr>
      <w:r>
        <w:rPr>
          <w:kern w:val="2"/>
          <w:sz w:val="22"/>
          <w:szCs w:val="22"/>
          <w:lang w:val="en-US"/>
        </w:rPr>
        <w:continuationSeparator/>
      </w:r>
    </w:p>
  </w:footnote>
  <w:footnote w:type="continuationNotice" w:id="1">
    <w:p w14:paraId="1E561B54" w14:textId="77777777" w:rsidR="003D0831" w:rsidRDefault="003D083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BF64D9" w:rsidRDefault="00BF64D9">
    <w:pPr>
      <w:tabs>
        <w:tab w:val="center" w:pos="4680"/>
        <w:tab w:val="right" w:pos="9360"/>
      </w:tabs>
      <w:spacing w:after="160" w:line="259" w:lineRule="auto"/>
      <w:rPr>
        <w:kern w:val="2"/>
        <w:sz w:val="22"/>
        <w:szCs w:val="22"/>
        <w:lang w:val="en-US"/>
      </w:rPr>
    </w:pPr>
  </w:p>
  <w:p w14:paraId="434F0E27" w14:textId="77777777" w:rsidR="00BF64D9" w:rsidRDefault="00BF64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BF64D9" w:rsidRPr="00A10867" w:rsidRDefault="00BF64D9" w:rsidP="00A10867">
    <w:pPr>
      <w:tabs>
        <w:tab w:val="center" w:pos="4819"/>
        <w:tab w:val="right" w:pos="9638"/>
      </w:tabs>
      <w:jc w:val="center"/>
    </w:pPr>
    <w:r>
      <w:fldChar w:fldCharType="begin"/>
    </w:r>
    <w:r>
      <w:instrText>PAGE   \* MERGEFORMAT</w:instrText>
    </w:r>
    <w:r>
      <w:fldChar w:fldCharType="separate"/>
    </w:r>
    <w:r w:rsidR="00AE7C3E">
      <w:rPr>
        <w:noProof/>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BF64D9" w:rsidRDefault="00BF64D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263"/>
    <w:rsid w:val="00026041"/>
    <w:rsid w:val="00030238"/>
    <w:rsid w:val="00051368"/>
    <w:rsid w:val="00055AF2"/>
    <w:rsid w:val="00064F30"/>
    <w:rsid w:val="00071DDF"/>
    <w:rsid w:val="0009411C"/>
    <w:rsid w:val="00096BA7"/>
    <w:rsid w:val="000A0B04"/>
    <w:rsid w:val="000A276F"/>
    <w:rsid w:val="000C6763"/>
    <w:rsid w:val="000D6CC5"/>
    <w:rsid w:val="000E27F6"/>
    <w:rsid w:val="000E49B4"/>
    <w:rsid w:val="000E6D8E"/>
    <w:rsid w:val="000E7483"/>
    <w:rsid w:val="000E7961"/>
    <w:rsid w:val="000E7B77"/>
    <w:rsid w:val="000F0559"/>
    <w:rsid w:val="000F372A"/>
    <w:rsid w:val="00102DF1"/>
    <w:rsid w:val="00104BB1"/>
    <w:rsid w:val="00110588"/>
    <w:rsid w:val="001150EE"/>
    <w:rsid w:val="001229D4"/>
    <w:rsid w:val="00132C3D"/>
    <w:rsid w:val="00136812"/>
    <w:rsid w:val="00140B6D"/>
    <w:rsid w:val="00153F80"/>
    <w:rsid w:val="00176714"/>
    <w:rsid w:val="00187A02"/>
    <w:rsid w:val="00194D58"/>
    <w:rsid w:val="001A0FD5"/>
    <w:rsid w:val="001A14D5"/>
    <w:rsid w:val="001B1300"/>
    <w:rsid w:val="001B6980"/>
    <w:rsid w:val="001C16AE"/>
    <w:rsid w:val="001C2042"/>
    <w:rsid w:val="001C7A4E"/>
    <w:rsid w:val="001E10A3"/>
    <w:rsid w:val="001F11B1"/>
    <w:rsid w:val="001F2FB9"/>
    <w:rsid w:val="002029C1"/>
    <w:rsid w:val="002038A2"/>
    <w:rsid w:val="00213E1E"/>
    <w:rsid w:val="002238C5"/>
    <w:rsid w:val="00241258"/>
    <w:rsid w:val="00242B03"/>
    <w:rsid w:val="00252DDE"/>
    <w:rsid w:val="00260AA1"/>
    <w:rsid w:val="002775FC"/>
    <w:rsid w:val="002A1C64"/>
    <w:rsid w:val="002C7986"/>
    <w:rsid w:val="00315784"/>
    <w:rsid w:val="00327513"/>
    <w:rsid w:val="00336525"/>
    <w:rsid w:val="00350CD8"/>
    <w:rsid w:val="00351C78"/>
    <w:rsid w:val="0035798B"/>
    <w:rsid w:val="0038029B"/>
    <w:rsid w:val="003932AE"/>
    <w:rsid w:val="003A6625"/>
    <w:rsid w:val="003B1647"/>
    <w:rsid w:val="003C381E"/>
    <w:rsid w:val="003D0831"/>
    <w:rsid w:val="003E624C"/>
    <w:rsid w:val="003F26E3"/>
    <w:rsid w:val="004021E7"/>
    <w:rsid w:val="00403FCD"/>
    <w:rsid w:val="00437375"/>
    <w:rsid w:val="0044416E"/>
    <w:rsid w:val="00463292"/>
    <w:rsid w:val="004832F8"/>
    <w:rsid w:val="00492FBE"/>
    <w:rsid w:val="004A05F0"/>
    <w:rsid w:val="004A648E"/>
    <w:rsid w:val="004A7B1D"/>
    <w:rsid w:val="004C088F"/>
    <w:rsid w:val="004D2535"/>
    <w:rsid w:val="004D7925"/>
    <w:rsid w:val="004D7F77"/>
    <w:rsid w:val="004E110B"/>
    <w:rsid w:val="00517BA2"/>
    <w:rsid w:val="00534D42"/>
    <w:rsid w:val="00567D9E"/>
    <w:rsid w:val="00570638"/>
    <w:rsid w:val="00570DBF"/>
    <w:rsid w:val="00571035"/>
    <w:rsid w:val="005755BF"/>
    <w:rsid w:val="0058484C"/>
    <w:rsid w:val="0059065E"/>
    <w:rsid w:val="00593C59"/>
    <w:rsid w:val="00594D01"/>
    <w:rsid w:val="005A4B0F"/>
    <w:rsid w:val="005A5832"/>
    <w:rsid w:val="005B7A1D"/>
    <w:rsid w:val="005C0C62"/>
    <w:rsid w:val="005C3B60"/>
    <w:rsid w:val="005C4119"/>
    <w:rsid w:val="005C4FCB"/>
    <w:rsid w:val="005C74BD"/>
    <w:rsid w:val="005D3973"/>
    <w:rsid w:val="005D768E"/>
    <w:rsid w:val="005E4F54"/>
    <w:rsid w:val="005E6D70"/>
    <w:rsid w:val="005F5B23"/>
    <w:rsid w:val="005F744E"/>
    <w:rsid w:val="00622524"/>
    <w:rsid w:val="0062257B"/>
    <w:rsid w:val="006347E8"/>
    <w:rsid w:val="0065224F"/>
    <w:rsid w:val="00660A76"/>
    <w:rsid w:val="006A5495"/>
    <w:rsid w:val="006D279A"/>
    <w:rsid w:val="006E55DB"/>
    <w:rsid w:val="0070505F"/>
    <w:rsid w:val="00707A24"/>
    <w:rsid w:val="00714200"/>
    <w:rsid w:val="00722752"/>
    <w:rsid w:val="00725576"/>
    <w:rsid w:val="00726F0B"/>
    <w:rsid w:val="00727C6A"/>
    <w:rsid w:val="0073126F"/>
    <w:rsid w:val="00731E9B"/>
    <w:rsid w:val="007442CE"/>
    <w:rsid w:val="00751E7F"/>
    <w:rsid w:val="00773777"/>
    <w:rsid w:val="0078023A"/>
    <w:rsid w:val="00785939"/>
    <w:rsid w:val="007900E2"/>
    <w:rsid w:val="007A06F9"/>
    <w:rsid w:val="007A46C8"/>
    <w:rsid w:val="007B4991"/>
    <w:rsid w:val="007B580A"/>
    <w:rsid w:val="007C1C9F"/>
    <w:rsid w:val="007C3414"/>
    <w:rsid w:val="007C6582"/>
    <w:rsid w:val="007D2017"/>
    <w:rsid w:val="007E0090"/>
    <w:rsid w:val="007E0A5A"/>
    <w:rsid w:val="007E2F8A"/>
    <w:rsid w:val="007E393B"/>
    <w:rsid w:val="007E7AE6"/>
    <w:rsid w:val="007F4C82"/>
    <w:rsid w:val="00800159"/>
    <w:rsid w:val="008208D4"/>
    <w:rsid w:val="00826C88"/>
    <w:rsid w:val="0084207C"/>
    <w:rsid w:val="00845495"/>
    <w:rsid w:val="00846F50"/>
    <w:rsid w:val="00856AEF"/>
    <w:rsid w:val="0086611A"/>
    <w:rsid w:val="00874A90"/>
    <w:rsid w:val="008839F3"/>
    <w:rsid w:val="008A7C82"/>
    <w:rsid w:val="008C0FCE"/>
    <w:rsid w:val="008E2D64"/>
    <w:rsid w:val="008E749F"/>
    <w:rsid w:val="008F1966"/>
    <w:rsid w:val="0090705A"/>
    <w:rsid w:val="00942928"/>
    <w:rsid w:val="009505E6"/>
    <w:rsid w:val="009506C4"/>
    <w:rsid w:val="00973B37"/>
    <w:rsid w:val="0097473C"/>
    <w:rsid w:val="00974780"/>
    <w:rsid w:val="00977F2B"/>
    <w:rsid w:val="009869AB"/>
    <w:rsid w:val="00987FAB"/>
    <w:rsid w:val="009A6DFA"/>
    <w:rsid w:val="009C123B"/>
    <w:rsid w:val="009C2128"/>
    <w:rsid w:val="009C2366"/>
    <w:rsid w:val="009C7EF1"/>
    <w:rsid w:val="009D3CFB"/>
    <w:rsid w:val="00A00645"/>
    <w:rsid w:val="00A10867"/>
    <w:rsid w:val="00A109B1"/>
    <w:rsid w:val="00A35759"/>
    <w:rsid w:val="00A43AB9"/>
    <w:rsid w:val="00A561F0"/>
    <w:rsid w:val="00A65EB5"/>
    <w:rsid w:val="00A77026"/>
    <w:rsid w:val="00A77836"/>
    <w:rsid w:val="00A847B6"/>
    <w:rsid w:val="00AB3B50"/>
    <w:rsid w:val="00AB4362"/>
    <w:rsid w:val="00AD59D6"/>
    <w:rsid w:val="00AD6227"/>
    <w:rsid w:val="00AE7C3E"/>
    <w:rsid w:val="00B06488"/>
    <w:rsid w:val="00B07DA5"/>
    <w:rsid w:val="00B13F39"/>
    <w:rsid w:val="00B14C12"/>
    <w:rsid w:val="00B35D03"/>
    <w:rsid w:val="00B43595"/>
    <w:rsid w:val="00B4768D"/>
    <w:rsid w:val="00B5029D"/>
    <w:rsid w:val="00B554CF"/>
    <w:rsid w:val="00B61230"/>
    <w:rsid w:val="00B77760"/>
    <w:rsid w:val="00B84C70"/>
    <w:rsid w:val="00B95742"/>
    <w:rsid w:val="00BA68B8"/>
    <w:rsid w:val="00BB0AB5"/>
    <w:rsid w:val="00BB397F"/>
    <w:rsid w:val="00BD35AF"/>
    <w:rsid w:val="00BE0A32"/>
    <w:rsid w:val="00BE3E8B"/>
    <w:rsid w:val="00BE41AA"/>
    <w:rsid w:val="00BF64D9"/>
    <w:rsid w:val="00C16092"/>
    <w:rsid w:val="00C25B5A"/>
    <w:rsid w:val="00C55084"/>
    <w:rsid w:val="00C55E45"/>
    <w:rsid w:val="00C56528"/>
    <w:rsid w:val="00C65228"/>
    <w:rsid w:val="00C6645D"/>
    <w:rsid w:val="00C8398A"/>
    <w:rsid w:val="00C91AC0"/>
    <w:rsid w:val="00C95D1C"/>
    <w:rsid w:val="00CE5FC2"/>
    <w:rsid w:val="00CF5F3B"/>
    <w:rsid w:val="00CF5F57"/>
    <w:rsid w:val="00D03D57"/>
    <w:rsid w:val="00D0576A"/>
    <w:rsid w:val="00D16185"/>
    <w:rsid w:val="00D16887"/>
    <w:rsid w:val="00D17215"/>
    <w:rsid w:val="00D25B8B"/>
    <w:rsid w:val="00D26508"/>
    <w:rsid w:val="00D35801"/>
    <w:rsid w:val="00D50C97"/>
    <w:rsid w:val="00D65F5D"/>
    <w:rsid w:val="00D87D41"/>
    <w:rsid w:val="00DB60E5"/>
    <w:rsid w:val="00DE6A62"/>
    <w:rsid w:val="00DE7AF5"/>
    <w:rsid w:val="00DF1A4F"/>
    <w:rsid w:val="00DF1EF4"/>
    <w:rsid w:val="00DF79FA"/>
    <w:rsid w:val="00E025DB"/>
    <w:rsid w:val="00E159C9"/>
    <w:rsid w:val="00E3212F"/>
    <w:rsid w:val="00E336B6"/>
    <w:rsid w:val="00E43A1C"/>
    <w:rsid w:val="00E51D4B"/>
    <w:rsid w:val="00E5670E"/>
    <w:rsid w:val="00E86468"/>
    <w:rsid w:val="00EA5B41"/>
    <w:rsid w:val="00EA5C30"/>
    <w:rsid w:val="00EA6F8A"/>
    <w:rsid w:val="00EB342B"/>
    <w:rsid w:val="00ED5D04"/>
    <w:rsid w:val="00ED7187"/>
    <w:rsid w:val="00EE2232"/>
    <w:rsid w:val="00F0132B"/>
    <w:rsid w:val="00F11B05"/>
    <w:rsid w:val="00F15272"/>
    <w:rsid w:val="00F16356"/>
    <w:rsid w:val="00F24E23"/>
    <w:rsid w:val="00F43575"/>
    <w:rsid w:val="00F5079A"/>
    <w:rsid w:val="00F546A5"/>
    <w:rsid w:val="00F563DC"/>
    <w:rsid w:val="00F66151"/>
    <w:rsid w:val="00F80FB9"/>
    <w:rsid w:val="00F838E0"/>
    <w:rsid w:val="00F97201"/>
    <w:rsid w:val="00FB29DE"/>
    <w:rsid w:val="00FB3465"/>
    <w:rsid w:val="00FD29CD"/>
    <w:rsid w:val="00FD5517"/>
    <w:rsid w:val="00FD5FB3"/>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E3E8B"/>
    <w:rPr>
      <w:color w:val="0563C1" w:themeColor="hyperlink"/>
      <w:u w:val="single"/>
    </w:rPr>
  </w:style>
  <w:style w:type="paragraph" w:styleId="NormalWeb">
    <w:name w:val="Normal (Web)"/>
    <w:basedOn w:val="Normal"/>
    <w:uiPriority w:val="99"/>
    <w:semiHidden/>
    <w:unhideWhenUsed/>
    <w:rsid w:val="002038A2"/>
    <w:pPr>
      <w:spacing w:before="100" w:beforeAutospacing="1" w:after="100" w:afterAutospacing="1"/>
    </w:pPr>
    <w:rPr>
      <w:szCs w:val="24"/>
      <w:lang w:eastAsia="lt-LT"/>
    </w:rPr>
  </w:style>
  <w:style w:type="character" w:styleId="CommentReference">
    <w:name w:val="annotation reference"/>
    <w:uiPriority w:val="99"/>
    <w:semiHidden/>
    <w:qFormat/>
    <w:rsid w:val="00EE2232"/>
    <w:rPr>
      <w:sz w:val="16"/>
      <w:szCs w:val="16"/>
    </w:rPr>
  </w:style>
  <w:style w:type="character" w:customStyle="1" w:styleId="fontstyle01">
    <w:name w:val="fontstyle01"/>
    <w:basedOn w:val="DefaultParagraphFont"/>
    <w:rsid w:val="005D768E"/>
    <w:rPr>
      <w:rFonts w:ascii="TimesNewRomanPSMT" w:hAnsi="TimesNewRomanPSMT" w:hint="default"/>
      <w:b w:val="0"/>
      <w:bCs w:val="0"/>
      <w:i w:val="0"/>
      <w:iCs w:val="0"/>
      <w:color w:val="000000"/>
      <w:sz w:val="22"/>
      <w:szCs w:val="22"/>
    </w:rPr>
  </w:style>
  <w:style w:type="paragraph" w:styleId="ListParagraph">
    <w:name w:val="List Paragraph"/>
    <w:basedOn w:val="Normal"/>
    <w:rsid w:val="003932AE"/>
    <w:pPr>
      <w:ind w:left="720"/>
      <w:contextualSpacing/>
    </w:pPr>
  </w:style>
  <w:style w:type="paragraph" w:styleId="FootnoteText">
    <w:name w:val="footnote text"/>
    <w:basedOn w:val="Normal"/>
    <w:link w:val="FootnoteTextChar"/>
    <w:semiHidden/>
    <w:unhideWhenUsed/>
    <w:rsid w:val="003932AE"/>
    <w:rPr>
      <w:sz w:val="20"/>
    </w:rPr>
  </w:style>
  <w:style w:type="character" w:customStyle="1" w:styleId="FootnoteTextChar">
    <w:name w:val="Footnote Text Char"/>
    <w:basedOn w:val="DefaultParagraphFont"/>
    <w:link w:val="FootnoteText"/>
    <w:semiHidden/>
    <w:rsid w:val="003932AE"/>
    <w:rPr>
      <w:sz w:val="20"/>
    </w:rPr>
  </w:style>
  <w:style w:type="character" w:styleId="FootnoteReference">
    <w:name w:val="footnote reference"/>
    <w:basedOn w:val="DefaultParagraphFont"/>
    <w:semiHidden/>
    <w:unhideWhenUsed/>
    <w:rsid w:val="003932AE"/>
    <w:rPr>
      <w:vertAlign w:val="superscript"/>
    </w:rPr>
  </w:style>
  <w:style w:type="paragraph" w:styleId="CommentText">
    <w:name w:val="annotation text"/>
    <w:basedOn w:val="Normal"/>
    <w:link w:val="CommentTextChar"/>
    <w:unhideWhenUsed/>
    <w:rsid w:val="0062257B"/>
    <w:rPr>
      <w:sz w:val="20"/>
    </w:rPr>
  </w:style>
  <w:style w:type="character" w:customStyle="1" w:styleId="CommentTextChar">
    <w:name w:val="Comment Text Char"/>
    <w:basedOn w:val="DefaultParagraphFont"/>
    <w:link w:val="CommentText"/>
    <w:rsid w:val="0062257B"/>
    <w:rPr>
      <w:sz w:val="20"/>
    </w:rPr>
  </w:style>
  <w:style w:type="paragraph" w:styleId="CommentSubject">
    <w:name w:val="annotation subject"/>
    <w:basedOn w:val="CommentText"/>
    <w:next w:val="CommentText"/>
    <w:link w:val="CommentSubjectChar"/>
    <w:semiHidden/>
    <w:unhideWhenUsed/>
    <w:rsid w:val="0062257B"/>
    <w:rPr>
      <w:b/>
      <w:bCs/>
    </w:rPr>
  </w:style>
  <w:style w:type="character" w:customStyle="1" w:styleId="CommentSubjectChar">
    <w:name w:val="Comment Subject Char"/>
    <w:basedOn w:val="CommentTextChar"/>
    <w:link w:val="CommentSubject"/>
    <w:semiHidden/>
    <w:rsid w:val="0062257B"/>
    <w:rPr>
      <w:b/>
      <w:bCs/>
      <w:sz w:val="20"/>
    </w:rPr>
  </w:style>
  <w:style w:type="paragraph" w:styleId="Revision">
    <w:name w:val="Revision"/>
    <w:hidden/>
    <w:semiHidden/>
    <w:rsid w:val="0062257B"/>
  </w:style>
  <w:style w:type="paragraph" w:styleId="BalloonText">
    <w:name w:val="Balloon Text"/>
    <w:basedOn w:val="Normal"/>
    <w:link w:val="BalloonTextChar"/>
    <w:semiHidden/>
    <w:unhideWhenUsed/>
    <w:rsid w:val="00F97201"/>
    <w:rPr>
      <w:rFonts w:ascii="Segoe UI" w:hAnsi="Segoe UI" w:cs="Segoe UI"/>
      <w:sz w:val="18"/>
      <w:szCs w:val="18"/>
    </w:rPr>
  </w:style>
  <w:style w:type="character" w:customStyle="1" w:styleId="BalloonTextChar">
    <w:name w:val="Balloon Text Char"/>
    <w:basedOn w:val="DefaultParagraphFont"/>
    <w:link w:val="BalloonText"/>
    <w:semiHidden/>
    <w:rsid w:val="00F97201"/>
    <w:rPr>
      <w:rFonts w:ascii="Segoe UI" w:hAnsi="Segoe UI" w:cs="Segoe UI"/>
      <w:sz w:val="18"/>
      <w:szCs w:val="18"/>
    </w:rPr>
  </w:style>
  <w:style w:type="character" w:styleId="UnresolvedMention">
    <w:name w:val="Unresolved Mention"/>
    <w:basedOn w:val="DefaultParagraphFont"/>
    <w:uiPriority w:val="99"/>
    <w:semiHidden/>
    <w:unhideWhenUsed/>
    <w:rsid w:val="00D35801"/>
    <w:rPr>
      <w:color w:val="605E5C"/>
      <w:shd w:val="clear" w:color="auto" w:fill="E1DFDD"/>
    </w:rPr>
  </w:style>
  <w:style w:type="table" w:styleId="TableGrid">
    <w:name w:val="Table Grid"/>
    <w:basedOn w:val="TableNormal"/>
    <w:rsid w:val="000A2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0082">
      <w:bodyDiv w:val="1"/>
      <w:marLeft w:val="0"/>
      <w:marRight w:val="0"/>
      <w:marTop w:val="0"/>
      <w:marBottom w:val="0"/>
      <w:divBdr>
        <w:top w:val="none" w:sz="0" w:space="0" w:color="auto"/>
        <w:left w:val="none" w:sz="0" w:space="0" w:color="auto"/>
        <w:bottom w:val="none" w:sz="0" w:space="0" w:color="auto"/>
        <w:right w:val="none" w:sz="0" w:space="0" w:color="auto"/>
      </w:divBdr>
      <w:divsChild>
        <w:div w:id="210772827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erija@sam.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info@principalmed.com" TargetMode="External"/><Relationship Id="rId7" Type="http://schemas.openxmlformats.org/officeDocument/2006/relationships/endnotes" Target="endnotes.xml"/><Relationship Id="rId12" Type="http://schemas.openxmlformats.org/officeDocument/2006/relationships/hyperlink" Target="mailto:gh@principalmed.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EN/LSU/?uri=CELEX%3A32017R0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png"/><Relationship Id="rId10" Type="http://schemas.openxmlformats.org/officeDocument/2006/relationships/hyperlink" Target="mailto:info@principalmed.com" TargetMode="External"/><Relationship Id="rId19" Type="http://schemas.openxmlformats.org/officeDocument/2006/relationships/hyperlink" Target="https://e-seimas.lrs.lt/portal/legalAct/lt/TAD/TAIS.371838/asr" TargetMode="External"/><Relationship Id="rId4" Type="http://schemas.openxmlformats.org/officeDocument/2006/relationships/settings" Target="settings.xml"/><Relationship Id="rId9" Type="http://schemas.openxmlformats.org/officeDocument/2006/relationships/hyperlink" Target="mailto:info@santa.lt" TargetMode="External"/><Relationship Id="rId14" Type="http://schemas.openxmlformats.org/officeDocument/2006/relationships/header" Target="header2.xml"/><Relationship Id="rId22" Type="http://schemas.openxmlformats.org/officeDocument/2006/relationships/hyperlink" Target="file:///C:\Users\Jb7121sa\AppData\Local\Microsoft\Windows\INetCache\Content.MSO\52C960AB.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AA40A-1A2E-4CB7-956E-90199760C4DD}">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40270</Words>
  <Characters>22955</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2025-11-20T12:24:00Z</dcterms:created>
  <dcterms:modified xsi:type="dcterms:W3CDTF">2025-11-20T12:32:00Z</dcterms:modified>
  <cp:category/>
</cp:coreProperties>
</file>