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:rsidR="00AC5D0D" w:rsidRPr="002F3972" w:rsidRDefault="00AC5D0D" w:rsidP="00AC5D0D">
      <w:pPr>
        <w:ind w:right="-178"/>
        <w:jc w:val="center"/>
        <w:rPr>
          <w:color w:val="000000"/>
          <w:sz w:val="20"/>
        </w:rPr>
      </w:pPr>
      <w:r w:rsidRPr="002F3972">
        <w:rPr>
          <w:color w:val="000000"/>
          <w:sz w:val="20"/>
        </w:rPr>
        <w:t>Herbas arba prekių ženklas</w:t>
      </w:r>
    </w:p>
    <w:p w:rsidR="00AC5D0D" w:rsidRPr="003A37F8" w:rsidRDefault="00AC5D0D" w:rsidP="00AC5D0D">
      <w:pPr>
        <w:jc w:val="center"/>
        <w:rPr>
          <w:rFonts w:eastAsia="Calibri"/>
          <w:b/>
          <w:lang w:eastAsia="lt-LT"/>
        </w:rPr>
      </w:pPr>
      <w:r w:rsidRPr="00AA3B60">
        <w:rPr>
          <w:rFonts w:eastAsia="Calibri"/>
          <w:b/>
          <w:lang w:eastAsia="lt-LT"/>
        </w:rPr>
        <w:t>UAB ,,Furnistilius‘‘</w:t>
      </w:r>
    </w:p>
    <w:p w:rsidR="00AC5D0D" w:rsidRPr="002F3972" w:rsidRDefault="00AC5D0D" w:rsidP="00AC5D0D">
      <w:pPr>
        <w:ind w:right="-178"/>
        <w:jc w:val="center"/>
        <w:rPr>
          <w:color w:val="000000"/>
          <w:sz w:val="20"/>
        </w:rPr>
      </w:pPr>
      <w:r w:rsidRPr="002F3972">
        <w:rPr>
          <w:color w:val="000000"/>
          <w:sz w:val="20"/>
        </w:rPr>
        <w:t>(Tiekėjo pavadinimas)</w:t>
      </w:r>
    </w:p>
    <w:p w:rsidR="00AC5D0D" w:rsidRPr="002F3972" w:rsidRDefault="00AC5D0D" w:rsidP="00AC5D0D">
      <w:pPr>
        <w:ind w:right="-178"/>
        <w:jc w:val="center"/>
        <w:rPr>
          <w:color w:val="000000"/>
          <w:sz w:val="20"/>
        </w:rPr>
      </w:pPr>
    </w:p>
    <w:p w:rsidR="00AC5D0D" w:rsidRPr="003A37F8" w:rsidRDefault="00AC5D0D" w:rsidP="00AC5D0D">
      <w:pPr>
        <w:pBdr>
          <w:bottom w:val="single" w:sz="12" w:space="1" w:color="auto"/>
        </w:pBdr>
        <w:ind w:firstLine="720"/>
        <w:jc w:val="center"/>
        <w:rPr>
          <w:rFonts w:eastAsia="Calibri"/>
          <w:b/>
          <w:bCs/>
          <w:sz w:val="20"/>
          <w:lang w:eastAsia="lt-LT"/>
        </w:rPr>
      </w:pPr>
      <w:r w:rsidRPr="003A37F8">
        <w:rPr>
          <w:rFonts w:eastAsia="Calibri"/>
          <w:sz w:val="20"/>
          <w:lang w:eastAsia="lt-LT"/>
        </w:rPr>
        <w:t>Pilaitės Sodų g. 19-1, Vilnius; Įmonės kodas: 305545573; PVM mokėtojo kodas LT100013127315; a.s. LT247300010162298278 LTL, Bankas „Swedbank" AB; E. info@furnistyle.lt;</w:t>
      </w:r>
    </w:p>
    <w:p w:rsidR="00AC5D0D" w:rsidRDefault="00AC5D0D" w:rsidP="00AC5D0D">
      <w:pPr>
        <w:ind w:right="-178"/>
        <w:jc w:val="center"/>
        <w:rPr>
          <w:color w:val="000000"/>
          <w:sz w:val="20"/>
        </w:rPr>
      </w:pPr>
    </w:p>
    <w:p w:rsidR="00AC5D0D" w:rsidRPr="003A37F8" w:rsidRDefault="00AC5D0D" w:rsidP="00AC5D0D">
      <w:pPr>
        <w:ind w:right="-178"/>
        <w:jc w:val="center"/>
        <w:rPr>
          <w:b/>
          <w:color w:val="000000"/>
          <w:sz w:val="20"/>
        </w:rPr>
      </w:pPr>
      <w:r w:rsidRPr="003A37F8">
        <w:rPr>
          <w:b/>
          <w:color w:val="000000"/>
          <w:sz w:val="20"/>
        </w:rPr>
        <w:t>VILNIAUS UNIVERSITETO SANTAROS KLINIKOS</w:t>
      </w:r>
    </w:p>
    <w:p w:rsidR="00AC5D0D" w:rsidRPr="002F3972" w:rsidRDefault="00AC5D0D" w:rsidP="00AC5D0D">
      <w:pPr>
        <w:tabs>
          <w:tab w:val="center" w:pos="2520"/>
        </w:tabs>
        <w:jc w:val="center"/>
        <w:rPr>
          <w:color w:val="000000"/>
          <w:sz w:val="20"/>
        </w:rPr>
      </w:pPr>
      <w:r w:rsidRPr="002F3972">
        <w:rPr>
          <w:color w:val="000000"/>
          <w:sz w:val="20"/>
        </w:rPr>
        <w:t>(Adresatas (perkančioji organizacija))</w:t>
      </w:r>
    </w:p>
    <w:p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:rsidR="001A7F83" w:rsidRDefault="006920FA" w:rsidP="001A7F83">
      <w:pPr>
        <w:tabs>
          <w:tab w:val="left" w:pos="5760"/>
        </w:tabs>
        <w:jc w:val="center"/>
        <w:rPr>
          <w:b/>
          <w:bCs/>
          <w:szCs w:val="24"/>
        </w:rPr>
      </w:pPr>
      <w:r w:rsidRPr="006920FA">
        <w:rPr>
          <w:b/>
          <w:bCs/>
          <w:szCs w:val="24"/>
        </w:rPr>
        <w:t xml:space="preserve">PASIŪLYMAS </w:t>
      </w:r>
    </w:p>
    <w:p w:rsidR="006920FA" w:rsidRDefault="00F27E21" w:rsidP="000C7C13">
      <w:pPr>
        <w:pStyle w:val="BodyText"/>
        <w:jc w:val="center"/>
      </w:pPr>
      <w:r>
        <w:rPr>
          <w:b/>
          <w:szCs w:val="24"/>
        </w:rPr>
        <w:t>KĖDŽIŲ PIRKIMAS NR. 1061</w:t>
      </w:r>
    </w:p>
    <w:p w:rsidR="006920FA" w:rsidRPr="00423C2C" w:rsidRDefault="008C000B" w:rsidP="006920FA">
      <w:pPr>
        <w:shd w:val="clear" w:color="auto" w:fill="FFFFFF"/>
        <w:ind w:left="2592" w:firstLine="1296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C5D0D">
        <w:rPr>
          <w:sz w:val="22"/>
          <w:szCs w:val="22"/>
        </w:rPr>
        <w:t>2020.07.03</w:t>
      </w:r>
      <w:r w:rsidR="006920FA" w:rsidRPr="00423C2C">
        <w:rPr>
          <w:b/>
          <w:sz w:val="22"/>
          <w:szCs w:val="22"/>
        </w:rPr>
        <w:t xml:space="preserve">     </w:t>
      </w:r>
    </w:p>
    <w:p w:rsidR="006920FA" w:rsidRPr="00423C2C" w:rsidRDefault="008C000B" w:rsidP="008C000B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</w:t>
      </w:r>
      <w:r w:rsidR="006920FA" w:rsidRPr="00423C2C">
        <w:rPr>
          <w:bCs/>
          <w:color w:val="000000"/>
          <w:sz w:val="22"/>
          <w:szCs w:val="22"/>
        </w:rPr>
        <w:t>(data)</w:t>
      </w:r>
    </w:p>
    <w:p w:rsidR="006920FA" w:rsidRPr="00423C2C" w:rsidRDefault="00AC5D0D" w:rsidP="008C000B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Vilnius</w:t>
      </w:r>
    </w:p>
    <w:p w:rsidR="006920FA" w:rsidRPr="00423C2C" w:rsidRDefault="006920FA" w:rsidP="008C000B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423C2C">
        <w:rPr>
          <w:bCs/>
          <w:color w:val="000000"/>
          <w:sz w:val="22"/>
          <w:szCs w:val="22"/>
        </w:rPr>
        <w:t>(sudarymo vieta)</w:t>
      </w:r>
    </w:p>
    <w:p w:rsidR="006920FA" w:rsidRPr="00423C2C" w:rsidRDefault="006920FA" w:rsidP="006920FA">
      <w:pPr>
        <w:rPr>
          <w:color w:val="000000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0"/>
        <w:gridCol w:w="3856"/>
      </w:tblGrid>
      <w:tr w:rsidR="00AC5D0D" w:rsidRPr="00423C2C" w:rsidTr="00AC5D0D">
        <w:trPr>
          <w:trHeight w:val="520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 xml:space="preserve">Tiekėjo pavadinimas </w:t>
            </w:r>
            <w:r w:rsidRPr="00423C2C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UAB ,,Furnistilius“</w:t>
            </w:r>
          </w:p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5D0D" w:rsidRPr="00423C2C" w:rsidTr="00AC5D0D">
        <w:trPr>
          <w:trHeight w:val="530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adresas</w:t>
            </w:r>
            <w:r w:rsidRPr="00423C2C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Pilaitės Sodų g. 19-1 Vilnius</w:t>
            </w:r>
          </w:p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5D0D" w:rsidRPr="00423C2C" w:rsidTr="00AC5D0D">
        <w:trPr>
          <w:trHeight w:val="520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Direktorius Dainius Beliukevičius</w:t>
            </w:r>
          </w:p>
        </w:tc>
      </w:tr>
      <w:tr w:rsidR="00AC5D0D" w:rsidRPr="00423C2C" w:rsidTr="00AC5D0D">
        <w:trPr>
          <w:trHeight w:val="255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8 698 75775</w:t>
            </w:r>
          </w:p>
        </w:tc>
      </w:tr>
      <w:tr w:rsidR="00AC5D0D" w:rsidRPr="00423C2C" w:rsidTr="00AC5D0D">
        <w:trPr>
          <w:trHeight w:val="265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C5D0D" w:rsidRPr="00423C2C" w:rsidTr="00AC5D0D">
        <w:trPr>
          <w:trHeight w:val="265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305545573</w:t>
            </w:r>
          </w:p>
        </w:tc>
      </w:tr>
      <w:tr w:rsidR="00AC5D0D" w:rsidRPr="00423C2C" w:rsidTr="00AC5D0D">
        <w:trPr>
          <w:trHeight w:val="255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3856" w:type="dxa"/>
          </w:tcPr>
          <w:p w:rsidR="00AC5D0D" w:rsidRPr="00423C2C" w:rsidRDefault="00AC5D0D" w:rsidP="00AC5D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LT100013127315</w:t>
            </w:r>
          </w:p>
        </w:tc>
      </w:tr>
      <w:tr w:rsidR="00AC5D0D" w:rsidRPr="00423C2C" w:rsidTr="00AC5D0D">
        <w:trPr>
          <w:trHeight w:val="265"/>
        </w:trPr>
        <w:tc>
          <w:tcPr>
            <w:tcW w:w="5500" w:type="dxa"/>
          </w:tcPr>
          <w:p w:rsidR="00AC5D0D" w:rsidRPr="00423C2C" w:rsidRDefault="00AC5D0D" w:rsidP="00AC5D0D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3856" w:type="dxa"/>
          </w:tcPr>
          <w:p w:rsidR="00AC5D0D" w:rsidRPr="003A37F8" w:rsidRDefault="00AC5D0D" w:rsidP="00AC5D0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Info</w:t>
            </w:r>
            <w:r>
              <w:rPr>
                <w:color w:val="000000"/>
                <w:sz w:val="22"/>
                <w:szCs w:val="22"/>
                <w:lang w:val="en-US"/>
              </w:rPr>
              <w:t>@furnistyle.lt</w:t>
            </w:r>
          </w:p>
        </w:tc>
      </w:tr>
    </w:tbl>
    <w:p w:rsidR="006920FA" w:rsidRPr="00347592" w:rsidRDefault="006920FA" w:rsidP="006920FA">
      <w:pPr>
        <w:ind w:right="318"/>
        <w:jc w:val="both"/>
        <w:rPr>
          <w:i/>
          <w:color w:val="000000"/>
          <w:sz w:val="8"/>
          <w:szCs w:val="8"/>
        </w:rPr>
      </w:pP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>1. Šiuo pasiūlymu pažymime, kad sutinkame su visomis pirkimo sąlygomis, nustatytomis:</w:t>
      </w: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>1)</w:t>
      </w:r>
      <w:r w:rsidRPr="006920FA">
        <w:rPr>
          <w:color w:val="000000"/>
          <w:szCs w:val="24"/>
        </w:rPr>
        <w:t xml:space="preserve"> atviro konkurso skelbime, paskelbtame Viešųjų pirkimų įstatymo nustatyta tvarka; </w:t>
      </w: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2) atviro konkurso pirkimo dokumentuose;</w:t>
      </w:r>
    </w:p>
    <w:p w:rsidR="006920FA" w:rsidRPr="006920FA" w:rsidRDefault="008C000B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3) </w:t>
      </w:r>
      <w:r w:rsidR="006920FA" w:rsidRPr="006920FA">
        <w:rPr>
          <w:color w:val="000000"/>
          <w:szCs w:val="24"/>
        </w:rPr>
        <w:t>kituose pirkimo dokumentuose (jų paaiškinimuose).</w:t>
      </w:r>
    </w:p>
    <w:p w:rsidR="001038B5" w:rsidRPr="006920F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6920FA">
        <w:rPr>
          <w:szCs w:val="24"/>
        </w:rPr>
        <w:t>2. Pasiūlymas galioja iki termino, nustatyto pirkimo dokumentuose.</w:t>
      </w:r>
    </w:p>
    <w:p w:rsidR="001038B5" w:rsidRPr="006920F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6920FA">
        <w:rPr>
          <w:spacing w:val="-4"/>
          <w:szCs w:val="24"/>
        </w:rPr>
        <w:t>3. Pasirašydamas CVP IS priemonėmis pateiktą pasiūlymą saugiu elektroniniu parašu, patvirtinu, kad dokumentų skaitmeninės</w:t>
      </w:r>
      <w:r w:rsidRPr="006920FA">
        <w:rPr>
          <w:szCs w:val="24"/>
        </w:rPr>
        <w:t xml:space="preserve"> kopijos ir elektroninėmis priemonėmis pateikti duomenys yra tikri.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bCs/>
        </w:rPr>
      </w:pPr>
      <w:r w:rsidRPr="00047C9A">
        <w:rPr>
          <w:bCs/>
        </w:rPr>
        <w:t>4. Vykdant sutartį pasitelksiu šiuos sub</w:t>
      </w:r>
      <w:r w:rsidR="008C2BEA" w:rsidRPr="00047C9A">
        <w:rPr>
          <w:bCs/>
        </w:rPr>
        <w:t>t</w:t>
      </w:r>
      <w:r w:rsidR="007816B2" w:rsidRPr="00047C9A">
        <w:rPr>
          <w:bCs/>
        </w:rPr>
        <w:t>i</w:t>
      </w:r>
      <w:r w:rsidR="008C2BEA" w:rsidRPr="00047C9A">
        <w:rPr>
          <w:bCs/>
        </w:rPr>
        <w:t>e</w:t>
      </w:r>
      <w:r w:rsidR="007816B2" w:rsidRPr="00047C9A">
        <w:rPr>
          <w:bCs/>
        </w:rPr>
        <w:t>kėj</w:t>
      </w:r>
      <w:r w:rsidRPr="00047C9A">
        <w:rPr>
          <w:bCs/>
        </w:rPr>
        <w:t>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67120E" w:rsidRPr="00C10F0D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  <w:r w:rsidR="008C000B">
              <w:rPr>
                <w:sz w:val="22"/>
                <w:lang w:eastAsia="lt-LT"/>
              </w:rPr>
              <w:t xml:space="preserve"> </w:t>
            </w: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Subtiekėjo pavadinimas ir adresas</w:t>
            </w:r>
          </w:p>
        </w:tc>
      </w:tr>
      <w:tr w:rsidR="0067120E" w:rsidRPr="00C10F0D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:rsidR="0067120E" w:rsidRPr="00C10F0D" w:rsidRDefault="0067120E" w:rsidP="008C00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ind w:left="709" w:hanging="283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AC5D0D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Sertifikatai ir bandymų protokolai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AC5D0D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„Prisegti dokumentai“</w:t>
            </w:r>
          </w:p>
        </w:tc>
      </w:tr>
      <w:tr w:rsidR="00AC5D0D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Pr="00C10F0D" w:rsidRDefault="00AC5D0D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Pr="00C10F0D" w:rsidRDefault="00AC5D0D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Techninė specifikacija</w:t>
            </w:r>
            <w:r w:rsidR="00A61B08">
              <w:rPr>
                <w:sz w:val="22"/>
                <w:lang w:eastAsia="lt-LT"/>
              </w:rPr>
              <w:t xml:space="preserve"> (išskyrus kainas)</w:t>
            </w:r>
            <w:bookmarkStart w:id="0" w:name="_GoBack"/>
            <w:bookmarkEnd w:id="0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Pr="00C10F0D" w:rsidRDefault="00AC5D0D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„Prisegti dokumentai“</w:t>
            </w:r>
          </w:p>
        </w:tc>
      </w:tr>
      <w:tr w:rsidR="00AC5D0D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Nuotraukos (vizualizacijos)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„Prisegti dokumentai“</w:t>
            </w:r>
          </w:p>
        </w:tc>
      </w:tr>
      <w:tr w:rsidR="00AC5D0D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EBVPD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„Prisegti dokumentai“</w:t>
            </w: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t>Tiekėjai prašomi pasiūlymo dalį (-is), kurios (-ių) informacija jo pasiūlyme yra konfidenciali, sugrupuoti ir pateikti viename dokumente, pavadinime nurodant „Konfidencialu“.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:rsidR="0067120E" w:rsidRDefault="0067120E" w:rsidP="006920FA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:rsidR="008C000B" w:rsidRPr="00C10F0D" w:rsidRDefault="008C000B" w:rsidP="006920FA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</w:p>
    <w:p w:rsidR="00F27E21" w:rsidRPr="00F27E21" w:rsidRDefault="00F27E21" w:rsidP="00F27E21">
      <w:pPr>
        <w:jc w:val="both"/>
        <w:rPr>
          <w:b/>
          <w:color w:val="000000"/>
          <w:sz w:val="22"/>
          <w:szCs w:val="22"/>
        </w:rPr>
      </w:pPr>
      <w:r w:rsidRPr="00F27E21">
        <w:rPr>
          <w:color w:val="000000"/>
          <w:sz w:val="22"/>
          <w:szCs w:val="22"/>
        </w:rPr>
        <w:t xml:space="preserve">Siūlomas prekes, jų įkainius ir bendras pasiūlymo kainas pagal pirkimo dalis </w:t>
      </w:r>
      <w:r w:rsidRPr="00F27E21">
        <w:rPr>
          <w:b/>
          <w:color w:val="000000"/>
          <w:sz w:val="22"/>
          <w:szCs w:val="22"/>
        </w:rPr>
        <w:t xml:space="preserve">pateikėme pirkimo dokumentų SPS priede  Nr. 1  „Techninė specifikacija“. </w:t>
      </w:r>
    </w:p>
    <w:p w:rsidR="00F27E21" w:rsidRPr="00F27E21" w:rsidRDefault="00F27E21" w:rsidP="00F27E21">
      <w:pPr>
        <w:jc w:val="both"/>
        <w:rPr>
          <w:color w:val="000000"/>
          <w:sz w:val="22"/>
          <w:szCs w:val="22"/>
        </w:rPr>
      </w:pPr>
    </w:p>
    <w:p w:rsidR="00F27E21" w:rsidRPr="00F27E21" w:rsidRDefault="00F27E21" w:rsidP="00F27E21">
      <w:pPr>
        <w:ind w:right="-314"/>
        <w:jc w:val="both"/>
        <w:rPr>
          <w:color w:val="000000"/>
          <w:sz w:val="22"/>
          <w:szCs w:val="22"/>
        </w:rPr>
      </w:pPr>
      <w:r w:rsidRPr="00F27E21">
        <w:rPr>
          <w:color w:val="000000"/>
          <w:sz w:val="22"/>
          <w:szCs w:val="22"/>
        </w:rPr>
        <w:t xml:space="preserve">Siūlomos prekės pilnai atitinka pirkimo dokumentuose nurodytus reikalavimus. </w:t>
      </w:r>
      <w:r w:rsidRPr="00F27E21">
        <w:rPr>
          <w:b/>
          <w:color w:val="000000"/>
          <w:sz w:val="22"/>
          <w:szCs w:val="22"/>
        </w:rPr>
        <w:t>Kartu su pasiūlymu pateikiame visus dokumentus, įrodančius prekių atitikimą pirkimo dokumentų SPS priedo Nr.1 „Techninė specifikacija“ reikalavimams, taip pat pridedame užpildytą pirkimo dokumentų SPS priedas Nr. 1 „Techninė specifikacija“.</w:t>
      </w:r>
      <w:r w:rsidRPr="00F27E21">
        <w:rPr>
          <w:color w:val="000000"/>
          <w:sz w:val="22"/>
          <w:szCs w:val="22"/>
        </w:rPr>
        <w:t xml:space="preserve"> </w:t>
      </w:r>
    </w:p>
    <w:p w:rsidR="008C000B" w:rsidRPr="00F16978" w:rsidRDefault="008C000B" w:rsidP="006920FA">
      <w:pPr>
        <w:widowControl w:val="0"/>
        <w:tabs>
          <w:tab w:val="left" w:pos="1800"/>
        </w:tabs>
        <w:ind w:firstLine="426"/>
        <w:jc w:val="both"/>
        <w:rPr>
          <w:b/>
          <w:sz w:val="22"/>
          <w:u w:val="single"/>
        </w:rPr>
      </w:pPr>
    </w:p>
    <w:p w:rsidR="006920FA" w:rsidRPr="00B7271A" w:rsidRDefault="006920FA" w:rsidP="008C000B">
      <w:pPr>
        <w:ind w:right="-314"/>
        <w:rPr>
          <w:color w:val="000000"/>
          <w:sz w:val="22"/>
          <w:szCs w:val="22"/>
        </w:rPr>
      </w:pPr>
      <w:r w:rsidRPr="00B7271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nemokamas:</w:t>
      </w:r>
      <w:r w:rsidR="008C000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</w:t>
      </w:r>
    </w:p>
    <w:p w:rsidR="006920FA" w:rsidRPr="00B7271A" w:rsidRDefault="006920FA" w:rsidP="006920FA">
      <w:pPr>
        <w:ind w:right="-314" w:firstLine="426"/>
        <w:jc w:val="both"/>
        <w:rPr>
          <w:color w:val="000000"/>
          <w:sz w:val="22"/>
          <w:szCs w:val="22"/>
        </w:rPr>
      </w:pPr>
    </w:p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C10F0D" w:rsidTr="002444FF">
        <w:tc>
          <w:tcPr>
            <w:tcW w:w="675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AC5D0D" w:rsidRPr="00C10F0D" w:rsidTr="002444FF">
        <w:tc>
          <w:tcPr>
            <w:tcW w:w="675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6124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Sertifikatai ir bandymų protokolai</w:t>
            </w:r>
          </w:p>
        </w:tc>
        <w:tc>
          <w:tcPr>
            <w:tcW w:w="2840" w:type="dxa"/>
          </w:tcPr>
          <w:p w:rsidR="00AC5D0D" w:rsidRPr="00C10F0D" w:rsidRDefault="00AC5D0D" w:rsidP="00AC5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47</w:t>
            </w:r>
          </w:p>
        </w:tc>
      </w:tr>
      <w:tr w:rsidR="00AC5D0D" w:rsidRPr="00C10F0D" w:rsidTr="002444FF">
        <w:tc>
          <w:tcPr>
            <w:tcW w:w="675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6124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Techninė specifikacija</w:t>
            </w:r>
          </w:p>
        </w:tc>
        <w:tc>
          <w:tcPr>
            <w:tcW w:w="2840" w:type="dxa"/>
          </w:tcPr>
          <w:p w:rsidR="00AC5D0D" w:rsidRPr="00C10F0D" w:rsidRDefault="00AC5D0D" w:rsidP="00AC5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12</w:t>
            </w:r>
          </w:p>
        </w:tc>
      </w:tr>
      <w:tr w:rsidR="00AC5D0D" w:rsidRPr="00C10F0D" w:rsidTr="002444FF">
        <w:tc>
          <w:tcPr>
            <w:tcW w:w="675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3.</w:t>
            </w:r>
          </w:p>
        </w:tc>
        <w:tc>
          <w:tcPr>
            <w:tcW w:w="6124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Nuotraukos (vizualizacijos)</w:t>
            </w:r>
          </w:p>
        </w:tc>
        <w:tc>
          <w:tcPr>
            <w:tcW w:w="2840" w:type="dxa"/>
          </w:tcPr>
          <w:p w:rsidR="00AC5D0D" w:rsidRPr="00C10F0D" w:rsidRDefault="00A61B08" w:rsidP="00AC5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</w:t>
            </w:r>
          </w:p>
        </w:tc>
      </w:tr>
      <w:tr w:rsidR="00AC5D0D" w:rsidRPr="00C10F0D" w:rsidTr="002444FF">
        <w:tc>
          <w:tcPr>
            <w:tcW w:w="675" w:type="dxa"/>
          </w:tcPr>
          <w:p w:rsidR="00AC5D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4.</w:t>
            </w:r>
          </w:p>
        </w:tc>
        <w:tc>
          <w:tcPr>
            <w:tcW w:w="6124" w:type="dxa"/>
          </w:tcPr>
          <w:p w:rsidR="00AC5D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EBVPD</w:t>
            </w:r>
          </w:p>
        </w:tc>
        <w:tc>
          <w:tcPr>
            <w:tcW w:w="2840" w:type="dxa"/>
          </w:tcPr>
          <w:p w:rsidR="00AC5D0D" w:rsidRPr="00C10F0D" w:rsidRDefault="007B6831" w:rsidP="00AC5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13</w:t>
            </w:r>
          </w:p>
        </w:tc>
      </w:tr>
    </w:tbl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pPr w:leftFromText="180" w:rightFromText="180" w:vertAnchor="text" w:tblpY="1"/>
        <w:tblOverlap w:val="never"/>
        <w:tblW w:w="10104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2304"/>
        <w:gridCol w:w="1644"/>
      </w:tblGrid>
      <w:tr w:rsidR="00AC5D0D" w:rsidRPr="00C10F0D" w:rsidTr="00AC5D0D">
        <w:trPr>
          <w:gridAfter w:val="1"/>
          <w:wAfter w:w="164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Direktorius </w:t>
            </w:r>
          </w:p>
        </w:tc>
        <w:tc>
          <w:tcPr>
            <w:tcW w:w="566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/>
              <w:rPr>
                <w:sz w:val="22"/>
                <w:lang w:eastAsia="lt-LT"/>
              </w:rPr>
            </w:pPr>
          </w:p>
        </w:tc>
        <w:tc>
          <w:tcPr>
            <w:tcW w:w="657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2304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Dainius Beliukevičius</w:t>
            </w:r>
          </w:p>
        </w:tc>
      </w:tr>
      <w:tr w:rsidR="00AC5D0D" w:rsidRPr="00C10F0D" w:rsidTr="00AC5D0D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D0D" w:rsidRPr="00C10F0D" w:rsidRDefault="00AC5D0D" w:rsidP="00AC5D0D">
            <w:pPr>
              <w:tabs>
                <w:tab w:val="left" w:pos="1800"/>
              </w:tabs>
              <w:autoSpaceDE w:val="0"/>
              <w:ind w:firstLine="426"/>
              <w:rPr>
                <w:position w:val="6"/>
                <w:sz w:val="22"/>
              </w:rPr>
            </w:pPr>
            <w:r w:rsidRPr="00C10F0D">
              <w:rPr>
                <w:position w:val="6"/>
                <w:sz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D0D" w:rsidRPr="00C10F0D" w:rsidRDefault="00AC5D0D" w:rsidP="00AC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(vardas, pavardė*)</w:t>
            </w:r>
          </w:p>
        </w:tc>
      </w:tr>
    </w:tbl>
    <w:p w:rsidR="0067120E" w:rsidRPr="00C10F0D" w:rsidRDefault="00AC5D0D" w:rsidP="0067120E">
      <w:pPr>
        <w:tabs>
          <w:tab w:val="left" w:pos="1800"/>
        </w:tabs>
        <w:ind w:firstLine="426"/>
        <w:jc w:val="center"/>
        <w:rPr>
          <w:sz w:val="22"/>
          <w:lang w:eastAsia="lt-LT"/>
        </w:rPr>
      </w:pPr>
      <w:r>
        <w:rPr>
          <w:sz w:val="22"/>
          <w:lang w:eastAsia="lt-LT"/>
        </w:rPr>
        <w:br w:type="textWrapping" w:clear="all"/>
      </w:r>
    </w:p>
    <w:p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p w:rsidR="00F16978" w:rsidRDefault="00F16978" w:rsidP="008C000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lang w:eastAsia="lt-LT"/>
        </w:rPr>
      </w:pP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3" w:rsidRDefault="00733F93">
      <w:r>
        <w:separator/>
      </w:r>
    </w:p>
  </w:endnote>
  <w:endnote w:type="continuationSeparator" w:id="0">
    <w:p w:rsidR="00733F93" w:rsidRDefault="007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3" w:rsidRDefault="00733F93">
      <w:r>
        <w:separator/>
      </w:r>
    </w:p>
  </w:footnote>
  <w:footnote w:type="continuationSeparator" w:id="0">
    <w:p w:rsidR="00733F93" w:rsidRDefault="00733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7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4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6F8B"/>
    <w:rsid w:val="000C7910"/>
    <w:rsid w:val="000C79C9"/>
    <w:rsid w:val="000C7C13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37D64"/>
    <w:rsid w:val="0014093B"/>
    <w:rsid w:val="001420AA"/>
    <w:rsid w:val="0014271E"/>
    <w:rsid w:val="00143706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A7F83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534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4937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0FA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3F93"/>
    <w:rsid w:val="00735AF4"/>
    <w:rsid w:val="00736792"/>
    <w:rsid w:val="00737E04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831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64B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00B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4320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2BDB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1B08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5D0D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27E21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3308"/>
    <w:rsid w:val="00FB4972"/>
    <w:rsid w:val="00FB4C49"/>
    <w:rsid w:val="00FB6A9D"/>
    <w:rsid w:val="00FB7FC4"/>
    <w:rsid w:val="00FC0B3F"/>
    <w:rsid w:val="00FC10BF"/>
    <w:rsid w:val="00FC1F69"/>
    <w:rsid w:val="00FC2304"/>
    <w:rsid w:val="00FC399C"/>
    <w:rsid w:val="00FC45A1"/>
    <w:rsid w:val="00FC6DC7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43F91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6920F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3428-9E19-4C49-BEAA-7F26772E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PETRAS_ALSOTANA</dc:creator>
  <cp:lastModifiedBy>PETRAS_ALSOTANA</cp:lastModifiedBy>
  <cp:revision>4</cp:revision>
  <cp:lastPrinted>2016-03-31T14:35:00Z</cp:lastPrinted>
  <dcterms:created xsi:type="dcterms:W3CDTF">2020-07-06T08:49:00Z</dcterms:created>
  <dcterms:modified xsi:type="dcterms:W3CDTF">2020-07-06T09:40:00Z</dcterms:modified>
</cp:coreProperties>
</file>