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9B02" w14:textId="77777777" w:rsidR="00E513CA" w:rsidRPr="00944396" w:rsidRDefault="00E513CA" w:rsidP="00A07431">
      <w:pPr>
        <w:spacing w:after="0" w:line="240" w:lineRule="auto"/>
        <w:ind w:firstLine="720"/>
        <w:jc w:val="center"/>
        <w:rPr>
          <w:rFonts w:ascii="Times New Roman" w:eastAsia="Calibri" w:hAnsi="Times New Roman" w:cs="Times New Roman"/>
          <w:bCs/>
          <w:i/>
          <w:kern w:val="0"/>
          <w14:ligatures w14:val="none"/>
        </w:rPr>
      </w:pPr>
      <w:bookmarkStart w:id="0" w:name="_Hlk37356220"/>
    </w:p>
    <w:bookmarkEnd w:id="0"/>
    <w:p w14:paraId="1E3A6828" w14:textId="7CC06169" w:rsidR="00E513CA" w:rsidRPr="00944396" w:rsidRDefault="00E513CA" w:rsidP="00A07431">
      <w:pPr>
        <w:spacing w:after="0" w:line="240" w:lineRule="auto"/>
        <w:ind w:firstLine="720"/>
        <w:jc w:val="center"/>
        <w:rPr>
          <w:rFonts w:ascii="Times New Roman" w:eastAsia="Times New Roman" w:hAnsi="Times New Roman" w:cs="Times New Roman"/>
          <w:b/>
          <w:caps/>
          <w:color w:val="000000"/>
          <w:kern w:val="0"/>
          <w14:ligatures w14:val="none"/>
        </w:rPr>
      </w:pPr>
      <w:r w:rsidRPr="00944396">
        <w:rPr>
          <w:rFonts w:ascii="Times New Roman" w:eastAsia="Times New Roman" w:hAnsi="Times New Roman" w:cs="Times New Roman"/>
          <w:b/>
          <w:caps/>
          <w:color w:val="000000"/>
          <w:kern w:val="0"/>
          <w14:ligatures w14:val="none"/>
        </w:rPr>
        <w:t>Pirkimo sutartis</w:t>
      </w:r>
    </w:p>
    <w:p w14:paraId="41BA847F" w14:textId="18BA3E85" w:rsidR="00E513CA" w:rsidRPr="00944396" w:rsidRDefault="00E513CA" w:rsidP="00A07431">
      <w:pPr>
        <w:spacing w:after="0" w:line="240" w:lineRule="auto"/>
        <w:ind w:firstLine="720"/>
        <w:jc w:val="center"/>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202</w:t>
      </w:r>
      <w:r w:rsidR="0087670D">
        <w:rPr>
          <w:rFonts w:ascii="Times New Roman" w:eastAsia="Times New Roman" w:hAnsi="Times New Roman" w:cs="Times New Roman"/>
          <w:kern w:val="0"/>
          <w14:ligatures w14:val="none"/>
        </w:rPr>
        <w:t>3</w:t>
      </w:r>
      <w:r w:rsidRPr="00944396">
        <w:rPr>
          <w:rFonts w:ascii="Times New Roman" w:eastAsia="Times New Roman" w:hAnsi="Times New Roman" w:cs="Times New Roman"/>
          <w:kern w:val="0"/>
          <w14:ligatures w14:val="none"/>
        </w:rPr>
        <w:t xml:space="preserve"> m. </w:t>
      </w:r>
      <w:r w:rsidR="0087670D">
        <w:rPr>
          <w:rFonts w:ascii="Times New Roman" w:eastAsia="Times New Roman" w:hAnsi="Times New Roman" w:cs="Times New Roman"/>
          <w:kern w:val="0"/>
          <w14:ligatures w14:val="none"/>
        </w:rPr>
        <w:t>rugsėjo</w:t>
      </w:r>
      <w:r w:rsidRPr="00944396">
        <w:rPr>
          <w:rFonts w:ascii="Times New Roman" w:eastAsia="Times New Roman" w:hAnsi="Times New Roman" w:cs="Times New Roman"/>
          <w:kern w:val="0"/>
          <w14:ligatures w14:val="none"/>
        </w:rPr>
        <w:t xml:space="preserve"> mėn.          d.</w:t>
      </w:r>
    </w:p>
    <w:p w14:paraId="2B79DE4B" w14:textId="77777777" w:rsidR="00E513CA" w:rsidRPr="00944396" w:rsidRDefault="00E513CA" w:rsidP="00A07431">
      <w:pPr>
        <w:spacing w:after="0" w:line="240" w:lineRule="auto"/>
        <w:ind w:firstLine="720"/>
        <w:jc w:val="center"/>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Vilnius</w:t>
      </w:r>
    </w:p>
    <w:p w14:paraId="7D51BB22" w14:textId="77777777" w:rsidR="00E513CA" w:rsidRPr="00944396" w:rsidRDefault="00E513CA" w:rsidP="00A07431">
      <w:pPr>
        <w:tabs>
          <w:tab w:val="right" w:leader="underscore" w:pos="8505"/>
        </w:tabs>
        <w:spacing w:after="0" w:line="240" w:lineRule="auto"/>
        <w:jc w:val="center"/>
        <w:rPr>
          <w:rFonts w:ascii="Times New Roman" w:eastAsia="Times New Roman" w:hAnsi="Times New Roman" w:cs="Times New Roman"/>
          <w:b/>
          <w:caps/>
          <w:color w:val="000000"/>
          <w:kern w:val="0"/>
          <w14:ligatures w14:val="none"/>
        </w:rPr>
      </w:pPr>
    </w:p>
    <w:p w14:paraId="2D479ACD" w14:textId="77777777" w:rsidR="0087670D" w:rsidRPr="0087670D" w:rsidRDefault="0087670D" w:rsidP="0087670D">
      <w:pPr>
        <w:tabs>
          <w:tab w:val="left" w:pos="567"/>
        </w:tabs>
        <w:spacing w:after="0" w:line="240" w:lineRule="auto"/>
        <w:ind w:firstLine="567"/>
        <w:jc w:val="both"/>
        <w:rPr>
          <w:rFonts w:ascii="Times New Roman" w:eastAsia="Times New Roman" w:hAnsi="Times New Roman" w:cs="Times New Roman"/>
          <w:kern w:val="0"/>
          <w14:ligatures w14:val="none"/>
        </w:rPr>
      </w:pPr>
      <w:r w:rsidRPr="0087670D">
        <w:rPr>
          <w:rFonts w:ascii="Times New Roman" w:eastAsia="Times New Roman" w:hAnsi="Times New Roman" w:cs="Times New Roman"/>
          <w:kern w:val="0"/>
          <w14:ligatures w14:val="none"/>
        </w:rPr>
        <w:t xml:space="preserve">Valstybinė ligonių kasa prie Sveikatos apsaugos ministerijos (toliau – Pirkėjas/VLK), juridinio asmens kodas 191351679, registruota Europos a. 1, Vilnius, atstovaujama direktoriaus Gintaro Kacevičiaus, veikiančio VLK nuostatų pagrindu, ir </w:t>
      </w:r>
    </w:p>
    <w:p w14:paraId="61DE7FFD" w14:textId="07BC96BC" w:rsidR="00E513CA" w:rsidRPr="00944396" w:rsidRDefault="0087670D" w:rsidP="0087670D">
      <w:pPr>
        <w:tabs>
          <w:tab w:val="left" w:pos="567"/>
        </w:tabs>
        <w:spacing w:after="0" w:line="240" w:lineRule="auto"/>
        <w:ind w:firstLine="567"/>
        <w:jc w:val="both"/>
        <w:rPr>
          <w:rFonts w:ascii="Times New Roman" w:eastAsia="Times New Roman" w:hAnsi="Times New Roman" w:cs="Times New Roman"/>
          <w:i/>
          <w:kern w:val="0"/>
          <w14:ligatures w14:val="none"/>
        </w:rPr>
      </w:pPr>
      <w:r w:rsidRPr="0087670D">
        <w:rPr>
          <w:rFonts w:ascii="Times New Roman" w:eastAsia="Times New Roman" w:hAnsi="Times New Roman" w:cs="Times New Roman"/>
          <w:kern w:val="0"/>
          <w14:ligatures w14:val="none"/>
        </w:rPr>
        <w:t>UAB „</w:t>
      </w:r>
      <w:proofErr w:type="spellStart"/>
      <w:r w:rsidRPr="0087670D">
        <w:rPr>
          <w:rFonts w:ascii="Times New Roman" w:eastAsia="Times New Roman" w:hAnsi="Times New Roman" w:cs="Times New Roman"/>
          <w:kern w:val="0"/>
          <w14:ligatures w14:val="none"/>
        </w:rPr>
        <w:t>Armila</w:t>
      </w:r>
      <w:proofErr w:type="spellEnd"/>
      <w:r w:rsidRPr="0087670D">
        <w:rPr>
          <w:rFonts w:ascii="Times New Roman" w:eastAsia="Times New Roman" w:hAnsi="Times New Roman" w:cs="Times New Roman"/>
          <w:kern w:val="0"/>
          <w14:ligatures w14:val="none"/>
        </w:rPr>
        <w:t xml:space="preserve">” (toliau – Pardavėjas), juridinio asmens kodas 123813957, kurio registruota buveinė yra Molėtų pl. 75, Vilnius, atstovaujama direktoriaus Remigijaus Mielinio, veikiančio bendrovės įstatų pagrindu, </w:t>
      </w:r>
    </w:p>
    <w:p w14:paraId="2FE0F7C2" w14:textId="77777777"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xml:space="preserve">toliau kartu vadinami šalimis, o kiekvienas atskirai – šalimi, vadovaujantis </w:t>
      </w:r>
    </w:p>
    <w:p w14:paraId="648DA810" w14:textId="77777777"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bookmarkStart w:id="1" w:name="_Hlk37097187"/>
      <w:r w:rsidRPr="00944396">
        <w:rPr>
          <w:rFonts w:ascii="Times New Roman" w:eastAsia="Times New Roman" w:hAnsi="Times New Roman" w:cs="Times New Roman"/>
          <w:kern w:val="0"/>
          <w14:ligatures w14:val="none"/>
        </w:rPr>
        <w:t>–</w:t>
      </w:r>
      <w:bookmarkEnd w:id="1"/>
      <w:r w:rsidRPr="00944396">
        <w:rPr>
          <w:rFonts w:ascii="Times New Roman" w:eastAsia="Times New Roman" w:hAnsi="Times New Roman" w:cs="Times New Roman"/>
          <w:kern w:val="0"/>
          <w14:ligatures w14:val="none"/>
        </w:rPr>
        <w:t xml:space="preserve"> Lietuvos Respublikos viešųjų pirkimų įstatymu (toliau – Viešųjų pirkimų įstatymas),</w:t>
      </w:r>
    </w:p>
    <w:p w14:paraId="29755ECE" w14:textId="77777777"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xml:space="preserve">– Lietuvos Respublikos civiliniu kodeksu (toliau – Civilinis kodeksas), </w:t>
      </w:r>
    </w:p>
    <w:p w14:paraId="16C2DB62" w14:textId="6B15A19A"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xml:space="preserve">– </w:t>
      </w:r>
      <w:proofErr w:type="spellStart"/>
      <w:r w:rsidR="008C3BC8">
        <w:rPr>
          <w:rFonts w:ascii="Times New Roman" w:eastAsia="Times New Roman" w:hAnsi="Times New Roman" w:cs="Times New Roman"/>
          <w:kern w:val="0"/>
          <w14:ligatures w14:val="none"/>
        </w:rPr>
        <w:t>Peritoninės</w:t>
      </w:r>
      <w:proofErr w:type="spellEnd"/>
      <w:r w:rsidR="008C3BC8">
        <w:rPr>
          <w:rFonts w:ascii="Times New Roman" w:eastAsia="Times New Roman" w:hAnsi="Times New Roman" w:cs="Times New Roman"/>
          <w:kern w:val="0"/>
          <w14:ligatures w14:val="none"/>
        </w:rPr>
        <w:t xml:space="preserve"> dializės</w:t>
      </w:r>
      <w:r w:rsidR="00E858AE" w:rsidRPr="00E858AE">
        <w:rPr>
          <w:rFonts w:ascii="Times New Roman" w:eastAsia="Times New Roman" w:hAnsi="Times New Roman" w:cs="Times New Roman"/>
          <w:kern w:val="0"/>
          <w14:ligatures w14:val="none"/>
        </w:rPr>
        <w:t xml:space="preserve"> </w:t>
      </w:r>
      <w:r w:rsidR="006A0416">
        <w:rPr>
          <w:rFonts w:ascii="Times New Roman" w:eastAsia="Times New Roman" w:hAnsi="Times New Roman" w:cs="Times New Roman"/>
          <w:kern w:val="0"/>
          <w14:ligatures w14:val="none"/>
        </w:rPr>
        <w:t xml:space="preserve">tirpalų </w:t>
      </w:r>
      <w:r w:rsidRPr="00944396">
        <w:rPr>
          <w:rFonts w:ascii="Times New Roman" w:eastAsia="Times New Roman" w:hAnsi="Times New Roman" w:cs="Times New Roman"/>
          <w:kern w:val="0"/>
          <w14:ligatures w14:val="none"/>
        </w:rPr>
        <w:t>pirkimo (Nr.</w:t>
      </w:r>
      <w:r w:rsidR="0087670D" w:rsidRPr="0087670D">
        <w:t xml:space="preserve"> </w:t>
      </w:r>
      <w:r w:rsidR="0087670D" w:rsidRPr="0087670D">
        <w:rPr>
          <w:rFonts w:ascii="Times New Roman" w:eastAsia="Times New Roman" w:hAnsi="Times New Roman" w:cs="Times New Roman"/>
          <w:kern w:val="0"/>
          <w14:ligatures w14:val="none"/>
        </w:rPr>
        <w:t>668163</w:t>
      </w:r>
      <w:r w:rsidRPr="00944396">
        <w:rPr>
          <w:rFonts w:ascii="Times New Roman" w:eastAsia="Times New Roman" w:hAnsi="Times New Roman" w:cs="Times New Roman"/>
          <w:kern w:val="0"/>
          <w14:ligatures w14:val="none"/>
        </w:rPr>
        <w:t xml:space="preserve">) (toliau – Konkursas), vykdomo atviro konkurso būdu, sąlygomis, patvirtintomis VLK nuolat veikiančios centralizuotai apmokamų vaistinių preparatų ir medicinos pagalbos priemonių viešųjų pirkimų komisijos (toliau – Komisija) </w:t>
      </w:r>
      <w:r w:rsidR="0087670D" w:rsidRPr="0087670D">
        <w:rPr>
          <w:rFonts w:ascii="Times New Roman" w:eastAsia="Times New Roman" w:hAnsi="Times New Roman" w:cs="Times New Roman"/>
          <w:kern w:val="0"/>
          <w14:ligatures w14:val="none"/>
        </w:rPr>
        <w:t>2023 m. gegužės 5 d. sprendimu (protokolo Nr. VP-235)</w:t>
      </w:r>
      <w:r w:rsidRPr="00944396">
        <w:rPr>
          <w:rFonts w:ascii="Times New Roman" w:eastAsia="Times New Roman" w:hAnsi="Times New Roman" w:cs="Times New Roman"/>
          <w:kern w:val="0"/>
          <w14:ligatures w14:val="none"/>
        </w:rPr>
        <w:t>,</w:t>
      </w:r>
    </w:p>
    <w:p w14:paraId="4C66EA36" w14:textId="50E68319"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Pardavėjo 202</w:t>
      </w:r>
      <w:r w:rsidR="0087670D">
        <w:rPr>
          <w:rFonts w:ascii="Times New Roman" w:eastAsia="Times New Roman" w:hAnsi="Times New Roman" w:cs="Times New Roman"/>
          <w:kern w:val="0"/>
          <w14:ligatures w14:val="none"/>
        </w:rPr>
        <w:t>3</w:t>
      </w:r>
      <w:r w:rsidRPr="00944396">
        <w:rPr>
          <w:rFonts w:ascii="Times New Roman" w:eastAsia="Times New Roman" w:hAnsi="Times New Roman" w:cs="Times New Roman"/>
          <w:kern w:val="0"/>
          <w14:ligatures w14:val="none"/>
        </w:rPr>
        <w:t xml:space="preserve"> m. </w:t>
      </w:r>
      <w:r w:rsidR="0087670D">
        <w:rPr>
          <w:rFonts w:ascii="Times New Roman" w:eastAsia="Times New Roman" w:hAnsi="Times New Roman" w:cs="Times New Roman"/>
          <w:kern w:val="0"/>
          <w14:ligatures w14:val="none"/>
        </w:rPr>
        <w:t>rugsėjo 11</w:t>
      </w:r>
      <w:r w:rsidRPr="00944396">
        <w:rPr>
          <w:rFonts w:ascii="Times New Roman" w:eastAsia="Times New Roman" w:hAnsi="Times New Roman" w:cs="Times New Roman"/>
          <w:kern w:val="0"/>
          <w14:ligatures w14:val="none"/>
        </w:rPr>
        <w:t xml:space="preserve"> d. Pirkim</w:t>
      </w:r>
      <w:r w:rsidR="000B7D32">
        <w:rPr>
          <w:rFonts w:ascii="Times New Roman" w:eastAsia="Times New Roman" w:hAnsi="Times New Roman" w:cs="Times New Roman"/>
          <w:kern w:val="0"/>
          <w14:ligatures w14:val="none"/>
        </w:rPr>
        <w:t>o</w:t>
      </w:r>
      <w:r w:rsidRPr="00944396">
        <w:rPr>
          <w:rFonts w:ascii="Times New Roman" w:eastAsia="Times New Roman" w:hAnsi="Times New Roman" w:cs="Times New Roman"/>
          <w:kern w:val="0"/>
          <w14:ligatures w14:val="none"/>
        </w:rPr>
        <w:t xml:space="preserve"> pasiūlymu (toliau – Pasiūlymas)</w:t>
      </w:r>
      <w:r w:rsidR="001C44FF" w:rsidRPr="00944396">
        <w:rPr>
          <w:rFonts w:ascii="Times New Roman" w:eastAsia="Times New Roman" w:hAnsi="Times New Roman" w:cs="Times New Roman"/>
          <w:kern w:val="0"/>
          <w14:ligatures w14:val="none"/>
        </w:rPr>
        <w:t>,</w:t>
      </w:r>
      <w:r w:rsidRPr="00944396">
        <w:rPr>
          <w:rFonts w:ascii="Times New Roman" w:eastAsia="Times New Roman" w:hAnsi="Times New Roman" w:cs="Times New Roman"/>
          <w:kern w:val="0"/>
          <w14:ligatures w14:val="none"/>
        </w:rPr>
        <w:t xml:space="preserve"> </w:t>
      </w:r>
      <w:r w:rsidR="001C44FF" w:rsidRPr="00944396">
        <w:rPr>
          <w:rFonts w:ascii="Times New Roman" w:eastAsia="Times New Roman" w:hAnsi="Times New Roman" w:cs="Times New Roman"/>
          <w:kern w:val="0"/>
          <w14:ligatures w14:val="none"/>
        </w:rPr>
        <w:t>pateiktu atnaujinto varžymosi pirkimui (</w:t>
      </w:r>
      <w:r w:rsidR="00A07431" w:rsidRPr="00944396">
        <w:rPr>
          <w:rFonts w:ascii="Times New Roman" w:eastAsia="Times New Roman" w:hAnsi="Times New Roman" w:cs="Times New Roman"/>
          <w:kern w:val="0"/>
          <w14:ligatures w14:val="none"/>
        </w:rPr>
        <w:t xml:space="preserve">Viešųjų pirkimų tarnybos Centrinė viešųjų pirkimų informacinė sistemos (toliau </w:t>
      </w:r>
      <w:r w:rsidR="00B52BE8" w:rsidRPr="00944396">
        <w:rPr>
          <w:rFonts w:ascii="Times New Roman" w:eastAsia="Times New Roman" w:hAnsi="Times New Roman" w:cs="Times New Roman"/>
          <w:kern w:val="0"/>
          <w14:ligatures w14:val="none"/>
        </w:rPr>
        <w:t>–</w:t>
      </w:r>
      <w:r w:rsidR="00A07431" w:rsidRPr="00944396">
        <w:rPr>
          <w:rFonts w:ascii="Times New Roman" w:eastAsia="Times New Roman" w:hAnsi="Times New Roman" w:cs="Times New Roman"/>
          <w:kern w:val="0"/>
          <w14:ligatures w14:val="none"/>
        </w:rPr>
        <w:t xml:space="preserve"> CVP IS) </w:t>
      </w:r>
      <w:r w:rsidR="001C44FF" w:rsidRPr="00944396">
        <w:rPr>
          <w:rFonts w:ascii="Times New Roman" w:eastAsia="Times New Roman" w:hAnsi="Times New Roman" w:cs="Times New Roman"/>
          <w:kern w:val="0"/>
          <w14:ligatures w14:val="none"/>
        </w:rPr>
        <w:t>Nr.</w:t>
      </w:r>
      <w:r w:rsidR="0087670D" w:rsidRPr="0087670D">
        <w:t xml:space="preserve"> </w:t>
      </w:r>
      <w:r w:rsidR="0087670D" w:rsidRPr="0087670D">
        <w:rPr>
          <w:rFonts w:ascii="Times New Roman" w:eastAsia="Times New Roman" w:hAnsi="Times New Roman" w:cs="Times New Roman"/>
          <w:kern w:val="0"/>
          <w14:ligatures w14:val="none"/>
        </w:rPr>
        <w:t>686361</w:t>
      </w:r>
      <w:r w:rsidR="001C44FF" w:rsidRPr="00944396">
        <w:rPr>
          <w:rFonts w:ascii="Times New Roman" w:eastAsia="Times New Roman" w:hAnsi="Times New Roman" w:cs="Times New Roman"/>
          <w:kern w:val="0"/>
          <w14:ligatures w14:val="none"/>
        </w:rPr>
        <w:t>) (toliau bendrai – Pasiūlymas),</w:t>
      </w:r>
    </w:p>
    <w:p w14:paraId="2333E885" w14:textId="6841073C"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202</w:t>
      </w:r>
      <w:r w:rsidR="0087670D">
        <w:rPr>
          <w:rFonts w:ascii="Times New Roman" w:eastAsia="Times New Roman" w:hAnsi="Times New Roman" w:cs="Times New Roman"/>
          <w:kern w:val="0"/>
          <w14:ligatures w14:val="none"/>
        </w:rPr>
        <w:t>3</w:t>
      </w:r>
      <w:r w:rsidRPr="00944396">
        <w:rPr>
          <w:rFonts w:ascii="Times New Roman" w:eastAsia="Times New Roman" w:hAnsi="Times New Roman" w:cs="Times New Roman"/>
          <w:kern w:val="0"/>
          <w14:ligatures w14:val="none"/>
        </w:rPr>
        <w:t xml:space="preserve"> m. </w:t>
      </w:r>
      <w:r w:rsidR="0087670D">
        <w:rPr>
          <w:rFonts w:ascii="Times New Roman" w:eastAsia="Times New Roman" w:hAnsi="Times New Roman" w:cs="Times New Roman"/>
          <w:kern w:val="0"/>
          <w14:ligatures w14:val="none"/>
        </w:rPr>
        <w:t>rugsėjo 19</w:t>
      </w:r>
      <w:r w:rsidRPr="00944396">
        <w:rPr>
          <w:rFonts w:ascii="Times New Roman" w:eastAsia="Times New Roman" w:hAnsi="Times New Roman" w:cs="Times New Roman"/>
          <w:kern w:val="0"/>
          <w14:ligatures w14:val="none"/>
        </w:rPr>
        <w:t xml:space="preserve"> d. Komisijos sprendimu (protokolo Nr</w:t>
      </w:r>
      <w:r w:rsidRPr="00D80A17">
        <w:rPr>
          <w:rFonts w:ascii="Times New Roman" w:eastAsia="Times New Roman" w:hAnsi="Times New Roman" w:cs="Times New Roman"/>
          <w:kern w:val="0"/>
          <w14:ligatures w14:val="none"/>
        </w:rPr>
        <w:t>. VP-</w:t>
      </w:r>
      <w:r w:rsidR="00D80A17" w:rsidRPr="00D80A17">
        <w:rPr>
          <w:rFonts w:ascii="Times New Roman" w:eastAsia="Times New Roman" w:hAnsi="Times New Roman" w:cs="Times New Roman"/>
          <w:kern w:val="0"/>
          <w14:ligatures w14:val="none"/>
        </w:rPr>
        <w:t>490</w:t>
      </w:r>
      <w:r w:rsidRPr="00944396">
        <w:rPr>
          <w:rFonts w:ascii="Times New Roman" w:eastAsia="Times New Roman" w:hAnsi="Times New Roman" w:cs="Times New Roman"/>
          <w:kern w:val="0"/>
          <w14:ligatures w14:val="none"/>
        </w:rPr>
        <w:t xml:space="preserve">) sudarė šią </w:t>
      </w:r>
      <w:bookmarkStart w:id="2" w:name="_Hlk37097351"/>
      <w:r w:rsidRPr="00944396">
        <w:rPr>
          <w:rFonts w:ascii="Times New Roman" w:eastAsia="Times New Roman" w:hAnsi="Times New Roman" w:cs="Times New Roman"/>
          <w:kern w:val="0"/>
          <w14:ligatures w14:val="none"/>
        </w:rPr>
        <w:t xml:space="preserve">sutartį </w:t>
      </w:r>
      <w:bookmarkEnd w:id="2"/>
      <w:r w:rsidRPr="00944396">
        <w:rPr>
          <w:rFonts w:ascii="Times New Roman" w:eastAsia="Times New Roman" w:hAnsi="Times New Roman" w:cs="Times New Roman"/>
          <w:kern w:val="0"/>
          <w14:ligatures w14:val="none"/>
        </w:rPr>
        <w:t xml:space="preserve">dėl </w:t>
      </w:r>
      <w:proofErr w:type="spellStart"/>
      <w:r w:rsidR="0087670D" w:rsidRPr="0087670D">
        <w:rPr>
          <w:rFonts w:ascii="Times New Roman" w:eastAsia="Times New Roman" w:hAnsi="Times New Roman" w:cs="Times New Roman"/>
          <w:i/>
          <w:iCs/>
          <w:kern w:val="0"/>
          <w14:ligatures w14:val="none"/>
        </w:rPr>
        <w:t>Peritoninės</w:t>
      </w:r>
      <w:proofErr w:type="spellEnd"/>
      <w:r w:rsidR="0087670D" w:rsidRPr="0087670D">
        <w:rPr>
          <w:rFonts w:ascii="Times New Roman" w:eastAsia="Times New Roman" w:hAnsi="Times New Roman" w:cs="Times New Roman"/>
          <w:i/>
          <w:iCs/>
          <w:kern w:val="0"/>
          <w14:ligatures w14:val="none"/>
        </w:rPr>
        <w:t xml:space="preserve"> dializės tirpalų pirkimo 1</w:t>
      </w:r>
      <w:r w:rsidR="0087670D" w:rsidRPr="0087670D">
        <w:t xml:space="preserve"> </w:t>
      </w:r>
      <w:r w:rsidR="0087670D" w:rsidRPr="0087670D">
        <w:rPr>
          <w:rFonts w:ascii="Times New Roman" w:eastAsia="Times New Roman" w:hAnsi="Times New Roman" w:cs="Times New Roman"/>
          <w:i/>
          <w:iCs/>
          <w:kern w:val="0"/>
          <w14:ligatures w14:val="none"/>
        </w:rPr>
        <w:t>Pirkimo objekto dali</w:t>
      </w:r>
      <w:r w:rsidR="0087670D">
        <w:rPr>
          <w:rFonts w:ascii="Times New Roman" w:eastAsia="Times New Roman" w:hAnsi="Times New Roman" w:cs="Times New Roman"/>
          <w:i/>
          <w:iCs/>
          <w:kern w:val="0"/>
          <w14:ligatures w14:val="none"/>
        </w:rPr>
        <w:t xml:space="preserve">es </w:t>
      </w:r>
      <w:r w:rsidR="0087670D" w:rsidRPr="0087670D">
        <w:rPr>
          <w:rFonts w:ascii="Times New Roman" w:eastAsia="Times New Roman" w:hAnsi="Times New Roman" w:cs="Times New Roman"/>
          <w:i/>
          <w:iCs/>
          <w:kern w:val="0"/>
          <w14:ligatures w14:val="none"/>
        </w:rPr>
        <w:t>1.1 ir 1.3 punkt</w:t>
      </w:r>
      <w:r w:rsidR="0087670D">
        <w:rPr>
          <w:rFonts w:ascii="Times New Roman" w:eastAsia="Times New Roman" w:hAnsi="Times New Roman" w:cs="Times New Roman"/>
          <w:i/>
          <w:iCs/>
          <w:kern w:val="0"/>
          <w14:ligatures w14:val="none"/>
        </w:rPr>
        <w:t>ų bei dėl</w:t>
      </w:r>
      <w:r w:rsidR="0087670D" w:rsidRPr="0087670D">
        <w:rPr>
          <w:rFonts w:ascii="Times New Roman" w:eastAsia="Times New Roman" w:hAnsi="Times New Roman" w:cs="Times New Roman"/>
          <w:i/>
          <w:iCs/>
          <w:kern w:val="0"/>
          <w14:ligatures w14:val="none"/>
        </w:rPr>
        <w:t xml:space="preserve"> 2</w:t>
      </w:r>
      <w:r w:rsidR="0087670D">
        <w:rPr>
          <w:rFonts w:ascii="Times New Roman" w:eastAsia="Times New Roman" w:hAnsi="Times New Roman" w:cs="Times New Roman"/>
          <w:i/>
          <w:iCs/>
          <w:kern w:val="0"/>
          <w14:ligatures w14:val="none"/>
        </w:rPr>
        <w:t xml:space="preserve">, </w:t>
      </w:r>
      <w:r w:rsidR="0087670D" w:rsidRPr="0087670D">
        <w:rPr>
          <w:rFonts w:ascii="Times New Roman" w:eastAsia="Times New Roman" w:hAnsi="Times New Roman" w:cs="Times New Roman"/>
          <w:i/>
          <w:iCs/>
          <w:kern w:val="0"/>
          <w14:ligatures w14:val="none"/>
        </w:rPr>
        <w:t>3 Pirkimo objekto dalių</w:t>
      </w:r>
      <w:r w:rsidR="00E858AE" w:rsidRPr="00E858AE">
        <w:rPr>
          <w:rFonts w:ascii="Times New Roman" w:eastAsia="Times New Roman" w:hAnsi="Times New Roman" w:cs="Times New Roman"/>
          <w:i/>
          <w:iCs/>
          <w:kern w:val="0"/>
          <w14:ligatures w14:val="none"/>
        </w:rPr>
        <w:t xml:space="preserve"> </w:t>
      </w:r>
      <w:r w:rsidRPr="00944396">
        <w:rPr>
          <w:rFonts w:ascii="Times New Roman" w:hAnsi="Times New Roman" w:cs="Times New Roman"/>
        </w:rPr>
        <w:t xml:space="preserve">(toliau - </w:t>
      </w:r>
      <w:r w:rsidRPr="00944396">
        <w:rPr>
          <w:rFonts w:ascii="Times New Roman" w:eastAsia="Times New Roman" w:hAnsi="Times New Roman" w:cs="Times New Roman"/>
          <w:kern w:val="0"/>
          <w14:ligatures w14:val="none"/>
        </w:rPr>
        <w:t>P</w:t>
      </w:r>
      <w:r w:rsidR="002E6CFB" w:rsidRPr="00944396">
        <w:rPr>
          <w:rFonts w:ascii="Times New Roman" w:eastAsia="Times New Roman" w:hAnsi="Times New Roman" w:cs="Times New Roman"/>
          <w:kern w:val="0"/>
          <w14:ligatures w14:val="none"/>
        </w:rPr>
        <w:t>irkimo</w:t>
      </w:r>
      <w:r w:rsidRPr="00944396">
        <w:rPr>
          <w:rFonts w:ascii="Times New Roman" w:eastAsia="Times New Roman" w:hAnsi="Times New Roman" w:cs="Times New Roman"/>
          <w:kern w:val="0"/>
          <w14:ligatures w14:val="none"/>
        </w:rPr>
        <w:t xml:space="preserve"> sutartis) ir susitarė dėl toliau išvardintų sąlygų.</w:t>
      </w:r>
    </w:p>
    <w:p w14:paraId="196BF40F" w14:textId="77777777" w:rsidR="00E513CA" w:rsidRPr="00944396" w:rsidRDefault="00E513CA" w:rsidP="00A07431">
      <w:pPr>
        <w:keepNext/>
        <w:tabs>
          <w:tab w:val="left" w:pos="567"/>
        </w:tabs>
        <w:spacing w:after="0" w:line="240" w:lineRule="auto"/>
        <w:outlineLvl w:val="0"/>
        <w:rPr>
          <w:rFonts w:ascii="Times New Roman" w:eastAsia="Times New Roman" w:hAnsi="Times New Roman" w:cs="Times New Roman"/>
          <w:b/>
          <w:kern w:val="0"/>
          <w14:ligatures w14:val="none"/>
        </w:rPr>
      </w:pPr>
    </w:p>
    <w:p w14:paraId="5D7EB0B3" w14:textId="4C3DB12B" w:rsidR="00E513CA" w:rsidRPr="00944396" w:rsidRDefault="002E6CFB" w:rsidP="00A07431">
      <w:pPr>
        <w:spacing w:after="0" w:line="240" w:lineRule="auto"/>
        <w:jc w:val="center"/>
        <w:rPr>
          <w:rFonts w:ascii="Times New Roman" w:hAnsi="Times New Roman" w:cs="Times New Roman"/>
          <w:b/>
          <w:bCs/>
        </w:rPr>
      </w:pPr>
      <w:r w:rsidRPr="00944396">
        <w:rPr>
          <w:rFonts w:ascii="Times New Roman" w:hAnsi="Times New Roman" w:cs="Times New Roman"/>
          <w:b/>
          <w:bCs/>
        </w:rPr>
        <w:t>1. Bendrosios nuostatos</w:t>
      </w:r>
    </w:p>
    <w:p w14:paraId="03603013" w14:textId="3BB28757" w:rsidR="002E6CFB" w:rsidRPr="00944396" w:rsidRDefault="002E6CFB" w:rsidP="00A07431">
      <w:pPr>
        <w:spacing w:after="0" w:line="240" w:lineRule="auto"/>
        <w:jc w:val="both"/>
        <w:rPr>
          <w:rFonts w:ascii="Times New Roman" w:hAnsi="Times New Roman" w:cs="Times New Roman"/>
        </w:rPr>
      </w:pPr>
    </w:p>
    <w:p w14:paraId="1C20F377" w14:textId="77777777" w:rsidR="002E6CFB" w:rsidRPr="00944396" w:rsidRDefault="002E6CFB" w:rsidP="00944396">
      <w:pPr>
        <w:tabs>
          <w:tab w:val="left" w:pos="993"/>
        </w:tabs>
        <w:spacing w:after="0" w:line="240" w:lineRule="auto"/>
        <w:ind w:firstLine="567"/>
        <w:jc w:val="both"/>
        <w:rPr>
          <w:rFonts w:ascii="Times New Roman" w:hAnsi="Times New Roman" w:cs="Times New Roman"/>
        </w:rPr>
      </w:pPr>
      <w:r w:rsidRPr="00944396">
        <w:rPr>
          <w:rFonts w:ascii="Times New Roman" w:hAnsi="Times New Roman" w:cs="Times New Roman"/>
        </w:rPr>
        <w:t>1.1.</w:t>
      </w:r>
      <w:r w:rsidRPr="00944396">
        <w:rPr>
          <w:rFonts w:ascii="Times New Roman" w:hAnsi="Times New Roman" w:cs="Times New Roman"/>
        </w:rPr>
        <w:tab/>
        <w:t>Pirkimo sutartyje naudojamos sąvokos:</w:t>
      </w:r>
    </w:p>
    <w:p w14:paraId="2F77A95E" w14:textId="2DC45AC9" w:rsidR="002E6CFB" w:rsidRPr="00944396" w:rsidRDefault="002E6CFB" w:rsidP="00A07431">
      <w:pPr>
        <w:spacing w:after="0" w:line="240" w:lineRule="auto"/>
        <w:ind w:firstLine="567"/>
        <w:jc w:val="both"/>
        <w:rPr>
          <w:rFonts w:ascii="Times New Roman" w:hAnsi="Times New Roman" w:cs="Times New Roman"/>
        </w:rPr>
      </w:pPr>
      <w:r w:rsidRPr="00944396">
        <w:rPr>
          <w:rFonts w:ascii="Times New Roman" w:hAnsi="Times New Roman" w:cs="Times New Roman"/>
        </w:rPr>
        <w:t>1.</w:t>
      </w:r>
      <w:r w:rsidR="00A07431" w:rsidRPr="00944396">
        <w:rPr>
          <w:rFonts w:ascii="Times New Roman" w:hAnsi="Times New Roman" w:cs="Times New Roman"/>
        </w:rPr>
        <w:t xml:space="preserve">1.1. </w:t>
      </w:r>
      <w:r w:rsidRPr="00944396">
        <w:rPr>
          <w:rFonts w:ascii="Times New Roman" w:hAnsi="Times New Roman" w:cs="Times New Roman"/>
        </w:rPr>
        <w:t xml:space="preserve">Prekė (-ės) – </w:t>
      </w:r>
      <w:r w:rsidR="00487BED" w:rsidRPr="00944396">
        <w:rPr>
          <w:rFonts w:ascii="Times New Roman" w:hAnsi="Times New Roman" w:cs="Times New Roman"/>
        </w:rPr>
        <w:t>Pardavėjo</w:t>
      </w:r>
      <w:r w:rsidRPr="00944396">
        <w:rPr>
          <w:rFonts w:ascii="Times New Roman" w:hAnsi="Times New Roman" w:cs="Times New Roman"/>
        </w:rPr>
        <w:t xml:space="preserve"> pagal Pirkimo sutartį tiekiamos prekės;</w:t>
      </w:r>
    </w:p>
    <w:p w14:paraId="604DA748" w14:textId="66088DA9" w:rsidR="00E513CA" w:rsidRPr="00944396" w:rsidRDefault="002E6CFB" w:rsidP="00A07431">
      <w:pPr>
        <w:spacing w:after="0" w:line="240" w:lineRule="auto"/>
        <w:ind w:firstLine="567"/>
        <w:jc w:val="both"/>
        <w:rPr>
          <w:rFonts w:ascii="Times New Roman" w:hAnsi="Times New Roman" w:cs="Times New Roman"/>
        </w:rPr>
      </w:pPr>
      <w:r w:rsidRPr="00944396">
        <w:rPr>
          <w:rFonts w:ascii="Times New Roman" w:hAnsi="Times New Roman" w:cs="Times New Roman"/>
        </w:rPr>
        <w:t>1.</w:t>
      </w:r>
      <w:r w:rsidR="00A07431" w:rsidRPr="00944396">
        <w:rPr>
          <w:rFonts w:ascii="Times New Roman" w:hAnsi="Times New Roman" w:cs="Times New Roman"/>
        </w:rPr>
        <w:t>1.2</w:t>
      </w:r>
      <w:r w:rsidRPr="00944396">
        <w:rPr>
          <w:rFonts w:ascii="Times New Roman" w:hAnsi="Times New Roman" w:cs="Times New Roman"/>
        </w:rPr>
        <w:t>.</w:t>
      </w:r>
      <w:r w:rsidRPr="00944396">
        <w:rPr>
          <w:rFonts w:ascii="Times New Roman" w:hAnsi="Times New Roman" w:cs="Times New Roman"/>
        </w:rPr>
        <w:tab/>
        <w:t xml:space="preserve">Preliminarioji sutartis – sudaryta sutartis tarp VLK ir </w:t>
      </w:r>
      <w:r w:rsidR="00487BED" w:rsidRPr="00944396">
        <w:rPr>
          <w:rFonts w:ascii="Times New Roman" w:hAnsi="Times New Roman" w:cs="Times New Roman"/>
        </w:rPr>
        <w:t>Pardavėjo</w:t>
      </w:r>
      <w:r w:rsidRPr="00944396">
        <w:rPr>
          <w:rFonts w:ascii="Times New Roman" w:hAnsi="Times New Roman" w:cs="Times New Roman"/>
        </w:rPr>
        <w:t xml:space="preserve"> dėl vaistinių preparatų, kurie bus perkami </w:t>
      </w:r>
      <w:r w:rsidR="00A07431" w:rsidRPr="00944396">
        <w:rPr>
          <w:rFonts w:ascii="Times New Roman" w:hAnsi="Times New Roman" w:cs="Times New Roman"/>
        </w:rPr>
        <w:t xml:space="preserve">CVP IS </w:t>
      </w:r>
      <w:r w:rsidRPr="00944396">
        <w:rPr>
          <w:rFonts w:ascii="Times New Roman" w:hAnsi="Times New Roman" w:cs="Times New Roman"/>
        </w:rPr>
        <w:t>atlikus atnaujinto varžymosi procedūras, kuri nustato sąlygas, taikomas Pirkimo sutartims, sudarytoms Preliminariosios sutarties galiojimo laikotarpiu.</w:t>
      </w:r>
    </w:p>
    <w:p w14:paraId="0AFF7DA1" w14:textId="77777777" w:rsidR="001C44FF" w:rsidRPr="00944396" w:rsidRDefault="001C44FF" w:rsidP="00A07431">
      <w:pPr>
        <w:spacing w:after="0" w:line="240" w:lineRule="auto"/>
        <w:jc w:val="both"/>
        <w:rPr>
          <w:rFonts w:ascii="Times New Roman" w:hAnsi="Times New Roman" w:cs="Times New Roman"/>
          <w:lang w:eastAsia="lt-LT"/>
        </w:rPr>
      </w:pPr>
    </w:p>
    <w:p w14:paraId="068332C7" w14:textId="476C0CF6" w:rsidR="001C44FF" w:rsidRPr="00944396" w:rsidRDefault="001C44FF"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2. Pirkimo sutarties dalykas</w:t>
      </w:r>
    </w:p>
    <w:p w14:paraId="6FD8AF0C" w14:textId="77777777" w:rsidR="001C44FF" w:rsidRPr="00944396" w:rsidRDefault="001C44FF" w:rsidP="00A07431">
      <w:pPr>
        <w:spacing w:after="0" w:line="240" w:lineRule="auto"/>
        <w:jc w:val="both"/>
        <w:rPr>
          <w:rFonts w:ascii="Times New Roman" w:hAnsi="Times New Roman" w:cs="Times New Roman"/>
          <w:lang w:eastAsia="lt-LT"/>
        </w:rPr>
      </w:pPr>
    </w:p>
    <w:p w14:paraId="723FB2FD" w14:textId="18AFE2D1" w:rsidR="001C44FF" w:rsidRPr="00944396" w:rsidRDefault="001C44F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2.1. Pirkimo sutartimi </w:t>
      </w:r>
      <w:r w:rsidR="00487BED" w:rsidRPr="00944396">
        <w:rPr>
          <w:rFonts w:ascii="Times New Roman" w:hAnsi="Times New Roman" w:cs="Times New Roman"/>
          <w:lang w:eastAsia="lt-LT"/>
        </w:rPr>
        <w:t>Pardavėjas</w:t>
      </w:r>
      <w:r w:rsidRPr="00944396">
        <w:rPr>
          <w:rFonts w:ascii="Times New Roman" w:hAnsi="Times New Roman" w:cs="Times New Roman"/>
          <w:lang w:eastAsia="lt-LT"/>
        </w:rPr>
        <w:t xml:space="preserve"> įsipareigoja </w:t>
      </w:r>
      <w:r w:rsidR="00487BED" w:rsidRPr="00944396">
        <w:rPr>
          <w:rFonts w:ascii="Times New Roman" w:hAnsi="Times New Roman" w:cs="Times New Roman"/>
          <w:lang w:eastAsia="lt-LT"/>
        </w:rPr>
        <w:t>Pirkėjui</w:t>
      </w:r>
      <w:r w:rsidRPr="00944396">
        <w:rPr>
          <w:rFonts w:ascii="Times New Roman" w:hAnsi="Times New Roman" w:cs="Times New Roman"/>
          <w:lang w:eastAsia="lt-LT"/>
        </w:rPr>
        <w:t xml:space="preserve"> tiekti Pirkimo sutarties priede </w:t>
      </w:r>
      <w:r w:rsidR="0087670D">
        <w:rPr>
          <w:rFonts w:ascii="Times New Roman" w:hAnsi="Times New Roman" w:cs="Times New Roman"/>
          <w:lang w:eastAsia="lt-LT"/>
        </w:rPr>
        <w:t>„</w:t>
      </w:r>
      <w:proofErr w:type="spellStart"/>
      <w:r w:rsidR="0087670D">
        <w:rPr>
          <w:rFonts w:ascii="Times New Roman" w:hAnsi="Times New Roman" w:cs="Times New Roman"/>
          <w:lang w:eastAsia="lt-LT"/>
        </w:rPr>
        <w:t>P</w:t>
      </w:r>
      <w:r w:rsidR="0087670D" w:rsidRPr="0087670D">
        <w:rPr>
          <w:rFonts w:ascii="Times New Roman" w:hAnsi="Times New Roman" w:cs="Times New Roman"/>
          <w:lang w:eastAsia="lt-LT"/>
        </w:rPr>
        <w:t>eritoninės</w:t>
      </w:r>
      <w:proofErr w:type="spellEnd"/>
      <w:r w:rsidR="0087670D" w:rsidRPr="0087670D">
        <w:rPr>
          <w:rFonts w:ascii="Times New Roman" w:hAnsi="Times New Roman" w:cs="Times New Roman"/>
          <w:lang w:eastAsia="lt-LT"/>
        </w:rPr>
        <w:t xml:space="preserve"> dializės tirpalų perkamų iš UAB </w:t>
      </w:r>
      <w:r w:rsidR="0087670D">
        <w:rPr>
          <w:rFonts w:ascii="Times New Roman" w:hAnsi="Times New Roman" w:cs="Times New Roman"/>
          <w:lang w:eastAsia="lt-LT"/>
        </w:rPr>
        <w:t>„</w:t>
      </w:r>
      <w:proofErr w:type="spellStart"/>
      <w:r w:rsidR="0087670D" w:rsidRPr="0087670D">
        <w:rPr>
          <w:rFonts w:ascii="Times New Roman" w:hAnsi="Times New Roman" w:cs="Times New Roman"/>
          <w:lang w:eastAsia="lt-LT"/>
        </w:rPr>
        <w:t>Armila</w:t>
      </w:r>
      <w:proofErr w:type="spellEnd"/>
      <w:r w:rsidR="0087670D">
        <w:rPr>
          <w:rFonts w:ascii="Times New Roman" w:hAnsi="Times New Roman" w:cs="Times New Roman"/>
          <w:lang w:eastAsia="lt-LT"/>
        </w:rPr>
        <w:t>“ techninė</w:t>
      </w:r>
      <w:r w:rsidR="0087670D" w:rsidRPr="0087670D">
        <w:rPr>
          <w:rFonts w:ascii="Times New Roman" w:hAnsi="Times New Roman" w:cs="Times New Roman"/>
          <w:lang w:eastAsia="lt-LT"/>
        </w:rPr>
        <w:t xml:space="preserve"> specifikacija</w:t>
      </w:r>
      <w:r w:rsidR="0087670D">
        <w:rPr>
          <w:rFonts w:ascii="Times New Roman" w:hAnsi="Times New Roman" w:cs="Times New Roman"/>
          <w:lang w:eastAsia="lt-LT"/>
        </w:rPr>
        <w:t xml:space="preserve">“ </w:t>
      </w:r>
      <w:r w:rsidR="0087670D" w:rsidRPr="0087670D">
        <w:rPr>
          <w:rFonts w:ascii="Times New Roman" w:hAnsi="Times New Roman" w:cs="Times New Roman"/>
          <w:lang w:eastAsia="lt-LT"/>
        </w:rPr>
        <w:t>(toliau – Pirkimo sutarties priedas)</w:t>
      </w:r>
      <w:r w:rsidR="0087670D">
        <w:rPr>
          <w:rFonts w:ascii="Times New Roman" w:hAnsi="Times New Roman" w:cs="Times New Roman"/>
          <w:lang w:eastAsia="lt-LT"/>
        </w:rPr>
        <w:t xml:space="preserve"> </w:t>
      </w:r>
      <w:r w:rsidRPr="00944396">
        <w:rPr>
          <w:rFonts w:ascii="Times New Roman" w:hAnsi="Times New Roman" w:cs="Times New Roman"/>
          <w:lang w:eastAsia="lt-LT"/>
        </w:rPr>
        <w:t xml:space="preserve">nurodytas Prekes, o </w:t>
      </w:r>
      <w:r w:rsidR="00487BED" w:rsidRPr="00944396">
        <w:rPr>
          <w:rFonts w:ascii="Times New Roman" w:hAnsi="Times New Roman" w:cs="Times New Roman"/>
          <w:lang w:eastAsia="lt-LT"/>
        </w:rPr>
        <w:t>Pirkėjas</w:t>
      </w:r>
      <w:r w:rsidRPr="00944396">
        <w:rPr>
          <w:rFonts w:ascii="Times New Roman" w:hAnsi="Times New Roman" w:cs="Times New Roman"/>
          <w:lang w:eastAsia="lt-LT"/>
        </w:rPr>
        <w:t xml:space="preserve"> įsipareigoja priimti tinkamai pristatytas Prekes ir sumokėti už jas Pirkimo sutartyje nustatytomis sąlygomis ir tvarka.</w:t>
      </w:r>
    </w:p>
    <w:p w14:paraId="5B6E9FE4" w14:textId="77777777" w:rsidR="001C44FF" w:rsidRPr="00944396" w:rsidRDefault="001C44FF" w:rsidP="00A07431">
      <w:pPr>
        <w:spacing w:after="0" w:line="240" w:lineRule="auto"/>
        <w:jc w:val="both"/>
        <w:rPr>
          <w:rFonts w:ascii="Times New Roman" w:hAnsi="Times New Roman" w:cs="Times New Roman"/>
          <w:lang w:eastAsia="lt-LT"/>
        </w:rPr>
      </w:pPr>
    </w:p>
    <w:p w14:paraId="3DF8CA71" w14:textId="108A064D" w:rsidR="001C44FF" w:rsidRPr="00944396" w:rsidRDefault="001C44FF"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3. Šalių teisės ir pareigos</w:t>
      </w:r>
    </w:p>
    <w:p w14:paraId="4147B1A1" w14:textId="77777777" w:rsidR="001C44FF" w:rsidRPr="00944396" w:rsidRDefault="001C44FF" w:rsidP="00A07431">
      <w:pPr>
        <w:spacing w:after="0" w:line="240" w:lineRule="auto"/>
        <w:jc w:val="center"/>
        <w:rPr>
          <w:rFonts w:ascii="Times New Roman" w:hAnsi="Times New Roman" w:cs="Times New Roman"/>
          <w:b/>
          <w:bCs/>
          <w:lang w:eastAsia="lt-LT"/>
        </w:rPr>
      </w:pPr>
    </w:p>
    <w:p w14:paraId="0C7B1803" w14:textId="31D0FD5C" w:rsidR="001C44FF" w:rsidRPr="00944396" w:rsidRDefault="001C44F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3.1. </w:t>
      </w:r>
      <w:r w:rsidR="00487BED" w:rsidRPr="00944396">
        <w:rPr>
          <w:rFonts w:ascii="Times New Roman" w:hAnsi="Times New Roman" w:cs="Times New Roman"/>
          <w:b/>
          <w:bCs/>
          <w:lang w:eastAsia="lt-LT"/>
        </w:rPr>
        <w:t>Pardavėjas</w:t>
      </w:r>
      <w:r w:rsidRPr="00944396">
        <w:rPr>
          <w:rFonts w:ascii="Times New Roman" w:hAnsi="Times New Roman" w:cs="Times New Roman"/>
          <w:b/>
          <w:bCs/>
          <w:lang w:eastAsia="lt-LT"/>
        </w:rPr>
        <w:t xml:space="preserve"> įsipareigoja</w:t>
      </w:r>
      <w:r w:rsidRPr="00944396">
        <w:rPr>
          <w:rFonts w:ascii="Times New Roman" w:hAnsi="Times New Roman" w:cs="Times New Roman"/>
          <w:lang w:eastAsia="lt-LT"/>
        </w:rPr>
        <w:t>:</w:t>
      </w:r>
    </w:p>
    <w:p w14:paraId="6954DF16" w14:textId="4D61C5B3"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3.1.1. </w:t>
      </w:r>
      <w:r w:rsidR="00A07431" w:rsidRPr="00944396">
        <w:rPr>
          <w:rFonts w:ascii="Times New Roman" w:hAnsi="Times New Roman" w:cs="Times New Roman"/>
          <w:lang w:eastAsia="lt-LT"/>
        </w:rPr>
        <w:t>p</w:t>
      </w:r>
      <w:r w:rsidRPr="00944396">
        <w:rPr>
          <w:rFonts w:ascii="Times New Roman" w:hAnsi="Times New Roman" w:cs="Times New Roman"/>
          <w:lang w:eastAsia="lt-LT"/>
        </w:rPr>
        <w:t xml:space="preserve">ristatyti Prekes per Pirkimo sutartyje nurodytą terminą </w:t>
      </w:r>
      <w:r w:rsidR="00487BED" w:rsidRPr="00944396">
        <w:rPr>
          <w:rFonts w:ascii="Times New Roman" w:hAnsi="Times New Roman" w:cs="Times New Roman"/>
          <w:lang w:eastAsia="lt-LT"/>
        </w:rPr>
        <w:t>Pirkėjo</w:t>
      </w:r>
      <w:r w:rsidRPr="00944396">
        <w:rPr>
          <w:rFonts w:ascii="Times New Roman" w:hAnsi="Times New Roman" w:cs="Times New Roman"/>
          <w:lang w:eastAsia="lt-LT"/>
        </w:rPr>
        <w:t xml:space="preserve"> </w:t>
      </w:r>
      <w:r w:rsidR="00155250" w:rsidRPr="00944396">
        <w:rPr>
          <w:rFonts w:ascii="Times New Roman" w:hAnsi="Times New Roman" w:cs="Times New Roman"/>
          <w:lang w:eastAsia="lt-LT"/>
        </w:rPr>
        <w:t xml:space="preserve">Užsakyme </w:t>
      </w:r>
      <w:r w:rsidRPr="00944396">
        <w:rPr>
          <w:rFonts w:ascii="Times New Roman" w:hAnsi="Times New Roman" w:cs="Times New Roman"/>
          <w:lang w:eastAsia="lt-LT"/>
        </w:rPr>
        <w:t>nurodytu adresu į gydymo įstaigas</w:t>
      </w:r>
      <w:r w:rsidR="00C306CC" w:rsidRPr="00944396">
        <w:rPr>
          <w:rFonts w:ascii="Times New Roman" w:hAnsi="Times New Roman" w:cs="Times New Roman"/>
          <w:lang w:eastAsia="lt-LT"/>
        </w:rPr>
        <w:t xml:space="preserve"> (toliau – Prekių gavėjai</w:t>
      </w:r>
      <w:r w:rsidR="0072473F" w:rsidRPr="00944396">
        <w:rPr>
          <w:rFonts w:ascii="Times New Roman" w:hAnsi="Times New Roman" w:cs="Times New Roman"/>
          <w:lang w:eastAsia="lt-LT"/>
        </w:rPr>
        <w:t>)</w:t>
      </w:r>
      <w:r w:rsidRPr="00944396">
        <w:rPr>
          <w:rFonts w:ascii="Times New Roman" w:hAnsi="Times New Roman" w:cs="Times New Roman"/>
          <w:lang w:eastAsia="lt-LT"/>
        </w:rPr>
        <w:t>;</w:t>
      </w:r>
    </w:p>
    <w:p w14:paraId="77FF5170" w14:textId="7E1E11CB"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3.1.2. </w:t>
      </w:r>
      <w:r w:rsidR="00A07431" w:rsidRPr="00944396">
        <w:rPr>
          <w:rFonts w:ascii="Times New Roman" w:hAnsi="Times New Roman" w:cs="Times New Roman"/>
          <w:lang w:eastAsia="lt-LT"/>
        </w:rPr>
        <w:t>u</w:t>
      </w:r>
      <w:r w:rsidRPr="00944396">
        <w:rPr>
          <w:rFonts w:ascii="Times New Roman" w:hAnsi="Times New Roman" w:cs="Times New Roman"/>
          <w:lang w:eastAsia="lt-LT"/>
        </w:rPr>
        <w:t>žtikrinti, kad t</w:t>
      </w:r>
      <w:r w:rsidR="00C56D94">
        <w:rPr>
          <w:rFonts w:ascii="Times New Roman" w:hAnsi="Times New Roman" w:cs="Times New Roman"/>
          <w:lang w:eastAsia="lt-LT"/>
        </w:rPr>
        <w:t>i</w:t>
      </w:r>
      <w:r w:rsidRPr="00944396">
        <w:rPr>
          <w:rFonts w:ascii="Times New Roman" w:hAnsi="Times New Roman" w:cs="Times New Roman"/>
          <w:lang w:eastAsia="lt-LT"/>
        </w:rPr>
        <w:t>ekiamos Prekės atitiktų visus, su jų tiekimu ir kokybe susijusių teisės aktų reikalavimus;</w:t>
      </w:r>
    </w:p>
    <w:p w14:paraId="18E43EF5" w14:textId="2B275D4D"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3.1.3.</w:t>
      </w:r>
      <w:r w:rsidR="00A07431" w:rsidRPr="00944396">
        <w:rPr>
          <w:rFonts w:ascii="Times New Roman" w:hAnsi="Times New Roman" w:cs="Times New Roman"/>
          <w:lang w:eastAsia="lt-LT"/>
        </w:rPr>
        <w:t xml:space="preserve"> u</w:t>
      </w:r>
      <w:r w:rsidRPr="00944396">
        <w:rPr>
          <w:rFonts w:ascii="Times New Roman" w:hAnsi="Times New Roman" w:cs="Times New Roman"/>
          <w:lang w:eastAsia="lt-LT"/>
        </w:rPr>
        <w:t>žtikrinti, kad t</w:t>
      </w:r>
      <w:r w:rsidR="00C56D94">
        <w:rPr>
          <w:rFonts w:ascii="Times New Roman" w:hAnsi="Times New Roman" w:cs="Times New Roman"/>
          <w:lang w:eastAsia="lt-LT"/>
        </w:rPr>
        <w:t>i</w:t>
      </w:r>
      <w:r w:rsidRPr="00944396">
        <w:rPr>
          <w:rFonts w:ascii="Times New Roman" w:hAnsi="Times New Roman" w:cs="Times New Roman"/>
          <w:lang w:eastAsia="lt-LT"/>
        </w:rPr>
        <w:t>ekiamos Prekės būtų kokybiškos ir atitiktų Pirkimo sutarties pried</w:t>
      </w:r>
      <w:r w:rsidR="00B7450B" w:rsidRPr="00944396">
        <w:rPr>
          <w:rFonts w:ascii="Times New Roman" w:hAnsi="Times New Roman" w:cs="Times New Roman"/>
          <w:lang w:eastAsia="lt-LT"/>
        </w:rPr>
        <w:t>o</w:t>
      </w:r>
      <w:r w:rsidRPr="00944396">
        <w:rPr>
          <w:rFonts w:ascii="Times New Roman" w:hAnsi="Times New Roman" w:cs="Times New Roman"/>
          <w:lang w:eastAsia="lt-LT"/>
        </w:rPr>
        <w:t xml:space="preserve"> </w:t>
      </w:r>
      <w:r w:rsidR="009C6873" w:rsidRPr="009C6873">
        <w:rPr>
          <w:rFonts w:ascii="Times New Roman" w:hAnsi="Times New Roman" w:cs="Times New Roman"/>
          <w:lang w:eastAsia="lt-LT"/>
        </w:rPr>
        <w:t xml:space="preserve">ir Pirkimo techninės specifikacijos </w:t>
      </w:r>
      <w:r w:rsidR="00B7450B" w:rsidRPr="00944396">
        <w:rPr>
          <w:rFonts w:ascii="Times New Roman" w:hAnsi="Times New Roman" w:cs="Times New Roman"/>
          <w:lang w:eastAsia="lt-LT"/>
        </w:rPr>
        <w:t>reikalavimus</w:t>
      </w:r>
      <w:r w:rsidRPr="00944396">
        <w:rPr>
          <w:rFonts w:ascii="Times New Roman" w:hAnsi="Times New Roman" w:cs="Times New Roman"/>
          <w:lang w:eastAsia="lt-LT"/>
        </w:rPr>
        <w:t>, Prekės registruotoją, bei Prekės pavadinimą;</w:t>
      </w:r>
    </w:p>
    <w:p w14:paraId="07500DDB" w14:textId="61A70CDF"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3.1.4. </w:t>
      </w:r>
      <w:r w:rsidR="00A07431" w:rsidRPr="00944396">
        <w:rPr>
          <w:rFonts w:ascii="Times New Roman" w:hAnsi="Times New Roman" w:cs="Times New Roman"/>
          <w:lang w:eastAsia="lt-LT"/>
        </w:rPr>
        <w:t>u</w:t>
      </w:r>
      <w:r w:rsidRPr="00944396">
        <w:rPr>
          <w:rFonts w:ascii="Times New Roman" w:hAnsi="Times New Roman" w:cs="Times New Roman"/>
          <w:lang w:eastAsia="lt-LT"/>
        </w:rPr>
        <w:t>žtikrinti Prekių pasiūlą visą Pirkimo sutarties galiojimo laikotarpį;</w:t>
      </w:r>
    </w:p>
    <w:p w14:paraId="25303DA9" w14:textId="0F08EA6D"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3.1.5. </w:t>
      </w:r>
      <w:r w:rsidR="00A07431" w:rsidRPr="00944396">
        <w:rPr>
          <w:rFonts w:ascii="Times New Roman" w:hAnsi="Times New Roman" w:cs="Times New Roman"/>
          <w:lang w:eastAsia="lt-LT"/>
        </w:rPr>
        <w:t>b</w:t>
      </w:r>
      <w:r w:rsidRPr="00944396">
        <w:rPr>
          <w:rFonts w:ascii="Times New Roman" w:hAnsi="Times New Roman" w:cs="Times New Roman"/>
          <w:lang w:eastAsia="lt-LT"/>
        </w:rPr>
        <w:t xml:space="preserve">e raštiško </w:t>
      </w:r>
      <w:r w:rsidR="00487BED" w:rsidRPr="00944396">
        <w:rPr>
          <w:rFonts w:ascii="Times New Roman" w:hAnsi="Times New Roman" w:cs="Times New Roman"/>
          <w:lang w:eastAsia="lt-LT"/>
        </w:rPr>
        <w:t>Pirkėjo</w:t>
      </w:r>
      <w:r w:rsidRPr="00944396">
        <w:rPr>
          <w:rFonts w:ascii="Times New Roman" w:hAnsi="Times New Roman" w:cs="Times New Roman"/>
          <w:lang w:eastAsia="lt-LT"/>
        </w:rPr>
        <w:t xml:space="preserve"> sutikimo neperduoti </w:t>
      </w:r>
      <w:bookmarkStart w:id="3" w:name="_Hlk525815936"/>
      <w:r w:rsidRPr="00944396">
        <w:rPr>
          <w:rFonts w:ascii="Times New Roman" w:hAnsi="Times New Roman" w:cs="Times New Roman"/>
          <w:lang w:eastAsia="lt-LT"/>
        </w:rPr>
        <w:t xml:space="preserve">tretiesiems asmenims pagal Pirkimo sutartį prisiimtų įsipareigojimų </w:t>
      </w:r>
      <w:bookmarkEnd w:id="3"/>
      <w:r w:rsidRPr="00944396">
        <w:rPr>
          <w:rFonts w:ascii="Times New Roman" w:hAnsi="Times New Roman" w:cs="Times New Roman"/>
          <w:lang w:eastAsia="lt-LT"/>
        </w:rPr>
        <w:t>ir bet kokiu atveju atsakyti už visus Pirkimo sutartimi prisiimtus įsipareigojimus, nepaisant to, ar Pirkimo sutarties vykdymui bus pasitelkiami tretieji asmenys;</w:t>
      </w:r>
    </w:p>
    <w:p w14:paraId="46BA5197" w14:textId="23C24B59" w:rsidR="001C44FF" w:rsidRPr="00944396" w:rsidRDefault="001C44FF" w:rsidP="00944396">
      <w:pPr>
        <w:spacing w:after="0" w:line="240" w:lineRule="auto"/>
        <w:ind w:firstLine="709"/>
        <w:jc w:val="both"/>
        <w:rPr>
          <w:rFonts w:ascii="Times New Roman" w:hAnsi="Times New Roman" w:cs="Times New Roman"/>
        </w:rPr>
      </w:pPr>
      <w:r w:rsidRPr="00944396">
        <w:rPr>
          <w:rFonts w:ascii="Times New Roman" w:hAnsi="Times New Roman" w:cs="Times New Roman"/>
        </w:rPr>
        <w:t xml:space="preserve">3.1.6. </w:t>
      </w:r>
      <w:r w:rsidR="00A07431" w:rsidRPr="00944396">
        <w:rPr>
          <w:rFonts w:ascii="Times New Roman" w:hAnsi="Times New Roman" w:cs="Times New Roman"/>
        </w:rPr>
        <w:t>l</w:t>
      </w:r>
      <w:r w:rsidRPr="00944396">
        <w:rPr>
          <w:rFonts w:ascii="Times New Roman" w:hAnsi="Times New Roman" w:cs="Times New Roman"/>
        </w:rPr>
        <w:t>aikytis konfidencialumo ir asmens duomenų teisinės apsaugos reikalavimų, neatskleisti tretiesiems asmenims jokios informacijos, gautos vykdant Pirkimo sutartį, išskyrus tiek, kiek tai reikalinga Pirkimo sutarties vykdymui, taip pat nenaudoti konfidencialios informacijos asmeniniams ar trečiųjų asmenų poreikiams</w:t>
      </w:r>
      <w:r w:rsidR="00B7450B" w:rsidRPr="00944396">
        <w:rPr>
          <w:rFonts w:ascii="Times New Roman" w:hAnsi="Times New Roman" w:cs="Times New Roman"/>
        </w:rPr>
        <w:t>;</w:t>
      </w:r>
    </w:p>
    <w:p w14:paraId="3D82E8C3" w14:textId="41C6EBE6" w:rsidR="001C44FF" w:rsidRPr="00944396" w:rsidRDefault="00B04942" w:rsidP="00944396">
      <w:pPr>
        <w:spacing w:after="0" w:line="240" w:lineRule="auto"/>
        <w:ind w:firstLine="709"/>
        <w:jc w:val="both"/>
        <w:rPr>
          <w:rFonts w:ascii="Times New Roman" w:hAnsi="Times New Roman" w:cs="Times New Roman"/>
        </w:rPr>
      </w:pPr>
      <w:r w:rsidRPr="00944396">
        <w:rPr>
          <w:rFonts w:ascii="Times New Roman" w:hAnsi="Times New Roman" w:cs="Times New Roman"/>
        </w:rPr>
        <w:t>3.1.</w:t>
      </w:r>
      <w:r w:rsidR="00B7450B" w:rsidRPr="00944396">
        <w:rPr>
          <w:rFonts w:ascii="Times New Roman" w:hAnsi="Times New Roman" w:cs="Times New Roman"/>
        </w:rPr>
        <w:t>7</w:t>
      </w:r>
      <w:r w:rsidRPr="00944396">
        <w:rPr>
          <w:rFonts w:ascii="Times New Roman" w:hAnsi="Times New Roman" w:cs="Times New Roman"/>
        </w:rPr>
        <w:t xml:space="preserve">. </w:t>
      </w:r>
      <w:r w:rsidR="00A07431" w:rsidRPr="00944396">
        <w:rPr>
          <w:rFonts w:ascii="Times New Roman" w:hAnsi="Times New Roman" w:cs="Times New Roman"/>
        </w:rPr>
        <w:t>s</w:t>
      </w:r>
      <w:r w:rsidR="001C44FF" w:rsidRPr="00944396">
        <w:rPr>
          <w:rFonts w:ascii="Times New Roman" w:hAnsi="Times New Roman" w:cs="Times New Roman"/>
        </w:rPr>
        <w:t xml:space="preserve">udarius Pirkimo sutartį, tačiau ne vėliau negu Pirkimo sutartis pradedama vykdyti, </w:t>
      </w:r>
      <w:r w:rsidR="00487BED" w:rsidRPr="00944396">
        <w:rPr>
          <w:rFonts w:ascii="Times New Roman" w:hAnsi="Times New Roman" w:cs="Times New Roman"/>
        </w:rPr>
        <w:t>Pirkėjui</w:t>
      </w:r>
      <w:r w:rsidR="001C44FF" w:rsidRPr="00944396">
        <w:rPr>
          <w:rFonts w:ascii="Times New Roman" w:hAnsi="Times New Roman" w:cs="Times New Roman"/>
        </w:rPr>
        <w:t xml:space="preserve"> pranešti tuo metu žinomų subtiekėjų pavadinimus, kontaktinius duomenis ir jų atstovus</w:t>
      </w:r>
      <w:r w:rsidR="00B7450B" w:rsidRPr="00944396">
        <w:rPr>
          <w:rFonts w:ascii="Times New Roman" w:hAnsi="Times New Roman" w:cs="Times New Roman"/>
        </w:rPr>
        <w:t>;</w:t>
      </w:r>
    </w:p>
    <w:p w14:paraId="62285E46" w14:textId="17E46A65" w:rsidR="001C44FF" w:rsidRPr="00944396" w:rsidRDefault="00B04942" w:rsidP="00944396">
      <w:pPr>
        <w:spacing w:after="0" w:line="240" w:lineRule="auto"/>
        <w:ind w:firstLine="709"/>
        <w:jc w:val="both"/>
        <w:rPr>
          <w:rFonts w:ascii="Times New Roman" w:hAnsi="Times New Roman" w:cs="Times New Roman"/>
        </w:rPr>
      </w:pPr>
      <w:r w:rsidRPr="00944396">
        <w:rPr>
          <w:rFonts w:ascii="Times New Roman" w:hAnsi="Times New Roman" w:cs="Times New Roman"/>
        </w:rPr>
        <w:lastRenderedPageBreak/>
        <w:t>3.1.</w:t>
      </w:r>
      <w:r w:rsidR="00E149CE" w:rsidRPr="00944396">
        <w:rPr>
          <w:rFonts w:ascii="Times New Roman" w:hAnsi="Times New Roman" w:cs="Times New Roman"/>
        </w:rPr>
        <w:t>8</w:t>
      </w:r>
      <w:r w:rsidRPr="00944396">
        <w:rPr>
          <w:rFonts w:ascii="Times New Roman" w:hAnsi="Times New Roman" w:cs="Times New Roman"/>
        </w:rPr>
        <w:t>.</w:t>
      </w:r>
      <w:r w:rsidR="001C44FF" w:rsidRPr="00944396">
        <w:rPr>
          <w:rFonts w:ascii="Times New Roman" w:hAnsi="Times New Roman" w:cs="Times New Roman"/>
        </w:rPr>
        <w:t xml:space="preserve"> </w:t>
      </w:r>
      <w:r w:rsidR="00B7450B" w:rsidRPr="00944396">
        <w:rPr>
          <w:rFonts w:ascii="Times New Roman" w:hAnsi="Times New Roman" w:cs="Times New Roman"/>
        </w:rPr>
        <w:t>m</w:t>
      </w:r>
      <w:r w:rsidR="001C44FF" w:rsidRPr="00944396">
        <w:rPr>
          <w:rFonts w:ascii="Times New Roman" w:hAnsi="Times New Roman" w:cs="Times New Roman"/>
        </w:rPr>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1C44FF" w:rsidRPr="00944396">
        <w:rPr>
          <w:rFonts w:ascii="Times New Roman" w:hAnsi="Times New Roman" w:cs="Times New Roman"/>
          <w:vertAlign w:val="superscript"/>
        </w:rPr>
        <w:t>1</w:t>
      </w:r>
      <w:r w:rsidR="00B7450B" w:rsidRPr="00944396">
        <w:rPr>
          <w:rFonts w:ascii="Times New Roman" w:hAnsi="Times New Roman" w:cs="Times New Roman"/>
          <w:vertAlign w:val="superscript"/>
        </w:rPr>
        <w:t xml:space="preserve"> </w:t>
      </w:r>
      <w:r w:rsidR="001C44FF" w:rsidRPr="00944396">
        <w:rPr>
          <w:rFonts w:ascii="Times New Roman" w:hAnsi="Times New Roman" w:cs="Times New Roman"/>
        </w:rPr>
        <w:t>dalies 3 nuostatos taikymo, užtikrinti, kad pristatomų Prekių (jų sudėtinių dalių) kilmės šalis nėra iš valstybių ar teritorijų, nurodytų Viešųjų pirkimų įstatymo 45 straipsnį 2</w:t>
      </w:r>
      <w:r w:rsidR="001C44FF" w:rsidRPr="00944396">
        <w:rPr>
          <w:rFonts w:ascii="Times New Roman" w:hAnsi="Times New Roman" w:cs="Times New Roman"/>
          <w:vertAlign w:val="superscript"/>
        </w:rPr>
        <w:t>1</w:t>
      </w:r>
      <w:r w:rsidR="00B7450B" w:rsidRPr="00944396">
        <w:rPr>
          <w:rFonts w:ascii="Times New Roman" w:hAnsi="Times New Roman" w:cs="Times New Roman"/>
          <w:vertAlign w:val="superscript"/>
        </w:rPr>
        <w:t xml:space="preserve"> </w:t>
      </w:r>
      <w:r w:rsidR="001C44FF" w:rsidRPr="00944396">
        <w:rPr>
          <w:rFonts w:ascii="Times New Roman" w:hAnsi="Times New Roman" w:cs="Times New Roman"/>
        </w:rPr>
        <w:t>dalies 3 punkte.</w:t>
      </w:r>
    </w:p>
    <w:p w14:paraId="41B590AD" w14:textId="19B032E5" w:rsidR="001C44FF"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3.1.</w:t>
      </w:r>
      <w:r w:rsidR="00E149CE" w:rsidRPr="00944396">
        <w:rPr>
          <w:rFonts w:ascii="Times New Roman" w:hAnsi="Times New Roman" w:cs="Times New Roman"/>
          <w:lang w:eastAsia="lt-LT"/>
        </w:rPr>
        <w:t>9</w:t>
      </w:r>
      <w:r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Pirkėjui</w:t>
      </w:r>
      <w:r w:rsidRPr="00944396">
        <w:rPr>
          <w:rFonts w:ascii="Times New Roman" w:hAnsi="Times New Roman" w:cs="Times New Roman"/>
          <w:lang w:eastAsia="lt-LT"/>
        </w:rPr>
        <w:t xml:space="preserve"> pareikalavus, užtikrinti, kad pristatomų Prekių pakuočių kilmės šalis nėra iš valstybių ar teritorijų, nurodytų Viešųjų pirkimų įstatymo 45 straipsnį 2</w:t>
      </w:r>
      <w:r w:rsidRPr="00944396">
        <w:rPr>
          <w:rFonts w:ascii="Times New Roman" w:hAnsi="Times New Roman" w:cs="Times New Roman"/>
          <w:vertAlign w:val="superscript"/>
          <w:lang w:eastAsia="lt-LT"/>
        </w:rPr>
        <w:t>1</w:t>
      </w:r>
      <w:r w:rsidR="00E149CE" w:rsidRPr="00944396">
        <w:rPr>
          <w:rFonts w:ascii="Times New Roman" w:hAnsi="Times New Roman" w:cs="Times New Roman"/>
          <w:vertAlign w:val="superscript"/>
          <w:lang w:eastAsia="lt-LT"/>
        </w:rPr>
        <w:t xml:space="preserve"> </w:t>
      </w:r>
      <w:r w:rsidRPr="00944396">
        <w:rPr>
          <w:rFonts w:ascii="Times New Roman" w:hAnsi="Times New Roman" w:cs="Times New Roman"/>
          <w:lang w:eastAsia="lt-LT"/>
        </w:rPr>
        <w:t>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008327DD">
        <w:rPr>
          <w:rFonts w:ascii="Times New Roman" w:hAnsi="Times New Roman" w:cs="Times New Roman"/>
          <w:lang w:eastAsia="lt-LT"/>
        </w:rPr>
        <w:t>;</w:t>
      </w:r>
    </w:p>
    <w:p w14:paraId="06F126D2" w14:textId="2D283665" w:rsidR="008327DD" w:rsidRPr="00944396" w:rsidRDefault="008327DD" w:rsidP="00944396">
      <w:pPr>
        <w:spacing w:after="0" w:line="240" w:lineRule="auto"/>
        <w:ind w:firstLine="709"/>
        <w:jc w:val="both"/>
        <w:rPr>
          <w:rFonts w:ascii="Times New Roman" w:hAnsi="Times New Roman" w:cs="Times New Roman"/>
          <w:lang w:eastAsia="lt-LT"/>
        </w:rPr>
      </w:pPr>
      <w:r>
        <w:rPr>
          <w:rFonts w:ascii="Times New Roman" w:hAnsi="Times New Roman" w:cs="Times New Roman"/>
          <w:lang w:eastAsia="lt-LT"/>
        </w:rPr>
        <w:t xml:space="preserve">3.1.10. </w:t>
      </w:r>
      <w:r w:rsidRPr="008327DD">
        <w:rPr>
          <w:rFonts w:ascii="Times New Roman" w:hAnsi="Times New Roman" w:cs="Times New Roman"/>
          <w:lang w:eastAsia="lt-LT"/>
        </w:rPr>
        <w:t xml:space="preserve">ne vėliau kaip per 5 </w:t>
      </w:r>
      <w:r>
        <w:rPr>
          <w:rFonts w:ascii="Times New Roman" w:hAnsi="Times New Roman" w:cs="Times New Roman"/>
          <w:lang w:eastAsia="lt-LT"/>
        </w:rPr>
        <w:t xml:space="preserve">(penkias) </w:t>
      </w:r>
      <w:r w:rsidRPr="008327DD">
        <w:rPr>
          <w:rFonts w:ascii="Times New Roman" w:hAnsi="Times New Roman" w:cs="Times New Roman"/>
          <w:lang w:eastAsia="lt-LT"/>
        </w:rPr>
        <w:t xml:space="preserve">darbo dienas po Pirkimo sutarties įsigaliojimo </w:t>
      </w:r>
      <w:r>
        <w:rPr>
          <w:rFonts w:ascii="Times New Roman" w:hAnsi="Times New Roman" w:cs="Times New Roman"/>
          <w:lang w:eastAsia="lt-LT"/>
        </w:rPr>
        <w:t>Pirkėjui</w:t>
      </w:r>
      <w:r w:rsidRPr="008327DD">
        <w:rPr>
          <w:rFonts w:ascii="Times New Roman" w:hAnsi="Times New Roman" w:cs="Times New Roman"/>
          <w:lang w:eastAsia="lt-LT"/>
        </w:rPr>
        <w:t xml:space="preserve"> </w:t>
      </w:r>
      <w:r>
        <w:rPr>
          <w:rFonts w:ascii="Times New Roman" w:hAnsi="Times New Roman" w:cs="Times New Roman"/>
          <w:lang w:eastAsia="lt-LT"/>
        </w:rPr>
        <w:t xml:space="preserve">pateikti įrodymus </w:t>
      </w:r>
      <w:r w:rsidRPr="008327DD">
        <w:rPr>
          <w:rFonts w:ascii="Times New Roman" w:hAnsi="Times New Roman" w:cs="Times New Roman"/>
          <w:lang w:eastAsia="lt-LT"/>
        </w:rPr>
        <w:t xml:space="preserve">dėl atitikimo </w:t>
      </w:r>
      <w:r w:rsidR="00517698">
        <w:rPr>
          <w:rFonts w:ascii="Times New Roman" w:hAnsi="Times New Roman" w:cs="Times New Roman"/>
          <w:lang w:eastAsia="lt-LT"/>
        </w:rPr>
        <w:t>Konkurs</w:t>
      </w:r>
      <w:r w:rsidR="008C3BC8">
        <w:rPr>
          <w:rFonts w:ascii="Times New Roman" w:hAnsi="Times New Roman" w:cs="Times New Roman"/>
          <w:lang w:eastAsia="lt-LT"/>
        </w:rPr>
        <w:t>e</w:t>
      </w:r>
      <w:r w:rsidRPr="008327DD">
        <w:rPr>
          <w:rFonts w:ascii="Times New Roman" w:hAnsi="Times New Roman" w:cs="Times New Roman"/>
          <w:lang w:eastAsia="lt-LT"/>
        </w:rPr>
        <w:t xml:space="preserve"> </w:t>
      </w:r>
      <w:r w:rsidR="008C3BC8">
        <w:rPr>
          <w:rFonts w:ascii="Times New Roman" w:hAnsi="Times New Roman" w:cs="Times New Roman"/>
          <w:lang w:eastAsia="lt-LT"/>
        </w:rPr>
        <w:t xml:space="preserve">keliamam </w:t>
      </w:r>
      <w:r>
        <w:rPr>
          <w:rFonts w:ascii="Times New Roman" w:hAnsi="Times New Roman" w:cs="Times New Roman"/>
          <w:lang w:eastAsia="lt-LT"/>
        </w:rPr>
        <w:t>(-</w:t>
      </w:r>
      <w:proofErr w:type="spellStart"/>
      <w:r>
        <w:rPr>
          <w:rFonts w:ascii="Times New Roman" w:hAnsi="Times New Roman" w:cs="Times New Roman"/>
          <w:lang w:eastAsia="lt-LT"/>
        </w:rPr>
        <w:t>iems</w:t>
      </w:r>
      <w:proofErr w:type="spellEnd"/>
      <w:r>
        <w:rPr>
          <w:rFonts w:ascii="Times New Roman" w:hAnsi="Times New Roman" w:cs="Times New Roman"/>
          <w:lang w:eastAsia="lt-LT"/>
        </w:rPr>
        <w:t>) ž</w:t>
      </w:r>
      <w:r w:rsidRPr="008327DD">
        <w:rPr>
          <w:rFonts w:ascii="Times New Roman" w:hAnsi="Times New Roman" w:cs="Times New Roman"/>
          <w:lang w:eastAsia="lt-LT"/>
        </w:rPr>
        <w:t>ali</w:t>
      </w:r>
      <w:r>
        <w:rPr>
          <w:rFonts w:ascii="Times New Roman" w:hAnsi="Times New Roman" w:cs="Times New Roman"/>
          <w:lang w:eastAsia="lt-LT"/>
        </w:rPr>
        <w:t xml:space="preserve">ojo </w:t>
      </w:r>
      <w:r w:rsidRPr="008327DD">
        <w:rPr>
          <w:rFonts w:ascii="Times New Roman" w:hAnsi="Times New Roman" w:cs="Times New Roman"/>
          <w:lang w:eastAsia="lt-LT"/>
        </w:rPr>
        <w:t xml:space="preserve">(aplinkos apsaugos) pirkimo </w:t>
      </w:r>
      <w:r>
        <w:rPr>
          <w:rFonts w:ascii="Times New Roman" w:hAnsi="Times New Roman" w:cs="Times New Roman"/>
          <w:lang w:eastAsia="lt-LT"/>
        </w:rPr>
        <w:t>r</w:t>
      </w:r>
      <w:r w:rsidRPr="008327DD">
        <w:rPr>
          <w:rFonts w:ascii="Times New Roman" w:hAnsi="Times New Roman" w:cs="Times New Roman"/>
          <w:lang w:eastAsia="lt-LT"/>
        </w:rPr>
        <w:t>eikalavimui (-</w:t>
      </w:r>
      <w:proofErr w:type="spellStart"/>
      <w:r w:rsidRPr="008327DD">
        <w:rPr>
          <w:rFonts w:ascii="Times New Roman" w:hAnsi="Times New Roman" w:cs="Times New Roman"/>
          <w:lang w:eastAsia="lt-LT"/>
        </w:rPr>
        <w:t>ams</w:t>
      </w:r>
      <w:proofErr w:type="spellEnd"/>
      <w:r w:rsidRPr="008327DD">
        <w:rPr>
          <w:rFonts w:ascii="Times New Roman" w:hAnsi="Times New Roman" w:cs="Times New Roman"/>
          <w:lang w:eastAsia="lt-LT"/>
        </w:rPr>
        <w:t>).</w:t>
      </w:r>
    </w:p>
    <w:p w14:paraId="62E5E9FA" w14:textId="11F2A23B" w:rsidR="00B04942" w:rsidRPr="00944396" w:rsidRDefault="00B04942"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3.2. </w:t>
      </w:r>
      <w:r w:rsidR="00487BED" w:rsidRPr="00944396">
        <w:rPr>
          <w:rFonts w:ascii="Times New Roman" w:hAnsi="Times New Roman" w:cs="Times New Roman"/>
          <w:b/>
          <w:bCs/>
          <w:lang w:eastAsia="lt-LT"/>
        </w:rPr>
        <w:t>Pardavėjas</w:t>
      </w:r>
      <w:r w:rsidR="001C44FF" w:rsidRPr="00944396">
        <w:rPr>
          <w:rFonts w:ascii="Times New Roman" w:hAnsi="Times New Roman" w:cs="Times New Roman"/>
          <w:b/>
          <w:bCs/>
          <w:lang w:eastAsia="lt-LT"/>
        </w:rPr>
        <w:t xml:space="preserve"> turi teisę</w:t>
      </w:r>
      <w:r w:rsidR="001C44FF" w:rsidRPr="00944396">
        <w:rPr>
          <w:rFonts w:ascii="Times New Roman" w:hAnsi="Times New Roman" w:cs="Times New Roman"/>
          <w:lang w:eastAsia="lt-LT"/>
        </w:rPr>
        <w:t>:</w:t>
      </w:r>
    </w:p>
    <w:p w14:paraId="6EF29A82" w14:textId="59217F58"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3.2.1. </w:t>
      </w:r>
      <w:r w:rsidR="00E149CE" w:rsidRPr="00944396">
        <w:rPr>
          <w:rFonts w:ascii="Times New Roman" w:hAnsi="Times New Roman" w:cs="Times New Roman"/>
          <w:lang w:eastAsia="lt-LT"/>
        </w:rPr>
        <w:t>g</w:t>
      </w:r>
      <w:r w:rsidR="001C44FF" w:rsidRPr="00944396">
        <w:rPr>
          <w:rFonts w:ascii="Times New Roman" w:hAnsi="Times New Roman" w:cs="Times New Roman"/>
          <w:lang w:eastAsia="lt-LT"/>
        </w:rPr>
        <w:t>auti visą informaciją, reikalingą tinkamam Pirkimo sutarties vykdymui;</w:t>
      </w:r>
    </w:p>
    <w:p w14:paraId="554AA6DB" w14:textId="1A7B07E0"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3.2.2. </w:t>
      </w:r>
      <w:r w:rsidR="00E149CE" w:rsidRPr="00944396">
        <w:rPr>
          <w:rFonts w:ascii="Times New Roman" w:hAnsi="Times New Roman" w:cs="Times New Roman"/>
          <w:lang w:eastAsia="lt-LT"/>
        </w:rPr>
        <w:t>s</w:t>
      </w:r>
      <w:r w:rsidR="001C44FF" w:rsidRPr="00944396">
        <w:rPr>
          <w:rFonts w:ascii="Times New Roman" w:hAnsi="Times New Roman" w:cs="Times New Roman"/>
          <w:lang w:eastAsia="lt-LT"/>
        </w:rPr>
        <w:t xml:space="preserve">utartinių įsipareigojimų vykdymui pasitelkti šiuos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s</w:t>
      </w:r>
      <w:r w:rsidR="00111344" w:rsidRPr="00944396">
        <w:rPr>
          <w:rFonts w:ascii="Times New Roman" w:hAnsi="Times New Roman" w:cs="Times New Roman"/>
          <w:lang w:eastAsia="lt-LT"/>
        </w:rPr>
        <w:t xml:space="preserve"> </w:t>
      </w:r>
      <w:r w:rsidR="00111344" w:rsidRPr="00C56D94">
        <w:rPr>
          <w:rFonts w:ascii="Times New Roman" w:hAnsi="Times New Roman" w:cs="Times New Roman"/>
          <w:lang w:eastAsia="lt-LT"/>
        </w:rPr>
        <w:t>(jei pasitelkiami</w:t>
      </w:r>
      <w:r w:rsidR="0087670D">
        <w:rPr>
          <w:rFonts w:ascii="Times New Roman" w:hAnsi="Times New Roman" w:cs="Times New Roman"/>
          <w:lang w:eastAsia="lt-LT"/>
        </w:rPr>
        <w:t xml:space="preserve"> (</w:t>
      </w:r>
      <w:r w:rsidR="0087670D" w:rsidRPr="0087670D">
        <w:rPr>
          <w:rFonts w:ascii="Times New Roman" w:hAnsi="Times New Roman" w:cs="Times New Roman"/>
          <w:lang w:eastAsia="lt-LT"/>
        </w:rPr>
        <w:t>Subtiekėj</w:t>
      </w:r>
      <w:r w:rsidR="0087670D">
        <w:rPr>
          <w:rFonts w:ascii="Times New Roman" w:hAnsi="Times New Roman" w:cs="Times New Roman"/>
          <w:lang w:eastAsia="lt-LT"/>
        </w:rPr>
        <w:t>ai nebuvo pasitelkti</w:t>
      </w:r>
      <w:r w:rsidR="00111344" w:rsidRPr="00C56D94">
        <w:rPr>
          <w:rFonts w:ascii="Times New Roman" w:hAnsi="Times New Roman" w:cs="Times New Roman"/>
          <w:lang w:eastAsia="lt-LT"/>
        </w:rPr>
        <w:t>)</w:t>
      </w:r>
      <w:r w:rsidR="001C44FF" w:rsidRPr="00C56D94">
        <w:rPr>
          <w:rFonts w:ascii="Times New Roman" w:hAnsi="Times New Roman" w:cs="Times New Roman"/>
          <w:lang w:eastAsia="lt-LT"/>
        </w:rPr>
        <w:t>:</w:t>
      </w:r>
    </w:p>
    <w:p w14:paraId="63BB4AA6" w14:textId="75F68D21" w:rsidR="001C44FF" w:rsidRPr="00944396" w:rsidRDefault="001C44FF" w:rsidP="00C56D94">
      <w:pPr>
        <w:spacing w:after="0" w:line="240" w:lineRule="auto"/>
        <w:ind w:firstLine="851"/>
        <w:jc w:val="both"/>
        <w:rPr>
          <w:rFonts w:ascii="Times New Roman" w:hAnsi="Times New Roman" w:cs="Times New Roman"/>
          <w:lang w:eastAsia="lt-LT"/>
        </w:rPr>
      </w:pPr>
      <w:r w:rsidRPr="00944396">
        <w:rPr>
          <w:rFonts w:ascii="Times New Roman" w:hAnsi="Times New Roman" w:cs="Times New Roman"/>
          <w:lang w:eastAsia="lt-LT"/>
        </w:rPr>
        <w:t>3.2.2.1.</w:t>
      </w:r>
      <w:r w:rsidR="00E149CE" w:rsidRPr="00944396">
        <w:rPr>
          <w:rFonts w:ascii="Times New Roman" w:hAnsi="Times New Roman" w:cs="Times New Roman"/>
          <w:lang w:eastAsia="lt-LT"/>
        </w:rPr>
        <w:t xml:space="preserve"> </w:t>
      </w:r>
      <w:r w:rsidRPr="00944396">
        <w:rPr>
          <w:rFonts w:ascii="Times New Roman" w:hAnsi="Times New Roman" w:cs="Times New Roman"/>
          <w:lang w:eastAsia="lt-LT"/>
        </w:rPr>
        <w:t xml:space="preserve">savo Pasiūlyme nurodytus </w:t>
      </w:r>
      <w:r w:rsidR="00487BED" w:rsidRPr="00944396">
        <w:rPr>
          <w:rFonts w:ascii="Times New Roman" w:hAnsi="Times New Roman" w:cs="Times New Roman"/>
          <w:lang w:eastAsia="lt-LT"/>
        </w:rPr>
        <w:t>Subtiekėju</w:t>
      </w:r>
      <w:r w:rsidRPr="00944396">
        <w:rPr>
          <w:rFonts w:ascii="Times New Roman" w:hAnsi="Times New Roman" w:cs="Times New Roman"/>
          <w:lang w:eastAsia="lt-LT"/>
        </w:rPr>
        <w:t xml:space="preserve">s, kuriais </w:t>
      </w:r>
      <w:r w:rsidR="00487BED" w:rsidRPr="00944396">
        <w:rPr>
          <w:rFonts w:ascii="Times New Roman" w:hAnsi="Times New Roman" w:cs="Times New Roman"/>
          <w:lang w:eastAsia="lt-LT"/>
        </w:rPr>
        <w:t>Pardavėjas</w:t>
      </w:r>
      <w:r w:rsidRPr="00944396">
        <w:rPr>
          <w:rFonts w:ascii="Times New Roman" w:hAnsi="Times New Roman" w:cs="Times New Roman"/>
          <w:lang w:eastAsia="lt-LT"/>
        </w:rPr>
        <w:t xml:space="preserve"> rėmėsi kvalifikacijai atitikti:</w:t>
      </w:r>
      <w:r w:rsidR="00B04942" w:rsidRPr="00944396">
        <w:rPr>
          <w:rFonts w:ascii="Times New Roman" w:hAnsi="Times New Roman" w:cs="Times New Roman"/>
          <w:lang w:eastAsia="lt-LT"/>
        </w:rPr>
        <w:t xml:space="preserve"> </w:t>
      </w:r>
      <w:r w:rsidRPr="00944396">
        <w:rPr>
          <w:rFonts w:ascii="Times New Roman" w:hAnsi="Times New Roman" w:cs="Times New Roman"/>
          <w:lang w:eastAsia="lt-LT"/>
        </w:rPr>
        <w:t>[pavadinimas (-ai), įmonės kodas bei kvalifikacijos reikalavimas, kurį turi atitikti sub</w:t>
      </w:r>
      <w:r w:rsidR="00487BED" w:rsidRPr="00944396">
        <w:rPr>
          <w:rFonts w:ascii="Times New Roman" w:hAnsi="Times New Roman" w:cs="Times New Roman"/>
          <w:lang w:eastAsia="lt-LT"/>
        </w:rPr>
        <w:t>tiekėjas</w:t>
      </w:r>
      <w:r w:rsidRPr="00944396">
        <w:rPr>
          <w:rFonts w:ascii="Times New Roman" w:hAnsi="Times New Roman" w:cs="Times New Roman"/>
          <w:lang w:eastAsia="lt-LT"/>
        </w:rPr>
        <w:t>].</w:t>
      </w:r>
    </w:p>
    <w:p w14:paraId="1296F0D1" w14:textId="39478668" w:rsidR="00B04942" w:rsidRPr="00944396" w:rsidRDefault="001C44FF" w:rsidP="00C56D94">
      <w:pPr>
        <w:spacing w:after="0" w:line="240" w:lineRule="auto"/>
        <w:ind w:firstLine="851"/>
        <w:jc w:val="both"/>
        <w:rPr>
          <w:rFonts w:ascii="Times New Roman" w:hAnsi="Times New Roman" w:cs="Times New Roman"/>
          <w:lang w:eastAsia="lt-LT"/>
        </w:rPr>
      </w:pPr>
      <w:r w:rsidRPr="00944396">
        <w:rPr>
          <w:rFonts w:ascii="Times New Roman" w:hAnsi="Times New Roman" w:cs="Times New Roman"/>
          <w:lang w:eastAsia="lt-LT"/>
        </w:rPr>
        <w:t>3.2.2.2.</w:t>
      </w:r>
      <w:r w:rsidR="00E149CE" w:rsidRPr="00944396">
        <w:rPr>
          <w:rFonts w:ascii="Times New Roman" w:hAnsi="Times New Roman" w:cs="Times New Roman"/>
          <w:lang w:eastAsia="lt-LT"/>
        </w:rPr>
        <w:t xml:space="preserve"> </w:t>
      </w:r>
      <w:r w:rsidRPr="00944396">
        <w:rPr>
          <w:rFonts w:ascii="Times New Roman" w:hAnsi="Times New Roman" w:cs="Times New Roman"/>
          <w:lang w:eastAsia="lt-LT"/>
        </w:rPr>
        <w:t xml:space="preserve">kitus iki Pirkimo sutarties sudarymo </w:t>
      </w:r>
      <w:r w:rsidR="00487BED" w:rsidRPr="00944396">
        <w:rPr>
          <w:rFonts w:ascii="Times New Roman" w:hAnsi="Times New Roman" w:cs="Times New Roman"/>
          <w:lang w:eastAsia="lt-LT"/>
        </w:rPr>
        <w:t>Pardavėjui</w:t>
      </w:r>
      <w:r w:rsidRPr="00944396">
        <w:rPr>
          <w:rFonts w:ascii="Times New Roman" w:hAnsi="Times New Roman" w:cs="Times New Roman"/>
          <w:lang w:eastAsia="lt-LT"/>
        </w:rPr>
        <w:t xml:space="preserve"> žinomus </w:t>
      </w:r>
      <w:r w:rsidR="00487BED" w:rsidRPr="00944396">
        <w:rPr>
          <w:rFonts w:ascii="Times New Roman" w:hAnsi="Times New Roman" w:cs="Times New Roman"/>
          <w:lang w:eastAsia="lt-LT"/>
        </w:rPr>
        <w:t>Subtiekėju</w:t>
      </w:r>
      <w:r w:rsidRPr="00944396">
        <w:rPr>
          <w:rFonts w:ascii="Times New Roman" w:hAnsi="Times New Roman" w:cs="Times New Roman"/>
          <w:lang w:eastAsia="lt-LT"/>
        </w:rPr>
        <w:t>s: [pavadinimas (-ai), įmonės kodas]</w:t>
      </w:r>
      <w:r w:rsidR="00E149CE" w:rsidRPr="00944396">
        <w:rPr>
          <w:rFonts w:ascii="Times New Roman" w:hAnsi="Times New Roman" w:cs="Times New Roman"/>
          <w:lang w:eastAsia="lt-LT"/>
        </w:rPr>
        <w:t>;</w:t>
      </w:r>
    </w:p>
    <w:p w14:paraId="26CB99CB" w14:textId="400C4309"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3.2.3. </w:t>
      </w:r>
      <w:r w:rsidR="001C44FF" w:rsidRPr="00944396">
        <w:rPr>
          <w:rFonts w:ascii="Times New Roman" w:hAnsi="Times New Roman" w:cs="Times New Roman"/>
          <w:lang w:eastAsia="lt-LT"/>
        </w:rPr>
        <w:t xml:space="preserve">Pirkimo sutartyje nustatyta tvarka prašyti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pratęsti Prekių pristatymo terminą</w:t>
      </w:r>
      <w:r w:rsidR="00E149CE" w:rsidRPr="00944396">
        <w:rPr>
          <w:rFonts w:ascii="Times New Roman" w:hAnsi="Times New Roman" w:cs="Times New Roman"/>
          <w:lang w:eastAsia="lt-LT"/>
        </w:rPr>
        <w:t>;</w:t>
      </w:r>
    </w:p>
    <w:p w14:paraId="7CABB550" w14:textId="1D11FEFB"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3.2.4.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turi visas Pirkimo sutartyje bei Lietuvos Respublikos galiojančiuose teisės aktuose numatytas teises ir pareigas.</w:t>
      </w:r>
    </w:p>
    <w:p w14:paraId="27711DC1" w14:textId="500F1259" w:rsidR="00B04942" w:rsidRPr="00944396" w:rsidRDefault="00B04942"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3.3. </w:t>
      </w:r>
      <w:r w:rsidR="00487BED" w:rsidRPr="00944396">
        <w:rPr>
          <w:rFonts w:ascii="Times New Roman" w:hAnsi="Times New Roman" w:cs="Times New Roman"/>
          <w:b/>
          <w:bCs/>
          <w:lang w:eastAsia="lt-LT"/>
        </w:rPr>
        <w:t>Pirkėjas</w:t>
      </w:r>
      <w:r w:rsidR="001C44FF" w:rsidRPr="00944396">
        <w:rPr>
          <w:rFonts w:ascii="Times New Roman" w:hAnsi="Times New Roman" w:cs="Times New Roman"/>
          <w:b/>
          <w:bCs/>
          <w:lang w:eastAsia="lt-LT"/>
        </w:rPr>
        <w:t xml:space="preserve"> įsipareigoja</w:t>
      </w:r>
      <w:r w:rsidR="001C44FF" w:rsidRPr="00944396">
        <w:rPr>
          <w:rFonts w:ascii="Times New Roman" w:hAnsi="Times New Roman" w:cs="Times New Roman"/>
          <w:lang w:eastAsia="lt-LT"/>
        </w:rPr>
        <w:t>:</w:t>
      </w:r>
    </w:p>
    <w:p w14:paraId="0F3DE9BD" w14:textId="153E2420"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3.3.1. </w:t>
      </w:r>
      <w:r w:rsidR="00E149CE" w:rsidRPr="00944396">
        <w:rPr>
          <w:rFonts w:ascii="Times New Roman" w:hAnsi="Times New Roman" w:cs="Times New Roman"/>
          <w:lang w:eastAsia="lt-LT"/>
        </w:rPr>
        <w:t>s</w:t>
      </w:r>
      <w:r w:rsidR="001C44FF" w:rsidRPr="00944396">
        <w:rPr>
          <w:rFonts w:ascii="Times New Roman" w:hAnsi="Times New Roman" w:cs="Times New Roman"/>
          <w:lang w:eastAsia="lt-LT"/>
        </w:rPr>
        <w:t xml:space="preserve">udaryti visas nuo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priklausančias būtinas sąlygas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 xml:space="preserve"> tiekti Pirkimo sutartyje numatytas Prekes;</w:t>
      </w:r>
    </w:p>
    <w:p w14:paraId="4C527242" w14:textId="7020BDCD" w:rsidR="00B04942" w:rsidRPr="00A54468" w:rsidRDefault="00B04942" w:rsidP="00C56D94">
      <w:pPr>
        <w:spacing w:after="0" w:line="240" w:lineRule="auto"/>
        <w:ind w:firstLine="709"/>
        <w:jc w:val="both"/>
        <w:rPr>
          <w:rFonts w:ascii="Times New Roman" w:hAnsi="Times New Roman" w:cs="Times New Roman"/>
          <w:sz w:val="20"/>
          <w:szCs w:val="20"/>
          <w:lang w:eastAsia="lt-LT"/>
        </w:rPr>
      </w:pPr>
      <w:r w:rsidRPr="00944396">
        <w:rPr>
          <w:rFonts w:ascii="Times New Roman" w:hAnsi="Times New Roman" w:cs="Times New Roman"/>
          <w:lang w:eastAsia="lt-LT"/>
        </w:rPr>
        <w:t xml:space="preserve">3.3.2. </w:t>
      </w:r>
      <w:r w:rsidR="00E149CE" w:rsidRPr="00944396">
        <w:rPr>
          <w:rFonts w:ascii="Times New Roman" w:hAnsi="Times New Roman" w:cs="Times New Roman"/>
          <w:lang w:eastAsia="lt-LT"/>
        </w:rPr>
        <w:t>p</w:t>
      </w:r>
      <w:r w:rsidR="001C44FF" w:rsidRPr="00944396">
        <w:rPr>
          <w:rFonts w:ascii="Times New Roman" w:hAnsi="Times New Roman" w:cs="Times New Roman"/>
          <w:lang w:eastAsia="lt-LT"/>
        </w:rPr>
        <w:t>er Pirkimo sutarties galiojimo terminą nupirkti ne mažiau kaip [</w:t>
      </w:r>
      <w:r w:rsidR="00A54468">
        <w:rPr>
          <w:rFonts w:ascii="Times New Roman" w:hAnsi="Times New Roman" w:cs="Times New Roman"/>
          <w:lang w:eastAsia="lt-LT"/>
        </w:rPr>
        <w:t>3</w:t>
      </w:r>
      <w:r w:rsidR="00A54468" w:rsidRPr="00A54468">
        <w:rPr>
          <w:rFonts w:ascii="Times New Roman" w:hAnsi="Times New Roman" w:cs="Times New Roman"/>
          <w:lang w:eastAsia="lt-LT"/>
        </w:rPr>
        <w:t>0-10</w:t>
      </w:r>
      <w:r w:rsidR="001C44FF" w:rsidRPr="00A54468">
        <w:rPr>
          <w:rFonts w:ascii="Times New Roman" w:hAnsi="Times New Roman" w:cs="Times New Roman"/>
          <w:lang w:eastAsia="lt-LT"/>
        </w:rPr>
        <w:t>0</w:t>
      </w:r>
      <w:r w:rsidR="001C44FF" w:rsidRPr="00944396">
        <w:rPr>
          <w:rFonts w:ascii="Times New Roman" w:hAnsi="Times New Roman" w:cs="Times New Roman"/>
          <w:lang w:eastAsia="lt-LT"/>
        </w:rPr>
        <w:t>] procentų kiekvienos Pirkimo sutarties priede nurodytos Prekės vienetų;</w:t>
      </w:r>
    </w:p>
    <w:p w14:paraId="0BC58629" w14:textId="3316A03A"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3.3.3. </w:t>
      </w:r>
      <w:r w:rsidR="00E149CE" w:rsidRPr="00944396">
        <w:rPr>
          <w:rFonts w:ascii="Times New Roman" w:hAnsi="Times New Roman" w:cs="Times New Roman"/>
          <w:lang w:eastAsia="lt-LT"/>
        </w:rPr>
        <w:t xml:space="preserve">užtikrinti, kad Prekių gavėjai </w:t>
      </w:r>
      <w:r w:rsidR="00C56D94">
        <w:rPr>
          <w:rFonts w:ascii="Times New Roman" w:hAnsi="Times New Roman" w:cs="Times New Roman"/>
          <w:lang w:eastAsia="lt-LT"/>
        </w:rPr>
        <w:t xml:space="preserve">(gydymo įstaigos) </w:t>
      </w:r>
      <w:r w:rsidR="00E149CE" w:rsidRPr="00944396">
        <w:rPr>
          <w:rFonts w:ascii="Times New Roman" w:hAnsi="Times New Roman" w:cs="Times New Roman"/>
          <w:lang w:eastAsia="lt-LT"/>
        </w:rPr>
        <w:t>p</w:t>
      </w:r>
      <w:r w:rsidR="001C44FF" w:rsidRPr="00944396">
        <w:rPr>
          <w:rFonts w:ascii="Times New Roman" w:hAnsi="Times New Roman" w:cs="Times New Roman"/>
          <w:lang w:eastAsia="lt-LT"/>
        </w:rPr>
        <w:t>riimdam</w:t>
      </w:r>
      <w:r w:rsidR="00E149CE" w:rsidRPr="00944396">
        <w:rPr>
          <w:rFonts w:ascii="Times New Roman" w:hAnsi="Times New Roman" w:cs="Times New Roman"/>
          <w:lang w:eastAsia="lt-LT"/>
        </w:rPr>
        <w:t>i</w:t>
      </w:r>
      <w:r w:rsidR="001C44FF" w:rsidRPr="00944396">
        <w:rPr>
          <w:rFonts w:ascii="Times New Roman" w:hAnsi="Times New Roman" w:cs="Times New Roman"/>
          <w:lang w:eastAsia="lt-LT"/>
        </w:rPr>
        <w:t xml:space="preserve"> Prekes jas patikrint</w:t>
      </w:r>
      <w:r w:rsidR="00E149CE" w:rsidRPr="00944396">
        <w:rPr>
          <w:rFonts w:ascii="Times New Roman" w:hAnsi="Times New Roman" w:cs="Times New Roman"/>
          <w:lang w:eastAsia="lt-LT"/>
        </w:rPr>
        <w:t>ų</w:t>
      </w:r>
      <w:r w:rsidR="001C44FF" w:rsidRPr="00944396">
        <w:rPr>
          <w:rFonts w:ascii="Times New Roman" w:hAnsi="Times New Roman" w:cs="Times New Roman"/>
          <w:lang w:eastAsia="lt-LT"/>
        </w:rPr>
        <w:t xml:space="preserve"> ir įsitikint</w:t>
      </w:r>
      <w:r w:rsidR="00E149CE" w:rsidRPr="00944396">
        <w:rPr>
          <w:rFonts w:ascii="Times New Roman" w:hAnsi="Times New Roman" w:cs="Times New Roman"/>
          <w:lang w:eastAsia="lt-LT"/>
        </w:rPr>
        <w:t>ų</w:t>
      </w:r>
      <w:r w:rsidR="001C44FF" w:rsidRPr="00944396">
        <w:rPr>
          <w:rFonts w:ascii="Times New Roman" w:hAnsi="Times New Roman" w:cs="Times New Roman"/>
          <w:lang w:eastAsia="lt-LT"/>
        </w:rPr>
        <w:t>, kad pristatomos Prekės atitinka Pirkimo sutarties reikalavimus;</w:t>
      </w:r>
      <w:r w:rsidRPr="00944396">
        <w:rPr>
          <w:rFonts w:ascii="Times New Roman" w:hAnsi="Times New Roman" w:cs="Times New Roman"/>
          <w:lang w:eastAsia="lt-LT"/>
        </w:rPr>
        <w:t xml:space="preserve"> </w:t>
      </w:r>
    </w:p>
    <w:p w14:paraId="79C7486C" w14:textId="3B6E5C06"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3.3.4. </w:t>
      </w:r>
      <w:r w:rsidR="00E149CE" w:rsidRPr="00944396">
        <w:rPr>
          <w:rFonts w:ascii="Times New Roman" w:hAnsi="Times New Roman" w:cs="Times New Roman"/>
          <w:lang w:eastAsia="lt-LT"/>
        </w:rPr>
        <w:t>u</w:t>
      </w:r>
      <w:r w:rsidR="001C44FF" w:rsidRPr="00944396">
        <w:rPr>
          <w:rFonts w:ascii="Times New Roman" w:hAnsi="Times New Roman" w:cs="Times New Roman"/>
          <w:lang w:eastAsia="lt-LT"/>
        </w:rPr>
        <w:t xml:space="preserve">ž tinkamai pristatytas Prekes atsiskaityti su </w:t>
      </w:r>
      <w:r w:rsidR="00487BED" w:rsidRPr="00944396">
        <w:rPr>
          <w:rFonts w:ascii="Times New Roman" w:hAnsi="Times New Roman" w:cs="Times New Roman"/>
          <w:lang w:eastAsia="lt-LT"/>
        </w:rPr>
        <w:t>Pardavėju</w:t>
      </w:r>
      <w:r w:rsidR="001C44FF" w:rsidRPr="00944396">
        <w:rPr>
          <w:rFonts w:ascii="Times New Roman" w:hAnsi="Times New Roman" w:cs="Times New Roman"/>
          <w:lang w:eastAsia="lt-LT"/>
        </w:rPr>
        <w:t xml:space="preserve"> Pirkimo sutartyje nustatytomis sąlygomis ir tvarka.</w:t>
      </w:r>
    </w:p>
    <w:p w14:paraId="73B624DF" w14:textId="43821CE0" w:rsidR="00B04942" w:rsidRPr="00944396" w:rsidRDefault="00B04942" w:rsidP="00A07431">
      <w:pPr>
        <w:spacing w:after="0" w:line="240" w:lineRule="auto"/>
        <w:ind w:firstLine="567"/>
        <w:jc w:val="both"/>
        <w:rPr>
          <w:rFonts w:ascii="Times New Roman" w:hAnsi="Times New Roman" w:cs="Times New Roman"/>
          <w:b/>
          <w:bCs/>
          <w:lang w:eastAsia="lt-LT"/>
        </w:rPr>
      </w:pPr>
      <w:r w:rsidRPr="00944396">
        <w:rPr>
          <w:rFonts w:ascii="Times New Roman" w:hAnsi="Times New Roman" w:cs="Times New Roman"/>
          <w:lang w:eastAsia="lt-LT"/>
        </w:rPr>
        <w:t xml:space="preserve">3.4. </w:t>
      </w:r>
      <w:r w:rsidR="00487BED" w:rsidRPr="00944396">
        <w:rPr>
          <w:rFonts w:ascii="Times New Roman" w:hAnsi="Times New Roman" w:cs="Times New Roman"/>
          <w:b/>
          <w:bCs/>
          <w:lang w:eastAsia="lt-LT"/>
        </w:rPr>
        <w:t>Pirkėjas</w:t>
      </w:r>
      <w:r w:rsidR="001C44FF" w:rsidRPr="00944396">
        <w:rPr>
          <w:rFonts w:ascii="Times New Roman" w:hAnsi="Times New Roman" w:cs="Times New Roman"/>
          <w:b/>
          <w:bCs/>
          <w:lang w:eastAsia="lt-LT"/>
        </w:rPr>
        <w:t xml:space="preserve"> turi teisę:</w:t>
      </w:r>
    </w:p>
    <w:p w14:paraId="1D3C4B8E" w14:textId="0F34C52F"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3.4.1. </w:t>
      </w:r>
      <w:r w:rsidR="00E149CE" w:rsidRPr="00944396">
        <w:rPr>
          <w:rFonts w:ascii="Times New Roman" w:hAnsi="Times New Roman" w:cs="Times New Roman"/>
          <w:lang w:eastAsia="lt-LT"/>
        </w:rPr>
        <w:t>n</w:t>
      </w:r>
      <w:r w:rsidR="001C44FF" w:rsidRPr="00944396">
        <w:rPr>
          <w:rFonts w:ascii="Times New Roman" w:hAnsi="Times New Roman" w:cs="Times New Roman"/>
          <w:lang w:eastAsia="lt-LT"/>
        </w:rPr>
        <w:t>epriimti Pirkimo sutarties reikalavimų neatitinkančių Prekių;</w:t>
      </w:r>
    </w:p>
    <w:p w14:paraId="1B0A1733" w14:textId="54E75915"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3.4.2. </w:t>
      </w:r>
      <w:r w:rsidR="00E149CE" w:rsidRPr="00944396">
        <w:rPr>
          <w:rFonts w:ascii="Times New Roman" w:hAnsi="Times New Roman" w:cs="Times New Roman"/>
          <w:lang w:eastAsia="lt-LT"/>
        </w:rPr>
        <w:t>p</w:t>
      </w:r>
      <w:r w:rsidR="001C44FF" w:rsidRPr="00944396">
        <w:rPr>
          <w:rFonts w:ascii="Times New Roman" w:hAnsi="Times New Roman" w:cs="Times New Roman"/>
          <w:lang w:eastAsia="lt-LT"/>
        </w:rPr>
        <w:t xml:space="preserve">rašyti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pateikti visus Prekių atitikimą </w:t>
      </w:r>
      <w:r w:rsidR="00C56D94">
        <w:rPr>
          <w:rFonts w:ascii="Times New Roman" w:hAnsi="Times New Roman" w:cs="Times New Roman"/>
          <w:lang w:eastAsia="lt-LT"/>
        </w:rPr>
        <w:t xml:space="preserve">Konkurso sąlygų reikalavimams, </w:t>
      </w:r>
      <w:r w:rsidR="001C44FF" w:rsidRPr="00944396">
        <w:rPr>
          <w:rFonts w:ascii="Times New Roman" w:hAnsi="Times New Roman" w:cs="Times New Roman"/>
          <w:lang w:eastAsia="lt-LT"/>
        </w:rPr>
        <w:t xml:space="preserve">Pirkimo sutarties priede nurodytai Prekių </w:t>
      </w:r>
      <w:r w:rsidR="0062464D">
        <w:rPr>
          <w:rFonts w:ascii="Times New Roman" w:hAnsi="Times New Roman" w:cs="Times New Roman"/>
          <w:lang w:eastAsia="lt-LT"/>
        </w:rPr>
        <w:t>t</w:t>
      </w:r>
      <w:r w:rsidR="001C44FF" w:rsidRPr="00944396">
        <w:rPr>
          <w:rFonts w:ascii="Times New Roman" w:hAnsi="Times New Roman" w:cs="Times New Roman"/>
          <w:lang w:eastAsia="lt-LT"/>
        </w:rPr>
        <w:t>echninei specifikacijai pagrindžiančius dokumentus;</w:t>
      </w:r>
    </w:p>
    <w:p w14:paraId="2D4E2CBF" w14:textId="135819EB" w:rsidR="00C306CC"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3.4.4. </w:t>
      </w:r>
      <w:r w:rsidRPr="00C56D94">
        <w:rPr>
          <w:rFonts w:ascii="Times New Roman" w:hAnsi="Times New Roman" w:cs="Times New Roman"/>
          <w:lang w:eastAsia="lt-LT"/>
        </w:rPr>
        <w:t>š</w:t>
      </w:r>
      <w:r w:rsidR="001C44FF" w:rsidRPr="00C56D94">
        <w:rPr>
          <w:rFonts w:ascii="Times New Roman" w:hAnsi="Times New Roman" w:cs="Times New Roman"/>
          <w:lang w:eastAsia="lt-LT"/>
        </w:rPr>
        <w:t xml:space="preserve">alių </w:t>
      </w:r>
      <w:r w:rsidR="00111344" w:rsidRPr="00C56D94">
        <w:rPr>
          <w:rFonts w:ascii="Times New Roman" w:hAnsi="Times New Roman" w:cs="Times New Roman"/>
          <w:lang w:eastAsia="lt-LT"/>
        </w:rPr>
        <w:t xml:space="preserve">raštišku </w:t>
      </w:r>
      <w:r w:rsidR="001C44FF" w:rsidRPr="00C56D94">
        <w:rPr>
          <w:rFonts w:ascii="Times New Roman" w:hAnsi="Times New Roman" w:cs="Times New Roman"/>
          <w:lang w:eastAsia="lt-LT"/>
        </w:rPr>
        <w:t>susitarim</w:t>
      </w:r>
      <w:r w:rsidR="00E9121A" w:rsidRPr="00C56D94">
        <w:rPr>
          <w:rFonts w:ascii="Times New Roman" w:hAnsi="Times New Roman" w:cs="Times New Roman"/>
          <w:lang w:eastAsia="lt-LT"/>
        </w:rPr>
        <w:t>u</w:t>
      </w:r>
      <w:r w:rsidR="001C44FF" w:rsidRPr="00C56D94">
        <w:rPr>
          <w:rFonts w:ascii="Times New Roman" w:hAnsi="Times New Roman" w:cs="Times New Roman"/>
          <w:lang w:eastAsia="lt-LT"/>
        </w:rPr>
        <w:t xml:space="preserve"> </w:t>
      </w:r>
      <w:r w:rsidR="001C44FF" w:rsidRPr="00944396">
        <w:rPr>
          <w:rFonts w:ascii="Times New Roman" w:hAnsi="Times New Roman" w:cs="Times New Roman"/>
          <w:lang w:eastAsia="lt-LT"/>
        </w:rPr>
        <w:t>įsigyti Pirkimo sutarties priede nenurodytų, tačiau su pirkimo objektu susijusių prekių, neviršijant 10 (dešimt) procentų pradinės Pirkimo sutarties vertės;</w:t>
      </w:r>
    </w:p>
    <w:p w14:paraId="00855326" w14:textId="1A432041" w:rsidR="00C306CC" w:rsidRPr="00944396" w:rsidRDefault="00C306CC"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3.4.5. </w:t>
      </w:r>
      <w:r w:rsidR="001C44FF" w:rsidRPr="00944396">
        <w:rPr>
          <w:rFonts w:ascii="Times New Roman" w:hAnsi="Times New Roman" w:cs="Times New Roman"/>
          <w:lang w:eastAsia="lt-LT"/>
        </w:rPr>
        <w:t>Pirkimo sutartyje nustatyta tvarka tiesiogiai atsiskaityti su subtiekėjais</w:t>
      </w:r>
      <w:r w:rsidR="00111344" w:rsidRPr="00944396">
        <w:rPr>
          <w:rFonts w:ascii="Times New Roman" w:hAnsi="Times New Roman" w:cs="Times New Roman"/>
          <w:lang w:eastAsia="lt-LT"/>
        </w:rPr>
        <w:t xml:space="preserve"> </w:t>
      </w:r>
      <w:r w:rsidR="00111344" w:rsidRPr="00C56D94">
        <w:rPr>
          <w:rFonts w:ascii="Times New Roman" w:hAnsi="Times New Roman" w:cs="Times New Roman"/>
          <w:lang w:eastAsia="lt-LT"/>
        </w:rPr>
        <w:t>(jei pasitelkiami)</w:t>
      </w:r>
      <w:r w:rsidR="001C44FF" w:rsidRPr="00C56D94">
        <w:rPr>
          <w:rFonts w:ascii="Times New Roman" w:hAnsi="Times New Roman" w:cs="Times New Roman"/>
          <w:lang w:eastAsia="lt-LT"/>
        </w:rPr>
        <w:t>;</w:t>
      </w:r>
    </w:p>
    <w:p w14:paraId="74151568" w14:textId="5156842C" w:rsidR="00E149CE" w:rsidRPr="00944396" w:rsidRDefault="00E149CE"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3.4.6. prašyti </w:t>
      </w:r>
      <w:r w:rsidR="00487BED" w:rsidRPr="00944396">
        <w:rPr>
          <w:rFonts w:ascii="Times New Roman" w:hAnsi="Times New Roman" w:cs="Times New Roman"/>
          <w:lang w:eastAsia="lt-LT"/>
        </w:rPr>
        <w:t>Pardavėjo</w:t>
      </w:r>
      <w:r w:rsidRPr="00944396">
        <w:rPr>
          <w:rFonts w:ascii="Times New Roman" w:hAnsi="Times New Roman" w:cs="Times New Roman"/>
          <w:lang w:eastAsia="lt-LT"/>
        </w:rPr>
        <w:t xml:space="preserve"> pateikti informaciją ir/ar dokumentus, kurie įrodytų Prekės (jos sudėtinių dalių) atitikimą Pirkimo sutarties 3.1.</w:t>
      </w:r>
      <w:r w:rsidR="00BA1DCC" w:rsidRPr="00944396">
        <w:rPr>
          <w:rFonts w:ascii="Times New Roman" w:hAnsi="Times New Roman" w:cs="Times New Roman"/>
          <w:lang w:eastAsia="lt-LT"/>
        </w:rPr>
        <w:t>8</w:t>
      </w:r>
      <w:r w:rsidRPr="00944396">
        <w:rPr>
          <w:rFonts w:ascii="Times New Roman" w:hAnsi="Times New Roman" w:cs="Times New Roman"/>
          <w:lang w:eastAsia="lt-LT"/>
        </w:rPr>
        <w:t xml:space="preserve"> ir 3.1.</w:t>
      </w:r>
      <w:r w:rsidR="00BA1DCC" w:rsidRPr="00944396">
        <w:rPr>
          <w:rFonts w:ascii="Times New Roman" w:hAnsi="Times New Roman" w:cs="Times New Roman"/>
          <w:lang w:eastAsia="lt-LT"/>
        </w:rPr>
        <w:t>9 papunkčių</w:t>
      </w:r>
      <w:r w:rsidRPr="00944396">
        <w:rPr>
          <w:rFonts w:ascii="Times New Roman" w:hAnsi="Times New Roman" w:cs="Times New Roman"/>
          <w:lang w:eastAsia="lt-LT"/>
        </w:rPr>
        <w:t xml:space="preserve"> reikalavimams</w:t>
      </w:r>
      <w:r w:rsidR="00BA1DCC" w:rsidRPr="00944396">
        <w:rPr>
          <w:rFonts w:ascii="Times New Roman" w:hAnsi="Times New Roman" w:cs="Times New Roman"/>
          <w:lang w:eastAsia="lt-LT"/>
        </w:rPr>
        <w:t>;</w:t>
      </w:r>
    </w:p>
    <w:p w14:paraId="67E32BF8" w14:textId="0EB446B0" w:rsidR="00E149CE" w:rsidRPr="00944396" w:rsidRDefault="00E149CE"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3.4.</w:t>
      </w:r>
      <w:r w:rsidR="00BA1DCC" w:rsidRPr="00944396">
        <w:rPr>
          <w:rFonts w:ascii="Times New Roman" w:hAnsi="Times New Roman" w:cs="Times New Roman"/>
          <w:lang w:eastAsia="lt-LT"/>
        </w:rPr>
        <w:t>7</w:t>
      </w:r>
      <w:r w:rsidRPr="00944396">
        <w:rPr>
          <w:rFonts w:ascii="Times New Roman" w:hAnsi="Times New Roman" w:cs="Times New Roman"/>
          <w:lang w:eastAsia="lt-LT"/>
        </w:rPr>
        <w:t xml:space="preserve">. </w:t>
      </w:r>
      <w:r w:rsidR="00BA1DCC" w:rsidRPr="00944396">
        <w:rPr>
          <w:rFonts w:ascii="Times New Roman" w:hAnsi="Times New Roman" w:cs="Times New Roman"/>
          <w:lang w:eastAsia="lt-LT"/>
        </w:rPr>
        <w:t>n</w:t>
      </w:r>
      <w:r w:rsidRPr="00944396">
        <w:rPr>
          <w:rFonts w:ascii="Times New Roman" w:hAnsi="Times New Roman" w:cs="Times New Roman"/>
          <w:lang w:eastAsia="lt-LT"/>
        </w:rPr>
        <w:t>ustačius, kad Prekės (jų sudėtinės dalys, kai taikoma – pakuotės) neatitinka Pirkimo sutarties 3.1.</w:t>
      </w:r>
      <w:r w:rsidR="00BA1DCC" w:rsidRPr="00944396">
        <w:rPr>
          <w:rFonts w:ascii="Times New Roman" w:hAnsi="Times New Roman" w:cs="Times New Roman"/>
          <w:lang w:eastAsia="lt-LT"/>
        </w:rPr>
        <w:t>8</w:t>
      </w:r>
      <w:r w:rsidRPr="00944396">
        <w:rPr>
          <w:rFonts w:ascii="Times New Roman" w:hAnsi="Times New Roman" w:cs="Times New Roman"/>
          <w:lang w:eastAsia="lt-LT"/>
        </w:rPr>
        <w:t xml:space="preserve"> ir 3.1.</w:t>
      </w:r>
      <w:r w:rsidR="00BA1DCC" w:rsidRPr="00944396">
        <w:rPr>
          <w:rFonts w:ascii="Times New Roman" w:hAnsi="Times New Roman" w:cs="Times New Roman"/>
          <w:lang w:eastAsia="lt-LT"/>
        </w:rPr>
        <w:t>9 papunkčių</w:t>
      </w:r>
      <w:r w:rsidRPr="00944396">
        <w:rPr>
          <w:rFonts w:ascii="Times New Roman" w:hAnsi="Times New Roman" w:cs="Times New Roman"/>
          <w:lang w:eastAsia="lt-LT"/>
        </w:rPr>
        <w:t xml:space="preserve"> nuostatų, reikalauti </w:t>
      </w:r>
      <w:r w:rsidR="00487BED" w:rsidRPr="00944396">
        <w:rPr>
          <w:rFonts w:ascii="Times New Roman" w:hAnsi="Times New Roman" w:cs="Times New Roman"/>
          <w:lang w:eastAsia="lt-LT"/>
        </w:rPr>
        <w:t>Pardavėjo</w:t>
      </w:r>
      <w:r w:rsidRPr="00944396">
        <w:rPr>
          <w:rFonts w:ascii="Times New Roman" w:hAnsi="Times New Roman" w:cs="Times New Roman"/>
          <w:lang w:eastAsia="lt-LT"/>
        </w:rPr>
        <w:t xml:space="preserve"> pakeisti Prekes į atitinkančias</w:t>
      </w:r>
      <w:r w:rsidR="00BA1DCC" w:rsidRPr="00944396">
        <w:rPr>
          <w:rFonts w:ascii="Times New Roman" w:hAnsi="Times New Roman" w:cs="Times New Roman"/>
          <w:lang w:eastAsia="lt-LT"/>
        </w:rPr>
        <w:t>;</w:t>
      </w:r>
    </w:p>
    <w:p w14:paraId="011A16E4" w14:textId="5514CEB8" w:rsidR="00C306CC" w:rsidRPr="00944396" w:rsidRDefault="00C306CC"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3.4.</w:t>
      </w:r>
      <w:r w:rsidR="00BA1DCC" w:rsidRPr="00944396">
        <w:rPr>
          <w:rFonts w:ascii="Times New Roman" w:hAnsi="Times New Roman" w:cs="Times New Roman"/>
          <w:lang w:eastAsia="lt-LT"/>
        </w:rPr>
        <w:t>8</w:t>
      </w:r>
      <w:r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turi visas Pirkimo sutartyje bei Lietuvos Respublikoje galiojančiuose teisės aktuose nustatytas teises ir pareigas</w:t>
      </w:r>
      <w:bookmarkStart w:id="4" w:name="_Hlk99709323"/>
      <w:r w:rsidR="00BA1DCC" w:rsidRPr="00944396">
        <w:rPr>
          <w:rFonts w:ascii="Times New Roman" w:hAnsi="Times New Roman" w:cs="Times New Roman"/>
          <w:lang w:eastAsia="lt-LT"/>
        </w:rPr>
        <w:t>.</w:t>
      </w:r>
    </w:p>
    <w:p w14:paraId="07496198" w14:textId="77777777" w:rsidR="00BA1DCC" w:rsidRPr="00944396" w:rsidRDefault="00BA1DCC" w:rsidP="00A07431">
      <w:pPr>
        <w:spacing w:after="0" w:line="240" w:lineRule="auto"/>
        <w:ind w:firstLine="567"/>
        <w:jc w:val="both"/>
        <w:rPr>
          <w:rFonts w:ascii="Times New Roman" w:hAnsi="Times New Roman" w:cs="Times New Roman"/>
          <w:lang w:eastAsia="lt-LT"/>
        </w:rPr>
      </w:pPr>
    </w:p>
    <w:bookmarkEnd w:id="4"/>
    <w:p w14:paraId="0655545C" w14:textId="4654CF13" w:rsidR="001C44FF" w:rsidRPr="00944396" w:rsidRDefault="00C306CC"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4. </w:t>
      </w:r>
      <w:r w:rsidR="001C44FF" w:rsidRPr="00944396">
        <w:rPr>
          <w:rFonts w:ascii="Times New Roman" w:hAnsi="Times New Roman" w:cs="Times New Roman"/>
          <w:b/>
          <w:bCs/>
          <w:lang w:eastAsia="lt-LT"/>
        </w:rPr>
        <w:t>Prekių užsakymas, pristatymas ir priėmimas</w:t>
      </w:r>
    </w:p>
    <w:p w14:paraId="0D787BC1" w14:textId="77777777" w:rsidR="00C306CC" w:rsidRPr="00944396" w:rsidRDefault="00C306CC" w:rsidP="00A07431">
      <w:pPr>
        <w:spacing w:after="0" w:line="240" w:lineRule="auto"/>
        <w:jc w:val="both"/>
        <w:rPr>
          <w:rFonts w:ascii="Times New Roman" w:hAnsi="Times New Roman" w:cs="Times New Roman"/>
          <w:lang w:eastAsia="lt-LT"/>
        </w:rPr>
      </w:pPr>
    </w:p>
    <w:p w14:paraId="5737A81A" w14:textId="09E1B308"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4.1. </w:t>
      </w:r>
      <w:r w:rsidR="001C44FF" w:rsidRPr="00944396">
        <w:rPr>
          <w:rFonts w:ascii="Times New Roman" w:hAnsi="Times New Roman" w:cs="Times New Roman"/>
          <w:lang w:eastAsia="lt-LT"/>
        </w:rPr>
        <w:t xml:space="preserve">Atskiri Prekių užsakymai pateikiami </w:t>
      </w:r>
      <w:r w:rsidR="00BA1DCC" w:rsidRPr="00944396">
        <w:rPr>
          <w:rFonts w:ascii="Times New Roman" w:hAnsi="Times New Roman" w:cs="Times New Roman"/>
          <w:lang w:eastAsia="lt-LT"/>
        </w:rPr>
        <w:t>š</w:t>
      </w:r>
      <w:r w:rsidR="001C44FF" w:rsidRPr="00944396">
        <w:rPr>
          <w:rFonts w:ascii="Times New Roman" w:hAnsi="Times New Roman" w:cs="Times New Roman"/>
          <w:lang w:eastAsia="lt-LT"/>
        </w:rPr>
        <w:t>alims priimtinu būdu (el. paštu, elektronine užsakymo sistema). Atskirame Prekių užsakyme turi būti nurodomas Prekių kiekis</w:t>
      </w:r>
      <w:r w:rsidR="00BA1DCC" w:rsidRPr="00944396">
        <w:rPr>
          <w:rFonts w:ascii="Times New Roman" w:hAnsi="Times New Roman" w:cs="Times New Roman"/>
          <w:lang w:eastAsia="lt-LT"/>
        </w:rPr>
        <w:t>, Prekių gavėjas (-ai)</w:t>
      </w:r>
      <w:r w:rsidR="001C44FF" w:rsidRPr="00944396">
        <w:rPr>
          <w:rFonts w:ascii="Times New Roman" w:hAnsi="Times New Roman" w:cs="Times New Roman"/>
          <w:lang w:eastAsia="lt-LT"/>
        </w:rPr>
        <w:t xml:space="preserve"> ir pristatymo vietos adresas (-ai), Pirkimo sutarties numeris.</w:t>
      </w:r>
    </w:p>
    <w:p w14:paraId="2D51266F" w14:textId="168D75E6"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4.2. </w:t>
      </w:r>
      <w:r w:rsidR="001C44FF" w:rsidRPr="00944396">
        <w:rPr>
          <w:rFonts w:ascii="Times New Roman" w:hAnsi="Times New Roman" w:cs="Times New Roman"/>
          <w:lang w:eastAsia="lt-LT"/>
        </w:rPr>
        <w:t xml:space="preserve">Prekių pristatymo terminas: </w:t>
      </w:r>
      <w:r w:rsidRPr="00944396">
        <w:rPr>
          <w:rFonts w:ascii="Times New Roman" w:hAnsi="Times New Roman" w:cs="Times New Roman"/>
          <w:lang w:eastAsia="lt-LT"/>
        </w:rPr>
        <w:t>3</w:t>
      </w:r>
      <w:r w:rsidR="001C44FF" w:rsidRPr="00944396">
        <w:rPr>
          <w:rFonts w:ascii="Times New Roman" w:hAnsi="Times New Roman" w:cs="Times New Roman"/>
          <w:lang w:eastAsia="lt-LT"/>
        </w:rPr>
        <w:t xml:space="preserve">0 </w:t>
      </w:r>
      <w:r w:rsidR="00C56D94">
        <w:rPr>
          <w:rFonts w:ascii="Times New Roman" w:hAnsi="Times New Roman" w:cs="Times New Roman"/>
          <w:lang w:eastAsia="lt-LT"/>
        </w:rPr>
        <w:t xml:space="preserve">(trisdešimt) </w:t>
      </w:r>
      <w:r w:rsidRPr="00944396">
        <w:rPr>
          <w:rFonts w:ascii="Times New Roman" w:hAnsi="Times New Roman" w:cs="Times New Roman"/>
          <w:lang w:eastAsia="lt-LT"/>
        </w:rPr>
        <w:t>kalendorinių</w:t>
      </w:r>
      <w:r w:rsidR="001C44FF" w:rsidRPr="00944396">
        <w:rPr>
          <w:rFonts w:ascii="Times New Roman" w:hAnsi="Times New Roman" w:cs="Times New Roman"/>
          <w:lang w:eastAsia="lt-LT"/>
        </w:rPr>
        <w:t xml:space="preserve"> dienų nuo atskiro Prekių užsakymo gavimo dienos.</w:t>
      </w:r>
      <w:bookmarkStart w:id="5" w:name="_Ref365278031"/>
    </w:p>
    <w:p w14:paraId="41310B01" w14:textId="56C2E386"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4.3. </w:t>
      </w:r>
      <w:r w:rsidR="001C44FF" w:rsidRPr="00944396">
        <w:rPr>
          <w:rFonts w:ascii="Times New Roman" w:hAnsi="Times New Roman" w:cs="Times New Roman"/>
          <w:lang w:eastAsia="lt-LT"/>
        </w:rPr>
        <w:t>Prekių pristatymo vieta:</w:t>
      </w:r>
      <w:r w:rsidRPr="00944396">
        <w:rPr>
          <w:rFonts w:ascii="Times New Roman" w:hAnsi="Times New Roman" w:cs="Times New Roman"/>
        </w:rPr>
        <w:t xml:space="preserve"> Užsakymuose </w:t>
      </w:r>
      <w:r w:rsidR="00487BED" w:rsidRPr="00944396">
        <w:rPr>
          <w:rFonts w:ascii="Times New Roman" w:hAnsi="Times New Roman" w:cs="Times New Roman"/>
        </w:rPr>
        <w:t>Pirkėjo</w:t>
      </w:r>
      <w:r w:rsidRPr="00944396">
        <w:rPr>
          <w:rFonts w:ascii="Times New Roman" w:hAnsi="Times New Roman" w:cs="Times New Roman"/>
        </w:rPr>
        <w:t xml:space="preserve"> </w:t>
      </w:r>
      <w:r w:rsidRPr="00944396">
        <w:rPr>
          <w:rFonts w:ascii="Times New Roman" w:hAnsi="Times New Roman" w:cs="Times New Roman"/>
          <w:lang w:eastAsia="lt-LT"/>
        </w:rPr>
        <w:t>nurodytos gydymo įstaigos Lietuvoje</w:t>
      </w:r>
      <w:bookmarkEnd w:id="5"/>
      <w:r w:rsidR="00C56D94">
        <w:rPr>
          <w:rFonts w:ascii="Times New Roman" w:hAnsi="Times New Roman" w:cs="Times New Roman"/>
          <w:lang w:eastAsia="lt-LT"/>
        </w:rPr>
        <w:t xml:space="preserve"> (Prekių gavėjai)</w:t>
      </w:r>
      <w:r w:rsidRPr="00944396">
        <w:rPr>
          <w:rFonts w:ascii="Times New Roman" w:hAnsi="Times New Roman" w:cs="Times New Roman"/>
          <w:lang w:eastAsia="lt-LT"/>
        </w:rPr>
        <w:t>.</w:t>
      </w:r>
    </w:p>
    <w:p w14:paraId="3BBEAB81" w14:textId="123B7FD6"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4.4.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pristato Prekes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pagal tarptautinių prekybos sutarčių sąlygas „</w:t>
      </w:r>
      <w:proofErr w:type="spellStart"/>
      <w:r w:rsidR="001C44FF" w:rsidRPr="00944396">
        <w:rPr>
          <w:rFonts w:ascii="Times New Roman" w:hAnsi="Times New Roman" w:cs="Times New Roman"/>
          <w:lang w:eastAsia="lt-LT"/>
        </w:rPr>
        <w:t>Incoterms</w:t>
      </w:r>
      <w:proofErr w:type="spellEnd"/>
      <w:r w:rsidR="001C44FF" w:rsidRPr="00944396">
        <w:rPr>
          <w:rFonts w:ascii="Times New Roman" w:hAnsi="Times New Roman" w:cs="Times New Roman"/>
          <w:lang w:eastAsia="lt-LT"/>
        </w:rPr>
        <w:t>“. Pristatymo sąlygos – DDP (pristatyta, muitas sumokėtas).</w:t>
      </w:r>
    </w:p>
    <w:p w14:paraId="007BE08A" w14:textId="77A09034"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lastRenderedPageBreak/>
        <w:t xml:space="preserve">4.5. </w:t>
      </w:r>
      <w:r w:rsidR="001C44FF" w:rsidRPr="00944396">
        <w:rPr>
          <w:rFonts w:ascii="Times New Roman" w:hAnsi="Times New Roman" w:cs="Times New Roman"/>
          <w:lang w:eastAsia="lt-LT"/>
        </w:rPr>
        <w:t xml:space="preserve">Iki Prekių priėmimo visa atsakomybė dėl Prekių atsitiktinio žuvimo ar sugadinimo tenka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w:t>
      </w:r>
    </w:p>
    <w:p w14:paraId="3581CBD6" w14:textId="329DFCE5"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4.6.</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Prekės turi būti pristatomos nepažeistoje gamintojo pakuotėje. Prekės pakuotės ir jos ženklinimo informacija privalo atitikti Lietuvos Respublikos sveikatos apsaugos ministro 2007 m. liepos 10 d. įsakymu Nr. V-596 (aktualią redakciją) patvirtinto vaistinių preparatų pakuotės ženklinimo ir pakuotės lapelio reikalavimų aprašo reikalavimus. Jei pristatomas lygiagrečiai importuojamas vaistinis preparatas, pakuotės ženklinimo informacija turi atitikti Lietuvos Respublikos sveikatos apsaugos ministro 2007 m. kovo 30 d. įsakymu Nr. V-228 (aktualia redakcija) patvirtinto lygiagrečiai importuojamų vaistinių preparatų pakuotės ženklinimo ir pakuotės lapelio reikalavimų aprašo reikalavimus.</w:t>
      </w:r>
    </w:p>
    <w:p w14:paraId="7A0028A5" w14:textId="1FCE09F9"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4.7.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pasirūpina, kad Prekės būtų pristatytos į priėmimo vietą, suderinus su </w:t>
      </w:r>
      <w:r w:rsidR="00487BED" w:rsidRPr="00944396">
        <w:rPr>
          <w:rFonts w:ascii="Times New Roman" w:hAnsi="Times New Roman" w:cs="Times New Roman"/>
          <w:lang w:eastAsia="lt-LT"/>
        </w:rPr>
        <w:t>Pirkėju</w:t>
      </w:r>
      <w:r w:rsidR="001C44FF" w:rsidRPr="00944396">
        <w:rPr>
          <w:rFonts w:ascii="Times New Roman" w:hAnsi="Times New Roman" w:cs="Times New Roman"/>
          <w:lang w:eastAsia="lt-LT"/>
        </w:rPr>
        <w:t xml:space="preserve">, o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pasirūpina, kad </w:t>
      </w:r>
      <w:r w:rsidR="00BA1DCC" w:rsidRPr="00944396">
        <w:rPr>
          <w:rFonts w:ascii="Times New Roman" w:hAnsi="Times New Roman" w:cs="Times New Roman"/>
          <w:lang w:eastAsia="lt-LT"/>
        </w:rPr>
        <w:t xml:space="preserve">Prekių gavėjai </w:t>
      </w:r>
      <w:r w:rsidR="001C44FF" w:rsidRPr="00944396">
        <w:rPr>
          <w:rFonts w:ascii="Times New Roman" w:hAnsi="Times New Roman" w:cs="Times New Roman"/>
          <w:lang w:eastAsia="lt-LT"/>
        </w:rPr>
        <w:t>Prekes patikrint</w:t>
      </w:r>
      <w:r w:rsidR="00BA1DCC" w:rsidRPr="00944396">
        <w:rPr>
          <w:rFonts w:ascii="Times New Roman" w:hAnsi="Times New Roman" w:cs="Times New Roman"/>
          <w:lang w:eastAsia="lt-LT"/>
        </w:rPr>
        <w:t>ų</w:t>
      </w:r>
      <w:r w:rsidR="001C44FF" w:rsidRPr="00944396">
        <w:rPr>
          <w:rFonts w:ascii="Times New Roman" w:hAnsi="Times New Roman" w:cs="Times New Roman"/>
          <w:lang w:eastAsia="lt-LT"/>
        </w:rPr>
        <w:t>, įsitikint</w:t>
      </w:r>
      <w:r w:rsidR="00BA1DCC" w:rsidRPr="00944396">
        <w:rPr>
          <w:rFonts w:ascii="Times New Roman" w:hAnsi="Times New Roman" w:cs="Times New Roman"/>
          <w:lang w:eastAsia="lt-LT"/>
        </w:rPr>
        <w:t>ų</w:t>
      </w:r>
      <w:r w:rsidR="001C44FF" w:rsidRPr="00944396">
        <w:rPr>
          <w:rFonts w:ascii="Times New Roman" w:hAnsi="Times New Roman" w:cs="Times New Roman"/>
          <w:lang w:eastAsia="lt-LT"/>
        </w:rPr>
        <w:t xml:space="preserve"> jų tinkamumu ir įformint</w:t>
      </w:r>
      <w:r w:rsidR="00BA1DCC" w:rsidRPr="00944396">
        <w:rPr>
          <w:rFonts w:ascii="Times New Roman" w:hAnsi="Times New Roman" w:cs="Times New Roman"/>
          <w:lang w:eastAsia="lt-LT"/>
        </w:rPr>
        <w:t>ų</w:t>
      </w:r>
      <w:r w:rsidR="001C44FF" w:rsidRPr="00944396">
        <w:rPr>
          <w:rFonts w:ascii="Times New Roman" w:hAnsi="Times New Roman" w:cs="Times New Roman"/>
          <w:lang w:eastAsia="lt-LT"/>
        </w:rPr>
        <w:t xml:space="preserve"> Prekių priėmim</w:t>
      </w:r>
      <w:r w:rsidR="00BA1DCC" w:rsidRPr="00944396">
        <w:rPr>
          <w:rFonts w:ascii="Times New Roman" w:hAnsi="Times New Roman" w:cs="Times New Roman"/>
          <w:lang w:eastAsia="lt-LT"/>
        </w:rPr>
        <w:t>ą</w:t>
      </w:r>
      <w:r w:rsidR="001C44FF" w:rsidRPr="00944396">
        <w:rPr>
          <w:rFonts w:ascii="Times New Roman" w:hAnsi="Times New Roman" w:cs="Times New Roman"/>
          <w:lang w:eastAsia="lt-LT"/>
        </w:rPr>
        <w:t>.</w:t>
      </w:r>
    </w:p>
    <w:p w14:paraId="1B029C05" w14:textId="6E49A316" w:rsidR="0072473F"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4.8. </w:t>
      </w:r>
      <w:r w:rsidR="0072473F" w:rsidRPr="00944396">
        <w:rPr>
          <w:rFonts w:ascii="Times New Roman" w:hAnsi="Times New Roman" w:cs="Times New Roman"/>
          <w:lang w:eastAsia="lt-LT"/>
        </w:rPr>
        <w:t>Prekių gavėjas</w:t>
      </w:r>
      <w:r w:rsidR="001C44FF" w:rsidRPr="00944396">
        <w:rPr>
          <w:rFonts w:ascii="Times New Roman" w:hAnsi="Times New Roman" w:cs="Times New Roman"/>
          <w:lang w:eastAsia="lt-LT"/>
        </w:rPr>
        <w:t xml:space="preserve"> pasirašo priėmimo-perdavimo aktą (ar kitą priėmimą-perdavimą patvirtinantį dokumentą, pvz. sąskaitą faktūrą) ne vėliau kaip per 5 </w:t>
      </w:r>
      <w:r w:rsidR="00BA1DCC" w:rsidRPr="00944396">
        <w:rPr>
          <w:rFonts w:ascii="Times New Roman" w:hAnsi="Times New Roman" w:cs="Times New Roman"/>
          <w:lang w:eastAsia="lt-LT"/>
        </w:rPr>
        <w:t xml:space="preserve">(penkias) </w:t>
      </w:r>
      <w:r w:rsidR="001C44FF" w:rsidRPr="00944396">
        <w:rPr>
          <w:rFonts w:ascii="Times New Roman" w:hAnsi="Times New Roman" w:cs="Times New Roman"/>
          <w:lang w:eastAsia="lt-LT"/>
        </w:rPr>
        <w:t>darbo dienas nuo Prekių pristatymo dienos arba per šį terminą nurod</w:t>
      </w:r>
      <w:r w:rsidR="00BA1DCC" w:rsidRPr="00944396">
        <w:rPr>
          <w:rFonts w:ascii="Times New Roman" w:hAnsi="Times New Roman" w:cs="Times New Roman"/>
          <w:lang w:eastAsia="lt-LT"/>
        </w:rPr>
        <w:t>o</w:t>
      </w:r>
      <w:r w:rsidR="001C44FF" w:rsidRPr="00944396">
        <w:rPr>
          <w:rFonts w:ascii="Times New Roman" w:hAnsi="Times New Roman" w:cs="Times New Roman"/>
          <w:lang w:eastAsia="lt-LT"/>
        </w:rPr>
        <w:t xml:space="preserve"> pristatytų Prekių trūkumus </w:t>
      </w:r>
      <w:r w:rsidR="00487BED" w:rsidRPr="00944396">
        <w:rPr>
          <w:rFonts w:ascii="Times New Roman" w:hAnsi="Times New Roman" w:cs="Times New Roman"/>
          <w:lang w:eastAsia="lt-LT"/>
        </w:rPr>
        <w:t>Pardavėjui</w:t>
      </w:r>
      <w:r w:rsidR="00BA1DCC" w:rsidRPr="00944396">
        <w:rPr>
          <w:rFonts w:ascii="Times New Roman" w:hAnsi="Times New Roman" w:cs="Times New Roman"/>
          <w:lang w:eastAsia="lt-LT"/>
        </w:rPr>
        <w:t xml:space="preserve"> ir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w:t>
      </w:r>
      <w:r w:rsidR="0072473F" w:rsidRPr="00944396">
        <w:rPr>
          <w:rFonts w:ascii="Times New Roman" w:hAnsi="Times New Roman" w:cs="Times New Roman"/>
          <w:lang w:eastAsia="lt-LT"/>
        </w:rPr>
        <w:t>J</w:t>
      </w:r>
      <w:r w:rsidR="001C44FF" w:rsidRPr="00944396">
        <w:rPr>
          <w:rFonts w:ascii="Times New Roman" w:hAnsi="Times New Roman" w:cs="Times New Roman"/>
          <w:lang w:eastAsia="lt-LT"/>
        </w:rPr>
        <w:t>ei Prekės atitinka Pirkimo sutarties reikalavimus ir yra tinkamai pristatytos</w:t>
      </w:r>
      <w:r w:rsidR="0072473F" w:rsidRPr="00944396">
        <w:rPr>
          <w:rFonts w:ascii="Times New Roman" w:hAnsi="Times New Roman" w:cs="Times New Roman"/>
          <w:lang w:eastAsia="lt-LT"/>
        </w:rPr>
        <w:t>, š</w:t>
      </w:r>
      <w:r w:rsidR="001C44FF" w:rsidRPr="00944396">
        <w:rPr>
          <w:rFonts w:ascii="Times New Roman" w:hAnsi="Times New Roman" w:cs="Times New Roman"/>
          <w:lang w:eastAsia="lt-LT"/>
        </w:rPr>
        <w:t xml:space="preserve">io dokumento pasirašymo diena laikoma Prekių perdavimo (pristatymo) diena. </w:t>
      </w:r>
      <w:r w:rsidR="0072473F" w:rsidRPr="00944396">
        <w:rPr>
          <w:rFonts w:ascii="Times New Roman" w:hAnsi="Times New Roman" w:cs="Times New Roman"/>
          <w:lang w:eastAsia="lt-LT"/>
        </w:rPr>
        <w:t>Prekių gavėjas</w:t>
      </w:r>
      <w:r w:rsidR="001C44FF" w:rsidRPr="00944396">
        <w:rPr>
          <w:rFonts w:ascii="Times New Roman" w:hAnsi="Times New Roman" w:cs="Times New Roman"/>
          <w:lang w:eastAsia="lt-LT"/>
        </w:rPr>
        <w:t xml:space="preserve"> pasirašydamas priėmimo</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perdavimo aktą</w:t>
      </w:r>
      <w:r w:rsidR="00BA1DCC" w:rsidRPr="00944396">
        <w:rPr>
          <w:rFonts w:ascii="Times New Roman" w:hAnsi="Times New Roman" w:cs="Times New Roman"/>
          <w:lang w:eastAsia="lt-LT"/>
        </w:rPr>
        <w:t xml:space="preserve"> (ar kitą lygiavertį dokumentą)</w:t>
      </w:r>
      <w:r w:rsidR="001C44FF" w:rsidRPr="00944396">
        <w:rPr>
          <w:rFonts w:ascii="Times New Roman" w:hAnsi="Times New Roman" w:cs="Times New Roman"/>
          <w:lang w:eastAsia="lt-LT"/>
        </w:rPr>
        <w:t xml:space="preserve"> garantuoja, kad priima tinkamą Prekių kiekį ir Prekės atitinka Pirkimo sutarties priede nurodytą techninę specifikaciją, Prekės registruotoją bei Prekės pavadinimą.</w:t>
      </w:r>
    </w:p>
    <w:p w14:paraId="05B961BC" w14:textId="5DE13818" w:rsidR="0072473F" w:rsidRPr="00944396" w:rsidRDefault="0072473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4.9. </w:t>
      </w:r>
      <w:r w:rsidR="001C44FF" w:rsidRPr="00944396">
        <w:rPr>
          <w:rFonts w:ascii="Times New Roman" w:hAnsi="Times New Roman" w:cs="Times New Roman"/>
          <w:lang w:eastAsia="lt-LT"/>
        </w:rPr>
        <w:t>Po priėmimo</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 xml:space="preserve">perdavimo akto (ar kito lygiaverčio dokumento) pasirašymo Prekių atsitiktinio praradimo rizika tenka </w:t>
      </w:r>
      <w:r w:rsidRPr="00944396">
        <w:rPr>
          <w:rFonts w:ascii="Times New Roman" w:hAnsi="Times New Roman" w:cs="Times New Roman"/>
          <w:lang w:eastAsia="lt-LT"/>
        </w:rPr>
        <w:t>Prekių gavėjui</w:t>
      </w:r>
      <w:r w:rsidR="001C44FF" w:rsidRPr="00944396">
        <w:rPr>
          <w:rFonts w:ascii="Times New Roman" w:hAnsi="Times New Roman" w:cs="Times New Roman"/>
          <w:lang w:eastAsia="lt-LT"/>
        </w:rPr>
        <w:t xml:space="preserve">. Priėmimo-perdavimo akto </w:t>
      </w:r>
      <w:r w:rsidR="00BA1DCC" w:rsidRPr="00944396">
        <w:rPr>
          <w:rFonts w:ascii="Times New Roman" w:hAnsi="Times New Roman" w:cs="Times New Roman"/>
          <w:lang w:eastAsia="lt-LT"/>
        </w:rPr>
        <w:t xml:space="preserve">(ar kito lygiaverčio dokumento) </w:t>
      </w:r>
      <w:r w:rsidR="001C44FF" w:rsidRPr="00944396">
        <w:rPr>
          <w:rFonts w:ascii="Times New Roman" w:hAnsi="Times New Roman" w:cs="Times New Roman"/>
          <w:lang w:eastAsia="lt-LT"/>
        </w:rPr>
        <w:t xml:space="preserve">pasirašymo (kai jis pasirašytas abiejų </w:t>
      </w:r>
      <w:r w:rsidRPr="00944396">
        <w:rPr>
          <w:rFonts w:ascii="Times New Roman" w:hAnsi="Times New Roman" w:cs="Times New Roman"/>
          <w:lang w:eastAsia="lt-LT"/>
        </w:rPr>
        <w:t>š</w:t>
      </w:r>
      <w:r w:rsidR="001C44FF" w:rsidRPr="00944396">
        <w:rPr>
          <w:rFonts w:ascii="Times New Roman" w:hAnsi="Times New Roman" w:cs="Times New Roman"/>
          <w:lang w:eastAsia="lt-LT"/>
        </w:rPr>
        <w:t>alių) moment</w:t>
      </w:r>
      <w:r w:rsidR="00BA1DCC" w:rsidRPr="00944396">
        <w:rPr>
          <w:rFonts w:ascii="Times New Roman" w:hAnsi="Times New Roman" w:cs="Times New Roman"/>
          <w:lang w:eastAsia="lt-LT"/>
        </w:rPr>
        <w:t>u</w:t>
      </w:r>
      <w:r w:rsidR="001C44FF" w:rsidRPr="00944396">
        <w:rPr>
          <w:rFonts w:ascii="Times New Roman" w:hAnsi="Times New Roman" w:cs="Times New Roman"/>
          <w:lang w:eastAsia="lt-LT"/>
        </w:rPr>
        <w:t xml:space="preserve"> laikomas Prekės pristatymo moment</w:t>
      </w:r>
      <w:r w:rsidR="00BA1DCC" w:rsidRPr="00944396">
        <w:rPr>
          <w:rFonts w:ascii="Times New Roman" w:hAnsi="Times New Roman" w:cs="Times New Roman"/>
          <w:lang w:eastAsia="lt-LT"/>
        </w:rPr>
        <w:t>as</w:t>
      </w:r>
      <w:r w:rsidR="001C44FF" w:rsidRPr="00944396">
        <w:rPr>
          <w:rFonts w:ascii="Times New Roman" w:hAnsi="Times New Roman" w:cs="Times New Roman"/>
          <w:lang w:eastAsia="lt-LT"/>
        </w:rPr>
        <w:t>.</w:t>
      </w:r>
    </w:p>
    <w:p w14:paraId="1DCAE906" w14:textId="37291420" w:rsidR="0072473F" w:rsidRPr="00944396" w:rsidRDefault="0072473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4.10. </w:t>
      </w:r>
      <w:r w:rsidR="001C44FF" w:rsidRPr="00944396">
        <w:rPr>
          <w:rFonts w:ascii="Times New Roman" w:hAnsi="Times New Roman" w:cs="Times New Roman"/>
          <w:lang w:eastAsia="lt-LT"/>
        </w:rPr>
        <w:t xml:space="preserve">Jei atsiranda žemiau nurodytos priežastys, dėl kurių Prekių pristatymas laiku tampa neįmanomas,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ne vėliau kaip per 2 (dvi) darbo dienas nuo minėtų priežasčių atsiradimo dienos, gali paprašyti pratęsti Prekių pristatymo terminą:</w:t>
      </w:r>
    </w:p>
    <w:p w14:paraId="0A8543F0" w14:textId="6BC96B1E" w:rsidR="0072473F" w:rsidRPr="00944396" w:rsidRDefault="0072473F" w:rsidP="00BA1DCC">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4.10.1. </w:t>
      </w:r>
      <w:r w:rsidR="00BA1DCC" w:rsidRPr="00944396">
        <w:rPr>
          <w:rFonts w:ascii="Times New Roman" w:hAnsi="Times New Roman" w:cs="Times New Roman"/>
          <w:lang w:eastAsia="lt-LT"/>
        </w:rPr>
        <w:t>k</w:t>
      </w:r>
      <w:r w:rsidR="001C44FF" w:rsidRPr="00944396">
        <w:rPr>
          <w:rFonts w:ascii="Times New Roman" w:hAnsi="Times New Roman" w:cs="Times New Roman"/>
          <w:lang w:eastAsia="lt-LT"/>
        </w:rPr>
        <w:t xml:space="preserve">ai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nevykdo savo įsipareigojimų pagal Pirkimo sutartį;</w:t>
      </w:r>
    </w:p>
    <w:p w14:paraId="14E8F4CC" w14:textId="0E02A030" w:rsidR="0072473F" w:rsidRPr="00944396" w:rsidRDefault="0072473F" w:rsidP="00BA1DCC">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4.10.2. </w:t>
      </w:r>
      <w:r w:rsidR="00BA1DCC" w:rsidRPr="00944396">
        <w:rPr>
          <w:rFonts w:ascii="Times New Roman" w:hAnsi="Times New Roman" w:cs="Times New Roman"/>
          <w:lang w:eastAsia="lt-LT"/>
        </w:rPr>
        <w:t>d</w:t>
      </w:r>
      <w:r w:rsidR="001C44FF" w:rsidRPr="00944396">
        <w:rPr>
          <w:rFonts w:ascii="Times New Roman" w:hAnsi="Times New Roman" w:cs="Times New Roman"/>
          <w:lang w:eastAsia="lt-LT"/>
        </w:rPr>
        <w:t>ėl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aplinkybių.</w:t>
      </w:r>
    </w:p>
    <w:p w14:paraId="24B0C572" w14:textId="0A19B409" w:rsidR="0072473F" w:rsidRPr="00944396" w:rsidRDefault="0072473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4.11. </w:t>
      </w:r>
      <w:r w:rsidR="001C44FF" w:rsidRPr="00944396">
        <w:rPr>
          <w:rFonts w:ascii="Times New Roman" w:hAnsi="Times New Roman" w:cs="Times New Roman"/>
          <w:lang w:eastAsia="lt-LT"/>
        </w:rPr>
        <w:t xml:space="preserve">Terminas gali būti pratęstas iki nebeliks </w:t>
      </w:r>
      <w:r w:rsidR="00BA1DCC" w:rsidRPr="00944396">
        <w:rPr>
          <w:rFonts w:ascii="Times New Roman" w:hAnsi="Times New Roman" w:cs="Times New Roman"/>
          <w:lang w:eastAsia="lt-LT"/>
        </w:rPr>
        <w:t xml:space="preserve">Pirkimo sutarties </w:t>
      </w:r>
      <w:r w:rsidR="001C44FF" w:rsidRPr="00944396">
        <w:rPr>
          <w:rFonts w:ascii="Times New Roman" w:hAnsi="Times New Roman" w:cs="Times New Roman"/>
          <w:lang w:eastAsia="lt-LT"/>
        </w:rPr>
        <w:t>4.10 punkte nurodytų priežasčių.</w:t>
      </w:r>
    </w:p>
    <w:p w14:paraId="171C7F82" w14:textId="77777777" w:rsidR="00F215CE" w:rsidRPr="00944396" w:rsidRDefault="00F215CE" w:rsidP="00A07431">
      <w:pPr>
        <w:spacing w:after="0" w:line="240" w:lineRule="auto"/>
        <w:ind w:firstLine="567"/>
        <w:jc w:val="both"/>
        <w:rPr>
          <w:rFonts w:ascii="Times New Roman" w:hAnsi="Times New Roman" w:cs="Times New Roman"/>
          <w:lang w:eastAsia="lt-LT"/>
        </w:rPr>
      </w:pPr>
    </w:p>
    <w:p w14:paraId="30B965F8" w14:textId="3AB4DC87" w:rsidR="001C44FF" w:rsidRPr="00944396" w:rsidRDefault="006709D1"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5. </w:t>
      </w:r>
      <w:r w:rsidR="001C44FF" w:rsidRPr="00944396">
        <w:rPr>
          <w:rFonts w:ascii="Times New Roman" w:hAnsi="Times New Roman" w:cs="Times New Roman"/>
          <w:b/>
          <w:bCs/>
          <w:lang w:eastAsia="lt-LT"/>
        </w:rPr>
        <w:t>Kaina ir atsiskaitymo sąlygos</w:t>
      </w:r>
    </w:p>
    <w:p w14:paraId="22BA02B7" w14:textId="77777777" w:rsidR="006709D1" w:rsidRPr="00944396" w:rsidRDefault="006709D1" w:rsidP="00A07431">
      <w:pPr>
        <w:spacing w:after="0" w:line="240" w:lineRule="auto"/>
        <w:jc w:val="center"/>
        <w:rPr>
          <w:rFonts w:ascii="Times New Roman" w:hAnsi="Times New Roman" w:cs="Times New Roman"/>
          <w:b/>
          <w:bCs/>
          <w:lang w:eastAsia="lt-LT"/>
        </w:rPr>
      </w:pPr>
    </w:p>
    <w:p w14:paraId="7202DAAE" w14:textId="218A9A7E"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5.1. </w:t>
      </w:r>
      <w:r w:rsidR="001C44FF" w:rsidRPr="00944396">
        <w:rPr>
          <w:rFonts w:ascii="Times New Roman" w:hAnsi="Times New Roman" w:cs="Times New Roman"/>
          <w:lang w:eastAsia="lt-LT"/>
        </w:rPr>
        <w:t xml:space="preserve">Pirkimo sutartis yra fiksuoto įkainio sutartis, kurios pradinė vertė yra lygi Pirkimo sutarties priede </w:t>
      </w:r>
      <w:r w:rsidR="00BA1DCC" w:rsidRPr="00944396">
        <w:rPr>
          <w:rFonts w:ascii="Times New Roman" w:hAnsi="Times New Roman" w:cs="Times New Roman"/>
          <w:lang w:eastAsia="lt-LT"/>
        </w:rPr>
        <w:t xml:space="preserve">„Techninė specifikacija“ </w:t>
      </w:r>
      <w:r w:rsidR="001C44FF" w:rsidRPr="00944396">
        <w:rPr>
          <w:rFonts w:ascii="Times New Roman" w:hAnsi="Times New Roman" w:cs="Times New Roman"/>
          <w:lang w:eastAsia="lt-LT"/>
        </w:rPr>
        <w:t xml:space="preserve">nurodytų Prekių kiekių ir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pasiūlytų šių Prekių kainų sandaugų sumai be PVM.</w:t>
      </w:r>
    </w:p>
    <w:p w14:paraId="4DA14963" w14:textId="77777777"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5.2. </w:t>
      </w:r>
      <w:r w:rsidR="001C44FF" w:rsidRPr="00944396">
        <w:rPr>
          <w:rFonts w:ascii="Times New Roman" w:hAnsi="Times New Roman" w:cs="Times New Roman"/>
          <w:lang w:eastAsia="lt-LT"/>
        </w:rPr>
        <w:t>Į Prekės kainą (įkainį) yra įskaičiuotos visos tinkamam Pirkimo sutarties įgyvendinimui reikalingos išlaidos, įskaitant Prekių pristatymo išlaidas bei mokesčius.</w:t>
      </w:r>
    </w:p>
    <w:p w14:paraId="55F54A88" w14:textId="1A9D9359"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5.3.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Prekėms taiko tokį PVM tarifą, koks Pirkimo sutarties priede nurodytoms Prekėms yra taikomas pagal Lietuvos Respublikoje galiojančius teisės aktus.</w:t>
      </w:r>
    </w:p>
    <w:p w14:paraId="0A11D644" w14:textId="5DDA1CF5"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5.4. </w:t>
      </w:r>
      <w:r w:rsidR="001C44FF" w:rsidRPr="00944396">
        <w:rPr>
          <w:rFonts w:ascii="Times New Roman" w:hAnsi="Times New Roman" w:cs="Times New Roman"/>
          <w:lang w:eastAsia="lt-LT"/>
        </w:rPr>
        <w:t xml:space="preserve">Už tinkamai pristatytas Prekes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atsiskaito ne vėliau kaip per 30 (trisdešimt) kalendorinių dienų nuo sąskaitos faktūros pateikimo apmokėjimui dienos. Šiame punkte nurodyt</w:t>
      </w:r>
      <w:r w:rsidR="00BA1DCC" w:rsidRPr="00944396">
        <w:rPr>
          <w:rFonts w:ascii="Times New Roman" w:hAnsi="Times New Roman" w:cs="Times New Roman"/>
          <w:lang w:eastAsia="lt-LT"/>
        </w:rPr>
        <w:t>as</w:t>
      </w:r>
      <w:r w:rsidR="001C44FF" w:rsidRPr="00944396">
        <w:rPr>
          <w:rFonts w:ascii="Times New Roman" w:hAnsi="Times New Roman" w:cs="Times New Roman"/>
          <w:lang w:eastAsia="lt-LT"/>
        </w:rPr>
        <w:t xml:space="preserve"> mokėjim</w:t>
      </w:r>
      <w:r w:rsidR="00BA1DCC" w:rsidRPr="00944396">
        <w:rPr>
          <w:rFonts w:ascii="Times New Roman" w:hAnsi="Times New Roman" w:cs="Times New Roman"/>
          <w:lang w:eastAsia="lt-LT"/>
        </w:rPr>
        <w:t>o</w:t>
      </w:r>
      <w:r w:rsidR="001C44FF" w:rsidRPr="00944396">
        <w:rPr>
          <w:rFonts w:ascii="Times New Roman" w:hAnsi="Times New Roman" w:cs="Times New Roman"/>
          <w:lang w:eastAsia="lt-LT"/>
        </w:rPr>
        <w:t xml:space="preserve"> termina</w:t>
      </w:r>
      <w:r w:rsidR="00BA1DCC" w:rsidRPr="00944396">
        <w:rPr>
          <w:rFonts w:ascii="Times New Roman" w:hAnsi="Times New Roman" w:cs="Times New Roman"/>
          <w:lang w:eastAsia="lt-LT"/>
        </w:rPr>
        <w:t>s (-ai)</w:t>
      </w:r>
      <w:r w:rsidR="001C44FF" w:rsidRPr="00944396">
        <w:rPr>
          <w:rFonts w:ascii="Times New Roman" w:hAnsi="Times New Roman" w:cs="Times New Roman"/>
          <w:lang w:eastAsia="lt-LT"/>
        </w:rPr>
        <w:t>, gali būti pratęst</w:t>
      </w:r>
      <w:r w:rsidR="00BA1DCC" w:rsidRPr="00944396">
        <w:rPr>
          <w:rFonts w:ascii="Times New Roman" w:hAnsi="Times New Roman" w:cs="Times New Roman"/>
          <w:lang w:eastAsia="lt-LT"/>
        </w:rPr>
        <w:t>as (-</w:t>
      </w:r>
      <w:proofErr w:type="spellStart"/>
      <w:r w:rsidR="00BA1DCC" w:rsidRPr="00944396">
        <w:rPr>
          <w:rFonts w:ascii="Times New Roman" w:hAnsi="Times New Roman" w:cs="Times New Roman"/>
          <w:lang w:eastAsia="lt-LT"/>
        </w:rPr>
        <w:t>ti</w:t>
      </w:r>
      <w:proofErr w:type="spellEnd"/>
      <w:r w:rsidR="00BA1DCC" w:rsidRPr="00944396">
        <w:rPr>
          <w:rFonts w:ascii="Times New Roman" w:hAnsi="Times New Roman" w:cs="Times New Roman"/>
          <w:lang w:eastAsia="lt-LT"/>
        </w:rPr>
        <w:t>)</w:t>
      </w:r>
      <w:r w:rsidR="001C44FF" w:rsidRPr="00944396">
        <w:rPr>
          <w:rFonts w:ascii="Times New Roman" w:hAnsi="Times New Roman" w:cs="Times New Roman"/>
          <w:lang w:eastAsia="lt-LT"/>
        </w:rPr>
        <w:t xml:space="preserve">, tačiau bet kokiu negali viršyti 60 (šešiasdešimt) kalendorinių dienų. </w:t>
      </w:r>
    </w:p>
    <w:p w14:paraId="27316854" w14:textId="77777777"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5.5. </w:t>
      </w:r>
      <w:r w:rsidR="001C44FF" w:rsidRPr="00944396">
        <w:rPr>
          <w:rFonts w:ascii="Times New Roman" w:hAnsi="Times New Roman" w:cs="Times New Roman"/>
          <w:lang w:eastAsia="lt-LT"/>
        </w:rPr>
        <w:t>Prekės kaina (įkainis) keičiama tik pasikeitus pridėtinės vertės mokesčio (PVM) tarifui. Naujas PVM tarifas taikomas visoms po oficialaus naujo PVM tarifo įsigaliojimo momento pristatomoms Prekėms.</w:t>
      </w:r>
    </w:p>
    <w:p w14:paraId="415C1198" w14:textId="7C5C59D3" w:rsidR="001C44FF"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5.6. </w:t>
      </w:r>
      <w:r w:rsidR="001C44FF" w:rsidRPr="00944396">
        <w:rPr>
          <w:rFonts w:ascii="Times New Roman" w:hAnsi="Times New Roman" w:cs="Times New Roman"/>
          <w:lang w:eastAsia="lt-LT"/>
        </w:rPr>
        <w:t xml:space="preserve">Bet kuri Pirkimo sutarties </w:t>
      </w:r>
      <w:r w:rsidR="00286E09"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alis Pirkimo sutarties galiojimo metu turi teisę inicijuoti Pirkimo sutartyje numatytų įkainių perskaičiavimą (keitimą) ne anksčiau kaip po </w:t>
      </w:r>
      <w:r w:rsidR="00BA1DCC" w:rsidRPr="00944396">
        <w:rPr>
          <w:rFonts w:ascii="Times New Roman" w:hAnsi="Times New Roman" w:cs="Times New Roman"/>
          <w:lang w:eastAsia="lt-LT"/>
        </w:rPr>
        <w:t>6</w:t>
      </w:r>
      <w:r w:rsidR="001C44FF" w:rsidRPr="00944396">
        <w:rPr>
          <w:rFonts w:ascii="Times New Roman" w:hAnsi="Times New Roman" w:cs="Times New Roman"/>
          <w:lang w:eastAsia="lt-LT"/>
        </w:rPr>
        <w:t xml:space="preserve"> (</w:t>
      </w:r>
      <w:r w:rsidR="00BA1DCC" w:rsidRPr="00944396">
        <w:rPr>
          <w:rFonts w:ascii="Times New Roman" w:hAnsi="Times New Roman" w:cs="Times New Roman"/>
          <w:lang w:eastAsia="lt-LT"/>
        </w:rPr>
        <w:t>šešių</w:t>
      </w:r>
      <w:r w:rsidR="001C44FF" w:rsidRPr="00944396">
        <w:rPr>
          <w:rFonts w:ascii="Times New Roman" w:hAnsi="Times New Roman" w:cs="Times New Roman"/>
          <w:lang w:eastAsia="lt-LT"/>
        </w:rPr>
        <w:t xml:space="preserve">) mėnesių nuo Pirkimo sutarties sudarymo dienos (jeigu perskaičiavimas jau buvo atliktas – nuo paskutinio perskaičiavimo pagal šį punktą dienos) jeigu </w:t>
      </w:r>
      <w:bookmarkStart w:id="6" w:name="_Hlk107406650"/>
      <w:r w:rsidR="001C44FF" w:rsidRPr="00944396">
        <w:rPr>
          <w:rFonts w:ascii="Times New Roman" w:hAnsi="Times New Roman" w:cs="Times New Roman"/>
          <w:lang w:eastAsia="lt-LT"/>
        </w:rPr>
        <w:t xml:space="preserve">(0611 Farmacijos gaminiai) </w:t>
      </w:r>
      <w:bookmarkEnd w:id="6"/>
      <w:r w:rsidR="001C44FF" w:rsidRPr="00944396">
        <w:rPr>
          <w:rFonts w:ascii="Times New Roman" w:hAnsi="Times New Roman" w:cs="Times New Roman"/>
          <w:lang w:eastAsia="lt-LT"/>
        </w:rPr>
        <w:t>vartotojų kainų pokytis (k), apskaičiuotas kaip nustatyta 5.6.3. p</w:t>
      </w:r>
      <w:r w:rsidR="00A7708F">
        <w:rPr>
          <w:rFonts w:ascii="Times New Roman" w:hAnsi="Times New Roman" w:cs="Times New Roman"/>
          <w:lang w:eastAsia="lt-LT"/>
        </w:rPr>
        <w:t>ap</w:t>
      </w:r>
      <w:r w:rsidR="001C44FF" w:rsidRPr="00944396">
        <w:rPr>
          <w:rFonts w:ascii="Times New Roman" w:hAnsi="Times New Roman" w:cs="Times New Roman"/>
          <w:lang w:eastAsia="lt-LT"/>
        </w:rPr>
        <w:t>unkt</w:t>
      </w:r>
      <w:r w:rsidR="00A7708F">
        <w:rPr>
          <w:rFonts w:ascii="Times New Roman" w:hAnsi="Times New Roman" w:cs="Times New Roman"/>
          <w:lang w:eastAsia="lt-LT"/>
        </w:rPr>
        <w:t>yj</w:t>
      </w:r>
      <w:r w:rsidR="001C44FF" w:rsidRPr="00944396">
        <w:rPr>
          <w:rFonts w:ascii="Times New Roman" w:hAnsi="Times New Roman" w:cs="Times New Roman"/>
          <w:lang w:eastAsia="lt-LT"/>
        </w:rPr>
        <w:t xml:space="preserve">e, viršija </w:t>
      </w:r>
      <w:r w:rsidRPr="00944396">
        <w:rPr>
          <w:rFonts w:ascii="Times New Roman" w:hAnsi="Times New Roman" w:cs="Times New Roman"/>
          <w:lang w:eastAsia="lt-LT"/>
        </w:rPr>
        <w:t>10</w:t>
      </w:r>
      <w:r w:rsidR="001C44FF" w:rsidRPr="00944396">
        <w:rPr>
          <w:rFonts w:ascii="Times New Roman" w:hAnsi="Times New Roman" w:cs="Times New Roman"/>
          <w:lang w:eastAsia="lt-LT"/>
        </w:rPr>
        <w:t xml:space="preserve"> </w:t>
      </w:r>
      <w:bookmarkStart w:id="7" w:name="_Hlk132119461"/>
      <w:r w:rsidR="001C44FF" w:rsidRPr="00944396">
        <w:rPr>
          <w:rFonts w:ascii="Times New Roman" w:hAnsi="Times New Roman" w:cs="Times New Roman"/>
          <w:lang w:eastAsia="lt-LT"/>
        </w:rPr>
        <w:t>procent</w:t>
      </w:r>
      <w:r w:rsidRPr="00944396">
        <w:rPr>
          <w:rFonts w:ascii="Times New Roman" w:hAnsi="Times New Roman" w:cs="Times New Roman"/>
          <w:lang w:eastAsia="lt-LT"/>
        </w:rPr>
        <w:t>ų</w:t>
      </w:r>
      <w:bookmarkEnd w:id="7"/>
      <w:r w:rsidR="001C44FF" w:rsidRPr="00944396">
        <w:rPr>
          <w:rFonts w:ascii="Times New Roman" w:hAnsi="Times New Roman" w:cs="Times New Roman"/>
          <w:lang w:eastAsia="lt-LT"/>
        </w:rPr>
        <w:t xml:space="preserve">. Atlikdamos perskaičiavimą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alys vadovaujasi Lietuvos Statistikos Departamento viešai Oficialiosios statistikos portale paskelbtais Rodiklių duomenų bazės duomenimis, iš kitos </w:t>
      </w:r>
      <w:r w:rsidRPr="00944396">
        <w:rPr>
          <w:rFonts w:ascii="Times New Roman" w:hAnsi="Times New Roman" w:cs="Times New Roman"/>
          <w:lang w:eastAsia="lt-LT"/>
        </w:rPr>
        <w:t>š</w:t>
      </w:r>
      <w:r w:rsidR="001C44FF" w:rsidRPr="00944396">
        <w:rPr>
          <w:rFonts w:ascii="Times New Roman" w:hAnsi="Times New Roman" w:cs="Times New Roman"/>
          <w:lang w:eastAsia="lt-LT"/>
        </w:rPr>
        <w:t>alies nereikalaudamos pateikti oficialaus Lietuvos Statistikos Departamento ar kitos institucijos išduoto dokumento ar patvirtinimo:</w:t>
      </w:r>
    </w:p>
    <w:p w14:paraId="5EA5E0FF" w14:textId="77777777" w:rsidR="006709D1" w:rsidRPr="00944396" w:rsidRDefault="006709D1"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5.6.1. šalys privalo susitarime nurodyti indekso reikšmę laikotarpio pradžioje ir jos nustatymo datą, indekso reikšmę laikotarpio pabaigoje ir jos nustatymo datą, kainų pokytį (k), perskaičiuotus įkainius, perskaičiuotą pradinę Pirkimo sutarties vertę;</w:t>
      </w:r>
    </w:p>
    <w:p w14:paraId="4657D00B" w14:textId="77777777" w:rsidR="006709D1"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5.6.1. </w:t>
      </w:r>
      <w:r w:rsidR="006709D1" w:rsidRPr="00944396">
        <w:rPr>
          <w:rFonts w:ascii="Times New Roman" w:hAnsi="Times New Roman" w:cs="Times New Roman"/>
          <w:lang w:eastAsia="lt-LT"/>
        </w:rPr>
        <w:t>š</w:t>
      </w:r>
      <w:r w:rsidRPr="00944396">
        <w:rPr>
          <w:rFonts w:ascii="Times New Roman" w:hAnsi="Times New Roman" w:cs="Times New Roman"/>
          <w:lang w:eastAsia="lt-LT"/>
        </w:rPr>
        <w:t>alys privalo susitarime nurodyti indekso reikšmę laikotarpio pradžioje ir jos nustatymo datą, indekso reikšmę laikotarpio pabaigoje ir jos nustatymo datą, kainų pokytį (k), perskaičiuotus įkainius, perskaičiuotą pradinę Pirkimo sutarties vertę</w:t>
      </w:r>
      <w:r w:rsidR="006709D1" w:rsidRPr="00944396">
        <w:rPr>
          <w:rFonts w:ascii="Times New Roman" w:hAnsi="Times New Roman" w:cs="Times New Roman"/>
          <w:lang w:eastAsia="lt-LT"/>
        </w:rPr>
        <w:t>;</w:t>
      </w:r>
    </w:p>
    <w:p w14:paraId="3E7273F7" w14:textId="37837EB2" w:rsidR="006709D1"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5.6.2. </w:t>
      </w:r>
      <w:r w:rsidR="006709D1" w:rsidRPr="00944396">
        <w:rPr>
          <w:rFonts w:ascii="Times New Roman" w:hAnsi="Times New Roman" w:cs="Times New Roman"/>
          <w:lang w:eastAsia="lt-LT"/>
        </w:rPr>
        <w:t>p</w:t>
      </w:r>
      <w:r w:rsidRPr="00944396">
        <w:rPr>
          <w:rFonts w:ascii="Times New Roman" w:hAnsi="Times New Roman" w:cs="Times New Roman"/>
          <w:lang w:eastAsia="lt-LT"/>
        </w:rPr>
        <w:t xml:space="preserve">erskaičiuotieji įkainiai taikomi užsakymams, pateiktiems po to, kai </w:t>
      </w:r>
      <w:r w:rsidR="006709D1" w:rsidRPr="00944396">
        <w:rPr>
          <w:rFonts w:ascii="Times New Roman" w:hAnsi="Times New Roman" w:cs="Times New Roman"/>
          <w:lang w:eastAsia="lt-LT"/>
        </w:rPr>
        <w:t>š</w:t>
      </w:r>
      <w:r w:rsidRPr="00944396">
        <w:rPr>
          <w:rFonts w:ascii="Times New Roman" w:hAnsi="Times New Roman" w:cs="Times New Roman"/>
          <w:lang w:eastAsia="lt-LT"/>
        </w:rPr>
        <w:t>alys sudaro susitarimą dėl įkainių perskaičiavimo</w:t>
      </w:r>
      <w:r w:rsidR="006709D1" w:rsidRPr="00944396">
        <w:rPr>
          <w:rFonts w:ascii="Times New Roman" w:hAnsi="Times New Roman" w:cs="Times New Roman"/>
          <w:lang w:eastAsia="lt-LT"/>
        </w:rPr>
        <w:t>;</w:t>
      </w:r>
    </w:p>
    <w:p w14:paraId="34E01F36" w14:textId="30CC90C6" w:rsidR="001C44FF"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lastRenderedPageBreak/>
        <w:t xml:space="preserve">5.6.3. </w:t>
      </w:r>
      <w:r w:rsidR="006709D1" w:rsidRPr="00944396">
        <w:rPr>
          <w:rFonts w:ascii="Times New Roman" w:hAnsi="Times New Roman" w:cs="Times New Roman"/>
          <w:lang w:eastAsia="lt-LT"/>
        </w:rPr>
        <w:t>n</w:t>
      </w:r>
      <w:r w:rsidRPr="00944396">
        <w:rPr>
          <w:rFonts w:ascii="Times New Roman" w:hAnsi="Times New Roman" w:cs="Times New Roman"/>
          <w:lang w:eastAsia="lt-LT"/>
        </w:rPr>
        <w:t>auji įkainiai apskaičiuojami pagal formulę:</w:t>
      </w:r>
      <w:r w:rsidR="006709D1" w:rsidRPr="00944396">
        <w:rPr>
          <w:rFonts w:ascii="Times New Roman" w:hAnsi="Times New Roman" w:cs="Times New Roman"/>
          <w:lang w:eastAsia="lt-LT"/>
        </w:rPr>
        <w:t xml:space="preserve"> </w:t>
      </w:r>
    </w:p>
    <w:p w14:paraId="0C7C23F4" w14:textId="0174CD13" w:rsidR="006709D1" w:rsidRPr="00944396" w:rsidRDefault="006709D1"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noProof/>
        </w:rPr>
        <w:drawing>
          <wp:inline distT="0" distB="0" distL="0" distR="0" wp14:anchorId="78EBFB56" wp14:editId="1015FD3F">
            <wp:extent cx="1057275" cy="285750"/>
            <wp:effectExtent l="0" t="0" r="9525" b="0"/>
            <wp:docPr id="233593825" name="Paveikslėlis 23359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50995" name=""/>
                    <pic:cNvPicPr/>
                  </pic:nvPicPr>
                  <pic:blipFill>
                    <a:blip r:embed="rId8"/>
                    <a:stretch>
                      <a:fillRect/>
                    </a:stretch>
                  </pic:blipFill>
                  <pic:spPr>
                    <a:xfrm>
                      <a:off x="0" y="0"/>
                      <a:ext cx="1057275" cy="285750"/>
                    </a:xfrm>
                    <a:prstGeom prst="rect">
                      <a:avLst/>
                    </a:prstGeom>
                  </pic:spPr>
                </pic:pic>
              </a:graphicData>
            </a:graphic>
          </wp:inline>
        </w:drawing>
      </w:r>
    </w:p>
    <w:p w14:paraId="7ACF231E" w14:textId="4BFFDA5D" w:rsidR="006709D1" w:rsidRPr="00944396" w:rsidRDefault="00D34131" w:rsidP="00A7708F">
      <w:pPr>
        <w:spacing w:after="0" w:line="240" w:lineRule="auto"/>
        <w:ind w:firstLine="709"/>
        <w:jc w:val="both"/>
        <w:rPr>
          <w:rFonts w:ascii="Times New Roman" w:hAnsi="Times New Roman" w:cs="Times New Roman"/>
        </w:rPr>
      </w:pPr>
      <w:r w:rsidRPr="00944396">
        <w:rPr>
          <w:rFonts w:ascii="Times New Roman" w:hAnsi="Times New Roman" w:cs="Times New Roman"/>
          <w:lang w:eastAsia="lt-LT"/>
        </w:rPr>
        <w:t>k</w:t>
      </w:r>
      <w:r w:rsidR="001C44FF" w:rsidRPr="00944396">
        <w:rPr>
          <w:rFonts w:ascii="Times New Roman" w:hAnsi="Times New Roman" w:cs="Times New Roman"/>
          <w:lang w:eastAsia="lt-LT"/>
        </w:rPr>
        <w:t>ur</w:t>
      </w:r>
      <w:r w:rsidRPr="00944396">
        <w:rPr>
          <w:rFonts w:ascii="Times New Roman" w:hAnsi="Times New Roman" w:cs="Times New Roman"/>
        </w:rPr>
        <w:t>:</w:t>
      </w:r>
    </w:p>
    <w:p w14:paraId="2DF3F183" w14:textId="79115CF3" w:rsidR="006709D1" w:rsidRPr="00944396" w:rsidRDefault="006709D1" w:rsidP="00A7708F">
      <w:pPr>
        <w:spacing w:after="0" w:line="240" w:lineRule="auto"/>
        <w:ind w:firstLine="709"/>
        <w:jc w:val="both"/>
        <w:rPr>
          <w:rFonts w:ascii="Times New Roman" w:hAnsi="Times New Roman" w:cs="Times New Roman"/>
        </w:rPr>
      </w:pPr>
      <w:r w:rsidRPr="00944396">
        <w:rPr>
          <w:rFonts w:ascii="Times New Roman" w:hAnsi="Times New Roman" w:cs="Times New Roman"/>
        </w:rPr>
        <w:t>a – įkainis (Eur be PVM)) (jei jis jau buvo perskaičiuotas, tai po paskutinio perskaičiavimo)</w:t>
      </w:r>
      <w:r w:rsidR="00ED6B4F" w:rsidRPr="00944396">
        <w:rPr>
          <w:rFonts w:ascii="Times New Roman" w:hAnsi="Times New Roman" w:cs="Times New Roman"/>
        </w:rPr>
        <w:t>,</w:t>
      </w:r>
    </w:p>
    <w:p w14:paraId="0284F57A" w14:textId="77777777" w:rsidR="006709D1" w:rsidRPr="00944396" w:rsidRDefault="006709D1" w:rsidP="00A7708F">
      <w:pPr>
        <w:spacing w:after="0" w:line="240" w:lineRule="auto"/>
        <w:ind w:firstLine="709"/>
        <w:jc w:val="both"/>
        <w:rPr>
          <w:rFonts w:ascii="Times New Roman" w:hAnsi="Times New Roman" w:cs="Times New Roman"/>
        </w:rPr>
      </w:pPr>
      <w:r w:rsidRPr="00944396">
        <w:rPr>
          <w:rFonts w:ascii="Times New Roman" w:hAnsi="Times New Roman" w:cs="Times New Roman"/>
        </w:rPr>
        <w:t>a</w:t>
      </w:r>
      <w:r w:rsidRPr="00944396">
        <w:rPr>
          <w:rFonts w:ascii="Times New Roman" w:hAnsi="Times New Roman" w:cs="Times New Roman"/>
          <w:vertAlign w:val="subscript"/>
        </w:rPr>
        <w:t>1</w:t>
      </w:r>
      <w:r w:rsidRPr="00944396">
        <w:rPr>
          <w:rFonts w:ascii="Times New Roman" w:hAnsi="Times New Roman" w:cs="Times New Roman"/>
        </w:rPr>
        <w:t xml:space="preserve"> – perskaičiuotas (pakeistas) įkainis (Eur be PVM),</w:t>
      </w:r>
    </w:p>
    <w:p w14:paraId="7BFCBAE7" w14:textId="77777777" w:rsidR="006709D1" w:rsidRPr="00944396" w:rsidRDefault="006709D1" w:rsidP="00A7708F">
      <w:pPr>
        <w:spacing w:after="0" w:line="240" w:lineRule="auto"/>
        <w:ind w:firstLine="709"/>
        <w:jc w:val="both"/>
        <w:rPr>
          <w:rFonts w:ascii="Times New Roman" w:hAnsi="Times New Roman" w:cs="Times New Roman"/>
        </w:rPr>
      </w:pPr>
      <w:r w:rsidRPr="00944396">
        <w:rPr>
          <w:rFonts w:ascii="Times New Roman" w:hAnsi="Times New Roman" w:cs="Times New Roman"/>
        </w:rPr>
        <w:t>k – Pagal [(0611 Farmacijos gaminiai) vartotojų kainų indeksą apskaičiuotas (0611 Farmacijos gaminiai) vartotojų kainų pokytis] (padidėjimas arba sumažėjimas) (%). „k“ reikšmė skaičiuojama pagal formulę:</w:t>
      </w:r>
    </w:p>
    <w:p w14:paraId="76E792E8" w14:textId="7783247D" w:rsidR="006709D1" w:rsidRPr="00944396" w:rsidRDefault="006709D1"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noProof/>
        </w:rPr>
        <w:drawing>
          <wp:inline distT="0" distB="0" distL="0" distR="0" wp14:anchorId="5DBD6F70" wp14:editId="260B647C">
            <wp:extent cx="2693670" cy="422855"/>
            <wp:effectExtent l="0" t="0" r="0" b="0"/>
            <wp:docPr id="1691447120" name="Paveikslėlis 169144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21007" name=""/>
                    <pic:cNvPicPr/>
                  </pic:nvPicPr>
                  <pic:blipFill>
                    <a:blip r:embed="rId9"/>
                    <a:stretch>
                      <a:fillRect/>
                    </a:stretch>
                  </pic:blipFill>
                  <pic:spPr>
                    <a:xfrm>
                      <a:off x="0" y="0"/>
                      <a:ext cx="2728933" cy="428391"/>
                    </a:xfrm>
                    <a:prstGeom prst="rect">
                      <a:avLst/>
                    </a:prstGeom>
                  </pic:spPr>
                </pic:pic>
              </a:graphicData>
            </a:graphic>
          </wp:inline>
        </w:drawing>
      </w:r>
    </w:p>
    <w:p w14:paraId="50D64A04" w14:textId="77777777" w:rsidR="00286E09" w:rsidRPr="00944396" w:rsidRDefault="00286E09" w:rsidP="00A7708F">
      <w:pPr>
        <w:spacing w:after="0" w:line="240" w:lineRule="auto"/>
        <w:ind w:firstLine="709"/>
        <w:jc w:val="both"/>
        <w:rPr>
          <w:rFonts w:ascii="Times New Roman" w:hAnsi="Times New Roman" w:cs="Times New Roman"/>
        </w:rPr>
      </w:pPr>
      <w:r w:rsidRPr="00944396">
        <w:rPr>
          <w:rFonts w:ascii="Times New Roman" w:hAnsi="Times New Roman" w:cs="Times New Roman"/>
        </w:rPr>
        <w:t>kur:</w:t>
      </w:r>
    </w:p>
    <w:p w14:paraId="47E26CE5" w14:textId="753533D4" w:rsidR="00286E09" w:rsidRPr="00944396" w:rsidRDefault="00286E09" w:rsidP="00A7708F">
      <w:pPr>
        <w:spacing w:after="0" w:line="240" w:lineRule="auto"/>
        <w:ind w:firstLine="709"/>
        <w:jc w:val="both"/>
        <w:rPr>
          <w:rFonts w:ascii="Times New Roman" w:hAnsi="Times New Roman" w:cs="Times New Roman"/>
        </w:rPr>
      </w:pPr>
      <w:proofErr w:type="spellStart"/>
      <w:r w:rsidRPr="00944396">
        <w:rPr>
          <w:rFonts w:ascii="Times New Roman" w:hAnsi="Times New Roman" w:cs="Times New Roman"/>
        </w:rPr>
        <w:t>Ind</w:t>
      </w:r>
      <w:r w:rsidRPr="00944396">
        <w:rPr>
          <w:rFonts w:ascii="Times New Roman" w:hAnsi="Times New Roman" w:cs="Times New Roman"/>
          <w:vertAlign w:val="subscript"/>
        </w:rPr>
        <w:t>naujausias</w:t>
      </w:r>
      <w:proofErr w:type="spellEnd"/>
      <w:r w:rsidRPr="00944396">
        <w:rPr>
          <w:rFonts w:ascii="Times New Roman" w:hAnsi="Times New Roman" w:cs="Times New Roman"/>
        </w:rPr>
        <w:t xml:space="preserve"> – kreipimosi dėl kainos perskaičiavimo išsiuntimo kitai šaliai datą naujausias paskelbtas Sveikatos priežiūros vartojimo prekių ir paslaugų indeksas</w:t>
      </w:r>
      <w:r w:rsidR="00ED6B4F" w:rsidRPr="00944396">
        <w:rPr>
          <w:rFonts w:ascii="Times New Roman" w:hAnsi="Times New Roman" w:cs="Times New Roman"/>
        </w:rPr>
        <w:t>,</w:t>
      </w:r>
    </w:p>
    <w:p w14:paraId="5478672E" w14:textId="77777777" w:rsidR="00286E09" w:rsidRPr="00944396" w:rsidRDefault="00286E09" w:rsidP="00A7708F">
      <w:pPr>
        <w:spacing w:after="0" w:line="240" w:lineRule="auto"/>
        <w:ind w:firstLine="709"/>
        <w:jc w:val="both"/>
        <w:rPr>
          <w:rFonts w:ascii="Times New Roman" w:hAnsi="Times New Roman" w:cs="Times New Roman"/>
        </w:rPr>
      </w:pPr>
      <w:proofErr w:type="spellStart"/>
      <w:r w:rsidRPr="00944396">
        <w:rPr>
          <w:rFonts w:ascii="Times New Roman" w:hAnsi="Times New Roman" w:cs="Times New Roman"/>
        </w:rPr>
        <w:t>Ind</w:t>
      </w:r>
      <w:r w:rsidRPr="00944396">
        <w:rPr>
          <w:rFonts w:ascii="Times New Roman" w:hAnsi="Times New Roman" w:cs="Times New Roman"/>
          <w:vertAlign w:val="subscript"/>
        </w:rPr>
        <w:t>pradžia</w:t>
      </w:r>
      <w:proofErr w:type="spellEnd"/>
      <w:r w:rsidRPr="00944396">
        <w:rPr>
          <w:rFonts w:ascii="Times New Roman" w:hAnsi="Times New Roman" w:cs="Times New Roman"/>
        </w:rPr>
        <w:t xml:space="preserve"> – laikotarpio pradžios datos (mėnesio) [(0611 Farmacijos gaminiai) vartotojų kainų indeksas] 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7FAD8D38" w14:textId="2AB8AB30" w:rsidR="00286E09"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5.6.4. Skaičiavimams indeksų reikšmės imamos šešių skaitmenų po kablelio tikslumu. Apskaičiuotas pokytis (k) tolimesniems skaičiavimams naudojamas suapvalinus iki vieno (Lietuvos Statistikos Departamentas pokyčius skelbia apvalindamas iki vieno skaitmens po kablelio) skaitmens po kablelio, o apskaičiuotas įkainis „</w:t>
      </w:r>
      <w:r w:rsidR="00A7708F" w:rsidRPr="00A7708F">
        <w:rPr>
          <w:rFonts w:ascii="Times New Roman" w:hAnsi="Times New Roman" w:cs="Times New Roman"/>
          <w:lang w:eastAsia="lt-LT"/>
        </w:rPr>
        <w:t>a</w:t>
      </w:r>
      <w:r w:rsidRPr="00A7708F">
        <w:rPr>
          <w:rFonts w:ascii="Times New Roman" w:hAnsi="Times New Roman" w:cs="Times New Roman"/>
          <w:vertAlign w:val="subscript"/>
          <w:lang w:eastAsia="lt-LT"/>
        </w:rPr>
        <w:t>1</w:t>
      </w:r>
      <w:r w:rsidRPr="00944396">
        <w:rPr>
          <w:rFonts w:ascii="Times New Roman" w:hAnsi="Times New Roman" w:cs="Times New Roman"/>
          <w:lang w:eastAsia="lt-LT"/>
        </w:rPr>
        <w:t>“ nurodomas iki šešių skaitmenų po kablelio.</w:t>
      </w:r>
    </w:p>
    <w:p w14:paraId="59DBD826" w14:textId="77777777" w:rsidR="00286E09"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5.6.5. Vėlesnis kainų arba įkainių perskaičiavimas negali apimti laikotarpio, už kurį jau buvo atliktas perskaičiavimas.</w:t>
      </w:r>
    </w:p>
    <w:p w14:paraId="261BDC30" w14:textId="05DFA79D" w:rsidR="00286E09"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5.6.6. Susitarimas dėl kainos perskaičiavimo (keitimo) pasirašomas ne vėliau kaip per 10 </w:t>
      </w:r>
      <w:r w:rsidR="00ED6B4F" w:rsidRPr="00944396">
        <w:rPr>
          <w:rFonts w:ascii="Times New Roman" w:hAnsi="Times New Roman" w:cs="Times New Roman"/>
          <w:lang w:eastAsia="lt-LT"/>
        </w:rPr>
        <w:t xml:space="preserve">(dešimt) </w:t>
      </w:r>
      <w:r w:rsidRPr="00944396">
        <w:rPr>
          <w:rFonts w:ascii="Times New Roman" w:hAnsi="Times New Roman" w:cs="Times New Roman"/>
          <w:lang w:eastAsia="lt-LT"/>
        </w:rPr>
        <w:t>darbo dienų nuo prašymo perskaičiuoti įkainį gavimo dienos.</w:t>
      </w:r>
    </w:p>
    <w:p w14:paraId="3E1B22F8" w14:textId="388ECAE0"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5.7. </w:t>
      </w:r>
      <w:r w:rsidR="001C44FF" w:rsidRPr="00944396">
        <w:rPr>
          <w:rFonts w:ascii="Times New Roman" w:hAnsi="Times New Roman" w:cs="Times New Roman"/>
          <w:lang w:eastAsia="lt-LT"/>
        </w:rPr>
        <w:t xml:space="preserve">Už Pirkimo sutarties priede nenurodytas, tačiau su pirkimo objektu susijusias Prekes, bus apmokėta ne didesnėmis nei šių Prekių atskiro užsakymo dieną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prekybos vietoje, kataloge ar interneto svetainėje nurodytomis galiojančiomis šių Prekių kainomis arba, jei tokios kainos neskelbiamos,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pasiūlytomis, konkurencingomis ir rinką atitinkančiomis kainomis. </w:t>
      </w:r>
    </w:p>
    <w:p w14:paraId="5EBFD88B" w14:textId="6629DEA3"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5.8. </w:t>
      </w:r>
      <w:r w:rsidR="001C44FF" w:rsidRPr="00944396">
        <w:rPr>
          <w:rFonts w:ascii="Times New Roman" w:hAnsi="Times New Roman" w:cs="Times New Roman"/>
          <w:lang w:eastAsia="lt-LT"/>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pasirinktomis priemonėmis. Europos elektroninių sąskaitų faktūrų standarto neatitinkančios elektroninės sąskaitos faktūros gali būti teikiamos tik naudojantis informacinės sistemos „E. sąskaita“ priemonėmis.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elektronines sąskaitas faktūras priima ir apdoroja naudodamasis informacinės sistemos „E. sąskaita“ priemonėmis, išskyrus Viešųjų pirkimų įstatymo 22 straipsnio 12 dalyje nustatytus atvejus.</w:t>
      </w:r>
    </w:p>
    <w:p w14:paraId="10362660" w14:textId="214D7D49"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5.9. </w:t>
      </w:r>
      <w:r w:rsidR="001C44FF" w:rsidRPr="00944396">
        <w:rPr>
          <w:rFonts w:ascii="Times New Roman" w:hAnsi="Times New Roman" w:cs="Times New Roman"/>
          <w:lang w:eastAsia="lt-LT"/>
        </w:rPr>
        <w:t xml:space="preserve">Tiesioginio atsiskaitymo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pasitelkiamiems subtiekėjams </w:t>
      </w:r>
      <w:r w:rsidR="00DE1A0A">
        <w:rPr>
          <w:rFonts w:ascii="Times New Roman" w:hAnsi="Times New Roman" w:cs="Times New Roman"/>
          <w:lang w:eastAsia="lt-LT"/>
        </w:rPr>
        <w:t xml:space="preserve">(jei pasitelkiami) </w:t>
      </w:r>
      <w:r w:rsidR="001C44FF" w:rsidRPr="00944396">
        <w:rPr>
          <w:rFonts w:ascii="Times New Roman" w:hAnsi="Times New Roman" w:cs="Times New Roman"/>
          <w:lang w:eastAsia="lt-LT"/>
        </w:rPr>
        <w:t xml:space="preserve">galimybės įgyvendinamos šia tvarka: </w:t>
      </w:r>
    </w:p>
    <w:p w14:paraId="20CFFAA3" w14:textId="13093617"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5.9.1. s</w:t>
      </w:r>
      <w:r w:rsidR="001C44FF" w:rsidRPr="00944396">
        <w:rPr>
          <w:rFonts w:ascii="Times New Roman" w:hAnsi="Times New Roman" w:cs="Times New Roman"/>
          <w:lang w:eastAsia="lt-LT"/>
        </w:rPr>
        <w:t>ub</w:t>
      </w:r>
      <w:r w:rsidR="00487BED" w:rsidRPr="00944396">
        <w:rPr>
          <w:rFonts w:ascii="Times New Roman" w:hAnsi="Times New Roman" w:cs="Times New Roman"/>
          <w:lang w:eastAsia="lt-LT"/>
        </w:rPr>
        <w:t>tiekėjas</w:t>
      </w:r>
      <w:r w:rsidR="001C44FF" w:rsidRPr="00944396">
        <w:rPr>
          <w:rFonts w:ascii="Times New Roman" w:hAnsi="Times New Roman" w:cs="Times New Roman"/>
          <w:lang w:eastAsia="lt-LT"/>
        </w:rPr>
        <w:t xml:space="preserve">, norėdamas, kad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tiesiogiai atsiskaitytų su juo, pateikia prašymą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ir inicijuoja trišalės sutarties tarp jo,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ir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sudarymą. Sutartis turi būti sudaryta ne vėliau kaip iki pirmojo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atsiskaitymo su sub</w:t>
      </w:r>
      <w:r w:rsidR="00487BED" w:rsidRPr="00944396">
        <w:rPr>
          <w:rFonts w:ascii="Times New Roman" w:hAnsi="Times New Roman" w:cs="Times New Roman"/>
          <w:lang w:eastAsia="lt-LT"/>
        </w:rPr>
        <w:t>tiekėjas</w:t>
      </w:r>
      <w:r w:rsidR="001C44FF" w:rsidRPr="00944396">
        <w:rPr>
          <w:rFonts w:ascii="Times New Roman" w:hAnsi="Times New Roman" w:cs="Times New Roman"/>
          <w:lang w:eastAsia="lt-LT"/>
        </w:rPr>
        <w:t xml:space="preserve">. Šioje sutartyje nurodoma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teisė prieštarauti nepagrįstiems mokėjimams, tiesioginio atsiskaitymo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tvarka, atsižvelgiant į </w:t>
      </w:r>
      <w:r w:rsidR="00DE1A0A">
        <w:rPr>
          <w:rFonts w:ascii="Times New Roman" w:hAnsi="Times New Roman" w:cs="Times New Roman"/>
          <w:lang w:eastAsia="lt-LT"/>
        </w:rPr>
        <w:t>Konkurso</w:t>
      </w:r>
      <w:r w:rsidR="001C44FF" w:rsidRPr="00944396">
        <w:rPr>
          <w:rFonts w:ascii="Times New Roman" w:hAnsi="Times New Roman" w:cs="Times New Roman"/>
          <w:lang w:eastAsia="lt-LT"/>
        </w:rPr>
        <w:t xml:space="preserve"> dokumentuose ir </w:t>
      </w:r>
      <w:proofErr w:type="spellStart"/>
      <w:r w:rsidR="001C44FF" w:rsidRPr="00944396">
        <w:rPr>
          <w:rFonts w:ascii="Times New Roman" w:hAnsi="Times New Roman" w:cs="Times New Roman"/>
          <w:lang w:eastAsia="lt-LT"/>
        </w:rPr>
        <w:t>subtiekimo</w:t>
      </w:r>
      <w:proofErr w:type="spellEnd"/>
      <w:r w:rsidR="001C44FF" w:rsidRPr="00944396">
        <w:rPr>
          <w:rFonts w:ascii="Times New Roman" w:hAnsi="Times New Roman" w:cs="Times New Roman"/>
          <w:lang w:eastAsia="lt-LT"/>
        </w:rPr>
        <w:t xml:space="preserve"> sutartyje nustatytus reikalavimus;</w:t>
      </w:r>
    </w:p>
    <w:p w14:paraId="3328EAFF" w14:textId="45F0A9B9"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5.9.2. </w:t>
      </w:r>
      <w:r w:rsidR="00487BED" w:rsidRPr="00944396">
        <w:rPr>
          <w:rFonts w:ascii="Times New Roman" w:hAnsi="Times New Roman" w:cs="Times New Roman"/>
          <w:lang w:eastAsia="lt-LT"/>
        </w:rPr>
        <w:t>Subtiekėjas</w:t>
      </w:r>
      <w:r w:rsidR="001C44FF" w:rsidRPr="00944396">
        <w:rPr>
          <w:rFonts w:ascii="Times New Roman" w:hAnsi="Times New Roman" w:cs="Times New Roman"/>
          <w:lang w:eastAsia="lt-LT"/>
        </w:rPr>
        <w:t xml:space="preserve">, prieš pateikdamas sąskaitą faktūrą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turi ją suderinti su </w:t>
      </w:r>
      <w:r w:rsidR="00487BED" w:rsidRPr="00944396">
        <w:rPr>
          <w:rFonts w:ascii="Times New Roman" w:hAnsi="Times New Roman" w:cs="Times New Roman"/>
          <w:lang w:eastAsia="lt-LT"/>
        </w:rPr>
        <w:t>Pardavėju</w:t>
      </w:r>
      <w:r w:rsidR="001C44FF" w:rsidRPr="00944396">
        <w:rPr>
          <w:rFonts w:ascii="Times New Roman" w:hAnsi="Times New Roman" w:cs="Times New Roman"/>
          <w:lang w:eastAsia="lt-LT"/>
        </w:rPr>
        <w:t xml:space="preserve">. Suderinimas laikomas tinkamu, kai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išrašytą sąskaitą faktūrą raštu patvirtina atsakingas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atstovas, kuris yra nurodytas trišalėje sutartyje.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atlikti mokėjimai </w:t>
      </w:r>
      <w:r w:rsidR="00487BED" w:rsidRPr="00944396">
        <w:rPr>
          <w:rFonts w:ascii="Times New Roman" w:hAnsi="Times New Roman" w:cs="Times New Roman"/>
          <w:lang w:eastAsia="lt-LT"/>
        </w:rPr>
        <w:t>Subtiekėjui</w:t>
      </w:r>
      <w:r w:rsidR="001C44FF" w:rsidRPr="00944396">
        <w:rPr>
          <w:rFonts w:ascii="Times New Roman" w:hAnsi="Times New Roman" w:cs="Times New Roman"/>
          <w:lang w:eastAsia="lt-LT"/>
        </w:rPr>
        <w:t xml:space="preserve"> pagal jo pateiktas sąskaitas faktūras atitinkamai mažina sumą, kurią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turi sumokėti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 xml:space="preserve"> pagal Pirkimo sutarties sąlygas ir tvarką.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išrašydamas ir pateikdamas sąskaitas faktūras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atitinkamai į jas neįtraukia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tiesiogiai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pateiktų ir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patvirtintų sąskaitų faktūrų sumų;</w:t>
      </w:r>
    </w:p>
    <w:p w14:paraId="47848888" w14:textId="55F033CE"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5.9.3. </w:t>
      </w:r>
      <w:r w:rsidR="001C44FF" w:rsidRPr="00944396">
        <w:rPr>
          <w:rFonts w:ascii="Times New Roman" w:hAnsi="Times New Roman" w:cs="Times New Roman"/>
          <w:lang w:eastAsia="lt-LT"/>
        </w:rPr>
        <w:t xml:space="preserve">Tiesioginis atsiskaitymas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neatleidžia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nuo jo prisiimtų įsipareigojimų pagal sudarytą Pirkimo sutartį. Nepaisant nustatyto galimo tiesioginio atsiskaitymo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 xml:space="preserve"> Pirkimo sutartimi numatytos teisės, pareigos ir kiti įsipareigojimai nepereina </w:t>
      </w:r>
      <w:r w:rsidR="00487BED" w:rsidRPr="00944396">
        <w:rPr>
          <w:rFonts w:ascii="Times New Roman" w:hAnsi="Times New Roman" w:cs="Times New Roman"/>
          <w:lang w:eastAsia="lt-LT"/>
        </w:rPr>
        <w:t>Subtiekėjui</w:t>
      </w:r>
      <w:r w:rsidR="001C44FF" w:rsidRPr="00944396">
        <w:rPr>
          <w:rFonts w:ascii="Times New Roman" w:hAnsi="Times New Roman" w:cs="Times New Roman"/>
          <w:lang w:eastAsia="lt-LT"/>
        </w:rPr>
        <w:t>;</w:t>
      </w:r>
    </w:p>
    <w:p w14:paraId="0BDB63AA" w14:textId="52782E74"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5.9.4. </w:t>
      </w:r>
      <w:r w:rsidR="001C44FF" w:rsidRPr="00944396">
        <w:rPr>
          <w:rFonts w:ascii="Times New Roman" w:hAnsi="Times New Roman" w:cs="Times New Roman"/>
          <w:lang w:eastAsia="lt-LT"/>
        </w:rPr>
        <w:t xml:space="preserve">Atsiskaitymai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atliekami trišalėje sutartyje nurodytomis kainomis;</w:t>
      </w:r>
    </w:p>
    <w:p w14:paraId="6887084F" w14:textId="7FB83F55"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lastRenderedPageBreak/>
        <w:t xml:space="preserve">5.9.5. </w:t>
      </w:r>
      <w:r w:rsidR="001C44FF" w:rsidRPr="00944396">
        <w:rPr>
          <w:rFonts w:ascii="Times New Roman" w:hAnsi="Times New Roman" w:cs="Times New Roman"/>
          <w:lang w:eastAsia="lt-LT"/>
        </w:rPr>
        <w:t xml:space="preserve">Jei dėl tiesioginio atsiskaitymo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faktiškai nesutampa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ir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nurodyti faktiniai kiekiai / apimtys / mokėtinos sumos, rizika prieš </w:t>
      </w:r>
      <w:r w:rsidR="00487BED" w:rsidRPr="00944396">
        <w:rPr>
          <w:rFonts w:ascii="Times New Roman" w:hAnsi="Times New Roman" w:cs="Times New Roman"/>
          <w:lang w:eastAsia="lt-LT"/>
        </w:rPr>
        <w:t>Pirkėją</w:t>
      </w:r>
      <w:r w:rsidR="001C44FF" w:rsidRPr="00944396">
        <w:rPr>
          <w:rFonts w:ascii="Times New Roman" w:hAnsi="Times New Roman" w:cs="Times New Roman"/>
          <w:lang w:eastAsia="lt-LT"/>
        </w:rPr>
        <w:t xml:space="preserve"> tenka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 xml:space="preserve"> ir neatitikimai pašalinami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sąskaita;</w:t>
      </w:r>
    </w:p>
    <w:p w14:paraId="3827AA04" w14:textId="4EC8C319"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5.9.6. </w:t>
      </w:r>
      <w:r w:rsidR="001C44FF" w:rsidRPr="00944396">
        <w:rPr>
          <w:rFonts w:ascii="Times New Roman" w:hAnsi="Times New Roman" w:cs="Times New Roman"/>
          <w:lang w:eastAsia="lt-LT"/>
        </w:rPr>
        <w:t xml:space="preserve">Atsiskaitymas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vykdomas per 30 (trisdešimt) kalendorinių dienų nuo tinkamos sąskaitos faktūros pateikimo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w:t>
      </w:r>
      <w:r w:rsidR="00ED6B4F" w:rsidRPr="00944396">
        <w:rPr>
          <w:rFonts w:ascii="Times New Roman" w:hAnsi="Times New Roman" w:cs="Times New Roman"/>
          <w:lang w:eastAsia="lt-LT"/>
        </w:rPr>
        <w:t>M</w:t>
      </w:r>
      <w:r w:rsidR="001C44FF" w:rsidRPr="00944396">
        <w:rPr>
          <w:rFonts w:ascii="Times New Roman" w:hAnsi="Times New Roman" w:cs="Times New Roman"/>
          <w:lang w:eastAsia="lt-LT"/>
        </w:rPr>
        <w:t xml:space="preserve">okėjimų terminai, gali būti pratęsti, tačiau bet kokiu atveju šie terminai negali viršyti 60 (šešiasdešimt) dienų. Nurodytu atveju ilgesnio apmokėjimo termino taikymo galimybę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įgyja tik tuo atveju, jei jis </w:t>
      </w:r>
      <w:r w:rsidR="00487BED" w:rsidRPr="00944396">
        <w:rPr>
          <w:rFonts w:ascii="Times New Roman" w:hAnsi="Times New Roman" w:cs="Times New Roman"/>
          <w:lang w:eastAsia="lt-LT"/>
        </w:rPr>
        <w:t>Subtiekėjui</w:t>
      </w:r>
      <w:r w:rsidR="001C44FF" w:rsidRPr="00944396">
        <w:rPr>
          <w:rFonts w:ascii="Times New Roman" w:hAnsi="Times New Roman" w:cs="Times New Roman"/>
          <w:lang w:eastAsia="lt-LT"/>
        </w:rPr>
        <w:t xml:space="preserve"> pateikia įrodymus, patvirtinančius apie finansavimo iš trečiųjų šalių vėlavimą.</w:t>
      </w:r>
    </w:p>
    <w:p w14:paraId="525130CD" w14:textId="12E553C6" w:rsidR="001C44FF" w:rsidRPr="00944396" w:rsidRDefault="001C44F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5.10</w:t>
      </w:r>
      <w:r w:rsidR="00286E09" w:rsidRPr="00944396">
        <w:rPr>
          <w:rFonts w:ascii="Times New Roman" w:hAnsi="Times New Roman" w:cs="Times New Roman"/>
          <w:lang w:eastAsia="lt-LT"/>
        </w:rPr>
        <w:t>. Avansiniai mokėjimai nėra numatyti</w:t>
      </w:r>
      <w:r w:rsidRPr="00944396">
        <w:rPr>
          <w:rFonts w:ascii="Times New Roman" w:hAnsi="Times New Roman" w:cs="Times New Roman"/>
          <w:lang w:eastAsia="lt-LT"/>
        </w:rPr>
        <w:t>.</w:t>
      </w:r>
    </w:p>
    <w:p w14:paraId="259C9F54" w14:textId="77777777" w:rsidR="001C44FF" w:rsidRPr="00944396" w:rsidRDefault="001C44FF" w:rsidP="00A07431">
      <w:pPr>
        <w:spacing w:after="0" w:line="240" w:lineRule="auto"/>
        <w:jc w:val="both"/>
        <w:rPr>
          <w:rFonts w:ascii="Times New Roman" w:hAnsi="Times New Roman" w:cs="Times New Roman"/>
          <w:lang w:eastAsia="lt-LT"/>
        </w:rPr>
      </w:pPr>
    </w:p>
    <w:p w14:paraId="0499275F" w14:textId="77C87745" w:rsidR="001C44FF" w:rsidRPr="00944396" w:rsidRDefault="00286E09"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6. </w:t>
      </w:r>
      <w:r w:rsidR="001C44FF" w:rsidRPr="00944396">
        <w:rPr>
          <w:rFonts w:ascii="Times New Roman" w:hAnsi="Times New Roman" w:cs="Times New Roman"/>
          <w:b/>
          <w:bCs/>
          <w:lang w:eastAsia="lt-LT"/>
        </w:rPr>
        <w:t>Atsakomybė</w:t>
      </w:r>
    </w:p>
    <w:p w14:paraId="3ABA010F" w14:textId="77777777" w:rsidR="00286E09" w:rsidRPr="00944396" w:rsidRDefault="00286E09" w:rsidP="00A07431">
      <w:pPr>
        <w:spacing w:after="0" w:line="240" w:lineRule="auto"/>
        <w:jc w:val="center"/>
        <w:rPr>
          <w:rFonts w:ascii="Times New Roman" w:hAnsi="Times New Roman" w:cs="Times New Roman"/>
          <w:b/>
          <w:bCs/>
          <w:lang w:eastAsia="lt-LT"/>
        </w:rPr>
      </w:pPr>
    </w:p>
    <w:p w14:paraId="50B53504" w14:textId="77777777"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6.1. </w:t>
      </w:r>
      <w:r w:rsidR="001C44FF" w:rsidRPr="00944396">
        <w:rPr>
          <w:rFonts w:ascii="Times New Roman" w:hAnsi="Times New Roman" w:cs="Times New Roman"/>
          <w:lang w:eastAsia="lt-LT"/>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049F1B7A" w14:textId="0FC2A2CF"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6.2. </w:t>
      </w:r>
      <w:r w:rsidR="001C44FF" w:rsidRPr="00944396">
        <w:rPr>
          <w:rFonts w:ascii="Times New Roman" w:hAnsi="Times New Roman" w:cs="Times New Roman"/>
          <w:lang w:eastAsia="lt-LT"/>
        </w:rPr>
        <w:t xml:space="preserve">Jei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ne dėl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kaltės vėluoja pristatyti visas ar kai kurias Prekes iki numatyto termino,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įsipareigoja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mokėti 0,05 procentų dydžio delspinigius nuo nepristatytų Prekių kainos už kiekvieną termino praleidimo dieną.</w:t>
      </w:r>
    </w:p>
    <w:p w14:paraId="5AF71623" w14:textId="68E2C202"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6.3. </w:t>
      </w:r>
      <w:r w:rsidR="001C44FF" w:rsidRPr="00944396">
        <w:rPr>
          <w:rFonts w:ascii="Times New Roman" w:hAnsi="Times New Roman" w:cs="Times New Roman"/>
          <w:lang w:eastAsia="lt-LT"/>
        </w:rPr>
        <w:t xml:space="preserve">Pirkimo sutartį ar jos dalį nutraukus dėl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sutartinių įsipareigojimų nevykdymo,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sumoka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10 (dešimties) procentų baudą nuo nepristatytų Prekių vertės.</w:t>
      </w:r>
    </w:p>
    <w:p w14:paraId="5539F0F8" w14:textId="77777777"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6.4. </w:t>
      </w:r>
      <w:r w:rsidR="001C44FF" w:rsidRPr="00944396">
        <w:rPr>
          <w:rFonts w:ascii="Times New Roman" w:hAnsi="Times New Roman" w:cs="Times New Roman"/>
          <w:lang w:eastAsia="lt-LT"/>
        </w:rPr>
        <w:t>Pirkimo sutarties ar jos dalies nutraukimas nepanaikina teisės reikalauti sumokėti delspinigius, numatytus Pirkimo sutartyje už sutartinių įsipareigojimų nevykdymą iki Pirkimo sutarties/</w:t>
      </w:r>
      <w:bookmarkStart w:id="8" w:name="_Hlk132726590"/>
      <w:r w:rsidR="001C44FF" w:rsidRPr="00944396">
        <w:rPr>
          <w:rFonts w:ascii="Times New Roman" w:hAnsi="Times New Roman" w:cs="Times New Roman"/>
          <w:lang w:eastAsia="lt-LT"/>
        </w:rPr>
        <w:t>Pirkimo sutarties dalies</w:t>
      </w:r>
      <w:bookmarkEnd w:id="8"/>
      <w:r w:rsidR="001C44FF" w:rsidRPr="00944396">
        <w:rPr>
          <w:rFonts w:ascii="Times New Roman" w:hAnsi="Times New Roman" w:cs="Times New Roman"/>
          <w:lang w:eastAsia="lt-LT"/>
        </w:rPr>
        <w:t xml:space="preserve"> nutraukimo.</w:t>
      </w:r>
    </w:p>
    <w:p w14:paraId="02ABB511" w14:textId="4BCD2E1A"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6.5.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turi teisę priskaičiuotų netesybų suma mažinti savo piniginę prievolę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w:t>
      </w:r>
    </w:p>
    <w:p w14:paraId="591D3F3C" w14:textId="722E5E73"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6.6. </w:t>
      </w:r>
      <w:r w:rsidR="001C44FF" w:rsidRPr="00944396">
        <w:rPr>
          <w:rFonts w:ascii="Times New Roman" w:hAnsi="Times New Roman" w:cs="Times New Roman"/>
          <w:lang w:eastAsia="lt-LT"/>
        </w:rPr>
        <w:t xml:space="preserve">Jei ne dėl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kaltės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sutartyje nustatytais terminais nesumoka už tinkamas Prekes pagal pateiktą sąskaitą faktūrą,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reikalavimu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įsipareigoja mokėti 0,05 procentų dydžio delspinigius nuo vėluojamos sumokėti sumos už kiekvieną sąskaitos faktūros apmokėjimo termino praleidimo dieną.</w:t>
      </w:r>
    </w:p>
    <w:p w14:paraId="0C8FAC14" w14:textId="777E90FA"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6.7. </w:t>
      </w:r>
      <w:r w:rsidR="001C44FF" w:rsidRPr="00944396">
        <w:rPr>
          <w:rFonts w:ascii="Times New Roman" w:hAnsi="Times New Roman" w:cs="Times New Roman"/>
          <w:lang w:eastAsia="lt-LT"/>
        </w:rPr>
        <w:t>Pirkimo sutarties 3.1.2.-3.1.</w:t>
      </w:r>
      <w:r w:rsidR="00111344" w:rsidRPr="00944396">
        <w:rPr>
          <w:rFonts w:ascii="Times New Roman" w:hAnsi="Times New Roman" w:cs="Times New Roman"/>
          <w:lang w:eastAsia="lt-LT"/>
        </w:rPr>
        <w:t>5</w:t>
      </w:r>
      <w:r w:rsidR="001C44FF" w:rsidRPr="00944396">
        <w:rPr>
          <w:rFonts w:ascii="Times New Roman" w:hAnsi="Times New Roman" w:cs="Times New Roman"/>
          <w:lang w:eastAsia="lt-LT"/>
        </w:rPr>
        <w:t>. p</w:t>
      </w:r>
      <w:r w:rsidRPr="00944396">
        <w:rPr>
          <w:rFonts w:ascii="Times New Roman" w:hAnsi="Times New Roman" w:cs="Times New Roman"/>
          <w:lang w:eastAsia="lt-LT"/>
        </w:rPr>
        <w:t>apunkčiuose</w:t>
      </w:r>
      <w:r w:rsidR="001C44FF" w:rsidRPr="00944396">
        <w:rPr>
          <w:rFonts w:ascii="Times New Roman" w:hAnsi="Times New Roman" w:cs="Times New Roman"/>
          <w:lang w:eastAsia="lt-LT"/>
        </w:rPr>
        <w:t xml:space="preserve"> nurodytų sutartinių įsipareigojimų dėl kiekvienos Prekės atskirai nevykdymas ilgiau kaip </w:t>
      </w:r>
      <w:r w:rsidRPr="00944396">
        <w:rPr>
          <w:rFonts w:ascii="Times New Roman" w:hAnsi="Times New Roman" w:cs="Times New Roman"/>
          <w:lang w:eastAsia="lt-LT"/>
        </w:rPr>
        <w:t xml:space="preserve">30 </w:t>
      </w:r>
      <w:r w:rsidR="00ED6B4F" w:rsidRPr="00944396">
        <w:rPr>
          <w:rFonts w:ascii="Times New Roman" w:hAnsi="Times New Roman" w:cs="Times New Roman"/>
          <w:lang w:eastAsia="lt-LT"/>
        </w:rPr>
        <w:t xml:space="preserve">(trisdešimt) </w:t>
      </w:r>
      <w:r w:rsidRPr="00944396">
        <w:rPr>
          <w:rFonts w:ascii="Times New Roman" w:hAnsi="Times New Roman" w:cs="Times New Roman"/>
          <w:lang w:eastAsia="lt-LT"/>
        </w:rPr>
        <w:t xml:space="preserve">kalendorinių </w:t>
      </w:r>
      <w:r w:rsidR="001C44FF" w:rsidRPr="00944396">
        <w:rPr>
          <w:rFonts w:ascii="Times New Roman" w:hAnsi="Times New Roman" w:cs="Times New Roman"/>
          <w:lang w:eastAsia="lt-LT"/>
        </w:rPr>
        <w:t xml:space="preserve">dienų yra laikomas esminiu </w:t>
      </w:r>
      <w:r w:rsidR="0062464D" w:rsidRPr="0062464D">
        <w:rPr>
          <w:rFonts w:ascii="Times New Roman" w:hAnsi="Times New Roman" w:cs="Times New Roman"/>
          <w:lang w:eastAsia="lt-LT"/>
        </w:rPr>
        <w:t>Pardavėj</w:t>
      </w:r>
      <w:r w:rsidR="0062464D">
        <w:rPr>
          <w:rFonts w:ascii="Times New Roman" w:hAnsi="Times New Roman" w:cs="Times New Roman"/>
          <w:lang w:eastAsia="lt-LT"/>
        </w:rPr>
        <w:t xml:space="preserve">o </w:t>
      </w:r>
      <w:r w:rsidR="001C44FF" w:rsidRPr="00944396">
        <w:rPr>
          <w:rFonts w:ascii="Times New Roman" w:hAnsi="Times New Roman" w:cs="Times New Roman"/>
          <w:lang w:eastAsia="lt-LT"/>
        </w:rPr>
        <w:t>Pirkimo sutarties pažeidimu.</w:t>
      </w:r>
    </w:p>
    <w:p w14:paraId="3E4D67B6" w14:textId="3D83D158"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6.8.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neįvykdžius pareigos per Pirkimo sutarties galiojimo terminą nupirkti ne mažiau kaip </w:t>
      </w:r>
      <w:r w:rsidR="001C44FF" w:rsidRPr="00944396">
        <w:rPr>
          <w:rFonts w:ascii="Times New Roman" w:hAnsi="Times New Roman" w:cs="Times New Roman"/>
          <w:highlight w:val="lightGray"/>
          <w:lang w:eastAsia="lt-LT"/>
        </w:rPr>
        <w:t>[</w:t>
      </w:r>
      <w:r w:rsidR="001C44FF" w:rsidRPr="00944396">
        <w:rPr>
          <w:rFonts w:ascii="Times New Roman" w:hAnsi="Times New Roman" w:cs="Times New Roman"/>
          <w:lang w:eastAsia="lt-LT"/>
        </w:rPr>
        <w:t>70</w:t>
      </w:r>
      <w:r w:rsidR="001C44FF" w:rsidRPr="00944396">
        <w:rPr>
          <w:rFonts w:ascii="Times New Roman" w:hAnsi="Times New Roman" w:cs="Times New Roman"/>
          <w:highlight w:val="lightGray"/>
          <w:lang w:eastAsia="lt-LT"/>
        </w:rPr>
        <w:t>]</w:t>
      </w:r>
      <w:r w:rsidR="001C44FF" w:rsidRPr="00944396">
        <w:rPr>
          <w:rFonts w:ascii="Times New Roman" w:hAnsi="Times New Roman" w:cs="Times New Roman"/>
          <w:lang w:eastAsia="lt-LT"/>
        </w:rPr>
        <w:t xml:space="preserve"> procentų kiekvienos Pirkimo sutarties priede nurodytos Prekės vienetų ir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alims nepratęsus Pirkimo sutarties galiojimo,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sumoka 10 (dešimties) procentų nuo nenupirktų Prekių vertės dydžio baudą, išskyrus atvejus, kai Pirkimo sutartis nutraukiama dėl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kaltės arba esant 10.4 punkte nustatytoms aplinkybėms arba abipusiu </w:t>
      </w:r>
      <w:r w:rsidRPr="00944396">
        <w:rPr>
          <w:rFonts w:ascii="Times New Roman" w:hAnsi="Times New Roman" w:cs="Times New Roman"/>
          <w:lang w:eastAsia="lt-LT"/>
        </w:rPr>
        <w:t>š</w:t>
      </w:r>
      <w:r w:rsidR="001C44FF" w:rsidRPr="00944396">
        <w:rPr>
          <w:rFonts w:ascii="Times New Roman" w:hAnsi="Times New Roman" w:cs="Times New Roman"/>
          <w:lang w:eastAsia="lt-LT"/>
        </w:rPr>
        <w:t>alių susitarimu.</w:t>
      </w:r>
    </w:p>
    <w:p w14:paraId="30EB2998" w14:textId="71F63D2F" w:rsidR="001C44FF"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6.9. </w:t>
      </w:r>
      <w:r w:rsidR="001C44FF" w:rsidRPr="00944396">
        <w:rPr>
          <w:rFonts w:ascii="Times New Roman" w:hAnsi="Times New Roman" w:cs="Times New Roman"/>
          <w:lang w:eastAsia="lt-LT"/>
        </w:rPr>
        <w:t xml:space="preserve">Pirkimo sutartį nutraukus dėl vienos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alies sutartinių įsipareigojimų nevykdymo, kita </w:t>
      </w:r>
      <w:r w:rsidRPr="00944396">
        <w:rPr>
          <w:rFonts w:ascii="Times New Roman" w:hAnsi="Times New Roman" w:cs="Times New Roman"/>
          <w:lang w:eastAsia="lt-LT"/>
        </w:rPr>
        <w:t>š</w:t>
      </w:r>
      <w:r w:rsidR="001C44FF" w:rsidRPr="00944396">
        <w:rPr>
          <w:rFonts w:ascii="Times New Roman" w:hAnsi="Times New Roman" w:cs="Times New Roman"/>
          <w:lang w:eastAsia="lt-LT"/>
        </w:rPr>
        <w:t>alis gali reikalauti atlyginti dėl to patirtus nuostolius.</w:t>
      </w:r>
    </w:p>
    <w:p w14:paraId="48A7799F" w14:textId="77777777" w:rsidR="001C44FF" w:rsidRPr="00944396" w:rsidRDefault="001C44FF" w:rsidP="00A07431">
      <w:pPr>
        <w:spacing w:after="0" w:line="240" w:lineRule="auto"/>
        <w:jc w:val="both"/>
        <w:rPr>
          <w:rFonts w:ascii="Times New Roman" w:hAnsi="Times New Roman" w:cs="Times New Roman"/>
          <w:lang w:eastAsia="lt-LT"/>
        </w:rPr>
      </w:pPr>
    </w:p>
    <w:p w14:paraId="5BF19496" w14:textId="362B46E7" w:rsidR="001C44FF" w:rsidRPr="00944396" w:rsidRDefault="00286E09"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7. </w:t>
      </w:r>
      <w:r w:rsidR="001C44FF" w:rsidRPr="00944396">
        <w:rPr>
          <w:rFonts w:ascii="Times New Roman" w:hAnsi="Times New Roman" w:cs="Times New Roman"/>
          <w:b/>
          <w:bCs/>
          <w:lang w:eastAsia="lt-LT"/>
        </w:rPr>
        <w:t>Asmens duomenų apsauga</w:t>
      </w:r>
    </w:p>
    <w:p w14:paraId="39307260" w14:textId="77777777" w:rsidR="00286E09" w:rsidRPr="00944396" w:rsidRDefault="00286E09" w:rsidP="00A07431">
      <w:pPr>
        <w:spacing w:after="0" w:line="240" w:lineRule="auto"/>
        <w:jc w:val="center"/>
        <w:rPr>
          <w:rFonts w:ascii="Times New Roman" w:hAnsi="Times New Roman" w:cs="Times New Roman"/>
          <w:b/>
          <w:bCs/>
          <w:lang w:eastAsia="lt-LT"/>
        </w:rPr>
      </w:pPr>
    </w:p>
    <w:p w14:paraId="5DDE37CD" w14:textId="7A258CE0" w:rsidR="001C44FF" w:rsidRPr="00944396" w:rsidRDefault="001C44F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7.1.</w:t>
      </w:r>
      <w:r w:rsidRPr="00944396">
        <w:rPr>
          <w:rFonts w:ascii="Times New Roman" w:hAnsi="Times New Roman" w:cs="Times New Roman"/>
          <w:lang w:eastAsia="lt-LT"/>
        </w:rPr>
        <w:tab/>
        <w:t xml:space="preserve">Vykdydamos Pirkimo sutartį </w:t>
      </w:r>
      <w:r w:rsidR="00286E09" w:rsidRPr="00944396">
        <w:rPr>
          <w:rFonts w:ascii="Times New Roman" w:hAnsi="Times New Roman" w:cs="Times New Roman"/>
          <w:lang w:eastAsia="lt-LT"/>
        </w:rPr>
        <w:t>š</w:t>
      </w:r>
      <w:r w:rsidRPr="00944396">
        <w:rPr>
          <w:rFonts w:ascii="Times New Roman" w:hAnsi="Times New Roman" w:cs="Times New Roman"/>
          <w:lang w:eastAsia="lt-LT"/>
        </w:rPr>
        <w:t>alys įsipareigoja asmens duomenų tvarkymą vykdyti teisėtai – laikydamosi 2016</w:t>
      </w:r>
      <w:r w:rsidR="00ED6B4F" w:rsidRPr="00944396">
        <w:rPr>
          <w:rFonts w:ascii="Times New Roman" w:hAnsi="Times New Roman" w:cs="Times New Roman"/>
          <w:lang w:eastAsia="lt-LT"/>
        </w:rPr>
        <w:t>-04-</w:t>
      </w:r>
      <w:r w:rsidRPr="00944396">
        <w:rPr>
          <w:rFonts w:ascii="Times New Roman" w:hAnsi="Times New Roman" w:cs="Times New Roman"/>
          <w:lang w:eastAsia="lt-LT"/>
        </w:rPr>
        <w:t xml:space="preserve">27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w:t>
      </w:r>
      <w:r w:rsidR="00286E09" w:rsidRPr="00944396">
        <w:rPr>
          <w:rFonts w:ascii="Times New Roman" w:hAnsi="Times New Roman" w:cs="Times New Roman"/>
          <w:lang w:eastAsia="lt-LT"/>
        </w:rPr>
        <w:t>š</w:t>
      </w:r>
      <w:r w:rsidRPr="00944396">
        <w:rPr>
          <w:rFonts w:ascii="Times New Roman" w:hAnsi="Times New Roman" w:cs="Times New Roman"/>
          <w:lang w:eastAsia="lt-LT"/>
        </w:rPr>
        <w:t xml:space="preserve">alių tvarkomi Pirkimo sutarties vykdymo tikslais. Šalys pažymi, kad fiziniai asmenys, kurie yra pasitelkti Pirkimo sutarčiai su </w:t>
      </w:r>
      <w:r w:rsidR="00286E09" w:rsidRPr="00944396">
        <w:rPr>
          <w:rFonts w:ascii="Times New Roman" w:hAnsi="Times New Roman" w:cs="Times New Roman"/>
          <w:lang w:eastAsia="lt-LT"/>
        </w:rPr>
        <w:t>š</w:t>
      </w:r>
      <w:r w:rsidRPr="00944396">
        <w:rPr>
          <w:rFonts w:ascii="Times New Roman" w:hAnsi="Times New Roman" w:cs="Times New Roman"/>
          <w:lang w:eastAsia="lt-LT"/>
        </w:rPr>
        <w:t xml:space="preserve">alimis vykdyti ir išvardyti Pirkimo sutartyje, yra supažindinti su Pirkimo sutartyje pateiktais jų asmeniniais duomenimis, ir </w:t>
      </w:r>
      <w:r w:rsidR="00286E09" w:rsidRPr="00944396">
        <w:rPr>
          <w:rFonts w:ascii="Times New Roman" w:hAnsi="Times New Roman" w:cs="Times New Roman"/>
          <w:lang w:eastAsia="lt-LT"/>
        </w:rPr>
        <w:t>š</w:t>
      </w:r>
      <w:r w:rsidRPr="00944396">
        <w:rPr>
          <w:rFonts w:ascii="Times New Roman" w:hAnsi="Times New Roman" w:cs="Times New Roman"/>
          <w:lang w:eastAsia="lt-LT"/>
        </w:rPr>
        <w:t>alies nustatyta tvarka tam davė savo sutikimą.</w:t>
      </w:r>
    </w:p>
    <w:p w14:paraId="310F903C" w14:textId="4D8CBF28" w:rsidR="0062464D" w:rsidRDefault="0062464D">
      <w:pPr>
        <w:rPr>
          <w:rFonts w:ascii="Times New Roman" w:hAnsi="Times New Roman" w:cs="Times New Roman"/>
          <w:lang w:eastAsia="lt-LT"/>
        </w:rPr>
      </w:pPr>
      <w:r>
        <w:rPr>
          <w:rFonts w:ascii="Times New Roman" w:hAnsi="Times New Roman" w:cs="Times New Roman"/>
          <w:lang w:eastAsia="lt-LT"/>
        </w:rPr>
        <w:br w:type="page"/>
      </w:r>
    </w:p>
    <w:p w14:paraId="3D1D22B1" w14:textId="6B529CDE" w:rsidR="001C44FF" w:rsidRPr="00944396" w:rsidRDefault="00286E09" w:rsidP="00A07431">
      <w:pPr>
        <w:tabs>
          <w:tab w:val="left" w:pos="567"/>
        </w:tabs>
        <w:spacing w:after="0" w:line="240" w:lineRule="auto"/>
        <w:ind w:firstLine="567"/>
        <w:jc w:val="center"/>
        <w:rPr>
          <w:rFonts w:ascii="Times New Roman" w:hAnsi="Times New Roman" w:cs="Times New Roman"/>
          <w:lang w:eastAsia="lt-LT"/>
        </w:rPr>
      </w:pPr>
      <w:r w:rsidRPr="00944396">
        <w:rPr>
          <w:rFonts w:ascii="Times New Roman" w:hAnsi="Times New Roman" w:cs="Times New Roman"/>
          <w:b/>
          <w:bCs/>
          <w:lang w:eastAsia="lt-LT"/>
        </w:rPr>
        <w:lastRenderedPageBreak/>
        <w:t>8.</w:t>
      </w:r>
      <w:r w:rsidRPr="00944396">
        <w:rPr>
          <w:rFonts w:ascii="Times New Roman" w:hAnsi="Times New Roman" w:cs="Times New Roman"/>
          <w:b/>
          <w:bCs/>
        </w:rPr>
        <w:t xml:space="preserve"> Nenugalima jėga (</w:t>
      </w:r>
      <w:r w:rsidRPr="00944396">
        <w:rPr>
          <w:rFonts w:ascii="Times New Roman" w:hAnsi="Times New Roman" w:cs="Times New Roman"/>
          <w:b/>
          <w:bCs/>
          <w:i/>
          <w:iCs/>
        </w:rPr>
        <w:t>force majeure</w:t>
      </w:r>
      <w:r w:rsidRPr="00944396">
        <w:rPr>
          <w:rFonts w:ascii="Times New Roman" w:hAnsi="Times New Roman" w:cs="Times New Roman"/>
          <w:b/>
          <w:bCs/>
        </w:rPr>
        <w:t>)</w:t>
      </w:r>
    </w:p>
    <w:p w14:paraId="762C3657" w14:textId="77777777" w:rsidR="00286E09" w:rsidRPr="00944396" w:rsidRDefault="00286E09" w:rsidP="00A07431">
      <w:pPr>
        <w:spacing w:after="0" w:line="240" w:lineRule="auto"/>
        <w:jc w:val="center"/>
        <w:rPr>
          <w:rFonts w:ascii="Times New Roman" w:hAnsi="Times New Roman" w:cs="Times New Roman"/>
          <w:lang w:eastAsia="lt-LT"/>
        </w:rPr>
      </w:pPr>
    </w:p>
    <w:p w14:paraId="7AA878C2" w14:textId="77777777"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8.1. </w:t>
      </w:r>
      <w:r w:rsidR="001C44FF" w:rsidRPr="00944396">
        <w:rPr>
          <w:rFonts w:ascii="Times New Roman" w:hAnsi="Times New Roman" w:cs="Times New Roman"/>
          <w:lang w:eastAsia="lt-LT"/>
        </w:rPr>
        <w:t>Nė viena Pir</w:t>
      </w:r>
      <w:r w:rsidRPr="00944396">
        <w:rPr>
          <w:rFonts w:ascii="Times New Roman" w:hAnsi="Times New Roman" w:cs="Times New Roman"/>
          <w:lang w:eastAsia="lt-LT"/>
        </w:rPr>
        <w:t>k</w:t>
      </w:r>
      <w:r w:rsidR="001C44FF" w:rsidRPr="00944396">
        <w:rPr>
          <w:rFonts w:ascii="Times New Roman" w:hAnsi="Times New Roman" w:cs="Times New Roman"/>
          <w:lang w:eastAsia="lt-LT"/>
        </w:rPr>
        <w:t xml:space="preserve">imo sutarties </w:t>
      </w:r>
      <w:r w:rsidRPr="00944396">
        <w:rPr>
          <w:rFonts w:ascii="Times New Roman" w:hAnsi="Times New Roman" w:cs="Times New Roman"/>
          <w:lang w:eastAsia="lt-LT"/>
        </w:rPr>
        <w:t>š</w:t>
      </w:r>
      <w:r w:rsidR="001C44FF" w:rsidRPr="00944396">
        <w:rPr>
          <w:rFonts w:ascii="Times New Roman" w:hAnsi="Times New Roman" w:cs="Times New Roman"/>
          <w:lang w:eastAsia="lt-LT"/>
        </w:rPr>
        <w:t>alis nėra laikoma pažeidusia Pirkimo sutartį arba nevykdančia savo įsipareigojimų pagal Pirkimo sutartį, jei įsipareigojimus vykdyti jai trukdo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aplinkybės, atsiradusios po Pirkimo sutarties įsigaliojimo dienos.</w:t>
      </w:r>
    </w:p>
    <w:p w14:paraId="3E40A316" w14:textId="77777777" w:rsidR="00835A16"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8.2. </w:t>
      </w:r>
      <w:r w:rsidR="001C44FF" w:rsidRPr="00944396">
        <w:rPr>
          <w:rFonts w:ascii="Times New Roman" w:hAnsi="Times New Roman" w:cs="Times New Roman"/>
          <w:lang w:eastAsia="lt-LT"/>
        </w:rPr>
        <w:t xml:space="preserve">Jei kuri nors Pirkimo sutarties </w:t>
      </w:r>
      <w:r w:rsidRPr="00944396">
        <w:rPr>
          <w:rFonts w:ascii="Times New Roman" w:hAnsi="Times New Roman" w:cs="Times New Roman"/>
          <w:lang w:eastAsia="lt-LT"/>
        </w:rPr>
        <w:t>š</w:t>
      </w:r>
      <w:r w:rsidR="001C44FF" w:rsidRPr="00944396">
        <w:rPr>
          <w:rFonts w:ascii="Times New Roman" w:hAnsi="Times New Roman" w:cs="Times New Roman"/>
          <w:lang w:eastAsia="lt-LT"/>
        </w:rPr>
        <w:t>alis mano, kad atsirado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xml:space="preserve">) aplinkybės, dėl kurių ji negali vykdyti savo įsipareigojimų, ji nedelsdama informuoja apie tai kitą </w:t>
      </w:r>
      <w:r w:rsidR="00835A16" w:rsidRPr="00944396">
        <w:rPr>
          <w:rFonts w:ascii="Times New Roman" w:hAnsi="Times New Roman" w:cs="Times New Roman"/>
          <w:lang w:eastAsia="lt-LT"/>
        </w:rPr>
        <w:t>š</w:t>
      </w:r>
      <w:r w:rsidR="001C44FF" w:rsidRPr="00944396">
        <w:rPr>
          <w:rFonts w:ascii="Times New Roman" w:hAnsi="Times New Roman" w:cs="Times New Roman"/>
          <w:lang w:eastAsia="lt-LT"/>
        </w:rPr>
        <w:t>alį, pranešdama apie aplinkybių pobūdį, galimą trukmę ir tikėtiną poveikį.</w:t>
      </w:r>
    </w:p>
    <w:p w14:paraId="4462AC67" w14:textId="52033958" w:rsidR="001C44FF"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8.3. </w:t>
      </w:r>
      <w:r w:rsidR="001C44FF" w:rsidRPr="00944396">
        <w:rPr>
          <w:rFonts w:ascii="Times New Roman" w:hAnsi="Times New Roman" w:cs="Times New Roman"/>
          <w:lang w:eastAsia="lt-LT"/>
        </w:rPr>
        <w:t>Jei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xml:space="preserve">) aplinkybės trunka ilgiau kaip 10 (dešimt) kalendorinių dienų, tuomet bet kuri Pirkimo sutarties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alis turi teisę nutraukti Pirkimo sutartį įspėdama apie tai kitą </w:t>
      </w:r>
      <w:r w:rsidRPr="00944396">
        <w:rPr>
          <w:rFonts w:ascii="Times New Roman" w:hAnsi="Times New Roman" w:cs="Times New Roman"/>
          <w:lang w:eastAsia="lt-LT"/>
        </w:rPr>
        <w:t>š</w:t>
      </w:r>
      <w:r w:rsidR="001C44FF" w:rsidRPr="00944396">
        <w:rPr>
          <w:rFonts w:ascii="Times New Roman" w:hAnsi="Times New Roman" w:cs="Times New Roman"/>
          <w:lang w:eastAsia="lt-LT"/>
        </w:rPr>
        <w:t>alį prieš 5 (penkias) kalendorines dienas. Jei pasibaigus šiam 5 (penkių) dienų laikotarpiui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xml:space="preserve">) aplinkybės vis dar yra, Pirkimo sutartis nutraukiama ir pagal Pirkimo sutarties sąlygas </w:t>
      </w:r>
      <w:r w:rsidRPr="00944396">
        <w:rPr>
          <w:rFonts w:ascii="Times New Roman" w:hAnsi="Times New Roman" w:cs="Times New Roman"/>
          <w:lang w:eastAsia="lt-LT"/>
        </w:rPr>
        <w:t>š</w:t>
      </w:r>
      <w:r w:rsidR="001C44FF" w:rsidRPr="00944396">
        <w:rPr>
          <w:rFonts w:ascii="Times New Roman" w:hAnsi="Times New Roman" w:cs="Times New Roman"/>
          <w:lang w:eastAsia="lt-LT"/>
        </w:rPr>
        <w:t>alys atleidžiamos nuo tolesnio Pirkimo sutarties vykdymo.</w:t>
      </w:r>
    </w:p>
    <w:p w14:paraId="187CB96C" w14:textId="77777777" w:rsidR="001C44FF" w:rsidRPr="00944396" w:rsidRDefault="001C44FF" w:rsidP="00A07431">
      <w:pPr>
        <w:spacing w:after="0" w:line="240" w:lineRule="auto"/>
        <w:jc w:val="both"/>
        <w:rPr>
          <w:rFonts w:ascii="Times New Roman" w:hAnsi="Times New Roman" w:cs="Times New Roman"/>
          <w:lang w:eastAsia="lt-LT"/>
        </w:rPr>
      </w:pPr>
    </w:p>
    <w:p w14:paraId="03E21B16" w14:textId="55D16A81" w:rsidR="001C44FF" w:rsidRPr="00944396" w:rsidRDefault="00835A16"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9. </w:t>
      </w:r>
      <w:r w:rsidR="001C44FF" w:rsidRPr="00944396">
        <w:rPr>
          <w:rFonts w:ascii="Times New Roman" w:hAnsi="Times New Roman" w:cs="Times New Roman"/>
          <w:b/>
          <w:bCs/>
          <w:lang w:eastAsia="lt-LT"/>
        </w:rPr>
        <w:t>Pirkimo sutarčiai taikytina teisė ir ginčų sprendimas</w:t>
      </w:r>
    </w:p>
    <w:p w14:paraId="53852B15" w14:textId="77777777" w:rsidR="00835A16" w:rsidRPr="00944396" w:rsidRDefault="00835A16" w:rsidP="00A07431">
      <w:pPr>
        <w:spacing w:after="0" w:line="240" w:lineRule="auto"/>
        <w:jc w:val="center"/>
        <w:rPr>
          <w:rFonts w:ascii="Times New Roman" w:hAnsi="Times New Roman" w:cs="Times New Roman"/>
          <w:lang w:eastAsia="lt-LT"/>
        </w:rPr>
      </w:pPr>
    </w:p>
    <w:p w14:paraId="28359FA2" w14:textId="77777777"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9.1. </w:t>
      </w:r>
      <w:r w:rsidR="001C44FF" w:rsidRPr="00944396">
        <w:rPr>
          <w:rFonts w:ascii="Times New Roman" w:hAnsi="Times New Roman" w:cs="Times New Roman"/>
          <w:lang w:eastAsia="lt-LT"/>
        </w:rPr>
        <w:t>Šalys susitaria, kad visi Pirkimo sutartyje nereglamentuoti klausimai sprendžiami vadovaujantis Lietuvos Respublikos teise.</w:t>
      </w:r>
    </w:p>
    <w:p w14:paraId="5A26839D" w14:textId="3AB637E4"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9.2. </w:t>
      </w:r>
      <w:r w:rsidR="001C44FF" w:rsidRPr="00944396">
        <w:rPr>
          <w:rFonts w:ascii="Times New Roman" w:hAnsi="Times New Roman" w:cs="Times New Roman"/>
          <w:lang w:eastAsia="lt-LT"/>
        </w:rPr>
        <w:t xml:space="preserve">Visus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ir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ginčus, kylančius iš Pirkimo sutarties ar su ja susijusius,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alys sprendžia derybomis. Ginčo pradžia laikoma rašto, pateikto paštu ar asmeniškai Pirkimo sutarties </w:t>
      </w:r>
      <w:r w:rsidRPr="00944396">
        <w:rPr>
          <w:rFonts w:ascii="Times New Roman" w:hAnsi="Times New Roman" w:cs="Times New Roman"/>
          <w:lang w:eastAsia="lt-LT"/>
        </w:rPr>
        <w:t>š</w:t>
      </w:r>
      <w:r w:rsidR="001C44FF" w:rsidRPr="00944396">
        <w:rPr>
          <w:rFonts w:ascii="Times New Roman" w:hAnsi="Times New Roman" w:cs="Times New Roman"/>
          <w:lang w:eastAsia="lt-LT"/>
        </w:rPr>
        <w:t>alių Pirkimo sutartyje nurodytais adresais, kuriame išdėstoma ginčo esmė, įteikimo data.</w:t>
      </w:r>
    </w:p>
    <w:p w14:paraId="3389FB48" w14:textId="788FF6C1" w:rsidR="001C44FF"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9.3. </w:t>
      </w:r>
      <w:r w:rsidR="001C44FF" w:rsidRPr="00944396">
        <w:rPr>
          <w:rFonts w:ascii="Times New Roman" w:hAnsi="Times New Roman" w:cs="Times New Roman"/>
          <w:lang w:eastAsia="lt-LT"/>
        </w:rPr>
        <w:t>Jei ginčo negalima išspręsti derybomis per 20 (dvidešimties) darbo dienų laikotarpį nuo dienos, kai ginčas buvo pateiktas sprendimui, ginčas perduodamas spręsti Lietuvos Respublikos teismui.</w:t>
      </w:r>
    </w:p>
    <w:p w14:paraId="4F79BFF6" w14:textId="77777777" w:rsidR="001C44FF" w:rsidRPr="00944396" w:rsidRDefault="001C44FF" w:rsidP="00A07431">
      <w:pPr>
        <w:spacing w:after="0" w:line="240" w:lineRule="auto"/>
        <w:jc w:val="both"/>
        <w:rPr>
          <w:rFonts w:ascii="Times New Roman" w:hAnsi="Times New Roman" w:cs="Times New Roman"/>
          <w:lang w:eastAsia="lt-LT"/>
        </w:rPr>
      </w:pPr>
    </w:p>
    <w:p w14:paraId="0CC63329" w14:textId="65672027" w:rsidR="001C44FF" w:rsidRPr="00944396" w:rsidRDefault="00835A16"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10. </w:t>
      </w:r>
      <w:r w:rsidR="001C44FF" w:rsidRPr="00944396">
        <w:rPr>
          <w:rFonts w:ascii="Times New Roman" w:hAnsi="Times New Roman" w:cs="Times New Roman"/>
          <w:b/>
          <w:bCs/>
          <w:lang w:eastAsia="lt-LT"/>
        </w:rPr>
        <w:t>Pirkimo sutarties pakeitimai</w:t>
      </w:r>
    </w:p>
    <w:p w14:paraId="291A73B3" w14:textId="77777777" w:rsidR="00835A16" w:rsidRPr="00944396" w:rsidRDefault="00835A16" w:rsidP="00A07431">
      <w:pPr>
        <w:spacing w:after="0" w:line="240" w:lineRule="auto"/>
        <w:jc w:val="center"/>
        <w:rPr>
          <w:rFonts w:ascii="Times New Roman" w:hAnsi="Times New Roman" w:cs="Times New Roman"/>
          <w:b/>
          <w:bCs/>
          <w:lang w:eastAsia="lt-LT"/>
        </w:rPr>
      </w:pPr>
    </w:p>
    <w:p w14:paraId="3A49CBEA" w14:textId="77777777"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10.1. </w:t>
      </w:r>
      <w:r w:rsidR="001C44FF" w:rsidRPr="00944396">
        <w:rPr>
          <w:rFonts w:ascii="Times New Roman" w:hAnsi="Times New Roman" w:cs="Times New Roman"/>
          <w:lang w:eastAsia="lt-LT"/>
        </w:rPr>
        <w:t>Pirkimo sutartis jos galiojimo laikotarpiu, neatliekant naujos pirkimo procedūros, gali būti keičiama ir kitomis joje nustatytomis sąlygomis ir tvarka (jei taikoma), taip pat Viešųjų pirkimų įstatyme nustatytais pagrindais.</w:t>
      </w:r>
    </w:p>
    <w:p w14:paraId="55F81707" w14:textId="75520586"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10.2. </w:t>
      </w:r>
      <w:r w:rsidR="001C44FF" w:rsidRPr="00944396">
        <w:rPr>
          <w:rFonts w:ascii="Times New Roman" w:hAnsi="Times New Roman" w:cs="Times New Roman"/>
          <w:lang w:eastAsia="lt-LT"/>
        </w:rPr>
        <w:t xml:space="preserve">Pirkimo sutartis jos galiojimo laikotarpiu, neatliekant naujos pirkimo procedūros, gali būti keičiama, kai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atsiranda poreikis įsigyti Pirkimo sutarties priede nurodytų Prekių papildomą kiekį neviršijant </w:t>
      </w:r>
      <w:r w:rsidR="00B94296" w:rsidRPr="00944396">
        <w:rPr>
          <w:rFonts w:ascii="Times New Roman" w:hAnsi="Times New Roman" w:cs="Times New Roman"/>
          <w:lang w:eastAsia="lt-LT"/>
        </w:rPr>
        <w:t>5</w:t>
      </w:r>
      <w:r w:rsidR="001C44FF" w:rsidRPr="00944396">
        <w:rPr>
          <w:rFonts w:ascii="Times New Roman" w:hAnsi="Times New Roman" w:cs="Times New Roman"/>
          <w:lang w:eastAsia="lt-LT"/>
        </w:rPr>
        <w:t>0 (</w:t>
      </w:r>
      <w:r w:rsidR="009F6BBD" w:rsidRPr="00944396">
        <w:rPr>
          <w:rFonts w:ascii="Times New Roman" w:hAnsi="Times New Roman" w:cs="Times New Roman"/>
          <w:lang w:eastAsia="lt-LT"/>
        </w:rPr>
        <w:t>penkias</w:t>
      </w:r>
      <w:r w:rsidR="001C44FF" w:rsidRPr="00944396">
        <w:rPr>
          <w:rFonts w:ascii="Times New Roman" w:hAnsi="Times New Roman" w:cs="Times New Roman"/>
          <w:lang w:eastAsia="lt-LT"/>
        </w:rPr>
        <w:t>dešimt) procentų pradinės Pirkimo sutarties vertės. Už papildomai įsigyjamas Pirkimo sutarties priede nurodytas Prekes bus apmokėta pagal šiame priede nurodytas Prekių kainas.</w:t>
      </w:r>
    </w:p>
    <w:p w14:paraId="61598EEB" w14:textId="108A6538"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10.3. </w:t>
      </w:r>
      <w:r w:rsidR="001C44FF" w:rsidRPr="00944396">
        <w:rPr>
          <w:rFonts w:ascii="Times New Roman" w:hAnsi="Times New Roman" w:cs="Times New Roman"/>
          <w:lang w:eastAsia="lt-LT"/>
        </w:rPr>
        <w:t xml:space="preserve">Pirkimo sutartyje nurodytas Prekės tiekimo terminas gali būti keičiamas </w:t>
      </w:r>
      <w:r w:rsidR="009F6BBD" w:rsidRPr="00944396">
        <w:rPr>
          <w:rFonts w:ascii="Times New Roman" w:hAnsi="Times New Roman" w:cs="Times New Roman"/>
          <w:lang w:eastAsia="lt-LT"/>
        </w:rPr>
        <w:t>š</w:t>
      </w:r>
      <w:r w:rsidR="001C44FF" w:rsidRPr="00944396">
        <w:rPr>
          <w:rFonts w:ascii="Times New Roman" w:hAnsi="Times New Roman" w:cs="Times New Roman"/>
          <w:lang w:eastAsia="lt-LT"/>
        </w:rPr>
        <w:t>alių susitartam laikotarpiui ar visai Pirkimo sutarties trukmei, atsiradus Pirkimo sutarties 4.10 ir 10.8 punkte nurodytoms aplinkybėms.</w:t>
      </w:r>
    </w:p>
    <w:p w14:paraId="0F13620B" w14:textId="1FA167BC"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10.4. </w:t>
      </w:r>
      <w:r w:rsidR="001C44FF" w:rsidRPr="00944396">
        <w:rPr>
          <w:rFonts w:ascii="Times New Roman" w:hAnsi="Times New Roman" w:cs="Times New Roman"/>
          <w:lang w:eastAsia="lt-LT"/>
        </w:rPr>
        <w:t xml:space="preserve">Jei dėl nuo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nepriklausančių priežasčių Pirkimo sutarties priede nurodytos Prekės tiekimas į Lietuvos Respubliką yra sutrikęs arba nutrauktas (tai nurodyta Valstybinės vaistų kontrolės tarnybos prie Lietuvos Respublikos sveikatos apsaugos ministerijos (toliau – VVKT) oficialiai skelbiamoje informacijoje), ji </w:t>
      </w:r>
      <w:r w:rsidR="00ED6B4F" w:rsidRPr="00944396">
        <w:rPr>
          <w:rFonts w:ascii="Times New Roman" w:hAnsi="Times New Roman" w:cs="Times New Roman"/>
          <w:lang w:eastAsia="lt-LT"/>
        </w:rPr>
        <w:t>š</w:t>
      </w:r>
      <w:r w:rsidR="001C44FF" w:rsidRPr="00944396">
        <w:rPr>
          <w:rFonts w:ascii="Times New Roman" w:hAnsi="Times New Roman" w:cs="Times New Roman"/>
          <w:lang w:eastAsia="lt-LT"/>
        </w:rPr>
        <w:t>alių susitarimu nutraukimo ar sutrikimo laikotarpiui gali būti keičiama tik į Pirkimo sutarties priede nurodytą techninę specifikaciją atitinkančią Prekę nedidinant Pirkimo sutartyje nurodytos kainos be PVM, tokios Prekės nesant – į neregistruotą vaistinį preparatą ar vardinį vaistinį preparatą, ar vaistinį preparatą, atitinkant</w:t>
      </w:r>
      <w:r w:rsidR="00ED6B4F" w:rsidRPr="00944396">
        <w:rPr>
          <w:rFonts w:ascii="Times New Roman" w:hAnsi="Times New Roman" w:cs="Times New Roman"/>
          <w:lang w:eastAsia="lt-LT"/>
        </w:rPr>
        <w:t>į</w:t>
      </w:r>
      <w:r w:rsidR="001C44FF" w:rsidRPr="00944396">
        <w:rPr>
          <w:rFonts w:ascii="Times New Roman" w:hAnsi="Times New Roman" w:cs="Times New Roman"/>
          <w:lang w:eastAsia="lt-LT"/>
        </w:rPr>
        <w:t xml:space="preserve"> vardinio vaistinio preparato sąvoką, kai nėra galimybės vaistinį preparatą pakeisti kitu registruotu vaistiniu preparatu, atitinkančiu registracijos sąlygas. Jei tokios alternatyvos nėra ar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netinka neregistruotas Prekės analogas,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gali siūlyti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nutraukti Pirkimo sutarties priede nurodytos Prekės tiekimą, kaip įrodymą pateikdamas išrašą iš VVKT apie tokios alternatyvos nebuvimą.</w:t>
      </w:r>
    </w:p>
    <w:p w14:paraId="319889DE" w14:textId="33F9F30F"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10.5. </w:t>
      </w:r>
      <w:r w:rsidR="001C44FF" w:rsidRPr="00944396">
        <w:rPr>
          <w:rFonts w:ascii="Times New Roman" w:hAnsi="Times New Roman" w:cs="Times New Roman"/>
          <w:lang w:eastAsia="lt-LT"/>
        </w:rPr>
        <w:t xml:space="preserve">Pirkimo sutarties vykdymo metu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gali keisti Pirkimo sutartyje nurodytus ir/ar pasitelkti naujus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s. Keičiančiojo ar naujai pasitelkiamo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kvalifikacija turi būti pakankama Pirkimo sutarties užduoties įvykdymui, keičiantysis </w:t>
      </w:r>
      <w:r w:rsidR="00487BED" w:rsidRPr="00944396">
        <w:rPr>
          <w:rFonts w:ascii="Times New Roman" w:hAnsi="Times New Roman" w:cs="Times New Roman"/>
          <w:lang w:eastAsia="lt-LT"/>
        </w:rPr>
        <w:t>Subtiekėjas</w:t>
      </w:r>
      <w:r w:rsidR="001C44FF" w:rsidRPr="00944396">
        <w:rPr>
          <w:rFonts w:ascii="Times New Roman" w:hAnsi="Times New Roman" w:cs="Times New Roman"/>
          <w:lang w:eastAsia="lt-LT"/>
        </w:rPr>
        <w:t xml:space="preserve"> turi neturėti pašalinimo pagrindų (taikoma </w:t>
      </w:r>
      <w:r w:rsidR="004A365D" w:rsidRPr="00944396">
        <w:rPr>
          <w:rFonts w:ascii="Times New Roman" w:hAnsi="Times New Roman" w:cs="Times New Roman"/>
          <w:lang w:eastAsia="lt-LT"/>
        </w:rPr>
        <w:t xml:space="preserve">Pirkimo sutarties </w:t>
      </w:r>
      <w:r w:rsidR="001C44FF" w:rsidRPr="00944396">
        <w:rPr>
          <w:rFonts w:ascii="Times New Roman" w:hAnsi="Times New Roman" w:cs="Times New Roman"/>
          <w:lang w:eastAsia="lt-LT"/>
        </w:rPr>
        <w:t>3.2.2.1 p</w:t>
      </w:r>
      <w:r w:rsidR="004A365D" w:rsidRPr="00944396">
        <w:rPr>
          <w:rFonts w:ascii="Times New Roman" w:hAnsi="Times New Roman" w:cs="Times New Roman"/>
          <w:lang w:eastAsia="lt-LT"/>
        </w:rPr>
        <w:t>apunktyje</w:t>
      </w:r>
      <w:r w:rsidR="001C44FF" w:rsidRPr="00944396">
        <w:rPr>
          <w:rFonts w:ascii="Times New Roman" w:hAnsi="Times New Roman" w:cs="Times New Roman"/>
          <w:lang w:eastAsia="lt-LT"/>
        </w:rPr>
        <w:t xml:space="preserve"> nurodytų subtiekėjų atveju). </w:t>
      </w:r>
    </w:p>
    <w:p w14:paraId="7ED746B7" w14:textId="2BC40389"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10.6. </w:t>
      </w:r>
      <w:r w:rsidR="001C44FF" w:rsidRPr="00944396">
        <w:rPr>
          <w:rFonts w:ascii="Times New Roman" w:hAnsi="Times New Roman" w:cs="Times New Roman"/>
          <w:lang w:eastAsia="lt-LT"/>
        </w:rPr>
        <w:t xml:space="preserve">Apie keičiamus ir/ar naujai pasitelkiamus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s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turi informuoti </w:t>
      </w:r>
      <w:r w:rsidR="00487BED" w:rsidRPr="00944396">
        <w:rPr>
          <w:rFonts w:ascii="Times New Roman" w:hAnsi="Times New Roman" w:cs="Times New Roman"/>
          <w:lang w:eastAsia="lt-LT"/>
        </w:rPr>
        <w:t>Pirkėją</w:t>
      </w:r>
      <w:r w:rsidR="001C44FF" w:rsidRPr="00944396">
        <w:rPr>
          <w:rFonts w:ascii="Times New Roman" w:hAnsi="Times New Roman" w:cs="Times New Roman"/>
          <w:lang w:eastAsia="lt-LT"/>
        </w:rPr>
        <w:t xml:space="preserve"> raštu nurodant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keitimo priežastis ir pateikiant kvalifikaciją (jei informacija apie kvalifikaciją nėra prieinama viešai) bei pašalinimo pagrindų nebuvimą (jei taikoma) patvirtinančius dokumentus ir gauti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rašytinį sutikimą.</w:t>
      </w:r>
    </w:p>
    <w:p w14:paraId="5F0BF491" w14:textId="58160C8B"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10.7. </w:t>
      </w:r>
      <w:r w:rsidR="001C44FF" w:rsidRPr="00944396">
        <w:rPr>
          <w:rFonts w:ascii="Times New Roman" w:hAnsi="Times New Roman" w:cs="Times New Roman"/>
          <w:lang w:eastAsia="lt-LT"/>
        </w:rPr>
        <w:t xml:space="preserve">Nustačius viešuosius pirkimus reglamentuojančiuose teisės aktuose numatytus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pasitelkto ar planuojamo pasitelkti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pašalinimo pagrindus,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reikalauja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per protingą terminą tokį </w:t>
      </w:r>
      <w:r w:rsidR="00487BED" w:rsidRPr="00944396">
        <w:rPr>
          <w:rFonts w:ascii="Times New Roman" w:hAnsi="Times New Roman" w:cs="Times New Roman"/>
          <w:lang w:eastAsia="lt-LT"/>
        </w:rPr>
        <w:t>Subtiekėją</w:t>
      </w:r>
      <w:r w:rsidR="001C44FF" w:rsidRPr="00944396">
        <w:rPr>
          <w:rFonts w:ascii="Times New Roman" w:hAnsi="Times New Roman" w:cs="Times New Roman"/>
          <w:lang w:eastAsia="lt-LT"/>
        </w:rPr>
        <w:t xml:space="preserve"> pakeisti kitu.</w:t>
      </w:r>
    </w:p>
    <w:p w14:paraId="73B65EBE" w14:textId="77777777"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lastRenderedPageBreak/>
        <w:t xml:space="preserve">10.8. </w:t>
      </w:r>
      <w:r w:rsidR="001C44FF" w:rsidRPr="00944396">
        <w:rPr>
          <w:rFonts w:ascii="Times New Roman" w:hAnsi="Times New Roman" w:cs="Times New Roman"/>
          <w:lang w:eastAsia="lt-LT"/>
        </w:rPr>
        <w:t xml:space="preserve">Įvertinus visuotinai žinomas rizikas, susijusias su užkrečiamų ligų, įskaitant, bet neapsiribojant, </w:t>
      </w:r>
      <w:proofErr w:type="spellStart"/>
      <w:r w:rsidR="001C44FF" w:rsidRPr="00944396">
        <w:rPr>
          <w:rFonts w:ascii="Times New Roman" w:hAnsi="Times New Roman" w:cs="Times New Roman"/>
          <w:lang w:eastAsia="lt-LT"/>
        </w:rPr>
        <w:t>koronovirusinės</w:t>
      </w:r>
      <w:proofErr w:type="spellEnd"/>
      <w:r w:rsidR="001C44FF" w:rsidRPr="00944396">
        <w:rPr>
          <w:rFonts w:ascii="Times New Roman" w:hAnsi="Times New Roman" w:cs="Times New Roman"/>
          <w:lang w:eastAsia="lt-LT"/>
        </w:rPr>
        <w:t xml:space="preserve"> infekcijos (COVID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tiekimo sąlygos ir terminai tokiais atvejais taikomi laikinai, iki bus taikomos veiklą ribojančios priemonės.</w:t>
      </w:r>
    </w:p>
    <w:p w14:paraId="3CB7BF67" w14:textId="3525C29F"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10.9. </w:t>
      </w:r>
      <w:r w:rsidR="001C44FF" w:rsidRPr="00944396">
        <w:rPr>
          <w:rFonts w:ascii="Times New Roman" w:hAnsi="Times New Roman" w:cs="Times New Roman"/>
          <w:lang w:eastAsia="lt-LT"/>
        </w:rPr>
        <w:t xml:space="preserve">Pirkimo sutarties vykdymo metu Prekės gali būti keičiamos,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pareikalavus, kad Prekės atitiktų Pirkimo sutarties 3.1.</w:t>
      </w:r>
      <w:r w:rsidR="00273618" w:rsidRPr="00944396">
        <w:rPr>
          <w:rFonts w:ascii="Times New Roman" w:hAnsi="Times New Roman" w:cs="Times New Roman"/>
          <w:lang w:eastAsia="lt-LT"/>
        </w:rPr>
        <w:t>8</w:t>
      </w:r>
      <w:r w:rsidR="001C44FF" w:rsidRPr="00944396">
        <w:rPr>
          <w:rFonts w:ascii="Times New Roman" w:hAnsi="Times New Roman" w:cs="Times New Roman"/>
          <w:lang w:eastAsia="lt-LT"/>
        </w:rPr>
        <w:t xml:space="preserve"> ir 3.1.</w:t>
      </w:r>
      <w:r w:rsidR="00273618" w:rsidRPr="00944396">
        <w:rPr>
          <w:rFonts w:ascii="Times New Roman" w:hAnsi="Times New Roman" w:cs="Times New Roman"/>
          <w:lang w:eastAsia="lt-LT"/>
        </w:rPr>
        <w:t>9 papunkčių</w:t>
      </w:r>
      <w:r w:rsidR="001C44FF" w:rsidRPr="00944396">
        <w:rPr>
          <w:rFonts w:ascii="Times New Roman" w:hAnsi="Times New Roman" w:cs="Times New Roman"/>
          <w:lang w:eastAsia="lt-LT"/>
        </w:rPr>
        <w:t xml:space="preserve"> reikalavimus.</w:t>
      </w:r>
    </w:p>
    <w:p w14:paraId="1507209F" w14:textId="145D3167" w:rsidR="001C44FF"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10.10. </w:t>
      </w:r>
      <w:r w:rsidR="001C44FF" w:rsidRPr="00944396">
        <w:rPr>
          <w:rFonts w:ascii="Times New Roman" w:hAnsi="Times New Roman" w:cs="Times New Roman"/>
          <w:lang w:eastAsia="lt-LT"/>
        </w:rPr>
        <w:t xml:space="preserve">Visi Pirkimo sutarties pakeitimai įforminami atskiru rašytiniu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alių sutarimu. </w:t>
      </w:r>
    </w:p>
    <w:p w14:paraId="4D7B42A9" w14:textId="77777777" w:rsidR="001C44FF" w:rsidRPr="00944396" w:rsidRDefault="001C44FF" w:rsidP="00A07431">
      <w:pPr>
        <w:spacing w:after="0" w:line="240" w:lineRule="auto"/>
        <w:jc w:val="both"/>
        <w:rPr>
          <w:rFonts w:ascii="Times New Roman" w:hAnsi="Times New Roman" w:cs="Times New Roman"/>
          <w:lang w:eastAsia="lt-LT"/>
        </w:rPr>
      </w:pPr>
    </w:p>
    <w:p w14:paraId="37ACC8C0" w14:textId="2BBD5CD8" w:rsidR="001C44FF" w:rsidRPr="00944396" w:rsidRDefault="00835A16"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11. </w:t>
      </w:r>
      <w:r w:rsidR="001C44FF" w:rsidRPr="00944396">
        <w:rPr>
          <w:rFonts w:ascii="Times New Roman" w:hAnsi="Times New Roman" w:cs="Times New Roman"/>
          <w:b/>
          <w:bCs/>
          <w:lang w:eastAsia="lt-LT"/>
        </w:rPr>
        <w:t>Pirkimo sutarties galiojimas</w:t>
      </w:r>
    </w:p>
    <w:p w14:paraId="78EDE230" w14:textId="77777777" w:rsidR="00835A16" w:rsidRPr="00944396" w:rsidRDefault="00835A16" w:rsidP="00A07431">
      <w:pPr>
        <w:spacing w:after="0" w:line="240" w:lineRule="auto"/>
        <w:jc w:val="both"/>
        <w:rPr>
          <w:rFonts w:ascii="Times New Roman" w:hAnsi="Times New Roman" w:cs="Times New Roman"/>
          <w:lang w:eastAsia="lt-LT"/>
        </w:rPr>
      </w:pPr>
    </w:p>
    <w:p w14:paraId="547DE53C" w14:textId="51641860"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11.1. </w:t>
      </w:r>
      <w:r w:rsidR="001C44FF" w:rsidRPr="00944396">
        <w:rPr>
          <w:rFonts w:ascii="Times New Roman" w:hAnsi="Times New Roman" w:cs="Times New Roman"/>
          <w:lang w:eastAsia="lt-LT"/>
        </w:rPr>
        <w:t>Pirkimo sutartis įsigalioja</w:t>
      </w:r>
      <w:r w:rsidRPr="00944396">
        <w:rPr>
          <w:rFonts w:ascii="Times New Roman" w:hAnsi="Times New Roman" w:cs="Times New Roman"/>
        </w:rPr>
        <w:t xml:space="preserve"> </w:t>
      </w:r>
      <w:r w:rsidRPr="00944396">
        <w:rPr>
          <w:rFonts w:ascii="Times New Roman" w:hAnsi="Times New Roman" w:cs="Times New Roman"/>
          <w:lang w:eastAsia="lt-LT"/>
        </w:rPr>
        <w:t xml:space="preserve">šalims pasirašius ją ir užregistravus VLK. </w:t>
      </w:r>
      <w:r w:rsidRPr="00A54468">
        <w:rPr>
          <w:rFonts w:ascii="Times New Roman" w:hAnsi="Times New Roman" w:cs="Times New Roman"/>
          <w:lang w:eastAsia="lt-LT"/>
        </w:rPr>
        <w:t xml:space="preserve">Pirkimo sutartis </w:t>
      </w:r>
      <w:r w:rsidR="001C44FF" w:rsidRPr="00A54468">
        <w:rPr>
          <w:rFonts w:ascii="Times New Roman" w:hAnsi="Times New Roman" w:cs="Times New Roman"/>
          <w:lang w:eastAsia="lt-LT"/>
        </w:rPr>
        <w:t>galioja</w:t>
      </w:r>
      <w:r w:rsidR="004457C4" w:rsidRPr="00A54468">
        <w:rPr>
          <w:rFonts w:ascii="Times New Roman" w:hAnsi="Times New Roman" w:cs="Times New Roman"/>
          <w:lang w:eastAsia="lt-LT"/>
        </w:rPr>
        <w:t xml:space="preserve"> 12 </w:t>
      </w:r>
      <w:r w:rsidR="002E11AF" w:rsidRPr="00A54468">
        <w:rPr>
          <w:rFonts w:ascii="Times New Roman" w:hAnsi="Times New Roman" w:cs="Times New Roman"/>
          <w:lang w:eastAsia="lt-LT"/>
        </w:rPr>
        <w:t>(dvylika) mėnesių</w:t>
      </w:r>
      <w:r w:rsidR="001C44FF" w:rsidRPr="00A54468">
        <w:rPr>
          <w:rFonts w:ascii="Times New Roman" w:hAnsi="Times New Roman" w:cs="Times New Roman"/>
          <w:lang w:eastAsia="lt-LT"/>
        </w:rPr>
        <w:t>,</w:t>
      </w:r>
      <w:r w:rsidR="001C44FF" w:rsidRPr="00944396">
        <w:rPr>
          <w:rFonts w:ascii="Times New Roman" w:hAnsi="Times New Roman" w:cs="Times New Roman"/>
          <w:lang w:eastAsia="lt-LT"/>
        </w:rPr>
        <w:t xml:space="preserve"> </w:t>
      </w:r>
      <w:r w:rsidR="002E11AF" w:rsidRPr="00944396">
        <w:rPr>
          <w:rFonts w:ascii="Times New Roman" w:hAnsi="Times New Roman" w:cs="Times New Roman"/>
          <w:lang w:eastAsia="lt-LT"/>
        </w:rPr>
        <w:t xml:space="preserve">arba trumpesnį laikotarpį </w:t>
      </w:r>
      <w:r w:rsidR="00343742" w:rsidRPr="00944396">
        <w:rPr>
          <w:rFonts w:ascii="Times New Roman" w:hAnsi="Times New Roman" w:cs="Times New Roman"/>
          <w:lang w:eastAsia="lt-LT"/>
        </w:rPr>
        <w:t xml:space="preserve">iki </w:t>
      </w:r>
      <w:r w:rsidR="001C44FF" w:rsidRPr="00944396">
        <w:rPr>
          <w:rFonts w:ascii="Times New Roman" w:hAnsi="Times New Roman" w:cs="Times New Roman"/>
          <w:lang w:eastAsia="lt-LT"/>
        </w:rPr>
        <w:t xml:space="preserve">bus įvykdyti visi sutartiniai įsipareigojimai ar Pirkimo sutartis bus nutraukta. </w:t>
      </w:r>
    </w:p>
    <w:p w14:paraId="00335685" w14:textId="24184E9E" w:rsidR="00F216D8"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11.2.</w:t>
      </w:r>
      <w:r w:rsidR="00B57B9A" w:rsidRPr="00944396">
        <w:rPr>
          <w:rFonts w:ascii="Times New Roman" w:hAnsi="Times New Roman" w:cs="Times New Roman"/>
        </w:rPr>
        <w:t xml:space="preserve"> </w:t>
      </w:r>
      <w:r w:rsidR="00B57B9A" w:rsidRPr="00A54468">
        <w:rPr>
          <w:rFonts w:ascii="Times New Roman" w:hAnsi="Times New Roman" w:cs="Times New Roman"/>
          <w:lang w:eastAsia="lt-LT"/>
        </w:rPr>
        <w:t>Pasibaigus Pirkimo sutarties 12 (dvylikos) mėnesių laikotarpiui ir Pirkėjui nenup</w:t>
      </w:r>
      <w:r w:rsidR="00F216D8" w:rsidRPr="00A54468">
        <w:rPr>
          <w:rFonts w:ascii="Times New Roman" w:hAnsi="Times New Roman" w:cs="Times New Roman"/>
          <w:lang w:eastAsia="lt-LT"/>
        </w:rPr>
        <w:t>i</w:t>
      </w:r>
      <w:r w:rsidR="00B57B9A" w:rsidRPr="00A54468">
        <w:rPr>
          <w:rFonts w:ascii="Times New Roman" w:hAnsi="Times New Roman" w:cs="Times New Roman"/>
          <w:lang w:eastAsia="lt-LT"/>
        </w:rPr>
        <w:t xml:space="preserve">rkus 100 (šimto) procentų </w:t>
      </w:r>
      <w:r w:rsidR="0062464D" w:rsidRPr="00A54468">
        <w:rPr>
          <w:rFonts w:ascii="Times New Roman" w:hAnsi="Times New Roman" w:cs="Times New Roman"/>
          <w:lang w:eastAsia="lt-LT"/>
        </w:rPr>
        <w:t xml:space="preserve">Prekių </w:t>
      </w:r>
      <w:r w:rsidR="00B57B9A" w:rsidRPr="00A54468">
        <w:rPr>
          <w:rFonts w:ascii="Times New Roman" w:hAnsi="Times New Roman" w:cs="Times New Roman"/>
          <w:lang w:eastAsia="lt-LT"/>
        </w:rPr>
        <w:t xml:space="preserve">(nurodytų </w:t>
      </w:r>
      <w:r w:rsidR="0062464D" w:rsidRPr="00A54468">
        <w:rPr>
          <w:rFonts w:ascii="Times New Roman" w:hAnsi="Times New Roman" w:cs="Times New Roman"/>
          <w:lang w:eastAsia="lt-LT"/>
        </w:rPr>
        <w:t xml:space="preserve">Pirkimo sutarties </w:t>
      </w:r>
      <w:r w:rsidR="00B57B9A" w:rsidRPr="00A54468">
        <w:rPr>
          <w:rFonts w:ascii="Times New Roman" w:hAnsi="Times New Roman" w:cs="Times New Roman"/>
          <w:lang w:eastAsia="lt-LT"/>
        </w:rPr>
        <w:t>priede),</w:t>
      </w:r>
      <w:r w:rsidR="00F216D8" w:rsidRPr="00A54468">
        <w:rPr>
          <w:rFonts w:ascii="Times New Roman" w:hAnsi="Times New Roman" w:cs="Times New Roman"/>
          <w:lang w:eastAsia="lt-LT"/>
        </w:rPr>
        <w:t xml:space="preserve"> Pirkimo sutartis laikoma savaime pratęsta dar 12 (dvylikos) mėnesių laikotarpiui arba iki visiško sutartinių įsipareigojimų įvykdymo, jeigu nei viena iš šalių nepareiškė noro jos nepratęsti ar nutraukti, apie tai pranešdama kitai šaliai raštu prieš 10 (dešimt) kalendorinių dienų iki Pirkimo sutarties galiojimo termino pabaigos. Pirkėjas turi teisę siūlyti Pardavėjui pratęsti Pirkimo sutartį trumpesniam nei 12 (dvylikos) mėnesių laikotarpiui</w:t>
      </w:r>
      <w:r w:rsidR="00343742" w:rsidRPr="00A54468">
        <w:rPr>
          <w:rFonts w:ascii="Times New Roman" w:hAnsi="Times New Roman" w:cs="Times New Roman"/>
          <w:lang w:eastAsia="lt-LT"/>
        </w:rPr>
        <w:t>, t</w:t>
      </w:r>
      <w:r w:rsidR="00F216D8" w:rsidRPr="00A54468">
        <w:rPr>
          <w:rFonts w:ascii="Times New Roman" w:hAnsi="Times New Roman" w:cs="Times New Roman"/>
          <w:lang w:eastAsia="lt-LT"/>
        </w:rPr>
        <w:t>okiu atveju, šalys sudaro raštišką susitarimą dėl Pirkimo sutarties pratęsimo.</w:t>
      </w:r>
      <w:r w:rsidR="00343742" w:rsidRPr="00A54468">
        <w:rPr>
          <w:rFonts w:ascii="Times New Roman" w:hAnsi="Times New Roman" w:cs="Times New Roman"/>
          <w:lang w:eastAsia="lt-LT"/>
        </w:rPr>
        <w:t xml:space="preserve"> Bendra Pirkimo sutarties</w:t>
      </w:r>
      <w:r w:rsidR="00343742" w:rsidRPr="00A54468">
        <w:rPr>
          <w:rFonts w:ascii="Times New Roman" w:hAnsi="Times New Roman" w:cs="Times New Roman"/>
        </w:rPr>
        <w:t xml:space="preserve"> </w:t>
      </w:r>
      <w:r w:rsidR="00343742" w:rsidRPr="00A54468">
        <w:rPr>
          <w:rFonts w:ascii="Times New Roman" w:hAnsi="Times New Roman" w:cs="Times New Roman"/>
          <w:lang w:eastAsia="lt-LT"/>
        </w:rPr>
        <w:t>trukmė, įskaitant pratęsimus, negali būti ilgesnė nei 24 (dvidešimt keturi) mėnesiai, skaičiuojant nuo Pirkimo sutarties įsigaliojimo datos.</w:t>
      </w:r>
    </w:p>
    <w:p w14:paraId="16862D0B" w14:textId="42BE4554" w:rsidR="00893A0F" w:rsidRPr="00944396" w:rsidRDefault="00893A0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3</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 xml:space="preserve">Pirkimo sutartis gali būti nutraukta abipusiu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alių sutarimu, išskyrus kai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padarė esminį Pirkimo sutarties pažeidimą.</w:t>
      </w:r>
    </w:p>
    <w:p w14:paraId="10C50EEA" w14:textId="1780B863" w:rsidR="00893A0F" w:rsidRPr="00944396" w:rsidRDefault="00893A0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4</w:t>
      </w:r>
      <w:r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įspėjęs </w:t>
      </w:r>
      <w:r w:rsidR="00487BED" w:rsidRPr="00944396">
        <w:rPr>
          <w:rFonts w:ascii="Times New Roman" w:hAnsi="Times New Roman" w:cs="Times New Roman"/>
          <w:lang w:eastAsia="lt-LT"/>
        </w:rPr>
        <w:t>Pardavėją</w:t>
      </w:r>
      <w:r w:rsidR="001C44FF" w:rsidRPr="00944396">
        <w:rPr>
          <w:rFonts w:ascii="Times New Roman" w:hAnsi="Times New Roman" w:cs="Times New Roman"/>
          <w:lang w:eastAsia="lt-LT"/>
        </w:rPr>
        <w:t xml:space="preserve"> prieš 10</w:t>
      </w:r>
      <w:r w:rsidRPr="00944396">
        <w:rPr>
          <w:rFonts w:ascii="Times New Roman" w:hAnsi="Times New Roman" w:cs="Times New Roman"/>
          <w:lang w:eastAsia="lt-LT"/>
        </w:rPr>
        <w:t xml:space="preserve"> (dešimt) </w:t>
      </w:r>
      <w:r w:rsidR="001C44FF" w:rsidRPr="00944396">
        <w:rPr>
          <w:rFonts w:ascii="Times New Roman" w:hAnsi="Times New Roman" w:cs="Times New Roman"/>
          <w:lang w:eastAsia="lt-LT"/>
        </w:rPr>
        <w:t xml:space="preserve">kalendorinių dienų, gali raštišku pranešimu vienašališkai nutraukti Pirkimo sutartį dėl esminio Pirkimo sutarties pažeidimo arba kitais, Viešųjų pirkimų įstatyme nustatytais, pagrindais. Nutraukus Pirkimo sutartį ar jos dalį dėl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esminio šios sutarties pažeidimo,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vadovaudamasis viešuosius pirkimus reglamentuojančių teisės aktų nustatyta tvarka, įtraukia </w:t>
      </w:r>
      <w:r w:rsidR="00487BED" w:rsidRPr="00944396">
        <w:rPr>
          <w:rFonts w:ascii="Times New Roman" w:hAnsi="Times New Roman" w:cs="Times New Roman"/>
          <w:lang w:eastAsia="lt-LT"/>
        </w:rPr>
        <w:t>Pardavėją</w:t>
      </w:r>
      <w:r w:rsidR="001C44FF" w:rsidRPr="00944396">
        <w:rPr>
          <w:rFonts w:ascii="Times New Roman" w:hAnsi="Times New Roman" w:cs="Times New Roman"/>
          <w:lang w:eastAsia="lt-LT"/>
        </w:rPr>
        <w:t xml:space="preserve"> į Nepatikimų tiekėjų sąrašą.</w:t>
      </w:r>
    </w:p>
    <w:p w14:paraId="2B955AF9" w14:textId="31952980" w:rsidR="00893A0F" w:rsidRPr="00944396" w:rsidRDefault="00893A0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5</w:t>
      </w:r>
      <w:r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gali raštišku pranešimu nutraukti Pirkimo sutartį įspėjęs </w:t>
      </w:r>
      <w:r w:rsidR="00487BED" w:rsidRPr="00944396">
        <w:rPr>
          <w:rFonts w:ascii="Times New Roman" w:hAnsi="Times New Roman" w:cs="Times New Roman"/>
          <w:lang w:eastAsia="lt-LT"/>
        </w:rPr>
        <w:t>Pirkėją</w:t>
      </w:r>
      <w:r w:rsidR="001C44FF" w:rsidRPr="00944396">
        <w:rPr>
          <w:rFonts w:ascii="Times New Roman" w:hAnsi="Times New Roman" w:cs="Times New Roman"/>
          <w:lang w:eastAsia="lt-LT"/>
        </w:rPr>
        <w:t xml:space="preserve"> prieš 10 (dešimt) kalendorinių dienų kai:</w:t>
      </w:r>
    </w:p>
    <w:p w14:paraId="5F344E71" w14:textId="0D37918F" w:rsidR="00893A0F" w:rsidRPr="00944396" w:rsidRDefault="00893A0F" w:rsidP="00B20B3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5</w:t>
      </w:r>
      <w:r w:rsidRPr="00944396">
        <w:rPr>
          <w:rFonts w:ascii="Times New Roman" w:hAnsi="Times New Roman" w:cs="Times New Roman"/>
          <w:lang w:eastAsia="lt-LT"/>
        </w:rPr>
        <w:t xml:space="preserve">.1.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w:t>
      </w:r>
      <w:r w:rsidR="00B20B3F">
        <w:rPr>
          <w:rFonts w:ascii="Times New Roman" w:hAnsi="Times New Roman" w:cs="Times New Roman"/>
          <w:lang w:eastAsia="lt-LT"/>
        </w:rPr>
        <w:t xml:space="preserve">dėl savo kaltės </w:t>
      </w:r>
      <w:r w:rsidR="001C44FF" w:rsidRPr="00944396">
        <w:rPr>
          <w:rFonts w:ascii="Times New Roman" w:hAnsi="Times New Roman" w:cs="Times New Roman"/>
          <w:lang w:eastAsia="lt-LT"/>
        </w:rPr>
        <w:t>nevykdo savo įsipareigojim</w:t>
      </w:r>
      <w:r w:rsidR="00FE02C1">
        <w:rPr>
          <w:rFonts w:ascii="Times New Roman" w:hAnsi="Times New Roman" w:cs="Times New Roman"/>
          <w:lang w:eastAsia="lt-LT"/>
        </w:rPr>
        <w:t>o</w:t>
      </w:r>
      <w:r w:rsidR="001C44FF" w:rsidRPr="00944396">
        <w:rPr>
          <w:rFonts w:ascii="Times New Roman" w:hAnsi="Times New Roman" w:cs="Times New Roman"/>
          <w:lang w:eastAsia="lt-LT"/>
        </w:rPr>
        <w:t xml:space="preserve"> pagal Pirkimo sutartį </w:t>
      </w:r>
      <w:r w:rsidR="00FE02C1">
        <w:rPr>
          <w:rFonts w:ascii="Times New Roman" w:hAnsi="Times New Roman" w:cs="Times New Roman"/>
          <w:lang w:eastAsia="lt-LT"/>
        </w:rPr>
        <w:t>atsiskaityti su Pardavėju u</w:t>
      </w:r>
      <w:r w:rsidR="00FE02C1" w:rsidRPr="00FE02C1">
        <w:rPr>
          <w:rFonts w:ascii="Times New Roman" w:hAnsi="Times New Roman" w:cs="Times New Roman"/>
          <w:lang w:eastAsia="lt-LT"/>
        </w:rPr>
        <w:t xml:space="preserve">ž tinkamai pristatytas Prekes </w:t>
      </w:r>
      <w:r w:rsidR="001C44FF" w:rsidRPr="00944396">
        <w:rPr>
          <w:rFonts w:ascii="Times New Roman" w:hAnsi="Times New Roman" w:cs="Times New Roman"/>
          <w:lang w:eastAsia="lt-LT"/>
        </w:rPr>
        <w:t xml:space="preserve">ilgiau kaip </w:t>
      </w:r>
      <w:r w:rsidRPr="00944396">
        <w:rPr>
          <w:rFonts w:ascii="Times New Roman" w:hAnsi="Times New Roman" w:cs="Times New Roman"/>
          <w:lang w:eastAsia="lt-LT"/>
        </w:rPr>
        <w:t>6</w:t>
      </w:r>
      <w:r w:rsidR="001C44FF" w:rsidRPr="00944396">
        <w:rPr>
          <w:rFonts w:ascii="Times New Roman" w:hAnsi="Times New Roman" w:cs="Times New Roman"/>
          <w:lang w:eastAsia="lt-LT"/>
        </w:rPr>
        <w:t>0 (</w:t>
      </w:r>
      <w:r w:rsidRPr="00944396">
        <w:rPr>
          <w:rFonts w:ascii="Times New Roman" w:hAnsi="Times New Roman" w:cs="Times New Roman"/>
          <w:lang w:eastAsia="lt-LT"/>
        </w:rPr>
        <w:t>šešiasd</w:t>
      </w:r>
      <w:r w:rsidR="001C44FF" w:rsidRPr="00944396">
        <w:rPr>
          <w:rFonts w:ascii="Times New Roman" w:hAnsi="Times New Roman" w:cs="Times New Roman"/>
          <w:lang w:eastAsia="lt-LT"/>
        </w:rPr>
        <w:t>ešimt) kalendorinių dienų;</w:t>
      </w:r>
    </w:p>
    <w:p w14:paraId="14BA12BB" w14:textId="5C898C95" w:rsidR="00893A0F" w:rsidRPr="00944396" w:rsidRDefault="00893A0F" w:rsidP="00B20B3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5</w:t>
      </w:r>
      <w:r w:rsidRPr="00944396">
        <w:rPr>
          <w:rFonts w:ascii="Times New Roman" w:hAnsi="Times New Roman" w:cs="Times New Roman"/>
          <w:lang w:eastAsia="lt-LT"/>
        </w:rPr>
        <w:t xml:space="preserve">.2.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tiekiamų prekių kaina padidėja iš esmės, o kainos padidėjimas sudaro ne mažiau kaip </w:t>
      </w:r>
      <w:r w:rsidR="00E823CA" w:rsidRPr="00944396">
        <w:rPr>
          <w:rFonts w:ascii="Times New Roman" w:hAnsi="Times New Roman" w:cs="Times New Roman"/>
          <w:lang w:eastAsia="lt-LT"/>
        </w:rPr>
        <w:t>2</w:t>
      </w:r>
      <w:r w:rsidR="001C44FF" w:rsidRPr="00944396">
        <w:rPr>
          <w:rFonts w:ascii="Times New Roman" w:hAnsi="Times New Roman" w:cs="Times New Roman"/>
          <w:lang w:eastAsia="lt-LT"/>
        </w:rPr>
        <w:t xml:space="preserve">0 </w:t>
      </w:r>
      <w:r w:rsidR="00E823CA" w:rsidRPr="00944396">
        <w:rPr>
          <w:rFonts w:ascii="Times New Roman" w:hAnsi="Times New Roman" w:cs="Times New Roman"/>
          <w:lang w:eastAsia="lt-LT"/>
        </w:rPr>
        <w:t xml:space="preserve">(dvidešimt) </w:t>
      </w:r>
      <w:r w:rsidR="001C44FF" w:rsidRPr="00944396">
        <w:rPr>
          <w:rFonts w:ascii="Times New Roman" w:hAnsi="Times New Roman" w:cs="Times New Roman"/>
          <w:lang w:eastAsia="lt-LT"/>
        </w:rPr>
        <w:t>proc</w:t>
      </w:r>
      <w:r w:rsidRPr="00944396">
        <w:rPr>
          <w:rFonts w:ascii="Times New Roman" w:hAnsi="Times New Roman" w:cs="Times New Roman"/>
          <w:lang w:eastAsia="lt-LT"/>
        </w:rPr>
        <w:t>entų</w:t>
      </w:r>
      <w:r w:rsidR="001C44FF" w:rsidRPr="00944396">
        <w:rPr>
          <w:rFonts w:ascii="Times New Roman" w:hAnsi="Times New Roman" w:cs="Times New Roman"/>
          <w:lang w:eastAsia="lt-LT"/>
        </w:rPr>
        <w:t xml:space="preserve"> Pradinės sutarties vertės (įvertinus jos indeksavimą pagal</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5.6</w:t>
      </w:r>
      <w:r w:rsidRPr="00944396">
        <w:rPr>
          <w:rFonts w:ascii="Times New Roman" w:hAnsi="Times New Roman" w:cs="Times New Roman"/>
          <w:lang w:eastAsia="lt-LT"/>
        </w:rPr>
        <w:t>.</w:t>
      </w:r>
      <w:r w:rsidR="001C44FF" w:rsidRPr="00944396">
        <w:rPr>
          <w:rFonts w:ascii="Times New Roman" w:hAnsi="Times New Roman" w:cs="Times New Roman"/>
          <w:lang w:eastAsia="lt-LT"/>
        </w:rPr>
        <w:t xml:space="preserve">punktą, bet </w:t>
      </w:r>
      <w:r w:rsidR="00487BED" w:rsidRPr="00944396">
        <w:rPr>
          <w:rFonts w:ascii="Times New Roman" w:hAnsi="Times New Roman" w:cs="Times New Roman"/>
          <w:lang w:eastAsia="lt-LT"/>
        </w:rPr>
        <w:t>Pirkėj</w:t>
      </w:r>
      <w:r w:rsidR="00E9121A" w:rsidRPr="00944396">
        <w:rPr>
          <w:rFonts w:ascii="Times New Roman" w:hAnsi="Times New Roman" w:cs="Times New Roman"/>
          <w:lang w:eastAsia="lt-LT"/>
        </w:rPr>
        <w:t>as</w:t>
      </w:r>
      <w:r w:rsidR="001C44FF" w:rsidRPr="00944396">
        <w:rPr>
          <w:rFonts w:ascii="Times New Roman" w:hAnsi="Times New Roman" w:cs="Times New Roman"/>
          <w:lang w:eastAsia="lt-LT"/>
        </w:rPr>
        <w:t xml:space="preserve"> vengia ar atsisako sudaryti susitarimą dėl kainos keitimo pagal Pirkimo sutarties</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5.6</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punktą per</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5.6.6</w:t>
      </w:r>
      <w:r w:rsidRPr="00944396">
        <w:rPr>
          <w:rFonts w:ascii="Times New Roman" w:hAnsi="Times New Roman" w:cs="Times New Roman"/>
          <w:lang w:eastAsia="lt-LT"/>
        </w:rPr>
        <w:t xml:space="preserve"> papunktyje</w:t>
      </w:r>
      <w:r w:rsidR="001C44FF" w:rsidRPr="00944396">
        <w:rPr>
          <w:rFonts w:ascii="Times New Roman" w:hAnsi="Times New Roman" w:cs="Times New Roman"/>
          <w:lang w:eastAsia="lt-LT"/>
        </w:rPr>
        <w:t xml:space="preserve"> nustatytą terminą ir neištaiso pažeidimo gavęs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pretenziją.</w:t>
      </w:r>
    </w:p>
    <w:p w14:paraId="7A04984F" w14:textId="0014FA7F" w:rsidR="001C44FF" w:rsidRPr="00944396" w:rsidRDefault="00893A0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6</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 xml:space="preserve">Pirkimo sutarties nutraukimas nepanaikina </w:t>
      </w:r>
      <w:r w:rsidR="00FB0C48">
        <w:rPr>
          <w:rFonts w:ascii="Times New Roman" w:hAnsi="Times New Roman" w:cs="Times New Roman"/>
          <w:lang w:eastAsia="lt-LT"/>
        </w:rPr>
        <w:t xml:space="preserve">šalims </w:t>
      </w:r>
      <w:r w:rsidR="001C44FF" w:rsidRPr="00944396">
        <w:rPr>
          <w:rFonts w:ascii="Times New Roman" w:hAnsi="Times New Roman" w:cs="Times New Roman"/>
          <w:lang w:eastAsia="lt-LT"/>
        </w:rPr>
        <w:t>teisės reikalauti atlyginti nuostolius, atsirandančius dėl įsipareigojimų nevykdymo pagal Pirkimo sutartį, kaip tai numatyta Pirkimo sutarties nuostatose.</w:t>
      </w:r>
    </w:p>
    <w:p w14:paraId="1D540E4E" w14:textId="77777777" w:rsidR="001C44FF" w:rsidRPr="00944396" w:rsidRDefault="001C44FF" w:rsidP="00A07431">
      <w:pPr>
        <w:spacing w:after="0" w:line="240" w:lineRule="auto"/>
        <w:jc w:val="both"/>
        <w:rPr>
          <w:rFonts w:ascii="Times New Roman" w:hAnsi="Times New Roman" w:cs="Times New Roman"/>
          <w:lang w:eastAsia="lt-LT"/>
        </w:rPr>
      </w:pPr>
    </w:p>
    <w:p w14:paraId="3CB586B3" w14:textId="1DF04158" w:rsidR="001C44FF" w:rsidRPr="00944396" w:rsidRDefault="00893A0F"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12. </w:t>
      </w:r>
      <w:r w:rsidR="001C44FF" w:rsidRPr="00944396">
        <w:rPr>
          <w:rFonts w:ascii="Times New Roman" w:hAnsi="Times New Roman" w:cs="Times New Roman"/>
          <w:b/>
          <w:bCs/>
          <w:lang w:eastAsia="lt-LT"/>
        </w:rPr>
        <w:t>Baigiamosios nuostatos</w:t>
      </w:r>
    </w:p>
    <w:p w14:paraId="2D2D77B3" w14:textId="77777777" w:rsidR="00893A0F" w:rsidRPr="00944396" w:rsidRDefault="00893A0F" w:rsidP="00A07431">
      <w:pPr>
        <w:spacing w:after="0" w:line="240" w:lineRule="auto"/>
        <w:jc w:val="center"/>
        <w:rPr>
          <w:rFonts w:ascii="Times New Roman" w:hAnsi="Times New Roman" w:cs="Times New Roman"/>
          <w:b/>
          <w:bCs/>
          <w:lang w:eastAsia="lt-LT"/>
        </w:rPr>
      </w:pPr>
    </w:p>
    <w:p w14:paraId="46DD8A23" w14:textId="35A2E383" w:rsidR="00FB0C48"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12.1.</w:t>
      </w:r>
      <w:r w:rsidRPr="00944396">
        <w:rPr>
          <w:rFonts w:ascii="Times New Roman" w:hAnsi="Times New Roman" w:cs="Times New Roman"/>
        </w:rPr>
        <w:tab/>
        <w:t>Visi šios Sutarties papildymai ir priedai yra neatskiriamos Sutarties dalys ir galioja, jeigu jie pasirašyti Pirkėjo ir Pardavėjo.</w:t>
      </w:r>
    </w:p>
    <w:p w14:paraId="44FEEE15" w14:textId="77777777" w:rsidR="00FB0C48" w:rsidRDefault="00FB0C48">
      <w:pPr>
        <w:rPr>
          <w:rFonts w:ascii="Times New Roman" w:hAnsi="Times New Roman" w:cs="Times New Roman"/>
        </w:rPr>
      </w:pPr>
      <w:r>
        <w:rPr>
          <w:rFonts w:ascii="Times New Roman" w:hAnsi="Times New Roman" w:cs="Times New Roman"/>
        </w:rPr>
        <w:br w:type="page"/>
      </w:r>
    </w:p>
    <w:p w14:paraId="3C092E44" w14:textId="3633EF00" w:rsidR="00E840E5" w:rsidRPr="00944396" w:rsidRDefault="00E840E5" w:rsidP="00A07431">
      <w:pPr>
        <w:spacing w:after="0" w:line="240" w:lineRule="auto"/>
        <w:ind w:firstLine="567"/>
        <w:contextualSpacing/>
        <w:jc w:val="both"/>
        <w:rPr>
          <w:rFonts w:ascii="Times New Roman" w:eastAsia="Calibri" w:hAnsi="Times New Roman" w:cs="Times New Roman"/>
          <w:color w:val="000000"/>
          <w:kern w:val="0"/>
          <w:lang w:eastAsia="x-none" w:bidi="lt-LT"/>
          <w14:ligatures w14:val="none"/>
        </w:rPr>
      </w:pPr>
      <w:r w:rsidRPr="00944396">
        <w:rPr>
          <w:rFonts w:ascii="Times New Roman" w:hAnsi="Times New Roman" w:cs="Times New Roman"/>
        </w:rPr>
        <w:lastRenderedPageBreak/>
        <w:t>12.2.</w:t>
      </w:r>
      <w:r w:rsidRPr="00944396">
        <w:rPr>
          <w:rFonts w:ascii="Times New Roman" w:hAnsi="Times New Roman" w:cs="Times New Roman"/>
        </w:rPr>
        <w:tab/>
      </w:r>
      <w:r w:rsidRPr="00944396">
        <w:rPr>
          <w:rFonts w:ascii="Times New Roman" w:eastAsia="Calibri" w:hAnsi="Times New Roman" w:cs="Times New Roman"/>
          <w:color w:val="000000"/>
          <w:kern w:val="0"/>
          <w:lang w:eastAsia="x-none" w:bidi="lt-LT"/>
          <w14:ligatures w14:val="none"/>
        </w:rPr>
        <w:t xml:space="preserve">Atsakingais už Sutarties vykdymą yra skiriami šie </w:t>
      </w:r>
      <w:r w:rsidRPr="00944396">
        <w:rPr>
          <w:rFonts w:ascii="Times New Roman" w:eastAsia="Times New Roman" w:hAnsi="Times New Roman" w:cs="Times New Roman"/>
          <w:color w:val="000000"/>
          <w:kern w:val="0"/>
          <w:lang w:eastAsia="x-none" w:bidi="lt-LT"/>
          <w14:ligatures w14:val="none"/>
        </w:rPr>
        <w:t xml:space="preserve">Pirkėjo </w:t>
      </w:r>
      <w:r w:rsidRPr="00944396">
        <w:rPr>
          <w:rFonts w:ascii="Times New Roman" w:eastAsia="Calibri" w:hAnsi="Times New Roman" w:cs="Times New Roman"/>
          <w:color w:val="000000"/>
          <w:kern w:val="0"/>
          <w:lang w:eastAsia="x-none" w:bidi="lt-LT"/>
          <w14:ligatures w14:val="none"/>
        </w:rPr>
        <w:t>ir Pardavėjo nurodyti asmenys (atsiradus būtinybei, šalių atsakingi asmenys gali būti keičiami ir (ar) skiriami papildomi):</w:t>
      </w:r>
    </w:p>
    <w:p w14:paraId="4740C078" w14:textId="77777777" w:rsidR="00E840E5" w:rsidRPr="00944396" w:rsidRDefault="00E840E5" w:rsidP="00A07431">
      <w:pPr>
        <w:spacing w:after="0" w:line="240" w:lineRule="auto"/>
        <w:ind w:firstLine="567"/>
        <w:contextualSpacing/>
        <w:jc w:val="both"/>
        <w:rPr>
          <w:rFonts w:ascii="Times New Roman" w:eastAsia="Calibri" w:hAnsi="Times New Roman" w:cs="Times New Roman"/>
          <w:color w:val="000000"/>
          <w:kern w:val="0"/>
          <w:lang w:eastAsia="x-none" w:bidi="lt-LT"/>
          <w14:ligatures w14:val="none"/>
        </w:rPr>
      </w:pPr>
    </w:p>
    <w:tbl>
      <w:tblPr>
        <w:tblStyle w:val="Lentelstinklelis"/>
        <w:tblW w:w="0" w:type="auto"/>
        <w:tblLook w:val="04A0" w:firstRow="1" w:lastRow="0" w:firstColumn="1" w:lastColumn="0" w:noHBand="0" w:noVBand="1"/>
      </w:tblPr>
      <w:tblGrid>
        <w:gridCol w:w="2093"/>
        <w:gridCol w:w="3572"/>
        <w:gridCol w:w="3905"/>
      </w:tblGrid>
      <w:tr w:rsidR="00E840E5" w:rsidRPr="00944396" w14:paraId="31E895CF" w14:textId="77777777" w:rsidTr="00CB4247">
        <w:trPr>
          <w:trHeight w:val="441"/>
          <w:tblHeader/>
        </w:trPr>
        <w:tc>
          <w:tcPr>
            <w:tcW w:w="2093" w:type="dxa"/>
            <w:shd w:val="clear" w:color="auto" w:fill="FFFFFF" w:themeFill="background1"/>
          </w:tcPr>
          <w:p w14:paraId="1A24864D" w14:textId="77777777" w:rsidR="00E840E5" w:rsidRPr="00944396" w:rsidRDefault="00E840E5" w:rsidP="00A07431">
            <w:pPr>
              <w:widowControl w:val="0"/>
              <w:tabs>
                <w:tab w:val="left" w:pos="0"/>
                <w:tab w:val="left" w:pos="142"/>
              </w:tabs>
              <w:contextualSpacing/>
              <w:jc w:val="center"/>
              <w:rPr>
                <w:rFonts w:ascii="Times New Roman" w:eastAsia="Calibri" w:hAnsi="Times New Roman" w:cs="Times New Roman"/>
                <w:b/>
                <w:color w:val="000000"/>
                <w:lang w:eastAsia="x-none"/>
              </w:rPr>
            </w:pPr>
          </w:p>
        </w:tc>
        <w:tc>
          <w:tcPr>
            <w:tcW w:w="3572" w:type="dxa"/>
            <w:shd w:val="clear" w:color="auto" w:fill="FFFFFF" w:themeFill="background1"/>
          </w:tcPr>
          <w:p w14:paraId="24486048" w14:textId="2C25612C" w:rsidR="00E823CA" w:rsidRPr="00944396" w:rsidRDefault="00487BED" w:rsidP="00A07431">
            <w:pPr>
              <w:widowControl w:val="0"/>
              <w:tabs>
                <w:tab w:val="left" w:pos="0"/>
                <w:tab w:val="left" w:pos="142"/>
              </w:tabs>
              <w:contextualSpacing/>
              <w:jc w:val="center"/>
              <w:rPr>
                <w:rFonts w:ascii="Times New Roman" w:eastAsia="Calibri" w:hAnsi="Times New Roman" w:cs="Times New Roman"/>
                <w:b/>
                <w:color w:val="000000"/>
              </w:rPr>
            </w:pPr>
            <w:r w:rsidRPr="00944396">
              <w:rPr>
                <w:rFonts w:ascii="Times New Roman" w:eastAsia="Times New Roman" w:hAnsi="Times New Roman" w:cs="Times New Roman"/>
                <w:b/>
                <w:color w:val="000000"/>
                <w:lang w:eastAsia="x-none"/>
              </w:rPr>
              <w:t>Pirkėjo</w:t>
            </w:r>
            <w:r w:rsidR="00E840E5" w:rsidRPr="00944396">
              <w:rPr>
                <w:rFonts w:ascii="Times New Roman" w:eastAsia="Calibri" w:hAnsi="Times New Roman" w:cs="Times New Roman"/>
                <w:b/>
                <w:color w:val="000000"/>
              </w:rPr>
              <w:t xml:space="preserve"> atsaking</w:t>
            </w:r>
            <w:r w:rsidR="00E823CA" w:rsidRPr="00944396">
              <w:rPr>
                <w:rFonts w:ascii="Times New Roman" w:eastAsia="Calibri" w:hAnsi="Times New Roman" w:cs="Times New Roman"/>
                <w:b/>
                <w:color w:val="000000"/>
              </w:rPr>
              <w:t xml:space="preserve">as(-gi) </w:t>
            </w:r>
          </w:p>
          <w:p w14:paraId="0640EF20" w14:textId="1EE17EBF" w:rsidR="00E840E5" w:rsidRPr="00944396" w:rsidRDefault="00E840E5" w:rsidP="00A07431">
            <w:pPr>
              <w:widowControl w:val="0"/>
              <w:tabs>
                <w:tab w:val="left" w:pos="0"/>
                <w:tab w:val="left" w:pos="142"/>
              </w:tabs>
              <w:contextualSpacing/>
              <w:jc w:val="center"/>
              <w:rPr>
                <w:rFonts w:ascii="Times New Roman" w:eastAsia="Calibri" w:hAnsi="Times New Roman" w:cs="Times New Roman"/>
                <w:b/>
                <w:color w:val="000000"/>
                <w:lang w:eastAsia="x-none"/>
              </w:rPr>
            </w:pPr>
            <w:r w:rsidRPr="00944396">
              <w:rPr>
                <w:rFonts w:ascii="Times New Roman" w:eastAsia="Calibri" w:hAnsi="Times New Roman" w:cs="Times New Roman"/>
                <w:b/>
                <w:color w:val="000000"/>
              </w:rPr>
              <w:t>asm</w:t>
            </w:r>
            <w:r w:rsidR="00E823CA" w:rsidRPr="00944396">
              <w:rPr>
                <w:rFonts w:ascii="Times New Roman" w:eastAsia="Calibri" w:hAnsi="Times New Roman" w:cs="Times New Roman"/>
                <w:b/>
                <w:color w:val="000000"/>
              </w:rPr>
              <w:t>uo (-</w:t>
            </w:r>
            <w:proofErr w:type="spellStart"/>
            <w:r w:rsidR="00E823CA" w:rsidRPr="00944396">
              <w:rPr>
                <w:rFonts w:ascii="Times New Roman" w:eastAsia="Calibri" w:hAnsi="Times New Roman" w:cs="Times New Roman"/>
                <w:b/>
                <w:color w:val="000000"/>
              </w:rPr>
              <w:t>en</w:t>
            </w:r>
            <w:r w:rsidRPr="00944396">
              <w:rPr>
                <w:rFonts w:ascii="Times New Roman" w:eastAsia="Calibri" w:hAnsi="Times New Roman" w:cs="Times New Roman"/>
                <w:b/>
                <w:color w:val="000000"/>
              </w:rPr>
              <w:t>ys</w:t>
            </w:r>
            <w:proofErr w:type="spellEnd"/>
            <w:r w:rsidR="00E823CA" w:rsidRPr="00944396">
              <w:rPr>
                <w:rFonts w:ascii="Times New Roman" w:eastAsia="Calibri" w:hAnsi="Times New Roman" w:cs="Times New Roman"/>
                <w:b/>
                <w:color w:val="000000"/>
              </w:rPr>
              <w:t>)</w:t>
            </w:r>
          </w:p>
        </w:tc>
        <w:tc>
          <w:tcPr>
            <w:tcW w:w="3905" w:type="dxa"/>
            <w:shd w:val="clear" w:color="auto" w:fill="FFFFFF" w:themeFill="background1"/>
          </w:tcPr>
          <w:p w14:paraId="1585D2F5" w14:textId="2E1E7184" w:rsidR="00E823CA" w:rsidRPr="00C85C10" w:rsidRDefault="006A0416" w:rsidP="00E823CA">
            <w:pPr>
              <w:widowControl w:val="0"/>
              <w:tabs>
                <w:tab w:val="left" w:pos="0"/>
                <w:tab w:val="left" w:pos="142"/>
              </w:tabs>
              <w:contextualSpacing/>
              <w:jc w:val="center"/>
              <w:rPr>
                <w:rFonts w:ascii="Times New Roman" w:eastAsia="Calibri" w:hAnsi="Times New Roman" w:cs="Times New Roman"/>
                <w:b/>
                <w:color w:val="000000"/>
              </w:rPr>
            </w:pPr>
            <w:r w:rsidRPr="00C85C10">
              <w:rPr>
                <w:rFonts w:ascii="Times New Roman" w:eastAsia="Calibri" w:hAnsi="Times New Roman" w:cs="Times New Roman"/>
                <w:b/>
                <w:color w:val="000000"/>
                <w:lang w:eastAsia="x-none"/>
              </w:rPr>
              <w:t>Pardavėjo</w:t>
            </w:r>
            <w:r w:rsidR="00E840E5" w:rsidRPr="00C85C10">
              <w:rPr>
                <w:rFonts w:ascii="Times New Roman" w:eastAsia="Calibri" w:hAnsi="Times New Roman" w:cs="Times New Roman"/>
                <w:b/>
                <w:color w:val="000000"/>
                <w:lang w:eastAsia="x-none"/>
              </w:rPr>
              <w:t xml:space="preserve"> </w:t>
            </w:r>
            <w:r w:rsidR="00E823CA" w:rsidRPr="00C85C10">
              <w:rPr>
                <w:rFonts w:ascii="Times New Roman" w:eastAsia="Calibri" w:hAnsi="Times New Roman" w:cs="Times New Roman"/>
                <w:b/>
                <w:color w:val="000000"/>
              </w:rPr>
              <w:t xml:space="preserve">atsakingas(-gi) </w:t>
            </w:r>
          </w:p>
          <w:p w14:paraId="0422461E" w14:textId="49FAC184" w:rsidR="00E840E5" w:rsidRPr="00944396" w:rsidRDefault="00E823CA" w:rsidP="00E823CA">
            <w:pPr>
              <w:widowControl w:val="0"/>
              <w:tabs>
                <w:tab w:val="left" w:pos="0"/>
                <w:tab w:val="left" w:pos="142"/>
              </w:tabs>
              <w:contextualSpacing/>
              <w:jc w:val="center"/>
              <w:rPr>
                <w:rFonts w:ascii="Times New Roman" w:eastAsia="Calibri" w:hAnsi="Times New Roman" w:cs="Times New Roman"/>
                <w:b/>
                <w:color w:val="000000"/>
                <w:highlight w:val="yellow"/>
                <w:lang w:eastAsia="x-none"/>
              </w:rPr>
            </w:pPr>
            <w:r w:rsidRPr="00C85C10">
              <w:rPr>
                <w:rFonts w:ascii="Times New Roman" w:eastAsia="Calibri" w:hAnsi="Times New Roman" w:cs="Times New Roman"/>
                <w:b/>
                <w:color w:val="000000"/>
              </w:rPr>
              <w:t>asmuo (-</w:t>
            </w:r>
            <w:proofErr w:type="spellStart"/>
            <w:r w:rsidRPr="00C85C10">
              <w:rPr>
                <w:rFonts w:ascii="Times New Roman" w:eastAsia="Calibri" w:hAnsi="Times New Roman" w:cs="Times New Roman"/>
                <w:b/>
                <w:color w:val="000000"/>
              </w:rPr>
              <w:t>enys</w:t>
            </w:r>
            <w:proofErr w:type="spellEnd"/>
            <w:r w:rsidRPr="00C85C10">
              <w:rPr>
                <w:rFonts w:ascii="Times New Roman" w:eastAsia="Calibri" w:hAnsi="Times New Roman" w:cs="Times New Roman"/>
                <w:b/>
                <w:color w:val="000000"/>
              </w:rPr>
              <w:t>)</w:t>
            </w:r>
          </w:p>
        </w:tc>
      </w:tr>
      <w:tr w:rsidR="00B306BE" w:rsidRPr="00944396" w14:paraId="0D2F3E0C" w14:textId="77777777" w:rsidTr="00CB4247">
        <w:tc>
          <w:tcPr>
            <w:tcW w:w="2093" w:type="dxa"/>
            <w:shd w:val="clear" w:color="auto" w:fill="FFFFFF" w:themeFill="background1"/>
          </w:tcPr>
          <w:p w14:paraId="42C806C8" w14:textId="77777777" w:rsidR="00B306BE" w:rsidRPr="00944396" w:rsidRDefault="00B306BE" w:rsidP="00B306BE">
            <w:pPr>
              <w:widowControl w:val="0"/>
              <w:tabs>
                <w:tab w:val="left" w:pos="0"/>
                <w:tab w:val="left" w:pos="142"/>
              </w:tabs>
              <w:contextualSpacing/>
              <w:jc w:val="both"/>
              <w:rPr>
                <w:rFonts w:ascii="Times New Roman" w:eastAsia="Calibri" w:hAnsi="Times New Roman" w:cs="Times New Roman"/>
                <w:color w:val="000000"/>
                <w:lang w:eastAsia="x-none"/>
              </w:rPr>
            </w:pPr>
            <w:r w:rsidRPr="00944396">
              <w:rPr>
                <w:rFonts w:ascii="Times New Roman" w:eastAsia="Calibri" w:hAnsi="Times New Roman" w:cs="Times New Roman"/>
                <w:b/>
                <w:color w:val="000000"/>
              </w:rPr>
              <w:t>Vardas, pavardė</w:t>
            </w:r>
          </w:p>
        </w:tc>
        <w:tc>
          <w:tcPr>
            <w:tcW w:w="3572" w:type="dxa"/>
            <w:shd w:val="clear" w:color="auto" w:fill="auto"/>
          </w:tcPr>
          <w:p w14:paraId="0EB905AB" w14:textId="18C28E34" w:rsidR="00B306BE" w:rsidRPr="00944396" w:rsidRDefault="00B306BE" w:rsidP="00B306BE">
            <w:pPr>
              <w:widowControl w:val="0"/>
              <w:tabs>
                <w:tab w:val="left" w:pos="0"/>
                <w:tab w:val="left" w:pos="142"/>
              </w:tabs>
              <w:contextualSpacing/>
              <w:jc w:val="both"/>
              <w:rPr>
                <w:rFonts w:ascii="Times New Roman" w:eastAsia="Calibri" w:hAnsi="Times New Roman" w:cs="Times New Roman"/>
                <w:color w:val="000000"/>
                <w:highlight w:val="yellow"/>
                <w:lang w:eastAsia="x-none"/>
              </w:rPr>
            </w:pPr>
          </w:p>
        </w:tc>
        <w:tc>
          <w:tcPr>
            <w:tcW w:w="3905" w:type="dxa"/>
            <w:shd w:val="clear" w:color="auto" w:fill="auto"/>
          </w:tcPr>
          <w:p w14:paraId="6B1B30E2" w14:textId="7AD631BC" w:rsidR="00B306BE" w:rsidRPr="00944396" w:rsidRDefault="00B306BE" w:rsidP="00B306BE">
            <w:pPr>
              <w:widowControl w:val="0"/>
              <w:tabs>
                <w:tab w:val="left" w:pos="0"/>
                <w:tab w:val="left" w:pos="142"/>
              </w:tabs>
              <w:contextualSpacing/>
              <w:jc w:val="both"/>
              <w:rPr>
                <w:rFonts w:ascii="Times New Roman" w:eastAsia="Calibri" w:hAnsi="Times New Roman" w:cs="Times New Roman"/>
                <w:color w:val="000000"/>
                <w:highlight w:val="yellow"/>
                <w:lang w:eastAsia="x-none"/>
              </w:rPr>
            </w:pPr>
          </w:p>
        </w:tc>
      </w:tr>
      <w:tr w:rsidR="00B306BE" w:rsidRPr="00944396" w14:paraId="1576AFB7" w14:textId="77777777" w:rsidTr="00CB4247">
        <w:tc>
          <w:tcPr>
            <w:tcW w:w="2093" w:type="dxa"/>
            <w:shd w:val="clear" w:color="auto" w:fill="FFFFFF" w:themeFill="background1"/>
          </w:tcPr>
          <w:p w14:paraId="686C1438" w14:textId="77777777" w:rsidR="00B306BE" w:rsidRPr="00944396" w:rsidRDefault="00B306BE" w:rsidP="00B306BE">
            <w:pPr>
              <w:widowControl w:val="0"/>
              <w:tabs>
                <w:tab w:val="left" w:pos="0"/>
                <w:tab w:val="left" w:pos="142"/>
              </w:tabs>
              <w:contextualSpacing/>
              <w:jc w:val="both"/>
              <w:rPr>
                <w:rFonts w:ascii="Times New Roman" w:eastAsia="Calibri" w:hAnsi="Times New Roman" w:cs="Times New Roman"/>
                <w:color w:val="000000"/>
                <w:lang w:eastAsia="x-none"/>
              </w:rPr>
            </w:pPr>
            <w:r w:rsidRPr="00944396">
              <w:rPr>
                <w:rFonts w:ascii="Times New Roman" w:eastAsia="Calibri" w:hAnsi="Times New Roman" w:cs="Times New Roman"/>
                <w:b/>
                <w:color w:val="000000"/>
              </w:rPr>
              <w:t>Adresas</w:t>
            </w:r>
          </w:p>
        </w:tc>
        <w:tc>
          <w:tcPr>
            <w:tcW w:w="3572" w:type="dxa"/>
            <w:shd w:val="clear" w:color="auto" w:fill="auto"/>
          </w:tcPr>
          <w:p w14:paraId="15509B96" w14:textId="12132356" w:rsidR="00B306BE" w:rsidRPr="00944396" w:rsidRDefault="00B306BE" w:rsidP="00B306BE">
            <w:pPr>
              <w:rPr>
                <w:rFonts w:ascii="Times New Roman" w:eastAsia="Calibri" w:hAnsi="Times New Roman" w:cs="Times New Roman"/>
                <w:color w:val="000000"/>
                <w:highlight w:val="yellow"/>
              </w:rPr>
            </w:pPr>
            <w:r w:rsidRPr="00200F83">
              <w:rPr>
                <w:rFonts w:ascii="Times New Roman" w:eastAsia="Calibri" w:hAnsi="Times New Roman" w:cs="Times New Roman"/>
                <w:color w:val="000000"/>
              </w:rPr>
              <w:t>Europos a. 1, 03505 Vilnius</w:t>
            </w:r>
          </w:p>
        </w:tc>
        <w:tc>
          <w:tcPr>
            <w:tcW w:w="3905" w:type="dxa"/>
            <w:shd w:val="clear" w:color="auto" w:fill="auto"/>
          </w:tcPr>
          <w:p w14:paraId="506D8AE7" w14:textId="3F32FDD8" w:rsidR="00B306BE" w:rsidRPr="00944396" w:rsidRDefault="00C85C10" w:rsidP="00B306BE">
            <w:pPr>
              <w:widowControl w:val="0"/>
              <w:tabs>
                <w:tab w:val="left" w:pos="0"/>
                <w:tab w:val="left" w:pos="142"/>
              </w:tabs>
              <w:contextualSpacing/>
              <w:jc w:val="both"/>
              <w:rPr>
                <w:rFonts w:ascii="Times New Roman" w:eastAsia="Calibri" w:hAnsi="Times New Roman" w:cs="Times New Roman"/>
                <w:color w:val="000000"/>
                <w:highlight w:val="yellow"/>
                <w:lang w:eastAsia="x-none"/>
              </w:rPr>
            </w:pPr>
            <w:r w:rsidRPr="00C85C10">
              <w:rPr>
                <w:rFonts w:ascii="Times New Roman" w:eastAsia="Calibri" w:hAnsi="Times New Roman" w:cs="Times New Roman"/>
                <w:color w:val="000000"/>
                <w:lang w:eastAsia="x-none"/>
              </w:rPr>
              <w:t>Molėtų pl. 75, 14259 Vilnius</w:t>
            </w:r>
          </w:p>
        </w:tc>
      </w:tr>
      <w:tr w:rsidR="00B306BE" w:rsidRPr="00944396" w14:paraId="3D5B6346" w14:textId="77777777" w:rsidTr="00CB4247">
        <w:tc>
          <w:tcPr>
            <w:tcW w:w="2093" w:type="dxa"/>
            <w:shd w:val="clear" w:color="auto" w:fill="FFFFFF" w:themeFill="background1"/>
          </w:tcPr>
          <w:p w14:paraId="053FB343" w14:textId="77777777" w:rsidR="00B306BE" w:rsidRPr="00944396" w:rsidRDefault="00B306BE" w:rsidP="00B306BE">
            <w:pPr>
              <w:keepNext/>
              <w:keepLines/>
              <w:outlineLvl w:val="6"/>
              <w:rPr>
                <w:rFonts w:ascii="Times New Roman" w:eastAsia="Times New Roman" w:hAnsi="Times New Roman" w:cs="Times New Roman"/>
                <w:b/>
                <w:iCs/>
                <w:color w:val="243F60"/>
                <w:lang w:eastAsia="x-none"/>
              </w:rPr>
            </w:pPr>
            <w:r w:rsidRPr="00944396">
              <w:rPr>
                <w:rFonts w:ascii="Times New Roman" w:eastAsia="Times New Roman" w:hAnsi="Times New Roman" w:cs="Times New Roman"/>
                <w:b/>
                <w:iCs/>
                <w:color w:val="000000"/>
              </w:rPr>
              <w:t>Telefonas</w:t>
            </w:r>
          </w:p>
        </w:tc>
        <w:tc>
          <w:tcPr>
            <w:tcW w:w="3572" w:type="dxa"/>
            <w:shd w:val="clear" w:color="auto" w:fill="auto"/>
          </w:tcPr>
          <w:p w14:paraId="77CCB228" w14:textId="55898BBC" w:rsidR="00B306BE" w:rsidRPr="00944396" w:rsidRDefault="00B306BE" w:rsidP="00C85C10">
            <w:pPr>
              <w:widowControl w:val="0"/>
              <w:tabs>
                <w:tab w:val="left" w:pos="0"/>
                <w:tab w:val="left" w:pos="34"/>
              </w:tabs>
              <w:ind w:firstLine="60"/>
              <w:jc w:val="both"/>
              <w:rPr>
                <w:rFonts w:ascii="Times New Roman" w:eastAsia="Calibri" w:hAnsi="Times New Roman" w:cs="Times New Roman"/>
                <w:color w:val="000000"/>
                <w:highlight w:val="yellow"/>
              </w:rPr>
            </w:pPr>
          </w:p>
        </w:tc>
        <w:tc>
          <w:tcPr>
            <w:tcW w:w="3905" w:type="dxa"/>
            <w:shd w:val="clear" w:color="auto" w:fill="auto"/>
          </w:tcPr>
          <w:p w14:paraId="02DB97CE" w14:textId="063EF921" w:rsidR="00B306BE" w:rsidRPr="00944396" w:rsidRDefault="00B306BE" w:rsidP="00B306BE">
            <w:pPr>
              <w:rPr>
                <w:rFonts w:ascii="Times New Roman" w:eastAsia="Calibri" w:hAnsi="Times New Roman" w:cs="Times New Roman"/>
                <w:color w:val="000000"/>
                <w:highlight w:val="yellow"/>
                <w:lang w:eastAsia="x-none"/>
              </w:rPr>
            </w:pPr>
          </w:p>
        </w:tc>
      </w:tr>
      <w:tr w:rsidR="00B306BE" w:rsidRPr="00944396" w14:paraId="1939BDBE" w14:textId="77777777" w:rsidTr="00CB4247">
        <w:tc>
          <w:tcPr>
            <w:tcW w:w="2093" w:type="dxa"/>
            <w:shd w:val="clear" w:color="auto" w:fill="FFFFFF" w:themeFill="background1"/>
          </w:tcPr>
          <w:p w14:paraId="75FC3910" w14:textId="77777777" w:rsidR="00B306BE" w:rsidRPr="00944396" w:rsidRDefault="00B306BE" w:rsidP="00B306BE">
            <w:pPr>
              <w:keepNext/>
              <w:keepLines/>
              <w:outlineLvl w:val="6"/>
              <w:rPr>
                <w:rFonts w:ascii="Times New Roman" w:eastAsia="Times New Roman" w:hAnsi="Times New Roman" w:cs="Times New Roman"/>
                <w:b/>
                <w:iCs/>
                <w:color w:val="000000"/>
              </w:rPr>
            </w:pPr>
            <w:r w:rsidRPr="00944396">
              <w:rPr>
                <w:rFonts w:ascii="Times New Roman" w:eastAsia="Times New Roman" w:hAnsi="Times New Roman" w:cs="Times New Roman"/>
                <w:b/>
                <w:iCs/>
                <w:color w:val="000000"/>
              </w:rPr>
              <w:t>El. paštas</w:t>
            </w:r>
          </w:p>
        </w:tc>
        <w:tc>
          <w:tcPr>
            <w:tcW w:w="3572" w:type="dxa"/>
            <w:shd w:val="clear" w:color="auto" w:fill="auto"/>
          </w:tcPr>
          <w:p w14:paraId="68261A57" w14:textId="4FDC67DE" w:rsidR="00B306BE" w:rsidRPr="00944396" w:rsidRDefault="00B306BE" w:rsidP="00C85C10">
            <w:pPr>
              <w:widowControl w:val="0"/>
              <w:tabs>
                <w:tab w:val="left" w:pos="0"/>
                <w:tab w:val="left" w:pos="34"/>
              </w:tabs>
              <w:ind w:firstLine="60"/>
              <w:jc w:val="both"/>
              <w:rPr>
                <w:rFonts w:ascii="Times New Roman" w:eastAsia="Calibri" w:hAnsi="Times New Roman" w:cs="Times New Roman"/>
                <w:color w:val="000000"/>
                <w:highlight w:val="yellow"/>
              </w:rPr>
            </w:pPr>
          </w:p>
        </w:tc>
        <w:tc>
          <w:tcPr>
            <w:tcW w:w="3905" w:type="dxa"/>
            <w:shd w:val="clear" w:color="auto" w:fill="auto"/>
          </w:tcPr>
          <w:p w14:paraId="18CD5B71" w14:textId="29C24CC8" w:rsidR="00B306BE" w:rsidRPr="00944396" w:rsidRDefault="003E36F6" w:rsidP="00B306BE">
            <w:pPr>
              <w:rPr>
                <w:rFonts w:ascii="Times New Roman" w:eastAsia="Calibri" w:hAnsi="Times New Roman" w:cs="Times New Roman"/>
                <w:color w:val="000000"/>
                <w:highlight w:val="yellow"/>
                <w:lang w:eastAsia="x-none"/>
              </w:rPr>
            </w:pPr>
            <w:hyperlink r:id="rId10" w:history="1">
              <w:r w:rsidR="00C85C10" w:rsidRPr="0049443A">
                <w:rPr>
                  <w:rStyle w:val="Hipersaitas"/>
                  <w:rFonts w:ascii="Times New Roman" w:eastAsia="Calibri" w:hAnsi="Times New Roman" w:cs="Times New Roman"/>
                  <w:lang w:eastAsia="x-none"/>
                </w:rPr>
                <w:t>info@armila.com</w:t>
              </w:r>
            </w:hyperlink>
            <w:r w:rsidR="00C85C10">
              <w:rPr>
                <w:rFonts w:ascii="Times New Roman" w:eastAsia="Calibri" w:hAnsi="Times New Roman" w:cs="Times New Roman"/>
                <w:color w:val="000000"/>
                <w:lang w:eastAsia="x-none"/>
              </w:rPr>
              <w:t xml:space="preserve"> </w:t>
            </w:r>
          </w:p>
        </w:tc>
      </w:tr>
    </w:tbl>
    <w:p w14:paraId="5730E4A2" w14:textId="77777777" w:rsidR="00E840E5" w:rsidRPr="00944396" w:rsidRDefault="00E840E5" w:rsidP="00A07431">
      <w:pPr>
        <w:spacing w:after="0" w:line="240" w:lineRule="auto"/>
        <w:ind w:firstLine="567"/>
        <w:contextualSpacing/>
        <w:jc w:val="both"/>
        <w:rPr>
          <w:rFonts w:ascii="Times New Roman" w:hAnsi="Times New Roman" w:cs="Times New Roman"/>
        </w:rPr>
      </w:pPr>
    </w:p>
    <w:p w14:paraId="09C0070D" w14:textId="7312DC2D"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12.3.</w:t>
      </w:r>
      <w:r w:rsidRPr="00944396">
        <w:rPr>
          <w:rFonts w:ascii="Times New Roman" w:hAnsi="Times New Roman" w:cs="Times New Roman"/>
        </w:rPr>
        <w:tab/>
      </w:r>
      <w:bookmarkStart w:id="9" w:name="_Hlk132124334"/>
      <w:r w:rsidRPr="00944396">
        <w:rPr>
          <w:rFonts w:ascii="Times New Roman" w:hAnsi="Times New Roman" w:cs="Times New Roman"/>
        </w:rPr>
        <w:t xml:space="preserve">Už </w:t>
      </w:r>
      <w:r w:rsidR="000C6AEF" w:rsidRPr="00944396">
        <w:rPr>
          <w:rFonts w:ascii="Times New Roman" w:hAnsi="Times New Roman" w:cs="Times New Roman"/>
        </w:rPr>
        <w:t>Pirkimo s</w:t>
      </w:r>
      <w:r w:rsidRPr="00944396">
        <w:rPr>
          <w:rFonts w:ascii="Times New Roman" w:hAnsi="Times New Roman" w:cs="Times New Roman"/>
        </w:rPr>
        <w:t xml:space="preserve">utarties ir jos pakeitimų paskelbimą pagal Viešųjų pirkimų įstatymo 86 straipsnio 9 dalies reikalavimus atsakingas asmuo, paskirtas </w:t>
      </w:r>
      <w:r w:rsidR="00487BED" w:rsidRPr="00944396">
        <w:rPr>
          <w:rFonts w:ascii="Times New Roman" w:hAnsi="Times New Roman" w:cs="Times New Roman"/>
        </w:rPr>
        <w:t>Pirkėjo</w:t>
      </w:r>
      <w:r w:rsidRPr="00944396">
        <w:rPr>
          <w:rFonts w:ascii="Times New Roman" w:hAnsi="Times New Roman" w:cs="Times New Roman"/>
        </w:rPr>
        <w:t xml:space="preserve"> vadovo įsakymu.</w:t>
      </w:r>
    </w:p>
    <w:bookmarkEnd w:id="9"/>
    <w:p w14:paraId="26DB3C4A" w14:textId="6A1D396C"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12.4.</w:t>
      </w:r>
      <w:r w:rsidRPr="00944396">
        <w:rPr>
          <w:rFonts w:ascii="Times New Roman" w:hAnsi="Times New Roman" w:cs="Times New Roman"/>
        </w:rPr>
        <w:tab/>
        <w:t xml:space="preserve">Šalys įsipareigoja neatskleisti tretiesiems asmenims </w:t>
      </w:r>
      <w:r w:rsidR="000C6AEF" w:rsidRPr="00944396">
        <w:rPr>
          <w:rFonts w:ascii="Times New Roman" w:hAnsi="Times New Roman" w:cs="Times New Roman"/>
        </w:rPr>
        <w:t>Pirkimo s</w:t>
      </w:r>
      <w:r w:rsidRPr="00944396">
        <w:rPr>
          <w:rFonts w:ascii="Times New Roman" w:hAnsi="Times New Roman" w:cs="Times New Roman"/>
        </w:rPr>
        <w:t xml:space="preserve">utarties turinio ir kitos informacijos, susijusios su </w:t>
      </w:r>
      <w:r w:rsidR="000C6AEF" w:rsidRPr="00944396">
        <w:rPr>
          <w:rFonts w:ascii="Times New Roman" w:hAnsi="Times New Roman" w:cs="Times New Roman"/>
        </w:rPr>
        <w:t>Pirkimo s</w:t>
      </w:r>
      <w:r w:rsidRPr="00944396">
        <w:rPr>
          <w:rFonts w:ascii="Times New Roman" w:hAnsi="Times New Roman" w:cs="Times New Roman"/>
        </w:rPr>
        <w:t>utarties sudarymu ir vykdymu, be išankstinio rašytinio kitos šalies sutikimo, išskyrus Lietuvos Respublikos įstatymų numatytus atvejus.</w:t>
      </w:r>
    </w:p>
    <w:p w14:paraId="6877AEC1" w14:textId="0F921E74"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12.5.</w:t>
      </w:r>
      <w:r w:rsidRPr="00944396">
        <w:rPr>
          <w:rFonts w:ascii="Times New Roman" w:hAnsi="Times New Roman" w:cs="Times New Roman"/>
        </w:rPr>
        <w:tab/>
        <w:t xml:space="preserve">Šalys viena kitai patvirtinta, kad vykdydamos </w:t>
      </w:r>
      <w:r w:rsidR="000C6AEF" w:rsidRPr="00944396">
        <w:rPr>
          <w:rFonts w:ascii="Times New Roman" w:hAnsi="Times New Roman" w:cs="Times New Roman"/>
        </w:rPr>
        <w:t>Pirkimo s</w:t>
      </w:r>
      <w:r w:rsidRPr="00944396">
        <w:rPr>
          <w:rFonts w:ascii="Times New Roman" w:hAnsi="Times New Roman" w:cs="Times New Roman"/>
        </w:rPr>
        <w:t>utartį ir jos pagrindu prisiimtus įsipareigojimus, laikosi visų Europos Sąjungos ir Lietuvos Respublikos teisės aktų reikalavimų dėl asmens duomenų apsaugos.</w:t>
      </w:r>
    </w:p>
    <w:p w14:paraId="52780744" w14:textId="0601B72A"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12.6.</w:t>
      </w:r>
      <w:r w:rsidRPr="00944396">
        <w:rPr>
          <w:rFonts w:ascii="Times New Roman" w:hAnsi="Times New Roman" w:cs="Times New Roman"/>
        </w:rPr>
        <w:tab/>
        <w:t xml:space="preserve">Šalys susirašinėja lietuvių kalba. Visi šalių rašytiniai pranešimai ar prašymai, kuriuos šalys gali pateikti pagal </w:t>
      </w:r>
      <w:r w:rsidR="000C6AEF" w:rsidRPr="00944396">
        <w:rPr>
          <w:rFonts w:ascii="Times New Roman" w:hAnsi="Times New Roman" w:cs="Times New Roman"/>
        </w:rPr>
        <w:t>Pirkimo s</w:t>
      </w:r>
      <w:r w:rsidRPr="00944396">
        <w:rPr>
          <w:rFonts w:ascii="Times New Roman" w:hAnsi="Times New Roman" w:cs="Times New Roman"/>
        </w:rPr>
        <w:t xml:space="preserve">utartį, bus laikomi galiojančiais ir įteiktais tinkamai, jeigu asmeniškai pateikti kitai šaliai ir gautas patvirtinimas apie gavimą arba išsiųsti registruotu paštu, elektroniniu paštu, </w:t>
      </w:r>
      <w:r w:rsidR="000C6AEF" w:rsidRPr="00944396">
        <w:rPr>
          <w:rFonts w:ascii="Times New Roman" w:hAnsi="Times New Roman" w:cs="Times New Roman"/>
        </w:rPr>
        <w:t>Pirkimo s</w:t>
      </w:r>
      <w:r w:rsidRPr="00944396">
        <w:rPr>
          <w:rFonts w:ascii="Times New Roman" w:hAnsi="Times New Roman" w:cs="Times New Roman"/>
        </w:rPr>
        <w:t>utartyje nurodytais adresais ar kitais adresais, kuriuos, pateikdama pranešimą nurodė šalis.</w:t>
      </w:r>
    </w:p>
    <w:p w14:paraId="61BB9DC8" w14:textId="5EB06D98"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12.7</w:t>
      </w:r>
      <w:r w:rsidRPr="00944396">
        <w:rPr>
          <w:rFonts w:ascii="Times New Roman" w:hAnsi="Times New Roman" w:cs="Times New Roman"/>
        </w:rPr>
        <w:tab/>
        <w:t xml:space="preserve">Jeigu pasikeičia šalies adresas ir (ar) kiti duomenys, šalis turi raštu informuoti kitą šalį ne vėliau kaip per 5 </w:t>
      </w:r>
      <w:r w:rsidR="00FB0C48">
        <w:rPr>
          <w:rFonts w:ascii="Times New Roman" w:hAnsi="Times New Roman" w:cs="Times New Roman"/>
        </w:rPr>
        <w:t xml:space="preserve">(penkias) </w:t>
      </w:r>
      <w:r w:rsidRPr="00944396">
        <w:rPr>
          <w:rFonts w:ascii="Times New Roman" w:hAnsi="Times New Roman" w:cs="Times New Roman"/>
        </w:rPr>
        <w:t>darbo dienas nuo bent vieno kontaktinio duomens pasikeitimo.</w:t>
      </w:r>
    </w:p>
    <w:p w14:paraId="52252688" w14:textId="77777777" w:rsidR="00286ABF"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12.8</w:t>
      </w:r>
      <w:r w:rsidRPr="00944396">
        <w:rPr>
          <w:rFonts w:ascii="Times New Roman" w:hAnsi="Times New Roman" w:cs="Times New Roman"/>
        </w:rPr>
        <w:tab/>
      </w:r>
      <w:r w:rsidR="00286ABF" w:rsidRPr="00944396">
        <w:rPr>
          <w:rFonts w:ascii="Times New Roman" w:hAnsi="Times New Roman" w:cs="Times New Roman"/>
        </w:rPr>
        <w:t>Pirkimo sutartis sudaroma lietuvių kalba.</w:t>
      </w:r>
    </w:p>
    <w:p w14:paraId="75A0F8F0" w14:textId="06D8E597" w:rsidR="00E840E5" w:rsidRPr="00944396" w:rsidRDefault="00286ABF"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12.9.</w:t>
      </w:r>
      <w:r w:rsidR="000C6AEF" w:rsidRPr="00944396">
        <w:rPr>
          <w:rFonts w:ascii="Times New Roman" w:hAnsi="Times New Roman" w:cs="Times New Roman"/>
        </w:rPr>
        <w:tab/>
      </w:r>
      <w:r w:rsidRPr="00944396">
        <w:rPr>
          <w:rFonts w:ascii="Times New Roman" w:hAnsi="Times New Roman" w:cs="Times New Roman"/>
        </w:rPr>
        <w:t xml:space="preserve">Pirkimo sutartis </w:t>
      </w:r>
      <w:r w:rsidR="000C6AEF" w:rsidRPr="00944396">
        <w:rPr>
          <w:rFonts w:ascii="Times New Roman" w:hAnsi="Times New Roman" w:cs="Times New Roman"/>
        </w:rPr>
        <w:t>š</w:t>
      </w:r>
      <w:r w:rsidR="00E840E5" w:rsidRPr="00944396">
        <w:rPr>
          <w:rFonts w:ascii="Times New Roman" w:hAnsi="Times New Roman" w:cs="Times New Roman"/>
        </w:rPr>
        <w:t xml:space="preserve">alių pasirašoma kvalifikuotu </w:t>
      </w:r>
      <w:r w:rsidR="000C6AEF" w:rsidRPr="00944396">
        <w:rPr>
          <w:rFonts w:ascii="Times New Roman" w:hAnsi="Times New Roman" w:cs="Times New Roman"/>
        </w:rPr>
        <w:t>sertifikatu patvirtinamu elektroniniu paraš</w:t>
      </w:r>
      <w:r w:rsidR="00E840E5" w:rsidRPr="00944396">
        <w:rPr>
          <w:rFonts w:ascii="Times New Roman" w:hAnsi="Times New Roman" w:cs="Times New Roman"/>
        </w:rPr>
        <w:t>u.</w:t>
      </w:r>
    </w:p>
    <w:p w14:paraId="3B7B15FC" w14:textId="2BACCC50"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12.9.</w:t>
      </w:r>
      <w:r w:rsidRPr="00944396">
        <w:rPr>
          <w:rFonts w:ascii="Times New Roman" w:hAnsi="Times New Roman" w:cs="Times New Roman"/>
        </w:rPr>
        <w:tab/>
      </w:r>
      <w:r w:rsidR="000C6AEF" w:rsidRPr="00944396">
        <w:rPr>
          <w:rFonts w:ascii="Times New Roman" w:hAnsi="Times New Roman" w:cs="Times New Roman"/>
        </w:rPr>
        <w:t>Pirkimo s</w:t>
      </w:r>
      <w:r w:rsidRPr="00944396">
        <w:rPr>
          <w:rFonts w:ascii="Times New Roman" w:hAnsi="Times New Roman" w:cs="Times New Roman"/>
        </w:rPr>
        <w:t>utarties priedas: „</w:t>
      </w:r>
      <w:proofErr w:type="spellStart"/>
      <w:r w:rsidR="00B306BE">
        <w:rPr>
          <w:rFonts w:ascii="Times New Roman" w:hAnsi="Times New Roman" w:cs="Times New Roman"/>
          <w:lang w:eastAsia="lt-LT"/>
        </w:rPr>
        <w:t>P</w:t>
      </w:r>
      <w:r w:rsidR="00B306BE" w:rsidRPr="0087670D">
        <w:rPr>
          <w:rFonts w:ascii="Times New Roman" w:hAnsi="Times New Roman" w:cs="Times New Roman"/>
          <w:lang w:eastAsia="lt-LT"/>
        </w:rPr>
        <w:t>eritoninės</w:t>
      </w:r>
      <w:proofErr w:type="spellEnd"/>
      <w:r w:rsidR="00B306BE" w:rsidRPr="0087670D">
        <w:rPr>
          <w:rFonts w:ascii="Times New Roman" w:hAnsi="Times New Roman" w:cs="Times New Roman"/>
          <w:lang w:eastAsia="lt-LT"/>
        </w:rPr>
        <w:t xml:space="preserve"> dializės tirpalų perkamų iš UAB </w:t>
      </w:r>
      <w:r w:rsidR="00B306BE">
        <w:rPr>
          <w:rFonts w:ascii="Times New Roman" w:hAnsi="Times New Roman" w:cs="Times New Roman"/>
          <w:lang w:eastAsia="lt-LT"/>
        </w:rPr>
        <w:t>„</w:t>
      </w:r>
      <w:proofErr w:type="spellStart"/>
      <w:r w:rsidR="00B306BE" w:rsidRPr="0087670D">
        <w:rPr>
          <w:rFonts w:ascii="Times New Roman" w:hAnsi="Times New Roman" w:cs="Times New Roman"/>
          <w:lang w:eastAsia="lt-LT"/>
        </w:rPr>
        <w:t>Armila</w:t>
      </w:r>
      <w:proofErr w:type="spellEnd"/>
      <w:r w:rsidR="00B306BE">
        <w:rPr>
          <w:rFonts w:ascii="Times New Roman" w:hAnsi="Times New Roman" w:cs="Times New Roman"/>
          <w:lang w:eastAsia="lt-LT"/>
        </w:rPr>
        <w:t>“ techninė</w:t>
      </w:r>
      <w:r w:rsidR="00B306BE" w:rsidRPr="0087670D">
        <w:rPr>
          <w:rFonts w:ascii="Times New Roman" w:hAnsi="Times New Roman" w:cs="Times New Roman"/>
          <w:lang w:eastAsia="lt-LT"/>
        </w:rPr>
        <w:t xml:space="preserve"> specifikacija</w:t>
      </w:r>
      <w:r w:rsidRPr="00944396">
        <w:rPr>
          <w:rFonts w:ascii="Times New Roman" w:hAnsi="Times New Roman" w:cs="Times New Roman"/>
        </w:rPr>
        <w:t xml:space="preserve">“. </w:t>
      </w:r>
    </w:p>
    <w:p w14:paraId="614C2605" w14:textId="77777777" w:rsidR="00E513CA" w:rsidRPr="00944396" w:rsidRDefault="00E513CA" w:rsidP="00A07431">
      <w:pPr>
        <w:spacing w:after="0" w:line="240" w:lineRule="auto"/>
        <w:ind w:firstLine="567"/>
        <w:jc w:val="both"/>
        <w:rPr>
          <w:rFonts w:ascii="Times New Roman" w:hAnsi="Times New Roman" w:cs="Times New Roman"/>
        </w:rPr>
      </w:pPr>
    </w:p>
    <w:p w14:paraId="415B88B3" w14:textId="77777777" w:rsidR="00E513CA" w:rsidRPr="00944396" w:rsidRDefault="00E513CA" w:rsidP="00A07431">
      <w:pPr>
        <w:tabs>
          <w:tab w:val="left" w:pos="0"/>
        </w:tabs>
        <w:suppressAutoHyphens/>
        <w:autoSpaceDN w:val="0"/>
        <w:spacing w:after="0" w:line="240" w:lineRule="auto"/>
        <w:jc w:val="center"/>
        <w:textAlignment w:val="baseline"/>
        <w:rPr>
          <w:rFonts w:ascii="Times New Roman" w:eastAsia="Times New Roman" w:hAnsi="Times New Roman" w:cs="Times New Roman"/>
          <w:b/>
          <w:kern w:val="0"/>
          <w14:ligatures w14:val="none"/>
        </w:rPr>
      </w:pPr>
      <w:r w:rsidRPr="00944396">
        <w:rPr>
          <w:rFonts w:ascii="Times New Roman" w:eastAsia="Times New Roman" w:hAnsi="Times New Roman" w:cs="Times New Roman"/>
          <w:b/>
          <w:kern w:val="0"/>
          <w14:ligatures w14:val="none"/>
        </w:rPr>
        <w:t>Šalių adresai ir rekvizitai</w:t>
      </w:r>
    </w:p>
    <w:p w14:paraId="6F9810AB" w14:textId="77777777" w:rsidR="00E513CA" w:rsidRPr="00944396" w:rsidRDefault="00E513CA" w:rsidP="00A07431">
      <w:pPr>
        <w:suppressAutoHyphens/>
        <w:autoSpaceDN w:val="0"/>
        <w:spacing w:after="0" w:line="240" w:lineRule="auto"/>
        <w:ind w:firstLine="567"/>
        <w:jc w:val="center"/>
        <w:textAlignment w:val="baseline"/>
        <w:rPr>
          <w:rFonts w:ascii="Times New Roman" w:eastAsia="Times New Roman" w:hAnsi="Times New Roman" w:cs="Times New Roman"/>
          <w:b/>
          <w:kern w:val="0"/>
          <w14:ligatures w14:val="none"/>
        </w:rPr>
      </w:pPr>
    </w:p>
    <w:p w14:paraId="107C3A45" w14:textId="77777777" w:rsidR="00B306BE" w:rsidRPr="005D196B" w:rsidRDefault="00B306BE" w:rsidP="00B306BE">
      <w:pPr>
        <w:spacing w:after="0" w:line="240" w:lineRule="auto"/>
        <w:rPr>
          <w:rFonts w:ascii="Times New Roman" w:eastAsia="Calibri" w:hAnsi="Times New Roman" w:cs="Times New Roman"/>
          <w:kern w:val="0"/>
          <w:sz w:val="23"/>
          <w:szCs w:val="23"/>
          <w:lang w:eastAsia="lt-LT"/>
          <w14:ligatures w14:val="none"/>
        </w:rPr>
      </w:pPr>
    </w:p>
    <w:tbl>
      <w:tblPr>
        <w:tblW w:w="0" w:type="auto"/>
        <w:tblInd w:w="-142" w:type="dxa"/>
        <w:tblBorders>
          <w:insideH w:val="single" w:sz="4" w:space="0" w:color="auto"/>
          <w:insideV w:val="single" w:sz="4" w:space="0" w:color="auto"/>
        </w:tblBorders>
        <w:tblLook w:val="04A0" w:firstRow="1" w:lastRow="0" w:firstColumn="1" w:lastColumn="0" w:noHBand="0" w:noVBand="1"/>
      </w:tblPr>
      <w:tblGrid>
        <w:gridCol w:w="5104"/>
        <w:gridCol w:w="4666"/>
      </w:tblGrid>
      <w:tr w:rsidR="00B306BE" w:rsidRPr="005D196B" w14:paraId="073D46FD" w14:textId="77777777" w:rsidTr="003D6DF5">
        <w:tc>
          <w:tcPr>
            <w:tcW w:w="5104" w:type="dxa"/>
            <w:tcBorders>
              <w:right w:val="nil"/>
            </w:tcBorders>
            <w:shd w:val="clear" w:color="auto" w:fill="auto"/>
          </w:tcPr>
          <w:p w14:paraId="08D4155A" w14:textId="77777777" w:rsidR="00B306BE" w:rsidRPr="005D196B" w:rsidRDefault="00B306BE" w:rsidP="003D6DF5">
            <w:pPr>
              <w:spacing w:after="0" w:line="240" w:lineRule="auto"/>
              <w:rPr>
                <w:rFonts w:ascii="Times New Roman" w:eastAsia="Calibri" w:hAnsi="Times New Roman" w:cs="Times New Roman"/>
                <w:b/>
                <w:kern w:val="0"/>
                <w:sz w:val="23"/>
                <w:szCs w:val="23"/>
                <w14:ligatures w14:val="none"/>
              </w:rPr>
            </w:pPr>
            <w:r w:rsidRPr="005D196B">
              <w:rPr>
                <w:rFonts w:ascii="Times New Roman" w:eastAsia="Calibri" w:hAnsi="Times New Roman" w:cs="Times New Roman"/>
                <w:b/>
                <w:kern w:val="0"/>
                <w:sz w:val="23"/>
                <w:szCs w:val="23"/>
                <w14:ligatures w14:val="none"/>
              </w:rPr>
              <w:t>Pirkėjas</w:t>
            </w:r>
            <w:r w:rsidRPr="00E73A53">
              <w:rPr>
                <w:rFonts w:ascii="Times New Roman" w:eastAsia="Calibri" w:hAnsi="Times New Roman" w:cs="Times New Roman"/>
                <w:b/>
                <w:kern w:val="0"/>
                <w:sz w:val="23"/>
                <w:szCs w:val="23"/>
                <w14:ligatures w14:val="none"/>
              </w:rPr>
              <w:t>:</w:t>
            </w:r>
          </w:p>
          <w:p w14:paraId="4B43DE95" w14:textId="77777777" w:rsidR="00B306BE" w:rsidRPr="005D196B" w:rsidRDefault="00B306BE" w:rsidP="003D6DF5">
            <w:pPr>
              <w:widowControl w:val="0"/>
              <w:tabs>
                <w:tab w:val="left" w:pos="2985"/>
              </w:tabs>
              <w:autoSpaceDE w:val="0"/>
              <w:autoSpaceDN w:val="0"/>
              <w:adjustRightInd w:val="0"/>
              <w:spacing w:after="0" w:line="240" w:lineRule="auto"/>
              <w:ind w:right="781"/>
              <w:rPr>
                <w:rFonts w:ascii="Times New Roman" w:eastAsia="Calibri" w:hAnsi="Times New Roman" w:cs="Times New Roman"/>
                <w:b/>
                <w:bCs/>
                <w:spacing w:val="5"/>
                <w:kern w:val="0"/>
                <w:sz w:val="23"/>
                <w:szCs w:val="23"/>
                <w:lang w:eastAsia="lt-LT"/>
                <w14:ligatures w14:val="none"/>
              </w:rPr>
            </w:pPr>
            <w:r w:rsidRPr="005D196B">
              <w:rPr>
                <w:rFonts w:ascii="Times New Roman" w:eastAsia="Calibri" w:hAnsi="Times New Roman" w:cs="Times New Roman"/>
                <w:b/>
                <w:bCs/>
                <w:spacing w:val="5"/>
                <w:kern w:val="0"/>
                <w:sz w:val="23"/>
                <w:szCs w:val="23"/>
                <w:lang w:eastAsia="lt-LT"/>
                <w14:ligatures w14:val="none"/>
              </w:rPr>
              <w:t>Valstybinė ligonių kasa</w:t>
            </w:r>
          </w:p>
          <w:p w14:paraId="05BEDF83" w14:textId="77777777" w:rsidR="00B306BE" w:rsidRPr="005D196B" w:rsidRDefault="00B306BE" w:rsidP="003D6DF5">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prie Sveikatos apsaugos ministerijos</w:t>
            </w:r>
          </w:p>
          <w:p w14:paraId="06914EDA" w14:textId="77777777" w:rsidR="00B306BE" w:rsidRPr="005D196B" w:rsidRDefault="00B306BE" w:rsidP="003D6DF5">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Europos a. 1, 03505 Vilnius</w:t>
            </w:r>
          </w:p>
          <w:p w14:paraId="0F8AC5C2" w14:textId="77777777" w:rsidR="00B306BE" w:rsidRPr="005D196B" w:rsidRDefault="00B306BE" w:rsidP="003D6DF5">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Įmonės kodas: 191351679</w:t>
            </w:r>
          </w:p>
          <w:p w14:paraId="59D15EAB" w14:textId="77777777" w:rsidR="00B306BE" w:rsidRPr="005D196B" w:rsidRDefault="00B306BE" w:rsidP="003D6DF5">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PVM mokėtojo kodas:LT100000950313</w:t>
            </w:r>
          </w:p>
          <w:p w14:paraId="5029B2FE" w14:textId="77777777" w:rsidR="00B306BE" w:rsidRPr="005D196B" w:rsidRDefault="00B306BE" w:rsidP="003D6DF5">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AB „Swedbank“, banko kodas 73000</w:t>
            </w:r>
          </w:p>
          <w:p w14:paraId="6AC49130" w14:textId="77777777" w:rsidR="00B306BE" w:rsidRPr="005D196B" w:rsidRDefault="00B306BE" w:rsidP="003D6DF5">
            <w:pPr>
              <w:widowControl w:val="0"/>
              <w:tabs>
                <w:tab w:val="left" w:pos="2985"/>
              </w:tabs>
              <w:autoSpaceDE w:val="0"/>
              <w:autoSpaceDN w:val="0"/>
              <w:adjustRightInd w:val="0"/>
              <w:spacing w:after="0" w:line="240" w:lineRule="auto"/>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a/s LT21 7300 0100 0248 4333</w:t>
            </w:r>
          </w:p>
          <w:p w14:paraId="1202D341" w14:textId="77777777" w:rsidR="00B306BE" w:rsidRPr="005D196B" w:rsidRDefault="00B306BE" w:rsidP="003D6DF5">
            <w:pPr>
              <w:widowControl w:val="0"/>
              <w:tabs>
                <w:tab w:val="left" w:pos="2985"/>
              </w:tabs>
              <w:autoSpaceDE w:val="0"/>
              <w:autoSpaceDN w:val="0"/>
              <w:adjustRightInd w:val="0"/>
              <w:spacing w:after="0" w:line="240" w:lineRule="auto"/>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tel. (8 5) 232 2222</w:t>
            </w:r>
          </w:p>
          <w:p w14:paraId="116F1EFC" w14:textId="77777777" w:rsidR="00B306BE" w:rsidRPr="005D196B" w:rsidRDefault="00B306BE" w:rsidP="003D6DF5">
            <w:pPr>
              <w:widowControl w:val="0"/>
              <w:tabs>
                <w:tab w:val="left" w:pos="2985"/>
              </w:tabs>
              <w:autoSpaceDE w:val="0"/>
              <w:autoSpaceDN w:val="0"/>
              <w:adjustRightInd w:val="0"/>
              <w:spacing w:after="0" w:line="240" w:lineRule="auto"/>
              <w:rPr>
                <w:rFonts w:ascii="Times New Roman" w:eastAsia="Calibri" w:hAnsi="Times New Roman" w:cs="Times New Roman"/>
                <w:color w:val="0563C1"/>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 xml:space="preserve">el. paštas </w:t>
            </w:r>
            <w:hyperlink r:id="rId11" w:history="1">
              <w:r w:rsidRPr="005D196B">
                <w:rPr>
                  <w:rFonts w:ascii="Times New Roman" w:eastAsia="Calibri" w:hAnsi="Times New Roman" w:cs="Times New Roman"/>
                  <w:color w:val="0000FF"/>
                  <w:spacing w:val="5"/>
                  <w:kern w:val="0"/>
                  <w:sz w:val="23"/>
                  <w:szCs w:val="23"/>
                  <w:u w:val="single"/>
                  <w:lang w:eastAsia="lt-LT"/>
                  <w14:ligatures w14:val="none"/>
                </w:rPr>
                <w:t>vlk@vlk.lt</w:t>
              </w:r>
            </w:hyperlink>
          </w:p>
          <w:p w14:paraId="6F047020" w14:textId="77777777" w:rsidR="00B306BE" w:rsidRPr="005D196B" w:rsidRDefault="00B306BE" w:rsidP="003D6DF5">
            <w:pPr>
              <w:widowControl w:val="0"/>
              <w:tabs>
                <w:tab w:val="left" w:pos="2985"/>
              </w:tabs>
              <w:autoSpaceDE w:val="0"/>
              <w:autoSpaceDN w:val="0"/>
              <w:adjustRightInd w:val="0"/>
              <w:spacing w:after="0" w:line="240" w:lineRule="auto"/>
              <w:rPr>
                <w:rFonts w:ascii="Times New Roman" w:eastAsia="Calibri" w:hAnsi="Times New Roman" w:cs="Times New Roman"/>
                <w:spacing w:val="5"/>
                <w:kern w:val="0"/>
                <w:sz w:val="23"/>
                <w:szCs w:val="23"/>
                <w:lang w:eastAsia="lt-LT"/>
                <w14:ligatures w14:val="none"/>
              </w:rPr>
            </w:pPr>
          </w:p>
          <w:p w14:paraId="184E7FE0" w14:textId="77777777" w:rsidR="00B306BE" w:rsidRPr="005D196B" w:rsidRDefault="00B306BE" w:rsidP="003D6DF5">
            <w:pPr>
              <w:spacing w:after="0" w:line="240" w:lineRule="auto"/>
              <w:ind w:firstLine="37"/>
              <w:rPr>
                <w:rFonts w:ascii="Times New Roman" w:eastAsia="Calibri" w:hAnsi="Times New Roman" w:cs="Times New Roman"/>
                <w:kern w:val="0"/>
                <w:sz w:val="23"/>
                <w:szCs w:val="23"/>
                <w14:ligatures w14:val="none"/>
              </w:rPr>
            </w:pPr>
            <w:r w:rsidRPr="005D196B">
              <w:rPr>
                <w:rFonts w:ascii="Times New Roman" w:eastAsia="Calibri" w:hAnsi="Times New Roman" w:cs="Times New Roman"/>
                <w:kern w:val="0"/>
                <w:sz w:val="23"/>
                <w:szCs w:val="23"/>
                <w14:ligatures w14:val="none"/>
              </w:rPr>
              <w:t>Direktorius Gintaras Kacevičius</w:t>
            </w:r>
          </w:p>
          <w:p w14:paraId="168C7EC8" w14:textId="77777777" w:rsidR="00B306BE" w:rsidRPr="005D196B" w:rsidRDefault="00B306BE" w:rsidP="003D6DF5">
            <w:pPr>
              <w:spacing w:after="0" w:line="240" w:lineRule="auto"/>
              <w:rPr>
                <w:rFonts w:ascii="Times New Roman" w:eastAsia="Calibri" w:hAnsi="Times New Roman" w:cs="Times New Roman"/>
                <w:kern w:val="0"/>
                <w:sz w:val="23"/>
                <w:szCs w:val="23"/>
                <w:lang w:eastAsia="lt-LT"/>
                <w14:ligatures w14:val="none"/>
              </w:rPr>
            </w:pPr>
          </w:p>
        </w:tc>
        <w:tc>
          <w:tcPr>
            <w:tcW w:w="4666" w:type="dxa"/>
            <w:tcBorders>
              <w:top w:val="nil"/>
              <w:left w:val="nil"/>
              <w:bottom w:val="nil"/>
            </w:tcBorders>
            <w:shd w:val="clear" w:color="auto" w:fill="auto"/>
          </w:tcPr>
          <w:p w14:paraId="26E8804C" w14:textId="77777777" w:rsidR="00B306BE" w:rsidRPr="005D196B" w:rsidRDefault="00B306BE" w:rsidP="003D6DF5">
            <w:pPr>
              <w:widowControl w:val="0"/>
              <w:tabs>
                <w:tab w:val="left" w:pos="2985"/>
              </w:tabs>
              <w:autoSpaceDE w:val="0"/>
              <w:autoSpaceDN w:val="0"/>
              <w:adjustRightInd w:val="0"/>
              <w:spacing w:after="0" w:line="240" w:lineRule="auto"/>
              <w:rPr>
                <w:rFonts w:ascii="Times New Roman" w:eastAsia="Calibri" w:hAnsi="Times New Roman" w:cs="Times New Roman"/>
                <w:b/>
                <w:spacing w:val="5"/>
                <w:kern w:val="0"/>
                <w:sz w:val="23"/>
                <w:szCs w:val="23"/>
                <w:lang w:eastAsia="lt-LT"/>
                <w14:ligatures w14:val="none"/>
              </w:rPr>
            </w:pPr>
            <w:r w:rsidRPr="005D196B">
              <w:rPr>
                <w:rFonts w:ascii="Times New Roman" w:eastAsia="Calibri" w:hAnsi="Times New Roman" w:cs="Times New Roman"/>
                <w:b/>
                <w:spacing w:val="5"/>
                <w:kern w:val="0"/>
                <w:sz w:val="23"/>
                <w:szCs w:val="23"/>
                <w:lang w:eastAsia="lt-LT"/>
                <w14:ligatures w14:val="none"/>
              </w:rPr>
              <w:t>Pardavėjas</w:t>
            </w:r>
            <w:r w:rsidRPr="00E73A53">
              <w:rPr>
                <w:rFonts w:ascii="Times New Roman" w:eastAsia="Calibri" w:hAnsi="Times New Roman" w:cs="Times New Roman"/>
                <w:b/>
                <w:spacing w:val="5"/>
                <w:kern w:val="0"/>
                <w:sz w:val="23"/>
                <w:szCs w:val="23"/>
                <w:lang w:eastAsia="lt-LT"/>
                <w14:ligatures w14:val="none"/>
              </w:rPr>
              <w:t>:</w:t>
            </w:r>
          </w:p>
          <w:p w14:paraId="408E9B95" w14:textId="77777777" w:rsidR="00B306BE" w:rsidRPr="005D196B" w:rsidRDefault="00B306BE" w:rsidP="003D6DF5">
            <w:pPr>
              <w:spacing w:after="0" w:line="240" w:lineRule="auto"/>
              <w:rPr>
                <w:rFonts w:ascii="Times New Roman" w:eastAsia="Calibri" w:hAnsi="Times New Roman" w:cs="Times New Roman"/>
                <w:b/>
                <w:bCs/>
                <w:kern w:val="0"/>
                <w:sz w:val="23"/>
                <w:szCs w:val="23"/>
                <w:lang w:eastAsia="lt-LT"/>
                <w14:ligatures w14:val="none"/>
              </w:rPr>
            </w:pPr>
            <w:r w:rsidRPr="005D196B">
              <w:rPr>
                <w:rFonts w:ascii="Times New Roman" w:eastAsia="Calibri" w:hAnsi="Times New Roman" w:cs="Times New Roman"/>
                <w:b/>
                <w:bCs/>
                <w:kern w:val="0"/>
                <w:sz w:val="23"/>
                <w:szCs w:val="23"/>
                <w:lang w:eastAsia="lt-LT"/>
                <w14:ligatures w14:val="none"/>
              </w:rPr>
              <w:t>UAB „</w:t>
            </w:r>
            <w:proofErr w:type="spellStart"/>
            <w:r w:rsidRPr="005D196B">
              <w:rPr>
                <w:rFonts w:ascii="Times New Roman" w:eastAsia="Calibri" w:hAnsi="Times New Roman" w:cs="Times New Roman"/>
                <w:b/>
                <w:bCs/>
                <w:kern w:val="0"/>
                <w:sz w:val="23"/>
                <w:szCs w:val="23"/>
                <w:lang w:eastAsia="lt-LT"/>
                <w14:ligatures w14:val="none"/>
              </w:rPr>
              <w:t>Armila</w:t>
            </w:r>
            <w:proofErr w:type="spellEnd"/>
            <w:r w:rsidRPr="005D196B">
              <w:rPr>
                <w:rFonts w:ascii="Times New Roman" w:eastAsia="Calibri" w:hAnsi="Times New Roman" w:cs="Times New Roman"/>
                <w:b/>
                <w:bCs/>
                <w:kern w:val="0"/>
                <w:sz w:val="23"/>
                <w:szCs w:val="23"/>
                <w:lang w:eastAsia="lt-LT"/>
                <w14:ligatures w14:val="none"/>
              </w:rPr>
              <w:t>“</w:t>
            </w:r>
          </w:p>
          <w:p w14:paraId="39F370E8" w14:textId="77777777" w:rsidR="00B306BE" w:rsidRPr="005D196B" w:rsidRDefault="00B306BE" w:rsidP="003D6DF5">
            <w:pPr>
              <w:spacing w:after="0" w:line="240" w:lineRule="auto"/>
              <w:rPr>
                <w:rFonts w:ascii="Times New Roman" w:eastAsia="Calibri" w:hAnsi="Times New Roman" w:cs="Times New Roman"/>
                <w:kern w:val="0"/>
                <w:sz w:val="23"/>
                <w:szCs w:val="23"/>
                <w:lang w:eastAsia="lt-LT"/>
                <w14:ligatures w14:val="none"/>
              </w:rPr>
            </w:pPr>
          </w:p>
          <w:p w14:paraId="4B3F3C96" w14:textId="77777777" w:rsidR="00B306BE" w:rsidRPr="005D196B" w:rsidRDefault="00B306BE" w:rsidP="003D6DF5">
            <w:pPr>
              <w:spacing w:after="0" w:line="240" w:lineRule="auto"/>
              <w:rPr>
                <w:rFonts w:ascii="Times New Roman" w:eastAsia="Calibri" w:hAnsi="Times New Roman" w:cs="Times New Roman"/>
                <w:kern w:val="0"/>
                <w:sz w:val="23"/>
                <w:szCs w:val="23"/>
                <w:lang w:eastAsia="lt-LT"/>
                <w14:ligatures w14:val="none"/>
              </w:rPr>
            </w:pPr>
            <w:r w:rsidRPr="005D196B">
              <w:rPr>
                <w:rFonts w:ascii="Times New Roman" w:eastAsia="Calibri" w:hAnsi="Times New Roman" w:cs="Times New Roman"/>
                <w:kern w:val="0"/>
                <w:sz w:val="23"/>
                <w:szCs w:val="23"/>
                <w:lang w:eastAsia="lt-LT"/>
                <w14:ligatures w14:val="none"/>
              </w:rPr>
              <w:t>Molėtų pl. 75, 14259 Vilnius</w:t>
            </w:r>
          </w:p>
          <w:p w14:paraId="54042B32" w14:textId="77777777" w:rsidR="00B306BE" w:rsidRPr="005D196B" w:rsidRDefault="00B306BE" w:rsidP="003D6DF5">
            <w:pPr>
              <w:spacing w:after="0" w:line="240" w:lineRule="auto"/>
              <w:rPr>
                <w:rFonts w:ascii="Times New Roman" w:eastAsia="Calibri" w:hAnsi="Times New Roman" w:cs="Times New Roman"/>
                <w:kern w:val="0"/>
                <w:sz w:val="23"/>
                <w:szCs w:val="23"/>
                <w:lang w:eastAsia="lt-LT"/>
                <w14:ligatures w14:val="none"/>
              </w:rPr>
            </w:pPr>
            <w:r w:rsidRPr="005D196B">
              <w:rPr>
                <w:rFonts w:ascii="Times New Roman" w:eastAsia="Calibri" w:hAnsi="Times New Roman" w:cs="Times New Roman"/>
                <w:kern w:val="0"/>
                <w:sz w:val="23"/>
                <w:szCs w:val="23"/>
                <w:lang w:eastAsia="lt-LT"/>
                <w14:ligatures w14:val="none"/>
              </w:rPr>
              <w:t>Įmonės kodas: 123813957</w:t>
            </w:r>
          </w:p>
          <w:p w14:paraId="3EF9FBCD" w14:textId="77777777" w:rsidR="00B306BE" w:rsidRPr="005D196B" w:rsidRDefault="00B306BE" w:rsidP="003D6DF5">
            <w:pPr>
              <w:spacing w:after="0" w:line="240" w:lineRule="auto"/>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PVM mokėtojo kodas LT238139515</w:t>
            </w:r>
          </w:p>
          <w:p w14:paraId="173DAAC3" w14:textId="77777777" w:rsidR="00B306BE" w:rsidRPr="005D196B" w:rsidRDefault="00B306BE" w:rsidP="003D6DF5">
            <w:pPr>
              <w:spacing w:after="0" w:line="240" w:lineRule="auto"/>
              <w:rPr>
                <w:rFonts w:ascii="Times New Roman" w:eastAsia="Calibri" w:hAnsi="Times New Roman" w:cs="Times New Roman"/>
                <w:kern w:val="0"/>
                <w:sz w:val="23"/>
                <w:szCs w:val="23"/>
                <w:lang w:eastAsia="lt-LT"/>
                <w14:ligatures w14:val="none"/>
              </w:rPr>
            </w:pPr>
            <w:r w:rsidRPr="005D196B">
              <w:rPr>
                <w:rFonts w:ascii="Times New Roman" w:eastAsia="Calibri" w:hAnsi="Times New Roman" w:cs="Times New Roman"/>
                <w:kern w:val="0"/>
                <w:sz w:val="23"/>
                <w:szCs w:val="23"/>
                <w:lang w:eastAsia="lt-LT"/>
                <w14:ligatures w14:val="none"/>
              </w:rPr>
              <w:t>AB „</w:t>
            </w:r>
            <w:proofErr w:type="spellStart"/>
            <w:r w:rsidRPr="005D196B">
              <w:rPr>
                <w:rFonts w:ascii="Times New Roman" w:eastAsia="Calibri" w:hAnsi="Times New Roman" w:cs="Times New Roman"/>
                <w:kern w:val="0"/>
                <w:sz w:val="23"/>
                <w:szCs w:val="23"/>
                <w:lang w:eastAsia="lt-LT"/>
                <w14:ligatures w14:val="none"/>
              </w:rPr>
              <w:t>Luminor</w:t>
            </w:r>
            <w:proofErr w:type="spellEnd"/>
            <w:r w:rsidRPr="005D196B">
              <w:rPr>
                <w:rFonts w:ascii="Times New Roman" w:eastAsia="Calibri" w:hAnsi="Times New Roman" w:cs="Times New Roman"/>
                <w:kern w:val="0"/>
                <w:sz w:val="23"/>
                <w:szCs w:val="23"/>
                <w:lang w:eastAsia="lt-LT"/>
                <w14:ligatures w14:val="none"/>
              </w:rPr>
              <w:t xml:space="preserve"> bank“, banko kodas 40100</w:t>
            </w:r>
          </w:p>
          <w:p w14:paraId="33CCB2AA" w14:textId="77777777" w:rsidR="00B306BE" w:rsidRPr="005D196B" w:rsidRDefault="00B306BE" w:rsidP="003D6DF5">
            <w:pPr>
              <w:spacing w:after="0" w:line="240" w:lineRule="auto"/>
              <w:rPr>
                <w:rFonts w:ascii="Times New Roman" w:eastAsia="Calibri" w:hAnsi="Times New Roman" w:cs="Times New Roman"/>
                <w:kern w:val="0"/>
                <w:sz w:val="23"/>
                <w:szCs w:val="23"/>
                <w:lang w:eastAsia="lt-LT"/>
                <w14:ligatures w14:val="none"/>
              </w:rPr>
            </w:pPr>
            <w:r w:rsidRPr="005D196B">
              <w:rPr>
                <w:rFonts w:ascii="Times New Roman" w:eastAsia="Times New Roman" w:hAnsi="Times New Roman" w:cs="Times New Roman"/>
                <w:bCs/>
                <w:kern w:val="0"/>
                <w:sz w:val="23"/>
                <w:szCs w:val="23"/>
                <w:lang w:eastAsia="lt-LT"/>
                <w14:ligatures w14:val="none"/>
              </w:rPr>
              <w:t>a/s LT45 4010 0424 0003 0802</w:t>
            </w:r>
          </w:p>
          <w:p w14:paraId="4EEEE399" w14:textId="77777777" w:rsidR="00B306BE" w:rsidRPr="005D196B" w:rsidRDefault="00B306BE" w:rsidP="003D6DF5">
            <w:pPr>
              <w:spacing w:after="0" w:line="240" w:lineRule="auto"/>
              <w:rPr>
                <w:rFonts w:ascii="Times New Roman" w:eastAsia="Calibri" w:hAnsi="Times New Roman" w:cs="Times New Roman"/>
                <w:spacing w:val="5"/>
                <w:kern w:val="0"/>
                <w:sz w:val="23"/>
                <w:szCs w:val="23"/>
                <w:lang w:eastAsia="lt-LT"/>
                <w14:ligatures w14:val="none"/>
              </w:rPr>
            </w:pPr>
            <w:r w:rsidRPr="005D196B">
              <w:rPr>
                <w:rFonts w:ascii="Times New Roman" w:eastAsia="Calibri" w:hAnsi="Times New Roman" w:cs="Times New Roman"/>
                <w:spacing w:val="5"/>
                <w:kern w:val="0"/>
                <w:sz w:val="23"/>
                <w:szCs w:val="23"/>
                <w:lang w:eastAsia="lt-LT"/>
                <w14:ligatures w14:val="none"/>
              </w:rPr>
              <w:t>tel. (8 5) 277 75 96</w:t>
            </w:r>
          </w:p>
          <w:p w14:paraId="3D9E3521" w14:textId="77777777" w:rsidR="00B306BE" w:rsidRPr="005D196B" w:rsidRDefault="00B306BE" w:rsidP="003D6DF5">
            <w:pPr>
              <w:spacing w:after="0" w:line="240" w:lineRule="auto"/>
              <w:rPr>
                <w:rFonts w:ascii="Times New Roman" w:eastAsia="Calibri" w:hAnsi="Times New Roman" w:cs="Times New Roman"/>
                <w:color w:val="0000FF"/>
                <w:kern w:val="0"/>
                <w:sz w:val="23"/>
                <w:szCs w:val="23"/>
                <w:u w:val="single"/>
                <w14:ligatures w14:val="none"/>
              </w:rPr>
            </w:pPr>
            <w:r w:rsidRPr="005D196B">
              <w:rPr>
                <w:rFonts w:ascii="Times New Roman" w:eastAsia="Calibri" w:hAnsi="Times New Roman" w:cs="Times New Roman"/>
                <w:kern w:val="0"/>
                <w:sz w:val="23"/>
                <w:szCs w:val="23"/>
                <w:lang w:eastAsia="lt-LT"/>
                <w14:ligatures w14:val="none"/>
              </w:rPr>
              <w:t xml:space="preserve">paštas </w:t>
            </w:r>
            <w:hyperlink r:id="rId12" w:history="1">
              <w:r w:rsidRPr="005D196B">
                <w:rPr>
                  <w:rFonts w:ascii="Times New Roman" w:eastAsia="Calibri" w:hAnsi="Times New Roman" w:cs="Times New Roman"/>
                  <w:color w:val="0000FF"/>
                  <w:kern w:val="0"/>
                  <w:sz w:val="23"/>
                  <w:szCs w:val="23"/>
                  <w:u w:val="single"/>
                  <w14:ligatures w14:val="none"/>
                </w:rPr>
                <w:t>info@armila.com</w:t>
              </w:r>
            </w:hyperlink>
          </w:p>
          <w:p w14:paraId="796916F0" w14:textId="77777777" w:rsidR="00B306BE" w:rsidRPr="005D196B" w:rsidRDefault="00B306BE" w:rsidP="003D6DF5">
            <w:pPr>
              <w:spacing w:after="0" w:line="240" w:lineRule="auto"/>
              <w:rPr>
                <w:rFonts w:ascii="Times New Roman" w:eastAsia="Calibri" w:hAnsi="Times New Roman" w:cs="Times New Roman"/>
                <w:kern w:val="0"/>
                <w:sz w:val="23"/>
                <w:szCs w:val="23"/>
                <w14:ligatures w14:val="none"/>
              </w:rPr>
            </w:pPr>
          </w:p>
          <w:p w14:paraId="4FA2013A" w14:textId="77777777" w:rsidR="00B306BE" w:rsidRPr="005D196B" w:rsidRDefault="00B306BE" w:rsidP="003D6DF5">
            <w:pPr>
              <w:spacing w:after="0" w:line="240" w:lineRule="auto"/>
              <w:rPr>
                <w:rFonts w:ascii="Times New Roman" w:eastAsia="Calibri" w:hAnsi="Times New Roman" w:cs="Times New Roman"/>
                <w:kern w:val="0"/>
                <w:sz w:val="23"/>
                <w:szCs w:val="23"/>
                <w:lang w:eastAsia="lt-LT"/>
                <w14:ligatures w14:val="none"/>
              </w:rPr>
            </w:pPr>
            <w:r w:rsidRPr="005D196B">
              <w:rPr>
                <w:rFonts w:ascii="Times New Roman" w:eastAsia="Calibri" w:hAnsi="Times New Roman" w:cs="Times New Roman"/>
                <w:kern w:val="0"/>
                <w:sz w:val="23"/>
                <w:szCs w:val="23"/>
                <w:lang w:eastAsia="lt-LT"/>
                <w14:ligatures w14:val="none"/>
              </w:rPr>
              <w:t>Direktorius Remigijus Mielinis</w:t>
            </w:r>
          </w:p>
          <w:p w14:paraId="1515FAA5" w14:textId="77777777" w:rsidR="00B306BE" w:rsidRPr="005D196B" w:rsidRDefault="00B306BE" w:rsidP="003D6DF5">
            <w:pPr>
              <w:spacing w:after="0" w:line="240" w:lineRule="auto"/>
              <w:rPr>
                <w:rFonts w:ascii="Times New Roman" w:eastAsia="Calibri" w:hAnsi="Times New Roman" w:cs="Times New Roman"/>
                <w:kern w:val="0"/>
                <w:sz w:val="23"/>
                <w:szCs w:val="23"/>
                <w:lang w:eastAsia="lt-LT"/>
                <w14:ligatures w14:val="none"/>
              </w:rPr>
            </w:pPr>
          </w:p>
        </w:tc>
      </w:tr>
    </w:tbl>
    <w:p w14:paraId="639167A2" w14:textId="77777777" w:rsidR="00AA718C" w:rsidRPr="00944396" w:rsidRDefault="00AA718C" w:rsidP="00B306BE">
      <w:pPr>
        <w:spacing w:after="0" w:line="240" w:lineRule="auto"/>
        <w:rPr>
          <w:rFonts w:ascii="Times New Roman" w:hAnsi="Times New Roman" w:cs="Times New Roman"/>
        </w:rPr>
      </w:pPr>
    </w:p>
    <w:sectPr w:rsidR="00AA718C" w:rsidRPr="00944396" w:rsidSect="00A77168">
      <w:headerReference w:type="default" r:id="rId13"/>
      <w:headerReference w:type="first" r:id="rId14"/>
      <w:pgSz w:w="11906" w:h="16838"/>
      <w:pgMar w:top="851" w:right="991"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B6EF" w14:textId="77777777" w:rsidR="00FC0F08" w:rsidRDefault="00FC0F08" w:rsidP="00E513CA">
      <w:pPr>
        <w:spacing w:after="0" w:line="240" w:lineRule="auto"/>
      </w:pPr>
      <w:r>
        <w:separator/>
      </w:r>
    </w:p>
  </w:endnote>
  <w:endnote w:type="continuationSeparator" w:id="0">
    <w:p w14:paraId="14EC0522" w14:textId="77777777" w:rsidR="00FC0F08" w:rsidRDefault="00FC0F08" w:rsidP="00E513CA">
      <w:pPr>
        <w:spacing w:after="0" w:line="240" w:lineRule="auto"/>
      </w:pPr>
      <w:r>
        <w:continuationSeparator/>
      </w:r>
    </w:p>
  </w:endnote>
  <w:endnote w:type="continuationNotice" w:id="1">
    <w:p w14:paraId="7FD41F82" w14:textId="77777777" w:rsidR="00FC0F08" w:rsidRDefault="00FC0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5715" w14:textId="77777777" w:rsidR="00FC0F08" w:rsidRDefault="00FC0F08" w:rsidP="00E513CA">
      <w:pPr>
        <w:spacing w:after="0" w:line="240" w:lineRule="auto"/>
      </w:pPr>
      <w:r>
        <w:separator/>
      </w:r>
    </w:p>
  </w:footnote>
  <w:footnote w:type="continuationSeparator" w:id="0">
    <w:p w14:paraId="722E75B1" w14:textId="77777777" w:rsidR="00FC0F08" w:rsidRDefault="00FC0F08" w:rsidP="00E513CA">
      <w:pPr>
        <w:spacing w:after="0" w:line="240" w:lineRule="auto"/>
      </w:pPr>
      <w:r>
        <w:continuationSeparator/>
      </w:r>
    </w:p>
  </w:footnote>
  <w:footnote w:type="continuationNotice" w:id="1">
    <w:p w14:paraId="14742F07" w14:textId="77777777" w:rsidR="00FC0F08" w:rsidRDefault="00FC0F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58841"/>
      <w:docPartObj>
        <w:docPartGallery w:val="Page Numbers (Top of Page)"/>
        <w:docPartUnique/>
      </w:docPartObj>
    </w:sdtPr>
    <w:sdtEndPr/>
    <w:sdtContent>
      <w:p w14:paraId="2BC6F2CD" w14:textId="77777777" w:rsidR="00B41236" w:rsidRDefault="00B52BE8">
        <w:pPr>
          <w:pStyle w:val="Antrats"/>
          <w:jc w:val="center"/>
        </w:pPr>
        <w:r>
          <w:fldChar w:fldCharType="begin"/>
        </w:r>
        <w:r>
          <w:instrText>PAGE   \* MERGEFORMAT</w:instrText>
        </w:r>
        <w:r>
          <w:fldChar w:fldCharType="separate"/>
        </w:r>
        <w:r>
          <w:rPr>
            <w:noProof/>
          </w:rPr>
          <w:t>5</w:t>
        </w:r>
        <w:r>
          <w:fldChar w:fldCharType="end"/>
        </w:r>
      </w:p>
    </w:sdtContent>
  </w:sdt>
  <w:p w14:paraId="0A5D6E3B" w14:textId="77777777" w:rsidR="00B41236" w:rsidRDefault="00B412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B2B" w14:textId="77777777" w:rsidR="008C3BC8" w:rsidRPr="0068353C" w:rsidRDefault="008C3BC8" w:rsidP="00B12D0B">
    <w:pPr>
      <w:suppressAutoHyphens/>
      <w:autoSpaceDN w:val="0"/>
      <w:spacing w:after="0" w:line="240" w:lineRule="auto"/>
      <w:jc w:val="center"/>
      <w:textAlignment w:val="baseline"/>
      <w:rPr>
        <w:rFonts w:ascii="Times New Roman" w:eastAsia="Times New Roman" w:hAnsi="Times New Roman" w:cs="Times New Roman"/>
        <w:b/>
        <w:bCs/>
        <w:color w:val="333333"/>
        <w:kern w:val="0"/>
        <w:sz w:val="23"/>
        <w:szCs w:val="24"/>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A42F0"/>
    <w:multiLevelType w:val="multilevel"/>
    <w:tmpl w:val="5DC0E992"/>
    <w:lvl w:ilvl="0">
      <w:start w:val="1"/>
      <w:numFmt w:val="decimal"/>
      <w:pStyle w:val="Antrat1"/>
      <w:lvlText w:val="%1."/>
      <w:lvlJc w:val="left"/>
      <w:pPr>
        <w:ind w:left="3883"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E421C8"/>
    <w:multiLevelType w:val="multilevel"/>
    <w:tmpl w:val="4F8AD936"/>
    <w:lvl w:ilvl="0">
      <w:start w:val="4"/>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E53323D"/>
    <w:multiLevelType w:val="multilevel"/>
    <w:tmpl w:val="40A0BF20"/>
    <w:lvl w:ilvl="0">
      <w:start w:val="1"/>
      <w:numFmt w:val="decimal"/>
      <w:lvlText w:val="%1."/>
      <w:lvlJc w:val="left"/>
      <w:pPr>
        <w:tabs>
          <w:tab w:val="num" w:pos="11350"/>
        </w:tabs>
        <w:ind w:left="10774" w:firstLine="0"/>
      </w:pPr>
      <w:rPr>
        <w:rFonts w:ascii="Times New Roman" w:hAnsi="Times New Roman" w:cs="Times New Roman" w:hint="default"/>
        <w:b/>
        <w:i w:val="0"/>
        <w:caps/>
        <w:sz w:val="18"/>
        <w:szCs w:val="18"/>
      </w:rPr>
    </w:lvl>
    <w:lvl w:ilvl="1">
      <w:start w:val="1"/>
      <w:numFmt w:val="decimal"/>
      <w:lvlText w:val="%1.%2."/>
      <w:lvlJc w:val="left"/>
      <w:pPr>
        <w:tabs>
          <w:tab w:val="num" w:pos="846"/>
        </w:tabs>
        <w:ind w:left="270" w:firstLine="0"/>
      </w:pPr>
      <w:rPr>
        <w:rFonts w:ascii="Times New Roman" w:hAnsi="Times New Roman" w:cs="Times New Roman" w:hint="default"/>
        <w:b w:val="0"/>
        <w:i w:val="0"/>
        <w:dstrike w:val="0"/>
        <w:sz w:val="18"/>
        <w:szCs w:val="18"/>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18"/>
        <w:szCs w:val="18"/>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ACC670A"/>
    <w:multiLevelType w:val="hybridMultilevel"/>
    <w:tmpl w:val="4086DCF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6557922">
    <w:abstractNumId w:val="0"/>
  </w:num>
  <w:num w:numId="2" w16cid:durableId="1391734496">
    <w:abstractNumId w:val="3"/>
  </w:num>
  <w:num w:numId="3" w16cid:durableId="743258602">
    <w:abstractNumId w:val="2"/>
  </w:num>
  <w:num w:numId="4" w16cid:durableId="1256984934">
    <w:abstractNumId w:val="2"/>
    <w:lvlOverride w:ilvl="0">
      <w:startOverride w:val="3"/>
    </w:lvlOverride>
    <w:lvlOverride w:ilvl="1">
      <w:startOverride w:val="6"/>
    </w:lvlOverride>
    <w:lvlOverride w:ilvl="2">
      <w:startOverride w:val="1"/>
    </w:lvlOverride>
  </w:num>
  <w:num w:numId="5" w16cid:durableId="590358181">
    <w:abstractNumId w:val="2"/>
    <w:lvlOverride w:ilvl="0">
      <w:startOverride w:val="3"/>
    </w:lvlOverride>
    <w:lvlOverride w:ilvl="1">
      <w:startOverride w:val="1"/>
    </w:lvlOverride>
    <w:lvlOverride w:ilvl="2">
      <w:startOverride w:val="2"/>
    </w:lvlOverride>
  </w:num>
  <w:num w:numId="6" w16cid:durableId="973214755">
    <w:abstractNumId w:val="1"/>
  </w:num>
  <w:num w:numId="7" w16cid:durableId="1024789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77"/>
    <w:rsid w:val="0000743F"/>
    <w:rsid w:val="000B3834"/>
    <w:rsid w:val="000B7D32"/>
    <w:rsid w:val="000C6AEF"/>
    <w:rsid w:val="000E5008"/>
    <w:rsid w:val="00111344"/>
    <w:rsid w:val="00155250"/>
    <w:rsid w:val="00174E5A"/>
    <w:rsid w:val="00194F28"/>
    <w:rsid w:val="001C44FF"/>
    <w:rsid w:val="00273618"/>
    <w:rsid w:val="00286ABF"/>
    <w:rsid w:val="00286E09"/>
    <w:rsid w:val="002B750D"/>
    <w:rsid w:val="002E11AF"/>
    <w:rsid w:val="002E6CFB"/>
    <w:rsid w:val="002E6D2E"/>
    <w:rsid w:val="00317C79"/>
    <w:rsid w:val="00343742"/>
    <w:rsid w:val="003A2B58"/>
    <w:rsid w:val="003E36F6"/>
    <w:rsid w:val="00405C77"/>
    <w:rsid w:val="004457C4"/>
    <w:rsid w:val="00487BED"/>
    <w:rsid w:val="004A365D"/>
    <w:rsid w:val="00517698"/>
    <w:rsid w:val="00534D87"/>
    <w:rsid w:val="005C7763"/>
    <w:rsid w:val="00602AC2"/>
    <w:rsid w:val="00603B1B"/>
    <w:rsid w:val="0062464D"/>
    <w:rsid w:val="006530F2"/>
    <w:rsid w:val="006709D1"/>
    <w:rsid w:val="006A0416"/>
    <w:rsid w:val="006A0B80"/>
    <w:rsid w:val="006D390B"/>
    <w:rsid w:val="006E0C7E"/>
    <w:rsid w:val="0072473F"/>
    <w:rsid w:val="00771585"/>
    <w:rsid w:val="007E2AF1"/>
    <w:rsid w:val="00820BEE"/>
    <w:rsid w:val="00830D1A"/>
    <w:rsid w:val="008327DD"/>
    <w:rsid w:val="00835A16"/>
    <w:rsid w:val="0087670D"/>
    <w:rsid w:val="00893A0F"/>
    <w:rsid w:val="008C3BC8"/>
    <w:rsid w:val="0090077E"/>
    <w:rsid w:val="00944396"/>
    <w:rsid w:val="009A10E5"/>
    <w:rsid w:val="009B7CDA"/>
    <w:rsid w:val="009C6873"/>
    <w:rsid w:val="009F6BBD"/>
    <w:rsid w:val="00A07431"/>
    <w:rsid w:val="00A42238"/>
    <w:rsid w:val="00A54468"/>
    <w:rsid w:val="00A7708F"/>
    <w:rsid w:val="00A8549A"/>
    <w:rsid w:val="00AA718C"/>
    <w:rsid w:val="00AD7FC9"/>
    <w:rsid w:val="00B04942"/>
    <w:rsid w:val="00B20B3F"/>
    <w:rsid w:val="00B24554"/>
    <w:rsid w:val="00B306BE"/>
    <w:rsid w:val="00B41236"/>
    <w:rsid w:val="00B52BE8"/>
    <w:rsid w:val="00B57B9A"/>
    <w:rsid w:val="00B7450B"/>
    <w:rsid w:val="00B94296"/>
    <w:rsid w:val="00BA1DCC"/>
    <w:rsid w:val="00C306CC"/>
    <w:rsid w:val="00C42DAF"/>
    <w:rsid w:val="00C432A0"/>
    <w:rsid w:val="00C43A70"/>
    <w:rsid w:val="00C56685"/>
    <w:rsid w:val="00C56D94"/>
    <w:rsid w:val="00C85C10"/>
    <w:rsid w:val="00CA2C85"/>
    <w:rsid w:val="00D23065"/>
    <w:rsid w:val="00D34131"/>
    <w:rsid w:val="00D80A17"/>
    <w:rsid w:val="00DE1A0A"/>
    <w:rsid w:val="00DE6C45"/>
    <w:rsid w:val="00E149CE"/>
    <w:rsid w:val="00E25434"/>
    <w:rsid w:val="00E513CA"/>
    <w:rsid w:val="00E823CA"/>
    <w:rsid w:val="00E840E5"/>
    <w:rsid w:val="00E858AE"/>
    <w:rsid w:val="00E9121A"/>
    <w:rsid w:val="00EC3891"/>
    <w:rsid w:val="00ED18F2"/>
    <w:rsid w:val="00ED6B4F"/>
    <w:rsid w:val="00F145F8"/>
    <w:rsid w:val="00F215CE"/>
    <w:rsid w:val="00F216D8"/>
    <w:rsid w:val="00F6690E"/>
    <w:rsid w:val="00FB0C48"/>
    <w:rsid w:val="00FC0F08"/>
    <w:rsid w:val="00FC4749"/>
    <w:rsid w:val="00FE02C1"/>
    <w:rsid w:val="00FF3D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AC52"/>
  <w15:chartTrackingRefBased/>
  <w15:docId w15:val="{155115A0-2A13-4F7D-8413-5C9C9DA9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E513CA"/>
    <w:pPr>
      <w:numPr>
        <w:numId w:val="1"/>
      </w:numPr>
      <w:spacing w:after="0" w:line="240" w:lineRule="auto"/>
      <w:ind w:left="0" w:firstLine="0"/>
      <w:contextualSpacing/>
      <w:jc w:val="center"/>
      <w:outlineLvl w:val="0"/>
    </w:pPr>
    <w:rPr>
      <w:rFonts w:ascii="Times New Roman" w:eastAsia="Times New Roman" w:hAnsi="Times New Roman" w:cs="Times New Roman"/>
      <w:b/>
      <w:bCs/>
      <w:kern w:val="32"/>
      <w:sz w:val="24"/>
      <w:szCs w:val="24"/>
      <w:lang w:eastAsia="lt-LT"/>
      <w14:ligatures w14:val="none"/>
    </w:rPr>
  </w:style>
  <w:style w:type="paragraph" w:styleId="Antrat2">
    <w:name w:val="heading 2"/>
    <w:basedOn w:val="prastasis"/>
    <w:next w:val="prastasis"/>
    <w:link w:val="Antrat2Diagrama"/>
    <w:unhideWhenUsed/>
    <w:qFormat/>
    <w:rsid w:val="001C44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13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13CA"/>
  </w:style>
  <w:style w:type="character" w:customStyle="1" w:styleId="Antrat1Diagrama">
    <w:name w:val="Antraštė 1 Diagrama"/>
    <w:basedOn w:val="Numatytasispastraiposriftas"/>
    <w:link w:val="Antrat1"/>
    <w:rsid w:val="00E513CA"/>
    <w:rPr>
      <w:rFonts w:ascii="Times New Roman" w:eastAsia="Times New Roman" w:hAnsi="Times New Roman" w:cs="Times New Roman"/>
      <w:b/>
      <w:bCs/>
      <w:kern w:val="32"/>
      <w:sz w:val="24"/>
      <w:szCs w:val="24"/>
      <w:lang w:eastAsia="lt-LT"/>
      <w14:ligatures w14:val="none"/>
    </w:rPr>
  </w:style>
  <w:style w:type="paragraph" w:styleId="Porat">
    <w:name w:val="footer"/>
    <w:basedOn w:val="prastasis"/>
    <w:link w:val="PoratDiagrama"/>
    <w:uiPriority w:val="99"/>
    <w:unhideWhenUsed/>
    <w:rsid w:val="00E513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13CA"/>
  </w:style>
  <w:style w:type="character" w:customStyle="1" w:styleId="Antrat2Diagrama">
    <w:name w:val="Antraštė 2 Diagrama"/>
    <w:basedOn w:val="Numatytasispastraiposriftas"/>
    <w:link w:val="Antrat2"/>
    <w:uiPriority w:val="9"/>
    <w:semiHidden/>
    <w:rsid w:val="001C44FF"/>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uiPriority w:val="34"/>
    <w:qFormat/>
    <w:rsid w:val="001C44FF"/>
    <w:pPr>
      <w:ind w:left="720"/>
      <w:contextualSpacing/>
    </w:pPr>
  </w:style>
  <w:style w:type="table" w:styleId="Lentelstinklelis">
    <w:name w:val="Table Grid"/>
    <w:basedOn w:val="prastojilentel"/>
    <w:uiPriority w:val="39"/>
    <w:rsid w:val="00E840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94F28"/>
    <w:rPr>
      <w:sz w:val="16"/>
      <w:szCs w:val="16"/>
    </w:rPr>
  </w:style>
  <w:style w:type="paragraph" w:styleId="Komentarotekstas">
    <w:name w:val="annotation text"/>
    <w:basedOn w:val="prastasis"/>
    <w:link w:val="KomentarotekstasDiagrama"/>
    <w:uiPriority w:val="99"/>
    <w:unhideWhenUsed/>
    <w:rsid w:val="00194F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4F28"/>
    <w:rPr>
      <w:sz w:val="20"/>
      <w:szCs w:val="20"/>
    </w:rPr>
  </w:style>
  <w:style w:type="paragraph" w:styleId="Komentarotema">
    <w:name w:val="annotation subject"/>
    <w:basedOn w:val="Komentarotekstas"/>
    <w:next w:val="Komentarotekstas"/>
    <w:link w:val="KomentarotemaDiagrama"/>
    <w:uiPriority w:val="99"/>
    <w:semiHidden/>
    <w:unhideWhenUsed/>
    <w:rsid w:val="00194F28"/>
    <w:rPr>
      <w:b/>
      <w:bCs/>
    </w:rPr>
  </w:style>
  <w:style w:type="character" w:customStyle="1" w:styleId="KomentarotemaDiagrama">
    <w:name w:val="Komentaro tema Diagrama"/>
    <w:basedOn w:val="KomentarotekstasDiagrama"/>
    <w:link w:val="Komentarotema"/>
    <w:uiPriority w:val="99"/>
    <w:semiHidden/>
    <w:rsid w:val="00194F28"/>
    <w:rPr>
      <w:b/>
      <w:bCs/>
      <w:sz w:val="20"/>
      <w:szCs w:val="20"/>
    </w:rPr>
  </w:style>
  <w:style w:type="paragraph" w:styleId="Pataisymai">
    <w:name w:val="Revision"/>
    <w:hidden/>
    <w:uiPriority w:val="99"/>
    <w:semiHidden/>
    <w:rsid w:val="00E9121A"/>
    <w:pPr>
      <w:spacing w:after="0" w:line="240" w:lineRule="auto"/>
    </w:pPr>
  </w:style>
  <w:style w:type="character" w:styleId="Hipersaitas">
    <w:name w:val="Hyperlink"/>
    <w:basedOn w:val="Numatytasispastraiposriftas"/>
    <w:uiPriority w:val="99"/>
    <w:unhideWhenUsed/>
    <w:rsid w:val="00C85C10"/>
    <w:rPr>
      <w:color w:val="0563C1" w:themeColor="hyperlink"/>
      <w:u w:val="single"/>
    </w:rPr>
  </w:style>
  <w:style w:type="character" w:styleId="Neapdorotaspaminjimas">
    <w:name w:val="Unresolved Mention"/>
    <w:basedOn w:val="Numatytasispastraiposriftas"/>
    <w:uiPriority w:val="99"/>
    <w:semiHidden/>
    <w:unhideWhenUsed/>
    <w:rsid w:val="00C85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0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mil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k@vlk.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rmil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21D5-31B3-470F-B505-A0C2198E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20880</Words>
  <Characters>11903</Characters>
  <Application>Microsoft Office Word</Application>
  <DocSecurity>0</DocSecurity>
  <Lines>99</Lines>
  <Paragraphs>65</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vector>
  </TitlesOfParts>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9</cp:revision>
  <dcterms:created xsi:type="dcterms:W3CDTF">2023-09-21T13:07:00Z</dcterms:created>
  <dcterms:modified xsi:type="dcterms:W3CDTF">2023-10-18T08:42:00Z</dcterms:modified>
</cp:coreProperties>
</file>