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002A" w14:textId="77777777" w:rsidR="00323EB4" w:rsidRPr="0026625A" w:rsidRDefault="00323EB4" w:rsidP="00774FAE">
      <w:pPr>
        <w:tabs>
          <w:tab w:val="left" w:pos="567"/>
        </w:tabs>
        <w:ind w:firstLine="1298"/>
        <w:jc w:val="center"/>
        <w:rPr>
          <w:rFonts w:ascii="Arial" w:hAnsi="Arial" w:cs="Arial"/>
          <w:b/>
          <w:bCs/>
          <w:color w:val="000000" w:themeColor="text1"/>
          <w:sz w:val="24"/>
          <w:szCs w:val="24"/>
        </w:rPr>
      </w:pPr>
    </w:p>
    <w:p w14:paraId="1D59787B" w14:textId="4D958885" w:rsidR="00F44AFC" w:rsidRPr="0026625A" w:rsidRDefault="00463369" w:rsidP="00774FAE">
      <w:pPr>
        <w:tabs>
          <w:tab w:val="left" w:pos="567"/>
        </w:tabs>
        <w:jc w:val="center"/>
        <w:rPr>
          <w:rFonts w:ascii="Arial" w:hAnsi="Arial" w:cs="Arial"/>
          <w:b/>
          <w:bCs/>
          <w:color w:val="000000" w:themeColor="text1"/>
          <w:sz w:val="24"/>
          <w:szCs w:val="24"/>
        </w:rPr>
      </w:pPr>
      <w:r>
        <w:rPr>
          <w:rFonts w:ascii="Arial" w:hAnsi="Arial" w:cs="Arial"/>
          <w:b/>
          <w:color w:val="000000" w:themeColor="text1"/>
          <w:sz w:val="24"/>
          <w:szCs w:val="24"/>
        </w:rPr>
        <w:t>KONSULTAVIMO, TARPININKAVIMO IR ATSTOVAVIMO</w:t>
      </w:r>
      <w:r w:rsidR="00F44AFC">
        <w:rPr>
          <w:rFonts w:ascii="Arial" w:hAnsi="Arial" w:cs="Arial"/>
          <w:b/>
          <w:color w:val="000000" w:themeColor="text1"/>
          <w:sz w:val="24"/>
          <w:szCs w:val="24"/>
        </w:rPr>
        <w:t xml:space="preserve"> PASLAUGŲ</w:t>
      </w:r>
      <w:r w:rsidR="00F44AFC" w:rsidRPr="0026625A">
        <w:rPr>
          <w:rFonts w:ascii="Arial" w:hAnsi="Arial" w:cs="Arial"/>
          <w:b/>
          <w:color w:val="000000" w:themeColor="text1"/>
          <w:sz w:val="24"/>
          <w:szCs w:val="24"/>
        </w:rPr>
        <w:t xml:space="preserve"> </w:t>
      </w:r>
      <w:r w:rsidR="00F44AFC">
        <w:rPr>
          <w:rFonts w:ascii="Arial" w:hAnsi="Arial" w:cs="Arial"/>
          <w:b/>
          <w:color w:val="000000" w:themeColor="text1"/>
          <w:sz w:val="24"/>
          <w:szCs w:val="24"/>
        </w:rPr>
        <w:br/>
      </w:r>
      <w:r w:rsidR="00F44AFC" w:rsidRPr="0026625A">
        <w:rPr>
          <w:rFonts w:ascii="Arial" w:hAnsi="Arial" w:cs="Arial"/>
          <w:b/>
          <w:bCs/>
          <w:color w:val="000000" w:themeColor="text1"/>
          <w:sz w:val="24"/>
          <w:szCs w:val="24"/>
        </w:rPr>
        <w:t>TECHNINĖ SPECIFIKACIJA</w:t>
      </w:r>
    </w:p>
    <w:p w14:paraId="01F00F26" w14:textId="0C6FD0DE" w:rsidR="00661AF9" w:rsidRPr="0026625A" w:rsidRDefault="00661AF9" w:rsidP="00774FAE">
      <w:pPr>
        <w:tabs>
          <w:tab w:val="left" w:pos="567"/>
        </w:tabs>
        <w:ind w:firstLine="1298"/>
        <w:jc w:val="center"/>
        <w:rPr>
          <w:rFonts w:ascii="Arial" w:hAnsi="Arial" w:cs="Arial"/>
          <w:b/>
          <w:color w:val="000000" w:themeColor="text1"/>
          <w:sz w:val="24"/>
          <w:szCs w:val="24"/>
        </w:rPr>
      </w:pPr>
    </w:p>
    <w:p w14:paraId="23B40CD0" w14:textId="77777777" w:rsidR="002C17FE" w:rsidRPr="0026625A" w:rsidRDefault="002C17FE" w:rsidP="00774FAE">
      <w:pPr>
        <w:tabs>
          <w:tab w:val="left" w:pos="567"/>
        </w:tabs>
        <w:ind w:firstLine="1298"/>
        <w:jc w:val="center"/>
        <w:rPr>
          <w:rFonts w:ascii="Arial" w:hAnsi="Arial" w:cs="Arial"/>
          <w:bCs/>
          <w:color w:val="000000" w:themeColor="text1"/>
          <w:sz w:val="24"/>
          <w:szCs w:val="24"/>
        </w:rPr>
      </w:pPr>
    </w:p>
    <w:p w14:paraId="4428E8D9" w14:textId="6267E717" w:rsidR="00190D1B" w:rsidRPr="0026625A" w:rsidRDefault="00AE2567" w:rsidP="00774FAE">
      <w:pPr>
        <w:tabs>
          <w:tab w:val="left" w:pos="567"/>
        </w:tabs>
        <w:ind w:firstLine="1298"/>
        <w:jc w:val="both"/>
        <w:rPr>
          <w:rFonts w:ascii="Arial" w:hAnsi="Arial" w:cs="Arial"/>
          <w:bCs/>
          <w:color w:val="000000" w:themeColor="text1"/>
          <w:sz w:val="24"/>
          <w:szCs w:val="24"/>
        </w:rPr>
      </w:pPr>
      <w:r w:rsidRPr="003E231A">
        <w:rPr>
          <w:rFonts w:ascii="Arial" w:hAnsi="Arial" w:cs="Arial"/>
          <w:bCs/>
          <w:color w:val="000000" w:themeColor="text1"/>
          <w:sz w:val="24"/>
          <w:szCs w:val="24"/>
        </w:rPr>
        <w:t xml:space="preserve">Alytaus miesto savivaldybės administracija įgyvendina </w:t>
      </w:r>
      <w:r w:rsidRPr="0026625A">
        <w:rPr>
          <w:rFonts w:ascii="Arial" w:hAnsi="Arial" w:cs="Arial"/>
          <w:bCs/>
          <w:color w:val="000000" w:themeColor="text1"/>
          <w:sz w:val="24"/>
          <w:szCs w:val="24"/>
        </w:rPr>
        <w:t>p</w:t>
      </w:r>
      <w:r w:rsidR="00190D1B" w:rsidRPr="0026625A">
        <w:rPr>
          <w:rFonts w:ascii="Arial" w:hAnsi="Arial" w:cs="Arial"/>
          <w:bCs/>
          <w:color w:val="000000" w:themeColor="text1"/>
          <w:sz w:val="24"/>
          <w:szCs w:val="24"/>
        </w:rPr>
        <w:t>rojekt</w:t>
      </w:r>
      <w:r w:rsidRPr="0026625A">
        <w:rPr>
          <w:rFonts w:ascii="Arial" w:hAnsi="Arial" w:cs="Arial"/>
          <w:bCs/>
          <w:color w:val="000000" w:themeColor="text1"/>
          <w:sz w:val="24"/>
          <w:szCs w:val="24"/>
        </w:rPr>
        <w:t>ą</w:t>
      </w:r>
      <w:r w:rsidR="00190D1B" w:rsidRPr="0026625A">
        <w:rPr>
          <w:rFonts w:ascii="Arial" w:hAnsi="Arial" w:cs="Arial"/>
          <w:bCs/>
          <w:color w:val="000000" w:themeColor="text1"/>
          <w:sz w:val="24"/>
          <w:szCs w:val="24"/>
        </w:rPr>
        <w:t xml:space="preserve"> „Užsienio kilmės Lietuvos gyventojų integracijos Alytaus mieste didinimas“</w:t>
      </w:r>
      <w:r w:rsidR="009E48F9" w:rsidRPr="0026625A">
        <w:rPr>
          <w:rFonts w:ascii="Arial" w:hAnsi="Arial" w:cs="Arial"/>
          <w:bCs/>
          <w:color w:val="000000" w:themeColor="text1"/>
          <w:sz w:val="24"/>
          <w:szCs w:val="24"/>
        </w:rPr>
        <w:t xml:space="preserve"> (toliau – projektas)</w:t>
      </w:r>
      <w:r w:rsidRPr="0026625A">
        <w:rPr>
          <w:rFonts w:ascii="Arial" w:hAnsi="Arial" w:cs="Arial"/>
          <w:bCs/>
          <w:color w:val="000000" w:themeColor="text1"/>
          <w:sz w:val="24"/>
          <w:szCs w:val="24"/>
        </w:rPr>
        <w:t xml:space="preserve"> </w:t>
      </w:r>
      <w:r w:rsidRPr="0026625A">
        <w:rPr>
          <w:rFonts w:ascii="Arial" w:hAnsi="Arial" w:cs="Arial"/>
          <w:color w:val="000000" w:themeColor="text1"/>
          <w:sz w:val="24"/>
          <w:szCs w:val="24"/>
        </w:rPr>
        <w:t>(projekto kodas PMIF-2.01-V-03-02), kurio</w:t>
      </w:r>
      <w:r w:rsidR="00190D1B" w:rsidRPr="0026625A">
        <w:rPr>
          <w:rFonts w:ascii="Arial" w:hAnsi="Arial" w:cs="Arial"/>
          <w:bCs/>
          <w:color w:val="000000" w:themeColor="text1"/>
          <w:sz w:val="24"/>
          <w:szCs w:val="24"/>
        </w:rPr>
        <w:t xml:space="preserve"> tikslas – didinti Alytaus mieste gyvenančių trečiųjų šalių (ne ES valstybių narių) piliečių arba asmenų be pilietybės integraciją vietos savivaldos lygiu. </w:t>
      </w:r>
      <w:r w:rsidRPr="0026625A">
        <w:rPr>
          <w:rFonts w:ascii="Arial" w:hAnsi="Arial" w:cs="Arial"/>
          <w:bCs/>
          <w:color w:val="000000" w:themeColor="text1"/>
          <w:sz w:val="24"/>
          <w:szCs w:val="24"/>
        </w:rPr>
        <w:t>Projektas finansuojamas Prieglobsčio, migracijos ir integracijos fondo (toliau – PMIF) ir (arba) Lietuvos Respublikos valstybės biudžeto lėšomis.</w:t>
      </w:r>
    </w:p>
    <w:p w14:paraId="10A2E2A4" w14:textId="77777777" w:rsidR="00823D42" w:rsidRPr="0026625A" w:rsidRDefault="00823D42" w:rsidP="00774FAE">
      <w:pPr>
        <w:tabs>
          <w:tab w:val="left" w:pos="567"/>
        </w:tabs>
        <w:ind w:firstLine="1298"/>
        <w:jc w:val="center"/>
        <w:rPr>
          <w:rFonts w:ascii="Arial" w:hAnsi="Arial" w:cs="Arial"/>
          <w:b/>
          <w:color w:val="000000" w:themeColor="text1"/>
          <w:sz w:val="24"/>
          <w:szCs w:val="24"/>
        </w:rPr>
      </w:pPr>
    </w:p>
    <w:p w14:paraId="5E0EACA3" w14:textId="3A43F758" w:rsidR="000274C9" w:rsidRPr="00774FAE" w:rsidRDefault="00106C99" w:rsidP="000274C9">
      <w:pPr>
        <w:pStyle w:val="Sraopastraipa"/>
        <w:keepLines/>
        <w:numPr>
          <w:ilvl w:val="0"/>
          <w:numId w:val="13"/>
        </w:numPr>
        <w:tabs>
          <w:tab w:val="left" w:pos="567"/>
          <w:tab w:val="left" w:pos="1560"/>
        </w:tabs>
        <w:suppressAutoHyphens/>
        <w:ind w:left="0" w:firstLine="1298"/>
        <w:jc w:val="both"/>
        <w:rPr>
          <w:rFonts w:ascii="Arial" w:hAnsi="Arial" w:cs="Arial"/>
          <w:sz w:val="24"/>
          <w:szCs w:val="24"/>
        </w:rPr>
      </w:pPr>
      <w:r w:rsidRPr="0026625A">
        <w:rPr>
          <w:rFonts w:ascii="Arial" w:hAnsi="Arial" w:cs="Arial"/>
          <w:b/>
          <w:bCs/>
          <w:color w:val="000000" w:themeColor="text1"/>
          <w:sz w:val="24"/>
          <w:szCs w:val="24"/>
        </w:rPr>
        <w:t>Perkančioji organizacija</w:t>
      </w:r>
      <w:r w:rsidR="0026625A" w:rsidRPr="0026625A">
        <w:rPr>
          <w:rFonts w:ascii="Arial" w:hAnsi="Arial" w:cs="Arial"/>
          <w:b/>
          <w:bCs/>
          <w:color w:val="000000" w:themeColor="text1"/>
          <w:sz w:val="24"/>
          <w:szCs w:val="24"/>
        </w:rPr>
        <w:t xml:space="preserve"> </w:t>
      </w:r>
      <w:r w:rsidR="0026625A" w:rsidRPr="0026625A">
        <w:rPr>
          <w:rFonts w:ascii="Arial" w:hAnsi="Arial" w:cs="Arial"/>
          <w:b/>
          <w:sz w:val="24"/>
          <w:szCs w:val="24"/>
        </w:rPr>
        <w:t>–</w:t>
      </w:r>
      <w:r w:rsidR="0026625A" w:rsidRPr="0026625A">
        <w:rPr>
          <w:rFonts w:ascii="Arial" w:hAnsi="Arial" w:cs="Arial"/>
          <w:b/>
          <w:bCs/>
          <w:color w:val="000000" w:themeColor="text1"/>
          <w:sz w:val="24"/>
          <w:szCs w:val="24"/>
        </w:rPr>
        <w:t xml:space="preserve"> </w:t>
      </w:r>
      <w:r w:rsidRPr="0026625A">
        <w:rPr>
          <w:rFonts w:ascii="Arial" w:hAnsi="Arial" w:cs="Arial"/>
          <w:color w:val="000000" w:themeColor="text1"/>
          <w:sz w:val="24"/>
          <w:szCs w:val="24"/>
        </w:rPr>
        <w:t>Alytaus miesto savivaldybės administracija, Rotušės a. 4,</w:t>
      </w:r>
      <w:r w:rsidR="006A13AB" w:rsidRPr="0026625A">
        <w:rPr>
          <w:rFonts w:ascii="Arial" w:hAnsi="Arial" w:cs="Arial"/>
          <w:color w:val="000000" w:themeColor="text1"/>
          <w:sz w:val="24"/>
          <w:szCs w:val="24"/>
        </w:rPr>
        <w:t xml:space="preserve"> 62504 Alytus, kodas 188706935</w:t>
      </w:r>
      <w:r w:rsidR="006A13AB" w:rsidRPr="00774FAE">
        <w:rPr>
          <w:rFonts w:ascii="Arial" w:hAnsi="Arial" w:cs="Arial"/>
          <w:color w:val="000000" w:themeColor="text1"/>
          <w:sz w:val="24"/>
          <w:szCs w:val="24"/>
        </w:rPr>
        <w:t xml:space="preserve">, </w:t>
      </w:r>
      <w:r w:rsidR="006A13AB" w:rsidRPr="0026625A">
        <w:rPr>
          <w:rFonts w:ascii="Arial" w:hAnsi="Arial" w:cs="Arial"/>
          <w:color w:val="000000" w:themeColor="text1"/>
          <w:sz w:val="24"/>
          <w:szCs w:val="24"/>
        </w:rPr>
        <w:t>Tel. 0 (315) 55 111</w:t>
      </w:r>
      <w:r w:rsidR="006A13AB" w:rsidRPr="00774FAE">
        <w:rPr>
          <w:rFonts w:ascii="Arial" w:hAnsi="Arial" w:cs="Arial"/>
          <w:color w:val="000000" w:themeColor="text1"/>
          <w:sz w:val="24"/>
          <w:szCs w:val="24"/>
        </w:rPr>
        <w:t xml:space="preserve">, el. p. </w:t>
      </w:r>
      <w:hyperlink r:id="rId5" w:history="1">
        <w:r w:rsidR="006A13AB" w:rsidRPr="002975F2">
          <w:rPr>
            <w:rFonts w:ascii="Arial" w:hAnsi="Arial" w:cs="Arial"/>
            <w:sz w:val="24"/>
            <w:szCs w:val="24"/>
          </w:rPr>
          <w:t>info@alytus.lt</w:t>
        </w:r>
      </w:hyperlink>
      <w:r w:rsidR="006A13AB" w:rsidRPr="002975F2">
        <w:rPr>
          <w:rFonts w:ascii="Arial" w:hAnsi="Arial" w:cs="Arial"/>
          <w:color w:val="000000" w:themeColor="text1"/>
          <w:sz w:val="24"/>
          <w:szCs w:val="24"/>
        </w:rPr>
        <w:t>.</w:t>
      </w:r>
    </w:p>
    <w:p w14:paraId="4B075515" w14:textId="55888B91" w:rsidR="000274C9" w:rsidRPr="00774FAE" w:rsidRDefault="00C82795" w:rsidP="000274C9">
      <w:pPr>
        <w:pStyle w:val="Sraopastraipa"/>
        <w:keepLines/>
        <w:numPr>
          <w:ilvl w:val="0"/>
          <w:numId w:val="13"/>
        </w:numPr>
        <w:tabs>
          <w:tab w:val="left" w:pos="567"/>
          <w:tab w:val="left" w:pos="1560"/>
        </w:tabs>
        <w:suppressAutoHyphens/>
        <w:ind w:left="0" w:firstLine="1298"/>
        <w:jc w:val="both"/>
        <w:rPr>
          <w:rFonts w:ascii="Arial" w:hAnsi="Arial" w:cs="Arial"/>
          <w:b/>
          <w:color w:val="000000" w:themeColor="text1"/>
          <w:sz w:val="24"/>
          <w:szCs w:val="24"/>
        </w:rPr>
      </w:pPr>
      <w:r>
        <w:rPr>
          <w:rFonts w:ascii="Arial" w:hAnsi="Arial" w:cs="Arial"/>
          <w:b/>
          <w:bCs/>
          <w:color w:val="000000" w:themeColor="text1"/>
          <w:sz w:val="24"/>
          <w:szCs w:val="24"/>
        </w:rPr>
        <w:t>Pirkimo objektas</w:t>
      </w:r>
      <w:r w:rsidR="0026625A" w:rsidRPr="0026625A">
        <w:rPr>
          <w:rFonts w:ascii="Arial" w:hAnsi="Arial" w:cs="Arial"/>
          <w:b/>
          <w:bCs/>
          <w:color w:val="000000" w:themeColor="text1"/>
          <w:sz w:val="24"/>
          <w:szCs w:val="24"/>
        </w:rPr>
        <w:t xml:space="preserve"> </w:t>
      </w:r>
      <w:r w:rsidR="0026625A" w:rsidRPr="0026625A">
        <w:rPr>
          <w:rFonts w:ascii="Arial" w:hAnsi="Arial" w:cs="Arial"/>
          <w:b/>
          <w:sz w:val="24"/>
          <w:szCs w:val="24"/>
        </w:rPr>
        <w:t>–</w:t>
      </w:r>
      <w:r w:rsidR="0026625A">
        <w:rPr>
          <w:rFonts w:ascii="Arial" w:hAnsi="Arial" w:cs="Arial"/>
          <w:b/>
          <w:sz w:val="24"/>
          <w:szCs w:val="24"/>
        </w:rPr>
        <w:t xml:space="preserve"> </w:t>
      </w:r>
      <w:r w:rsidR="00463369" w:rsidRPr="00463369">
        <w:rPr>
          <w:rFonts w:ascii="Arial" w:hAnsi="Arial" w:cs="Arial"/>
          <w:sz w:val="24"/>
          <w:szCs w:val="24"/>
        </w:rPr>
        <w:t>konsultavimo</w:t>
      </w:r>
      <w:r w:rsidR="00463369">
        <w:rPr>
          <w:rFonts w:ascii="Arial" w:hAnsi="Arial" w:cs="Arial"/>
          <w:b/>
          <w:sz w:val="24"/>
          <w:szCs w:val="24"/>
        </w:rPr>
        <w:t xml:space="preserve">, </w:t>
      </w:r>
      <w:r w:rsidR="00463369" w:rsidRPr="00463369">
        <w:rPr>
          <w:rFonts w:ascii="Arial" w:hAnsi="Arial" w:cs="Arial"/>
          <w:sz w:val="24"/>
          <w:szCs w:val="24"/>
        </w:rPr>
        <w:t>tarpininkavimo ir atstovavimo</w:t>
      </w:r>
      <w:r w:rsidR="00463369">
        <w:rPr>
          <w:rFonts w:ascii="Arial" w:hAnsi="Arial" w:cs="Arial"/>
          <w:b/>
          <w:sz w:val="24"/>
          <w:szCs w:val="24"/>
        </w:rPr>
        <w:t xml:space="preserve"> </w:t>
      </w:r>
      <w:r>
        <w:rPr>
          <w:rFonts w:ascii="Arial" w:hAnsi="Arial" w:cs="Arial"/>
          <w:color w:val="000000" w:themeColor="text1"/>
          <w:sz w:val="24"/>
          <w:szCs w:val="24"/>
        </w:rPr>
        <w:t>paslaugos</w:t>
      </w:r>
      <w:r w:rsidR="0026625A">
        <w:rPr>
          <w:rFonts w:ascii="Arial" w:hAnsi="Arial" w:cs="Arial"/>
          <w:color w:val="000000" w:themeColor="text1"/>
          <w:sz w:val="24"/>
          <w:szCs w:val="24"/>
        </w:rPr>
        <w:t xml:space="preserve">, kurios </w:t>
      </w:r>
      <w:r w:rsidR="0026625A" w:rsidRPr="0026625A">
        <w:rPr>
          <w:rFonts w:ascii="Arial" w:hAnsi="Arial" w:cs="Arial"/>
          <w:sz w:val="24"/>
          <w:szCs w:val="24"/>
        </w:rPr>
        <w:t>turi būti teikiamos konta</w:t>
      </w:r>
      <w:r w:rsidR="00463369">
        <w:rPr>
          <w:rFonts w:ascii="Arial" w:hAnsi="Arial" w:cs="Arial"/>
          <w:sz w:val="24"/>
          <w:szCs w:val="24"/>
        </w:rPr>
        <w:t xml:space="preserve">ktiniu būdu lietuvių, rusų, </w:t>
      </w:r>
      <w:r w:rsidR="0026625A" w:rsidRPr="0026625A">
        <w:rPr>
          <w:rFonts w:ascii="Arial" w:hAnsi="Arial" w:cs="Arial"/>
          <w:sz w:val="24"/>
          <w:szCs w:val="24"/>
        </w:rPr>
        <w:t>ukrainiečių</w:t>
      </w:r>
      <w:r w:rsidR="00463369">
        <w:rPr>
          <w:rFonts w:ascii="Arial" w:hAnsi="Arial" w:cs="Arial"/>
          <w:sz w:val="24"/>
          <w:szCs w:val="24"/>
        </w:rPr>
        <w:t xml:space="preserve"> arba anglų</w:t>
      </w:r>
      <w:r w:rsidR="0026625A" w:rsidRPr="0026625A">
        <w:rPr>
          <w:rFonts w:ascii="Arial" w:hAnsi="Arial" w:cs="Arial"/>
          <w:sz w:val="24"/>
          <w:szCs w:val="24"/>
        </w:rPr>
        <w:t xml:space="preserve"> kalbomis.</w:t>
      </w:r>
      <w:r w:rsidR="009E48F9" w:rsidRPr="0026625A">
        <w:rPr>
          <w:rFonts w:ascii="Arial" w:hAnsi="Arial" w:cs="Arial"/>
          <w:color w:val="000000" w:themeColor="text1"/>
          <w:sz w:val="24"/>
          <w:szCs w:val="24"/>
        </w:rPr>
        <w:t xml:space="preserve"> </w:t>
      </w:r>
    </w:p>
    <w:p w14:paraId="0977E68B" w14:textId="04BA6D84" w:rsidR="009E48F9" w:rsidRPr="0026625A" w:rsidRDefault="009E48F9" w:rsidP="00774FAE">
      <w:pPr>
        <w:pStyle w:val="Sraopastraipa"/>
        <w:keepLines/>
        <w:numPr>
          <w:ilvl w:val="0"/>
          <w:numId w:val="13"/>
        </w:numPr>
        <w:tabs>
          <w:tab w:val="left" w:pos="567"/>
          <w:tab w:val="left" w:pos="1560"/>
        </w:tabs>
        <w:suppressAutoHyphens/>
        <w:ind w:left="0" w:firstLine="1298"/>
        <w:jc w:val="both"/>
        <w:rPr>
          <w:rFonts w:ascii="Arial" w:hAnsi="Arial" w:cs="Arial"/>
          <w:sz w:val="24"/>
          <w:szCs w:val="24"/>
        </w:rPr>
      </w:pPr>
      <w:r w:rsidRPr="0026625A">
        <w:rPr>
          <w:rFonts w:ascii="Arial" w:hAnsi="Arial" w:cs="Arial"/>
          <w:b/>
          <w:color w:val="000000" w:themeColor="text1"/>
          <w:sz w:val="24"/>
          <w:szCs w:val="24"/>
        </w:rPr>
        <w:t>Paslaugos gavėjų tikslinė grupė</w:t>
      </w:r>
      <w:r w:rsidR="0026625A" w:rsidRPr="0026625A">
        <w:rPr>
          <w:rFonts w:ascii="Arial" w:hAnsi="Arial" w:cs="Arial"/>
          <w:b/>
          <w:color w:val="000000" w:themeColor="text1"/>
          <w:sz w:val="24"/>
          <w:szCs w:val="24"/>
        </w:rPr>
        <w:t xml:space="preserve"> </w:t>
      </w:r>
      <w:r w:rsidR="0026625A" w:rsidRPr="0026625A">
        <w:rPr>
          <w:rFonts w:ascii="Arial" w:hAnsi="Arial" w:cs="Arial"/>
          <w:b/>
          <w:sz w:val="24"/>
          <w:szCs w:val="24"/>
        </w:rPr>
        <w:t>–</w:t>
      </w:r>
      <w:r w:rsidRPr="0026625A">
        <w:rPr>
          <w:rFonts w:ascii="Arial" w:hAnsi="Arial" w:cs="Arial"/>
          <w:b/>
          <w:color w:val="000000" w:themeColor="text1"/>
          <w:sz w:val="24"/>
          <w:szCs w:val="24"/>
        </w:rPr>
        <w:t xml:space="preserve"> </w:t>
      </w:r>
      <w:r w:rsidRPr="0026625A">
        <w:rPr>
          <w:rFonts w:ascii="Arial" w:hAnsi="Arial" w:cs="Arial"/>
          <w:bCs/>
          <w:color w:val="000000" w:themeColor="text1"/>
          <w:sz w:val="24"/>
          <w:szCs w:val="24"/>
        </w:rPr>
        <w:t>turintys leidimą gyventi</w:t>
      </w:r>
      <w:r w:rsidRPr="0026625A">
        <w:rPr>
          <w:rFonts w:ascii="Arial" w:hAnsi="Arial" w:cs="Arial"/>
          <w:b/>
          <w:color w:val="000000" w:themeColor="text1"/>
          <w:sz w:val="24"/>
          <w:szCs w:val="24"/>
        </w:rPr>
        <w:t xml:space="preserve"> </w:t>
      </w:r>
      <w:r w:rsidRPr="0026625A">
        <w:rPr>
          <w:rFonts w:ascii="Arial" w:hAnsi="Arial" w:cs="Arial"/>
          <w:bCs/>
          <w:color w:val="000000" w:themeColor="text1"/>
          <w:sz w:val="24"/>
          <w:szCs w:val="24"/>
        </w:rPr>
        <w:t xml:space="preserve">Lietuvos </w:t>
      </w:r>
      <w:r w:rsidRPr="00774FAE">
        <w:rPr>
          <w:rFonts w:ascii="Arial" w:hAnsi="Arial" w:cs="Arial"/>
          <w:bCs/>
          <w:sz w:val="24"/>
          <w:szCs w:val="24"/>
        </w:rPr>
        <w:t xml:space="preserve">Respublikoje </w:t>
      </w:r>
      <w:r w:rsidRPr="0026625A">
        <w:rPr>
          <w:rFonts w:ascii="Arial" w:hAnsi="Arial" w:cs="Arial"/>
          <w:color w:val="000000" w:themeColor="text1"/>
          <w:sz w:val="24"/>
          <w:szCs w:val="24"/>
        </w:rPr>
        <w:t>trečiųjų šalių (ne Europos sąjungos valstybių narių) piliečiai arba asmenys be pilietybės (Užsienio kilmės Lietuvos gyventojai).</w:t>
      </w:r>
      <w:r w:rsidR="00154384">
        <w:rPr>
          <w:rFonts w:ascii="Arial" w:hAnsi="Arial" w:cs="Arial"/>
          <w:color w:val="000000" w:themeColor="text1"/>
          <w:sz w:val="24"/>
          <w:szCs w:val="24"/>
        </w:rPr>
        <w:t xml:space="preserve"> Paslaugos skirtos Alytaus mieste gyvenantiems tikslinės grupės nariams.</w:t>
      </w:r>
    </w:p>
    <w:p w14:paraId="6679E72A" w14:textId="65ACF1AA" w:rsidR="000274C9" w:rsidRPr="00774FAE" w:rsidRDefault="00106C99" w:rsidP="00774FAE">
      <w:pPr>
        <w:pStyle w:val="Sraopastraipa"/>
        <w:keepLines/>
        <w:numPr>
          <w:ilvl w:val="0"/>
          <w:numId w:val="13"/>
        </w:numPr>
        <w:tabs>
          <w:tab w:val="left" w:pos="1560"/>
        </w:tabs>
        <w:ind w:left="0" w:firstLine="1298"/>
        <w:jc w:val="both"/>
        <w:rPr>
          <w:rFonts w:ascii="Arial" w:hAnsi="Arial" w:cs="Arial"/>
          <w:sz w:val="24"/>
          <w:szCs w:val="24"/>
        </w:rPr>
      </w:pPr>
      <w:r w:rsidRPr="00774FAE">
        <w:rPr>
          <w:rFonts w:ascii="Arial" w:hAnsi="Arial" w:cs="Arial"/>
          <w:b/>
          <w:bCs/>
          <w:sz w:val="24"/>
          <w:szCs w:val="24"/>
        </w:rPr>
        <w:t>Paslaug</w:t>
      </w:r>
      <w:r w:rsidR="000274C9" w:rsidRPr="00774FAE">
        <w:rPr>
          <w:rFonts w:ascii="Arial" w:hAnsi="Arial" w:cs="Arial"/>
          <w:b/>
          <w:bCs/>
          <w:sz w:val="24"/>
          <w:szCs w:val="24"/>
        </w:rPr>
        <w:t>ų</w:t>
      </w:r>
      <w:r w:rsidRPr="00774FAE">
        <w:rPr>
          <w:rFonts w:ascii="Arial" w:hAnsi="Arial" w:cs="Arial"/>
          <w:b/>
          <w:bCs/>
          <w:sz w:val="24"/>
          <w:szCs w:val="24"/>
        </w:rPr>
        <w:t xml:space="preserve"> teikimo viet</w:t>
      </w:r>
      <w:r w:rsidR="00632820" w:rsidRPr="00774FAE">
        <w:rPr>
          <w:rFonts w:ascii="Arial" w:hAnsi="Arial" w:cs="Arial"/>
          <w:b/>
          <w:bCs/>
          <w:sz w:val="24"/>
          <w:szCs w:val="24"/>
        </w:rPr>
        <w:t>a</w:t>
      </w:r>
      <w:r w:rsidR="0026625A">
        <w:rPr>
          <w:rFonts w:ascii="Arial" w:hAnsi="Arial" w:cs="Arial"/>
          <w:sz w:val="24"/>
          <w:szCs w:val="24"/>
        </w:rPr>
        <w:t xml:space="preserve"> </w:t>
      </w:r>
      <w:r w:rsidR="0026625A" w:rsidRPr="00632820">
        <w:rPr>
          <w:rFonts w:ascii="Arial" w:hAnsi="Arial" w:cs="Arial"/>
          <w:b/>
          <w:sz w:val="24"/>
          <w:szCs w:val="24"/>
        </w:rPr>
        <w:t>–</w:t>
      </w:r>
      <w:r w:rsidR="0026625A" w:rsidRPr="00774FAE">
        <w:rPr>
          <w:rFonts w:ascii="Arial" w:hAnsi="Arial" w:cs="Arial"/>
          <w:sz w:val="24"/>
          <w:szCs w:val="24"/>
        </w:rPr>
        <w:t xml:space="preserve"> </w:t>
      </w:r>
      <w:r w:rsidRPr="0026625A">
        <w:rPr>
          <w:rFonts w:ascii="Arial" w:hAnsi="Arial" w:cs="Arial"/>
          <w:sz w:val="24"/>
          <w:szCs w:val="24"/>
        </w:rPr>
        <w:t>Alytaus miest</w:t>
      </w:r>
      <w:r w:rsidR="007F13BE" w:rsidRPr="0026625A">
        <w:rPr>
          <w:rFonts w:ascii="Arial" w:hAnsi="Arial" w:cs="Arial"/>
          <w:sz w:val="24"/>
          <w:szCs w:val="24"/>
        </w:rPr>
        <w:t xml:space="preserve">e, paslaugos teikėjo nurodytoje vietoje, kuri iš </w:t>
      </w:r>
      <w:r w:rsidR="000274C9" w:rsidRPr="0026625A">
        <w:rPr>
          <w:rFonts w:ascii="Arial" w:hAnsi="Arial" w:cs="Arial"/>
          <w:sz w:val="24"/>
          <w:szCs w:val="24"/>
        </w:rPr>
        <w:t>anksto turi būti suderinta su perkančiąja organizacija.</w:t>
      </w:r>
    </w:p>
    <w:p w14:paraId="0E1B5D53" w14:textId="18E46166" w:rsidR="008A0EB7" w:rsidRPr="00774FAE" w:rsidRDefault="00106C99" w:rsidP="00774FAE">
      <w:pPr>
        <w:pStyle w:val="Sraopastraipa"/>
        <w:keepLines/>
        <w:numPr>
          <w:ilvl w:val="0"/>
          <w:numId w:val="13"/>
        </w:numPr>
        <w:tabs>
          <w:tab w:val="left" w:pos="1560"/>
        </w:tabs>
        <w:suppressAutoHyphens/>
        <w:overflowPunct w:val="0"/>
        <w:autoSpaceDE w:val="0"/>
        <w:autoSpaceDN w:val="0"/>
        <w:adjustRightInd w:val="0"/>
        <w:spacing w:after="120"/>
        <w:ind w:left="0" w:firstLine="1298"/>
        <w:jc w:val="both"/>
        <w:rPr>
          <w:rFonts w:ascii="Arial" w:hAnsi="Arial" w:cs="Arial"/>
          <w:bCs/>
          <w:sz w:val="24"/>
          <w:szCs w:val="24"/>
        </w:rPr>
      </w:pPr>
      <w:r w:rsidRPr="0026625A">
        <w:rPr>
          <w:rFonts w:ascii="Arial" w:hAnsi="Arial" w:cs="Arial"/>
          <w:b/>
          <w:sz w:val="24"/>
          <w:szCs w:val="24"/>
        </w:rPr>
        <w:t>Bendra paslaugų trukmė</w:t>
      </w:r>
      <w:r w:rsidRPr="0026625A">
        <w:rPr>
          <w:rFonts w:ascii="Arial" w:hAnsi="Arial" w:cs="Arial"/>
          <w:sz w:val="24"/>
          <w:szCs w:val="24"/>
        </w:rPr>
        <w:t xml:space="preserve"> </w:t>
      </w:r>
      <w:r w:rsidRPr="0026625A">
        <w:rPr>
          <w:rFonts w:ascii="Arial" w:hAnsi="Arial" w:cs="Arial"/>
          <w:b/>
          <w:sz w:val="24"/>
          <w:szCs w:val="24"/>
        </w:rPr>
        <w:t xml:space="preserve">– </w:t>
      </w:r>
      <w:r w:rsidR="00431464" w:rsidRPr="00774FAE">
        <w:rPr>
          <w:rFonts w:ascii="Arial" w:hAnsi="Arial" w:cs="Arial"/>
          <w:bCs/>
          <w:sz w:val="24"/>
          <w:szCs w:val="24"/>
        </w:rPr>
        <w:t>nuo sutar</w:t>
      </w:r>
      <w:r w:rsidR="00D6272C">
        <w:rPr>
          <w:rFonts w:ascii="Arial" w:hAnsi="Arial" w:cs="Arial"/>
          <w:bCs/>
          <w:sz w:val="24"/>
          <w:szCs w:val="24"/>
        </w:rPr>
        <w:t>ties įsigaliojimo dienos iki 2025</w:t>
      </w:r>
      <w:r w:rsidR="005B3E4D" w:rsidRPr="00774FAE">
        <w:rPr>
          <w:rFonts w:ascii="Arial" w:hAnsi="Arial" w:cs="Arial"/>
          <w:bCs/>
          <w:sz w:val="24"/>
          <w:szCs w:val="24"/>
        </w:rPr>
        <w:t xml:space="preserve"> m</w:t>
      </w:r>
      <w:r w:rsidR="00431464" w:rsidRPr="00774FAE">
        <w:rPr>
          <w:rFonts w:ascii="Arial" w:hAnsi="Arial" w:cs="Arial"/>
          <w:bCs/>
          <w:sz w:val="24"/>
          <w:szCs w:val="24"/>
        </w:rPr>
        <w:t>.</w:t>
      </w:r>
      <w:r w:rsidR="005B3E4D" w:rsidRPr="00774FAE">
        <w:rPr>
          <w:rFonts w:ascii="Arial" w:hAnsi="Arial" w:cs="Arial"/>
          <w:bCs/>
          <w:sz w:val="24"/>
          <w:szCs w:val="24"/>
        </w:rPr>
        <w:t xml:space="preserve"> gruodžio </w:t>
      </w:r>
      <w:r w:rsidR="00431464" w:rsidRPr="00774FAE">
        <w:rPr>
          <w:rFonts w:ascii="Arial" w:hAnsi="Arial" w:cs="Arial"/>
          <w:bCs/>
          <w:sz w:val="24"/>
          <w:szCs w:val="24"/>
        </w:rPr>
        <w:t>31 d.</w:t>
      </w:r>
    </w:p>
    <w:p w14:paraId="4C49F7CD" w14:textId="3F0689B9" w:rsidR="008A0EB7" w:rsidRPr="0026625A" w:rsidRDefault="00106C99" w:rsidP="00774FAE">
      <w:pPr>
        <w:pStyle w:val="Sraopastraipa"/>
        <w:keepLines/>
        <w:numPr>
          <w:ilvl w:val="0"/>
          <w:numId w:val="13"/>
        </w:numPr>
        <w:tabs>
          <w:tab w:val="left" w:pos="1560"/>
        </w:tabs>
        <w:suppressAutoHyphens/>
        <w:overflowPunct w:val="0"/>
        <w:autoSpaceDE w:val="0"/>
        <w:autoSpaceDN w:val="0"/>
        <w:adjustRightInd w:val="0"/>
        <w:ind w:left="0" w:firstLine="1298"/>
        <w:jc w:val="both"/>
        <w:rPr>
          <w:rFonts w:ascii="Arial" w:hAnsi="Arial" w:cs="Arial"/>
          <w:b/>
          <w:sz w:val="24"/>
          <w:szCs w:val="24"/>
        </w:rPr>
      </w:pPr>
      <w:r w:rsidRPr="0026625A">
        <w:rPr>
          <w:rFonts w:ascii="Arial" w:hAnsi="Arial" w:cs="Arial"/>
          <w:b/>
          <w:sz w:val="24"/>
          <w:szCs w:val="24"/>
        </w:rPr>
        <w:t xml:space="preserve">Planuojamas preliminarus </w:t>
      </w:r>
      <w:r w:rsidR="00862BCC" w:rsidRPr="0026625A">
        <w:rPr>
          <w:rFonts w:ascii="Arial" w:hAnsi="Arial" w:cs="Arial"/>
          <w:b/>
          <w:sz w:val="24"/>
          <w:szCs w:val="24"/>
        </w:rPr>
        <w:t>konsultacijų</w:t>
      </w:r>
      <w:r w:rsidRPr="0026625A">
        <w:rPr>
          <w:rFonts w:ascii="Arial" w:hAnsi="Arial" w:cs="Arial"/>
          <w:b/>
          <w:sz w:val="24"/>
          <w:szCs w:val="24"/>
        </w:rPr>
        <w:t xml:space="preserve"> kiekis – </w:t>
      </w:r>
      <w:r w:rsidR="002C120B">
        <w:rPr>
          <w:rFonts w:ascii="Arial" w:hAnsi="Arial" w:cs="Arial"/>
          <w:bCs/>
          <w:sz w:val="24"/>
          <w:szCs w:val="24"/>
        </w:rPr>
        <w:t>160</w:t>
      </w:r>
      <w:r w:rsidRPr="00774FAE">
        <w:rPr>
          <w:rFonts w:ascii="Arial" w:hAnsi="Arial" w:cs="Arial"/>
          <w:bCs/>
          <w:sz w:val="24"/>
          <w:szCs w:val="24"/>
        </w:rPr>
        <w:t xml:space="preserve"> val.</w:t>
      </w:r>
      <w:r w:rsidRPr="0026625A">
        <w:rPr>
          <w:rFonts w:ascii="Arial" w:hAnsi="Arial" w:cs="Arial"/>
          <w:bCs/>
          <w:sz w:val="24"/>
          <w:szCs w:val="24"/>
        </w:rPr>
        <w:t xml:space="preserve"> </w:t>
      </w:r>
      <w:r w:rsidR="0026625A" w:rsidRPr="00774FAE">
        <w:rPr>
          <w:rFonts w:ascii="Arial" w:hAnsi="Arial" w:cs="Arial"/>
          <w:bCs/>
          <w:sz w:val="24"/>
          <w:szCs w:val="24"/>
        </w:rPr>
        <w:t>(</w:t>
      </w:r>
      <w:r w:rsidR="002C120B">
        <w:rPr>
          <w:rFonts w:ascii="Arial" w:hAnsi="Arial" w:cs="Arial"/>
          <w:bCs/>
          <w:sz w:val="24"/>
          <w:szCs w:val="24"/>
        </w:rPr>
        <w:t>konsultacijos vyks darbo dienomis, 4 dienas per savaitę po 3 val. per dieną</w:t>
      </w:r>
      <w:r w:rsidR="0026625A" w:rsidRPr="00774FAE">
        <w:rPr>
          <w:rFonts w:ascii="Arial" w:hAnsi="Arial" w:cs="Arial"/>
          <w:bCs/>
          <w:sz w:val="24"/>
          <w:szCs w:val="24"/>
        </w:rPr>
        <w:t>)</w:t>
      </w:r>
      <w:r w:rsidR="0026625A">
        <w:rPr>
          <w:rFonts w:ascii="Arial" w:hAnsi="Arial" w:cs="Arial"/>
          <w:bCs/>
          <w:sz w:val="24"/>
          <w:szCs w:val="24"/>
        </w:rPr>
        <w:t>.</w:t>
      </w:r>
    </w:p>
    <w:p w14:paraId="535E8297" w14:textId="29DB03E2" w:rsidR="00106C99" w:rsidRDefault="00FD7B8F" w:rsidP="00FD7B8F">
      <w:pPr>
        <w:pStyle w:val="Sraopastraipa"/>
        <w:keepLines/>
        <w:numPr>
          <w:ilvl w:val="0"/>
          <w:numId w:val="13"/>
        </w:numPr>
        <w:tabs>
          <w:tab w:val="left" w:pos="1560"/>
        </w:tabs>
        <w:suppressAutoHyphens/>
        <w:overflowPunct w:val="0"/>
        <w:autoSpaceDE w:val="0"/>
        <w:autoSpaceDN w:val="0"/>
        <w:adjustRightInd w:val="0"/>
        <w:ind w:left="0" w:firstLine="1298"/>
        <w:jc w:val="both"/>
        <w:rPr>
          <w:rFonts w:ascii="Arial" w:hAnsi="Arial" w:cs="Arial"/>
          <w:bCs/>
          <w:sz w:val="24"/>
          <w:szCs w:val="24"/>
        </w:rPr>
      </w:pPr>
      <w:r w:rsidRPr="007A6DC9">
        <w:rPr>
          <w:rFonts w:ascii="Arial" w:hAnsi="Arial" w:cs="Arial"/>
          <w:b/>
          <w:sz w:val="24"/>
          <w:szCs w:val="24"/>
        </w:rPr>
        <w:t>Paslaug</w:t>
      </w:r>
      <w:r w:rsidRPr="00774FAE">
        <w:rPr>
          <w:rFonts w:ascii="Arial" w:hAnsi="Arial" w:cs="Arial"/>
          <w:b/>
          <w:sz w:val="24"/>
          <w:szCs w:val="24"/>
        </w:rPr>
        <w:t>os</w:t>
      </w:r>
      <w:r w:rsidRPr="007A6DC9">
        <w:rPr>
          <w:rFonts w:ascii="Arial" w:hAnsi="Arial" w:cs="Arial"/>
          <w:b/>
          <w:sz w:val="24"/>
          <w:szCs w:val="24"/>
        </w:rPr>
        <w:t xml:space="preserve"> perkam</w:t>
      </w:r>
      <w:r w:rsidRPr="00774FAE">
        <w:rPr>
          <w:rFonts w:ascii="Arial" w:hAnsi="Arial" w:cs="Arial"/>
          <w:b/>
          <w:sz w:val="24"/>
          <w:szCs w:val="24"/>
        </w:rPr>
        <w:t>os</w:t>
      </w:r>
      <w:r w:rsidRPr="007A6DC9">
        <w:rPr>
          <w:rFonts w:ascii="Arial" w:hAnsi="Arial" w:cs="Arial"/>
          <w:b/>
          <w:sz w:val="24"/>
          <w:szCs w:val="24"/>
        </w:rPr>
        <w:t xml:space="preserve"> </w:t>
      </w:r>
      <w:r w:rsidR="00106C99" w:rsidRPr="007A6DC9">
        <w:rPr>
          <w:rFonts w:ascii="Arial" w:hAnsi="Arial" w:cs="Arial"/>
          <w:b/>
          <w:sz w:val="24"/>
          <w:szCs w:val="24"/>
        </w:rPr>
        <w:t>pagal poreikį</w:t>
      </w:r>
      <w:r w:rsidR="00106C99" w:rsidRPr="00774FAE">
        <w:rPr>
          <w:rFonts w:ascii="Arial" w:hAnsi="Arial" w:cs="Arial"/>
          <w:bCs/>
          <w:sz w:val="24"/>
          <w:szCs w:val="24"/>
        </w:rPr>
        <w:t xml:space="preserve">, </w:t>
      </w:r>
      <w:r w:rsidR="0099499E" w:rsidRPr="00774FAE">
        <w:rPr>
          <w:rFonts w:ascii="Arial" w:hAnsi="Arial" w:cs="Arial"/>
          <w:bCs/>
          <w:sz w:val="24"/>
          <w:szCs w:val="24"/>
        </w:rPr>
        <w:t>užsakovas</w:t>
      </w:r>
      <w:r w:rsidR="00106C99" w:rsidRPr="00774FAE">
        <w:rPr>
          <w:rFonts w:ascii="Arial" w:hAnsi="Arial" w:cs="Arial"/>
          <w:bCs/>
          <w:sz w:val="24"/>
          <w:szCs w:val="24"/>
        </w:rPr>
        <w:t xml:space="preserve"> neįsipareigoja nupirkti</w:t>
      </w:r>
      <w:r w:rsidR="002F179A" w:rsidRPr="00774FAE">
        <w:rPr>
          <w:rFonts w:ascii="Arial" w:hAnsi="Arial" w:cs="Arial"/>
          <w:bCs/>
          <w:sz w:val="24"/>
          <w:szCs w:val="24"/>
        </w:rPr>
        <w:t xml:space="preserve"> </w:t>
      </w:r>
      <w:r w:rsidR="00106C99" w:rsidRPr="00774FAE">
        <w:rPr>
          <w:rFonts w:ascii="Arial" w:hAnsi="Arial" w:cs="Arial"/>
          <w:bCs/>
          <w:sz w:val="24"/>
          <w:szCs w:val="24"/>
        </w:rPr>
        <w:t>visų</w:t>
      </w:r>
      <w:r w:rsidRPr="00774FAE">
        <w:rPr>
          <w:rFonts w:ascii="Arial" w:hAnsi="Arial" w:cs="Arial"/>
          <w:bCs/>
          <w:sz w:val="24"/>
          <w:szCs w:val="24"/>
        </w:rPr>
        <w:t xml:space="preserve"> </w:t>
      </w:r>
      <w:r w:rsidR="00106C99" w:rsidRPr="00774FAE">
        <w:rPr>
          <w:rFonts w:ascii="Arial" w:hAnsi="Arial" w:cs="Arial"/>
          <w:bCs/>
          <w:sz w:val="24"/>
          <w:szCs w:val="24"/>
        </w:rPr>
        <w:t>konsultacijų</w:t>
      </w:r>
      <w:r>
        <w:rPr>
          <w:rFonts w:ascii="Arial" w:hAnsi="Arial" w:cs="Arial"/>
          <w:bCs/>
          <w:sz w:val="24"/>
          <w:szCs w:val="24"/>
        </w:rPr>
        <w:t xml:space="preserve"> kiekio</w:t>
      </w:r>
      <w:r w:rsidR="00106C99" w:rsidRPr="00774FAE">
        <w:rPr>
          <w:rFonts w:ascii="Arial" w:hAnsi="Arial" w:cs="Arial"/>
          <w:bCs/>
          <w:sz w:val="24"/>
          <w:szCs w:val="24"/>
        </w:rPr>
        <w:t>.</w:t>
      </w:r>
    </w:p>
    <w:p w14:paraId="6BFFBCA1" w14:textId="65985CD4" w:rsidR="00C82795" w:rsidRPr="002975F2" w:rsidRDefault="007A6DC9" w:rsidP="00774FAE">
      <w:pPr>
        <w:pStyle w:val="Sraopastraipa"/>
        <w:keepLines/>
        <w:numPr>
          <w:ilvl w:val="0"/>
          <w:numId w:val="13"/>
        </w:numPr>
        <w:tabs>
          <w:tab w:val="left" w:pos="1560"/>
        </w:tabs>
        <w:suppressAutoHyphens/>
        <w:overflowPunct w:val="0"/>
        <w:autoSpaceDE w:val="0"/>
        <w:autoSpaceDN w:val="0"/>
        <w:adjustRightInd w:val="0"/>
        <w:ind w:left="0" w:firstLine="1298"/>
        <w:jc w:val="both"/>
        <w:rPr>
          <w:rFonts w:ascii="Arial" w:hAnsi="Arial" w:cs="Arial"/>
          <w:bCs/>
          <w:sz w:val="24"/>
          <w:szCs w:val="24"/>
        </w:rPr>
      </w:pPr>
      <w:r w:rsidRPr="00774FAE">
        <w:rPr>
          <w:rFonts w:ascii="Arial" w:hAnsi="Arial" w:cs="Arial"/>
          <w:b/>
          <w:sz w:val="24"/>
          <w:szCs w:val="24"/>
        </w:rPr>
        <w:t>Paslaugų teikėjo pasiūlymo kaina</w:t>
      </w:r>
      <w:r>
        <w:rPr>
          <w:rFonts w:ascii="Arial" w:hAnsi="Arial" w:cs="Arial"/>
          <w:bCs/>
          <w:sz w:val="24"/>
          <w:szCs w:val="24"/>
        </w:rPr>
        <w:t xml:space="preserve"> negali būti didesnė nei </w:t>
      </w:r>
      <w:r w:rsidR="002C120B" w:rsidRPr="002975F2">
        <w:rPr>
          <w:rFonts w:ascii="Arial" w:hAnsi="Arial" w:cs="Arial"/>
          <w:bCs/>
          <w:sz w:val="24"/>
          <w:szCs w:val="24"/>
        </w:rPr>
        <w:t>1920,00 Eur su PVM (tūkstantis devyni šimtai dvidešimt eurų</w:t>
      </w:r>
      <w:r w:rsidR="0073707D" w:rsidRPr="002975F2">
        <w:rPr>
          <w:rFonts w:ascii="Arial" w:hAnsi="Arial" w:cs="Arial"/>
          <w:bCs/>
          <w:sz w:val="24"/>
          <w:szCs w:val="24"/>
        </w:rPr>
        <w:t>).</w:t>
      </w:r>
    </w:p>
    <w:p w14:paraId="13B94786" w14:textId="11F037A8" w:rsidR="00483D0C" w:rsidRPr="00AC47D0" w:rsidRDefault="00106C99" w:rsidP="00774FAE">
      <w:pPr>
        <w:pStyle w:val="Sraopastraipa"/>
        <w:keepLines/>
        <w:numPr>
          <w:ilvl w:val="0"/>
          <w:numId w:val="13"/>
        </w:numPr>
        <w:tabs>
          <w:tab w:val="left" w:pos="1701"/>
        </w:tabs>
        <w:suppressAutoHyphens/>
        <w:overflowPunct w:val="0"/>
        <w:autoSpaceDE w:val="0"/>
        <w:autoSpaceDN w:val="0"/>
        <w:adjustRightInd w:val="0"/>
        <w:ind w:left="0" w:firstLine="1298"/>
        <w:jc w:val="both"/>
        <w:rPr>
          <w:rFonts w:ascii="Arial" w:hAnsi="Arial" w:cs="Arial"/>
          <w:b/>
          <w:sz w:val="24"/>
          <w:szCs w:val="24"/>
        </w:rPr>
      </w:pPr>
      <w:r w:rsidRPr="0026625A">
        <w:rPr>
          <w:rFonts w:ascii="Arial" w:hAnsi="Arial" w:cs="Arial"/>
          <w:sz w:val="24"/>
          <w:szCs w:val="24"/>
          <w:lang w:eastAsia="lt-LT"/>
        </w:rPr>
        <w:t xml:space="preserve"> </w:t>
      </w:r>
      <w:r w:rsidR="00AC47D0" w:rsidRPr="00AC47D0">
        <w:rPr>
          <w:rFonts w:ascii="Arial" w:hAnsi="Arial" w:cs="Arial"/>
          <w:b/>
          <w:sz w:val="24"/>
          <w:szCs w:val="24"/>
          <w:lang w:eastAsia="lt-LT"/>
        </w:rPr>
        <w:t>Paslaugos</w:t>
      </w:r>
      <w:r w:rsidR="00000A13">
        <w:rPr>
          <w:rFonts w:ascii="Arial" w:hAnsi="Arial" w:cs="Arial"/>
          <w:b/>
          <w:sz w:val="24"/>
          <w:szCs w:val="24"/>
          <w:lang w:eastAsia="lt-LT"/>
        </w:rPr>
        <w:t xml:space="preserve"> tikslas </w:t>
      </w:r>
      <w:r w:rsidR="00AC4B65" w:rsidRPr="00AC4B65">
        <w:rPr>
          <w:rFonts w:ascii="Arial" w:hAnsi="Arial" w:cs="Arial"/>
          <w:bCs/>
          <w:sz w:val="24"/>
          <w:szCs w:val="24"/>
          <w:lang w:eastAsia="lt-LT"/>
        </w:rPr>
        <w:t>atsižvelgiant į</w:t>
      </w:r>
      <w:r w:rsidR="00AC4B65">
        <w:rPr>
          <w:rFonts w:ascii="Arial" w:hAnsi="Arial" w:cs="Arial"/>
          <w:b/>
          <w:sz w:val="24"/>
          <w:szCs w:val="24"/>
          <w:lang w:eastAsia="lt-LT"/>
        </w:rPr>
        <w:t xml:space="preserve"> </w:t>
      </w:r>
      <w:r w:rsidR="00AC4B65" w:rsidRPr="00F74A93">
        <w:rPr>
          <w:rFonts w:ascii="Arial" w:hAnsi="Arial" w:cs="Arial"/>
          <w:sz w:val="24"/>
          <w:szCs w:val="24"/>
        </w:rPr>
        <w:t>darbo su užsienio kilmės Lietuvos gyventojais specifiką</w:t>
      </w:r>
      <w:r w:rsidR="00AC4B65">
        <w:rPr>
          <w:rFonts w:ascii="Arial" w:hAnsi="Arial" w:cs="Arial"/>
          <w:sz w:val="24"/>
          <w:szCs w:val="24"/>
        </w:rPr>
        <w:t>,</w:t>
      </w:r>
      <w:r w:rsidR="00AC4B65">
        <w:rPr>
          <w:rFonts w:ascii="Arial" w:hAnsi="Arial" w:cs="Arial"/>
          <w:b/>
          <w:sz w:val="24"/>
          <w:szCs w:val="24"/>
          <w:lang w:eastAsia="lt-LT"/>
        </w:rPr>
        <w:t xml:space="preserve"> </w:t>
      </w:r>
      <w:r w:rsidR="00000A13">
        <w:rPr>
          <w:rFonts w:ascii="Arial" w:hAnsi="Arial" w:cs="Arial"/>
          <w:sz w:val="24"/>
          <w:szCs w:val="24"/>
          <w:lang w:eastAsia="lt-LT"/>
        </w:rPr>
        <w:t>konsultuoti, tarpininkauti ir atstovauti paslaugos gavėją</w:t>
      </w:r>
      <w:r w:rsidR="00AC47D0" w:rsidRPr="00AC47D0">
        <w:rPr>
          <w:rFonts w:ascii="Arial" w:hAnsi="Arial" w:cs="Arial"/>
          <w:color w:val="000000"/>
          <w:sz w:val="24"/>
          <w:szCs w:val="24"/>
        </w:rPr>
        <w:t xml:space="preserve"> </w:t>
      </w:r>
      <w:r w:rsidR="00000A13">
        <w:rPr>
          <w:rFonts w:ascii="Arial" w:hAnsi="Arial" w:cs="Arial"/>
          <w:color w:val="000000"/>
          <w:sz w:val="24"/>
          <w:szCs w:val="24"/>
        </w:rPr>
        <w:t>teisinio buvimo šalyje, būsto, dalyvavimo darbo rinkoje, socialinių, sveikatos priežiūros, ugdymo</w:t>
      </w:r>
      <w:r w:rsidR="005E6851">
        <w:rPr>
          <w:rFonts w:ascii="Arial" w:hAnsi="Arial" w:cs="Arial"/>
          <w:color w:val="000000"/>
          <w:sz w:val="24"/>
          <w:szCs w:val="24"/>
        </w:rPr>
        <w:t xml:space="preserve"> paslaugų</w:t>
      </w:r>
      <w:r w:rsidR="00000A13">
        <w:rPr>
          <w:rFonts w:ascii="Arial" w:hAnsi="Arial" w:cs="Arial"/>
          <w:color w:val="000000"/>
          <w:sz w:val="24"/>
          <w:szCs w:val="24"/>
        </w:rPr>
        <w:t xml:space="preserve"> ir kit</w:t>
      </w:r>
      <w:r w:rsidR="005E6851">
        <w:rPr>
          <w:rFonts w:ascii="Arial" w:hAnsi="Arial" w:cs="Arial"/>
          <w:color w:val="000000"/>
          <w:sz w:val="24"/>
          <w:szCs w:val="24"/>
        </w:rPr>
        <w:t xml:space="preserve">ais </w:t>
      </w:r>
      <w:r w:rsidR="00000A13">
        <w:rPr>
          <w:rFonts w:ascii="Arial" w:hAnsi="Arial" w:cs="Arial"/>
          <w:color w:val="000000"/>
          <w:sz w:val="24"/>
          <w:szCs w:val="24"/>
        </w:rPr>
        <w:t>klausimais.</w:t>
      </w:r>
    </w:p>
    <w:p w14:paraId="25891054" w14:textId="1A040EF4" w:rsidR="00343920" w:rsidRPr="0073707D" w:rsidRDefault="00862BCC" w:rsidP="00774FAE">
      <w:pPr>
        <w:pStyle w:val="Sraopastraipa"/>
        <w:keepLines/>
        <w:numPr>
          <w:ilvl w:val="0"/>
          <w:numId w:val="13"/>
        </w:numPr>
        <w:tabs>
          <w:tab w:val="left" w:pos="1701"/>
        </w:tabs>
        <w:suppressAutoHyphens/>
        <w:overflowPunct w:val="0"/>
        <w:autoSpaceDE w:val="0"/>
        <w:autoSpaceDN w:val="0"/>
        <w:adjustRightInd w:val="0"/>
        <w:ind w:left="0" w:firstLine="1298"/>
        <w:jc w:val="both"/>
        <w:rPr>
          <w:rFonts w:ascii="Arial" w:hAnsi="Arial" w:cs="Arial"/>
          <w:sz w:val="24"/>
          <w:szCs w:val="24"/>
          <w:lang w:eastAsia="lt-LT"/>
        </w:rPr>
      </w:pPr>
      <w:r w:rsidRPr="00774FAE">
        <w:rPr>
          <w:rFonts w:ascii="Arial" w:hAnsi="Arial" w:cs="Arial"/>
          <w:sz w:val="24"/>
          <w:szCs w:val="24"/>
          <w:lang w:eastAsia="lt-LT"/>
        </w:rPr>
        <w:t xml:space="preserve"> </w:t>
      </w:r>
      <w:r w:rsidR="00106C99" w:rsidRPr="00774FAE">
        <w:rPr>
          <w:rFonts w:ascii="Arial" w:hAnsi="Arial" w:cs="Arial"/>
          <w:sz w:val="24"/>
          <w:szCs w:val="24"/>
          <w:lang w:eastAsia="lt-LT"/>
        </w:rPr>
        <w:t xml:space="preserve">Už paslaugas </w:t>
      </w:r>
      <w:r w:rsidR="005117D0" w:rsidRPr="00774FAE">
        <w:rPr>
          <w:rFonts w:ascii="Arial" w:hAnsi="Arial" w:cs="Arial"/>
          <w:sz w:val="24"/>
          <w:szCs w:val="24"/>
          <w:lang w:eastAsia="lt-LT"/>
        </w:rPr>
        <w:t xml:space="preserve">bus </w:t>
      </w:r>
      <w:r w:rsidR="00106C99" w:rsidRPr="00774FAE">
        <w:rPr>
          <w:rFonts w:ascii="Arial" w:hAnsi="Arial" w:cs="Arial"/>
          <w:sz w:val="24"/>
          <w:szCs w:val="24"/>
          <w:lang w:eastAsia="lt-LT"/>
        </w:rPr>
        <w:t>atsiskaitoma pateikus sąskaitą</w:t>
      </w:r>
      <w:r w:rsidR="005117D0" w:rsidRPr="00774FAE">
        <w:rPr>
          <w:rFonts w:ascii="Arial" w:hAnsi="Arial" w:cs="Arial"/>
          <w:sz w:val="24"/>
          <w:szCs w:val="24"/>
          <w:lang w:eastAsia="lt-LT"/>
        </w:rPr>
        <w:t xml:space="preserve"> faktūrą</w:t>
      </w:r>
      <w:r w:rsidR="00106C99" w:rsidRPr="00774FAE">
        <w:rPr>
          <w:rFonts w:ascii="Arial" w:hAnsi="Arial" w:cs="Arial"/>
          <w:sz w:val="24"/>
          <w:szCs w:val="24"/>
          <w:lang w:eastAsia="lt-LT"/>
        </w:rPr>
        <w:t xml:space="preserve"> ir </w:t>
      </w:r>
      <w:r w:rsidR="006A52E2">
        <w:rPr>
          <w:rFonts w:ascii="Arial" w:hAnsi="Arial" w:cs="Arial"/>
          <w:sz w:val="24"/>
          <w:szCs w:val="24"/>
          <w:lang w:eastAsia="lt-LT"/>
        </w:rPr>
        <w:t xml:space="preserve">užpildytą </w:t>
      </w:r>
      <w:r w:rsidR="00094E53">
        <w:rPr>
          <w:rFonts w:ascii="Arial" w:hAnsi="Arial" w:cs="Arial"/>
          <w:color w:val="000000"/>
          <w:sz w:val="24"/>
          <w:szCs w:val="24"/>
        </w:rPr>
        <w:t xml:space="preserve">dalyvių sąrašą (Priedas Nr. </w:t>
      </w:r>
      <w:r w:rsidR="006A52E2">
        <w:rPr>
          <w:rFonts w:ascii="Arial" w:hAnsi="Arial" w:cs="Arial"/>
          <w:color w:val="000000"/>
          <w:sz w:val="24"/>
          <w:szCs w:val="24"/>
        </w:rPr>
        <w:t>1</w:t>
      </w:r>
      <w:r w:rsidR="00094E53">
        <w:rPr>
          <w:rFonts w:ascii="Arial" w:hAnsi="Arial" w:cs="Arial"/>
          <w:color w:val="000000"/>
          <w:sz w:val="24"/>
          <w:szCs w:val="24"/>
        </w:rPr>
        <w:t>)</w:t>
      </w:r>
      <w:r w:rsidR="006A52E2">
        <w:rPr>
          <w:rFonts w:ascii="Arial" w:hAnsi="Arial" w:cs="Arial"/>
          <w:color w:val="000000"/>
          <w:sz w:val="24"/>
          <w:szCs w:val="24"/>
        </w:rPr>
        <w:t xml:space="preserve">. Paslaugos teikėjas taip pat turi </w:t>
      </w:r>
      <w:r w:rsidR="00683A1E">
        <w:rPr>
          <w:rFonts w:ascii="Arial" w:hAnsi="Arial" w:cs="Arial"/>
          <w:color w:val="000000"/>
          <w:sz w:val="24"/>
          <w:szCs w:val="24"/>
        </w:rPr>
        <w:t xml:space="preserve">užpildyti ir </w:t>
      </w:r>
      <w:r w:rsidR="006A52E2">
        <w:rPr>
          <w:rFonts w:ascii="Arial" w:hAnsi="Arial" w:cs="Arial"/>
          <w:color w:val="000000"/>
          <w:sz w:val="24"/>
          <w:szCs w:val="24"/>
        </w:rPr>
        <w:t>pateikti</w:t>
      </w:r>
      <w:r w:rsidR="00094E53">
        <w:rPr>
          <w:rFonts w:ascii="Arial" w:hAnsi="Arial" w:cs="Arial"/>
          <w:color w:val="000000"/>
          <w:sz w:val="24"/>
          <w:szCs w:val="24"/>
        </w:rPr>
        <w:t xml:space="preserve"> dalyvio apklausos anketą (Priedas Nr. </w:t>
      </w:r>
      <w:r w:rsidR="006A52E2">
        <w:rPr>
          <w:rFonts w:ascii="Arial" w:hAnsi="Arial" w:cs="Arial"/>
          <w:color w:val="000000"/>
          <w:sz w:val="24"/>
          <w:szCs w:val="24"/>
        </w:rPr>
        <w:t>2</w:t>
      </w:r>
      <w:r w:rsidR="00094E53">
        <w:rPr>
          <w:rFonts w:ascii="Arial" w:hAnsi="Arial" w:cs="Arial"/>
          <w:color w:val="000000"/>
          <w:sz w:val="24"/>
          <w:szCs w:val="24"/>
        </w:rPr>
        <w:t xml:space="preserve">), skirtą unikaliems </w:t>
      </w:r>
      <w:r w:rsidR="00683A1E">
        <w:rPr>
          <w:rFonts w:ascii="Arial" w:hAnsi="Arial" w:cs="Arial"/>
          <w:color w:val="000000"/>
          <w:sz w:val="24"/>
          <w:szCs w:val="24"/>
        </w:rPr>
        <w:t xml:space="preserve">projekto </w:t>
      </w:r>
      <w:r w:rsidR="00094E53">
        <w:rPr>
          <w:rFonts w:ascii="Arial" w:hAnsi="Arial" w:cs="Arial"/>
          <w:color w:val="000000"/>
          <w:sz w:val="24"/>
          <w:szCs w:val="24"/>
        </w:rPr>
        <w:t>dalyviams</w:t>
      </w:r>
      <w:r w:rsidR="006A52E2">
        <w:rPr>
          <w:rFonts w:ascii="Arial" w:hAnsi="Arial" w:cs="Arial"/>
          <w:color w:val="000000"/>
          <w:sz w:val="24"/>
          <w:szCs w:val="24"/>
        </w:rPr>
        <w:t xml:space="preserve"> fiksuoti</w:t>
      </w:r>
      <w:r w:rsidR="00094E53">
        <w:rPr>
          <w:rFonts w:ascii="Arial" w:hAnsi="Arial" w:cs="Arial"/>
          <w:color w:val="000000"/>
          <w:sz w:val="24"/>
          <w:szCs w:val="24"/>
        </w:rPr>
        <w:t>.</w:t>
      </w:r>
      <w:r w:rsidR="00936A6C">
        <w:rPr>
          <w:rFonts w:ascii="Arial" w:hAnsi="Arial" w:cs="Arial"/>
          <w:color w:val="000000"/>
          <w:sz w:val="24"/>
          <w:szCs w:val="24"/>
        </w:rPr>
        <w:t xml:space="preserve">  </w:t>
      </w:r>
      <w:r w:rsidR="005F1E89" w:rsidRPr="0073707D">
        <w:rPr>
          <w:rFonts w:ascii="Arial" w:hAnsi="Arial" w:cs="Arial"/>
          <w:sz w:val="24"/>
          <w:szCs w:val="24"/>
          <w:lang w:eastAsia="lt-LT"/>
        </w:rPr>
        <w:t xml:space="preserve"> </w:t>
      </w:r>
    </w:p>
    <w:p w14:paraId="4996D487" w14:textId="39D2ADF2" w:rsidR="001117A1" w:rsidRPr="001E1462" w:rsidRDefault="00106C99" w:rsidP="00774FAE">
      <w:pPr>
        <w:pStyle w:val="Sraopastraipa"/>
        <w:keepLines/>
        <w:numPr>
          <w:ilvl w:val="0"/>
          <w:numId w:val="13"/>
        </w:numPr>
        <w:tabs>
          <w:tab w:val="left" w:pos="1701"/>
        </w:tabs>
        <w:suppressAutoHyphens/>
        <w:overflowPunct w:val="0"/>
        <w:autoSpaceDE w:val="0"/>
        <w:autoSpaceDN w:val="0"/>
        <w:adjustRightInd w:val="0"/>
        <w:ind w:left="0" w:firstLine="1298"/>
        <w:jc w:val="both"/>
        <w:rPr>
          <w:rFonts w:ascii="Arial" w:hAnsi="Arial" w:cs="Arial"/>
          <w:sz w:val="24"/>
          <w:szCs w:val="24"/>
          <w:lang w:eastAsia="lt-LT"/>
        </w:rPr>
      </w:pPr>
      <w:r w:rsidRPr="001E1462">
        <w:rPr>
          <w:rFonts w:ascii="Arial" w:hAnsi="Arial" w:cs="Arial"/>
          <w:sz w:val="24"/>
          <w:szCs w:val="24"/>
          <w:lang w:eastAsia="lt-LT"/>
        </w:rPr>
        <w:t>Teikiamos paslaugos yra nematerialaus pobūdžio paslaugos, kurios nesusijusios su</w:t>
      </w:r>
      <w:r w:rsidR="001E1462" w:rsidRPr="001E1462">
        <w:rPr>
          <w:rFonts w:ascii="Arial" w:hAnsi="Arial" w:cs="Arial"/>
          <w:sz w:val="24"/>
          <w:szCs w:val="24"/>
          <w:lang w:eastAsia="lt-LT"/>
        </w:rPr>
        <w:t xml:space="preserve"> </w:t>
      </w:r>
      <w:r w:rsidRPr="001E1462">
        <w:rPr>
          <w:rFonts w:ascii="Arial" w:hAnsi="Arial" w:cs="Arial"/>
          <w:sz w:val="24"/>
          <w:szCs w:val="24"/>
          <w:lang w:eastAsia="lt-LT"/>
        </w:rPr>
        <w:t xml:space="preserve">materialaus objekto sukūrimu, jų teikimo metu nėra numatomas reikšmingas neigiamas poveikis aplinkai, nesukuriamas taršos šaltinis, negeneruojamos atliekos, ir taip yra laikomasi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papunkčio reikalavimų. </w:t>
      </w:r>
      <w:bookmarkStart w:id="0" w:name="_Hlk148357076"/>
      <w:r w:rsidR="00885670" w:rsidRPr="001E1462">
        <w:rPr>
          <w:rFonts w:ascii="Arial" w:hAnsi="Arial" w:cs="Arial"/>
          <w:sz w:val="24"/>
          <w:szCs w:val="24"/>
          <w:lang w:eastAsia="lt-LT"/>
        </w:rPr>
        <w:tab/>
      </w:r>
      <w:bookmarkEnd w:id="0"/>
    </w:p>
    <w:sectPr w:rsidR="001117A1" w:rsidRPr="001E1462" w:rsidSect="00DE65F7">
      <w:pgSz w:w="11906" w:h="16838"/>
      <w:pgMar w:top="1440" w:right="566"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2BC"/>
    <w:multiLevelType w:val="hybridMultilevel"/>
    <w:tmpl w:val="B1E06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234F5F"/>
    <w:multiLevelType w:val="hybridMultilevel"/>
    <w:tmpl w:val="6E3666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19947E0"/>
    <w:multiLevelType w:val="hybridMultilevel"/>
    <w:tmpl w:val="9C444EA2"/>
    <w:lvl w:ilvl="0" w:tplc="F8A8D35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2F5A87"/>
    <w:multiLevelType w:val="hybridMultilevel"/>
    <w:tmpl w:val="59B29CAE"/>
    <w:lvl w:ilvl="0" w:tplc="A09286B2">
      <w:start w:val="1"/>
      <w:numFmt w:val="bullet"/>
      <w:lvlText w:val=""/>
      <w:lvlJc w:val="left"/>
      <w:pPr>
        <w:ind w:left="1485" w:hanging="360"/>
      </w:pPr>
      <w:rPr>
        <w:rFonts w:ascii="Symbol" w:hAnsi="Symbol" w:hint="default"/>
        <w:color w:val="auto"/>
      </w:rPr>
    </w:lvl>
    <w:lvl w:ilvl="1" w:tplc="08090003">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 w15:restartNumberingAfterBreak="0">
    <w:nsid w:val="31294154"/>
    <w:multiLevelType w:val="hybridMultilevel"/>
    <w:tmpl w:val="21369EF6"/>
    <w:lvl w:ilvl="0" w:tplc="0427000D">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5" w15:restartNumberingAfterBreak="0">
    <w:nsid w:val="37F20785"/>
    <w:multiLevelType w:val="hybridMultilevel"/>
    <w:tmpl w:val="7432FD4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 w15:restartNumberingAfterBreak="0">
    <w:nsid w:val="3C65258F"/>
    <w:multiLevelType w:val="hybridMultilevel"/>
    <w:tmpl w:val="4D46E9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23E1822"/>
    <w:multiLevelType w:val="hybridMultilevel"/>
    <w:tmpl w:val="FFE69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CA40EE"/>
    <w:multiLevelType w:val="hybridMultilevel"/>
    <w:tmpl w:val="5CC08CD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9" w15:restartNumberingAfterBreak="0">
    <w:nsid w:val="55F261E7"/>
    <w:multiLevelType w:val="hybridMultilevel"/>
    <w:tmpl w:val="676AEE12"/>
    <w:lvl w:ilvl="0" w:tplc="26AACC2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B97A8F"/>
    <w:multiLevelType w:val="hybridMultilevel"/>
    <w:tmpl w:val="01C42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862D8A"/>
    <w:multiLevelType w:val="hybridMultilevel"/>
    <w:tmpl w:val="23DC1BD8"/>
    <w:lvl w:ilvl="0" w:tplc="FE8E2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E73B0E"/>
    <w:multiLevelType w:val="hybridMultilevel"/>
    <w:tmpl w:val="8D5C8D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34127A"/>
    <w:multiLevelType w:val="hybridMultilevel"/>
    <w:tmpl w:val="EFBCA166"/>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102845914">
    <w:abstractNumId w:val="8"/>
  </w:num>
  <w:num w:numId="2" w16cid:durableId="1525628182">
    <w:abstractNumId w:val="5"/>
  </w:num>
  <w:num w:numId="3" w16cid:durableId="1538002268">
    <w:abstractNumId w:val="3"/>
  </w:num>
  <w:num w:numId="4" w16cid:durableId="1404765375">
    <w:abstractNumId w:val="11"/>
  </w:num>
  <w:num w:numId="5" w16cid:durableId="861893800">
    <w:abstractNumId w:val="13"/>
  </w:num>
  <w:num w:numId="6" w16cid:durableId="272173688">
    <w:abstractNumId w:val="12"/>
  </w:num>
  <w:num w:numId="7" w16cid:durableId="666251042">
    <w:abstractNumId w:val="6"/>
  </w:num>
  <w:num w:numId="8" w16cid:durableId="893085667">
    <w:abstractNumId w:val="9"/>
  </w:num>
  <w:num w:numId="9" w16cid:durableId="563298299">
    <w:abstractNumId w:val="1"/>
  </w:num>
  <w:num w:numId="10" w16cid:durableId="1593272070">
    <w:abstractNumId w:val="0"/>
  </w:num>
  <w:num w:numId="11" w16cid:durableId="395859482">
    <w:abstractNumId w:val="10"/>
  </w:num>
  <w:num w:numId="12" w16cid:durableId="1529759860">
    <w:abstractNumId w:val="7"/>
  </w:num>
  <w:num w:numId="13" w16cid:durableId="2058581023">
    <w:abstractNumId w:val="2"/>
  </w:num>
  <w:num w:numId="14" w16cid:durableId="53435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F9"/>
    <w:rsid w:val="00000A13"/>
    <w:rsid w:val="000120E3"/>
    <w:rsid w:val="000274C9"/>
    <w:rsid w:val="000518C0"/>
    <w:rsid w:val="0005683F"/>
    <w:rsid w:val="00094E53"/>
    <w:rsid w:val="000C030A"/>
    <w:rsid w:val="000C25F6"/>
    <w:rsid w:val="000C30EC"/>
    <w:rsid w:val="000F5B78"/>
    <w:rsid w:val="00102A9F"/>
    <w:rsid w:val="00106C99"/>
    <w:rsid w:val="001117A1"/>
    <w:rsid w:val="00133640"/>
    <w:rsid w:val="00154384"/>
    <w:rsid w:val="00190D1B"/>
    <w:rsid w:val="001A3EB9"/>
    <w:rsid w:val="001E1462"/>
    <w:rsid w:val="001F33B2"/>
    <w:rsid w:val="00212F1C"/>
    <w:rsid w:val="00253885"/>
    <w:rsid w:val="0026625A"/>
    <w:rsid w:val="00274181"/>
    <w:rsid w:val="00291318"/>
    <w:rsid w:val="002975F2"/>
    <w:rsid w:val="002C120B"/>
    <w:rsid w:val="002C17FE"/>
    <w:rsid w:val="002D7C7B"/>
    <w:rsid w:val="002F179A"/>
    <w:rsid w:val="002F6C20"/>
    <w:rsid w:val="00323EB4"/>
    <w:rsid w:val="003255DA"/>
    <w:rsid w:val="00325CDD"/>
    <w:rsid w:val="00343920"/>
    <w:rsid w:val="00360B5F"/>
    <w:rsid w:val="00365859"/>
    <w:rsid w:val="00391318"/>
    <w:rsid w:val="00391BF4"/>
    <w:rsid w:val="0039447B"/>
    <w:rsid w:val="003A3165"/>
    <w:rsid w:val="003B58E7"/>
    <w:rsid w:val="003E6B26"/>
    <w:rsid w:val="00431464"/>
    <w:rsid w:val="0044271C"/>
    <w:rsid w:val="0046022E"/>
    <w:rsid w:val="00463369"/>
    <w:rsid w:val="00467BBA"/>
    <w:rsid w:val="004743F9"/>
    <w:rsid w:val="00483D0C"/>
    <w:rsid w:val="004C02F4"/>
    <w:rsid w:val="004D0B4A"/>
    <w:rsid w:val="004D3BC6"/>
    <w:rsid w:val="005117D0"/>
    <w:rsid w:val="0053578A"/>
    <w:rsid w:val="00545E8D"/>
    <w:rsid w:val="00552580"/>
    <w:rsid w:val="005838AB"/>
    <w:rsid w:val="005B3E4D"/>
    <w:rsid w:val="005E6851"/>
    <w:rsid w:val="005F1E89"/>
    <w:rsid w:val="0061232A"/>
    <w:rsid w:val="00614CDB"/>
    <w:rsid w:val="00632820"/>
    <w:rsid w:val="00661AF9"/>
    <w:rsid w:val="006633EE"/>
    <w:rsid w:val="006737CD"/>
    <w:rsid w:val="006742F1"/>
    <w:rsid w:val="00682547"/>
    <w:rsid w:val="00683A1E"/>
    <w:rsid w:val="006A13AB"/>
    <w:rsid w:val="006A1719"/>
    <w:rsid w:val="006A52E2"/>
    <w:rsid w:val="006A6D14"/>
    <w:rsid w:val="006C1536"/>
    <w:rsid w:val="006C305E"/>
    <w:rsid w:val="006E3094"/>
    <w:rsid w:val="0073707D"/>
    <w:rsid w:val="00742BBD"/>
    <w:rsid w:val="00774FAE"/>
    <w:rsid w:val="007A69C1"/>
    <w:rsid w:val="007A6DC9"/>
    <w:rsid w:val="007C5DCA"/>
    <w:rsid w:val="007F13BE"/>
    <w:rsid w:val="00802BE4"/>
    <w:rsid w:val="00823D42"/>
    <w:rsid w:val="00831CFF"/>
    <w:rsid w:val="00835F16"/>
    <w:rsid w:val="0084359F"/>
    <w:rsid w:val="008578F3"/>
    <w:rsid w:val="00862BCC"/>
    <w:rsid w:val="00881EE8"/>
    <w:rsid w:val="00885670"/>
    <w:rsid w:val="008A0EB7"/>
    <w:rsid w:val="008A39A8"/>
    <w:rsid w:val="008A5E56"/>
    <w:rsid w:val="008B0DAB"/>
    <w:rsid w:val="008B771D"/>
    <w:rsid w:val="008D190C"/>
    <w:rsid w:val="00930B52"/>
    <w:rsid w:val="00936A6C"/>
    <w:rsid w:val="009609B3"/>
    <w:rsid w:val="0099499E"/>
    <w:rsid w:val="009E48F9"/>
    <w:rsid w:val="00A477AB"/>
    <w:rsid w:val="00AA772F"/>
    <w:rsid w:val="00AC47D0"/>
    <w:rsid w:val="00AC4B65"/>
    <w:rsid w:val="00AE2567"/>
    <w:rsid w:val="00AE7292"/>
    <w:rsid w:val="00B070A6"/>
    <w:rsid w:val="00B12EC4"/>
    <w:rsid w:val="00B33459"/>
    <w:rsid w:val="00B6153E"/>
    <w:rsid w:val="00B63C84"/>
    <w:rsid w:val="00B66C2B"/>
    <w:rsid w:val="00BB1225"/>
    <w:rsid w:val="00BB567F"/>
    <w:rsid w:val="00C01210"/>
    <w:rsid w:val="00C24CD3"/>
    <w:rsid w:val="00C3022B"/>
    <w:rsid w:val="00C43B0E"/>
    <w:rsid w:val="00C82795"/>
    <w:rsid w:val="00CD3C45"/>
    <w:rsid w:val="00CF312A"/>
    <w:rsid w:val="00D2607C"/>
    <w:rsid w:val="00D6272C"/>
    <w:rsid w:val="00DA2960"/>
    <w:rsid w:val="00DE65F7"/>
    <w:rsid w:val="00DF6C18"/>
    <w:rsid w:val="00E05FC8"/>
    <w:rsid w:val="00EE4FA0"/>
    <w:rsid w:val="00F44AFC"/>
    <w:rsid w:val="00F74A93"/>
    <w:rsid w:val="00F90869"/>
    <w:rsid w:val="00FD7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5065"/>
  <w15:docId w15:val="{234F7336-4547-42E4-8843-F46235E3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1AF9"/>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1AF9"/>
    <w:rPr>
      <w:color w:val="0563C1" w:themeColor="hyperlink"/>
      <w:u w:val="single"/>
    </w:rPr>
  </w:style>
  <w:style w:type="paragraph" w:styleId="Sraopastraipa">
    <w:name w:val="List Paragraph"/>
    <w:basedOn w:val="prastasis"/>
    <w:uiPriority w:val="34"/>
    <w:qFormat/>
    <w:rsid w:val="00661AF9"/>
    <w:pPr>
      <w:ind w:left="720"/>
      <w:contextualSpacing/>
    </w:pPr>
  </w:style>
  <w:style w:type="character" w:styleId="Perirtashipersaitas">
    <w:name w:val="FollowedHyperlink"/>
    <w:basedOn w:val="Numatytasispastraiposriftas"/>
    <w:uiPriority w:val="99"/>
    <w:semiHidden/>
    <w:unhideWhenUsed/>
    <w:rsid w:val="00661AF9"/>
    <w:rPr>
      <w:color w:val="954F72" w:themeColor="followedHyperlink"/>
      <w:u w:val="single"/>
    </w:rPr>
  </w:style>
  <w:style w:type="paragraph" w:styleId="Pataisymai">
    <w:name w:val="Revision"/>
    <w:hidden/>
    <w:uiPriority w:val="99"/>
    <w:semiHidden/>
    <w:rsid w:val="00AE2567"/>
    <w:rPr>
      <w:sz w:val="22"/>
      <w:szCs w:val="22"/>
    </w:rPr>
  </w:style>
  <w:style w:type="paragraph" w:styleId="Debesliotekstas">
    <w:name w:val="Balloon Text"/>
    <w:basedOn w:val="prastasis"/>
    <w:link w:val="DebesliotekstasDiagrama"/>
    <w:uiPriority w:val="99"/>
    <w:semiHidden/>
    <w:unhideWhenUsed/>
    <w:rsid w:val="00774F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FAE"/>
    <w:rPr>
      <w:rFonts w:ascii="Tahoma" w:hAnsi="Tahoma" w:cs="Tahoma"/>
      <w:sz w:val="16"/>
      <w:szCs w:val="16"/>
    </w:rPr>
  </w:style>
  <w:style w:type="character" w:styleId="Komentaronuoroda">
    <w:name w:val="annotation reference"/>
    <w:basedOn w:val="Numatytasispastraiposriftas"/>
    <w:uiPriority w:val="99"/>
    <w:semiHidden/>
    <w:unhideWhenUsed/>
    <w:rsid w:val="0073707D"/>
    <w:rPr>
      <w:sz w:val="16"/>
      <w:szCs w:val="16"/>
    </w:rPr>
  </w:style>
  <w:style w:type="paragraph" w:styleId="Komentarotekstas">
    <w:name w:val="annotation text"/>
    <w:basedOn w:val="prastasis"/>
    <w:link w:val="KomentarotekstasDiagrama"/>
    <w:uiPriority w:val="99"/>
    <w:semiHidden/>
    <w:unhideWhenUsed/>
    <w:rsid w:val="0073707D"/>
    <w:rPr>
      <w:sz w:val="20"/>
      <w:szCs w:val="20"/>
    </w:rPr>
  </w:style>
  <w:style w:type="character" w:customStyle="1" w:styleId="KomentarotekstasDiagrama">
    <w:name w:val="Komentaro tekstas Diagrama"/>
    <w:basedOn w:val="Numatytasispastraiposriftas"/>
    <w:link w:val="Komentarotekstas"/>
    <w:uiPriority w:val="99"/>
    <w:semiHidden/>
    <w:rsid w:val="0073707D"/>
    <w:rPr>
      <w:sz w:val="20"/>
      <w:szCs w:val="20"/>
    </w:rPr>
  </w:style>
  <w:style w:type="paragraph" w:styleId="Komentarotema">
    <w:name w:val="annotation subject"/>
    <w:basedOn w:val="Komentarotekstas"/>
    <w:next w:val="Komentarotekstas"/>
    <w:link w:val="KomentarotemaDiagrama"/>
    <w:uiPriority w:val="99"/>
    <w:semiHidden/>
    <w:unhideWhenUsed/>
    <w:rsid w:val="0073707D"/>
    <w:rPr>
      <w:b/>
      <w:bCs/>
    </w:rPr>
  </w:style>
  <w:style w:type="character" w:customStyle="1" w:styleId="KomentarotemaDiagrama">
    <w:name w:val="Komentaro tema Diagrama"/>
    <w:basedOn w:val="KomentarotekstasDiagrama"/>
    <w:link w:val="Komentarotema"/>
    <w:uiPriority w:val="99"/>
    <w:semiHidden/>
    <w:rsid w:val="007370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lytu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1847</Words>
  <Characters>1054</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inte</dc:creator>
  <cp:lastModifiedBy>Sonata Maslinikovienė</cp:lastModifiedBy>
  <cp:revision>2</cp:revision>
  <dcterms:created xsi:type="dcterms:W3CDTF">2025-12-03T11:43:00Z</dcterms:created>
  <dcterms:modified xsi:type="dcterms:W3CDTF">2025-12-03T11:43:00Z</dcterms:modified>
</cp:coreProperties>
</file>