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FE341B"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FE341B">
        <w:rPr>
          <w:rFonts w:cs="Arial"/>
          <w:b/>
          <w:sz w:val="20"/>
          <w:szCs w:val="20"/>
        </w:rPr>
        <w:t>SĄVOKOS IR SUTRUMPINIMAI</w:t>
      </w:r>
    </w:p>
    <w:p w14:paraId="3CFC8917" w14:textId="6195277A" w:rsidR="00085A74" w:rsidRPr="00FE341B" w:rsidRDefault="00085A74" w:rsidP="000B2466">
      <w:pPr>
        <w:pStyle w:val="ListParagraph"/>
        <w:numPr>
          <w:ilvl w:val="1"/>
          <w:numId w:val="1"/>
        </w:numPr>
        <w:tabs>
          <w:tab w:val="left" w:pos="567"/>
        </w:tabs>
        <w:spacing w:before="60" w:after="60"/>
        <w:ind w:left="0" w:firstLine="0"/>
        <w:contextualSpacing w:val="0"/>
        <w:jc w:val="both"/>
        <w:rPr>
          <w:rFonts w:cs="Arial"/>
          <w:sz w:val="20"/>
          <w:szCs w:val="20"/>
        </w:rPr>
      </w:pPr>
      <w:r w:rsidRPr="00FE341B">
        <w:rPr>
          <w:rFonts w:cs="Arial"/>
          <w:b/>
          <w:sz w:val="20"/>
          <w:szCs w:val="20"/>
        </w:rPr>
        <w:t xml:space="preserve">Paslaugos </w:t>
      </w:r>
      <w:r w:rsidRPr="00FE341B">
        <w:rPr>
          <w:rFonts w:cs="Arial"/>
          <w:sz w:val="20"/>
          <w:szCs w:val="20"/>
        </w:rPr>
        <w:t>–</w:t>
      </w:r>
      <w:r w:rsidR="00AD23DC" w:rsidRPr="00FE341B">
        <w:rPr>
          <w:rFonts w:cs="Arial"/>
          <w:sz w:val="20"/>
          <w:szCs w:val="20"/>
        </w:rPr>
        <w:t xml:space="preserve"> </w:t>
      </w:r>
      <w:r w:rsidR="000F2C99" w:rsidRPr="00FE341B">
        <w:rPr>
          <w:rFonts w:cs="Arial"/>
          <w:sz w:val="20"/>
          <w:szCs w:val="20"/>
        </w:rPr>
        <w:t xml:space="preserve">Transporto valdymo </w:t>
      </w:r>
      <w:r w:rsidR="00043231" w:rsidRPr="00FE341B">
        <w:rPr>
          <w:rFonts w:cs="Arial"/>
          <w:sz w:val="20"/>
          <w:szCs w:val="20"/>
        </w:rPr>
        <w:t>paslaugos</w:t>
      </w:r>
      <w:r w:rsidR="00025963" w:rsidRPr="00FE341B">
        <w:rPr>
          <w:rFonts w:cs="Arial"/>
          <w:sz w:val="20"/>
          <w:szCs w:val="20"/>
        </w:rPr>
        <w:t>.</w:t>
      </w:r>
    </w:p>
    <w:p w14:paraId="3F24026F" w14:textId="7B988230" w:rsidR="00085A74" w:rsidRPr="00FE341B" w:rsidRDefault="004F6BF8" w:rsidP="000B2466">
      <w:pPr>
        <w:pStyle w:val="ListParagraph"/>
        <w:numPr>
          <w:ilvl w:val="1"/>
          <w:numId w:val="1"/>
        </w:numPr>
        <w:tabs>
          <w:tab w:val="left" w:pos="567"/>
        </w:tabs>
        <w:spacing w:before="60" w:after="60"/>
        <w:ind w:left="0" w:firstLine="0"/>
        <w:contextualSpacing w:val="0"/>
        <w:jc w:val="both"/>
        <w:rPr>
          <w:rFonts w:cs="Arial"/>
          <w:sz w:val="20"/>
          <w:szCs w:val="20"/>
        </w:rPr>
      </w:pPr>
      <w:r w:rsidRPr="00FE341B">
        <w:rPr>
          <w:rFonts w:cs="Arial"/>
          <w:b/>
          <w:sz w:val="20"/>
          <w:szCs w:val="20"/>
        </w:rPr>
        <w:t xml:space="preserve">Bendrovė arba </w:t>
      </w:r>
      <w:r w:rsidR="00F60683" w:rsidRPr="00FE341B">
        <w:rPr>
          <w:rFonts w:cs="Arial"/>
          <w:b/>
          <w:sz w:val="20"/>
          <w:szCs w:val="20"/>
        </w:rPr>
        <w:t>Pirkėjas</w:t>
      </w:r>
      <w:r w:rsidR="00085A74" w:rsidRPr="00FE341B">
        <w:rPr>
          <w:rFonts w:cs="Arial"/>
          <w:b/>
          <w:sz w:val="20"/>
          <w:szCs w:val="20"/>
        </w:rPr>
        <w:t xml:space="preserve"> </w:t>
      </w:r>
      <w:r w:rsidR="00085A74" w:rsidRPr="00FE341B">
        <w:rPr>
          <w:rFonts w:cs="Arial"/>
          <w:sz w:val="20"/>
          <w:szCs w:val="20"/>
        </w:rPr>
        <w:t>–</w:t>
      </w:r>
      <w:r w:rsidRPr="00FE341B">
        <w:rPr>
          <w:rFonts w:cs="Arial"/>
          <w:sz w:val="20"/>
          <w:szCs w:val="20"/>
        </w:rPr>
        <w:t xml:space="preserve"> </w:t>
      </w:r>
      <w:bookmarkStart w:id="0" w:name="_Hlk31698696"/>
      <w:sdt>
        <w:sdtPr>
          <w:rPr>
            <w:sz w:val="20"/>
            <w:szCs w:val="20"/>
          </w:rPr>
          <w:id w:val="1799497722"/>
          <w:placeholder>
            <w:docPart w:val="ED057FD490914F939BA9148DE13DB6ED"/>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976C89" w:rsidRPr="00FE341B">
            <w:rPr>
              <w:sz w:val="20"/>
              <w:szCs w:val="20"/>
            </w:rPr>
            <w:t>AB „Ignitis grupė“</w:t>
          </w:r>
        </w:sdtContent>
      </w:sdt>
      <w:bookmarkEnd w:id="0"/>
      <w:r w:rsidR="001225A0" w:rsidRPr="00FE341B">
        <w:rPr>
          <w:rFonts w:cs="Arial"/>
          <w:sz w:val="20"/>
          <w:szCs w:val="20"/>
        </w:rPr>
        <w:t xml:space="preserve"> </w:t>
      </w:r>
    </w:p>
    <w:p w14:paraId="637E3650" w14:textId="2E3659FE" w:rsidR="00085A74" w:rsidRPr="00FE341B" w:rsidRDefault="00085A74" w:rsidP="000B2466">
      <w:pPr>
        <w:pStyle w:val="ListParagraph"/>
        <w:numPr>
          <w:ilvl w:val="1"/>
          <w:numId w:val="1"/>
        </w:numPr>
        <w:tabs>
          <w:tab w:val="left" w:pos="567"/>
        </w:tabs>
        <w:spacing w:before="60" w:after="60"/>
        <w:ind w:left="0" w:firstLine="0"/>
        <w:contextualSpacing w:val="0"/>
        <w:jc w:val="both"/>
        <w:rPr>
          <w:rFonts w:cs="Arial"/>
          <w:sz w:val="20"/>
          <w:szCs w:val="20"/>
        </w:rPr>
      </w:pPr>
      <w:r w:rsidRPr="00FE341B">
        <w:rPr>
          <w:rFonts w:cs="Arial"/>
          <w:b/>
          <w:bCs/>
          <w:sz w:val="20"/>
          <w:szCs w:val="20"/>
        </w:rPr>
        <w:t>Tiekėjas</w:t>
      </w:r>
      <w:r w:rsidRPr="00FE341B">
        <w:rPr>
          <w:rFonts w:cs="Arial"/>
          <w:bCs/>
          <w:sz w:val="20"/>
          <w:szCs w:val="20"/>
        </w:rPr>
        <w:t xml:space="preserve"> – ūkio subjektas – fizinis asmuo, privatusis juridinis asmuo, viešasis juridinis asmuo, kitos organizacijos ir jų padaliniai ar tokių asmenų</w:t>
      </w:r>
      <w:r w:rsidRPr="00FE341B">
        <w:rPr>
          <w:rFonts w:cs="Arial"/>
          <w:sz w:val="20"/>
          <w:szCs w:val="20"/>
        </w:rPr>
        <w:t xml:space="preserve"> grupė.</w:t>
      </w:r>
      <w:r w:rsidR="00166AD8" w:rsidRPr="00FE341B">
        <w:rPr>
          <w:rFonts w:cs="Arial"/>
          <w:sz w:val="20"/>
          <w:szCs w:val="20"/>
        </w:rPr>
        <w:t xml:space="preserve"> </w:t>
      </w:r>
    </w:p>
    <w:p w14:paraId="7BF67AAB" w14:textId="77777777" w:rsidR="00085A74" w:rsidRPr="00FE341B" w:rsidRDefault="00085A74" w:rsidP="000B2466">
      <w:pPr>
        <w:pStyle w:val="ListParagraph"/>
        <w:numPr>
          <w:ilvl w:val="1"/>
          <w:numId w:val="1"/>
        </w:numPr>
        <w:tabs>
          <w:tab w:val="left" w:pos="567"/>
        </w:tabs>
        <w:spacing w:before="60" w:after="60"/>
        <w:ind w:left="0" w:firstLine="0"/>
        <w:contextualSpacing w:val="0"/>
        <w:jc w:val="both"/>
        <w:rPr>
          <w:rFonts w:cs="Arial"/>
          <w:sz w:val="20"/>
          <w:szCs w:val="20"/>
        </w:rPr>
      </w:pPr>
      <w:r w:rsidRPr="00FE341B">
        <w:rPr>
          <w:rFonts w:cs="Arial"/>
          <w:b/>
          <w:sz w:val="20"/>
          <w:szCs w:val="20"/>
        </w:rPr>
        <w:t>Sutartis</w:t>
      </w:r>
      <w:r w:rsidRPr="00FE341B">
        <w:rPr>
          <w:rFonts w:cs="Arial"/>
          <w:sz w:val="20"/>
          <w:szCs w:val="20"/>
        </w:rPr>
        <w:t xml:space="preserve"> – Sutartis, sudaroma tarp Tiekėjo ir Pirkėjo dėl Pirkimo objekto.</w:t>
      </w:r>
    </w:p>
    <w:p w14:paraId="39CCE9A2" w14:textId="77777777" w:rsidR="00085A74" w:rsidRPr="00FE341B"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FE341B">
        <w:rPr>
          <w:rFonts w:cs="Arial"/>
          <w:b/>
          <w:sz w:val="20"/>
          <w:szCs w:val="20"/>
        </w:rPr>
        <w:t>PIRKIMO OBJEKTAS</w:t>
      </w:r>
    </w:p>
    <w:p w14:paraId="32A60B01" w14:textId="02D90D84" w:rsidR="00CE17F8" w:rsidRPr="00FE341B" w:rsidRDefault="00570ED1" w:rsidP="000B2466">
      <w:pPr>
        <w:pStyle w:val="ListParagraph"/>
        <w:numPr>
          <w:ilvl w:val="1"/>
          <w:numId w:val="1"/>
        </w:numPr>
        <w:tabs>
          <w:tab w:val="left" w:pos="567"/>
        </w:tabs>
        <w:spacing w:before="60" w:after="60"/>
        <w:ind w:left="0" w:firstLine="0"/>
        <w:contextualSpacing w:val="0"/>
        <w:jc w:val="both"/>
        <w:rPr>
          <w:rFonts w:cs="Arial"/>
          <w:bCs/>
          <w:sz w:val="20"/>
          <w:szCs w:val="20"/>
        </w:rPr>
      </w:pPr>
      <w:r w:rsidRPr="00FE341B">
        <w:rPr>
          <w:rFonts w:cs="Arial"/>
          <w:bCs/>
          <w:sz w:val="20"/>
          <w:szCs w:val="20"/>
        </w:rPr>
        <w:t xml:space="preserve">Pirkimo objektas – Techninės specifikacijos 1.1. p. nurodytos Paslaugos. </w:t>
      </w:r>
      <w:r w:rsidR="00085A74" w:rsidRPr="00FE341B">
        <w:rPr>
          <w:rFonts w:cs="Arial"/>
          <w:bCs/>
          <w:sz w:val="20"/>
          <w:szCs w:val="20"/>
        </w:rPr>
        <w:t>Detalus Paslaugų aprašymas pateikiamas šios Techninės specifikacijos 3</w:t>
      </w:r>
      <w:r w:rsidR="00A37745" w:rsidRPr="00FE341B">
        <w:rPr>
          <w:rFonts w:cs="Arial"/>
          <w:bCs/>
          <w:sz w:val="20"/>
          <w:szCs w:val="20"/>
        </w:rPr>
        <w:t xml:space="preserve"> ir 4 skyriuose</w:t>
      </w:r>
      <w:r w:rsidR="00085A74" w:rsidRPr="00FE341B">
        <w:rPr>
          <w:rFonts w:cs="Arial"/>
          <w:bCs/>
          <w:sz w:val="20"/>
          <w:szCs w:val="20"/>
        </w:rPr>
        <w:t>.</w:t>
      </w:r>
    </w:p>
    <w:p w14:paraId="501EBD3B" w14:textId="77777777" w:rsidR="00085A74" w:rsidRPr="00FE341B"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FE341B">
        <w:rPr>
          <w:rFonts w:cs="Arial"/>
          <w:b/>
          <w:sz w:val="20"/>
          <w:szCs w:val="20"/>
        </w:rPr>
        <w:t>PIRKIMO OBJEKTO APIMTYS</w:t>
      </w:r>
    </w:p>
    <w:p w14:paraId="2B2584F0" w14:textId="676E0629" w:rsidR="004020B0" w:rsidRPr="00FE341B" w:rsidRDefault="00430ED8" w:rsidP="00570ED1">
      <w:pPr>
        <w:pStyle w:val="ListParagraph"/>
        <w:numPr>
          <w:ilvl w:val="1"/>
          <w:numId w:val="1"/>
        </w:numPr>
        <w:tabs>
          <w:tab w:val="left" w:pos="567"/>
        </w:tabs>
        <w:spacing w:before="60" w:after="60"/>
        <w:ind w:left="0" w:firstLine="0"/>
        <w:jc w:val="both"/>
        <w:rPr>
          <w:rFonts w:cs="Arial"/>
          <w:bCs/>
          <w:sz w:val="20"/>
          <w:szCs w:val="20"/>
        </w:rPr>
      </w:pPr>
      <w:r w:rsidRPr="00FE341B">
        <w:rPr>
          <w:rFonts w:cs="Arial"/>
          <w:bCs/>
          <w:sz w:val="20"/>
          <w:szCs w:val="20"/>
        </w:rPr>
        <w:t>Preliminarus Paslaugų kiekis (apimtis) išreiškiamas maksimali</w:t>
      </w:r>
      <w:r w:rsidR="004F6BF8" w:rsidRPr="00FE341B">
        <w:rPr>
          <w:rFonts w:cs="Arial"/>
          <w:bCs/>
          <w:sz w:val="20"/>
          <w:szCs w:val="20"/>
        </w:rPr>
        <w:t>a</w:t>
      </w:r>
      <w:r w:rsidRPr="00FE341B">
        <w:rPr>
          <w:rFonts w:cs="Arial"/>
          <w:bCs/>
          <w:sz w:val="20"/>
          <w:szCs w:val="20"/>
        </w:rPr>
        <w:t xml:space="preserve"> pirkimui (sutarčiai) skirt</w:t>
      </w:r>
      <w:r w:rsidR="004F6BF8" w:rsidRPr="00FE341B">
        <w:rPr>
          <w:rFonts w:cs="Arial"/>
          <w:bCs/>
          <w:sz w:val="20"/>
          <w:szCs w:val="20"/>
        </w:rPr>
        <w:t>a</w:t>
      </w:r>
      <w:r w:rsidRPr="00FE341B">
        <w:rPr>
          <w:rFonts w:cs="Arial"/>
          <w:bCs/>
          <w:sz w:val="20"/>
          <w:szCs w:val="20"/>
        </w:rPr>
        <w:t xml:space="preserve"> lėšų suma – </w:t>
      </w:r>
      <w:r w:rsidR="00976C89" w:rsidRPr="00FE341B">
        <w:rPr>
          <w:rFonts w:cs="Arial"/>
          <w:b/>
          <w:sz w:val="20"/>
          <w:szCs w:val="20"/>
        </w:rPr>
        <w:t>213 900,00</w:t>
      </w:r>
      <w:r w:rsidR="004F6BF8" w:rsidRPr="00FE341B">
        <w:rPr>
          <w:rFonts w:cs="Arial"/>
          <w:b/>
          <w:sz w:val="20"/>
          <w:szCs w:val="20"/>
        </w:rPr>
        <w:t xml:space="preserve"> </w:t>
      </w:r>
      <w:r w:rsidRPr="00FE341B">
        <w:rPr>
          <w:rFonts w:cs="Arial"/>
          <w:b/>
          <w:sz w:val="20"/>
          <w:szCs w:val="20"/>
        </w:rPr>
        <w:t>EUR be PVM</w:t>
      </w:r>
      <w:r w:rsidRPr="00FE341B">
        <w:rPr>
          <w:rFonts w:cs="Arial"/>
          <w:bCs/>
          <w:sz w:val="20"/>
          <w:szCs w:val="20"/>
        </w:rPr>
        <w:t xml:space="preserve">. Bendrovė turi teisę įsigyti Paslaugas pagal poreikį ir neįsipareigoja sutarties vykdymo metu nupirkti viso Paslaugų kiekio (apimties). </w:t>
      </w:r>
    </w:p>
    <w:p w14:paraId="0006F81F" w14:textId="7103B193" w:rsidR="004020B0" w:rsidRPr="00FE341B" w:rsidRDefault="004020B0" w:rsidP="00570ED1">
      <w:pPr>
        <w:pStyle w:val="ListParagraph"/>
        <w:numPr>
          <w:ilvl w:val="1"/>
          <w:numId w:val="1"/>
        </w:numPr>
        <w:tabs>
          <w:tab w:val="left" w:pos="567"/>
        </w:tabs>
        <w:spacing w:before="60" w:after="60"/>
        <w:ind w:left="0" w:firstLine="0"/>
        <w:jc w:val="both"/>
        <w:rPr>
          <w:rFonts w:cs="Arial"/>
          <w:bCs/>
          <w:sz w:val="20"/>
          <w:szCs w:val="20"/>
        </w:rPr>
      </w:pPr>
      <w:r w:rsidRPr="00FE341B">
        <w:rPr>
          <w:rFonts w:cs="Arial"/>
          <w:bCs/>
          <w:sz w:val="20"/>
          <w:szCs w:val="20"/>
        </w:rPr>
        <w:t>Galutinė kaina, kurią Bendrovė sumokės Tiekėjui</w:t>
      </w:r>
      <w:r w:rsidR="00570ED1" w:rsidRPr="00FE341B">
        <w:rPr>
          <w:rFonts w:cs="Arial"/>
          <w:bCs/>
          <w:sz w:val="20"/>
          <w:szCs w:val="20"/>
        </w:rPr>
        <w:t xml:space="preserve"> vykdant sutartį</w:t>
      </w:r>
      <w:r w:rsidRPr="00FE341B">
        <w:rPr>
          <w:rFonts w:cs="Arial"/>
          <w:bCs/>
          <w:sz w:val="20"/>
          <w:szCs w:val="20"/>
        </w:rPr>
        <w:t xml:space="preserve">, priklausys nuo Pirkėjo pagal Bendrovės poreikį užsakytų (su </w:t>
      </w:r>
      <w:r w:rsidR="00570ED1" w:rsidRPr="00FE341B">
        <w:rPr>
          <w:rFonts w:cs="Arial"/>
          <w:bCs/>
          <w:sz w:val="20"/>
          <w:szCs w:val="20"/>
        </w:rPr>
        <w:t xml:space="preserve">Pirkėju </w:t>
      </w:r>
      <w:r w:rsidRPr="00FE341B">
        <w:rPr>
          <w:rFonts w:cs="Arial"/>
          <w:bCs/>
          <w:sz w:val="20"/>
          <w:szCs w:val="20"/>
        </w:rPr>
        <w:t>suderintų) ir Tiekėjo faktiškai suteiktų Paslaugų kiekio (apimties), tačiau neviršijant maksimalios pirkimo (sutarties) vertės, nurodytos Techninės specifikacijos 3.1. punkte.</w:t>
      </w:r>
    </w:p>
    <w:p w14:paraId="57F2123B" w14:textId="6A29A5FE" w:rsidR="002B4BC7" w:rsidRPr="00FE341B" w:rsidRDefault="000F2C99" w:rsidP="006F243C">
      <w:pPr>
        <w:pStyle w:val="ListParagraph"/>
        <w:numPr>
          <w:ilvl w:val="1"/>
          <w:numId w:val="1"/>
        </w:numPr>
        <w:tabs>
          <w:tab w:val="left" w:pos="567"/>
        </w:tabs>
        <w:spacing w:before="60" w:after="60"/>
        <w:ind w:left="0" w:firstLine="0"/>
        <w:jc w:val="both"/>
        <w:rPr>
          <w:rFonts w:cs="Arial"/>
          <w:b/>
          <w:bCs/>
          <w:sz w:val="20"/>
          <w:szCs w:val="20"/>
        </w:rPr>
      </w:pPr>
      <w:r w:rsidRPr="00FE341B">
        <w:rPr>
          <w:rFonts w:cs="Arial"/>
          <w:b/>
          <w:sz w:val="20"/>
          <w:szCs w:val="20"/>
        </w:rPr>
        <w:t xml:space="preserve">Transporto valdymo </w:t>
      </w:r>
      <w:r w:rsidR="002B4BC7" w:rsidRPr="00FE341B">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FE341B"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FE341B" w:rsidRDefault="004F6BF8" w:rsidP="004F6BF8">
            <w:pPr>
              <w:ind w:firstLine="0"/>
              <w:rPr>
                <w:rFonts w:cs="Arial"/>
                <w:b/>
                <w:bCs/>
                <w:color w:val="000000"/>
                <w:sz w:val="20"/>
                <w:szCs w:val="20"/>
              </w:rPr>
            </w:pPr>
            <w:r w:rsidRPr="00FE341B">
              <w:rPr>
                <w:rFonts w:cs="Arial"/>
                <w:b/>
                <w:bCs/>
                <w:color w:val="000000"/>
                <w:sz w:val="20"/>
                <w:szCs w:val="20"/>
              </w:rPr>
              <w:t xml:space="preserve">Eil. </w:t>
            </w:r>
            <w:r w:rsidR="000819AB" w:rsidRPr="00FE341B">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FE341B" w:rsidRDefault="000819AB" w:rsidP="005C43BE">
            <w:pPr>
              <w:jc w:val="center"/>
              <w:rPr>
                <w:rFonts w:cs="Arial"/>
                <w:b/>
                <w:bCs/>
                <w:color w:val="000000"/>
                <w:sz w:val="20"/>
                <w:szCs w:val="20"/>
              </w:rPr>
            </w:pPr>
            <w:r w:rsidRPr="00FE341B">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FE341B" w:rsidRDefault="000819AB" w:rsidP="005C43BE">
            <w:pPr>
              <w:jc w:val="center"/>
              <w:rPr>
                <w:rFonts w:cs="Arial"/>
                <w:b/>
                <w:bCs/>
                <w:color w:val="000000"/>
                <w:sz w:val="20"/>
                <w:szCs w:val="20"/>
              </w:rPr>
            </w:pPr>
            <w:r w:rsidRPr="00FE341B">
              <w:rPr>
                <w:rFonts w:cs="Arial"/>
                <w:b/>
                <w:bCs/>
                <w:color w:val="000000"/>
                <w:sz w:val="20"/>
                <w:szCs w:val="20"/>
              </w:rPr>
              <w:t>Vienetas</w:t>
            </w:r>
          </w:p>
        </w:tc>
      </w:tr>
      <w:tr w:rsidR="0053210F" w:rsidRPr="00FE341B" w14:paraId="299A3723" w14:textId="77777777" w:rsidTr="004F6BF8">
        <w:trPr>
          <w:trHeight w:val="330"/>
        </w:trPr>
        <w:tc>
          <w:tcPr>
            <w:tcW w:w="500" w:type="dxa"/>
            <w:vAlign w:val="center"/>
          </w:tcPr>
          <w:p w14:paraId="5A6126A7" w14:textId="26C3526C" w:rsidR="0053210F" w:rsidRPr="00FE341B" w:rsidRDefault="0053210F" w:rsidP="0053210F">
            <w:pPr>
              <w:ind w:firstLine="0"/>
              <w:jc w:val="center"/>
              <w:rPr>
                <w:rFonts w:cs="Arial"/>
                <w:bCs/>
                <w:sz w:val="20"/>
                <w:szCs w:val="20"/>
                <w:lang w:val="en-US"/>
              </w:rPr>
            </w:pPr>
            <w:r w:rsidRPr="00FE341B">
              <w:rPr>
                <w:rFonts w:cs="Arial"/>
                <w:bCs/>
                <w:sz w:val="20"/>
                <w:szCs w:val="20"/>
              </w:rPr>
              <w:t>1.</w:t>
            </w:r>
          </w:p>
        </w:tc>
        <w:tc>
          <w:tcPr>
            <w:tcW w:w="5488" w:type="dxa"/>
            <w:shd w:val="clear" w:color="auto" w:fill="auto"/>
            <w:vAlign w:val="center"/>
          </w:tcPr>
          <w:p w14:paraId="5C14B699" w14:textId="40D60E21" w:rsidR="0053210F" w:rsidRPr="00FE341B" w:rsidRDefault="0053210F" w:rsidP="0053210F">
            <w:pPr>
              <w:rPr>
                <w:rFonts w:cs="Arial"/>
                <w:bCs/>
                <w:sz w:val="20"/>
                <w:szCs w:val="20"/>
              </w:rPr>
            </w:pPr>
            <w:r w:rsidRPr="00FE341B">
              <w:rPr>
                <w:rFonts w:cs="Arial"/>
                <w:bCs/>
                <w:sz w:val="20"/>
                <w:szCs w:val="20"/>
              </w:rPr>
              <w:t>Transporto valdymo paslaugos</w:t>
            </w:r>
          </w:p>
        </w:tc>
        <w:tc>
          <w:tcPr>
            <w:tcW w:w="3651" w:type="dxa"/>
            <w:shd w:val="clear" w:color="auto" w:fill="auto"/>
            <w:vAlign w:val="center"/>
          </w:tcPr>
          <w:p w14:paraId="21ADF4EF" w14:textId="29DF2043" w:rsidR="0053210F" w:rsidRPr="00FE341B" w:rsidRDefault="0053210F" w:rsidP="0053210F">
            <w:pPr>
              <w:jc w:val="center"/>
              <w:rPr>
                <w:rFonts w:cs="Arial"/>
                <w:bCs/>
                <w:sz w:val="20"/>
                <w:szCs w:val="20"/>
                <w:vertAlign w:val="superscript"/>
              </w:rPr>
            </w:pPr>
            <w:r w:rsidRPr="00FE341B">
              <w:rPr>
                <w:rFonts w:cs="Arial"/>
                <w:bCs/>
                <w:sz w:val="20"/>
                <w:szCs w:val="20"/>
              </w:rPr>
              <w:t>Valanda</w:t>
            </w:r>
          </w:p>
        </w:tc>
      </w:tr>
    </w:tbl>
    <w:p w14:paraId="22C626BB" w14:textId="45C8F468" w:rsidR="004F6BF8" w:rsidRPr="00FE341B" w:rsidRDefault="00FC4D0B" w:rsidP="006F243C">
      <w:pPr>
        <w:pStyle w:val="ListParagraph"/>
        <w:numPr>
          <w:ilvl w:val="1"/>
          <w:numId w:val="1"/>
        </w:numPr>
        <w:tabs>
          <w:tab w:val="left" w:pos="567"/>
        </w:tabs>
        <w:spacing w:before="60" w:after="60"/>
        <w:ind w:left="0" w:firstLine="0"/>
        <w:jc w:val="both"/>
        <w:rPr>
          <w:rFonts w:cs="Arial"/>
          <w:bCs/>
          <w:sz w:val="20"/>
          <w:szCs w:val="20"/>
        </w:rPr>
      </w:pPr>
      <w:r w:rsidRPr="00FE341B">
        <w:rPr>
          <w:rFonts w:cs="Arial"/>
          <w:bCs/>
          <w:sz w:val="20"/>
          <w:szCs w:val="20"/>
        </w:rPr>
        <w:t xml:space="preserve">Paslaugų teikimo metu Tiekėjui bus atlyginamos faktiškai patirtos </w:t>
      </w:r>
      <w:r w:rsidR="004020B0" w:rsidRPr="00FE341B">
        <w:rPr>
          <w:rFonts w:cs="Arial"/>
          <w:bCs/>
          <w:sz w:val="20"/>
          <w:szCs w:val="20"/>
        </w:rPr>
        <w:t xml:space="preserve">ir iš anksto suderintos </w:t>
      </w:r>
      <w:r w:rsidRPr="00FE341B">
        <w:rPr>
          <w:rFonts w:cs="Arial"/>
          <w:bCs/>
          <w:sz w:val="20"/>
          <w:szCs w:val="20"/>
        </w:rPr>
        <w:t xml:space="preserve">išlaidos trečiųjų šalių kaštams padengti. Trečiųjų šalių kaštai suprantami kaip paslaugos, susijusios su perkamu objektu ir būtinos tinkamai suteikti </w:t>
      </w:r>
      <w:r w:rsidR="000F2C99" w:rsidRPr="00FE341B">
        <w:rPr>
          <w:rFonts w:cs="Arial"/>
          <w:bCs/>
          <w:sz w:val="20"/>
          <w:szCs w:val="20"/>
        </w:rPr>
        <w:t xml:space="preserve">Transporto valdymo </w:t>
      </w:r>
      <w:r w:rsidRPr="00FE341B">
        <w:rPr>
          <w:rFonts w:cs="Arial"/>
          <w:bCs/>
          <w:sz w:val="20"/>
          <w:szCs w:val="20"/>
        </w:rPr>
        <w:t>paslaugas</w:t>
      </w:r>
      <w:r w:rsidR="00E33FF3" w:rsidRPr="00FE341B">
        <w:rPr>
          <w:rFonts w:cs="Arial"/>
          <w:bCs/>
          <w:sz w:val="20"/>
          <w:szCs w:val="20"/>
        </w:rPr>
        <w:t>.</w:t>
      </w:r>
    </w:p>
    <w:p w14:paraId="27F6255E" w14:textId="5EF2D709" w:rsidR="00BD35F8" w:rsidRPr="00FE341B" w:rsidRDefault="00BD35F8" w:rsidP="00EA3665">
      <w:pPr>
        <w:pStyle w:val="ListParagraph"/>
        <w:numPr>
          <w:ilvl w:val="1"/>
          <w:numId w:val="1"/>
        </w:numPr>
        <w:tabs>
          <w:tab w:val="left" w:pos="567"/>
        </w:tabs>
        <w:spacing w:before="60" w:after="60"/>
        <w:ind w:left="0" w:firstLine="0"/>
        <w:jc w:val="both"/>
        <w:rPr>
          <w:rFonts w:cs="Arial"/>
          <w:bCs/>
          <w:sz w:val="20"/>
          <w:szCs w:val="20"/>
        </w:rPr>
      </w:pPr>
      <w:r w:rsidRPr="00FE341B">
        <w:rPr>
          <w:rFonts w:cs="Arial"/>
          <w:bCs/>
          <w:sz w:val="20"/>
          <w:szCs w:val="20"/>
        </w:rPr>
        <w:t xml:space="preserve">Bet kokiu atveju bendra </w:t>
      </w:r>
      <w:r w:rsidR="000F2C99" w:rsidRPr="00FE341B">
        <w:rPr>
          <w:rFonts w:cs="Arial"/>
          <w:bCs/>
          <w:sz w:val="20"/>
          <w:szCs w:val="20"/>
        </w:rPr>
        <w:t xml:space="preserve">Transporto valdymo </w:t>
      </w:r>
      <w:r w:rsidRPr="00FE341B">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bookmarkEnd w:id="2"/>
    <w:p w14:paraId="0764CC3B" w14:textId="624802BB" w:rsidR="0053210F" w:rsidRPr="0053210F" w:rsidRDefault="0053210F" w:rsidP="0053210F">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 xml:space="preserve">Transporto valdymo </w:t>
      </w:r>
      <w:r w:rsidRPr="004F6BF8">
        <w:rPr>
          <w:rFonts w:cs="Arial"/>
          <w:b/>
          <w:sz w:val="20"/>
          <w:szCs w:val="20"/>
        </w:rPr>
        <w:t xml:space="preserve">paslaugų </w:t>
      </w:r>
      <w:r w:rsidRPr="004F6BF8">
        <w:rPr>
          <w:rFonts w:eastAsia="Times New Roman" w:cs="Arial"/>
          <w:b/>
          <w:bCs/>
          <w:sz w:val="20"/>
          <w:szCs w:val="20"/>
          <w:lang w:eastAsia="lt-LT"/>
        </w:rPr>
        <w:t>detalizavimas: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87"/>
        <w:gridCol w:w="1517"/>
        <w:gridCol w:w="2386"/>
        <w:gridCol w:w="5241"/>
      </w:tblGrid>
      <w:tr w:rsidR="001E52D7" w:rsidRPr="0053210F" w14:paraId="0A746EAE" w14:textId="77777777" w:rsidTr="00363591">
        <w:trPr>
          <w:trHeight w:val="134"/>
        </w:trPr>
        <w:tc>
          <w:tcPr>
            <w:tcW w:w="487" w:type="dxa"/>
            <w:shd w:val="clear" w:color="000000" w:fill="BFBFBF"/>
            <w:vAlign w:val="center"/>
            <w:hideMark/>
          </w:tcPr>
          <w:p w14:paraId="6154CD41" w14:textId="77777777" w:rsidR="0053210F" w:rsidRPr="0053210F" w:rsidRDefault="0053210F" w:rsidP="001E52D7">
            <w:pPr>
              <w:ind w:firstLine="0"/>
              <w:rPr>
                <w:rFonts w:eastAsia="Times New Roman" w:cs="Arial"/>
                <w:b/>
                <w:bCs/>
                <w:color w:val="000000"/>
                <w:sz w:val="18"/>
                <w:szCs w:val="18"/>
                <w:lang w:eastAsia="lt-LT"/>
              </w:rPr>
            </w:pPr>
            <w:r w:rsidRPr="0053210F">
              <w:rPr>
                <w:rFonts w:eastAsia="Times New Roman" w:cs="Arial"/>
                <w:b/>
                <w:bCs/>
                <w:color w:val="000000"/>
                <w:sz w:val="18"/>
                <w:szCs w:val="18"/>
                <w:lang w:eastAsia="lt-LT"/>
              </w:rPr>
              <w:t>Eil. Nr.</w:t>
            </w:r>
          </w:p>
        </w:tc>
        <w:tc>
          <w:tcPr>
            <w:tcW w:w="1517" w:type="dxa"/>
            <w:shd w:val="clear" w:color="000000" w:fill="BFBFBF"/>
            <w:vAlign w:val="center"/>
            <w:hideMark/>
          </w:tcPr>
          <w:p w14:paraId="0D5310C1" w14:textId="77777777" w:rsidR="0053210F" w:rsidRPr="0053210F" w:rsidRDefault="0053210F" w:rsidP="001E52D7">
            <w:pPr>
              <w:ind w:firstLine="0"/>
              <w:rPr>
                <w:rFonts w:eastAsia="Times New Roman" w:cs="Arial"/>
                <w:b/>
                <w:bCs/>
                <w:color w:val="000000"/>
                <w:sz w:val="18"/>
                <w:szCs w:val="18"/>
                <w:lang w:eastAsia="lt-LT"/>
              </w:rPr>
            </w:pPr>
            <w:r w:rsidRPr="0053210F">
              <w:rPr>
                <w:rFonts w:eastAsia="Times New Roman" w:cs="Arial"/>
                <w:b/>
                <w:bCs/>
                <w:color w:val="000000"/>
                <w:sz w:val="18"/>
                <w:szCs w:val="18"/>
                <w:lang w:eastAsia="lt-LT"/>
              </w:rPr>
              <w:t>Paslauga</w:t>
            </w:r>
          </w:p>
        </w:tc>
        <w:tc>
          <w:tcPr>
            <w:tcW w:w="2386" w:type="dxa"/>
            <w:shd w:val="clear" w:color="000000" w:fill="BFBFBF"/>
            <w:vAlign w:val="center"/>
            <w:hideMark/>
          </w:tcPr>
          <w:p w14:paraId="46B6834C" w14:textId="77777777" w:rsidR="0053210F" w:rsidRPr="0053210F" w:rsidRDefault="0053210F" w:rsidP="00363591">
            <w:pPr>
              <w:ind w:firstLine="0"/>
              <w:jc w:val="center"/>
              <w:rPr>
                <w:rFonts w:eastAsia="Times New Roman" w:cs="Arial"/>
                <w:b/>
                <w:bCs/>
                <w:color w:val="000000"/>
                <w:sz w:val="18"/>
                <w:szCs w:val="18"/>
                <w:lang w:eastAsia="lt-LT"/>
              </w:rPr>
            </w:pPr>
            <w:r w:rsidRPr="0053210F">
              <w:rPr>
                <w:rFonts w:eastAsia="Times New Roman" w:cs="Arial"/>
                <w:b/>
                <w:bCs/>
                <w:color w:val="000000"/>
                <w:sz w:val="18"/>
                <w:szCs w:val="18"/>
                <w:lang w:eastAsia="lt-LT"/>
              </w:rPr>
              <w:t>Paslaugų detalizacija</w:t>
            </w:r>
          </w:p>
        </w:tc>
        <w:tc>
          <w:tcPr>
            <w:tcW w:w="5241" w:type="dxa"/>
            <w:shd w:val="clear" w:color="000000" w:fill="BFBFBF"/>
            <w:vAlign w:val="center"/>
            <w:hideMark/>
          </w:tcPr>
          <w:p w14:paraId="62D7C383" w14:textId="77777777" w:rsidR="0053210F" w:rsidRPr="0053210F" w:rsidRDefault="0053210F" w:rsidP="00363591">
            <w:pPr>
              <w:ind w:firstLine="0"/>
              <w:jc w:val="center"/>
              <w:rPr>
                <w:rFonts w:eastAsia="Times New Roman" w:cs="Arial"/>
                <w:b/>
                <w:bCs/>
                <w:color w:val="000000"/>
                <w:sz w:val="18"/>
                <w:szCs w:val="18"/>
                <w:lang w:eastAsia="lt-LT"/>
              </w:rPr>
            </w:pPr>
            <w:r w:rsidRPr="0053210F">
              <w:rPr>
                <w:rFonts w:eastAsia="Times New Roman" w:cs="Arial"/>
                <w:b/>
                <w:bCs/>
                <w:color w:val="000000"/>
                <w:sz w:val="18"/>
                <w:szCs w:val="18"/>
                <w:lang w:eastAsia="lt-LT"/>
              </w:rPr>
              <w:t>Paslaugų aprašas</w:t>
            </w:r>
          </w:p>
        </w:tc>
      </w:tr>
      <w:tr w:rsidR="001E52D7" w:rsidRPr="0053210F" w14:paraId="0AF47471" w14:textId="77777777" w:rsidTr="00363591">
        <w:trPr>
          <w:trHeight w:val="134"/>
        </w:trPr>
        <w:tc>
          <w:tcPr>
            <w:tcW w:w="487" w:type="dxa"/>
            <w:vMerge w:val="restart"/>
            <w:hideMark/>
          </w:tcPr>
          <w:p w14:paraId="2FC6C6E1" w14:textId="3FFA168B"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1</w:t>
            </w:r>
            <w:r w:rsidR="001E52D7">
              <w:rPr>
                <w:rFonts w:eastAsia="Times New Roman" w:cs="Arial"/>
                <w:color w:val="000000"/>
                <w:sz w:val="18"/>
                <w:szCs w:val="18"/>
                <w:lang w:eastAsia="lt-LT"/>
              </w:rPr>
              <w:t>.</w:t>
            </w:r>
          </w:p>
        </w:tc>
        <w:tc>
          <w:tcPr>
            <w:tcW w:w="1517" w:type="dxa"/>
            <w:vMerge w:val="restart"/>
            <w:hideMark/>
          </w:tcPr>
          <w:p w14:paraId="77C86C05"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valdymas</w:t>
            </w:r>
          </w:p>
        </w:tc>
        <w:tc>
          <w:tcPr>
            <w:tcW w:w="2386" w:type="dxa"/>
            <w:vMerge w:val="restart"/>
            <w:hideMark/>
          </w:tcPr>
          <w:p w14:paraId="5EE4E43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valdymas</w:t>
            </w:r>
          </w:p>
        </w:tc>
        <w:tc>
          <w:tcPr>
            <w:tcW w:w="5241" w:type="dxa"/>
            <w:hideMark/>
          </w:tcPr>
          <w:p w14:paraId="0E1306B1"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valdymo teisės aktų rengimas</w:t>
            </w:r>
          </w:p>
        </w:tc>
      </w:tr>
      <w:tr w:rsidR="001E52D7" w:rsidRPr="0053210F" w14:paraId="599D374B" w14:textId="77777777" w:rsidTr="00363591">
        <w:trPr>
          <w:trHeight w:val="158"/>
        </w:trPr>
        <w:tc>
          <w:tcPr>
            <w:tcW w:w="487" w:type="dxa"/>
            <w:vMerge/>
            <w:hideMark/>
          </w:tcPr>
          <w:p w14:paraId="5F23D91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D4CDAA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86CACC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C2C469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skyrimo darbuotojams teisės aktų rengimas</w:t>
            </w:r>
          </w:p>
        </w:tc>
      </w:tr>
      <w:tr w:rsidR="001E52D7" w:rsidRPr="0053210F" w14:paraId="7115F64D" w14:textId="77777777" w:rsidTr="00363591">
        <w:trPr>
          <w:trHeight w:val="383"/>
        </w:trPr>
        <w:tc>
          <w:tcPr>
            <w:tcW w:w="487" w:type="dxa"/>
            <w:vMerge/>
            <w:hideMark/>
          </w:tcPr>
          <w:p w14:paraId="7F5F1EA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F2891EF"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2737BEE"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36627E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Įmonių transporto priemonių parkų atitikimo teisės aktams analizė (stebėti ir analizuoti aktualius teisės aktus bei jų pakeitimus, konsultuoti klientą transporto priemonių eksploatacijos klausimais, teikti metodinę informaciją bei rekomendacijas)</w:t>
            </w:r>
          </w:p>
        </w:tc>
      </w:tr>
      <w:tr w:rsidR="001E52D7" w:rsidRPr="0053210F" w14:paraId="1ABE3D62" w14:textId="77777777" w:rsidTr="00363591">
        <w:trPr>
          <w:trHeight w:val="80"/>
        </w:trPr>
        <w:tc>
          <w:tcPr>
            <w:tcW w:w="487" w:type="dxa"/>
            <w:vMerge/>
            <w:hideMark/>
          </w:tcPr>
          <w:p w14:paraId="7296CDF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E67C55C"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E0B2B6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Elektromobilių naudojimo skatinimas</w:t>
            </w:r>
          </w:p>
        </w:tc>
        <w:tc>
          <w:tcPr>
            <w:tcW w:w="5241" w:type="dxa"/>
            <w:hideMark/>
          </w:tcPr>
          <w:p w14:paraId="5D8D8F4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poreikio identifikavimas</w:t>
            </w:r>
          </w:p>
        </w:tc>
      </w:tr>
      <w:tr w:rsidR="001E52D7" w:rsidRPr="0053210F" w14:paraId="39426EFA" w14:textId="77777777" w:rsidTr="00363591">
        <w:trPr>
          <w:trHeight w:val="56"/>
        </w:trPr>
        <w:tc>
          <w:tcPr>
            <w:tcW w:w="487" w:type="dxa"/>
            <w:vMerge/>
            <w:hideMark/>
          </w:tcPr>
          <w:p w14:paraId="0F45A0F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D3DA8D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183B41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4A0008F"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Poveikio CO2 mažinimui skaičiavimas</w:t>
            </w:r>
          </w:p>
        </w:tc>
      </w:tr>
      <w:tr w:rsidR="001E52D7" w:rsidRPr="0053210F" w14:paraId="17E921D2" w14:textId="77777777" w:rsidTr="00363591">
        <w:trPr>
          <w:trHeight w:val="27"/>
        </w:trPr>
        <w:tc>
          <w:tcPr>
            <w:tcW w:w="487" w:type="dxa"/>
            <w:vMerge/>
            <w:hideMark/>
          </w:tcPr>
          <w:p w14:paraId="44A83E91"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575210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981205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9C3CF0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Elektromobilių krovimo paslaugų užtikrinimas</w:t>
            </w:r>
          </w:p>
        </w:tc>
      </w:tr>
      <w:tr w:rsidR="001E52D7" w:rsidRPr="0053210F" w14:paraId="2685E9DA" w14:textId="77777777" w:rsidTr="00363591">
        <w:trPr>
          <w:trHeight w:val="13"/>
        </w:trPr>
        <w:tc>
          <w:tcPr>
            <w:tcW w:w="487" w:type="dxa"/>
            <w:vMerge/>
            <w:hideMark/>
          </w:tcPr>
          <w:p w14:paraId="65C3419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EB72E12"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246F2C93"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Važiavimo efektyvumo stebėsena</w:t>
            </w:r>
          </w:p>
        </w:tc>
        <w:tc>
          <w:tcPr>
            <w:tcW w:w="5241" w:type="dxa"/>
            <w:hideMark/>
          </w:tcPr>
          <w:p w14:paraId="580DDA8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Važiavimo efektyvumo rodiklio kūrimas</w:t>
            </w:r>
          </w:p>
        </w:tc>
      </w:tr>
      <w:tr w:rsidR="001E52D7" w:rsidRPr="0053210F" w14:paraId="133AFDBE" w14:textId="77777777" w:rsidTr="00363591">
        <w:trPr>
          <w:trHeight w:val="44"/>
        </w:trPr>
        <w:tc>
          <w:tcPr>
            <w:tcW w:w="487" w:type="dxa"/>
            <w:vMerge/>
            <w:hideMark/>
          </w:tcPr>
          <w:p w14:paraId="7A69247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EA9B68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FCB970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06DE6C7"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Poveikio CO2 mažinimui skaičiavimas</w:t>
            </w:r>
          </w:p>
        </w:tc>
      </w:tr>
      <w:tr w:rsidR="001E52D7" w:rsidRPr="0053210F" w14:paraId="4E6C6F76" w14:textId="77777777" w:rsidTr="00363591">
        <w:trPr>
          <w:trHeight w:val="134"/>
        </w:trPr>
        <w:tc>
          <w:tcPr>
            <w:tcW w:w="487" w:type="dxa"/>
            <w:vMerge/>
            <w:hideMark/>
          </w:tcPr>
          <w:p w14:paraId="5925244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0ECF33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D3AA706"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E264D32"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Komunikacijos darbuotojams apie skatinančią priemonę kūrimas</w:t>
            </w:r>
          </w:p>
        </w:tc>
      </w:tr>
      <w:tr w:rsidR="001E52D7" w:rsidRPr="0053210F" w14:paraId="4C8237F4" w14:textId="77777777" w:rsidTr="00363591">
        <w:trPr>
          <w:trHeight w:val="107"/>
        </w:trPr>
        <w:tc>
          <w:tcPr>
            <w:tcW w:w="487" w:type="dxa"/>
            <w:vMerge/>
            <w:hideMark/>
          </w:tcPr>
          <w:p w14:paraId="30FCE081"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03D7825"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13727FE"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Atsakingo vairavimo (žalų mažinimo prevencijos ir kiti) mokymai</w:t>
            </w:r>
          </w:p>
        </w:tc>
        <w:tc>
          <w:tcPr>
            <w:tcW w:w="5241" w:type="dxa"/>
            <w:hideMark/>
          </w:tcPr>
          <w:p w14:paraId="3C05FB3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Elektroninių mokymų medžiagos kūrimas</w:t>
            </w:r>
          </w:p>
        </w:tc>
      </w:tr>
      <w:tr w:rsidR="001E52D7" w:rsidRPr="0053210F" w14:paraId="29B8AA2B" w14:textId="77777777" w:rsidTr="00363591">
        <w:trPr>
          <w:trHeight w:val="20"/>
        </w:trPr>
        <w:tc>
          <w:tcPr>
            <w:tcW w:w="487" w:type="dxa"/>
            <w:vMerge/>
            <w:hideMark/>
          </w:tcPr>
          <w:p w14:paraId="3AA976F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244B33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09C69F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B9A4E3F"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Elektroninių mokymų pravedimas</w:t>
            </w:r>
          </w:p>
        </w:tc>
      </w:tr>
      <w:tr w:rsidR="001E52D7" w:rsidRPr="0053210F" w14:paraId="2E12476A" w14:textId="77777777" w:rsidTr="00363591">
        <w:trPr>
          <w:trHeight w:val="134"/>
        </w:trPr>
        <w:tc>
          <w:tcPr>
            <w:tcW w:w="487" w:type="dxa"/>
            <w:vMerge/>
            <w:hideMark/>
          </w:tcPr>
          <w:p w14:paraId="2C6500F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9E22F2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53728C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0245D0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Mokomosios ir kitos informacijos rengimas ir patalpinimas intranete</w:t>
            </w:r>
          </w:p>
        </w:tc>
      </w:tr>
      <w:tr w:rsidR="001E52D7" w:rsidRPr="0053210F" w14:paraId="69A393E6" w14:textId="77777777" w:rsidTr="00363591">
        <w:trPr>
          <w:trHeight w:val="115"/>
        </w:trPr>
        <w:tc>
          <w:tcPr>
            <w:tcW w:w="487" w:type="dxa"/>
            <w:vMerge/>
            <w:hideMark/>
          </w:tcPr>
          <w:p w14:paraId="0E4A6DE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865DEF9"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noWrap/>
            <w:hideMark/>
          </w:tcPr>
          <w:p w14:paraId="5727E3ED"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Konsultacija transporto priemonių parkų valdymo klausimais</w:t>
            </w:r>
          </w:p>
        </w:tc>
        <w:tc>
          <w:tcPr>
            <w:tcW w:w="5241" w:type="dxa"/>
            <w:noWrap/>
            <w:hideMark/>
          </w:tcPr>
          <w:p w14:paraId="305FE36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Konsultacija transporto priemonių parkų valdymo klausimais</w:t>
            </w:r>
          </w:p>
        </w:tc>
      </w:tr>
      <w:tr w:rsidR="001E52D7" w:rsidRPr="0053210F" w14:paraId="6D86B17E" w14:textId="77777777" w:rsidTr="00363591">
        <w:trPr>
          <w:trHeight w:val="87"/>
        </w:trPr>
        <w:tc>
          <w:tcPr>
            <w:tcW w:w="487" w:type="dxa"/>
            <w:vMerge/>
            <w:hideMark/>
          </w:tcPr>
          <w:p w14:paraId="436DC236"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4C05B6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28014DA" w14:textId="77777777" w:rsidR="0053210F" w:rsidRPr="0053210F" w:rsidRDefault="0053210F" w:rsidP="0053210F">
            <w:pPr>
              <w:ind w:firstLine="0"/>
              <w:rPr>
                <w:rFonts w:eastAsia="Times New Roman" w:cs="Arial"/>
                <w:color w:val="000000"/>
                <w:sz w:val="18"/>
                <w:szCs w:val="18"/>
                <w:lang w:eastAsia="lt-LT"/>
              </w:rPr>
            </w:pPr>
          </w:p>
        </w:tc>
        <w:tc>
          <w:tcPr>
            <w:tcW w:w="5241" w:type="dxa"/>
            <w:noWrap/>
            <w:hideMark/>
          </w:tcPr>
          <w:p w14:paraId="46ACC82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Konsultacija alternatyvaus transporto naudojimo klausimais</w:t>
            </w:r>
          </w:p>
        </w:tc>
      </w:tr>
      <w:tr w:rsidR="001E52D7" w:rsidRPr="0053210F" w14:paraId="520A4879" w14:textId="77777777" w:rsidTr="00363591">
        <w:trPr>
          <w:trHeight w:val="115"/>
        </w:trPr>
        <w:tc>
          <w:tcPr>
            <w:tcW w:w="487" w:type="dxa"/>
            <w:vMerge/>
            <w:hideMark/>
          </w:tcPr>
          <w:p w14:paraId="6354134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B736E6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65FD57E"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58DF55A"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Centralizuotų transporto priemonių parkų pirkimų MPP eilučių nustatymas</w:t>
            </w:r>
          </w:p>
        </w:tc>
      </w:tr>
      <w:tr w:rsidR="001E52D7" w:rsidRPr="0053210F" w14:paraId="590B12CA" w14:textId="77777777" w:rsidTr="00363591">
        <w:trPr>
          <w:trHeight w:val="79"/>
        </w:trPr>
        <w:tc>
          <w:tcPr>
            <w:tcW w:w="487" w:type="dxa"/>
            <w:vMerge/>
            <w:hideMark/>
          </w:tcPr>
          <w:p w14:paraId="6F8B2E6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981486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FC40084" w14:textId="77777777" w:rsidR="0053210F" w:rsidRPr="0053210F" w:rsidRDefault="0053210F" w:rsidP="0053210F">
            <w:pPr>
              <w:ind w:firstLine="0"/>
              <w:rPr>
                <w:rFonts w:eastAsia="Times New Roman" w:cs="Arial"/>
                <w:color w:val="000000"/>
                <w:sz w:val="18"/>
                <w:szCs w:val="18"/>
                <w:lang w:eastAsia="lt-LT"/>
              </w:rPr>
            </w:pPr>
          </w:p>
        </w:tc>
        <w:tc>
          <w:tcPr>
            <w:tcW w:w="5241" w:type="dxa"/>
            <w:noWrap/>
            <w:hideMark/>
          </w:tcPr>
          <w:p w14:paraId="1D54CB61"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parkų naudojimo biudžeto formavimas</w:t>
            </w:r>
          </w:p>
        </w:tc>
      </w:tr>
      <w:tr w:rsidR="001E52D7" w:rsidRPr="0053210F" w14:paraId="05CBE09C" w14:textId="77777777" w:rsidTr="00363591">
        <w:trPr>
          <w:trHeight w:val="45"/>
        </w:trPr>
        <w:tc>
          <w:tcPr>
            <w:tcW w:w="487" w:type="dxa"/>
            <w:vMerge w:val="restart"/>
            <w:hideMark/>
          </w:tcPr>
          <w:p w14:paraId="18DCC553" w14:textId="6E2C9918"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2</w:t>
            </w:r>
            <w:r w:rsidR="001E52D7">
              <w:rPr>
                <w:rFonts w:eastAsia="Times New Roman" w:cs="Arial"/>
                <w:color w:val="000000"/>
                <w:sz w:val="18"/>
                <w:szCs w:val="18"/>
                <w:lang w:eastAsia="lt-LT"/>
              </w:rPr>
              <w:t>.</w:t>
            </w:r>
          </w:p>
        </w:tc>
        <w:tc>
          <w:tcPr>
            <w:tcW w:w="1517" w:type="dxa"/>
            <w:vMerge w:val="restart"/>
            <w:hideMark/>
          </w:tcPr>
          <w:p w14:paraId="688AB0E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Transporto priemonių parko eksploatacija </w:t>
            </w:r>
          </w:p>
        </w:tc>
        <w:tc>
          <w:tcPr>
            <w:tcW w:w="2386" w:type="dxa"/>
            <w:vMerge w:val="restart"/>
            <w:hideMark/>
          </w:tcPr>
          <w:p w14:paraId="2BB09CA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pirkimas/nuoma</w:t>
            </w:r>
          </w:p>
        </w:tc>
        <w:tc>
          <w:tcPr>
            <w:tcW w:w="5241" w:type="dxa"/>
            <w:hideMark/>
          </w:tcPr>
          <w:p w14:paraId="31758DC1"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poreikio identifikavimas</w:t>
            </w:r>
          </w:p>
        </w:tc>
      </w:tr>
      <w:tr w:rsidR="001E52D7" w:rsidRPr="0053210F" w14:paraId="3E8253CA" w14:textId="77777777" w:rsidTr="00363591">
        <w:trPr>
          <w:trHeight w:val="22"/>
        </w:trPr>
        <w:tc>
          <w:tcPr>
            <w:tcW w:w="487" w:type="dxa"/>
            <w:vMerge/>
            <w:hideMark/>
          </w:tcPr>
          <w:p w14:paraId="79747CB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4E058BD"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DB8F43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B7EE77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pirkimas/nuoma</w:t>
            </w:r>
          </w:p>
        </w:tc>
      </w:tr>
      <w:tr w:rsidR="001E52D7" w:rsidRPr="0053210F" w14:paraId="28F4A96E" w14:textId="77777777" w:rsidTr="00363591">
        <w:trPr>
          <w:trHeight w:val="13"/>
        </w:trPr>
        <w:tc>
          <w:tcPr>
            <w:tcW w:w="487" w:type="dxa"/>
            <w:vMerge/>
            <w:hideMark/>
          </w:tcPr>
          <w:p w14:paraId="28D52F85"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58CD191"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6506FC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6DC354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perdavimas darbuotojams</w:t>
            </w:r>
          </w:p>
        </w:tc>
      </w:tr>
      <w:tr w:rsidR="001E52D7" w:rsidRPr="0053210F" w14:paraId="2EFF7276" w14:textId="77777777" w:rsidTr="00363591">
        <w:trPr>
          <w:trHeight w:val="96"/>
        </w:trPr>
        <w:tc>
          <w:tcPr>
            <w:tcW w:w="487" w:type="dxa"/>
            <w:vMerge/>
            <w:hideMark/>
          </w:tcPr>
          <w:p w14:paraId="4D14A31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BC2C503"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A0CDB6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priežiūra</w:t>
            </w:r>
          </w:p>
        </w:tc>
        <w:tc>
          <w:tcPr>
            <w:tcW w:w="5241" w:type="dxa"/>
            <w:hideMark/>
          </w:tcPr>
          <w:p w14:paraId="0A49098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priežiūros paslaugų poreikio identifikavimas</w:t>
            </w:r>
          </w:p>
        </w:tc>
      </w:tr>
      <w:tr w:rsidR="001E52D7" w:rsidRPr="0053210F" w14:paraId="2265DC8C" w14:textId="77777777" w:rsidTr="00363591">
        <w:trPr>
          <w:trHeight w:val="67"/>
        </w:trPr>
        <w:tc>
          <w:tcPr>
            <w:tcW w:w="487" w:type="dxa"/>
            <w:vMerge/>
            <w:hideMark/>
          </w:tcPr>
          <w:p w14:paraId="18D6DA5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583A57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66F4F86"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74A8F3D"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priežiūros paslaugų pirkimas</w:t>
            </w:r>
          </w:p>
        </w:tc>
      </w:tr>
      <w:tr w:rsidR="001E52D7" w:rsidRPr="0053210F" w14:paraId="2BAAB88C" w14:textId="77777777" w:rsidTr="00363591">
        <w:trPr>
          <w:trHeight w:val="134"/>
        </w:trPr>
        <w:tc>
          <w:tcPr>
            <w:tcW w:w="487" w:type="dxa"/>
            <w:vMerge/>
            <w:hideMark/>
          </w:tcPr>
          <w:p w14:paraId="38CAA1F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0B4D9B9"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511693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7FF63F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priežiūros paslaugų kokybės stebėsena</w:t>
            </w:r>
          </w:p>
        </w:tc>
      </w:tr>
      <w:tr w:rsidR="001E52D7" w:rsidRPr="0053210F" w14:paraId="0674392A" w14:textId="77777777" w:rsidTr="00363591">
        <w:trPr>
          <w:trHeight w:val="403"/>
        </w:trPr>
        <w:tc>
          <w:tcPr>
            <w:tcW w:w="487" w:type="dxa"/>
            <w:vMerge/>
            <w:hideMark/>
          </w:tcPr>
          <w:p w14:paraId="4F76A71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5F48A6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16E469E"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5E97F3E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Atstovavimas klientui transporto priemonių remonto ir priežiūros paslaugų ir kitais sutarties vykdymo klausimais (darbų vykdymo terminų priežiūra, techninių sprendimų priėmimas, kokybės kontrolės vykdymas)</w:t>
            </w:r>
          </w:p>
        </w:tc>
      </w:tr>
      <w:tr w:rsidR="001E52D7" w:rsidRPr="0053210F" w14:paraId="3D27086C" w14:textId="77777777" w:rsidTr="00363591">
        <w:trPr>
          <w:trHeight w:val="15"/>
        </w:trPr>
        <w:tc>
          <w:tcPr>
            <w:tcW w:w="487" w:type="dxa"/>
            <w:vMerge/>
            <w:hideMark/>
          </w:tcPr>
          <w:p w14:paraId="33C1B0B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8A60A25"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4DFEBD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aprūpinimas kuru ir kitomis prekėmis</w:t>
            </w:r>
          </w:p>
        </w:tc>
        <w:tc>
          <w:tcPr>
            <w:tcW w:w="5241" w:type="dxa"/>
            <w:hideMark/>
          </w:tcPr>
          <w:p w14:paraId="1D68162A"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ir kitų transporto prekių vartojimo analizė</w:t>
            </w:r>
          </w:p>
        </w:tc>
      </w:tr>
      <w:tr w:rsidR="001E52D7" w:rsidRPr="0053210F" w14:paraId="3E26C475" w14:textId="77777777" w:rsidTr="00363591">
        <w:trPr>
          <w:trHeight w:val="13"/>
        </w:trPr>
        <w:tc>
          <w:tcPr>
            <w:tcW w:w="487" w:type="dxa"/>
            <w:vMerge/>
            <w:hideMark/>
          </w:tcPr>
          <w:p w14:paraId="1D7AF5C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1344F6E"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ED7EAE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5C5B85BE"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ir kitų transporto prekių paslaugų pirkimas</w:t>
            </w:r>
          </w:p>
        </w:tc>
      </w:tr>
      <w:tr w:rsidR="001E52D7" w:rsidRPr="0053210F" w14:paraId="4A71A4E7" w14:textId="77777777" w:rsidTr="00363591">
        <w:trPr>
          <w:trHeight w:val="134"/>
        </w:trPr>
        <w:tc>
          <w:tcPr>
            <w:tcW w:w="487" w:type="dxa"/>
            <w:vMerge/>
            <w:hideMark/>
          </w:tcPr>
          <w:p w14:paraId="704B8EB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DAE4CD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2C65F1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F3BF6A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Sudarytų kuro ir kitų transporto prekių sutarčių vykdymo kokybės stebėsena</w:t>
            </w:r>
          </w:p>
        </w:tc>
      </w:tr>
      <w:tr w:rsidR="001E52D7" w:rsidRPr="0053210F" w14:paraId="6A7F8527" w14:textId="77777777" w:rsidTr="00363591">
        <w:trPr>
          <w:trHeight w:val="134"/>
        </w:trPr>
        <w:tc>
          <w:tcPr>
            <w:tcW w:w="487" w:type="dxa"/>
            <w:vMerge/>
            <w:hideMark/>
          </w:tcPr>
          <w:p w14:paraId="04D01C05"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CFA716"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3F49C478"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plovimas</w:t>
            </w:r>
          </w:p>
        </w:tc>
        <w:tc>
          <w:tcPr>
            <w:tcW w:w="5241" w:type="dxa"/>
            <w:hideMark/>
          </w:tcPr>
          <w:p w14:paraId="0C03026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plovimo paslaugų poreikio identifikavimas</w:t>
            </w:r>
          </w:p>
        </w:tc>
      </w:tr>
      <w:tr w:rsidR="001E52D7" w:rsidRPr="0053210F" w14:paraId="78D59590" w14:textId="77777777" w:rsidTr="00363591">
        <w:trPr>
          <w:trHeight w:val="13"/>
        </w:trPr>
        <w:tc>
          <w:tcPr>
            <w:tcW w:w="487" w:type="dxa"/>
            <w:vMerge/>
            <w:hideMark/>
          </w:tcPr>
          <w:p w14:paraId="3924064E"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612AFB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5EB96A3"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9FEA39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plovimo paslaugų pirkimas</w:t>
            </w:r>
          </w:p>
        </w:tc>
      </w:tr>
      <w:tr w:rsidR="001E52D7" w:rsidRPr="0053210F" w14:paraId="7B72C1F9" w14:textId="77777777" w:rsidTr="00363591">
        <w:trPr>
          <w:trHeight w:val="134"/>
        </w:trPr>
        <w:tc>
          <w:tcPr>
            <w:tcW w:w="487" w:type="dxa"/>
            <w:vMerge/>
            <w:hideMark/>
          </w:tcPr>
          <w:p w14:paraId="34D7B5BE"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263FA6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08982E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670AB92"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plovimo paslaugų kokybės stebėsena</w:t>
            </w:r>
          </w:p>
        </w:tc>
      </w:tr>
      <w:tr w:rsidR="001E52D7" w:rsidRPr="0053210F" w14:paraId="70C44164" w14:textId="77777777" w:rsidTr="00363591">
        <w:trPr>
          <w:trHeight w:val="13"/>
        </w:trPr>
        <w:tc>
          <w:tcPr>
            <w:tcW w:w="487" w:type="dxa"/>
            <w:vMerge/>
            <w:hideMark/>
          </w:tcPr>
          <w:p w14:paraId="7C8867A9"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7FDC87D"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7E013441"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Vieningų bendro naudojimo automobilių parkų kūrimas ir administravimas</w:t>
            </w:r>
          </w:p>
        </w:tc>
        <w:tc>
          <w:tcPr>
            <w:tcW w:w="5241" w:type="dxa"/>
            <w:hideMark/>
          </w:tcPr>
          <w:p w14:paraId="0F3EA172"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poreikio identifikavimas</w:t>
            </w:r>
          </w:p>
        </w:tc>
      </w:tr>
      <w:tr w:rsidR="001E52D7" w:rsidRPr="0053210F" w14:paraId="59FD0B1A" w14:textId="77777777" w:rsidTr="00363591">
        <w:trPr>
          <w:trHeight w:val="13"/>
        </w:trPr>
        <w:tc>
          <w:tcPr>
            <w:tcW w:w="487" w:type="dxa"/>
            <w:vMerge/>
            <w:hideMark/>
          </w:tcPr>
          <w:p w14:paraId="340D954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823EF9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5ABACA0"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60A737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nuoma</w:t>
            </w:r>
          </w:p>
        </w:tc>
      </w:tr>
      <w:tr w:rsidR="001E52D7" w:rsidRPr="0053210F" w14:paraId="678C5094" w14:textId="77777777" w:rsidTr="00363591">
        <w:trPr>
          <w:trHeight w:val="13"/>
        </w:trPr>
        <w:tc>
          <w:tcPr>
            <w:tcW w:w="487" w:type="dxa"/>
            <w:vMerge/>
            <w:hideMark/>
          </w:tcPr>
          <w:p w14:paraId="5B9FC0F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ABB438A"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D1ABD4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5DB4254"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priežiūra ir administravimas</w:t>
            </w:r>
          </w:p>
        </w:tc>
      </w:tr>
      <w:tr w:rsidR="001E52D7" w:rsidRPr="0053210F" w14:paraId="73E5576F" w14:textId="77777777" w:rsidTr="00363591">
        <w:trPr>
          <w:trHeight w:val="134"/>
        </w:trPr>
        <w:tc>
          <w:tcPr>
            <w:tcW w:w="487" w:type="dxa"/>
            <w:vMerge/>
            <w:hideMark/>
          </w:tcPr>
          <w:p w14:paraId="0CFC2339"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FDFF2EF"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D77A1A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180590E"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Alternatyvių transporto priemonių poreikio identifikavimas</w:t>
            </w:r>
          </w:p>
        </w:tc>
      </w:tr>
      <w:tr w:rsidR="001E52D7" w:rsidRPr="0053210F" w14:paraId="27840141" w14:textId="77777777" w:rsidTr="00363591">
        <w:trPr>
          <w:trHeight w:val="47"/>
        </w:trPr>
        <w:tc>
          <w:tcPr>
            <w:tcW w:w="487" w:type="dxa"/>
            <w:vMerge/>
            <w:hideMark/>
          </w:tcPr>
          <w:p w14:paraId="4058260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0B69E6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8E7851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4E8F17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Taksi paslaugų pirkimas</w:t>
            </w:r>
          </w:p>
        </w:tc>
      </w:tr>
      <w:tr w:rsidR="001E52D7" w:rsidRPr="0053210F" w14:paraId="00CF65D9" w14:textId="77777777" w:rsidTr="00363591">
        <w:trPr>
          <w:trHeight w:val="24"/>
        </w:trPr>
        <w:tc>
          <w:tcPr>
            <w:tcW w:w="487" w:type="dxa"/>
            <w:vMerge/>
            <w:hideMark/>
          </w:tcPr>
          <w:p w14:paraId="0E30D5E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28A0C95"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5115C9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618CF25"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Automobilių dalinimosi paslaugų pirkimas</w:t>
            </w:r>
          </w:p>
        </w:tc>
      </w:tr>
      <w:tr w:rsidR="001E52D7" w:rsidRPr="0053210F" w14:paraId="096F6ECB" w14:textId="77777777" w:rsidTr="00363591">
        <w:trPr>
          <w:trHeight w:val="64"/>
        </w:trPr>
        <w:tc>
          <w:tcPr>
            <w:tcW w:w="487" w:type="dxa"/>
            <w:vMerge/>
            <w:hideMark/>
          </w:tcPr>
          <w:p w14:paraId="2F82EEE2"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D1317C1"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0831E07"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7123E75A" w14:textId="77777777" w:rsidR="0053210F" w:rsidRPr="0053210F" w:rsidRDefault="0053210F" w:rsidP="00EA3665">
            <w:pPr>
              <w:ind w:firstLine="0"/>
              <w:jc w:val="both"/>
              <w:rPr>
                <w:rFonts w:eastAsia="Times New Roman" w:cs="Arial"/>
                <w:color w:val="000000"/>
                <w:sz w:val="18"/>
                <w:szCs w:val="18"/>
                <w:lang w:eastAsia="lt-LT"/>
              </w:rPr>
            </w:pPr>
            <w:proofErr w:type="spellStart"/>
            <w:r w:rsidRPr="0053210F">
              <w:rPr>
                <w:rFonts w:eastAsia="Times New Roman" w:cs="Arial"/>
                <w:color w:val="000000"/>
                <w:sz w:val="18"/>
                <w:szCs w:val="18"/>
                <w:lang w:eastAsia="lt-LT"/>
              </w:rPr>
              <w:t>Paspirtukų</w:t>
            </w:r>
            <w:proofErr w:type="spellEnd"/>
            <w:r w:rsidRPr="0053210F">
              <w:rPr>
                <w:rFonts w:eastAsia="Times New Roman" w:cs="Arial"/>
                <w:color w:val="000000"/>
                <w:sz w:val="18"/>
                <w:szCs w:val="18"/>
                <w:lang w:eastAsia="lt-LT"/>
              </w:rPr>
              <w:t xml:space="preserve"> dalinimosi paslaugų pirkimas</w:t>
            </w:r>
          </w:p>
        </w:tc>
      </w:tr>
      <w:tr w:rsidR="001E52D7" w:rsidRPr="0053210F" w14:paraId="7980EFB1" w14:textId="77777777" w:rsidTr="00363591">
        <w:trPr>
          <w:trHeight w:val="13"/>
        </w:trPr>
        <w:tc>
          <w:tcPr>
            <w:tcW w:w="487" w:type="dxa"/>
            <w:vMerge/>
            <w:hideMark/>
          </w:tcPr>
          <w:p w14:paraId="12FA2868"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1ECDC4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6CB2FA4"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BEF61A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Viešojo transporto paslaugų pirkimas</w:t>
            </w:r>
          </w:p>
        </w:tc>
      </w:tr>
      <w:tr w:rsidR="001E52D7" w:rsidRPr="0053210F" w14:paraId="566CA39E" w14:textId="77777777" w:rsidTr="00363591">
        <w:trPr>
          <w:trHeight w:val="203"/>
        </w:trPr>
        <w:tc>
          <w:tcPr>
            <w:tcW w:w="487" w:type="dxa"/>
            <w:vMerge/>
            <w:hideMark/>
          </w:tcPr>
          <w:p w14:paraId="62785ED2"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DA9281"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2332E23"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Kliento atstovavimas transporto priemonių parko naudojimo klausimais</w:t>
            </w:r>
          </w:p>
        </w:tc>
        <w:tc>
          <w:tcPr>
            <w:tcW w:w="5241" w:type="dxa"/>
            <w:noWrap/>
            <w:hideMark/>
          </w:tcPr>
          <w:p w14:paraId="607DD54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Nuomininko atstovavimas sutartiniais klausimais</w:t>
            </w:r>
          </w:p>
        </w:tc>
      </w:tr>
      <w:tr w:rsidR="001E52D7" w:rsidRPr="0053210F" w14:paraId="0D012204" w14:textId="77777777" w:rsidTr="00363591">
        <w:trPr>
          <w:trHeight w:val="52"/>
        </w:trPr>
        <w:tc>
          <w:tcPr>
            <w:tcW w:w="487" w:type="dxa"/>
            <w:vMerge/>
            <w:hideMark/>
          </w:tcPr>
          <w:p w14:paraId="20CDCA87"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1DF66A0"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270C9D6" w14:textId="77777777" w:rsidR="0053210F" w:rsidRPr="0053210F" w:rsidRDefault="0053210F" w:rsidP="0053210F">
            <w:pPr>
              <w:ind w:firstLine="0"/>
              <w:rPr>
                <w:rFonts w:eastAsia="Times New Roman" w:cs="Arial"/>
                <w:color w:val="000000"/>
                <w:sz w:val="18"/>
                <w:szCs w:val="18"/>
                <w:lang w:eastAsia="lt-LT"/>
              </w:rPr>
            </w:pPr>
          </w:p>
        </w:tc>
        <w:tc>
          <w:tcPr>
            <w:tcW w:w="5241" w:type="dxa"/>
            <w:noWrap/>
            <w:hideMark/>
          </w:tcPr>
          <w:p w14:paraId="7BFBFC0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Gaunamų nuomos ir paslaugų sąskaitų patikra</w:t>
            </w:r>
          </w:p>
        </w:tc>
      </w:tr>
      <w:tr w:rsidR="001E52D7" w:rsidRPr="0053210F" w14:paraId="26E419BB" w14:textId="77777777" w:rsidTr="00363591">
        <w:trPr>
          <w:trHeight w:val="134"/>
        </w:trPr>
        <w:tc>
          <w:tcPr>
            <w:tcW w:w="487" w:type="dxa"/>
            <w:vMerge/>
            <w:hideMark/>
          </w:tcPr>
          <w:p w14:paraId="7F82BC3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57B2567"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7056CCD6" w14:textId="55638B4F"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Transporto priemonių pardavimas (jei </w:t>
            </w:r>
            <w:r w:rsidR="003E0E5C">
              <w:rPr>
                <w:rFonts w:eastAsia="Times New Roman" w:cs="Arial"/>
                <w:color w:val="000000"/>
                <w:sz w:val="18"/>
                <w:szCs w:val="18"/>
                <w:lang w:eastAsia="lt-LT"/>
              </w:rPr>
              <w:t>transporto priemonės</w:t>
            </w:r>
            <w:r w:rsidR="001E52D7">
              <w:rPr>
                <w:rFonts w:eastAsia="Times New Roman" w:cs="Arial"/>
                <w:color w:val="000000"/>
                <w:sz w:val="18"/>
                <w:szCs w:val="18"/>
                <w:lang w:eastAsia="lt-LT"/>
              </w:rPr>
              <w:t xml:space="preserve"> </w:t>
            </w:r>
            <w:r w:rsidRPr="0053210F">
              <w:rPr>
                <w:rFonts w:eastAsia="Times New Roman" w:cs="Arial"/>
                <w:color w:val="000000"/>
                <w:sz w:val="18"/>
                <w:szCs w:val="18"/>
                <w:lang w:eastAsia="lt-LT"/>
              </w:rPr>
              <w:t>bus perkam</w:t>
            </w:r>
            <w:r w:rsidR="001E52D7">
              <w:rPr>
                <w:rFonts w:eastAsia="Times New Roman" w:cs="Arial"/>
                <w:color w:val="000000"/>
                <w:sz w:val="18"/>
                <w:szCs w:val="18"/>
                <w:lang w:eastAsia="lt-LT"/>
              </w:rPr>
              <w:t xml:space="preserve">os </w:t>
            </w:r>
            <w:r w:rsidRPr="0053210F">
              <w:rPr>
                <w:rFonts w:eastAsia="Times New Roman" w:cs="Arial"/>
                <w:color w:val="000000"/>
                <w:sz w:val="18"/>
                <w:szCs w:val="18"/>
                <w:lang w:eastAsia="lt-LT"/>
              </w:rPr>
              <w:t>į balansą)</w:t>
            </w:r>
          </w:p>
        </w:tc>
        <w:tc>
          <w:tcPr>
            <w:tcW w:w="5241" w:type="dxa"/>
            <w:hideMark/>
          </w:tcPr>
          <w:p w14:paraId="4CFD2793"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rinkos verčių nustatymas</w:t>
            </w:r>
          </w:p>
        </w:tc>
      </w:tr>
      <w:tr w:rsidR="001E52D7" w:rsidRPr="0053210F" w14:paraId="4F83DD90" w14:textId="77777777" w:rsidTr="00363591">
        <w:trPr>
          <w:trHeight w:val="134"/>
        </w:trPr>
        <w:tc>
          <w:tcPr>
            <w:tcW w:w="487" w:type="dxa"/>
            <w:vMerge/>
            <w:hideMark/>
          </w:tcPr>
          <w:p w14:paraId="17BBE0E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DB063E0"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2F44D50"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146ADB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paruošimas pardavimui</w:t>
            </w:r>
          </w:p>
        </w:tc>
      </w:tr>
      <w:tr w:rsidR="001E52D7" w:rsidRPr="0053210F" w14:paraId="6EB5BF5F" w14:textId="77777777" w:rsidTr="00363591">
        <w:trPr>
          <w:trHeight w:val="134"/>
        </w:trPr>
        <w:tc>
          <w:tcPr>
            <w:tcW w:w="487" w:type="dxa"/>
            <w:vMerge/>
            <w:hideMark/>
          </w:tcPr>
          <w:p w14:paraId="10D7B61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71E6A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2AA5B07"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C72E48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pardavimas</w:t>
            </w:r>
          </w:p>
        </w:tc>
      </w:tr>
      <w:tr w:rsidR="001E52D7" w:rsidRPr="0053210F" w14:paraId="7119BC0F" w14:textId="77777777" w:rsidTr="00363591">
        <w:trPr>
          <w:trHeight w:val="18"/>
        </w:trPr>
        <w:tc>
          <w:tcPr>
            <w:tcW w:w="487" w:type="dxa"/>
            <w:vMerge/>
            <w:hideMark/>
          </w:tcPr>
          <w:p w14:paraId="4D7B7F6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5D418E5"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noWrap/>
            <w:hideMark/>
          </w:tcPr>
          <w:p w14:paraId="04CBC7AF"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Su transporto priemonių naudojimu susijusių paslaugų administravimas</w:t>
            </w:r>
          </w:p>
        </w:tc>
        <w:tc>
          <w:tcPr>
            <w:tcW w:w="5241" w:type="dxa"/>
            <w:hideMark/>
          </w:tcPr>
          <w:p w14:paraId="18B84AC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Paslaugų poreikio identifikavimas</w:t>
            </w:r>
          </w:p>
        </w:tc>
      </w:tr>
      <w:tr w:rsidR="001E52D7" w:rsidRPr="0053210F" w14:paraId="771E80A0" w14:textId="77777777" w:rsidTr="00363591">
        <w:trPr>
          <w:trHeight w:val="20"/>
        </w:trPr>
        <w:tc>
          <w:tcPr>
            <w:tcW w:w="487" w:type="dxa"/>
            <w:vMerge/>
            <w:hideMark/>
          </w:tcPr>
          <w:p w14:paraId="035090C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4CDCE9F" w14:textId="77777777" w:rsidR="0053210F" w:rsidRPr="0053210F" w:rsidRDefault="0053210F" w:rsidP="0053210F">
            <w:pPr>
              <w:ind w:firstLine="0"/>
              <w:rPr>
                <w:rFonts w:eastAsia="Times New Roman" w:cs="Arial"/>
                <w:color w:val="000000"/>
                <w:sz w:val="18"/>
                <w:szCs w:val="18"/>
                <w:lang w:eastAsia="lt-LT"/>
              </w:rPr>
            </w:pPr>
          </w:p>
        </w:tc>
        <w:tc>
          <w:tcPr>
            <w:tcW w:w="2386" w:type="dxa"/>
            <w:vMerge/>
            <w:noWrap/>
            <w:hideMark/>
          </w:tcPr>
          <w:p w14:paraId="267C7E6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10B3C8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Paslaugų pirkimas</w:t>
            </w:r>
          </w:p>
        </w:tc>
      </w:tr>
      <w:tr w:rsidR="001E52D7" w:rsidRPr="0053210F" w14:paraId="4B0501A1" w14:textId="77777777" w:rsidTr="00363591">
        <w:trPr>
          <w:trHeight w:val="13"/>
        </w:trPr>
        <w:tc>
          <w:tcPr>
            <w:tcW w:w="487" w:type="dxa"/>
            <w:vMerge/>
            <w:hideMark/>
          </w:tcPr>
          <w:p w14:paraId="68397C0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058D75E" w14:textId="77777777" w:rsidR="0053210F" w:rsidRPr="0053210F" w:rsidRDefault="0053210F" w:rsidP="0053210F">
            <w:pPr>
              <w:ind w:firstLine="0"/>
              <w:rPr>
                <w:rFonts w:eastAsia="Times New Roman" w:cs="Arial"/>
                <w:color w:val="000000"/>
                <w:sz w:val="18"/>
                <w:szCs w:val="18"/>
                <w:lang w:eastAsia="lt-LT"/>
              </w:rPr>
            </w:pPr>
          </w:p>
        </w:tc>
        <w:tc>
          <w:tcPr>
            <w:tcW w:w="2386" w:type="dxa"/>
            <w:vMerge/>
            <w:noWrap/>
            <w:hideMark/>
          </w:tcPr>
          <w:p w14:paraId="6B4AE00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28247B0"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Sutarčių vykdymo administravimas</w:t>
            </w:r>
          </w:p>
        </w:tc>
      </w:tr>
      <w:tr w:rsidR="001E52D7" w:rsidRPr="0053210F" w14:paraId="65FE8B3D" w14:textId="77777777" w:rsidTr="00363591">
        <w:trPr>
          <w:trHeight w:val="13"/>
        </w:trPr>
        <w:tc>
          <w:tcPr>
            <w:tcW w:w="487" w:type="dxa"/>
            <w:vMerge w:val="restart"/>
            <w:noWrap/>
            <w:hideMark/>
          </w:tcPr>
          <w:p w14:paraId="1A1C5D66" w14:textId="6F1405BA"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3</w:t>
            </w:r>
            <w:r w:rsidR="001E52D7">
              <w:rPr>
                <w:rFonts w:eastAsia="Times New Roman" w:cs="Arial"/>
                <w:color w:val="000000"/>
                <w:sz w:val="18"/>
                <w:szCs w:val="18"/>
                <w:lang w:eastAsia="lt-LT"/>
              </w:rPr>
              <w:t>.</w:t>
            </w:r>
          </w:p>
        </w:tc>
        <w:tc>
          <w:tcPr>
            <w:tcW w:w="1517" w:type="dxa"/>
            <w:vMerge w:val="restart"/>
            <w:noWrap/>
            <w:hideMark/>
          </w:tcPr>
          <w:p w14:paraId="4D37D8B6"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parko administravimas</w:t>
            </w:r>
          </w:p>
        </w:tc>
        <w:tc>
          <w:tcPr>
            <w:tcW w:w="2386" w:type="dxa"/>
            <w:vMerge w:val="restart"/>
            <w:hideMark/>
          </w:tcPr>
          <w:p w14:paraId="7281A2F8"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duomenų valdymo programos (NTTS) administravimas</w:t>
            </w:r>
          </w:p>
        </w:tc>
        <w:tc>
          <w:tcPr>
            <w:tcW w:w="5241" w:type="dxa"/>
            <w:hideMark/>
          </w:tcPr>
          <w:p w14:paraId="7255F0A9"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suvartojimo kelionės lapų pildymas</w:t>
            </w:r>
          </w:p>
        </w:tc>
      </w:tr>
      <w:tr w:rsidR="001E52D7" w:rsidRPr="0053210F" w14:paraId="5D008558" w14:textId="77777777" w:rsidTr="00363591">
        <w:trPr>
          <w:trHeight w:val="13"/>
        </w:trPr>
        <w:tc>
          <w:tcPr>
            <w:tcW w:w="487" w:type="dxa"/>
            <w:vMerge/>
            <w:hideMark/>
          </w:tcPr>
          <w:p w14:paraId="71308923"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E09E5B8"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CBEB42A"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B126D87"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Ridos limitų sekimas</w:t>
            </w:r>
          </w:p>
        </w:tc>
      </w:tr>
      <w:tr w:rsidR="001E52D7" w:rsidRPr="0053210F" w14:paraId="083262B9" w14:textId="77777777" w:rsidTr="00363591">
        <w:trPr>
          <w:trHeight w:val="79"/>
        </w:trPr>
        <w:tc>
          <w:tcPr>
            <w:tcW w:w="487" w:type="dxa"/>
            <w:vMerge/>
            <w:hideMark/>
          </w:tcPr>
          <w:p w14:paraId="78086EB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68D2678"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009B35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F310FA8"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parkų duomenų analinė</w:t>
            </w:r>
          </w:p>
        </w:tc>
      </w:tr>
      <w:tr w:rsidR="001E52D7" w:rsidRPr="0053210F" w14:paraId="16B9CA5E" w14:textId="77777777" w:rsidTr="00363591">
        <w:trPr>
          <w:trHeight w:val="13"/>
        </w:trPr>
        <w:tc>
          <w:tcPr>
            <w:tcW w:w="487" w:type="dxa"/>
            <w:vMerge/>
            <w:hideMark/>
          </w:tcPr>
          <w:p w14:paraId="1001F9A6"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6D30FC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5A10064D"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naudojimo (maršrutų kontrolės) programos administravimas</w:t>
            </w:r>
          </w:p>
        </w:tc>
        <w:tc>
          <w:tcPr>
            <w:tcW w:w="5241" w:type="dxa"/>
            <w:hideMark/>
          </w:tcPr>
          <w:p w14:paraId="33CE91BD"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naudojimo analizė</w:t>
            </w:r>
          </w:p>
        </w:tc>
      </w:tr>
      <w:tr w:rsidR="001E52D7" w:rsidRPr="0053210F" w14:paraId="05B9EF4C" w14:textId="77777777" w:rsidTr="00363591">
        <w:trPr>
          <w:trHeight w:val="92"/>
        </w:trPr>
        <w:tc>
          <w:tcPr>
            <w:tcW w:w="487" w:type="dxa"/>
            <w:vMerge/>
            <w:hideMark/>
          </w:tcPr>
          <w:p w14:paraId="70952F4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644447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2403323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9AA4F88"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Priemonių mažinančių neleistino transporto priemonių naudojimo, kuro pasisavinimo kūrimas</w:t>
            </w:r>
          </w:p>
        </w:tc>
      </w:tr>
      <w:tr w:rsidR="001E52D7" w:rsidRPr="0053210F" w14:paraId="18DD7206" w14:textId="77777777" w:rsidTr="00363591">
        <w:trPr>
          <w:trHeight w:val="134"/>
        </w:trPr>
        <w:tc>
          <w:tcPr>
            <w:tcW w:w="487" w:type="dxa"/>
            <w:vMerge/>
            <w:hideMark/>
          </w:tcPr>
          <w:p w14:paraId="491DF6B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D8FE9CF"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5097DAC"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826F04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Mokesčių už neleistiną transporto priemonių naudojimą skaičiavimas</w:t>
            </w:r>
          </w:p>
        </w:tc>
      </w:tr>
      <w:tr w:rsidR="001E52D7" w:rsidRPr="0053210F" w14:paraId="59B4CA15" w14:textId="77777777" w:rsidTr="00363591">
        <w:trPr>
          <w:trHeight w:val="86"/>
        </w:trPr>
        <w:tc>
          <w:tcPr>
            <w:tcW w:w="487" w:type="dxa"/>
            <w:vMerge/>
            <w:hideMark/>
          </w:tcPr>
          <w:p w14:paraId="026BFE9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4119E8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32FA5338"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Taršos mokesčio skaičiavimas</w:t>
            </w:r>
          </w:p>
        </w:tc>
        <w:tc>
          <w:tcPr>
            <w:tcW w:w="5241" w:type="dxa"/>
            <w:hideMark/>
          </w:tcPr>
          <w:p w14:paraId="48575716"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Taršos mokesčio skaičiavimas</w:t>
            </w:r>
          </w:p>
        </w:tc>
      </w:tr>
      <w:tr w:rsidR="001E52D7" w:rsidRPr="0053210F" w14:paraId="3DC05891" w14:textId="77777777" w:rsidTr="00363591">
        <w:trPr>
          <w:trHeight w:val="13"/>
        </w:trPr>
        <w:tc>
          <w:tcPr>
            <w:tcW w:w="487" w:type="dxa"/>
            <w:vMerge/>
            <w:hideMark/>
          </w:tcPr>
          <w:p w14:paraId="07B97D1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7201BA8B"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475E4DBF"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7D97DE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Taršos mokesčių deklaracijų pildymas</w:t>
            </w:r>
          </w:p>
        </w:tc>
      </w:tr>
      <w:tr w:rsidR="001E52D7" w:rsidRPr="0053210F" w14:paraId="2DA56802" w14:textId="77777777" w:rsidTr="00363591">
        <w:trPr>
          <w:trHeight w:val="13"/>
        </w:trPr>
        <w:tc>
          <w:tcPr>
            <w:tcW w:w="487" w:type="dxa"/>
            <w:vMerge/>
            <w:hideMark/>
          </w:tcPr>
          <w:p w14:paraId="1712955C"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EF8A65D"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6413239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CO2 emisijų skaičiavimas</w:t>
            </w:r>
          </w:p>
        </w:tc>
        <w:tc>
          <w:tcPr>
            <w:tcW w:w="5241" w:type="dxa"/>
            <w:hideMark/>
          </w:tcPr>
          <w:p w14:paraId="4D4A121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CO2 emisijų skaičiavimas</w:t>
            </w:r>
          </w:p>
        </w:tc>
      </w:tr>
      <w:tr w:rsidR="001E52D7" w:rsidRPr="0053210F" w14:paraId="4D9D510B" w14:textId="77777777" w:rsidTr="00363591">
        <w:trPr>
          <w:trHeight w:val="16"/>
        </w:trPr>
        <w:tc>
          <w:tcPr>
            <w:tcW w:w="487" w:type="dxa"/>
            <w:vMerge/>
            <w:hideMark/>
          </w:tcPr>
          <w:p w14:paraId="3D93D22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AF2935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770C2528"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27FA6FBC"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CO2 emisijas mažinančių priemonių ieškojimas</w:t>
            </w:r>
          </w:p>
        </w:tc>
      </w:tr>
      <w:tr w:rsidR="001E52D7" w:rsidRPr="0053210F" w14:paraId="3322F496" w14:textId="77777777" w:rsidTr="00363591">
        <w:trPr>
          <w:trHeight w:val="114"/>
        </w:trPr>
        <w:tc>
          <w:tcPr>
            <w:tcW w:w="487" w:type="dxa"/>
            <w:vMerge/>
            <w:hideMark/>
          </w:tcPr>
          <w:p w14:paraId="273AF35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1B96B42A"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7F8A7B62"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Kuro, prekių, plovimo kortelių administravimas</w:t>
            </w:r>
          </w:p>
        </w:tc>
        <w:tc>
          <w:tcPr>
            <w:tcW w:w="5241" w:type="dxa"/>
            <w:hideMark/>
          </w:tcPr>
          <w:p w14:paraId="7EAC4D6B" w14:textId="77777777" w:rsidR="0053210F" w:rsidRPr="0053210F" w:rsidRDefault="0053210F" w:rsidP="00EA3665">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prekių, plovimo kortelių užsakymo ir išdavimo transporto priemonių naudotojams užtikrinimas</w:t>
            </w:r>
          </w:p>
        </w:tc>
      </w:tr>
      <w:tr w:rsidR="001E52D7" w:rsidRPr="0053210F" w14:paraId="44EEA0CE" w14:textId="77777777" w:rsidTr="00363591">
        <w:trPr>
          <w:trHeight w:val="134"/>
        </w:trPr>
        <w:tc>
          <w:tcPr>
            <w:tcW w:w="487" w:type="dxa"/>
            <w:vMerge/>
            <w:hideMark/>
          </w:tcPr>
          <w:p w14:paraId="5F0DFBED"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3686A058"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5C2235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3D386FE"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prekių, plovimo kortelių keitimas, blokavimas (pametimo atvejais)</w:t>
            </w:r>
          </w:p>
        </w:tc>
      </w:tr>
      <w:tr w:rsidR="001E52D7" w:rsidRPr="0053210F" w14:paraId="750064FF" w14:textId="77777777" w:rsidTr="00363591">
        <w:trPr>
          <w:trHeight w:val="134"/>
        </w:trPr>
        <w:tc>
          <w:tcPr>
            <w:tcW w:w="487" w:type="dxa"/>
            <w:vMerge/>
            <w:hideMark/>
          </w:tcPr>
          <w:p w14:paraId="119BD335"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2025FF6"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02833B0"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3153C02E"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kortelių PIN kodų saugojimas bei naudotojų informavimas juos pamiršus</w:t>
            </w:r>
          </w:p>
        </w:tc>
      </w:tr>
      <w:tr w:rsidR="001E52D7" w:rsidRPr="0053210F" w14:paraId="6FABDAA5" w14:textId="77777777" w:rsidTr="00363591">
        <w:trPr>
          <w:trHeight w:val="268"/>
        </w:trPr>
        <w:tc>
          <w:tcPr>
            <w:tcW w:w="487" w:type="dxa"/>
            <w:vMerge/>
            <w:hideMark/>
          </w:tcPr>
          <w:p w14:paraId="2B2F84FF"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590DF5F0"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07A0E716"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draudimo polisų administravimas</w:t>
            </w:r>
          </w:p>
        </w:tc>
        <w:tc>
          <w:tcPr>
            <w:tcW w:w="5241" w:type="dxa"/>
            <w:hideMark/>
          </w:tcPr>
          <w:p w14:paraId="42CDE3E0"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Savalaikį draudimo polisų keitimas (perdavimas transporto priemonių vairuotojams arba įdėjimas į transporto priemones)</w:t>
            </w:r>
          </w:p>
        </w:tc>
      </w:tr>
      <w:tr w:rsidR="001E52D7" w:rsidRPr="0053210F" w14:paraId="24F2B094" w14:textId="77777777" w:rsidTr="00363591">
        <w:trPr>
          <w:trHeight w:val="13"/>
        </w:trPr>
        <w:tc>
          <w:tcPr>
            <w:tcW w:w="487" w:type="dxa"/>
            <w:vMerge/>
            <w:hideMark/>
          </w:tcPr>
          <w:p w14:paraId="2EEFD6B7"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20CFE2D"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77FDA1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EDD9039"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Draudimo polisų terminų stebėjimas</w:t>
            </w:r>
          </w:p>
        </w:tc>
      </w:tr>
      <w:tr w:rsidR="001E52D7" w:rsidRPr="0053210F" w14:paraId="14A01093" w14:textId="77777777" w:rsidTr="00363591">
        <w:trPr>
          <w:trHeight w:val="201"/>
        </w:trPr>
        <w:tc>
          <w:tcPr>
            <w:tcW w:w="487" w:type="dxa"/>
            <w:vMerge/>
            <w:hideMark/>
          </w:tcPr>
          <w:p w14:paraId="0D6CD764"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38FBE98" w14:textId="77777777" w:rsidR="0053210F" w:rsidRPr="0053210F" w:rsidRDefault="0053210F" w:rsidP="0053210F">
            <w:pPr>
              <w:ind w:firstLine="0"/>
              <w:rPr>
                <w:rFonts w:eastAsia="Times New Roman" w:cs="Arial"/>
                <w:color w:val="000000"/>
                <w:sz w:val="18"/>
                <w:szCs w:val="18"/>
                <w:lang w:eastAsia="lt-LT"/>
              </w:rPr>
            </w:pPr>
          </w:p>
        </w:tc>
        <w:tc>
          <w:tcPr>
            <w:tcW w:w="2386" w:type="dxa"/>
            <w:hideMark/>
          </w:tcPr>
          <w:p w14:paraId="5C8F8796" w14:textId="18EBCACA" w:rsidR="0053210F" w:rsidRPr="0053210F" w:rsidRDefault="001E52D7" w:rsidP="0053210F">
            <w:pPr>
              <w:ind w:firstLine="0"/>
              <w:rPr>
                <w:rFonts w:eastAsia="Times New Roman" w:cs="Arial"/>
                <w:color w:val="000000"/>
                <w:sz w:val="18"/>
                <w:szCs w:val="18"/>
                <w:lang w:eastAsia="lt-LT"/>
              </w:rPr>
            </w:pPr>
            <w:r>
              <w:rPr>
                <w:rFonts w:eastAsia="Times New Roman" w:cs="Arial"/>
                <w:color w:val="000000"/>
                <w:sz w:val="18"/>
                <w:szCs w:val="18"/>
                <w:lang w:eastAsia="lt-LT"/>
              </w:rPr>
              <w:t>Kelių eismo taisyklių (</w:t>
            </w:r>
            <w:r w:rsidR="0053210F" w:rsidRPr="0053210F">
              <w:rPr>
                <w:rFonts w:eastAsia="Times New Roman" w:cs="Arial"/>
                <w:color w:val="000000"/>
                <w:sz w:val="18"/>
                <w:szCs w:val="18"/>
                <w:lang w:eastAsia="lt-LT"/>
              </w:rPr>
              <w:t>KET</w:t>
            </w:r>
            <w:r>
              <w:rPr>
                <w:rFonts w:eastAsia="Times New Roman" w:cs="Arial"/>
                <w:color w:val="000000"/>
                <w:sz w:val="18"/>
                <w:szCs w:val="18"/>
                <w:lang w:eastAsia="lt-LT"/>
              </w:rPr>
              <w:t>)</w:t>
            </w:r>
            <w:r w:rsidR="0053210F" w:rsidRPr="0053210F">
              <w:rPr>
                <w:rFonts w:eastAsia="Times New Roman" w:cs="Arial"/>
                <w:color w:val="000000"/>
                <w:sz w:val="18"/>
                <w:szCs w:val="18"/>
                <w:lang w:eastAsia="lt-LT"/>
              </w:rPr>
              <w:t xml:space="preserve"> pažeidimų administravimas</w:t>
            </w:r>
          </w:p>
        </w:tc>
        <w:tc>
          <w:tcPr>
            <w:tcW w:w="5241" w:type="dxa"/>
            <w:hideMark/>
          </w:tcPr>
          <w:p w14:paraId="09517271"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Informacijos apie KET pažeidimą padariusį darbuotoją teikimas gautame pranešime nurodytu būdu ir numatytais terminais</w:t>
            </w:r>
          </w:p>
        </w:tc>
      </w:tr>
      <w:tr w:rsidR="001E52D7" w:rsidRPr="0053210F" w14:paraId="0F148EAD" w14:textId="77777777" w:rsidTr="00363591">
        <w:trPr>
          <w:trHeight w:val="34"/>
        </w:trPr>
        <w:tc>
          <w:tcPr>
            <w:tcW w:w="487" w:type="dxa"/>
            <w:vMerge/>
            <w:hideMark/>
          </w:tcPr>
          <w:p w14:paraId="5BA8A1B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F5163F7"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2074DD30"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vizuali techninės būklės apžiūra</w:t>
            </w:r>
          </w:p>
        </w:tc>
        <w:tc>
          <w:tcPr>
            <w:tcW w:w="5241" w:type="dxa"/>
            <w:hideMark/>
          </w:tcPr>
          <w:p w14:paraId="3E5647FD"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Du kartus per metus transporto priemonių vizualios techninės būklės apžiūros atlikimas</w:t>
            </w:r>
          </w:p>
        </w:tc>
      </w:tr>
      <w:tr w:rsidR="001E52D7" w:rsidRPr="0053210F" w14:paraId="6A52D9D9" w14:textId="77777777" w:rsidTr="00363591">
        <w:trPr>
          <w:trHeight w:val="64"/>
        </w:trPr>
        <w:tc>
          <w:tcPr>
            <w:tcW w:w="487" w:type="dxa"/>
            <w:vMerge/>
            <w:hideMark/>
          </w:tcPr>
          <w:p w14:paraId="22B24D8E"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2D55F7B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560DB525"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66EB4214"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Kliento informavimas apie visus transporto priemonių gedimus ir rastą padarytą žalą transporto priemonei</w:t>
            </w:r>
          </w:p>
        </w:tc>
      </w:tr>
      <w:tr w:rsidR="001E52D7" w:rsidRPr="0053210F" w14:paraId="6A5EBE94" w14:textId="77777777" w:rsidTr="00363591">
        <w:trPr>
          <w:trHeight w:val="134"/>
        </w:trPr>
        <w:tc>
          <w:tcPr>
            <w:tcW w:w="487" w:type="dxa"/>
            <w:vMerge/>
            <w:hideMark/>
          </w:tcPr>
          <w:p w14:paraId="077C38D8"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439D763C"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0ACDA561"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0E4E3BF4"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nenatūralaus nusidėvėjimo atvejų indentifikavimas</w:t>
            </w:r>
          </w:p>
        </w:tc>
      </w:tr>
      <w:tr w:rsidR="001E52D7" w:rsidRPr="0053210F" w14:paraId="0413CC78" w14:textId="77777777" w:rsidTr="00363591">
        <w:trPr>
          <w:trHeight w:val="58"/>
        </w:trPr>
        <w:tc>
          <w:tcPr>
            <w:tcW w:w="487" w:type="dxa"/>
            <w:vMerge/>
            <w:hideMark/>
          </w:tcPr>
          <w:p w14:paraId="4FC223C8"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5E39EB3"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684C1A35"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4A9653A5" w14:textId="77777777" w:rsidR="0053210F" w:rsidRPr="0053210F" w:rsidRDefault="0053210F" w:rsidP="00C36486">
            <w:pPr>
              <w:ind w:firstLine="0"/>
              <w:jc w:val="both"/>
              <w:rPr>
                <w:rFonts w:eastAsia="Times New Roman" w:cs="Arial"/>
                <w:color w:val="000000"/>
                <w:sz w:val="18"/>
                <w:szCs w:val="18"/>
                <w:lang w:eastAsia="lt-LT"/>
              </w:rPr>
            </w:pPr>
            <w:proofErr w:type="spellStart"/>
            <w:r w:rsidRPr="0053210F">
              <w:rPr>
                <w:rFonts w:eastAsia="Times New Roman" w:cs="Arial"/>
                <w:color w:val="000000"/>
                <w:sz w:val="18"/>
                <w:szCs w:val="18"/>
                <w:lang w:eastAsia="lt-LT"/>
              </w:rPr>
              <w:t>Odometro</w:t>
            </w:r>
            <w:proofErr w:type="spellEnd"/>
            <w:r w:rsidRPr="0053210F">
              <w:rPr>
                <w:rFonts w:eastAsia="Times New Roman" w:cs="Arial"/>
                <w:color w:val="000000"/>
                <w:sz w:val="18"/>
                <w:szCs w:val="18"/>
                <w:lang w:eastAsia="lt-LT"/>
              </w:rPr>
              <w:t xml:space="preserve"> rodmenų sutikrinimą su transporto priemonių kontrolės sistemoje deklaruojamais duomenimis</w:t>
            </w:r>
          </w:p>
        </w:tc>
      </w:tr>
      <w:tr w:rsidR="001E52D7" w:rsidRPr="0053210F" w14:paraId="1B006E15" w14:textId="77777777" w:rsidTr="00363591">
        <w:trPr>
          <w:trHeight w:val="134"/>
        </w:trPr>
        <w:tc>
          <w:tcPr>
            <w:tcW w:w="487" w:type="dxa"/>
            <w:vMerge/>
            <w:hideMark/>
          </w:tcPr>
          <w:p w14:paraId="0697BDD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06597A1B" w14:textId="77777777" w:rsidR="0053210F" w:rsidRPr="0053210F" w:rsidRDefault="0053210F" w:rsidP="0053210F">
            <w:pPr>
              <w:ind w:firstLine="0"/>
              <w:rPr>
                <w:rFonts w:eastAsia="Times New Roman" w:cs="Arial"/>
                <w:color w:val="000000"/>
                <w:sz w:val="18"/>
                <w:szCs w:val="18"/>
                <w:lang w:eastAsia="lt-LT"/>
              </w:rPr>
            </w:pPr>
          </w:p>
        </w:tc>
        <w:tc>
          <w:tcPr>
            <w:tcW w:w="2386" w:type="dxa"/>
            <w:vMerge w:val="restart"/>
            <w:hideMark/>
          </w:tcPr>
          <w:p w14:paraId="31AE115C" w14:textId="77777777" w:rsidR="0053210F" w:rsidRPr="0053210F" w:rsidRDefault="0053210F"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Transporto priemonių parko priėmimo-perdavimo aktų apskaita </w:t>
            </w:r>
          </w:p>
        </w:tc>
        <w:tc>
          <w:tcPr>
            <w:tcW w:w="5241" w:type="dxa"/>
            <w:hideMark/>
          </w:tcPr>
          <w:p w14:paraId="7DDCCF0F"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priemonių parko priėmimo-perdavimo aktų saugojimas</w:t>
            </w:r>
          </w:p>
        </w:tc>
      </w:tr>
      <w:tr w:rsidR="001E52D7" w:rsidRPr="0053210F" w14:paraId="2EEB4ED7" w14:textId="77777777" w:rsidTr="00363591">
        <w:trPr>
          <w:trHeight w:val="268"/>
        </w:trPr>
        <w:tc>
          <w:tcPr>
            <w:tcW w:w="487" w:type="dxa"/>
            <w:vMerge/>
            <w:hideMark/>
          </w:tcPr>
          <w:p w14:paraId="7A8BEA60"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4AB616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1DC4A86D"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1C7E28AE"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Dalyvavimas transporto priemonių priėmimo-perdavimo metu, transporto priemonių techninės būklės ir padarytos žalos transporto priemonei apžiūra</w:t>
            </w:r>
          </w:p>
        </w:tc>
      </w:tr>
      <w:tr w:rsidR="001E52D7" w:rsidRPr="0053210F" w14:paraId="576993C1" w14:textId="77777777" w:rsidTr="00363591">
        <w:trPr>
          <w:trHeight w:val="51"/>
        </w:trPr>
        <w:tc>
          <w:tcPr>
            <w:tcW w:w="487" w:type="dxa"/>
            <w:vMerge/>
            <w:hideMark/>
          </w:tcPr>
          <w:p w14:paraId="143C475B" w14:textId="77777777" w:rsidR="0053210F" w:rsidRPr="0053210F" w:rsidRDefault="0053210F" w:rsidP="0053210F">
            <w:pPr>
              <w:ind w:firstLine="0"/>
              <w:rPr>
                <w:rFonts w:eastAsia="Times New Roman" w:cs="Arial"/>
                <w:color w:val="000000"/>
                <w:sz w:val="18"/>
                <w:szCs w:val="18"/>
                <w:lang w:eastAsia="lt-LT"/>
              </w:rPr>
            </w:pPr>
          </w:p>
        </w:tc>
        <w:tc>
          <w:tcPr>
            <w:tcW w:w="1517" w:type="dxa"/>
            <w:vMerge/>
            <w:hideMark/>
          </w:tcPr>
          <w:p w14:paraId="678A18D7" w14:textId="77777777" w:rsidR="0053210F" w:rsidRPr="0053210F" w:rsidRDefault="0053210F" w:rsidP="0053210F">
            <w:pPr>
              <w:ind w:firstLine="0"/>
              <w:rPr>
                <w:rFonts w:eastAsia="Times New Roman" w:cs="Arial"/>
                <w:color w:val="000000"/>
                <w:sz w:val="18"/>
                <w:szCs w:val="18"/>
                <w:lang w:eastAsia="lt-LT"/>
              </w:rPr>
            </w:pPr>
          </w:p>
        </w:tc>
        <w:tc>
          <w:tcPr>
            <w:tcW w:w="2386" w:type="dxa"/>
            <w:vMerge/>
            <w:hideMark/>
          </w:tcPr>
          <w:p w14:paraId="37E7E572" w14:textId="77777777" w:rsidR="0053210F" w:rsidRPr="0053210F" w:rsidRDefault="0053210F" w:rsidP="0053210F">
            <w:pPr>
              <w:ind w:firstLine="0"/>
              <w:rPr>
                <w:rFonts w:eastAsia="Times New Roman" w:cs="Arial"/>
                <w:color w:val="000000"/>
                <w:sz w:val="18"/>
                <w:szCs w:val="18"/>
                <w:lang w:eastAsia="lt-LT"/>
              </w:rPr>
            </w:pPr>
          </w:p>
        </w:tc>
        <w:tc>
          <w:tcPr>
            <w:tcW w:w="5241" w:type="dxa"/>
            <w:hideMark/>
          </w:tcPr>
          <w:p w14:paraId="565A0B1F" w14:textId="77777777" w:rsidR="0053210F" w:rsidRPr="0053210F" w:rsidRDefault="0053210F"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Kliento atstovavimas padarytos žalos transporto priemonei administravimo klausimais</w:t>
            </w:r>
          </w:p>
        </w:tc>
      </w:tr>
      <w:tr w:rsidR="00BF003D" w:rsidRPr="0053210F" w14:paraId="4DC132E8" w14:textId="77777777" w:rsidTr="00363591">
        <w:trPr>
          <w:trHeight w:val="13"/>
        </w:trPr>
        <w:tc>
          <w:tcPr>
            <w:tcW w:w="487" w:type="dxa"/>
            <w:vMerge/>
            <w:hideMark/>
          </w:tcPr>
          <w:p w14:paraId="085637BF" w14:textId="77777777" w:rsidR="00BF003D" w:rsidRPr="0053210F" w:rsidRDefault="00BF003D" w:rsidP="0053210F">
            <w:pPr>
              <w:ind w:firstLine="0"/>
              <w:rPr>
                <w:rFonts w:eastAsia="Times New Roman" w:cs="Arial"/>
                <w:color w:val="000000"/>
                <w:sz w:val="18"/>
                <w:szCs w:val="18"/>
                <w:lang w:eastAsia="lt-LT"/>
              </w:rPr>
            </w:pPr>
          </w:p>
        </w:tc>
        <w:tc>
          <w:tcPr>
            <w:tcW w:w="1517" w:type="dxa"/>
            <w:vMerge/>
            <w:hideMark/>
          </w:tcPr>
          <w:p w14:paraId="6EA54BB0" w14:textId="77777777" w:rsidR="00BF003D" w:rsidRPr="0053210F" w:rsidRDefault="00BF003D" w:rsidP="0053210F">
            <w:pPr>
              <w:ind w:firstLine="0"/>
              <w:rPr>
                <w:rFonts w:eastAsia="Times New Roman" w:cs="Arial"/>
                <w:color w:val="000000"/>
                <w:sz w:val="18"/>
                <w:szCs w:val="18"/>
                <w:lang w:eastAsia="lt-LT"/>
              </w:rPr>
            </w:pPr>
          </w:p>
        </w:tc>
        <w:tc>
          <w:tcPr>
            <w:tcW w:w="2386" w:type="dxa"/>
            <w:vMerge w:val="restart"/>
            <w:hideMark/>
          </w:tcPr>
          <w:p w14:paraId="56558CB5" w14:textId="77777777" w:rsidR="00BF003D" w:rsidRPr="0053210F" w:rsidRDefault="00BF003D" w:rsidP="0053210F">
            <w:pPr>
              <w:ind w:firstLine="0"/>
              <w:rPr>
                <w:rFonts w:eastAsia="Times New Roman" w:cs="Arial"/>
                <w:color w:val="000000"/>
                <w:sz w:val="18"/>
                <w:szCs w:val="18"/>
                <w:lang w:eastAsia="lt-LT"/>
              </w:rPr>
            </w:pPr>
            <w:r w:rsidRPr="0053210F">
              <w:rPr>
                <w:rFonts w:eastAsia="Times New Roman" w:cs="Arial"/>
                <w:color w:val="000000"/>
                <w:sz w:val="18"/>
                <w:szCs w:val="18"/>
                <w:lang w:eastAsia="lt-LT"/>
              </w:rPr>
              <w:t xml:space="preserve">Atleidžiamų darbuotojų atsiskaitymo lapelių administravimas </w:t>
            </w:r>
          </w:p>
        </w:tc>
        <w:tc>
          <w:tcPr>
            <w:tcW w:w="5241" w:type="dxa"/>
            <w:hideMark/>
          </w:tcPr>
          <w:p w14:paraId="2B03D9A4" w14:textId="77777777" w:rsidR="00BF003D" w:rsidRPr="0053210F" w:rsidRDefault="00BF003D"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Vykdyti ridos apskaitą</w:t>
            </w:r>
          </w:p>
        </w:tc>
      </w:tr>
      <w:tr w:rsidR="00BF003D" w:rsidRPr="0053210F" w14:paraId="0B16EC6F" w14:textId="77777777" w:rsidTr="00363591">
        <w:trPr>
          <w:trHeight w:val="13"/>
        </w:trPr>
        <w:tc>
          <w:tcPr>
            <w:tcW w:w="487" w:type="dxa"/>
            <w:vMerge/>
            <w:hideMark/>
          </w:tcPr>
          <w:p w14:paraId="07CACF51" w14:textId="77777777" w:rsidR="00BF003D" w:rsidRPr="0053210F" w:rsidRDefault="00BF003D" w:rsidP="0053210F">
            <w:pPr>
              <w:ind w:firstLine="0"/>
              <w:rPr>
                <w:rFonts w:eastAsia="Times New Roman" w:cs="Arial"/>
                <w:color w:val="000000"/>
                <w:sz w:val="18"/>
                <w:szCs w:val="18"/>
                <w:lang w:eastAsia="lt-LT"/>
              </w:rPr>
            </w:pPr>
          </w:p>
        </w:tc>
        <w:tc>
          <w:tcPr>
            <w:tcW w:w="1517" w:type="dxa"/>
            <w:vMerge/>
            <w:hideMark/>
          </w:tcPr>
          <w:p w14:paraId="0A801286" w14:textId="77777777" w:rsidR="00BF003D" w:rsidRPr="0053210F" w:rsidRDefault="00BF003D" w:rsidP="0053210F">
            <w:pPr>
              <w:ind w:firstLine="0"/>
              <w:rPr>
                <w:rFonts w:eastAsia="Times New Roman" w:cs="Arial"/>
                <w:color w:val="000000"/>
                <w:sz w:val="18"/>
                <w:szCs w:val="18"/>
                <w:lang w:eastAsia="lt-LT"/>
              </w:rPr>
            </w:pPr>
          </w:p>
        </w:tc>
        <w:tc>
          <w:tcPr>
            <w:tcW w:w="2386" w:type="dxa"/>
            <w:vMerge/>
            <w:hideMark/>
          </w:tcPr>
          <w:p w14:paraId="6E5345B7" w14:textId="77777777" w:rsidR="00BF003D" w:rsidRPr="0053210F" w:rsidRDefault="00BF003D" w:rsidP="0053210F">
            <w:pPr>
              <w:ind w:firstLine="0"/>
              <w:rPr>
                <w:rFonts w:eastAsia="Times New Roman" w:cs="Arial"/>
                <w:color w:val="000000"/>
                <w:sz w:val="18"/>
                <w:szCs w:val="18"/>
                <w:lang w:eastAsia="lt-LT"/>
              </w:rPr>
            </w:pPr>
          </w:p>
        </w:tc>
        <w:tc>
          <w:tcPr>
            <w:tcW w:w="5241" w:type="dxa"/>
            <w:hideMark/>
          </w:tcPr>
          <w:p w14:paraId="0BA66FAD" w14:textId="77777777" w:rsidR="00BF003D" w:rsidRPr="0053210F" w:rsidRDefault="00BF003D"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Padarytos žalos transporto priemonei apžiūra</w:t>
            </w:r>
          </w:p>
        </w:tc>
      </w:tr>
      <w:tr w:rsidR="00BF003D" w:rsidRPr="0053210F" w14:paraId="6CF62173" w14:textId="77777777" w:rsidTr="00363591">
        <w:trPr>
          <w:trHeight w:val="13"/>
        </w:trPr>
        <w:tc>
          <w:tcPr>
            <w:tcW w:w="487" w:type="dxa"/>
            <w:vMerge/>
            <w:hideMark/>
          </w:tcPr>
          <w:p w14:paraId="097914BA" w14:textId="77777777" w:rsidR="00BF003D" w:rsidRPr="0053210F" w:rsidRDefault="00BF003D" w:rsidP="0053210F">
            <w:pPr>
              <w:ind w:firstLine="0"/>
              <w:rPr>
                <w:rFonts w:eastAsia="Times New Roman" w:cs="Arial"/>
                <w:color w:val="000000"/>
                <w:sz w:val="18"/>
                <w:szCs w:val="18"/>
                <w:lang w:eastAsia="lt-LT"/>
              </w:rPr>
            </w:pPr>
          </w:p>
        </w:tc>
        <w:tc>
          <w:tcPr>
            <w:tcW w:w="1517" w:type="dxa"/>
            <w:vMerge/>
            <w:hideMark/>
          </w:tcPr>
          <w:p w14:paraId="051CD21B" w14:textId="77777777" w:rsidR="00BF003D" w:rsidRPr="0053210F" w:rsidRDefault="00BF003D" w:rsidP="0053210F">
            <w:pPr>
              <w:ind w:firstLine="0"/>
              <w:rPr>
                <w:rFonts w:eastAsia="Times New Roman" w:cs="Arial"/>
                <w:color w:val="000000"/>
                <w:sz w:val="18"/>
                <w:szCs w:val="18"/>
                <w:lang w:eastAsia="lt-LT"/>
              </w:rPr>
            </w:pPr>
          </w:p>
        </w:tc>
        <w:tc>
          <w:tcPr>
            <w:tcW w:w="2386" w:type="dxa"/>
            <w:vMerge/>
            <w:hideMark/>
          </w:tcPr>
          <w:p w14:paraId="3DB50191" w14:textId="77777777" w:rsidR="00BF003D" w:rsidRPr="0053210F" w:rsidRDefault="00BF003D" w:rsidP="0053210F">
            <w:pPr>
              <w:ind w:firstLine="0"/>
              <w:rPr>
                <w:rFonts w:eastAsia="Times New Roman" w:cs="Arial"/>
                <w:color w:val="000000"/>
                <w:sz w:val="18"/>
                <w:szCs w:val="18"/>
                <w:lang w:eastAsia="lt-LT"/>
              </w:rPr>
            </w:pPr>
          </w:p>
        </w:tc>
        <w:tc>
          <w:tcPr>
            <w:tcW w:w="5241" w:type="dxa"/>
            <w:hideMark/>
          </w:tcPr>
          <w:p w14:paraId="6409F483" w14:textId="77777777" w:rsidR="00BF003D" w:rsidRPr="0053210F" w:rsidRDefault="00BF003D" w:rsidP="00C36486">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prekių ir plovimo kortelių grąžinimo administravimas</w:t>
            </w:r>
          </w:p>
        </w:tc>
      </w:tr>
      <w:tr w:rsidR="00BF003D" w:rsidRPr="0053210F" w14:paraId="5B901F1B" w14:textId="77777777" w:rsidTr="00363591">
        <w:trPr>
          <w:trHeight w:val="13"/>
        </w:trPr>
        <w:tc>
          <w:tcPr>
            <w:tcW w:w="487" w:type="dxa"/>
            <w:vMerge/>
          </w:tcPr>
          <w:p w14:paraId="0E3E2933" w14:textId="77777777" w:rsidR="00BF003D" w:rsidRPr="0053210F" w:rsidRDefault="00BF003D" w:rsidP="00B36C59">
            <w:pPr>
              <w:ind w:firstLine="0"/>
              <w:rPr>
                <w:rFonts w:eastAsia="Times New Roman" w:cs="Arial"/>
                <w:color w:val="000000"/>
                <w:sz w:val="18"/>
                <w:szCs w:val="18"/>
                <w:lang w:eastAsia="lt-LT"/>
              </w:rPr>
            </w:pPr>
          </w:p>
        </w:tc>
        <w:tc>
          <w:tcPr>
            <w:tcW w:w="1517" w:type="dxa"/>
            <w:vMerge/>
          </w:tcPr>
          <w:p w14:paraId="01BF4A1F" w14:textId="77777777" w:rsidR="00BF003D" w:rsidRPr="0053210F" w:rsidRDefault="00BF003D" w:rsidP="00B36C59">
            <w:pPr>
              <w:ind w:firstLine="0"/>
              <w:rPr>
                <w:rFonts w:eastAsia="Times New Roman" w:cs="Arial"/>
                <w:color w:val="000000"/>
                <w:sz w:val="18"/>
                <w:szCs w:val="18"/>
                <w:lang w:eastAsia="lt-LT"/>
              </w:rPr>
            </w:pPr>
          </w:p>
        </w:tc>
        <w:tc>
          <w:tcPr>
            <w:tcW w:w="2386" w:type="dxa"/>
            <w:vMerge/>
          </w:tcPr>
          <w:p w14:paraId="228B2A68" w14:textId="77777777" w:rsidR="00BF003D" w:rsidRPr="0053210F" w:rsidRDefault="00BF003D" w:rsidP="00B36C59">
            <w:pPr>
              <w:ind w:firstLine="0"/>
              <w:rPr>
                <w:rFonts w:eastAsia="Times New Roman" w:cs="Arial"/>
                <w:color w:val="000000"/>
                <w:sz w:val="18"/>
                <w:szCs w:val="18"/>
                <w:lang w:eastAsia="lt-LT"/>
              </w:rPr>
            </w:pPr>
          </w:p>
        </w:tc>
        <w:tc>
          <w:tcPr>
            <w:tcW w:w="5241" w:type="dxa"/>
          </w:tcPr>
          <w:p w14:paraId="4FE69287" w14:textId="2175B119" w:rsidR="00BF003D" w:rsidRPr="0053210F" w:rsidRDefault="00BF003D" w:rsidP="00B36C59">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w:t>
            </w:r>
            <w:r>
              <w:rPr>
                <w:rFonts w:eastAsia="Times New Roman" w:cs="Arial"/>
                <w:color w:val="000000"/>
                <w:sz w:val="18"/>
                <w:szCs w:val="18"/>
                <w:lang w:eastAsia="lt-LT"/>
              </w:rPr>
              <w:t>ės paėmimas iš</w:t>
            </w:r>
            <w:r w:rsidRPr="0053210F">
              <w:rPr>
                <w:rFonts w:eastAsia="Times New Roman" w:cs="Arial"/>
                <w:color w:val="000000"/>
                <w:sz w:val="18"/>
                <w:szCs w:val="18"/>
                <w:lang w:eastAsia="lt-LT"/>
              </w:rPr>
              <w:t xml:space="preserve"> darbuotoj</w:t>
            </w:r>
            <w:r>
              <w:rPr>
                <w:rFonts w:eastAsia="Times New Roman" w:cs="Arial"/>
                <w:color w:val="000000"/>
                <w:sz w:val="18"/>
                <w:szCs w:val="18"/>
                <w:lang w:eastAsia="lt-LT"/>
              </w:rPr>
              <w:t>o</w:t>
            </w:r>
          </w:p>
        </w:tc>
      </w:tr>
      <w:tr w:rsidR="00BF003D" w:rsidRPr="0053210F" w14:paraId="31454CF4" w14:textId="77777777" w:rsidTr="00363591">
        <w:trPr>
          <w:trHeight w:val="13"/>
        </w:trPr>
        <w:tc>
          <w:tcPr>
            <w:tcW w:w="487" w:type="dxa"/>
            <w:vMerge/>
          </w:tcPr>
          <w:p w14:paraId="43063563" w14:textId="77777777" w:rsidR="00BF003D" w:rsidRPr="0053210F" w:rsidRDefault="00BF003D" w:rsidP="00B36C59">
            <w:pPr>
              <w:ind w:firstLine="0"/>
              <w:rPr>
                <w:rFonts w:eastAsia="Times New Roman" w:cs="Arial"/>
                <w:color w:val="000000"/>
                <w:sz w:val="18"/>
                <w:szCs w:val="18"/>
                <w:lang w:eastAsia="lt-LT"/>
              </w:rPr>
            </w:pPr>
          </w:p>
        </w:tc>
        <w:tc>
          <w:tcPr>
            <w:tcW w:w="1517" w:type="dxa"/>
            <w:vMerge/>
          </w:tcPr>
          <w:p w14:paraId="603AE3FD" w14:textId="77777777" w:rsidR="00BF003D" w:rsidRPr="0053210F" w:rsidRDefault="00BF003D" w:rsidP="00B36C59">
            <w:pPr>
              <w:ind w:firstLine="0"/>
              <w:rPr>
                <w:rFonts w:eastAsia="Times New Roman" w:cs="Arial"/>
                <w:color w:val="000000"/>
                <w:sz w:val="18"/>
                <w:szCs w:val="18"/>
                <w:lang w:eastAsia="lt-LT"/>
              </w:rPr>
            </w:pPr>
          </w:p>
        </w:tc>
        <w:tc>
          <w:tcPr>
            <w:tcW w:w="2386" w:type="dxa"/>
            <w:vMerge/>
          </w:tcPr>
          <w:p w14:paraId="4E49569F" w14:textId="77777777" w:rsidR="00BF003D" w:rsidRPr="0053210F" w:rsidRDefault="00BF003D" w:rsidP="00B36C59">
            <w:pPr>
              <w:ind w:firstLine="0"/>
              <w:rPr>
                <w:rFonts w:eastAsia="Times New Roman" w:cs="Arial"/>
                <w:color w:val="000000"/>
                <w:sz w:val="18"/>
                <w:szCs w:val="18"/>
                <w:lang w:eastAsia="lt-LT"/>
              </w:rPr>
            </w:pPr>
          </w:p>
        </w:tc>
        <w:tc>
          <w:tcPr>
            <w:tcW w:w="5241" w:type="dxa"/>
          </w:tcPr>
          <w:p w14:paraId="6E8CF94F" w14:textId="44BA57A8" w:rsidR="00BF003D" w:rsidRPr="0053210F" w:rsidRDefault="00BF003D" w:rsidP="00B36C59">
            <w:pPr>
              <w:ind w:firstLine="0"/>
              <w:jc w:val="both"/>
              <w:rPr>
                <w:rFonts w:eastAsia="Times New Roman" w:cs="Arial"/>
                <w:color w:val="000000"/>
                <w:sz w:val="18"/>
                <w:szCs w:val="18"/>
                <w:lang w:eastAsia="lt-LT"/>
              </w:rPr>
            </w:pPr>
            <w:r>
              <w:rPr>
                <w:rFonts w:eastAsia="Times New Roman" w:cs="Arial"/>
                <w:color w:val="000000"/>
                <w:sz w:val="18"/>
                <w:szCs w:val="18"/>
                <w:lang w:eastAsia="lt-LT"/>
              </w:rPr>
              <w:t xml:space="preserve">Duomenų ištrynimas (taksi, </w:t>
            </w:r>
            <w:proofErr w:type="spellStart"/>
            <w:r>
              <w:rPr>
                <w:rFonts w:eastAsia="Times New Roman" w:cs="Arial"/>
                <w:color w:val="000000"/>
                <w:sz w:val="18"/>
                <w:szCs w:val="18"/>
                <w:lang w:eastAsia="lt-LT"/>
              </w:rPr>
              <w:t>carsharing</w:t>
            </w:r>
            <w:proofErr w:type="spellEnd"/>
            <w:r>
              <w:rPr>
                <w:rFonts w:eastAsia="Times New Roman" w:cs="Arial"/>
                <w:color w:val="000000"/>
                <w:sz w:val="18"/>
                <w:szCs w:val="18"/>
                <w:lang w:eastAsia="lt-LT"/>
              </w:rPr>
              <w:t>) sistemose</w:t>
            </w:r>
          </w:p>
        </w:tc>
      </w:tr>
      <w:tr w:rsidR="00BF003D" w:rsidRPr="0053210F" w14:paraId="187B5E12" w14:textId="77777777" w:rsidTr="00363591">
        <w:trPr>
          <w:trHeight w:val="13"/>
        </w:trPr>
        <w:tc>
          <w:tcPr>
            <w:tcW w:w="487" w:type="dxa"/>
            <w:vMerge/>
          </w:tcPr>
          <w:p w14:paraId="4AA5ECDB" w14:textId="77777777" w:rsidR="00BF003D" w:rsidRPr="0053210F" w:rsidRDefault="00BF003D" w:rsidP="00B36C59">
            <w:pPr>
              <w:ind w:firstLine="0"/>
              <w:rPr>
                <w:rFonts w:eastAsia="Times New Roman" w:cs="Arial"/>
                <w:color w:val="000000"/>
                <w:sz w:val="18"/>
                <w:szCs w:val="18"/>
                <w:lang w:eastAsia="lt-LT"/>
              </w:rPr>
            </w:pPr>
          </w:p>
        </w:tc>
        <w:tc>
          <w:tcPr>
            <w:tcW w:w="1517" w:type="dxa"/>
            <w:vMerge/>
          </w:tcPr>
          <w:p w14:paraId="5A7C5A95" w14:textId="77777777" w:rsidR="00BF003D" w:rsidRPr="0053210F" w:rsidRDefault="00BF003D" w:rsidP="00B36C59">
            <w:pPr>
              <w:ind w:firstLine="0"/>
              <w:rPr>
                <w:rFonts w:eastAsia="Times New Roman" w:cs="Arial"/>
                <w:color w:val="000000"/>
                <w:sz w:val="18"/>
                <w:szCs w:val="18"/>
                <w:lang w:eastAsia="lt-LT"/>
              </w:rPr>
            </w:pPr>
          </w:p>
        </w:tc>
        <w:tc>
          <w:tcPr>
            <w:tcW w:w="2386" w:type="dxa"/>
            <w:vMerge/>
          </w:tcPr>
          <w:p w14:paraId="6FABFBD7" w14:textId="77777777" w:rsidR="00BF003D" w:rsidRPr="0053210F" w:rsidRDefault="00BF003D" w:rsidP="00B36C59">
            <w:pPr>
              <w:ind w:firstLine="0"/>
              <w:rPr>
                <w:rFonts w:eastAsia="Times New Roman" w:cs="Arial"/>
                <w:color w:val="000000"/>
                <w:sz w:val="18"/>
                <w:szCs w:val="18"/>
                <w:lang w:eastAsia="lt-LT"/>
              </w:rPr>
            </w:pPr>
          </w:p>
        </w:tc>
        <w:tc>
          <w:tcPr>
            <w:tcW w:w="5241" w:type="dxa"/>
          </w:tcPr>
          <w:p w14:paraId="33E94EA8" w14:textId="1EEAACBE" w:rsidR="00BF003D" w:rsidRPr="0053210F" w:rsidRDefault="00BF003D" w:rsidP="00B36C59">
            <w:pPr>
              <w:ind w:firstLine="0"/>
              <w:jc w:val="both"/>
              <w:rPr>
                <w:rFonts w:eastAsia="Times New Roman" w:cs="Arial"/>
                <w:color w:val="000000"/>
                <w:sz w:val="18"/>
                <w:szCs w:val="18"/>
                <w:lang w:eastAsia="lt-LT"/>
              </w:rPr>
            </w:pPr>
            <w:r>
              <w:rPr>
                <w:rFonts w:eastAsia="Times New Roman" w:cs="Arial"/>
                <w:color w:val="000000"/>
                <w:sz w:val="18"/>
                <w:szCs w:val="18"/>
                <w:lang w:eastAsia="lt-LT"/>
              </w:rPr>
              <w:t xml:space="preserve">Prieigos teisių panaikinimas (NTTS, </w:t>
            </w:r>
            <w:proofErr w:type="spellStart"/>
            <w:r>
              <w:rPr>
                <w:rFonts w:eastAsia="Times New Roman" w:cs="Arial"/>
                <w:color w:val="000000"/>
                <w:sz w:val="18"/>
                <w:szCs w:val="18"/>
                <w:lang w:eastAsia="lt-LT"/>
              </w:rPr>
              <w:t>Fleet</w:t>
            </w:r>
            <w:proofErr w:type="spellEnd"/>
            <w:r>
              <w:rPr>
                <w:rFonts w:eastAsia="Times New Roman" w:cs="Arial"/>
                <w:color w:val="000000"/>
                <w:sz w:val="18"/>
                <w:szCs w:val="18"/>
                <w:lang w:eastAsia="lt-LT"/>
              </w:rPr>
              <w:t xml:space="preserve"> </w:t>
            </w:r>
            <w:proofErr w:type="spellStart"/>
            <w:r>
              <w:rPr>
                <w:rFonts w:eastAsia="Times New Roman" w:cs="Arial"/>
                <w:color w:val="000000"/>
                <w:sz w:val="18"/>
                <w:szCs w:val="18"/>
                <w:lang w:eastAsia="lt-LT"/>
              </w:rPr>
              <w:t>Complete</w:t>
            </w:r>
            <w:proofErr w:type="spellEnd"/>
            <w:r w:rsidR="008001F1">
              <w:rPr>
                <w:rFonts w:eastAsia="Times New Roman" w:cs="Arial"/>
                <w:color w:val="000000"/>
                <w:sz w:val="18"/>
                <w:szCs w:val="18"/>
                <w:lang w:eastAsia="lt-LT"/>
              </w:rPr>
              <w:t xml:space="preserve"> ir kt.</w:t>
            </w:r>
            <w:r>
              <w:rPr>
                <w:rFonts w:eastAsia="Times New Roman" w:cs="Arial"/>
                <w:color w:val="000000"/>
                <w:sz w:val="18"/>
                <w:szCs w:val="18"/>
                <w:lang w:eastAsia="lt-LT"/>
              </w:rPr>
              <w:t>) sistemoms</w:t>
            </w:r>
          </w:p>
        </w:tc>
      </w:tr>
      <w:tr w:rsidR="00B36C59" w:rsidRPr="0053210F" w14:paraId="6D253484" w14:textId="77777777" w:rsidTr="00363591">
        <w:trPr>
          <w:trHeight w:val="134"/>
        </w:trPr>
        <w:tc>
          <w:tcPr>
            <w:tcW w:w="487" w:type="dxa"/>
            <w:vMerge/>
            <w:hideMark/>
          </w:tcPr>
          <w:p w14:paraId="396E2D24" w14:textId="77777777" w:rsidR="00B36C59" w:rsidRPr="0053210F" w:rsidRDefault="00B36C59" w:rsidP="00B36C59">
            <w:pPr>
              <w:ind w:firstLine="0"/>
              <w:rPr>
                <w:rFonts w:eastAsia="Times New Roman" w:cs="Arial"/>
                <w:color w:val="000000"/>
                <w:sz w:val="18"/>
                <w:szCs w:val="18"/>
                <w:lang w:eastAsia="lt-LT"/>
              </w:rPr>
            </w:pPr>
          </w:p>
        </w:tc>
        <w:tc>
          <w:tcPr>
            <w:tcW w:w="1517" w:type="dxa"/>
            <w:vMerge/>
            <w:hideMark/>
          </w:tcPr>
          <w:p w14:paraId="52C69B5D" w14:textId="77777777" w:rsidR="00B36C59" w:rsidRPr="0053210F" w:rsidRDefault="00B36C59" w:rsidP="00B36C59">
            <w:pPr>
              <w:ind w:firstLine="0"/>
              <w:rPr>
                <w:rFonts w:eastAsia="Times New Roman" w:cs="Arial"/>
                <w:color w:val="000000"/>
                <w:sz w:val="18"/>
                <w:szCs w:val="18"/>
                <w:lang w:eastAsia="lt-LT"/>
              </w:rPr>
            </w:pPr>
          </w:p>
        </w:tc>
        <w:tc>
          <w:tcPr>
            <w:tcW w:w="2386" w:type="dxa"/>
            <w:hideMark/>
          </w:tcPr>
          <w:p w14:paraId="28431E19" w14:textId="77777777" w:rsidR="00B36C59" w:rsidRPr="0053210F" w:rsidRDefault="00B36C59" w:rsidP="00B36C59">
            <w:pPr>
              <w:ind w:firstLine="0"/>
              <w:rPr>
                <w:rFonts w:eastAsia="Times New Roman" w:cs="Arial"/>
                <w:color w:val="000000"/>
                <w:sz w:val="18"/>
                <w:szCs w:val="18"/>
                <w:lang w:eastAsia="lt-LT"/>
              </w:rPr>
            </w:pPr>
            <w:r w:rsidRPr="0053210F">
              <w:rPr>
                <w:rFonts w:eastAsia="Times New Roman" w:cs="Arial"/>
                <w:color w:val="000000"/>
                <w:sz w:val="18"/>
                <w:szCs w:val="18"/>
                <w:lang w:eastAsia="lt-LT"/>
              </w:rPr>
              <w:t>Kuro normų (vasarą, žiemą) nustatymas</w:t>
            </w:r>
          </w:p>
        </w:tc>
        <w:tc>
          <w:tcPr>
            <w:tcW w:w="5241" w:type="dxa"/>
            <w:hideMark/>
          </w:tcPr>
          <w:p w14:paraId="31E65A5B" w14:textId="77777777" w:rsidR="00B36C59" w:rsidRPr="0053210F" w:rsidRDefault="00B36C59" w:rsidP="00B36C59">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Kuro normų (vasarą, žiemą) nustatymas remiantis galiojančia metodika</w:t>
            </w:r>
          </w:p>
        </w:tc>
      </w:tr>
      <w:tr w:rsidR="00B36C59" w:rsidRPr="0053210F" w14:paraId="36CF3232" w14:textId="77777777" w:rsidTr="00363591">
        <w:trPr>
          <w:trHeight w:val="219"/>
        </w:trPr>
        <w:tc>
          <w:tcPr>
            <w:tcW w:w="487" w:type="dxa"/>
            <w:vMerge/>
            <w:hideMark/>
          </w:tcPr>
          <w:p w14:paraId="475C9587" w14:textId="77777777" w:rsidR="00B36C59" w:rsidRPr="0053210F" w:rsidRDefault="00B36C59" w:rsidP="00B36C59">
            <w:pPr>
              <w:ind w:firstLine="0"/>
              <w:rPr>
                <w:rFonts w:eastAsia="Times New Roman" w:cs="Arial"/>
                <w:color w:val="000000"/>
                <w:sz w:val="18"/>
                <w:szCs w:val="18"/>
                <w:lang w:eastAsia="lt-LT"/>
              </w:rPr>
            </w:pPr>
          </w:p>
        </w:tc>
        <w:tc>
          <w:tcPr>
            <w:tcW w:w="1517" w:type="dxa"/>
            <w:vMerge/>
            <w:hideMark/>
          </w:tcPr>
          <w:p w14:paraId="45E13356" w14:textId="77777777" w:rsidR="00B36C59" w:rsidRPr="0053210F" w:rsidRDefault="00B36C59" w:rsidP="00B36C59">
            <w:pPr>
              <w:ind w:firstLine="0"/>
              <w:rPr>
                <w:rFonts w:eastAsia="Times New Roman" w:cs="Arial"/>
                <w:color w:val="000000"/>
                <w:sz w:val="18"/>
                <w:szCs w:val="18"/>
                <w:lang w:eastAsia="lt-LT"/>
              </w:rPr>
            </w:pPr>
          </w:p>
        </w:tc>
        <w:tc>
          <w:tcPr>
            <w:tcW w:w="2386" w:type="dxa"/>
            <w:vMerge w:val="restart"/>
            <w:hideMark/>
          </w:tcPr>
          <w:p w14:paraId="6B7B352B" w14:textId="77777777" w:rsidR="00B36C59" w:rsidRPr="0053210F" w:rsidRDefault="00B36C59" w:rsidP="00B36C59">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užsakymo sistemų administravimas</w:t>
            </w:r>
          </w:p>
        </w:tc>
        <w:tc>
          <w:tcPr>
            <w:tcW w:w="5241" w:type="dxa"/>
            <w:hideMark/>
          </w:tcPr>
          <w:p w14:paraId="70B3A509" w14:textId="77777777" w:rsidR="00B36C59" w:rsidRPr="0053210F" w:rsidRDefault="00B36C59" w:rsidP="00B36C59">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Bendro naudojimo automobilių rezervacijos sistemos administravimas (duomenų suvedimas/ištrynimas, ataskaitų rengimas, rezervacijos laikų administravimas)</w:t>
            </w:r>
          </w:p>
        </w:tc>
      </w:tr>
      <w:tr w:rsidR="00B36C59" w:rsidRPr="0053210F" w14:paraId="1266ECB6" w14:textId="77777777" w:rsidTr="00363591">
        <w:trPr>
          <w:trHeight w:val="268"/>
        </w:trPr>
        <w:tc>
          <w:tcPr>
            <w:tcW w:w="487" w:type="dxa"/>
            <w:vMerge/>
            <w:hideMark/>
          </w:tcPr>
          <w:p w14:paraId="45C57F9B" w14:textId="77777777" w:rsidR="00B36C59" w:rsidRPr="0053210F" w:rsidRDefault="00B36C59" w:rsidP="00B36C59">
            <w:pPr>
              <w:ind w:firstLine="0"/>
              <w:rPr>
                <w:rFonts w:eastAsia="Times New Roman" w:cs="Arial"/>
                <w:color w:val="000000"/>
                <w:sz w:val="18"/>
                <w:szCs w:val="18"/>
                <w:lang w:eastAsia="lt-LT"/>
              </w:rPr>
            </w:pPr>
          </w:p>
        </w:tc>
        <w:tc>
          <w:tcPr>
            <w:tcW w:w="1517" w:type="dxa"/>
            <w:vMerge/>
            <w:hideMark/>
          </w:tcPr>
          <w:p w14:paraId="44BD362C" w14:textId="77777777" w:rsidR="00B36C59" w:rsidRPr="0053210F" w:rsidRDefault="00B36C59" w:rsidP="00B36C59">
            <w:pPr>
              <w:ind w:firstLine="0"/>
              <w:rPr>
                <w:rFonts w:eastAsia="Times New Roman" w:cs="Arial"/>
                <w:color w:val="000000"/>
                <w:sz w:val="18"/>
                <w:szCs w:val="18"/>
                <w:lang w:eastAsia="lt-LT"/>
              </w:rPr>
            </w:pPr>
          </w:p>
        </w:tc>
        <w:tc>
          <w:tcPr>
            <w:tcW w:w="2386" w:type="dxa"/>
            <w:vMerge/>
            <w:hideMark/>
          </w:tcPr>
          <w:p w14:paraId="29D42029" w14:textId="77777777" w:rsidR="00B36C59" w:rsidRPr="0053210F" w:rsidRDefault="00B36C59" w:rsidP="00B36C59">
            <w:pPr>
              <w:ind w:firstLine="0"/>
              <w:rPr>
                <w:rFonts w:eastAsia="Times New Roman" w:cs="Arial"/>
                <w:color w:val="000000"/>
                <w:sz w:val="18"/>
                <w:szCs w:val="18"/>
                <w:lang w:eastAsia="lt-LT"/>
              </w:rPr>
            </w:pPr>
          </w:p>
        </w:tc>
        <w:tc>
          <w:tcPr>
            <w:tcW w:w="5241" w:type="dxa"/>
            <w:hideMark/>
          </w:tcPr>
          <w:p w14:paraId="49E28722" w14:textId="77777777" w:rsidR="00B36C59" w:rsidRPr="0053210F" w:rsidRDefault="00B36C59" w:rsidP="00B36C59">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 xml:space="preserve">mobiliųjų priemonių (taksi, </w:t>
            </w:r>
            <w:proofErr w:type="spellStart"/>
            <w:r w:rsidRPr="0053210F">
              <w:rPr>
                <w:rFonts w:eastAsia="Times New Roman" w:cs="Arial"/>
                <w:color w:val="000000"/>
                <w:sz w:val="18"/>
                <w:szCs w:val="18"/>
                <w:lang w:eastAsia="lt-LT"/>
              </w:rPr>
              <w:t>carsharing</w:t>
            </w:r>
            <w:proofErr w:type="spellEnd"/>
            <w:r w:rsidRPr="0053210F">
              <w:rPr>
                <w:rFonts w:eastAsia="Times New Roman" w:cs="Arial"/>
                <w:color w:val="000000"/>
                <w:sz w:val="18"/>
                <w:szCs w:val="18"/>
                <w:lang w:eastAsia="lt-LT"/>
              </w:rPr>
              <w:t>) sistemų administravimas (duomenų suvedimas/ištrynimas, ataskaitų rengimas, rezervacijos laikų administravimas)</w:t>
            </w:r>
          </w:p>
        </w:tc>
      </w:tr>
      <w:tr w:rsidR="00BF003D" w:rsidRPr="0053210F" w14:paraId="0C7A6CE8" w14:textId="77777777" w:rsidTr="00363591">
        <w:trPr>
          <w:trHeight w:val="268"/>
        </w:trPr>
        <w:tc>
          <w:tcPr>
            <w:tcW w:w="487" w:type="dxa"/>
            <w:vMerge/>
          </w:tcPr>
          <w:p w14:paraId="38781DD4" w14:textId="77777777" w:rsidR="00BF003D" w:rsidRPr="0053210F" w:rsidRDefault="00BF003D" w:rsidP="00BF003D">
            <w:pPr>
              <w:ind w:firstLine="0"/>
              <w:rPr>
                <w:rFonts w:eastAsia="Times New Roman" w:cs="Arial"/>
                <w:color w:val="000000"/>
                <w:sz w:val="18"/>
                <w:szCs w:val="18"/>
                <w:lang w:eastAsia="lt-LT"/>
              </w:rPr>
            </w:pPr>
          </w:p>
        </w:tc>
        <w:tc>
          <w:tcPr>
            <w:tcW w:w="1517" w:type="dxa"/>
            <w:vMerge/>
          </w:tcPr>
          <w:p w14:paraId="731D1100" w14:textId="77777777" w:rsidR="00BF003D" w:rsidRPr="0053210F" w:rsidRDefault="00BF003D" w:rsidP="00BF003D">
            <w:pPr>
              <w:ind w:firstLine="0"/>
              <w:rPr>
                <w:rFonts w:eastAsia="Times New Roman" w:cs="Arial"/>
                <w:color w:val="000000"/>
                <w:sz w:val="18"/>
                <w:szCs w:val="18"/>
                <w:lang w:eastAsia="lt-LT"/>
              </w:rPr>
            </w:pPr>
          </w:p>
        </w:tc>
        <w:tc>
          <w:tcPr>
            <w:tcW w:w="2386" w:type="dxa"/>
            <w:vMerge/>
          </w:tcPr>
          <w:p w14:paraId="3D2215AD" w14:textId="77777777" w:rsidR="00BF003D" w:rsidRPr="0053210F" w:rsidRDefault="00BF003D" w:rsidP="00BF003D">
            <w:pPr>
              <w:ind w:firstLine="0"/>
              <w:rPr>
                <w:rFonts w:eastAsia="Times New Roman" w:cs="Arial"/>
                <w:color w:val="000000"/>
                <w:sz w:val="18"/>
                <w:szCs w:val="18"/>
                <w:lang w:eastAsia="lt-LT"/>
              </w:rPr>
            </w:pPr>
          </w:p>
        </w:tc>
        <w:tc>
          <w:tcPr>
            <w:tcW w:w="5241" w:type="dxa"/>
          </w:tcPr>
          <w:p w14:paraId="5FA65E3E" w14:textId="1F8E7385" w:rsidR="00BF003D" w:rsidRPr="0053210F" w:rsidRDefault="00BF003D" w:rsidP="00BF003D">
            <w:pPr>
              <w:ind w:firstLine="0"/>
              <w:jc w:val="both"/>
              <w:rPr>
                <w:rFonts w:eastAsia="Times New Roman" w:cs="Arial"/>
                <w:color w:val="000000"/>
                <w:sz w:val="18"/>
                <w:szCs w:val="18"/>
                <w:lang w:eastAsia="lt-LT"/>
              </w:rPr>
            </w:pPr>
            <w:r>
              <w:rPr>
                <w:rFonts w:eastAsia="Times New Roman" w:cs="Arial"/>
                <w:color w:val="000000"/>
                <w:sz w:val="18"/>
                <w:szCs w:val="18"/>
                <w:lang w:eastAsia="lt-LT"/>
              </w:rPr>
              <w:t xml:space="preserve">Prieigos teisių užsakymas (NTTS, </w:t>
            </w:r>
            <w:proofErr w:type="spellStart"/>
            <w:r>
              <w:rPr>
                <w:rFonts w:eastAsia="Times New Roman" w:cs="Arial"/>
                <w:color w:val="000000"/>
                <w:sz w:val="18"/>
                <w:szCs w:val="18"/>
                <w:lang w:eastAsia="lt-LT"/>
              </w:rPr>
              <w:t>Fleet</w:t>
            </w:r>
            <w:proofErr w:type="spellEnd"/>
            <w:r>
              <w:rPr>
                <w:rFonts w:eastAsia="Times New Roman" w:cs="Arial"/>
                <w:color w:val="000000"/>
                <w:sz w:val="18"/>
                <w:szCs w:val="18"/>
                <w:lang w:eastAsia="lt-LT"/>
              </w:rPr>
              <w:t xml:space="preserve"> </w:t>
            </w:r>
            <w:proofErr w:type="spellStart"/>
            <w:r>
              <w:rPr>
                <w:rFonts w:eastAsia="Times New Roman" w:cs="Arial"/>
                <w:color w:val="000000"/>
                <w:sz w:val="18"/>
                <w:szCs w:val="18"/>
                <w:lang w:eastAsia="lt-LT"/>
              </w:rPr>
              <w:t>Complete</w:t>
            </w:r>
            <w:proofErr w:type="spellEnd"/>
            <w:r w:rsidR="008001F1">
              <w:rPr>
                <w:rFonts w:eastAsia="Times New Roman" w:cs="Arial"/>
                <w:color w:val="000000"/>
                <w:sz w:val="18"/>
                <w:szCs w:val="18"/>
                <w:lang w:eastAsia="lt-LT"/>
              </w:rPr>
              <w:t xml:space="preserve"> ir kt.</w:t>
            </w:r>
            <w:r>
              <w:rPr>
                <w:rFonts w:eastAsia="Times New Roman" w:cs="Arial"/>
                <w:color w:val="000000"/>
                <w:sz w:val="18"/>
                <w:szCs w:val="18"/>
                <w:lang w:eastAsia="lt-LT"/>
              </w:rPr>
              <w:t>) sistemoms</w:t>
            </w:r>
          </w:p>
        </w:tc>
      </w:tr>
      <w:tr w:rsidR="00BF003D" w:rsidRPr="0053210F" w14:paraId="5910D7F3" w14:textId="77777777" w:rsidTr="00363591">
        <w:trPr>
          <w:trHeight w:val="268"/>
        </w:trPr>
        <w:tc>
          <w:tcPr>
            <w:tcW w:w="487" w:type="dxa"/>
            <w:vMerge/>
            <w:hideMark/>
          </w:tcPr>
          <w:p w14:paraId="1193AEED" w14:textId="77777777" w:rsidR="00BF003D" w:rsidRPr="0053210F" w:rsidRDefault="00BF003D" w:rsidP="00BF003D">
            <w:pPr>
              <w:ind w:firstLine="0"/>
              <w:rPr>
                <w:rFonts w:eastAsia="Times New Roman" w:cs="Arial"/>
                <w:color w:val="000000"/>
                <w:sz w:val="18"/>
                <w:szCs w:val="18"/>
                <w:lang w:eastAsia="lt-LT"/>
              </w:rPr>
            </w:pPr>
          </w:p>
        </w:tc>
        <w:tc>
          <w:tcPr>
            <w:tcW w:w="1517" w:type="dxa"/>
            <w:vMerge/>
            <w:hideMark/>
          </w:tcPr>
          <w:p w14:paraId="69AA8566" w14:textId="77777777" w:rsidR="00BF003D" w:rsidRPr="0053210F" w:rsidRDefault="00BF003D" w:rsidP="00BF003D">
            <w:pPr>
              <w:ind w:firstLine="0"/>
              <w:rPr>
                <w:rFonts w:eastAsia="Times New Roman" w:cs="Arial"/>
                <w:color w:val="000000"/>
                <w:sz w:val="18"/>
                <w:szCs w:val="18"/>
                <w:lang w:eastAsia="lt-LT"/>
              </w:rPr>
            </w:pPr>
          </w:p>
        </w:tc>
        <w:tc>
          <w:tcPr>
            <w:tcW w:w="2386" w:type="dxa"/>
            <w:vMerge/>
            <w:hideMark/>
          </w:tcPr>
          <w:p w14:paraId="4DCC88F3" w14:textId="77777777" w:rsidR="00BF003D" w:rsidRPr="0053210F" w:rsidRDefault="00BF003D" w:rsidP="00BF003D">
            <w:pPr>
              <w:ind w:firstLine="0"/>
              <w:rPr>
                <w:rFonts w:eastAsia="Times New Roman" w:cs="Arial"/>
                <w:color w:val="000000"/>
                <w:sz w:val="18"/>
                <w:szCs w:val="18"/>
                <w:lang w:eastAsia="lt-LT"/>
              </w:rPr>
            </w:pPr>
          </w:p>
        </w:tc>
        <w:tc>
          <w:tcPr>
            <w:tcW w:w="5241" w:type="dxa"/>
            <w:hideMark/>
          </w:tcPr>
          <w:p w14:paraId="3AAEA586"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Mokymų darbuotojams pravedimas, kaip naudotis sutartyje numatytomis sistemomis, teikti visas reikalingas konsultacijas dėl sistemų naudojimo</w:t>
            </w:r>
          </w:p>
        </w:tc>
      </w:tr>
      <w:tr w:rsidR="00BF003D" w:rsidRPr="0053210F" w14:paraId="572E29BB" w14:textId="77777777" w:rsidTr="00363591">
        <w:trPr>
          <w:trHeight w:val="134"/>
        </w:trPr>
        <w:tc>
          <w:tcPr>
            <w:tcW w:w="487" w:type="dxa"/>
            <w:vMerge/>
            <w:hideMark/>
          </w:tcPr>
          <w:p w14:paraId="7639700C" w14:textId="77777777" w:rsidR="00BF003D" w:rsidRPr="0053210F" w:rsidRDefault="00BF003D" w:rsidP="00BF003D">
            <w:pPr>
              <w:ind w:firstLine="0"/>
              <w:rPr>
                <w:rFonts w:eastAsia="Times New Roman" w:cs="Arial"/>
                <w:color w:val="000000"/>
                <w:sz w:val="18"/>
                <w:szCs w:val="18"/>
                <w:lang w:eastAsia="lt-LT"/>
              </w:rPr>
            </w:pPr>
          </w:p>
        </w:tc>
        <w:tc>
          <w:tcPr>
            <w:tcW w:w="1517" w:type="dxa"/>
            <w:vMerge/>
            <w:hideMark/>
          </w:tcPr>
          <w:p w14:paraId="148C7658" w14:textId="77777777" w:rsidR="00BF003D" w:rsidRPr="0053210F" w:rsidRDefault="00BF003D" w:rsidP="00BF003D">
            <w:pPr>
              <w:ind w:firstLine="0"/>
              <w:rPr>
                <w:rFonts w:eastAsia="Times New Roman" w:cs="Arial"/>
                <w:color w:val="000000"/>
                <w:sz w:val="18"/>
                <w:szCs w:val="18"/>
                <w:lang w:eastAsia="lt-LT"/>
              </w:rPr>
            </w:pPr>
          </w:p>
        </w:tc>
        <w:tc>
          <w:tcPr>
            <w:tcW w:w="2386" w:type="dxa"/>
            <w:vMerge w:val="restart"/>
            <w:hideMark/>
          </w:tcPr>
          <w:p w14:paraId="6BA4DCB7" w14:textId="77777777" w:rsidR="00BF003D" w:rsidRPr="0053210F" w:rsidRDefault="00BF003D" w:rsidP="00BF003D">
            <w:pPr>
              <w:ind w:firstLine="0"/>
              <w:rPr>
                <w:rFonts w:eastAsia="Times New Roman" w:cs="Arial"/>
                <w:color w:val="000000"/>
                <w:sz w:val="18"/>
                <w:szCs w:val="18"/>
                <w:lang w:eastAsia="lt-LT"/>
              </w:rPr>
            </w:pPr>
            <w:r w:rsidRPr="0053210F">
              <w:rPr>
                <w:rFonts w:eastAsia="Times New Roman" w:cs="Arial"/>
                <w:color w:val="000000"/>
                <w:sz w:val="18"/>
                <w:szCs w:val="18"/>
                <w:lang w:eastAsia="lt-LT"/>
              </w:rPr>
              <w:t>Padangų nusidėvėjimo kontrolės užtikrinamas</w:t>
            </w:r>
          </w:p>
        </w:tc>
        <w:tc>
          <w:tcPr>
            <w:tcW w:w="5241" w:type="dxa"/>
            <w:hideMark/>
          </w:tcPr>
          <w:p w14:paraId="2EB45503"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Padangų ridos apskaitos bei nusidėvėjimo kontrolės vykdymas</w:t>
            </w:r>
          </w:p>
        </w:tc>
      </w:tr>
      <w:tr w:rsidR="00BF003D" w:rsidRPr="0053210F" w14:paraId="4C3C9F94" w14:textId="77777777" w:rsidTr="00363591">
        <w:trPr>
          <w:trHeight w:val="13"/>
        </w:trPr>
        <w:tc>
          <w:tcPr>
            <w:tcW w:w="487" w:type="dxa"/>
            <w:vMerge/>
            <w:hideMark/>
          </w:tcPr>
          <w:p w14:paraId="2103DC61" w14:textId="77777777" w:rsidR="00BF003D" w:rsidRPr="0053210F" w:rsidRDefault="00BF003D" w:rsidP="00BF003D">
            <w:pPr>
              <w:ind w:firstLine="0"/>
              <w:rPr>
                <w:rFonts w:eastAsia="Times New Roman" w:cs="Arial"/>
                <w:color w:val="000000"/>
                <w:sz w:val="18"/>
                <w:szCs w:val="18"/>
                <w:lang w:eastAsia="lt-LT"/>
              </w:rPr>
            </w:pPr>
          </w:p>
        </w:tc>
        <w:tc>
          <w:tcPr>
            <w:tcW w:w="1517" w:type="dxa"/>
            <w:vMerge/>
            <w:hideMark/>
          </w:tcPr>
          <w:p w14:paraId="2C2A28DE" w14:textId="77777777" w:rsidR="00BF003D" w:rsidRPr="0053210F" w:rsidRDefault="00BF003D" w:rsidP="00BF003D">
            <w:pPr>
              <w:ind w:firstLine="0"/>
              <w:rPr>
                <w:rFonts w:eastAsia="Times New Roman" w:cs="Arial"/>
                <w:color w:val="000000"/>
                <w:sz w:val="18"/>
                <w:szCs w:val="18"/>
                <w:lang w:eastAsia="lt-LT"/>
              </w:rPr>
            </w:pPr>
          </w:p>
        </w:tc>
        <w:tc>
          <w:tcPr>
            <w:tcW w:w="2386" w:type="dxa"/>
            <w:vMerge/>
            <w:hideMark/>
          </w:tcPr>
          <w:p w14:paraId="686E85E4" w14:textId="77777777" w:rsidR="00BF003D" w:rsidRPr="0053210F" w:rsidRDefault="00BF003D" w:rsidP="00BF003D">
            <w:pPr>
              <w:ind w:firstLine="0"/>
              <w:rPr>
                <w:rFonts w:eastAsia="Times New Roman" w:cs="Arial"/>
                <w:color w:val="000000"/>
                <w:sz w:val="18"/>
                <w:szCs w:val="18"/>
                <w:lang w:eastAsia="lt-LT"/>
              </w:rPr>
            </w:pPr>
          </w:p>
        </w:tc>
        <w:tc>
          <w:tcPr>
            <w:tcW w:w="5241" w:type="dxa"/>
            <w:hideMark/>
          </w:tcPr>
          <w:p w14:paraId="73137356"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Du kartus per metus dalyvavimas transporto priemonių padangų keitimo darbų metu</w:t>
            </w:r>
          </w:p>
        </w:tc>
      </w:tr>
      <w:tr w:rsidR="00BF003D" w:rsidRPr="0053210F" w14:paraId="558341D9" w14:textId="77777777" w:rsidTr="00363591">
        <w:trPr>
          <w:trHeight w:val="403"/>
        </w:trPr>
        <w:tc>
          <w:tcPr>
            <w:tcW w:w="487" w:type="dxa"/>
            <w:vMerge/>
            <w:hideMark/>
          </w:tcPr>
          <w:p w14:paraId="4CC2DBFD" w14:textId="77777777" w:rsidR="00BF003D" w:rsidRPr="0053210F" w:rsidRDefault="00BF003D" w:rsidP="00BF003D">
            <w:pPr>
              <w:ind w:firstLine="0"/>
              <w:rPr>
                <w:rFonts w:eastAsia="Times New Roman" w:cs="Arial"/>
                <w:color w:val="000000"/>
                <w:sz w:val="18"/>
                <w:szCs w:val="18"/>
                <w:lang w:eastAsia="lt-LT"/>
              </w:rPr>
            </w:pPr>
          </w:p>
        </w:tc>
        <w:tc>
          <w:tcPr>
            <w:tcW w:w="1517" w:type="dxa"/>
            <w:vMerge/>
            <w:hideMark/>
          </w:tcPr>
          <w:p w14:paraId="6A7E4FF9" w14:textId="77777777" w:rsidR="00BF003D" w:rsidRPr="0053210F" w:rsidRDefault="00BF003D" w:rsidP="00BF003D">
            <w:pPr>
              <w:ind w:firstLine="0"/>
              <w:rPr>
                <w:rFonts w:eastAsia="Times New Roman" w:cs="Arial"/>
                <w:color w:val="000000"/>
                <w:sz w:val="18"/>
                <w:szCs w:val="18"/>
                <w:lang w:eastAsia="lt-LT"/>
              </w:rPr>
            </w:pPr>
          </w:p>
        </w:tc>
        <w:tc>
          <w:tcPr>
            <w:tcW w:w="2386" w:type="dxa"/>
            <w:hideMark/>
          </w:tcPr>
          <w:p w14:paraId="0ACF0636" w14:textId="77777777" w:rsidR="00BF003D" w:rsidRPr="0053210F" w:rsidRDefault="00BF003D" w:rsidP="00BF003D">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priemonėse esančių pirmosios pagalbos rinkinių ir gesintuvų galiojimo užtikrinimas</w:t>
            </w:r>
          </w:p>
        </w:tc>
        <w:tc>
          <w:tcPr>
            <w:tcW w:w="5241" w:type="dxa"/>
            <w:hideMark/>
          </w:tcPr>
          <w:p w14:paraId="432DF7AB"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Transporto priemonėse esančių pirmosios pagalbos rinkinių ir gesintuvų savalaikis keitimas</w:t>
            </w:r>
          </w:p>
        </w:tc>
      </w:tr>
      <w:tr w:rsidR="00BF003D" w:rsidRPr="0053210F" w14:paraId="7CA198A7" w14:textId="77777777" w:rsidTr="00363591">
        <w:trPr>
          <w:trHeight w:val="13"/>
        </w:trPr>
        <w:tc>
          <w:tcPr>
            <w:tcW w:w="487" w:type="dxa"/>
            <w:vMerge/>
            <w:hideMark/>
          </w:tcPr>
          <w:p w14:paraId="2781FCCC" w14:textId="77777777" w:rsidR="00BF003D" w:rsidRPr="0053210F" w:rsidRDefault="00BF003D" w:rsidP="00BF003D">
            <w:pPr>
              <w:ind w:firstLine="0"/>
              <w:rPr>
                <w:rFonts w:eastAsia="Times New Roman" w:cs="Arial"/>
                <w:color w:val="000000"/>
                <w:sz w:val="18"/>
                <w:szCs w:val="18"/>
                <w:lang w:eastAsia="lt-LT"/>
              </w:rPr>
            </w:pPr>
          </w:p>
        </w:tc>
        <w:tc>
          <w:tcPr>
            <w:tcW w:w="1517" w:type="dxa"/>
            <w:vMerge/>
            <w:hideMark/>
          </w:tcPr>
          <w:p w14:paraId="40CBE537" w14:textId="77777777" w:rsidR="00BF003D" w:rsidRPr="0053210F" w:rsidRDefault="00BF003D" w:rsidP="00BF003D">
            <w:pPr>
              <w:ind w:firstLine="0"/>
              <w:rPr>
                <w:rFonts w:eastAsia="Times New Roman" w:cs="Arial"/>
                <w:color w:val="000000"/>
                <w:sz w:val="18"/>
                <w:szCs w:val="18"/>
                <w:lang w:eastAsia="lt-LT"/>
              </w:rPr>
            </w:pPr>
          </w:p>
        </w:tc>
        <w:tc>
          <w:tcPr>
            <w:tcW w:w="2386" w:type="dxa"/>
            <w:hideMark/>
          </w:tcPr>
          <w:p w14:paraId="69255747" w14:textId="77777777" w:rsidR="00BF003D" w:rsidRPr="0053210F" w:rsidRDefault="00BF003D" w:rsidP="00BF003D">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rinkos verčių nustatymas</w:t>
            </w:r>
          </w:p>
        </w:tc>
        <w:tc>
          <w:tcPr>
            <w:tcW w:w="5241" w:type="dxa"/>
            <w:hideMark/>
          </w:tcPr>
          <w:p w14:paraId="58923900"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Pajamų natūra mokesčio skaičiavimui reikiamų transporto priemonių rinkos verčių nustatymas</w:t>
            </w:r>
          </w:p>
        </w:tc>
      </w:tr>
      <w:tr w:rsidR="00BF003D" w:rsidRPr="0053210F" w14:paraId="2095A312" w14:textId="77777777" w:rsidTr="00363591">
        <w:trPr>
          <w:trHeight w:val="13"/>
        </w:trPr>
        <w:tc>
          <w:tcPr>
            <w:tcW w:w="487" w:type="dxa"/>
            <w:vMerge w:val="restart"/>
            <w:noWrap/>
            <w:hideMark/>
          </w:tcPr>
          <w:p w14:paraId="5E6A2ED6" w14:textId="2C3B03F8" w:rsidR="00BF003D" w:rsidRPr="0053210F" w:rsidRDefault="00BF003D" w:rsidP="00BF003D">
            <w:pPr>
              <w:ind w:firstLine="0"/>
              <w:rPr>
                <w:rFonts w:eastAsia="Times New Roman" w:cs="Arial"/>
                <w:color w:val="000000"/>
                <w:sz w:val="18"/>
                <w:szCs w:val="18"/>
                <w:lang w:eastAsia="lt-LT"/>
              </w:rPr>
            </w:pPr>
            <w:r w:rsidRPr="0053210F">
              <w:rPr>
                <w:rFonts w:eastAsia="Times New Roman" w:cs="Arial"/>
                <w:color w:val="000000"/>
                <w:sz w:val="18"/>
                <w:szCs w:val="18"/>
                <w:lang w:eastAsia="lt-LT"/>
              </w:rPr>
              <w:t>4</w:t>
            </w:r>
            <w:r>
              <w:rPr>
                <w:rFonts w:eastAsia="Times New Roman" w:cs="Arial"/>
                <w:color w:val="000000"/>
                <w:sz w:val="18"/>
                <w:szCs w:val="18"/>
                <w:lang w:eastAsia="lt-LT"/>
              </w:rPr>
              <w:t>.</w:t>
            </w:r>
          </w:p>
        </w:tc>
        <w:tc>
          <w:tcPr>
            <w:tcW w:w="1517" w:type="dxa"/>
            <w:vMerge w:val="restart"/>
            <w:noWrap/>
            <w:hideMark/>
          </w:tcPr>
          <w:p w14:paraId="2A939E70" w14:textId="77777777" w:rsidR="00BF003D" w:rsidRPr="0053210F" w:rsidRDefault="00BF003D" w:rsidP="00BF003D">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vairavimas</w:t>
            </w:r>
          </w:p>
        </w:tc>
        <w:tc>
          <w:tcPr>
            <w:tcW w:w="2386" w:type="dxa"/>
            <w:vMerge w:val="restart"/>
            <w:hideMark/>
          </w:tcPr>
          <w:p w14:paraId="7C31E83B" w14:textId="77777777" w:rsidR="00BF003D" w:rsidRPr="0053210F" w:rsidRDefault="00BF003D" w:rsidP="00BF003D">
            <w:pPr>
              <w:ind w:firstLine="0"/>
              <w:rPr>
                <w:rFonts w:eastAsia="Times New Roman" w:cs="Arial"/>
                <w:color w:val="000000"/>
                <w:sz w:val="18"/>
                <w:szCs w:val="18"/>
                <w:lang w:eastAsia="lt-LT"/>
              </w:rPr>
            </w:pPr>
            <w:r w:rsidRPr="0053210F">
              <w:rPr>
                <w:rFonts w:eastAsia="Times New Roman" w:cs="Arial"/>
                <w:color w:val="000000"/>
                <w:sz w:val="18"/>
                <w:szCs w:val="18"/>
                <w:lang w:eastAsia="lt-LT"/>
              </w:rPr>
              <w:t>Transporto priemonių vairavimas</w:t>
            </w:r>
          </w:p>
        </w:tc>
        <w:tc>
          <w:tcPr>
            <w:tcW w:w="5241" w:type="dxa"/>
            <w:hideMark/>
          </w:tcPr>
          <w:p w14:paraId="21A70C75"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Klientų darbuotojams vairavimo paslaugų teikimas</w:t>
            </w:r>
          </w:p>
        </w:tc>
      </w:tr>
      <w:tr w:rsidR="00BF003D" w:rsidRPr="0053210F" w14:paraId="462EAA87" w14:textId="77777777" w:rsidTr="00363591">
        <w:trPr>
          <w:trHeight w:val="13"/>
        </w:trPr>
        <w:tc>
          <w:tcPr>
            <w:tcW w:w="487" w:type="dxa"/>
            <w:vMerge/>
            <w:vAlign w:val="center"/>
            <w:hideMark/>
          </w:tcPr>
          <w:p w14:paraId="279DB6B8" w14:textId="77777777" w:rsidR="00BF003D" w:rsidRPr="0053210F" w:rsidRDefault="00BF003D" w:rsidP="00BF003D">
            <w:pPr>
              <w:ind w:firstLine="0"/>
              <w:rPr>
                <w:rFonts w:eastAsia="Times New Roman" w:cs="Arial"/>
                <w:color w:val="000000"/>
                <w:sz w:val="18"/>
                <w:szCs w:val="18"/>
                <w:lang w:eastAsia="lt-LT"/>
              </w:rPr>
            </w:pPr>
          </w:p>
        </w:tc>
        <w:tc>
          <w:tcPr>
            <w:tcW w:w="1517" w:type="dxa"/>
            <w:vMerge/>
            <w:vAlign w:val="center"/>
            <w:hideMark/>
          </w:tcPr>
          <w:p w14:paraId="687767C4" w14:textId="77777777" w:rsidR="00BF003D" w:rsidRPr="0053210F" w:rsidRDefault="00BF003D" w:rsidP="00BF003D">
            <w:pPr>
              <w:ind w:firstLine="0"/>
              <w:rPr>
                <w:rFonts w:eastAsia="Times New Roman" w:cs="Arial"/>
                <w:color w:val="000000"/>
                <w:sz w:val="18"/>
                <w:szCs w:val="18"/>
                <w:lang w:eastAsia="lt-LT"/>
              </w:rPr>
            </w:pPr>
          </w:p>
        </w:tc>
        <w:tc>
          <w:tcPr>
            <w:tcW w:w="2386" w:type="dxa"/>
            <w:vMerge/>
            <w:hideMark/>
          </w:tcPr>
          <w:p w14:paraId="47D4A983" w14:textId="77777777" w:rsidR="00BF003D" w:rsidRPr="0053210F" w:rsidRDefault="00BF003D" w:rsidP="00BF003D">
            <w:pPr>
              <w:ind w:firstLine="0"/>
              <w:rPr>
                <w:rFonts w:eastAsia="Times New Roman" w:cs="Arial"/>
                <w:color w:val="000000"/>
                <w:sz w:val="18"/>
                <w:szCs w:val="18"/>
                <w:lang w:eastAsia="lt-LT"/>
              </w:rPr>
            </w:pPr>
          </w:p>
        </w:tc>
        <w:tc>
          <w:tcPr>
            <w:tcW w:w="5241" w:type="dxa"/>
            <w:hideMark/>
          </w:tcPr>
          <w:p w14:paraId="4477E23A"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Tarnybinių transporto priemonių nuvežimas iki plovyklų, autoservisų, techninės apžiūros centrų</w:t>
            </w:r>
          </w:p>
        </w:tc>
      </w:tr>
      <w:tr w:rsidR="00BF003D" w:rsidRPr="0053210F" w14:paraId="0CF956D9" w14:textId="77777777" w:rsidTr="00363591">
        <w:trPr>
          <w:trHeight w:val="13"/>
        </w:trPr>
        <w:tc>
          <w:tcPr>
            <w:tcW w:w="487" w:type="dxa"/>
            <w:vMerge/>
            <w:vAlign w:val="center"/>
            <w:hideMark/>
          </w:tcPr>
          <w:p w14:paraId="0750E69F" w14:textId="77777777" w:rsidR="00BF003D" w:rsidRPr="0053210F" w:rsidRDefault="00BF003D" w:rsidP="00BF003D">
            <w:pPr>
              <w:ind w:firstLine="0"/>
              <w:rPr>
                <w:rFonts w:eastAsia="Times New Roman" w:cs="Arial"/>
                <w:color w:val="000000"/>
                <w:sz w:val="18"/>
                <w:szCs w:val="18"/>
                <w:lang w:eastAsia="lt-LT"/>
              </w:rPr>
            </w:pPr>
          </w:p>
        </w:tc>
        <w:tc>
          <w:tcPr>
            <w:tcW w:w="1517" w:type="dxa"/>
            <w:vMerge/>
            <w:vAlign w:val="center"/>
            <w:hideMark/>
          </w:tcPr>
          <w:p w14:paraId="45AC129D" w14:textId="77777777" w:rsidR="00BF003D" w:rsidRPr="0053210F" w:rsidRDefault="00BF003D" w:rsidP="00BF003D">
            <w:pPr>
              <w:ind w:firstLine="0"/>
              <w:rPr>
                <w:rFonts w:eastAsia="Times New Roman" w:cs="Arial"/>
                <w:color w:val="000000"/>
                <w:sz w:val="18"/>
                <w:szCs w:val="18"/>
                <w:lang w:eastAsia="lt-LT"/>
              </w:rPr>
            </w:pPr>
          </w:p>
        </w:tc>
        <w:tc>
          <w:tcPr>
            <w:tcW w:w="2386" w:type="dxa"/>
            <w:vMerge/>
            <w:hideMark/>
          </w:tcPr>
          <w:p w14:paraId="7552FB5B" w14:textId="77777777" w:rsidR="00BF003D" w:rsidRPr="0053210F" w:rsidRDefault="00BF003D" w:rsidP="00BF003D">
            <w:pPr>
              <w:ind w:firstLine="0"/>
              <w:rPr>
                <w:rFonts w:eastAsia="Times New Roman" w:cs="Arial"/>
                <w:color w:val="000000"/>
                <w:sz w:val="18"/>
                <w:szCs w:val="18"/>
                <w:lang w:eastAsia="lt-LT"/>
              </w:rPr>
            </w:pPr>
          </w:p>
        </w:tc>
        <w:tc>
          <w:tcPr>
            <w:tcW w:w="5241" w:type="dxa"/>
            <w:hideMark/>
          </w:tcPr>
          <w:p w14:paraId="0B81C899" w14:textId="77777777" w:rsidR="00BF003D" w:rsidRPr="0053210F" w:rsidRDefault="00BF003D" w:rsidP="00BF003D">
            <w:pPr>
              <w:ind w:firstLine="0"/>
              <w:jc w:val="both"/>
              <w:rPr>
                <w:rFonts w:eastAsia="Times New Roman" w:cs="Arial"/>
                <w:color w:val="000000"/>
                <w:sz w:val="18"/>
                <w:szCs w:val="18"/>
                <w:lang w:eastAsia="lt-LT"/>
              </w:rPr>
            </w:pPr>
            <w:r w:rsidRPr="0053210F">
              <w:rPr>
                <w:rFonts w:eastAsia="Times New Roman" w:cs="Arial"/>
                <w:color w:val="000000"/>
                <w:sz w:val="18"/>
                <w:szCs w:val="18"/>
                <w:lang w:eastAsia="lt-LT"/>
              </w:rPr>
              <w:t>Korespondencijos/prekių vežimas</w:t>
            </w:r>
          </w:p>
        </w:tc>
      </w:tr>
    </w:tbl>
    <w:p w14:paraId="7F9D9CD7" w14:textId="77777777" w:rsidR="0053210F" w:rsidRPr="0053210F" w:rsidRDefault="0053210F" w:rsidP="0053210F">
      <w:pPr>
        <w:pStyle w:val="ListParagraph"/>
        <w:tabs>
          <w:tab w:val="left" w:pos="683"/>
        </w:tabs>
        <w:ind w:left="0" w:firstLine="0"/>
        <w:rPr>
          <w:rFonts w:eastAsia="Times New Roman" w:cs="Arial"/>
          <w:sz w:val="20"/>
          <w:szCs w:val="20"/>
          <w:lang w:eastAsia="lt-LT"/>
        </w:rPr>
      </w:pPr>
    </w:p>
    <w:p w14:paraId="40FBA64F" w14:textId="34E2223B" w:rsidR="0053210F" w:rsidRPr="0053210F" w:rsidRDefault="0053210F" w:rsidP="0053210F">
      <w:pPr>
        <w:pStyle w:val="ListParagraph"/>
        <w:numPr>
          <w:ilvl w:val="2"/>
          <w:numId w:val="1"/>
        </w:numPr>
        <w:tabs>
          <w:tab w:val="left" w:pos="683"/>
        </w:tabs>
        <w:ind w:left="0" w:firstLine="0"/>
        <w:rPr>
          <w:rFonts w:eastAsia="Times New Roman" w:cs="Arial"/>
          <w:sz w:val="20"/>
          <w:szCs w:val="20"/>
          <w:lang w:eastAsia="lt-LT"/>
        </w:rPr>
      </w:pPr>
      <w:r w:rsidRPr="0053210F">
        <w:rPr>
          <w:rFonts w:eastAsia="Times New Roman" w:cs="Arial"/>
          <w:sz w:val="20"/>
          <w:szCs w:val="20"/>
          <w:lang w:eastAsia="lt-LT"/>
        </w:rPr>
        <w:t>Transporto valdymo paslaugos Pirkėjo pasirinkimu teikiamos lietuvių ir/arba anglų kalba</w:t>
      </w:r>
    </w:p>
    <w:p w14:paraId="11280B5B" w14:textId="77777777" w:rsidR="0053210F" w:rsidRDefault="0053210F" w:rsidP="0053210F">
      <w:pPr>
        <w:ind w:firstLine="0"/>
        <w:rPr>
          <w:rFonts w:eastAsia="Times New Roman" w:cs="Arial"/>
          <w:sz w:val="20"/>
          <w:szCs w:val="20"/>
          <w:lang w:eastAsia="lt-LT"/>
        </w:rPr>
      </w:pPr>
    </w:p>
    <w:p w14:paraId="173D9CCD" w14:textId="0CB29F0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1442B" w14:textId="77777777" w:rsidR="00B37FAF" w:rsidRDefault="00B37FAF" w:rsidP="00427694">
      <w:r>
        <w:separator/>
      </w:r>
    </w:p>
  </w:endnote>
  <w:endnote w:type="continuationSeparator" w:id="0">
    <w:p w14:paraId="63B65E83" w14:textId="77777777" w:rsidR="00B37FAF" w:rsidRDefault="00B37FA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4B27F" w14:textId="77777777" w:rsidR="00B37FAF" w:rsidRDefault="00B37FAF" w:rsidP="00427694">
      <w:r>
        <w:separator/>
      </w:r>
    </w:p>
  </w:footnote>
  <w:footnote w:type="continuationSeparator" w:id="0">
    <w:p w14:paraId="660C726D" w14:textId="77777777" w:rsidR="00B37FAF" w:rsidRDefault="00B37FAF"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9784F"/>
    <w:rsid w:val="000A52C6"/>
    <w:rsid w:val="000B2466"/>
    <w:rsid w:val="000C4CFA"/>
    <w:rsid w:val="000C6D3E"/>
    <w:rsid w:val="000E011C"/>
    <w:rsid w:val="000E1D1C"/>
    <w:rsid w:val="000E4215"/>
    <w:rsid w:val="000F2C99"/>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B2188"/>
    <w:rsid w:val="001E52D7"/>
    <w:rsid w:val="001F4E67"/>
    <w:rsid w:val="001F57AC"/>
    <w:rsid w:val="00205616"/>
    <w:rsid w:val="00221B57"/>
    <w:rsid w:val="002359BD"/>
    <w:rsid w:val="002465CA"/>
    <w:rsid w:val="002528BA"/>
    <w:rsid w:val="0026060E"/>
    <w:rsid w:val="002635E4"/>
    <w:rsid w:val="00270435"/>
    <w:rsid w:val="00297CFA"/>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39E5"/>
    <w:rsid w:val="00357C3B"/>
    <w:rsid w:val="003624C8"/>
    <w:rsid w:val="00363095"/>
    <w:rsid w:val="00363591"/>
    <w:rsid w:val="00364619"/>
    <w:rsid w:val="00376C14"/>
    <w:rsid w:val="00393679"/>
    <w:rsid w:val="00397D1A"/>
    <w:rsid w:val="003A3753"/>
    <w:rsid w:val="003B7542"/>
    <w:rsid w:val="003C19B1"/>
    <w:rsid w:val="003C7376"/>
    <w:rsid w:val="003D043D"/>
    <w:rsid w:val="003D551C"/>
    <w:rsid w:val="003D6222"/>
    <w:rsid w:val="003E0E5C"/>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A17"/>
    <w:rsid w:val="00491C2D"/>
    <w:rsid w:val="00492F5E"/>
    <w:rsid w:val="0049799C"/>
    <w:rsid w:val="004B218A"/>
    <w:rsid w:val="004B6078"/>
    <w:rsid w:val="004B7553"/>
    <w:rsid w:val="004C4262"/>
    <w:rsid w:val="004D2CDE"/>
    <w:rsid w:val="004D5996"/>
    <w:rsid w:val="004D5A9A"/>
    <w:rsid w:val="004D6519"/>
    <w:rsid w:val="004E680A"/>
    <w:rsid w:val="004F48CE"/>
    <w:rsid w:val="004F56FB"/>
    <w:rsid w:val="004F57B0"/>
    <w:rsid w:val="004F6BF8"/>
    <w:rsid w:val="00506108"/>
    <w:rsid w:val="00513484"/>
    <w:rsid w:val="00516E0D"/>
    <w:rsid w:val="005243F9"/>
    <w:rsid w:val="00525C20"/>
    <w:rsid w:val="0053210F"/>
    <w:rsid w:val="0054193F"/>
    <w:rsid w:val="005508AD"/>
    <w:rsid w:val="00553B93"/>
    <w:rsid w:val="00554F68"/>
    <w:rsid w:val="00570ED1"/>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C7FEC"/>
    <w:rsid w:val="006D3CC0"/>
    <w:rsid w:val="006F243C"/>
    <w:rsid w:val="006F36BB"/>
    <w:rsid w:val="00701B86"/>
    <w:rsid w:val="007052B2"/>
    <w:rsid w:val="007103CE"/>
    <w:rsid w:val="0071473E"/>
    <w:rsid w:val="007249EE"/>
    <w:rsid w:val="0073123F"/>
    <w:rsid w:val="00731CE0"/>
    <w:rsid w:val="00732513"/>
    <w:rsid w:val="007365CB"/>
    <w:rsid w:val="007458D1"/>
    <w:rsid w:val="0075219B"/>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1F1"/>
    <w:rsid w:val="00800D52"/>
    <w:rsid w:val="0080244F"/>
    <w:rsid w:val="00813020"/>
    <w:rsid w:val="00820513"/>
    <w:rsid w:val="00833A1B"/>
    <w:rsid w:val="00840A92"/>
    <w:rsid w:val="00861FCC"/>
    <w:rsid w:val="00876051"/>
    <w:rsid w:val="008809D4"/>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5FA7"/>
    <w:rsid w:val="00946C35"/>
    <w:rsid w:val="00946F60"/>
    <w:rsid w:val="00952518"/>
    <w:rsid w:val="00961423"/>
    <w:rsid w:val="00976C89"/>
    <w:rsid w:val="00977724"/>
    <w:rsid w:val="00982F34"/>
    <w:rsid w:val="00985E83"/>
    <w:rsid w:val="00991F3F"/>
    <w:rsid w:val="00993BA2"/>
    <w:rsid w:val="009A1C33"/>
    <w:rsid w:val="009A3EE4"/>
    <w:rsid w:val="009A63CF"/>
    <w:rsid w:val="009A7FA6"/>
    <w:rsid w:val="009B21D0"/>
    <w:rsid w:val="009B224D"/>
    <w:rsid w:val="009E1CC2"/>
    <w:rsid w:val="009E40CD"/>
    <w:rsid w:val="009F0240"/>
    <w:rsid w:val="009F6A9F"/>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36C59"/>
    <w:rsid w:val="00B37FAF"/>
    <w:rsid w:val="00B41F34"/>
    <w:rsid w:val="00B41FF4"/>
    <w:rsid w:val="00B442B7"/>
    <w:rsid w:val="00B46B8C"/>
    <w:rsid w:val="00B525C5"/>
    <w:rsid w:val="00B6032A"/>
    <w:rsid w:val="00B81729"/>
    <w:rsid w:val="00B9284A"/>
    <w:rsid w:val="00B95B9B"/>
    <w:rsid w:val="00BB5269"/>
    <w:rsid w:val="00BB598C"/>
    <w:rsid w:val="00BD35F8"/>
    <w:rsid w:val="00BE3290"/>
    <w:rsid w:val="00BE479B"/>
    <w:rsid w:val="00BE7C5D"/>
    <w:rsid w:val="00BF003D"/>
    <w:rsid w:val="00BF191E"/>
    <w:rsid w:val="00BF5723"/>
    <w:rsid w:val="00BF66E0"/>
    <w:rsid w:val="00C00C81"/>
    <w:rsid w:val="00C06A89"/>
    <w:rsid w:val="00C11837"/>
    <w:rsid w:val="00C13210"/>
    <w:rsid w:val="00C13269"/>
    <w:rsid w:val="00C15865"/>
    <w:rsid w:val="00C17EA9"/>
    <w:rsid w:val="00C3050A"/>
    <w:rsid w:val="00C36486"/>
    <w:rsid w:val="00C42862"/>
    <w:rsid w:val="00C42977"/>
    <w:rsid w:val="00C53D6E"/>
    <w:rsid w:val="00C65110"/>
    <w:rsid w:val="00C65BF0"/>
    <w:rsid w:val="00C67583"/>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672CA"/>
    <w:rsid w:val="00D72E8A"/>
    <w:rsid w:val="00D82667"/>
    <w:rsid w:val="00D977E6"/>
    <w:rsid w:val="00DA73BD"/>
    <w:rsid w:val="00DA7C21"/>
    <w:rsid w:val="00DB4387"/>
    <w:rsid w:val="00DB4DEC"/>
    <w:rsid w:val="00DC557E"/>
    <w:rsid w:val="00DE6560"/>
    <w:rsid w:val="00DF515C"/>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3665"/>
    <w:rsid w:val="00EA7645"/>
    <w:rsid w:val="00EA7EAB"/>
    <w:rsid w:val="00EB69DB"/>
    <w:rsid w:val="00EC44BD"/>
    <w:rsid w:val="00EC6813"/>
    <w:rsid w:val="00EE67D0"/>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73DDB"/>
    <w:rsid w:val="00F8403C"/>
    <w:rsid w:val="00F86E1C"/>
    <w:rsid w:val="00F9594D"/>
    <w:rsid w:val="00FA6D81"/>
    <w:rsid w:val="00FA7389"/>
    <w:rsid w:val="00FB17BD"/>
    <w:rsid w:val="00FB5CC4"/>
    <w:rsid w:val="00FC2A48"/>
    <w:rsid w:val="00FC4580"/>
    <w:rsid w:val="00FC4915"/>
    <w:rsid w:val="00FC4D0B"/>
    <w:rsid w:val="00FD5141"/>
    <w:rsid w:val="00FE341B"/>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24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580382">
      <w:bodyDiv w:val="1"/>
      <w:marLeft w:val="0"/>
      <w:marRight w:val="0"/>
      <w:marTop w:val="0"/>
      <w:marBottom w:val="0"/>
      <w:divBdr>
        <w:top w:val="none" w:sz="0" w:space="0" w:color="auto"/>
        <w:left w:val="none" w:sz="0" w:space="0" w:color="auto"/>
        <w:bottom w:val="none" w:sz="0" w:space="0" w:color="auto"/>
        <w:right w:val="none" w:sz="0" w:space="0" w:color="auto"/>
      </w:divBdr>
    </w:div>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5212249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798988474">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78686485">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057FD490914F939BA9148DE13DB6ED"/>
        <w:category>
          <w:name w:val="General"/>
          <w:gallery w:val="placeholder"/>
        </w:category>
        <w:types>
          <w:type w:val="bbPlcHdr"/>
        </w:types>
        <w:behaviors>
          <w:behavior w:val="content"/>
        </w:behaviors>
        <w:guid w:val="{9AD165FA-9CBA-4BFA-8F0E-0E26172A0F84}"/>
      </w:docPartPr>
      <w:docPartBody>
        <w:p w:rsidR="00E5366D" w:rsidRDefault="005C0835" w:rsidP="005C0835">
          <w:pPr>
            <w:pStyle w:val="ED057FD490914F939BA9148DE13DB6ED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3F1FF8"/>
    <w:rsid w:val="00535798"/>
    <w:rsid w:val="005C0835"/>
    <w:rsid w:val="006C0D3E"/>
    <w:rsid w:val="008D5FF6"/>
    <w:rsid w:val="00937614"/>
    <w:rsid w:val="00C65EF9"/>
    <w:rsid w:val="00CF48F2"/>
    <w:rsid w:val="00DA2991"/>
    <w:rsid w:val="00E51CD7"/>
    <w:rsid w:val="00E5366D"/>
    <w:rsid w:val="00F1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835"/>
    <w:rPr>
      <w:color w:val="808080"/>
    </w:rPr>
  </w:style>
  <w:style w:type="paragraph" w:customStyle="1" w:styleId="ED057FD490914F939BA9148DE13DB6ED1">
    <w:name w:val="ED057FD490914F939BA9148DE13DB6ED1"/>
    <w:rsid w:val="005C083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15B9F56E-B636-40DE-A329-7B24512171BC}">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d4f3889e-0af5-4a9b-a141-a8874ad631c2"/>
    <ds:schemaRef ds:uri="http://schemas.microsoft.com/office/infopath/2007/PartnerControls"/>
    <ds:schemaRef ds:uri="http://purl.org/dc/elements/1.1/"/>
    <ds:schemaRef ds:uri="e1e39af4-2bed-4a6a-b87a-349b7f47b89d"/>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6932</Words>
  <Characters>3952</Characters>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2021-12-20T15:10:00Z</dcterms:created>
  <dcterms:modified xsi:type="dcterms:W3CDTF">2021-12-21T06:21:00Z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