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Rated short-time (≥1s) withstand current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Conductor turning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Aluminium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Hardness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% nuo naudojamo laido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Conductor range of diameter whose can be fixed by the clamp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Techniniame projekte dydžių reikšmės gali būti koreguojamos, tačiau tik griežtinant reikalavimus/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rojektavimo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98C9" w14:textId="77777777" w:rsidR="005F2F2E" w:rsidRDefault="005F2F2E" w:rsidP="009137D7">
      <w:r>
        <w:separator/>
      </w:r>
    </w:p>
  </w:endnote>
  <w:endnote w:type="continuationSeparator" w:id="0">
    <w:p w14:paraId="790CA77C" w14:textId="77777777" w:rsidR="005F2F2E" w:rsidRDefault="005F2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>Standartiniai techniniai reikalavimai 400-110 kV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technical requirements for 400-110 kV voltage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overhead lines aluminium steel reinforCed conductors suspension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BF3F" w14:textId="77777777" w:rsidR="005F2F2E" w:rsidRDefault="005F2F2E" w:rsidP="009137D7">
      <w:r>
        <w:separator/>
      </w:r>
    </w:p>
  </w:footnote>
  <w:footnote w:type="continuationSeparator" w:id="0">
    <w:p w14:paraId="078F7061" w14:textId="77777777" w:rsidR="005F2F2E" w:rsidRDefault="005F2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TP/_layouts/15/DocIdRedir.aspx?ID=PVIS-1996228316-404</Url>
      <Description>PVIS-1996228316-404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PVIS-1996228316-404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D1A4B-5790-4233-B83A-56B485EB4A3D}"/>
</file>

<file path=customXml/itemProps3.xml><?xml version="1.0" encoding="utf-8"?>
<ds:datastoreItem xmlns:ds="http://schemas.openxmlformats.org/officeDocument/2006/customXml" ds:itemID="{BD252B48-9C08-4614-852D-3ADAE7A9843F}"/>
</file>

<file path=customXml/itemProps4.xml><?xml version="1.0" encoding="utf-8"?>
<ds:datastoreItem xmlns:ds="http://schemas.openxmlformats.org/officeDocument/2006/customXml" ds:itemID="{E337478C-93CD-4731-9C4F-3A646DA5342C}"/>
</file>

<file path=customXml/itemProps5.xml><?xml version="1.0" encoding="utf-8"?>
<ds:datastoreItem xmlns:ds="http://schemas.openxmlformats.org/officeDocument/2006/customXml" ds:itemID="{64EEB9E6-247E-4BCC-8AE0-515E02C10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0x01010066872F3CC8F7D84995438B893169A0800200E576020E950EE5489EEFB4BBF4C6CF2F</vt:lpwstr>
  </property>
  <property fmtid="{D5CDD505-2E9C-101B-9397-08002B2CF9AE}" pid="3" name="_dlc_DocIdItemGuid">
    <vt:lpwstr>94ea6b8c-91e6-4f7e-8b41-ad7e2ca08a0d</vt:lpwstr>
  </property>
</Properties>
</file>