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C76C" w14:textId="3D284FE1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8D35D1" w14:textId="1A566CEB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67B0F4" w14:textId="39D965FB" w:rsidR="005615C4" w:rsidRPr="00F4125F" w:rsidRDefault="00906869" w:rsidP="00F4125F">
      <w:pPr>
        <w:spacing w:line="276" w:lineRule="auto"/>
        <w:ind w:left="10370"/>
        <w:jc w:val="right"/>
        <w:rPr>
          <w:rFonts w:ascii="Trebuchet MS" w:hAnsi="Trebuchet MS" w:cs="Arial"/>
          <w:b/>
          <w:i/>
          <w:color w:val="000000" w:themeColor="text1"/>
          <w:sz w:val="20"/>
          <w:szCs w:val="20"/>
          <w:u w:val="single"/>
        </w:rPr>
      </w:pPr>
      <w:r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 xml:space="preserve">SPS </w:t>
      </w:r>
      <w:r w:rsid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>6</w:t>
      </w:r>
      <w:r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 xml:space="preserve"> priedas</w:t>
      </w:r>
    </w:p>
    <w:p w14:paraId="7AFC5874" w14:textId="77777777" w:rsidR="005615C4" w:rsidRPr="00F4125F" w:rsidRDefault="005615C4" w:rsidP="005615C4">
      <w:pPr>
        <w:spacing w:after="200" w:line="276" w:lineRule="auto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3DDA55D9" w14:textId="77777777" w:rsidR="005615C4" w:rsidRPr="00F4125F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6F8511A" w14:textId="77777777" w:rsidR="009B6D50" w:rsidRPr="00F4125F" w:rsidRDefault="009B6D50" w:rsidP="009B6D50">
      <w:pPr>
        <w:keepNext/>
        <w:spacing w:before="360" w:after="120"/>
        <w:ind w:left="432"/>
        <w:jc w:val="center"/>
        <w:outlineLvl w:val="0"/>
        <w:rPr>
          <w:rFonts w:ascii="Trebuchet MS" w:hAnsi="Trebuchet MS" w:cs="Arial"/>
          <w:b/>
          <w:color w:val="000000" w:themeColor="text1"/>
          <w:sz w:val="20"/>
          <w:szCs w:val="20"/>
        </w:rPr>
      </w:pP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>INFORMACIJA APIE TIEKĖJO PATIRTĮ PER PENKERIUS METUS (SPS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 w:cs="Arial"/>
          <w:b/>
          <w:color w:val="000000" w:themeColor="text1"/>
          <w:sz w:val="20"/>
          <w:szCs w:val="20"/>
          <w:lang w:val="en-US"/>
        </w:rPr>
        <w:t>2 LENTEL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>ĖS</w:t>
      </w: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9 </w:t>
      </w: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>PUNKTO REIKALAVIMAS)</w:t>
      </w:r>
    </w:p>
    <w:p w14:paraId="60F15D31" w14:textId="77777777" w:rsidR="005615C4" w:rsidRPr="00F4125F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6"/>
        <w:gridCol w:w="2687"/>
        <w:gridCol w:w="1707"/>
        <w:gridCol w:w="1985"/>
        <w:gridCol w:w="1417"/>
        <w:gridCol w:w="2268"/>
        <w:gridCol w:w="1843"/>
      </w:tblGrid>
      <w:tr w:rsidR="00095EDC" w:rsidRPr="00F4125F" w14:paraId="1F29F476" w14:textId="6356ABE9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E59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Eil.</w:t>
            </w:r>
          </w:p>
          <w:p w14:paraId="25E0353D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34E3" w14:textId="79C22F2C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Tiekėjo atliktų darbų pavadinimas ir atliktų darbų pobūdis (aprašymas)</w:t>
            </w:r>
            <w:r w:rsidRPr="00F4125F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6D50" w:rsidRPr="00F4125F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pagal 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SPS 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val="en-US"/>
              </w:rPr>
              <w:t>lentel</w:t>
            </w:r>
            <w:proofErr w:type="spellEnd"/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ės 9 </w:t>
            </w:r>
            <w:r w:rsidR="009B6D50"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punktą</w:t>
            </w:r>
            <w:r w:rsidR="009B6D50" w:rsidRPr="006334D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34D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(nurodant ir vykdytų sutarčių pavadinimą)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623" w14:textId="2660A6AD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Darbų </w:t>
            </w:r>
            <w:r w:rsidR="005753E5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(išskyrus projektavimo paslaugas) </w:t>
            </w: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vertė EUR be PVM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2CA2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Sutarties laikotarpis (pradžios ir pabaigos data)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B39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Užsakovas</w:t>
            </w:r>
          </w:p>
          <w:p w14:paraId="15262AE3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(sutarties šalis)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FFA2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Užsakovo adresas,</w:t>
            </w:r>
          </w:p>
          <w:p w14:paraId="0926DA66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telefonas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7F0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Pastabos (nurodyti, jei sutartį vykdė kaip jungtinės veiklos sutarties partneris ar kaip subrangovas)*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79C" w14:textId="0DC8D900" w:rsidR="00095EDC" w:rsidRPr="00F4125F" w:rsidRDefault="00C174F9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Prie pasiūlymo pridėta užsakovo pažyma</w:t>
            </w:r>
            <w:r w:rsidR="00AE3564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, kad darbai įvykdyti tink</w:t>
            </w:r>
            <w:r w:rsidR="000C13DF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r w:rsidR="00AE3564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mai</w:t>
            </w:r>
          </w:p>
        </w:tc>
      </w:tr>
      <w:tr w:rsidR="00095EDC" w:rsidRPr="005615C4" w14:paraId="58CDAAD1" w14:textId="237AF69C" w:rsidTr="00095EDC">
        <w:trPr>
          <w:trHeight w:val="7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74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269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B41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939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5E2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F1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3D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538" w14:textId="10F8ED6E" w:rsidR="00095EDC" w:rsidRPr="00F4125F" w:rsidRDefault="00C174F9" w:rsidP="006C287B">
            <w:pPr>
              <w:spacing w:line="276" w:lineRule="auto"/>
              <w:jc w:val="both"/>
              <w:rPr>
                <w:rFonts w:ascii="Trebuchet MS" w:hAnsi="Trebuchet MS" w:cs="Arial"/>
                <w:i/>
                <w:i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i/>
                <w:iCs/>
                <w:color w:val="000000" w:themeColor="text1"/>
                <w:sz w:val="20"/>
                <w:szCs w:val="20"/>
              </w:rPr>
              <w:t>Pvz. „Patvirtinu, kad pridėta“</w:t>
            </w:r>
          </w:p>
        </w:tc>
      </w:tr>
      <w:tr w:rsidR="00095EDC" w:rsidRPr="005615C4" w14:paraId="3FC65CCF" w14:textId="7FC4C82C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A5A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425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66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291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D93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5A2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A9D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03A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95EDC" w:rsidRPr="005615C4" w14:paraId="3B839D12" w14:textId="2886FECF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E87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5E7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5FC" w14:textId="41E5C5A6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EF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93E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FE3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26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797" w14:textId="795B05D5" w:rsidR="00095EDC" w:rsidRPr="005615C4" w:rsidRDefault="00F4125F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095EDC" w:rsidRPr="005615C4" w14:paraId="69CD8FD0" w14:textId="76321520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D8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509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9CE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E04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28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F8F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D9A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4B1" w14:textId="33FBB6F6" w:rsidR="00095EDC" w:rsidRPr="005615C4" w:rsidRDefault="00F4125F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E131AB9" w14:textId="77777777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E993257" w14:textId="15544672" w:rsidR="001560AF" w:rsidRPr="00B267C1" w:rsidRDefault="005615C4" w:rsidP="001560AF">
      <w:pPr>
        <w:jc w:val="both"/>
        <w:rPr>
          <w:rFonts w:ascii="Trebuchet MS" w:hAnsi="Trebuchet MS" w:cs="Arial"/>
          <w:b/>
          <w:bCs/>
          <w:color w:val="000000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*</w:t>
      </w:r>
      <w:r w:rsidRPr="005615C4">
        <w:rPr>
          <w:rFonts w:ascii="Trebuchet MS" w:hAnsi="Trebuchet MS"/>
          <w:sz w:val="20"/>
          <w:szCs w:val="20"/>
        </w:rPr>
        <w:t xml:space="preserve"> 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Jeigu tiekėjas (arba </w:t>
      </w:r>
      <w:r w:rsidR="001560AF">
        <w:rPr>
          <w:rFonts w:ascii="Trebuchet MS" w:hAnsi="Trebuchet MS" w:cs="Arial"/>
          <w:b/>
          <w:bCs/>
          <w:color w:val="000000"/>
          <w:sz w:val="20"/>
          <w:szCs w:val="20"/>
        </w:rPr>
        <w:t>Ū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>kio subjekt</w:t>
      </w:r>
      <w:r w:rsidR="001560AF">
        <w:rPr>
          <w:rFonts w:ascii="Trebuchet MS" w:hAnsi="Trebuchet MS" w:cs="Arial"/>
          <w:b/>
          <w:bCs/>
          <w:color w:val="000000"/>
          <w:sz w:val="20"/>
          <w:szCs w:val="20"/>
        </w:rPr>
        <w:t>as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, kurio pajėgumais tiekėjas remiasi) vykdė sutartį kartu su kitu ūkio subjektu, lentelėje nurodoma informacija tik apie tiekėjo (arba </w:t>
      </w:r>
      <w:r w:rsidR="001560AF">
        <w:rPr>
          <w:rFonts w:ascii="Trebuchet MS" w:hAnsi="Trebuchet MS" w:cs="Arial"/>
          <w:b/>
          <w:bCs/>
          <w:color w:val="000000"/>
          <w:sz w:val="20"/>
          <w:szCs w:val="20"/>
        </w:rPr>
        <w:t>Ū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>kio subjekto, kurio pajėgumais tiekėjas remiasi) atliktų darbų dalį.</w:t>
      </w:r>
    </w:p>
    <w:p w14:paraId="062D2E58" w14:textId="77777777" w:rsidR="001560AF" w:rsidRPr="00B267C1" w:rsidRDefault="001560AF" w:rsidP="001560AF">
      <w:pPr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05F012AC" w14:textId="3DCB8455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6090A7A" w14:textId="5F9563D5" w:rsidR="005615C4" w:rsidRPr="005615C4" w:rsidRDefault="000C13DF" w:rsidP="000C13DF">
      <w:pPr>
        <w:tabs>
          <w:tab w:val="left" w:pos="11792"/>
        </w:tabs>
        <w:rPr>
          <w:rFonts w:ascii="Trebuchet MS" w:hAnsi="Trebuchet MS" w:cs="Arial"/>
          <w:color w:val="000000" w:themeColor="text1"/>
          <w:sz w:val="20"/>
          <w:szCs w:val="20"/>
        </w:rPr>
      </w:pPr>
      <w:r>
        <w:rPr>
          <w:rFonts w:ascii="Trebuchet MS" w:hAnsi="Trebuchet MS" w:cs="Arial"/>
          <w:color w:val="000000" w:themeColor="text1"/>
          <w:sz w:val="20"/>
          <w:szCs w:val="20"/>
        </w:rPr>
        <w:tab/>
      </w:r>
    </w:p>
    <w:p w14:paraId="03E3DACB" w14:textId="7CE3AE7F" w:rsidR="005615C4" w:rsidRPr="005615C4" w:rsidRDefault="005615C4" w:rsidP="005615C4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____________________________________________</w:t>
      </w:r>
    </w:p>
    <w:p w14:paraId="3D0EBCEC" w14:textId="25DE3519" w:rsidR="008D1F30" w:rsidRPr="000C13DF" w:rsidRDefault="005615C4" w:rsidP="000C13DF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(Tiekėjo arba jo įgalioto asmens vardas, pavardė, parašas)</w:t>
      </w:r>
      <w:r w:rsidR="000C13DF">
        <w:rPr>
          <w:rStyle w:val="FootnoteReference"/>
          <w:rFonts w:ascii="Trebuchet MS" w:hAnsi="Trebuchet MS" w:cs="Arial"/>
          <w:color w:val="000000" w:themeColor="text1"/>
          <w:sz w:val="20"/>
          <w:szCs w:val="20"/>
        </w:rPr>
        <w:footnoteReference w:id="1"/>
      </w:r>
    </w:p>
    <w:sectPr w:rsidR="008D1F30" w:rsidRPr="000C13DF" w:rsidSect="00D8165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B3D7" w14:textId="77777777" w:rsidR="00F60F36" w:rsidRDefault="00F60F36" w:rsidP="000C13DF">
      <w:r>
        <w:separator/>
      </w:r>
    </w:p>
  </w:endnote>
  <w:endnote w:type="continuationSeparator" w:id="0">
    <w:p w14:paraId="2137E15C" w14:textId="77777777" w:rsidR="00F60F36" w:rsidRDefault="00F60F36" w:rsidP="000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076B" w14:textId="77777777" w:rsidR="00F60F36" w:rsidRDefault="00F60F36" w:rsidP="000C13DF">
      <w:r>
        <w:separator/>
      </w:r>
    </w:p>
  </w:footnote>
  <w:footnote w:type="continuationSeparator" w:id="0">
    <w:p w14:paraId="7A7F42E4" w14:textId="77777777" w:rsidR="00F60F36" w:rsidRDefault="00F60F36" w:rsidP="000C13DF">
      <w:r>
        <w:continuationSeparator/>
      </w:r>
    </w:p>
  </w:footnote>
  <w:footnote w:id="1">
    <w:p w14:paraId="5C12CB50" w14:textId="30C061C7" w:rsidR="000C13DF" w:rsidRDefault="000C13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Trebuchet MS" w:hAnsi="Trebuchet MS"/>
          <w:sz w:val="16"/>
          <w:szCs w:val="16"/>
        </w:rPr>
        <w:t>1</w:t>
      </w:r>
      <w:r w:rsidRPr="00D24B9B">
        <w:rPr>
          <w:rFonts w:ascii="Trebuchet MS" w:hAnsi="Trebuchet MS"/>
          <w:sz w:val="16"/>
          <w:szCs w:val="16"/>
        </w:rPr>
        <w:t>Jei Pasiūlymą Pirkimui pasirašo vadovo įgaliotas asmuo, prie Pa</w:t>
      </w:r>
      <w:r>
        <w:rPr>
          <w:rFonts w:ascii="Trebuchet MS" w:hAnsi="Trebuchet MS"/>
          <w:sz w:val="16"/>
          <w:szCs w:val="16"/>
        </w:rPr>
        <w:t>raiškos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</w:t>
      </w:r>
      <w:r>
        <w:rPr>
          <w:rFonts w:ascii="Trebuchet MS" w:hAnsi="Trebuchet M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11"/>
    <w:rsid w:val="00040EAD"/>
    <w:rsid w:val="00041221"/>
    <w:rsid w:val="00046744"/>
    <w:rsid w:val="00095EDC"/>
    <w:rsid w:val="000C13DF"/>
    <w:rsid w:val="00120975"/>
    <w:rsid w:val="001560AF"/>
    <w:rsid w:val="001A045D"/>
    <w:rsid w:val="00286B14"/>
    <w:rsid w:val="002E62F6"/>
    <w:rsid w:val="0031564A"/>
    <w:rsid w:val="003373A7"/>
    <w:rsid w:val="0036038C"/>
    <w:rsid w:val="004D0C57"/>
    <w:rsid w:val="00550180"/>
    <w:rsid w:val="005615C4"/>
    <w:rsid w:val="005753E5"/>
    <w:rsid w:val="005834D3"/>
    <w:rsid w:val="006334DA"/>
    <w:rsid w:val="0064206A"/>
    <w:rsid w:val="00666C0B"/>
    <w:rsid w:val="006A5F3D"/>
    <w:rsid w:val="006E4F57"/>
    <w:rsid w:val="00713711"/>
    <w:rsid w:val="007E283F"/>
    <w:rsid w:val="00834567"/>
    <w:rsid w:val="00873885"/>
    <w:rsid w:val="00887F0E"/>
    <w:rsid w:val="008D1F30"/>
    <w:rsid w:val="00906869"/>
    <w:rsid w:val="00967BE5"/>
    <w:rsid w:val="00973C3F"/>
    <w:rsid w:val="009B6D50"/>
    <w:rsid w:val="00AA01CB"/>
    <w:rsid w:val="00AA4A82"/>
    <w:rsid w:val="00AE3564"/>
    <w:rsid w:val="00B25A11"/>
    <w:rsid w:val="00B30D7C"/>
    <w:rsid w:val="00B45D7E"/>
    <w:rsid w:val="00BB3BEF"/>
    <w:rsid w:val="00C174F9"/>
    <w:rsid w:val="00CD4435"/>
    <w:rsid w:val="00D81658"/>
    <w:rsid w:val="00DF046A"/>
    <w:rsid w:val="00E00583"/>
    <w:rsid w:val="00F20F25"/>
    <w:rsid w:val="00F4125F"/>
    <w:rsid w:val="00F60F36"/>
    <w:rsid w:val="00F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6FD537"/>
  <w15:chartTrackingRefBased/>
  <w15:docId w15:val="{B74FD262-767F-47A5-945C-E877FA3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816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D81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C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3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0C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C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7B090-E093-4547-B739-251093DE9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1DB9A-3CBF-4EA7-B086-D9EE1DF23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41DBB-60D4-447C-98B1-A41F0714DF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07888-5B2C-4BC5-A881-3B91E9EA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Milda Dzenisenka</cp:lastModifiedBy>
  <cp:revision>2</cp:revision>
  <dcterms:created xsi:type="dcterms:W3CDTF">2021-10-20T12:07:00Z</dcterms:created>
  <dcterms:modified xsi:type="dcterms:W3CDTF">2021-10-20T12:07:00Z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