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4E45" w14:textId="77777777" w:rsidR="005F7719" w:rsidRPr="00EF704E" w:rsidRDefault="005F7719" w:rsidP="00BF57EE">
      <w:pPr>
        <w:pStyle w:val="Pagrindinistekstas"/>
        <w:ind w:left="6804"/>
        <w:rPr>
          <w:b/>
          <w:sz w:val="22"/>
          <w:szCs w:val="22"/>
          <w:lang w:val="lt-LT"/>
        </w:rPr>
      </w:pPr>
      <w:r w:rsidRPr="00EF704E">
        <w:rPr>
          <w:b/>
          <w:sz w:val="22"/>
          <w:szCs w:val="22"/>
          <w:lang w:val="lt-LT"/>
        </w:rPr>
        <w:t>TVIRTINU</w:t>
      </w:r>
    </w:p>
    <w:p w14:paraId="7A4484CE" w14:textId="77777777" w:rsidR="005F7719" w:rsidRPr="00EF704E" w:rsidRDefault="005F7719" w:rsidP="00BF57EE">
      <w:pPr>
        <w:pStyle w:val="Pagrindinistekstas"/>
        <w:ind w:left="6804"/>
        <w:rPr>
          <w:sz w:val="22"/>
          <w:szCs w:val="22"/>
          <w:lang w:val="lt-LT"/>
        </w:rPr>
      </w:pPr>
      <w:r w:rsidRPr="00EF704E">
        <w:rPr>
          <w:sz w:val="22"/>
          <w:szCs w:val="22"/>
          <w:lang w:val="lt-LT"/>
        </w:rPr>
        <w:t>Klaipėdos rajono savivaldybės</w:t>
      </w:r>
    </w:p>
    <w:p w14:paraId="31A7C793" w14:textId="77777777" w:rsidR="005F7719" w:rsidRPr="00EF704E" w:rsidRDefault="005F7719" w:rsidP="00BF57EE">
      <w:pPr>
        <w:pStyle w:val="Pagrindinistekstas"/>
        <w:ind w:left="6804"/>
        <w:rPr>
          <w:sz w:val="22"/>
          <w:szCs w:val="22"/>
          <w:lang w:val="lt-LT"/>
        </w:rPr>
      </w:pPr>
      <w:r w:rsidRPr="00EF704E">
        <w:rPr>
          <w:sz w:val="22"/>
          <w:szCs w:val="22"/>
          <w:lang w:val="lt-LT"/>
        </w:rPr>
        <w:t>Administracijos direktorius</w:t>
      </w:r>
    </w:p>
    <w:p w14:paraId="0CA02C3F" w14:textId="77777777" w:rsidR="005F7719" w:rsidRPr="00EF704E" w:rsidRDefault="005F7719" w:rsidP="00BF57EE">
      <w:pPr>
        <w:pStyle w:val="Pagrindinistekstas"/>
        <w:ind w:left="6804"/>
        <w:rPr>
          <w:sz w:val="22"/>
          <w:szCs w:val="22"/>
          <w:lang w:val="lt-LT"/>
        </w:rPr>
      </w:pPr>
    </w:p>
    <w:p w14:paraId="77CE1831" w14:textId="77777777" w:rsidR="005F7719" w:rsidRPr="00EF704E" w:rsidRDefault="005F7719" w:rsidP="00BF57EE">
      <w:pPr>
        <w:pStyle w:val="Pagrindinistekstas"/>
        <w:ind w:left="6804"/>
        <w:rPr>
          <w:sz w:val="22"/>
          <w:szCs w:val="22"/>
          <w:lang w:val="lt-LT"/>
        </w:rPr>
      </w:pPr>
    </w:p>
    <w:p w14:paraId="38830F8E" w14:textId="77777777" w:rsidR="005F7719" w:rsidRPr="00EF704E" w:rsidRDefault="005F7719" w:rsidP="00BF57EE">
      <w:pPr>
        <w:pStyle w:val="Pagrindinistekstas"/>
        <w:ind w:left="6804"/>
        <w:rPr>
          <w:sz w:val="22"/>
          <w:szCs w:val="22"/>
          <w:lang w:val="lt-LT"/>
        </w:rPr>
      </w:pPr>
    </w:p>
    <w:p w14:paraId="47D3EE14" w14:textId="77777777" w:rsidR="00FF6139" w:rsidRPr="00EF704E" w:rsidRDefault="00FF6139" w:rsidP="00BF57EE">
      <w:pPr>
        <w:pStyle w:val="Antrat1"/>
        <w:shd w:val="clear" w:color="auto" w:fill="FFFFFF"/>
        <w:jc w:val="center"/>
        <w:rPr>
          <w:sz w:val="22"/>
          <w:szCs w:val="22"/>
          <w:lang w:val="lt-LT"/>
        </w:rPr>
      </w:pPr>
      <w:r w:rsidRPr="00EF704E">
        <w:rPr>
          <w:sz w:val="22"/>
          <w:szCs w:val="22"/>
          <w:lang w:val="lt-LT"/>
        </w:rPr>
        <w:t xml:space="preserve">TARPTAUTINĖS VERTĖS PIRKIMO </w:t>
      </w:r>
    </w:p>
    <w:p w14:paraId="73AA298F" w14:textId="77777777" w:rsidR="00EF704E" w:rsidRPr="00EF704E" w:rsidRDefault="00FF6139" w:rsidP="00BF57EE">
      <w:pPr>
        <w:pStyle w:val="Antrat1"/>
        <w:shd w:val="clear" w:color="auto" w:fill="FFFFFF"/>
        <w:jc w:val="center"/>
        <w:rPr>
          <w:sz w:val="22"/>
          <w:szCs w:val="22"/>
          <w:lang w:val="lt-LT"/>
        </w:rPr>
      </w:pPr>
      <w:r w:rsidRPr="00EF704E">
        <w:rPr>
          <w:sz w:val="22"/>
          <w:szCs w:val="22"/>
          <w:lang w:val="lt-LT"/>
        </w:rPr>
        <w:t xml:space="preserve">,,Daugiafunkcio sporto centro Gargžduose, Dariaus ir Girėno g. 4, </w:t>
      </w:r>
    </w:p>
    <w:p w14:paraId="56FAEB3C" w14:textId="3A0F2FD1" w:rsidR="00FF6139" w:rsidRPr="00EF704E" w:rsidRDefault="00FF6139" w:rsidP="00BF57EE">
      <w:pPr>
        <w:pStyle w:val="Antrat1"/>
        <w:shd w:val="clear" w:color="auto" w:fill="FFFFFF"/>
        <w:jc w:val="center"/>
        <w:rPr>
          <w:sz w:val="22"/>
          <w:szCs w:val="22"/>
          <w:lang w:val="lt-LT"/>
        </w:rPr>
      </w:pPr>
      <w:r w:rsidRPr="00EF704E">
        <w:rPr>
          <w:sz w:val="22"/>
          <w:szCs w:val="22"/>
          <w:lang w:val="lt-LT"/>
        </w:rPr>
        <w:t>darbo projekto parengimas ir statyba”</w:t>
      </w:r>
    </w:p>
    <w:p w14:paraId="66A3ABC1" w14:textId="77777777" w:rsidR="00BF57EE" w:rsidRPr="00EF704E" w:rsidRDefault="00BF57EE" w:rsidP="00BF57EE">
      <w:pPr>
        <w:pStyle w:val="Antrat1"/>
        <w:shd w:val="clear" w:color="auto" w:fill="FFFFFF"/>
        <w:jc w:val="center"/>
        <w:rPr>
          <w:color w:val="0070C0"/>
          <w:sz w:val="22"/>
          <w:szCs w:val="22"/>
          <w:lang w:val="lt-LT"/>
        </w:rPr>
      </w:pPr>
    </w:p>
    <w:p w14:paraId="499F1CAA" w14:textId="7298C703" w:rsidR="007800EB" w:rsidRDefault="00A1094C" w:rsidP="00BF57EE">
      <w:pPr>
        <w:pStyle w:val="Antrat1"/>
        <w:ind w:left="3402" w:right="3176"/>
        <w:jc w:val="center"/>
        <w:rPr>
          <w:spacing w:val="-55"/>
          <w:lang w:val="lt-LT"/>
        </w:rPr>
      </w:pPr>
      <w:r w:rsidRPr="00EF704E">
        <w:rPr>
          <w:lang w:val="lt-LT"/>
        </w:rPr>
        <w:t>TECHNIN</w:t>
      </w:r>
      <w:r w:rsidR="00FE762A" w:rsidRPr="00EF704E">
        <w:rPr>
          <w:lang w:val="lt-LT"/>
        </w:rPr>
        <w:t>Ė</w:t>
      </w:r>
      <w:r w:rsidR="007800EB">
        <w:rPr>
          <w:lang w:val="lt-LT"/>
        </w:rPr>
        <w:t>S</w:t>
      </w:r>
      <w:r w:rsidRPr="00EF704E">
        <w:rPr>
          <w:spacing w:val="3"/>
          <w:lang w:val="lt-LT"/>
        </w:rPr>
        <w:t xml:space="preserve"> </w:t>
      </w:r>
      <w:r w:rsidRPr="00EF704E">
        <w:rPr>
          <w:lang w:val="lt-LT"/>
        </w:rPr>
        <w:t>SPECIFIKACIJ</w:t>
      </w:r>
      <w:r w:rsidR="007800EB">
        <w:rPr>
          <w:lang w:val="lt-LT"/>
        </w:rPr>
        <w:t>OS</w:t>
      </w:r>
      <w:r w:rsidRPr="00EF704E">
        <w:rPr>
          <w:spacing w:val="-55"/>
          <w:lang w:val="lt-LT"/>
        </w:rPr>
        <w:t xml:space="preserve"> </w:t>
      </w:r>
    </w:p>
    <w:p w14:paraId="6A17A005" w14:textId="77777777" w:rsidR="007800EB" w:rsidRDefault="007800EB" w:rsidP="00BF57EE">
      <w:pPr>
        <w:pStyle w:val="Antrat1"/>
        <w:ind w:left="3402" w:right="3176"/>
        <w:jc w:val="center"/>
        <w:rPr>
          <w:spacing w:val="-55"/>
          <w:lang w:val="lt-LT"/>
        </w:rPr>
      </w:pPr>
    </w:p>
    <w:p w14:paraId="2D6732C2" w14:textId="77777777" w:rsidR="006C3163" w:rsidRPr="00EF704E" w:rsidRDefault="006C3163" w:rsidP="00BF57EE">
      <w:pPr>
        <w:pStyle w:val="Pagrindinistekstas"/>
        <w:rPr>
          <w:b/>
          <w:lang w:val="lt-LT"/>
        </w:rPr>
      </w:pPr>
    </w:p>
    <w:p w14:paraId="6B13017C" w14:textId="77777777" w:rsidR="006C3163" w:rsidRPr="00EF704E" w:rsidRDefault="00A1094C" w:rsidP="00BF57EE">
      <w:pPr>
        <w:ind w:left="883" w:right="1086"/>
        <w:jc w:val="center"/>
        <w:rPr>
          <w:b/>
          <w:sz w:val="23"/>
          <w:lang w:val="lt-LT"/>
        </w:rPr>
      </w:pPr>
      <w:r w:rsidRPr="00EF704E">
        <w:rPr>
          <w:b/>
          <w:sz w:val="23"/>
          <w:lang w:val="lt-LT"/>
        </w:rPr>
        <w:t>PERKAN</w:t>
      </w:r>
      <w:r w:rsidR="00FE762A" w:rsidRPr="00EF704E">
        <w:rPr>
          <w:b/>
          <w:sz w:val="23"/>
          <w:lang w:val="lt-LT"/>
        </w:rPr>
        <w:t>Č</w:t>
      </w:r>
      <w:r w:rsidRPr="00EF704E">
        <w:rPr>
          <w:b/>
          <w:sz w:val="23"/>
          <w:lang w:val="lt-LT"/>
        </w:rPr>
        <w:t>IOJI</w:t>
      </w:r>
      <w:r w:rsidRPr="00EF704E">
        <w:rPr>
          <w:b/>
          <w:spacing w:val="1"/>
          <w:sz w:val="23"/>
          <w:lang w:val="lt-LT"/>
        </w:rPr>
        <w:t xml:space="preserve"> </w:t>
      </w:r>
      <w:r w:rsidRPr="00EF704E">
        <w:rPr>
          <w:b/>
          <w:sz w:val="23"/>
          <w:lang w:val="lt-LT"/>
        </w:rPr>
        <w:t>ORGANIZACIJA:</w:t>
      </w:r>
      <w:r w:rsidRPr="00EF704E">
        <w:rPr>
          <w:b/>
          <w:spacing w:val="1"/>
          <w:sz w:val="23"/>
          <w:lang w:val="lt-LT"/>
        </w:rPr>
        <w:t xml:space="preserve"> </w:t>
      </w:r>
      <w:r w:rsidRPr="00EF704E">
        <w:rPr>
          <w:b/>
          <w:sz w:val="23"/>
          <w:lang w:val="lt-LT"/>
        </w:rPr>
        <w:t>KLAIP</w:t>
      </w:r>
      <w:r w:rsidR="00FE762A" w:rsidRPr="00EF704E">
        <w:rPr>
          <w:b/>
          <w:sz w:val="23"/>
          <w:lang w:val="lt-LT"/>
        </w:rPr>
        <w:t>Ė</w:t>
      </w:r>
      <w:r w:rsidRPr="00EF704E">
        <w:rPr>
          <w:b/>
          <w:sz w:val="23"/>
          <w:lang w:val="lt-LT"/>
        </w:rPr>
        <w:t>DOS</w:t>
      </w:r>
      <w:r w:rsidRPr="00EF704E">
        <w:rPr>
          <w:b/>
          <w:spacing w:val="1"/>
          <w:sz w:val="23"/>
          <w:lang w:val="lt-LT"/>
        </w:rPr>
        <w:t xml:space="preserve"> </w:t>
      </w:r>
      <w:r w:rsidRPr="00EF704E">
        <w:rPr>
          <w:b/>
          <w:sz w:val="23"/>
          <w:lang w:val="lt-LT"/>
        </w:rPr>
        <w:t>RAJONO</w:t>
      </w:r>
      <w:r w:rsidRPr="00EF704E">
        <w:rPr>
          <w:b/>
          <w:spacing w:val="1"/>
          <w:sz w:val="23"/>
          <w:lang w:val="lt-LT"/>
        </w:rPr>
        <w:t xml:space="preserve"> </w:t>
      </w:r>
      <w:r w:rsidRPr="00EF704E">
        <w:rPr>
          <w:b/>
          <w:sz w:val="23"/>
          <w:lang w:val="lt-LT"/>
        </w:rPr>
        <w:t>SAVIVALDYB</w:t>
      </w:r>
      <w:r w:rsidR="00FE762A" w:rsidRPr="00EF704E">
        <w:rPr>
          <w:b/>
          <w:sz w:val="23"/>
          <w:lang w:val="lt-LT"/>
        </w:rPr>
        <w:t>Ė</w:t>
      </w:r>
      <w:r w:rsidRPr="00EF704E">
        <w:rPr>
          <w:b/>
          <w:sz w:val="23"/>
          <w:lang w:val="lt-LT"/>
        </w:rPr>
        <w:t>S</w:t>
      </w:r>
      <w:r w:rsidRPr="00EF704E">
        <w:rPr>
          <w:b/>
          <w:spacing w:val="-55"/>
          <w:sz w:val="23"/>
          <w:lang w:val="lt-LT"/>
        </w:rPr>
        <w:t xml:space="preserve"> </w:t>
      </w:r>
      <w:r w:rsidRPr="00EF704E">
        <w:rPr>
          <w:b/>
          <w:w w:val="105"/>
          <w:sz w:val="23"/>
          <w:lang w:val="lt-LT"/>
        </w:rPr>
        <w:t>ADMINISTRACIJA</w:t>
      </w:r>
    </w:p>
    <w:p w14:paraId="532CD70D" w14:textId="77777777" w:rsidR="006C3163" w:rsidRPr="00EF704E" w:rsidRDefault="006C3163" w:rsidP="00BF57EE">
      <w:pPr>
        <w:pStyle w:val="Pagrindinistekstas"/>
        <w:rPr>
          <w:b/>
          <w:sz w:val="24"/>
          <w:lang w:val="lt-LT"/>
        </w:rPr>
      </w:pPr>
    </w:p>
    <w:p w14:paraId="7A42E1DD" w14:textId="77777777" w:rsidR="006C3163" w:rsidRPr="00EF704E" w:rsidRDefault="00A1094C" w:rsidP="00BF57EE">
      <w:pPr>
        <w:ind w:left="937" w:right="1131"/>
        <w:jc w:val="center"/>
        <w:rPr>
          <w:sz w:val="19"/>
          <w:lang w:val="lt-LT"/>
        </w:rPr>
      </w:pPr>
      <w:r w:rsidRPr="00EF704E">
        <w:rPr>
          <w:sz w:val="19"/>
          <w:lang w:val="lt-LT"/>
        </w:rPr>
        <w:t>Biud</w:t>
      </w:r>
      <w:r w:rsidR="00FE762A" w:rsidRPr="00EF704E">
        <w:rPr>
          <w:sz w:val="19"/>
          <w:lang w:val="lt-LT"/>
        </w:rPr>
        <w:t>ž</w:t>
      </w:r>
      <w:r w:rsidRPr="00EF704E">
        <w:rPr>
          <w:sz w:val="19"/>
          <w:lang w:val="lt-LT"/>
        </w:rPr>
        <w:t>etin</w:t>
      </w:r>
      <w:r w:rsidR="00FE762A" w:rsidRPr="00EF704E">
        <w:rPr>
          <w:sz w:val="19"/>
          <w:lang w:val="lt-LT"/>
        </w:rPr>
        <w:t>ė</w:t>
      </w:r>
      <w:r w:rsidRPr="00EF704E">
        <w:rPr>
          <w:spacing w:val="32"/>
          <w:sz w:val="19"/>
          <w:lang w:val="lt-LT"/>
        </w:rPr>
        <w:t xml:space="preserve"> </w:t>
      </w:r>
      <w:r w:rsidR="00FE762A" w:rsidRPr="00EF704E">
        <w:rPr>
          <w:sz w:val="19"/>
          <w:lang w:val="lt-LT"/>
        </w:rPr>
        <w:t>į</w:t>
      </w:r>
      <w:r w:rsidRPr="00EF704E">
        <w:rPr>
          <w:sz w:val="19"/>
          <w:lang w:val="lt-LT"/>
        </w:rPr>
        <w:t>staiga,</w:t>
      </w:r>
      <w:r w:rsidRPr="00EF704E">
        <w:rPr>
          <w:spacing w:val="33"/>
          <w:sz w:val="19"/>
          <w:lang w:val="lt-LT"/>
        </w:rPr>
        <w:t xml:space="preserve"> </w:t>
      </w:r>
      <w:r w:rsidRPr="00EF704E">
        <w:rPr>
          <w:sz w:val="19"/>
          <w:lang w:val="lt-LT"/>
        </w:rPr>
        <w:t>Klaip</w:t>
      </w:r>
      <w:r w:rsidR="00FE762A" w:rsidRPr="00EF704E">
        <w:rPr>
          <w:sz w:val="19"/>
          <w:lang w:val="lt-LT"/>
        </w:rPr>
        <w:t>ė</w:t>
      </w:r>
      <w:r w:rsidRPr="00EF704E">
        <w:rPr>
          <w:sz w:val="19"/>
          <w:lang w:val="lt-LT"/>
        </w:rPr>
        <w:t>dos</w:t>
      </w:r>
      <w:r w:rsidRPr="00EF704E">
        <w:rPr>
          <w:spacing w:val="26"/>
          <w:sz w:val="19"/>
          <w:lang w:val="lt-LT"/>
        </w:rPr>
        <w:t xml:space="preserve"> </w:t>
      </w:r>
      <w:r w:rsidRPr="00EF704E">
        <w:rPr>
          <w:sz w:val="19"/>
          <w:lang w:val="lt-LT"/>
        </w:rPr>
        <w:t>g.</w:t>
      </w:r>
      <w:r w:rsidRPr="00EF704E">
        <w:rPr>
          <w:spacing w:val="4"/>
          <w:sz w:val="19"/>
          <w:lang w:val="lt-LT"/>
        </w:rPr>
        <w:t xml:space="preserve"> </w:t>
      </w:r>
      <w:r w:rsidRPr="00EF704E">
        <w:rPr>
          <w:sz w:val="19"/>
          <w:lang w:val="lt-LT"/>
        </w:rPr>
        <w:t>2,</w:t>
      </w:r>
      <w:r w:rsidRPr="00EF704E">
        <w:rPr>
          <w:spacing w:val="18"/>
          <w:sz w:val="19"/>
          <w:lang w:val="lt-LT"/>
        </w:rPr>
        <w:t xml:space="preserve"> </w:t>
      </w:r>
      <w:r w:rsidRPr="00EF704E">
        <w:rPr>
          <w:sz w:val="19"/>
          <w:lang w:val="lt-LT"/>
        </w:rPr>
        <w:t>LT-96</w:t>
      </w:r>
      <w:r w:rsidRPr="00EF704E">
        <w:rPr>
          <w:spacing w:val="-12"/>
          <w:sz w:val="19"/>
          <w:lang w:val="lt-LT"/>
        </w:rPr>
        <w:t xml:space="preserve"> </w:t>
      </w:r>
      <w:r w:rsidRPr="00EF704E">
        <w:rPr>
          <w:sz w:val="19"/>
          <w:lang w:val="lt-LT"/>
        </w:rPr>
        <w:t>I</w:t>
      </w:r>
      <w:r w:rsidRPr="00EF704E">
        <w:rPr>
          <w:spacing w:val="-19"/>
          <w:sz w:val="19"/>
          <w:lang w:val="lt-LT"/>
        </w:rPr>
        <w:t xml:space="preserve"> </w:t>
      </w:r>
      <w:r w:rsidRPr="00EF704E">
        <w:rPr>
          <w:sz w:val="19"/>
          <w:lang w:val="lt-LT"/>
        </w:rPr>
        <w:t>30</w:t>
      </w:r>
      <w:r w:rsidRPr="00EF704E">
        <w:rPr>
          <w:spacing w:val="13"/>
          <w:sz w:val="19"/>
          <w:lang w:val="lt-LT"/>
        </w:rPr>
        <w:t xml:space="preserve"> </w:t>
      </w:r>
      <w:r w:rsidRPr="00EF704E">
        <w:rPr>
          <w:sz w:val="19"/>
          <w:lang w:val="lt-LT"/>
        </w:rPr>
        <w:t>Garg</w:t>
      </w:r>
      <w:r w:rsidR="00FE762A" w:rsidRPr="00EF704E">
        <w:rPr>
          <w:sz w:val="19"/>
          <w:lang w:val="lt-LT"/>
        </w:rPr>
        <w:t>ž</w:t>
      </w:r>
      <w:r w:rsidRPr="00EF704E">
        <w:rPr>
          <w:sz w:val="19"/>
          <w:lang w:val="lt-LT"/>
        </w:rPr>
        <w:t>dai,</w:t>
      </w:r>
    </w:p>
    <w:p w14:paraId="72DFDACF" w14:textId="77777777" w:rsidR="006C3163" w:rsidRPr="00EF704E" w:rsidRDefault="00A1094C" w:rsidP="00BF57EE">
      <w:pPr>
        <w:ind w:left="937" w:right="1131"/>
        <w:jc w:val="center"/>
        <w:rPr>
          <w:sz w:val="19"/>
          <w:lang w:val="lt-LT"/>
        </w:rPr>
      </w:pPr>
      <w:r w:rsidRPr="00EF704E">
        <w:rPr>
          <w:sz w:val="19"/>
          <w:lang w:val="lt-LT"/>
        </w:rPr>
        <w:t>tel.</w:t>
      </w:r>
      <w:r w:rsidRPr="00EF704E">
        <w:rPr>
          <w:spacing w:val="5"/>
          <w:sz w:val="19"/>
          <w:lang w:val="lt-LT"/>
        </w:rPr>
        <w:t xml:space="preserve"> </w:t>
      </w:r>
      <w:r w:rsidRPr="00EF704E">
        <w:rPr>
          <w:sz w:val="19"/>
          <w:lang w:val="lt-LT"/>
        </w:rPr>
        <w:t>(8 46)</w:t>
      </w:r>
      <w:r w:rsidRPr="00EF704E">
        <w:rPr>
          <w:spacing w:val="11"/>
          <w:sz w:val="19"/>
          <w:lang w:val="lt-LT"/>
        </w:rPr>
        <w:t xml:space="preserve"> </w:t>
      </w:r>
      <w:r w:rsidRPr="00EF704E">
        <w:rPr>
          <w:sz w:val="19"/>
          <w:lang w:val="lt-LT"/>
        </w:rPr>
        <w:t>45</w:t>
      </w:r>
      <w:r w:rsidRPr="00EF704E">
        <w:rPr>
          <w:spacing w:val="9"/>
          <w:sz w:val="19"/>
          <w:lang w:val="lt-LT"/>
        </w:rPr>
        <w:t xml:space="preserve"> </w:t>
      </w:r>
      <w:r w:rsidRPr="00EF704E">
        <w:rPr>
          <w:sz w:val="19"/>
          <w:lang w:val="lt-LT"/>
        </w:rPr>
        <w:t>25</w:t>
      </w:r>
      <w:r w:rsidRPr="00EF704E">
        <w:rPr>
          <w:spacing w:val="4"/>
          <w:sz w:val="19"/>
          <w:lang w:val="lt-LT"/>
        </w:rPr>
        <w:t xml:space="preserve"> </w:t>
      </w:r>
      <w:r w:rsidRPr="00EF704E">
        <w:rPr>
          <w:sz w:val="19"/>
          <w:lang w:val="lt-LT"/>
        </w:rPr>
        <w:t>45,</w:t>
      </w:r>
      <w:r w:rsidRPr="00EF704E">
        <w:rPr>
          <w:spacing w:val="4"/>
          <w:sz w:val="19"/>
          <w:lang w:val="lt-LT"/>
        </w:rPr>
        <w:t xml:space="preserve"> </w:t>
      </w:r>
      <w:r w:rsidRPr="00EF704E">
        <w:rPr>
          <w:sz w:val="19"/>
          <w:lang w:val="lt-LT"/>
        </w:rPr>
        <w:t>faks.</w:t>
      </w:r>
      <w:r w:rsidRPr="00EF704E">
        <w:rPr>
          <w:spacing w:val="13"/>
          <w:sz w:val="19"/>
          <w:lang w:val="lt-LT"/>
        </w:rPr>
        <w:t xml:space="preserve"> </w:t>
      </w:r>
      <w:r w:rsidRPr="00EF704E">
        <w:rPr>
          <w:sz w:val="19"/>
          <w:lang w:val="lt-LT"/>
        </w:rPr>
        <w:t>(8 46)</w:t>
      </w:r>
      <w:r w:rsidRPr="00EF704E">
        <w:rPr>
          <w:spacing w:val="63"/>
          <w:sz w:val="19"/>
          <w:lang w:val="lt-LT"/>
        </w:rPr>
        <w:t xml:space="preserve"> </w:t>
      </w:r>
      <w:r w:rsidRPr="00EF704E">
        <w:rPr>
          <w:sz w:val="19"/>
          <w:lang w:val="lt-LT"/>
        </w:rPr>
        <w:t>47</w:t>
      </w:r>
      <w:r w:rsidRPr="00EF704E">
        <w:rPr>
          <w:spacing w:val="8"/>
          <w:sz w:val="19"/>
          <w:lang w:val="lt-LT"/>
        </w:rPr>
        <w:t xml:space="preserve"> </w:t>
      </w:r>
      <w:r w:rsidRPr="00EF704E">
        <w:rPr>
          <w:sz w:val="19"/>
          <w:lang w:val="lt-LT"/>
        </w:rPr>
        <w:t>20</w:t>
      </w:r>
      <w:r w:rsidRPr="00EF704E">
        <w:rPr>
          <w:spacing w:val="2"/>
          <w:sz w:val="19"/>
          <w:lang w:val="lt-LT"/>
        </w:rPr>
        <w:t xml:space="preserve"> </w:t>
      </w:r>
      <w:r w:rsidRPr="00EF704E">
        <w:rPr>
          <w:sz w:val="19"/>
          <w:lang w:val="lt-LT"/>
        </w:rPr>
        <w:t>05,</w:t>
      </w:r>
      <w:r w:rsidRPr="00EF704E">
        <w:rPr>
          <w:spacing w:val="1"/>
          <w:sz w:val="19"/>
          <w:lang w:val="lt-LT"/>
        </w:rPr>
        <w:t xml:space="preserve"> </w:t>
      </w:r>
      <w:r w:rsidRPr="00EF704E">
        <w:rPr>
          <w:sz w:val="19"/>
          <w:lang w:val="lt-LT"/>
        </w:rPr>
        <w:t>el.</w:t>
      </w:r>
      <w:r w:rsidRPr="00EF704E">
        <w:rPr>
          <w:spacing w:val="13"/>
          <w:sz w:val="19"/>
          <w:lang w:val="lt-LT"/>
        </w:rPr>
        <w:t xml:space="preserve"> </w:t>
      </w:r>
      <w:r w:rsidRPr="00EF704E">
        <w:rPr>
          <w:sz w:val="19"/>
          <w:lang w:val="lt-LT"/>
        </w:rPr>
        <w:t>p.</w:t>
      </w:r>
      <w:r w:rsidRPr="00EF704E">
        <w:rPr>
          <w:spacing w:val="8"/>
          <w:sz w:val="19"/>
          <w:lang w:val="lt-LT"/>
        </w:rPr>
        <w:t xml:space="preserve"> </w:t>
      </w:r>
      <w:r w:rsidRPr="00EF704E">
        <w:rPr>
          <w:sz w:val="19"/>
          <w:lang w:val="lt-LT"/>
        </w:rPr>
        <w:t>sav</w:t>
      </w:r>
      <w:r w:rsidRPr="00EF704E">
        <w:rPr>
          <w:spacing w:val="-23"/>
          <w:sz w:val="19"/>
          <w:lang w:val="lt-LT"/>
        </w:rPr>
        <w:t xml:space="preserve"> </w:t>
      </w:r>
      <w:r w:rsidRPr="00EF704E">
        <w:rPr>
          <w:sz w:val="19"/>
          <w:lang w:val="lt-LT"/>
        </w:rPr>
        <w:t>ivaldybe</w:t>
      </w:r>
      <w:r w:rsidRPr="00EF704E">
        <w:rPr>
          <w:spacing w:val="-10"/>
          <w:sz w:val="19"/>
          <w:lang w:val="lt-LT"/>
        </w:rPr>
        <w:t xml:space="preserve"> </w:t>
      </w:r>
      <w:r w:rsidRPr="00EF704E">
        <w:rPr>
          <w:sz w:val="19"/>
          <w:lang w:val="lt-LT"/>
        </w:rPr>
        <w:t>@klaipedos-r</w:t>
      </w:r>
      <w:r w:rsidRPr="00EF704E">
        <w:rPr>
          <w:spacing w:val="14"/>
          <w:sz w:val="19"/>
          <w:lang w:val="lt-LT"/>
        </w:rPr>
        <w:t xml:space="preserve"> </w:t>
      </w:r>
      <w:r w:rsidRPr="00EF704E">
        <w:rPr>
          <w:sz w:val="19"/>
          <w:lang w:val="lt-LT"/>
        </w:rPr>
        <w:t>.lt,</w:t>
      </w:r>
      <w:r w:rsidRPr="00EF704E">
        <w:rPr>
          <w:spacing w:val="36"/>
          <w:sz w:val="19"/>
          <w:lang w:val="lt-LT"/>
        </w:rPr>
        <w:t xml:space="preserve"> </w:t>
      </w:r>
      <w:r w:rsidRPr="00EF704E">
        <w:rPr>
          <w:sz w:val="19"/>
          <w:lang w:val="lt-LT"/>
        </w:rPr>
        <w:t>www</w:t>
      </w:r>
      <w:r w:rsidRPr="00EF704E">
        <w:rPr>
          <w:spacing w:val="-26"/>
          <w:sz w:val="19"/>
          <w:lang w:val="lt-LT"/>
        </w:rPr>
        <w:t xml:space="preserve"> </w:t>
      </w:r>
      <w:r w:rsidRPr="00EF704E">
        <w:rPr>
          <w:sz w:val="19"/>
          <w:lang w:val="lt-LT"/>
        </w:rPr>
        <w:t>.klaipedos-</w:t>
      </w:r>
      <w:r w:rsidRPr="00EF704E">
        <w:rPr>
          <w:spacing w:val="31"/>
          <w:sz w:val="19"/>
          <w:lang w:val="lt-LT"/>
        </w:rPr>
        <w:t xml:space="preserve"> </w:t>
      </w:r>
      <w:r w:rsidRPr="00EF704E">
        <w:rPr>
          <w:sz w:val="19"/>
          <w:lang w:val="lt-LT"/>
        </w:rPr>
        <w:t>r.lt.</w:t>
      </w:r>
    </w:p>
    <w:p w14:paraId="10DA3D66" w14:textId="77777777" w:rsidR="006C3163" w:rsidRPr="00EF704E" w:rsidRDefault="00A1094C" w:rsidP="00BF57EE">
      <w:pPr>
        <w:ind w:left="932" w:right="1131"/>
        <w:jc w:val="center"/>
        <w:rPr>
          <w:sz w:val="19"/>
          <w:lang w:val="lt-LT"/>
        </w:rPr>
      </w:pPr>
      <w:r w:rsidRPr="00EF704E">
        <w:rPr>
          <w:sz w:val="19"/>
          <w:lang w:val="lt-LT"/>
        </w:rPr>
        <w:t>Duomenys</w:t>
      </w:r>
      <w:r w:rsidRPr="00EF704E">
        <w:rPr>
          <w:spacing w:val="40"/>
          <w:sz w:val="19"/>
          <w:lang w:val="lt-LT"/>
        </w:rPr>
        <w:t xml:space="preserve"> </w:t>
      </w:r>
      <w:r w:rsidRPr="00EF704E">
        <w:rPr>
          <w:sz w:val="19"/>
          <w:lang w:val="lt-LT"/>
        </w:rPr>
        <w:t>kaupiami</w:t>
      </w:r>
      <w:r w:rsidRPr="00EF704E">
        <w:rPr>
          <w:spacing w:val="43"/>
          <w:sz w:val="19"/>
          <w:lang w:val="lt-LT"/>
        </w:rPr>
        <w:t xml:space="preserve"> </w:t>
      </w:r>
      <w:r w:rsidRPr="00EF704E">
        <w:rPr>
          <w:sz w:val="20"/>
          <w:lang w:val="lt-LT"/>
        </w:rPr>
        <w:t>ir</w:t>
      </w:r>
      <w:r w:rsidRPr="00EF704E">
        <w:rPr>
          <w:spacing w:val="6"/>
          <w:sz w:val="20"/>
          <w:lang w:val="lt-LT"/>
        </w:rPr>
        <w:t xml:space="preserve"> </w:t>
      </w:r>
      <w:r w:rsidRPr="00EF704E">
        <w:rPr>
          <w:sz w:val="19"/>
          <w:lang w:val="lt-LT"/>
        </w:rPr>
        <w:t>saugomi</w:t>
      </w:r>
      <w:r w:rsidRPr="00EF704E">
        <w:rPr>
          <w:spacing w:val="41"/>
          <w:sz w:val="19"/>
          <w:lang w:val="lt-LT"/>
        </w:rPr>
        <w:t xml:space="preserve"> </w:t>
      </w:r>
      <w:r w:rsidRPr="00EF704E">
        <w:rPr>
          <w:sz w:val="19"/>
          <w:lang w:val="lt-LT"/>
        </w:rPr>
        <w:t>Juridini</w:t>
      </w:r>
      <w:r w:rsidR="00FE762A" w:rsidRPr="00EF704E">
        <w:rPr>
          <w:sz w:val="19"/>
          <w:lang w:val="lt-LT"/>
        </w:rPr>
        <w:t>ų</w:t>
      </w:r>
      <w:r w:rsidRPr="00EF704E">
        <w:rPr>
          <w:spacing w:val="31"/>
          <w:sz w:val="19"/>
          <w:lang w:val="lt-LT"/>
        </w:rPr>
        <w:t xml:space="preserve"> </w:t>
      </w:r>
      <w:r w:rsidRPr="00EF704E">
        <w:rPr>
          <w:sz w:val="19"/>
          <w:lang w:val="lt-LT"/>
        </w:rPr>
        <w:t>asmen</w:t>
      </w:r>
      <w:r w:rsidR="00FE762A" w:rsidRPr="00EF704E">
        <w:rPr>
          <w:sz w:val="19"/>
          <w:lang w:val="lt-LT"/>
        </w:rPr>
        <w:t>ų</w:t>
      </w:r>
      <w:r w:rsidRPr="00EF704E">
        <w:rPr>
          <w:spacing w:val="25"/>
          <w:sz w:val="19"/>
          <w:lang w:val="lt-LT"/>
        </w:rPr>
        <w:t xml:space="preserve"> </w:t>
      </w:r>
      <w:r w:rsidRPr="00EF704E">
        <w:rPr>
          <w:sz w:val="19"/>
          <w:lang w:val="lt-LT"/>
        </w:rPr>
        <w:t>registre,</w:t>
      </w:r>
      <w:r w:rsidRPr="00EF704E">
        <w:rPr>
          <w:spacing w:val="30"/>
          <w:sz w:val="19"/>
          <w:lang w:val="lt-LT"/>
        </w:rPr>
        <w:t xml:space="preserve"> </w:t>
      </w:r>
      <w:r w:rsidRPr="00EF704E">
        <w:rPr>
          <w:sz w:val="19"/>
          <w:lang w:val="lt-LT"/>
        </w:rPr>
        <w:t>kodas</w:t>
      </w:r>
      <w:r w:rsidRPr="00EF704E">
        <w:rPr>
          <w:spacing w:val="33"/>
          <w:sz w:val="19"/>
          <w:lang w:val="lt-LT"/>
        </w:rPr>
        <w:t xml:space="preserve"> </w:t>
      </w:r>
      <w:r w:rsidRPr="00EF704E">
        <w:rPr>
          <w:sz w:val="19"/>
          <w:lang w:val="lt-LT"/>
        </w:rPr>
        <w:t>188773688</w:t>
      </w:r>
    </w:p>
    <w:p w14:paraId="1F7231D2" w14:textId="14B65350" w:rsidR="006C3163" w:rsidRPr="00EF704E" w:rsidRDefault="00FF6139" w:rsidP="00BF57EE">
      <w:pPr>
        <w:pStyle w:val="Pagrindinistekstas"/>
        <w:ind w:left="-91"/>
        <w:rPr>
          <w:sz w:val="2"/>
          <w:lang w:val="lt-LT"/>
        </w:rPr>
      </w:pPr>
      <w:r w:rsidRPr="00EF704E">
        <w:rPr>
          <w:noProof/>
          <w:sz w:val="2"/>
          <w:lang w:val="lt-LT" w:eastAsia="lt-LT"/>
        </w:rPr>
        <mc:AlternateContent>
          <mc:Choice Requires="wpg">
            <w:drawing>
              <wp:inline distT="0" distB="0" distL="0" distR="0" wp14:anchorId="1831D4D6" wp14:editId="0A986DBB">
                <wp:extent cx="6252210" cy="9525"/>
                <wp:effectExtent l="5715" t="8890" r="9525" b="635"/>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9525"/>
                          <a:chOff x="0" y="0"/>
                          <a:chExt cx="9846" cy="15"/>
                        </a:xfrm>
                      </wpg:grpSpPr>
                      <wps:wsp>
                        <wps:cNvPr id="2" name="Line 12"/>
                        <wps:cNvCnPr>
                          <a:cxnSpLocks noChangeShapeType="1"/>
                        </wps:cNvCnPr>
                        <wps:spPr bwMode="auto">
                          <a:xfrm>
                            <a:off x="0" y="7"/>
                            <a:ext cx="9845" cy="0"/>
                          </a:xfrm>
                          <a:prstGeom prst="line">
                            <a:avLst/>
                          </a:prstGeom>
                          <a:noFill/>
                          <a:ln w="91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C77C01" id="docshapegroup1" o:spid="_x0000_s1026" style="width:492.3pt;height:.75pt;mso-position-horizontal-relative:char;mso-position-vertical-relative:line" coordsize="98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">
                <v:line id="Line 12" o:spid="_x0000_s1027" style="position:absolute;visibility:visible;mso-wrap-style:square" from="0,7" to="9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" strokeweight=".25403mm"/>
                <w10:anchorlock/>
              </v:group>
            </w:pict>
          </mc:Fallback>
        </mc:AlternateContent>
      </w:r>
    </w:p>
    <w:p w14:paraId="4DB68A72" w14:textId="77777777" w:rsidR="007800EB" w:rsidRDefault="007800EB" w:rsidP="007800EB">
      <w:pPr>
        <w:pStyle w:val="Antrat1"/>
        <w:ind w:right="3176"/>
        <w:rPr>
          <w:w w:val="105"/>
          <w:lang w:val="lt-LT"/>
        </w:rPr>
      </w:pPr>
    </w:p>
    <w:p w14:paraId="74823B0D" w14:textId="0E62842C" w:rsidR="007800EB" w:rsidRPr="00EF704E" w:rsidRDefault="007800EB" w:rsidP="007800EB">
      <w:pPr>
        <w:pStyle w:val="Antrat1"/>
        <w:numPr>
          <w:ilvl w:val="0"/>
          <w:numId w:val="4"/>
        </w:numPr>
        <w:ind w:right="3176"/>
        <w:jc w:val="center"/>
        <w:rPr>
          <w:lang w:val="lt-LT"/>
        </w:rPr>
      </w:pPr>
      <w:r w:rsidRPr="00EF704E">
        <w:rPr>
          <w:w w:val="105"/>
          <w:lang w:val="lt-LT"/>
        </w:rPr>
        <w:t>TECHNINĖ</w:t>
      </w:r>
      <w:r w:rsidRPr="00EF704E">
        <w:rPr>
          <w:spacing w:val="7"/>
          <w:w w:val="105"/>
          <w:lang w:val="lt-LT"/>
        </w:rPr>
        <w:t xml:space="preserve"> </w:t>
      </w:r>
      <w:r w:rsidRPr="00EF704E">
        <w:rPr>
          <w:w w:val="105"/>
          <w:lang w:val="lt-LT"/>
        </w:rPr>
        <w:t>UŽDUOTIS</w:t>
      </w:r>
    </w:p>
    <w:p w14:paraId="7AEE0EDE" w14:textId="77777777" w:rsidR="006C3163" w:rsidRPr="00EF704E" w:rsidRDefault="006C3163" w:rsidP="00BF57EE">
      <w:pPr>
        <w:pStyle w:val="Pagrindinistekstas"/>
        <w:rPr>
          <w:sz w:val="22"/>
          <w:lang w:val="lt-LT"/>
        </w:rPr>
      </w:pPr>
    </w:p>
    <w:p w14:paraId="0CB59897" w14:textId="4DE0D5FC" w:rsidR="006C3163" w:rsidRPr="00EF704E" w:rsidRDefault="00A1094C" w:rsidP="007800EB">
      <w:pPr>
        <w:pStyle w:val="Antrat1"/>
        <w:numPr>
          <w:ilvl w:val="1"/>
          <w:numId w:val="4"/>
        </w:numPr>
        <w:jc w:val="center"/>
        <w:rPr>
          <w:b w:val="0"/>
          <w:sz w:val="25"/>
          <w:lang w:val="lt-LT"/>
        </w:rPr>
      </w:pPr>
      <w:r w:rsidRPr="00EF704E">
        <w:rPr>
          <w:w w:val="105"/>
          <w:lang w:val="lt-LT"/>
        </w:rPr>
        <w:t>BENDROS</w:t>
      </w:r>
      <w:r w:rsidRPr="00EF704E">
        <w:rPr>
          <w:spacing w:val="-15"/>
          <w:w w:val="105"/>
          <w:lang w:val="lt-LT"/>
        </w:rPr>
        <w:t xml:space="preserve"> </w:t>
      </w:r>
      <w:r w:rsidRPr="00EF704E">
        <w:rPr>
          <w:w w:val="105"/>
          <w:lang w:val="lt-LT"/>
        </w:rPr>
        <w:t>NUOSTATOS</w:t>
      </w:r>
    </w:p>
    <w:p w14:paraId="2DAB831E" w14:textId="77777777" w:rsidR="006C3163" w:rsidRPr="00EF704E" w:rsidRDefault="006C3163" w:rsidP="00BF57EE">
      <w:pPr>
        <w:pStyle w:val="Sraopastraipa"/>
        <w:tabs>
          <w:tab w:val="left" w:pos="651"/>
        </w:tabs>
        <w:ind w:left="645" w:right="156" w:firstLine="0"/>
        <w:rPr>
          <w:spacing w:val="-4"/>
          <w:w w:val="105"/>
          <w:sz w:val="23"/>
          <w:lang w:val="lt-LT"/>
        </w:rPr>
      </w:pPr>
    </w:p>
    <w:p w14:paraId="27D1DA76" w14:textId="77777777" w:rsidR="006C3163" w:rsidRPr="00EF704E" w:rsidRDefault="00A1094C" w:rsidP="00BF57EE">
      <w:pPr>
        <w:pStyle w:val="Sraopastraipa"/>
        <w:numPr>
          <w:ilvl w:val="1"/>
          <w:numId w:val="6"/>
        </w:numPr>
        <w:ind w:left="1134" w:right="156" w:hanging="567"/>
        <w:jc w:val="both"/>
        <w:rPr>
          <w:spacing w:val="-4"/>
          <w:w w:val="105"/>
          <w:sz w:val="23"/>
          <w:lang w:val="lt-LT"/>
        </w:rPr>
      </w:pPr>
      <w:r w:rsidRPr="00EF704E">
        <w:rPr>
          <w:spacing w:val="-4"/>
          <w:w w:val="105"/>
          <w:sz w:val="23"/>
          <w:lang w:val="lt-LT"/>
        </w:rPr>
        <w:t>Informacija apie vykdom</w:t>
      </w:r>
      <w:r w:rsidR="005F7719" w:rsidRPr="00EF704E">
        <w:rPr>
          <w:spacing w:val="-4"/>
          <w:w w:val="105"/>
          <w:sz w:val="23"/>
          <w:lang w:val="lt-LT"/>
        </w:rPr>
        <w:t>ą</w:t>
      </w:r>
      <w:r w:rsidRPr="00EF704E">
        <w:rPr>
          <w:spacing w:val="-4"/>
          <w:w w:val="105"/>
          <w:sz w:val="23"/>
          <w:lang w:val="lt-LT"/>
        </w:rPr>
        <w:t xml:space="preserve"> </w:t>
      </w:r>
      <w:r w:rsidR="005F7719" w:rsidRPr="00EF704E">
        <w:rPr>
          <w:spacing w:val="-4"/>
          <w:w w:val="105"/>
          <w:sz w:val="23"/>
          <w:lang w:val="lt-LT"/>
        </w:rPr>
        <w:t>projektą:</w:t>
      </w:r>
    </w:p>
    <w:p w14:paraId="38B69C10" w14:textId="77777777" w:rsidR="00257774" w:rsidRPr="00EF704E" w:rsidRDefault="00A1094C" w:rsidP="00BF57EE">
      <w:pPr>
        <w:pStyle w:val="Sraopastraipa"/>
        <w:numPr>
          <w:ilvl w:val="2"/>
          <w:numId w:val="6"/>
        </w:numPr>
        <w:ind w:left="1701" w:right="156" w:hanging="567"/>
        <w:rPr>
          <w:b/>
          <w:spacing w:val="-4"/>
          <w:w w:val="105"/>
          <w:sz w:val="23"/>
          <w:lang w:val="lt-LT"/>
        </w:rPr>
      </w:pPr>
      <w:r w:rsidRPr="00EF704E">
        <w:rPr>
          <w:b/>
          <w:spacing w:val="-4"/>
          <w:w w:val="105"/>
          <w:sz w:val="23"/>
          <w:lang w:val="lt-LT"/>
        </w:rPr>
        <w:t>"Daugiafunkcio sporto centro pastato, susisiekimo komunikacij</w:t>
      </w:r>
      <w:r w:rsidR="005F7719" w:rsidRPr="00EF704E">
        <w:rPr>
          <w:b/>
          <w:spacing w:val="-4"/>
          <w:w w:val="105"/>
          <w:sz w:val="23"/>
          <w:lang w:val="lt-LT"/>
        </w:rPr>
        <w:t>ų</w:t>
      </w:r>
      <w:r w:rsidRPr="00EF704E">
        <w:rPr>
          <w:b/>
          <w:spacing w:val="-4"/>
          <w:w w:val="105"/>
          <w:sz w:val="23"/>
          <w:lang w:val="lt-LT"/>
        </w:rPr>
        <w:t xml:space="preserve"> ir in</w:t>
      </w:r>
      <w:r w:rsidR="005F7719" w:rsidRPr="00EF704E">
        <w:rPr>
          <w:b/>
          <w:spacing w:val="-4"/>
          <w:w w:val="105"/>
          <w:sz w:val="23"/>
          <w:lang w:val="lt-LT"/>
        </w:rPr>
        <w:t>ž</w:t>
      </w:r>
      <w:r w:rsidRPr="00EF704E">
        <w:rPr>
          <w:b/>
          <w:spacing w:val="-4"/>
          <w:w w:val="105"/>
          <w:sz w:val="23"/>
          <w:lang w:val="lt-LT"/>
        </w:rPr>
        <w:t>inerini</w:t>
      </w:r>
      <w:r w:rsidR="005F7719" w:rsidRPr="00EF704E">
        <w:rPr>
          <w:b/>
          <w:spacing w:val="-4"/>
          <w:w w:val="105"/>
          <w:sz w:val="23"/>
          <w:lang w:val="lt-LT"/>
        </w:rPr>
        <w:t>ų</w:t>
      </w:r>
      <w:r w:rsidRPr="00EF704E">
        <w:rPr>
          <w:b/>
          <w:spacing w:val="-4"/>
          <w:w w:val="105"/>
          <w:sz w:val="23"/>
          <w:lang w:val="lt-LT"/>
        </w:rPr>
        <w:t xml:space="preserve"> tinkl</w:t>
      </w:r>
      <w:r w:rsidR="005F7719" w:rsidRPr="00EF704E">
        <w:rPr>
          <w:b/>
          <w:spacing w:val="-4"/>
          <w:w w:val="105"/>
          <w:sz w:val="23"/>
          <w:lang w:val="lt-LT"/>
        </w:rPr>
        <w:t>ų</w:t>
      </w:r>
      <w:r w:rsidRPr="00EF704E">
        <w:rPr>
          <w:b/>
          <w:spacing w:val="-4"/>
          <w:w w:val="105"/>
          <w:sz w:val="23"/>
          <w:lang w:val="lt-LT"/>
        </w:rPr>
        <w:t xml:space="preserve"> Dariaus ir Gir</w:t>
      </w:r>
      <w:r w:rsidR="005F7719" w:rsidRPr="00EF704E">
        <w:rPr>
          <w:b/>
          <w:spacing w:val="-4"/>
          <w:w w:val="105"/>
          <w:sz w:val="23"/>
          <w:lang w:val="lt-LT"/>
        </w:rPr>
        <w:t>ė</w:t>
      </w:r>
      <w:r w:rsidR="00257774" w:rsidRPr="00EF704E">
        <w:rPr>
          <w:b/>
          <w:spacing w:val="-4"/>
          <w:w w:val="105"/>
          <w:sz w:val="23"/>
          <w:lang w:val="lt-LT"/>
        </w:rPr>
        <w:t>no g.</w:t>
      </w:r>
      <w:r w:rsidRPr="00EF704E">
        <w:rPr>
          <w:b/>
          <w:spacing w:val="-4"/>
          <w:w w:val="105"/>
          <w:sz w:val="23"/>
          <w:lang w:val="lt-LT"/>
        </w:rPr>
        <w:t>4, Garg</w:t>
      </w:r>
      <w:r w:rsidR="005F7719" w:rsidRPr="00EF704E">
        <w:rPr>
          <w:b/>
          <w:spacing w:val="-4"/>
          <w:w w:val="105"/>
          <w:sz w:val="23"/>
          <w:lang w:val="lt-LT"/>
        </w:rPr>
        <w:t>ž</w:t>
      </w:r>
      <w:r w:rsidRPr="00EF704E">
        <w:rPr>
          <w:b/>
          <w:spacing w:val="-4"/>
          <w:w w:val="105"/>
          <w:sz w:val="23"/>
          <w:lang w:val="lt-LT"/>
        </w:rPr>
        <w:t>dai</w:t>
      </w:r>
      <w:r w:rsidR="00257774" w:rsidRPr="00EF704E">
        <w:rPr>
          <w:b/>
          <w:spacing w:val="-4"/>
          <w:w w:val="105"/>
          <w:sz w:val="23"/>
          <w:lang w:val="lt-LT"/>
        </w:rPr>
        <w:t>,</w:t>
      </w:r>
      <w:r w:rsidRPr="00EF704E">
        <w:rPr>
          <w:b/>
          <w:spacing w:val="-4"/>
          <w:w w:val="105"/>
          <w:sz w:val="23"/>
          <w:lang w:val="lt-LT"/>
        </w:rPr>
        <w:t xml:space="preserve"> statyb</w:t>
      </w:r>
      <w:r w:rsidR="00160C8A" w:rsidRPr="00EF704E">
        <w:rPr>
          <w:b/>
          <w:spacing w:val="-4"/>
          <w:w w:val="105"/>
          <w:sz w:val="23"/>
          <w:lang w:val="lt-LT"/>
        </w:rPr>
        <w:t>a</w:t>
      </w:r>
      <w:r w:rsidRPr="00EF704E">
        <w:rPr>
          <w:b/>
          <w:spacing w:val="-4"/>
          <w:w w:val="105"/>
          <w:sz w:val="23"/>
          <w:lang w:val="lt-LT"/>
        </w:rPr>
        <w:t>" darbo projekto parengimas ir statybos rangos darbai.</w:t>
      </w:r>
    </w:p>
    <w:p w14:paraId="508DD852" w14:textId="553335CB" w:rsidR="00257774" w:rsidRPr="00EF704E" w:rsidRDefault="009339C0" w:rsidP="00BF57EE">
      <w:pPr>
        <w:pStyle w:val="Sraopastraipa"/>
        <w:numPr>
          <w:ilvl w:val="2"/>
          <w:numId w:val="6"/>
        </w:numPr>
        <w:ind w:left="1701" w:right="156" w:hanging="567"/>
        <w:rPr>
          <w:spacing w:val="-4"/>
          <w:w w:val="105"/>
          <w:sz w:val="23"/>
          <w:lang w:val="lt-LT"/>
        </w:rPr>
      </w:pPr>
      <w:r w:rsidRPr="00EF704E">
        <w:rPr>
          <w:spacing w:val="-4"/>
          <w:w w:val="105"/>
          <w:sz w:val="23"/>
          <w:lang w:val="lt-LT"/>
        </w:rPr>
        <w:t xml:space="preserve">Maksimalus </w:t>
      </w:r>
      <w:r w:rsidR="00B80705" w:rsidRPr="00EF704E">
        <w:rPr>
          <w:spacing w:val="-4"/>
          <w:w w:val="105"/>
          <w:sz w:val="23"/>
          <w:lang w:val="lt-LT"/>
        </w:rPr>
        <w:t>p</w:t>
      </w:r>
      <w:r w:rsidR="00A1094C" w:rsidRPr="00EF704E">
        <w:rPr>
          <w:spacing w:val="-4"/>
          <w:w w:val="105"/>
          <w:sz w:val="23"/>
          <w:lang w:val="lt-LT"/>
        </w:rPr>
        <w:t xml:space="preserve">rojekto </w:t>
      </w:r>
      <w:r w:rsidR="00257774" w:rsidRPr="00EF704E">
        <w:rPr>
          <w:spacing w:val="-4"/>
          <w:w w:val="105"/>
          <w:sz w:val="23"/>
          <w:lang w:val="lt-LT"/>
        </w:rPr>
        <w:t>į</w:t>
      </w:r>
      <w:r w:rsidR="00A1094C" w:rsidRPr="00EF704E">
        <w:rPr>
          <w:spacing w:val="-4"/>
          <w:w w:val="105"/>
          <w:sz w:val="23"/>
          <w:lang w:val="lt-LT"/>
        </w:rPr>
        <w:t>gyvendinimo terminas</w:t>
      </w:r>
      <w:r w:rsidR="001A62BA" w:rsidRPr="00EF704E">
        <w:rPr>
          <w:spacing w:val="-4"/>
          <w:w w:val="105"/>
          <w:sz w:val="23"/>
          <w:lang w:val="lt-LT"/>
        </w:rPr>
        <w:t xml:space="preserve"> (pirkimo sutarties terminas)</w:t>
      </w:r>
      <w:r w:rsidR="00A1094C" w:rsidRPr="00EF704E">
        <w:rPr>
          <w:spacing w:val="-4"/>
          <w:w w:val="105"/>
          <w:sz w:val="23"/>
          <w:lang w:val="lt-LT"/>
        </w:rPr>
        <w:t xml:space="preserve">: </w:t>
      </w:r>
      <w:r w:rsidR="00982630" w:rsidRPr="00EF704E">
        <w:rPr>
          <w:b/>
          <w:spacing w:val="-4"/>
          <w:w w:val="105"/>
          <w:sz w:val="23"/>
          <w:lang w:val="lt-LT"/>
        </w:rPr>
        <w:t>31</w:t>
      </w:r>
      <w:r w:rsidR="00DE5735" w:rsidRPr="00EF704E">
        <w:rPr>
          <w:b/>
          <w:spacing w:val="-4"/>
          <w:w w:val="105"/>
          <w:sz w:val="23"/>
          <w:lang w:val="lt-LT"/>
        </w:rPr>
        <w:t xml:space="preserve"> mėn.</w:t>
      </w:r>
    </w:p>
    <w:p w14:paraId="6CB098B4" w14:textId="77777777" w:rsidR="00A9674F" w:rsidRPr="00EF704E" w:rsidRDefault="00A1094C" w:rsidP="00BF57EE">
      <w:pPr>
        <w:pStyle w:val="Sraopastraipa"/>
        <w:numPr>
          <w:ilvl w:val="2"/>
          <w:numId w:val="6"/>
        </w:numPr>
        <w:ind w:left="1701" w:right="156" w:hanging="567"/>
        <w:rPr>
          <w:spacing w:val="-4"/>
          <w:w w:val="105"/>
          <w:sz w:val="23"/>
          <w:lang w:val="lt-LT"/>
        </w:rPr>
      </w:pPr>
      <w:r w:rsidRPr="00EF704E">
        <w:rPr>
          <w:spacing w:val="-4"/>
          <w:w w:val="105"/>
          <w:sz w:val="23"/>
          <w:lang w:val="lt-LT"/>
        </w:rPr>
        <w:t>L</w:t>
      </w:r>
      <w:r w:rsidR="005A5E97" w:rsidRPr="00EF704E">
        <w:rPr>
          <w:spacing w:val="-4"/>
          <w:w w:val="105"/>
          <w:sz w:val="23"/>
          <w:lang w:val="lt-LT"/>
        </w:rPr>
        <w:t>ė</w:t>
      </w:r>
      <w:r w:rsidR="00FE762A" w:rsidRPr="00EF704E">
        <w:rPr>
          <w:spacing w:val="-4"/>
          <w:w w:val="105"/>
          <w:sz w:val="23"/>
          <w:lang w:val="lt-LT"/>
        </w:rPr>
        <w:t>šų</w:t>
      </w:r>
      <w:r w:rsidRPr="00EF704E">
        <w:rPr>
          <w:spacing w:val="-4"/>
          <w:w w:val="105"/>
          <w:sz w:val="23"/>
          <w:lang w:val="lt-LT"/>
        </w:rPr>
        <w:t xml:space="preserve"> pob</w:t>
      </w:r>
      <w:r w:rsidR="00FE762A" w:rsidRPr="00EF704E">
        <w:rPr>
          <w:spacing w:val="-4"/>
          <w:w w:val="105"/>
          <w:sz w:val="23"/>
          <w:lang w:val="lt-LT"/>
        </w:rPr>
        <w:t>ū</w:t>
      </w:r>
      <w:r w:rsidRPr="00EF704E">
        <w:rPr>
          <w:spacing w:val="-4"/>
          <w:w w:val="105"/>
          <w:sz w:val="23"/>
          <w:lang w:val="lt-LT"/>
        </w:rPr>
        <w:t>dis: Valstyb</w:t>
      </w:r>
      <w:r w:rsidR="00FE762A" w:rsidRPr="00EF704E">
        <w:rPr>
          <w:spacing w:val="-4"/>
          <w:w w:val="105"/>
          <w:sz w:val="23"/>
          <w:lang w:val="lt-LT"/>
        </w:rPr>
        <w:t>ė</w:t>
      </w:r>
      <w:r w:rsidRPr="00EF704E">
        <w:rPr>
          <w:spacing w:val="-4"/>
          <w:w w:val="105"/>
          <w:sz w:val="23"/>
          <w:lang w:val="lt-LT"/>
        </w:rPr>
        <w:t>s investicij</w:t>
      </w:r>
      <w:r w:rsidR="00FE762A" w:rsidRPr="00EF704E">
        <w:rPr>
          <w:spacing w:val="-4"/>
          <w:w w:val="105"/>
          <w:sz w:val="23"/>
          <w:lang w:val="lt-LT"/>
        </w:rPr>
        <w:t>ų</w:t>
      </w:r>
      <w:r w:rsidRPr="00EF704E">
        <w:rPr>
          <w:spacing w:val="-4"/>
          <w:w w:val="105"/>
          <w:sz w:val="23"/>
          <w:lang w:val="lt-LT"/>
        </w:rPr>
        <w:t xml:space="preserve"> programos l</w:t>
      </w:r>
      <w:r w:rsidR="00FE762A" w:rsidRPr="00EF704E">
        <w:rPr>
          <w:spacing w:val="-4"/>
          <w:w w:val="105"/>
          <w:sz w:val="23"/>
          <w:lang w:val="lt-LT"/>
        </w:rPr>
        <w:t>ėš</w:t>
      </w:r>
      <w:r w:rsidRPr="00EF704E">
        <w:rPr>
          <w:spacing w:val="-4"/>
          <w:w w:val="105"/>
          <w:sz w:val="23"/>
          <w:lang w:val="lt-LT"/>
        </w:rPr>
        <w:t>os (VIP) ir Savivaldyb</w:t>
      </w:r>
      <w:r w:rsidR="00FE762A" w:rsidRPr="00EF704E">
        <w:rPr>
          <w:spacing w:val="-4"/>
          <w:w w:val="105"/>
          <w:sz w:val="23"/>
          <w:lang w:val="lt-LT"/>
        </w:rPr>
        <w:t>ė</w:t>
      </w:r>
      <w:r w:rsidRPr="00EF704E">
        <w:rPr>
          <w:spacing w:val="-4"/>
          <w:w w:val="105"/>
          <w:sz w:val="23"/>
          <w:lang w:val="lt-LT"/>
        </w:rPr>
        <w:t>s l</w:t>
      </w:r>
      <w:r w:rsidR="00FE762A" w:rsidRPr="00EF704E">
        <w:rPr>
          <w:spacing w:val="-4"/>
          <w:w w:val="105"/>
          <w:sz w:val="23"/>
          <w:lang w:val="lt-LT"/>
        </w:rPr>
        <w:t>ėš</w:t>
      </w:r>
      <w:r w:rsidRPr="00EF704E">
        <w:rPr>
          <w:spacing w:val="-4"/>
          <w:w w:val="105"/>
          <w:sz w:val="23"/>
          <w:lang w:val="lt-LT"/>
        </w:rPr>
        <w:t>os (SB).</w:t>
      </w:r>
    </w:p>
    <w:p w14:paraId="4DDF2634" w14:textId="77777777" w:rsidR="00026713" w:rsidRPr="00EF704E" w:rsidRDefault="00026713" w:rsidP="00BF57EE">
      <w:pPr>
        <w:pStyle w:val="Sraopastraipa"/>
        <w:ind w:left="1701" w:right="156" w:firstLine="0"/>
        <w:rPr>
          <w:spacing w:val="-4"/>
          <w:w w:val="105"/>
          <w:sz w:val="23"/>
          <w:lang w:val="lt-LT"/>
        </w:rPr>
      </w:pPr>
    </w:p>
    <w:p w14:paraId="04C979A1" w14:textId="7AC58CB2" w:rsidR="00610FF0" w:rsidRPr="00EF704E" w:rsidRDefault="0037700A" w:rsidP="00BF57EE">
      <w:pPr>
        <w:pStyle w:val="Sraopastraipa"/>
        <w:numPr>
          <w:ilvl w:val="1"/>
          <w:numId w:val="6"/>
        </w:numPr>
        <w:ind w:left="1134" w:right="156" w:hanging="567"/>
        <w:jc w:val="both"/>
        <w:rPr>
          <w:spacing w:val="-4"/>
          <w:w w:val="105"/>
          <w:sz w:val="23"/>
          <w:lang w:val="lt-LT"/>
        </w:rPr>
      </w:pPr>
      <w:r w:rsidRPr="00EF704E">
        <w:rPr>
          <w:spacing w:val="-4"/>
          <w:w w:val="105"/>
          <w:sz w:val="23"/>
          <w:lang w:val="lt-LT"/>
        </w:rPr>
        <w:t>Objekto įgyvendinimas</w:t>
      </w:r>
      <w:r w:rsidR="001A62BA" w:rsidRPr="00EF704E">
        <w:rPr>
          <w:spacing w:val="-4"/>
          <w:w w:val="105"/>
          <w:sz w:val="23"/>
          <w:lang w:val="lt-LT"/>
        </w:rPr>
        <w:t>/pirkimas</w:t>
      </w:r>
      <w:r w:rsidRPr="00EF704E">
        <w:rPr>
          <w:spacing w:val="-4"/>
          <w:w w:val="105"/>
          <w:sz w:val="23"/>
          <w:lang w:val="lt-LT"/>
        </w:rPr>
        <w:t xml:space="preserve"> skaidomas į </w:t>
      </w:r>
      <w:r w:rsidR="00982630" w:rsidRPr="00EF704E">
        <w:rPr>
          <w:b/>
          <w:spacing w:val="-4"/>
          <w:w w:val="105"/>
          <w:sz w:val="23"/>
          <w:lang w:val="lt-LT"/>
        </w:rPr>
        <w:t>2</w:t>
      </w:r>
      <w:r w:rsidR="00610FF0" w:rsidRPr="00EF704E">
        <w:rPr>
          <w:b/>
          <w:spacing w:val="-4"/>
          <w:w w:val="105"/>
          <w:sz w:val="23"/>
          <w:lang w:val="lt-LT"/>
        </w:rPr>
        <w:t xml:space="preserve"> (dvi)</w:t>
      </w:r>
      <w:r w:rsidRPr="00EF704E">
        <w:rPr>
          <w:spacing w:val="-4"/>
          <w:w w:val="105"/>
          <w:sz w:val="23"/>
          <w:lang w:val="lt-LT"/>
        </w:rPr>
        <w:t xml:space="preserve"> dalis</w:t>
      </w:r>
      <w:r w:rsidR="00610FF0" w:rsidRPr="00EF704E">
        <w:rPr>
          <w:spacing w:val="-4"/>
          <w:w w:val="105"/>
          <w:sz w:val="23"/>
          <w:lang w:val="lt-LT"/>
        </w:rPr>
        <w:t>:</w:t>
      </w:r>
      <w:r w:rsidRPr="00EF704E">
        <w:rPr>
          <w:spacing w:val="-4"/>
          <w:w w:val="105"/>
          <w:sz w:val="23"/>
          <w:lang w:val="lt-LT"/>
        </w:rPr>
        <w:t xml:space="preserve"> </w:t>
      </w:r>
    </w:p>
    <w:p w14:paraId="404BB5B5" w14:textId="77777777" w:rsidR="00610FF0" w:rsidRPr="00EF704E" w:rsidRDefault="0037700A" w:rsidP="00BF57EE">
      <w:pPr>
        <w:pStyle w:val="Sraopastraipa"/>
        <w:ind w:left="1134" w:right="156" w:firstLine="0"/>
        <w:jc w:val="both"/>
        <w:rPr>
          <w:w w:val="105"/>
          <w:sz w:val="23"/>
          <w:lang w:val="lt-LT"/>
        </w:rPr>
      </w:pPr>
      <w:r w:rsidRPr="00EF704E">
        <w:rPr>
          <w:b/>
          <w:spacing w:val="-4"/>
          <w:w w:val="105"/>
          <w:sz w:val="23"/>
          <w:lang w:val="lt-LT"/>
        </w:rPr>
        <w:t>I dalis</w:t>
      </w:r>
      <w:r w:rsidRPr="00EF704E">
        <w:rPr>
          <w:spacing w:val="-4"/>
          <w:w w:val="105"/>
          <w:sz w:val="23"/>
          <w:lang w:val="lt-LT"/>
        </w:rPr>
        <w:t xml:space="preserve"> - </w:t>
      </w:r>
      <w:r w:rsidR="00610FF0" w:rsidRPr="00EF704E">
        <w:rPr>
          <w:spacing w:val="-4"/>
          <w:w w:val="105"/>
          <w:sz w:val="23"/>
          <w:lang w:val="lt-LT"/>
        </w:rPr>
        <w:t>S</w:t>
      </w:r>
      <w:r w:rsidRPr="00EF704E">
        <w:rPr>
          <w:spacing w:val="-4"/>
          <w:w w:val="105"/>
          <w:sz w:val="23"/>
          <w:lang w:val="lt-LT"/>
        </w:rPr>
        <w:t>usisiekimo komunikacijos ir lauko inžineriniai tinklai</w:t>
      </w:r>
      <w:r w:rsidR="00A354FF" w:rsidRPr="00EF704E">
        <w:rPr>
          <w:spacing w:val="-4"/>
          <w:w w:val="105"/>
          <w:sz w:val="23"/>
          <w:lang w:val="lt-LT"/>
        </w:rPr>
        <w:t xml:space="preserve"> </w:t>
      </w:r>
      <w:r w:rsidR="00460D30" w:rsidRPr="00EF704E">
        <w:rPr>
          <w:spacing w:val="-4"/>
          <w:w w:val="105"/>
          <w:sz w:val="23"/>
          <w:lang w:val="lt-LT"/>
        </w:rPr>
        <w:t xml:space="preserve">I-II etapai </w:t>
      </w:r>
      <w:r w:rsidR="00A354FF" w:rsidRPr="00EF704E">
        <w:rPr>
          <w:spacing w:val="-4"/>
          <w:w w:val="105"/>
          <w:sz w:val="23"/>
          <w:lang w:val="lt-LT"/>
        </w:rPr>
        <w:t>(</w:t>
      </w:r>
      <w:r w:rsidR="00160C8A" w:rsidRPr="00EF704E">
        <w:rPr>
          <w:spacing w:val="-4"/>
          <w:w w:val="105"/>
          <w:sz w:val="23"/>
          <w:lang w:val="lt-LT"/>
        </w:rPr>
        <w:t xml:space="preserve">statinys </w:t>
      </w:r>
      <w:r w:rsidR="00A354FF" w:rsidRPr="00EF704E">
        <w:rPr>
          <w:spacing w:val="-4"/>
          <w:w w:val="105"/>
          <w:sz w:val="23"/>
          <w:lang w:val="lt-LT"/>
        </w:rPr>
        <w:t>00)</w:t>
      </w:r>
      <w:r w:rsidR="00610FF0" w:rsidRPr="00EF704E">
        <w:rPr>
          <w:spacing w:val="-4"/>
          <w:w w:val="105"/>
          <w:sz w:val="23"/>
          <w:lang w:val="lt-LT"/>
        </w:rPr>
        <w:t xml:space="preserve"> bei </w:t>
      </w:r>
      <w:r w:rsidR="00E01E0D" w:rsidRPr="00EF704E">
        <w:rPr>
          <w:w w:val="105"/>
          <w:sz w:val="23"/>
          <w:lang w:val="lt-LT"/>
        </w:rPr>
        <w:t>Baseino pastatas (</w:t>
      </w:r>
      <w:r w:rsidR="00160C8A" w:rsidRPr="00EF704E">
        <w:rPr>
          <w:spacing w:val="-4"/>
          <w:w w:val="105"/>
          <w:sz w:val="23"/>
          <w:lang w:val="lt-LT"/>
        </w:rPr>
        <w:t xml:space="preserve">statinys </w:t>
      </w:r>
      <w:r w:rsidR="00E01E0D" w:rsidRPr="00EF704E">
        <w:rPr>
          <w:w w:val="105"/>
          <w:sz w:val="23"/>
          <w:lang w:val="lt-LT"/>
        </w:rPr>
        <w:t xml:space="preserve">01) ir </w:t>
      </w:r>
      <w:r w:rsidR="00460D30" w:rsidRPr="00EF704E">
        <w:rPr>
          <w:w w:val="105"/>
          <w:sz w:val="23"/>
          <w:lang w:val="lt-LT"/>
        </w:rPr>
        <w:t>Sporto arenos pastatas (</w:t>
      </w:r>
      <w:r w:rsidR="00160C8A" w:rsidRPr="00EF704E">
        <w:rPr>
          <w:spacing w:val="-4"/>
          <w:w w:val="105"/>
          <w:sz w:val="23"/>
          <w:lang w:val="lt-LT"/>
        </w:rPr>
        <w:t xml:space="preserve">statinys </w:t>
      </w:r>
      <w:r w:rsidR="00610FF0" w:rsidRPr="00EF704E">
        <w:rPr>
          <w:w w:val="105"/>
          <w:sz w:val="23"/>
          <w:lang w:val="lt-LT"/>
        </w:rPr>
        <w:t>02);</w:t>
      </w:r>
    </w:p>
    <w:p w14:paraId="3386BEA4" w14:textId="77777777" w:rsidR="0037700A" w:rsidRPr="00EF704E" w:rsidRDefault="00460D30" w:rsidP="00BF57EE">
      <w:pPr>
        <w:pStyle w:val="Sraopastraipa"/>
        <w:ind w:left="1134" w:right="156" w:firstLine="0"/>
        <w:jc w:val="both"/>
        <w:rPr>
          <w:spacing w:val="-4"/>
          <w:w w:val="105"/>
          <w:sz w:val="23"/>
          <w:lang w:val="lt-LT"/>
        </w:rPr>
      </w:pPr>
      <w:r w:rsidRPr="00EF704E">
        <w:rPr>
          <w:b/>
          <w:w w:val="105"/>
          <w:sz w:val="23"/>
          <w:lang w:val="lt-LT"/>
        </w:rPr>
        <w:t>II</w:t>
      </w:r>
      <w:r w:rsidR="00E01E0D" w:rsidRPr="00EF704E">
        <w:rPr>
          <w:b/>
          <w:w w:val="105"/>
          <w:sz w:val="23"/>
          <w:lang w:val="lt-LT"/>
        </w:rPr>
        <w:t xml:space="preserve"> dalis</w:t>
      </w:r>
      <w:r w:rsidR="00E01E0D" w:rsidRPr="00EF704E">
        <w:rPr>
          <w:w w:val="105"/>
          <w:sz w:val="23"/>
          <w:lang w:val="lt-LT"/>
        </w:rPr>
        <w:t xml:space="preserve"> -</w:t>
      </w:r>
      <w:r w:rsidRPr="00EF704E">
        <w:rPr>
          <w:spacing w:val="-4"/>
          <w:w w:val="105"/>
          <w:sz w:val="23"/>
          <w:lang w:val="lt-LT"/>
        </w:rPr>
        <w:t xml:space="preserve"> </w:t>
      </w:r>
      <w:r w:rsidR="00531984" w:rsidRPr="00EF704E">
        <w:rPr>
          <w:spacing w:val="-4"/>
          <w:w w:val="105"/>
          <w:sz w:val="23"/>
          <w:lang w:val="lt-LT"/>
        </w:rPr>
        <w:t>S</w:t>
      </w:r>
      <w:r w:rsidRPr="00EF704E">
        <w:rPr>
          <w:spacing w:val="-4"/>
          <w:w w:val="105"/>
          <w:sz w:val="23"/>
          <w:lang w:val="lt-LT"/>
        </w:rPr>
        <w:t>usisiekimo komunikacijos ir lauko inžineriniai tinklai III etapas</w:t>
      </w:r>
      <w:r w:rsidR="00160C8A" w:rsidRPr="00EF704E">
        <w:rPr>
          <w:spacing w:val="-4"/>
          <w:w w:val="105"/>
          <w:sz w:val="23"/>
          <w:lang w:val="lt-LT"/>
        </w:rPr>
        <w:t xml:space="preserve"> (statinys 00)</w:t>
      </w:r>
      <w:r w:rsidRPr="00EF704E">
        <w:rPr>
          <w:spacing w:val="-4"/>
          <w:w w:val="105"/>
          <w:sz w:val="23"/>
          <w:lang w:val="lt-LT"/>
        </w:rPr>
        <w:t xml:space="preserve"> ir </w:t>
      </w:r>
      <w:r w:rsidR="00E01E0D" w:rsidRPr="00EF704E">
        <w:rPr>
          <w:w w:val="105"/>
          <w:sz w:val="23"/>
          <w:lang w:val="lt-LT"/>
        </w:rPr>
        <w:t>Ledo arena (</w:t>
      </w:r>
      <w:r w:rsidR="00160C8A" w:rsidRPr="00EF704E">
        <w:rPr>
          <w:spacing w:val="-4"/>
          <w:w w:val="105"/>
          <w:sz w:val="23"/>
          <w:lang w:val="lt-LT"/>
        </w:rPr>
        <w:t xml:space="preserve">statinys </w:t>
      </w:r>
      <w:r w:rsidR="00E01E0D" w:rsidRPr="00EF704E">
        <w:rPr>
          <w:w w:val="105"/>
          <w:sz w:val="23"/>
          <w:lang w:val="lt-LT"/>
        </w:rPr>
        <w:t>03)</w:t>
      </w:r>
      <w:r w:rsidR="00F93FFD" w:rsidRPr="00EF704E">
        <w:rPr>
          <w:w w:val="105"/>
          <w:sz w:val="23"/>
          <w:lang w:val="lt-LT"/>
        </w:rPr>
        <w:t>.</w:t>
      </w:r>
    </w:p>
    <w:p w14:paraId="534C63E8" w14:textId="77777777" w:rsidR="00A9674F" w:rsidRPr="00EF704E" w:rsidRDefault="00A9674F" w:rsidP="00BF57EE">
      <w:pPr>
        <w:pStyle w:val="Sraopastraipa"/>
        <w:ind w:left="1134" w:right="156" w:firstLine="0"/>
        <w:jc w:val="both"/>
        <w:rPr>
          <w:spacing w:val="-4"/>
          <w:w w:val="105"/>
          <w:sz w:val="23"/>
          <w:lang w:val="lt-LT"/>
        </w:rPr>
      </w:pPr>
    </w:p>
    <w:p w14:paraId="6BD05853" w14:textId="33DFAE6C" w:rsidR="00B02BCC" w:rsidRPr="00EF704E" w:rsidRDefault="00B02BCC" w:rsidP="00BF57EE">
      <w:pPr>
        <w:pStyle w:val="Sraopastraipa"/>
        <w:numPr>
          <w:ilvl w:val="1"/>
          <w:numId w:val="6"/>
        </w:numPr>
        <w:ind w:left="1134" w:right="156" w:hanging="567"/>
        <w:jc w:val="both"/>
        <w:rPr>
          <w:spacing w:val="-4"/>
          <w:w w:val="105"/>
          <w:sz w:val="23"/>
          <w:lang w:val="lt-LT"/>
        </w:rPr>
      </w:pPr>
      <w:r w:rsidRPr="00EF704E">
        <w:rPr>
          <w:spacing w:val="-4"/>
          <w:w w:val="105"/>
          <w:sz w:val="23"/>
          <w:lang w:val="lt-LT"/>
        </w:rPr>
        <w:t>Kiekvienai pirkimo daliai bus sudaroma atskira pirkimo sutartis, bet tik užsitikrinus kiekvienos pirkimo dalies darbų finansavimą 100 procent</w:t>
      </w:r>
      <w:r w:rsidR="007F266A" w:rsidRPr="00EF704E">
        <w:rPr>
          <w:spacing w:val="-4"/>
          <w:w w:val="105"/>
          <w:sz w:val="23"/>
          <w:lang w:val="lt-LT"/>
        </w:rPr>
        <w:t>ų</w:t>
      </w:r>
      <w:r w:rsidRPr="00EF704E">
        <w:rPr>
          <w:spacing w:val="-4"/>
          <w:w w:val="105"/>
          <w:sz w:val="23"/>
          <w:lang w:val="lt-LT"/>
        </w:rPr>
        <w:t xml:space="preserve">. Pirkimo paskelbimo dieną šiuo pirkimu perkamų darbų finansavimas nėra pilnai užtikrintas. </w:t>
      </w:r>
      <w:bookmarkStart w:id="0" w:name="_Hlk105571980"/>
      <w:r w:rsidRPr="00EF704E">
        <w:rPr>
          <w:spacing w:val="-4"/>
          <w:w w:val="105"/>
          <w:sz w:val="23"/>
          <w:lang w:val="lt-LT"/>
        </w:rPr>
        <w:t>Jei nebus užtikrintas finansavimas visoms pirkimo dalims, tai perkančioji organizacija pasilieka teisę nutraukti pirkimą. Jei bus užtikrintas finansavimas vienai pirkimo daliai, tai perkančioji organizacija pasilieka teisę sudaryti pirkimo sutartį tik dėl vienos pirkimo dalies.</w:t>
      </w:r>
      <w:bookmarkEnd w:id="0"/>
    </w:p>
    <w:p w14:paraId="17925CD0" w14:textId="77777777" w:rsidR="007F266A" w:rsidRPr="00EF704E" w:rsidRDefault="007F266A" w:rsidP="007F266A">
      <w:pPr>
        <w:pStyle w:val="Sraopastraipa"/>
        <w:ind w:left="1134" w:right="156" w:firstLine="0"/>
        <w:jc w:val="both"/>
        <w:rPr>
          <w:color w:val="0070C0"/>
          <w:spacing w:val="-4"/>
          <w:w w:val="105"/>
          <w:sz w:val="23"/>
          <w:lang w:val="lt-LT"/>
        </w:rPr>
      </w:pPr>
    </w:p>
    <w:p w14:paraId="485DDDC7" w14:textId="654DFF7A" w:rsidR="00B02BCC" w:rsidRPr="00EF704E" w:rsidRDefault="00B02BCC" w:rsidP="00BF57EE">
      <w:pPr>
        <w:pStyle w:val="Sraopastraipa"/>
        <w:numPr>
          <w:ilvl w:val="1"/>
          <w:numId w:val="6"/>
        </w:numPr>
        <w:ind w:left="1134" w:right="156" w:hanging="567"/>
        <w:jc w:val="both"/>
        <w:rPr>
          <w:spacing w:val="-4"/>
          <w:w w:val="105"/>
          <w:sz w:val="23"/>
          <w:lang w:val="lt-LT"/>
        </w:rPr>
      </w:pPr>
      <w:r w:rsidRPr="00EF704E">
        <w:rPr>
          <w:spacing w:val="-4"/>
          <w:w w:val="105"/>
          <w:sz w:val="23"/>
          <w:lang w:val="lt-LT"/>
        </w:rPr>
        <w:t xml:space="preserve">Sprendžiant finansavimo klausimą prioritetas bus </w:t>
      </w:r>
      <w:r w:rsidR="00BF57EE" w:rsidRPr="00EF704E">
        <w:rPr>
          <w:spacing w:val="-4"/>
          <w:w w:val="105"/>
          <w:sz w:val="23"/>
          <w:lang w:val="lt-LT"/>
        </w:rPr>
        <w:t xml:space="preserve">teikiamas užsitikrinti finansavimą ir sudaryti sutartį dėl </w:t>
      </w:r>
      <w:r w:rsidRPr="00EF704E">
        <w:rPr>
          <w:spacing w:val="-4"/>
          <w:w w:val="105"/>
          <w:sz w:val="23"/>
          <w:lang w:val="lt-LT"/>
        </w:rPr>
        <w:t>pirkimo I dalyje perkam</w:t>
      </w:r>
      <w:r w:rsidR="00BF57EE" w:rsidRPr="00EF704E">
        <w:rPr>
          <w:spacing w:val="-4"/>
          <w:w w:val="105"/>
          <w:sz w:val="23"/>
          <w:lang w:val="lt-LT"/>
        </w:rPr>
        <w:t>ų</w:t>
      </w:r>
      <w:r w:rsidRPr="00EF704E">
        <w:rPr>
          <w:spacing w:val="-4"/>
          <w:w w:val="105"/>
          <w:sz w:val="23"/>
          <w:lang w:val="lt-LT"/>
        </w:rPr>
        <w:t xml:space="preserve"> darb</w:t>
      </w:r>
      <w:r w:rsidR="00BF57EE" w:rsidRPr="00EF704E">
        <w:rPr>
          <w:spacing w:val="-4"/>
          <w:w w:val="105"/>
          <w:sz w:val="23"/>
          <w:lang w:val="lt-LT"/>
        </w:rPr>
        <w:t xml:space="preserve">ų. </w:t>
      </w:r>
    </w:p>
    <w:p w14:paraId="36F68B85" w14:textId="77777777" w:rsidR="008D4EE5" w:rsidRPr="00EF704E" w:rsidRDefault="008D4EE5" w:rsidP="00BF57EE">
      <w:pPr>
        <w:pStyle w:val="Sraopastraipa"/>
        <w:ind w:left="1134" w:right="156" w:firstLine="0"/>
        <w:jc w:val="both"/>
        <w:rPr>
          <w:spacing w:val="-4"/>
          <w:w w:val="105"/>
          <w:sz w:val="23"/>
          <w:highlight w:val="yellow"/>
          <w:lang w:val="lt-LT"/>
        </w:rPr>
      </w:pPr>
    </w:p>
    <w:p w14:paraId="2B533AB8" w14:textId="13D0BA4E" w:rsidR="006C3163" w:rsidRPr="00EF704E" w:rsidRDefault="00A1094C" w:rsidP="007800EB">
      <w:pPr>
        <w:pStyle w:val="Antrat1"/>
        <w:numPr>
          <w:ilvl w:val="1"/>
          <w:numId w:val="4"/>
        </w:numPr>
        <w:jc w:val="center"/>
        <w:rPr>
          <w:w w:val="105"/>
          <w:lang w:val="lt-LT"/>
        </w:rPr>
      </w:pPr>
      <w:r w:rsidRPr="00EF704E">
        <w:rPr>
          <w:w w:val="105"/>
          <w:lang w:val="lt-LT"/>
        </w:rPr>
        <w:t>PROJEKTAVIMO IR RANGOS</w:t>
      </w:r>
      <w:r w:rsidR="00B52EAD" w:rsidRPr="00EF704E">
        <w:rPr>
          <w:w w:val="105"/>
          <w:lang w:val="lt-LT"/>
        </w:rPr>
        <w:t xml:space="preserve"> </w:t>
      </w:r>
      <w:r w:rsidRPr="00EF704E">
        <w:rPr>
          <w:w w:val="105"/>
          <w:lang w:val="lt-LT"/>
        </w:rPr>
        <w:t>DARB</w:t>
      </w:r>
      <w:r w:rsidR="00FE762A" w:rsidRPr="00EF704E">
        <w:rPr>
          <w:w w:val="105"/>
          <w:lang w:val="lt-LT"/>
        </w:rPr>
        <w:t>Ų</w:t>
      </w:r>
      <w:r w:rsidRPr="00EF704E">
        <w:rPr>
          <w:w w:val="105"/>
          <w:lang w:val="lt-LT"/>
        </w:rPr>
        <w:t xml:space="preserve"> ATLIKIMO TERMINA</w:t>
      </w:r>
      <w:r w:rsidR="00FE762A" w:rsidRPr="00EF704E">
        <w:rPr>
          <w:w w:val="105"/>
          <w:lang w:val="lt-LT"/>
        </w:rPr>
        <w:t>I</w:t>
      </w:r>
      <w:r w:rsidR="00B52EAD" w:rsidRPr="00EF704E">
        <w:rPr>
          <w:w w:val="105"/>
          <w:lang w:val="lt-LT"/>
        </w:rPr>
        <w:t>,  DARBŲ APIMTYS</w:t>
      </w:r>
    </w:p>
    <w:p w14:paraId="330070AC" w14:textId="77777777" w:rsidR="00E03B83" w:rsidRPr="00EF704E" w:rsidRDefault="00E03B83" w:rsidP="00BF57EE">
      <w:pPr>
        <w:pStyle w:val="Antrat1"/>
        <w:ind w:left="851"/>
        <w:rPr>
          <w:w w:val="105"/>
          <w:lang w:val="lt-LT"/>
        </w:rPr>
      </w:pPr>
    </w:p>
    <w:p w14:paraId="32EF496E" w14:textId="77777777" w:rsidR="006C3163" w:rsidRPr="00EF704E" w:rsidRDefault="00A1094C" w:rsidP="00BF57EE">
      <w:pPr>
        <w:pStyle w:val="Sraopastraipa"/>
        <w:numPr>
          <w:ilvl w:val="1"/>
          <w:numId w:val="7"/>
        </w:numPr>
        <w:ind w:left="1134" w:right="170" w:hanging="567"/>
        <w:rPr>
          <w:sz w:val="23"/>
          <w:lang w:val="lt-LT"/>
        </w:rPr>
      </w:pPr>
      <w:r w:rsidRPr="00EF704E">
        <w:rPr>
          <w:spacing w:val="-1"/>
          <w:w w:val="105"/>
          <w:sz w:val="23"/>
          <w:lang w:val="lt-LT"/>
        </w:rPr>
        <w:t>,,Daugiafunkcio</w:t>
      </w:r>
      <w:r w:rsidRPr="00EF704E">
        <w:rPr>
          <w:spacing w:val="-14"/>
          <w:w w:val="105"/>
          <w:sz w:val="23"/>
          <w:lang w:val="lt-LT"/>
        </w:rPr>
        <w:t xml:space="preserve"> </w:t>
      </w:r>
      <w:r w:rsidRPr="00EF704E">
        <w:rPr>
          <w:spacing w:val="-1"/>
          <w:w w:val="105"/>
          <w:sz w:val="23"/>
          <w:lang w:val="lt-LT"/>
        </w:rPr>
        <w:t>sporto</w:t>
      </w:r>
      <w:r w:rsidRPr="00EF704E">
        <w:rPr>
          <w:spacing w:val="-3"/>
          <w:w w:val="105"/>
          <w:sz w:val="23"/>
          <w:lang w:val="lt-LT"/>
        </w:rPr>
        <w:t xml:space="preserve"> </w:t>
      </w:r>
      <w:r w:rsidRPr="00EF704E">
        <w:rPr>
          <w:spacing w:val="-1"/>
          <w:w w:val="105"/>
          <w:sz w:val="23"/>
          <w:lang w:val="lt-LT"/>
        </w:rPr>
        <w:t>centro</w:t>
      </w:r>
      <w:r w:rsidRPr="00EF704E">
        <w:rPr>
          <w:spacing w:val="-5"/>
          <w:w w:val="105"/>
          <w:sz w:val="23"/>
          <w:lang w:val="lt-LT"/>
        </w:rPr>
        <w:t xml:space="preserve"> </w:t>
      </w:r>
      <w:r w:rsidRPr="00EF704E">
        <w:rPr>
          <w:spacing w:val="-1"/>
          <w:w w:val="105"/>
          <w:sz w:val="23"/>
          <w:lang w:val="lt-LT"/>
        </w:rPr>
        <w:t>pastato,</w:t>
      </w:r>
      <w:r w:rsidRPr="00EF704E">
        <w:rPr>
          <w:spacing w:val="-9"/>
          <w:w w:val="105"/>
          <w:sz w:val="23"/>
          <w:lang w:val="lt-LT"/>
        </w:rPr>
        <w:t xml:space="preserve"> </w:t>
      </w:r>
      <w:r w:rsidRPr="00EF704E">
        <w:rPr>
          <w:w w:val="105"/>
          <w:sz w:val="23"/>
          <w:lang w:val="lt-LT"/>
        </w:rPr>
        <w:t>susisiekimo</w:t>
      </w:r>
      <w:r w:rsidRPr="00EF704E">
        <w:rPr>
          <w:spacing w:val="7"/>
          <w:w w:val="105"/>
          <w:sz w:val="23"/>
          <w:lang w:val="lt-LT"/>
        </w:rPr>
        <w:t xml:space="preserve"> </w:t>
      </w:r>
      <w:r w:rsidRPr="00EF704E">
        <w:rPr>
          <w:w w:val="105"/>
          <w:sz w:val="23"/>
          <w:lang w:val="lt-LT"/>
        </w:rPr>
        <w:t>komunikacij</w:t>
      </w:r>
      <w:r w:rsidR="00FE762A" w:rsidRPr="00EF704E">
        <w:rPr>
          <w:w w:val="105"/>
          <w:sz w:val="23"/>
          <w:lang w:val="lt-LT"/>
        </w:rPr>
        <w:t>ų</w:t>
      </w:r>
      <w:r w:rsidRPr="00EF704E">
        <w:rPr>
          <w:spacing w:val="8"/>
          <w:w w:val="105"/>
          <w:sz w:val="23"/>
          <w:lang w:val="lt-LT"/>
        </w:rPr>
        <w:t xml:space="preserve"> </w:t>
      </w:r>
      <w:r w:rsidRPr="00EF704E">
        <w:rPr>
          <w:w w:val="105"/>
          <w:sz w:val="23"/>
          <w:lang w:val="lt-LT"/>
        </w:rPr>
        <w:t>ir</w:t>
      </w:r>
      <w:r w:rsidRPr="00EF704E">
        <w:rPr>
          <w:spacing w:val="-9"/>
          <w:w w:val="105"/>
          <w:sz w:val="23"/>
          <w:lang w:val="lt-LT"/>
        </w:rPr>
        <w:t xml:space="preserve"> </w:t>
      </w:r>
      <w:r w:rsidRPr="00EF704E">
        <w:rPr>
          <w:w w:val="105"/>
          <w:sz w:val="23"/>
          <w:lang w:val="lt-LT"/>
        </w:rPr>
        <w:t>in</w:t>
      </w:r>
      <w:r w:rsidR="005F7719" w:rsidRPr="00EF704E">
        <w:rPr>
          <w:w w:val="105"/>
          <w:sz w:val="23"/>
          <w:lang w:val="lt-LT"/>
        </w:rPr>
        <w:t>ž</w:t>
      </w:r>
      <w:r w:rsidRPr="00EF704E">
        <w:rPr>
          <w:w w:val="105"/>
          <w:sz w:val="23"/>
          <w:lang w:val="lt-LT"/>
        </w:rPr>
        <w:t>inerini</w:t>
      </w:r>
      <w:r w:rsidR="00FE762A" w:rsidRPr="00EF704E">
        <w:rPr>
          <w:w w:val="105"/>
          <w:sz w:val="23"/>
          <w:lang w:val="lt-LT"/>
        </w:rPr>
        <w:t xml:space="preserve">ų </w:t>
      </w:r>
      <w:r w:rsidRPr="00EF704E">
        <w:rPr>
          <w:w w:val="105"/>
          <w:sz w:val="23"/>
          <w:lang w:val="lt-LT"/>
        </w:rPr>
        <w:t>tinkl</w:t>
      </w:r>
      <w:r w:rsidR="00FE762A" w:rsidRPr="00EF704E">
        <w:rPr>
          <w:w w:val="105"/>
          <w:sz w:val="23"/>
          <w:lang w:val="lt-LT"/>
        </w:rPr>
        <w:t>ų</w:t>
      </w:r>
      <w:r w:rsidRPr="00EF704E">
        <w:rPr>
          <w:spacing w:val="-8"/>
          <w:w w:val="105"/>
          <w:sz w:val="23"/>
          <w:lang w:val="lt-LT"/>
        </w:rPr>
        <w:t xml:space="preserve"> </w:t>
      </w:r>
      <w:r w:rsidRPr="00EF704E">
        <w:rPr>
          <w:w w:val="105"/>
          <w:sz w:val="23"/>
          <w:lang w:val="lt-LT"/>
        </w:rPr>
        <w:t>Dariaus</w:t>
      </w:r>
      <w:r w:rsidRPr="00EF704E">
        <w:rPr>
          <w:spacing w:val="-58"/>
          <w:w w:val="105"/>
          <w:sz w:val="23"/>
          <w:lang w:val="lt-LT"/>
        </w:rPr>
        <w:t xml:space="preserve"> </w:t>
      </w:r>
      <w:r w:rsidRPr="00EF704E">
        <w:rPr>
          <w:w w:val="105"/>
          <w:sz w:val="23"/>
          <w:lang w:val="lt-LT"/>
        </w:rPr>
        <w:t>ir</w:t>
      </w:r>
      <w:r w:rsidRPr="00EF704E">
        <w:rPr>
          <w:spacing w:val="-8"/>
          <w:w w:val="105"/>
          <w:sz w:val="23"/>
          <w:lang w:val="lt-LT"/>
        </w:rPr>
        <w:t xml:space="preserve"> </w:t>
      </w:r>
      <w:r w:rsidRPr="00EF704E">
        <w:rPr>
          <w:w w:val="105"/>
          <w:sz w:val="23"/>
          <w:lang w:val="lt-LT"/>
        </w:rPr>
        <w:t>Gir</w:t>
      </w:r>
      <w:r w:rsidR="005F7719" w:rsidRPr="00EF704E">
        <w:rPr>
          <w:w w:val="105"/>
          <w:sz w:val="23"/>
          <w:lang w:val="lt-LT"/>
        </w:rPr>
        <w:t>ė</w:t>
      </w:r>
      <w:r w:rsidRPr="00EF704E">
        <w:rPr>
          <w:w w:val="105"/>
          <w:sz w:val="23"/>
          <w:lang w:val="lt-LT"/>
        </w:rPr>
        <w:t>no</w:t>
      </w:r>
      <w:r w:rsidRPr="00EF704E">
        <w:rPr>
          <w:spacing w:val="3"/>
          <w:w w:val="105"/>
          <w:sz w:val="23"/>
          <w:lang w:val="lt-LT"/>
        </w:rPr>
        <w:t xml:space="preserve"> </w:t>
      </w:r>
      <w:r w:rsidRPr="00EF704E">
        <w:rPr>
          <w:w w:val="105"/>
          <w:sz w:val="23"/>
          <w:lang w:val="lt-LT"/>
        </w:rPr>
        <w:t>g.</w:t>
      </w:r>
      <w:r w:rsidRPr="00EF704E">
        <w:rPr>
          <w:spacing w:val="-11"/>
          <w:w w:val="105"/>
          <w:sz w:val="23"/>
          <w:lang w:val="lt-LT"/>
        </w:rPr>
        <w:t xml:space="preserve"> </w:t>
      </w:r>
      <w:r w:rsidRPr="00EF704E">
        <w:rPr>
          <w:w w:val="105"/>
          <w:sz w:val="23"/>
          <w:lang w:val="lt-LT"/>
        </w:rPr>
        <w:t>4,</w:t>
      </w:r>
      <w:r w:rsidRPr="00EF704E">
        <w:rPr>
          <w:spacing w:val="-7"/>
          <w:w w:val="105"/>
          <w:sz w:val="23"/>
          <w:lang w:val="lt-LT"/>
        </w:rPr>
        <w:t xml:space="preserve"> </w:t>
      </w:r>
      <w:r w:rsidRPr="00EF704E">
        <w:rPr>
          <w:w w:val="105"/>
          <w:sz w:val="23"/>
          <w:lang w:val="lt-LT"/>
        </w:rPr>
        <w:t>Garg</w:t>
      </w:r>
      <w:r w:rsidR="005F7719" w:rsidRPr="00EF704E">
        <w:rPr>
          <w:w w:val="105"/>
          <w:sz w:val="23"/>
          <w:lang w:val="lt-LT"/>
        </w:rPr>
        <w:t>ž</w:t>
      </w:r>
      <w:r w:rsidRPr="00EF704E">
        <w:rPr>
          <w:w w:val="105"/>
          <w:sz w:val="23"/>
          <w:lang w:val="lt-LT"/>
        </w:rPr>
        <w:t>dai</w:t>
      </w:r>
      <w:r w:rsidRPr="00EF704E">
        <w:rPr>
          <w:spacing w:val="2"/>
          <w:w w:val="105"/>
          <w:sz w:val="23"/>
          <w:lang w:val="lt-LT"/>
        </w:rPr>
        <w:t xml:space="preserve"> </w:t>
      </w:r>
      <w:r w:rsidRPr="00EF704E">
        <w:rPr>
          <w:w w:val="105"/>
          <w:sz w:val="23"/>
          <w:lang w:val="lt-LT"/>
        </w:rPr>
        <w:t>statyb</w:t>
      </w:r>
      <w:r w:rsidR="00287558" w:rsidRPr="00EF704E">
        <w:rPr>
          <w:w w:val="105"/>
          <w:sz w:val="23"/>
          <w:lang w:val="lt-LT"/>
        </w:rPr>
        <w:t>a</w:t>
      </w:r>
      <w:r w:rsidR="00A9674F" w:rsidRPr="00EF704E">
        <w:rPr>
          <w:w w:val="105"/>
          <w:sz w:val="23"/>
          <w:lang w:val="lt-LT"/>
        </w:rPr>
        <w:t>”</w:t>
      </w:r>
      <w:r w:rsidR="009339C0" w:rsidRPr="00EF704E">
        <w:rPr>
          <w:spacing w:val="-4"/>
          <w:w w:val="105"/>
          <w:sz w:val="23"/>
          <w:lang w:val="lt-LT"/>
        </w:rPr>
        <w:t xml:space="preserve"> darbo projekto parengimo ir </w:t>
      </w:r>
      <w:r w:rsidRPr="00EF704E">
        <w:rPr>
          <w:w w:val="105"/>
          <w:sz w:val="23"/>
          <w:lang w:val="lt-LT"/>
        </w:rPr>
        <w:t>rangos</w:t>
      </w:r>
      <w:r w:rsidRPr="00EF704E">
        <w:rPr>
          <w:spacing w:val="-6"/>
          <w:w w:val="105"/>
          <w:sz w:val="23"/>
          <w:lang w:val="lt-LT"/>
        </w:rPr>
        <w:t xml:space="preserve"> </w:t>
      </w:r>
      <w:r w:rsidRPr="00EF704E">
        <w:rPr>
          <w:w w:val="105"/>
          <w:sz w:val="23"/>
          <w:lang w:val="lt-LT"/>
        </w:rPr>
        <w:t>darb</w:t>
      </w:r>
      <w:r w:rsidR="005F7719" w:rsidRPr="00EF704E">
        <w:rPr>
          <w:w w:val="105"/>
          <w:sz w:val="23"/>
          <w:lang w:val="lt-LT"/>
        </w:rPr>
        <w:t>ų</w:t>
      </w:r>
      <w:r w:rsidRPr="00EF704E">
        <w:rPr>
          <w:spacing w:val="-11"/>
          <w:w w:val="105"/>
          <w:sz w:val="23"/>
          <w:lang w:val="lt-LT"/>
        </w:rPr>
        <w:t xml:space="preserve"> </w:t>
      </w:r>
      <w:r w:rsidRPr="00EF704E">
        <w:rPr>
          <w:w w:val="105"/>
          <w:sz w:val="23"/>
          <w:lang w:val="lt-LT"/>
        </w:rPr>
        <w:t>atlikim</w:t>
      </w:r>
      <w:r w:rsidR="005F7719" w:rsidRPr="00EF704E">
        <w:rPr>
          <w:w w:val="105"/>
          <w:sz w:val="23"/>
          <w:lang w:val="lt-LT"/>
        </w:rPr>
        <w:t>o</w:t>
      </w:r>
      <w:r w:rsidRPr="00EF704E">
        <w:rPr>
          <w:spacing w:val="-1"/>
          <w:w w:val="105"/>
          <w:sz w:val="23"/>
          <w:lang w:val="lt-LT"/>
        </w:rPr>
        <w:t xml:space="preserve"> </w:t>
      </w:r>
      <w:r w:rsidRPr="00EF704E">
        <w:rPr>
          <w:w w:val="105"/>
          <w:sz w:val="23"/>
          <w:lang w:val="lt-LT"/>
        </w:rPr>
        <w:t>terminai:</w:t>
      </w:r>
    </w:p>
    <w:p w14:paraId="20E0DDB9" w14:textId="77777777" w:rsidR="005F2897" w:rsidRPr="00EF704E" w:rsidRDefault="009339C0" w:rsidP="00BF57EE">
      <w:pPr>
        <w:pStyle w:val="Sraopastraipa"/>
        <w:numPr>
          <w:ilvl w:val="2"/>
          <w:numId w:val="7"/>
        </w:numPr>
        <w:ind w:left="1701" w:right="-7" w:hanging="567"/>
        <w:rPr>
          <w:w w:val="105"/>
          <w:sz w:val="23"/>
          <w:lang w:val="lt-LT"/>
        </w:rPr>
      </w:pPr>
      <w:r w:rsidRPr="00EF704E">
        <w:rPr>
          <w:b/>
          <w:w w:val="105"/>
          <w:sz w:val="23"/>
          <w:lang w:val="lt-LT"/>
        </w:rPr>
        <w:t xml:space="preserve">I </w:t>
      </w:r>
      <w:r w:rsidR="00287558" w:rsidRPr="00EF704E">
        <w:rPr>
          <w:b/>
          <w:w w:val="105"/>
          <w:sz w:val="23"/>
          <w:lang w:val="lt-LT"/>
        </w:rPr>
        <w:t>dalis</w:t>
      </w:r>
      <w:r w:rsidRPr="00EF704E">
        <w:rPr>
          <w:w w:val="105"/>
          <w:sz w:val="23"/>
          <w:lang w:val="lt-LT"/>
        </w:rPr>
        <w:t xml:space="preserve"> </w:t>
      </w:r>
      <w:r w:rsidR="00610FF0" w:rsidRPr="00EF704E">
        <w:rPr>
          <w:w w:val="105"/>
          <w:sz w:val="23"/>
          <w:lang w:val="lt-LT"/>
        </w:rPr>
        <w:t>- Susisiekimo</w:t>
      </w:r>
      <w:r w:rsidR="0021746F" w:rsidRPr="00EF704E">
        <w:rPr>
          <w:spacing w:val="-4"/>
          <w:w w:val="105"/>
          <w:sz w:val="23"/>
          <w:lang w:val="lt-LT"/>
        </w:rPr>
        <w:t xml:space="preserve"> komunikacijos ir lauko inžineriniai tinklai</w:t>
      </w:r>
      <w:r w:rsidR="0049442B" w:rsidRPr="00EF704E">
        <w:rPr>
          <w:spacing w:val="-4"/>
          <w:w w:val="105"/>
          <w:sz w:val="23"/>
          <w:lang w:val="lt-LT"/>
        </w:rPr>
        <w:t xml:space="preserve"> </w:t>
      </w:r>
      <w:r w:rsidR="00287558" w:rsidRPr="00EF704E">
        <w:rPr>
          <w:spacing w:val="-4"/>
          <w:w w:val="105"/>
          <w:sz w:val="23"/>
          <w:lang w:val="lt-LT"/>
        </w:rPr>
        <w:t>I-II etapai</w:t>
      </w:r>
      <w:r w:rsidR="00610FF0" w:rsidRPr="00EF704E">
        <w:rPr>
          <w:spacing w:val="-4"/>
          <w:w w:val="105"/>
          <w:sz w:val="23"/>
          <w:lang w:val="lt-LT"/>
        </w:rPr>
        <w:t xml:space="preserve"> (statinys 00)</w:t>
      </w:r>
      <w:r w:rsidR="00531984" w:rsidRPr="00EF704E">
        <w:rPr>
          <w:spacing w:val="-4"/>
          <w:w w:val="105"/>
          <w:sz w:val="23"/>
          <w:lang w:val="lt-LT"/>
        </w:rPr>
        <w:t xml:space="preserve"> bei</w:t>
      </w:r>
      <w:r w:rsidR="00610FF0" w:rsidRPr="00EF704E">
        <w:rPr>
          <w:spacing w:val="-4"/>
          <w:w w:val="105"/>
          <w:sz w:val="23"/>
          <w:lang w:val="lt-LT"/>
        </w:rPr>
        <w:t xml:space="preserve"> </w:t>
      </w:r>
      <w:r w:rsidR="00610FF0" w:rsidRPr="00EF704E">
        <w:rPr>
          <w:w w:val="105"/>
          <w:sz w:val="23"/>
          <w:lang w:val="lt-LT"/>
        </w:rPr>
        <w:t>Baseino pastato (</w:t>
      </w:r>
      <w:r w:rsidR="00610FF0" w:rsidRPr="00EF704E">
        <w:rPr>
          <w:spacing w:val="-4"/>
          <w:w w:val="105"/>
          <w:sz w:val="23"/>
          <w:lang w:val="lt-LT"/>
        </w:rPr>
        <w:t>statinys</w:t>
      </w:r>
      <w:r w:rsidR="00610FF0" w:rsidRPr="00EF704E">
        <w:rPr>
          <w:w w:val="105"/>
          <w:sz w:val="23"/>
          <w:lang w:val="lt-LT"/>
        </w:rPr>
        <w:t xml:space="preserve"> 01) ir Sporto arenos pastato (</w:t>
      </w:r>
      <w:r w:rsidR="00610FF0" w:rsidRPr="00EF704E">
        <w:rPr>
          <w:spacing w:val="-4"/>
          <w:w w:val="105"/>
          <w:sz w:val="23"/>
          <w:lang w:val="lt-LT"/>
        </w:rPr>
        <w:t>statinys</w:t>
      </w:r>
      <w:r w:rsidR="00610FF0" w:rsidRPr="00EF704E">
        <w:rPr>
          <w:w w:val="105"/>
          <w:sz w:val="23"/>
          <w:lang w:val="lt-LT"/>
        </w:rPr>
        <w:t xml:space="preserve"> 02) statyba:</w:t>
      </w:r>
    </w:p>
    <w:p w14:paraId="6DA6D719" w14:textId="30CCB085" w:rsidR="00C4022F" w:rsidRPr="00383FB7" w:rsidRDefault="005F2897" w:rsidP="00BF57EE">
      <w:pPr>
        <w:pStyle w:val="Sraopastraipa"/>
        <w:numPr>
          <w:ilvl w:val="0"/>
          <w:numId w:val="16"/>
        </w:numPr>
        <w:ind w:left="1701" w:right="174" w:firstLine="0"/>
        <w:rPr>
          <w:color w:val="000000" w:themeColor="text1"/>
          <w:w w:val="105"/>
          <w:sz w:val="23"/>
          <w:lang w:val="lt-LT"/>
        </w:rPr>
      </w:pPr>
      <w:r w:rsidRPr="00EF704E">
        <w:rPr>
          <w:w w:val="105"/>
          <w:sz w:val="23"/>
          <w:lang w:val="lt-LT"/>
        </w:rPr>
        <w:t>D</w:t>
      </w:r>
      <w:r w:rsidR="009339C0" w:rsidRPr="00EF704E">
        <w:rPr>
          <w:w w:val="105"/>
          <w:sz w:val="23"/>
          <w:lang w:val="lt-LT"/>
        </w:rPr>
        <w:t xml:space="preserve">arbo projekto parengimas – </w:t>
      </w:r>
      <w:r w:rsidR="00610FF0" w:rsidRPr="00383FB7">
        <w:rPr>
          <w:color w:val="000000" w:themeColor="text1"/>
          <w:w w:val="105"/>
          <w:sz w:val="23"/>
          <w:lang w:val="lt-LT"/>
        </w:rPr>
        <w:t>3</w:t>
      </w:r>
      <w:r w:rsidR="009339C0" w:rsidRPr="00383FB7">
        <w:rPr>
          <w:color w:val="000000" w:themeColor="text1"/>
          <w:w w:val="105"/>
          <w:sz w:val="23"/>
          <w:lang w:val="lt-LT"/>
        </w:rPr>
        <w:t xml:space="preserve"> mėn</w:t>
      </w:r>
      <w:r w:rsidRPr="00383FB7">
        <w:rPr>
          <w:color w:val="000000" w:themeColor="text1"/>
          <w:w w:val="105"/>
          <w:sz w:val="23"/>
          <w:lang w:val="lt-LT"/>
        </w:rPr>
        <w:t>.</w:t>
      </w:r>
      <w:r w:rsidR="00693240" w:rsidRPr="00383FB7">
        <w:rPr>
          <w:color w:val="000000" w:themeColor="text1"/>
          <w:w w:val="105"/>
          <w:sz w:val="23"/>
          <w:lang w:val="lt-LT"/>
        </w:rPr>
        <w:t xml:space="preserve"> nuo sutarties įsigaliojimo dienos;</w:t>
      </w:r>
    </w:p>
    <w:p w14:paraId="3496D291" w14:textId="0CC1B327" w:rsidR="009339C0" w:rsidRPr="00383FB7" w:rsidRDefault="009339C0" w:rsidP="00BF57EE">
      <w:pPr>
        <w:pStyle w:val="Sraopastraipa"/>
        <w:numPr>
          <w:ilvl w:val="0"/>
          <w:numId w:val="16"/>
        </w:numPr>
        <w:ind w:left="1701" w:right="174" w:firstLine="0"/>
        <w:rPr>
          <w:color w:val="000000" w:themeColor="text1"/>
          <w:w w:val="105"/>
          <w:sz w:val="23"/>
          <w:lang w:val="lt-LT"/>
        </w:rPr>
      </w:pPr>
      <w:r w:rsidRPr="00383FB7">
        <w:rPr>
          <w:color w:val="000000" w:themeColor="text1"/>
          <w:w w:val="105"/>
          <w:sz w:val="23"/>
          <w:lang w:val="lt-LT"/>
        </w:rPr>
        <w:t xml:space="preserve">Statybos darbų atlikimo terminas </w:t>
      </w:r>
      <w:r w:rsidR="008D0FE0" w:rsidRPr="00383FB7">
        <w:rPr>
          <w:color w:val="000000" w:themeColor="text1"/>
          <w:w w:val="105"/>
          <w:sz w:val="23"/>
          <w:lang w:val="lt-LT"/>
        </w:rPr>
        <w:t>–</w:t>
      </w:r>
      <w:r w:rsidRPr="00383FB7">
        <w:rPr>
          <w:color w:val="000000" w:themeColor="text1"/>
          <w:w w:val="105"/>
          <w:sz w:val="23"/>
          <w:lang w:val="lt-LT"/>
        </w:rPr>
        <w:t xml:space="preserve"> </w:t>
      </w:r>
      <w:r w:rsidR="00610FF0" w:rsidRPr="00383FB7">
        <w:rPr>
          <w:color w:val="000000" w:themeColor="text1"/>
          <w:w w:val="105"/>
          <w:sz w:val="23"/>
          <w:lang w:val="lt-LT"/>
        </w:rPr>
        <w:t>3</w:t>
      </w:r>
      <w:r w:rsidR="00015502" w:rsidRPr="00383FB7">
        <w:rPr>
          <w:color w:val="000000" w:themeColor="text1"/>
          <w:w w:val="105"/>
          <w:sz w:val="23"/>
          <w:lang w:val="lt-LT"/>
        </w:rPr>
        <w:t>0</w:t>
      </w:r>
      <w:r w:rsidR="008D0FE0" w:rsidRPr="00383FB7">
        <w:rPr>
          <w:color w:val="000000" w:themeColor="text1"/>
          <w:w w:val="105"/>
          <w:sz w:val="23"/>
          <w:lang w:val="lt-LT"/>
        </w:rPr>
        <w:t xml:space="preserve"> </w:t>
      </w:r>
      <w:r w:rsidRPr="00383FB7">
        <w:rPr>
          <w:color w:val="000000" w:themeColor="text1"/>
          <w:w w:val="105"/>
          <w:sz w:val="23"/>
          <w:lang w:val="lt-LT"/>
        </w:rPr>
        <w:t>mėn</w:t>
      </w:r>
      <w:r w:rsidR="005F2897" w:rsidRPr="00383FB7">
        <w:rPr>
          <w:color w:val="000000" w:themeColor="text1"/>
          <w:w w:val="105"/>
          <w:sz w:val="23"/>
          <w:lang w:val="lt-LT"/>
        </w:rPr>
        <w:t>.</w:t>
      </w:r>
      <w:r w:rsidR="00693240" w:rsidRPr="00383FB7">
        <w:rPr>
          <w:color w:val="000000" w:themeColor="text1"/>
          <w:w w:val="105"/>
          <w:sz w:val="23"/>
          <w:lang w:val="lt-LT"/>
        </w:rPr>
        <w:t xml:space="preserve"> Darbo projekto parengimo terminas įskaičiuojamas į statybos darbų atlikimo terminą;</w:t>
      </w:r>
    </w:p>
    <w:p w14:paraId="43972F14" w14:textId="77777777" w:rsidR="004A7AB9" w:rsidRPr="00383FB7" w:rsidRDefault="004A7AB9" w:rsidP="004A7AB9">
      <w:pPr>
        <w:ind w:left="1701" w:right="174"/>
        <w:rPr>
          <w:color w:val="000000" w:themeColor="text1"/>
          <w:w w:val="105"/>
          <w:sz w:val="23"/>
          <w:lang w:val="lt-LT"/>
        </w:rPr>
      </w:pPr>
    </w:p>
    <w:p w14:paraId="1918E184" w14:textId="77777777" w:rsidR="005F2897" w:rsidRPr="00383FB7" w:rsidRDefault="00610FF0" w:rsidP="00BF57EE">
      <w:pPr>
        <w:pStyle w:val="Sraopastraipa"/>
        <w:numPr>
          <w:ilvl w:val="2"/>
          <w:numId w:val="7"/>
        </w:numPr>
        <w:ind w:left="1701" w:right="-7" w:hanging="567"/>
        <w:rPr>
          <w:color w:val="000000" w:themeColor="text1"/>
          <w:w w:val="105"/>
          <w:sz w:val="23"/>
          <w:lang w:val="lt-LT"/>
        </w:rPr>
      </w:pPr>
      <w:r w:rsidRPr="00383FB7">
        <w:rPr>
          <w:b/>
          <w:color w:val="000000" w:themeColor="text1"/>
          <w:w w:val="105"/>
          <w:sz w:val="23"/>
          <w:lang w:val="lt-LT"/>
        </w:rPr>
        <w:t>II dalis</w:t>
      </w:r>
      <w:r w:rsidRPr="00383FB7">
        <w:rPr>
          <w:color w:val="000000" w:themeColor="text1"/>
          <w:w w:val="105"/>
          <w:sz w:val="23"/>
          <w:lang w:val="lt-LT"/>
        </w:rPr>
        <w:t xml:space="preserve"> - Susisiekimo</w:t>
      </w:r>
      <w:r w:rsidRPr="00383FB7">
        <w:rPr>
          <w:color w:val="000000" w:themeColor="text1"/>
          <w:spacing w:val="-4"/>
          <w:w w:val="105"/>
          <w:sz w:val="23"/>
          <w:lang w:val="lt-LT"/>
        </w:rPr>
        <w:t xml:space="preserve"> komunikacijos ir lauko inžineriniai tinklai I</w:t>
      </w:r>
      <w:r w:rsidR="0049442B" w:rsidRPr="00383FB7">
        <w:rPr>
          <w:color w:val="000000" w:themeColor="text1"/>
          <w:spacing w:val="-4"/>
          <w:w w:val="105"/>
          <w:sz w:val="23"/>
          <w:lang w:val="lt-LT"/>
        </w:rPr>
        <w:t>I</w:t>
      </w:r>
      <w:r w:rsidRPr="00383FB7">
        <w:rPr>
          <w:color w:val="000000" w:themeColor="text1"/>
          <w:spacing w:val="-4"/>
          <w:w w:val="105"/>
          <w:sz w:val="23"/>
          <w:lang w:val="lt-LT"/>
        </w:rPr>
        <w:t xml:space="preserve">I etapas (statinys 00) ir </w:t>
      </w:r>
      <w:r w:rsidRPr="00383FB7">
        <w:rPr>
          <w:color w:val="000000" w:themeColor="text1"/>
          <w:w w:val="105"/>
          <w:sz w:val="23"/>
          <w:lang w:val="lt-LT"/>
        </w:rPr>
        <w:lastRenderedPageBreak/>
        <w:t>Ledo arenos pastato (statinys 03) statyba:</w:t>
      </w:r>
    </w:p>
    <w:p w14:paraId="6A903A73" w14:textId="2CD563C0" w:rsidR="00C4022F" w:rsidRPr="00383FB7" w:rsidRDefault="005F2897" w:rsidP="00BF57EE">
      <w:pPr>
        <w:pStyle w:val="Sraopastraipa"/>
        <w:numPr>
          <w:ilvl w:val="0"/>
          <w:numId w:val="17"/>
        </w:numPr>
        <w:ind w:left="1701" w:right="174" w:firstLine="0"/>
        <w:rPr>
          <w:color w:val="000000" w:themeColor="text1"/>
          <w:w w:val="105"/>
          <w:sz w:val="23"/>
          <w:lang w:val="lt-LT"/>
        </w:rPr>
      </w:pPr>
      <w:r w:rsidRPr="00383FB7">
        <w:rPr>
          <w:color w:val="000000" w:themeColor="text1"/>
          <w:w w:val="105"/>
          <w:sz w:val="23"/>
          <w:lang w:val="lt-LT"/>
        </w:rPr>
        <w:t>D</w:t>
      </w:r>
      <w:r w:rsidR="00A1094C" w:rsidRPr="00383FB7">
        <w:rPr>
          <w:color w:val="000000" w:themeColor="text1"/>
          <w:w w:val="105"/>
          <w:sz w:val="23"/>
          <w:lang w:val="lt-LT"/>
        </w:rPr>
        <w:t>arbo projekto parengimas</w:t>
      </w:r>
      <w:r w:rsidR="009339C0" w:rsidRPr="00383FB7">
        <w:rPr>
          <w:color w:val="000000" w:themeColor="text1"/>
          <w:w w:val="105"/>
          <w:sz w:val="23"/>
          <w:lang w:val="lt-LT"/>
        </w:rPr>
        <w:t xml:space="preserve"> – 3 mėn</w:t>
      </w:r>
      <w:r w:rsidR="00693240" w:rsidRPr="00383FB7">
        <w:rPr>
          <w:color w:val="000000" w:themeColor="text1"/>
          <w:w w:val="105"/>
          <w:sz w:val="23"/>
          <w:lang w:val="lt-LT"/>
        </w:rPr>
        <w:t>. nuo sutarties įsigaliojimo dienos;</w:t>
      </w:r>
    </w:p>
    <w:p w14:paraId="3A1F4224" w14:textId="4666F718" w:rsidR="006C3163" w:rsidRPr="00383FB7" w:rsidRDefault="009339C0" w:rsidP="00BF57EE">
      <w:pPr>
        <w:pStyle w:val="Sraopastraipa"/>
        <w:numPr>
          <w:ilvl w:val="0"/>
          <w:numId w:val="17"/>
        </w:numPr>
        <w:ind w:left="1701" w:right="174" w:firstLine="0"/>
        <w:rPr>
          <w:color w:val="000000" w:themeColor="text1"/>
          <w:w w:val="105"/>
          <w:sz w:val="23"/>
          <w:lang w:val="lt-LT"/>
        </w:rPr>
      </w:pPr>
      <w:r w:rsidRPr="00383FB7">
        <w:rPr>
          <w:color w:val="000000" w:themeColor="text1"/>
          <w:w w:val="105"/>
          <w:sz w:val="23"/>
          <w:lang w:val="lt-LT"/>
        </w:rPr>
        <w:t xml:space="preserve">Statybos darbų </w:t>
      </w:r>
      <w:r w:rsidR="00A1094C" w:rsidRPr="00383FB7">
        <w:rPr>
          <w:color w:val="000000" w:themeColor="text1"/>
          <w:w w:val="105"/>
          <w:sz w:val="23"/>
          <w:lang w:val="lt-LT"/>
        </w:rPr>
        <w:t xml:space="preserve">atlikimo terminas - </w:t>
      </w:r>
      <w:r w:rsidR="008D0FE0" w:rsidRPr="00383FB7">
        <w:rPr>
          <w:color w:val="000000" w:themeColor="text1"/>
          <w:w w:val="105"/>
          <w:sz w:val="23"/>
          <w:lang w:val="lt-LT"/>
        </w:rPr>
        <w:t xml:space="preserve"> </w:t>
      </w:r>
      <w:r w:rsidRPr="00383FB7">
        <w:rPr>
          <w:color w:val="000000" w:themeColor="text1"/>
          <w:w w:val="105"/>
          <w:sz w:val="23"/>
          <w:lang w:val="lt-LT"/>
        </w:rPr>
        <w:t>3</w:t>
      </w:r>
      <w:r w:rsidR="00015502" w:rsidRPr="00383FB7">
        <w:rPr>
          <w:color w:val="000000" w:themeColor="text1"/>
          <w:w w:val="105"/>
          <w:sz w:val="23"/>
          <w:lang w:val="lt-LT"/>
        </w:rPr>
        <w:t>0</w:t>
      </w:r>
      <w:r w:rsidR="00A1094C" w:rsidRPr="00383FB7">
        <w:rPr>
          <w:color w:val="000000" w:themeColor="text1"/>
          <w:w w:val="105"/>
          <w:sz w:val="23"/>
          <w:lang w:val="lt-LT"/>
        </w:rPr>
        <w:t xml:space="preserve"> m</w:t>
      </w:r>
      <w:r w:rsidRPr="00383FB7">
        <w:rPr>
          <w:color w:val="000000" w:themeColor="text1"/>
          <w:w w:val="105"/>
          <w:sz w:val="23"/>
          <w:lang w:val="lt-LT"/>
        </w:rPr>
        <w:t>ė</w:t>
      </w:r>
      <w:r w:rsidR="00A1094C" w:rsidRPr="00383FB7">
        <w:rPr>
          <w:color w:val="000000" w:themeColor="text1"/>
          <w:w w:val="105"/>
          <w:sz w:val="23"/>
          <w:lang w:val="lt-LT"/>
        </w:rPr>
        <w:t>n</w:t>
      </w:r>
      <w:r w:rsidR="005F2897" w:rsidRPr="00383FB7">
        <w:rPr>
          <w:color w:val="000000" w:themeColor="text1"/>
          <w:w w:val="105"/>
          <w:sz w:val="23"/>
          <w:lang w:val="lt-LT"/>
        </w:rPr>
        <w:t>.</w:t>
      </w:r>
      <w:r w:rsidR="00693240" w:rsidRPr="00383FB7">
        <w:rPr>
          <w:color w:val="000000" w:themeColor="text1"/>
          <w:w w:val="105"/>
          <w:sz w:val="23"/>
          <w:lang w:val="lt-LT"/>
        </w:rPr>
        <w:t xml:space="preserve"> Darbo projekto parengimo terminas įskaičiuojamas į statybos darbų atlikimo terminą; </w:t>
      </w:r>
    </w:p>
    <w:p w14:paraId="5C393C4A" w14:textId="77777777" w:rsidR="00A9674F" w:rsidRPr="00383FB7" w:rsidRDefault="00A9674F" w:rsidP="00BF57EE">
      <w:pPr>
        <w:pStyle w:val="Sraopastraipa"/>
        <w:ind w:left="1701" w:right="174" w:hanging="567"/>
        <w:rPr>
          <w:color w:val="000000" w:themeColor="text1"/>
          <w:w w:val="105"/>
          <w:sz w:val="23"/>
          <w:lang w:val="lt-LT"/>
        </w:rPr>
      </w:pPr>
    </w:p>
    <w:p w14:paraId="1ACABB3A" w14:textId="77777777" w:rsidR="00A9674F" w:rsidRPr="00383FB7" w:rsidRDefault="00A9674F" w:rsidP="00BF57EE">
      <w:pPr>
        <w:pStyle w:val="Sraopastraipa"/>
        <w:numPr>
          <w:ilvl w:val="1"/>
          <w:numId w:val="7"/>
        </w:numPr>
        <w:ind w:left="1134" w:right="170" w:hanging="567"/>
        <w:rPr>
          <w:color w:val="000000" w:themeColor="text1"/>
          <w:spacing w:val="2"/>
          <w:w w:val="105"/>
          <w:sz w:val="23"/>
          <w:lang w:val="lt-LT"/>
        </w:rPr>
      </w:pPr>
      <w:r w:rsidRPr="00383FB7">
        <w:rPr>
          <w:color w:val="000000" w:themeColor="text1"/>
          <w:sz w:val="23"/>
          <w:szCs w:val="23"/>
          <w:lang w:val="lt-LT"/>
        </w:rPr>
        <w:t xml:space="preserve">Perkamų </w:t>
      </w:r>
      <w:r w:rsidRPr="00383FB7">
        <w:rPr>
          <w:color w:val="000000" w:themeColor="text1"/>
          <w:spacing w:val="2"/>
          <w:w w:val="105"/>
          <w:sz w:val="23"/>
          <w:lang w:val="lt-LT"/>
        </w:rPr>
        <w:t xml:space="preserve">darbų bendrosios savybės ir </w:t>
      </w:r>
      <w:r w:rsidR="00E905EC" w:rsidRPr="00383FB7">
        <w:rPr>
          <w:color w:val="000000" w:themeColor="text1"/>
          <w:spacing w:val="2"/>
          <w:w w:val="105"/>
          <w:sz w:val="23"/>
          <w:lang w:val="lt-LT"/>
        </w:rPr>
        <w:t xml:space="preserve">bendra </w:t>
      </w:r>
      <w:r w:rsidRPr="00383FB7">
        <w:rPr>
          <w:color w:val="000000" w:themeColor="text1"/>
          <w:spacing w:val="2"/>
          <w:w w:val="105"/>
          <w:sz w:val="23"/>
          <w:lang w:val="lt-LT"/>
        </w:rPr>
        <w:t>apimtis apibrėžtos techniniame projekte.</w:t>
      </w:r>
    </w:p>
    <w:p w14:paraId="4D0DCB0D" w14:textId="77777777" w:rsidR="00983DA2" w:rsidRPr="00383FB7" w:rsidRDefault="00983DA2" w:rsidP="00983DA2">
      <w:pPr>
        <w:pStyle w:val="Sraopastraipa"/>
        <w:ind w:left="1134" w:right="170" w:firstLine="0"/>
        <w:rPr>
          <w:color w:val="000000" w:themeColor="text1"/>
          <w:spacing w:val="2"/>
          <w:w w:val="105"/>
          <w:sz w:val="23"/>
          <w:lang w:val="lt-LT"/>
        </w:rPr>
      </w:pPr>
    </w:p>
    <w:p w14:paraId="07D083F8" w14:textId="0DE3751F" w:rsidR="00952041" w:rsidRPr="00383FB7" w:rsidRDefault="00983DA2" w:rsidP="00952041">
      <w:pPr>
        <w:pStyle w:val="Sraopastraipa"/>
        <w:numPr>
          <w:ilvl w:val="1"/>
          <w:numId w:val="7"/>
        </w:numPr>
        <w:ind w:left="1134" w:right="170" w:hanging="567"/>
        <w:rPr>
          <w:color w:val="000000" w:themeColor="text1"/>
          <w:sz w:val="23"/>
          <w:szCs w:val="23"/>
          <w:lang w:val="lt-LT"/>
        </w:rPr>
      </w:pPr>
      <w:r w:rsidRPr="00383FB7">
        <w:rPr>
          <w:color w:val="000000" w:themeColor="text1"/>
          <w:sz w:val="23"/>
          <w:szCs w:val="23"/>
          <w:lang w:val="lt-LT"/>
        </w:rPr>
        <w:t>Šiuo pirkimu neperkami projekte numatyti</w:t>
      </w:r>
      <w:r w:rsidR="00C97DFC" w:rsidRPr="00383FB7">
        <w:rPr>
          <w:color w:val="000000" w:themeColor="text1"/>
          <w:sz w:val="23"/>
          <w:szCs w:val="23"/>
          <w:lang w:val="lt-LT"/>
        </w:rPr>
        <w:t xml:space="preserve"> tik</w:t>
      </w:r>
      <w:r w:rsidRPr="00383FB7">
        <w:rPr>
          <w:color w:val="000000" w:themeColor="text1"/>
          <w:sz w:val="23"/>
          <w:szCs w:val="23"/>
          <w:lang w:val="lt-LT"/>
        </w:rPr>
        <w:t xml:space="preserve"> mobilieji </w:t>
      </w:r>
      <w:r w:rsidR="00B447CE" w:rsidRPr="00383FB7">
        <w:rPr>
          <w:color w:val="000000" w:themeColor="text1"/>
          <w:sz w:val="23"/>
          <w:szCs w:val="23"/>
          <w:lang w:val="lt-LT"/>
        </w:rPr>
        <w:t xml:space="preserve"> t.y. nestacionarūs </w:t>
      </w:r>
      <w:r w:rsidRPr="00383FB7">
        <w:rPr>
          <w:color w:val="000000" w:themeColor="text1"/>
          <w:sz w:val="23"/>
          <w:szCs w:val="23"/>
          <w:lang w:val="lt-LT"/>
        </w:rPr>
        <w:t>techn</w:t>
      </w:r>
      <w:r w:rsidR="00952041" w:rsidRPr="00383FB7">
        <w:rPr>
          <w:color w:val="000000" w:themeColor="text1"/>
          <w:sz w:val="23"/>
          <w:szCs w:val="23"/>
          <w:lang w:val="lt-LT"/>
        </w:rPr>
        <w:t xml:space="preserve">ologiniai </w:t>
      </w:r>
      <w:r w:rsidRPr="00383FB7">
        <w:rPr>
          <w:color w:val="000000" w:themeColor="text1"/>
          <w:sz w:val="23"/>
          <w:szCs w:val="23"/>
          <w:lang w:val="lt-LT"/>
        </w:rPr>
        <w:t>įrenginiai ir baldai</w:t>
      </w:r>
      <w:r w:rsidR="00C97DFC" w:rsidRPr="00383FB7">
        <w:rPr>
          <w:color w:val="000000" w:themeColor="text1"/>
          <w:sz w:val="23"/>
          <w:szCs w:val="23"/>
          <w:lang w:val="lt-LT"/>
        </w:rPr>
        <w:t xml:space="preserve"> (VP-01-01-TP-GT</w:t>
      </w:r>
      <w:r w:rsidR="00B447CE" w:rsidRPr="00383FB7">
        <w:rPr>
          <w:color w:val="000000" w:themeColor="text1"/>
          <w:sz w:val="23"/>
          <w:szCs w:val="23"/>
          <w:lang w:val="lt-LT"/>
        </w:rPr>
        <w:t>:</w:t>
      </w:r>
      <w:r w:rsidR="00C97DFC" w:rsidRPr="00383FB7">
        <w:rPr>
          <w:color w:val="000000" w:themeColor="text1"/>
          <w:sz w:val="23"/>
          <w:szCs w:val="23"/>
          <w:lang w:val="lt-LT"/>
        </w:rPr>
        <w:t xml:space="preserve"> žymuo B1-B42;</w:t>
      </w:r>
      <w:r w:rsidR="00B447CE" w:rsidRPr="00383FB7">
        <w:rPr>
          <w:color w:val="000000" w:themeColor="text1"/>
          <w:sz w:val="23"/>
          <w:szCs w:val="23"/>
          <w:lang w:val="lt-LT"/>
        </w:rPr>
        <w:t xml:space="preserve"> </w:t>
      </w:r>
      <w:r w:rsidR="00C97DFC" w:rsidRPr="00383FB7">
        <w:rPr>
          <w:color w:val="000000" w:themeColor="text1"/>
          <w:sz w:val="23"/>
          <w:szCs w:val="23"/>
          <w:lang w:val="lt-LT"/>
        </w:rPr>
        <w:t>B48-B57;</w:t>
      </w:r>
      <w:r w:rsidR="00B447CE" w:rsidRPr="00383FB7">
        <w:rPr>
          <w:color w:val="000000" w:themeColor="text1"/>
          <w:sz w:val="23"/>
          <w:szCs w:val="23"/>
          <w:lang w:val="lt-LT"/>
        </w:rPr>
        <w:t xml:space="preserve"> </w:t>
      </w:r>
      <w:r w:rsidR="00C97DFC" w:rsidRPr="00383FB7">
        <w:rPr>
          <w:color w:val="000000" w:themeColor="text1"/>
          <w:sz w:val="23"/>
          <w:szCs w:val="23"/>
          <w:lang w:val="lt-LT"/>
        </w:rPr>
        <w:t>B60-B88</w:t>
      </w:r>
      <w:r w:rsidR="00B447CE" w:rsidRPr="00383FB7">
        <w:rPr>
          <w:color w:val="000000" w:themeColor="text1"/>
          <w:sz w:val="23"/>
          <w:szCs w:val="23"/>
          <w:lang w:val="lt-LT"/>
        </w:rPr>
        <w:t>. VP-01-02-TP-GT</w:t>
      </w:r>
      <w:r w:rsidR="00952041" w:rsidRPr="00383FB7">
        <w:rPr>
          <w:color w:val="000000" w:themeColor="text1"/>
          <w:sz w:val="23"/>
          <w:szCs w:val="23"/>
          <w:lang w:val="lt-LT"/>
        </w:rPr>
        <w:t>:</w:t>
      </w:r>
      <w:r w:rsidR="00B447CE" w:rsidRPr="00383FB7">
        <w:rPr>
          <w:color w:val="000000" w:themeColor="text1"/>
          <w:sz w:val="23"/>
          <w:szCs w:val="23"/>
          <w:lang w:val="lt-LT"/>
        </w:rPr>
        <w:t xml:space="preserve"> žymuo S1-S74.4</w:t>
      </w:r>
      <w:r w:rsidR="00952041" w:rsidRPr="00383FB7">
        <w:rPr>
          <w:color w:val="000000" w:themeColor="text1"/>
          <w:sz w:val="23"/>
          <w:szCs w:val="23"/>
          <w:lang w:val="lt-LT"/>
        </w:rPr>
        <w:t xml:space="preserve">. VP-01-03-TP-GT: L1-L10;L12-L62 </w:t>
      </w:r>
      <w:r w:rsidR="00C97DFC" w:rsidRPr="00383FB7">
        <w:rPr>
          <w:color w:val="000000" w:themeColor="text1"/>
          <w:sz w:val="23"/>
          <w:szCs w:val="23"/>
          <w:lang w:val="lt-LT"/>
        </w:rPr>
        <w:t>)</w:t>
      </w:r>
      <w:r w:rsidRPr="00383FB7">
        <w:rPr>
          <w:color w:val="000000" w:themeColor="text1"/>
          <w:sz w:val="23"/>
          <w:szCs w:val="23"/>
          <w:lang w:val="lt-LT"/>
        </w:rPr>
        <w:t>, kurie nėra pastato konstrukcinė-technologinė dalis. Įrenginių specifikacijas žiūr. gamybos (paslaugų) technologijos daly</w:t>
      </w:r>
      <w:r w:rsidR="00B447CE" w:rsidRPr="00383FB7">
        <w:rPr>
          <w:color w:val="000000" w:themeColor="text1"/>
          <w:sz w:val="23"/>
          <w:szCs w:val="23"/>
          <w:lang w:val="lt-LT"/>
        </w:rPr>
        <w:t>s</w:t>
      </w:r>
      <w:r w:rsidRPr="00383FB7">
        <w:rPr>
          <w:color w:val="000000" w:themeColor="text1"/>
          <w:sz w:val="23"/>
          <w:szCs w:val="23"/>
          <w:lang w:val="lt-LT"/>
        </w:rPr>
        <w:t>e</w:t>
      </w:r>
      <w:r w:rsidR="00952041" w:rsidRPr="00383FB7">
        <w:rPr>
          <w:color w:val="000000" w:themeColor="text1"/>
          <w:sz w:val="23"/>
          <w:szCs w:val="23"/>
          <w:lang w:val="lt-LT"/>
        </w:rPr>
        <w:t>, technologinių įrenginių žiniaraščiuose su techninėmis specifikacijomis.</w:t>
      </w:r>
    </w:p>
    <w:p w14:paraId="30DB34F9" w14:textId="77777777" w:rsidR="00952041" w:rsidRPr="00383FB7" w:rsidRDefault="00952041" w:rsidP="00952041">
      <w:pPr>
        <w:pStyle w:val="Sraopastraipa"/>
        <w:rPr>
          <w:color w:val="000000" w:themeColor="text1"/>
          <w:spacing w:val="2"/>
          <w:w w:val="105"/>
          <w:sz w:val="23"/>
          <w:lang w:val="lt-LT"/>
        </w:rPr>
      </w:pPr>
    </w:p>
    <w:p w14:paraId="17FB6B39" w14:textId="77777777" w:rsidR="00952041" w:rsidRPr="00952041" w:rsidRDefault="00AD6475" w:rsidP="00952041">
      <w:pPr>
        <w:pStyle w:val="Sraopastraipa"/>
        <w:numPr>
          <w:ilvl w:val="1"/>
          <w:numId w:val="7"/>
        </w:numPr>
        <w:ind w:left="1134" w:right="170" w:hanging="567"/>
        <w:rPr>
          <w:sz w:val="23"/>
          <w:szCs w:val="23"/>
          <w:lang w:val="lt-LT"/>
        </w:rPr>
      </w:pPr>
      <w:r w:rsidRPr="00383FB7">
        <w:rPr>
          <w:color w:val="000000" w:themeColor="text1"/>
          <w:spacing w:val="2"/>
          <w:w w:val="105"/>
          <w:sz w:val="23"/>
          <w:lang w:val="lt-LT"/>
        </w:rPr>
        <w:t xml:space="preserve">Darbai </w:t>
      </w:r>
      <w:r w:rsidR="00855517" w:rsidRPr="00383FB7">
        <w:rPr>
          <w:color w:val="000000" w:themeColor="text1"/>
          <w:spacing w:val="2"/>
          <w:w w:val="105"/>
          <w:sz w:val="23"/>
          <w:lang w:val="lt-LT"/>
        </w:rPr>
        <w:t xml:space="preserve">taip pat </w:t>
      </w:r>
      <w:r w:rsidRPr="00383FB7">
        <w:rPr>
          <w:color w:val="000000" w:themeColor="text1"/>
          <w:spacing w:val="2"/>
          <w:w w:val="105"/>
          <w:sz w:val="23"/>
          <w:lang w:val="lt-LT"/>
        </w:rPr>
        <w:t>apima leidimų ir licencijų, reikalingų Objekto tinkamam įgyvendinimui</w:t>
      </w:r>
      <w:r w:rsidRPr="00952041">
        <w:rPr>
          <w:spacing w:val="2"/>
          <w:w w:val="105"/>
          <w:sz w:val="23"/>
          <w:lang w:val="lt-LT"/>
        </w:rPr>
        <w:t xml:space="preserve">, gavimą, reikalingos vykdymo dokumentacijos, įskaitant geodezines kontrolines nuotraukas, įforminimą ir jos perdavimą </w:t>
      </w:r>
      <w:r w:rsidR="00D80B87" w:rsidRPr="00952041">
        <w:rPr>
          <w:spacing w:val="2"/>
          <w:w w:val="105"/>
          <w:sz w:val="23"/>
          <w:lang w:val="lt-LT"/>
        </w:rPr>
        <w:t>Statytojui</w:t>
      </w:r>
      <w:r w:rsidRPr="00952041">
        <w:rPr>
          <w:spacing w:val="2"/>
          <w:w w:val="105"/>
          <w:sz w:val="23"/>
          <w:lang w:val="lt-LT"/>
        </w:rPr>
        <w:t xml:space="preserve"> ir</w:t>
      </w:r>
      <w:r w:rsidR="00445848" w:rsidRPr="00952041">
        <w:rPr>
          <w:spacing w:val="2"/>
          <w:w w:val="105"/>
          <w:sz w:val="23"/>
          <w:lang w:val="lt-LT"/>
        </w:rPr>
        <w:t xml:space="preserve">, jeigu reikalingi, žymėjimo, </w:t>
      </w:r>
      <w:r w:rsidRPr="00952041">
        <w:rPr>
          <w:spacing w:val="2"/>
          <w:w w:val="105"/>
          <w:sz w:val="23"/>
          <w:lang w:val="lt-LT"/>
        </w:rPr>
        <w:t>matavimo</w:t>
      </w:r>
      <w:r w:rsidR="00445848" w:rsidRPr="00952041">
        <w:rPr>
          <w:spacing w:val="2"/>
          <w:w w:val="105"/>
          <w:sz w:val="23"/>
          <w:lang w:val="lt-LT"/>
        </w:rPr>
        <w:t xml:space="preserve"> bei bandymo</w:t>
      </w:r>
      <w:r w:rsidRPr="00952041">
        <w:rPr>
          <w:spacing w:val="2"/>
          <w:w w:val="105"/>
          <w:sz w:val="23"/>
          <w:lang w:val="lt-LT"/>
        </w:rPr>
        <w:t xml:space="preserve"> darbai (paslaugos).</w:t>
      </w:r>
    </w:p>
    <w:p w14:paraId="5FC74CDB" w14:textId="77777777" w:rsidR="00952041" w:rsidRPr="00952041" w:rsidRDefault="00952041" w:rsidP="00952041">
      <w:pPr>
        <w:pStyle w:val="Sraopastraipa"/>
        <w:rPr>
          <w:spacing w:val="2"/>
          <w:w w:val="105"/>
          <w:sz w:val="23"/>
          <w:lang w:val="lt-LT"/>
        </w:rPr>
      </w:pPr>
    </w:p>
    <w:p w14:paraId="5AC7452F" w14:textId="77777777" w:rsidR="00952041" w:rsidRPr="00952041" w:rsidRDefault="00191F70" w:rsidP="00952041">
      <w:pPr>
        <w:pStyle w:val="Sraopastraipa"/>
        <w:numPr>
          <w:ilvl w:val="1"/>
          <w:numId w:val="7"/>
        </w:numPr>
        <w:ind w:left="1134" w:right="170" w:hanging="567"/>
        <w:rPr>
          <w:sz w:val="23"/>
          <w:szCs w:val="23"/>
          <w:lang w:val="lt-LT"/>
        </w:rPr>
      </w:pPr>
      <w:r w:rsidRPr="00952041">
        <w:rPr>
          <w:spacing w:val="2"/>
          <w:w w:val="105"/>
          <w:sz w:val="23"/>
          <w:lang w:val="lt-LT"/>
        </w:rPr>
        <w:t xml:space="preserve">Prieš perduodant atliktus Darbus, Rangovas visiems statybos dalyviams dalyvaujant įsipareigoja patikrinti visų instaliuotų įrenginių funkcionavimą, t. y. baseinas turės būti užpildytas vandeniu, sukūrinės vonios turės būti užpildytas vandeniu ir veikti, šaldymo įrenginiai turės šaldyti ir pan. </w:t>
      </w:r>
    </w:p>
    <w:p w14:paraId="4939CF0B" w14:textId="77777777" w:rsidR="00952041" w:rsidRPr="00952041" w:rsidRDefault="00952041" w:rsidP="00952041">
      <w:pPr>
        <w:pStyle w:val="Sraopastraipa"/>
        <w:rPr>
          <w:spacing w:val="2"/>
          <w:w w:val="105"/>
          <w:sz w:val="23"/>
          <w:lang w:val="lt-LT"/>
        </w:rPr>
      </w:pPr>
    </w:p>
    <w:p w14:paraId="587A26FB" w14:textId="29B61469" w:rsidR="00E658B7" w:rsidRPr="00952041" w:rsidRDefault="00AD6475" w:rsidP="00952041">
      <w:pPr>
        <w:pStyle w:val="Sraopastraipa"/>
        <w:numPr>
          <w:ilvl w:val="1"/>
          <w:numId w:val="7"/>
        </w:numPr>
        <w:ind w:left="1134" w:right="170" w:hanging="567"/>
        <w:rPr>
          <w:sz w:val="23"/>
          <w:szCs w:val="23"/>
          <w:lang w:val="lt-LT"/>
        </w:rPr>
      </w:pPr>
      <w:r w:rsidRPr="00952041">
        <w:rPr>
          <w:spacing w:val="2"/>
          <w:w w:val="105"/>
          <w:sz w:val="23"/>
          <w:lang w:val="lt-LT"/>
        </w:rPr>
        <w:t xml:space="preserve">Rangovas </w:t>
      </w:r>
      <w:r w:rsidR="00D80B87" w:rsidRPr="00952041">
        <w:rPr>
          <w:spacing w:val="2"/>
          <w:w w:val="105"/>
          <w:sz w:val="23"/>
          <w:lang w:val="lt-LT"/>
        </w:rPr>
        <w:t>Statytojo</w:t>
      </w:r>
      <w:r w:rsidRPr="00952041">
        <w:rPr>
          <w:spacing w:val="2"/>
          <w:w w:val="105"/>
          <w:sz w:val="23"/>
          <w:lang w:val="lt-LT"/>
        </w:rPr>
        <w:t xml:space="preserve"> pavedimu vykdy</w:t>
      </w:r>
      <w:r w:rsidR="00D80B87" w:rsidRPr="00952041">
        <w:rPr>
          <w:spacing w:val="2"/>
          <w:w w:val="105"/>
          <w:sz w:val="23"/>
          <w:lang w:val="lt-LT"/>
        </w:rPr>
        <w:t>s</w:t>
      </w:r>
      <w:r w:rsidRPr="00952041">
        <w:rPr>
          <w:spacing w:val="2"/>
          <w:w w:val="105"/>
          <w:sz w:val="23"/>
          <w:lang w:val="lt-LT"/>
        </w:rPr>
        <w:t xml:space="preserve"> Statybos užbaigimo procedūras</w:t>
      </w:r>
      <w:r w:rsidR="00445848" w:rsidRPr="00952041">
        <w:rPr>
          <w:spacing w:val="2"/>
          <w:w w:val="105"/>
          <w:sz w:val="23"/>
          <w:lang w:val="lt-LT"/>
        </w:rPr>
        <w:t>.</w:t>
      </w:r>
      <w:r w:rsidRPr="00952041">
        <w:rPr>
          <w:spacing w:val="2"/>
          <w:w w:val="105"/>
          <w:sz w:val="23"/>
          <w:lang w:val="lt-LT"/>
        </w:rPr>
        <w:t xml:space="preserve"> </w:t>
      </w:r>
      <w:r w:rsidR="00D80B87" w:rsidRPr="00952041">
        <w:rPr>
          <w:spacing w:val="2"/>
          <w:w w:val="105"/>
          <w:sz w:val="23"/>
          <w:lang w:val="lt-LT"/>
        </w:rPr>
        <w:t>Statytojo</w:t>
      </w:r>
      <w:r w:rsidRPr="00952041">
        <w:rPr>
          <w:spacing w:val="2"/>
          <w:w w:val="105"/>
          <w:sz w:val="23"/>
          <w:lang w:val="lt-LT"/>
        </w:rPr>
        <w:t xml:space="preserve"> vardu teik</w:t>
      </w:r>
      <w:r w:rsidR="00D80B87" w:rsidRPr="00952041">
        <w:rPr>
          <w:spacing w:val="2"/>
          <w:w w:val="105"/>
          <w:sz w:val="23"/>
          <w:lang w:val="lt-LT"/>
        </w:rPr>
        <w:t>s</w:t>
      </w:r>
      <w:r w:rsidRPr="00952041">
        <w:rPr>
          <w:spacing w:val="2"/>
          <w:w w:val="105"/>
          <w:sz w:val="23"/>
          <w:lang w:val="lt-LT"/>
        </w:rPr>
        <w:t xml:space="preserve"> prašymus ir dokumentus (LR IS „Infostatyba“, kt.), gau</w:t>
      </w:r>
      <w:r w:rsidR="00D80B87" w:rsidRPr="00952041">
        <w:rPr>
          <w:spacing w:val="2"/>
          <w:w w:val="105"/>
          <w:sz w:val="23"/>
          <w:lang w:val="lt-LT"/>
        </w:rPr>
        <w:t>s</w:t>
      </w:r>
      <w:r w:rsidRPr="00952041">
        <w:rPr>
          <w:spacing w:val="2"/>
          <w:w w:val="105"/>
          <w:sz w:val="23"/>
          <w:lang w:val="lt-LT"/>
        </w:rPr>
        <w:t xml:space="preserve"> pažymas, gau</w:t>
      </w:r>
      <w:r w:rsidR="00D80B87" w:rsidRPr="00952041">
        <w:rPr>
          <w:spacing w:val="2"/>
          <w:w w:val="105"/>
          <w:sz w:val="23"/>
          <w:lang w:val="lt-LT"/>
        </w:rPr>
        <w:t>s</w:t>
      </w:r>
      <w:r w:rsidRPr="00952041">
        <w:rPr>
          <w:spacing w:val="2"/>
          <w:w w:val="105"/>
          <w:sz w:val="23"/>
          <w:lang w:val="lt-LT"/>
        </w:rPr>
        <w:t xml:space="preserve"> statybos užbaigimą patvirtinantį dokumentą ir apmokė</w:t>
      </w:r>
      <w:r w:rsidR="00D80B87" w:rsidRPr="00952041">
        <w:rPr>
          <w:spacing w:val="2"/>
          <w:w w:val="105"/>
          <w:sz w:val="23"/>
          <w:lang w:val="lt-LT"/>
        </w:rPr>
        <w:t>s</w:t>
      </w:r>
      <w:r w:rsidRPr="00952041">
        <w:rPr>
          <w:spacing w:val="2"/>
          <w:w w:val="105"/>
          <w:sz w:val="23"/>
          <w:lang w:val="lt-LT"/>
        </w:rPr>
        <w:t xml:space="preserve"> visas su Statybos užbaigimu susijusias išlaidas.</w:t>
      </w:r>
    </w:p>
    <w:p w14:paraId="12ABB80A" w14:textId="77777777" w:rsidR="005F2897" w:rsidRPr="00EF704E" w:rsidRDefault="005F2897" w:rsidP="00BF57EE">
      <w:pPr>
        <w:tabs>
          <w:tab w:val="left" w:pos="1120"/>
        </w:tabs>
        <w:ind w:right="174"/>
        <w:rPr>
          <w:w w:val="105"/>
          <w:sz w:val="23"/>
          <w:lang w:val="lt-LT"/>
        </w:rPr>
      </w:pPr>
    </w:p>
    <w:p w14:paraId="60C0136D" w14:textId="2EA93CEB" w:rsidR="005F2897" w:rsidRPr="00EF704E" w:rsidRDefault="005F2897" w:rsidP="007800EB">
      <w:pPr>
        <w:pStyle w:val="Antrat1"/>
        <w:numPr>
          <w:ilvl w:val="0"/>
          <w:numId w:val="20"/>
        </w:numPr>
        <w:jc w:val="center"/>
        <w:rPr>
          <w:w w:val="105"/>
          <w:lang w:val="lt-LT"/>
        </w:rPr>
      </w:pPr>
      <w:r w:rsidRPr="00EF704E">
        <w:rPr>
          <w:w w:val="105"/>
          <w:lang w:val="lt-LT"/>
        </w:rPr>
        <w:t xml:space="preserve">REIKALAVIMAI </w:t>
      </w:r>
      <w:r w:rsidR="00FE0AB3" w:rsidRPr="00383FB7">
        <w:rPr>
          <w:w w:val="105"/>
          <w:lang w:val="lt-LT"/>
        </w:rPr>
        <w:t>PERKAMIEMS DARBAMS</w:t>
      </w:r>
    </w:p>
    <w:p w14:paraId="43B6147D" w14:textId="77777777" w:rsidR="004E276A" w:rsidRPr="00EF704E" w:rsidRDefault="004E276A" w:rsidP="00BF57EE">
      <w:pPr>
        <w:ind w:right="170"/>
        <w:rPr>
          <w:spacing w:val="-1"/>
          <w:w w:val="105"/>
          <w:sz w:val="23"/>
          <w:lang w:val="lt-LT"/>
        </w:rPr>
      </w:pPr>
    </w:p>
    <w:p w14:paraId="09FE0A1F" w14:textId="4BD92A63" w:rsidR="001270BD" w:rsidRPr="00EF704E" w:rsidRDefault="007F266A" w:rsidP="007F266A">
      <w:pPr>
        <w:pStyle w:val="Sraopastraipa"/>
        <w:numPr>
          <w:ilvl w:val="1"/>
          <w:numId w:val="20"/>
        </w:numPr>
        <w:ind w:left="1134" w:right="170" w:hanging="567"/>
        <w:rPr>
          <w:spacing w:val="-4"/>
          <w:w w:val="105"/>
          <w:sz w:val="23"/>
          <w:lang w:val="lt-LT"/>
        </w:rPr>
      </w:pPr>
      <w:r w:rsidRPr="00EF704E">
        <w:rPr>
          <w:spacing w:val="-4"/>
          <w:w w:val="105"/>
          <w:sz w:val="23"/>
          <w:lang w:val="lt-LT"/>
        </w:rPr>
        <w:t>S</w:t>
      </w:r>
      <w:r w:rsidR="001270BD" w:rsidRPr="00EF704E">
        <w:rPr>
          <w:spacing w:val="-4"/>
          <w:w w:val="105"/>
          <w:sz w:val="23"/>
          <w:lang w:val="lt-LT"/>
        </w:rPr>
        <w:t xml:space="preserve">tatybos rangovas privalo turėti nustatyta tvarka patvirtintas ir galiojančias įmonės statybos taisykles vykdomiems darbams atlikti (statybos taisyklės pateikiamos statytojui (užsakovui) </w:t>
      </w:r>
      <w:r w:rsidR="00BF57EE" w:rsidRPr="00EF704E">
        <w:rPr>
          <w:spacing w:val="-4"/>
          <w:w w:val="105"/>
          <w:sz w:val="23"/>
          <w:lang w:val="lt-LT"/>
        </w:rPr>
        <w:t xml:space="preserve">įsigaliojus sutarčiai, bet ne vėliau kaip </w:t>
      </w:r>
      <w:r w:rsidR="001270BD" w:rsidRPr="00EF704E">
        <w:rPr>
          <w:spacing w:val="-4"/>
          <w:w w:val="105"/>
          <w:sz w:val="23"/>
          <w:lang w:val="lt-LT"/>
        </w:rPr>
        <w:t>prieš pradedant statybos darbus);</w:t>
      </w:r>
    </w:p>
    <w:p w14:paraId="60E7C49D" w14:textId="77777777" w:rsidR="00052528" w:rsidRPr="00EF704E" w:rsidRDefault="00052528" w:rsidP="00BF57EE">
      <w:pPr>
        <w:ind w:right="156"/>
        <w:rPr>
          <w:spacing w:val="-4"/>
          <w:w w:val="105"/>
          <w:sz w:val="23"/>
          <w:lang w:val="lt-LT"/>
        </w:rPr>
      </w:pPr>
    </w:p>
    <w:p w14:paraId="366E9F5D" w14:textId="7430AFA2" w:rsidR="00D47E77" w:rsidRPr="00EF704E" w:rsidRDefault="00D47E77" w:rsidP="00BF57EE">
      <w:pPr>
        <w:pStyle w:val="Sraopastraipa"/>
        <w:numPr>
          <w:ilvl w:val="1"/>
          <w:numId w:val="20"/>
        </w:numPr>
        <w:ind w:left="1134" w:right="170" w:hanging="567"/>
        <w:rPr>
          <w:spacing w:val="-4"/>
          <w:w w:val="105"/>
          <w:sz w:val="23"/>
          <w:lang w:val="lt-LT"/>
        </w:rPr>
      </w:pPr>
      <w:r w:rsidRPr="00EF704E">
        <w:rPr>
          <w:spacing w:val="-4"/>
          <w:w w:val="105"/>
          <w:sz w:val="23"/>
          <w:lang w:val="lt-LT"/>
        </w:rPr>
        <w:t>Projektavimo ir rangos darbams vadovauti gali tik specialista</w:t>
      </w:r>
      <w:r w:rsidR="007F266A" w:rsidRPr="00EF704E">
        <w:rPr>
          <w:spacing w:val="-4"/>
          <w:w w:val="105"/>
          <w:sz w:val="23"/>
          <w:lang w:val="lt-LT"/>
        </w:rPr>
        <w:t>i</w:t>
      </w:r>
      <w:r w:rsidR="00E658B7" w:rsidRPr="00EF704E">
        <w:rPr>
          <w:spacing w:val="-4"/>
          <w:w w:val="105"/>
          <w:sz w:val="23"/>
          <w:lang w:val="lt-LT"/>
        </w:rPr>
        <w:t>, kurie turi tam teisę</w:t>
      </w:r>
      <w:r w:rsidR="002C3A98" w:rsidRPr="00EF704E">
        <w:rPr>
          <w:spacing w:val="-4"/>
          <w:w w:val="105"/>
          <w:sz w:val="23"/>
          <w:lang w:val="lt-LT"/>
        </w:rPr>
        <w:t>.</w:t>
      </w:r>
    </w:p>
    <w:p w14:paraId="4CE494F1" w14:textId="77777777" w:rsidR="00D47E77" w:rsidRPr="00EF704E" w:rsidRDefault="00D47E77" w:rsidP="00BF57EE">
      <w:pPr>
        <w:pStyle w:val="Sraopastraipa"/>
        <w:ind w:left="1134" w:right="170" w:firstLine="0"/>
        <w:rPr>
          <w:spacing w:val="-4"/>
          <w:w w:val="105"/>
          <w:sz w:val="23"/>
          <w:lang w:val="lt-LT"/>
        </w:rPr>
      </w:pPr>
    </w:p>
    <w:p w14:paraId="7832B970" w14:textId="77777777" w:rsidR="00052528" w:rsidRPr="00EF704E" w:rsidRDefault="00052528" w:rsidP="00BF57EE">
      <w:pPr>
        <w:pStyle w:val="Sraopastraipa"/>
        <w:numPr>
          <w:ilvl w:val="1"/>
          <w:numId w:val="20"/>
        </w:numPr>
        <w:ind w:left="1134" w:right="170" w:hanging="567"/>
        <w:rPr>
          <w:spacing w:val="-4"/>
          <w:w w:val="105"/>
          <w:sz w:val="23"/>
          <w:lang w:val="lt-LT"/>
        </w:rPr>
      </w:pPr>
      <w:r w:rsidRPr="00EF704E">
        <w:rPr>
          <w:spacing w:val="-4"/>
          <w:w w:val="105"/>
          <w:sz w:val="23"/>
          <w:lang w:val="lt-LT"/>
        </w:rPr>
        <w:t>Statybos darbų vadovas koordinuoja statinių statybos specialiųjų darbų vykdymą bei šių darbų vadovų veiklą ir pagal kompetenciją atsako už darbų atitiktį projektui ir normatyvinę kokybę.</w:t>
      </w:r>
    </w:p>
    <w:p w14:paraId="4D01005D" w14:textId="77777777" w:rsidR="00052528" w:rsidRPr="00EF704E" w:rsidRDefault="00052528" w:rsidP="00BF57EE">
      <w:pPr>
        <w:ind w:right="170"/>
        <w:rPr>
          <w:spacing w:val="-4"/>
          <w:w w:val="105"/>
          <w:sz w:val="23"/>
          <w:lang w:val="lt-LT"/>
        </w:rPr>
      </w:pPr>
    </w:p>
    <w:p w14:paraId="3A77C13C" w14:textId="77777777" w:rsidR="001270BD" w:rsidRPr="00EF704E" w:rsidRDefault="001270BD" w:rsidP="00BF57EE">
      <w:pPr>
        <w:pStyle w:val="Sraopastraipa"/>
        <w:numPr>
          <w:ilvl w:val="1"/>
          <w:numId w:val="20"/>
        </w:numPr>
        <w:ind w:left="1134" w:right="170" w:hanging="567"/>
        <w:rPr>
          <w:spacing w:val="-4"/>
          <w:w w:val="105"/>
          <w:sz w:val="23"/>
          <w:lang w:val="lt-LT"/>
        </w:rPr>
      </w:pPr>
      <w:r w:rsidRPr="00EF704E">
        <w:rPr>
          <w:spacing w:val="-4"/>
          <w:w w:val="105"/>
          <w:sz w:val="23"/>
          <w:lang w:val="lt-LT"/>
        </w:rPr>
        <w:t>Darbo projektų rengimo darbai turi atitikti norminių teisės aktų reikalavimus, o jais grindžiami sprendiniai suderinti su techninio projekto vykdymo priežiūros specialistais bei statytoju;</w:t>
      </w:r>
    </w:p>
    <w:p w14:paraId="1F3CDF49" w14:textId="77777777" w:rsidR="00CD3C31" w:rsidRPr="00EF704E" w:rsidRDefault="00CD3C31" w:rsidP="00BF57EE">
      <w:pPr>
        <w:pStyle w:val="Sraopastraipa"/>
        <w:ind w:left="1843" w:right="156" w:firstLine="0"/>
        <w:rPr>
          <w:spacing w:val="-4"/>
          <w:w w:val="105"/>
          <w:sz w:val="23"/>
          <w:lang w:val="lt-LT"/>
        </w:rPr>
      </w:pPr>
    </w:p>
    <w:p w14:paraId="7D4EA7BE" w14:textId="77777777" w:rsidR="00CD3C31" w:rsidRPr="00EF704E" w:rsidRDefault="001270BD" w:rsidP="00BF57EE">
      <w:pPr>
        <w:pStyle w:val="Sraopastraipa"/>
        <w:numPr>
          <w:ilvl w:val="1"/>
          <w:numId w:val="20"/>
        </w:numPr>
        <w:ind w:left="1134" w:right="170" w:hanging="567"/>
        <w:rPr>
          <w:spacing w:val="-4"/>
          <w:w w:val="105"/>
          <w:sz w:val="23"/>
          <w:lang w:val="lt-LT"/>
        </w:rPr>
      </w:pPr>
      <w:r w:rsidRPr="00EF704E">
        <w:rPr>
          <w:spacing w:val="-4"/>
          <w:w w:val="105"/>
          <w:sz w:val="23"/>
          <w:lang w:val="lt-LT"/>
        </w:rPr>
        <w:t>Visi darbo projekto sprendiniai turi būti suderinti su projekto autoriumi-architektu Tomu Grunskiu (UAB ,,AEXN”).</w:t>
      </w:r>
    </w:p>
    <w:p w14:paraId="4D861504" w14:textId="77777777" w:rsidR="001270BD" w:rsidRPr="00EF704E" w:rsidRDefault="001270BD" w:rsidP="00BF57EE">
      <w:pPr>
        <w:ind w:right="170"/>
        <w:rPr>
          <w:spacing w:val="-4"/>
          <w:w w:val="105"/>
          <w:sz w:val="23"/>
          <w:lang w:val="lt-LT"/>
        </w:rPr>
      </w:pPr>
    </w:p>
    <w:p w14:paraId="2BE110FF" w14:textId="77777777" w:rsidR="001270BD" w:rsidRPr="00EF704E" w:rsidRDefault="001270BD" w:rsidP="00BF57EE">
      <w:pPr>
        <w:pStyle w:val="Sraopastraipa"/>
        <w:numPr>
          <w:ilvl w:val="1"/>
          <w:numId w:val="20"/>
        </w:numPr>
        <w:ind w:left="1134" w:right="170" w:hanging="567"/>
        <w:rPr>
          <w:spacing w:val="-4"/>
          <w:w w:val="105"/>
          <w:sz w:val="23"/>
          <w:lang w:val="lt-LT"/>
        </w:rPr>
      </w:pPr>
      <w:r w:rsidRPr="00EF704E">
        <w:rPr>
          <w:sz w:val="23"/>
          <w:szCs w:val="23"/>
          <w:lang w:val="lt-LT"/>
        </w:rPr>
        <w:t>Statybos darbai turi būti atliekami pagal Tiekėjo parengtą ir suderintą su Statytoju darbo projektą, kuris turi būti techninio projekto tąsa bei kuriame turi būti detalizuojami techninio projekto sprendiniai.</w:t>
      </w:r>
    </w:p>
    <w:p w14:paraId="7455D89B" w14:textId="77777777" w:rsidR="001270BD" w:rsidRPr="00EF704E" w:rsidRDefault="001270BD" w:rsidP="00BF57EE">
      <w:pPr>
        <w:pStyle w:val="Sraopastraipa"/>
        <w:rPr>
          <w:spacing w:val="-4"/>
          <w:w w:val="105"/>
          <w:sz w:val="23"/>
          <w:lang w:val="lt-LT"/>
        </w:rPr>
      </w:pPr>
    </w:p>
    <w:p w14:paraId="1C63A793" w14:textId="77777777" w:rsidR="001270BD" w:rsidRPr="00EF704E" w:rsidRDefault="001270BD" w:rsidP="00BF57EE">
      <w:pPr>
        <w:pStyle w:val="Sraopastraipa"/>
        <w:numPr>
          <w:ilvl w:val="1"/>
          <w:numId w:val="20"/>
        </w:numPr>
        <w:ind w:left="1134" w:right="170" w:hanging="567"/>
        <w:rPr>
          <w:spacing w:val="-4"/>
          <w:w w:val="105"/>
          <w:sz w:val="23"/>
          <w:lang w:val="lt-LT"/>
        </w:rPr>
      </w:pPr>
      <w:r w:rsidRPr="00EF704E">
        <w:rPr>
          <w:sz w:val="23"/>
          <w:szCs w:val="23"/>
          <w:lang w:val="lt-LT"/>
        </w:rPr>
        <w:t>Jeigu techniniame projekte pateikiamos nuorodos į konkretų modelį ar šaltinį, konkretų procesą ar prekės ženklą, patentą, tipą, konkrečią kilmę ar gamybą, standartą ar pan., laikoma, kad Tiekėjas gali siūlyti lygiaverčių ar geresnių savybių objektus. Lygiavertiškumo įrodymas yra Tiekėjo pareiga.</w:t>
      </w:r>
    </w:p>
    <w:p w14:paraId="36207038" w14:textId="77777777" w:rsidR="001270BD" w:rsidRPr="00EF704E" w:rsidRDefault="001270BD" w:rsidP="00BF57EE">
      <w:pPr>
        <w:pStyle w:val="Sraopastraipa"/>
        <w:rPr>
          <w:spacing w:val="-4"/>
          <w:w w:val="105"/>
          <w:sz w:val="23"/>
          <w:lang w:val="lt-LT"/>
        </w:rPr>
      </w:pPr>
    </w:p>
    <w:p w14:paraId="157DE891" w14:textId="77777777" w:rsidR="002E6481" w:rsidRPr="00EF704E" w:rsidRDefault="002E6481" w:rsidP="00BF57EE">
      <w:pPr>
        <w:pStyle w:val="Sraopastraipa"/>
        <w:numPr>
          <w:ilvl w:val="1"/>
          <w:numId w:val="20"/>
        </w:numPr>
        <w:ind w:left="1134" w:right="170" w:hanging="567"/>
        <w:rPr>
          <w:spacing w:val="-4"/>
          <w:w w:val="105"/>
          <w:sz w:val="23"/>
          <w:lang w:val="lt-LT"/>
        </w:rPr>
      </w:pPr>
      <w:r w:rsidRPr="00EF704E">
        <w:rPr>
          <w:sz w:val="23"/>
          <w:szCs w:val="23"/>
          <w:lang w:val="lt-LT"/>
        </w:rPr>
        <w:t>Jei projekto dokumentuose randama neatitikimų ar prieštaravimų, dokumentų viršenybė nustatoma taip:</w:t>
      </w:r>
    </w:p>
    <w:p w14:paraId="1A4FBC73" w14:textId="77777777" w:rsidR="001270BD" w:rsidRPr="00EF704E" w:rsidRDefault="001270BD" w:rsidP="00BF57EE">
      <w:pPr>
        <w:ind w:left="1843" w:right="156" w:hanging="709"/>
        <w:rPr>
          <w:sz w:val="23"/>
          <w:szCs w:val="23"/>
          <w:lang w:val="lt-LT"/>
        </w:rPr>
      </w:pPr>
      <w:r w:rsidRPr="00EF704E">
        <w:rPr>
          <w:sz w:val="23"/>
          <w:szCs w:val="23"/>
          <w:lang w:val="lt-LT"/>
        </w:rPr>
        <w:t>3.4.1. techninės specifikacijos;</w:t>
      </w:r>
    </w:p>
    <w:p w14:paraId="7FFD3CF9" w14:textId="77777777" w:rsidR="001270BD" w:rsidRPr="00EF704E" w:rsidRDefault="001270BD" w:rsidP="00BF57EE">
      <w:pPr>
        <w:pStyle w:val="Sraopastraipa"/>
        <w:ind w:left="1843" w:right="156" w:hanging="709"/>
        <w:rPr>
          <w:sz w:val="23"/>
          <w:szCs w:val="23"/>
          <w:lang w:val="lt-LT"/>
        </w:rPr>
      </w:pPr>
      <w:bookmarkStart w:id="1" w:name="part_03100bccbd1e415498ec21c2c95210a4"/>
      <w:bookmarkEnd w:id="1"/>
      <w:r w:rsidRPr="00EF704E">
        <w:rPr>
          <w:sz w:val="23"/>
          <w:szCs w:val="23"/>
          <w:lang w:val="lt-LT"/>
        </w:rPr>
        <w:t>3.4.2. aiškinamieji raštai;</w:t>
      </w:r>
    </w:p>
    <w:p w14:paraId="31191B50" w14:textId="77777777" w:rsidR="001270BD" w:rsidRPr="00EF704E" w:rsidRDefault="001270BD" w:rsidP="00BF57EE">
      <w:pPr>
        <w:pStyle w:val="Sraopastraipa"/>
        <w:ind w:left="1843" w:right="156" w:hanging="709"/>
        <w:rPr>
          <w:sz w:val="23"/>
          <w:szCs w:val="23"/>
          <w:lang w:val="lt-LT"/>
        </w:rPr>
      </w:pPr>
      <w:bookmarkStart w:id="2" w:name="part_7283ec06cec84bc3b2354cc997250945"/>
      <w:bookmarkEnd w:id="2"/>
      <w:r w:rsidRPr="00EF704E">
        <w:rPr>
          <w:sz w:val="23"/>
          <w:szCs w:val="23"/>
          <w:lang w:val="lt-LT"/>
        </w:rPr>
        <w:t>3.4.3. brėžiniai;</w:t>
      </w:r>
    </w:p>
    <w:p w14:paraId="2B399379" w14:textId="77777777" w:rsidR="001270BD" w:rsidRPr="00EF704E" w:rsidRDefault="001270BD" w:rsidP="00BF57EE">
      <w:pPr>
        <w:pStyle w:val="Sraopastraipa"/>
        <w:ind w:left="1843" w:right="156" w:hanging="709"/>
        <w:rPr>
          <w:sz w:val="23"/>
          <w:szCs w:val="23"/>
          <w:lang w:val="lt-LT"/>
        </w:rPr>
      </w:pPr>
      <w:bookmarkStart w:id="3" w:name="part_a914b661625c448da2dcc11e79a431bc"/>
      <w:bookmarkEnd w:id="3"/>
      <w:r w:rsidRPr="00EF704E">
        <w:rPr>
          <w:sz w:val="23"/>
          <w:szCs w:val="23"/>
          <w:lang w:val="lt-LT"/>
        </w:rPr>
        <w:lastRenderedPageBreak/>
        <w:t>3.4.4. sąnaudų kiekių žiniaraščiai.</w:t>
      </w:r>
    </w:p>
    <w:p w14:paraId="5ADB4067" w14:textId="77777777" w:rsidR="001270BD" w:rsidRPr="00EF704E" w:rsidRDefault="001270BD" w:rsidP="00BF57EE">
      <w:pPr>
        <w:pStyle w:val="Sraopastraipa"/>
        <w:rPr>
          <w:spacing w:val="-4"/>
          <w:w w:val="105"/>
          <w:sz w:val="23"/>
          <w:lang w:val="lt-LT"/>
        </w:rPr>
      </w:pPr>
    </w:p>
    <w:p w14:paraId="0ACEC36E" w14:textId="2318AD7B" w:rsidR="007F266A" w:rsidRPr="00EF704E" w:rsidRDefault="001270BD" w:rsidP="007F266A">
      <w:pPr>
        <w:pStyle w:val="Sraopastraipa"/>
        <w:numPr>
          <w:ilvl w:val="1"/>
          <w:numId w:val="20"/>
        </w:numPr>
        <w:ind w:left="1134" w:right="170" w:hanging="567"/>
        <w:rPr>
          <w:spacing w:val="-4"/>
          <w:w w:val="105"/>
          <w:sz w:val="23"/>
          <w:lang w:val="lt-LT"/>
        </w:rPr>
      </w:pPr>
      <w:r w:rsidRPr="00EF704E">
        <w:rPr>
          <w:sz w:val="23"/>
          <w:szCs w:val="23"/>
          <w:lang w:val="lt-LT"/>
        </w:rPr>
        <w:t>Iki statybos darbų pradžios rangovas turi parengti Statybos darbų technologijos projektą. Statybos darbų technologijos projekte turi būti pateikti konkretūs darbuotojų saugos ir sveikatos užtikrinimo sprendiniai.</w:t>
      </w:r>
      <w:bookmarkStart w:id="4" w:name="part_5defde414ce444a5b392c17b75cbe794"/>
      <w:bookmarkEnd w:id="4"/>
    </w:p>
    <w:p w14:paraId="1DF9DF3C" w14:textId="77777777" w:rsidR="001270BD" w:rsidRPr="00EF704E" w:rsidRDefault="001270BD" w:rsidP="00BF57EE">
      <w:pPr>
        <w:pStyle w:val="Sraopastraipa"/>
        <w:ind w:left="1134" w:right="170" w:firstLine="0"/>
        <w:rPr>
          <w:spacing w:val="-4"/>
          <w:w w:val="105"/>
          <w:sz w:val="23"/>
          <w:lang w:val="lt-LT"/>
        </w:rPr>
      </w:pPr>
    </w:p>
    <w:p w14:paraId="15F5BC85" w14:textId="3041F635" w:rsidR="001270BD" w:rsidRPr="00EF704E" w:rsidRDefault="00A041BB" w:rsidP="00BF57EE">
      <w:pPr>
        <w:pStyle w:val="Sraopastraipa"/>
        <w:numPr>
          <w:ilvl w:val="1"/>
          <w:numId w:val="20"/>
        </w:numPr>
        <w:ind w:left="1134" w:right="170" w:hanging="567"/>
        <w:rPr>
          <w:spacing w:val="-4"/>
          <w:w w:val="105"/>
          <w:sz w:val="23"/>
          <w:lang w:val="lt-LT"/>
        </w:rPr>
      </w:pPr>
      <w:r w:rsidRPr="00EF704E">
        <w:rPr>
          <w:sz w:val="23"/>
          <w:szCs w:val="23"/>
          <w:lang w:val="lt-LT"/>
        </w:rPr>
        <w:t xml:space="preserve">Darbai atliekami pagal Pirkėjo ir Tiekėjo suderintą ir patvirtintą </w:t>
      </w:r>
      <w:r w:rsidR="007F266A" w:rsidRPr="00EF704E">
        <w:rPr>
          <w:sz w:val="23"/>
          <w:szCs w:val="23"/>
          <w:lang w:val="lt-LT"/>
        </w:rPr>
        <w:t xml:space="preserve">technologinį </w:t>
      </w:r>
      <w:r w:rsidRPr="00EF704E">
        <w:rPr>
          <w:sz w:val="23"/>
          <w:szCs w:val="23"/>
          <w:lang w:val="lt-LT"/>
        </w:rPr>
        <w:t>kalendorinį darbų vykdymo grafiką</w:t>
      </w:r>
      <w:r w:rsidR="005556B8" w:rsidRPr="00EF704E">
        <w:rPr>
          <w:sz w:val="23"/>
          <w:szCs w:val="23"/>
          <w:lang w:val="lt-LT"/>
        </w:rPr>
        <w:t xml:space="preserve">, kuris pateikiamas </w:t>
      </w:r>
      <w:r w:rsidR="00662480" w:rsidRPr="00EF704E">
        <w:rPr>
          <w:spacing w:val="-4"/>
          <w:w w:val="105"/>
          <w:sz w:val="23"/>
          <w:lang w:val="lt-LT"/>
        </w:rPr>
        <w:t>statytojui (užsakovui) įsigaliojus sutarčiai, bet ne vėliau kaip prieš pradedant statybos darbus.</w:t>
      </w:r>
    </w:p>
    <w:p w14:paraId="0F4DE4E1" w14:textId="77777777" w:rsidR="001270BD" w:rsidRPr="00EF704E" w:rsidRDefault="001270BD" w:rsidP="00BF57EE">
      <w:pPr>
        <w:pStyle w:val="Sraopastraipa"/>
        <w:rPr>
          <w:sz w:val="23"/>
          <w:szCs w:val="23"/>
          <w:lang w:val="lt-LT"/>
        </w:rPr>
      </w:pPr>
    </w:p>
    <w:p w14:paraId="7B54738F" w14:textId="45F9B912" w:rsidR="00447CA1" w:rsidRPr="007A2E6F" w:rsidRDefault="008634FC" w:rsidP="007A2E6F">
      <w:pPr>
        <w:pStyle w:val="Sraopastraipa"/>
        <w:numPr>
          <w:ilvl w:val="1"/>
          <w:numId w:val="20"/>
        </w:numPr>
        <w:ind w:left="1134" w:right="170" w:hanging="567"/>
        <w:rPr>
          <w:spacing w:val="-4"/>
          <w:w w:val="105"/>
          <w:sz w:val="23"/>
          <w:lang w:val="lt-LT"/>
        </w:rPr>
      </w:pPr>
      <w:r w:rsidRPr="00EF704E">
        <w:rPr>
          <w:sz w:val="23"/>
          <w:szCs w:val="23"/>
          <w:lang w:val="lt-LT"/>
        </w:rPr>
        <w:t>Atsiskaitymai už darbus atliekami pagal darbų grupių (etapų) įkainotų veiklų</w:t>
      </w:r>
      <w:r w:rsidR="00CC5F5B" w:rsidRPr="00EF704E">
        <w:rPr>
          <w:sz w:val="23"/>
          <w:szCs w:val="23"/>
          <w:lang w:val="lt-LT"/>
        </w:rPr>
        <w:t xml:space="preserve"> praplėstus</w:t>
      </w:r>
      <w:r w:rsidRPr="00EF704E">
        <w:rPr>
          <w:sz w:val="23"/>
          <w:szCs w:val="23"/>
          <w:lang w:val="lt-LT"/>
        </w:rPr>
        <w:t xml:space="preserve"> sąrašus ir jų atlikimo kainos mėnesinius žiniaraščius su pridedamomis lokalinėmis sąmatomis</w:t>
      </w:r>
      <w:r w:rsidR="00662480" w:rsidRPr="00EF704E">
        <w:rPr>
          <w:sz w:val="23"/>
          <w:szCs w:val="23"/>
          <w:lang w:val="lt-LT"/>
        </w:rPr>
        <w:t xml:space="preserve">. Dokumentai turės būti patvirtinti ir </w:t>
      </w:r>
      <w:r w:rsidRPr="00EF704E">
        <w:rPr>
          <w:sz w:val="23"/>
          <w:szCs w:val="23"/>
          <w:lang w:val="lt-LT"/>
        </w:rPr>
        <w:t>suderint</w:t>
      </w:r>
      <w:r w:rsidR="00662480" w:rsidRPr="00EF704E">
        <w:rPr>
          <w:sz w:val="23"/>
          <w:szCs w:val="23"/>
          <w:lang w:val="lt-LT"/>
        </w:rPr>
        <w:t>i</w:t>
      </w:r>
      <w:r w:rsidRPr="00EF704E">
        <w:rPr>
          <w:sz w:val="23"/>
          <w:szCs w:val="23"/>
          <w:lang w:val="lt-LT"/>
        </w:rPr>
        <w:t xml:space="preserve"> </w:t>
      </w:r>
      <w:r w:rsidR="00662480" w:rsidRPr="00EF704E">
        <w:rPr>
          <w:sz w:val="23"/>
          <w:szCs w:val="23"/>
          <w:lang w:val="lt-LT"/>
        </w:rPr>
        <w:t xml:space="preserve">su </w:t>
      </w:r>
      <w:r w:rsidRPr="00EF704E">
        <w:rPr>
          <w:sz w:val="23"/>
          <w:szCs w:val="23"/>
          <w:lang w:val="lt-LT"/>
        </w:rPr>
        <w:t>techninę priežiūrą vykdanči</w:t>
      </w:r>
      <w:r w:rsidR="00662480" w:rsidRPr="00EF704E">
        <w:rPr>
          <w:sz w:val="23"/>
          <w:szCs w:val="23"/>
          <w:lang w:val="lt-LT"/>
        </w:rPr>
        <w:t>u</w:t>
      </w:r>
      <w:r w:rsidRPr="00EF704E">
        <w:rPr>
          <w:sz w:val="23"/>
          <w:szCs w:val="23"/>
          <w:lang w:val="lt-LT"/>
        </w:rPr>
        <w:t xml:space="preserve"> specialist</w:t>
      </w:r>
      <w:r w:rsidR="00662480" w:rsidRPr="00EF704E">
        <w:rPr>
          <w:sz w:val="23"/>
          <w:szCs w:val="23"/>
          <w:lang w:val="lt-LT"/>
        </w:rPr>
        <w:t>u</w:t>
      </w:r>
      <w:r w:rsidRPr="00EF704E">
        <w:rPr>
          <w:sz w:val="23"/>
          <w:szCs w:val="23"/>
          <w:lang w:val="lt-LT"/>
        </w:rPr>
        <w:t xml:space="preserve"> ir </w:t>
      </w:r>
      <w:r w:rsidR="001173BA" w:rsidRPr="00EF704E">
        <w:rPr>
          <w:sz w:val="23"/>
          <w:szCs w:val="23"/>
          <w:lang w:val="lt-LT"/>
        </w:rPr>
        <w:t>S</w:t>
      </w:r>
      <w:r w:rsidRPr="00EF704E">
        <w:rPr>
          <w:sz w:val="23"/>
          <w:szCs w:val="23"/>
          <w:lang w:val="lt-LT"/>
        </w:rPr>
        <w:t>tatytoju.</w:t>
      </w:r>
    </w:p>
    <w:p w14:paraId="014CE747" w14:textId="77777777" w:rsidR="005F2897" w:rsidRPr="00EF704E" w:rsidRDefault="005F2897" w:rsidP="00BF57EE">
      <w:pPr>
        <w:tabs>
          <w:tab w:val="left" w:pos="1120"/>
        </w:tabs>
        <w:ind w:right="174"/>
        <w:rPr>
          <w:w w:val="105"/>
          <w:sz w:val="23"/>
          <w:lang w:val="lt-LT"/>
        </w:rPr>
      </w:pPr>
    </w:p>
    <w:p w14:paraId="7E51306F" w14:textId="25CD9B9B" w:rsidR="006C3163" w:rsidRPr="00EF704E" w:rsidRDefault="00A1094C" w:rsidP="007800EB">
      <w:pPr>
        <w:pStyle w:val="Antrat1"/>
        <w:numPr>
          <w:ilvl w:val="0"/>
          <w:numId w:val="21"/>
        </w:numPr>
        <w:jc w:val="center"/>
        <w:rPr>
          <w:w w:val="105"/>
          <w:lang w:val="lt-LT"/>
        </w:rPr>
      </w:pPr>
      <w:r w:rsidRPr="00EF704E">
        <w:rPr>
          <w:w w:val="105"/>
          <w:lang w:val="lt-LT"/>
        </w:rPr>
        <w:t>STATYTOJO PATEIKIAM</w:t>
      </w:r>
      <w:r w:rsidR="00FE762A" w:rsidRPr="00EF704E">
        <w:rPr>
          <w:w w:val="105"/>
          <w:lang w:val="lt-LT"/>
        </w:rPr>
        <w:t>Ų</w:t>
      </w:r>
      <w:r w:rsidRPr="00EF704E">
        <w:rPr>
          <w:w w:val="105"/>
          <w:lang w:val="lt-LT"/>
        </w:rPr>
        <w:t xml:space="preserve"> DOKUMENT</w:t>
      </w:r>
      <w:r w:rsidR="00FE762A" w:rsidRPr="00EF704E">
        <w:rPr>
          <w:w w:val="105"/>
          <w:lang w:val="lt-LT"/>
        </w:rPr>
        <w:t xml:space="preserve">Ų </w:t>
      </w:r>
      <w:r w:rsidRPr="00EF704E">
        <w:rPr>
          <w:w w:val="105"/>
          <w:lang w:val="lt-LT"/>
        </w:rPr>
        <w:t xml:space="preserve"> S</w:t>
      </w:r>
      <w:r w:rsidR="00FE762A" w:rsidRPr="00EF704E">
        <w:rPr>
          <w:w w:val="105"/>
          <w:lang w:val="lt-LT"/>
        </w:rPr>
        <w:t>Ą</w:t>
      </w:r>
      <w:r w:rsidRPr="00EF704E">
        <w:rPr>
          <w:w w:val="105"/>
          <w:lang w:val="lt-LT"/>
        </w:rPr>
        <w:t>RA</w:t>
      </w:r>
      <w:r w:rsidR="00FE762A" w:rsidRPr="00EF704E">
        <w:rPr>
          <w:w w:val="105"/>
          <w:lang w:val="lt-LT"/>
        </w:rPr>
        <w:t>Š</w:t>
      </w:r>
      <w:r w:rsidRPr="00EF704E">
        <w:rPr>
          <w:w w:val="105"/>
          <w:lang w:val="lt-LT"/>
        </w:rPr>
        <w:t>AS</w:t>
      </w:r>
    </w:p>
    <w:p w14:paraId="0BBC0186" w14:textId="77777777" w:rsidR="00E03B83" w:rsidRPr="00EF704E" w:rsidRDefault="00E03B83" w:rsidP="00BF57EE">
      <w:pPr>
        <w:pStyle w:val="Antrat1"/>
        <w:ind w:left="851"/>
        <w:rPr>
          <w:w w:val="105"/>
          <w:lang w:val="lt-LT"/>
        </w:rPr>
      </w:pPr>
    </w:p>
    <w:p w14:paraId="46931F9C" w14:textId="77777777" w:rsidR="00E4494A" w:rsidRPr="00EF704E" w:rsidRDefault="00A1094C" w:rsidP="00BF57EE">
      <w:pPr>
        <w:pStyle w:val="Sraopastraipa"/>
        <w:numPr>
          <w:ilvl w:val="1"/>
          <w:numId w:val="21"/>
        </w:numPr>
        <w:ind w:left="1134" w:right="170" w:hanging="567"/>
        <w:rPr>
          <w:spacing w:val="-1"/>
          <w:w w:val="105"/>
          <w:sz w:val="23"/>
          <w:lang w:val="lt-LT"/>
        </w:rPr>
      </w:pPr>
      <w:r w:rsidRPr="00EF704E">
        <w:rPr>
          <w:spacing w:val="-1"/>
          <w:w w:val="105"/>
          <w:sz w:val="23"/>
          <w:lang w:val="lt-LT"/>
        </w:rPr>
        <w:t>Techninis projektas ,,Daugiafunkcio sporto centro pastato, susisiekimo komunikacij</w:t>
      </w:r>
      <w:r w:rsidR="00FE762A" w:rsidRPr="00EF704E">
        <w:rPr>
          <w:spacing w:val="-1"/>
          <w:w w:val="105"/>
          <w:sz w:val="23"/>
          <w:lang w:val="lt-LT"/>
        </w:rPr>
        <w:t>ų</w:t>
      </w:r>
      <w:r w:rsidRPr="00EF704E">
        <w:rPr>
          <w:spacing w:val="-1"/>
          <w:w w:val="105"/>
          <w:sz w:val="23"/>
          <w:lang w:val="lt-LT"/>
        </w:rPr>
        <w:t xml:space="preserve"> ir in</w:t>
      </w:r>
      <w:r w:rsidR="00B50C8F" w:rsidRPr="00EF704E">
        <w:rPr>
          <w:spacing w:val="-1"/>
          <w:w w:val="105"/>
          <w:sz w:val="23"/>
          <w:lang w:val="lt-LT"/>
        </w:rPr>
        <w:t>ž</w:t>
      </w:r>
      <w:r w:rsidRPr="00EF704E">
        <w:rPr>
          <w:spacing w:val="-1"/>
          <w:w w:val="105"/>
          <w:sz w:val="23"/>
          <w:lang w:val="lt-LT"/>
        </w:rPr>
        <w:t>inerini</w:t>
      </w:r>
      <w:r w:rsidR="00FE762A" w:rsidRPr="00EF704E">
        <w:rPr>
          <w:spacing w:val="-1"/>
          <w:w w:val="105"/>
          <w:sz w:val="23"/>
          <w:lang w:val="lt-LT"/>
        </w:rPr>
        <w:t>ų</w:t>
      </w:r>
      <w:r w:rsidRPr="00EF704E">
        <w:rPr>
          <w:spacing w:val="-1"/>
          <w:w w:val="105"/>
          <w:sz w:val="23"/>
          <w:lang w:val="lt-LT"/>
        </w:rPr>
        <w:t xml:space="preserve"> tinkl</w:t>
      </w:r>
      <w:r w:rsidR="00FE762A" w:rsidRPr="00EF704E">
        <w:rPr>
          <w:spacing w:val="-1"/>
          <w:w w:val="105"/>
          <w:sz w:val="23"/>
          <w:lang w:val="lt-LT"/>
        </w:rPr>
        <w:t>ų</w:t>
      </w:r>
      <w:r w:rsidRPr="00EF704E">
        <w:rPr>
          <w:spacing w:val="-1"/>
          <w:w w:val="105"/>
          <w:sz w:val="23"/>
          <w:lang w:val="lt-LT"/>
        </w:rPr>
        <w:t xml:space="preserve"> Dariaus ir Gir</w:t>
      </w:r>
      <w:r w:rsidR="00B50C8F" w:rsidRPr="00EF704E">
        <w:rPr>
          <w:spacing w:val="-1"/>
          <w:w w:val="105"/>
          <w:sz w:val="23"/>
          <w:lang w:val="lt-LT"/>
        </w:rPr>
        <w:t>ė</w:t>
      </w:r>
      <w:r w:rsidRPr="00EF704E">
        <w:rPr>
          <w:spacing w:val="-1"/>
          <w:w w:val="105"/>
          <w:sz w:val="23"/>
          <w:lang w:val="lt-LT"/>
        </w:rPr>
        <w:t>no g. 4, Garg</w:t>
      </w:r>
      <w:r w:rsidR="00FE762A" w:rsidRPr="00EF704E">
        <w:rPr>
          <w:spacing w:val="-1"/>
          <w:w w:val="105"/>
          <w:sz w:val="23"/>
          <w:lang w:val="lt-LT"/>
        </w:rPr>
        <w:t>ž</w:t>
      </w:r>
      <w:r w:rsidR="008D3A67" w:rsidRPr="00EF704E">
        <w:rPr>
          <w:spacing w:val="-1"/>
          <w:w w:val="105"/>
          <w:sz w:val="23"/>
          <w:lang w:val="lt-LT"/>
        </w:rPr>
        <w:t>dai statybos projektas":</w:t>
      </w:r>
    </w:p>
    <w:p w14:paraId="15308AC7" w14:textId="77777777" w:rsidR="002F660A" w:rsidRPr="00EF704E" w:rsidRDefault="002F660A" w:rsidP="00BF57EE">
      <w:pPr>
        <w:pStyle w:val="Sraopastraipa"/>
        <w:ind w:left="1701" w:firstLine="0"/>
        <w:rPr>
          <w:sz w:val="23"/>
          <w:lang w:val="lt-LT"/>
        </w:rPr>
      </w:pPr>
    </w:p>
    <w:p w14:paraId="3818BBB5" w14:textId="0A0080A8" w:rsidR="004A7AB9" w:rsidRPr="00EF704E" w:rsidRDefault="008C0F04" w:rsidP="00DF78E0">
      <w:pPr>
        <w:pStyle w:val="Sraopastraipa"/>
        <w:numPr>
          <w:ilvl w:val="2"/>
          <w:numId w:val="21"/>
        </w:numPr>
        <w:ind w:left="1701" w:hanging="567"/>
        <w:rPr>
          <w:sz w:val="23"/>
          <w:lang w:val="lt-LT"/>
        </w:rPr>
      </w:pPr>
      <w:r w:rsidRPr="00EF704E">
        <w:rPr>
          <w:w w:val="105"/>
          <w:sz w:val="23"/>
          <w:lang w:val="lt-LT"/>
        </w:rPr>
        <w:t>S</w:t>
      </w:r>
      <w:r w:rsidR="00A1094C" w:rsidRPr="00EF704E">
        <w:rPr>
          <w:w w:val="105"/>
          <w:sz w:val="23"/>
          <w:lang w:val="lt-LT"/>
        </w:rPr>
        <w:t>tatinys</w:t>
      </w:r>
      <w:r w:rsidR="00A1094C" w:rsidRPr="00EF704E">
        <w:rPr>
          <w:spacing w:val="-5"/>
          <w:w w:val="105"/>
          <w:sz w:val="23"/>
          <w:lang w:val="lt-LT"/>
        </w:rPr>
        <w:t xml:space="preserve"> </w:t>
      </w:r>
      <w:r w:rsidR="00A1094C" w:rsidRPr="00EF704E">
        <w:rPr>
          <w:w w:val="105"/>
          <w:sz w:val="23"/>
          <w:lang w:val="lt-LT"/>
        </w:rPr>
        <w:t>00:</w:t>
      </w:r>
    </w:p>
    <w:tbl>
      <w:tblPr>
        <w:tblStyle w:val="Lentelstinklelis"/>
        <w:tblW w:w="0" w:type="auto"/>
        <w:tblInd w:w="1101" w:type="dxa"/>
        <w:tblLook w:val="04A0" w:firstRow="1" w:lastRow="0" w:firstColumn="1" w:lastColumn="0" w:noHBand="0" w:noVBand="1"/>
      </w:tblPr>
      <w:tblGrid>
        <w:gridCol w:w="992"/>
        <w:gridCol w:w="4961"/>
        <w:gridCol w:w="2552"/>
      </w:tblGrid>
      <w:tr w:rsidR="00B33733" w:rsidRPr="00EF704E" w14:paraId="3B9D1605" w14:textId="77777777" w:rsidTr="008C0F04">
        <w:tc>
          <w:tcPr>
            <w:tcW w:w="992" w:type="dxa"/>
          </w:tcPr>
          <w:p w14:paraId="37FD0661" w14:textId="77777777" w:rsidR="00B33733" w:rsidRPr="00EF704E" w:rsidRDefault="000E06B2" w:rsidP="00BF57EE">
            <w:pPr>
              <w:pStyle w:val="Sraopastraipa"/>
              <w:ind w:left="0" w:firstLine="0"/>
              <w:jc w:val="center"/>
              <w:rPr>
                <w:w w:val="105"/>
                <w:sz w:val="20"/>
                <w:szCs w:val="20"/>
                <w:lang w:val="lt-LT"/>
              </w:rPr>
            </w:pPr>
            <w:r w:rsidRPr="00EF704E">
              <w:rPr>
                <w:w w:val="105"/>
                <w:sz w:val="20"/>
                <w:szCs w:val="20"/>
                <w:lang w:val="lt-LT"/>
              </w:rPr>
              <w:t>Nr.</w:t>
            </w:r>
          </w:p>
        </w:tc>
        <w:tc>
          <w:tcPr>
            <w:tcW w:w="4961" w:type="dxa"/>
          </w:tcPr>
          <w:p w14:paraId="00EA7B0E" w14:textId="77777777" w:rsidR="00B33733" w:rsidRPr="00EF704E" w:rsidRDefault="000E06B2" w:rsidP="00BF57EE">
            <w:pPr>
              <w:pStyle w:val="Sraopastraipa"/>
              <w:ind w:left="0" w:firstLine="0"/>
              <w:jc w:val="center"/>
              <w:rPr>
                <w:w w:val="105"/>
                <w:sz w:val="20"/>
                <w:szCs w:val="20"/>
                <w:lang w:val="lt-LT"/>
              </w:rPr>
            </w:pPr>
            <w:r w:rsidRPr="00EF704E">
              <w:rPr>
                <w:w w:val="105"/>
                <w:sz w:val="20"/>
                <w:szCs w:val="20"/>
                <w:lang w:val="lt-LT"/>
              </w:rPr>
              <w:t>Techninio projekto dalis</w:t>
            </w:r>
          </w:p>
        </w:tc>
        <w:tc>
          <w:tcPr>
            <w:tcW w:w="2552" w:type="dxa"/>
          </w:tcPr>
          <w:p w14:paraId="3E7F7AF6" w14:textId="77777777" w:rsidR="00B33733" w:rsidRPr="00EF704E" w:rsidRDefault="000E06B2" w:rsidP="00BF57EE">
            <w:pPr>
              <w:pStyle w:val="Sraopastraipa"/>
              <w:ind w:left="0" w:firstLine="0"/>
              <w:jc w:val="center"/>
              <w:rPr>
                <w:w w:val="105"/>
                <w:sz w:val="20"/>
                <w:szCs w:val="20"/>
                <w:lang w:val="lt-LT"/>
              </w:rPr>
            </w:pPr>
            <w:r w:rsidRPr="00EF704E">
              <w:rPr>
                <w:w w:val="105"/>
                <w:sz w:val="20"/>
                <w:szCs w:val="20"/>
                <w:lang w:val="lt-LT"/>
              </w:rPr>
              <w:t>Žymuo</w:t>
            </w:r>
          </w:p>
        </w:tc>
      </w:tr>
      <w:tr w:rsidR="000E06B2" w:rsidRPr="00EF704E" w14:paraId="1968F117" w14:textId="77777777" w:rsidTr="008C0F04">
        <w:tc>
          <w:tcPr>
            <w:tcW w:w="992" w:type="dxa"/>
          </w:tcPr>
          <w:p w14:paraId="14629D47" w14:textId="77777777" w:rsidR="000E06B2" w:rsidRPr="00EF704E" w:rsidRDefault="000E06B2" w:rsidP="00BF57EE">
            <w:pPr>
              <w:pStyle w:val="Sraopastraipa"/>
              <w:numPr>
                <w:ilvl w:val="3"/>
                <w:numId w:val="13"/>
              </w:numPr>
              <w:ind w:left="0" w:firstLine="0"/>
              <w:rPr>
                <w:w w:val="105"/>
                <w:sz w:val="23"/>
                <w:szCs w:val="23"/>
                <w:lang w:val="lt-LT"/>
              </w:rPr>
            </w:pPr>
          </w:p>
        </w:tc>
        <w:tc>
          <w:tcPr>
            <w:tcW w:w="4961" w:type="dxa"/>
          </w:tcPr>
          <w:p w14:paraId="26387001" w14:textId="77777777" w:rsidR="000E06B2" w:rsidRPr="00EF704E" w:rsidRDefault="000E06B2" w:rsidP="00BF57EE">
            <w:pPr>
              <w:pStyle w:val="Sraopastraipa"/>
              <w:ind w:left="0" w:firstLine="0"/>
              <w:rPr>
                <w:w w:val="105"/>
                <w:sz w:val="23"/>
                <w:szCs w:val="23"/>
                <w:lang w:val="lt-LT"/>
              </w:rPr>
            </w:pPr>
            <w:r w:rsidRPr="00EF704E">
              <w:rPr>
                <w:w w:val="105"/>
                <w:sz w:val="23"/>
                <w:szCs w:val="23"/>
                <w:lang w:val="lt-LT"/>
              </w:rPr>
              <w:t xml:space="preserve">Bendroji </w:t>
            </w:r>
          </w:p>
        </w:tc>
        <w:tc>
          <w:tcPr>
            <w:tcW w:w="2552" w:type="dxa"/>
          </w:tcPr>
          <w:p w14:paraId="5E2DAD94" w14:textId="77777777" w:rsidR="000E06B2" w:rsidRPr="00EF704E" w:rsidRDefault="000E06B2" w:rsidP="00BF57EE">
            <w:pPr>
              <w:pStyle w:val="Sraopastraipa"/>
              <w:ind w:left="0" w:firstLine="0"/>
              <w:rPr>
                <w:w w:val="105"/>
                <w:sz w:val="23"/>
                <w:szCs w:val="23"/>
                <w:lang w:val="lt-LT"/>
              </w:rPr>
            </w:pPr>
            <w:r w:rsidRPr="00EF704E">
              <w:rPr>
                <w:w w:val="105"/>
                <w:sz w:val="23"/>
                <w:szCs w:val="23"/>
                <w:lang w:val="lt-LT"/>
              </w:rPr>
              <w:t>VP-01-00-TP-BD</w:t>
            </w:r>
          </w:p>
        </w:tc>
      </w:tr>
      <w:tr w:rsidR="00B33733" w:rsidRPr="00EF704E" w14:paraId="2C6B1F6C" w14:textId="77777777" w:rsidTr="008C0F04">
        <w:tc>
          <w:tcPr>
            <w:tcW w:w="992" w:type="dxa"/>
          </w:tcPr>
          <w:p w14:paraId="69F5CF87"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16275586"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Sklypo sutvarkymo</w:t>
            </w:r>
          </w:p>
        </w:tc>
        <w:tc>
          <w:tcPr>
            <w:tcW w:w="2552" w:type="dxa"/>
          </w:tcPr>
          <w:p w14:paraId="7E08A33C"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VP-01-00-TP-</w:t>
            </w:r>
            <w:r w:rsidR="008C0F04" w:rsidRPr="00EF704E">
              <w:rPr>
                <w:w w:val="105"/>
                <w:sz w:val="23"/>
                <w:szCs w:val="23"/>
                <w:lang w:val="lt-LT"/>
              </w:rPr>
              <w:t>SP</w:t>
            </w:r>
          </w:p>
        </w:tc>
      </w:tr>
      <w:tr w:rsidR="00B33733" w:rsidRPr="00EF704E" w14:paraId="348799A1" w14:textId="77777777" w:rsidTr="008C0F04">
        <w:tc>
          <w:tcPr>
            <w:tcW w:w="992" w:type="dxa"/>
          </w:tcPr>
          <w:p w14:paraId="24A137FF"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57EDE93B"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Susisiekimo</w:t>
            </w:r>
          </w:p>
        </w:tc>
        <w:tc>
          <w:tcPr>
            <w:tcW w:w="2552" w:type="dxa"/>
          </w:tcPr>
          <w:p w14:paraId="5D197418" w14:textId="77777777" w:rsidR="00B33733" w:rsidRPr="00EF704E" w:rsidRDefault="008C0F04" w:rsidP="00BF57EE">
            <w:pPr>
              <w:pStyle w:val="Sraopastraipa"/>
              <w:ind w:left="0" w:firstLine="0"/>
              <w:rPr>
                <w:w w:val="105"/>
                <w:sz w:val="23"/>
                <w:szCs w:val="23"/>
                <w:lang w:val="lt-LT"/>
              </w:rPr>
            </w:pPr>
            <w:r w:rsidRPr="00EF704E">
              <w:rPr>
                <w:w w:val="105"/>
                <w:sz w:val="23"/>
                <w:szCs w:val="23"/>
                <w:lang w:val="lt-LT"/>
              </w:rPr>
              <w:t>VP-01-00-TP-S</w:t>
            </w:r>
          </w:p>
        </w:tc>
      </w:tr>
      <w:tr w:rsidR="00B33733" w:rsidRPr="00EF704E" w14:paraId="21BC40A6" w14:textId="77777777" w:rsidTr="008C0F04">
        <w:tc>
          <w:tcPr>
            <w:tcW w:w="992" w:type="dxa"/>
          </w:tcPr>
          <w:p w14:paraId="511D9851"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77694BAA"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Lauko vandentiekio ir nuotekų šalinimo</w:t>
            </w:r>
          </w:p>
        </w:tc>
        <w:tc>
          <w:tcPr>
            <w:tcW w:w="2552" w:type="dxa"/>
          </w:tcPr>
          <w:p w14:paraId="1D88BCB5"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VP-01-00-TP-VN</w:t>
            </w:r>
          </w:p>
        </w:tc>
      </w:tr>
      <w:tr w:rsidR="00B33733" w:rsidRPr="00EF704E" w14:paraId="7491C16F" w14:textId="77777777" w:rsidTr="008C0F04">
        <w:tc>
          <w:tcPr>
            <w:tcW w:w="992" w:type="dxa"/>
          </w:tcPr>
          <w:p w14:paraId="4E08F26D"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48491C6F"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Elektrotechnių ryšių</w:t>
            </w:r>
            <w:r w:rsidR="00EC41B0" w:rsidRPr="00EF704E">
              <w:rPr>
                <w:w w:val="105"/>
                <w:sz w:val="23"/>
                <w:szCs w:val="23"/>
                <w:lang w:val="lt-LT"/>
              </w:rPr>
              <w:t xml:space="preserve"> (Telekomunikacijų (Teo))</w:t>
            </w:r>
          </w:p>
        </w:tc>
        <w:tc>
          <w:tcPr>
            <w:tcW w:w="2552" w:type="dxa"/>
          </w:tcPr>
          <w:p w14:paraId="37D4AA30" w14:textId="77777777" w:rsidR="00B33733" w:rsidRPr="00EF704E" w:rsidRDefault="008C0F04" w:rsidP="00BF57EE">
            <w:pPr>
              <w:pStyle w:val="Sraopastraipa"/>
              <w:ind w:left="0" w:firstLine="0"/>
              <w:rPr>
                <w:w w:val="105"/>
                <w:sz w:val="23"/>
                <w:szCs w:val="23"/>
                <w:lang w:val="lt-LT"/>
              </w:rPr>
            </w:pPr>
            <w:r w:rsidRPr="00EF704E">
              <w:rPr>
                <w:w w:val="105"/>
                <w:sz w:val="23"/>
                <w:szCs w:val="23"/>
                <w:lang w:val="lt-LT"/>
              </w:rPr>
              <w:t>VP-01-00-TP-ER</w:t>
            </w:r>
          </w:p>
        </w:tc>
      </w:tr>
      <w:tr w:rsidR="00B33733" w:rsidRPr="00EF704E" w14:paraId="520F8A83" w14:textId="77777777" w:rsidTr="008C0F04">
        <w:tc>
          <w:tcPr>
            <w:tcW w:w="992" w:type="dxa"/>
          </w:tcPr>
          <w:p w14:paraId="16B6C2E7"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7C5FC9E4"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Šilumos gamybos ir tiekimo (šilumos tinklai)</w:t>
            </w:r>
          </w:p>
        </w:tc>
        <w:tc>
          <w:tcPr>
            <w:tcW w:w="2552" w:type="dxa"/>
          </w:tcPr>
          <w:p w14:paraId="01D135F4"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VP-01-00-TP-Š</w:t>
            </w:r>
            <w:r w:rsidR="008C0F04" w:rsidRPr="00EF704E">
              <w:rPr>
                <w:w w:val="105"/>
                <w:sz w:val="23"/>
                <w:szCs w:val="23"/>
                <w:lang w:val="lt-LT"/>
              </w:rPr>
              <w:t>T.1</w:t>
            </w:r>
          </w:p>
        </w:tc>
      </w:tr>
      <w:tr w:rsidR="00B33733" w:rsidRPr="00EF704E" w14:paraId="7BFC9D30" w14:textId="77777777" w:rsidTr="008C0F04">
        <w:tc>
          <w:tcPr>
            <w:tcW w:w="992" w:type="dxa"/>
          </w:tcPr>
          <w:p w14:paraId="39419843"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247B1690"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Šilumos gamybos ir tiekimo (šilumos punktas)</w:t>
            </w:r>
          </w:p>
        </w:tc>
        <w:tc>
          <w:tcPr>
            <w:tcW w:w="2552" w:type="dxa"/>
          </w:tcPr>
          <w:p w14:paraId="211D4C16"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VP-01-00-TP-Š</w:t>
            </w:r>
            <w:r w:rsidR="008C0F04" w:rsidRPr="00EF704E">
              <w:rPr>
                <w:w w:val="105"/>
                <w:sz w:val="23"/>
                <w:szCs w:val="23"/>
                <w:lang w:val="lt-LT"/>
              </w:rPr>
              <w:t>T.2</w:t>
            </w:r>
          </w:p>
        </w:tc>
      </w:tr>
      <w:tr w:rsidR="00B33733" w:rsidRPr="00EF704E" w14:paraId="6DD6470B" w14:textId="77777777" w:rsidTr="008C0F04">
        <w:tc>
          <w:tcPr>
            <w:tcW w:w="992" w:type="dxa"/>
          </w:tcPr>
          <w:p w14:paraId="2527394B"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6CCDB9A6" w14:textId="77777777" w:rsidR="00B33733" w:rsidRPr="00EF704E" w:rsidRDefault="00EC41B0" w:rsidP="00BF57EE">
            <w:pPr>
              <w:pStyle w:val="Sraopastraipa"/>
              <w:ind w:left="0" w:firstLine="0"/>
              <w:rPr>
                <w:w w:val="105"/>
                <w:sz w:val="23"/>
                <w:szCs w:val="23"/>
                <w:lang w:val="lt-LT"/>
              </w:rPr>
            </w:pPr>
            <w:r w:rsidRPr="00EF704E">
              <w:rPr>
                <w:w w:val="105"/>
                <w:sz w:val="23"/>
                <w:szCs w:val="23"/>
                <w:lang w:val="lt-LT"/>
              </w:rPr>
              <w:t>G</w:t>
            </w:r>
            <w:r w:rsidR="00B33733" w:rsidRPr="00EF704E">
              <w:rPr>
                <w:w w:val="105"/>
                <w:sz w:val="23"/>
                <w:szCs w:val="23"/>
                <w:lang w:val="lt-LT"/>
              </w:rPr>
              <w:t>atvės apšvietimo tinklai</w:t>
            </w:r>
          </w:p>
        </w:tc>
        <w:tc>
          <w:tcPr>
            <w:tcW w:w="2552" w:type="dxa"/>
          </w:tcPr>
          <w:p w14:paraId="2B58197B"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VP-01-00-TP-E.</w:t>
            </w:r>
            <w:r w:rsidR="008C0F04" w:rsidRPr="00EF704E">
              <w:rPr>
                <w:w w:val="105"/>
                <w:sz w:val="23"/>
                <w:szCs w:val="23"/>
                <w:lang w:val="lt-LT"/>
              </w:rPr>
              <w:t>1</w:t>
            </w:r>
          </w:p>
        </w:tc>
      </w:tr>
      <w:tr w:rsidR="00B33733" w:rsidRPr="00EF704E" w14:paraId="27C8042F" w14:textId="77777777" w:rsidTr="008C0F04">
        <w:tc>
          <w:tcPr>
            <w:tcW w:w="992" w:type="dxa"/>
          </w:tcPr>
          <w:p w14:paraId="50705626"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00A5D20A" w14:textId="24CC137F" w:rsidR="00B33733" w:rsidRPr="00EF704E" w:rsidRDefault="00EC41B0" w:rsidP="00BF57EE">
            <w:pPr>
              <w:pStyle w:val="Sraopastraipa"/>
              <w:ind w:left="0" w:firstLine="0"/>
              <w:rPr>
                <w:w w:val="105"/>
                <w:sz w:val="23"/>
                <w:szCs w:val="23"/>
                <w:lang w:val="lt-LT"/>
              </w:rPr>
            </w:pPr>
            <w:r w:rsidRPr="00EF704E">
              <w:rPr>
                <w:w w:val="105"/>
                <w:sz w:val="23"/>
                <w:szCs w:val="23"/>
                <w:lang w:val="lt-LT"/>
              </w:rPr>
              <w:t>G</w:t>
            </w:r>
            <w:r w:rsidR="00B33733" w:rsidRPr="00EF704E">
              <w:rPr>
                <w:w w:val="105"/>
                <w:sz w:val="23"/>
                <w:szCs w:val="23"/>
                <w:lang w:val="lt-LT"/>
              </w:rPr>
              <w:t xml:space="preserve">eoterminių </w:t>
            </w:r>
            <w:r w:rsidR="00FE4694" w:rsidRPr="00EF704E">
              <w:rPr>
                <w:w w:val="105"/>
                <w:sz w:val="23"/>
                <w:szCs w:val="23"/>
                <w:lang w:val="lt-LT"/>
              </w:rPr>
              <w:t>gręžinių</w:t>
            </w:r>
            <w:r w:rsidR="00B33733" w:rsidRPr="00EF704E">
              <w:rPr>
                <w:w w:val="105"/>
                <w:sz w:val="23"/>
                <w:szCs w:val="23"/>
                <w:lang w:val="lt-LT"/>
              </w:rPr>
              <w:t xml:space="preserve"> sistema</w:t>
            </w:r>
          </w:p>
        </w:tc>
        <w:tc>
          <w:tcPr>
            <w:tcW w:w="2552" w:type="dxa"/>
          </w:tcPr>
          <w:p w14:paraId="74778220" w14:textId="77777777" w:rsidR="00B33733" w:rsidRPr="00EF704E" w:rsidRDefault="008C0F04" w:rsidP="00BF57EE">
            <w:pPr>
              <w:pStyle w:val="Sraopastraipa"/>
              <w:ind w:left="0" w:firstLine="0"/>
              <w:rPr>
                <w:w w:val="105"/>
                <w:sz w:val="23"/>
                <w:szCs w:val="23"/>
                <w:lang w:val="lt-LT"/>
              </w:rPr>
            </w:pPr>
            <w:r w:rsidRPr="00EF704E">
              <w:rPr>
                <w:w w:val="105"/>
                <w:sz w:val="23"/>
                <w:szCs w:val="23"/>
                <w:lang w:val="lt-LT"/>
              </w:rPr>
              <w:t>VP-01-00-TP-GGS</w:t>
            </w:r>
          </w:p>
        </w:tc>
      </w:tr>
      <w:tr w:rsidR="00B33733" w:rsidRPr="00EF704E" w14:paraId="06DB6A17" w14:textId="77777777" w:rsidTr="008C0F04">
        <w:tc>
          <w:tcPr>
            <w:tcW w:w="992" w:type="dxa"/>
          </w:tcPr>
          <w:p w14:paraId="3F553626"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430B16B0" w14:textId="77777777" w:rsidR="00B33733" w:rsidRPr="00EF704E" w:rsidRDefault="00EC41B0" w:rsidP="00BF57EE">
            <w:pPr>
              <w:pStyle w:val="Sraopastraipa"/>
              <w:ind w:left="0" w:firstLine="0"/>
              <w:rPr>
                <w:w w:val="105"/>
                <w:sz w:val="23"/>
                <w:szCs w:val="23"/>
                <w:lang w:val="lt-LT"/>
              </w:rPr>
            </w:pPr>
            <w:r w:rsidRPr="00EF704E">
              <w:rPr>
                <w:w w:val="105"/>
                <w:sz w:val="23"/>
                <w:szCs w:val="23"/>
                <w:lang w:val="lt-LT"/>
              </w:rPr>
              <w:t>G</w:t>
            </w:r>
            <w:r w:rsidR="00B33733" w:rsidRPr="00EF704E">
              <w:rPr>
                <w:w w:val="105"/>
                <w:sz w:val="23"/>
                <w:szCs w:val="23"/>
                <w:lang w:val="lt-LT"/>
              </w:rPr>
              <w:t>aisrines saugos</w:t>
            </w:r>
          </w:p>
        </w:tc>
        <w:tc>
          <w:tcPr>
            <w:tcW w:w="2552" w:type="dxa"/>
          </w:tcPr>
          <w:p w14:paraId="1B723156" w14:textId="77777777" w:rsidR="00B33733" w:rsidRPr="00EF704E" w:rsidRDefault="008C0F04" w:rsidP="00BF57EE">
            <w:pPr>
              <w:pStyle w:val="Sraopastraipa"/>
              <w:ind w:left="0" w:firstLine="0"/>
              <w:rPr>
                <w:w w:val="105"/>
                <w:sz w:val="23"/>
                <w:szCs w:val="23"/>
                <w:lang w:val="lt-LT"/>
              </w:rPr>
            </w:pPr>
            <w:r w:rsidRPr="00EF704E">
              <w:rPr>
                <w:w w:val="105"/>
                <w:sz w:val="23"/>
                <w:szCs w:val="23"/>
                <w:lang w:val="lt-LT"/>
              </w:rPr>
              <w:t>VP-01-00-TP-GS</w:t>
            </w:r>
          </w:p>
        </w:tc>
      </w:tr>
      <w:tr w:rsidR="00B33733" w:rsidRPr="00EF704E" w14:paraId="44F74248" w14:textId="77777777" w:rsidTr="008C0F04">
        <w:tc>
          <w:tcPr>
            <w:tcW w:w="992" w:type="dxa"/>
          </w:tcPr>
          <w:p w14:paraId="2A81B086" w14:textId="77777777" w:rsidR="00B33733" w:rsidRPr="00EF704E" w:rsidRDefault="00B33733" w:rsidP="00BF57EE">
            <w:pPr>
              <w:pStyle w:val="Sraopastraipa"/>
              <w:numPr>
                <w:ilvl w:val="3"/>
                <w:numId w:val="13"/>
              </w:numPr>
              <w:ind w:left="0" w:firstLine="0"/>
              <w:rPr>
                <w:w w:val="105"/>
                <w:sz w:val="23"/>
                <w:szCs w:val="23"/>
                <w:lang w:val="lt-LT"/>
              </w:rPr>
            </w:pPr>
          </w:p>
        </w:tc>
        <w:tc>
          <w:tcPr>
            <w:tcW w:w="4961" w:type="dxa"/>
          </w:tcPr>
          <w:p w14:paraId="4C5DD90C" w14:textId="77777777" w:rsidR="00B33733" w:rsidRPr="00EF704E" w:rsidRDefault="00B33733" w:rsidP="00BF57EE">
            <w:pPr>
              <w:pStyle w:val="Sraopastraipa"/>
              <w:ind w:left="0" w:firstLine="0"/>
              <w:rPr>
                <w:w w:val="105"/>
                <w:sz w:val="23"/>
                <w:szCs w:val="23"/>
                <w:lang w:val="lt-LT"/>
              </w:rPr>
            </w:pPr>
            <w:r w:rsidRPr="00EF704E">
              <w:rPr>
                <w:w w:val="105"/>
                <w:sz w:val="23"/>
                <w:szCs w:val="23"/>
                <w:lang w:val="lt-LT"/>
              </w:rPr>
              <w:t>Statybos darbų organizavimo</w:t>
            </w:r>
          </w:p>
        </w:tc>
        <w:tc>
          <w:tcPr>
            <w:tcW w:w="2552" w:type="dxa"/>
          </w:tcPr>
          <w:p w14:paraId="475C8F6E" w14:textId="77777777" w:rsidR="00B33733" w:rsidRPr="00EF704E" w:rsidRDefault="008C0F04" w:rsidP="00BF57EE">
            <w:pPr>
              <w:pStyle w:val="Sraopastraipa"/>
              <w:ind w:left="0" w:firstLine="0"/>
              <w:rPr>
                <w:w w:val="105"/>
                <w:sz w:val="23"/>
                <w:szCs w:val="23"/>
                <w:lang w:val="lt-LT"/>
              </w:rPr>
            </w:pPr>
            <w:r w:rsidRPr="00EF704E">
              <w:rPr>
                <w:w w:val="105"/>
                <w:sz w:val="23"/>
                <w:szCs w:val="23"/>
                <w:lang w:val="lt-LT"/>
              </w:rPr>
              <w:t>VP-01-00-TP-SO</w:t>
            </w:r>
          </w:p>
        </w:tc>
      </w:tr>
    </w:tbl>
    <w:p w14:paraId="5CB69D65" w14:textId="77777777" w:rsidR="002F660A" w:rsidRPr="00EF704E" w:rsidRDefault="002F660A" w:rsidP="00BF57EE">
      <w:pPr>
        <w:rPr>
          <w:w w:val="105"/>
          <w:sz w:val="23"/>
          <w:lang w:val="lt-LT"/>
        </w:rPr>
      </w:pPr>
    </w:p>
    <w:p w14:paraId="27E5E30D" w14:textId="4FC64896" w:rsidR="004A7AB9" w:rsidRPr="00EF704E" w:rsidRDefault="00A1094C" w:rsidP="00DF78E0">
      <w:pPr>
        <w:pStyle w:val="Sraopastraipa"/>
        <w:numPr>
          <w:ilvl w:val="2"/>
          <w:numId w:val="21"/>
        </w:numPr>
        <w:ind w:left="1701" w:hanging="567"/>
        <w:rPr>
          <w:w w:val="105"/>
          <w:sz w:val="23"/>
          <w:lang w:val="lt-LT"/>
        </w:rPr>
      </w:pPr>
      <w:r w:rsidRPr="00EF704E">
        <w:rPr>
          <w:w w:val="105"/>
          <w:sz w:val="23"/>
          <w:lang w:val="lt-LT"/>
        </w:rPr>
        <w:t xml:space="preserve">Statinys </w:t>
      </w:r>
      <w:r w:rsidR="008D4EE5" w:rsidRPr="00EF704E">
        <w:rPr>
          <w:w w:val="105"/>
          <w:sz w:val="23"/>
          <w:lang w:val="lt-LT"/>
        </w:rPr>
        <w:t>01</w:t>
      </w:r>
      <w:r w:rsidRPr="00EF704E">
        <w:rPr>
          <w:w w:val="105"/>
          <w:sz w:val="23"/>
          <w:lang w:val="lt-LT"/>
        </w:rPr>
        <w:t>:</w:t>
      </w:r>
    </w:p>
    <w:tbl>
      <w:tblPr>
        <w:tblStyle w:val="Lentelstinklelis"/>
        <w:tblW w:w="0" w:type="auto"/>
        <w:tblInd w:w="1101" w:type="dxa"/>
        <w:tblLook w:val="04A0" w:firstRow="1" w:lastRow="0" w:firstColumn="1" w:lastColumn="0" w:noHBand="0" w:noVBand="1"/>
      </w:tblPr>
      <w:tblGrid>
        <w:gridCol w:w="1062"/>
        <w:gridCol w:w="4961"/>
        <w:gridCol w:w="2552"/>
      </w:tblGrid>
      <w:tr w:rsidR="00D67091" w:rsidRPr="00EF704E" w14:paraId="2D9366D4" w14:textId="77777777" w:rsidTr="00D67091">
        <w:tc>
          <w:tcPr>
            <w:tcW w:w="1062" w:type="dxa"/>
          </w:tcPr>
          <w:p w14:paraId="5DE98DF6" w14:textId="77777777" w:rsidR="00D67091" w:rsidRPr="00EF704E" w:rsidRDefault="00D67091" w:rsidP="00BF57EE">
            <w:pPr>
              <w:pStyle w:val="Sraopastraipa"/>
              <w:ind w:left="0" w:firstLine="0"/>
              <w:jc w:val="center"/>
              <w:rPr>
                <w:w w:val="105"/>
                <w:sz w:val="20"/>
                <w:szCs w:val="20"/>
                <w:lang w:val="lt-LT"/>
              </w:rPr>
            </w:pPr>
            <w:r w:rsidRPr="00EF704E">
              <w:rPr>
                <w:w w:val="105"/>
                <w:sz w:val="20"/>
                <w:szCs w:val="20"/>
                <w:lang w:val="lt-LT"/>
              </w:rPr>
              <w:t>Nr.</w:t>
            </w:r>
          </w:p>
        </w:tc>
        <w:tc>
          <w:tcPr>
            <w:tcW w:w="4961" w:type="dxa"/>
          </w:tcPr>
          <w:p w14:paraId="63F807F5" w14:textId="77777777" w:rsidR="00D67091" w:rsidRPr="00EF704E" w:rsidRDefault="00D67091" w:rsidP="00BF57EE">
            <w:pPr>
              <w:pStyle w:val="Sraopastraipa"/>
              <w:ind w:left="0" w:firstLine="0"/>
              <w:jc w:val="center"/>
              <w:rPr>
                <w:w w:val="105"/>
                <w:sz w:val="20"/>
                <w:szCs w:val="20"/>
                <w:lang w:val="lt-LT"/>
              </w:rPr>
            </w:pPr>
            <w:r w:rsidRPr="00EF704E">
              <w:rPr>
                <w:w w:val="105"/>
                <w:sz w:val="20"/>
                <w:szCs w:val="20"/>
                <w:lang w:val="lt-LT"/>
              </w:rPr>
              <w:t>Techninio projekto dalis</w:t>
            </w:r>
          </w:p>
        </w:tc>
        <w:tc>
          <w:tcPr>
            <w:tcW w:w="2552" w:type="dxa"/>
          </w:tcPr>
          <w:p w14:paraId="3D5629EE" w14:textId="77777777" w:rsidR="00D67091" w:rsidRPr="00EF704E" w:rsidRDefault="00D67091" w:rsidP="00BF57EE">
            <w:pPr>
              <w:pStyle w:val="Sraopastraipa"/>
              <w:ind w:left="0" w:firstLine="0"/>
              <w:jc w:val="center"/>
              <w:rPr>
                <w:w w:val="105"/>
                <w:sz w:val="20"/>
                <w:szCs w:val="20"/>
                <w:lang w:val="lt-LT"/>
              </w:rPr>
            </w:pPr>
            <w:r w:rsidRPr="00EF704E">
              <w:rPr>
                <w:w w:val="105"/>
                <w:sz w:val="20"/>
                <w:szCs w:val="20"/>
                <w:lang w:val="lt-LT"/>
              </w:rPr>
              <w:t>Žymuo</w:t>
            </w:r>
          </w:p>
        </w:tc>
      </w:tr>
      <w:tr w:rsidR="00D67091" w:rsidRPr="00EF704E" w14:paraId="526F7E62" w14:textId="77777777" w:rsidTr="00D67091">
        <w:tc>
          <w:tcPr>
            <w:tcW w:w="1062" w:type="dxa"/>
          </w:tcPr>
          <w:p w14:paraId="0ADCA4EA" w14:textId="77777777" w:rsidR="00D67091" w:rsidRPr="00EF704E" w:rsidRDefault="00D67091" w:rsidP="00BF57EE">
            <w:pPr>
              <w:pStyle w:val="Sraopastraipa"/>
              <w:ind w:left="0" w:firstLine="0"/>
              <w:rPr>
                <w:w w:val="105"/>
                <w:sz w:val="23"/>
                <w:lang w:val="lt-LT"/>
              </w:rPr>
            </w:pPr>
            <w:r w:rsidRPr="00EF704E">
              <w:rPr>
                <w:w w:val="105"/>
                <w:sz w:val="23"/>
                <w:lang w:val="lt-LT"/>
              </w:rPr>
              <w:t>4.1.2.1.</w:t>
            </w:r>
          </w:p>
        </w:tc>
        <w:tc>
          <w:tcPr>
            <w:tcW w:w="4961" w:type="dxa"/>
          </w:tcPr>
          <w:p w14:paraId="4DAF6CF0"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Statinio architektūra</w:t>
            </w:r>
          </w:p>
        </w:tc>
        <w:tc>
          <w:tcPr>
            <w:tcW w:w="2552" w:type="dxa"/>
          </w:tcPr>
          <w:p w14:paraId="5DF31B69"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VP-01-01-TP-SA</w:t>
            </w:r>
          </w:p>
        </w:tc>
      </w:tr>
      <w:tr w:rsidR="00D67091" w:rsidRPr="00EF704E" w14:paraId="43645686" w14:textId="77777777" w:rsidTr="00D67091">
        <w:tc>
          <w:tcPr>
            <w:tcW w:w="1062" w:type="dxa"/>
          </w:tcPr>
          <w:p w14:paraId="1A505D61" w14:textId="77777777" w:rsidR="00D67091" w:rsidRPr="00EF704E" w:rsidRDefault="00D67091" w:rsidP="00BF57EE">
            <w:pPr>
              <w:pStyle w:val="Sraopastraipa"/>
              <w:ind w:left="0" w:firstLine="0"/>
              <w:rPr>
                <w:w w:val="105"/>
                <w:sz w:val="23"/>
                <w:lang w:val="lt-LT"/>
              </w:rPr>
            </w:pPr>
            <w:r w:rsidRPr="00EF704E">
              <w:rPr>
                <w:w w:val="105"/>
                <w:sz w:val="23"/>
                <w:lang w:val="lt-LT"/>
              </w:rPr>
              <w:t>4.1.2.2.</w:t>
            </w:r>
          </w:p>
        </w:tc>
        <w:tc>
          <w:tcPr>
            <w:tcW w:w="4961" w:type="dxa"/>
          </w:tcPr>
          <w:p w14:paraId="181B1BAC"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Statinio konstrukcijos</w:t>
            </w:r>
          </w:p>
        </w:tc>
        <w:tc>
          <w:tcPr>
            <w:tcW w:w="2552" w:type="dxa"/>
          </w:tcPr>
          <w:p w14:paraId="63014942" w14:textId="77777777" w:rsidR="00D67091" w:rsidRPr="00EF704E" w:rsidRDefault="00D67091" w:rsidP="00BF57EE">
            <w:pPr>
              <w:rPr>
                <w:w w:val="105"/>
                <w:sz w:val="23"/>
                <w:szCs w:val="23"/>
                <w:lang w:val="lt-LT"/>
              </w:rPr>
            </w:pPr>
            <w:r w:rsidRPr="00EF704E">
              <w:rPr>
                <w:w w:val="105"/>
                <w:sz w:val="23"/>
                <w:szCs w:val="23"/>
                <w:lang w:val="lt-LT"/>
              </w:rPr>
              <w:t xml:space="preserve">VP-01-01-TP-SK </w:t>
            </w:r>
          </w:p>
        </w:tc>
      </w:tr>
      <w:tr w:rsidR="00D67091" w:rsidRPr="00EF704E" w14:paraId="25EE3473" w14:textId="77777777" w:rsidTr="00D67091">
        <w:tc>
          <w:tcPr>
            <w:tcW w:w="1062" w:type="dxa"/>
          </w:tcPr>
          <w:p w14:paraId="7B581B95" w14:textId="77777777" w:rsidR="00D67091" w:rsidRPr="00EF704E" w:rsidRDefault="00D67091" w:rsidP="00BF57EE">
            <w:pPr>
              <w:pStyle w:val="Sraopastraipa"/>
              <w:ind w:left="0" w:firstLine="0"/>
              <w:rPr>
                <w:w w:val="105"/>
                <w:sz w:val="23"/>
                <w:lang w:val="lt-LT"/>
              </w:rPr>
            </w:pPr>
            <w:r w:rsidRPr="00EF704E">
              <w:rPr>
                <w:w w:val="105"/>
                <w:sz w:val="23"/>
                <w:lang w:val="lt-LT"/>
              </w:rPr>
              <w:t>4.1.2.3.</w:t>
            </w:r>
          </w:p>
        </w:tc>
        <w:tc>
          <w:tcPr>
            <w:tcW w:w="4961" w:type="dxa"/>
          </w:tcPr>
          <w:p w14:paraId="7E271936"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Gamybos (paslaugų) technologijos</w:t>
            </w:r>
          </w:p>
        </w:tc>
        <w:tc>
          <w:tcPr>
            <w:tcW w:w="2552" w:type="dxa"/>
          </w:tcPr>
          <w:p w14:paraId="3CFF3703"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w:t>
            </w:r>
            <w:r w:rsidR="005F4A20" w:rsidRPr="00EF704E">
              <w:rPr>
                <w:w w:val="105"/>
                <w:sz w:val="23"/>
                <w:szCs w:val="23"/>
                <w:lang w:val="lt-LT"/>
              </w:rPr>
              <w:t>0</w:t>
            </w:r>
            <w:r w:rsidRPr="00EF704E">
              <w:rPr>
                <w:w w:val="105"/>
                <w:sz w:val="23"/>
                <w:szCs w:val="23"/>
                <w:lang w:val="lt-LT"/>
              </w:rPr>
              <w:t>1-01-TP-GT</w:t>
            </w:r>
          </w:p>
        </w:tc>
      </w:tr>
      <w:tr w:rsidR="00D67091" w:rsidRPr="00EF704E" w14:paraId="00330E11" w14:textId="77777777" w:rsidTr="00D67091">
        <w:tc>
          <w:tcPr>
            <w:tcW w:w="1062" w:type="dxa"/>
          </w:tcPr>
          <w:p w14:paraId="3E5EE8C2" w14:textId="77777777" w:rsidR="00D67091" w:rsidRPr="00EF704E" w:rsidRDefault="00D67091" w:rsidP="00BF57EE">
            <w:pPr>
              <w:pStyle w:val="Sraopastraipa"/>
              <w:ind w:left="0" w:firstLine="0"/>
              <w:rPr>
                <w:w w:val="105"/>
                <w:sz w:val="23"/>
                <w:lang w:val="lt-LT"/>
              </w:rPr>
            </w:pPr>
            <w:r w:rsidRPr="00EF704E">
              <w:rPr>
                <w:w w:val="105"/>
                <w:sz w:val="23"/>
                <w:lang w:val="lt-LT"/>
              </w:rPr>
              <w:t>4.1.2.4.</w:t>
            </w:r>
          </w:p>
        </w:tc>
        <w:tc>
          <w:tcPr>
            <w:tcW w:w="4961" w:type="dxa"/>
          </w:tcPr>
          <w:p w14:paraId="5A14312B"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Vidaus vandentiekio ir nuotekų šalinimo</w:t>
            </w:r>
          </w:p>
        </w:tc>
        <w:tc>
          <w:tcPr>
            <w:tcW w:w="2552" w:type="dxa"/>
          </w:tcPr>
          <w:p w14:paraId="53AF1E87"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VP-01-01-TP-VN</w:t>
            </w:r>
          </w:p>
        </w:tc>
      </w:tr>
      <w:tr w:rsidR="00D67091" w:rsidRPr="00EF704E" w14:paraId="6D2354D6" w14:textId="77777777" w:rsidTr="00D67091">
        <w:tc>
          <w:tcPr>
            <w:tcW w:w="1062" w:type="dxa"/>
          </w:tcPr>
          <w:p w14:paraId="41AF60AB" w14:textId="77777777" w:rsidR="00D67091" w:rsidRPr="00EF704E" w:rsidRDefault="00D67091" w:rsidP="00BF57EE">
            <w:pPr>
              <w:pStyle w:val="Sraopastraipa"/>
              <w:ind w:left="0" w:firstLine="0"/>
              <w:rPr>
                <w:w w:val="105"/>
                <w:sz w:val="23"/>
                <w:lang w:val="lt-LT"/>
              </w:rPr>
            </w:pPr>
            <w:r w:rsidRPr="00EF704E">
              <w:rPr>
                <w:w w:val="105"/>
                <w:sz w:val="23"/>
                <w:lang w:val="lt-LT"/>
              </w:rPr>
              <w:t>4.1.2.5.</w:t>
            </w:r>
          </w:p>
        </w:tc>
        <w:tc>
          <w:tcPr>
            <w:tcW w:w="4961" w:type="dxa"/>
          </w:tcPr>
          <w:p w14:paraId="001C4656"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Šildymo vėdinimo ir oro kondicionavimo</w:t>
            </w:r>
          </w:p>
        </w:tc>
        <w:tc>
          <w:tcPr>
            <w:tcW w:w="2552" w:type="dxa"/>
          </w:tcPr>
          <w:p w14:paraId="57C2F44F"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VP-01-01-TP-ŠVOK</w:t>
            </w:r>
          </w:p>
        </w:tc>
      </w:tr>
      <w:tr w:rsidR="00D67091" w:rsidRPr="00EF704E" w14:paraId="27BF116C" w14:textId="77777777" w:rsidTr="00D67091">
        <w:tc>
          <w:tcPr>
            <w:tcW w:w="1062" w:type="dxa"/>
          </w:tcPr>
          <w:p w14:paraId="7F7A91AC" w14:textId="77777777" w:rsidR="00D67091" w:rsidRPr="00EF704E" w:rsidRDefault="00D67091" w:rsidP="00BF57EE">
            <w:pPr>
              <w:pStyle w:val="Sraopastraipa"/>
              <w:ind w:left="0" w:firstLine="0"/>
              <w:rPr>
                <w:w w:val="105"/>
                <w:sz w:val="23"/>
                <w:lang w:val="lt-LT"/>
              </w:rPr>
            </w:pPr>
            <w:r w:rsidRPr="00EF704E">
              <w:rPr>
                <w:w w:val="105"/>
                <w:sz w:val="23"/>
                <w:lang w:val="lt-LT"/>
              </w:rPr>
              <w:t>4.1.2.6.</w:t>
            </w:r>
          </w:p>
        </w:tc>
        <w:tc>
          <w:tcPr>
            <w:tcW w:w="4961" w:type="dxa"/>
          </w:tcPr>
          <w:p w14:paraId="1C335E1C" w14:textId="3CA7F112" w:rsidR="00D67091" w:rsidRPr="00EF704E" w:rsidRDefault="00D67091" w:rsidP="00BF57EE">
            <w:pPr>
              <w:pStyle w:val="Sraopastraipa"/>
              <w:ind w:left="0" w:firstLine="0"/>
              <w:rPr>
                <w:w w:val="105"/>
                <w:sz w:val="23"/>
                <w:szCs w:val="23"/>
                <w:lang w:val="lt-LT"/>
              </w:rPr>
            </w:pPr>
            <w:r w:rsidRPr="00EF704E">
              <w:rPr>
                <w:w w:val="105"/>
                <w:sz w:val="23"/>
                <w:szCs w:val="23"/>
                <w:lang w:val="lt-LT"/>
              </w:rPr>
              <w:t>Elektronini</w:t>
            </w:r>
            <w:r w:rsidR="005F15B0" w:rsidRPr="00EF704E">
              <w:rPr>
                <w:w w:val="105"/>
                <w:sz w:val="23"/>
                <w:szCs w:val="23"/>
                <w:lang w:val="lt-LT"/>
              </w:rPr>
              <w:t>ų</w:t>
            </w:r>
            <w:r w:rsidRPr="00EF704E">
              <w:rPr>
                <w:w w:val="105"/>
                <w:sz w:val="23"/>
                <w:szCs w:val="23"/>
                <w:lang w:val="lt-LT"/>
              </w:rPr>
              <w:t xml:space="preserve"> </w:t>
            </w:r>
            <w:r w:rsidR="00FE4694" w:rsidRPr="00EF704E">
              <w:rPr>
                <w:w w:val="105"/>
                <w:sz w:val="23"/>
                <w:szCs w:val="23"/>
                <w:lang w:val="lt-LT"/>
              </w:rPr>
              <w:t>ryšių</w:t>
            </w:r>
            <w:r w:rsidRPr="00EF704E">
              <w:rPr>
                <w:w w:val="105"/>
                <w:sz w:val="23"/>
                <w:szCs w:val="23"/>
                <w:lang w:val="lt-LT"/>
              </w:rPr>
              <w:t xml:space="preserve"> (vidaus)</w:t>
            </w:r>
          </w:p>
        </w:tc>
        <w:tc>
          <w:tcPr>
            <w:tcW w:w="2552" w:type="dxa"/>
          </w:tcPr>
          <w:p w14:paraId="79AE1DED"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VP-01-01-TP-ER.2</w:t>
            </w:r>
          </w:p>
        </w:tc>
      </w:tr>
      <w:tr w:rsidR="00D67091" w:rsidRPr="00EF704E" w14:paraId="6CEF0B42" w14:textId="77777777" w:rsidTr="00D67091">
        <w:tc>
          <w:tcPr>
            <w:tcW w:w="1062" w:type="dxa"/>
          </w:tcPr>
          <w:p w14:paraId="680C2DAE" w14:textId="77777777" w:rsidR="00D67091" w:rsidRPr="00EF704E" w:rsidRDefault="00D67091" w:rsidP="00BF57EE">
            <w:pPr>
              <w:pStyle w:val="Sraopastraipa"/>
              <w:ind w:left="0" w:firstLine="0"/>
              <w:rPr>
                <w:w w:val="105"/>
                <w:sz w:val="23"/>
                <w:lang w:val="lt-LT"/>
              </w:rPr>
            </w:pPr>
            <w:r w:rsidRPr="00EF704E">
              <w:rPr>
                <w:w w:val="105"/>
                <w:sz w:val="23"/>
                <w:lang w:val="lt-LT"/>
              </w:rPr>
              <w:t>4.1.2.7.</w:t>
            </w:r>
          </w:p>
        </w:tc>
        <w:tc>
          <w:tcPr>
            <w:tcW w:w="4961" w:type="dxa"/>
          </w:tcPr>
          <w:p w14:paraId="3641570F"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Elektrotechnikos (lauko)</w:t>
            </w:r>
          </w:p>
        </w:tc>
        <w:tc>
          <w:tcPr>
            <w:tcW w:w="2552" w:type="dxa"/>
          </w:tcPr>
          <w:p w14:paraId="03B5B50B"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VP-01-01-TP-E.l</w:t>
            </w:r>
          </w:p>
        </w:tc>
      </w:tr>
      <w:tr w:rsidR="00D67091" w:rsidRPr="00EF704E" w14:paraId="538B3C77" w14:textId="77777777" w:rsidTr="00D67091">
        <w:tc>
          <w:tcPr>
            <w:tcW w:w="1062" w:type="dxa"/>
          </w:tcPr>
          <w:p w14:paraId="298FDFE2" w14:textId="77777777" w:rsidR="00D67091" w:rsidRPr="00EF704E" w:rsidRDefault="00D67091" w:rsidP="00BF57EE">
            <w:pPr>
              <w:pStyle w:val="Sraopastraipa"/>
              <w:ind w:left="0" w:firstLine="0"/>
              <w:rPr>
                <w:w w:val="105"/>
                <w:sz w:val="23"/>
                <w:lang w:val="lt-LT"/>
              </w:rPr>
            </w:pPr>
            <w:r w:rsidRPr="00EF704E">
              <w:rPr>
                <w:w w:val="105"/>
                <w:sz w:val="23"/>
                <w:lang w:val="lt-LT"/>
              </w:rPr>
              <w:t>4.1.2.8.</w:t>
            </w:r>
          </w:p>
        </w:tc>
        <w:tc>
          <w:tcPr>
            <w:tcW w:w="4961" w:type="dxa"/>
          </w:tcPr>
          <w:p w14:paraId="0F8CB327"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Elektrotechnikos (vidaus)</w:t>
            </w:r>
          </w:p>
        </w:tc>
        <w:tc>
          <w:tcPr>
            <w:tcW w:w="2552" w:type="dxa"/>
          </w:tcPr>
          <w:p w14:paraId="23C18EAD" w14:textId="77777777" w:rsidR="00D67091" w:rsidRPr="00EF704E" w:rsidRDefault="00E4494A" w:rsidP="00BF57EE">
            <w:pPr>
              <w:pStyle w:val="Sraopastraipa"/>
              <w:ind w:left="0" w:firstLine="0"/>
              <w:rPr>
                <w:w w:val="105"/>
                <w:sz w:val="23"/>
                <w:szCs w:val="23"/>
                <w:lang w:val="lt-LT"/>
              </w:rPr>
            </w:pPr>
            <w:r w:rsidRPr="00EF704E">
              <w:rPr>
                <w:w w:val="105"/>
                <w:sz w:val="23"/>
                <w:szCs w:val="23"/>
                <w:lang w:val="lt-LT"/>
              </w:rPr>
              <w:t>VP-01-01-TP</w:t>
            </w:r>
            <w:r w:rsidR="00D67091" w:rsidRPr="00EF704E">
              <w:rPr>
                <w:w w:val="105"/>
                <w:sz w:val="23"/>
                <w:szCs w:val="23"/>
                <w:lang w:val="lt-LT"/>
              </w:rPr>
              <w:t>-E.2</w:t>
            </w:r>
          </w:p>
        </w:tc>
      </w:tr>
      <w:tr w:rsidR="00D67091" w:rsidRPr="00EF704E" w14:paraId="333C09B8" w14:textId="77777777" w:rsidTr="00D67091">
        <w:tc>
          <w:tcPr>
            <w:tcW w:w="1062" w:type="dxa"/>
          </w:tcPr>
          <w:p w14:paraId="1F9B9539" w14:textId="77777777" w:rsidR="00D67091" w:rsidRPr="00EF704E" w:rsidRDefault="00D67091" w:rsidP="00BF57EE">
            <w:pPr>
              <w:pStyle w:val="Sraopastraipa"/>
              <w:ind w:left="0" w:firstLine="0"/>
              <w:rPr>
                <w:w w:val="105"/>
                <w:sz w:val="23"/>
                <w:lang w:val="lt-LT"/>
              </w:rPr>
            </w:pPr>
            <w:r w:rsidRPr="00EF704E">
              <w:rPr>
                <w:w w:val="105"/>
                <w:sz w:val="23"/>
                <w:lang w:val="lt-LT"/>
              </w:rPr>
              <w:t>4.1.2.9.</w:t>
            </w:r>
          </w:p>
        </w:tc>
        <w:tc>
          <w:tcPr>
            <w:tcW w:w="4961" w:type="dxa"/>
          </w:tcPr>
          <w:p w14:paraId="2EB86614"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Proces</w:t>
            </w:r>
            <w:r w:rsidR="005F15B0" w:rsidRPr="00EF704E">
              <w:rPr>
                <w:w w:val="105"/>
                <w:sz w:val="23"/>
                <w:szCs w:val="23"/>
                <w:lang w:val="lt-LT"/>
              </w:rPr>
              <w:t>ų</w:t>
            </w:r>
            <w:r w:rsidRPr="00EF704E">
              <w:rPr>
                <w:w w:val="105"/>
                <w:sz w:val="23"/>
                <w:szCs w:val="23"/>
                <w:lang w:val="lt-LT"/>
              </w:rPr>
              <w:t xml:space="preserve"> valdymas ir automatiz</w:t>
            </w:r>
            <w:r w:rsidR="005F15B0" w:rsidRPr="00EF704E">
              <w:rPr>
                <w:w w:val="105"/>
                <w:sz w:val="23"/>
                <w:szCs w:val="23"/>
                <w:lang w:val="lt-LT"/>
              </w:rPr>
              <w:t>avima</w:t>
            </w:r>
            <w:r w:rsidRPr="00EF704E">
              <w:rPr>
                <w:w w:val="105"/>
                <w:sz w:val="23"/>
                <w:szCs w:val="23"/>
                <w:lang w:val="lt-LT"/>
              </w:rPr>
              <w:t>s</w:t>
            </w:r>
          </w:p>
        </w:tc>
        <w:tc>
          <w:tcPr>
            <w:tcW w:w="2552" w:type="dxa"/>
          </w:tcPr>
          <w:p w14:paraId="7330D3D8"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VP-01-01-TP-PVA</w:t>
            </w:r>
          </w:p>
        </w:tc>
      </w:tr>
      <w:tr w:rsidR="00D67091" w:rsidRPr="00EF704E" w14:paraId="2F56E240" w14:textId="77777777" w:rsidTr="00D67091">
        <w:tc>
          <w:tcPr>
            <w:tcW w:w="1062" w:type="dxa"/>
          </w:tcPr>
          <w:p w14:paraId="214DA240" w14:textId="77777777" w:rsidR="00D67091" w:rsidRPr="00EF704E" w:rsidRDefault="00D67091" w:rsidP="00BF57EE">
            <w:pPr>
              <w:pStyle w:val="Sraopastraipa"/>
              <w:ind w:left="0" w:firstLine="0"/>
              <w:rPr>
                <w:w w:val="105"/>
                <w:sz w:val="23"/>
                <w:lang w:val="lt-LT"/>
              </w:rPr>
            </w:pPr>
            <w:r w:rsidRPr="00EF704E">
              <w:rPr>
                <w:w w:val="105"/>
                <w:sz w:val="23"/>
                <w:lang w:val="lt-LT"/>
              </w:rPr>
              <w:t>4.1.2.10.</w:t>
            </w:r>
          </w:p>
        </w:tc>
        <w:tc>
          <w:tcPr>
            <w:tcW w:w="4961" w:type="dxa"/>
          </w:tcPr>
          <w:p w14:paraId="3A5632E3"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Apsaugin</w:t>
            </w:r>
            <w:r w:rsidR="005F15B0" w:rsidRPr="00EF704E">
              <w:rPr>
                <w:w w:val="105"/>
                <w:sz w:val="23"/>
                <w:szCs w:val="23"/>
                <w:lang w:val="lt-LT"/>
              </w:rPr>
              <w:t>ė</w:t>
            </w:r>
            <w:r w:rsidRPr="00EF704E">
              <w:rPr>
                <w:w w:val="105"/>
                <w:sz w:val="23"/>
                <w:szCs w:val="23"/>
                <w:lang w:val="lt-LT"/>
              </w:rPr>
              <w:t xml:space="preserve"> signalizacija</w:t>
            </w:r>
          </w:p>
        </w:tc>
        <w:tc>
          <w:tcPr>
            <w:tcW w:w="2552" w:type="dxa"/>
          </w:tcPr>
          <w:p w14:paraId="17EB0CCD"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VP-01-01-TP-APS</w:t>
            </w:r>
          </w:p>
        </w:tc>
      </w:tr>
      <w:tr w:rsidR="00D67091" w:rsidRPr="00EF704E" w14:paraId="07079B9B" w14:textId="77777777" w:rsidTr="00D67091">
        <w:tc>
          <w:tcPr>
            <w:tcW w:w="1062" w:type="dxa"/>
          </w:tcPr>
          <w:p w14:paraId="3332798F" w14:textId="77777777" w:rsidR="00D67091" w:rsidRPr="00EF704E" w:rsidRDefault="00D67091" w:rsidP="00BF57EE">
            <w:pPr>
              <w:pStyle w:val="Sraopastraipa"/>
              <w:ind w:left="0" w:firstLine="0"/>
              <w:rPr>
                <w:w w:val="105"/>
                <w:sz w:val="23"/>
                <w:lang w:val="lt-LT"/>
              </w:rPr>
            </w:pPr>
            <w:r w:rsidRPr="00EF704E">
              <w:rPr>
                <w:w w:val="105"/>
                <w:sz w:val="23"/>
                <w:lang w:val="lt-LT"/>
              </w:rPr>
              <w:t>4.1.2.11.</w:t>
            </w:r>
          </w:p>
        </w:tc>
        <w:tc>
          <w:tcPr>
            <w:tcW w:w="4961" w:type="dxa"/>
          </w:tcPr>
          <w:p w14:paraId="326E214A" w14:textId="77777777" w:rsidR="00D67091" w:rsidRPr="00EF704E" w:rsidRDefault="005F15B0" w:rsidP="00BF57EE">
            <w:pPr>
              <w:pStyle w:val="Sraopastraipa"/>
              <w:ind w:left="0" w:firstLine="0"/>
              <w:rPr>
                <w:w w:val="105"/>
                <w:sz w:val="23"/>
                <w:szCs w:val="23"/>
                <w:lang w:val="lt-LT"/>
              </w:rPr>
            </w:pPr>
            <w:r w:rsidRPr="00EF704E">
              <w:rPr>
                <w:w w:val="105"/>
                <w:sz w:val="23"/>
                <w:szCs w:val="23"/>
                <w:lang w:val="lt-LT"/>
              </w:rPr>
              <w:t>G</w:t>
            </w:r>
            <w:r w:rsidR="00D67091" w:rsidRPr="00EF704E">
              <w:rPr>
                <w:w w:val="105"/>
                <w:sz w:val="23"/>
                <w:szCs w:val="23"/>
                <w:lang w:val="lt-LT"/>
              </w:rPr>
              <w:t>aisro aptikimo ir signalizavimo siste</w:t>
            </w:r>
            <w:r w:rsidRPr="00EF704E">
              <w:rPr>
                <w:w w:val="105"/>
                <w:sz w:val="23"/>
                <w:szCs w:val="23"/>
                <w:lang w:val="lt-LT"/>
              </w:rPr>
              <w:t>m</w:t>
            </w:r>
            <w:r w:rsidR="00D67091" w:rsidRPr="00EF704E">
              <w:rPr>
                <w:w w:val="105"/>
                <w:sz w:val="23"/>
                <w:szCs w:val="23"/>
                <w:lang w:val="lt-LT"/>
              </w:rPr>
              <w:t>a</w:t>
            </w:r>
          </w:p>
        </w:tc>
        <w:tc>
          <w:tcPr>
            <w:tcW w:w="2552" w:type="dxa"/>
          </w:tcPr>
          <w:p w14:paraId="45FFF284" w14:textId="77777777" w:rsidR="00D67091" w:rsidRPr="00EF704E" w:rsidRDefault="00D67091" w:rsidP="00BF57EE">
            <w:pPr>
              <w:pStyle w:val="Sraopastraipa"/>
              <w:ind w:left="0" w:firstLine="0"/>
              <w:rPr>
                <w:w w:val="105"/>
                <w:sz w:val="23"/>
                <w:szCs w:val="23"/>
                <w:lang w:val="lt-LT"/>
              </w:rPr>
            </w:pPr>
            <w:r w:rsidRPr="00EF704E">
              <w:rPr>
                <w:w w:val="105"/>
                <w:sz w:val="23"/>
                <w:szCs w:val="23"/>
                <w:lang w:val="lt-LT"/>
              </w:rPr>
              <w:t>VP-01-01-TP-PS</w:t>
            </w:r>
          </w:p>
        </w:tc>
      </w:tr>
    </w:tbl>
    <w:p w14:paraId="49E94121" w14:textId="77777777" w:rsidR="002F660A" w:rsidRPr="00EF704E" w:rsidRDefault="002F660A" w:rsidP="00BF57EE">
      <w:pPr>
        <w:ind w:left="1701" w:hanging="567"/>
        <w:rPr>
          <w:w w:val="105"/>
          <w:sz w:val="23"/>
          <w:lang w:val="lt-LT"/>
        </w:rPr>
      </w:pPr>
    </w:p>
    <w:p w14:paraId="39442A76" w14:textId="5A5A9128" w:rsidR="004A7AB9" w:rsidRPr="00EF704E" w:rsidRDefault="00A1094C" w:rsidP="00DF78E0">
      <w:pPr>
        <w:pStyle w:val="Sraopastraipa"/>
        <w:numPr>
          <w:ilvl w:val="2"/>
          <w:numId w:val="21"/>
        </w:numPr>
        <w:ind w:left="1701" w:hanging="567"/>
        <w:rPr>
          <w:w w:val="105"/>
          <w:sz w:val="23"/>
          <w:lang w:val="lt-LT"/>
        </w:rPr>
      </w:pPr>
      <w:r w:rsidRPr="00EF704E">
        <w:rPr>
          <w:w w:val="105"/>
          <w:sz w:val="23"/>
          <w:lang w:val="lt-LT"/>
        </w:rPr>
        <w:t>Statinys 02:</w:t>
      </w:r>
    </w:p>
    <w:tbl>
      <w:tblPr>
        <w:tblStyle w:val="Lentelstinklelis"/>
        <w:tblW w:w="0" w:type="auto"/>
        <w:tblInd w:w="1101" w:type="dxa"/>
        <w:tblLook w:val="04A0" w:firstRow="1" w:lastRow="0" w:firstColumn="1" w:lastColumn="0" w:noHBand="0" w:noVBand="1"/>
      </w:tblPr>
      <w:tblGrid>
        <w:gridCol w:w="1062"/>
        <w:gridCol w:w="4961"/>
        <w:gridCol w:w="2552"/>
      </w:tblGrid>
      <w:tr w:rsidR="005F4A20" w:rsidRPr="00EF704E" w14:paraId="53B5FFA9" w14:textId="77777777" w:rsidTr="0037700A">
        <w:tc>
          <w:tcPr>
            <w:tcW w:w="1062" w:type="dxa"/>
          </w:tcPr>
          <w:p w14:paraId="52C0A959" w14:textId="77777777" w:rsidR="005F4A20" w:rsidRPr="00EF704E" w:rsidRDefault="005F4A20" w:rsidP="00BF57EE">
            <w:pPr>
              <w:pStyle w:val="Sraopastraipa"/>
              <w:ind w:left="0" w:firstLine="0"/>
              <w:jc w:val="center"/>
              <w:rPr>
                <w:w w:val="105"/>
                <w:sz w:val="20"/>
                <w:szCs w:val="20"/>
                <w:lang w:val="lt-LT"/>
              </w:rPr>
            </w:pPr>
            <w:r w:rsidRPr="00EF704E">
              <w:rPr>
                <w:w w:val="105"/>
                <w:sz w:val="20"/>
                <w:szCs w:val="20"/>
                <w:lang w:val="lt-LT"/>
              </w:rPr>
              <w:t>Nr.</w:t>
            </w:r>
          </w:p>
        </w:tc>
        <w:tc>
          <w:tcPr>
            <w:tcW w:w="4961" w:type="dxa"/>
          </w:tcPr>
          <w:p w14:paraId="442D9F49" w14:textId="77777777" w:rsidR="005F4A20" w:rsidRPr="00EF704E" w:rsidRDefault="005F4A20" w:rsidP="00BF57EE">
            <w:pPr>
              <w:pStyle w:val="Sraopastraipa"/>
              <w:ind w:left="0" w:firstLine="0"/>
              <w:jc w:val="center"/>
              <w:rPr>
                <w:w w:val="105"/>
                <w:sz w:val="20"/>
                <w:szCs w:val="20"/>
                <w:lang w:val="lt-LT"/>
              </w:rPr>
            </w:pPr>
            <w:r w:rsidRPr="00EF704E">
              <w:rPr>
                <w:w w:val="105"/>
                <w:sz w:val="20"/>
                <w:szCs w:val="20"/>
                <w:lang w:val="lt-LT"/>
              </w:rPr>
              <w:t>Techninio projekto dalis</w:t>
            </w:r>
          </w:p>
        </w:tc>
        <w:tc>
          <w:tcPr>
            <w:tcW w:w="2552" w:type="dxa"/>
          </w:tcPr>
          <w:p w14:paraId="25449933" w14:textId="77777777" w:rsidR="005F4A20" w:rsidRPr="00EF704E" w:rsidRDefault="005F4A20" w:rsidP="00BF57EE">
            <w:pPr>
              <w:pStyle w:val="Sraopastraipa"/>
              <w:ind w:left="0" w:firstLine="0"/>
              <w:jc w:val="center"/>
              <w:rPr>
                <w:w w:val="105"/>
                <w:sz w:val="20"/>
                <w:szCs w:val="20"/>
                <w:lang w:val="lt-LT"/>
              </w:rPr>
            </w:pPr>
            <w:r w:rsidRPr="00EF704E">
              <w:rPr>
                <w:w w:val="105"/>
                <w:sz w:val="20"/>
                <w:szCs w:val="20"/>
                <w:lang w:val="lt-LT"/>
              </w:rPr>
              <w:t>Žymuo</w:t>
            </w:r>
          </w:p>
        </w:tc>
      </w:tr>
      <w:tr w:rsidR="005F4A20" w:rsidRPr="00EF704E" w14:paraId="5547AE78" w14:textId="77777777" w:rsidTr="0037700A">
        <w:tc>
          <w:tcPr>
            <w:tcW w:w="1062" w:type="dxa"/>
          </w:tcPr>
          <w:p w14:paraId="081DD0D6"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.1.</w:t>
            </w:r>
          </w:p>
        </w:tc>
        <w:tc>
          <w:tcPr>
            <w:tcW w:w="4961" w:type="dxa"/>
          </w:tcPr>
          <w:p w14:paraId="7AE15E6E"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Statinio architektūra</w:t>
            </w:r>
          </w:p>
        </w:tc>
        <w:tc>
          <w:tcPr>
            <w:tcW w:w="2552" w:type="dxa"/>
          </w:tcPr>
          <w:p w14:paraId="32F0A71C"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VP-01-02-TP-SA</w:t>
            </w:r>
          </w:p>
        </w:tc>
      </w:tr>
      <w:tr w:rsidR="005F4A20" w:rsidRPr="00EF704E" w14:paraId="50C30515" w14:textId="77777777" w:rsidTr="0037700A">
        <w:tc>
          <w:tcPr>
            <w:tcW w:w="1062" w:type="dxa"/>
          </w:tcPr>
          <w:p w14:paraId="39FD0E81"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.2.</w:t>
            </w:r>
          </w:p>
        </w:tc>
        <w:tc>
          <w:tcPr>
            <w:tcW w:w="4961" w:type="dxa"/>
          </w:tcPr>
          <w:p w14:paraId="3C224DB2"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Statinio konstrukcijos</w:t>
            </w:r>
          </w:p>
        </w:tc>
        <w:tc>
          <w:tcPr>
            <w:tcW w:w="2552" w:type="dxa"/>
          </w:tcPr>
          <w:p w14:paraId="0B0B6F8C" w14:textId="77777777" w:rsidR="005F4A20" w:rsidRPr="00EF704E" w:rsidRDefault="005F4A20" w:rsidP="00BF57EE">
            <w:pPr>
              <w:rPr>
                <w:w w:val="105"/>
                <w:sz w:val="23"/>
                <w:szCs w:val="23"/>
                <w:lang w:val="lt-LT"/>
              </w:rPr>
            </w:pPr>
            <w:r w:rsidRPr="00EF704E">
              <w:rPr>
                <w:w w:val="105"/>
                <w:sz w:val="23"/>
                <w:szCs w:val="23"/>
                <w:lang w:val="lt-LT"/>
              </w:rPr>
              <w:t xml:space="preserve">VP-01-02-TP-SK </w:t>
            </w:r>
          </w:p>
        </w:tc>
      </w:tr>
      <w:tr w:rsidR="005F4A20" w:rsidRPr="00EF704E" w14:paraId="363C1082" w14:textId="77777777" w:rsidTr="0037700A">
        <w:tc>
          <w:tcPr>
            <w:tcW w:w="1062" w:type="dxa"/>
          </w:tcPr>
          <w:p w14:paraId="64A6CB72"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.3.</w:t>
            </w:r>
          </w:p>
        </w:tc>
        <w:tc>
          <w:tcPr>
            <w:tcW w:w="4961" w:type="dxa"/>
          </w:tcPr>
          <w:p w14:paraId="6DD7C5EE"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Gamybos (paslaugų) technologijos</w:t>
            </w:r>
          </w:p>
        </w:tc>
        <w:tc>
          <w:tcPr>
            <w:tcW w:w="2552" w:type="dxa"/>
          </w:tcPr>
          <w:p w14:paraId="09D11C6C"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VP-01-02-TP-GT</w:t>
            </w:r>
          </w:p>
        </w:tc>
      </w:tr>
      <w:tr w:rsidR="005F4A20" w:rsidRPr="00EF704E" w14:paraId="721BBC23" w14:textId="77777777" w:rsidTr="0037700A">
        <w:tc>
          <w:tcPr>
            <w:tcW w:w="1062" w:type="dxa"/>
          </w:tcPr>
          <w:p w14:paraId="39522AB0"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.4.</w:t>
            </w:r>
          </w:p>
        </w:tc>
        <w:tc>
          <w:tcPr>
            <w:tcW w:w="4961" w:type="dxa"/>
          </w:tcPr>
          <w:p w14:paraId="203C6527"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Vidaus vandentiekio ir nuotekų šalinimo</w:t>
            </w:r>
          </w:p>
        </w:tc>
        <w:tc>
          <w:tcPr>
            <w:tcW w:w="2552" w:type="dxa"/>
          </w:tcPr>
          <w:p w14:paraId="48013A05"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VP-01-02-TP-VN</w:t>
            </w:r>
          </w:p>
        </w:tc>
      </w:tr>
      <w:tr w:rsidR="005F4A20" w:rsidRPr="00EF704E" w14:paraId="02C1F3F8" w14:textId="77777777" w:rsidTr="0037700A">
        <w:tc>
          <w:tcPr>
            <w:tcW w:w="1062" w:type="dxa"/>
          </w:tcPr>
          <w:p w14:paraId="2D0D8141"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.5.</w:t>
            </w:r>
          </w:p>
        </w:tc>
        <w:tc>
          <w:tcPr>
            <w:tcW w:w="4961" w:type="dxa"/>
          </w:tcPr>
          <w:p w14:paraId="7A245BDF"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Šildymo vėdinimo ir oro kondicionavimo</w:t>
            </w:r>
          </w:p>
        </w:tc>
        <w:tc>
          <w:tcPr>
            <w:tcW w:w="2552" w:type="dxa"/>
          </w:tcPr>
          <w:p w14:paraId="5FE5823B"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VP-01-02-TP-ŠVOK</w:t>
            </w:r>
          </w:p>
        </w:tc>
      </w:tr>
      <w:tr w:rsidR="005F4A20" w:rsidRPr="00EF704E" w14:paraId="06629BF3" w14:textId="77777777" w:rsidTr="0037700A">
        <w:tc>
          <w:tcPr>
            <w:tcW w:w="1062" w:type="dxa"/>
          </w:tcPr>
          <w:p w14:paraId="65B91F19"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.6.</w:t>
            </w:r>
          </w:p>
        </w:tc>
        <w:tc>
          <w:tcPr>
            <w:tcW w:w="4961" w:type="dxa"/>
          </w:tcPr>
          <w:p w14:paraId="09EAF028" w14:textId="2B15E71E" w:rsidR="005F4A20" w:rsidRPr="00EF704E" w:rsidRDefault="005F4A20" w:rsidP="00BF57EE">
            <w:pPr>
              <w:pStyle w:val="Sraopastraipa"/>
              <w:ind w:left="0" w:firstLine="0"/>
              <w:rPr>
                <w:w w:val="105"/>
                <w:sz w:val="23"/>
                <w:szCs w:val="23"/>
                <w:lang w:val="lt-LT"/>
              </w:rPr>
            </w:pPr>
            <w:r w:rsidRPr="00EF704E">
              <w:rPr>
                <w:w w:val="105"/>
                <w:sz w:val="23"/>
                <w:szCs w:val="23"/>
                <w:lang w:val="lt-LT"/>
              </w:rPr>
              <w:t xml:space="preserve">Elektroninių </w:t>
            </w:r>
            <w:r w:rsidR="00FE4694" w:rsidRPr="00EF704E">
              <w:rPr>
                <w:w w:val="105"/>
                <w:sz w:val="23"/>
                <w:szCs w:val="23"/>
                <w:lang w:val="lt-LT"/>
              </w:rPr>
              <w:t>ryšių</w:t>
            </w:r>
            <w:r w:rsidRPr="00EF704E">
              <w:rPr>
                <w:w w:val="105"/>
                <w:sz w:val="23"/>
                <w:szCs w:val="23"/>
                <w:lang w:val="lt-LT"/>
              </w:rPr>
              <w:t xml:space="preserve"> (vidaus)</w:t>
            </w:r>
          </w:p>
        </w:tc>
        <w:tc>
          <w:tcPr>
            <w:tcW w:w="2552" w:type="dxa"/>
          </w:tcPr>
          <w:p w14:paraId="150BF27F"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VP-01-02-TP-ER.2</w:t>
            </w:r>
          </w:p>
        </w:tc>
      </w:tr>
      <w:tr w:rsidR="005F4A20" w:rsidRPr="00EF704E" w14:paraId="6A932845" w14:textId="77777777" w:rsidTr="0037700A">
        <w:tc>
          <w:tcPr>
            <w:tcW w:w="1062" w:type="dxa"/>
          </w:tcPr>
          <w:p w14:paraId="10057A65"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.7.</w:t>
            </w:r>
          </w:p>
        </w:tc>
        <w:tc>
          <w:tcPr>
            <w:tcW w:w="4961" w:type="dxa"/>
          </w:tcPr>
          <w:p w14:paraId="3D352240"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Elektrotechnikos (lauko)</w:t>
            </w:r>
          </w:p>
        </w:tc>
        <w:tc>
          <w:tcPr>
            <w:tcW w:w="2552" w:type="dxa"/>
          </w:tcPr>
          <w:p w14:paraId="3A6FB583"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VP-01-02-TP-E.l</w:t>
            </w:r>
          </w:p>
        </w:tc>
      </w:tr>
      <w:tr w:rsidR="005F4A20" w:rsidRPr="00EF704E" w14:paraId="7D96983D" w14:textId="77777777" w:rsidTr="0037700A">
        <w:tc>
          <w:tcPr>
            <w:tcW w:w="1062" w:type="dxa"/>
          </w:tcPr>
          <w:p w14:paraId="2A7CDC6C"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.8.</w:t>
            </w:r>
          </w:p>
        </w:tc>
        <w:tc>
          <w:tcPr>
            <w:tcW w:w="4961" w:type="dxa"/>
          </w:tcPr>
          <w:p w14:paraId="1320F0A8"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Elektrotechnikos (vidaus)</w:t>
            </w:r>
          </w:p>
        </w:tc>
        <w:tc>
          <w:tcPr>
            <w:tcW w:w="2552" w:type="dxa"/>
          </w:tcPr>
          <w:p w14:paraId="71BD1334"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VP-01-02-TP-E.2</w:t>
            </w:r>
          </w:p>
        </w:tc>
      </w:tr>
      <w:tr w:rsidR="005F4A20" w:rsidRPr="00EF704E" w14:paraId="5F20286F" w14:textId="77777777" w:rsidTr="0037700A">
        <w:tc>
          <w:tcPr>
            <w:tcW w:w="1062" w:type="dxa"/>
          </w:tcPr>
          <w:p w14:paraId="155B6129" w14:textId="77777777" w:rsidR="005F4A20" w:rsidRPr="00EF704E" w:rsidRDefault="005F4A20" w:rsidP="00BF57EE">
            <w:pPr>
              <w:pStyle w:val="Sraopastraipa"/>
              <w:ind w:left="0" w:firstLine="0"/>
              <w:rPr>
                <w:w w:val="105"/>
                <w:sz w:val="23"/>
                <w:lang w:val="lt-LT"/>
              </w:rPr>
            </w:pPr>
            <w:r w:rsidRPr="00EF704E">
              <w:rPr>
                <w:w w:val="105"/>
                <w:sz w:val="23"/>
                <w:lang w:val="lt-LT"/>
              </w:rPr>
              <w:lastRenderedPageBreak/>
              <w:t>4.1.</w:t>
            </w:r>
            <w:r w:rsidR="007811F3" w:rsidRPr="00EF704E">
              <w:rPr>
                <w:w w:val="105"/>
                <w:sz w:val="23"/>
                <w:lang w:val="lt-LT"/>
              </w:rPr>
              <w:t>3</w:t>
            </w:r>
            <w:r w:rsidRPr="00EF704E">
              <w:rPr>
                <w:w w:val="105"/>
                <w:sz w:val="23"/>
                <w:lang w:val="lt-LT"/>
              </w:rPr>
              <w:t>.9.</w:t>
            </w:r>
          </w:p>
        </w:tc>
        <w:tc>
          <w:tcPr>
            <w:tcW w:w="4961" w:type="dxa"/>
          </w:tcPr>
          <w:p w14:paraId="6DAB2541"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Procesų valdymas ir automatizavimas</w:t>
            </w:r>
          </w:p>
        </w:tc>
        <w:tc>
          <w:tcPr>
            <w:tcW w:w="2552" w:type="dxa"/>
          </w:tcPr>
          <w:p w14:paraId="59C113C4"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VP-01-02-TP-PVA</w:t>
            </w:r>
          </w:p>
        </w:tc>
      </w:tr>
      <w:tr w:rsidR="005F4A20" w:rsidRPr="00EF704E" w14:paraId="2BB3FDE1" w14:textId="77777777" w:rsidTr="0037700A">
        <w:tc>
          <w:tcPr>
            <w:tcW w:w="1062" w:type="dxa"/>
          </w:tcPr>
          <w:p w14:paraId="6FBC092E"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.10.</w:t>
            </w:r>
          </w:p>
        </w:tc>
        <w:tc>
          <w:tcPr>
            <w:tcW w:w="4961" w:type="dxa"/>
          </w:tcPr>
          <w:p w14:paraId="1BB92844"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Apsauginė signalizacija</w:t>
            </w:r>
          </w:p>
        </w:tc>
        <w:tc>
          <w:tcPr>
            <w:tcW w:w="2552" w:type="dxa"/>
          </w:tcPr>
          <w:p w14:paraId="294A8A9A"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VP-01-02-TP-APS</w:t>
            </w:r>
          </w:p>
        </w:tc>
      </w:tr>
      <w:tr w:rsidR="005F4A20" w:rsidRPr="00EF704E" w14:paraId="4625FF9B" w14:textId="77777777" w:rsidTr="0037700A">
        <w:tc>
          <w:tcPr>
            <w:tcW w:w="1062" w:type="dxa"/>
          </w:tcPr>
          <w:p w14:paraId="331F629A"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7811F3" w:rsidRPr="00EF704E">
              <w:rPr>
                <w:w w:val="105"/>
                <w:sz w:val="23"/>
                <w:lang w:val="lt-LT"/>
              </w:rPr>
              <w:t>3</w:t>
            </w:r>
            <w:r w:rsidRPr="00EF704E">
              <w:rPr>
                <w:w w:val="105"/>
                <w:sz w:val="23"/>
                <w:lang w:val="lt-LT"/>
              </w:rPr>
              <w:t>.11.</w:t>
            </w:r>
          </w:p>
        </w:tc>
        <w:tc>
          <w:tcPr>
            <w:tcW w:w="4961" w:type="dxa"/>
          </w:tcPr>
          <w:p w14:paraId="56167AD2"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Gaisro aptikimo ir signalizavimo sistema</w:t>
            </w:r>
          </w:p>
        </w:tc>
        <w:tc>
          <w:tcPr>
            <w:tcW w:w="2552" w:type="dxa"/>
          </w:tcPr>
          <w:p w14:paraId="3772B211"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VP-01-02-TP-PS</w:t>
            </w:r>
          </w:p>
        </w:tc>
      </w:tr>
    </w:tbl>
    <w:p w14:paraId="3ACBB773" w14:textId="77777777" w:rsidR="00E4494A" w:rsidRPr="00EF704E" w:rsidRDefault="00E4494A" w:rsidP="00BF57EE">
      <w:pPr>
        <w:rPr>
          <w:w w:val="105"/>
          <w:sz w:val="23"/>
          <w:lang w:val="lt-LT"/>
        </w:rPr>
      </w:pPr>
    </w:p>
    <w:p w14:paraId="071DC850" w14:textId="5380BD79" w:rsidR="004A7AB9" w:rsidRPr="00EF704E" w:rsidRDefault="00A1094C" w:rsidP="00DF78E0">
      <w:pPr>
        <w:pStyle w:val="Sraopastraipa"/>
        <w:numPr>
          <w:ilvl w:val="2"/>
          <w:numId w:val="21"/>
        </w:numPr>
        <w:ind w:left="1701" w:hanging="567"/>
        <w:rPr>
          <w:w w:val="105"/>
          <w:sz w:val="23"/>
          <w:lang w:val="lt-LT"/>
        </w:rPr>
      </w:pPr>
      <w:r w:rsidRPr="00EF704E">
        <w:rPr>
          <w:w w:val="105"/>
          <w:sz w:val="23"/>
          <w:lang w:val="lt-LT"/>
        </w:rPr>
        <w:t>Statinys 03:</w:t>
      </w:r>
    </w:p>
    <w:tbl>
      <w:tblPr>
        <w:tblStyle w:val="Lentelstinklelis"/>
        <w:tblW w:w="0" w:type="auto"/>
        <w:tblInd w:w="1101" w:type="dxa"/>
        <w:tblLook w:val="04A0" w:firstRow="1" w:lastRow="0" w:firstColumn="1" w:lastColumn="0" w:noHBand="0" w:noVBand="1"/>
      </w:tblPr>
      <w:tblGrid>
        <w:gridCol w:w="1062"/>
        <w:gridCol w:w="4961"/>
        <w:gridCol w:w="2552"/>
      </w:tblGrid>
      <w:tr w:rsidR="005F4A20" w:rsidRPr="00EF704E" w14:paraId="29E18DD1" w14:textId="77777777" w:rsidTr="0037700A">
        <w:tc>
          <w:tcPr>
            <w:tcW w:w="1062" w:type="dxa"/>
          </w:tcPr>
          <w:p w14:paraId="02720F47" w14:textId="77777777" w:rsidR="005F4A20" w:rsidRPr="00EF704E" w:rsidRDefault="005F4A20" w:rsidP="00BF57EE">
            <w:pPr>
              <w:pStyle w:val="Sraopastraipa"/>
              <w:ind w:left="0" w:firstLine="0"/>
              <w:jc w:val="center"/>
              <w:rPr>
                <w:w w:val="105"/>
                <w:sz w:val="20"/>
                <w:szCs w:val="20"/>
                <w:lang w:val="lt-LT"/>
              </w:rPr>
            </w:pPr>
            <w:r w:rsidRPr="00EF704E">
              <w:rPr>
                <w:w w:val="105"/>
                <w:sz w:val="20"/>
                <w:szCs w:val="20"/>
                <w:lang w:val="lt-LT"/>
              </w:rPr>
              <w:t>Nr.</w:t>
            </w:r>
          </w:p>
        </w:tc>
        <w:tc>
          <w:tcPr>
            <w:tcW w:w="4961" w:type="dxa"/>
          </w:tcPr>
          <w:p w14:paraId="6CC0C027" w14:textId="77777777" w:rsidR="005F4A20" w:rsidRPr="00EF704E" w:rsidRDefault="005F4A20" w:rsidP="00BF57EE">
            <w:pPr>
              <w:pStyle w:val="Sraopastraipa"/>
              <w:ind w:left="0" w:firstLine="0"/>
              <w:jc w:val="center"/>
              <w:rPr>
                <w:w w:val="105"/>
                <w:sz w:val="20"/>
                <w:szCs w:val="20"/>
                <w:lang w:val="lt-LT"/>
              </w:rPr>
            </w:pPr>
            <w:r w:rsidRPr="00EF704E">
              <w:rPr>
                <w:w w:val="105"/>
                <w:sz w:val="20"/>
                <w:szCs w:val="20"/>
                <w:lang w:val="lt-LT"/>
              </w:rPr>
              <w:t>Techninio projekto dalis</w:t>
            </w:r>
          </w:p>
        </w:tc>
        <w:tc>
          <w:tcPr>
            <w:tcW w:w="2552" w:type="dxa"/>
          </w:tcPr>
          <w:p w14:paraId="39987C33" w14:textId="77777777" w:rsidR="005F4A20" w:rsidRPr="00EF704E" w:rsidRDefault="005F4A20" w:rsidP="00BF57EE">
            <w:pPr>
              <w:pStyle w:val="Sraopastraipa"/>
              <w:ind w:left="0" w:firstLine="0"/>
              <w:jc w:val="center"/>
              <w:rPr>
                <w:w w:val="105"/>
                <w:sz w:val="20"/>
                <w:szCs w:val="20"/>
                <w:lang w:val="lt-LT"/>
              </w:rPr>
            </w:pPr>
            <w:r w:rsidRPr="00EF704E">
              <w:rPr>
                <w:w w:val="105"/>
                <w:sz w:val="20"/>
                <w:szCs w:val="20"/>
                <w:lang w:val="lt-LT"/>
              </w:rPr>
              <w:t>Žymuo</w:t>
            </w:r>
          </w:p>
        </w:tc>
      </w:tr>
      <w:tr w:rsidR="005F4A20" w:rsidRPr="00EF704E" w14:paraId="0BC8CA6B" w14:textId="77777777" w:rsidTr="0037700A">
        <w:tc>
          <w:tcPr>
            <w:tcW w:w="1062" w:type="dxa"/>
          </w:tcPr>
          <w:p w14:paraId="4D0A43DF"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.1.</w:t>
            </w:r>
          </w:p>
        </w:tc>
        <w:tc>
          <w:tcPr>
            <w:tcW w:w="4961" w:type="dxa"/>
          </w:tcPr>
          <w:p w14:paraId="1DDA9DA7"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Statinio architektūra</w:t>
            </w:r>
          </w:p>
        </w:tc>
        <w:tc>
          <w:tcPr>
            <w:tcW w:w="2552" w:type="dxa"/>
          </w:tcPr>
          <w:p w14:paraId="66DEC8C3"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VP-01-03-TP-SA</w:t>
            </w:r>
          </w:p>
        </w:tc>
      </w:tr>
      <w:tr w:rsidR="005F4A20" w:rsidRPr="00EF704E" w14:paraId="6F016464" w14:textId="77777777" w:rsidTr="0037700A">
        <w:tc>
          <w:tcPr>
            <w:tcW w:w="1062" w:type="dxa"/>
          </w:tcPr>
          <w:p w14:paraId="310A1BBA"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.2.</w:t>
            </w:r>
          </w:p>
        </w:tc>
        <w:tc>
          <w:tcPr>
            <w:tcW w:w="4961" w:type="dxa"/>
          </w:tcPr>
          <w:p w14:paraId="6BD67287"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Statinio konstrukcijos</w:t>
            </w:r>
          </w:p>
        </w:tc>
        <w:tc>
          <w:tcPr>
            <w:tcW w:w="2552" w:type="dxa"/>
          </w:tcPr>
          <w:p w14:paraId="1CF49B95" w14:textId="77777777" w:rsidR="005F4A20" w:rsidRPr="00EF704E" w:rsidRDefault="005F4A20" w:rsidP="00BF57EE">
            <w:pPr>
              <w:rPr>
                <w:w w:val="105"/>
                <w:sz w:val="23"/>
                <w:szCs w:val="23"/>
                <w:lang w:val="lt-LT"/>
              </w:rPr>
            </w:pPr>
            <w:r w:rsidRPr="00EF704E">
              <w:rPr>
                <w:w w:val="105"/>
                <w:sz w:val="23"/>
                <w:szCs w:val="23"/>
                <w:lang w:val="lt-LT"/>
              </w:rPr>
              <w:t xml:space="preserve">VP-01-03-TP-SK </w:t>
            </w:r>
          </w:p>
        </w:tc>
      </w:tr>
      <w:tr w:rsidR="005F4A20" w:rsidRPr="00EF704E" w14:paraId="134BFFEC" w14:textId="77777777" w:rsidTr="0037700A">
        <w:tc>
          <w:tcPr>
            <w:tcW w:w="1062" w:type="dxa"/>
          </w:tcPr>
          <w:p w14:paraId="23753230"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.3.</w:t>
            </w:r>
          </w:p>
        </w:tc>
        <w:tc>
          <w:tcPr>
            <w:tcW w:w="4961" w:type="dxa"/>
          </w:tcPr>
          <w:p w14:paraId="6213179A"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Gamybos (paslaugų) technologijos</w:t>
            </w:r>
          </w:p>
        </w:tc>
        <w:tc>
          <w:tcPr>
            <w:tcW w:w="2552" w:type="dxa"/>
          </w:tcPr>
          <w:p w14:paraId="117D69AE"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VP-01-03-TP-GT</w:t>
            </w:r>
          </w:p>
        </w:tc>
      </w:tr>
      <w:tr w:rsidR="005F4A20" w:rsidRPr="00EF704E" w14:paraId="38C6AF04" w14:textId="77777777" w:rsidTr="0037700A">
        <w:tc>
          <w:tcPr>
            <w:tcW w:w="1062" w:type="dxa"/>
          </w:tcPr>
          <w:p w14:paraId="65A5ADB0"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.4.</w:t>
            </w:r>
          </w:p>
        </w:tc>
        <w:tc>
          <w:tcPr>
            <w:tcW w:w="4961" w:type="dxa"/>
          </w:tcPr>
          <w:p w14:paraId="2005388B"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Vidaus vandentiekio ir nuotekų šalinimo</w:t>
            </w:r>
          </w:p>
        </w:tc>
        <w:tc>
          <w:tcPr>
            <w:tcW w:w="2552" w:type="dxa"/>
          </w:tcPr>
          <w:p w14:paraId="0356ECCA"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VP-01-03-TP-VN</w:t>
            </w:r>
          </w:p>
        </w:tc>
      </w:tr>
      <w:tr w:rsidR="005F4A20" w:rsidRPr="00EF704E" w14:paraId="11D0DB87" w14:textId="77777777" w:rsidTr="0037700A">
        <w:tc>
          <w:tcPr>
            <w:tcW w:w="1062" w:type="dxa"/>
          </w:tcPr>
          <w:p w14:paraId="3934F7AF"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.5.</w:t>
            </w:r>
          </w:p>
        </w:tc>
        <w:tc>
          <w:tcPr>
            <w:tcW w:w="4961" w:type="dxa"/>
          </w:tcPr>
          <w:p w14:paraId="400EB623"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Šildymo vėdinimo ir oro kondicionavimo</w:t>
            </w:r>
          </w:p>
        </w:tc>
        <w:tc>
          <w:tcPr>
            <w:tcW w:w="2552" w:type="dxa"/>
          </w:tcPr>
          <w:p w14:paraId="0F6E3416"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VP-01-03-TP-ŠVOK</w:t>
            </w:r>
          </w:p>
        </w:tc>
      </w:tr>
      <w:tr w:rsidR="005F4A20" w:rsidRPr="00EF704E" w14:paraId="63CA1EB3" w14:textId="77777777" w:rsidTr="0037700A">
        <w:tc>
          <w:tcPr>
            <w:tcW w:w="1062" w:type="dxa"/>
          </w:tcPr>
          <w:p w14:paraId="148291FA"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.6.</w:t>
            </w:r>
          </w:p>
        </w:tc>
        <w:tc>
          <w:tcPr>
            <w:tcW w:w="4961" w:type="dxa"/>
          </w:tcPr>
          <w:p w14:paraId="7026E5AE" w14:textId="5A71D048" w:rsidR="005F4A20" w:rsidRPr="00EF704E" w:rsidRDefault="005F4A20" w:rsidP="00BF57EE">
            <w:pPr>
              <w:pStyle w:val="Sraopastraipa"/>
              <w:ind w:left="0" w:firstLine="0"/>
              <w:rPr>
                <w:w w:val="105"/>
                <w:sz w:val="23"/>
                <w:szCs w:val="23"/>
                <w:lang w:val="lt-LT"/>
              </w:rPr>
            </w:pPr>
            <w:r w:rsidRPr="00EF704E">
              <w:rPr>
                <w:w w:val="105"/>
                <w:sz w:val="23"/>
                <w:szCs w:val="23"/>
                <w:lang w:val="lt-LT"/>
              </w:rPr>
              <w:t xml:space="preserve">Elektroninių </w:t>
            </w:r>
            <w:r w:rsidR="00FE4694" w:rsidRPr="00EF704E">
              <w:rPr>
                <w:w w:val="105"/>
                <w:sz w:val="23"/>
                <w:szCs w:val="23"/>
                <w:lang w:val="lt-LT"/>
              </w:rPr>
              <w:t>ryšių</w:t>
            </w:r>
            <w:r w:rsidRPr="00EF704E">
              <w:rPr>
                <w:w w:val="105"/>
                <w:sz w:val="23"/>
                <w:szCs w:val="23"/>
                <w:lang w:val="lt-LT"/>
              </w:rPr>
              <w:t xml:space="preserve"> (vidaus)</w:t>
            </w:r>
          </w:p>
        </w:tc>
        <w:tc>
          <w:tcPr>
            <w:tcW w:w="2552" w:type="dxa"/>
          </w:tcPr>
          <w:p w14:paraId="1F463774"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VP-01-03-TP-ER.2</w:t>
            </w:r>
          </w:p>
        </w:tc>
      </w:tr>
      <w:tr w:rsidR="005F4A20" w:rsidRPr="00EF704E" w14:paraId="75D99B0F" w14:textId="77777777" w:rsidTr="0037700A">
        <w:tc>
          <w:tcPr>
            <w:tcW w:w="1062" w:type="dxa"/>
          </w:tcPr>
          <w:p w14:paraId="5C08B6C1"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.7.</w:t>
            </w:r>
          </w:p>
        </w:tc>
        <w:tc>
          <w:tcPr>
            <w:tcW w:w="4961" w:type="dxa"/>
          </w:tcPr>
          <w:p w14:paraId="5558025F"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Elektrotechnikos (lauko)</w:t>
            </w:r>
          </w:p>
        </w:tc>
        <w:tc>
          <w:tcPr>
            <w:tcW w:w="2552" w:type="dxa"/>
          </w:tcPr>
          <w:p w14:paraId="2C5FE4CF"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VP-01-03-TP-E.l</w:t>
            </w:r>
          </w:p>
        </w:tc>
      </w:tr>
      <w:tr w:rsidR="005F4A20" w:rsidRPr="00EF704E" w14:paraId="57D81D90" w14:textId="77777777" w:rsidTr="0037700A">
        <w:tc>
          <w:tcPr>
            <w:tcW w:w="1062" w:type="dxa"/>
          </w:tcPr>
          <w:p w14:paraId="381E81B1"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.8.</w:t>
            </w:r>
          </w:p>
        </w:tc>
        <w:tc>
          <w:tcPr>
            <w:tcW w:w="4961" w:type="dxa"/>
          </w:tcPr>
          <w:p w14:paraId="056224DE"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Elektrotechnikos (vidaus)</w:t>
            </w:r>
          </w:p>
        </w:tc>
        <w:tc>
          <w:tcPr>
            <w:tcW w:w="2552" w:type="dxa"/>
          </w:tcPr>
          <w:p w14:paraId="212D09A7"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VP-01-03-TP-E.2</w:t>
            </w:r>
          </w:p>
        </w:tc>
      </w:tr>
      <w:tr w:rsidR="005F4A20" w:rsidRPr="00EF704E" w14:paraId="31890EB8" w14:textId="77777777" w:rsidTr="0037700A">
        <w:tc>
          <w:tcPr>
            <w:tcW w:w="1062" w:type="dxa"/>
          </w:tcPr>
          <w:p w14:paraId="18F30B9C"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.9.</w:t>
            </w:r>
          </w:p>
        </w:tc>
        <w:tc>
          <w:tcPr>
            <w:tcW w:w="4961" w:type="dxa"/>
          </w:tcPr>
          <w:p w14:paraId="3F112189"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Procesų valdymas ir automatizavimas</w:t>
            </w:r>
          </w:p>
        </w:tc>
        <w:tc>
          <w:tcPr>
            <w:tcW w:w="2552" w:type="dxa"/>
          </w:tcPr>
          <w:p w14:paraId="0F4051A6"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VP-01-03-TP-PVA</w:t>
            </w:r>
          </w:p>
        </w:tc>
      </w:tr>
      <w:tr w:rsidR="005F4A20" w:rsidRPr="00EF704E" w14:paraId="3E5DC48F" w14:textId="77777777" w:rsidTr="0037700A">
        <w:tc>
          <w:tcPr>
            <w:tcW w:w="1062" w:type="dxa"/>
          </w:tcPr>
          <w:p w14:paraId="72067245"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.10.</w:t>
            </w:r>
          </w:p>
        </w:tc>
        <w:tc>
          <w:tcPr>
            <w:tcW w:w="4961" w:type="dxa"/>
          </w:tcPr>
          <w:p w14:paraId="7C5AC191"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Apsauginė signalizacija</w:t>
            </w:r>
          </w:p>
        </w:tc>
        <w:tc>
          <w:tcPr>
            <w:tcW w:w="2552" w:type="dxa"/>
          </w:tcPr>
          <w:p w14:paraId="40C0C54C"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VP-01-03-TP-APS</w:t>
            </w:r>
          </w:p>
        </w:tc>
      </w:tr>
      <w:tr w:rsidR="005F4A20" w:rsidRPr="00EF704E" w14:paraId="2DEB12E1" w14:textId="77777777" w:rsidTr="0037700A">
        <w:tc>
          <w:tcPr>
            <w:tcW w:w="1062" w:type="dxa"/>
          </w:tcPr>
          <w:p w14:paraId="2E4A7486" w14:textId="77777777" w:rsidR="005F4A20" w:rsidRPr="00EF704E" w:rsidRDefault="005F4A20" w:rsidP="00BF57EE">
            <w:pPr>
              <w:pStyle w:val="Sraopastraipa"/>
              <w:ind w:left="0" w:firstLine="0"/>
              <w:rPr>
                <w:w w:val="105"/>
                <w:sz w:val="23"/>
                <w:lang w:val="lt-LT"/>
              </w:rPr>
            </w:pPr>
            <w:r w:rsidRPr="00EF704E">
              <w:rPr>
                <w:w w:val="105"/>
                <w:sz w:val="23"/>
                <w:lang w:val="lt-LT"/>
              </w:rPr>
              <w:t>4.1.</w:t>
            </w:r>
            <w:r w:rsidR="00026713" w:rsidRPr="00EF704E">
              <w:rPr>
                <w:w w:val="105"/>
                <w:sz w:val="23"/>
                <w:lang w:val="lt-LT"/>
              </w:rPr>
              <w:t>4</w:t>
            </w:r>
            <w:r w:rsidRPr="00EF704E">
              <w:rPr>
                <w:w w:val="105"/>
                <w:sz w:val="23"/>
                <w:lang w:val="lt-LT"/>
              </w:rPr>
              <w:t>.11.</w:t>
            </w:r>
          </w:p>
        </w:tc>
        <w:tc>
          <w:tcPr>
            <w:tcW w:w="4961" w:type="dxa"/>
          </w:tcPr>
          <w:p w14:paraId="7964F299"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Gaisro aptikimo ir signalizavimo sistema</w:t>
            </w:r>
          </w:p>
        </w:tc>
        <w:tc>
          <w:tcPr>
            <w:tcW w:w="2552" w:type="dxa"/>
          </w:tcPr>
          <w:p w14:paraId="30BBC115" w14:textId="77777777" w:rsidR="005F4A20" w:rsidRPr="00EF704E" w:rsidRDefault="005F4A20" w:rsidP="00BF57EE">
            <w:pPr>
              <w:pStyle w:val="Sraopastraipa"/>
              <w:ind w:left="0" w:firstLine="0"/>
              <w:rPr>
                <w:w w:val="105"/>
                <w:sz w:val="23"/>
                <w:szCs w:val="23"/>
                <w:lang w:val="lt-LT"/>
              </w:rPr>
            </w:pPr>
            <w:r w:rsidRPr="00EF704E">
              <w:rPr>
                <w:w w:val="105"/>
                <w:sz w:val="23"/>
                <w:szCs w:val="23"/>
                <w:lang w:val="lt-LT"/>
              </w:rPr>
              <w:t>VP-01-03-TP-PS</w:t>
            </w:r>
          </w:p>
        </w:tc>
      </w:tr>
    </w:tbl>
    <w:p w14:paraId="2E4009D2" w14:textId="77777777" w:rsidR="005F4A20" w:rsidRPr="00EF704E" w:rsidRDefault="005F4A20" w:rsidP="00BF57EE">
      <w:pPr>
        <w:ind w:left="993"/>
        <w:rPr>
          <w:w w:val="105"/>
          <w:sz w:val="23"/>
          <w:lang w:val="lt-LT"/>
        </w:rPr>
      </w:pPr>
    </w:p>
    <w:p w14:paraId="61DD68FE" w14:textId="77777777" w:rsidR="007800EB" w:rsidRPr="00EF704E" w:rsidRDefault="007800EB" w:rsidP="007800EB">
      <w:pPr>
        <w:pStyle w:val="Pagrindinistekstas"/>
        <w:ind w:left="830"/>
        <w:rPr>
          <w:color w:val="000000"/>
          <w:sz w:val="24"/>
          <w:szCs w:val="24"/>
          <w:shd w:val="clear" w:color="auto" w:fill="FFFFFF"/>
          <w:lang w:val="lt-LT"/>
        </w:rPr>
      </w:pPr>
      <w:r w:rsidRPr="00EF704E">
        <w:rPr>
          <w:color w:val="000000"/>
          <w:sz w:val="24"/>
          <w:szCs w:val="24"/>
          <w:shd w:val="clear" w:color="auto" w:fill="FFFFFF"/>
          <w:lang w:val="lt-LT"/>
        </w:rPr>
        <w:t xml:space="preserve">Klaipėdos rajono savivaldybės biudžetinės įstaiga </w:t>
      </w:r>
    </w:p>
    <w:p w14:paraId="0611D58F" w14:textId="77777777" w:rsidR="007800EB" w:rsidRDefault="007800EB" w:rsidP="007800EB">
      <w:pPr>
        <w:pStyle w:val="Pagrindinistekstas"/>
        <w:ind w:left="830"/>
        <w:rPr>
          <w:color w:val="000000"/>
          <w:sz w:val="24"/>
          <w:szCs w:val="24"/>
          <w:shd w:val="clear" w:color="auto" w:fill="FFFFFF"/>
          <w:lang w:val="lt-LT"/>
        </w:rPr>
      </w:pPr>
      <w:r w:rsidRPr="00EF704E">
        <w:rPr>
          <w:color w:val="000000"/>
          <w:sz w:val="24"/>
          <w:szCs w:val="24"/>
          <w:shd w:val="clear" w:color="auto" w:fill="FFFFFF"/>
          <w:lang w:val="lt-LT"/>
        </w:rPr>
        <w:t>sporto centro direktorius</w:t>
      </w:r>
    </w:p>
    <w:p w14:paraId="55F1213B" w14:textId="77777777" w:rsidR="006C3163" w:rsidRPr="00EF704E" w:rsidRDefault="006C3163" w:rsidP="00BF57EE">
      <w:pPr>
        <w:rPr>
          <w:sz w:val="20"/>
          <w:lang w:val="lt-LT"/>
        </w:rPr>
      </w:pPr>
    </w:p>
    <w:p w14:paraId="014BE4EE" w14:textId="77777777" w:rsidR="00EF704E" w:rsidRPr="00EF704E" w:rsidRDefault="00EF704E" w:rsidP="00BF57EE">
      <w:pPr>
        <w:rPr>
          <w:sz w:val="20"/>
          <w:lang w:val="lt-LT"/>
        </w:rPr>
      </w:pPr>
    </w:p>
    <w:p w14:paraId="704F256F" w14:textId="2F5F97B6" w:rsidR="00EF704E" w:rsidRPr="00EF704E" w:rsidRDefault="00EF704E" w:rsidP="00BF57EE">
      <w:pPr>
        <w:rPr>
          <w:sz w:val="20"/>
          <w:lang w:val="lt-LT"/>
        </w:rPr>
        <w:sectPr w:rsidR="00EF704E" w:rsidRPr="00EF704E" w:rsidSect="004A7AB9">
          <w:footerReference w:type="default" r:id="rId8"/>
          <w:pgSz w:w="11980" w:h="16900"/>
          <w:pgMar w:top="567" w:right="781" w:bottom="709" w:left="1000" w:header="567" w:footer="0" w:gutter="0"/>
          <w:cols w:space="1296"/>
        </w:sectPr>
      </w:pPr>
    </w:p>
    <w:p w14:paraId="275BFC13" w14:textId="77777777" w:rsidR="006C3163" w:rsidRPr="00EF704E" w:rsidRDefault="006C3163" w:rsidP="00BF57EE">
      <w:pPr>
        <w:pStyle w:val="Pagrindinistekstas"/>
        <w:rPr>
          <w:sz w:val="24"/>
          <w:szCs w:val="24"/>
          <w:lang w:val="lt-LT"/>
        </w:rPr>
      </w:pPr>
    </w:p>
    <w:p w14:paraId="198EB0EF" w14:textId="47B7A242" w:rsidR="007800EB" w:rsidRPr="007800EB" w:rsidRDefault="007800EB" w:rsidP="00EF704E">
      <w:pPr>
        <w:pStyle w:val="Pagrindinistekstas"/>
        <w:ind w:left="830"/>
        <w:rPr>
          <w:color w:val="000000"/>
          <w:sz w:val="24"/>
          <w:szCs w:val="24"/>
          <w:shd w:val="clear" w:color="auto" w:fill="FFFFFF"/>
        </w:rPr>
      </w:pPr>
    </w:p>
    <w:p w14:paraId="730A3ED8" w14:textId="52C6E488" w:rsidR="00362659" w:rsidRPr="007800EB" w:rsidRDefault="00362659" w:rsidP="00362659">
      <w:pPr>
        <w:jc w:val="center"/>
        <w:rPr>
          <w:b/>
          <w:i/>
          <w:szCs w:val="24"/>
          <w:lang w:val="lt-LT"/>
        </w:rPr>
      </w:pPr>
      <w:r>
        <w:rPr>
          <w:b/>
          <w:lang w:val="lt-LT"/>
        </w:rPr>
        <w:t xml:space="preserve">II. </w:t>
      </w:r>
      <w:r w:rsidRPr="007800EB">
        <w:rPr>
          <w:b/>
          <w:lang w:val="lt-LT"/>
        </w:rPr>
        <w:t>MINIMALŪS APLINKOS APSAUGOS KRITERIJAI STATYBOS DARBAMS, MEDŽIAGOMS, ĮRANGAI</w:t>
      </w:r>
    </w:p>
    <w:p w14:paraId="6AD89172" w14:textId="3EB3F930" w:rsidR="007800EB" w:rsidRDefault="007800EB" w:rsidP="00EF704E">
      <w:pPr>
        <w:pStyle w:val="Pagrindinistekstas"/>
        <w:ind w:left="830"/>
        <w:rPr>
          <w:color w:val="000000"/>
          <w:sz w:val="24"/>
          <w:szCs w:val="24"/>
          <w:shd w:val="clear" w:color="auto" w:fill="FFFFFF"/>
          <w:lang w:val="lt-LT"/>
        </w:rPr>
      </w:pPr>
    </w:p>
    <w:p w14:paraId="25A0EB3E" w14:textId="77777777" w:rsidR="007800EB" w:rsidRDefault="007800EB" w:rsidP="007800EB">
      <w:pPr>
        <w:jc w:val="both"/>
        <w:rPr>
          <w:szCs w:val="24"/>
        </w:rPr>
      </w:pPr>
    </w:p>
    <w:p w14:paraId="4387097C" w14:textId="14E07F4E" w:rsidR="007800EB" w:rsidRPr="007800EB" w:rsidRDefault="00362659" w:rsidP="007800EB">
      <w:pPr>
        <w:jc w:val="center"/>
        <w:rPr>
          <w:b/>
          <w:bCs/>
          <w:szCs w:val="24"/>
          <w:lang w:val="lt-LT"/>
        </w:rPr>
      </w:pPr>
      <w:r w:rsidRPr="007800EB">
        <w:rPr>
          <w:b/>
          <w:bCs/>
          <w:szCs w:val="24"/>
          <w:lang w:val="lt-LT"/>
        </w:rPr>
        <w:t xml:space="preserve"> </w:t>
      </w:r>
      <w:r w:rsidR="001D4237">
        <w:rPr>
          <w:b/>
          <w:bCs/>
          <w:szCs w:val="24"/>
          <w:lang w:val="lt-LT"/>
        </w:rPr>
        <w:t>T</w:t>
      </w:r>
      <w:r w:rsidR="007800EB" w:rsidRPr="007800EB">
        <w:rPr>
          <w:b/>
          <w:bCs/>
          <w:szCs w:val="24"/>
          <w:lang w:val="lt-LT"/>
        </w:rPr>
        <w:t>aikom</w:t>
      </w:r>
      <w:r w:rsidR="001D4237">
        <w:rPr>
          <w:b/>
          <w:bCs/>
          <w:szCs w:val="24"/>
          <w:lang w:val="lt-LT"/>
        </w:rPr>
        <w:t>a</w:t>
      </w:r>
      <w:r w:rsidR="007800EB" w:rsidRPr="007800EB">
        <w:rPr>
          <w:b/>
          <w:bCs/>
          <w:szCs w:val="24"/>
          <w:lang w:val="lt-LT"/>
        </w:rPr>
        <w:t xml:space="preserve"> abiems Pirkimo dalims: </w:t>
      </w:r>
      <w:r w:rsidR="007800EB" w:rsidRPr="007800EB">
        <w:rPr>
          <w:szCs w:val="24"/>
          <w:lang w:val="lt-LT"/>
        </w:rPr>
        <w:t xml:space="preserve">Pirkimo </w:t>
      </w:r>
      <w:r w:rsidR="007800EB" w:rsidRPr="007800EB">
        <w:rPr>
          <w:b/>
          <w:spacing w:val="-4"/>
          <w:w w:val="105"/>
          <w:szCs w:val="24"/>
          <w:lang w:val="lt-LT"/>
        </w:rPr>
        <w:t>I daliai</w:t>
      </w:r>
      <w:r w:rsidR="007800EB" w:rsidRPr="007800EB">
        <w:rPr>
          <w:spacing w:val="-4"/>
          <w:w w:val="105"/>
          <w:szCs w:val="24"/>
          <w:lang w:val="lt-LT"/>
        </w:rPr>
        <w:t xml:space="preserve"> - Susisiekimo komunikacijos ir lauko inžineriniai tinklai I-II etapai (statinys 00) bei </w:t>
      </w:r>
      <w:r w:rsidR="007800EB" w:rsidRPr="007800EB">
        <w:rPr>
          <w:w w:val="105"/>
          <w:szCs w:val="24"/>
          <w:lang w:val="lt-LT"/>
        </w:rPr>
        <w:t>Baseino pastatas (</w:t>
      </w:r>
      <w:r w:rsidR="007800EB" w:rsidRPr="007800EB">
        <w:rPr>
          <w:spacing w:val="-4"/>
          <w:w w:val="105"/>
          <w:szCs w:val="24"/>
          <w:lang w:val="lt-LT"/>
        </w:rPr>
        <w:t xml:space="preserve">statinys </w:t>
      </w:r>
      <w:r w:rsidR="007800EB" w:rsidRPr="007800EB">
        <w:rPr>
          <w:w w:val="105"/>
          <w:szCs w:val="24"/>
          <w:lang w:val="lt-LT"/>
        </w:rPr>
        <w:t>01) ir Sporto arenos pastatas (</w:t>
      </w:r>
      <w:r w:rsidR="007800EB" w:rsidRPr="007800EB">
        <w:rPr>
          <w:spacing w:val="-4"/>
          <w:w w:val="105"/>
          <w:szCs w:val="24"/>
          <w:lang w:val="lt-LT"/>
        </w:rPr>
        <w:t xml:space="preserve">statinys </w:t>
      </w:r>
      <w:r w:rsidR="007800EB" w:rsidRPr="007800EB">
        <w:rPr>
          <w:w w:val="105"/>
          <w:szCs w:val="24"/>
          <w:lang w:val="lt-LT"/>
        </w:rPr>
        <w:t xml:space="preserve">02) ir Pirkimo </w:t>
      </w:r>
      <w:r w:rsidR="007800EB" w:rsidRPr="007800EB">
        <w:rPr>
          <w:b/>
          <w:w w:val="105"/>
          <w:szCs w:val="24"/>
          <w:lang w:val="lt-LT"/>
        </w:rPr>
        <w:t>II daliai</w:t>
      </w:r>
      <w:r w:rsidR="007800EB" w:rsidRPr="007800EB">
        <w:rPr>
          <w:w w:val="105"/>
          <w:szCs w:val="24"/>
          <w:lang w:val="lt-LT"/>
        </w:rPr>
        <w:t xml:space="preserve"> -</w:t>
      </w:r>
      <w:r w:rsidR="007800EB" w:rsidRPr="007800EB">
        <w:rPr>
          <w:spacing w:val="-4"/>
          <w:w w:val="105"/>
          <w:szCs w:val="24"/>
          <w:lang w:val="lt-LT"/>
        </w:rPr>
        <w:t xml:space="preserve"> Susisiekimo komunikacijos ir lauko inžineriniai tinklai III etapas (statinys 00) ir </w:t>
      </w:r>
      <w:r w:rsidR="007800EB" w:rsidRPr="007800EB">
        <w:rPr>
          <w:w w:val="105"/>
          <w:szCs w:val="24"/>
          <w:lang w:val="lt-LT"/>
        </w:rPr>
        <w:t>Ledo arena (</w:t>
      </w:r>
      <w:r w:rsidR="007800EB" w:rsidRPr="007800EB">
        <w:rPr>
          <w:spacing w:val="-4"/>
          <w:w w:val="105"/>
          <w:szCs w:val="24"/>
          <w:lang w:val="lt-LT"/>
        </w:rPr>
        <w:t xml:space="preserve">statinys </w:t>
      </w:r>
      <w:r w:rsidR="007800EB" w:rsidRPr="007800EB">
        <w:rPr>
          <w:w w:val="105"/>
          <w:szCs w:val="24"/>
          <w:lang w:val="lt-LT"/>
        </w:rPr>
        <w:t>03)</w:t>
      </w:r>
    </w:p>
    <w:p w14:paraId="2E83B47D" w14:textId="77777777" w:rsidR="007800EB" w:rsidRPr="007800EB" w:rsidRDefault="007800EB" w:rsidP="007800EB">
      <w:pPr>
        <w:jc w:val="center"/>
        <w:rPr>
          <w:b/>
          <w:bCs/>
          <w:szCs w:val="24"/>
          <w:lang w:val="lt-LT"/>
        </w:rPr>
      </w:pPr>
    </w:p>
    <w:p w14:paraId="4FE04968" w14:textId="77777777" w:rsidR="007800EB" w:rsidRPr="007800EB" w:rsidRDefault="007800EB" w:rsidP="007800EB">
      <w:pPr>
        <w:pStyle w:val="Sraopastraipa"/>
        <w:widowControl/>
        <w:numPr>
          <w:ilvl w:val="0"/>
          <w:numId w:val="29"/>
        </w:numPr>
        <w:autoSpaceDE/>
        <w:autoSpaceDN/>
        <w:spacing w:before="120"/>
        <w:jc w:val="center"/>
        <w:rPr>
          <w:b/>
          <w:bCs/>
          <w:szCs w:val="24"/>
          <w:lang w:val="lt-LT"/>
        </w:rPr>
      </w:pPr>
      <w:r w:rsidRPr="007800EB">
        <w:rPr>
          <w:b/>
          <w:bCs/>
          <w:szCs w:val="24"/>
          <w:lang w:val="lt-LT"/>
        </w:rPr>
        <w:t>Bendrieji reikalavimai</w:t>
      </w:r>
    </w:p>
    <w:p w14:paraId="6A6D0AA6" w14:textId="77777777" w:rsidR="007800EB" w:rsidRPr="007800EB" w:rsidRDefault="007800EB" w:rsidP="007800EB">
      <w:pPr>
        <w:pStyle w:val="Sraopastraipa"/>
        <w:widowControl/>
        <w:numPr>
          <w:ilvl w:val="1"/>
          <w:numId w:val="30"/>
        </w:numPr>
        <w:tabs>
          <w:tab w:val="left" w:pos="567"/>
        </w:tabs>
        <w:autoSpaceDE/>
        <w:autoSpaceDN/>
        <w:spacing w:before="120"/>
        <w:ind w:left="0" w:firstLine="0"/>
        <w:jc w:val="both"/>
        <w:rPr>
          <w:szCs w:val="24"/>
          <w:lang w:val="lt-LT"/>
        </w:rPr>
      </w:pPr>
      <w:r w:rsidRPr="007800EB">
        <w:rPr>
          <w:szCs w:val="24"/>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w:t>
      </w:r>
    </w:p>
    <w:p w14:paraId="743E7A69" w14:textId="34E49384" w:rsidR="007800EB" w:rsidRPr="007800EB" w:rsidRDefault="007800EB" w:rsidP="007800EB">
      <w:pPr>
        <w:pStyle w:val="Sraopastraipa"/>
        <w:widowControl/>
        <w:numPr>
          <w:ilvl w:val="1"/>
          <w:numId w:val="30"/>
        </w:numPr>
        <w:tabs>
          <w:tab w:val="left" w:pos="567"/>
        </w:tabs>
        <w:autoSpaceDE/>
        <w:autoSpaceDN/>
        <w:spacing w:before="120"/>
        <w:ind w:left="0" w:firstLine="0"/>
        <w:jc w:val="both"/>
        <w:rPr>
          <w:szCs w:val="24"/>
          <w:lang w:val="lt-LT"/>
        </w:rPr>
      </w:pPr>
      <w:r w:rsidRPr="007800EB">
        <w:rPr>
          <w:szCs w:val="24"/>
          <w:lang w:val="lt-LT"/>
        </w:rPr>
        <w:t xml:space="preserve">Tiekėjai privalo vadovautis Aplinkos ministro įsakyme D1-508 pateiktais minimaliais statybos darbų, statybinių medžiagų ir įtaisų aplinkosauginiais kriterijais. Minimalūs aplinkosauginiai kriterijai yra privalomi. Šios techninės specifikacijos yra aktualios ir pritaikytos šiam pirkimui pagal Aplinkos ministro įsakyme D1-508 išvardintas ir atrinktas medžiagas, darbus ir įtaisus, kurie yra numatyti techniniame projekte. Visiems techniniame projekte numatytiems darbams, įtaisams, medžiagoms (kurios atitinka ir gali būti priskiriamos prie LR Aplinkos ministro įsakymo D1-508 XIX – XXV skyrių 45-48; 50-52 ir 55-58 punktuose nurodytoms medžiagoms) minimalius aplinkosauginių kriterijų reikalavimų patvirtinančius dokumentus </w:t>
      </w:r>
      <w:r w:rsidRPr="007800EB">
        <w:rPr>
          <w:b/>
          <w:szCs w:val="24"/>
          <w:lang w:val="lt-LT"/>
        </w:rPr>
        <w:t>privaloma pateikti kartu su pasiūlymu</w:t>
      </w:r>
      <w:r w:rsidRPr="007800EB">
        <w:rPr>
          <w:szCs w:val="24"/>
          <w:lang w:val="lt-LT"/>
        </w:rPr>
        <w:t xml:space="preserve"> </w:t>
      </w:r>
      <w:r w:rsidRPr="007800EB">
        <w:rPr>
          <w:bCs/>
          <w:szCs w:val="24"/>
          <w:lang w:val="lt-LT"/>
        </w:rPr>
        <w:t>(</w:t>
      </w:r>
      <w:r w:rsidRPr="007800EB">
        <w:rPr>
          <w:i/>
          <w:szCs w:val="24"/>
          <w:lang w:val="lt-LT"/>
        </w:rPr>
        <w:t>išskyrus atvejus, kai šiose specifikacijose aiškiai nurodyta, kad patvirtinančių dokumentų kartu su pasiūlymu teikti neprivaloma)</w:t>
      </w:r>
      <w:r w:rsidRPr="007800EB">
        <w:rPr>
          <w:szCs w:val="24"/>
          <w:lang w:val="lt-LT"/>
        </w:rPr>
        <w:t>.</w:t>
      </w:r>
    </w:p>
    <w:p w14:paraId="1BEB14DE" w14:textId="77777777" w:rsidR="007800EB" w:rsidRPr="007800EB" w:rsidRDefault="007800EB" w:rsidP="007800EB">
      <w:pPr>
        <w:jc w:val="both"/>
        <w:rPr>
          <w:szCs w:val="24"/>
          <w:lang w:val="lt-LT"/>
        </w:rPr>
      </w:pPr>
    </w:p>
    <w:p w14:paraId="248C52E8" w14:textId="77777777" w:rsidR="007800EB" w:rsidRPr="007800EB" w:rsidRDefault="007800EB" w:rsidP="007800EB">
      <w:pPr>
        <w:jc w:val="both"/>
        <w:rPr>
          <w:szCs w:val="24"/>
          <w:lang w:val="lt-LT"/>
        </w:rPr>
      </w:pPr>
      <w:r w:rsidRPr="007800EB">
        <w:rPr>
          <w:b/>
          <w:i/>
          <w:szCs w:val="24"/>
          <w:lang w:val="lt-LT"/>
        </w:rPr>
        <w:t>Suvestinė redakcija nuo 2021-12-24 iki 2024-12-31</w:t>
      </w:r>
    </w:p>
    <w:p w14:paraId="365541FC" w14:textId="77777777" w:rsidR="007800EB" w:rsidRPr="007800EB" w:rsidRDefault="007800EB" w:rsidP="007800EB">
      <w:pPr>
        <w:jc w:val="both"/>
        <w:rPr>
          <w:szCs w:val="24"/>
          <w:lang w:val="lt-LT"/>
        </w:rPr>
      </w:pPr>
    </w:p>
    <w:p w14:paraId="7FD120C2" w14:textId="77777777" w:rsidR="007800EB" w:rsidRPr="007800EB" w:rsidRDefault="007800EB" w:rsidP="007800EB">
      <w:pPr>
        <w:jc w:val="both"/>
        <w:rPr>
          <w:szCs w:val="24"/>
          <w:lang w:val="lt-LT"/>
        </w:rPr>
      </w:pPr>
      <w:r w:rsidRPr="007800EB">
        <w:rPr>
          <w:i/>
          <w:szCs w:val="24"/>
          <w:lang w:val="lt-LT"/>
        </w:rPr>
        <w:t xml:space="preserve">Įsakymas paskelbtas: Žin. 2011, Nr. </w:t>
      </w:r>
      <w:hyperlink r:id="rId9" w:history="1">
        <w:r w:rsidRPr="007800EB">
          <w:rPr>
            <w:rFonts w:eastAsia="MS Mincho"/>
            <w:i/>
            <w:iCs/>
            <w:color w:val="0000FF"/>
            <w:szCs w:val="24"/>
            <w:u w:val="single"/>
            <w:lang w:val="lt-LT"/>
          </w:rPr>
          <w:t>84-4110</w:t>
        </w:r>
      </w:hyperlink>
      <w:r w:rsidRPr="007800EB">
        <w:rPr>
          <w:rFonts w:eastAsia="MS Mincho"/>
          <w:i/>
          <w:iCs/>
          <w:szCs w:val="24"/>
          <w:lang w:val="lt-LT"/>
        </w:rPr>
        <w:t>, i. k. 111301MISAK00D1-508</w:t>
      </w:r>
    </w:p>
    <w:p w14:paraId="14E2A5DE" w14:textId="77777777" w:rsidR="007800EB" w:rsidRPr="007800EB" w:rsidRDefault="007800EB" w:rsidP="007800EB">
      <w:pPr>
        <w:jc w:val="both"/>
        <w:rPr>
          <w:szCs w:val="24"/>
          <w:lang w:val="lt-LT"/>
        </w:rPr>
      </w:pPr>
    </w:p>
    <w:p w14:paraId="560204FF" w14:textId="77777777" w:rsidR="007800EB" w:rsidRPr="007800EB" w:rsidRDefault="007800EB" w:rsidP="007800EB">
      <w:pPr>
        <w:rPr>
          <w:b/>
          <w:i/>
          <w:szCs w:val="24"/>
          <w:lang w:val="lt-LT"/>
        </w:rPr>
      </w:pPr>
      <w:r w:rsidRPr="007800EB">
        <w:rPr>
          <w:b/>
          <w:i/>
          <w:szCs w:val="24"/>
          <w:lang w:val="lt-LT"/>
        </w:rPr>
        <w:t>Nauja redakcija nuo 2017-08-25:</w:t>
      </w:r>
    </w:p>
    <w:p w14:paraId="26869231" w14:textId="77777777" w:rsidR="007800EB" w:rsidRPr="007800EB" w:rsidRDefault="007800EB" w:rsidP="007800EB">
      <w:pPr>
        <w:rPr>
          <w:i/>
          <w:szCs w:val="24"/>
          <w:lang w:val="lt-LT"/>
        </w:rPr>
      </w:pPr>
      <w:r w:rsidRPr="007800EB">
        <w:rPr>
          <w:i/>
          <w:szCs w:val="24"/>
          <w:lang w:val="lt-LT"/>
        </w:rPr>
        <w:t xml:space="preserve">Nr. </w:t>
      </w:r>
      <w:hyperlink r:id="rId10" w:history="1">
        <w:r w:rsidRPr="007800EB">
          <w:rPr>
            <w:rFonts w:eastAsia="MS Mincho"/>
            <w:i/>
            <w:iCs/>
            <w:color w:val="0000FF"/>
            <w:szCs w:val="24"/>
            <w:u w:val="single"/>
            <w:lang w:val="lt-LT"/>
          </w:rPr>
          <w:t>D1-672</w:t>
        </w:r>
      </w:hyperlink>
      <w:r w:rsidRPr="007800EB">
        <w:rPr>
          <w:rFonts w:eastAsia="MS Mincho"/>
          <w:i/>
          <w:iCs/>
          <w:szCs w:val="24"/>
          <w:lang w:val="lt-LT"/>
        </w:rPr>
        <w:t>, 2017-08-22, paskelbta TAR 2017-08-24, i. k. 2017-13607</w:t>
      </w:r>
    </w:p>
    <w:p w14:paraId="13A31654" w14:textId="77777777" w:rsidR="007800EB" w:rsidRPr="007800EB" w:rsidRDefault="007800EB" w:rsidP="007800EB">
      <w:pPr>
        <w:rPr>
          <w:lang w:val="lt-LT"/>
        </w:rPr>
      </w:pPr>
    </w:p>
    <w:p w14:paraId="729C54A7" w14:textId="77777777" w:rsidR="007800EB" w:rsidRPr="007800EB" w:rsidRDefault="007800EB" w:rsidP="007800EB">
      <w:pPr>
        <w:rPr>
          <w:lang w:val="lt-LT"/>
        </w:rPr>
      </w:pPr>
    </w:p>
    <w:p w14:paraId="72687716" w14:textId="77777777" w:rsidR="007800EB" w:rsidRPr="007800EB" w:rsidRDefault="007800EB" w:rsidP="007800EB">
      <w:pPr>
        <w:keepLines/>
        <w:suppressAutoHyphens/>
        <w:ind w:firstLine="180"/>
        <w:jc w:val="center"/>
        <w:rPr>
          <w:b/>
          <w:szCs w:val="24"/>
          <w:lang w:val="lt-LT" w:eastAsia="lt-LT"/>
        </w:rPr>
      </w:pPr>
      <w:r w:rsidRPr="007800EB">
        <w:rPr>
          <w:b/>
          <w:noProof/>
          <w:szCs w:val="24"/>
          <w:lang w:val="lt-LT" w:eastAsia="lt-LT"/>
        </w:rPr>
        <w:drawing>
          <wp:anchor distT="0" distB="0" distL="114300" distR="114300" simplePos="0" relativeHeight="251659264" behindDoc="0" locked="0" layoutInCell="1" allowOverlap="1" wp14:anchorId="7E6DF401" wp14:editId="5B36C445">
            <wp:simplePos x="0" y="0"/>
            <wp:positionH relativeFrom="column">
              <wp:posOffset>0</wp:posOffset>
            </wp:positionH>
            <wp:positionV relativeFrom="paragraph">
              <wp:posOffset>0</wp:posOffset>
            </wp:positionV>
            <wp:extent cx="9525" cy="9525"/>
            <wp:effectExtent l="0" t="0" r="0" b="0"/>
            <wp:wrapNone/>
            <wp:docPr id="7" name="Picture 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hidden="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0EB">
        <w:rPr>
          <w:b/>
          <w:szCs w:val="24"/>
          <w:lang w:val="lt-LT" w:eastAsia="lt-LT"/>
        </w:rPr>
        <w:t>LIETUVOS RESPUBLIKOS APLINKOS MINISTRAS</w:t>
      </w:r>
    </w:p>
    <w:p w14:paraId="2CAD80E7" w14:textId="77777777" w:rsidR="007800EB" w:rsidRPr="007800EB" w:rsidRDefault="007800EB" w:rsidP="007800EB">
      <w:pPr>
        <w:keepLines/>
        <w:suppressAutoHyphens/>
        <w:jc w:val="center"/>
        <w:rPr>
          <w:b/>
          <w:szCs w:val="24"/>
          <w:lang w:val="lt-LT" w:eastAsia="lt-LT"/>
        </w:rPr>
      </w:pPr>
    </w:p>
    <w:p w14:paraId="1736E5C7" w14:textId="77777777" w:rsidR="007800EB" w:rsidRPr="007800EB" w:rsidRDefault="007800EB" w:rsidP="007800EB">
      <w:pPr>
        <w:keepLines/>
        <w:suppressAutoHyphens/>
        <w:jc w:val="center"/>
        <w:rPr>
          <w:b/>
          <w:szCs w:val="24"/>
          <w:lang w:val="lt-LT" w:eastAsia="lt-LT"/>
        </w:rPr>
      </w:pPr>
      <w:r w:rsidRPr="007800EB">
        <w:rPr>
          <w:b/>
          <w:szCs w:val="24"/>
          <w:lang w:val="lt-LT" w:eastAsia="lt-LT"/>
        </w:rPr>
        <w:t>ĮSAKYMAS</w:t>
      </w:r>
    </w:p>
    <w:p w14:paraId="3019BE30" w14:textId="77777777" w:rsidR="007800EB" w:rsidRPr="007800EB" w:rsidRDefault="007800EB" w:rsidP="007800EB">
      <w:pPr>
        <w:suppressAutoHyphens/>
        <w:ind w:firstLine="851"/>
        <w:jc w:val="center"/>
        <w:textAlignment w:val="center"/>
        <w:rPr>
          <w:b/>
          <w:bCs/>
          <w:caps/>
          <w:szCs w:val="24"/>
          <w:lang w:val="lt-LT" w:eastAsia="lt-LT"/>
        </w:rPr>
      </w:pPr>
      <w:r w:rsidRPr="007800EB">
        <w:rPr>
          <w:b/>
          <w:bCs/>
          <w:caps/>
          <w:szCs w:val="24"/>
          <w:lang w:val="lt-LT"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66A2086F" w14:textId="77777777" w:rsidR="007800EB" w:rsidRPr="007800EB" w:rsidRDefault="007800EB" w:rsidP="007800EB">
      <w:pPr>
        <w:spacing w:line="276" w:lineRule="auto"/>
        <w:rPr>
          <w:szCs w:val="24"/>
          <w:lang w:val="lt-LT"/>
        </w:rPr>
      </w:pPr>
    </w:p>
    <w:p w14:paraId="712A71B9" w14:textId="77777777" w:rsidR="007800EB" w:rsidRPr="007800EB" w:rsidRDefault="007800EB" w:rsidP="007800EB">
      <w:pPr>
        <w:spacing w:line="276" w:lineRule="auto"/>
        <w:jc w:val="center"/>
        <w:rPr>
          <w:szCs w:val="24"/>
          <w:lang w:val="lt-LT"/>
        </w:rPr>
      </w:pPr>
      <w:r w:rsidRPr="007800EB">
        <w:rPr>
          <w:szCs w:val="24"/>
          <w:lang w:val="lt-LT"/>
        </w:rPr>
        <w:t>2011 m. birželio 28 d. Nr. D1-508</w:t>
      </w:r>
    </w:p>
    <w:p w14:paraId="0459B987" w14:textId="77777777" w:rsidR="007800EB" w:rsidRPr="007800EB" w:rsidRDefault="007800EB" w:rsidP="007800EB">
      <w:pPr>
        <w:spacing w:line="276" w:lineRule="auto"/>
        <w:jc w:val="center"/>
        <w:rPr>
          <w:szCs w:val="24"/>
          <w:lang w:val="lt-LT"/>
        </w:rPr>
      </w:pPr>
      <w:r w:rsidRPr="007800EB">
        <w:rPr>
          <w:szCs w:val="24"/>
          <w:lang w:val="lt-LT"/>
        </w:rPr>
        <w:t>Vilnius</w:t>
      </w:r>
    </w:p>
    <w:p w14:paraId="012F1224" w14:textId="77777777" w:rsidR="007800EB" w:rsidRPr="007800EB" w:rsidRDefault="007800EB" w:rsidP="007800EB">
      <w:pPr>
        <w:spacing w:line="276" w:lineRule="auto"/>
        <w:rPr>
          <w:szCs w:val="24"/>
          <w:lang w:val="lt-LT"/>
        </w:rPr>
      </w:pPr>
    </w:p>
    <w:p w14:paraId="05D794FF" w14:textId="77777777" w:rsidR="007800EB" w:rsidRPr="007800EB" w:rsidRDefault="007800EB" w:rsidP="007800EB">
      <w:pPr>
        <w:spacing w:line="276" w:lineRule="auto"/>
        <w:rPr>
          <w:szCs w:val="24"/>
          <w:lang w:val="lt-LT"/>
        </w:rPr>
      </w:pPr>
    </w:p>
    <w:p w14:paraId="3A7BAAAB" w14:textId="77777777" w:rsidR="007800EB" w:rsidRPr="007800EB" w:rsidRDefault="007800EB" w:rsidP="007800EB">
      <w:pPr>
        <w:spacing w:line="259" w:lineRule="auto"/>
        <w:ind w:firstLine="567"/>
        <w:jc w:val="both"/>
        <w:rPr>
          <w:szCs w:val="24"/>
          <w:lang w:val="lt-LT" w:eastAsia="lt-LT"/>
        </w:rPr>
      </w:pPr>
      <w:r w:rsidRPr="007800EB">
        <w:rPr>
          <w:szCs w:val="24"/>
          <w:lang w:val="lt-LT"/>
        </w:rPr>
        <w:t xml:space="preserve">Vadovaudamasis Lietuvos Respublikos Vyriausybės 2006 m. sausio 30 d. nutarimo Nr. 92 „Dėl Lietuvos Respublikos viešųjų pirkimų įstatymo ir Lietuvos Respublikos pirkimų, atliekamų vandentvarkos, energetikos, transporto ar pašto paslaugų srities perkančiųjų subjektų, įstatymo įgyvendinimo“ 8.2 </w:t>
      </w:r>
      <w:r w:rsidRPr="007800EB">
        <w:rPr>
          <w:szCs w:val="24"/>
          <w:lang w:val="lt-LT"/>
        </w:rPr>
        <w:lastRenderedPageBreak/>
        <w:t>papunkčiu:</w:t>
      </w:r>
      <w:r w:rsidRPr="007800EB">
        <w:rPr>
          <w:lang w:val="lt-LT"/>
        </w:rPr>
        <w:t xml:space="preserve"> </w:t>
      </w:r>
    </w:p>
    <w:p w14:paraId="354F31A7" w14:textId="77777777" w:rsidR="007800EB" w:rsidRPr="007800EB" w:rsidRDefault="007800EB" w:rsidP="007800EB">
      <w:pPr>
        <w:rPr>
          <w:rFonts w:eastAsia="MS Mincho"/>
          <w:i/>
          <w:iCs/>
          <w:sz w:val="20"/>
          <w:lang w:val="lt-LT"/>
        </w:rPr>
      </w:pPr>
      <w:r w:rsidRPr="007800EB">
        <w:rPr>
          <w:rFonts w:eastAsia="MS Mincho"/>
          <w:i/>
          <w:iCs/>
          <w:sz w:val="20"/>
          <w:lang w:val="lt-LT"/>
        </w:rPr>
        <w:t>Preambulės pakeitimai:</w:t>
      </w:r>
    </w:p>
    <w:p w14:paraId="3A30B1DA"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12" w:history="1">
        <w:r w:rsidRPr="007800EB">
          <w:rPr>
            <w:rFonts w:eastAsia="MS Mincho"/>
            <w:i/>
            <w:iCs/>
            <w:color w:val="0000FF"/>
            <w:sz w:val="20"/>
            <w:u w:val="single"/>
            <w:lang w:val="lt-LT"/>
          </w:rPr>
          <w:t>D1-192</w:t>
        </w:r>
      </w:hyperlink>
      <w:r w:rsidRPr="007800EB">
        <w:rPr>
          <w:rFonts w:eastAsia="MS Mincho"/>
          <w:i/>
          <w:iCs/>
          <w:sz w:val="20"/>
          <w:lang w:val="lt-LT"/>
        </w:rPr>
        <w:t>, 2021-03-31, paskelbta TAR 2021-03-31, i. k. 2021-06569</w:t>
      </w:r>
    </w:p>
    <w:p w14:paraId="7923DE65" w14:textId="77777777" w:rsidR="007800EB" w:rsidRPr="007800EB" w:rsidRDefault="007800EB" w:rsidP="007800EB">
      <w:pPr>
        <w:rPr>
          <w:lang w:val="lt-LT"/>
        </w:rPr>
      </w:pPr>
    </w:p>
    <w:p w14:paraId="7017BF9A" w14:textId="77777777" w:rsidR="007800EB" w:rsidRPr="007800EB" w:rsidRDefault="007800EB" w:rsidP="007800EB">
      <w:pPr>
        <w:suppressAutoHyphens/>
        <w:ind w:firstLine="567"/>
        <w:jc w:val="both"/>
        <w:rPr>
          <w:lang w:val="lt-LT"/>
        </w:rPr>
      </w:pPr>
      <w:r w:rsidRPr="007800EB">
        <w:rPr>
          <w:lang w:val="lt-LT"/>
        </w:rPr>
        <w:t>1. T v i r t i n u:</w:t>
      </w:r>
    </w:p>
    <w:p w14:paraId="5A1E5AF9" w14:textId="77777777" w:rsidR="007800EB" w:rsidRPr="007800EB" w:rsidRDefault="007800EB" w:rsidP="007800EB">
      <w:pPr>
        <w:suppressAutoHyphens/>
        <w:ind w:firstLine="567"/>
        <w:jc w:val="both"/>
        <w:rPr>
          <w:lang w:val="lt-LT"/>
        </w:rPr>
      </w:pPr>
      <w:r w:rsidRPr="007800EB">
        <w:rPr>
          <w:lang w:val="lt-LT"/>
        </w:rPr>
        <w:t>1.1. Produktų, kurių viešiesiems pirkimams ir pirkimams taikytini aplinkos apsaugos kriterijai, sąrašą (pridedama);</w:t>
      </w:r>
    </w:p>
    <w:p w14:paraId="5994EF2D" w14:textId="77777777" w:rsidR="007800EB" w:rsidRPr="007800EB" w:rsidRDefault="007800EB" w:rsidP="007800EB">
      <w:pPr>
        <w:suppressAutoHyphens/>
        <w:ind w:firstLine="567"/>
        <w:jc w:val="both"/>
        <w:rPr>
          <w:lang w:val="lt-LT"/>
        </w:rPr>
      </w:pPr>
      <w:r w:rsidRPr="007800EB">
        <w:rPr>
          <w:lang w:val="lt-LT"/>
        </w:rPr>
        <w:t>1.2. Aplinkos apsaugos kriterijus (pridedama);</w:t>
      </w:r>
    </w:p>
    <w:p w14:paraId="41A880B1" w14:textId="77777777" w:rsidR="007800EB" w:rsidRPr="007800EB" w:rsidRDefault="007800EB" w:rsidP="007800EB">
      <w:pPr>
        <w:tabs>
          <w:tab w:val="left" w:pos="1134"/>
          <w:tab w:val="left" w:pos="1276"/>
        </w:tabs>
        <w:suppressAutoHyphens/>
        <w:ind w:firstLine="567"/>
        <w:jc w:val="both"/>
        <w:rPr>
          <w:lang w:val="lt-LT"/>
        </w:rPr>
      </w:pPr>
      <w:r w:rsidRPr="007800EB">
        <w:rPr>
          <w:lang w:val="lt-LT"/>
        </w:rPr>
        <w:t>1.3. Aplinkos apsaugos kriterijų, kuriuos perkančiosios organizacijos ir perkantieji subjektai  turi taikyti pirkdami prekes, paslaugas ar darbus, taikymo tvarkos aprašą (pridedama).</w:t>
      </w:r>
    </w:p>
    <w:p w14:paraId="785DDCFD" w14:textId="77777777" w:rsidR="007800EB" w:rsidRPr="007800EB" w:rsidRDefault="007800EB" w:rsidP="007800EB">
      <w:pPr>
        <w:spacing w:line="257" w:lineRule="auto"/>
        <w:ind w:firstLine="567"/>
        <w:jc w:val="both"/>
        <w:rPr>
          <w:lang w:val="lt-LT"/>
        </w:rPr>
      </w:pPr>
      <w:r w:rsidRPr="007800EB">
        <w:rPr>
          <w:lang w:val="lt-LT"/>
        </w:rPr>
        <w:t>2. Nustatau, kad atliekant žaliuosius viešuosius pirkimus ir žaliuosius pirkimus, aplinkos apsaugos kriterijai taikomi pagal Aplinkos apsaugos kriterijų, kuriuos perkančiosios organizacijos ir perkantieji subjektai turi taikyti pirkdamos prekes, paslaugas ar darbus, taikymo tvarkos aprašo II skyriaus 4</w:t>
      </w:r>
      <w:r w:rsidRPr="007800EB">
        <w:rPr>
          <w:rFonts w:eastAsia="Andale Sans UI" w:cs="Tahoma"/>
          <w:szCs w:val="24"/>
          <w:lang w:val="lt-LT" w:bidi="en-US"/>
        </w:rPr>
        <w:t>–</w:t>
      </w:r>
      <w:r w:rsidRPr="007800EB">
        <w:rPr>
          <w:lang w:val="lt-LT"/>
        </w:rPr>
        <w:t xml:space="preserve">6 punktuose nustatytą tvarką. </w:t>
      </w:r>
    </w:p>
    <w:p w14:paraId="43F3DC2F" w14:textId="77777777" w:rsidR="007800EB" w:rsidRPr="007800EB" w:rsidRDefault="007800EB" w:rsidP="007800EB">
      <w:pPr>
        <w:rPr>
          <w:rFonts w:eastAsia="MS Mincho"/>
          <w:i/>
          <w:iCs/>
          <w:sz w:val="20"/>
          <w:lang w:val="lt-LT"/>
        </w:rPr>
      </w:pPr>
      <w:r w:rsidRPr="007800EB">
        <w:rPr>
          <w:rFonts w:eastAsia="MS Mincho"/>
          <w:i/>
          <w:iCs/>
          <w:sz w:val="20"/>
          <w:lang w:val="lt-LT"/>
        </w:rPr>
        <w:t>Punkto pakeitimai:</w:t>
      </w:r>
    </w:p>
    <w:p w14:paraId="7D52BDBA"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13" w:history="1">
        <w:r w:rsidRPr="007800EB">
          <w:rPr>
            <w:rFonts w:eastAsia="MS Mincho"/>
            <w:i/>
            <w:iCs/>
            <w:color w:val="0000FF"/>
            <w:sz w:val="20"/>
            <w:u w:val="single"/>
            <w:lang w:val="lt-LT"/>
          </w:rPr>
          <w:t>D1-192</w:t>
        </w:r>
      </w:hyperlink>
      <w:r w:rsidRPr="007800EB">
        <w:rPr>
          <w:rFonts w:eastAsia="MS Mincho"/>
          <w:i/>
          <w:iCs/>
          <w:sz w:val="20"/>
          <w:lang w:val="lt-LT"/>
        </w:rPr>
        <w:t>, 2021-03-31, paskelbta TAR 2021-03-31, i. k. 2021-06569</w:t>
      </w:r>
    </w:p>
    <w:p w14:paraId="6A4593C9" w14:textId="77777777" w:rsidR="007800EB" w:rsidRPr="007800EB" w:rsidRDefault="007800EB" w:rsidP="007800EB">
      <w:pPr>
        <w:rPr>
          <w:lang w:val="lt-LT"/>
        </w:rPr>
      </w:pPr>
    </w:p>
    <w:p w14:paraId="0A4372BE" w14:textId="77777777" w:rsidR="007800EB" w:rsidRPr="007800EB" w:rsidRDefault="007800EB" w:rsidP="007800EB">
      <w:pPr>
        <w:tabs>
          <w:tab w:val="right" w:pos="9071"/>
        </w:tabs>
        <w:suppressAutoHyphens/>
        <w:rPr>
          <w:lang w:val="lt-LT"/>
        </w:rPr>
      </w:pPr>
    </w:p>
    <w:p w14:paraId="5895AC01" w14:textId="77777777" w:rsidR="007800EB" w:rsidRPr="007800EB" w:rsidRDefault="007800EB" w:rsidP="007800EB">
      <w:pPr>
        <w:tabs>
          <w:tab w:val="right" w:pos="9071"/>
        </w:tabs>
        <w:suppressAutoHyphens/>
        <w:rPr>
          <w:lang w:val="lt-LT"/>
        </w:rPr>
      </w:pPr>
    </w:p>
    <w:p w14:paraId="00F4790F" w14:textId="77777777" w:rsidR="007800EB" w:rsidRPr="007800EB" w:rsidRDefault="007800EB" w:rsidP="007800EB">
      <w:pPr>
        <w:tabs>
          <w:tab w:val="right" w:pos="9071"/>
        </w:tabs>
        <w:suppressAutoHyphens/>
        <w:rPr>
          <w:lang w:val="lt-LT"/>
        </w:rPr>
      </w:pPr>
    </w:p>
    <w:p w14:paraId="3DD4EDFF" w14:textId="77777777" w:rsidR="007800EB" w:rsidRPr="007800EB" w:rsidRDefault="007800EB" w:rsidP="007800EB">
      <w:pPr>
        <w:tabs>
          <w:tab w:val="right" w:pos="9071"/>
        </w:tabs>
        <w:suppressAutoHyphens/>
        <w:rPr>
          <w:lang w:val="lt-LT"/>
        </w:rPr>
      </w:pPr>
      <w:r w:rsidRPr="007800EB">
        <w:rPr>
          <w:caps/>
          <w:color w:val="000000"/>
          <w:lang w:val="lt-LT"/>
        </w:rPr>
        <w:t>Aplinkos ministras</w:t>
      </w:r>
      <w:r w:rsidRPr="007800EB">
        <w:rPr>
          <w:caps/>
          <w:color w:val="000000"/>
          <w:lang w:val="lt-LT"/>
        </w:rPr>
        <w:tab/>
        <w:t>Gediminas Kazlauskas</w:t>
      </w:r>
    </w:p>
    <w:p w14:paraId="2CBB164C" w14:textId="77777777" w:rsidR="007800EB" w:rsidRPr="007800EB" w:rsidRDefault="007800EB" w:rsidP="007800EB">
      <w:pPr>
        <w:rPr>
          <w:lang w:val="lt-LT"/>
        </w:rPr>
      </w:pPr>
    </w:p>
    <w:p w14:paraId="20532B91" w14:textId="77777777" w:rsidR="007800EB" w:rsidRPr="007800EB" w:rsidRDefault="007800EB" w:rsidP="007800EB">
      <w:pPr>
        <w:tabs>
          <w:tab w:val="left" w:pos="567"/>
          <w:tab w:val="left" w:pos="5103"/>
          <w:tab w:val="left" w:pos="5387"/>
        </w:tabs>
        <w:ind w:firstLine="5103"/>
        <w:rPr>
          <w:lang w:val="lt-LT"/>
        </w:rPr>
        <w:sectPr w:rsidR="007800EB" w:rsidRPr="007800EB" w:rsidSect="007800E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709" w:bottom="1134" w:left="1701" w:header="680" w:footer="680" w:gutter="0"/>
          <w:pgNumType w:start="1"/>
          <w:cols w:space="708"/>
          <w:titlePg/>
          <w:docGrid w:linePitch="360"/>
        </w:sectPr>
      </w:pPr>
    </w:p>
    <w:p w14:paraId="31BB17DE" w14:textId="77777777" w:rsidR="007800EB" w:rsidRPr="007800EB" w:rsidRDefault="007800EB" w:rsidP="007800EB">
      <w:pPr>
        <w:tabs>
          <w:tab w:val="left" w:pos="567"/>
          <w:tab w:val="left" w:pos="5103"/>
          <w:tab w:val="left" w:pos="5387"/>
        </w:tabs>
        <w:ind w:firstLine="5103"/>
        <w:rPr>
          <w:szCs w:val="24"/>
          <w:lang w:val="lt-LT"/>
        </w:rPr>
      </w:pPr>
      <w:r w:rsidRPr="007800EB">
        <w:rPr>
          <w:szCs w:val="24"/>
          <w:lang w:val="lt-LT"/>
        </w:rPr>
        <w:lastRenderedPageBreak/>
        <w:t>PATVIRTINTA</w:t>
      </w:r>
    </w:p>
    <w:p w14:paraId="718F7058"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 xml:space="preserve">Lietuvos Respublikos aplinkos ministro </w:t>
      </w:r>
    </w:p>
    <w:p w14:paraId="26D5D1DD"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2011 m. birželio 28 d. įsakymu Nr. D1-508</w:t>
      </w:r>
    </w:p>
    <w:p w14:paraId="73E0C25B"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(Lietuvos Respublikos aplinkos ministro</w:t>
      </w:r>
    </w:p>
    <w:p w14:paraId="108D0A4F"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 xml:space="preserve">2017 m. rugpjūčio 22 d. įsakymo Nr. D1-672 </w:t>
      </w:r>
      <w:r w:rsidRPr="007800EB">
        <w:rPr>
          <w:strike/>
          <w:szCs w:val="24"/>
          <w:lang w:val="lt-LT"/>
        </w:rPr>
        <w:t xml:space="preserve"> </w:t>
      </w:r>
    </w:p>
    <w:p w14:paraId="0DD125E2"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 xml:space="preserve">redakcija) </w:t>
      </w:r>
    </w:p>
    <w:p w14:paraId="2BA716E2" w14:textId="77777777" w:rsidR="007800EB" w:rsidRPr="007800EB" w:rsidRDefault="007800EB" w:rsidP="007800EB">
      <w:pPr>
        <w:tabs>
          <w:tab w:val="left" w:pos="5040"/>
          <w:tab w:val="left" w:pos="5103"/>
          <w:tab w:val="left" w:pos="5245"/>
          <w:tab w:val="left" w:pos="5529"/>
        </w:tabs>
        <w:ind w:firstLine="15"/>
        <w:rPr>
          <w:b/>
          <w:bCs/>
          <w:sz w:val="16"/>
          <w:szCs w:val="16"/>
          <w:lang w:val="lt-LT"/>
        </w:rPr>
      </w:pPr>
    </w:p>
    <w:p w14:paraId="4425B664" w14:textId="77777777" w:rsidR="007800EB" w:rsidRPr="007800EB" w:rsidRDefault="007800EB" w:rsidP="007800EB">
      <w:pPr>
        <w:tabs>
          <w:tab w:val="center" w:pos="9072"/>
        </w:tabs>
        <w:ind w:firstLine="15"/>
        <w:jc w:val="center"/>
        <w:rPr>
          <w:b/>
          <w:bCs/>
          <w:szCs w:val="24"/>
          <w:lang w:val="lt-LT"/>
        </w:rPr>
      </w:pPr>
      <w:r w:rsidRPr="007800EB">
        <w:rPr>
          <w:b/>
          <w:bCs/>
          <w:szCs w:val="24"/>
          <w:lang w:val="lt-LT"/>
        </w:rPr>
        <w:t xml:space="preserve">PRODUKTŲ, KURIŲ VIEŠIESIEMS PIRKIMAMS IR PIRKIMAMS TAIKYTINI </w:t>
      </w:r>
    </w:p>
    <w:p w14:paraId="75D2EF72" w14:textId="77777777" w:rsidR="007800EB" w:rsidRPr="007800EB" w:rsidRDefault="007800EB" w:rsidP="007800EB">
      <w:pPr>
        <w:tabs>
          <w:tab w:val="left" w:pos="567"/>
          <w:tab w:val="center" w:pos="9072"/>
        </w:tabs>
        <w:ind w:firstLine="15"/>
        <w:jc w:val="center"/>
        <w:rPr>
          <w:b/>
          <w:bCs/>
          <w:szCs w:val="24"/>
          <w:lang w:val="lt-LT"/>
        </w:rPr>
      </w:pPr>
      <w:r w:rsidRPr="007800EB">
        <w:rPr>
          <w:b/>
          <w:bCs/>
          <w:szCs w:val="24"/>
          <w:lang w:val="lt-LT"/>
        </w:rPr>
        <w:t xml:space="preserve">APLINKOS APSAUGOS KRITERIJAI, </w:t>
      </w:r>
    </w:p>
    <w:p w14:paraId="3838CF71" w14:textId="77777777" w:rsidR="007800EB" w:rsidRPr="007800EB" w:rsidRDefault="007800EB" w:rsidP="007800EB">
      <w:pPr>
        <w:tabs>
          <w:tab w:val="left" w:pos="567"/>
          <w:tab w:val="center" w:pos="9072"/>
        </w:tabs>
        <w:ind w:firstLine="15"/>
        <w:jc w:val="center"/>
        <w:rPr>
          <w:b/>
          <w:bCs/>
          <w:szCs w:val="24"/>
          <w:lang w:val="lt-LT"/>
        </w:rPr>
      </w:pPr>
      <w:r w:rsidRPr="007800EB">
        <w:rPr>
          <w:b/>
          <w:bCs/>
          <w:szCs w:val="24"/>
          <w:lang w:val="lt-LT"/>
        </w:rPr>
        <w:t>SĄRAŠAS</w:t>
      </w:r>
    </w:p>
    <w:p w14:paraId="767AF298" w14:textId="77777777" w:rsidR="007800EB" w:rsidRPr="007800EB" w:rsidRDefault="007800EB" w:rsidP="007800EB">
      <w:pPr>
        <w:tabs>
          <w:tab w:val="center" w:pos="9072"/>
        </w:tabs>
        <w:ind w:firstLine="15"/>
        <w:jc w:val="center"/>
        <w:rPr>
          <w:b/>
          <w:bCs/>
          <w:sz w:val="16"/>
          <w:szCs w:val="16"/>
          <w:lang w:val="lt-LT"/>
        </w:rPr>
      </w:pPr>
    </w:p>
    <w:p w14:paraId="65B9BB89" w14:textId="77777777" w:rsidR="007800EB" w:rsidRPr="007800EB" w:rsidRDefault="007800EB" w:rsidP="007800EB">
      <w:pPr>
        <w:tabs>
          <w:tab w:val="center" w:pos="9072"/>
        </w:tabs>
        <w:ind w:firstLine="851"/>
        <w:jc w:val="both"/>
        <w:rPr>
          <w:szCs w:val="24"/>
          <w:lang w:val="lt-LT"/>
        </w:rPr>
      </w:pPr>
      <w:r w:rsidRPr="007800EB">
        <w:rPr>
          <w:szCs w:val="24"/>
          <w:lang w:val="lt-LT"/>
        </w:rPr>
        <w:t>1. Rašymui, spausdinimui, kopijavimui naudojamas popierius, kiti raštinės reikmenys iš popieriaus ir kartono:</w:t>
      </w:r>
    </w:p>
    <w:p w14:paraId="215C5C99" w14:textId="77777777" w:rsidR="007800EB" w:rsidRPr="007800EB" w:rsidRDefault="007800EB" w:rsidP="007800EB">
      <w:pPr>
        <w:tabs>
          <w:tab w:val="center" w:pos="9072"/>
        </w:tabs>
        <w:ind w:firstLine="851"/>
        <w:jc w:val="both"/>
        <w:rPr>
          <w:szCs w:val="24"/>
          <w:lang w:val="lt-LT"/>
        </w:rPr>
      </w:pPr>
      <w:r w:rsidRPr="007800EB">
        <w:rPr>
          <w:szCs w:val="24"/>
          <w:lang w:val="lt-LT"/>
        </w:rPr>
        <w:t>1.1. rašymui, spausdinimui, kopijavimui naudojamas perdirbtas popierius;</w:t>
      </w:r>
    </w:p>
    <w:p w14:paraId="6F592DA6" w14:textId="77777777" w:rsidR="007800EB" w:rsidRPr="007800EB" w:rsidRDefault="007800EB" w:rsidP="007800EB">
      <w:pPr>
        <w:tabs>
          <w:tab w:val="center" w:pos="9072"/>
        </w:tabs>
        <w:ind w:firstLine="851"/>
        <w:jc w:val="both"/>
        <w:rPr>
          <w:szCs w:val="24"/>
          <w:lang w:val="lt-LT"/>
        </w:rPr>
      </w:pPr>
      <w:r w:rsidRPr="007800EB">
        <w:rPr>
          <w:szCs w:val="24"/>
          <w:lang w:val="lt-LT"/>
        </w:rPr>
        <w:t>1.2. rašymui, spausdinimui, kopijavimui naudojamas popierius (pagamintas pirminės medienos plaušų pagrindu);</w:t>
      </w:r>
    </w:p>
    <w:p w14:paraId="4B3931DD" w14:textId="77777777" w:rsidR="007800EB" w:rsidRPr="007800EB" w:rsidRDefault="007800EB" w:rsidP="007800EB">
      <w:pPr>
        <w:tabs>
          <w:tab w:val="center" w:pos="9072"/>
        </w:tabs>
        <w:ind w:firstLine="851"/>
        <w:jc w:val="both"/>
        <w:rPr>
          <w:szCs w:val="24"/>
          <w:lang w:val="lt-LT"/>
        </w:rPr>
      </w:pPr>
      <w:r w:rsidRPr="007800EB">
        <w:rPr>
          <w:szCs w:val="24"/>
          <w:lang w:val="lt-LT"/>
        </w:rPr>
        <w:t>1.3. raštinės reikmenys iš popieriaus ir kartono.</w:t>
      </w:r>
    </w:p>
    <w:p w14:paraId="6C3ACF2A" w14:textId="77777777" w:rsidR="007800EB" w:rsidRPr="007800EB" w:rsidRDefault="007800EB" w:rsidP="007800EB">
      <w:pPr>
        <w:tabs>
          <w:tab w:val="center" w:pos="9072"/>
        </w:tabs>
        <w:ind w:firstLine="851"/>
        <w:jc w:val="both"/>
        <w:rPr>
          <w:szCs w:val="24"/>
          <w:lang w:val="lt-LT"/>
        </w:rPr>
      </w:pPr>
      <w:r w:rsidRPr="007800EB">
        <w:rPr>
          <w:szCs w:val="24"/>
          <w:lang w:val="lt-LT"/>
        </w:rPr>
        <w:t>2. Kitos raštinės prekės.</w:t>
      </w:r>
    </w:p>
    <w:p w14:paraId="272A5CF8" w14:textId="77777777" w:rsidR="007800EB" w:rsidRPr="007800EB" w:rsidRDefault="007800EB" w:rsidP="007800EB">
      <w:pPr>
        <w:tabs>
          <w:tab w:val="center" w:pos="9072"/>
        </w:tabs>
        <w:ind w:firstLine="851"/>
        <w:jc w:val="both"/>
        <w:rPr>
          <w:szCs w:val="24"/>
          <w:lang w:val="lt-LT"/>
        </w:rPr>
      </w:pPr>
      <w:r w:rsidRPr="007800EB">
        <w:rPr>
          <w:szCs w:val="24"/>
          <w:lang w:val="lt-LT"/>
        </w:rPr>
        <w:t>3. Plonasis popierius.</w:t>
      </w:r>
    </w:p>
    <w:p w14:paraId="1F3D605A" w14:textId="77777777" w:rsidR="007800EB" w:rsidRPr="007800EB" w:rsidRDefault="007800EB" w:rsidP="007800EB">
      <w:pPr>
        <w:tabs>
          <w:tab w:val="center" w:pos="9072"/>
        </w:tabs>
        <w:ind w:firstLine="851"/>
        <w:jc w:val="both"/>
        <w:rPr>
          <w:szCs w:val="24"/>
          <w:lang w:val="lt-LT"/>
        </w:rPr>
      </w:pPr>
      <w:r w:rsidRPr="007800EB">
        <w:rPr>
          <w:szCs w:val="24"/>
          <w:lang w:val="lt-LT"/>
        </w:rPr>
        <w:t>4. Gaminiai iš perdirbto plastiko.</w:t>
      </w:r>
    </w:p>
    <w:p w14:paraId="10A61066" w14:textId="77777777" w:rsidR="007800EB" w:rsidRPr="007800EB" w:rsidRDefault="007800EB" w:rsidP="007800EB">
      <w:pPr>
        <w:tabs>
          <w:tab w:val="center" w:pos="9072"/>
        </w:tabs>
        <w:ind w:firstLine="851"/>
        <w:jc w:val="both"/>
        <w:rPr>
          <w:szCs w:val="24"/>
          <w:lang w:val="lt-LT"/>
        </w:rPr>
      </w:pPr>
      <w:r w:rsidRPr="007800EB">
        <w:rPr>
          <w:szCs w:val="24"/>
          <w:lang w:val="lt-LT"/>
        </w:rPr>
        <w:t>5. Leidybos, spausdinimo ir su spausdinimu susijusios paslaugos.</w:t>
      </w:r>
    </w:p>
    <w:p w14:paraId="4DCFD945" w14:textId="77777777" w:rsidR="007800EB" w:rsidRPr="007800EB" w:rsidRDefault="007800EB" w:rsidP="007800EB">
      <w:pPr>
        <w:tabs>
          <w:tab w:val="center" w:pos="9072"/>
        </w:tabs>
        <w:ind w:firstLine="851"/>
        <w:jc w:val="both"/>
        <w:rPr>
          <w:szCs w:val="24"/>
          <w:lang w:val="lt-LT"/>
        </w:rPr>
      </w:pPr>
      <w:r w:rsidRPr="007800EB">
        <w:rPr>
          <w:szCs w:val="24"/>
          <w:lang w:val="lt-LT"/>
        </w:rPr>
        <w:t>6. Renginių organizavimo paslaugos.</w:t>
      </w:r>
    </w:p>
    <w:p w14:paraId="39CEF918" w14:textId="77777777" w:rsidR="007800EB" w:rsidRPr="007800EB" w:rsidRDefault="007800EB" w:rsidP="007800EB">
      <w:pPr>
        <w:tabs>
          <w:tab w:val="center" w:pos="9072"/>
        </w:tabs>
        <w:ind w:firstLine="851"/>
        <w:jc w:val="both"/>
        <w:rPr>
          <w:szCs w:val="24"/>
          <w:lang w:val="lt-LT"/>
        </w:rPr>
      </w:pPr>
      <w:r w:rsidRPr="007800EB">
        <w:rPr>
          <w:szCs w:val="24"/>
          <w:lang w:val="lt-LT"/>
        </w:rPr>
        <w:t>7. Biuro įranga.</w:t>
      </w:r>
    </w:p>
    <w:p w14:paraId="5436DD11" w14:textId="77777777" w:rsidR="007800EB" w:rsidRPr="007800EB" w:rsidRDefault="007800EB" w:rsidP="007800EB">
      <w:pPr>
        <w:tabs>
          <w:tab w:val="left" w:pos="426"/>
          <w:tab w:val="center" w:pos="9072"/>
        </w:tabs>
        <w:ind w:firstLine="851"/>
        <w:jc w:val="both"/>
        <w:rPr>
          <w:szCs w:val="24"/>
          <w:lang w:val="lt-LT"/>
        </w:rPr>
      </w:pPr>
      <w:r w:rsidRPr="007800EB">
        <w:rPr>
          <w:szCs w:val="24"/>
          <w:lang w:val="lt-LT"/>
        </w:rPr>
        <w:t>8. Spausdintuvų, kopijavimo aparatų, daugiafunkcinių įrenginių kasetės, kopijavimo milteliai ir rašalai.</w:t>
      </w:r>
    </w:p>
    <w:p w14:paraId="57CBBCBA" w14:textId="77777777" w:rsidR="007800EB" w:rsidRPr="007800EB" w:rsidRDefault="007800EB" w:rsidP="007800EB">
      <w:pPr>
        <w:ind w:firstLine="851"/>
        <w:jc w:val="both"/>
        <w:rPr>
          <w:szCs w:val="24"/>
          <w:lang w:val="lt-LT"/>
        </w:rPr>
      </w:pPr>
      <w:r w:rsidRPr="007800EB">
        <w:rPr>
          <w:szCs w:val="24"/>
          <w:lang w:val="lt-LT"/>
        </w:rPr>
        <w:t>9. Informacinių technologijų priemonės: kompiuteriai, monitoriai.</w:t>
      </w:r>
    </w:p>
    <w:p w14:paraId="3E140675" w14:textId="77777777" w:rsidR="007800EB" w:rsidRPr="007800EB" w:rsidRDefault="007800EB" w:rsidP="007800EB">
      <w:pPr>
        <w:ind w:firstLine="851"/>
        <w:jc w:val="both"/>
        <w:rPr>
          <w:szCs w:val="24"/>
          <w:lang w:val="lt-LT"/>
        </w:rPr>
      </w:pPr>
      <w:r w:rsidRPr="007800EB">
        <w:rPr>
          <w:szCs w:val="24"/>
          <w:lang w:val="lt-LT"/>
        </w:rPr>
        <w:t>10. Mobilieji telefonai ir mobiliųjų telefonų įkrovikliai:</w:t>
      </w:r>
    </w:p>
    <w:p w14:paraId="21489D02" w14:textId="77777777" w:rsidR="007800EB" w:rsidRPr="007800EB" w:rsidRDefault="007800EB" w:rsidP="007800EB">
      <w:pPr>
        <w:ind w:firstLine="851"/>
        <w:jc w:val="both"/>
        <w:rPr>
          <w:szCs w:val="24"/>
          <w:lang w:val="lt-LT"/>
        </w:rPr>
      </w:pPr>
      <w:r w:rsidRPr="007800EB">
        <w:rPr>
          <w:szCs w:val="24"/>
          <w:lang w:val="lt-LT"/>
        </w:rPr>
        <w:t>10.1. mobilieji telefonai;</w:t>
      </w:r>
    </w:p>
    <w:p w14:paraId="79BC1BC8" w14:textId="77777777" w:rsidR="007800EB" w:rsidRPr="007800EB" w:rsidRDefault="007800EB" w:rsidP="007800EB">
      <w:pPr>
        <w:ind w:firstLine="851"/>
        <w:jc w:val="both"/>
        <w:rPr>
          <w:szCs w:val="24"/>
          <w:lang w:val="lt-LT"/>
        </w:rPr>
      </w:pPr>
      <w:r w:rsidRPr="007800EB">
        <w:rPr>
          <w:szCs w:val="24"/>
          <w:lang w:val="lt-LT"/>
        </w:rPr>
        <w:t>10.2. mobiliųjų telefonų įkrovikliai (išoriniai maitinimo šaltiniai).</w:t>
      </w:r>
    </w:p>
    <w:p w14:paraId="4082C17D" w14:textId="77777777" w:rsidR="007800EB" w:rsidRPr="007800EB" w:rsidRDefault="007800EB" w:rsidP="007800EB">
      <w:pPr>
        <w:ind w:firstLine="851"/>
        <w:jc w:val="both"/>
        <w:rPr>
          <w:szCs w:val="24"/>
          <w:lang w:val="lt-LT"/>
        </w:rPr>
      </w:pPr>
      <w:r w:rsidRPr="007800EB">
        <w:rPr>
          <w:szCs w:val="24"/>
          <w:lang w:val="lt-LT"/>
        </w:rPr>
        <w:t xml:space="preserve">11. Televizoriai. </w:t>
      </w:r>
    </w:p>
    <w:p w14:paraId="7345BFBC" w14:textId="77777777" w:rsidR="007800EB" w:rsidRPr="007800EB" w:rsidRDefault="007800EB" w:rsidP="007800EB">
      <w:pPr>
        <w:ind w:firstLine="851"/>
        <w:jc w:val="both"/>
        <w:rPr>
          <w:szCs w:val="24"/>
          <w:lang w:val="lt-LT"/>
        </w:rPr>
      </w:pPr>
      <w:r w:rsidRPr="007800EB">
        <w:rPr>
          <w:szCs w:val="24"/>
          <w:lang w:val="lt-LT"/>
        </w:rPr>
        <w:t>12. Buitinė technika ir įranga:</w:t>
      </w:r>
    </w:p>
    <w:p w14:paraId="55D97BA4" w14:textId="77777777" w:rsidR="007800EB" w:rsidRPr="007800EB" w:rsidRDefault="007800EB" w:rsidP="007800EB">
      <w:pPr>
        <w:ind w:firstLine="851"/>
        <w:jc w:val="both"/>
        <w:rPr>
          <w:szCs w:val="24"/>
          <w:lang w:val="lt-LT"/>
        </w:rPr>
      </w:pPr>
      <w:r w:rsidRPr="007800EB">
        <w:rPr>
          <w:szCs w:val="24"/>
          <w:lang w:val="lt-LT"/>
        </w:rPr>
        <w:t>12.1. buitinės indaplovės;</w:t>
      </w:r>
    </w:p>
    <w:p w14:paraId="13693599" w14:textId="77777777" w:rsidR="007800EB" w:rsidRPr="007800EB" w:rsidRDefault="007800EB" w:rsidP="007800EB">
      <w:pPr>
        <w:ind w:firstLine="851"/>
        <w:jc w:val="both"/>
        <w:rPr>
          <w:szCs w:val="24"/>
          <w:lang w:val="lt-LT"/>
        </w:rPr>
      </w:pPr>
      <w:r w:rsidRPr="007800EB">
        <w:rPr>
          <w:szCs w:val="24"/>
          <w:lang w:val="lt-LT"/>
        </w:rPr>
        <w:t>12.2. buitinės būgninės džiovyklės;</w:t>
      </w:r>
    </w:p>
    <w:p w14:paraId="4639DB17" w14:textId="77777777" w:rsidR="007800EB" w:rsidRPr="007800EB" w:rsidRDefault="007800EB" w:rsidP="007800EB">
      <w:pPr>
        <w:ind w:firstLine="851"/>
        <w:jc w:val="both"/>
        <w:rPr>
          <w:szCs w:val="24"/>
          <w:lang w:val="lt-LT"/>
        </w:rPr>
      </w:pPr>
      <w:r w:rsidRPr="007800EB">
        <w:rPr>
          <w:szCs w:val="24"/>
          <w:lang w:val="lt-LT"/>
        </w:rPr>
        <w:t>12.3. buitinės skalbyklės;</w:t>
      </w:r>
    </w:p>
    <w:p w14:paraId="3496D726" w14:textId="77777777" w:rsidR="007800EB" w:rsidRPr="007800EB" w:rsidRDefault="007800EB" w:rsidP="007800EB">
      <w:pPr>
        <w:ind w:firstLine="851"/>
        <w:jc w:val="both"/>
        <w:rPr>
          <w:szCs w:val="24"/>
          <w:lang w:val="lt-LT"/>
        </w:rPr>
      </w:pPr>
      <w:r w:rsidRPr="007800EB">
        <w:rPr>
          <w:szCs w:val="24"/>
          <w:lang w:val="lt-LT"/>
        </w:rPr>
        <w:t>12.4. buitinės elektrinės orkaitės;</w:t>
      </w:r>
    </w:p>
    <w:p w14:paraId="19C8A5D2" w14:textId="77777777" w:rsidR="007800EB" w:rsidRPr="007800EB" w:rsidRDefault="007800EB" w:rsidP="007800EB">
      <w:pPr>
        <w:ind w:firstLine="851"/>
        <w:jc w:val="both"/>
        <w:rPr>
          <w:szCs w:val="24"/>
          <w:lang w:val="lt-LT"/>
        </w:rPr>
      </w:pPr>
      <w:r w:rsidRPr="007800EB">
        <w:rPr>
          <w:szCs w:val="24"/>
          <w:lang w:val="lt-LT"/>
        </w:rPr>
        <w:t>12.5. elektriniai oro kondicionieriai;</w:t>
      </w:r>
    </w:p>
    <w:p w14:paraId="418E3B09" w14:textId="77777777" w:rsidR="007800EB" w:rsidRPr="007800EB" w:rsidRDefault="007800EB" w:rsidP="007800EB">
      <w:pPr>
        <w:ind w:firstLine="851"/>
        <w:jc w:val="both"/>
        <w:rPr>
          <w:szCs w:val="24"/>
          <w:lang w:val="lt-LT"/>
        </w:rPr>
      </w:pPr>
      <w:r w:rsidRPr="007800EB">
        <w:rPr>
          <w:szCs w:val="24"/>
          <w:lang w:val="lt-LT"/>
        </w:rPr>
        <w:t>12.6. buitiniai šaldymo aparatai (šaldytuvai);</w:t>
      </w:r>
    </w:p>
    <w:p w14:paraId="087BA8A2" w14:textId="77777777" w:rsidR="007800EB" w:rsidRPr="007800EB" w:rsidRDefault="007800EB" w:rsidP="007800EB">
      <w:pPr>
        <w:ind w:firstLine="851"/>
        <w:jc w:val="both"/>
        <w:rPr>
          <w:szCs w:val="24"/>
          <w:lang w:val="lt-LT"/>
        </w:rPr>
      </w:pPr>
      <w:r w:rsidRPr="007800EB">
        <w:rPr>
          <w:szCs w:val="24"/>
          <w:lang w:val="lt-LT"/>
        </w:rPr>
        <w:t>12.7. buitiniai ventiliatoriai.</w:t>
      </w:r>
    </w:p>
    <w:p w14:paraId="0B00F299" w14:textId="77777777" w:rsidR="007800EB" w:rsidRPr="007800EB" w:rsidRDefault="007800EB" w:rsidP="007800EB">
      <w:pPr>
        <w:ind w:firstLine="851"/>
        <w:jc w:val="both"/>
        <w:rPr>
          <w:szCs w:val="24"/>
          <w:lang w:val="lt-LT"/>
        </w:rPr>
      </w:pPr>
      <w:r w:rsidRPr="007800EB">
        <w:rPr>
          <w:szCs w:val="24"/>
          <w:lang w:val="lt-LT"/>
        </w:rPr>
        <w:t>13. Baldai.</w:t>
      </w:r>
    </w:p>
    <w:p w14:paraId="3E677D59" w14:textId="77777777" w:rsidR="007800EB" w:rsidRPr="007800EB" w:rsidRDefault="007800EB" w:rsidP="007800EB">
      <w:pPr>
        <w:ind w:firstLine="851"/>
        <w:jc w:val="both"/>
        <w:rPr>
          <w:szCs w:val="24"/>
          <w:lang w:val="lt-LT"/>
        </w:rPr>
      </w:pPr>
      <w:r w:rsidRPr="007800EB">
        <w:rPr>
          <w:szCs w:val="24"/>
          <w:lang w:val="lt-LT"/>
        </w:rPr>
        <w:t>14. Maistas ir viešojo maitinimo paslaugos:</w:t>
      </w:r>
    </w:p>
    <w:p w14:paraId="234087CA" w14:textId="77777777" w:rsidR="007800EB" w:rsidRPr="007800EB" w:rsidRDefault="007800EB" w:rsidP="007800EB">
      <w:pPr>
        <w:ind w:firstLine="851"/>
        <w:jc w:val="both"/>
        <w:rPr>
          <w:szCs w:val="24"/>
          <w:lang w:val="lt-LT"/>
        </w:rPr>
      </w:pPr>
      <w:r w:rsidRPr="007800EB">
        <w:rPr>
          <w:szCs w:val="24"/>
          <w:lang w:val="lt-LT"/>
        </w:rPr>
        <w:t>14.1. maistas;</w:t>
      </w:r>
    </w:p>
    <w:p w14:paraId="7DA61CA8" w14:textId="77777777" w:rsidR="007800EB" w:rsidRPr="007800EB" w:rsidRDefault="007800EB" w:rsidP="007800EB">
      <w:pPr>
        <w:ind w:firstLine="851"/>
        <w:jc w:val="both"/>
        <w:rPr>
          <w:szCs w:val="24"/>
          <w:lang w:val="lt-LT"/>
        </w:rPr>
      </w:pPr>
      <w:r w:rsidRPr="007800EB">
        <w:rPr>
          <w:szCs w:val="24"/>
          <w:lang w:val="lt-LT"/>
        </w:rPr>
        <w:t>14.2. viešojo maitinimo paslaugos.</w:t>
      </w:r>
    </w:p>
    <w:p w14:paraId="68A655C9" w14:textId="77777777" w:rsidR="007800EB" w:rsidRPr="007800EB" w:rsidRDefault="007800EB" w:rsidP="007800EB">
      <w:pPr>
        <w:ind w:firstLine="851"/>
        <w:jc w:val="both"/>
        <w:rPr>
          <w:szCs w:val="24"/>
          <w:lang w:val="lt-LT"/>
        </w:rPr>
      </w:pPr>
      <w:r w:rsidRPr="007800EB">
        <w:rPr>
          <w:szCs w:val="24"/>
          <w:lang w:val="lt-LT"/>
        </w:rPr>
        <w:t>15. Valymo priemonės ir paslaugos:</w:t>
      </w:r>
    </w:p>
    <w:p w14:paraId="5035EA7E" w14:textId="77777777" w:rsidR="007800EB" w:rsidRPr="007800EB" w:rsidRDefault="007800EB" w:rsidP="007800EB">
      <w:pPr>
        <w:ind w:firstLine="851"/>
        <w:jc w:val="both"/>
        <w:rPr>
          <w:szCs w:val="24"/>
          <w:lang w:val="lt-LT"/>
        </w:rPr>
      </w:pPr>
      <w:r w:rsidRPr="007800EB">
        <w:rPr>
          <w:szCs w:val="24"/>
          <w:lang w:val="lt-LT"/>
        </w:rPr>
        <w:t>15.1. universalūs valikliai;</w:t>
      </w:r>
    </w:p>
    <w:p w14:paraId="3F71C1E2" w14:textId="77777777" w:rsidR="007800EB" w:rsidRPr="007800EB" w:rsidRDefault="007800EB" w:rsidP="007800EB">
      <w:pPr>
        <w:ind w:firstLine="851"/>
        <w:jc w:val="both"/>
        <w:rPr>
          <w:szCs w:val="24"/>
          <w:lang w:val="lt-LT"/>
        </w:rPr>
      </w:pPr>
      <w:r w:rsidRPr="007800EB">
        <w:rPr>
          <w:szCs w:val="24"/>
          <w:lang w:val="lt-LT"/>
        </w:rPr>
        <w:t>15.2. sanitarinės įrangos valikliai;</w:t>
      </w:r>
    </w:p>
    <w:p w14:paraId="0A27DA57" w14:textId="77777777" w:rsidR="007800EB" w:rsidRPr="007800EB" w:rsidRDefault="007800EB" w:rsidP="007800EB">
      <w:pPr>
        <w:ind w:firstLine="851"/>
        <w:jc w:val="both"/>
        <w:rPr>
          <w:szCs w:val="24"/>
          <w:lang w:val="lt-LT"/>
        </w:rPr>
      </w:pPr>
      <w:r w:rsidRPr="007800EB">
        <w:rPr>
          <w:szCs w:val="24"/>
          <w:lang w:val="lt-LT"/>
        </w:rPr>
        <w:t>15.3. langų valymo priemonės;</w:t>
      </w:r>
    </w:p>
    <w:p w14:paraId="35EFE9E9" w14:textId="77777777" w:rsidR="007800EB" w:rsidRPr="007800EB" w:rsidRDefault="007800EB" w:rsidP="007800EB">
      <w:pPr>
        <w:ind w:firstLine="851"/>
        <w:jc w:val="both"/>
        <w:rPr>
          <w:szCs w:val="24"/>
          <w:lang w:val="lt-LT"/>
        </w:rPr>
      </w:pPr>
      <w:r w:rsidRPr="007800EB">
        <w:rPr>
          <w:szCs w:val="24"/>
          <w:lang w:val="lt-LT"/>
        </w:rPr>
        <w:t>15.4. rankomis plaunamų indų plovikliai;</w:t>
      </w:r>
    </w:p>
    <w:p w14:paraId="4FED7339" w14:textId="77777777" w:rsidR="007800EB" w:rsidRPr="007800EB" w:rsidRDefault="007800EB" w:rsidP="007800EB">
      <w:pPr>
        <w:ind w:firstLine="851"/>
        <w:jc w:val="both"/>
        <w:rPr>
          <w:szCs w:val="24"/>
          <w:lang w:val="lt-LT"/>
        </w:rPr>
      </w:pPr>
      <w:r w:rsidRPr="007800EB">
        <w:rPr>
          <w:szCs w:val="24"/>
          <w:lang w:val="lt-LT"/>
        </w:rPr>
        <w:t>15.5. skalbinių plovikliai, dėmių valikliai;</w:t>
      </w:r>
    </w:p>
    <w:p w14:paraId="636A3AE8" w14:textId="77777777" w:rsidR="007800EB" w:rsidRPr="007800EB" w:rsidRDefault="007800EB" w:rsidP="007800EB">
      <w:pPr>
        <w:ind w:firstLine="851"/>
        <w:jc w:val="both"/>
        <w:rPr>
          <w:szCs w:val="24"/>
          <w:lang w:val="lt-LT"/>
        </w:rPr>
      </w:pPr>
      <w:r w:rsidRPr="007800EB">
        <w:rPr>
          <w:szCs w:val="24"/>
          <w:lang w:val="lt-LT"/>
        </w:rPr>
        <w:t>15.6. indaplovėse naudojami plovikliai ir skalavimo priemonės;</w:t>
      </w:r>
    </w:p>
    <w:p w14:paraId="7D62B104" w14:textId="77777777" w:rsidR="007800EB" w:rsidRPr="007800EB" w:rsidRDefault="007800EB" w:rsidP="007800EB">
      <w:pPr>
        <w:ind w:firstLine="851"/>
        <w:jc w:val="both"/>
        <w:rPr>
          <w:szCs w:val="24"/>
          <w:lang w:val="lt-LT"/>
        </w:rPr>
      </w:pPr>
      <w:r w:rsidRPr="007800EB">
        <w:rPr>
          <w:szCs w:val="24"/>
          <w:lang w:val="lt-LT"/>
        </w:rPr>
        <w:t>15.7. valymo paslaugos.</w:t>
      </w:r>
    </w:p>
    <w:p w14:paraId="4E2DE562" w14:textId="77777777" w:rsidR="007800EB" w:rsidRPr="007800EB" w:rsidRDefault="007800EB" w:rsidP="007800EB">
      <w:pPr>
        <w:ind w:firstLine="851"/>
        <w:jc w:val="both"/>
        <w:rPr>
          <w:szCs w:val="24"/>
          <w:lang w:val="lt-LT"/>
        </w:rPr>
      </w:pPr>
      <w:r w:rsidRPr="007800EB">
        <w:rPr>
          <w:szCs w:val="24"/>
          <w:lang w:val="lt-LT"/>
        </w:rPr>
        <w:t>16. Tekstilės gaminiai.</w:t>
      </w:r>
    </w:p>
    <w:p w14:paraId="51C5AF0D" w14:textId="77777777" w:rsidR="007800EB" w:rsidRPr="007800EB" w:rsidRDefault="007800EB" w:rsidP="007800EB">
      <w:pPr>
        <w:suppressAutoHyphens/>
        <w:ind w:firstLine="851"/>
        <w:jc w:val="both"/>
        <w:rPr>
          <w:rFonts w:eastAsia="Andale Sans UI"/>
          <w:szCs w:val="24"/>
          <w:lang w:val="lt-LT" w:bidi="en-US"/>
        </w:rPr>
      </w:pPr>
      <w:r w:rsidRPr="007800EB">
        <w:rPr>
          <w:rFonts w:eastAsia="Andale Sans UI"/>
          <w:szCs w:val="24"/>
          <w:lang w:val="lt-LT" w:bidi="en-US"/>
        </w:rPr>
        <w:t>17. M ir N kategorijų kelių transporto priemonės ir su jų priežiūra susijusios paslaugos:</w:t>
      </w:r>
    </w:p>
    <w:p w14:paraId="27D96662" w14:textId="77777777" w:rsidR="007800EB" w:rsidRPr="007800EB" w:rsidRDefault="007800EB" w:rsidP="007800EB">
      <w:pPr>
        <w:suppressAutoHyphens/>
        <w:ind w:firstLine="851"/>
        <w:jc w:val="both"/>
        <w:rPr>
          <w:rFonts w:eastAsia="Andale Sans UI" w:cs="Tahoma"/>
          <w:lang w:val="lt-LT" w:bidi="en-US"/>
        </w:rPr>
      </w:pPr>
      <w:r w:rsidRPr="007800EB">
        <w:rPr>
          <w:rFonts w:eastAsia="Andale Sans UI" w:cs="Tahoma"/>
          <w:lang w:val="lt-LT" w:bidi="en-US"/>
        </w:rPr>
        <w:t>17.1. M</w:t>
      </w:r>
      <w:r w:rsidRPr="007800EB">
        <w:rPr>
          <w:rFonts w:eastAsia="Andale Sans UI" w:cs="Tahoma"/>
          <w:vertAlign w:val="subscript"/>
          <w:lang w:val="lt-LT" w:bidi="en-US"/>
        </w:rPr>
        <w:t>1</w:t>
      </w:r>
      <w:r w:rsidRPr="007800EB">
        <w:rPr>
          <w:rFonts w:eastAsia="Andale Sans UI" w:cs="Tahoma"/>
          <w:lang w:val="lt-LT" w:bidi="en-US"/>
        </w:rPr>
        <w:t xml:space="preserve"> ir N</w:t>
      </w:r>
      <w:r w:rsidRPr="007800EB">
        <w:rPr>
          <w:rFonts w:eastAsia="Andale Sans UI" w:cs="Tahoma"/>
          <w:vertAlign w:val="subscript"/>
          <w:lang w:val="lt-LT" w:bidi="en-US"/>
        </w:rPr>
        <w:t>1</w:t>
      </w:r>
      <w:r w:rsidRPr="007800EB">
        <w:rPr>
          <w:rFonts w:eastAsia="Andale Sans UI" w:cs="Tahoma"/>
          <w:lang w:val="lt-LT" w:bidi="en-US"/>
        </w:rPr>
        <w:t xml:space="preserve"> klasių transporto priemonių įsigijimas, nuoma arba finansinė nuoma (lizingas);</w:t>
      </w:r>
    </w:p>
    <w:p w14:paraId="5A397D37" w14:textId="77777777" w:rsidR="007800EB" w:rsidRPr="007800EB" w:rsidRDefault="007800EB" w:rsidP="007800EB">
      <w:pPr>
        <w:suppressAutoHyphens/>
        <w:ind w:firstLine="851"/>
        <w:jc w:val="both"/>
        <w:rPr>
          <w:strike/>
          <w:lang w:val="lt-LT" w:eastAsia="en-GB"/>
        </w:rPr>
      </w:pPr>
      <w:r w:rsidRPr="007800EB">
        <w:rPr>
          <w:rFonts w:eastAsia="Andale Sans UI" w:cs="Tahoma"/>
          <w:lang w:val="lt-LT" w:bidi="en-US"/>
        </w:rPr>
        <w:t>17.2. M</w:t>
      </w:r>
      <w:r w:rsidRPr="007800EB">
        <w:rPr>
          <w:rFonts w:eastAsia="Andale Sans UI" w:cs="Tahoma"/>
          <w:vertAlign w:val="subscript"/>
          <w:lang w:val="lt-LT" w:bidi="en-US"/>
        </w:rPr>
        <w:t>2,</w:t>
      </w:r>
      <w:r w:rsidRPr="007800EB">
        <w:rPr>
          <w:lang w:val="lt-LT" w:eastAsia="en-GB"/>
        </w:rPr>
        <w:t xml:space="preserve"> M</w:t>
      </w:r>
      <w:r w:rsidRPr="007800EB">
        <w:rPr>
          <w:vertAlign w:val="subscript"/>
          <w:lang w:val="lt-LT" w:eastAsia="en-GB"/>
        </w:rPr>
        <w:t>3</w:t>
      </w:r>
      <w:r w:rsidRPr="007800EB">
        <w:rPr>
          <w:lang w:val="lt-LT" w:eastAsia="en-GB"/>
        </w:rPr>
        <w:t>, N</w:t>
      </w:r>
      <w:r w:rsidRPr="007800EB">
        <w:rPr>
          <w:vertAlign w:val="subscript"/>
          <w:lang w:val="lt-LT" w:eastAsia="en-GB"/>
        </w:rPr>
        <w:t>2</w:t>
      </w:r>
      <w:r w:rsidRPr="007800EB">
        <w:rPr>
          <w:lang w:val="lt-LT" w:eastAsia="en-GB"/>
        </w:rPr>
        <w:t xml:space="preserve"> ir N</w:t>
      </w:r>
      <w:r w:rsidRPr="007800EB">
        <w:rPr>
          <w:vertAlign w:val="subscript"/>
          <w:lang w:val="lt-LT" w:eastAsia="en-GB"/>
        </w:rPr>
        <w:t>3</w:t>
      </w:r>
      <w:r w:rsidRPr="007800EB">
        <w:rPr>
          <w:b/>
          <w:bCs/>
          <w:lang w:val="lt-LT" w:eastAsia="en-GB"/>
        </w:rPr>
        <w:t xml:space="preserve"> </w:t>
      </w:r>
      <w:r w:rsidRPr="007800EB">
        <w:rPr>
          <w:lang w:val="lt-LT" w:eastAsia="en-GB"/>
        </w:rPr>
        <w:t>klasių transporto priemonių įsigijimas, nuoma arba finansinė nuoma (lizingas);</w:t>
      </w:r>
    </w:p>
    <w:p w14:paraId="6A8588FC" w14:textId="77777777" w:rsidR="007800EB" w:rsidRPr="007800EB" w:rsidRDefault="007800EB" w:rsidP="007800EB">
      <w:pPr>
        <w:suppressAutoHyphens/>
        <w:ind w:firstLine="851"/>
        <w:jc w:val="both"/>
        <w:rPr>
          <w:szCs w:val="24"/>
          <w:lang w:val="lt-LT"/>
        </w:rPr>
      </w:pPr>
      <w:r w:rsidRPr="007800EB">
        <w:rPr>
          <w:bCs/>
          <w:szCs w:val="27"/>
          <w:lang w:val="lt-LT" w:eastAsia="en-GB"/>
        </w:rPr>
        <w:t>17.3.</w:t>
      </w:r>
      <w:r w:rsidRPr="007800EB">
        <w:rPr>
          <w:lang w:val="lt-LT"/>
        </w:rPr>
        <w:t xml:space="preserve"> </w:t>
      </w:r>
      <w:r w:rsidRPr="007800EB">
        <w:rPr>
          <w:bCs/>
          <w:szCs w:val="27"/>
          <w:lang w:val="lt-LT" w:eastAsia="en-GB"/>
        </w:rPr>
        <w:t>su transporto priemonių priežiūra susijusios paslaugos.</w:t>
      </w:r>
      <w:r w:rsidRPr="007800EB">
        <w:rPr>
          <w:lang w:val="lt-LT"/>
        </w:rPr>
        <w:t xml:space="preserve"> </w:t>
      </w:r>
    </w:p>
    <w:p w14:paraId="1FE51BDE" w14:textId="77777777" w:rsidR="007800EB" w:rsidRPr="007800EB" w:rsidRDefault="007800EB" w:rsidP="007800EB">
      <w:pPr>
        <w:rPr>
          <w:rFonts w:eastAsia="MS Mincho"/>
          <w:i/>
          <w:iCs/>
          <w:sz w:val="20"/>
          <w:lang w:val="lt-LT"/>
        </w:rPr>
      </w:pPr>
      <w:r w:rsidRPr="007800EB">
        <w:rPr>
          <w:rFonts w:eastAsia="MS Mincho"/>
          <w:i/>
          <w:iCs/>
          <w:sz w:val="20"/>
          <w:lang w:val="lt-LT"/>
        </w:rPr>
        <w:t>Punkto pakeitimai:</w:t>
      </w:r>
    </w:p>
    <w:p w14:paraId="336AD1D7"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0" w:history="1">
        <w:r w:rsidRPr="007800EB">
          <w:rPr>
            <w:rFonts w:eastAsia="MS Mincho"/>
            <w:i/>
            <w:iCs/>
            <w:color w:val="0000FF"/>
            <w:sz w:val="20"/>
            <w:u w:val="single"/>
            <w:lang w:val="lt-LT"/>
          </w:rPr>
          <w:t>D1-192</w:t>
        </w:r>
      </w:hyperlink>
      <w:r w:rsidRPr="007800EB">
        <w:rPr>
          <w:rFonts w:eastAsia="MS Mincho"/>
          <w:i/>
          <w:iCs/>
          <w:sz w:val="20"/>
          <w:lang w:val="lt-LT"/>
        </w:rPr>
        <w:t>, 2021-03-31, paskelbta TAR 2021-03-31, i. k. 2021-06569</w:t>
      </w:r>
    </w:p>
    <w:p w14:paraId="2400F5CE" w14:textId="77777777" w:rsidR="007800EB" w:rsidRPr="007800EB" w:rsidRDefault="007800EB" w:rsidP="007800EB">
      <w:pPr>
        <w:rPr>
          <w:sz w:val="16"/>
          <w:szCs w:val="16"/>
          <w:lang w:val="lt-LT"/>
        </w:rPr>
      </w:pPr>
    </w:p>
    <w:p w14:paraId="53E2AB5D" w14:textId="77777777" w:rsidR="007800EB" w:rsidRPr="007800EB" w:rsidRDefault="007800EB" w:rsidP="007800EB">
      <w:pPr>
        <w:ind w:firstLine="851"/>
        <w:jc w:val="both"/>
        <w:rPr>
          <w:szCs w:val="24"/>
          <w:lang w:val="lt-LT"/>
        </w:rPr>
      </w:pPr>
      <w:r w:rsidRPr="007800EB">
        <w:rPr>
          <w:szCs w:val="24"/>
          <w:lang w:val="lt-LT"/>
        </w:rPr>
        <w:t>18. Sodo priežiūros prekės ir paslaugos:</w:t>
      </w:r>
    </w:p>
    <w:p w14:paraId="39D4EC39" w14:textId="77777777" w:rsidR="007800EB" w:rsidRPr="007800EB" w:rsidRDefault="007800EB" w:rsidP="007800EB">
      <w:pPr>
        <w:ind w:firstLine="851"/>
        <w:jc w:val="both"/>
        <w:rPr>
          <w:szCs w:val="24"/>
          <w:lang w:val="lt-LT"/>
        </w:rPr>
      </w:pPr>
      <w:r w:rsidRPr="007800EB">
        <w:rPr>
          <w:szCs w:val="24"/>
          <w:lang w:val="lt-LT"/>
        </w:rPr>
        <w:t>18.1. dekoratyviniai augalai;</w:t>
      </w:r>
    </w:p>
    <w:p w14:paraId="38770D97" w14:textId="77777777" w:rsidR="007800EB" w:rsidRPr="007800EB" w:rsidRDefault="007800EB" w:rsidP="007800EB">
      <w:pPr>
        <w:ind w:firstLine="851"/>
        <w:jc w:val="both"/>
        <w:rPr>
          <w:szCs w:val="24"/>
          <w:lang w:val="lt-LT"/>
        </w:rPr>
      </w:pPr>
      <w:r w:rsidRPr="007800EB">
        <w:rPr>
          <w:szCs w:val="24"/>
          <w:lang w:val="lt-LT"/>
        </w:rPr>
        <w:t>18.2. dirvožemio savybes gerinančios medžiagos;</w:t>
      </w:r>
    </w:p>
    <w:p w14:paraId="4A512D40" w14:textId="77777777" w:rsidR="007800EB" w:rsidRPr="007800EB" w:rsidRDefault="007800EB" w:rsidP="007800EB">
      <w:pPr>
        <w:ind w:firstLine="851"/>
        <w:jc w:val="both"/>
        <w:rPr>
          <w:szCs w:val="24"/>
          <w:lang w:val="lt-LT"/>
        </w:rPr>
      </w:pPr>
      <w:r w:rsidRPr="007800EB">
        <w:rPr>
          <w:szCs w:val="24"/>
          <w:lang w:val="lt-LT"/>
        </w:rPr>
        <w:t>18.3. drėkinimo sistemos;</w:t>
      </w:r>
    </w:p>
    <w:p w14:paraId="2741D076" w14:textId="77777777" w:rsidR="007800EB" w:rsidRPr="007800EB" w:rsidRDefault="007800EB" w:rsidP="007800EB">
      <w:pPr>
        <w:ind w:firstLine="851"/>
        <w:jc w:val="both"/>
        <w:rPr>
          <w:szCs w:val="24"/>
          <w:lang w:val="lt-LT"/>
        </w:rPr>
      </w:pPr>
      <w:r w:rsidRPr="007800EB">
        <w:rPr>
          <w:szCs w:val="24"/>
          <w:lang w:val="lt-LT"/>
        </w:rPr>
        <w:t>18.4. sodo technika;</w:t>
      </w:r>
    </w:p>
    <w:p w14:paraId="22E6FB09" w14:textId="77777777" w:rsidR="007800EB" w:rsidRPr="007800EB" w:rsidRDefault="007800EB" w:rsidP="007800EB">
      <w:pPr>
        <w:ind w:firstLine="851"/>
        <w:jc w:val="both"/>
        <w:rPr>
          <w:szCs w:val="24"/>
          <w:lang w:val="lt-LT"/>
        </w:rPr>
      </w:pPr>
      <w:r w:rsidRPr="007800EB">
        <w:rPr>
          <w:szCs w:val="24"/>
          <w:lang w:val="lt-LT"/>
        </w:rPr>
        <w:t>18.5. sodo technikos tepalinės alyvos (išskyrus keturtakčių variklių tepalus);</w:t>
      </w:r>
    </w:p>
    <w:p w14:paraId="12395CA4" w14:textId="77777777" w:rsidR="007800EB" w:rsidRPr="007800EB" w:rsidRDefault="007800EB" w:rsidP="007800EB">
      <w:pPr>
        <w:ind w:firstLine="851"/>
        <w:jc w:val="both"/>
        <w:rPr>
          <w:szCs w:val="24"/>
          <w:lang w:val="lt-LT"/>
        </w:rPr>
      </w:pPr>
      <w:r w:rsidRPr="007800EB">
        <w:rPr>
          <w:szCs w:val="24"/>
          <w:lang w:val="lt-LT"/>
        </w:rPr>
        <w:t>18.6. sodininkystės paslaugos.</w:t>
      </w:r>
    </w:p>
    <w:p w14:paraId="3DA3C749" w14:textId="77777777" w:rsidR="007800EB" w:rsidRPr="007800EB" w:rsidRDefault="007800EB" w:rsidP="007800EB">
      <w:pPr>
        <w:suppressAutoHyphens/>
        <w:ind w:firstLine="851"/>
        <w:jc w:val="both"/>
        <w:rPr>
          <w:rFonts w:eastAsia="Andale Sans UI"/>
          <w:szCs w:val="24"/>
          <w:lang w:val="lt-LT" w:eastAsia="lt-LT" w:bidi="en-US"/>
        </w:rPr>
      </w:pPr>
      <w:r w:rsidRPr="007800EB">
        <w:rPr>
          <w:rFonts w:eastAsia="Andale Sans UI"/>
          <w:szCs w:val="24"/>
          <w:lang w:val="lt-LT" w:eastAsia="lt-LT" w:bidi="en-US"/>
        </w:rPr>
        <w:t>19. Pastatų projektavimo paslaugos, statybos darbai, statybinės medžiagos:</w:t>
      </w:r>
    </w:p>
    <w:p w14:paraId="4F210ED7" w14:textId="77777777" w:rsidR="007800EB" w:rsidRPr="007800EB" w:rsidRDefault="007800EB" w:rsidP="007800EB">
      <w:pPr>
        <w:suppressAutoHyphens/>
        <w:ind w:firstLine="851"/>
        <w:jc w:val="both"/>
        <w:rPr>
          <w:rFonts w:eastAsia="Andale Sans UI"/>
          <w:szCs w:val="24"/>
          <w:lang w:val="lt-LT" w:eastAsia="lt-LT" w:bidi="en-US"/>
        </w:rPr>
      </w:pPr>
      <w:r w:rsidRPr="007800EB">
        <w:rPr>
          <w:rFonts w:eastAsia="Andale Sans UI"/>
          <w:szCs w:val="24"/>
          <w:lang w:val="lt-LT" w:eastAsia="lt-LT" w:bidi="en-US"/>
        </w:rPr>
        <w:t>19.1. pastatų projektavimo paslaugos ir jų statybos darbai;</w:t>
      </w:r>
    </w:p>
    <w:p w14:paraId="42432758" w14:textId="77777777" w:rsidR="007800EB" w:rsidRPr="007800EB" w:rsidRDefault="007800EB" w:rsidP="007800EB">
      <w:pPr>
        <w:suppressAutoHyphens/>
        <w:ind w:firstLine="851"/>
        <w:jc w:val="both"/>
        <w:rPr>
          <w:szCs w:val="24"/>
          <w:lang w:val="lt-LT"/>
        </w:rPr>
      </w:pPr>
      <w:r w:rsidRPr="007800EB">
        <w:rPr>
          <w:rFonts w:eastAsia="Andale Sans UI"/>
          <w:szCs w:val="24"/>
          <w:lang w:val="lt-LT" w:eastAsia="lt-LT" w:bidi="en-US"/>
        </w:rPr>
        <w:t>19.2. statybinės medžiagos.</w:t>
      </w:r>
      <w:r w:rsidRPr="007800EB">
        <w:rPr>
          <w:lang w:val="lt-LT"/>
        </w:rPr>
        <w:t xml:space="preserve"> </w:t>
      </w:r>
    </w:p>
    <w:p w14:paraId="2549419F" w14:textId="77777777" w:rsidR="007800EB" w:rsidRPr="007800EB" w:rsidRDefault="007800EB" w:rsidP="007800EB">
      <w:pPr>
        <w:rPr>
          <w:rFonts w:eastAsia="MS Mincho"/>
          <w:i/>
          <w:iCs/>
          <w:sz w:val="20"/>
          <w:lang w:val="lt-LT"/>
        </w:rPr>
      </w:pPr>
      <w:r w:rsidRPr="007800EB">
        <w:rPr>
          <w:rFonts w:eastAsia="MS Mincho"/>
          <w:i/>
          <w:iCs/>
          <w:sz w:val="20"/>
          <w:lang w:val="lt-LT"/>
        </w:rPr>
        <w:t>Punkto pakeitimai:</w:t>
      </w:r>
    </w:p>
    <w:p w14:paraId="066744C3"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1"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42C591B4" w14:textId="77777777" w:rsidR="007800EB" w:rsidRPr="007800EB" w:rsidRDefault="007800EB" w:rsidP="007800EB">
      <w:pPr>
        <w:rPr>
          <w:sz w:val="16"/>
          <w:szCs w:val="16"/>
          <w:lang w:val="lt-LT"/>
        </w:rPr>
      </w:pPr>
    </w:p>
    <w:p w14:paraId="30738E51" w14:textId="77777777" w:rsidR="007800EB" w:rsidRPr="007800EB" w:rsidRDefault="007800EB" w:rsidP="007800EB">
      <w:pPr>
        <w:ind w:firstLine="851"/>
        <w:jc w:val="both"/>
        <w:rPr>
          <w:szCs w:val="24"/>
          <w:lang w:val="lt-LT"/>
        </w:rPr>
      </w:pPr>
      <w:r w:rsidRPr="007800EB">
        <w:rPr>
          <w:szCs w:val="24"/>
          <w:lang w:val="lt-LT"/>
        </w:rPr>
        <w:t>20. Termoizoliacinės medžiagos.</w:t>
      </w:r>
    </w:p>
    <w:p w14:paraId="5C2790CA" w14:textId="77777777" w:rsidR="007800EB" w:rsidRPr="007800EB" w:rsidRDefault="007800EB" w:rsidP="007800EB">
      <w:pPr>
        <w:ind w:firstLine="851"/>
        <w:jc w:val="both"/>
        <w:rPr>
          <w:szCs w:val="24"/>
          <w:lang w:val="lt-LT"/>
        </w:rPr>
      </w:pPr>
      <w:r w:rsidRPr="007800EB">
        <w:rPr>
          <w:szCs w:val="24"/>
          <w:lang w:val="lt-LT"/>
        </w:rPr>
        <w:t>21. Sienų plokštės:</w:t>
      </w:r>
    </w:p>
    <w:p w14:paraId="74EA8DA4" w14:textId="77777777" w:rsidR="007800EB" w:rsidRPr="007800EB" w:rsidRDefault="007800EB" w:rsidP="007800EB">
      <w:pPr>
        <w:ind w:firstLine="851"/>
        <w:jc w:val="both"/>
        <w:rPr>
          <w:szCs w:val="24"/>
          <w:lang w:val="lt-LT"/>
        </w:rPr>
      </w:pPr>
      <w:r w:rsidRPr="007800EB">
        <w:rPr>
          <w:szCs w:val="24"/>
          <w:lang w:val="lt-LT"/>
        </w:rPr>
        <w:t>21.1. gipso plokštės;</w:t>
      </w:r>
    </w:p>
    <w:p w14:paraId="6548BADF" w14:textId="77777777" w:rsidR="007800EB" w:rsidRPr="007800EB" w:rsidRDefault="007800EB" w:rsidP="007800EB">
      <w:pPr>
        <w:ind w:firstLine="851"/>
        <w:jc w:val="both"/>
        <w:rPr>
          <w:szCs w:val="24"/>
          <w:lang w:val="lt-LT"/>
        </w:rPr>
      </w:pPr>
      <w:r w:rsidRPr="007800EB">
        <w:rPr>
          <w:szCs w:val="24"/>
          <w:lang w:val="lt-LT"/>
        </w:rPr>
        <w:t>21.2. medienos plokštės.</w:t>
      </w:r>
    </w:p>
    <w:p w14:paraId="3235E53D" w14:textId="77777777" w:rsidR="007800EB" w:rsidRPr="007800EB" w:rsidRDefault="007800EB" w:rsidP="007800EB">
      <w:pPr>
        <w:ind w:firstLine="851"/>
        <w:jc w:val="both"/>
        <w:rPr>
          <w:szCs w:val="24"/>
          <w:lang w:val="lt-LT"/>
        </w:rPr>
      </w:pPr>
      <w:r w:rsidRPr="007800EB">
        <w:rPr>
          <w:szCs w:val="24"/>
          <w:lang w:val="lt-LT"/>
        </w:rPr>
        <w:t>22. Kietosios grindų dangos.</w:t>
      </w:r>
    </w:p>
    <w:p w14:paraId="58A82209" w14:textId="77777777" w:rsidR="007800EB" w:rsidRPr="007800EB" w:rsidRDefault="007800EB" w:rsidP="007800EB">
      <w:pPr>
        <w:ind w:firstLine="851"/>
        <w:jc w:val="both"/>
        <w:rPr>
          <w:szCs w:val="24"/>
          <w:lang w:val="lt-LT"/>
        </w:rPr>
      </w:pPr>
      <w:r w:rsidRPr="007800EB">
        <w:rPr>
          <w:szCs w:val="24"/>
          <w:lang w:val="lt-LT"/>
        </w:rPr>
        <w:t>23. Langai, stoglangiai ir išorinės įstiklintos durys.</w:t>
      </w:r>
    </w:p>
    <w:p w14:paraId="452E9B0C" w14:textId="77777777" w:rsidR="007800EB" w:rsidRPr="007800EB" w:rsidRDefault="007800EB" w:rsidP="007800EB">
      <w:pPr>
        <w:ind w:firstLine="851"/>
        <w:jc w:val="both"/>
        <w:rPr>
          <w:szCs w:val="24"/>
          <w:lang w:val="lt-LT"/>
        </w:rPr>
      </w:pPr>
      <w:r w:rsidRPr="007800EB">
        <w:rPr>
          <w:szCs w:val="24"/>
          <w:lang w:val="lt-LT"/>
        </w:rPr>
        <w:t>24. Patalpų apšvietimas:</w:t>
      </w:r>
    </w:p>
    <w:p w14:paraId="27FEE4CA" w14:textId="77777777" w:rsidR="007800EB" w:rsidRPr="007800EB" w:rsidRDefault="007800EB" w:rsidP="007800EB">
      <w:pPr>
        <w:ind w:firstLine="851"/>
        <w:jc w:val="both"/>
        <w:rPr>
          <w:szCs w:val="24"/>
          <w:lang w:val="lt-LT"/>
        </w:rPr>
      </w:pPr>
      <w:r w:rsidRPr="007800EB">
        <w:rPr>
          <w:szCs w:val="24"/>
          <w:lang w:val="lt-LT"/>
        </w:rPr>
        <w:t>24.1. elektros lempos;</w:t>
      </w:r>
    </w:p>
    <w:p w14:paraId="789BF385" w14:textId="77777777" w:rsidR="007800EB" w:rsidRPr="007800EB" w:rsidRDefault="007800EB" w:rsidP="007800EB">
      <w:pPr>
        <w:ind w:firstLine="851"/>
        <w:jc w:val="both"/>
        <w:rPr>
          <w:szCs w:val="24"/>
          <w:lang w:val="lt-LT"/>
        </w:rPr>
      </w:pPr>
      <w:r w:rsidRPr="007800EB">
        <w:rPr>
          <w:szCs w:val="24"/>
          <w:lang w:val="lt-LT"/>
        </w:rPr>
        <w:t>24.2. patalpų apšvietimo projektavimo paslaugos;</w:t>
      </w:r>
    </w:p>
    <w:p w14:paraId="11DA22DD" w14:textId="77777777" w:rsidR="007800EB" w:rsidRPr="007800EB" w:rsidRDefault="007800EB" w:rsidP="007800EB">
      <w:pPr>
        <w:ind w:firstLine="851"/>
        <w:jc w:val="both"/>
        <w:rPr>
          <w:szCs w:val="24"/>
          <w:lang w:val="lt-LT"/>
        </w:rPr>
      </w:pPr>
      <w:r w:rsidRPr="007800EB">
        <w:rPr>
          <w:szCs w:val="24"/>
          <w:lang w:val="lt-LT"/>
        </w:rPr>
        <w:t>24.3. patalpų apšvietimo montavimo darbai.</w:t>
      </w:r>
    </w:p>
    <w:p w14:paraId="78784156" w14:textId="77777777" w:rsidR="007800EB" w:rsidRPr="007800EB" w:rsidRDefault="007800EB" w:rsidP="007800EB">
      <w:pPr>
        <w:ind w:firstLine="851"/>
        <w:jc w:val="both"/>
        <w:rPr>
          <w:szCs w:val="24"/>
          <w:lang w:val="lt-LT"/>
        </w:rPr>
      </w:pPr>
      <w:r w:rsidRPr="007800EB">
        <w:rPr>
          <w:szCs w:val="24"/>
          <w:lang w:val="lt-LT"/>
        </w:rPr>
        <w:t>25. Santechnikos įtaisai, įranga ir jų montavimo darbai:</w:t>
      </w:r>
    </w:p>
    <w:p w14:paraId="386F8444" w14:textId="77777777" w:rsidR="007800EB" w:rsidRPr="007800EB" w:rsidRDefault="007800EB" w:rsidP="007800EB">
      <w:pPr>
        <w:ind w:firstLine="851"/>
        <w:jc w:val="both"/>
        <w:rPr>
          <w:szCs w:val="24"/>
          <w:lang w:val="lt-LT"/>
        </w:rPr>
      </w:pPr>
      <w:r w:rsidRPr="007800EB">
        <w:rPr>
          <w:szCs w:val="24"/>
          <w:lang w:val="lt-LT"/>
        </w:rPr>
        <w:t>25.1. santechnikos įtaisai;</w:t>
      </w:r>
    </w:p>
    <w:p w14:paraId="293200A4" w14:textId="77777777" w:rsidR="007800EB" w:rsidRPr="007800EB" w:rsidRDefault="007800EB" w:rsidP="007800EB">
      <w:pPr>
        <w:ind w:firstLine="851"/>
        <w:jc w:val="both"/>
        <w:rPr>
          <w:szCs w:val="24"/>
          <w:lang w:val="lt-LT"/>
        </w:rPr>
      </w:pPr>
      <w:r w:rsidRPr="007800EB">
        <w:rPr>
          <w:szCs w:val="24"/>
          <w:lang w:val="lt-LT"/>
        </w:rPr>
        <w:t>25.2. klozetų įranga;</w:t>
      </w:r>
    </w:p>
    <w:p w14:paraId="7E4F688B" w14:textId="77777777" w:rsidR="007800EB" w:rsidRPr="007800EB" w:rsidRDefault="007800EB" w:rsidP="007800EB">
      <w:pPr>
        <w:ind w:firstLine="851"/>
        <w:jc w:val="both"/>
        <w:rPr>
          <w:szCs w:val="24"/>
          <w:lang w:val="lt-LT"/>
        </w:rPr>
      </w:pPr>
      <w:r w:rsidRPr="007800EB">
        <w:rPr>
          <w:szCs w:val="24"/>
          <w:lang w:val="lt-LT"/>
        </w:rPr>
        <w:t>25.3. pisuarų įranga;</w:t>
      </w:r>
    </w:p>
    <w:p w14:paraId="476A9BF3" w14:textId="77777777" w:rsidR="007800EB" w:rsidRPr="007800EB" w:rsidRDefault="007800EB" w:rsidP="007800EB">
      <w:pPr>
        <w:ind w:firstLine="851"/>
        <w:jc w:val="both"/>
        <w:rPr>
          <w:szCs w:val="24"/>
          <w:lang w:val="lt-LT"/>
        </w:rPr>
      </w:pPr>
      <w:r w:rsidRPr="007800EB">
        <w:rPr>
          <w:szCs w:val="24"/>
          <w:lang w:val="lt-LT"/>
        </w:rPr>
        <w:t>25.4. santechnikos įtaisų, įrangos montavimo darbai.</w:t>
      </w:r>
    </w:p>
    <w:p w14:paraId="5FED9211" w14:textId="77777777" w:rsidR="007800EB" w:rsidRPr="007800EB" w:rsidRDefault="007800EB" w:rsidP="007800EB">
      <w:pPr>
        <w:ind w:firstLine="851"/>
        <w:jc w:val="both"/>
        <w:rPr>
          <w:szCs w:val="24"/>
          <w:lang w:val="lt-LT"/>
        </w:rPr>
      </w:pPr>
      <w:r w:rsidRPr="007800EB">
        <w:rPr>
          <w:szCs w:val="24"/>
          <w:lang w:val="lt-LT"/>
        </w:rPr>
        <w:t>26. Vandeniniai šildytuvai.</w:t>
      </w:r>
    </w:p>
    <w:p w14:paraId="38097962" w14:textId="77777777" w:rsidR="007800EB" w:rsidRPr="007800EB" w:rsidRDefault="007800EB" w:rsidP="007800EB">
      <w:pPr>
        <w:ind w:firstLine="851"/>
        <w:jc w:val="both"/>
        <w:rPr>
          <w:szCs w:val="24"/>
          <w:lang w:val="lt-LT"/>
        </w:rPr>
      </w:pPr>
      <w:r w:rsidRPr="007800EB">
        <w:rPr>
          <w:szCs w:val="24"/>
          <w:lang w:val="lt-LT"/>
        </w:rPr>
        <w:t>27. Bendros šilumos ir elektros energijos gamybos įrenginiai.</w:t>
      </w:r>
    </w:p>
    <w:p w14:paraId="5E826AF5" w14:textId="77777777" w:rsidR="007800EB" w:rsidRPr="007800EB" w:rsidRDefault="007800EB" w:rsidP="007800EB">
      <w:pPr>
        <w:ind w:firstLine="851"/>
        <w:jc w:val="both"/>
        <w:rPr>
          <w:szCs w:val="24"/>
          <w:lang w:val="lt-LT"/>
        </w:rPr>
      </w:pPr>
      <w:r w:rsidRPr="007800EB">
        <w:rPr>
          <w:szCs w:val="24"/>
          <w:lang w:val="lt-LT"/>
        </w:rPr>
        <w:t>28. Kelių tiesimas ir kelio ženklai:</w:t>
      </w:r>
    </w:p>
    <w:p w14:paraId="4C4E2859" w14:textId="77777777" w:rsidR="007800EB" w:rsidRPr="007800EB" w:rsidRDefault="007800EB" w:rsidP="007800EB">
      <w:pPr>
        <w:ind w:firstLine="851"/>
        <w:jc w:val="both"/>
        <w:rPr>
          <w:szCs w:val="24"/>
          <w:lang w:val="lt-LT"/>
        </w:rPr>
      </w:pPr>
      <w:r w:rsidRPr="007800EB">
        <w:rPr>
          <w:szCs w:val="24"/>
          <w:lang w:val="lt-LT"/>
        </w:rPr>
        <w:t>28.1. kelių tiesimo darbai;</w:t>
      </w:r>
    </w:p>
    <w:p w14:paraId="6D6EB506" w14:textId="77777777" w:rsidR="007800EB" w:rsidRPr="007800EB" w:rsidRDefault="007800EB" w:rsidP="007800EB">
      <w:pPr>
        <w:ind w:firstLine="851"/>
        <w:jc w:val="both"/>
        <w:rPr>
          <w:szCs w:val="24"/>
          <w:lang w:val="lt-LT"/>
        </w:rPr>
      </w:pPr>
      <w:r w:rsidRPr="007800EB">
        <w:rPr>
          <w:szCs w:val="24"/>
          <w:lang w:val="lt-LT"/>
        </w:rPr>
        <w:t xml:space="preserve">28.2. kelio ženklai. </w:t>
      </w:r>
    </w:p>
    <w:p w14:paraId="4B238716" w14:textId="77777777" w:rsidR="007800EB" w:rsidRPr="007800EB" w:rsidRDefault="007800EB" w:rsidP="007800EB">
      <w:pPr>
        <w:ind w:firstLine="851"/>
        <w:jc w:val="both"/>
        <w:rPr>
          <w:szCs w:val="24"/>
          <w:lang w:val="lt-LT"/>
        </w:rPr>
      </w:pPr>
      <w:r w:rsidRPr="007800EB">
        <w:rPr>
          <w:szCs w:val="24"/>
          <w:lang w:val="lt-LT"/>
        </w:rPr>
        <w:t>29. Gatvių apšvietimas ir kelių eismo signalai – šviesoforai:</w:t>
      </w:r>
    </w:p>
    <w:p w14:paraId="2D024404" w14:textId="77777777" w:rsidR="007800EB" w:rsidRPr="007800EB" w:rsidRDefault="007800EB" w:rsidP="007800EB">
      <w:pPr>
        <w:ind w:firstLine="851"/>
        <w:jc w:val="both"/>
        <w:rPr>
          <w:szCs w:val="24"/>
          <w:lang w:val="lt-LT"/>
        </w:rPr>
      </w:pPr>
      <w:r w:rsidRPr="007800EB">
        <w:rPr>
          <w:szCs w:val="24"/>
          <w:lang w:val="lt-LT"/>
        </w:rPr>
        <w:t>29.1. gatvių apšvietimo įranga;</w:t>
      </w:r>
    </w:p>
    <w:p w14:paraId="4AF80BF1" w14:textId="77777777" w:rsidR="007800EB" w:rsidRPr="007800EB" w:rsidRDefault="007800EB" w:rsidP="007800EB">
      <w:pPr>
        <w:ind w:firstLine="851"/>
        <w:jc w:val="both"/>
        <w:rPr>
          <w:szCs w:val="24"/>
          <w:lang w:val="lt-LT"/>
        </w:rPr>
      </w:pPr>
      <w:r w:rsidRPr="007800EB">
        <w:rPr>
          <w:szCs w:val="24"/>
          <w:lang w:val="lt-LT"/>
        </w:rPr>
        <w:t>29.2. gatvių apšvietimo projektavimo paslaugos;</w:t>
      </w:r>
    </w:p>
    <w:p w14:paraId="28EF0920" w14:textId="77777777" w:rsidR="007800EB" w:rsidRPr="007800EB" w:rsidRDefault="007800EB" w:rsidP="007800EB">
      <w:pPr>
        <w:ind w:firstLine="851"/>
        <w:jc w:val="both"/>
        <w:rPr>
          <w:szCs w:val="24"/>
          <w:lang w:val="lt-LT"/>
        </w:rPr>
      </w:pPr>
      <w:r w:rsidRPr="007800EB">
        <w:rPr>
          <w:szCs w:val="24"/>
          <w:lang w:val="lt-LT"/>
        </w:rPr>
        <w:t>29.3. gatvių apšvietimo montavimo darbai;</w:t>
      </w:r>
    </w:p>
    <w:p w14:paraId="753DCBAA" w14:textId="77777777" w:rsidR="007800EB" w:rsidRPr="007800EB" w:rsidRDefault="007800EB" w:rsidP="007800EB">
      <w:pPr>
        <w:ind w:firstLine="851"/>
        <w:jc w:val="both"/>
        <w:rPr>
          <w:szCs w:val="24"/>
          <w:lang w:val="lt-LT"/>
        </w:rPr>
      </w:pPr>
      <w:r w:rsidRPr="007800EB">
        <w:rPr>
          <w:szCs w:val="24"/>
          <w:lang w:val="lt-LT"/>
        </w:rPr>
        <w:t>29.4. kelių eismo signalai – šviesoforai.</w:t>
      </w:r>
    </w:p>
    <w:p w14:paraId="5EBB3E0E" w14:textId="77777777" w:rsidR="007800EB" w:rsidRPr="007800EB" w:rsidRDefault="007800EB" w:rsidP="007800EB">
      <w:pPr>
        <w:ind w:firstLine="851"/>
        <w:jc w:val="both"/>
        <w:rPr>
          <w:lang w:val="lt-LT"/>
        </w:rPr>
      </w:pPr>
      <w:r w:rsidRPr="007800EB">
        <w:rPr>
          <w:szCs w:val="24"/>
          <w:lang w:val="lt-LT"/>
        </w:rPr>
        <w:t>30. Medicininė elektros ir elektroninė įranga.</w:t>
      </w:r>
    </w:p>
    <w:p w14:paraId="50487E52" w14:textId="77777777" w:rsidR="007800EB" w:rsidRPr="007800EB" w:rsidRDefault="007800EB" w:rsidP="007800EB">
      <w:pPr>
        <w:suppressAutoHyphens/>
        <w:ind w:firstLine="851"/>
        <w:jc w:val="both"/>
        <w:rPr>
          <w:lang w:val="lt-LT"/>
        </w:rPr>
      </w:pPr>
      <w:r w:rsidRPr="007800EB">
        <w:rPr>
          <w:rFonts w:eastAsia="Andale Sans UI"/>
          <w:szCs w:val="24"/>
          <w:lang w:val="lt-LT" w:eastAsia="lt-LT" w:bidi="en-US"/>
        </w:rPr>
        <w:t>31. Degalai.</w:t>
      </w:r>
    </w:p>
    <w:p w14:paraId="0822E476" w14:textId="77777777" w:rsidR="007800EB" w:rsidRPr="007800EB" w:rsidRDefault="007800EB" w:rsidP="007800EB">
      <w:pPr>
        <w:rPr>
          <w:rFonts w:eastAsia="MS Mincho"/>
          <w:i/>
          <w:iCs/>
          <w:sz w:val="20"/>
          <w:lang w:val="lt-LT"/>
        </w:rPr>
      </w:pPr>
      <w:r w:rsidRPr="007800EB">
        <w:rPr>
          <w:rFonts w:eastAsia="MS Mincho"/>
          <w:i/>
          <w:iCs/>
          <w:sz w:val="20"/>
          <w:lang w:val="lt-LT"/>
        </w:rPr>
        <w:t>Papildyta punktu:</w:t>
      </w:r>
    </w:p>
    <w:p w14:paraId="3DA34016"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2"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3ADE4ED4" w14:textId="77777777" w:rsidR="007800EB" w:rsidRPr="007800EB" w:rsidRDefault="007800EB" w:rsidP="007800EB">
      <w:pPr>
        <w:rPr>
          <w:sz w:val="16"/>
          <w:szCs w:val="16"/>
          <w:lang w:val="lt-LT"/>
        </w:rPr>
      </w:pPr>
    </w:p>
    <w:p w14:paraId="7D82F5C0" w14:textId="77777777" w:rsidR="007800EB" w:rsidRPr="007800EB" w:rsidRDefault="007800EB" w:rsidP="007800EB">
      <w:pPr>
        <w:suppressAutoHyphens/>
        <w:ind w:firstLine="851"/>
        <w:jc w:val="both"/>
        <w:rPr>
          <w:szCs w:val="24"/>
          <w:lang w:val="lt-LT"/>
        </w:rPr>
      </w:pPr>
      <w:r w:rsidRPr="007800EB">
        <w:rPr>
          <w:rFonts w:eastAsia="Andale Sans UI"/>
          <w:szCs w:val="24"/>
          <w:lang w:val="lt-LT" w:eastAsia="lt-LT" w:bidi="en-US"/>
        </w:rPr>
        <w:t>32. Elektra.</w:t>
      </w:r>
      <w:r w:rsidRPr="007800EB">
        <w:rPr>
          <w:lang w:val="lt-LT"/>
        </w:rPr>
        <w:t xml:space="preserve"> </w:t>
      </w:r>
    </w:p>
    <w:p w14:paraId="241AC5AE" w14:textId="77777777" w:rsidR="007800EB" w:rsidRPr="007800EB" w:rsidRDefault="007800EB" w:rsidP="007800EB">
      <w:pPr>
        <w:rPr>
          <w:rFonts w:eastAsia="MS Mincho"/>
          <w:i/>
          <w:iCs/>
          <w:sz w:val="20"/>
          <w:lang w:val="lt-LT"/>
        </w:rPr>
      </w:pPr>
      <w:r w:rsidRPr="007800EB">
        <w:rPr>
          <w:rFonts w:eastAsia="MS Mincho"/>
          <w:i/>
          <w:iCs/>
          <w:sz w:val="20"/>
          <w:lang w:val="lt-LT"/>
        </w:rPr>
        <w:t>Papildyta punktu:</w:t>
      </w:r>
    </w:p>
    <w:p w14:paraId="321E72A9"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3"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55219E0D" w14:textId="77777777" w:rsidR="007800EB" w:rsidRPr="007800EB" w:rsidRDefault="007800EB" w:rsidP="007800EB">
      <w:pPr>
        <w:jc w:val="center"/>
        <w:rPr>
          <w:lang w:val="lt-LT"/>
        </w:rPr>
      </w:pPr>
      <w:r w:rsidRPr="007800EB">
        <w:rPr>
          <w:szCs w:val="24"/>
          <w:lang w:val="lt-LT"/>
        </w:rPr>
        <w:t>________________________</w:t>
      </w:r>
    </w:p>
    <w:p w14:paraId="05B93EB4" w14:textId="77777777" w:rsidR="007800EB" w:rsidRPr="007800EB" w:rsidRDefault="007800EB" w:rsidP="007800EB">
      <w:pPr>
        <w:tabs>
          <w:tab w:val="left" w:pos="567"/>
          <w:tab w:val="left" w:pos="5103"/>
          <w:tab w:val="left" w:pos="5387"/>
        </w:tabs>
        <w:ind w:firstLine="5103"/>
        <w:rPr>
          <w:lang w:val="lt-LT"/>
        </w:rPr>
        <w:sectPr w:rsidR="007800EB" w:rsidRPr="007800EB">
          <w:pgSz w:w="11906" w:h="16838"/>
          <w:pgMar w:top="1134" w:right="709" w:bottom="1134" w:left="1701" w:header="680" w:footer="680" w:gutter="0"/>
          <w:pgNumType w:start="1"/>
          <w:cols w:space="708"/>
          <w:titlePg/>
          <w:docGrid w:linePitch="360"/>
        </w:sectPr>
      </w:pPr>
    </w:p>
    <w:p w14:paraId="2EA73B09" w14:textId="77777777" w:rsidR="007800EB" w:rsidRPr="007800EB" w:rsidRDefault="007800EB" w:rsidP="007800EB">
      <w:pPr>
        <w:tabs>
          <w:tab w:val="left" w:pos="567"/>
          <w:tab w:val="left" w:pos="5103"/>
          <w:tab w:val="left" w:pos="5387"/>
        </w:tabs>
        <w:ind w:firstLine="5103"/>
        <w:rPr>
          <w:szCs w:val="24"/>
          <w:lang w:val="lt-LT"/>
        </w:rPr>
      </w:pPr>
      <w:r w:rsidRPr="007800EB">
        <w:rPr>
          <w:szCs w:val="24"/>
          <w:lang w:val="lt-LT"/>
        </w:rPr>
        <w:lastRenderedPageBreak/>
        <w:t>PATVIRTINTA</w:t>
      </w:r>
    </w:p>
    <w:p w14:paraId="60909239"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 xml:space="preserve">Lietuvos Respublikos aplinkos ministro </w:t>
      </w:r>
    </w:p>
    <w:p w14:paraId="25467943"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2011 m. birželio 28 d. įsakymu Nr. D1-508</w:t>
      </w:r>
    </w:p>
    <w:p w14:paraId="1BA6D00A"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(Lietuvos Respublikos aplinkos ministro</w:t>
      </w:r>
    </w:p>
    <w:p w14:paraId="6987DB29"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 xml:space="preserve">2017 m. rugpjūčio 22 d. įsakymo Nr. D1-672 </w:t>
      </w:r>
    </w:p>
    <w:p w14:paraId="1BEF9155" w14:textId="77777777" w:rsidR="007800EB" w:rsidRPr="007800EB" w:rsidRDefault="007800EB" w:rsidP="007800EB">
      <w:pPr>
        <w:tabs>
          <w:tab w:val="left" w:pos="5040"/>
          <w:tab w:val="left" w:pos="5103"/>
          <w:tab w:val="left" w:pos="5245"/>
          <w:tab w:val="left" w:pos="5529"/>
        </w:tabs>
        <w:ind w:firstLine="5103"/>
        <w:rPr>
          <w:szCs w:val="24"/>
          <w:lang w:val="lt-LT"/>
        </w:rPr>
      </w:pPr>
      <w:r w:rsidRPr="007800EB">
        <w:rPr>
          <w:szCs w:val="24"/>
          <w:lang w:val="lt-LT"/>
        </w:rPr>
        <w:t xml:space="preserve">redakcija) </w:t>
      </w:r>
    </w:p>
    <w:p w14:paraId="50A730C3" w14:textId="77777777" w:rsidR="007800EB" w:rsidRPr="007800EB" w:rsidRDefault="007800EB" w:rsidP="007800EB">
      <w:pPr>
        <w:tabs>
          <w:tab w:val="left" w:pos="5040"/>
          <w:tab w:val="left" w:pos="5103"/>
          <w:tab w:val="left" w:pos="5245"/>
          <w:tab w:val="left" w:pos="5529"/>
        </w:tabs>
        <w:ind w:firstLine="5103"/>
        <w:rPr>
          <w:szCs w:val="24"/>
          <w:lang w:val="lt-LT"/>
        </w:rPr>
      </w:pPr>
    </w:p>
    <w:p w14:paraId="39067C3C" w14:textId="77777777" w:rsidR="007800EB" w:rsidRPr="007800EB" w:rsidRDefault="007800EB" w:rsidP="007800EB">
      <w:pPr>
        <w:keepNext/>
        <w:keepLines/>
        <w:spacing w:line="276" w:lineRule="auto"/>
        <w:jc w:val="center"/>
        <w:rPr>
          <w:b/>
          <w:bCs/>
          <w:sz w:val="26"/>
          <w:szCs w:val="26"/>
          <w:lang w:val="lt-LT"/>
        </w:rPr>
      </w:pPr>
      <w:r w:rsidRPr="007800EB">
        <w:rPr>
          <w:b/>
          <w:bCs/>
          <w:sz w:val="26"/>
          <w:szCs w:val="26"/>
          <w:lang w:val="lt-LT"/>
        </w:rPr>
        <w:t>APLINKOS APSAUGOS KRITERIJAI</w:t>
      </w:r>
    </w:p>
    <w:p w14:paraId="48D8EA01" w14:textId="77777777" w:rsidR="007800EB" w:rsidRPr="007800EB" w:rsidRDefault="007800EB" w:rsidP="007800EB">
      <w:pPr>
        <w:spacing w:line="276" w:lineRule="auto"/>
        <w:rPr>
          <w:lang w:val="lt-LT"/>
        </w:rPr>
      </w:pPr>
    </w:p>
    <w:p w14:paraId="44960AE5" w14:textId="77777777" w:rsidR="007800EB" w:rsidRPr="007800EB" w:rsidRDefault="007800EB" w:rsidP="007800EB">
      <w:pPr>
        <w:keepNext/>
        <w:keepLines/>
        <w:jc w:val="center"/>
        <w:rPr>
          <w:b/>
          <w:bCs/>
          <w:szCs w:val="24"/>
          <w:lang w:val="lt-LT"/>
        </w:rPr>
      </w:pPr>
      <w:r w:rsidRPr="007800EB">
        <w:rPr>
          <w:b/>
          <w:bCs/>
          <w:szCs w:val="24"/>
          <w:lang w:val="lt-LT"/>
        </w:rPr>
        <w:t>I SKYRIUS</w:t>
      </w:r>
    </w:p>
    <w:p w14:paraId="4B2CC78F" w14:textId="77777777" w:rsidR="007800EB" w:rsidRPr="007800EB" w:rsidRDefault="007800EB" w:rsidP="007800EB">
      <w:pPr>
        <w:jc w:val="center"/>
        <w:rPr>
          <w:lang w:val="lt-LT"/>
        </w:rPr>
      </w:pPr>
    </w:p>
    <w:p w14:paraId="0FF0A706" w14:textId="77777777" w:rsidR="007800EB" w:rsidRPr="007800EB" w:rsidRDefault="007800EB" w:rsidP="007800EB">
      <w:pPr>
        <w:keepNext/>
        <w:keepLines/>
        <w:jc w:val="center"/>
        <w:rPr>
          <w:b/>
          <w:bCs/>
          <w:szCs w:val="24"/>
          <w:lang w:val="lt-LT"/>
        </w:rPr>
      </w:pPr>
      <w:r w:rsidRPr="007800EB">
        <w:rPr>
          <w:b/>
          <w:bCs/>
          <w:szCs w:val="24"/>
          <w:lang w:val="lt-LT"/>
        </w:rPr>
        <w:t>XIX SKYRIUS</w:t>
      </w:r>
    </w:p>
    <w:p w14:paraId="1E443E24" w14:textId="77777777" w:rsidR="007800EB" w:rsidRPr="007800EB" w:rsidRDefault="007800EB" w:rsidP="007800EB">
      <w:pPr>
        <w:keepNext/>
        <w:keepLines/>
        <w:jc w:val="center"/>
        <w:rPr>
          <w:b/>
          <w:bCs/>
          <w:szCs w:val="24"/>
          <w:lang w:val="lt-LT"/>
        </w:rPr>
      </w:pPr>
      <w:r w:rsidRPr="007800EB">
        <w:rPr>
          <w:b/>
          <w:bCs/>
          <w:szCs w:val="24"/>
          <w:lang w:val="lt-LT"/>
        </w:rPr>
        <w:t>PROJEKTAVIMO PASLAUGOS, STATYBOS DARBAI, STATYBINĖS MEDŽIAGOS</w:t>
      </w:r>
    </w:p>
    <w:p w14:paraId="3B109DF4" w14:textId="77777777" w:rsidR="007800EB" w:rsidRPr="007800EB" w:rsidRDefault="007800EB" w:rsidP="007800EB">
      <w:pPr>
        <w:rPr>
          <w:lang w:val="lt-LT"/>
        </w:rPr>
      </w:pPr>
    </w:p>
    <w:p w14:paraId="0788804C" w14:textId="77777777" w:rsidR="007800EB" w:rsidRPr="007800EB" w:rsidRDefault="007800EB" w:rsidP="007800EB">
      <w:pPr>
        <w:ind w:firstLine="851"/>
        <w:jc w:val="both"/>
        <w:rPr>
          <w:rFonts w:eastAsia="Andale Sans UI"/>
          <w:b/>
          <w:szCs w:val="24"/>
          <w:lang w:val="lt-LT" w:eastAsia="lt-LT" w:bidi="en-US"/>
        </w:rPr>
      </w:pPr>
      <w:r w:rsidRPr="007800EB">
        <w:rPr>
          <w:b/>
          <w:szCs w:val="24"/>
          <w:lang w:val="lt-LT" w:eastAsia="en-GB"/>
        </w:rPr>
        <w:t>45. Pastatų projektavimo paslaugos ir jų statybos darbai:</w:t>
      </w:r>
    </w:p>
    <w:p w14:paraId="1AAE913E" w14:textId="77777777" w:rsidR="007800EB" w:rsidRPr="007800EB" w:rsidRDefault="007800EB" w:rsidP="007800EB">
      <w:pPr>
        <w:ind w:firstLine="851"/>
        <w:jc w:val="both"/>
        <w:rPr>
          <w:bCs/>
          <w:szCs w:val="24"/>
          <w:lang w:val="lt-LT" w:eastAsia="en-GB"/>
        </w:rPr>
      </w:pPr>
      <w:r w:rsidRPr="007800EB">
        <w:rPr>
          <w:b/>
          <w:szCs w:val="24"/>
          <w:lang w:val="lt-LT" w:eastAsia="en-GB"/>
        </w:rPr>
        <w:t xml:space="preserve">45.1. minimalūs </w:t>
      </w:r>
      <w:r w:rsidRPr="007800EB">
        <w:rPr>
          <w:bCs/>
          <w:szCs w:val="24"/>
          <w:lang w:val="lt-LT" w:eastAsia="en-GB"/>
        </w:rPr>
        <w:t>aplinkos apsaugos kriterijai:</w:t>
      </w:r>
    </w:p>
    <w:p w14:paraId="3606C2C1" w14:textId="77777777" w:rsidR="007800EB" w:rsidRPr="007800EB" w:rsidRDefault="007800EB" w:rsidP="007800EB">
      <w:pPr>
        <w:ind w:firstLine="851"/>
        <w:jc w:val="both"/>
        <w:rPr>
          <w:bCs/>
          <w:szCs w:val="24"/>
          <w:lang w:val="lt-LT" w:eastAsia="en-GB"/>
        </w:rPr>
      </w:pPr>
      <w:r w:rsidRPr="007800EB">
        <w:rPr>
          <w:bCs/>
          <w:szCs w:val="24"/>
          <w:lang w:val="lt-LT" w:eastAsia="en-GB"/>
        </w:rPr>
        <w:t xml:space="preserve">45.1.1. teikėjas turi būti įdiegęs aplinkos apsaugos vadybos sistemą </w:t>
      </w:r>
      <w:r w:rsidRPr="007800EB">
        <w:rPr>
          <w:bCs/>
          <w:i/>
          <w:szCs w:val="24"/>
          <w:lang w:val="lt-LT" w:eastAsia="en-GB"/>
        </w:rPr>
        <w:t xml:space="preserve">EMAS </w:t>
      </w:r>
      <w:r w:rsidRPr="007800EB">
        <w:rPr>
          <w:bCs/>
          <w:szCs w:val="24"/>
          <w:lang w:val="lt-LT" w:eastAsia="en-GB"/>
        </w:rPr>
        <w:t xml:space="preserve">arba kitą aplinkos apsaugos vadybos sistemą pagal standartą </w:t>
      </w:r>
      <w:r w:rsidRPr="007800EB">
        <w:rPr>
          <w:bCs/>
          <w:i/>
          <w:szCs w:val="24"/>
          <w:lang w:val="lt-LT" w:eastAsia="en-GB"/>
        </w:rPr>
        <w:t>LST EN ISO 14001</w:t>
      </w:r>
      <w:r w:rsidRPr="007800EB">
        <w:rPr>
          <w:bCs/>
          <w:szCs w:val="24"/>
          <w:lang w:val="lt-LT" w:eastAsia="en-GB"/>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3C6A27AD" w14:textId="77777777" w:rsidR="007800EB" w:rsidRPr="007800EB" w:rsidRDefault="007800EB" w:rsidP="007800EB">
      <w:pPr>
        <w:ind w:firstLine="851"/>
        <w:jc w:val="both"/>
        <w:rPr>
          <w:bCs/>
          <w:szCs w:val="24"/>
          <w:lang w:val="lt-LT" w:eastAsia="en-GB"/>
        </w:rPr>
      </w:pPr>
      <w:r w:rsidRPr="007800EB">
        <w:rPr>
          <w:bCs/>
          <w:i/>
          <w:iCs/>
          <w:szCs w:val="24"/>
          <w:lang w:val="lt-LT" w:eastAsia="en-GB"/>
        </w:rPr>
        <w:t>Atitiktį reikalavimams įrodantys dokumentai:</w:t>
      </w:r>
      <w:r w:rsidRPr="007800EB">
        <w:rPr>
          <w:bCs/>
          <w:szCs w:val="24"/>
          <w:lang w:val="lt-LT" w:eastAsia="en-GB"/>
        </w:rPr>
        <w:t xml:space="preserve"> </w:t>
      </w:r>
      <w:r w:rsidRPr="007800EB">
        <w:rPr>
          <w:bCs/>
          <w:i/>
          <w:iCs/>
          <w:szCs w:val="24"/>
          <w:lang w:val="lt-LT" w:eastAsia="en-GB"/>
        </w:rPr>
        <w:t xml:space="preserve">EMAS </w:t>
      </w:r>
      <w:r w:rsidRPr="007800EB">
        <w:rPr>
          <w:bCs/>
          <w:iCs/>
          <w:szCs w:val="24"/>
          <w:lang w:val="lt-LT" w:eastAsia="en-GB"/>
        </w:rPr>
        <w:t>arba</w:t>
      </w:r>
      <w:r w:rsidRPr="007800EB">
        <w:rPr>
          <w:bCs/>
          <w:i/>
          <w:iCs/>
          <w:szCs w:val="24"/>
          <w:lang w:val="lt-LT" w:eastAsia="en-GB"/>
        </w:rPr>
        <w:t xml:space="preserve"> </w:t>
      </w:r>
      <w:r w:rsidRPr="007800EB">
        <w:rPr>
          <w:bCs/>
          <w:i/>
          <w:szCs w:val="24"/>
          <w:lang w:val="lt-LT" w:eastAsia="en-GB"/>
        </w:rPr>
        <w:t xml:space="preserve">LST EN </w:t>
      </w:r>
      <w:r w:rsidRPr="007800EB">
        <w:rPr>
          <w:bCs/>
          <w:i/>
          <w:iCs/>
          <w:szCs w:val="24"/>
          <w:lang w:val="lt-LT" w:eastAsia="en-GB"/>
        </w:rPr>
        <w:t xml:space="preserve">ISO 14001 </w:t>
      </w:r>
      <w:r w:rsidRPr="007800EB">
        <w:rPr>
          <w:bCs/>
          <w:szCs w:val="24"/>
          <w:lang w:val="lt-LT" w:eastAsia="en-GB"/>
        </w:rPr>
        <w:t>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4F80EF37" w14:textId="77777777" w:rsidR="007800EB" w:rsidRPr="007800EB" w:rsidRDefault="007800EB" w:rsidP="007800EB">
      <w:pPr>
        <w:ind w:firstLine="851"/>
        <w:jc w:val="both"/>
        <w:rPr>
          <w:bCs/>
          <w:szCs w:val="24"/>
          <w:lang w:val="lt-LT" w:eastAsia="en-GB"/>
        </w:rPr>
      </w:pPr>
      <w:r w:rsidRPr="007800EB">
        <w:rPr>
          <w:bCs/>
          <w:szCs w:val="24"/>
          <w:lang w:val="lt-LT" w:eastAsia="en-GB"/>
        </w:rPr>
        <w:t xml:space="preserve">45.1.2. statyboje naudojamos statybinės medžiagos turi atitikti minimalius aplinkos apsaugos kriterijus (46 produktas „Statybinės medžiagos“). </w:t>
      </w:r>
    </w:p>
    <w:p w14:paraId="2065E2E1" w14:textId="77777777" w:rsidR="007800EB" w:rsidRPr="007800EB" w:rsidRDefault="007800EB" w:rsidP="007800EB">
      <w:pPr>
        <w:ind w:firstLine="851"/>
        <w:jc w:val="both"/>
        <w:rPr>
          <w:bCs/>
          <w:szCs w:val="24"/>
          <w:lang w:val="lt-LT" w:eastAsia="en-GB"/>
        </w:rPr>
      </w:pPr>
      <w:r w:rsidRPr="007800EB">
        <w:rPr>
          <w:bCs/>
          <w:i/>
          <w:iCs/>
          <w:szCs w:val="24"/>
          <w:lang w:val="lt-LT" w:eastAsia="en-GB"/>
        </w:rPr>
        <w:t>Atitiktį reikalavimams įrodantys dokumentai</w:t>
      </w:r>
      <w:r w:rsidRPr="007800EB">
        <w:rPr>
          <w:bCs/>
          <w:szCs w:val="24"/>
          <w:lang w:val="lt-LT" w:eastAsia="en-GB"/>
        </w:rPr>
        <w:t>: ekologinis ženklas arba sertifikatai, arba kiti lygiaverčiai įrodymai;</w:t>
      </w:r>
    </w:p>
    <w:p w14:paraId="7FBD99AA" w14:textId="77777777" w:rsidR="007800EB" w:rsidRPr="007800EB" w:rsidRDefault="007800EB" w:rsidP="007800EB">
      <w:pPr>
        <w:rPr>
          <w:lang w:val="lt-LT"/>
        </w:rPr>
      </w:pPr>
    </w:p>
    <w:p w14:paraId="27BD1D59" w14:textId="77777777" w:rsidR="007800EB" w:rsidRPr="007800EB" w:rsidRDefault="007800EB" w:rsidP="007800EB">
      <w:pPr>
        <w:keepNext/>
        <w:keepLines/>
        <w:spacing w:line="276" w:lineRule="auto"/>
        <w:ind w:firstLine="851"/>
        <w:rPr>
          <w:b/>
          <w:bCs/>
          <w:szCs w:val="24"/>
          <w:lang w:val="lt-LT"/>
        </w:rPr>
      </w:pPr>
      <w:r w:rsidRPr="007800EB">
        <w:rPr>
          <w:b/>
          <w:bCs/>
          <w:szCs w:val="24"/>
          <w:lang w:val="lt-LT"/>
        </w:rPr>
        <w:t>46. Statybinės medžiagos:</w:t>
      </w:r>
    </w:p>
    <w:p w14:paraId="1D1BAC49" w14:textId="77777777" w:rsidR="007800EB" w:rsidRPr="007800EB" w:rsidRDefault="007800EB" w:rsidP="007800EB">
      <w:pPr>
        <w:ind w:firstLine="851"/>
        <w:jc w:val="both"/>
        <w:rPr>
          <w:szCs w:val="24"/>
          <w:lang w:val="lt-LT"/>
        </w:rPr>
      </w:pPr>
      <w:r w:rsidRPr="007800EB">
        <w:rPr>
          <w:b/>
          <w:szCs w:val="24"/>
          <w:lang w:val="lt-LT"/>
        </w:rPr>
        <w:t>46.1. minimalūs</w:t>
      </w:r>
      <w:r w:rsidRPr="007800EB">
        <w:rPr>
          <w:szCs w:val="24"/>
          <w:lang w:val="lt-LT"/>
        </w:rPr>
        <w:t xml:space="preserve"> aplinkos apsaugos kriterijai:</w:t>
      </w:r>
    </w:p>
    <w:p w14:paraId="49AD34E6" w14:textId="77777777" w:rsidR="007800EB" w:rsidRPr="007800EB" w:rsidRDefault="007800EB" w:rsidP="007800EB">
      <w:pPr>
        <w:ind w:firstLine="851"/>
        <w:jc w:val="both"/>
        <w:rPr>
          <w:b/>
          <w:bCs/>
          <w:szCs w:val="24"/>
          <w:lang w:val="lt-LT"/>
        </w:rPr>
      </w:pPr>
      <w:r w:rsidRPr="007800EB">
        <w:rPr>
          <w:szCs w:val="24"/>
          <w:lang w:val="lt-LT"/>
        </w:rPr>
        <w:t>46.1.1. statybos produktų sudėtyje neturi būti sieros heksafluorido (SF6);</w:t>
      </w:r>
    </w:p>
    <w:p w14:paraId="14D3473B" w14:textId="77777777" w:rsidR="007800EB" w:rsidRPr="007800EB" w:rsidRDefault="007800EB" w:rsidP="007800EB">
      <w:pPr>
        <w:ind w:firstLine="851"/>
        <w:jc w:val="both"/>
        <w:rPr>
          <w:szCs w:val="24"/>
          <w:lang w:val="lt-LT"/>
        </w:rPr>
      </w:pPr>
      <w:r w:rsidRPr="007800EB">
        <w:rPr>
          <w:szCs w:val="24"/>
          <w:lang w:val="lt-LT"/>
        </w:rPr>
        <w:t>46.1.2.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142"/>
        <w:gridCol w:w="2103"/>
      </w:tblGrid>
      <w:tr w:rsidR="007800EB" w:rsidRPr="007800EB" w14:paraId="1BE6C321"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08605696" w14:textId="77777777" w:rsidR="007800EB" w:rsidRPr="007800EB" w:rsidRDefault="007800EB" w:rsidP="007800EB">
            <w:pPr>
              <w:jc w:val="center"/>
              <w:rPr>
                <w:lang w:val="lt-LT"/>
              </w:rPr>
            </w:pPr>
            <w:r w:rsidRPr="007800EB">
              <w:rPr>
                <w:lang w:val="lt-LT"/>
              </w:rPr>
              <w:t>Eil. Nr.</w:t>
            </w:r>
          </w:p>
        </w:tc>
        <w:tc>
          <w:tcPr>
            <w:tcW w:w="6237" w:type="dxa"/>
            <w:tcBorders>
              <w:top w:val="single" w:sz="4" w:space="0" w:color="auto"/>
              <w:left w:val="single" w:sz="4" w:space="0" w:color="auto"/>
              <w:bottom w:val="single" w:sz="4" w:space="0" w:color="auto"/>
              <w:right w:val="single" w:sz="4" w:space="0" w:color="auto"/>
            </w:tcBorders>
            <w:hideMark/>
          </w:tcPr>
          <w:p w14:paraId="72E67C26" w14:textId="77777777" w:rsidR="007800EB" w:rsidRPr="007800EB" w:rsidRDefault="007800EB" w:rsidP="007800EB">
            <w:pPr>
              <w:jc w:val="center"/>
              <w:rPr>
                <w:lang w:val="lt-LT"/>
              </w:rPr>
            </w:pPr>
            <w:r w:rsidRPr="007800EB">
              <w:rPr>
                <w:lang w:val="lt-LT"/>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0F35BED6" w14:textId="77777777" w:rsidR="007800EB" w:rsidRPr="007800EB" w:rsidRDefault="007800EB" w:rsidP="007800EB">
            <w:pPr>
              <w:jc w:val="center"/>
              <w:rPr>
                <w:lang w:val="lt-LT"/>
              </w:rPr>
            </w:pPr>
            <w:r w:rsidRPr="007800EB">
              <w:rPr>
                <w:lang w:val="lt-LT"/>
              </w:rPr>
              <w:t>LOJ ribinė vertė g/l (įskaitant vandenį)</w:t>
            </w:r>
          </w:p>
        </w:tc>
      </w:tr>
      <w:tr w:rsidR="007800EB" w:rsidRPr="007800EB" w14:paraId="3AABC370"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7ED882FB" w14:textId="77777777" w:rsidR="007800EB" w:rsidRPr="007800EB" w:rsidRDefault="007800EB" w:rsidP="007800EB">
            <w:pPr>
              <w:jc w:val="center"/>
              <w:rPr>
                <w:lang w:val="lt-LT"/>
              </w:rPr>
            </w:pPr>
            <w:r w:rsidRPr="007800EB">
              <w:rPr>
                <w:lang w:val="lt-LT"/>
              </w:rPr>
              <w:t>1.</w:t>
            </w:r>
          </w:p>
        </w:tc>
        <w:tc>
          <w:tcPr>
            <w:tcW w:w="6237" w:type="dxa"/>
            <w:tcBorders>
              <w:top w:val="single" w:sz="4" w:space="0" w:color="auto"/>
              <w:left w:val="single" w:sz="4" w:space="0" w:color="auto"/>
              <w:bottom w:val="single" w:sz="4" w:space="0" w:color="auto"/>
              <w:right w:val="single" w:sz="4" w:space="0" w:color="auto"/>
            </w:tcBorders>
            <w:hideMark/>
          </w:tcPr>
          <w:p w14:paraId="5325C7A6" w14:textId="77777777" w:rsidR="007800EB" w:rsidRPr="007800EB" w:rsidRDefault="007800EB" w:rsidP="007800EB">
            <w:pPr>
              <w:rPr>
                <w:lang w:val="lt-LT"/>
              </w:rPr>
            </w:pPr>
            <w:r w:rsidRPr="007800EB">
              <w:rPr>
                <w:lang w:val="lt-LT"/>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6B691DDE" w14:textId="77777777" w:rsidR="007800EB" w:rsidRPr="007800EB" w:rsidRDefault="007800EB" w:rsidP="007800EB">
            <w:pPr>
              <w:jc w:val="center"/>
              <w:rPr>
                <w:lang w:val="lt-LT"/>
              </w:rPr>
            </w:pPr>
            <w:r w:rsidRPr="007800EB">
              <w:rPr>
                <w:lang w:val="lt-LT"/>
              </w:rPr>
              <w:t>10</w:t>
            </w:r>
          </w:p>
        </w:tc>
      </w:tr>
      <w:tr w:rsidR="007800EB" w:rsidRPr="007800EB" w14:paraId="25552363"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6A7567D7" w14:textId="77777777" w:rsidR="007800EB" w:rsidRPr="007800EB" w:rsidRDefault="007800EB" w:rsidP="007800EB">
            <w:pPr>
              <w:jc w:val="center"/>
              <w:rPr>
                <w:lang w:val="lt-LT"/>
              </w:rPr>
            </w:pPr>
            <w:r w:rsidRPr="007800EB">
              <w:rPr>
                <w:lang w:val="lt-LT"/>
              </w:rPr>
              <w:t>2.</w:t>
            </w:r>
          </w:p>
        </w:tc>
        <w:tc>
          <w:tcPr>
            <w:tcW w:w="6237" w:type="dxa"/>
            <w:tcBorders>
              <w:top w:val="single" w:sz="4" w:space="0" w:color="auto"/>
              <w:left w:val="single" w:sz="4" w:space="0" w:color="auto"/>
              <w:bottom w:val="single" w:sz="4" w:space="0" w:color="auto"/>
              <w:right w:val="single" w:sz="4" w:space="0" w:color="auto"/>
            </w:tcBorders>
            <w:hideMark/>
          </w:tcPr>
          <w:p w14:paraId="351DA03D" w14:textId="77777777" w:rsidR="007800EB" w:rsidRPr="007800EB" w:rsidRDefault="007800EB" w:rsidP="007800EB">
            <w:pPr>
              <w:rPr>
                <w:lang w:val="lt-LT"/>
              </w:rPr>
            </w:pPr>
            <w:r w:rsidRPr="007800EB">
              <w:rPr>
                <w:lang w:val="lt-LT"/>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4C9904AC" w14:textId="77777777" w:rsidR="007800EB" w:rsidRPr="007800EB" w:rsidRDefault="007800EB" w:rsidP="007800EB">
            <w:pPr>
              <w:jc w:val="center"/>
              <w:rPr>
                <w:lang w:val="lt-LT"/>
              </w:rPr>
            </w:pPr>
            <w:r w:rsidRPr="007800EB">
              <w:rPr>
                <w:lang w:val="lt-LT"/>
              </w:rPr>
              <w:t>40</w:t>
            </w:r>
          </w:p>
        </w:tc>
      </w:tr>
      <w:tr w:rsidR="007800EB" w:rsidRPr="007800EB" w14:paraId="062064A2"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4E3B4BD4" w14:textId="77777777" w:rsidR="007800EB" w:rsidRPr="007800EB" w:rsidRDefault="007800EB" w:rsidP="007800EB">
            <w:pPr>
              <w:jc w:val="center"/>
              <w:rPr>
                <w:lang w:val="lt-LT"/>
              </w:rPr>
            </w:pPr>
            <w:r w:rsidRPr="007800EB">
              <w:rPr>
                <w:lang w:val="lt-LT"/>
              </w:rPr>
              <w:t>3.</w:t>
            </w:r>
          </w:p>
        </w:tc>
        <w:tc>
          <w:tcPr>
            <w:tcW w:w="6237" w:type="dxa"/>
            <w:tcBorders>
              <w:top w:val="single" w:sz="4" w:space="0" w:color="auto"/>
              <w:left w:val="single" w:sz="4" w:space="0" w:color="auto"/>
              <w:bottom w:val="single" w:sz="4" w:space="0" w:color="auto"/>
              <w:right w:val="single" w:sz="4" w:space="0" w:color="auto"/>
            </w:tcBorders>
            <w:hideMark/>
          </w:tcPr>
          <w:p w14:paraId="53D8ED10" w14:textId="77777777" w:rsidR="007800EB" w:rsidRPr="007800EB" w:rsidRDefault="007800EB" w:rsidP="007800EB">
            <w:pPr>
              <w:rPr>
                <w:lang w:val="lt-LT"/>
              </w:rPr>
            </w:pPr>
            <w:r w:rsidRPr="007800EB">
              <w:rPr>
                <w:lang w:val="lt-LT"/>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440B71FA" w14:textId="77777777" w:rsidR="007800EB" w:rsidRPr="007800EB" w:rsidRDefault="007800EB" w:rsidP="007800EB">
            <w:pPr>
              <w:jc w:val="center"/>
              <w:rPr>
                <w:lang w:val="lt-LT"/>
              </w:rPr>
            </w:pPr>
            <w:r w:rsidRPr="007800EB">
              <w:rPr>
                <w:lang w:val="lt-LT"/>
              </w:rPr>
              <w:t>25</w:t>
            </w:r>
          </w:p>
        </w:tc>
      </w:tr>
      <w:tr w:rsidR="007800EB" w:rsidRPr="007800EB" w14:paraId="2D1F14C3"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23C1420B" w14:textId="77777777" w:rsidR="007800EB" w:rsidRPr="007800EB" w:rsidRDefault="007800EB" w:rsidP="007800EB">
            <w:pPr>
              <w:jc w:val="center"/>
              <w:rPr>
                <w:lang w:val="lt-LT"/>
              </w:rPr>
            </w:pPr>
            <w:r w:rsidRPr="007800EB">
              <w:rPr>
                <w:lang w:val="lt-LT"/>
              </w:rPr>
              <w:t>4.</w:t>
            </w:r>
          </w:p>
        </w:tc>
        <w:tc>
          <w:tcPr>
            <w:tcW w:w="6237" w:type="dxa"/>
            <w:tcBorders>
              <w:top w:val="single" w:sz="4" w:space="0" w:color="auto"/>
              <w:left w:val="single" w:sz="4" w:space="0" w:color="auto"/>
              <w:bottom w:val="single" w:sz="4" w:space="0" w:color="auto"/>
              <w:right w:val="single" w:sz="4" w:space="0" w:color="auto"/>
            </w:tcBorders>
            <w:hideMark/>
          </w:tcPr>
          <w:p w14:paraId="480F5366" w14:textId="77777777" w:rsidR="007800EB" w:rsidRPr="007800EB" w:rsidRDefault="007800EB" w:rsidP="007800EB">
            <w:pPr>
              <w:rPr>
                <w:lang w:val="lt-LT"/>
              </w:rPr>
            </w:pPr>
            <w:r w:rsidRPr="007800EB">
              <w:rPr>
                <w:lang w:val="lt-LT"/>
              </w:rPr>
              <w:t xml:space="preserve">Vidaus ir (ar) išorės apdailos ir plakiravimo dažai medienai </w:t>
            </w:r>
          </w:p>
          <w:p w14:paraId="0EFF3AC3" w14:textId="77777777" w:rsidR="007800EB" w:rsidRPr="007800EB" w:rsidRDefault="007800EB" w:rsidP="007800EB">
            <w:pPr>
              <w:rPr>
                <w:lang w:val="lt-LT"/>
              </w:rPr>
            </w:pPr>
            <w:r w:rsidRPr="007800EB">
              <w:rPr>
                <w:lang w:val="lt-LT"/>
              </w:rPr>
              <w:t>bei metalui</w:t>
            </w:r>
          </w:p>
        </w:tc>
        <w:tc>
          <w:tcPr>
            <w:tcW w:w="2127" w:type="dxa"/>
            <w:tcBorders>
              <w:top w:val="single" w:sz="4" w:space="0" w:color="auto"/>
              <w:left w:val="single" w:sz="4" w:space="0" w:color="auto"/>
              <w:bottom w:val="single" w:sz="4" w:space="0" w:color="auto"/>
              <w:right w:val="single" w:sz="4" w:space="0" w:color="auto"/>
            </w:tcBorders>
            <w:hideMark/>
          </w:tcPr>
          <w:p w14:paraId="707E01FC" w14:textId="77777777" w:rsidR="007800EB" w:rsidRPr="007800EB" w:rsidRDefault="007800EB" w:rsidP="007800EB">
            <w:pPr>
              <w:jc w:val="center"/>
              <w:rPr>
                <w:lang w:val="lt-LT"/>
              </w:rPr>
            </w:pPr>
            <w:r w:rsidRPr="007800EB">
              <w:rPr>
                <w:lang w:val="lt-LT"/>
              </w:rPr>
              <w:t>80</w:t>
            </w:r>
          </w:p>
        </w:tc>
      </w:tr>
      <w:tr w:rsidR="007800EB" w:rsidRPr="007800EB" w14:paraId="53B1009D"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1C6C4C31" w14:textId="77777777" w:rsidR="007800EB" w:rsidRPr="007800EB" w:rsidRDefault="007800EB" w:rsidP="007800EB">
            <w:pPr>
              <w:jc w:val="center"/>
              <w:rPr>
                <w:lang w:val="lt-LT"/>
              </w:rPr>
            </w:pPr>
            <w:r w:rsidRPr="007800EB">
              <w:rPr>
                <w:lang w:val="lt-LT"/>
              </w:rPr>
              <w:t>5.</w:t>
            </w:r>
          </w:p>
        </w:tc>
        <w:tc>
          <w:tcPr>
            <w:tcW w:w="6237" w:type="dxa"/>
            <w:tcBorders>
              <w:top w:val="single" w:sz="4" w:space="0" w:color="auto"/>
              <w:left w:val="single" w:sz="4" w:space="0" w:color="auto"/>
              <w:bottom w:val="single" w:sz="4" w:space="0" w:color="auto"/>
              <w:right w:val="single" w:sz="4" w:space="0" w:color="auto"/>
            </w:tcBorders>
            <w:hideMark/>
          </w:tcPr>
          <w:p w14:paraId="01B3B4FE" w14:textId="77777777" w:rsidR="007800EB" w:rsidRPr="007800EB" w:rsidRDefault="007800EB" w:rsidP="007800EB">
            <w:pPr>
              <w:rPr>
                <w:lang w:val="lt-LT"/>
              </w:rPr>
            </w:pPr>
            <w:r w:rsidRPr="007800EB">
              <w:rPr>
                <w:lang w:val="lt-LT"/>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663328CC" w14:textId="77777777" w:rsidR="007800EB" w:rsidRPr="007800EB" w:rsidRDefault="007800EB" w:rsidP="007800EB">
            <w:pPr>
              <w:jc w:val="center"/>
              <w:rPr>
                <w:lang w:val="lt-LT"/>
              </w:rPr>
            </w:pPr>
            <w:r w:rsidRPr="007800EB">
              <w:rPr>
                <w:lang w:val="lt-LT"/>
              </w:rPr>
              <w:t>65</w:t>
            </w:r>
          </w:p>
        </w:tc>
      </w:tr>
      <w:tr w:rsidR="007800EB" w:rsidRPr="007800EB" w14:paraId="3A8498B2"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48716419" w14:textId="77777777" w:rsidR="007800EB" w:rsidRPr="007800EB" w:rsidRDefault="007800EB" w:rsidP="007800EB">
            <w:pPr>
              <w:jc w:val="center"/>
              <w:rPr>
                <w:lang w:val="lt-LT"/>
              </w:rPr>
            </w:pPr>
            <w:r w:rsidRPr="007800EB">
              <w:rPr>
                <w:lang w:val="lt-LT"/>
              </w:rPr>
              <w:t>6.</w:t>
            </w:r>
          </w:p>
        </w:tc>
        <w:tc>
          <w:tcPr>
            <w:tcW w:w="6237" w:type="dxa"/>
            <w:tcBorders>
              <w:top w:val="single" w:sz="4" w:space="0" w:color="auto"/>
              <w:left w:val="single" w:sz="4" w:space="0" w:color="auto"/>
              <w:bottom w:val="single" w:sz="4" w:space="0" w:color="auto"/>
              <w:right w:val="single" w:sz="4" w:space="0" w:color="auto"/>
            </w:tcBorders>
            <w:hideMark/>
          </w:tcPr>
          <w:p w14:paraId="4119DD7C" w14:textId="77777777" w:rsidR="007800EB" w:rsidRPr="007800EB" w:rsidRDefault="007800EB" w:rsidP="007800EB">
            <w:pPr>
              <w:rPr>
                <w:lang w:val="lt-LT"/>
              </w:rPr>
            </w:pPr>
            <w:r w:rsidRPr="007800EB">
              <w:rPr>
                <w:lang w:val="lt-LT"/>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1852C60D" w14:textId="77777777" w:rsidR="007800EB" w:rsidRPr="007800EB" w:rsidRDefault="007800EB" w:rsidP="007800EB">
            <w:pPr>
              <w:jc w:val="center"/>
              <w:rPr>
                <w:lang w:val="lt-LT"/>
              </w:rPr>
            </w:pPr>
            <w:r w:rsidRPr="007800EB">
              <w:rPr>
                <w:lang w:val="lt-LT"/>
              </w:rPr>
              <w:t>75</w:t>
            </w:r>
          </w:p>
        </w:tc>
      </w:tr>
      <w:tr w:rsidR="007800EB" w:rsidRPr="007800EB" w14:paraId="33C44B7A"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0BE2B271" w14:textId="77777777" w:rsidR="007800EB" w:rsidRPr="007800EB" w:rsidRDefault="007800EB" w:rsidP="007800EB">
            <w:pPr>
              <w:jc w:val="center"/>
              <w:rPr>
                <w:lang w:val="lt-LT"/>
              </w:rPr>
            </w:pPr>
            <w:r w:rsidRPr="007800EB">
              <w:rPr>
                <w:lang w:val="lt-LT"/>
              </w:rPr>
              <w:t>7.</w:t>
            </w:r>
          </w:p>
        </w:tc>
        <w:tc>
          <w:tcPr>
            <w:tcW w:w="6237" w:type="dxa"/>
            <w:tcBorders>
              <w:top w:val="single" w:sz="4" w:space="0" w:color="auto"/>
              <w:left w:val="single" w:sz="4" w:space="0" w:color="auto"/>
              <w:bottom w:val="single" w:sz="4" w:space="0" w:color="auto"/>
              <w:right w:val="single" w:sz="4" w:space="0" w:color="auto"/>
            </w:tcBorders>
            <w:hideMark/>
          </w:tcPr>
          <w:p w14:paraId="12E4615C" w14:textId="77777777" w:rsidR="007800EB" w:rsidRPr="007800EB" w:rsidRDefault="007800EB" w:rsidP="007800EB">
            <w:pPr>
              <w:rPr>
                <w:lang w:val="lt-LT"/>
              </w:rPr>
            </w:pPr>
            <w:r w:rsidRPr="007800EB">
              <w:rPr>
                <w:lang w:val="lt-LT"/>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5E77C4C3" w14:textId="77777777" w:rsidR="007800EB" w:rsidRPr="007800EB" w:rsidRDefault="007800EB" w:rsidP="007800EB">
            <w:pPr>
              <w:jc w:val="center"/>
              <w:rPr>
                <w:lang w:val="lt-LT"/>
              </w:rPr>
            </w:pPr>
            <w:r w:rsidRPr="007800EB">
              <w:rPr>
                <w:lang w:val="lt-LT"/>
              </w:rPr>
              <w:t>50</w:t>
            </w:r>
          </w:p>
        </w:tc>
      </w:tr>
      <w:tr w:rsidR="007800EB" w:rsidRPr="007800EB" w14:paraId="00F7DC5F"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0C904A9C" w14:textId="77777777" w:rsidR="007800EB" w:rsidRPr="007800EB" w:rsidRDefault="007800EB" w:rsidP="007800EB">
            <w:pPr>
              <w:jc w:val="center"/>
              <w:rPr>
                <w:lang w:val="lt-LT"/>
              </w:rPr>
            </w:pPr>
            <w:r w:rsidRPr="007800EB">
              <w:rPr>
                <w:lang w:val="lt-LT"/>
              </w:rPr>
              <w:lastRenderedPageBreak/>
              <w:t>8.</w:t>
            </w:r>
          </w:p>
        </w:tc>
        <w:tc>
          <w:tcPr>
            <w:tcW w:w="6237" w:type="dxa"/>
            <w:tcBorders>
              <w:top w:val="single" w:sz="4" w:space="0" w:color="auto"/>
              <w:left w:val="single" w:sz="4" w:space="0" w:color="auto"/>
              <w:bottom w:val="single" w:sz="4" w:space="0" w:color="auto"/>
              <w:right w:val="single" w:sz="4" w:space="0" w:color="auto"/>
            </w:tcBorders>
            <w:hideMark/>
          </w:tcPr>
          <w:p w14:paraId="168AFA7F" w14:textId="77777777" w:rsidR="007800EB" w:rsidRPr="007800EB" w:rsidRDefault="007800EB" w:rsidP="007800EB">
            <w:pPr>
              <w:rPr>
                <w:lang w:val="lt-LT"/>
              </w:rPr>
            </w:pPr>
            <w:r w:rsidRPr="007800EB">
              <w:rPr>
                <w:lang w:val="lt-LT"/>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6CB899F9" w14:textId="77777777" w:rsidR="007800EB" w:rsidRPr="007800EB" w:rsidRDefault="007800EB" w:rsidP="007800EB">
            <w:pPr>
              <w:jc w:val="center"/>
              <w:rPr>
                <w:lang w:val="lt-LT"/>
              </w:rPr>
            </w:pPr>
            <w:r w:rsidRPr="007800EB">
              <w:rPr>
                <w:lang w:val="lt-LT"/>
              </w:rPr>
              <w:t>15</w:t>
            </w:r>
          </w:p>
        </w:tc>
      </w:tr>
      <w:tr w:rsidR="007800EB" w:rsidRPr="007800EB" w14:paraId="58D99754"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3FCDE62E" w14:textId="77777777" w:rsidR="007800EB" w:rsidRPr="007800EB" w:rsidRDefault="007800EB" w:rsidP="007800EB">
            <w:pPr>
              <w:jc w:val="center"/>
              <w:rPr>
                <w:lang w:val="lt-LT"/>
              </w:rPr>
            </w:pPr>
            <w:r w:rsidRPr="007800EB">
              <w:rPr>
                <w:lang w:val="lt-LT"/>
              </w:rPr>
              <w:t>9.</w:t>
            </w:r>
          </w:p>
        </w:tc>
        <w:tc>
          <w:tcPr>
            <w:tcW w:w="6237" w:type="dxa"/>
            <w:tcBorders>
              <w:top w:val="single" w:sz="4" w:space="0" w:color="auto"/>
              <w:left w:val="single" w:sz="4" w:space="0" w:color="auto"/>
              <w:bottom w:val="single" w:sz="4" w:space="0" w:color="auto"/>
              <w:right w:val="single" w:sz="4" w:space="0" w:color="auto"/>
            </w:tcBorders>
            <w:hideMark/>
          </w:tcPr>
          <w:p w14:paraId="590438FE" w14:textId="77777777" w:rsidR="007800EB" w:rsidRPr="007800EB" w:rsidRDefault="007800EB" w:rsidP="007800EB">
            <w:pPr>
              <w:rPr>
                <w:lang w:val="lt-LT"/>
              </w:rPr>
            </w:pPr>
            <w:r w:rsidRPr="007800EB">
              <w:rPr>
                <w:lang w:val="lt-LT"/>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120B5C1E" w14:textId="77777777" w:rsidR="007800EB" w:rsidRPr="007800EB" w:rsidRDefault="007800EB" w:rsidP="007800EB">
            <w:pPr>
              <w:jc w:val="center"/>
              <w:rPr>
                <w:lang w:val="lt-LT"/>
              </w:rPr>
            </w:pPr>
            <w:r w:rsidRPr="007800EB">
              <w:rPr>
                <w:lang w:val="lt-LT"/>
              </w:rPr>
              <w:t>15</w:t>
            </w:r>
          </w:p>
        </w:tc>
      </w:tr>
      <w:tr w:rsidR="007800EB" w:rsidRPr="007800EB" w14:paraId="45A82663"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2E8F66B4" w14:textId="77777777" w:rsidR="007800EB" w:rsidRPr="007800EB" w:rsidRDefault="007800EB" w:rsidP="007800EB">
            <w:pPr>
              <w:jc w:val="center"/>
              <w:rPr>
                <w:lang w:val="lt-LT"/>
              </w:rPr>
            </w:pPr>
            <w:r w:rsidRPr="007800EB">
              <w:rPr>
                <w:lang w:val="lt-LT"/>
              </w:rPr>
              <w:t>10.</w:t>
            </w:r>
          </w:p>
        </w:tc>
        <w:tc>
          <w:tcPr>
            <w:tcW w:w="6237" w:type="dxa"/>
            <w:tcBorders>
              <w:top w:val="single" w:sz="4" w:space="0" w:color="auto"/>
              <w:left w:val="single" w:sz="4" w:space="0" w:color="auto"/>
              <w:bottom w:val="single" w:sz="4" w:space="0" w:color="auto"/>
              <w:right w:val="single" w:sz="4" w:space="0" w:color="auto"/>
            </w:tcBorders>
            <w:hideMark/>
          </w:tcPr>
          <w:p w14:paraId="4E63E487" w14:textId="77777777" w:rsidR="007800EB" w:rsidRPr="007800EB" w:rsidRDefault="007800EB" w:rsidP="007800EB">
            <w:pPr>
              <w:rPr>
                <w:lang w:val="lt-LT"/>
              </w:rPr>
            </w:pPr>
            <w:r w:rsidRPr="007800EB">
              <w:rPr>
                <w:lang w:val="lt-LT"/>
              </w:rPr>
              <w:t>Vienkomponentinės dangos dengimo medžiagos</w:t>
            </w:r>
            <w:r w:rsidRPr="007800EB">
              <w:rPr>
                <w:vertAlign w:val="superscript"/>
                <w:lang w:val="lt-LT"/>
              </w:rPr>
              <w:footnoteReference w:id="1"/>
            </w:r>
            <w:r w:rsidRPr="007800EB">
              <w:rPr>
                <w:lang w:val="lt-LT"/>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6942E06A" w14:textId="77777777" w:rsidR="007800EB" w:rsidRPr="007800EB" w:rsidRDefault="007800EB" w:rsidP="007800EB">
            <w:pPr>
              <w:jc w:val="center"/>
              <w:rPr>
                <w:lang w:val="lt-LT"/>
              </w:rPr>
            </w:pPr>
            <w:r w:rsidRPr="007800EB">
              <w:rPr>
                <w:lang w:val="lt-LT"/>
              </w:rPr>
              <w:t>80</w:t>
            </w:r>
          </w:p>
        </w:tc>
      </w:tr>
      <w:tr w:rsidR="007800EB" w:rsidRPr="007800EB" w14:paraId="29CBFDCE"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5ED582AC" w14:textId="77777777" w:rsidR="007800EB" w:rsidRPr="007800EB" w:rsidRDefault="007800EB" w:rsidP="007800EB">
            <w:pPr>
              <w:jc w:val="center"/>
              <w:rPr>
                <w:lang w:val="lt-LT"/>
              </w:rPr>
            </w:pPr>
            <w:r w:rsidRPr="007800EB">
              <w:rPr>
                <w:lang w:val="lt-LT"/>
              </w:rPr>
              <w:t>11.</w:t>
            </w:r>
          </w:p>
        </w:tc>
        <w:tc>
          <w:tcPr>
            <w:tcW w:w="6237" w:type="dxa"/>
            <w:tcBorders>
              <w:top w:val="single" w:sz="4" w:space="0" w:color="auto"/>
              <w:left w:val="single" w:sz="4" w:space="0" w:color="auto"/>
              <w:bottom w:val="single" w:sz="4" w:space="0" w:color="auto"/>
              <w:right w:val="single" w:sz="4" w:space="0" w:color="auto"/>
            </w:tcBorders>
            <w:hideMark/>
          </w:tcPr>
          <w:p w14:paraId="4002F11A" w14:textId="77777777" w:rsidR="007800EB" w:rsidRPr="007800EB" w:rsidRDefault="007800EB" w:rsidP="007800EB">
            <w:pPr>
              <w:rPr>
                <w:lang w:val="lt-LT"/>
              </w:rPr>
            </w:pPr>
            <w:r w:rsidRPr="007800EB">
              <w:rPr>
                <w:lang w:val="lt-LT"/>
              </w:rPr>
              <w:t>Dvikomponentės reaktyviosios dangos</w:t>
            </w:r>
            <w:r w:rsidRPr="007800EB">
              <w:rPr>
                <w:vertAlign w:val="superscript"/>
                <w:lang w:val="lt-LT"/>
              </w:rPr>
              <w:footnoteReference w:id="2"/>
            </w:r>
            <w:r w:rsidRPr="007800EB">
              <w:rPr>
                <w:lang w:val="lt-LT"/>
              </w:rPr>
              <w:t xml:space="preserve">,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4BE84C82" w14:textId="77777777" w:rsidR="007800EB" w:rsidRPr="007800EB" w:rsidRDefault="007800EB" w:rsidP="007800EB">
            <w:pPr>
              <w:jc w:val="center"/>
              <w:rPr>
                <w:lang w:val="lt-LT"/>
              </w:rPr>
            </w:pPr>
            <w:r w:rsidRPr="007800EB">
              <w:rPr>
                <w:lang w:val="lt-LT"/>
              </w:rPr>
              <w:t>80</w:t>
            </w:r>
          </w:p>
        </w:tc>
      </w:tr>
      <w:tr w:rsidR="007800EB" w:rsidRPr="007800EB" w14:paraId="7740F94E"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11D494DE" w14:textId="77777777" w:rsidR="007800EB" w:rsidRPr="007800EB" w:rsidRDefault="007800EB" w:rsidP="007800EB">
            <w:pPr>
              <w:jc w:val="center"/>
              <w:rPr>
                <w:lang w:val="lt-LT"/>
              </w:rPr>
            </w:pPr>
            <w:r w:rsidRPr="007800EB">
              <w:rPr>
                <w:lang w:val="lt-LT"/>
              </w:rPr>
              <w:t>12.</w:t>
            </w:r>
          </w:p>
        </w:tc>
        <w:tc>
          <w:tcPr>
            <w:tcW w:w="6237" w:type="dxa"/>
            <w:tcBorders>
              <w:top w:val="single" w:sz="4" w:space="0" w:color="auto"/>
              <w:left w:val="single" w:sz="4" w:space="0" w:color="auto"/>
              <w:bottom w:val="single" w:sz="4" w:space="0" w:color="auto"/>
              <w:right w:val="single" w:sz="4" w:space="0" w:color="auto"/>
            </w:tcBorders>
            <w:hideMark/>
          </w:tcPr>
          <w:p w14:paraId="235FB1A3" w14:textId="77777777" w:rsidR="007800EB" w:rsidRPr="007800EB" w:rsidRDefault="007800EB" w:rsidP="007800EB">
            <w:pPr>
              <w:rPr>
                <w:lang w:val="lt-LT"/>
              </w:rPr>
            </w:pPr>
            <w:r w:rsidRPr="007800EB">
              <w:rPr>
                <w:lang w:val="lt-LT"/>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292E7B67" w14:textId="77777777" w:rsidR="007800EB" w:rsidRPr="007800EB" w:rsidRDefault="007800EB" w:rsidP="007800EB">
            <w:pPr>
              <w:jc w:val="center"/>
              <w:rPr>
                <w:lang w:val="lt-LT"/>
              </w:rPr>
            </w:pPr>
            <w:r w:rsidRPr="007800EB">
              <w:rPr>
                <w:lang w:val="lt-LT"/>
              </w:rPr>
              <w:t>80</w:t>
            </w:r>
          </w:p>
        </w:tc>
      </w:tr>
      <w:tr w:rsidR="007800EB" w:rsidRPr="007800EB" w14:paraId="564D51E5" w14:textId="77777777" w:rsidTr="007800EB">
        <w:tc>
          <w:tcPr>
            <w:tcW w:w="567" w:type="dxa"/>
            <w:tcBorders>
              <w:top w:val="single" w:sz="4" w:space="0" w:color="auto"/>
              <w:left w:val="single" w:sz="4" w:space="0" w:color="auto"/>
              <w:bottom w:val="single" w:sz="4" w:space="0" w:color="auto"/>
              <w:right w:val="single" w:sz="4" w:space="0" w:color="auto"/>
            </w:tcBorders>
            <w:hideMark/>
          </w:tcPr>
          <w:p w14:paraId="12A90BD7" w14:textId="77777777" w:rsidR="007800EB" w:rsidRPr="007800EB" w:rsidRDefault="007800EB" w:rsidP="007800EB">
            <w:pPr>
              <w:jc w:val="center"/>
              <w:rPr>
                <w:lang w:val="lt-LT"/>
              </w:rPr>
            </w:pPr>
            <w:r w:rsidRPr="007800EB">
              <w:rPr>
                <w:lang w:val="lt-LT"/>
              </w:rPr>
              <w:t>13.</w:t>
            </w:r>
          </w:p>
        </w:tc>
        <w:tc>
          <w:tcPr>
            <w:tcW w:w="6237" w:type="dxa"/>
            <w:tcBorders>
              <w:top w:val="single" w:sz="4" w:space="0" w:color="auto"/>
              <w:left w:val="single" w:sz="4" w:space="0" w:color="auto"/>
              <w:bottom w:val="single" w:sz="4" w:space="0" w:color="auto"/>
              <w:right w:val="single" w:sz="4" w:space="0" w:color="auto"/>
            </w:tcBorders>
            <w:hideMark/>
          </w:tcPr>
          <w:p w14:paraId="7A37FD29" w14:textId="77777777" w:rsidR="007800EB" w:rsidRPr="007800EB" w:rsidRDefault="007800EB" w:rsidP="007800EB">
            <w:pPr>
              <w:rPr>
                <w:lang w:val="lt-LT"/>
              </w:rPr>
            </w:pPr>
            <w:r w:rsidRPr="007800EB">
              <w:rPr>
                <w:lang w:val="lt-LT"/>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50F807BA" w14:textId="77777777" w:rsidR="007800EB" w:rsidRPr="007800EB" w:rsidRDefault="007800EB" w:rsidP="007800EB">
            <w:pPr>
              <w:jc w:val="center"/>
              <w:rPr>
                <w:lang w:val="lt-LT"/>
              </w:rPr>
            </w:pPr>
            <w:r w:rsidRPr="007800EB">
              <w:rPr>
                <w:lang w:val="lt-LT"/>
              </w:rPr>
              <w:t>80</w:t>
            </w:r>
          </w:p>
        </w:tc>
      </w:tr>
    </w:tbl>
    <w:p w14:paraId="6F4BAA89" w14:textId="77777777" w:rsidR="007800EB" w:rsidRPr="007800EB" w:rsidRDefault="007800EB" w:rsidP="007800EB">
      <w:pPr>
        <w:ind w:firstLine="851"/>
        <w:jc w:val="both"/>
        <w:rPr>
          <w:szCs w:val="24"/>
          <w:lang w:val="lt-LT"/>
        </w:rPr>
      </w:pPr>
      <w:r w:rsidRPr="007800EB">
        <w:rPr>
          <w:i/>
          <w:iCs/>
          <w:szCs w:val="24"/>
          <w:lang w:val="lt-LT"/>
        </w:rPr>
        <w:t>Atitiktį reikalavimams įrodantys dokumentai</w:t>
      </w:r>
      <w:r w:rsidRPr="007800EB">
        <w:rPr>
          <w:szCs w:val="24"/>
          <w:lang w:val="lt-LT"/>
        </w:rPr>
        <w:t xml:space="preserve">: ekologinis ženklas </w:t>
      </w:r>
      <w:r w:rsidRPr="007800EB">
        <w:rPr>
          <w:i/>
          <w:szCs w:val="24"/>
          <w:lang w:val="lt-LT"/>
        </w:rPr>
        <w:t>European Ecolabel</w:t>
      </w:r>
      <w:r w:rsidRPr="007800EB">
        <w:rPr>
          <w:szCs w:val="24"/>
          <w:lang w:val="lt-LT"/>
        </w:rPr>
        <w:t xml:space="preserve"> arba saugos duomenų lapas, arba tiekėjo ar gamintojo deklaracija, kad produktas atitinka nurodytus reikalavimus, arba paskelbtosios (notifikuotos) institucijos bandymo, </w:t>
      </w:r>
      <w:r w:rsidRPr="007800EB">
        <w:rPr>
          <w:kern w:val="2"/>
          <w:szCs w:val="24"/>
          <w:lang w:val="lt-LT"/>
        </w:rPr>
        <w:t xml:space="preserve">atlikto </w:t>
      </w:r>
      <w:r w:rsidRPr="007800EB">
        <w:rPr>
          <w:szCs w:val="24"/>
          <w:lang w:val="lt-LT"/>
        </w:rPr>
        <w:t>pagal LST EN ISO 11890-2 „Dažai ir lakai. Lakiųjų organinių junginių (LOJ) kiekio nustatymas. 2 dalis. Dujų chromatografijos metodas“ arba LST EN ISO 17895 „</w:t>
      </w:r>
      <w:r w:rsidRPr="007800EB">
        <w:rPr>
          <w:szCs w:val="24"/>
          <w:lang w:val="lt-LT" w:eastAsia="lt-LT"/>
        </w:rPr>
        <w:t xml:space="preserve">Dažai ir lakai. Lakiųjų organinių junginių (LOJ) kiekio emulsiniuose dažuose su mažu LOJ kiekiu (indo LOJ) nustatymas“ </w:t>
      </w:r>
      <w:r w:rsidRPr="007800EB">
        <w:rPr>
          <w:szCs w:val="24"/>
          <w:lang w:val="lt-LT"/>
        </w:rPr>
        <w:t>standartuose ar jiems lygiaverčiuose standartuose nustatytus metodus, ataskaita, arba kiti lygiaverčiai įrodymai;</w:t>
      </w:r>
    </w:p>
    <w:p w14:paraId="44DA3CA2" w14:textId="77777777" w:rsidR="007800EB" w:rsidRPr="007800EB" w:rsidRDefault="007800EB" w:rsidP="007800EB">
      <w:pPr>
        <w:ind w:firstLine="851"/>
        <w:jc w:val="both"/>
        <w:rPr>
          <w:szCs w:val="24"/>
          <w:lang w:val="lt-LT"/>
        </w:rPr>
      </w:pPr>
      <w:r w:rsidRPr="007800EB">
        <w:rPr>
          <w:szCs w:val="24"/>
          <w:lang w:val="lt-LT"/>
        </w:rPr>
        <w:t>46.1.3. patalpų vidaus ir išorės dažų sudėtyje neturi būti daugiau kaip 0,01 % pagal masę pavojingų cheminių medžiagų, klasifikuojamų priskiriant bet kurią iš toliau nurodytų pavojingumo frazę pagal Reglamentą (EB) Nr. 1272/2008: toksiškos ar labai toksiškos (H300, H301, H304, H310, H311, H330, H331), toksiška patekus į akis (EUH070), kenkia organams (H370), galinčios pakenkti organams (H371), veikiant ilgą laiką pakenkia kai kuriems organams (H372, H373), galinčios sukelti alerginę odos reakciją (H317),</w:t>
      </w:r>
      <w:r w:rsidRPr="007800EB">
        <w:rPr>
          <w:bCs/>
          <w:szCs w:val="24"/>
          <w:lang w:val="lt-LT"/>
        </w:rPr>
        <w:t xml:space="preserve"> įkvėpus gali sukelti alerginę reakciją, astmos simptomus arba apsunkinti kvėpavimą (H334),</w:t>
      </w:r>
      <w:r w:rsidRPr="007800EB">
        <w:rPr>
          <w:szCs w:val="24"/>
          <w:lang w:val="lt-LT"/>
        </w:rPr>
        <w:t xml:space="preserve"> sukeliančios paveldimus genetinius defektus (H340, H341), kancerogeninės (H350, H350i, H351), toksiškos reprodukcijai </w:t>
      </w:r>
      <w:r w:rsidRPr="007800EB">
        <w:rPr>
          <w:bCs/>
          <w:szCs w:val="24"/>
          <w:lang w:val="lt-LT"/>
        </w:rPr>
        <w:t>(H360D, H360F, H360FD, H360Fd, H360Df, H361f, H361d, H361fd, H362)</w:t>
      </w:r>
      <w:r w:rsidRPr="007800EB">
        <w:rPr>
          <w:szCs w:val="24"/>
          <w:lang w:val="lt-LT"/>
        </w:rPr>
        <w:t xml:space="preserve">, </w:t>
      </w:r>
      <w:r w:rsidRPr="007800EB">
        <w:rPr>
          <w:bCs/>
          <w:szCs w:val="24"/>
          <w:lang w:val="lt-LT"/>
        </w:rPr>
        <w:t>pavojingos vandens aplinkai H400, H410, H411, H412), gali sukelti ilgalaikį kenksmingą poveikį vandens organizmams (H413), pavojinga ozono sluoksniui (EUH059).</w:t>
      </w:r>
      <w:r w:rsidRPr="007800EB">
        <w:rPr>
          <w:szCs w:val="24"/>
          <w:lang w:val="lt-LT"/>
        </w:rPr>
        <w:t xml:space="preserve"> </w:t>
      </w:r>
    </w:p>
    <w:p w14:paraId="0354FE3A" w14:textId="77777777" w:rsidR="007800EB" w:rsidRPr="007800EB" w:rsidRDefault="007800EB" w:rsidP="007800EB">
      <w:pPr>
        <w:tabs>
          <w:tab w:val="left" w:pos="450"/>
        </w:tabs>
        <w:ind w:firstLine="851"/>
        <w:jc w:val="both"/>
        <w:rPr>
          <w:szCs w:val="24"/>
          <w:lang w:val="lt-LT"/>
        </w:rPr>
      </w:pPr>
      <w:r w:rsidRPr="007800EB">
        <w:rPr>
          <w:i/>
          <w:iCs/>
          <w:szCs w:val="24"/>
          <w:lang w:val="lt-LT"/>
        </w:rPr>
        <w:t>Atitiktį reikalavimams įrodantys dokumentai</w:t>
      </w:r>
      <w:r w:rsidRPr="007800EB">
        <w:rPr>
          <w:szCs w:val="24"/>
          <w:lang w:val="lt-LT"/>
        </w:rPr>
        <w:t xml:space="preserve">: ekologinis ženklas </w:t>
      </w:r>
      <w:r w:rsidRPr="007800EB">
        <w:rPr>
          <w:i/>
          <w:szCs w:val="24"/>
          <w:lang w:val="lt-LT"/>
        </w:rPr>
        <w:t>European Ecolabel</w:t>
      </w:r>
      <w:r w:rsidRPr="007800EB">
        <w:rPr>
          <w:szCs w:val="24"/>
          <w:lang w:val="lt-LT"/>
        </w:rPr>
        <w:t xml:space="preserve"> arba saugos duomenų lapas, arba paskelbtosios (notifikuotos) institucijos atlikto bandymo protokolas, arba kiti lygiaverčiai įrodymai;</w:t>
      </w:r>
    </w:p>
    <w:p w14:paraId="6EA9B5B5" w14:textId="77777777" w:rsidR="007800EB" w:rsidRPr="007800EB" w:rsidRDefault="007800EB" w:rsidP="007800EB">
      <w:pPr>
        <w:tabs>
          <w:tab w:val="left" w:pos="405"/>
          <w:tab w:val="left" w:pos="993"/>
          <w:tab w:val="left" w:pos="1134"/>
        </w:tabs>
        <w:ind w:firstLine="851"/>
        <w:jc w:val="both"/>
        <w:rPr>
          <w:szCs w:val="24"/>
          <w:lang w:val="lt-LT"/>
        </w:rPr>
      </w:pPr>
      <w:r w:rsidRPr="007800EB">
        <w:rPr>
          <w:szCs w:val="24"/>
          <w:lang w:val="lt-LT"/>
        </w:rPr>
        <w:t xml:space="preserve">46.1.4. 70 % medienos, medienos medžiagų ir gaminių turi būti iš miškų, sertifikuotų naudojant </w:t>
      </w:r>
      <w:r w:rsidRPr="007800EB">
        <w:rPr>
          <w:i/>
          <w:szCs w:val="24"/>
          <w:lang w:val="lt-LT"/>
        </w:rPr>
        <w:t>FSC</w:t>
      </w:r>
      <w:r w:rsidRPr="007800EB">
        <w:rPr>
          <w:szCs w:val="24"/>
          <w:lang w:val="lt-LT"/>
        </w:rPr>
        <w:t xml:space="preserve"> ar </w:t>
      </w:r>
      <w:r w:rsidRPr="007800EB">
        <w:rPr>
          <w:i/>
          <w:szCs w:val="24"/>
          <w:lang w:val="lt-LT"/>
        </w:rPr>
        <w:t>PEFC</w:t>
      </w:r>
      <w:r w:rsidRPr="007800EB">
        <w:rPr>
          <w:szCs w:val="24"/>
          <w:lang w:val="lt-LT"/>
        </w:rPr>
        <w:t xml:space="preserve"> miškų sertifikavimo sistemas arba lygiavertes sertifikavimo sistemas. </w:t>
      </w:r>
    </w:p>
    <w:p w14:paraId="7FACDB43" w14:textId="77777777" w:rsidR="007800EB" w:rsidRPr="007800EB" w:rsidRDefault="007800EB" w:rsidP="007800EB">
      <w:pPr>
        <w:tabs>
          <w:tab w:val="left" w:pos="405"/>
        </w:tabs>
        <w:ind w:firstLine="851"/>
        <w:jc w:val="both"/>
        <w:rPr>
          <w:szCs w:val="24"/>
          <w:lang w:val="lt-LT"/>
        </w:rPr>
      </w:pPr>
      <w:r w:rsidRPr="007800EB">
        <w:rPr>
          <w:i/>
          <w:iCs/>
          <w:szCs w:val="24"/>
          <w:lang w:val="lt-LT"/>
        </w:rPr>
        <w:t>Atitiktį reikalavimams įrodantys dokumentai</w:t>
      </w:r>
      <w:r w:rsidRPr="007800EB">
        <w:rPr>
          <w:szCs w:val="24"/>
          <w:lang w:val="lt-LT"/>
        </w:rPr>
        <w:t xml:space="preserve">: sertifikatas </w:t>
      </w:r>
      <w:r w:rsidRPr="007800EB">
        <w:rPr>
          <w:i/>
          <w:szCs w:val="24"/>
          <w:lang w:val="lt-LT"/>
        </w:rPr>
        <w:t>FSC</w:t>
      </w:r>
      <w:r w:rsidRPr="007800EB">
        <w:rPr>
          <w:szCs w:val="24"/>
          <w:lang w:val="lt-LT"/>
        </w:rPr>
        <w:t xml:space="preserve"> arba </w:t>
      </w:r>
      <w:r w:rsidRPr="007800EB">
        <w:rPr>
          <w:i/>
          <w:szCs w:val="24"/>
          <w:lang w:val="lt-LT"/>
        </w:rPr>
        <w:t>PEFC</w:t>
      </w:r>
      <w:r w:rsidRPr="007800EB">
        <w:rPr>
          <w:szCs w:val="24"/>
          <w:lang w:val="lt-LT"/>
        </w:rPr>
        <w:t xml:space="preserve">, arba kitas darnaus miškų ūkio standartas, arba nepriklausomos įstaigos atliktas bandymo protokolas, arba kiti lygiaverčiai įrodymai; </w:t>
      </w:r>
    </w:p>
    <w:p w14:paraId="25648982" w14:textId="77777777" w:rsidR="007800EB" w:rsidRPr="007800EB" w:rsidRDefault="007800EB" w:rsidP="007800EB">
      <w:pPr>
        <w:tabs>
          <w:tab w:val="left" w:pos="-142"/>
        </w:tabs>
        <w:ind w:firstLine="851"/>
        <w:jc w:val="both"/>
        <w:rPr>
          <w:szCs w:val="24"/>
          <w:lang w:val="lt-LT"/>
        </w:rPr>
      </w:pPr>
      <w:r w:rsidRPr="007800EB">
        <w:rPr>
          <w:szCs w:val="24"/>
          <w:lang w:val="lt-LT"/>
        </w:rPr>
        <w:t xml:space="preserve">46.1.5.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CFC16EC" w14:textId="77777777" w:rsidR="007800EB" w:rsidRPr="007800EB" w:rsidRDefault="007800EB" w:rsidP="007800EB">
      <w:pPr>
        <w:tabs>
          <w:tab w:val="left" w:pos="-142"/>
        </w:tabs>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0E081548" w14:textId="77777777" w:rsidR="007800EB" w:rsidRPr="007800EB" w:rsidRDefault="007800EB" w:rsidP="007800EB">
      <w:pPr>
        <w:ind w:firstLine="851"/>
        <w:jc w:val="both"/>
        <w:rPr>
          <w:szCs w:val="24"/>
          <w:lang w:val="lt-LT"/>
        </w:rPr>
      </w:pPr>
    </w:p>
    <w:p w14:paraId="672531D0" w14:textId="77777777" w:rsidR="007800EB" w:rsidRPr="007800EB" w:rsidRDefault="007800EB" w:rsidP="007800EB">
      <w:pPr>
        <w:keepNext/>
        <w:keepLines/>
        <w:jc w:val="center"/>
        <w:rPr>
          <w:b/>
          <w:bCs/>
          <w:szCs w:val="24"/>
          <w:lang w:val="lt-LT"/>
        </w:rPr>
      </w:pPr>
      <w:r w:rsidRPr="007800EB">
        <w:rPr>
          <w:b/>
          <w:bCs/>
          <w:szCs w:val="24"/>
          <w:lang w:val="lt-LT"/>
        </w:rPr>
        <w:t>XX SKYRIUS</w:t>
      </w:r>
    </w:p>
    <w:p w14:paraId="18F4DD6B" w14:textId="77777777" w:rsidR="007800EB" w:rsidRPr="007800EB" w:rsidRDefault="007800EB" w:rsidP="007800EB">
      <w:pPr>
        <w:keepNext/>
        <w:keepLines/>
        <w:jc w:val="center"/>
        <w:rPr>
          <w:b/>
          <w:bCs/>
          <w:szCs w:val="24"/>
          <w:lang w:val="lt-LT"/>
        </w:rPr>
      </w:pPr>
      <w:r w:rsidRPr="007800EB">
        <w:rPr>
          <w:b/>
          <w:bCs/>
          <w:szCs w:val="24"/>
          <w:lang w:val="lt-LT"/>
        </w:rPr>
        <w:t>TERMOIZOLIACINĖS MEDŽIAGOS</w:t>
      </w:r>
    </w:p>
    <w:p w14:paraId="04DF1815" w14:textId="77777777" w:rsidR="007800EB" w:rsidRPr="007800EB" w:rsidRDefault="007800EB" w:rsidP="007800EB">
      <w:pPr>
        <w:rPr>
          <w:lang w:val="lt-LT"/>
        </w:rPr>
      </w:pPr>
    </w:p>
    <w:p w14:paraId="7DAB98AB" w14:textId="77777777" w:rsidR="007800EB" w:rsidRPr="007800EB" w:rsidRDefault="007800EB" w:rsidP="007800EB">
      <w:pPr>
        <w:ind w:firstLine="851"/>
        <w:jc w:val="both"/>
        <w:rPr>
          <w:b/>
          <w:szCs w:val="24"/>
          <w:lang w:val="lt-LT"/>
        </w:rPr>
      </w:pPr>
      <w:r w:rsidRPr="007800EB">
        <w:rPr>
          <w:b/>
          <w:szCs w:val="24"/>
          <w:lang w:val="lt-LT"/>
        </w:rPr>
        <w:t>47. Termoizoliacinės medžiagos:</w:t>
      </w:r>
    </w:p>
    <w:p w14:paraId="3B0CDD6B" w14:textId="77777777" w:rsidR="007800EB" w:rsidRPr="007800EB" w:rsidRDefault="007800EB" w:rsidP="007800EB">
      <w:pPr>
        <w:ind w:firstLine="851"/>
        <w:jc w:val="both"/>
        <w:rPr>
          <w:szCs w:val="24"/>
          <w:lang w:val="lt-LT"/>
        </w:rPr>
      </w:pPr>
      <w:r w:rsidRPr="007800EB">
        <w:rPr>
          <w:b/>
          <w:szCs w:val="24"/>
          <w:lang w:val="lt-LT"/>
        </w:rPr>
        <w:t>47.1. minimalūs</w:t>
      </w:r>
      <w:r w:rsidRPr="007800EB">
        <w:rPr>
          <w:szCs w:val="24"/>
          <w:lang w:val="lt-LT"/>
        </w:rPr>
        <w:t xml:space="preserve"> aplinkos apsaugos kriterijai:</w:t>
      </w:r>
    </w:p>
    <w:p w14:paraId="7797311A" w14:textId="77777777" w:rsidR="007800EB" w:rsidRPr="007800EB" w:rsidRDefault="007800EB" w:rsidP="007800EB">
      <w:pPr>
        <w:ind w:firstLine="851"/>
        <w:jc w:val="both"/>
        <w:rPr>
          <w:szCs w:val="24"/>
          <w:lang w:val="lt-LT"/>
        </w:rPr>
      </w:pPr>
      <w:r w:rsidRPr="007800EB">
        <w:rPr>
          <w:szCs w:val="24"/>
          <w:lang w:val="lt-LT"/>
        </w:rPr>
        <w:t>47.1.1. produktas neturi išskirti šių cheminių medžiagų:</w:t>
      </w:r>
    </w:p>
    <w:p w14:paraId="7E43AD79" w14:textId="77777777" w:rsidR="007800EB" w:rsidRPr="007800EB" w:rsidRDefault="007800EB" w:rsidP="007800EB">
      <w:pPr>
        <w:ind w:firstLine="851"/>
        <w:jc w:val="both"/>
        <w:rPr>
          <w:szCs w:val="24"/>
          <w:lang w:val="lt-LT"/>
        </w:rPr>
      </w:pPr>
      <w:r w:rsidRPr="007800EB">
        <w:rPr>
          <w:szCs w:val="24"/>
          <w:lang w:val="lt-LT"/>
        </w:rPr>
        <w:t>47.1.1.1. fluorintų šiltnamio efektą sukeliančių dujų, atitinkamai pagal Europos Parlamento ir Tarybos reglamentą (EB) Nr. 842/2006 dėl fluorintų šiltnamio efektą sukeliančių dujų (OL 2006 L 161, p. 1);</w:t>
      </w:r>
    </w:p>
    <w:p w14:paraId="0563050E" w14:textId="77777777" w:rsidR="007800EB" w:rsidRPr="007800EB" w:rsidRDefault="007800EB" w:rsidP="007800EB">
      <w:pPr>
        <w:ind w:firstLine="851"/>
        <w:jc w:val="both"/>
        <w:rPr>
          <w:bCs/>
          <w:szCs w:val="24"/>
          <w:lang w:val="lt-LT"/>
        </w:rPr>
      </w:pPr>
      <w:r w:rsidRPr="007800EB">
        <w:rPr>
          <w:szCs w:val="24"/>
          <w:lang w:val="lt-LT"/>
        </w:rPr>
        <w:t>47.1.1.2. pavojingų cheminių medžiagų</w:t>
      </w:r>
      <w:r w:rsidRPr="007800EB">
        <w:rPr>
          <w:bCs/>
          <w:szCs w:val="24"/>
          <w:lang w:val="lt-LT" w:eastAsia="lt-LT"/>
        </w:rPr>
        <w:t>, klasifikuojamų priskiriant bet kurią iš nurodytų pavojingumo frazę pagal R</w:t>
      </w:r>
      <w:r w:rsidRPr="007800EB">
        <w:rPr>
          <w:bCs/>
          <w:szCs w:val="24"/>
          <w:lang w:val="lt-LT"/>
        </w:rPr>
        <w:t>eglamentą (EB) Nr. 1272/2008</w:t>
      </w:r>
      <w:r w:rsidRPr="007800EB">
        <w:rPr>
          <w:szCs w:val="24"/>
          <w:lang w:val="lt-LT"/>
        </w:rPr>
        <w:t xml:space="preserve">: </w:t>
      </w:r>
      <w:r w:rsidRPr="007800EB">
        <w:rPr>
          <w:bCs/>
          <w:szCs w:val="24"/>
          <w:lang w:val="lt-LT"/>
        </w:rPr>
        <w:t xml:space="preserve">kancerogeninės (H350, H350i, H351), toksiškos </w:t>
      </w:r>
      <w:r w:rsidRPr="007800EB">
        <w:rPr>
          <w:bCs/>
          <w:szCs w:val="24"/>
          <w:lang w:val="lt-LT"/>
        </w:rPr>
        <w:lastRenderedPageBreak/>
        <w:t>reprodukcijai (H360D, H360F, H360FD, H360Fd, H360Df, H361f, H361d, H361fd), toksiškos ar labai toksiškos (H300, H301, H310, H311, H330, H331), įkvėpus gali sukelti alerginę reakciją, astmos simptomus arba apsunkinti kvėpavimą (H334), sukeliančios paveldimus genetinius defektus (H340, H341), veikiant ilgą laiką pakenkia kai kuriems organams (H372, H373), galinčios pakenkti organams (H371), pavojingos vandens aplinkai (H411).</w:t>
      </w:r>
    </w:p>
    <w:p w14:paraId="42C59492" w14:textId="77777777" w:rsidR="007800EB" w:rsidRPr="007800EB" w:rsidRDefault="007800EB" w:rsidP="007800EB">
      <w:pPr>
        <w:ind w:firstLine="851"/>
        <w:jc w:val="both"/>
        <w:rPr>
          <w:szCs w:val="24"/>
          <w:lang w:val="lt-LT"/>
        </w:rPr>
      </w:pPr>
      <w:r w:rsidRPr="007800EB">
        <w:rPr>
          <w:i/>
          <w:iCs/>
          <w:szCs w:val="24"/>
          <w:lang w:val="lt-LT"/>
        </w:rPr>
        <w:t xml:space="preserve">Atitiktį reikalavimams įrodantys dokumentai: </w:t>
      </w:r>
      <w:r w:rsidRPr="007800EB">
        <w:rPr>
          <w:szCs w:val="24"/>
          <w:lang w:val="lt-LT"/>
        </w:rPr>
        <w:t>gamintojo deklaracija arba kiti lygiaverčiai įrodymai;</w:t>
      </w:r>
    </w:p>
    <w:p w14:paraId="30E17E81" w14:textId="77777777" w:rsidR="007800EB" w:rsidRPr="007800EB" w:rsidRDefault="007800EB" w:rsidP="007800EB">
      <w:pPr>
        <w:ind w:firstLine="851"/>
        <w:jc w:val="both"/>
        <w:rPr>
          <w:szCs w:val="24"/>
          <w:lang w:val="lt-LT"/>
        </w:rPr>
      </w:pPr>
      <w:r w:rsidRPr="007800EB">
        <w:rPr>
          <w:szCs w:val="24"/>
          <w:lang w:val="lt-LT"/>
        </w:rPr>
        <w:t xml:space="preserve">47.1.2. produktų, pagamintų medienos pagrindu (pavyzdžiui, kamštinė medžiaga, celiuliozė), gamyboje naudojama mediena turi būti iš miškų, sertifikuotų naudojant </w:t>
      </w:r>
      <w:r w:rsidRPr="007800EB">
        <w:rPr>
          <w:i/>
          <w:szCs w:val="24"/>
          <w:lang w:val="lt-LT"/>
        </w:rPr>
        <w:t>FSC</w:t>
      </w:r>
      <w:r w:rsidRPr="007800EB">
        <w:rPr>
          <w:szCs w:val="24"/>
          <w:lang w:val="lt-LT"/>
        </w:rPr>
        <w:t xml:space="preserve"> ar </w:t>
      </w:r>
      <w:r w:rsidRPr="007800EB">
        <w:rPr>
          <w:i/>
          <w:szCs w:val="24"/>
          <w:lang w:val="lt-LT"/>
        </w:rPr>
        <w:t xml:space="preserve">PEFC </w:t>
      </w:r>
      <w:r w:rsidRPr="007800EB">
        <w:rPr>
          <w:szCs w:val="24"/>
          <w:lang w:val="lt-LT"/>
        </w:rPr>
        <w:t>miškų sertifikavimo sistemas arba lygiavertes sertifikavimo sistemas, arba iš tinkamai išaugintų miškų</w:t>
      </w:r>
      <w:r w:rsidRPr="007800EB">
        <w:rPr>
          <w:szCs w:val="24"/>
          <w:vertAlign w:val="superscript"/>
          <w:lang w:val="lt-LT"/>
        </w:rPr>
        <w:footnoteReference w:id="3"/>
      </w:r>
      <w:r w:rsidRPr="007800EB">
        <w:rPr>
          <w:szCs w:val="24"/>
          <w:lang w:val="lt-LT"/>
        </w:rPr>
        <w:t>.</w:t>
      </w:r>
    </w:p>
    <w:p w14:paraId="55BEF00E" w14:textId="77777777" w:rsidR="007800EB" w:rsidRPr="007800EB" w:rsidRDefault="007800EB" w:rsidP="007800EB">
      <w:pPr>
        <w:tabs>
          <w:tab w:val="left" w:pos="318"/>
          <w:tab w:val="left" w:pos="567"/>
        </w:tabs>
        <w:ind w:firstLine="851"/>
        <w:jc w:val="both"/>
        <w:rPr>
          <w:szCs w:val="24"/>
          <w:lang w:val="lt-LT" w:eastAsia="lt-LT"/>
        </w:rPr>
      </w:pPr>
      <w:r w:rsidRPr="007800EB">
        <w:rPr>
          <w:i/>
          <w:iCs/>
          <w:szCs w:val="24"/>
          <w:lang w:val="lt-LT"/>
        </w:rPr>
        <w:t xml:space="preserve">Atitiktį reikalavimams įrodantys dokumentai: </w:t>
      </w:r>
      <w:r w:rsidRPr="007800EB">
        <w:rPr>
          <w:i/>
          <w:szCs w:val="24"/>
          <w:lang w:val="lt-LT" w:eastAsia="lt-LT"/>
        </w:rPr>
        <w:t xml:space="preserve">FSC </w:t>
      </w:r>
      <w:r w:rsidRPr="007800EB">
        <w:rPr>
          <w:szCs w:val="24"/>
          <w:lang w:val="lt-LT" w:eastAsia="lt-LT"/>
        </w:rPr>
        <w:t xml:space="preserve">arba </w:t>
      </w:r>
      <w:r w:rsidRPr="007800EB">
        <w:rPr>
          <w:i/>
          <w:szCs w:val="24"/>
          <w:lang w:val="lt-LT" w:eastAsia="lt-LT"/>
        </w:rPr>
        <w:t>PEFC</w:t>
      </w:r>
      <w:r w:rsidRPr="007800EB">
        <w:rPr>
          <w:szCs w:val="24"/>
          <w:lang w:val="lt-LT"/>
        </w:rPr>
        <w:t xml:space="preserve"> </w:t>
      </w:r>
      <w:r w:rsidRPr="007800EB">
        <w:rPr>
          <w:szCs w:val="24"/>
          <w:lang w:val="lt-LT" w:eastAsia="lt-LT"/>
        </w:rPr>
        <w:t xml:space="preserve">sertifikatas, arba taikoma medienos kilmės atsekimo sistema (pagal kokybės vadybos sistemą: LST EN ISO 9000 </w:t>
      </w:r>
      <w:r w:rsidRPr="007800EB">
        <w:rPr>
          <w:lang w:val="lt-LT"/>
        </w:rPr>
        <w:t>„</w:t>
      </w:r>
      <w:r w:rsidRPr="007800EB">
        <w:rPr>
          <w:szCs w:val="24"/>
          <w:lang w:val="lt-LT" w:eastAsia="lt-LT"/>
        </w:rPr>
        <w:t xml:space="preserve">Kokybės vadybos sistemos. Pagrindai ir aiškinamasis žodynas“ (toliau – </w:t>
      </w:r>
      <w:r w:rsidRPr="007800EB">
        <w:rPr>
          <w:i/>
          <w:szCs w:val="24"/>
          <w:lang w:val="lt-LT" w:eastAsia="lt-LT"/>
        </w:rPr>
        <w:t>LST EN</w:t>
      </w:r>
      <w:r w:rsidRPr="007800EB">
        <w:rPr>
          <w:szCs w:val="24"/>
          <w:lang w:val="lt-LT" w:eastAsia="lt-LT"/>
        </w:rPr>
        <w:t xml:space="preserve"> </w:t>
      </w:r>
      <w:r w:rsidRPr="007800EB">
        <w:rPr>
          <w:i/>
          <w:szCs w:val="24"/>
          <w:lang w:val="lt-LT" w:eastAsia="lt-LT"/>
        </w:rPr>
        <w:t>ISO 9000</w:t>
      </w:r>
      <w:r w:rsidRPr="007800EB">
        <w:rPr>
          <w:szCs w:val="24"/>
          <w:lang w:val="lt-LT" w:eastAsia="lt-LT"/>
        </w:rPr>
        <w:t xml:space="preserve">), aplinkos apsaugos vadybos sistemą </w:t>
      </w:r>
      <w:r w:rsidRPr="007800EB">
        <w:rPr>
          <w:i/>
          <w:szCs w:val="24"/>
          <w:lang w:val="lt-LT" w:eastAsia="lt-LT"/>
        </w:rPr>
        <w:t>LST EN ISO 14001</w:t>
      </w:r>
      <w:r w:rsidRPr="007800EB">
        <w:rPr>
          <w:szCs w:val="24"/>
          <w:lang w:val="lt-LT" w:eastAsia="lt-LT"/>
        </w:rPr>
        <w:t xml:space="preserve"> ar </w:t>
      </w:r>
      <w:r w:rsidRPr="007800EB">
        <w:rPr>
          <w:i/>
          <w:szCs w:val="24"/>
          <w:lang w:val="lt-LT" w:eastAsia="lt-LT"/>
        </w:rPr>
        <w:t xml:space="preserve">EMAS, </w:t>
      </w:r>
      <w:r w:rsidRPr="007800EB">
        <w:rPr>
          <w:szCs w:val="24"/>
          <w:lang w:val="lt-LT" w:eastAsia="lt-LT"/>
        </w:rPr>
        <w:t xml:space="preserve">ar kitą lygiavertę), arba dokumentai, įrodantys, kad medienos žaliava gauta iš tinkamai išaugintų miškų (miškotvarkos projektas, leidimas kirsti mišką), arba kiti lygiaverčiai įrodymai; </w:t>
      </w:r>
    </w:p>
    <w:p w14:paraId="190C3715" w14:textId="77777777" w:rsidR="007800EB" w:rsidRPr="007800EB" w:rsidRDefault="007800EB" w:rsidP="007800EB">
      <w:pPr>
        <w:ind w:firstLine="851"/>
        <w:jc w:val="both"/>
        <w:rPr>
          <w:szCs w:val="24"/>
          <w:lang w:val="lt-LT"/>
        </w:rPr>
      </w:pPr>
      <w:r w:rsidRPr="007800EB">
        <w:rPr>
          <w:szCs w:val="24"/>
          <w:lang w:val="lt-LT"/>
        </w:rPr>
        <w:t>47.1.3. produkto tiekėjas turi pateikti rašytinę informaciją apie produktą:</w:t>
      </w:r>
    </w:p>
    <w:p w14:paraId="04A9ECFC" w14:textId="77777777" w:rsidR="007800EB" w:rsidRPr="007800EB" w:rsidRDefault="007800EB" w:rsidP="007800EB">
      <w:pPr>
        <w:ind w:firstLine="851"/>
        <w:jc w:val="both"/>
        <w:rPr>
          <w:szCs w:val="24"/>
          <w:lang w:val="lt-LT"/>
        </w:rPr>
      </w:pPr>
      <w:r w:rsidRPr="007800EB">
        <w:rPr>
          <w:szCs w:val="24"/>
          <w:lang w:val="lt-LT"/>
        </w:rPr>
        <w:t xml:space="preserve">47.1.3.1. gamintojo pavadinimas, pagaminimo data, pagaminimo partijos Nr. </w:t>
      </w:r>
      <w:r w:rsidRPr="007800EB">
        <w:rPr>
          <w:b/>
          <w:bCs/>
          <w:szCs w:val="24"/>
          <w:lang w:val="lt-LT"/>
        </w:rPr>
        <w:t>(su pasiūlymu būtina pateikti tik gamintojo pavadinimą, kiti 47.1.3.1. punkto reikalavimai (pagaminimo data ir pagaminimo partijos Nr.)</w:t>
      </w:r>
      <w:r w:rsidRPr="007800EB">
        <w:rPr>
          <w:szCs w:val="24"/>
          <w:lang w:val="lt-LT"/>
        </w:rPr>
        <w:t xml:space="preserve"> </w:t>
      </w:r>
      <w:r w:rsidRPr="007800EB">
        <w:rPr>
          <w:b/>
          <w:bCs/>
          <w:szCs w:val="24"/>
          <w:lang w:val="lt-LT"/>
        </w:rPr>
        <w:t>yra</w:t>
      </w:r>
      <w:r w:rsidRPr="007800EB">
        <w:rPr>
          <w:szCs w:val="24"/>
          <w:lang w:val="lt-LT"/>
        </w:rPr>
        <w:t xml:space="preserve"> p</w:t>
      </w:r>
      <w:r w:rsidRPr="007800EB">
        <w:rPr>
          <w:b/>
          <w:bCs/>
          <w:szCs w:val="24"/>
          <w:lang w:val="lt-LT"/>
        </w:rPr>
        <w:t>irkimo sutarties vykdymo sąlyga, todėl patvirtinančių dokumentų kartu su pasiūlymu teikti neprivaloma)</w:t>
      </w:r>
      <w:r w:rsidRPr="007800EB">
        <w:rPr>
          <w:szCs w:val="24"/>
          <w:lang w:val="lt-LT"/>
        </w:rPr>
        <w:t>;</w:t>
      </w:r>
    </w:p>
    <w:p w14:paraId="05F5368C" w14:textId="77777777" w:rsidR="007800EB" w:rsidRPr="007800EB" w:rsidRDefault="007800EB" w:rsidP="007800EB">
      <w:pPr>
        <w:tabs>
          <w:tab w:val="left" w:pos="142"/>
        </w:tabs>
        <w:ind w:firstLine="851"/>
        <w:jc w:val="both"/>
        <w:rPr>
          <w:szCs w:val="24"/>
          <w:lang w:val="lt-LT"/>
        </w:rPr>
      </w:pPr>
      <w:r w:rsidRPr="007800EB">
        <w:rPr>
          <w:szCs w:val="24"/>
          <w:lang w:val="lt-LT"/>
        </w:rPr>
        <w:t xml:space="preserve">47.1.3.2. termoizoliacinės charakteristikos; </w:t>
      </w:r>
    </w:p>
    <w:p w14:paraId="2B3A58C6" w14:textId="77777777" w:rsidR="007800EB" w:rsidRPr="007800EB" w:rsidRDefault="007800EB" w:rsidP="007800EB">
      <w:pPr>
        <w:tabs>
          <w:tab w:val="left" w:pos="142"/>
          <w:tab w:val="left" w:pos="284"/>
        </w:tabs>
        <w:ind w:firstLine="851"/>
        <w:jc w:val="both"/>
        <w:rPr>
          <w:szCs w:val="24"/>
          <w:lang w:val="lt-LT"/>
        </w:rPr>
      </w:pPr>
      <w:r w:rsidRPr="007800EB">
        <w:rPr>
          <w:szCs w:val="24"/>
          <w:lang w:val="lt-LT"/>
        </w:rPr>
        <w:t>47.1.3.3. medžiagos, iš kurių yra pagamintas produktas;</w:t>
      </w:r>
    </w:p>
    <w:p w14:paraId="786C7B71" w14:textId="77777777" w:rsidR="007800EB" w:rsidRPr="007800EB" w:rsidRDefault="007800EB" w:rsidP="007800EB">
      <w:pPr>
        <w:ind w:firstLine="851"/>
        <w:jc w:val="both"/>
        <w:rPr>
          <w:szCs w:val="24"/>
          <w:lang w:val="lt-LT"/>
        </w:rPr>
      </w:pPr>
      <w:r w:rsidRPr="007800EB">
        <w:rPr>
          <w:szCs w:val="24"/>
          <w:lang w:val="lt-LT"/>
        </w:rPr>
        <w:t>47.1.3.4. produkto matmenys, svoris;</w:t>
      </w:r>
    </w:p>
    <w:p w14:paraId="74C8A43F" w14:textId="77777777" w:rsidR="007800EB" w:rsidRPr="007800EB" w:rsidRDefault="007800EB" w:rsidP="007800EB">
      <w:pPr>
        <w:ind w:firstLine="851"/>
        <w:jc w:val="both"/>
        <w:rPr>
          <w:szCs w:val="24"/>
          <w:lang w:val="lt-LT"/>
        </w:rPr>
      </w:pPr>
      <w:r w:rsidRPr="007800EB">
        <w:rPr>
          <w:szCs w:val="24"/>
          <w:lang w:val="lt-LT"/>
        </w:rPr>
        <w:t>47.1.3.5. perdirbtų medžiagų kiekis produkte, pažymint kiekvienos medžiagos masę tūrio vienete;</w:t>
      </w:r>
    </w:p>
    <w:p w14:paraId="5051EB03" w14:textId="77777777" w:rsidR="007800EB" w:rsidRPr="007800EB" w:rsidRDefault="007800EB" w:rsidP="007800EB">
      <w:pPr>
        <w:ind w:firstLine="851"/>
        <w:jc w:val="both"/>
        <w:rPr>
          <w:szCs w:val="24"/>
          <w:lang w:val="lt-LT"/>
        </w:rPr>
      </w:pPr>
      <w:r w:rsidRPr="007800EB">
        <w:rPr>
          <w:szCs w:val="24"/>
          <w:lang w:val="lt-LT"/>
        </w:rPr>
        <w:t>47.1.3.6. maksimali saugojimo trukmė ar sumontavimo terminas;</w:t>
      </w:r>
    </w:p>
    <w:p w14:paraId="71B1C21B" w14:textId="77777777" w:rsidR="007800EB" w:rsidRPr="007800EB" w:rsidRDefault="007800EB" w:rsidP="007800EB">
      <w:pPr>
        <w:ind w:firstLine="851"/>
        <w:jc w:val="both"/>
        <w:rPr>
          <w:szCs w:val="24"/>
          <w:lang w:val="lt-LT"/>
        </w:rPr>
      </w:pPr>
      <w:r w:rsidRPr="007800EB">
        <w:rPr>
          <w:szCs w:val="24"/>
          <w:lang w:val="lt-LT"/>
        </w:rPr>
        <w:t>47.1.3.7. laikas po montavimo, po kurio produktas įgaus galutinį storį;</w:t>
      </w:r>
    </w:p>
    <w:p w14:paraId="4B7074DA" w14:textId="77777777" w:rsidR="007800EB" w:rsidRPr="007800EB" w:rsidRDefault="007800EB" w:rsidP="007800EB">
      <w:pPr>
        <w:ind w:firstLine="851"/>
        <w:jc w:val="both"/>
        <w:rPr>
          <w:szCs w:val="24"/>
          <w:lang w:val="lt-LT"/>
        </w:rPr>
      </w:pPr>
      <w:r w:rsidRPr="007800EB">
        <w:rPr>
          <w:szCs w:val="24"/>
          <w:lang w:val="lt-LT"/>
        </w:rPr>
        <w:t>47.1.3.8. transportavimo ir montavimo instrukcija;</w:t>
      </w:r>
    </w:p>
    <w:p w14:paraId="343FB087" w14:textId="77777777" w:rsidR="007800EB" w:rsidRPr="007800EB" w:rsidRDefault="007800EB" w:rsidP="007800EB">
      <w:pPr>
        <w:ind w:firstLine="851"/>
        <w:jc w:val="both"/>
        <w:rPr>
          <w:szCs w:val="24"/>
          <w:lang w:val="lt-LT"/>
        </w:rPr>
      </w:pPr>
      <w:r w:rsidRPr="007800EB">
        <w:rPr>
          <w:szCs w:val="24"/>
          <w:lang w:val="lt-LT"/>
        </w:rPr>
        <w:t>47.1.3.9. saugojimo instrukcija.</w:t>
      </w:r>
    </w:p>
    <w:p w14:paraId="0A640303" w14:textId="77777777" w:rsidR="007800EB" w:rsidRPr="007800EB" w:rsidRDefault="007800EB" w:rsidP="007800EB">
      <w:pPr>
        <w:tabs>
          <w:tab w:val="left" w:pos="327"/>
          <w:tab w:val="left" w:pos="567"/>
        </w:tabs>
        <w:ind w:firstLine="851"/>
        <w:jc w:val="both"/>
        <w:rPr>
          <w:szCs w:val="24"/>
          <w:lang w:val="lt-LT"/>
        </w:rPr>
      </w:pPr>
      <w:r w:rsidRPr="007800EB">
        <w:rPr>
          <w:i/>
          <w:iCs/>
          <w:szCs w:val="24"/>
          <w:lang w:val="lt-LT"/>
        </w:rPr>
        <w:t>Atitiktį reikalavimams įrodantys dokumentai:</w:t>
      </w:r>
      <w:r w:rsidRPr="007800EB">
        <w:rPr>
          <w:szCs w:val="24"/>
          <w:lang w:val="lt-LT"/>
        </w:rPr>
        <w:t xml:space="preserve"> gamintojo deklaracija arba kiti lygiaverčiai įrodymai;</w:t>
      </w:r>
    </w:p>
    <w:p w14:paraId="39D44702" w14:textId="77777777" w:rsidR="007800EB" w:rsidRPr="007800EB" w:rsidRDefault="007800EB" w:rsidP="007800EB">
      <w:pPr>
        <w:ind w:firstLine="851"/>
        <w:jc w:val="both"/>
        <w:rPr>
          <w:szCs w:val="24"/>
          <w:lang w:val="lt-LT"/>
        </w:rPr>
      </w:pPr>
      <w:r w:rsidRPr="007800EB">
        <w:rPr>
          <w:szCs w:val="24"/>
          <w:lang w:val="lt-LT"/>
        </w:rPr>
        <w:t xml:space="preserve">47.1.4.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FB4E50E"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79C40EF1" w14:textId="77777777" w:rsidR="007800EB" w:rsidRPr="007800EB" w:rsidRDefault="007800EB" w:rsidP="007800EB">
      <w:pPr>
        <w:ind w:firstLine="851"/>
        <w:rPr>
          <w:lang w:val="lt-LT"/>
        </w:rPr>
      </w:pPr>
    </w:p>
    <w:p w14:paraId="717E30FA" w14:textId="77777777" w:rsidR="007800EB" w:rsidRPr="007800EB" w:rsidRDefault="007800EB" w:rsidP="007800EB">
      <w:pPr>
        <w:keepNext/>
        <w:keepLines/>
        <w:jc w:val="center"/>
        <w:rPr>
          <w:b/>
          <w:bCs/>
          <w:szCs w:val="24"/>
          <w:lang w:val="lt-LT"/>
        </w:rPr>
      </w:pPr>
      <w:r w:rsidRPr="007800EB">
        <w:rPr>
          <w:b/>
          <w:bCs/>
          <w:szCs w:val="24"/>
          <w:lang w:val="lt-LT"/>
        </w:rPr>
        <w:t>XXI SKYRIUS</w:t>
      </w:r>
    </w:p>
    <w:p w14:paraId="1129E9B9" w14:textId="77777777" w:rsidR="007800EB" w:rsidRPr="007800EB" w:rsidRDefault="007800EB" w:rsidP="007800EB">
      <w:pPr>
        <w:keepNext/>
        <w:keepLines/>
        <w:jc w:val="center"/>
        <w:rPr>
          <w:b/>
          <w:bCs/>
          <w:szCs w:val="24"/>
          <w:lang w:val="lt-LT"/>
        </w:rPr>
      </w:pPr>
      <w:r w:rsidRPr="007800EB">
        <w:rPr>
          <w:b/>
          <w:bCs/>
          <w:szCs w:val="24"/>
          <w:lang w:val="lt-LT"/>
        </w:rPr>
        <w:t>SIENŲ PLOKŠTĖS</w:t>
      </w:r>
      <w:r w:rsidRPr="007800EB">
        <w:rPr>
          <w:b/>
          <w:bCs/>
          <w:szCs w:val="24"/>
          <w:vertAlign w:val="superscript"/>
          <w:lang w:val="lt-LT"/>
        </w:rPr>
        <w:footnoteReference w:id="4"/>
      </w:r>
    </w:p>
    <w:p w14:paraId="0FF81E46" w14:textId="77777777" w:rsidR="007800EB" w:rsidRPr="007800EB" w:rsidRDefault="007800EB" w:rsidP="007800EB">
      <w:pPr>
        <w:keepNext/>
        <w:keepLines/>
        <w:ind w:firstLine="851"/>
        <w:jc w:val="both"/>
        <w:rPr>
          <w:b/>
          <w:bCs/>
          <w:strike/>
          <w:szCs w:val="24"/>
          <w:lang w:val="lt-LT"/>
        </w:rPr>
      </w:pPr>
    </w:p>
    <w:p w14:paraId="3CAE2285" w14:textId="77777777" w:rsidR="007800EB" w:rsidRPr="007800EB" w:rsidRDefault="007800EB" w:rsidP="007800EB">
      <w:pPr>
        <w:keepNext/>
        <w:keepLines/>
        <w:ind w:firstLine="851"/>
        <w:outlineLvl w:val="1"/>
        <w:rPr>
          <w:b/>
          <w:bCs/>
          <w:szCs w:val="24"/>
          <w:lang w:val="lt-LT"/>
        </w:rPr>
      </w:pPr>
      <w:r w:rsidRPr="007800EB">
        <w:rPr>
          <w:b/>
          <w:bCs/>
          <w:szCs w:val="24"/>
          <w:lang w:val="lt-LT"/>
        </w:rPr>
        <w:t>48. Gipso plokštės:</w:t>
      </w:r>
    </w:p>
    <w:p w14:paraId="7F6F1FE7" w14:textId="77777777" w:rsidR="007800EB" w:rsidRPr="007800EB" w:rsidRDefault="007800EB" w:rsidP="007800EB">
      <w:pPr>
        <w:ind w:firstLine="851"/>
        <w:jc w:val="both"/>
        <w:rPr>
          <w:szCs w:val="24"/>
          <w:lang w:val="lt-LT"/>
        </w:rPr>
      </w:pPr>
      <w:r w:rsidRPr="007800EB">
        <w:rPr>
          <w:b/>
          <w:szCs w:val="24"/>
          <w:lang w:val="lt-LT"/>
        </w:rPr>
        <w:t>48.1. minimalūs</w:t>
      </w:r>
      <w:r w:rsidRPr="007800EB">
        <w:rPr>
          <w:szCs w:val="24"/>
          <w:lang w:val="lt-LT"/>
        </w:rPr>
        <w:t xml:space="preserve"> aplinkos apsaugos kriterijai:</w:t>
      </w:r>
    </w:p>
    <w:p w14:paraId="6527EE15" w14:textId="77777777" w:rsidR="007800EB" w:rsidRPr="007800EB" w:rsidRDefault="007800EB" w:rsidP="007800EB">
      <w:pPr>
        <w:ind w:firstLine="851"/>
        <w:jc w:val="both"/>
        <w:rPr>
          <w:iCs/>
          <w:szCs w:val="24"/>
          <w:lang w:val="lt-LT"/>
        </w:rPr>
      </w:pPr>
      <w:r w:rsidRPr="007800EB">
        <w:rPr>
          <w:iCs/>
          <w:szCs w:val="24"/>
          <w:lang w:val="lt-LT"/>
        </w:rPr>
        <w:t xml:space="preserve">48.1.1. gipso plokščių gamybai naudojamas popierius turi būti: </w:t>
      </w:r>
    </w:p>
    <w:p w14:paraId="47E57D8F" w14:textId="77777777" w:rsidR="007800EB" w:rsidRPr="007800EB" w:rsidRDefault="007800EB" w:rsidP="007800EB">
      <w:pPr>
        <w:ind w:firstLine="851"/>
        <w:jc w:val="both"/>
        <w:rPr>
          <w:iCs/>
          <w:szCs w:val="24"/>
          <w:lang w:val="lt-LT"/>
        </w:rPr>
      </w:pPr>
      <w:r w:rsidRPr="007800EB">
        <w:rPr>
          <w:iCs/>
          <w:szCs w:val="24"/>
          <w:lang w:val="lt-LT"/>
        </w:rPr>
        <w:t>48.1.1.1. iš 100 % perdirbtos žaliavos (pavyzdžiui, medienos, popieriaus ar kt.);</w:t>
      </w:r>
    </w:p>
    <w:p w14:paraId="4A0EC04C" w14:textId="77777777" w:rsidR="007800EB" w:rsidRPr="007800EB" w:rsidRDefault="007800EB" w:rsidP="007800EB">
      <w:pPr>
        <w:ind w:firstLine="851"/>
        <w:jc w:val="both"/>
        <w:rPr>
          <w:iCs/>
          <w:szCs w:val="24"/>
          <w:lang w:val="lt-LT"/>
        </w:rPr>
      </w:pPr>
      <w:r w:rsidRPr="007800EB">
        <w:rPr>
          <w:iCs/>
          <w:szCs w:val="24"/>
          <w:lang w:val="lt-LT"/>
        </w:rPr>
        <w:t xml:space="preserve">48.1.1.2. arba pagamintas iš medienos, medienos pluošto arba medienos dalelių, kurių žaliava </w:t>
      </w:r>
      <w:r w:rsidRPr="007800EB">
        <w:rPr>
          <w:szCs w:val="24"/>
          <w:lang w:val="lt-LT" w:eastAsia="lt-LT"/>
        </w:rPr>
        <w:t xml:space="preserve">gauta </w:t>
      </w:r>
      <w:r w:rsidRPr="007800EB">
        <w:rPr>
          <w:iCs/>
          <w:szCs w:val="24"/>
          <w:lang w:val="lt-LT"/>
        </w:rPr>
        <w:t xml:space="preserve">iš </w:t>
      </w:r>
      <w:r w:rsidRPr="007800EB">
        <w:rPr>
          <w:szCs w:val="24"/>
          <w:lang w:val="lt-LT"/>
        </w:rPr>
        <w:t>tinkamai išaugintų miškų</w:t>
      </w:r>
      <w:r w:rsidRPr="007800EB">
        <w:rPr>
          <w:iCs/>
          <w:szCs w:val="24"/>
          <w:lang w:val="lt-LT"/>
        </w:rPr>
        <w:t xml:space="preserve">. </w:t>
      </w:r>
    </w:p>
    <w:p w14:paraId="32F40C49" w14:textId="77777777" w:rsidR="007800EB" w:rsidRPr="007800EB" w:rsidRDefault="007800EB" w:rsidP="007800EB">
      <w:pPr>
        <w:tabs>
          <w:tab w:val="left" w:pos="402"/>
        </w:tabs>
        <w:ind w:firstLine="851"/>
        <w:jc w:val="both"/>
        <w:rPr>
          <w:szCs w:val="24"/>
          <w:lang w:val="lt-LT" w:eastAsia="lt-LT"/>
        </w:rPr>
      </w:pPr>
      <w:r w:rsidRPr="007800EB">
        <w:rPr>
          <w:i/>
          <w:iCs/>
          <w:szCs w:val="24"/>
          <w:lang w:val="lt-LT"/>
        </w:rPr>
        <w:t xml:space="preserve">Atitiktį reikalavimams įrodantys dokumentai: </w:t>
      </w:r>
      <w:r w:rsidRPr="007800EB">
        <w:rPr>
          <w:i/>
          <w:szCs w:val="24"/>
          <w:lang w:val="lt-LT" w:eastAsia="lt-LT"/>
        </w:rPr>
        <w:t>FSC</w:t>
      </w:r>
      <w:r w:rsidRPr="007800EB">
        <w:rPr>
          <w:szCs w:val="24"/>
          <w:lang w:val="lt-LT" w:eastAsia="lt-LT"/>
        </w:rPr>
        <w:t xml:space="preserve"> arba </w:t>
      </w:r>
      <w:r w:rsidRPr="007800EB">
        <w:rPr>
          <w:i/>
          <w:szCs w:val="24"/>
          <w:lang w:val="lt-LT" w:eastAsia="lt-LT"/>
        </w:rPr>
        <w:t>PEFC</w:t>
      </w:r>
      <w:r w:rsidRPr="007800EB">
        <w:rPr>
          <w:szCs w:val="24"/>
          <w:lang w:val="lt-LT"/>
        </w:rPr>
        <w:t xml:space="preserve"> </w:t>
      </w:r>
      <w:r w:rsidRPr="007800EB">
        <w:rPr>
          <w:szCs w:val="24"/>
          <w:lang w:val="lt-LT" w:eastAsia="lt-LT"/>
        </w:rPr>
        <w:t xml:space="preserve">sertifikatas, arba taikoma medienos kilmės atsekimo sistema (pagal </w:t>
      </w:r>
      <w:r w:rsidRPr="007800EB">
        <w:rPr>
          <w:i/>
          <w:szCs w:val="24"/>
          <w:lang w:val="lt-LT" w:eastAsia="lt-LT"/>
        </w:rPr>
        <w:t>LST EN</w:t>
      </w:r>
      <w:r w:rsidRPr="007800EB">
        <w:rPr>
          <w:szCs w:val="24"/>
          <w:lang w:val="lt-LT" w:eastAsia="lt-LT"/>
        </w:rPr>
        <w:t xml:space="preserve"> </w:t>
      </w:r>
      <w:r w:rsidRPr="007800EB">
        <w:rPr>
          <w:i/>
          <w:szCs w:val="24"/>
          <w:lang w:val="lt-LT" w:eastAsia="lt-LT"/>
        </w:rPr>
        <w:t>ISO 9000</w:t>
      </w:r>
      <w:r w:rsidRPr="007800EB">
        <w:rPr>
          <w:szCs w:val="24"/>
          <w:lang w:val="lt-LT" w:eastAsia="lt-LT"/>
        </w:rPr>
        <w:t xml:space="preserve"> arba </w:t>
      </w:r>
      <w:r w:rsidRPr="007800EB">
        <w:rPr>
          <w:i/>
          <w:szCs w:val="24"/>
          <w:lang w:val="lt-LT" w:eastAsia="lt-LT"/>
        </w:rPr>
        <w:t>LST EN</w:t>
      </w:r>
      <w:r w:rsidRPr="007800EB">
        <w:rPr>
          <w:szCs w:val="24"/>
          <w:lang w:val="lt-LT" w:eastAsia="lt-LT"/>
        </w:rPr>
        <w:t xml:space="preserve"> </w:t>
      </w:r>
      <w:r w:rsidRPr="007800EB">
        <w:rPr>
          <w:i/>
          <w:szCs w:val="24"/>
          <w:lang w:val="lt-LT" w:eastAsia="lt-LT"/>
        </w:rPr>
        <w:t>ISO 14001,</w:t>
      </w:r>
      <w:r w:rsidRPr="007800EB">
        <w:rPr>
          <w:szCs w:val="24"/>
          <w:lang w:val="lt-LT" w:eastAsia="lt-LT"/>
        </w:rPr>
        <w:t xml:space="preserve"> ar </w:t>
      </w:r>
      <w:r w:rsidRPr="007800EB">
        <w:rPr>
          <w:i/>
          <w:szCs w:val="24"/>
          <w:lang w:val="lt-LT" w:eastAsia="lt-LT"/>
        </w:rPr>
        <w:t>EMAS</w:t>
      </w:r>
      <w:r w:rsidRPr="007800EB">
        <w:rPr>
          <w:szCs w:val="24"/>
          <w:lang w:val="lt-LT" w:eastAsia="lt-LT"/>
        </w:rPr>
        <w:t>), arba dokumentai, įrodantys, kad medienos žaliava gauta iš tinkamai išaugintų miškų (miškotvarkos projektas, leidimas kirsti mišką), arba kiti lygiaverčiai įrodymai;</w:t>
      </w:r>
    </w:p>
    <w:p w14:paraId="57881CD7" w14:textId="77777777" w:rsidR="007800EB" w:rsidRPr="007800EB" w:rsidRDefault="007800EB" w:rsidP="007800EB">
      <w:pPr>
        <w:tabs>
          <w:tab w:val="left" w:pos="318"/>
        </w:tabs>
        <w:ind w:firstLine="851"/>
        <w:jc w:val="both"/>
        <w:rPr>
          <w:szCs w:val="24"/>
          <w:lang w:val="lt-LT" w:eastAsia="lt-LT"/>
        </w:rPr>
      </w:pPr>
      <w:r w:rsidRPr="007800EB">
        <w:rPr>
          <w:iCs/>
          <w:szCs w:val="24"/>
          <w:lang w:val="lt-LT"/>
        </w:rPr>
        <w:t>48.1.</w:t>
      </w:r>
      <w:r w:rsidRPr="007800EB">
        <w:rPr>
          <w:smallCaps/>
          <w:szCs w:val="24"/>
          <w:lang w:val="lt-LT" w:eastAsia="lt-LT"/>
        </w:rPr>
        <w:t xml:space="preserve">2. </w:t>
      </w:r>
      <w:r w:rsidRPr="007800EB">
        <w:rPr>
          <w:szCs w:val="24"/>
          <w:lang w:val="lt-LT" w:eastAsia="lt-LT"/>
        </w:rPr>
        <w:t>gipso plokščių sudėtyje turi būti ne mažiau kaip 2 % (pagal masę) perdirbtų medžiagų.</w:t>
      </w:r>
    </w:p>
    <w:p w14:paraId="1BC75985" w14:textId="77777777" w:rsidR="007800EB" w:rsidRPr="007800EB" w:rsidRDefault="007800EB" w:rsidP="007800EB">
      <w:pPr>
        <w:ind w:firstLine="851"/>
        <w:jc w:val="both"/>
        <w:rPr>
          <w:szCs w:val="24"/>
          <w:lang w:val="lt-LT"/>
        </w:rPr>
      </w:pPr>
      <w:r w:rsidRPr="007800EB">
        <w:rPr>
          <w:i/>
          <w:iCs/>
          <w:szCs w:val="24"/>
          <w:lang w:val="lt-LT"/>
        </w:rPr>
        <w:t xml:space="preserve">Atitiktį reikalavimams įrodantys dokumentai: </w:t>
      </w:r>
      <w:r w:rsidRPr="007800EB">
        <w:rPr>
          <w:szCs w:val="24"/>
          <w:lang w:val="lt-LT"/>
        </w:rPr>
        <w:t xml:space="preserve">ekologinis ženklas </w:t>
      </w:r>
      <w:r w:rsidRPr="007800EB">
        <w:rPr>
          <w:i/>
          <w:szCs w:val="24"/>
          <w:lang w:val="lt-LT"/>
        </w:rPr>
        <w:t>Nordic Swan</w:t>
      </w:r>
      <w:r w:rsidRPr="007800EB">
        <w:rPr>
          <w:szCs w:val="24"/>
          <w:lang w:val="lt-LT"/>
        </w:rPr>
        <w:t xml:space="preserve"> arba gamintojo deklaracija, arba kiti lygiaverčiai įrodymai; </w:t>
      </w:r>
    </w:p>
    <w:p w14:paraId="49C20EFE" w14:textId="77777777" w:rsidR="007800EB" w:rsidRPr="007800EB" w:rsidRDefault="007800EB" w:rsidP="007800EB">
      <w:pPr>
        <w:ind w:firstLine="851"/>
        <w:jc w:val="both"/>
        <w:rPr>
          <w:szCs w:val="24"/>
          <w:lang w:val="lt-LT" w:eastAsia="lt-LT"/>
        </w:rPr>
      </w:pPr>
      <w:r w:rsidRPr="007800EB">
        <w:rPr>
          <w:iCs/>
          <w:szCs w:val="24"/>
          <w:lang w:val="lt-LT"/>
        </w:rPr>
        <w:t>48.1.</w:t>
      </w:r>
      <w:r w:rsidRPr="007800EB">
        <w:rPr>
          <w:szCs w:val="24"/>
          <w:lang w:val="lt-LT"/>
        </w:rPr>
        <w:t xml:space="preserve">3. </w:t>
      </w:r>
      <w:r w:rsidRPr="007800EB">
        <w:rPr>
          <w:strike/>
          <w:szCs w:val="24"/>
          <w:lang w:val="lt-LT" w:eastAsia="lt-LT"/>
        </w:rPr>
        <w:t>gipso plokščių sudėtyje turi būti daugiau negu 2 % (pagal masę) perdirbtų medžiagų</w:t>
      </w:r>
      <w:r w:rsidRPr="007800EB">
        <w:rPr>
          <w:szCs w:val="24"/>
          <w:lang w:val="lt-LT" w:eastAsia="lt-LT"/>
        </w:rPr>
        <w:t xml:space="preserve">. </w:t>
      </w:r>
      <w:r w:rsidRPr="007800EB">
        <w:rPr>
          <w:b/>
          <w:bCs/>
          <w:szCs w:val="24"/>
          <w:lang w:val="lt-LT" w:eastAsia="lt-LT"/>
        </w:rPr>
        <w:t xml:space="preserve">– </w:t>
      </w:r>
      <w:r w:rsidRPr="007800EB">
        <w:rPr>
          <w:b/>
          <w:szCs w:val="24"/>
          <w:lang w:val="lt-LT"/>
        </w:rPr>
        <w:t>Kriterijus n</w:t>
      </w:r>
      <w:r w:rsidRPr="007800EB">
        <w:rPr>
          <w:b/>
          <w:bCs/>
          <w:szCs w:val="24"/>
          <w:lang w:val="lt-LT"/>
        </w:rPr>
        <w:t>etaikomas</w:t>
      </w:r>
      <w:r w:rsidRPr="007800EB">
        <w:rPr>
          <w:b/>
          <w:szCs w:val="24"/>
          <w:lang w:val="lt-LT"/>
        </w:rPr>
        <w:t xml:space="preserve"> išrenkant ekonomiškai naudingiausią pasiūlymą - </w:t>
      </w:r>
      <w:r w:rsidRPr="007800EB">
        <w:rPr>
          <w:b/>
          <w:bCs/>
          <w:szCs w:val="24"/>
          <w:lang w:val="lt-LT"/>
        </w:rPr>
        <w:t xml:space="preserve">patvirtinančių dokumentų </w:t>
      </w:r>
      <w:r w:rsidRPr="007800EB">
        <w:rPr>
          <w:b/>
          <w:bCs/>
          <w:szCs w:val="24"/>
          <w:lang w:val="lt-LT"/>
        </w:rPr>
        <w:lastRenderedPageBreak/>
        <w:t>kartu su pasiūlymu teikti neprivaloma.</w:t>
      </w:r>
    </w:p>
    <w:p w14:paraId="34C611A6" w14:textId="77777777" w:rsidR="007800EB" w:rsidRPr="007800EB" w:rsidRDefault="007800EB" w:rsidP="007800EB">
      <w:pPr>
        <w:ind w:firstLine="851"/>
        <w:jc w:val="both"/>
        <w:rPr>
          <w:szCs w:val="24"/>
          <w:lang w:val="lt-LT"/>
        </w:rPr>
      </w:pPr>
      <w:r w:rsidRPr="007800EB">
        <w:rPr>
          <w:i/>
          <w:iCs/>
          <w:szCs w:val="24"/>
          <w:lang w:val="lt-LT"/>
        </w:rPr>
        <w:t xml:space="preserve">Atitiktį reikalavimams įrodantys dokumentai: </w:t>
      </w:r>
      <w:r w:rsidRPr="007800EB">
        <w:rPr>
          <w:szCs w:val="24"/>
          <w:lang w:val="lt-LT"/>
        </w:rPr>
        <w:t>gamintojo deklaracija arba kiti lygiaverčiai įrodymai;</w:t>
      </w:r>
    </w:p>
    <w:p w14:paraId="2D9FCBF2" w14:textId="77777777" w:rsidR="007800EB" w:rsidRPr="007800EB" w:rsidRDefault="007800EB" w:rsidP="007800EB">
      <w:pPr>
        <w:ind w:firstLine="851"/>
        <w:jc w:val="both"/>
        <w:rPr>
          <w:szCs w:val="24"/>
          <w:lang w:val="lt-LT" w:eastAsia="lt-LT"/>
        </w:rPr>
      </w:pPr>
      <w:r w:rsidRPr="007800EB">
        <w:rPr>
          <w:iCs/>
          <w:szCs w:val="24"/>
          <w:lang w:val="lt-LT"/>
        </w:rPr>
        <w:t>48.1.</w:t>
      </w:r>
      <w:r w:rsidRPr="007800EB">
        <w:rPr>
          <w:szCs w:val="24"/>
          <w:lang w:val="lt-LT" w:eastAsia="lt-LT"/>
        </w:rPr>
        <w:t xml:space="preserve">4. turi būti pateikta informacija apie plokščių padengimui nenaudotinas medžiagas (pavyzdžiui, dažai), kurios trukdytų plokščių perdirbimui.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665FD70E" w14:textId="77777777" w:rsidR="007800EB" w:rsidRPr="007800EB" w:rsidRDefault="007800EB" w:rsidP="007800EB">
      <w:pPr>
        <w:tabs>
          <w:tab w:val="left" w:pos="282"/>
        </w:tabs>
        <w:ind w:firstLine="851"/>
        <w:jc w:val="both"/>
        <w:rPr>
          <w:szCs w:val="24"/>
          <w:lang w:val="lt-LT" w:eastAsia="lt-LT"/>
        </w:rPr>
      </w:pPr>
      <w:r w:rsidRPr="007800EB">
        <w:rPr>
          <w:i/>
          <w:iCs/>
          <w:szCs w:val="24"/>
          <w:lang w:val="lt-LT"/>
        </w:rPr>
        <w:t xml:space="preserve">Atitiktį reikalavimams įrodantys dokumentai: </w:t>
      </w:r>
      <w:r w:rsidRPr="007800EB">
        <w:rPr>
          <w:szCs w:val="24"/>
          <w:lang w:val="lt-LT" w:eastAsia="lt-LT"/>
        </w:rPr>
        <w:t>techniniai dokumentai arba gamintojo deklaracija, arba kiti lygiaverčiai įrodymai;</w:t>
      </w:r>
    </w:p>
    <w:p w14:paraId="05CA339E" w14:textId="77777777" w:rsidR="007800EB" w:rsidRPr="007800EB" w:rsidRDefault="007800EB" w:rsidP="007800EB">
      <w:pPr>
        <w:ind w:firstLine="851"/>
        <w:jc w:val="both"/>
        <w:rPr>
          <w:szCs w:val="24"/>
          <w:lang w:val="lt-LT" w:eastAsia="lt-LT"/>
        </w:rPr>
      </w:pPr>
      <w:r w:rsidRPr="007800EB">
        <w:rPr>
          <w:iCs/>
          <w:szCs w:val="24"/>
          <w:lang w:val="lt-LT"/>
        </w:rPr>
        <w:t>48.1.</w:t>
      </w:r>
      <w:r w:rsidRPr="007800EB">
        <w:rPr>
          <w:szCs w:val="24"/>
          <w:lang w:val="lt-LT" w:eastAsia="lt-LT"/>
        </w:rPr>
        <w:t xml:space="preserve">5. ant produkto pakuotės ar su produktu turi būti pateikta informacija apie produkto saugojimą, transportavimą, montavimą, paviršių apdorojimą, produkto perdirbimą ar šalinimą.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392AEDB8" w14:textId="77777777" w:rsidR="007800EB" w:rsidRPr="007800EB" w:rsidRDefault="007800EB" w:rsidP="007800EB">
      <w:pPr>
        <w:tabs>
          <w:tab w:val="left" w:pos="387"/>
        </w:tabs>
        <w:ind w:firstLine="851"/>
        <w:jc w:val="both"/>
        <w:rPr>
          <w:szCs w:val="24"/>
          <w:lang w:val="lt-LT" w:eastAsia="lt-LT"/>
        </w:rPr>
      </w:pPr>
      <w:r w:rsidRPr="007800EB">
        <w:rPr>
          <w:i/>
          <w:iCs/>
          <w:szCs w:val="24"/>
          <w:lang w:val="lt-LT"/>
        </w:rPr>
        <w:t xml:space="preserve">Atitiktį reikalavimams įrodantys dokumentai: </w:t>
      </w:r>
      <w:r w:rsidRPr="007800EB">
        <w:rPr>
          <w:szCs w:val="24"/>
          <w:lang w:val="lt-LT" w:eastAsia="lt-LT"/>
        </w:rPr>
        <w:t>techniniai dokumentai arba gamintojo deklaracija, arba kiti lygiaverčiai įrodymai;</w:t>
      </w:r>
    </w:p>
    <w:p w14:paraId="3EEE83F6" w14:textId="77777777" w:rsidR="007800EB" w:rsidRPr="007800EB" w:rsidRDefault="007800EB" w:rsidP="007800EB">
      <w:pPr>
        <w:ind w:firstLine="851"/>
        <w:jc w:val="both"/>
        <w:rPr>
          <w:i/>
          <w:iCs/>
          <w:szCs w:val="24"/>
          <w:lang w:val="lt-LT"/>
        </w:rPr>
      </w:pPr>
      <w:r w:rsidRPr="007800EB">
        <w:rPr>
          <w:iCs/>
          <w:szCs w:val="24"/>
          <w:lang w:val="lt-LT"/>
        </w:rPr>
        <w:t>48.1.</w:t>
      </w:r>
      <w:r w:rsidRPr="007800EB">
        <w:rPr>
          <w:szCs w:val="24"/>
          <w:lang w:val="lt-LT" w:eastAsia="lt-LT"/>
        </w:rPr>
        <w:t>6. tiekėjas plokščių montavimo metu susidarančias atliekas turi perduoti atliekas tvarkančioms įmonėms</w:t>
      </w:r>
      <w:r w:rsidRPr="007800EB">
        <w:rPr>
          <w:szCs w:val="24"/>
          <w:lang w:val="lt-LT"/>
        </w:rPr>
        <w:t>.</w:t>
      </w:r>
      <w:r w:rsidRPr="007800EB">
        <w:rPr>
          <w:b/>
          <w:bCs/>
          <w:szCs w:val="24"/>
          <w:lang w:val="lt-LT" w:eastAsia="lt-LT"/>
        </w:rPr>
        <w:t xml:space="preserve"> P</w:t>
      </w:r>
      <w:r w:rsidRPr="007800EB">
        <w:rPr>
          <w:b/>
          <w:bCs/>
          <w:szCs w:val="24"/>
          <w:lang w:val="lt-LT"/>
        </w:rPr>
        <w:t>irkimo sutarties vykdymo sąlyga - patvirtinančių dokumentų kartu su pasiūlymu teikti neprivaloma.</w:t>
      </w:r>
    </w:p>
    <w:p w14:paraId="5F493F38" w14:textId="77777777" w:rsidR="007800EB" w:rsidRPr="007800EB" w:rsidRDefault="007800EB" w:rsidP="007800EB">
      <w:pPr>
        <w:ind w:firstLine="851"/>
        <w:jc w:val="both"/>
        <w:rPr>
          <w:szCs w:val="24"/>
          <w:lang w:val="lt-LT" w:eastAsia="lt-LT"/>
        </w:rPr>
      </w:pPr>
      <w:r w:rsidRPr="007800EB">
        <w:rPr>
          <w:i/>
          <w:iCs/>
          <w:szCs w:val="24"/>
          <w:lang w:val="lt-LT" w:eastAsia="en-GB"/>
        </w:rPr>
        <w:t xml:space="preserve">Atitiktį reikalavimams įrodantys dokumentai: </w:t>
      </w:r>
      <w:r w:rsidRPr="007800EB">
        <w:rPr>
          <w:szCs w:val="24"/>
          <w:lang w:val="lt-LT" w:eastAsia="en-GB"/>
        </w:rPr>
        <w:t xml:space="preserve">tiekėjo deklaracija arba </w:t>
      </w:r>
      <w:r w:rsidRPr="007800EB">
        <w:rPr>
          <w:i/>
          <w:szCs w:val="24"/>
          <w:lang w:val="lt-LT" w:eastAsia="en-GB"/>
        </w:rPr>
        <w:t>EMAS</w:t>
      </w:r>
      <w:r w:rsidRPr="007800EB">
        <w:rPr>
          <w:szCs w:val="24"/>
          <w:lang w:val="lt-LT" w:eastAsia="en-GB"/>
        </w:rPr>
        <w:t xml:space="preserve"> ar </w:t>
      </w:r>
      <w:r w:rsidRPr="007800EB">
        <w:rPr>
          <w:i/>
          <w:szCs w:val="24"/>
          <w:lang w:val="lt-LT" w:eastAsia="en-GB"/>
        </w:rPr>
        <w:t xml:space="preserve">LST EN ISO 14001 </w:t>
      </w:r>
      <w:r w:rsidRPr="007800EB">
        <w:rPr>
          <w:szCs w:val="24"/>
          <w:lang w:val="lt-LT" w:eastAsia="en-GB"/>
        </w:rPr>
        <w:t xml:space="preserve">sertifikatas, arba taikomų aplinkos apsaugos vadybos priemonių aprašymas, parengtas pagal Aprašo </w:t>
      </w:r>
      <w:r w:rsidRPr="007800EB">
        <w:rPr>
          <w:rFonts w:eastAsia="Andale Sans UI"/>
          <w:bCs/>
          <w:szCs w:val="24"/>
          <w:lang w:val="lt-LT" w:eastAsia="lt-LT" w:bidi="en-US"/>
        </w:rPr>
        <w:t>reikalavimus</w:t>
      </w:r>
      <w:r w:rsidRPr="007800EB">
        <w:rPr>
          <w:szCs w:val="24"/>
          <w:lang w:val="lt-LT" w:eastAsia="en-GB"/>
        </w:rPr>
        <w:t>, arba kiti lygiaverčiai įrodymai</w:t>
      </w:r>
      <w:r w:rsidRPr="007800EB">
        <w:rPr>
          <w:szCs w:val="24"/>
          <w:lang w:val="lt-LT" w:eastAsia="lt-LT"/>
        </w:rPr>
        <w:t>;</w:t>
      </w:r>
    </w:p>
    <w:p w14:paraId="180B32CB" w14:textId="77777777" w:rsidR="007800EB" w:rsidRPr="007800EB" w:rsidRDefault="007800EB" w:rsidP="007800EB">
      <w:pPr>
        <w:rPr>
          <w:rFonts w:eastAsia="MS Mincho"/>
          <w:i/>
          <w:iCs/>
          <w:sz w:val="20"/>
          <w:lang w:val="lt-LT"/>
        </w:rPr>
      </w:pPr>
      <w:r w:rsidRPr="007800EB">
        <w:rPr>
          <w:rFonts w:eastAsia="MS Mincho"/>
          <w:i/>
          <w:iCs/>
          <w:sz w:val="20"/>
          <w:lang w:val="lt-LT"/>
        </w:rPr>
        <w:t>Papunkčio pakeitimai:</w:t>
      </w:r>
    </w:p>
    <w:p w14:paraId="00A85B5C"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4"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55C58215" w14:textId="77777777" w:rsidR="007800EB" w:rsidRPr="007800EB" w:rsidRDefault="007800EB" w:rsidP="007800EB">
      <w:pPr>
        <w:rPr>
          <w:lang w:val="lt-LT"/>
        </w:rPr>
      </w:pPr>
    </w:p>
    <w:p w14:paraId="151C392C" w14:textId="77777777" w:rsidR="007800EB" w:rsidRPr="007800EB" w:rsidRDefault="007800EB" w:rsidP="007800EB">
      <w:pPr>
        <w:ind w:firstLine="851"/>
        <w:jc w:val="both"/>
        <w:rPr>
          <w:szCs w:val="24"/>
          <w:lang w:val="lt-LT"/>
        </w:rPr>
      </w:pPr>
      <w:r w:rsidRPr="007800EB">
        <w:rPr>
          <w:iCs/>
          <w:szCs w:val="24"/>
          <w:lang w:val="lt-LT"/>
        </w:rPr>
        <w:t>48.1.</w:t>
      </w:r>
      <w:r w:rsidRPr="007800EB">
        <w:rPr>
          <w:szCs w:val="24"/>
          <w:lang w:val="lt-LT"/>
        </w:rPr>
        <w:t xml:space="preserve">7.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6CA0E3E"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409168BE" w14:textId="77777777" w:rsidR="007800EB" w:rsidRPr="007800EB" w:rsidRDefault="007800EB" w:rsidP="007800EB">
      <w:pPr>
        <w:tabs>
          <w:tab w:val="left" w:pos="567"/>
        </w:tabs>
        <w:ind w:firstLine="567"/>
        <w:jc w:val="both"/>
        <w:rPr>
          <w:szCs w:val="24"/>
          <w:lang w:val="lt-LT" w:eastAsia="lt-LT"/>
        </w:rPr>
      </w:pPr>
    </w:p>
    <w:p w14:paraId="256C238E" w14:textId="77777777" w:rsidR="007800EB" w:rsidRPr="007800EB" w:rsidRDefault="007800EB" w:rsidP="007800EB">
      <w:pPr>
        <w:keepNext/>
        <w:keepLines/>
        <w:ind w:firstLine="851"/>
        <w:outlineLvl w:val="1"/>
        <w:rPr>
          <w:b/>
          <w:bCs/>
          <w:szCs w:val="24"/>
          <w:lang w:val="lt-LT"/>
        </w:rPr>
      </w:pPr>
      <w:r w:rsidRPr="007800EB">
        <w:rPr>
          <w:b/>
          <w:bCs/>
          <w:szCs w:val="24"/>
          <w:lang w:val="lt-LT"/>
        </w:rPr>
        <w:t>49. Medienos plokštės:</w:t>
      </w:r>
    </w:p>
    <w:p w14:paraId="409CD2F5" w14:textId="77777777" w:rsidR="007800EB" w:rsidRPr="007800EB" w:rsidRDefault="007800EB" w:rsidP="007800EB">
      <w:pPr>
        <w:ind w:firstLine="851"/>
        <w:jc w:val="both"/>
        <w:rPr>
          <w:szCs w:val="24"/>
          <w:lang w:val="lt-LT"/>
        </w:rPr>
      </w:pPr>
      <w:r w:rsidRPr="007800EB">
        <w:rPr>
          <w:b/>
          <w:szCs w:val="24"/>
          <w:lang w:val="lt-LT"/>
        </w:rPr>
        <w:t>49.1. minimalūs</w:t>
      </w:r>
      <w:r w:rsidRPr="007800EB">
        <w:rPr>
          <w:szCs w:val="24"/>
          <w:lang w:val="lt-LT"/>
        </w:rPr>
        <w:t xml:space="preserve"> aplinkos apsaugos kriterijai:</w:t>
      </w:r>
    </w:p>
    <w:p w14:paraId="5B55C8B5" w14:textId="77777777" w:rsidR="007800EB" w:rsidRPr="007800EB" w:rsidRDefault="007800EB" w:rsidP="007800EB">
      <w:pPr>
        <w:ind w:firstLine="851"/>
        <w:jc w:val="both"/>
        <w:rPr>
          <w:i/>
          <w:iCs/>
          <w:szCs w:val="24"/>
          <w:lang w:val="lt-LT"/>
        </w:rPr>
      </w:pPr>
      <w:r w:rsidRPr="007800EB">
        <w:rPr>
          <w:szCs w:val="24"/>
          <w:lang w:val="lt-LT" w:eastAsia="lt-LT"/>
        </w:rPr>
        <w:t xml:space="preserve">49.1.1. plokštėms pagaminti medienos žaliava turi būti gauta </w:t>
      </w:r>
      <w:r w:rsidRPr="007800EB">
        <w:rPr>
          <w:iCs/>
          <w:szCs w:val="24"/>
          <w:lang w:val="lt-LT"/>
        </w:rPr>
        <w:t xml:space="preserve">iš </w:t>
      </w:r>
      <w:r w:rsidRPr="007800EB">
        <w:rPr>
          <w:szCs w:val="24"/>
          <w:lang w:val="lt-LT"/>
        </w:rPr>
        <w:t>tinkamai išaugintų miškų</w:t>
      </w:r>
      <w:r w:rsidRPr="007800EB">
        <w:rPr>
          <w:iCs/>
          <w:szCs w:val="24"/>
          <w:lang w:val="lt-LT"/>
        </w:rPr>
        <w:t xml:space="preserve">. </w:t>
      </w:r>
    </w:p>
    <w:p w14:paraId="0501C171" w14:textId="77777777" w:rsidR="007800EB" w:rsidRPr="007800EB" w:rsidRDefault="007800EB" w:rsidP="007800EB">
      <w:pPr>
        <w:tabs>
          <w:tab w:val="left" w:pos="462"/>
        </w:tabs>
        <w:ind w:firstLine="851"/>
        <w:jc w:val="both"/>
        <w:rPr>
          <w:szCs w:val="24"/>
          <w:lang w:val="lt-LT" w:eastAsia="lt-LT"/>
        </w:rPr>
      </w:pPr>
      <w:r w:rsidRPr="007800EB">
        <w:rPr>
          <w:i/>
          <w:iCs/>
          <w:szCs w:val="24"/>
          <w:lang w:val="lt-LT"/>
        </w:rPr>
        <w:t xml:space="preserve">Atitiktį reikalavimams įrodantys dokumentai: </w:t>
      </w:r>
      <w:r w:rsidRPr="007800EB">
        <w:rPr>
          <w:i/>
          <w:szCs w:val="24"/>
          <w:lang w:val="lt-LT" w:eastAsia="lt-LT"/>
        </w:rPr>
        <w:t>FSC</w:t>
      </w:r>
      <w:r w:rsidRPr="007800EB">
        <w:rPr>
          <w:i/>
          <w:szCs w:val="24"/>
          <w:lang w:val="lt-LT"/>
        </w:rPr>
        <w:t xml:space="preserve"> </w:t>
      </w:r>
      <w:r w:rsidRPr="007800EB">
        <w:rPr>
          <w:szCs w:val="24"/>
          <w:lang w:val="lt-LT" w:eastAsia="lt-LT"/>
        </w:rPr>
        <w:t xml:space="preserve">arba </w:t>
      </w:r>
      <w:r w:rsidRPr="007800EB">
        <w:rPr>
          <w:i/>
          <w:szCs w:val="24"/>
          <w:lang w:val="lt-LT" w:eastAsia="lt-LT"/>
        </w:rPr>
        <w:t>PEFC</w:t>
      </w:r>
      <w:r w:rsidRPr="007800EB">
        <w:rPr>
          <w:szCs w:val="24"/>
          <w:lang w:val="lt-LT"/>
        </w:rPr>
        <w:t xml:space="preserve"> </w:t>
      </w:r>
      <w:r w:rsidRPr="007800EB">
        <w:rPr>
          <w:szCs w:val="24"/>
          <w:lang w:val="lt-LT" w:eastAsia="lt-LT"/>
        </w:rPr>
        <w:t xml:space="preserve">sertifikatas, arba taikoma medienos kilmės atsekimo sistema (pagal </w:t>
      </w:r>
      <w:r w:rsidRPr="007800EB">
        <w:rPr>
          <w:i/>
          <w:szCs w:val="24"/>
          <w:lang w:val="lt-LT" w:eastAsia="lt-LT"/>
        </w:rPr>
        <w:t>LST EN</w:t>
      </w:r>
      <w:r w:rsidRPr="007800EB">
        <w:rPr>
          <w:szCs w:val="24"/>
          <w:lang w:val="lt-LT" w:eastAsia="lt-LT"/>
        </w:rPr>
        <w:t xml:space="preserve"> </w:t>
      </w:r>
      <w:r w:rsidRPr="007800EB">
        <w:rPr>
          <w:i/>
          <w:szCs w:val="24"/>
          <w:lang w:val="lt-LT" w:eastAsia="lt-LT"/>
        </w:rPr>
        <w:t>ISO 9000</w:t>
      </w:r>
      <w:r w:rsidRPr="007800EB">
        <w:rPr>
          <w:szCs w:val="24"/>
          <w:lang w:val="lt-LT" w:eastAsia="lt-LT"/>
        </w:rPr>
        <w:t xml:space="preserve"> arba </w:t>
      </w:r>
      <w:r w:rsidRPr="007800EB">
        <w:rPr>
          <w:i/>
          <w:szCs w:val="24"/>
          <w:lang w:val="lt-LT" w:eastAsia="lt-LT"/>
        </w:rPr>
        <w:t>LST EN</w:t>
      </w:r>
      <w:r w:rsidRPr="007800EB">
        <w:rPr>
          <w:szCs w:val="24"/>
          <w:lang w:val="lt-LT" w:eastAsia="lt-LT"/>
        </w:rPr>
        <w:t xml:space="preserve"> </w:t>
      </w:r>
      <w:r w:rsidRPr="007800EB">
        <w:rPr>
          <w:i/>
          <w:szCs w:val="24"/>
          <w:lang w:val="lt-LT" w:eastAsia="lt-LT"/>
        </w:rPr>
        <w:t>ISO 14001</w:t>
      </w:r>
      <w:r w:rsidRPr="007800EB">
        <w:rPr>
          <w:szCs w:val="24"/>
          <w:lang w:val="lt-LT" w:eastAsia="lt-LT"/>
        </w:rPr>
        <w:t xml:space="preserve"> ar </w:t>
      </w:r>
      <w:r w:rsidRPr="007800EB">
        <w:rPr>
          <w:i/>
          <w:szCs w:val="24"/>
          <w:lang w:val="lt-LT" w:eastAsia="lt-LT"/>
        </w:rPr>
        <w:t>EMAS</w:t>
      </w:r>
      <w:r w:rsidRPr="007800EB">
        <w:rPr>
          <w:szCs w:val="24"/>
          <w:lang w:val="lt-LT" w:eastAsia="lt-LT"/>
        </w:rPr>
        <w:t xml:space="preserve">), arba dokumentai, įrodantys, kad medienos žaliava gauta iš tinkamai išaugintų miškų (miškotvarkos projektas, leidimas kirsti mišką), arba kiti lygiaverčiai įrodymai; </w:t>
      </w:r>
    </w:p>
    <w:p w14:paraId="2F66BEEE" w14:textId="77777777" w:rsidR="007800EB" w:rsidRPr="007800EB" w:rsidRDefault="007800EB" w:rsidP="007800EB">
      <w:pPr>
        <w:tabs>
          <w:tab w:val="left" w:pos="5103"/>
        </w:tabs>
        <w:ind w:firstLine="851"/>
        <w:jc w:val="both"/>
        <w:rPr>
          <w:bCs/>
          <w:iCs/>
          <w:szCs w:val="24"/>
          <w:lang w:val="lt-LT"/>
        </w:rPr>
      </w:pPr>
      <w:r w:rsidRPr="007800EB">
        <w:rPr>
          <w:szCs w:val="24"/>
          <w:lang w:val="lt-LT" w:eastAsia="lt-LT"/>
        </w:rPr>
        <w:t>49.1.</w:t>
      </w:r>
      <w:r w:rsidRPr="007800EB">
        <w:rPr>
          <w:smallCaps/>
          <w:szCs w:val="24"/>
          <w:lang w:val="lt-LT" w:eastAsia="lt-LT"/>
        </w:rPr>
        <w:t xml:space="preserve">2. </w:t>
      </w:r>
      <w:r w:rsidRPr="007800EB">
        <w:rPr>
          <w:szCs w:val="24"/>
          <w:lang w:val="lt-LT" w:eastAsia="lt-LT"/>
        </w:rPr>
        <w:t>plokštėse, kuriose yra formaldehido rišamųjų medžiagų, formaldehido emisija į atmosferą E1 klasės plokštėms neturi būti didesnė kaip 0,124 mg/m</w:t>
      </w:r>
      <w:r w:rsidRPr="007800EB">
        <w:rPr>
          <w:szCs w:val="24"/>
          <w:vertAlign w:val="superscript"/>
          <w:lang w:val="lt-LT" w:eastAsia="lt-LT"/>
        </w:rPr>
        <w:t>3</w:t>
      </w:r>
      <w:r w:rsidRPr="007800EB">
        <w:rPr>
          <w:szCs w:val="24"/>
          <w:lang w:val="lt-LT" w:eastAsia="lt-LT"/>
        </w:rPr>
        <w:t xml:space="preserve"> oro (pagal bandymo metodą LST EN 13986 „Medienos skydai, naudojami statybinėms konstrukcijoms. Charakteristikos, atitikties įvertinimas ir ženklinimas“ (toliau – </w:t>
      </w:r>
      <w:r w:rsidRPr="007800EB">
        <w:rPr>
          <w:i/>
          <w:szCs w:val="24"/>
          <w:lang w:val="lt-LT" w:eastAsia="lt-LT"/>
        </w:rPr>
        <w:t>LST EN 13986</w:t>
      </w:r>
      <w:r w:rsidRPr="007800EB">
        <w:rPr>
          <w:szCs w:val="24"/>
          <w:lang w:val="lt-LT" w:eastAsia="lt-LT"/>
        </w:rPr>
        <w:t>)) arba formaldehido koncentracija neturi būti didesnė kaip 0,1 ppm (pagal bandymo metodą LST EN 717-1 „</w:t>
      </w:r>
      <w:r w:rsidRPr="007800EB">
        <w:rPr>
          <w:bCs/>
          <w:iCs/>
          <w:szCs w:val="24"/>
          <w:lang w:val="lt-LT"/>
        </w:rPr>
        <w:t>Medienos skydai. Formaldehido išsiskyrimo nustatymas. 1 dalis. Formaldehido išsiskyrimo nustatymas kameros metodu“</w:t>
      </w:r>
      <w:r w:rsidRPr="007800EB">
        <w:rPr>
          <w:szCs w:val="24"/>
          <w:lang w:val="lt-LT" w:eastAsia="lt-LT"/>
        </w:rPr>
        <w:t xml:space="preserve"> (toliau – </w:t>
      </w:r>
      <w:r w:rsidRPr="007800EB">
        <w:rPr>
          <w:i/>
          <w:szCs w:val="24"/>
          <w:lang w:val="lt-LT" w:eastAsia="lt-LT"/>
        </w:rPr>
        <w:t>LST EN 717-1</w:t>
      </w:r>
      <w:r w:rsidRPr="007800EB">
        <w:rPr>
          <w:szCs w:val="24"/>
          <w:lang w:val="lt-LT" w:eastAsia="lt-LT"/>
        </w:rPr>
        <w:t>))</w:t>
      </w:r>
      <w:r w:rsidRPr="007800EB">
        <w:rPr>
          <w:bCs/>
          <w:iCs/>
          <w:szCs w:val="24"/>
          <w:lang w:val="lt-LT"/>
        </w:rPr>
        <w:t>.</w:t>
      </w:r>
    </w:p>
    <w:p w14:paraId="13B770C1" w14:textId="77777777" w:rsidR="007800EB" w:rsidRPr="007800EB" w:rsidRDefault="007800EB" w:rsidP="007800EB">
      <w:pPr>
        <w:ind w:firstLine="851"/>
        <w:jc w:val="both"/>
        <w:rPr>
          <w:szCs w:val="24"/>
          <w:lang w:val="lt-LT" w:eastAsia="lt-LT"/>
        </w:rPr>
      </w:pPr>
      <w:r w:rsidRPr="007800EB">
        <w:rPr>
          <w:i/>
          <w:iCs/>
          <w:szCs w:val="24"/>
          <w:lang w:val="lt-LT"/>
        </w:rPr>
        <w:t xml:space="preserve">Atitiktį reikalavimams įrodantys dokumentai: </w:t>
      </w:r>
      <w:r w:rsidRPr="007800EB">
        <w:rPr>
          <w:szCs w:val="24"/>
          <w:lang w:val="lt-LT" w:eastAsia="lt-LT"/>
        </w:rPr>
        <w:t xml:space="preserve">ekologinis ženklas </w:t>
      </w:r>
      <w:r w:rsidRPr="007800EB">
        <w:rPr>
          <w:i/>
          <w:szCs w:val="24"/>
          <w:lang w:val="lt-LT" w:eastAsia="lt-LT"/>
        </w:rPr>
        <w:t>Nordic Swan</w:t>
      </w:r>
      <w:r w:rsidRPr="007800EB">
        <w:rPr>
          <w:szCs w:val="24"/>
          <w:lang w:val="lt-LT" w:eastAsia="lt-LT"/>
        </w:rPr>
        <w:t xml:space="preserve"> arba </w:t>
      </w:r>
      <w:r w:rsidRPr="007800EB">
        <w:rPr>
          <w:i/>
          <w:szCs w:val="24"/>
          <w:lang w:val="lt-LT"/>
        </w:rPr>
        <w:t>the</w:t>
      </w:r>
      <w:r w:rsidRPr="007800EB">
        <w:rPr>
          <w:i/>
          <w:szCs w:val="24"/>
          <w:lang w:val="lt-LT" w:eastAsia="lt-LT"/>
        </w:rPr>
        <w:t xml:space="preserve"> Blue Angel</w:t>
      </w:r>
      <w:r w:rsidRPr="007800EB">
        <w:rPr>
          <w:szCs w:val="24"/>
          <w:lang w:val="lt-LT" w:eastAsia="lt-LT"/>
        </w:rPr>
        <w:t>, arba pripažintos įstaigos atlikto bandymo protokolas, arba kiti lygiaverčiai įrodymai;</w:t>
      </w:r>
    </w:p>
    <w:p w14:paraId="7F6D49BE" w14:textId="77777777" w:rsidR="007800EB" w:rsidRPr="007800EB" w:rsidRDefault="007800EB" w:rsidP="007800EB">
      <w:pPr>
        <w:ind w:firstLine="851"/>
        <w:jc w:val="both"/>
        <w:rPr>
          <w:szCs w:val="24"/>
          <w:lang w:val="lt-LT" w:eastAsia="lt-LT"/>
        </w:rPr>
      </w:pPr>
      <w:r w:rsidRPr="007800EB">
        <w:rPr>
          <w:szCs w:val="24"/>
          <w:lang w:val="lt-LT" w:eastAsia="lt-LT"/>
        </w:rPr>
        <w:t xml:space="preserve">49.1.3. </w:t>
      </w:r>
      <w:r w:rsidRPr="007800EB">
        <w:rPr>
          <w:strike/>
          <w:szCs w:val="24"/>
          <w:lang w:val="lt-LT" w:eastAsia="lt-LT"/>
        </w:rPr>
        <w:t>medienos plokštėse turi būti naudojama perdirbtos arba pakartotinai naudojamos medienos tam tikra procentinė dalis.</w:t>
      </w:r>
      <w:r w:rsidRPr="007800EB">
        <w:rPr>
          <w:szCs w:val="24"/>
          <w:lang w:val="lt-LT" w:eastAsia="lt-LT"/>
        </w:rPr>
        <w:t xml:space="preserve"> </w:t>
      </w:r>
      <w:r w:rsidRPr="007800EB">
        <w:rPr>
          <w:b/>
          <w:bCs/>
          <w:szCs w:val="24"/>
          <w:lang w:val="lt-LT" w:eastAsia="lt-LT"/>
        </w:rPr>
        <w:t>–</w:t>
      </w:r>
      <w:r w:rsidRPr="007800EB">
        <w:rPr>
          <w:szCs w:val="24"/>
          <w:lang w:val="lt-LT" w:eastAsia="lt-LT"/>
        </w:rPr>
        <w:t xml:space="preserve"> </w:t>
      </w:r>
      <w:r w:rsidRPr="007800EB">
        <w:rPr>
          <w:b/>
          <w:szCs w:val="24"/>
          <w:lang w:val="lt-LT"/>
        </w:rPr>
        <w:t>Kriterijus n</w:t>
      </w:r>
      <w:r w:rsidRPr="007800EB">
        <w:rPr>
          <w:b/>
          <w:bCs/>
          <w:szCs w:val="24"/>
          <w:lang w:val="lt-LT"/>
        </w:rPr>
        <w:t>etaikomas</w:t>
      </w:r>
      <w:r w:rsidRPr="007800EB">
        <w:rPr>
          <w:b/>
          <w:szCs w:val="24"/>
          <w:lang w:val="lt-LT"/>
        </w:rPr>
        <w:t xml:space="preserve"> išrenkant ekonomiškai naudingiausią pasiūlymą - </w:t>
      </w:r>
      <w:r w:rsidRPr="007800EB">
        <w:rPr>
          <w:b/>
          <w:bCs/>
          <w:szCs w:val="24"/>
          <w:lang w:val="lt-LT"/>
        </w:rPr>
        <w:t>patvirtinančių dokumentų kartu su pasiūlymu teikti neprivaloma.</w:t>
      </w:r>
    </w:p>
    <w:p w14:paraId="1EB2EF9E" w14:textId="77777777" w:rsidR="007800EB" w:rsidRPr="007800EB" w:rsidRDefault="007800EB" w:rsidP="007800EB">
      <w:pPr>
        <w:ind w:firstLine="851"/>
        <w:jc w:val="both"/>
        <w:rPr>
          <w:szCs w:val="24"/>
          <w:lang w:val="lt-LT" w:eastAsia="lt-LT"/>
        </w:rPr>
      </w:pPr>
      <w:r w:rsidRPr="007800EB">
        <w:rPr>
          <w:i/>
          <w:iCs/>
          <w:szCs w:val="24"/>
          <w:lang w:val="lt-LT"/>
        </w:rPr>
        <w:t xml:space="preserve">Atitiktį reikalavimams įrodantys dokumentai: </w:t>
      </w:r>
      <w:r w:rsidRPr="007800EB">
        <w:rPr>
          <w:iCs/>
          <w:szCs w:val="24"/>
          <w:lang w:val="lt-LT"/>
        </w:rPr>
        <w:t>techniniai dokumentai arba gamintojo deklaracija, arba kiti lygiaverčiai įrodymai;</w:t>
      </w:r>
    </w:p>
    <w:p w14:paraId="519F41F6" w14:textId="77777777" w:rsidR="007800EB" w:rsidRPr="007800EB" w:rsidRDefault="007800EB" w:rsidP="007800EB">
      <w:pPr>
        <w:ind w:firstLine="851"/>
        <w:jc w:val="both"/>
        <w:rPr>
          <w:szCs w:val="24"/>
          <w:lang w:val="lt-LT" w:eastAsia="lt-LT"/>
        </w:rPr>
      </w:pPr>
      <w:r w:rsidRPr="007800EB">
        <w:rPr>
          <w:szCs w:val="24"/>
          <w:lang w:val="lt-LT" w:eastAsia="lt-LT"/>
        </w:rPr>
        <w:t xml:space="preserve">49.1.4. tiekėjas turi pateikti informaciją apie plokščių padengimui nenaudotinas medžiagas (pavyzdžiui, dažai), kurios trukdytų plokščių perdirbimui.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65B251BB" w14:textId="77777777" w:rsidR="007800EB" w:rsidRPr="007800EB" w:rsidRDefault="007800EB" w:rsidP="007800EB">
      <w:pPr>
        <w:ind w:firstLine="851"/>
        <w:jc w:val="both"/>
        <w:rPr>
          <w:szCs w:val="24"/>
          <w:lang w:val="lt-LT" w:eastAsia="lt-LT"/>
        </w:rPr>
      </w:pPr>
      <w:r w:rsidRPr="007800EB">
        <w:rPr>
          <w:i/>
          <w:iCs/>
          <w:szCs w:val="24"/>
          <w:lang w:val="lt-LT"/>
        </w:rPr>
        <w:t>Atitiktį reikalavimams įrodantys dokumentai:</w:t>
      </w:r>
      <w:r w:rsidRPr="007800EB">
        <w:rPr>
          <w:szCs w:val="24"/>
          <w:lang w:val="lt-LT" w:eastAsia="lt-LT"/>
        </w:rPr>
        <w:t xml:space="preserve"> techniniai dokumentai arba gamintojo deklaracija, arba kiti lygiaverčiai įrodymai;</w:t>
      </w:r>
    </w:p>
    <w:p w14:paraId="04F66B33" w14:textId="77777777" w:rsidR="007800EB" w:rsidRPr="007800EB" w:rsidRDefault="007800EB" w:rsidP="007800EB">
      <w:pPr>
        <w:ind w:firstLine="851"/>
        <w:jc w:val="both"/>
        <w:rPr>
          <w:szCs w:val="24"/>
          <w:lang w:val="lt-LT" w:eastAsia="lt-LT"/>
        </w:rPr>
      </w:pPr>
      <w:r w:rsidRPr="007800EB">
        <w:rPr>
          <w:szCs w:val="24"/>
          <w:lang w:val="lt-LT" w:eastAsia="lt-LT"/>
        </w:rPr>
        <w:t xml:space="preserve">49.1.5. ant produkto pakuotės ar su produktu turi būti pateikta informacija apie produkto saugojimą, transportavimą, montavimą, paviršių apdorojimą, produkto perdirbimą ar šalinimą.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7C7B2518" w14:textId="77777777" w:rsidR="007800EB" w:rsidRPr="007800EB" w:rsidRDefault="007800EB" w:rsidP="007800EB">
      <w:pPr>
        <w:ind w:firstLine="851"/>
        <w:jc w:val="both"/>
        <w:rPr>
          <w:szCs w:val="24"/>
          <w:lang w:val="lt-LT" w:eastAsia="lt-LT"/>
        </w:rPr>
      </w:pPr>
      <w:r w:rsidRPr="007800EB">
        <w:rPr>
          <w:i/>
          <w:iCs/>
          <w:szCs w:val="24"/>
          <w:lang w:val="lt-LT"/>
        </w:rPr>
        <w:t xml:space="preserve">Atitiktį reikalavimams įrodantys dokumentai: </w:t>
      </w:r>
      <w:r w:rsidRPr="007800EB">
        <w:rPr>
          <w:szCs w:val="24"/>
          <w:lang w:val="lt-LT" w:eastAsia="lt-LT"/>
        </w:rPr>
        <w:t xml:space="preserve">techniniai dokumentai arba gamintojo deklaracija, </w:t>
      </w:r>
      <w:r w:rsidRPr="007800EB">
        <w:rPr>
          <w:szCs w:val="24"/>
          <w:lang w:val="lt-LT" w:eastAsia="lt-LT"/>
        </w:rPr>
        <w:lastRenderedPageBreak/>
        <w:t>arba kiti lygiaverčiai įrodymai;</w:t>
      </w:r>
    </w:p>
    <w:p w14:paraId="1B4AF1F2" w14:textId="77777777" w:rsidR="007800EB" w:rsidRPr="007800EB" w:rsidRDefault="007800EB" w:rsidP="007800EB">
      <w:pPr>
        <w:ind w:firstLine="851"/>
        <w:jc w:val="both"/>
        <w:rPr>
          <w:szCs w:val="24"/>
          <w:lang w:val="lt-LT" w:eastAsia="lt-LT"/>
        </w:rPr>
      </w:pPr>
      <w:r w:rsidRPr="007800EB">
        <w:rPr>
          <w:szCs w:val="24"/>
          <w:lang w:val="lt-LT" w:eastAsia="lt-LT"/>
        </w:rPr>
        <w:t>49.1.6. tiekėjas plokščių montavimo metu susidarančias atliekas turi perduoti atliekas tvarkančioms įmonėms</w:t>
      </w:r>
      <w:r w:rsidRPr="007800EB">
        <w:rPr>
          <w:szCs w:val="24"/>
          <w:lang w:val="lt-LT"/>
        </w:rPr>
        <w:t xml:space="preserve">.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25309DDE" w14:textId="77777777" w:rsidR="007800EB" w:rsidRPr="007800EB" w:rsidRDefault="007800EB" w:rsidP="007800EB">
      <w:pPr>
        <w:ind w:firstLine="851"/>
        <w:jc w:val="both"/>
        <w:rPr>
          <w:szCs w:val="24"/>
          <w:lang w:val="lt-LT" w:eastAsia="lt-LT"/>
        </w:rPr>
      </w:pPr>
      <w:r w:rsidRPr="007800EB">
        <w:rPr>
          <w:i/>
          <w:iCs/>
          <w:szCs w:val="24"/>
          <w:lang w:val="lt-LT" w:eastAsia="en-GB"/>
        </w:rPr>
        <w:t>Atitiktį reikalavimams įrodantys dokumentai:</w:t>
      </w:r>
      <w:r w:rsidRPr="007800EB">
        <w:rPr>
          <w:szCs w:val="24"/>
          <w:lang w:val="lt-LT" w:eastAsia="en-GB"/>
        </w:rPr>
        <w:t xml:space="preserve"> tiekėjo deklaracija arba </w:t>
      </w:r>
      <w:r w:rsidRPr="007800EB">
        <w:rPr>
          <w:i/>
          <w:szCs w:val="24"/>
          <w:lang w:val="lt-LT" w:eastAsia="en-GB"/>
        </w:rPr>
        <w:t>EMAS</w:t>
      </w:r>
      <w:r w:rsidRPr="007800EB">
        <w:rPr>
          <w:szCs w:val="24"/>
          <w:lang w:val="lt-LT" w:eastAsia="en-GB"/>
        </w:rPr>
        <w:t xml:space="preserve"> ar </w:t>
      </w:r>
      <w:r w:rsidRPr="007800EB">
        <w:rPr>
          <w:i/>
          <w:szCs w:val="24"/>
          <w:lang w:val="lt-LT" w:eastAsia="en-GB"/>
        </w:rPr>
        <w:t>LST EN ISO 14001</w:t>
      </w:r>
      <w:r w:rsidRPr="007800EB">
        <w:rPr>
          <w:szCs w:val="24"/>
          <w:lang w:val="lt-LT" w:eastAsia="en-GB"/>
        </w:rPr>
        <w:t xml:space="preserve"> sertifikatas, arba taikomų aplinkos apsaugos vadybos priemonių aprašymas, parengtas pagal Aprašo </w:t>
      </w:r>
      <w:r w:rsidRPr="007800EB">
        <w:rPr>
          <w:rFonts w:eastAsia="Andale Sans UI"/>
          <w:bCs/>
          <w:szCs w:val="24"/>
          <w:lang w:val="lt-LT" w:eastAsia="lt-LT" w:bidi="en-US"/>
        </w:rPr>
        <w:t>reikalavimus</w:t>
      </w:r>
      <w:r w:rsidRPr="007800EB">
        <w:rPr>
          <w:szCs w:val="24"/>
          <w:lang w:val="lt-LT" w:eastAsia="en-GB"/>
        </w:rPr>
        <w:t>, arba kiti lygiaverčiai įrodymai</w:t>
      </w:r>
      <w:r w:rsidRPr="007800EB">
        <w:rPr>
          <w:szCs w:val="24"/>
          <w:lang w:val="lt-LT" w:eastAsia="lt-LT"/>
        </w:rPr>
        <w:t>;</w:t>
      </w:r>
    </w:p>
    <w:p w14:paraId="55251607" w14:textId="77777777" w:rsidR="007800EB" w:rsidRPr="007800EB" w:rsidRDefault="007800EB" w:rsidP="007800EB">
      <w:pPr>
        <w:rPr>
          <w:rFonts w:eastAsia="MS Mincho"/>
          <w:i/>
          <w:iCs/>
          <w:sz w:val="20"/>
          <w:lang w:val="lt-LT"/>
        </w:rPr>
      </w:pPr>
      <w:r w:rsidRPr="007800EB">
        <w:rPr>
          <w:rFonts w:eastAsia="MS Mincho"/>
          <w:i/>
          <w:iCs/>
          <w:sz w:val="20"/>
          <w:lang w:val="lt-LT"/>
        </w:rPr>
        <w:t>Papunkčio pakeitimai:</w:t>
      </w:r>
    </w:p>
    <w:p w14:paraId="0ACAF638"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5"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2754767F" w14:textId="77777777" w:rsidR="007800EB" w:rsidRPr="007800EB" w:rsidRDefault="007800EB" w:rsidP="007800EB">
      <w:pPr>
        <w:rPr>
          <w:highlight w:val="cyan"/>
          <w:lang w:val="lt-LT"/>
        </w:rPr>
      </w:pPr>
    </w:p>
    <w:p w14:paraId="6E52A9CB" w14:textId="77777777" w:rsidR="007800EB" w:rsidRPr="007800EB" w:rsidRDefault="007800EB" w:rsidP="007800EB">
      <w:pPr>
        <w:ind w:firstLine="851"/>
        <w:jc w:val="both"/>
        <w:rPr>
          <w:szCs w:val="24"/>
          <w:lang w:val="lt-LT"/>
        </w:rPr>
      </w:pPr>
      <w:r w:rsidRPr="007800EB">
        <w:rPr>
          <w:szCs w:val="24"/>
          <w:lang w:val="lt-LT" w:eastAsia="lt-LT"/>
        </w:rPr>
        <w:t>49.1.</w:t>
      </w:r>
      <w:r w:rsidRPr="007800EB">
        <w:rPr>
          <w:szCs w:val="24"/>
          <w:lang w:val="lt-LT"/>
        </w:rPr>
        <w:t xml:space="preserve">7.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448D1C5"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28A46AAE" w14:textId="77777777" w:rsidR="007800EB" w:rsidRPr="007800EB" w:rsidRDefault="007800EB" w:rsidP="007800EB">
      <w:pPr>
        <w:tabs>
          <w:tab w:val="left" w:pos="567"/>
        </w:tabs>
        <w:ind w:firstLine="567"/>
        <w:jc w:val="both"/>
        <w:rPr>
          <w:szCs w:val="24"/>
          <w:lang w:val="lt-LT" w:eastAsia="lt-LT"/>
        </w:rPr>
      </w:pPr>
    </w:p>
    <w:p w14:paraId="469D4F48" w14:textId="77777777" w:rsidR="007800EB" w:rsidRPr="007800EB" w:rsidRDefault="007800EB" w:rsidP="007800EB">
      <w:pPr>
        <w:tabs>
          <w:tab w:val="left" w:pos="567"/>
        </w:tabs>
        <w:ind w:firstLine="567"/>
        <w:jc w:val="both"/>
        <w:rPr>
          <w:szCs w:val="24"/>
          <w:lang w:val="lt-LT" w:eastAsia="lt-LT"/>
        </w:rPr>
      </w:pPr>
    </w:p>
    <w:p w14:paraId="1BF74E3B" w14:textId="77777777" w:rsidR="007800EB" w:rsidRPr="007800EB" w:rsidRDefault="007800EB" w:rsidP="007800EB">
      <w:pPr>
        <w:jc w:val="both"/>
        <w:rPr>
          <w:i/>
          <w:szCs w:val="24"/>
          <w:lang w:val="lt-LT"/>
        </w:rPr>
      </w:pPr>
    </w:p>
    <w:p w14:paraId="7980F570" w14:textId="77777777" w:rsidR="007800EB" w:rsidRPr="007800EB" w:rsidRDefault="007800EB" w:rsidP="007800EB">
      <w:pPr>
        <w:keepNext/>
        <w:keepLines/>
        <w:jc w:val="center"/>
        <w:rPr>
          <w:b/>
          <w:bCs/>
          <w:szCs w:val="24"/>
          <w:lang w:val="lt-LT"/>
        </w:rPr>
      </w:pPr>
      <w:r w:rsidRPr="007800EB">
        <w:rPr>
          <w:b/>
          <w:bCs/>
          <w:szCs w:val="24"/>
          <w:lang w:val="lt-LT"/>
        </w:rPr>
        <w:t>XXII SKYRIUS</w:t>
      </w:r>
    </w:p>
    <w:p w14:paraId="6354B8E1" w14:textId="77777777" w:rsidR="007800EB" w:rsidRPr="007800EB" w:rsidRDefault="007800EB" w:rsidP="007800EB">
      <w:pPr>
        <w:keepNext/>
        <w:keepLines/>
        <w:jc w:val="center"/>
        <w:rPr>
          <w:b/>
          <w:bCs/>
          <w:szCs w:val="24"/>
          <w:lang w:val="lt-LT"/>
        </w:rPr>
      </w:pPr>
      <w:r w:rsidRPr="007800EB">
        <w:rPr>
          <w:b/>
          <w:bCs/>
          <w:szCs w:val="24"/>
          <w:lang w:val="lt-LT"/>
        </w:rPr>
        <w:t>KIETOSIOS GRINDŲ DANGOS</w:t>
      </w:r>
    </w:p>
    <w:p w14:paraId="44457EDB" w14:textId="77777777" w:rsidR="007800EB" w:rsidRPr="007800EB" w:rsidRDefault="007800EB" w:rsidP="007800EB">
      <w:pPr>
        <w:rPr>
          <w:lang w:val="lt-LT"/>
        </w:rPr>
      </w:pPr>
    </w:p>
    <w:p w14:paraId="39207FB6" w14:textId="77777777" w:rsidR="007800EB" w:rsidRPr="007800EB" w:rsidRDefault="007800EB" w:rsidP="007800EB">
      <w:pPr>
        <w:ind w:firstLine="851"/>
        <w:jc w:val="both"/>
        <w:rPr>
          <w:b/>
          <w:szCs w:val="24"/>
          <w:lang w:val="lt-LT"/>
        </w:rPr>
      </w:pPr>
      <w:r w:rsidRPr="007800EB">
        <w:rPr>
          <w:b/>
          <w:szCs w:val="24"/>
          <w:lang w:val="lt-LT"/>
        </w:rPr>
        <w:t>50. Kietosios grindų dangos</w:t>
      </w:r>
      <w:r w:rsidRPr="007800EB">
        <w:rPr>
          <w:szCs w:val="24"/>
          <w:vertAlign w:val="superscript"/>
          <w:lang w:val="lt-LT"/>
        </w:rPr>
        <w:footnoteReference w:id="5"/>
      </w:r>
      <w:r w:rsidRPr="007800EB">
        <w:rPr>
          <w:b/>
          <w:szCs w:val="24"/>
          <w:lang w:val="lt-LT"/>
        </w:rPr>
        <w:t>:</w:t>
      </w:r>
    </w:p>
    <w:p w14:paraId="2ED02F07" w14:textId="77777777" w:rsidR="007800EB" w:rsidRPr="007800EB" w:rsidRDefault="007800EB" w:rsidP="007800EB">
      <w:pPr>
        <w:ind w:firstLine="851"/>
        <w:jc w:val="both"/>
        <w:rPr>
          <w:szCs w:val="24"/>
          <w:lang w:val="lt-LT"/>
        </w:rPr>
      </w:pPr>
      <w:r w:rsidRPr="007800EB">
        <w:rPr>
          <w:b/>
          <w:szCs w:val="24"/>
          <w:lang w:val="lt-LT"/>
        </w:rPr>
        <w:t>50.1. minimalūs</w:t>
      </w:r>
      <w:r w:rsidRPr="007800EB">
        <w:rPr>
          <w:szCs w:val="24"/>
          <w:lang w:val="lt-LT"/>
        </w:rPr>
        <w:t xml:space="preserve"> aplinkos apsaugos kriterijai:</w:t>
      </w:r>
    </w:p>
    <w:p w14:paraId="03A8E515" w14:textId="77777777" w:rsidR="007800EB" w:rsidRPr="007800EB" w:rsidRDefault="007800EB" w:rsidP="007800EB">
      <w:pPr>
        <w:ind w:firstLine="851"/>
        <w:jc w:val="both"/>
        <w:rPr>
          <w:szCs w:val="24"/>
          <w:lang w:val="lt-LT"/>
        </w:rPr>
      </w:pPr>
      <w:r w:rsidRPr="007800EB">
        <w:rPr>
          <w:szCs w:val="24"/>
          <w:lang w:val="lt-LT"/>
        </w:rPr>
        <w:t>50.1.1. produkto žaliavoje</w:t>
      </w:r>
      <w:r w:rsidRPr="007800EB">
        <w:rPr>
          <w:szCs w:val="24"/>
          <w:vertAlign w:val="superscript"/>
          <w:lang w:val="lt-LT"/>
        </w:rPr>
        <w:footnoteReference w:id="6"/>
      </w:r>
      <w:r w:rsidRPr="007800EB">
        <w:rPr>
          <w:szCs w:val="24"/>
          <w:lang w:val="lt-LT"/>
        </w:rPr>
        <w:t xml:space="preserve"> neturi būti pavojingų cheminių medžiagų ar jų junginių</w:t>
      </w:r>
      <w:r w:rsidRPr="007800EB">
        <w:rPr>
          <w:szCs w:val="24"/>
          <w:vertAlign w:val="superscript"/>
          <w:lang w:val="lt-LT"/>
        </w:rPr>
        <w:footnoteReference w:id="7"/>
      </w:r>
      <w:r w:rsidRPr="007800EB">
        <w:rPr>
          <w:szCs w:val="24"/>
          <w:lang w:val="lt-LT"/>
        </w:rPr>
        <w:t xml:space="preserve">, </w:t>
      </w:r>
      <w:r w:rsidRPr="007800EB">
        <w:rPr>
          <w:bCs/>
          <w:szCs w:val="24"/>
          <w:lang w:val="lt-LT" w:eastAsia="lt-LT"/>
        </w:rPr>
        <w:t>klasifikuojamų priskiriant bet kurią iš nurodytų pavojingumo frazę pagal R</w:t>
      </w:r>
      <w:r w:rsidRPr="007800EB">
        <w:rPr>
          <w:bCs/>
          <w:szCs w:val="24"/>
          <w:lang w:val="lt-LT"/>
        </w:rPr>
        <w:t>eglamentą (EB) Nr. 1272/2008</w:t>
      </w:r>
      <w:r w:rsidRPr="007800EB">
        <w:rPr>
          <w:szCs w:val="24"/>
          <w:lang w:val="lt-LT"/>
        </w:rPr>
        <w:t xml:space="preserve">: </w:t>
      </w:r>
      <w:r w:rsidRPr="007800EB">
        <w:rPr>
          <w:bCs/>
          <w:szCs w:val="24"/>
          <w:lang w:val="lt-LT"/>
        </w:rPr>
        <w:t xml:space="preserve">kancerogeninės (H350, H350i), toksiškos reprodukcijai (H360D, H360F, H360FD, H360Fd, H360Df, H361f, H361d, H361fd,), sukeliančios paveldimus genetinius defektus (H340, H341), veikiant ilgą laiką pakenkia kai kuriems organams (H372, H373), galinčios pakenkti organams (H371), pavojingos vandens aplinkai (H400, H410, H411, H412, H413), </w:t>
      </w:r>
      <w:r w:rsidRPr="007800EB">
        <w:rPr>
          <w:rFonts w:eastAsia="Calibri"/>
          <w:bCs/>
          <w:szCs w:val="24"/>
          <w:lang w:val="lt-LT" w:eastAsia="lt-LT"/>
        </w:rPr>
        <w:t>pavojingos ozono sluoksniui</w:t>
      </w:r>
      <w:r w:rsidRPr="007800EB">
        <w:rPr>
          <w:szCs w:val="24"/>
          <w:lang w:val="lt-LT"/>
        </w:rPr>
        <w:t xml:space="preserve"> (EUH059);</w:t>
      </w:r>
    </w:p>
    <w:p w14:paraId="0168F953" w14:textId="77777777" w:rsidR="007800EB" w:rsidRPr="007800EB" w:rsidRDefault="007800EB" w:rsidP="007800EB">
      <w:pPr>
        <w:ind w:firstLine="851"/>
        <w:jc w:val="both"/>
        <w:rPr>
          <w:szCs w:val="24"/>
          <w:lang w:val="lt-LT"/>
        </w:rPr>
      </w:pPr>
      <w:r w:rsidRPr="007800EB">
        <w:rPr>
          <w:szCs w:val="24"/>
          <w:lang w:val="lt-LT"/>
        </w:rPr>
        <w:t>50.1.2. glazūruotų</w:t>
      </w:r>
      <w:r w:rsidRPr="007800EB">
        <w:rPr>
          <w:szCs w:val="24"/>
          <w:vertAlign w:val="superscript"/>
          <w:lang w:val="lt-LT"/>
        </w:rPr>
        <w:footnoteReference w:id="8"/>
      </w:r>
      <w:r w:rsidRPr="007800EB">
        <w:rPr>
          <w:szCs w:val="24"/>
          <w:lang w:val="lt-LT"/>
        </w:rPr>
        <w:t xml:space="preserve"> plytelių prieduose naudojamo švino, kadmio ir stibio (arba jų junginių) neturi būti daugiau, negu: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7800EB" w:rsidRPr="007800EB" w14:paraId="4E1E172D" w14:textId="77777777" w:rsidTr="007800EB">
        <w:tc>
          <w:tcPr>
            <w:tcW w:w="709" w:type="dxa"/>
          </w:tcPr>
          <w:p w14:paraId="33319C73" w14:textId="77777777" w:rsidR="007800EB" w:rsidRPr="007800EB" w:rsidRDefault="007800EB" w:rsidP="007800EB">
            <w:pPr>
              <w:jc w:val="center"/>
              <w:rPr>
                <w:lang w:val="lt-LT"/>
              </w:rPr>
            </w:pPr>
            <w:r w:rsidRPr="007800EB">
              <w:rPr>
                <w:lang w:val="lt-LT"/>
              </w:rPr>
              <w:t>Nr.</w:t>
            </w:r>
          </w:p>
        </w:tc>
        <w:tc>
          <w:tcPr>
            <w:tcW w:w="2126" w:type="dxa"/>
          </w:tcPr>
          <w:p w14:paraId="114BC392" w14:textId="77777777" w:rsidR="007800EB" w:rsidRPr="007800EB" w:rsidRDefault="007800EB" w:rsidP="007800EB">
            <w:pPr>
              <w:jc w:val="center"/>
              <w:rPr>
                <w:lang w:val="lt-LT"/>
              </w:rPr>
            </w:pPr>
            <w:r w:rsidRPr="007800EB">
              <w:rPr>
                <w:lang w:val="lt-LT"/>
              </w:rPr>
              <w:t>Pavadinimas</w:t>
            </w:r>
          </w:p>
        </w:tc>
        <w:tc>
          <w:tcPr>
            <w:tcW w:w="2694" w:type="dxa"/>
          </w:tcPr>
          <w:p w14:paraId="229A6436" w14:textId="77777777" w:rsidR="007800EB" w:rsidRPr="007800EB" w:rsidRDefault="007800EB" w:rsidP="007800EB">
            <w:pPr>
              <w:jc w:val="center"/>
              <w:rPr>
                <w:lang w:val="lt-LT"/>
              </w:rPr>
            </w:pPr>
            <w:r w:rsidRPr="007800EB">
              <w:rPr>
                <w:lang w:val="lt-LT"/>
              </w:rPr>
              <w:t>Ribinė vertė,</w:t>
            </w:r>
          </w:p>
          <w:p w14:paraId="1803353D" w14:textId="77777777" w:rsidR="007800EB" w:rsidRPr="007800EB" w:rsidRDefault="007800EB" w:rsidP="007800EB">
            <w:pPr>
              <w:jc w:val="center"/>
              <w:rPr>
                <w:lang w:val="lt-LT"/>
              </w:rPr>
            </w:pPr>
            <w:r w:rsidRPr="007800EB">
              <w:rPr>
                <w:lang w:val="lt-LT"/>
              </w:rPr>
              <w:lastRenderedPageBreak/>
              <w:t>% nuo glazūrų svorio</w:t>
            </w:r>
          </w:p>
        </w:tc>
      </w:tr>
      <w:tr w:rsidR="007800EB" w:rsidRPr="007800EB" w14:paraId="66988DC3" w14:textId="77777777" w:rsidTr="007800EB">
        <w:tc>
          <w:tcPr>
            <w:tcW w:w="709" w:type="dxa"/>
          </w:tcPr>
          <w:p w14:paraId="736BE968" w14:textId="77777777" w:rsidR="007800EB" w:rsidRPr="007800EB" w:rsidRDefault="007800EB" w:rsidP="007800EB">
            <w:pPr>
              <w:jc w:val="center"/>
              <w:rPr>
                <w:lang w:val="lt-LT"/>
              </w:rPr>
            </w:pPr>
            <w:r w:rsidRPr="007800EB">
              <w:rPr>
                <w:lang w:val="lt-LT"/>
              </w:rPr>
              <w:lastRenderedPageBreak/>
              <w:t>1.</w:t>
            </w:r>
          </w:p>
        </w:tc>
        <w:tc>
          <w:tcPr>
            <w:tcW w:w="2126" w:type="dxa"/>
          </w:tcPr>
          <w:p w14:paraId="0DE62B07" w14:textId="77777777" w:rsidR="007800EB" w:rsidRPr="007800EB" w:rsidRDefault="007800EB" w:rsidP="007800EB">
            <w:pPr>
              <w:rPr>
                <w:lang w:val="lt-LT"/>
              </w:rPr>
            </w:pPr>
            <w:r w:rsidRPr="007800EB">
              <w:rPr>
                <w:lang w:val="lt-LT"/>
              </w:rPr>
              <w:t>Švinas (Pb)</w:t>
            </w:r>
          </w:p>
        </w:tc>
        <w:tc>
          <w:tcPr>
            <w:tcW w:w="2694" w:type="dxa"/>
          </w:tcPr>
          <w:p w14:paraId="520D62EA" w14:textId="77777777" w:rsidR="007800EB" w:rsidRPr="007800EB" w:rsidRDefault="007800EB" w:rsidP="007800EB">
            <w:pPr>
              <w:jc w:val="center"/>
              <w:rPr>
                <w:lang w:val="lt-LT"/>
              </w:rPr>
            </w:pPr>
            <w:r w:rsidRPr="007800EB">
              <w:rPr>
                <w:lang w:val="lt-LT"/>
              </w:rPr>
              <w:t>0,5</w:t>
            </w:r>
          </w:p>
        </w:tc>
      </w:tr>
      <w:tr w:rsidR="007800EB" w:rsidRPr="007800EB" w14:paraId="34B02FC5" w14:textId="77777777" w:rsidTr="007800EB">
        <w:tc>
          <w:tcPr>
            <w:tcW w:w="709" w:type="dxa"/>
          </w:tcPr>
          <w:p w14:paraId="05835B1E" w14:textId="77777777" w:rsidR="007800EB" w:rsidRPr="007800EB" w:rsidRDefault="007800EB" w:rsidP="007800EB">
            <w:pPr>
              <w:jc w:val="center"/>
              <w:rPr>
                <w:lang w:val="lt-LT"/>
              </w:rPr>
            </w:pPr>
            <w:r w:rsidRPr="007800EB">
              <w:rPr>
                <w:lang w:val="lt-LT"/>
              </w:rPr>
              <w:t>2.</w:t>
            </w:r>
          </w:p>
        </w:tc>
        <w:tc>
          <w:tcPr>
            <w:tcW w:w="2126" w:type="dxa"/>
          </w:tcPr>
          <w:p w14:paraId="1B4B493F" w14:textId="77777777" w:rsidR="007800EB" w:rsidRPr="007800EB" w:rsidRDefault="007800EB" w:rsidP="007800EB">
            <w:pPr>
              <w:rPr>
                <w:lang w:val="lt-LT"/>
              </w:rPr>
            </w:pPr>
            <w:r w:rsidRPr="007800EB">
              <w:rPr>
                <w:lang w:val="lt-LT"/>
              </w:rPr>
              <w:t>Kadmis (Cd)</w:t>
            </w:r>
          </w:p>
        </w:tc>
        <w:tc>
          <w:tcPr>
            <w:tcW w:w="2694" w:type="dxa"/>
          </w:tcPr>
          <w:p w14:paraId="3245A3F8" w14:textId="77777777" w:rsidR="007800EB" w:rsidRPr="007800EB" w:rsidRDefault="007800EB" w:rsidP="007800EB">
            <w:pPr>
              <w:jc w:val="center"/>
              <w:rPr>
                <w:lang w:val="lt-LT"/>
              </w:rPr>
            </w:pPr>
            <w:r w:rsidRPr="007800EB">
              <w:rPr>
                <w:lang w:val="lt-LT"/>
              </w:rPr>
              <w:t>0,1</w:t>
            </w:r>
          </w:p>
        </w:tc>
      </w:tr>
      <w:tr w:rsidR="007800EB" w:rsidRPr="007800EB" w14:paraId="6DAD3AD6" w14:textId="77777777" w:rsidTr="007800EB">
        <w:tc>
          <w:tcPr>
            <w:tcW w:w="709" w:type="dxa"/>
          </w:tcPr>
          <w:p w14:paraId="662567C3" w14:textId="77777777" w:rsidR="007800EB" w:rsidRPr="007800EB" w:rsidRDefault="007800EB" w:rsidP="007800EB">
            <w:pPr>
              <w:jc w:val="center"/>
              <w:rPr>
                <w:lang w:val="lt-LT"/>
              </w:rPr>
            </w:pPr>
            <w:r w:rsidRPr="007800EB">
              <w:rPr>
                <w:lang w:val="lt-LT"/>
              </w:rPr>
              <w:t>3.</w:t>
            </w:r>
          </w:p>
        </w:tc>
        <w:tc>
          <w:tcPr>
            <w:tcW w:w="2126" w:type="dxa"/>
          </w:tcPr>
          <w:p w14:paraId="440AA3D1" w14:textId="77777777" w:rsidR="007800EB" w:rsidRPr="007800EB" w:rsidRDefault="007800EB" w:rsidP="007800EB">
            <w:pPr>
              <w:rPr>
                <w:lang w:val="lt-LT"/>
              </w:rPr>
            </w:pPr>
            <w:r w:rsidRPr="007800EB">
              <w:rPr>
                <w:lang w:val="lt-LT"/>
              </w:rPr>
              <w:t>Stibis (Sb)</w:t>
            </w:r>
          </w:p>
        </w:tc>
        <w:tc>
          <w:tcPr>
            <w:tcW w:w="2694" w:type="dxa"/>
          </w:tcPr>
          <w:p w14:paraId="673B6C0E" w14:textId="77777777" w:rsidR="007800EB" w:rsidRPr="007800EB" w:rsidRDefault="007800EB" w:rsidP="007800EB">
            <w:pPr>
              <w:jc w:val="center"/>
              <w:rPr>
                <w:lang w:val="lt-LT"/>
              </w:rPr>
            </w:pPr>
            <w:r w:rsidRPr="007800EB">
              <w:rPr>
                <w:lang w:val="lt-LT"/>
              </w:rPr>
              <w:t>0,25</w:t>
            </w:r>
          </w:p>
        </w:tc>
      </w:tr>
    </w:tbl>
    <w:p w14:paraId="29B71735" w14:textId="77777777" w:rsidR="007800EB" w:rsidRPr="007800EB" w:rsidRDefault="007800EB" w:rsidP="007800EB">
      <w:pPr>
        <w:ind w:firstLine="851"/>
        <w:jc w:val="both"/>
        <w:rPr>
          <w:szCs w:val="24"/>
          <w:lang w:val="lt-LT"/>
        </w:rPr>
      </w:pPr>
      <w:r w:rsidRPr="007800EB">
        <w:rPr>
          <w:i/>
          <w:iCs/>
          <w:szCs w:val="24"/>
          <w:lang w:val="lt-LT"/>
        </w:rPr>
        <w:t xml:space="preserve">Atitiktį reikalavimams įrodantys dokumentai: </w:t>
      </w:r>
      <w:r w:rsidRPr="007800EB">
        <w:rPr>
          <w:szCs w:val="24"/>
          <w:lang w:val="lt-LT"/>
        </w:rPr>
        <w:t xml:space="preserve">(50.1.1–50.1.2 papunkčiams) ekologinis ženklas </w:t>
      </w:r>
      <w:r w:rsidRPr="007800EB">
        <w:rPr>
          <w:i/>
          <w:szCs w:val="24"/>
          <w:lang w:val="lt-LT"/>
        </w:rPr>
        <w:t>European Ecolabel</w:t>
      </w:r>
      <w:r w:rsidRPr="007800EB">
        <w:rPr>
          <w:szCs w:val="24"/>
          <w:lang w:val="lt-LT"/>
        </w:rPr>
        <w:t xml:space="preserve"> arba saugos duomenų lapas, arba gamintojo deklaracija, arba kiti lygiaverčiai įrodymai;</w:t>
      </w:r>
    </w:p>
    <w:p w14:paraId="700222A5" w14:textId="77777777" w:rsidR="007800EB" w:rsidRPr="007800EB" w:rsidRDefault="007800EB" w:rsidP="007800EB">
      <w:pPr>
        <w:ind w:firstLine="851"/>
        <w:jc w:val="both"/>
        <w:rPr>
          <w:szCs w:val="24"/>
          <w:lang w:val="lt-LT"/>
        </w:rPr>
      </w:pPr>
      <w:r w:rsidRPr="007800EB">
        <w:rPr>
          <w:szCs w:val="24"/>
          <w:lang w:val="lt-LT"/>
        </w:rPr>
        <w:t xml:space="preserve">50.1.3. apdorotų produktų gamybos procese: </w:t>
      </w:r>
    </w:p>
    <w:p w14:paraId="1CF7FE58" w14:textId="77777777" w:rsidR="007800EB" w:rsidRPr="007800EB" w:rsidRDefault="007800EB" w:rsidP="007800EB">
      <w:pPr>
        <w:ind w:firstLine="851"/>
        <w:jc w:val="both"/>
        <w:rPr>
          <w:szCs w:val="24"/>
          <w:lang w:val="lt-LT"/>
        </w:rPr>
      </w:pPr>
      <w:r w:rsidRPr="007800EB">
        <w:rPr>
          <w:szCs w:val="24"/>
          <w:lang w:val="lt-LT"/>
        </w:rPr>
        <w:t>50.1.3.1. energijos sąnaudos, reikalingos aglomeruotųjų akmenų ir mozaikinių plytelių gamybos procesui (proceso energijos poreikis – PEP (</w:t>
      </w:r>
      <w:r w:rsidRPr="007800EB">
        <w:rPr>
          <w:i/>
          <w:szCs w:val="24"/>
          <w:lang w:val="lt-LT"/>
        </w:rPr>
        <w:t>angl. PER</w:t>
      </w:r>
      <w:r w:rsidRPr="007800EB">
        <w:rPr>
          <w:szCs w:val="24"/>
          <w:lang w:val="lt-LT"/>
        </w:rPr>
        <w:t>)), neturi būti didesnės, negu: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8"/>
        <w:gridCol w:w="3118"/>
      </w:tblGrid>
      <w:tr w:rsidR="007800EB" w:rsidRPr="007800EB" w14:paraId="21A64352" w14:textId="77777777" w:rsidTr="007800EB">
        <w:tc>
          <w:tcPr>
            <w:tcW w:w="709" w:type="dxa"/>
          </w:tcPr>
          <w:p w14:paraId="70E526BF" w14:textId="77777777" w:rsidR="007800EB" w:rsidRPr="007800EB" w:rsidRDefault="007800EB" w:rsidP="007800EB">
            <w:pPr>
              <w:jc w:val="center"/>
              <w:rPr>
                <w:lang w:val="lt-LT"/>
              </w:rPr>
            </w:pPr>
            <w:r w:rsidRPr="007800EB">
              <w:rPr>
                <w:lang w:val="lt-LT"/>
              </w:rPr>
              <w:t>Nr.</w:t>
            </w:r>
          </w:p>
        </w:tc>
        <w:tc>
          <w:tcPr>
            <w:tcW w:w="2835" w:type="dxa"/>
          </w:tcPr>
          <w:p w14:paraId="220C50BE" w14:textId="77777777" w:rsidR="007800EB" w:rsidRPr="007800EB" w:rsidRDefault="007800EB" w:rsidP="007800EB">
            <w:pPr>
              <w:jc w:val="center"/>
              <w:rPr>
                <w:lang w:val="lt-LT"/>
              </w:rPr>
            </w:pPr>
            <w:r w:rsidRPr="007800EB">
              <w:rPr>
                <w:lang w:val="lt-LT"/>
              </w:rPr>
              <w:t>Pavadinimas</w:t>
            </w:r>
          </w:p>
        </w:tc>
        <w:tc>
          <w:tcPr>
            <w:tcW w:w="1418" w:type="dxa"/>
          </w:tcPr>
          <w:p w14:paraId="4D825D78" w14:textId="77777777" w:rsidR="007800EB" w:rsidRPr="007800EB" w:rsidRDefault="007800EB" w:rsidP="007800EB">
            <w:pPr>
              <w:jc w:val="center"/>
              <w:rPr>
                <w:lang w:val="lt-LT"/>
              </w:rPr>
            </w:pPr>
            <w:r w:rsidRPr="007800EB">
              <w:rPr>
                <w:lang w:val="lt-LT"/>
              </w:rPr>
              <w:t>Poreikis</w:t>
            </w:r>
            <w:r w:rsidRPr="007800EB">
              <w:rPr>
                <w:vertAlign w:val="superscript"/>
                <w:lang w:val="lt-LT"/>
              </w:rPr>
              <w:footnoteReference w:id="9"/>
            </w:r>
            <w:r w:rsidRPr="007800EB">
              <w:rPr>
                <w:lang w:val="lt-LT"/>
              </w:rPr>
              <w:t>,</w:t>
            </w:r>
          </w:p>
          <w:p w14:paraId="1D489345" w14:textId="77777777" w:rsidR="007800EB" w:rsidRPr="007800EB" w:rsidRDefault="007800EB" w:rsidP="007800EB">
            <w:pPr>
              <w:jc w:val="center"/>
              <w:rPr>
                <w:vertAlign w:val="superscript"/>
                <w:lang w:val="lt-LT"/>
              </w:rPr>
            </w:pPr>
            <w:r w:rsidRPr="007800EB">
              <w:rPr>
                <w:lang w:val="lt-LT"/>
              </w:rPr>
              <w:t>MJ/kg</w:t>
            </w:r>
          </w:p>
        </w:tc>
        <w:tc>
          <w:tcPr>
            <w:tcW w:w="3118" w:type="dxa"/>
          </w:tcPr>
          <w:p w14:paraId="04468D45" w14:textId="77777777" w:rsidR="007800EB" w:rsidRPr="007800EB" w:rsidRDefault="007800EB" w:rsidP="007800EB">
            <w:pPr>
              <w:jc w:val="center"/>
              <w:rPr>
                <w:lang w:val="lt-LT"/>
              </w:rPr>
            </w:pPr>
            <w:r w:rsidRPr="007800EB">
              <w:rPr>
                <w:lang w:val="lt-LT"/>
              </w:rPr>
              <w:t>Tyrimo metodas</w:t>
            </w:r>
          </w:p>
        </w:tc>
      </w:tr>
      <w:tr w:rsidR="007800EB" w:rsidRPr="007800EB" w14:paraId="7B9C4043" w14:textId="77777777" w:rsidTr="007800EB">
        <w:tc>
          <w:tcPr>
            <w:tcW w:w="709" w:type="dxa"/>
          </w:tcPr>
          <w:p w14:paraId="02715D8F" w14:textId="77777777" w:rsidR="007800EB" w:rsidRPr="007800EB" w:rsidRDefault="007800EB" w:rsidP="007800EB">
            <w:pPr>
              <w:jc w:val="center"/>
              <w:rPr>
                <w:lang w:val="lt-LT"/>
              </w:rPr>
            </w:pPr>
            <w:r w:rsidRPr="007800EB">
              <w:rPr>
                <w:lang w:val="lt-LT"/>
              </w:rPr>
              <w:t>1.</w:t>
            </w:r>
          </w:p>
        </w:tc>
        <w:tc>
          <w:tcPr>
            <w:tcW w:w="2835" w:type="dxa"/>
          </w:tcPr>
          <w:p w14:paraId="521EF656" w14:textId="77777777" w:rsidR="007800EB" w:rsidRPr="007800EB" w:rsidRDefault="007800EB" w:rsidP="007800EB">
            <w:pPr>
              <w:jc w:val="both"/>
              <w:rPr>
                <w:lang w:val="lt-LT"/>
              </w:rPr>
            </w:pPr>
            <w:r w:rsidRPr="007800EB">
              <w:rPr>
                <w:lang w:val="lt-LT"/>
              </w:rPr>
              <w:t>Aglomeruotieji akmenys</w:t>
            </w:r>
          </w:p>
        </w:tc>
        <w:tc>
          <w:tcPr>
            <w:tcW w:w="1418" w:type="dxa"/>
          </w:tcPr>
          <w:p w14:paraId="08DD34B6" w14:textId="77777777" w:rsidR="007800EB" w:rsidRPr="007800EB" w:rsidRDefault="007800EB" w:rsidP="007800EB">
            <w:pPr>
              <w:jc w:val="both"/>
              <w:rPr>
                <w:lang w:val="lt-LT"/>
              </w:rPr>
            </w:pPr>
            <w:r w:rsidRPr="007800EB">
              <w:rPr>
                <w:lang w:val="lt-LT"/>
              </w:rPr>
              <w:t>1,6</w:t>
            </w:r>
          </w:p>
        </w:tc>
        <w:tc>
          <w:tcPr>
            <w:tcW w:w="3118" w:type="dxa"/>
          </w:tcPr>
          <w:p w14:paraId="293BF113" w14:textId="77777777" w:rsidR="007800EB" w:rsidRPr="007800EB" w:rsidRDefault="007800EB" w:rsidP="007800EB">
            <w:pPr>
              <w:jc w:val="both"/>
              <w:rPr>
                <w:lang w:val="lt-LT"/>
              </w:rPr>
            </w:pPr>
            <w:r w:rsidRPr="007800EB">
              <w:rPr>
                <w:lang w:val="lt-LT"/>
              </w:rPr>
              <w:t>Techninio</w:t>
            </w:r>
            <w:r w:rsidRPr="007800EB">
              <w:rPr>
                <w:vertAlign w:val="superscript"/>
                <w:lang w:val="lt-LT"/>
              </w:rPr>
              <w:footnoteReference w:id="10"/>
            </w:r>
            <w:r w:rsidRPr="007800EB">
              <w:rPr>
                <w:lang w:val="lt-LT"/>
              </w:rPr>
              <w:t xml:space="preserve"> priedo A4 skirsnis </w:t>
            </w:r>
          </w:p>
        </w:tc>
      </w:tr>
      <w:tr w:rsidR="007800EB" w:rsidRPr="007800EB" w14:paraId="1B0EA474" w14:textId="77777777" w:rsidTr="007800EB">
        <w:tc>
          <w:tcPr>
            <w:tcW w:w="709" w:type="dxa"/>
          </w:tcPr>
          <w:p w14:paraId="345A4CCB" w14:textId="77777777" w:rsidR="007800EB" w:rsidRPr="007800EB" w:rsidRDefault="007800EB" w:rsidP="007800EB">
            <w:pPr>
              <w:jc w:val="center"/>
              <w:rPr>
                <w:lang w:val="lt-LT"/>
              </w:rPr>
            </w:pPr>
            <w:r w:rsidRPr="007800EB">
              <w:rPr>
                <w:lang w:val="lt-LT"/>
              </w:rPr>
              <w:t>2.</w:t>
            </w:r>
          </w:p>
        </w:tc>
        <w:tc>
          <w:tcPr>
            <w:tcW w:w="2835" w:type="dxa"/>
          </w:tcPr>
          <w:p w14:paraId="0740C45E" w14:textId="77777777" w:rsidR="007800EB" w:rsidRPr="007800EB" w:rsidRDefault="007800EB" w:rsidP="007800EB">
            <w:pPr>
              <w:jc w:val="both"/>
              <w:rPr>
                <w:lang w:val="lt-LT"/>
              </w:rPr>
            </w:pPr>
            <w:r w:rsidRPr="007800EB">
              <w:rPr>
                <w:lang w:val="lt-LT"/>
              </w:rPr>
              <w:t>Mozaikinės plytelės</w:t>
            </w:r>
          </w:p>
        </w:tc>
        <w:tc>
          <w:tcPr>
            <w:tcW w:w="1418" w:type="dxa"/>
          </w:tcPr>
          <w:p w14:paraId="5AB9FB9A" w14:textId="77777777" w:rsidR="007800EB" w:rsidRPr="007800EB" w:rsidRDefault="007800EB" w:rsidP="007800EB">
            <w:pPr>
              <w:jc w:val="both"/>
              <w:rPr>
                <w:lang w:val="lt-LT"/>
              </w:rPr>
            </w:pPr>
            <w:r w:rsidRPr="007800EB">
              <w:rPr>
                <w:lang w:val="lt-LT"/>
              </w:rPr>
              <w:t>1,3</w:t>
            </w:r>
          </w:p>
        </w:tc>
        <w:tc>
          <w:tcPr>
            <w:tcW w:w="3118" w:type="dxa"/>
          </w:tcPr>
          <w:p w14:paraId="2BF6184A" w14:textId="77777777" w:rsidR="007800EB" w:rsidRPr="007800EB" w:rsidRDefault="007800EB" w:rsidP="007800EB">
            <w:pPr>
              <w:jc w:val="both"/>
              <w:rPr>
                <w:lang w:val="lt-LT"/>
              </w:rPr>
            </w:pPr>
            <w:r w:rsidRPr="007800EB">
              <w:rPr>
                <w:lang w:val="lt-LT"/>
              </w:rPr>
              <w:t>Techninio priedo A4 skirsnis</w:t>
            </w:r>
          </w:p>
        </w:tc>
      </w:tr>
    </w:tbl>
    <w:p w14:paraId="1BC7BA41" w14:textId="77777777" w:rsidR="007800EB" w:rsidRPr="007800EB" w:rsidRDefault="007800EB" w:rsidP="007800EB">
      <w:pPr>
        <w:rPr>
          <w:lang w:val="lt-LT"/>
        </w:rPr>
      </w:pPr>
    </w:p>
    <w:p w14:paraId="5841075C" w14:textId="77777777" w:rsidR="007800EB" w:rsidRPr="007800EB" w:rsidRDefault="007800EB" w:rsidP="007800EB">
      <w:pPr>
        <w:tabs>
          <w:tab w:val="left" w:pos="426"/>
          <w:tab w:val="left" w:pos="567"/>
          <w:tab w:val="left" w:pos="709"/>
          <w:tab w:val="left" w:pos="851"/>
        </w:tabs>
        <w:ind w:firstLine="851"/>
        <w:rPr>
          <w:rFonts w:eastAsia="Calibri"/>
          <w:bCs/>
          <w:szCs w:val="24"/>
          <w:lang w:val="lt-LT" w:eastAsia="lt-LT"/>
        </w:rPr>
      </w:pPr>
      <w:r w:rsidRPr="007800EB">
        <w:rPr>
          <w:szCs w:val="24"/>
          <w:lang w:val="lt-LT"/>
        </w:rPr>
        <w:t>50.1.3.2. energijos sąnaudos, reikalingos keraminių ir molinių plytelių degimo procesui (DEP (</w:t>
      </w:r>
      <w:r w:rsidRPr="007800EB">
        <w:rPr>
          <w:i/>
          <w:szCs w:val="24"/>
          <w:lang w:val="lt-LT"/>
        </w:rPr>
        <w:t>angl. ERF</w:t>
      </w:r>
      <w:r w:rsidRPr="007800EB">
        <w:rPr>
          <w:szCs w:val="24"/>
          <w:lang w:val="lt-LT"/>
        </w:rPr>
        <w:t>)), neturi būti didesnės, negu: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2835"/>
      </w:tblGrid>
      <w:tr w:rsidR="007800EB" w:rsidRPr="007800EB" w14:paraId="5F3A7AD5" w14:textId="77777777" w:rsidTr="007800EB">
        <w:tc>
          <w:tcPr>
            <w:tcW w:w="3544" w:type="dxa"/>
          </w:tcPr>
          <w:p w14:paraId="51C433A8" w14:textId="77777777" w:rsidR="007800EB" w:rsidRPr="007800EB" w:rsidRDefault="007800EB" w:rsidP="007800EB">
            <w:pPr>
              <w:jc w:val="center"/>
              <w:rPr>
                <w:lang w:val="lt-LT"/>
              </w:rPr>
            </w:pPr>
            <w:r w:rsidRPr="007800EB">
              <w:rPr>
                <w:lang w:val="lt-LT"/>
              </w:rPr>
              <w:t>Pavadinimas</w:t>
            </w:r>
          </w:p>
        </w:tc>
        <w:tc>
          <w:tcPr>
            <w:tcW w:w="1701" w:type="dxa"/>
          </w:tcPr>
          <w:p w14:paraId="6EFE88B3" w14:textId="77777777" w:rsidR="007800EB" w:rsidRPr="007800EB" w:rsidRDefault="007800EB" w:rsidP="007800EB">
            <w:pPr>
              <w:jc w:val="center"/>
              <w:rPr>
                <w:lang w:val="lt-LT"/>
              </w:rPr>
            </w:pPr>
            <w:r w:rsidRPr="007800EB">
              <w:rPr>
                <w:lang w:val="lt-LT"/>
              </w:rPr>
              <w:t>Poreikis,</w:t>
            </w:r>
          </w:p>
          <w:p w14:paraId="35CF1E9C" w14:textId="77777777" w:rsidR="007800EB" w:rsidRPr="007800EB" w:rsidRDefault="007800EB" w:rsidP="007800EB">
            <w:pPr>
              <w:jc w:val="center"/>
              <w:rPr>
                <w:vertAlign w:val="superscript"/>
                <w:lang w:val="lt-LT"/>
              </w:rPr>
            </w:pPr>
            <w:r w:rsidRPr="007800EB">
              <w:rPr>
                <w:lang w:val="lt-LT"/>
              </w:rPr>
              <w:t>MJ/kg</w:t>
            </w:r>
          </w:p>
        </w:tc>
        <w:tc>
          <w:tcPr>
            <w:tcW w:w="2835" w:type="dxa"/>
          </w:tcPr>
          <w:p w14:paraId="65D60995" w14:textId="77777777" w:rsidR="007800EB" w:rsidRPr="007800EB" w:rsidRDefault="007800EB" w:rsidP="007800EB">
            <w:pPr>
              <w:jc w:val="center"/>
              <w:rPr>
                <w:lang w:val="lt-LT"/>
              </w:rPr>
            </w:pPr>
            <w:r w:rsidRPr="007800EB">
              <w:rPr>
                <w:lang w:val="lt-LT"/>
              </w:rPr>
              <w:t>Tyrimo metodas</w:t>
            </w:r>
          </w:p>
        </w:tc>
      </w:tr>
      <w:tr w:rsidR="007800EB" w:rsidRPr="007800EB" w14:paraId="364648E9" w14:textId="77777777" w:rsidTr="007800EB">
        <w:tc>
          <w:tcPr>
            <w:tcW w:w="3544" w:type="dxa"/>
          </w:tcPr>
          <w:p w14:paraId="6187382F" w14:textId="77777777" w:rsidR="007800EB" w:rsidRPr="007800EB" w:rsidRDefault="007800EB" w:rsidP="007800EB">
            <w:pPr>
              <w:rPr>
                <w:lang w:val="lt-LT"/>
              </w:rPr>
            </w:pPr>
            <w:r w:rsidRPr="007800EB">
              <w:rPr>
                <w:lang w:val="lt-LT"/>
              </w:rPr>
              <w:t>Keraminės ir molinės plytelės</w:t>
            </w:r>
          </w:p>
        </w:tc>
        <w:tc>
          <w:tcPr>
            <w:tcW w:w="1701" w:type="dxa"/>
          </w:tcPr>
          <w:p w14:paraId="1B83581D" w14:textId="77777777" w:rsidR="007800EB" w:rsidRPr="007800EB" w:rsidRDefault="007800EB" w:rsidP="007800EB">
            <w:pPr>
              <w:jc w:val="center"/>
              <w:rPr>
                <w:lang w:val="lt-LT"/>
              </w:rPr>
            </w:pPr>
            <w:r w:rsidRPr="007800EB">
              <w:rPr>
                <w:lang w:val="lt-LT"/>
              </w:rPr>
              <w:t>3,5</w:t>
            </w:r>
          </w:p>
        </w:tc>
        <w:tc>
          <w:tcPr>
            <w:tcW w:w="2835" w:type="dxa"/>
          </w:tcPr>
          <w:p w14:paraId="18D81FBD" w14:textId="77777777" w:rsidR="007800EB" w:rsidRPr="007800EB" w:rsidRDefault="007800EB" w:rsidP="007800EB">
            <w:pPr>
              <w:rPr>
                <w:lang w:val="lt-LT"/>
              </w:rPr>
            </w:pPr>
            <w:r w:rsidRPr="007800EB">
              <w:rPr>
                <w:lang w:val="lt-LT"/>
              </w:rPr>
              <w:t xml:space="preserve">Techninio priedo A4 skirsnis </w:t>
            </w:r>
          </w:p>
        </w:tc>
      </w:tr>
    </w:tbl>
    <w:p w14:paraId="4167F5C6" w14:textId="77777777" w:rsidR="007800EB" w:rsidRPr="007800EB" w:rsidRDefault="007800EB" w:rsidP="007800EB">
      <w:pPr>
        <w:tabs>
          <w:tab w:val="left" w:pos="462"/>
        </w:tabs>
        <w:ind w:firstLine="851"/>
        <w:jc w:val="both"/>
        <w:rPr>
          <w:szCs w:val="24"/>
          <w:lang w:val="lt-LT"/>
        </w:rPr>
      </w:pPr>
      <w:r w:rsidRPr="007800EB">
        <w:rPr>
          <w:i/>
          <w:iCs/>
          <w:szCs w:val="24"/>
          <w:lang w:val="lt-LT"/>
        </w:rPr>
        <w:t xml:space="preserve">Atitiktį reikalavimams įrodantys dokumentai: </w:t>
      </w:r>
      <w:r w:rsidRPr="007800EB">
        <w:rPr>
          <w:szCs w:val="24"/>
          <w:lang w:val="lt-LT"/>
        </w:rPr>
        <w:t xml:space="preserve">ekologinis ženklas </w:t>
      </w:r>
      <w:r w:rsidRPr="007800EB">
        <w:rPr>
          <w:i/>
          <w:szCs w:val="24"/>
          <w:lang w:val="lt-LT"/>
        </w:rPr>
        <w:t>European Ecolabel</w:t>
      </w:r>
      <w:r w:rsidRPr="007800EB">
        <w:rPr>
          <w:szCs w:val="24"/>
          <w:lang w:val="lt-LT"/>
        </w:rPr>
        <w:t xml:space="preserve"> arba gamintojo pateikti skaičiavimai, arba kiti lygiaverčiai įrodymai;</w:t>
      </w:r>
    </w:p>
    <w:p w14:paraId="4C4C92AF" w14:textId="77777777" w:rsidR="007800EB" w:rsidRPr="007800EB" w:rsidRDefault="007800EB" w:rsidP="007800EB">
      <w:pPr>
        <w:ind w:firstLine="851"/>
        <w:jc w:val="both"/>
        <w:rPr>
          <w:szCs w:val="24"/>
          <w:lang w:val="lt-LT"/>
        </w:rPr>
      </w:pPr>
      <w:r w:rsidRPr="007800EB">
        <w:rPr>
          <w:szCs w:val="24"/>
          <w:lang w:val="lt-LT"/>
        </w:rPr>
        <w:t>50.1.3.3. gamybos grandinę sudarančių procesų metu susidariusių nuotekų kiekio pakartotinio vandens naudojimo koeficientas</w:t>
      </w:r>
      <w:r w:rsidRPr="007800EB">
        <w:rPr>
          <w:szCs w:val="24"/>
          <w:vertAlign w:val="superscript"/>
          <w:lang w:val="lt-LT"/>
        </w:rPr>
        <w:footnoteReference w:id="11"/>
      </w:r>
      <w:r w:rsidRPr="007800EB">
        <w:rPr>
          <w:szCs w:val="24"/>
          <w:lang w:val="lt-LT"/>
        </w:rPr>
        <w:t xml:space="preserve"> turi būti ne mažesnis, kaip 70 % .</w:t>
      </w:r>
    </w:p>
    <w:p w14:paraId="30A410AD" w14:textId="77777777" w:rsidR="007800EB" w:rsidRPr="007800EB" w:rsidRDefault="007800EB" w:rsidP="007800EB">
      <w:pPr>
        <w:tabs>
          <w:tab w:val="left" w:pos="426"/>
        </w:tabs>
        <w:ind w:firstLine="851"/>
        <w:jc w:val="both"/>
        <w:rPr>
          <w:szCs w:val="24"/>
          <w:lang w:val="lt-LT"/>
        </w:rPr>
      </w:pPr>
      <w:r w:rsidRPr="007800EB">
        <w:rPr>
          <w:i/>
          <w:iCs/>
          <w:szCs w:val="24"/>
          <w:lang w:val="lt-LT"/>
        </w:rPr>
        <w:t xml:space="preserve">Atitikimą reikalavimams įrodantys dokumentai: </w:t>
      </w:r>
      <w:r w:rsidRPr="007800EB">
        <w:rPr>
          <w:szCs w:val="24"/>
          <w:lang w:val="lt-LT"/>
        </w:rPr>
        <w:t xml:space="preserve">ekologinis ženklas </w:t>
      </w:r>
      <w:r w:rsidRPr="007800EB">
        <w:rPr>
          <w:i/>
          <w:szCs w:val="24"/>
          <w:lang w:val="lt-LT"/>
        </w:rPr>
        <w:t>European Ecolabel</w:t>
      </w:r>
      <w:r w:rsidRPr="007800EB">
        <w:rPr>
          <w:szCs w:val="24"/>
          <w:lang w:val="lt-LT"/>
        </w:rPr>
        <w:t xml:space="preserve"> arba gamintojo deklaracija, arba kiti lygiaverčiai įrodymai;</w:t>
      </w:r>
    </w:p>
    <w:p w14:paraId="2120932B" w14:textId="77777777" w:rsidR="007800EB" w:rsidRPr="007800EB" w:rsidRDefault="007800EB" w:rsidP="007800EB">
      <w:pPr>
        <w:ind w:firstLine="851"/>
        <w:jc w:val="both"/>
        <w:rPr>
          <w:szCs w:val="24"/>
          <w:lang w:val="lt-LT"/>
        </w:rPr>
      </w:pPr>
      <w:r w:rsidRPr="007800EB">
        <w:rPr>
          <w:szCs w:val="24"/>
          <w:lang w:val="lt-LT"/>
        </w:rPr>
        <w:t>50.1.4. produkto gamintojas turi turėti dokumentuotą gamybos procese susidariusių atliekų tvarkymo sistemą, kurioje būtų aprašytos gamybos atliekų tvarkymo procedūros:</w:t>
      </w:r>
    </w:p>
    <w:p w14:paraId="79BA95AF" w14:textId="77777777" w:rsidR="007800EB" w:rsidRPr="007800EB" w:rsidRDefault="007800EB" w:rsidP="007800EB">
      <w:pPr>
        <w:ind w:firstLine="851"/>
        <w:jc w:val="both"/>
        <w:rPr>
          <w:szCs w:val="24"/>
          <w:lang w:val="lt-LT"/>
        </w:rPr>
      </w:pPr>
      <w:r w:rsidRPr="007800EB">
        <w:rPr>
          <w:szCs w:val="24"/>
          <w:lang w:val="lt-LT"/>
        </w:rPr>
        <w:t>50.1.4.1. grįžtamojo perdirbimo medžiagų panaudojimas kitiems tikslams;</w:t>
      </w:r>
    </w:p>
    <w:p w14:paraId="060D5C34" w14:textId="77777777" w:rsidR="007800EB" w:rsidRPr="007800EB" w:rsidRDefault="007800EB" w:rsidP="007800EB">
      <w:pPr>
        <w:ind w:firstLine="851"/>
        <w:jc w:val="both"/>
        <w:rPr>
          <w:szCs w:val="24"/>
          <w:lang w:val="lt-LT"/>
        </w:rPr>
      </w:pPr>
      <w:r w:rsidRPr="007800EB">
        <w:rPr>
          <w:szCs w:val="24"/>
          <w:lang w:val="lt-LT"/>
        </w:rPr>
        <w:t>50.1.4.2. pavojingų atliekų tvarkymas ir šalinimas;</w:t>
      </w:r>
    </w:p>
    <w:p w14:paraId="4996F3A8" w14:textId="77777777" w:rsidR="007800EB" w:rsidRPr="007800EB" w:rsidRDefault="007800EB" w:rsidP="007800EB">
      <w:pPr>
        <w:ind w:firstLine="851"/>
        <w:jc w:val="both"/>
        <w:rPr>
          <w:szCs w:val="24"/>
          <w:lang w:val="lt-LT"/>
        </w:rPr>
      </w:pPr>
      <w:r w:rsidRPr="007800EB">
        <w:rPr>
          <w:szCs w:val="24"/>
          <w:lang w:val="lt-LT"/>
        </w:rPr>
        <w:t>50.1.5. turi būti perdirbama ar kitaip panaudojama ne mažiau kaip 90 % gamybos ir kitos ūkinės veiklos atliekų (vertinant pagal atliekų kiekį, išskyrus fosfogipso atliekas), kaip nustatyta Valstybiname strateginiame atliekų tvarkymo 2014-2020 plane (</w:t>
      </w:r>
      <w:r w:rsidRPr="007800EB">
        <w:rPr>
          <w:szCs w:val="24"/>
          <w:lang w:val="lt-LT" w:eastAsia="lt-LT"/>
        </w:rPr>
        <w:t>Lietuvos Respublikos Vyriausybės 2014 m. balandžio 16 d. n</w:t>
      </w:r>
      <w:r w:rsidRPr="007800EB">
        <w:rPr>
          <w:bCs/>
          <w:szCs w:val="24"/>
          <w:lang w:val="lt-LT" w:eastAsia="lt-LT"/>
        </w:rPr>
        <w:t xml:space="preserve">utarimas </w:t>
      </w:r>
      <w:r w:rsidRPr="007800EB">
        <w:rPr>
          <w:szCs w:val="24"/>
          <w:lang w:val="lt-LT" w:eastAsia="lt-LT"/>
        </w:rPr>
        <w:t xml:space="preserve">Nr. 366 </w:t>
      </w:r>
      <w:r w:rsidRPr="007800EB">
        <w:rPr>
          <w:bCs/>
          <w:szCs w:val="24"/>
          <w:lang w:val="lt-LT" w:eastAsia="lt-LT"/>
        </w:rPr>
        <w:t>„Dėl Lietuvos Respublikos Vyriausybės 2002 m. balandžio 12 d. nutarimo Nr. 519 „Dėl valstybinio strateginio atliekų tvarkymo plano patvirtinimo“ pakeitimo 256 p.).</w:t>
      </w:r>
    </w:p>
    <w:p w14:paraId="3F0E59C9" w14:textId="77777777" w:rsidR="007800EB" w:rsidRPr="007800EB" w:rsidRDefault="007800EB" w:rsidP="007800EB">
      <w:pPr>
        <w:tabs>
          <w:tab w:val="left" w:pos="567"/>
        </w:tabs>
        <w:ind w:firstLine="851"/>
        <w:jc w:val="both"/>
        <w:rPr>
          <w:szCs w:val="24"/>
          <w:lang w:val="lt-LT"/>
        </w:rPr>
      </w:pPr>
      <w:r w:rsidRPr="007800EB">
        <w:rPr>
          <w:i/>
          <w:iCs/>
          <w:szCs w:val="24"/>
          <w:lang w:val="lt-LT" w:eastAsia="en-GB"/>
        </w:rPr>
        <w:t>Atitiktį reikalavimams įrodantys dokumentai</w:t>
      </w:r>
      <w:r w:rsidRPr="007800EB">
        <w:rPr>
          <w:szCs w:val="24"/>
          <w:lang w:val="lt-LT" w:eastAsia="en-GB"/>
        </w:rPr>
        <w:t xml:space="preserve">: (50.1.4-50.1.5 papunkčiams) </w:t>
      </w:r>
      <w:r w:rsidRPr="007800EB">
        <w:rPr>
          <w:i/>
          <w:iCs/>
          <w:szCs w:val="24"/>
          <w:lang w:val="lt-LT" w:eastAsia="en-GB"/>
        </w:rPr>
        <w:t>LST EN ISO 14001</w:t>
      </w:r>
      <w:r w:rsidRPr="007800EB">
        <w:rPr>
          <w:szCs w:val="24"/>
          <w:lang w:val="lt-LT" w:eastAsia="en-GB"/>
        </w:rPr>
        <w:t xml:space="preserve"> arba </w:t>
      </w:r>
      <w:r w:rsidRPr="007800EB">
        <w:rPr>
          <w:i/>
          <w:iCs/>
          <w:szCs w:val="24"/>
          <w:lang w:val="lt-LT" w:eastAsia="en-GB"/>
        </w:rPr>
        <w:t>EMAS</w:t>
      </w:r>
      <w:r w:rsidRPr="007800EB">
        <w:rPr>
          <w:szCs w:val="24"/>
          <w:lang w:val="lt-LT" w:eastAsia="en-GB"/>
        </w:rPr>
        <w:t xml:space="preserve"> sertifikatas, arba kitas lygiavertis sertifikatas, arba taikomų lygiaverčių aplinkos apsaugos vadybos priemonių aprašymas, parengtas pagal Aprašo reikalavimus, arba kiti lygiaverčiai įrodymai</w:t>
      </w:r>
      <w:r w:rsidRPr="007800EB">
        <w:rPr>
          <w:szCs w:val="24"/>
          <w:lang w:val="lt-LT"/>
        </w:rPr>
        <w:t>;</w:t>
      </w:r>
    </w:p>
    <w:p w14:paraId="2497411F" w14:textId="77777777" w:rsidR="007800EB" w:rsidRPr="007800EB" w:rsidRDefault="007800EB" w:rsidP="007800EB">
      <w:pPr>
        <w:rPr>
          <w:rFonts w:eastAsia="MS Mincho"/>
          <w:i/>
          <w:iCs/>
          <w:sz w:val="20"/>
          <w:lang w:val="lt-LT"/>
        </w:rPr>
      </w:pPr>
      <w:r w:rsidRPr="007800EB">
        <w:rPr>
          <w:rFonts w:eastAsia="MS Mincho"/>
          <w:i/>
          <w:iCs/>
          <w:sz w:val="20"/>
          <w:lang w:val="lt-LT"/>
        </w:rPr>
        <w:t>Papunkčio pakeitimai:</w:t>
      </w:r>
    </w:p>
    <w:p w14:paraId="59AA1894"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6"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6D7DC931" w14:textId="77777777" w:rsidR="007800EB" w:rsidRPr="007800EB" w:rsidRDefault="007800EB" w:rsidP="007800EB">
      <w:pPr>
        <w:rPr>
          <w:lang w:val="lt-LT"/>
        </w:rPr>
      </w:pPr>
    </w:p>
    <w:p w14:paraId="0D9C5E6E" w14:textId="77777777" w:rsidR="007800EB" w:rsidRPr="007800EB" w:rsidRDefault="007800EB" w:rsidP="007800EB">
      <w:pPr>
        <w:ind w:firstLine="851"/>
        <w:jc w:val="both"/>
        <w:rPr>
          <w:rFonts w:eastAsia="Calibri"/>
          <w:bCs/>
          <w:szCs w:val="24"/>
          <w:lang w:val="lt-LT" w:eastAsia="lt-LT"/>
        </w:rPr>
      </w:pPr>
      <w:r w:rsidRPr="007800EB">
        <w:rPr>
          <w:szCs w:val="24"/>
          <w:lang w:val="lt-LT"/>
        </w:rPr>
        <w:t>50.1.</w:t>
      </w:r>
      <w:r w:rsidRPr="007800EB">
        <w:rPr>
          <w:rFonts w:eastAsia="Calibri"/>
          <w:bCs/>
          <w:szCs w:val="24"/>
          <w:lang w:val="lt-LT" w:eastAsia="lt-LT"/>
        </w:rPr>
        <w:t xml:space="preserve">6. tiekėjas turi pateikti informaciją apie atitinkamos grindų dangos naudojimą ir priežiūrą (rekomenduojami valymo būdai ir priemonės). </w:t>
      </w:r>
    </w:p>
    <w:p w14:paraId="42DF5EBA" w14:textId="77777777" w:rsidR="007800EB" w:rsidRPr="007800EB" w:rsidRDefault="007800EB" w:rsidP="007800EB">
      <w:pPr>
        <w:ind w:firstLine="851"/>
        <w:jc w:val="both"/>
        <w:rPr>
          <w:iCs/>
          <w:szCs w:val="24"/>
          <w:lang w:val="lt-LT"/>
        </w:rPr>
      </w:pPr>
      <w:r w:rsidRPr="007800EB">
        <w:rPr>
          <w:i/>
          <w:iCs/>
          <w:szCs w:val="24"/>
          <w:lang w:val="lt-LT"/>
        </w:rPr>
        <w:t xml:space="preserve">Atitiktį reikalavimams įrodantys dokumentai: </w:t>
      </w:r>
      <w:r w:rsidRPr="007800EB">
        <w:rPr>
          <w:iCs/>
          <w:szCs w:val="24"/>
          <w:lang w:val="lt-LT"/>
        </w:rPr>
        <w:t>ekologinis ženklas</w:t>
      </w:r>
      <w:r w:rsidRPr="007800EB">
        <w:rPr>
          <w:i/>
          <w:iCs/>
          <w:szCs w:val="24"/>
          <w:lang w:val="lt-LT"/>
        </w:rPr>
        <w:t xml:space="preserve"> Nordic Swan </w:t>
      </w:r>
      <w:r w:rsidRPr="007800EB">
        <w:rPr>
          <w:iCs/>
          <w:szCs w:val="24"/>
          <w:lang w:val="lt-LT"/>
        </w:rPr>
        <w:t>arba</w:t>
      </w:r>
      <w:r w:rsidRPr="007800EB">
        <w:rPr>
          <w:i/>
          <w:iCs/>
          <w:szCs w:val="24"/>
          <w:lang w:val="lt-LT"/>
        </w:rPr>
        <w:t xml:space="preserve"> </w:t>
      </w:r>
      <w:r w:rsidRPr="007800EB">
        <w:rPr>
          <w:iCs/>
          <w:szCs w:val="24"/>
          <w:lang w:val="lt-LT"/>
        </w:rPr>
        <w:t>tiekėjo pateikta rašytinė informacija, arba kiti lygiaverčiai įrodymai;</w:t>
      </w:r>
    </w:p>
    <w:p w14:paraId="0E41EB54" w14:textId="77777777" w:rsidR="007800EB" w:rsidRPr="007800EB" w:rsidRDefault="007800EB" w:rsidP="007800EB">
      <w:pPr>
        <w:ind w:firstLine="851"/>
        <w:jc w:val="both"/>
        <w:rPr>
          <w:szCs w:val="24"/>
          <w:lang w:val="lt-LT"/>
        </w:rPr>
      </w:pPr>
      <w:r w:rsidRPr="007800EB">
        <w:rPr>
          <w:szCs w:val="24"/>
          <w:lang w:val="lt-LT"/>
        </w:rPr>
        <w:t>50.1.</w:t>
      </w:r>
      <w:r w:rsidRPr="007800EB">
        <w:rPr>
          <w:iCs/>
          <w:szCs w:val="24"/>
          <w:lang w:val="lt-LT"/>
        </w:rPr>
        <w:t>7. galutiniame produkte ne mažesnė kaip 30%</w:t>
      </w:r>
      <w:r w:rsidRPr="007800EB">
        <w:rPr>
          <w:szCs w:val="24"/>
          <w:lang w:val="lt-LT"/>
        </w:rPr>
        <w:t xml:space="preserve"> medžiagų dalis turi būti gauta perdirbtų medžiagų pagrindu.</w:t>
      </w:r>
    </w:p>
    <w:p w14:paraId="11ED9C42" w14:textId="77777777" w:rsidR="007800EB" w:rsidRPr="007800EB" w:rsidRDefault="007800EB" w:rsidP="007800EB">
      <w:pPr>
        <w:tabs>
          <w:tab w:val="left" w:pos="426"/>
        </w:tabs>
        <w:ind w:firstLine="851"/>
        <w:jc w:val="both"/>
        <w:rPr>
          <w:iCs/>
          <w:szCs w:val="24"/>
          <w:lang w:val="lt-LT"/>
        </w:rPr>
      </w:pPr>
      <w:r w:rsidRPr="007800EB">
        <w:rPr>
          <w:i/>
          <w:iCs/>
          <w:szCs w:val="24"/>
          <w:lang w:val="lt-LT"/>
        </w:rPr>
        <w:t xml:space="preserve">Atitiktį reikalavimams įrodantys dokumentai: </w:t>
      </w:r>
      <w:r w:rsidRPr="007800EB">
        <w:rPr>
          <w:iCs/>
          <w:szCs w:val="24"/>
          <w:lang w:val="lt-LT"/>
        </w:rPr>
        <w:t>ekologinis ženklas</w:t>
      </w:r>
      <w:r w:rsidRPr="007800EB">
        <w:rPr>
          <w:i/>
          <w:iCs/>
          <w:szCs w:val="24"/>
          <w:lang w:val="lt-LT"/>
        </w:rPr>
        <w:t xml:space="preserve"> Nordic Swan </w:t>
      </w:r>
      <w:r w:rsidRPr="007800EB">
        <w:rPr>
          <w:iCs/>
          <w:szCs w:val="24"/>
          <w:lang w:val="lt-LT"/>
        </w:rPr>
        <w:t xml:space="preserve">arba gamintojo deklaracija (pagal </w:t>
      </w:r>
      <w:r w:rsidRPr="007800EB">
        <w:rPr>
          <w:i/>
          <w:szCs w:val="24"/>
          <w:lang w:val="lt-LT" w:eastAsia="lt-LT"/>
        </w:rPr>
        <w:t>LST EN</w:t>
      </w:r>
      <w:r w:rsidRPr="007800EB">
        <w:rPr>
          <w:szCs w:val="24"/>
          <w:lang w:val="lt-LT" w:eastAsia="lt-LT"/>
        </w:rPr>
        <w:t xml:space="preserve"> </w:t>
      </w:r>
      <w:r w:rsidRPr="007800EB">
        <w:rPr>
          <w:i/>
          <w:iCs/>
          <w:szCs w:val="24"/>
          <w:lang w:val="lt-LT"/>
        </w:rPr>
        <w:t>ISO 14021</w:t>
      </w:r>
      <w:r w:rsidRPr="007800EB">
        <w:rPr>
          <w:iCs/>
          <w:szCs w:val="24"/>
          <w:lang w:val="lt-LT"/>
        </w:rPr>
        <w:t xml:space="preserve"> ar kitą lygiavertį standartą) arba kiti lygiaverčiai įrodymai; </w:t>
      </w:r>
    </w:p>
    <w:p w14:paraId="63903FEE" w14:textId="77777777" w:rsidR="007800EB" w:rsidRPr="007800EB" w:rsidRDefault="007800EB" w:rsidP="007800EB">
      <w:pPr>
        <w:ind w:firstLine="851"/>
        <w:jc w:val="both"/>
        <w:rPr>
          <w:szCs w:val="24"/>
          <w:lang w:val="lt-LT"/>
        </w:rPr>
      </w:pPr>
      <w:r w:rsidRPr="007800EB">
        <w:rPr>
          <w:szCs w:val="24"/>
          <w:lang w:val="lt-LT"/>
        </w:rPr>
        <w:lastRenderedPageBreak/>
        <w:t xml:space="preserve">50.1.8.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2FF170E4"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5C84B617" w14:textId="77777777" w:rsidR="007800EB" w:rsidRPr="007800EB" w:rsidRDefault="007800EB" w:rsidP="007800EB">
      <w:pPr>
        <w:rPr>
          <w:lang w:val="lt-LT"/>
        </w:rPr>
      </w:pPr>
    </w:p>
    <w:p w14:paraId="6A4A7355" w14:textId="77777777" w:rsidR="007800EB" w:rsidRPr="007800EB" w:rsidRDefault="007800EB" w:rsidP="007800EB">
      <w:pPr>
        <w:keepNext/>
        <w:keepLines/>
        <w:jc w:val="center"/>
        <w:rPr>
          <w:b/>
          <w:bCs/>
          <w:szCs w:val="24"/>
          <w:lang w:val="lt-LT"/>
        </w:rPr>
      </w:pPr>
      <w:r w:rsidRPr="007800EB">
        <w:rPr>
          <w:b/>
          <w:bCs/>
          <w:szCs w:val="24"/>
          <w:lang w:val="lt-LT"/>
        </w:rPr>
        <w:t>XXIII SKYRIUS</w:t>
      </w:r>
    </w:p>
    <w:p w14:paraId="4537820F" w14:textId="77777777" w:rsidR="007800EB" w:rsidRPr="007800EB" w:rsidRDefault="007800EB" w:rsidP="007800EB">
      <w:pPr>
        <w:keepNext/>
        <w:keepLines/>
        <w:jc w:val="center"/>
        <w:rPr>
          <w:b/>
          <w:bCs/>
          <w:szCs w:val="24"/>
          <w:lang w:val="lt-LT"/>
        </w:rPr>
      </w:pPr>
      <w:r w:rsidRPr="007800EB">
        <w:rPr>
          <w:b/>
          <w:bCs/>
          <w:szCs w:val="24"/>
          <w:lang w:val="lt-LT"/>
        </w:rPr>
        <w:t>LANGAI, STOGLANGIAI IR IŠORINĖS ĮSTIKLINTOS DURYS</w:t>
      </w:r>
    </w:p>
    <w:p w14:paraId="7D854ECA" w14:textId="77777777" w:rsidR="007800EB" w:rsidRPr="007800EB" w:rsidRDefault="007800EB" w:rsidP="007800EB">
      <w:pPr>
        <w:rPr>
          <w:lang w:val="lt-LT"/>
        </w:rPr>
      </w:pPr>
    </w:p>
    <w:p w14:paraId="7E2C9750" w14:textId="77777777" w:rsidR="007800EB" w:rsidRPr="007800EB" w:rsidRDefault="007800EB" w:rsidP="007800EB">
      <w:pPr>
        <w:ind w:firstLine="851"/>
        <w:jc w:val="both"/>
        <w:rPr>
          <w:b/>
          <w:szCs w:val="24"/>
          <w:lang w:val="lt-LT"/>
        </w:rPr>
      </w:pPr>
      <w:r w:rsidRPr="007800EB">
        <w:rPr>
          <w:b/>
          <w:szCs w:val="24"/>
          <w:lang w:val="lt-LT"/>
        </w:rPr>
        <w:t>51. Langai, stoglangiai ir išorinės įstiklintos durys:</w:t>
      </w:r>
    </w:p>
    <w:p w14:paraId="0FB5C2B0" w14:textId="77777777" w:rsidR="007800EB" w:rsidRPr="007800EB" w:rsidRDefault="007800EB" w:rsidP="007800EB">
      <w:pPr>
        <w:ind w:firstLine="851"/>
        <w:jc w:val="both"/>
        <w:rPr>
          <w:szCs w:val="24"/>
          <w:lang w:val="lt-LT"/>
        </w:rPr>
      </w:pPr>
      <w:r w:rsidRPr="007800EB">
        <w:rPr>
          <w:b/>
          <w:szCs w:val="24"/>
          <w:lang w:val="lt-LT"/>
        </w:rPr>
        <w:t>51.1. minimalūs</w:t>
      </w:r>
      <w:r w:rsidRPr="007800EB">
        <w:rPr>
          <w:szCs w:val="24"/>
          <w:lang w:val="lt-LT"/>
        </w:rPr>
        <w:t xml:space="preserve"> aplinkos apsaugos kriterijai:</w:t>
      </w:r>
    </w:p>
    <w:p w14:paraId="4AFA9FB2" w14:textId="77777777" w:rsidR="007800EB" w:rsidRPr="007800EB" w:rsidRDefault="007800EB" w:rsidP="007800EB">
      <w:pPr>
        <w:ind w:firstLine="851"/>
        <w:jc w:val="both"/>
        <w:rPr>
          <w:szCs w:val="24"/>
          <w:lang w:val="lt-LT"/>
        </w:rPr>
      </w:pPr>
      <w:r w:rsidRPr="007800EB">
        <w:rPr>
          <w:szCs w:val="24"/>
          <w:lang w:val="lt-LT"/>
        </w:rPr>
        <w:t xml:space="preserve">51.1.1. langų gamybai naudojama mediena turi būti </w:t>
      </w:r>
      <w:r w:rsidRPr="007800EB">
        <w:rPr>
          <w:iCs/>
          <w:szCs w:val="24"/>
          <w:lang w:val="lt-LT"/>
        </w:rPr>
        <w:t xml:space="preserve">gauta </w:t>
      </w:r>
      <w:r w:rsidRPr="007800EB">
        <w:rPr>
          <w:szCs w:val="24"/>
          <w:lang w:val="lt-LT"/>
        </w:rPr>
        <w:t>iš tinkamai išaugintų miškų.</w:t>
      </w:r>
    </w:p>
    <w:p w14:paraId="0BCD4DA1" w14:textId="77777777" w:rsidR="007800EB" w:rsidRPr="007800EB" w:rsidRDefault="007800EB" w:rsidP="007800EB">
      <w:pPr>
        <w:ind w:firstLine="851"/>
        <w:jc w:val="both"/>
        <w:rPr>
          <w:szCs w:val="24"/>
          <w:lang w:val="lt-LT" w:eastAsia="lt-LT"/>
        </w:rPr>
      </w:pPr>
      <w:r w:rsidRPr="007800EB">
        <w:rPr>
          <w:i/>
          <w:iCs/>
          <w:szCs w:val="24"/>
          <w:lang w:val="lt-LT"/>
        </w:rPr>
        <w:t xml:space="preserve">Atitiktį reikalavimams įrodantys dokumentai: </w:t>
      </w:r>
      <w:r w:rsidRPr="007800EB">
        <w:rPr>
          <w:i/>
          <w:szCs w:val="24"/>
          <w:lang w:val="lt-LT" w:eastAsia="lt-LT"/>
        </w:rPr>
        <w:t>FSC</w:t>
      </w:r>
      <w:r w:rsidRPr="007800EB">
        <w:rPr>
          <w:szCs w:val="24"/>
          <w:lang w:val="lt-LT" w:eastAsia="lt-LT"/>
        </w:rPr>
        <w:t xml:space="preserve"> arba </w:t>
      </w:r>
      <w:r w:rsidRPr="007800EB">
        <w:rPr>
          <w:i/>
          <w:szCs w:val="24"/>
          <w:lang w:val="lt-LT" w:eastAsia="lt-LT"/>
        </w:rPr>
        <w:t>PEFC</w:t>
      </w:r>
      <w:r w:rsidRPr="007800EB">
        <w:rPr>
          <w:szCs w:val="24"/>
          <w:lang w:val="lt-LT"/>
        </w:rPr>
        <w:t xml:space="preserve"> </w:t>
      </w:r>
      <w:r w:rsidRPr="007800EB">
        <w:rPr>
          <w:szCs w:val="24"/>
          <w:lang w:val="lt-LT" w:eastAsia="lt-LT"/>
        </w:rPr>
        <w:t xml:space="preserve">sertifikatas, arba taikoma medienos kilmės atsekimo sistema (pagal </w:t>
      </w:r>
      <w:r w:rsidRPr="007800EB">
        <w:rPr>
          <w:i/>
          <w:szCs w:val="24"/>
          <w:lang w:val="lt-LT" w:eastAsia="lt-LT"/>
        </w:rPr>
        <w:t>LST EN</w:t>
      </w:r>
      <w:r w:rsidRPr="007800EB">
        <w:rPr>
          <w:szCs w:val="24"/>
          <w:lang w:val="lt-LT" w:eastAsia="lt-LT"/>
        </w:rPr>
        <w:t xml:space="preserve"> </w:t>
      </w:r>
      <w:r w:rsidRPr="007800EB">
        <w:rPr>
          <w:i/>
          <w:szCs w:val="24"/>
          <w:lang w:val="lt-LT" w:eastAsia="lt-LT"/>
        </w:rPr>
        <w:t>ISO 9000</w:t>
      </w:r>
      <w:r w:rsidRPr="007800EB">
        <w:rPr>
          <w:szCs w:val="24"/>
          <w:lang w:val="lt-LT" w:eastAsia="lt-LT"/>
        </w:rPr>
        <w:t xml:space="preserve"> ar </w:t>
      </w:r>
      <w:r w:rsidRPr="007800EB">
        <w:rPr>
          <w:i/>
          <w:szCs w:val="24"/>
          <w:lang w:val="lt-LT" w:eastAsia="lt-LT"/>
        </w:rPr>
        <w:t>LST EN</w:t>
      </w:r>
      <w:r w:rsidRPr="007800EB">
        <w:rPr>
          <w:szCs w:val="24"/>
          <w:lang w:val="lt-LT" w:eastAsia="lt-LT"/>
        </w:rPr>
        <w:t xml:space="preserve"> </w:t>
      </w:r>
      <w:r w:rsidRPr="007800EB">
        <w:rPr>
          <w:i/>
          <w:szCs w:val="24"/>
          <w:lang w:val="lt-LT" w:eastAsia="lt-LT"/>
        </w:rPr>
        <w:t>ISO 14001,</w:t>
      </w:r>
      <w:r w:rsidRPr="007800EB">
        <w:rPr>
          <w:szCs w:val="24"/>
          <w:lang w:val="lt-LT" w:eastAsia="lt-LT"/>
        </w:rPr>
        <w:t xml:space="preserve"> arba </w:t>
      </w:r>
      <w:r w:rsidRPr="007800EB">
        <w:rPr>
          <w:i/>
          <w:szCs w:val="24"/>
          <w:lang w:val="lt-LT" w:eastAsia="lt-LT"/>
        </w:rPr>
        <w:t>EMAS</w:t>
      </w:r>
      <w:r w:rsidRPr="007800EB">
        <w:rPr>
          <w:szCs w:val="24"/>
          <w:lang w:val="lt-LT" w:eastAsia="lt-LT"/>
        </w:rPr>
        <w:t xml:space="preserve">), arba dokumentai, įrodantys, kad medienos žaliava gauta iš tinkamai išaugintų miškų (miškotvarkos projektas, leidimas kirsti mišką), arba kiti lygiaverčiai įrodymai; </w:t>
      </w:r>
    </w:p>
    <w:p w14:paraId="5E27C46C" w14:textId="77777777" w:rsidR="007800EB" w:rsidRPr="007800EB" w:rsidRDefault="007800EB" w:rsidP="007800EB">
      <w:pPr>
        <w:tabs>
          <w:tab w:val="left" w:pos="317"/>
        </w:tabs>
        <w:ind w:firstLine="851"/>
        <w:jc w:val="both"/>
        <w:rPr>
          <w:szCs w:val="24"/>
          <w:lang w:val="lt-LT"/>
        </w:rPr>
      </w:pPr>
      <w:r w:rsidRPr="007800EB">
        <w:rPr>
          <w:szCs w:val="24"/>
          <w:lang w:val="lt-LT"/>
        </w:rPr>
        <w:t>51.1.</w:t>
      </w:r>
      <w:r w:rsidRPr="007800EB">
        <w:rPr>
          <w:szCs w:val="24"/>
          <w:lang w:val="lt-LT" w:eastAsia="lt-LT"/>
        </w:rPr>
        <w:t xml:space="preserve">2. </w:t>
      </w:r>
      <w:r w:rsidRPr="007800EB">
        <w:rPr>
          <w:szCs w:val="24"/>
          <w:lang w:val="lt-LT"/>
        </w:rPr>
        <w:t>perdirbtame plastike švino ar kadmio junginiai neturi viršyti 100 ppm. Šis reikalavimas netaikomas plastikinėms detalėms, kurių svoris ≤ 50 g;</w:t>
      </w:r>
    </w:p>
    <w:p w14:paraId="36A74025" w14:textId="77777777" w:rsidR="007800EB" w:rsidRPr="007800EB" w:rsidRDefault="007800EB" w:rsidP="007800EB">
      <w:pPr>
        <w:tabs>
          <w:tab w:val="left" w:pos="492"/>
        </w:tabs>
        <w:ind w:firstLine="851"/>
        <w:jc w:val="both"/>
        <w:rPr>
          <w:szCs w:val="24"/>
          <w:lang w:val="lt-LT" w:eastAsia="lt-LT"/>
        </w:rPr>
      </w:pPr>
      <w:r w:rsidRPr="007800EB">
        <w:rPr>
          <w:szCs w:val="24"/>
          <w:lang w:val="lt-LT"/>
        </w:rPr>
        <w:t>51.1.3. produkte neturi būti naudojamas turintis įtakos šiltnamio efektui dujų užpildas, kurio globalinio šiltėjimo potencialas – (GWP) &gt; 5 (per 100 metų laikotarpį);</w:t>
      </w:r>
    </w:p>
    <w:p w14:paraId="4954AE46" w14:textId="77777777" w:rsidR="007800EB" w:rsidRPr="007800EB" w:rsidRDefault="007800EB" w:rsidP="007800EB">
      <w:pPr>
        <w:ind w:firstLine="851"/>
        <w:jc w:val="both"/>
        <w:rPr>
          <w:bCs/>
          <w:szCs w:val="24"/>
          <w:lang w:val="lt-LT"/>
        </w:rPr>
      </w:pPr>
      <w:r w:rsidRPr="007800EB">
        <w:rPr>
          <w:szCs w:val="24"/>
          <w:lang w:val="lt-LT"/>
        </w:rPr>
        <w:t>51.1.</w:t>
      </w:r>
      <w:r w:rsidRPr="007800EB">
        <w:rPr>
          <w:szCs w:val="24"/>
          <w:lang w:val="lt-LT" w:eastAsia="lt-LT"/>
        </w:rPr>
        <w:t xml:space="preserve">4. produktas, esant normalioms naudojimo sąlygoms, neturi išskirti </w:t>
      </w:r>
      <w:r w:rsidRPr="007800EB">
        <w:rPr>
          <w:szCs w:val="24"/>
          <w:lang w:val="lt-LT"/>
        </w:rPr>
        <w:t>pavojingų cheminių medžiagų</w:t>
      </w:r>
      <w:r w:rsidRPr="007800EB">
        <w:rPr>
          <w:bCs/>
          <w:szCs w:val="24"/>
          <w:lang w:val="lt-LT" w:eastAsia="lt-LT"/>
        </w:rPr>
        <w:t xml:space="preserve">, klasifikuojamų priskiriant bet kurią iš nurodytų pavojingumo frazę pagal </w:t>
      </w:r>
      <w:r w:rsidRPr="007800EB">
        <w:rPr>
          <w:bCs/>
          <w:szCs w:val="24"/>
          <w:lang w:val="lt-LT"/>
        </w:rPr>
        <w:t>Europos Reglamentą (EB) Nr. 1272/2008</w:t>
      </w:r>
      <w:r w:rsidRPr="007800EB">
        <w:rPr>
          <w:szCs w:val="24"/>
          <w:lang w:val="lt-LT"/>
        </w:rPr>
        <w:t xml:space="preserve">: </w:t>
      </w:r>
      <w:r w:rsidRPr="007800EB">
        <w:rPr>
          <w:bCs/>
          <w:szCs w:val="24"/>
          <w:lang w:val="lt-LT"/>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veikiant ilgą laiką pakenkia kai kuriems organams (H372, H373), galinčios pakenkti organams (H371), pavojingos vandens aplinkai (H400, H410, H411, H412, H413);</w:t>
      </w:r>
    </w:p>
    <w:p w14:paraId="50AE7D4F" w14:textId="77777777" w:rsidR="007800EB" w:rsidRPr="007800EB" w:rsidRDefault="007800EB" w:rsidP="007800EB">
      <w:pPr>
        <w:ind w:firstLine="851"/>
        <w:jc w:val="both"/>
        <w:rPr>
          <w:szCs w:val="24"/>
          <w:lang w:val="lt-LT"/>
        </w:rPr>
      </w:pPr>
      <w:r w:rsidRPr="007800EB">
        <w:rPr>
          <w:szCs w:val="24"/>
          <w:lang w:val="lt-LT"/>
        </w:rPr>
        <w:t xml:space="preserve">51.1.5. visos plastikinės detalės, kurių masė ≥ 50 g, turi būti paženklintos pagal </w:t>
      </w:r>
      <w:r w:rsidRPr="007800EB">
        <w:rPr>
          <w:i/>
          <w:szCs w:val="24"/>
          <w:lang w:val="lt-LT"/>
        </w:rPr>
        <w:t>LST EN ISO 11469</w:t>
      </w:r>
      <w:r w:rsidRPr="007800EB">
        <w:rPr>
          <w:szCs w:val="24"/>
          <w:lang w:val="lt-LT"/>
        </w:rPr>
        <w:t xml:space="preserve"> ar lygiavertį standartą.</w:t>
      </w:r>
    </w:p>
    <w:p w14:paraId="510A1D49" w14:textId="77777777" w:rsidR="007800EB" w:rsidRPr="007800EB" w:rsidRDefault="007800EB" w:rsidP="007800EB">
      <w:pPr>
        <w:tabs>
          <w:tab w:val="left" w:pos="492"/>
        </w:tabs>
        <w:ind w:firstLine="851"/>
        <w:jc w:val="both"/>
        <w:rPr>
          <w:szCs w:val="24"/>
          <w:lang w:val="lt-LT"/>
        </w:rPr>
      </w:pPr>
      <w:r w:rsidRPr="007800EB">
        <w:rPr>
          <w:i/>
          <w:iCs/>
          <w:szCs w:val="24"/>
          <w:lang w:val="lt-LT"/>
        </w:rPr>
        <w:t xml:space="preserve">Atitiktį reikalavimams įrodantys dokumentai: </w:t>
      </w:r>
      <w:r w:rsidRPr="007800EB">
        <w:rPr>
          <w:iCs/>
          <w:szCs w:val="24"/>
          <w:lang w:val="lt-LT"/>
        </w:rPr>
        <w:t>(</w:t>
      </w:r>
      <w:r w:rsidRPr="007800EB">
        <w:rPr>
          <w:szCs w:val="24"/>
          <w:lang w:val="lt-LT"/>
        </w:rPr>
        <w:t>51.1.</w:t>
      </w:r>
      <w:r w:rsidRPr="007800EB">
        <w:rPr>
          <w:iCs/>
          <w:szCs w:val="24"/>
          <w:lang w:val="lt-LT"/>
        </w:rPr>
        <w:t>2–</w:t>
      </w:r>
      <w:r w:rsidRPr="007800EB">
        <w:rPr>
          <w:szCs w:val="24"/>
          <w:lang w:val="lt-LT"/>
        </w:rPr>
        <w:t>51.1.</w:t>
      </w:r>
      <w:r w:rsidRPr="007800EB">
        <w:rPr>
          <w:iCs/>
          <w:szCs w:val="24"/>
          <w:lang w:val="lt-LT"/>
        </w:rPr>
        <w:t>5 papunkčiams)</w:t>
      </w:r>
      <w:r w:rsidRPr="007800EB">
        <w:rPr>
          <w:i/>
          <w:iCs/>
          <w:szCs w:val="24"/>
          <w:lang w:val="lt-LT"/>
        </w:rPr>
        <w:t xml:space="preserve"> </w:t>
      </w:r>
      <w:r w:rsidRPr="007800EB">
        <w:rPr>
          <w:iCs/>
          <w:szCs w:val="24"/>
          <w:lang w:val="lt-LT"/>
        </w:rPr>
        <w:t xml:space="preserve">ekologinis ženklas </w:t>
      </w:r>
      <w:r w:rsidRPr="007800EB">
        <w:rPr>
          <w:i/>
          <w:iCs/>
          <w:szCs w:val="24"/>
          <w:lang w:val="lt-LT"/>
        </w:rPr>
        <w:t xml:space="preserve">Nordic Swan </w:t>
      </w:r>
      <w:r w:rsidRPr="007800EB">
        <w:rPr>
          <w:iCs/>
          <w:szCs w:val="24"/>
          <w:lang w:val="lt-LT"/>
        </w:rPr>
        <w:t xml:space="preserve">arba gamintojo deklaracija, arba </w:t>
      </w:r>
      <w:r w:rsidRPr="007800EB">
        <w:rPr>
          <w:szCs w:val="24"/>
          <w:lang w:val="lt-LT" w:eastAsia="lt-LT"/>
        </w:rPr>
        <w:t>kiti lygiaverčiai įrodymai;</w:t>
      </w:r>
    </w:p>
    <w:p w14:paraId="0C124E58" w14:textId="77777777" w:rsidR="007800EB" w:rsidRPr="007800EB" w:rsidRDefault="007800EB" w:rsidP="007800EB">
      <w:pPr>
        <w:ind w:firstLine="851"/>
        <w:jc w:val="both"/>
        <w:rPr>
          <w:i/>
          <w:iCs/>
          <w:szCs w:val="24"/>
          <w:lang w:val="lt-LT"/>
        </w:rPr>
      </w:pPr>
      <w:r w:rsidRPr="007800EB">
        <w:rPr>
          <w:szCs w:val="24"/>
          <w:lang w:val="lt-LT"/>
        </w:rPr>
        <w:t xml:space="preserve">51.1.6. tiekėjas turi pateikti gamintojo rekomendacijas produkto transportavimui, saugojimui, montavimui, eksploatacijai.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35542AC2" w14:textId="77777777" w:rsidR="007800EB" w:rsidRPr="007800EB" w:rsidRDefault="007800EB" w:rsidP="007800EB">
      <w:pPr>
        <w:tabs>
          <w:tab w:val="left" w:pos="297"/>
          <w:tab w:val="left" w:pos="567"/>
        </w:tabs>
        <w:ind w:firstLine="851"/>
        <w:jc w:val="both"/>
        <w:rPr>
          <w:szCs w:val="24"/>
          <w:lang w:val="lt-LT"/>
        </w:rPr>
      </w:pPr>
      <w:r w:rsidRPr="007800EB">
        <w:rPr>
          <w:i/>
          <w:iCs/>
          <w:szCs w:val="24"/>
          <w:lang w:val="lt-LT"/>
        </w:rPr>
        <w:t>Atitiktį reikalavimams įrodantys dokumentai:</w:t>
      </w:r>
      <w:r w:rsidRPr="007800EB">
        <w:rPr>
          <w:szCs w:val="24"/>
          <w:lang w:val="lt-LT"/>
        </w:rPr>
        <w:t xml:space="preserve"> gamintojo deklaracija arba kiti lygiaverčiai įrodymai. </w:t>
      </w:r>
    </w:p>
    <w:p w14:paraId="78F9356E" w14:textId="77777777" w:rsidR="007800EB" w:rsidRPr="007800EB" w:rsidRDefault="007800EB" w:rsidP="007800EB">
      <w:pPr>
        <w:rPr>
          <w:lang w:val="lt-LT"/>
        </w:rPr>
      </w:pPr>
    </w:p>
    <w:p w14:paraId="0B83BED1" w14:textId="77777777" w:rsidR="007800EB" w:rsidRPr="007800EB" w:rsidRDefault="007800EB" w:rsidP="007800EB">
      <w:pPr>
        <w:keepNext/>
        <w:keepLines/>
        <w:jc w:val="center"/>
        <w:rPr>
          <w:b/>
          <w:bCs/>
          <w:szCs w:val="24"/>
          <w:lang w:val="lt-LT"/>
        </w:rPr>
      </w:pPr>
      <w:r w:rsidRPr="007800EB">
        <w:rPr>
          <w:b/>
          <w:bCs/>
          <w:szCs w:val="24"/>
          <w:lang w:val="lt-LT"/>
        </w:rPr>
        <w:t>XXIV SKYRIUS</w:t>
      </w:r>
    </w:p>
    <w:p w14:paraId="583C0329" w14:textId="77777777" w:rsidR="007800EB" w:rsidRPr="007800EB" w:rsidRDefault="007800EB" w:rsidP="007800EB">
      <w:pPr>
        <w:keepNext/>
        <w:keepLines/>
        <w:jc w:val="center"/>
        <w:rPr>
          <w:b/>
          <w:bCs/>
          <w:szCs w:val="24"/>
          <w:lang w:val="lt-LT"/>
        </w:rPr>
      </w:pPr>
      <w:r w:rsidRPr="007800EB">
        <w:rPr>
          <w:b/>
          <w:bCs/>
          <w:szCs w:val="24"/>
          <w:lang w:val="lt-LT"/>
        </w:rPr>
        <w:t>PATALPŲ APŠVIETIMAS</w:t>
      </w:r>
    </w:p>
    <w:p w14:paraId="11520E52" w14:textId="77777777" w:rsidR="007800EB" w:rsidRPr="007800EB" w:rsidRDefault="007800EB" w:rsidP="007800EB">
      <w:pPr>
        <w:rPr>
          <w:lang w:val="lt-LT"/>
        </w:rPr>
      </w:pPr>
    </w:p>
    <w:p w14:paraId="13FC0BC6" w14:textId="77777777" w:rsidR="007800EB" w:rsidRPr="007800EB" w:rsidRDefault="007800EB" w:rsidP="007800EB">
      <w:pPr>
        <w:keepNext/>
        <w:keepLines/>
        <w:ind w:firstLine="851"/>
        <w:outlineLvl w:val="1"/>
        <w:rPr>
          <w:b/>
          <w:bCs/>
          <w:szCs w:val="24"/>
          <w:lang w:val="lt-LT"/>
        </w:rPr>
      </w:pPr>
      <w:r w:rsidRPr="007800EB">
        <w:rPr>
          <w:b/>
          <w:bCs/>
          <w:szCs w:val="24"/>
          <w:lang w:val="lt-LT"/>
        </w:rPr>
        <w:t>52. Elektros lempos:</w:t>
      </w:r>
    </w:p>
    <w:p w14:paraId="475C764F" w14:textId="77777777" w:rsidR="007800EB" w:rsidRPr="007800EB" w:rsidRDefault="007800EB" w:rsidP="007800EB">
      <w:pPr>
        <w:ind w:firstLine="851"/>
        <w:jc w:val="both"/>
        <w:rPr>
          <w:szCs w:val="24"/>
          <w:lang w:val="lt-LT"/>
        </w:rPr>
      </w:pPr>
      <w:r w:rsidRPr="007800EB">
        <w:rPr>
          <w:b/>
          <w:szCs w:val="24"/>
          <w:lang w:val="lt-LT"/>
        </w:rPr>
        <w:t>52.1. minimalūs</w:t>
      </w:r>
      <w:r w:rsidRPr="007800EB">
        <w:rPr>
          <w:szCs w:val="24"/>
          <w:lang w:val="lt-LT"/>
        </w:rPr>
        <w:t xml:space="preserve"> aplinkos apsaugos kriterijai:</w:t>
      </w:r>
    </w:p>
    <w:p w14:paraId="41338433" w14:textId="77777777" w:rsidR="007800EB" w:rsidRPr="007800EB" w:rsidRDefault="007800EB" w:rsidP="007800EB">
      <w:pPr>
        <w:ind w:firstLine="851"/>
        <w:jc w:val="both"/>
        <w:rPr>
          <w:szCs w:val="24"/>
          <w:lang w:val="lt-LT"/>
        </w:rPr>
      </w:pPr>
      <w:r w:rsidRPr="007800EB">
        <w:rPr>
          <w:szCs w:val="24"/>
          <w:lang w:val="lt-LT"/>
        </w:rPr>
        <w:t xml:space="preserve">52.1.1.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06367A6" w14:textId="77777777" w:rsidR="007800EB" w:rsidRPr="007800EB" w:rsidRDefault="007800EB" w:rsidP="007800EB">
      <w:pPr>
        <w:ind w:firstLine="851"/>
        <w:jc w:val="both"/>
        <w:rPr>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308C4451" w14:textId="77777777" w:rsidR="007800EB" w:rsidRPr="007800EB" w:rsidRDefault="007800EB" w:rsidP="007800EB">
      <w:pPr>
        <w:suppressAutoHyphens/>
        <w:ind w:firstLine="851"/>
        <w:jc w:val="both"/>
        <w:rPr>
          <w:rFonts w:eastAsia="Andale Sans UI" w:cs="Tahoma"/>
          <w:lang w:val="lt-LT" w:bidi="en-US"/>
        </w:rPr>
      </w:pPr>
      <w:r w:rsidRPr="007800EB">
        <w:rPr>
          <w:rFonts w:eastAsia="Andale Sans UI" w:cs="Tahoma"/>
          <w:lang w:val="lt-LT" w:bidi="en-US"/>
        </w:rPr>
        <w:t>52.1.2. produktas turi atitikti Lietuvos Respublikos energetikos ministro 2015 m. birželio 18 d. įsakymu Nr. 1</w:t>
      </w:r>
      <w:r w:rsidRPr="007800EB">
        <w:rPr>
          <w:rFonts w:eastAsia="Andale Sans UI" w:cs="Tahoma"/>
          <w:szCs w:val="24"/>
          <w:lang w:val="lt-LT" w:bidi="en-US"/>
        </w:rPr>
        <w:t>–</w:t>
      </w:r>
      <w:r w:rsidRPr="007800EB">
        <w:rPr>
          <w:rFonts w:eastAsia="Andale Sans UI" w:cs="Tahoma"/>
          <w:lang w:val="lt-LT" w:bidi="en-US"/>
        </w:rPr>
        <w:t xml:space="preserve">154 </w:t>
      </w:r>
      <w:r w:rsidRPr="007800EB">
        <w:rPr>
          <w:szCs w:val="24"/>
          <w:lang w:val="lt-LT"/>
        </w:rPr>
        <w:t>„</w:t>
      </w:r>
      <w:r w:rsidRPr="007800EB">
        <w:rPr>
          <w:rFonts w:eastAsia="Andale Sans UI" w:cs="Tahoma"/>
          <w:lang w:val="lt-LT" w:bidi="en-US"/>
        </w:rPr>
        <w:t>Dėl prekių, išskyrus kelių transporto priemones, kurioms viešųjų pirkimų ir perkančiųjų subjektų atliekamų pirkimų metu taikomi energijos vartojimo efektyvumo reikalavimai, sąrašo patvirtinimo“ nustatytus energijos vartojimo efektyvumo reikalavimu.</w:t>
      </w:r>
    </w:p>
    <w:p w14:paraId="10259864" w14:textId="77777777" w:rsidR="007800EB" w:rsidRPr="007800EB" w:rsidRDefault="007800EB" w:rsidP="007800EB">
      <w:pPr>
        <w:suppressAutoHyphens/>
        <w:ind w:firstLine="851"/>
        <w:jc w:val="both"/>
        <w:rPr>
          <w:strike/>
          <w:lang w:val="lt-LT"/>
        </w:rPr>
      </w:pPr>
      <w:r w:rsidRPr="007800EB">
        <w:rPr>
          <w:rFonts w:eastAsia="Andale Sans UI"/>
          <w:bCs/>
          <w:i/>
          <w:szCs w:val="24"/>
          <w:lang w:val="lt-LT" w:eastAsia="lt-LT" w:bidi="en-US"/>
        </w:rPr>
        <w:t>Atitiktį reikalavimams įrodantys dokumentai</w:t>
      </w:r>
      <w:r w:rsidRPr="007800EB">
        <w:rPr>
          <w:rFonts w:eastAsia="Andale Sans UI"/>
          <w:bCs/>
          <w:szCs w:val="24"/>
          <w:lang w:val="lt-LT" w:eastAsia="lt-LT" w:bidi="en-US"/>
        </w:rPr>
        <w:t xml:space="preserve">: ekologinis ženklas </w:t>
      </w:r>
      <w:r w:rsidRPr="007800EB">
        <w:rPr>
          <w:rFonts w:eastAsia="Andale Sans UI"/>
          <w:bCs/>
          <w:i/>
          <w:szCs w:val="24"/>
          <w:lang w:val="lt-LT" w:eastAsia="lt-LT" w:bidi="en-US"/>
        </w:rPr>
        <w:t>European Ecolabel</w:t>
      </w:r>
      <w:r w:rsidRPr="007800EB">
        <w:rPr>
          <w:rFonts w:eastAsia="Andale Sans UI"/>
          <w:bCs/>
          <w:szCs w:val="24"/>
          <w:lang w:val="lt-LT" w:eastAsia="lt-LT" w:bidi="en-US"/>
        </w:rPr>
        <w:t xml:space="preserve"> arba gamintojo techniniai dokumentai, arba kitas lygiavertis įrodymas.</w:t>
      </w:r>
    </w:p>
    <w:p w14:paraId="0D53FA51" w14:textId="77777777" w:rsidR="007800EB" w:rsidRPr="007800EB" w:rsidRDefault="007800EB" w:rsidP="007800EB">
      <w:pPr>
        <w:rPr>
          <w:rFonts w:eastAsia="MS Mincho"/>
          <w:i/>
          <w:iCs/>
          <w:sz w:val="20"/>
          <w:lang w:val="lt-LT"/>
        </w:rPr>
      </w:pPr>
      <w:r w:rsidRPr="007800EB">
        <w:rPr>
          <w:rFonts w:eastAsia="MS Mincho"/>
          <w:i/>
          <w:iCs/>
          <w:sz w:val="20"/>
          <w:lang w:val="lt-LT"/>
        </w:rPr>
        <w:t>Papildyta papunkčiu:</w:t>
      </w:r>
    </w:p>
    <w:p w14:paraId="69B69B90"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7" w:history="1">
        <w:r w:rsidRPr="007800EB">
          <w:rPr>
            <w:rFonts w:eastAsia="MS Mincho"/>
            <w:i/>
            <w:iCs/>
            <w:color w:val="0000FF"/>
            <w:sz w:val="20"/>
            <w:u w:val="single"/>
            <w:lang w:val="lt-LT"/>
          </w:rPr>
          <w:t>D1-192</w:t>
        </w:r>
      </w:hyperlink>
      <w:r w:rsidRPr="007800EB">
        <w:rPr>
          <w:rFonts w:eastAsia="MS Mincho"/>
          <w:i/>
          <w:iCs/>
          <w:sz w:val="20"/>
          <w:lang w:val="lt-LT"/>
        </w:rPr>
        <w:t>, 2021-03-31, paskelbta TAR 2021-03-31, i. k. 2021-06569</w:t>
      </w:r>
    </w:p>
    <w:p w14:paraId="1D7ACE9D" w14:textId="77777777" w:rsidR="007800EB" w:rsidRPr="007800EB" w:rsidRDefault="007800EB" w:rsidP="007800EB">
      <w:pPr>
        <w:rPr>
          <w:rFonts w:eastAsia="MS Mincho"/>
          <w:i/>
          <w:iCs/>
          <w:sz w:val="20"/>
          <w:lang w:val="lt-LT"/>
        </w:rPr>
      </w:pPr>
      <w:r w:rsidRPr="007800EB">
        <w:rPr>
          <w:rFonts w:eastAsia="MS Mincho"/>
          <w:i/>
          <w:iCs/>
          <w:sz w:val="20"/>
          <w:lang w:val="lt-LT"/>
        </w:rPr>
        <w:lastRenderedPageBreak/>
        <w:t>Papunkčio pakeitimai:</w:t>
      </w:r>
    </w:p>
    <w:p w14:paraId="0B5514B6"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8"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5A083C05" w14:textId="77777777" w:rsidR="007800EB" w:rsidRPr="007800EB" w:rsidRDefault="007800EB" w:rsidP="007800EB">
      <w:pPr>
        <w:rPr>
          <w:lang w:val="lt-LT"/>
        </w:rPr>
      </w:pPr>
    </w:p>
    <w:p w14:paraId="08F3649C" w14:textId="77777777" w:rsidR="007800EB" w:rsidRPr="007800EB" w:rsidRDefault="007800EB" w:rsidP="007800EB">
      <w:pPr>
        <w:rPr>
          <w:lang w:val="lt-LT"/>
        </w:rPr>
      </w:pPr>
    </w:p>
    <w:p w14:paraId="7C677183" w14:textId="77777777" w:rsidR="007800EB" w:rsidRPr="007800EB" w:rsidRDefault="007800EB" w:rsidP="007800EB">
      <w:pPr>
        <w:keepNext/>
        <w:keepLines/>
        <w:ind w:firstLine="851"/>
        <w:outlineLvl w:val="1"/>
        <w:rPr>
          <w:b/>
          <w:bCs/>
          <w:szCs w:val="24"/>
          <w:lang w:val="lt-LT"/>
        </w:rPr>
      </w:pPr>
      <w:r w:rsidRPr="007800EB">
        <w:rPr>
          <w:b/>
          <w:bCs/>
          <w:szCs w:val="24"/>
          <w:lang w:val="lt-LT"/>
        </w:rPr>
        <w:t>54. Patalpų apšvietimo montavimo darbai:</w:t>
      </w:r>
    </w:p>
    <w:p w14:paraId="277A9B50" w14:textId="77777777" w:rsidR="007800EB" w:rsidRPr="007800EB" w:rsidRDefault="007800EB" w:rsidP="007800EB">
      <w:pPr>
        <w:tabs>
          <w:tab w:val="left" w:pos="284"/>
        </w:tabs>
        <w:ind w:firstLine="851"/>
        <w:jc w:val="both"/>
        <w:rPr>
          <w:szCs w:val="24"/>
          <w:lang w:val="lt-LT"/>
        </w:rPr>
      </w:pPr>
      <w:r w:rsidRPr="007800EB">
        <w:rPr>
          <w:b/>
          <w:szCs w:val="24"/>
          <w:lang w:val="lt-LT"/>
        </w:rPr>
        <w:t>54.1. minimalūs</w:t>
      </w:r>
      <w:r w:rsidRPr="007800EB">
        <w:rPr>
          <w:szCs w:val="24"/>
          <w:lang w:val="lt-LT"/>
        </w:rPr>
        <w:t xml:space="preserve"> aplinkos apsaugos kriterijai:</w:t>
      </w:r>
    </w:p>
    <w:p w14:paraId="25A5151F" w14:textId="77777777" w:rsidR="007800EB" w:rsidRPr="007800EB" w:rsidRDefault="007800EB" w:rsidP="007800EB">
      <w:pPr>
        <w:ind w:firstLine="567"/>
        <w:jc w:val="both"/>
        <w:rPr>
          <w:b/>
          <w:bCs/>
          <w:lang w:val="lt-LT"/>
        </w:rPr>
      </w:pPr>
      <w:r w:rsidRPr="007800EB">
        <w:rPr>
          <w:lang w:val="lt-LT"/>
        </w:rPr>
        <w:t>54.1.1.</w:t>
      </w:r>
      <w:r w:rsidRPr="007800EB">
        <w:rPr>
          <w:rFonts w:eastAsia="MS Mincho"/>
          <w:i/>
          <w:iCs/>
          <w:sz w:val="20"/>
          <w:lang w:val="lt-LT"/>
        </w:rPr>
        <w:t xml:space="preserve"> Neteko galios nuo 2021-12-24</w:t>
      </w:r>
    </w:p>
    <w:p w14:paraId="4927FD8F" w14:textId="77777777" w:rsidR="007800EB" w:rsidRPr="007800EB" w:rsidRDefault="007800EB" w:rsidP="007800EB">
      <w:pPr>
        <w:rPr>
          <w:rFonts w:eastAsia="MS Mincho"/>
          <w:i/>
          <w:iCs/>
          <w:sz w:val="20"/>
          <w:lang w:val="lt-LT"/>
        </w:rPr>
      </w:pPr>
      <w:r w:rsidRPr="007800EB">
        <w:rPr>
          <w:rFonts w:eastAsia="MS Mincho"/>
          <w:i/>
          <w:iCs/>
          <w:sz w:val="20"/>
          <w:lang w:val="lt-LT"/>
        </w:rPr>
        <w:t>Papunkčio naikinimas:</w:t>
      </w:r>
    </w:p>
    <w:p w14:paraId="1E3732BD" w14:textId="77777777" w:rsidR="007800EB" w:rsidRPr="007800EB" w:rsidRDefault="007800EB" w:rsidP="007800EB">
      <w:pPr>
        <w:jc w:val="both"/>
        <w:rPr>
          <w:rFonts w:eastAsia="MS Mincho"/>
          <w:i/>
          <w:iCs/>
          <w:sz w:val="20"/>
          <w:lang w:val="lt-LT"/>
        </w:rPr>
      </w:pPr>
      <w:r w:rsidRPr="007800EB">
        <w:rPr>
          <w:rFonts w:eastAsia="MS Mincho"/>
          <w:i/>
          <w:iCs/>
          <w:sz w:val="20"/>
          <w:lang w:val="lt-LT"/>
        </w:rPr>
        <w:t xml:space="preserve">Nr. </w:t>
      </w:r>
      <w:hyperlink r:id="rId29" w:history="1">
        <w:r w:rsidRPr="007800EB">
          <w:rPr>
            <w:rFonts w:eastAsia="MS Mincho"/>
            <w:i/>
            <w:iCs/>
            <w:color w:val="0000FF"/>
            <w:sz w:val="20"/>
            <w:u w:val="single"/>
            <w:lang w:val="lt-LT"/>
          </w:rPr>
          <w:t>D1-765</w:t>
        </w:r>
      </w:hyperlink>
      <w:r w:rsidRPr="007800EB">
        <w:rPr>
          <w:rFonts w:eastAsia="MS Mincho"/>
          <w:i/>
          <w:iCs/>
          <w:sz w:val="20"/>
          <w:lang w:val="lt-LT"/>
        </w:rPr>
        <w:t>, 2021-12-23, paskelbta TAR 2021-12-23, i. k. 2021-26886</w:t>
      </w:r>
    </w:p>
    <w:p w14:paraId="46A243B1" w14:textId="77777777" w:rsidR="007800EB" w:rsidRPr="007800EB" w:rsidRDefault="007800EB" w:rsidP="007800EB">
      <w:pPr>
        <w:rPr>
          <w:lang w:val="lt-LT"/>
        </w:rPr>
      </w:pPr>
    </w:p>
    <w:p w14:paraId="5A0BBEA2" w14:textId="77777777" w:rsidR="007800EB" w:rsidRPr="007800EB" w:rsidRDefault="007800EB" w:rsidP="007800EB">
      <w:pPr>
        <w:tabs>
          <w:tab w:val="left" w:pos="284"/>
        </w:tabs>
        <w:ind w:firstLine="851"/>
        <w:jc w:val="both"/>
        <w:rPr>
          <w:spacing w:val="4"/>
          <w:szCs w:val="24"/>
          <w:lang w:val="lt-LT"/>
        </w:rPr>
      </w:pPr>
      <w:r w:rsidRPr="007800EB">
        <w:rPr>
          <w:szCs w:val="24"/>
          <w:lang w:val="lt-LT"/>
        </w:rPr>
        <w:t>54.1.</w:t>
      </w:r>
      <w:r w:rsidRPr="007800EB">
        <w:rPr>
          <w:spacing w:val="4"/>
          <w:szCs w:val="24"/>
          <w:lang w:val="lt-LT"/>
        </w:rPr>
        <w:t>2. turi būti pateikti šie naujų apšvietimo sistemų montavimo arba apšvietimo sistemų atnaujinimo duomenys (</w:t>
      </w:r>
      <w:r w:rsidRPr="007800EB">
        <w:rPr>
          <w:b/>
          <w:bCs/>
          <w:szCs w:val="24"/>
          <w:lang w:val="lt-LT" w:eastAsia="lt-LT"/>
        </w:rPr>
        <w:t>P</w:t>
      </w:r>
      <w:r w:rsidRPr="007800EB">
        <w:rPr>
          <w:b/>
          <w:bCs/>
          <w:szCs w:val="24"/>
          <w:lang w:val="lt-LT"/>
        </w:rPr>
        <w:t>irkimo sutarties vykdymo sąlyga - patvirtinančių dokumentų kartu su pasiūlymu teikti neprivaloma)</w:t>
      </w:r>
      <w:r w:rsidRPr="007800EB">
        <w:rPr>
          <w:spacing w:val="4"/>
          <w:szCs w:val="24"/>
          <w:lang w:val="lt-LT"/>
        </w:rPr>
        <w:t>:</w:t>
      </w:r>
    </w:p>
    <w:p w14:paraId="0F9D24D2" w14:textId="77777777" w:rsidR="007800EB" w:rsidRPr="007800EB" w:rsidRDefault="007800EB" w:rsidP="007800EB">
      <w:pPr>
        <w:tabs>
          <w:tab w:val="left" w:pos="284"/>
          <w:tab w:val="left" w:pos="459"/>
        </w:tabs>
        <w:ind w:left="851"/>
        <w:jc w:val="both"/>
        <w:rPr>
          <w:spacing w:val="4"/>
          <w:szCs w:val="24"/>
          <w:lang w:val="lt-LT"/>
        </w:rPr>
      </w:pPr>
      <w:r w:rsidRPr="007800EB">
        <w:rPr>
          <w:szCs w:val="24"/>
          <w:lang w:val="lt-LT"/>
        </w:rPr>
        <w:t>54.1.2.1. šviestuvų išmontavimo instrukcijos;</w:t>
      </w:r>
    </w:p>
    <w:p w14:paraId="1A9A4935" w14:textId="77777777" w:rsidR="007800EB" w:rsidRPr="007800EB" w:rsidRDefault="007800EB" w:rsidP="007800EB">
      <w:pPr>
        <w:tabs>
          <w:tab w:val="left" w:pos="284"/>
          <w:tab w:val="left" w:pos="459"/>
        </w:tabs>
        <w:ind w:firstLine="851"/>
        <w:jc w:val="both"/>
        <w:rPr>
          <w:szCs w:val="24"/>
          <w:lang w:val="lt-LT"/>
        </w:rPr>
      </w:pPr>
      <w:r w:rsidRPr="007800EB">
        <w:rPr>
          <w:szCs w:val="24"/>
          <w:lang w:val="lt-LT"/>
        </w:rPr>
        <w:t>54.1.2.2. lempų pakeitimo instrukcijos ir informacija, kurias lempas galima naudoti šviestuvuose, nedidinant nustatyto šviesos intensyvumo;</w:t>
      </w:r>
    </w:p>
    <w:p w14:paraId="2BF74395" w14:textId="77777777" w:rsidR="007800EB" w:rsidRPr="007800EB" w:rsidRDefault="007800EB" w:rsidP="007800EB">
      <w:pPr>
        <w:tabs>
          <w:tab w:val="left" w:pos="284"/>
          <w:tab w:val="left" w:pos="459"/>
        </w:tabs>
        <w:ind w:firstLine="851"/>
        <w:jc w:val="both"/>
        <w:rPr>
          <w:szCs w:val="24"/>
          <w:lang w:val="lt-LT"/>
        </w:rPr>
      </w:pPr>
      <w:r w:rsidRPr="007800EB">
        <w:rPr>
          <w:szCs w:val="24"/>
          <w:lang w:val="lt-LT"/>
        </w:rPr>
        <w:t>54.1.2.3. apšvietimo įrangos valdymo įtaisų naudojimo ir techninės priežiūros instrukcijos;</w:t>
      </w:r>
    </w:p>
    <w:p w14:paraId="47E86FFD" w14:textId="77777777" w:rsidR="007800EB" w:rsidRPr="007800EB" w:rsidRDefault="007800EB" w:rsidP="007800EB">
      <w:pPr>
        <w:tabs>
          <w:tab w:val="left" w:pos="284"/>
          <w:tab w:val="left" w:pos="459"/>
        </w:tabs>
        <w:ind w:firstLine="851"/>
        <w:jc w:val="both"/>
        <w:rPr>
          <w:szCs w:val="24"/>
          <w:lang w:val="lt-LT"/>
        </w:rPr>
      </w:pPr>
      <w:r w:rsidRPr="007800EB">
        <w:rPr>
          <w:szCs w:val="24"/>
          <w:lang w:val="lt-LT"/>
        </w:rPr>
        <w:t xml:space="preserve">54.1.2.4. judesio daviklių instrukcijos, kaip nustatyti jautrumą ir atidėjimą, ir rekomendacijos, kaip geriausia atlikti šį nustatymą pagal buvimo patalpose poreikius, bet pernelyg nedidinant suvartojamos energijos kiekio; </w:t>
      </w:r>
    </w:p>
    <w:p w14:paraId="3B1D13FA" w14:textId="77777777" w:rsidR="007800EB" w:rsidRPr="007800EB" w:rsidRDefault="007800EB" w:rsidP="007800EB">
      <w:pPr>
        <w:tabs>
          <w:tab w:val="left" w:pos="284"/>
          <w:tab w:val="left" w:pos="459"/>
        </w:tabs>
        <w:ind w:firstLine="851"/>
        <w:jc w:val="both"/>
        <w:rPr>
          <w:i/>
          <w:szCs w:val="24"/>
          <w:lang w:val="lt-LT"/>
        </w:rPr>
      </w:pPr>
      <w:r w:rsidRPr="007800EB">
        <w:rPr>
          <w:szCs w:val="24"/>
          <w:lang w:val="lt-LT"/>
        </w:rPr>
        <w:t xml:space="preserve">54.1.2.5. su dienos šviesa susietų valdymo įtaisų instrukcijas, kaip iš naujo kalibruoti ir nustatyti šiuos įtaisus, pavyzdžiui, kad būtų atsižvelgiama į patalpos išplanavimo pokyčius; </w:t>
      </w:r>
    </w:p>
    <w:p w14:paraId="65943A34" w14:textId="77777777" w:rsidR="007800EB" w:rsidRPr="007800EB" w:rsidRDefault="007800EB" w:rsidP="007800EB">
      <w:pPr>
        <w:tabs>
          <w:tab w:val="left" w:pos="284"/>
          <w:tab w:val="left" w:pos="459"/>
        </w:tabs>
        <w:ind w:firstLine="851"/>
        <w:jc w:val="both"/>
        <w:rPr>
          <w:i/>
          <w:szCs w:val="24"/>
          <w:lang w:val="lt-LT"/>
        </w:rPr>
      </w:pPr>
      <w:r w:rsidRPr="007800EB">
        <w:rPr>
          <w:szCs w:val="24"/>
          <w:lang w:val="lt-LT"/>
        </w:rPr>
        <w:t>54.1.2.6. laiko relės instrukcijas, kaip nustatyti apšvietimo išjungimo laiką, ir rekomendacijas, kaip geriausia atlikti šį nustatymą pagal buvimo patalpose poreikius, bet pernelyg nedidinant suvartojamos energijos kiekio.</w:t>
      </w:r>
    </w:p>
    <w:p w14:paraId="0289DBAC" w14:textId="77777777" w:rsidR="007800EB" w:rsidRPr="007800EB" w:rsidRDefault="007800EB" w:rsidP="007800EB">
      <w:pPr>
        <w:tabs>
          <w:tab w:val="left" w:pos="284"/>
        </w:tabs>
        <w:ind w:firstLine="851"/>
        <w:jc w:val="both"/>
        <w:rPr>
          <w:szCs w:val="24"/>
          <w:lang w:val="lt-LT"/>
        </w:rPr>
      </w:pPr>
      <w:r w:rsidRPr="007800EB">
        <w:rPr>
          <w:i/>
          <w:szCs w:val="24"/>
          <w:lang w:val="lt-LT"/>
        </w:rPr>
        <w:t>Atitiktį reikalavimams įrodantys dokumentai</w:t>
      </w:r>
      <w:r w:rsidRPr="007800EB">
        <w:rPr>
          <w:szCs w:val="24"/>
          <w:lang w:val="lt-LT"/>
        </w:rPr>
        <w:t>: pateikta instrukcija arba programinėje įrangoje įrašyta atitinkama informacija, arba gamintojo interneto tinklapyje pateikta laisvai prieinama informacija, arba kiti lygiaverčiai įrodymai;</w:t>
      </w:r>
    </w:p>
    <w:p w14:paraId="7DBD15D8" w14:textId="77777777" w:rsidR="007800EB" w:rsidRPr="007800EB" w:rsidRDefault="007800EB" w:rsidP="007800EB">
      <w:pPr>
        <w:tabs>
          <w:tab w:val="left" w:pos="284"/>
          <w:tab w:val="left" w:pos="1000"/>
        </w:tabs>
        <w:ind w:firstLine="851"/>
        <w:jc w:val="both"/>
        <w:rPr>
          <w:szCs w:val="24"/>
          <w:lang w:val="lt-LT"/>
        </w:rPr>
      </w:pPr>
      <w:r w:rsidRPr="007800EB">
        <w:rPr>
          <w:szCs w:val="24"/>
          <w:lang w:val="lt-LT"/>
        </w:rPr>
        <w:t>54.1.3. tiekėjas turi būti įsipareigojęs vykdyti atitinkamas aplinkosaugos priemones, kurios leistų sumažinti apšvieti</w:t>
      </w:r>
      <w:r w:rsidRPr="007800EB">
        <w:rPr>
          <w:spacing w:val="-1"/>
          <w:szCs w:val="24"/>
          <w:lang w:val="lt-LT"/>
        </w:rPr>
        <w:t>m</w:t>
      </w:r>
      <w:r w:rsidRPr="007800EB">
        <w:rPr>
          <w:szCs w:val="24"/>
          <w:lang w:val="lt-LT"/>
        </w:rPr>
        <w:t>o siste</w:t>
      </w:r>
      <w:r w:rsidRPr="007800EB">
        <w:rPr>
          <w:spacing w:val="-2"/>
          <w:szCs w:val="24"/>
          <w:lang w:val="lt-LT"/>
        </w:rPr>
        <w:t>m</w:t>
      </w:r>
      <w:r w:rsidRPr="007800EB">
        <w:rPr>
          <w:szCs w:val="24"/>
          <w:lang w:val="lt-LT"/>
        </w:rPr>
        <w:t xml:space="preserve">os </w:t>
      </w:r>
      <w:r w:rsidRPr="007800EB">
        <w:rPr>
          <w:spacing w:val="-2"/>
          <w:szCs w:val="24"/>
          <w:lang w:val="lt-LT"/>
        </w:rPr>
        <w:t>m</w:t>
      </w:r>
      <w:r w:rsidRPr="007800EB">
        <w:rPr>
          <w:szCs w:val="24"/>
          <w:lang w:val="lt-LT"/>
        </w:rPr>
        <w:t>ontav</w:t>
      </w:r>
      <w:r w:rsidRPr="007800EB">
        <w:rPr>
          <w:spacing w:val="1"/>
          <w:szCs w:val="24"/>
          <w:lang w:val="lt-LT"/>
        </w:rPr>
        <w:t>i</w:t>
      </w:r>
      <w:r w:rsidRPr="007800EB">
        <w:rPr>
          <w:spacing w:val="-2"/>
          <w:szCs w:val="24"/>
          <w:lang w:val="lt-LT"/>
        </w:rPr>
        <w:t>m</w:t>
      </w:r>
      <w:r w:rsidRPr="007800EB">
        <w:rPr>
          <w:szCs w:val="24"/>
          <w:lang w:val="lt-LT"/>
        </w:rPr>
        <w:t>o atliekų</w:t>
      </w:r>
      <w:r w:rsidRPr="007800EB">
        <w:rPr>
          <w:spacing w:val="8"/>
          <w:szCs w:val="24"/>
          <w:lang w:val="lt-LT"/>
        </w:rPr>
        <w:t xml:space="preserve"> </w:t>
      </w:r>
      <w:r w:rsidRPr="007800EB">
        <w:rPr>
          <w:szCs w:val="24"/>
          <w:lang w:val="lt-LT"/>
        </w:rPr>
        <w:t>kie</w:t>
      </w:r>
      <w:r w:rsidRPr="007800EB">
        <w:rPr>
          <w:spacing w:val="1"/>
          <w:szCs w:val="24"/>
          <w:lang w:val="lt-LT"/>
        </w:rPr>
        <w:t>k</w:t>
      </w:r>
      <w:r w:rsidRPr="007800EB">
        <w:rPr>
          <w:szCs w:val="24"/>
          <w:lang w:val="lt-LT"/>
        </w:rPr>
        <w:t>į</w:t>
      </w:r>
      <w:r w:rsidRPr="007800EB">
        <w:rPr>
          <w:spacing w:val="4"/>
          <w:szCs w:val="24"/>
          <w:lang w:val="lt-LT"/>
        </w:rPr>
        <w:t xml:space="preserve"> </w:t>
      </w:r>
      <w:r w:rsidRPr="007800EB">
        <w:rPr>
          <w:szCs w:val="24"/>
          <w:lang w:val="lt-LT"/>
        </w:rPr>
        <w:t>ir</w:t>
      </w:r>
      <w:r w:rsidRPr="007800EB">
        <w:rPr>
          <w:spacing w:val="8"/>
          <w:szCs w:val="24"/>
          <w:lang w:val="lt-LT"/>
        </w:rPr>
        <w:t xml:space="preserve"> </w:t>
      </w:r>
      <w:r w:rsidRPr="007800EB">
        <w:rPr>
          <w:szCs w:val="24"/>
          <w:lang w:val="lt-LT"/>
        </w:rPr>
        <w:t>šias</w:t>
      </w:r>
      <w:r w:rsidRPr="007800EB">
        <w:rPr>
          <w:spacing w:val="6"/>
          <w:szCs w:val="24"/>
          <w:lang w:val="lt-LT"/>
        </w:rPr>
        <w:t xml:space="preserve"> </w:t>
      </w:r>
      <w:r w:rsidRPr="007800EB">
        <w:rPr>
          <w:szCs w:val="24"/>
          <w:lang w:val="lt-LT"/>
        </w:rPr>
        <w:t>atliekas</w:t>
      </w:r>
      <w:r w:rsidRPr="007800EB">
        <w:rPr>
          <w:spacing w:val="2"/>
          <w:szCs w:val="24"/>
          <w:lang w:val="lt-LT"/>
        </w:rPr>
        <w:t xml:space="preserve"> </w:t>
      </w:r>
      <w:r w:rsidRPr="007800EB">
        <w:rPr>
          <w:szCs w:val="24"/>
          <w:lang w:val="lt-LT"/>
        </w:rPr>
        <w:t>atiduoti</w:t>
      </w:r>
      <w:r w:rsidRPr="007800EB">
        <w:rPr>
          <w:spacing w:val="2"/>
          <w:szCs w:val="24"/>
          <w:lang w:val="lt-LT"/>
        </w:rPr>
        <w:t xml:space="preserve"> </w:t>
      </w:r>
      <w:r w:rsidRPr="007800EB">
        <w:rPr>
          <w:szCs w:val="24"/>
          <w:lang w:val="lt-LT"/>
        </w:rPr>
        <w:t>perdirbi</w:t>
      </w:r>
      <w:r w:rsidRPr="007800EB">
        <w:rPr>
          <w:spacing w:val="-1"/>
          <w:szCs w:val="24"/>
          <w:lang w:val="lt-LT"/>
        </w:rPr>
        <w:t>m</w:t>
      </w:r>
      <w:r w:rsidRPr="007800EB">
        <w:rPr>
          <w:spacing w:val="1"/>
          <w:szCs w:val="24"/>
          <w:lang w:val="lt-LT"/>
        </w:rPr>
        <w:t>u</w:t>
      </w:r>
      <w:r w:rsidRPr="007800EB">
        <w:rPr>
          <w:szCs w:val="24"/>
          <w:lang w:val="lt-LT"/>
        </w:rPr>
        <w:t>i. Visos</w:t>
      </w:r>
      <w:r w:rsidRPr="007800EB">
        <w:rPr>
          <w:spacing w:val="6"/>
          <w:szCs w:val="24"/>
          <w:lang w:val="lt-LT"/>
        </w:rPr>
        <w:t xml:space="preserve"> </w:t>
      </w:r>
      <w:r w:rsidRPr="007800EB">
        <w:rPr>
          <w:szCs w:val="24"/>
          <w:lang w:val="lt-LT"/>
        </w:rPr>
        <w:t>panaudotos</w:t>
      </w:r>
      <w:r w:rsidRPr="007800EB">
        <w:rPr>
          <w:spacing w:val="1"/>
          <w:szCs w:val="24"/>
          <w:lang w:val="lt-LT"/>
        </w:rPr>
        <w:t xml:space="preserve"> </w:t>
      </w:r>
      <w:r w:rsidRPr="007800EB">
        <w:rPr>
          <w:szCs w:val="24"/>
          <w:lang w:val="lt-LT"/>
        </w:rPr>
        <w:t>le</w:t>
      </w:r>
      <w:r w:rsidRPr="007800EB">
        <w:rPr>
          <w:spacing w:val="-1"/>
          <w:szCs w:val="24"/>
          <w:lang w:val="lt-LT"/>
        </w:rPr>
        <w:t>m</w:t>
      </w:r>
      <w:r w:rsidRPr="007800EB">
        <w:rPr>
          <w:szCs w:val="24"/>
          <w:lang w:val="lt-LT"/>
        </w:rPr>
        <w:t>pos</w:t>
      </w:r>
      <w:r w:rsidRPr="007800EB">
        <w:rPr>
          <w:spacing w:val="5"/>
          <w:szCs w:val="24"/>
          <w:lang w:val="lt-LT"/>
        </w:rPr>
        <w:t xml:space="preserve"> </w:t>
      </w:r>
      <w:r w:rsidRPr="007800EB">
        <w:rPr>
          <w:szCs w:val="24"/>
          <w:lang w:val="lt-LT"/>
        </w:rPr>
        <w:t>ir</w:t>
      </w:r>
      <w:r w:rsidRPr="007800EB">
        <w:rPr>
          <w:spacing w:val="10"/>
          <w:szCs w:val="24"/>
          <w:lang w:val="lt-LT"/>
        </w:rPr>
        <w:t xml:space="preserve"> </w:t>
      </w:r>
      <w:r w:rsidRPr="007800EB">
        <w:rPr>
          <w:szCs w:val="24"/>
          <w:lang w:val="lt-LT"/>
        </w:rPr>
        <w:t>šviestuvai</w:t>
      </w:r>
      <w:r w:rsidRPr="007800EB">
        <w:rPr>
          <w:spacing w:val="2"/>
          <w:szCs w:val="24"/>
          <w:lang w:val="lt-LT"/>
        </w:rPr>
        <w:t xml:space="preserve"> </w:t>
      </w:r>
      <w:r w:rsidRPr="007800EB">
        <w:rPr>
          <w:szCs w:val="24"/>
          <w:lang w:val="lt-LT"/>
        </w:rPr>
        <w:t>bei</w:t>
      </w:r>
      <w:r w:rsidRPr="007800EB">
        <w:rPr>
          <w:spacing w:val="8"/>
          <w:szCs w:val="24"/>
          <w:lang w:val="lt-LT"/>
        </w:rPr>
        <w:t xml:space="preserve"> </w:t>
      </w:r>
      <w:r w:rsidRPr="007800EB">
        <w:rPr>
          <w:szCs w:val="24"/>
          <w:lang w:val="lt-LT"/>
        </w:rPr>
        <w:t>apš</w:t>
      </w:r>
      <w:r w:rsidRPr="007800EB">
        <w:rPr>
          <w:spacing w:val="-1"/>
          <w:szCs w:val="24"/>
          <w:lang w:val="lt-LT"/>
        </w:rPr>
        <w:t>v</w:t>
      </w:r>
      <w:r w:rsidRPr="007800EB">
        <w:rPr>
          <w:szCs w:val="24"/>
          <w:lang w:val="lt-LT"/>
        </w:rPr>
        <w:t>ieti</w:t>
      </w:r>
      <w:r w:rsidRPr="007800EB">
        <w:rPr>
          <w:spacing w:val="-1"/>
          <w:szCs w:val="24"/>
          <w:lang w:val="lt-LT"/>
        </w:rPr>
        <w:t>m</w:t>
      </w:r>
      <w:r w:rsidRPr="007800EB">
        <w:rPr>
          <w:szCs w:val="24"/>
          <w:lang w:val="lt-LT"/>
        </w:rPr>
        <w:t>o įrangos</w:t>
      </w:r>
      <w:r w:rsidRPr="007800EB">
        <w:rPr>
          <w:spacing w:val="3"/>
          <w:szCs w:val="24"/>
          <w:lang w:val="lt-LT"/>
        </w:rPr>
        <w:t xml:space="preserve"> </w:t>
      </w:r>
      <w:r w:rsidRPr="007800EB">
        <w:rPr>
          <w:szCs w:val="24"/>
          <w:lang w:val="lt-LT"/>
        </w:rPr>
        <w:t>val</w:t>
      </w:r>
      <w:r w:rsidRPr="007800EB">
        <w:rPr>
          <w:spacing w:val="-1"/>
          <w:szCs w:val="24"/>
          <w:lang w:val="lt-LT"/>
        </w:rPr>
        <w:t>d</w:t>
      </w:r>
      <w:r w:rsidRPr="007800EB">
        <w:rPr>
          <w:szCs w:val="24"/>
          <w:lang w:val="lt-LT"/>
        </w:rPr>
        <w:t>y</w:t>
      </w:r>
      <w:r w:rsidRPr="007800EB">
        <w:rPr>
          <w:spacing w:val="-2"/>
          <w:szCs w:val="24"/>
          <w:lang w:val="lt-LT"/>
        </w:rPr>
        <w:t>m</w:t>
      </w:r>
      <w:r w:rsidRPr="007800EB">
        <w:rPr>
          <w:szCs w:val="24"/>
          <w:lang w:val="lt-LT"/>
        </w:rPr>
        <w:t>o</w:t>
      </w:r>
      <w:r w:rsidRPr="007800EB">
        <w:rPr>
          <w:spacing w:val="2"/>
          <w:szCs w:val="24"/>
          <w:lang w:val="lt-LT"/>
        </w:rPr>
        <w:t xml:space="preserve"> </w:t>
      </w:r>
      <w:r w:rsidRPr="007800EB">
        <w:rPr>
          <w:szCs w:val="24"/>
          <w:lang w:val="lt-LT"/>
        </w:rPr>
        <w:t>įta</w:t>
      </w:r>
      <w:r w:rsidRPr="007800EB">
        <w:rPr>
          <w:spacing w:val="1"/>
          <w:szCs w:val="24"/>
          <w:lang w:val="lt-LT"/>
        </w:rPr>
        <w:t>i</w:t>
      </w:r>
      <w:r w:rsidRPr="007800EB">
        <w:rPr>
          <w:szCs w:val="24"/>
          <w:lang w:val="lt-LT"/>
        </w:rPr>
        <w:t>sai</w:t>
      </w:r>
      <w:r w:rsidRPr="007800EB">
        <w:rPr>
          <w:spacing w:val="7"/>
          <w:szCs w:val="24"/>
          <w:lang w:val="lt-LT"/>
        </w:rPr>
        <w:t xml:space="preserve"> </w:t>
      </w:r>
      <w:r w:rsidRPr="007800EB">
        <w:rPr>
          <w:szCs w:val="24"/>
          <w:lang w:val="lt-LT"/>
        </w:rPr>
        <w:t>turi</w:t>
      </w:r>
      <w:r w:rsidRPr="007800EB">
        <w:rPr>
          <w:spacing w:val="6"/>
          <w:szCs w:val="24"/>
          <w:lang w:val="lt-LT"/>
        </w:rPr>
        <w:t xml:space="preserve"> </w:t>
      </w:r>
      <w:r w:rsidRPr="007800EB">
        <w:rPr>
          <w:szCs w:val="24"/>
          <w:lang w:val="lt-LT"/>
        </w:rPr>
        <w:t>b</w:t>
      </w:r>
      <w:r w:rsidRPr="007800EB">
        <w:rPr>
          <w:spacing w:val="1"/>
          <w:szCs w:val="24"/>
          <w:lang w:val="lt-LT"/>
        </w:rPr>
        <w:t>ū</w:t>
      </w:r>
      <w:r w:rsidRPr="007800EB">
        <w:rPr>
          <w:szCs w:val="24"/>
          <w:lang w:val="lt-LT"/>
        </w:rPr>
        <w:t>ti</w:t>
      </w:r>
      <w:r w:rsidRPr="007800EB">
        <w:rPr>
          <w:spacing w:val="7"/>
          <w:szCs w:val="24"/>
          <w:lang w:val="lt-LT"/>
        </w:rPr>
        <w:t xml:space="preserve"> renkami, </w:t>
      </w:r>
      <w:r w:rsidRPr="007800EB">
        <w:rPr>
          <w:spacing w:val="-1"/>
          <w:szCs w:val="24"/>
          <w:lang w:val="lt-LT"/>
        </w:rPr>
        <w:t>r</w:t>
      </w:r>
      <w:r w:rsidRPr="007800EB">
        <w:rPr>
          <w:spacing w:val="1"/>
          <w:szCs w:val="24"/>
          <w:lang w:val="lt-LT"/>
        </w:rPr>
        <w:t>ū</w:t>
      </w:r>
      <w:r w:rsidRPr="007800EB">
        <w:rPr>
          <w:szCs w:val="24"/>
          <w:lang w:val="lt-LT"/>
        </w:rPr>
        <w:t>šiuo</w:t>
      </w:r>
      <w:r w:rsidRPr="007800EB">
        <w:rPr>
          <w:spacing w:val="-1"/>
          <w:szCs w:val="24"/>
          <w:lang w:val="lt-LT"/>
        </w:rPr>
        <w:t>j</w:t>
      </w:r>
      <w:r w:rsidRPr="007800EB">
        <w:rPr>
          <w:szCs w:val="24"/>
          <w:lang w:val="lt-LT"/>
        </w:rPr>
        <w:t>a</w:t>
      </w:r>
      <w:r w:rsidRPr="007800EB">
        <w:rPr>
          <w:spacing w:val="-2"/>
          <w:szCs w:val="24"/>
          <w:lang w:val="lt-LT"/>
        </w:rPr>
        <w:t>m</w:t>
      </w:r>
      <w:r w:rsidRPr="007800EB">
        <w:rPr>
          <w:szCs w:val="24"/>
          <w:lang w:val="lt-LT"/>
        </w:rPr>
        <w:t xml:space="preserve">i ir perduodami tokias atliekas tvarkančiai įmonei.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59FC00CC" w14:textId="77777777" w:rsidR="007800EB" w:rsidRPr="007800EB" w:rsidRDefault="007800EB" w:rsidP="007800EB">
      <w:pPr>
        <w:tabs>
          <w:tab w:val="left" w:pos="284"/>
        </w:tabs>
        <w:ind w:firstLine="851"/>
        <w:jc w:val="both"/>
        <w:rPr>
          <w:szCs w:val="24"/>
          <w:lang w:val="lt-LT"/>
        </w:rPr>
      </w:pPr>
      <w:r w:rsidRPr="007800EB">
        <w:rPr>
          <w:i/>
          <w:szCs w:val="24"/>
          <w:lang w:val="lt-LT"/>
        </w:rPr>
        <w:t xml:space="preserve">Atitiktį reikalavimams įrodantys dokumentai: </w:t>
      </w:r>
      <w:r w:rsidRPr="007800EB">
        <w:rPr>
          <w:szCs w:val="24"/>
          <w:lang w:val="lt-LT"/>
        </w:rPr>
        <w:t>tiekėjo deklaracija arba kiti lygiaverčiai įrodymai;</w:t>
      </w:r>
    </w:p>
    <w:p w14:paraId="33B7704C" w14:textId="77777777" w:rsidR="007800EB" w:rsidRPr="007800EB" w:rsidRDefault="007800EB" w:rsidP="007800EB">
      <w:pPr>
        <w:tabs>
          <w:tab w:val="left" w:pos="284"/>
          <w:tab w:val="left" w:pos="627"/>
        </w:tabs>
        <w:ind w:firstLine="851"/>
        <w:jc w:val="both"/>
        <w:rPr>
          <w:szCs w:val="24"/>
          <w:lang w:val="lt-LT"/>
        </w:rPr>
      </w:pPr>
      <w:r w:rsidRPr="007800EB">
        <w:rPr>
          <w:szCs w:val="24"/>
          <w:lang w:val="lt-LT"/>
        </w:rPr>
        <w:t>54.1.4. tiekėjas turi užtikrinti, kad nauja arba atnaujinta apšvietimo įranga ir jos valdymo įtaisai veiktų tinkamai ir nevartotų energijos daugiau negu būtina (</w:t>
      </w:r>
      <w:r w:rsidRPr="007800EB">
        <w:rPr>
          <w:b/>
          <w:bCs/>
          <w:szCs w:val="24"/>
          <w:lang w:val="lt-LT" w:eastAsia="lt-LT"/>
        </w:rPr>
        <w:t>P</w:t>
      </w:r>
      <w:r w:rsidRPr="007800EB">
        <w:rPr>
          <w:b/>
          <w:bCs/>
          <w:szCs w:val="24"/>
          <w:lang w:val="lt-LT"/>
        </w:rPr>
        <w:t>irkimo sutarties vykdymo sąlyga - patvirtinančių dokumentų kartu su pasiūlymu teikti neprivaloma)</w:t>
      </w:r>
      <w:r w:rsidRPr="007800EB">
        <w:rPr>
          <w:szCs w:val="24"/>
          <w:lang w:val="lt-LT"/>
        </w:rPr>
        <w:t>:</w:t>
      </w:r>
    </w:p>
    <w:p w14:paraId="1F5BD373" w14:textId="77777777" w:rsidR="007800EB" w:rsidRPr="007800EB" w:rsidRDefault="007800EB" w:rsidP="007800EB">
      <w:pPr>
        <w:tabs>
          <w:tab w:val="left" w:pos="284"/>
          <w:tab w:val="left" w:pos="627"/>
        </w:tabs>
        <w:ind w:firstLine="851"/>
        <w:jc w:val="both"/>
        <w:rPr>
          <w:szCs w:val="24"/>
          <w:lang w:val="lt-LT"/>
        </w:rPr>
      </w:pPr>
      <w:r w:rsidRPr="007800EB">
        <w:rPr>
          <w:szCs w:val="24"/>
          <w:lang w:val="lt-LT"/>
        </w:rPr>
        <w:t>54.1.4.1. judesio daviklių jautrumas ir atidėjimas nustatomi pagal buvimo patalpose poreikius, bet pernelyg nedidinant suvartojamos energijos kiekio;</w:t>
      </w:r>
    </w:p>
    <w:p w14:paraId="20CBB354" w14:textId="77777777" w:rsidR="007800EB" w:rsidRPr="007800EB" w:rsidRDefault="007800EB" w:rsidP="007800EB">
      <w:pPr>
        <w:tabs>
          <w:tab w:val="left" w:pos="284"/>
          <w:tab w:val="left" w:pos="627"/>
        </w:tabs>
        <w:ind w:firstLine="851"/>
        <w:jc w:val="both"/>
        <w:rPr>
          <w:szCs w:val="24"/>
          <w:lang w:val="lt-LT"/>
        </w:rPr>
      </w:pPr>
      <w:r w:rsidRPr="007800EB">
        <w:rPr>
          <w:szCs w:val="24"/>
          <w:lang w:val="lt-LT"/>
        </w:rPr>
        <w:t>54.1.4.2. judesio davikliai turi būti patikrinti siekiant, kad jie veiktų tinkamai ir būtų pakankamai jautrūs, kad pajustų būdingus patalpoje esančių asmenų judesius;</w:t>
      </w:r>
    </w:p>
    <w:p w14:paraId="41AB5B1B" w14:textId="77777777" w:rsidR="007800EB" w:rsidRPr="007800EB" w:rsidRDefault="007800EB" w:rsidP="007800EB">
      <w:pPr>
        <w:tabs>
          <w:tab w:val="left" w:pos="284"/>
          <w:tab w:val="left" w:pos="627"/>
        </w:tabs>
        <w:ind w:firstLine="851"/>
        <w:jc w:val="both"/>
        <w:rPr>
          <w:szCs w:val="24"/>
          <w:lang w:val="lt-LT"/>
        </w:rPr>
      </w:pPr>
      <w:r w:rsidRPr="007800EB">
        <w:rPr>
          <w:szCs w:val="24"/>
          <w:lang w:val="lt-LT"/>
        </w:rPr>
        <w:t>54.1.4.3. su natūraliu apšvietimu susiję valdymo įtaisai turi būti sukalibruoti siekiant, kad jie išjungtų apšvietimo įrangą, kai natūralaus apšvietimo pakanka;</w:t>
      </w:r>
    </w:p>
    <w:p w14:paraId="65D3007C" w14:textId="77777777" w:rsidR="007800EB" w:rsidRPr="007800EB" w:rsidRDefault="007800EB" w:rsidP="007800EB">
      <w:pPr>
        <w:tabs>
          <w:tab w:val="left" w:pos="284"/>
          <w:tab w:val="left" w:pos="627"/>
        </w:tabs>
        <w:ind w:firstLine="851"/>
        <w:jc w:val="both"/>
        <w:rPr>
          <w:szCs w:val="24"/>
          <w:lang w:val="lt-LT"/>
        </w:rPr>
      </w:pPr>
      <w:r w:rsidRPr="007800EB">
        <w:rPr>
          <w:szCs w:val="24"/>
          <w:lang w:val="lt-LT"/>
        </w:rPr>
        <w:t>54.1.4.4. šviesos srauto valdymo įtaisai turi būti sukalibruoti siekiant, kad jie išlaikytų patalpoje privalomą mišraus apšvietimo šviesos srauto lygį;</w:t>
      </w:r>
    </w:p>
    <w:p w14:paraId="6AC6818A" w14:textId="77777777" w:rsidR="007800EB" w:rsidRPr="007800EB" w:rsidRDefault="007800EB" w:rsidP="007800EB">
      <w:pPr>
        <w:tabs>
          <w:tab w:val="left" w:pos="284"/>
          <w:tab w:val="left" w:pos="627"/>
        </w:tabs>
        <w:ind w:firstLine="851"/>
        <w:jc w:val="both"/>
        <w:rPr>
          <w:szCs w:val="24"/>
          <w:lang w:val="lt-LT"/>
        </w:rPr>
      </w:pPr>
      <w:r w:rsidRPr="007800EB">
        <w:rPr>
          <w:szCs w:val="24"/>
          <w:lang w:val="lt-LT"/>
        </w:rPr>
        <w:t>54.1.4.5. laiko relės nustatomos taip, kad apšvietimo išjungimo laikas būtų tinkamas pagal buvimo patalpose poreikius, bet pernelyg nedidinant suvartojamos energijos kiekio;</w:t>
      </w:r>
    </w:p>
    <w:p w14:paraId="5C648BEF" w14:textId="77777777" w:rsidR="007800EB" w:rsidRPr="007800EB" w:rsidRDefault="007800EB" w:rsidP="007800EB">
      <w:pPr>
        <w:tabs>
          <w:tab w:val="left" w:pos="284"/>
          <w:tab w:val="left" w:pos="627"/>
        </w:tabs>
        <w:ind w:firstLine="851"/>
        <w:jc w:val="both"/>
        <w:rPr>
          <w:szCs w:val="24"/>
          <w:lang w:val="lt-LT"/>
        </w:rPr>
      </w:pPr>
      <w:r w:rsidRPr="007800EB">
        <w:rPr>
          <w:szCs w:val="24"/>
          <w:lang w:val="lt-LT"/>
        </w:rPr>
        <w:t>54.1.4.6. jungiklių ir šviesos srauto valdymo įtaisų, kuriuos valdo patalpose būnantys asmenys, instaliacija tikrinama siekiant užtikrinti, kad šiais įtaisais valdomos atitinkamos patalpos zonos.</w:t>
      </w:r>
    </w:p>
    <w:p w14:paraId="185932F5" w14:textId="77777777" w:rsidR="007800EB" w:rsidRPr="007800EB" w:rsidRDefault="007800EB" w:rsidP="007800EB">
      <w:pPr>
        <w:tabs>
          <w:tab w:val="left" w:pos="284"/>
        </w:tabs>
        <w:ind w:firstLine="851"/>
        <w:jc w:val="both"/>
        <w:rPr>
          <w:szCs w:val="24"/>
          <w:lang w:val="lt-LT"/>
        </w:rPr>
      </w:pPr>
      <w:r w:rsidRPr="007800EB">
        <w:rPr>
          <w:i/>
          <w:szCs w:val="24"/>
          <w:lang w:val="lt-LT"/>
        </w:rPr>
        <w:t xml:space="preserve">Atitiktį reikalavimams įrodantys dokumentai: </w:t>
      </w:r>
      <w:r w:rsidRPr="007800EB">
        <w:rPr>
          <w:szCs w:val="24"/>
          <w:lang w:val="lt-LT"/>
        </w:rPr>
        <w:t>tiekėjo deklaracija, kad atliktas reikiamas reguliavimas ir kalibravimas, arba kiti lygiaverčiai įrodymai;</w:t>
      </w:r>
    </w:p>
    <w:p w14:paraId="3104A065" w14:textId="77777777" w:rsidR="007800EB" w:rsidRPr="007800EB" w:rsidRDefault="007800EB" w:rsidP="007800EB">
      <w:pPr>
        <w:tabs>
          <w:tab w:val="left" w:pos="284"/>
        </w:tabs>
        <w:ind w:firstLine="851"/>
        <w:jc w:val="both"/>
        <w:rPr>
          <w:szCs w:val="24"/>
          <w:lang w:val="lt-LT"/>
        </w:rPr>
      </w:pPr>
      <w:r w:rsidRPr="007800EB">
        <w:rPr>
          <w:szCs w:val="24"/>
          <w:lang w:val="lt-LT"/>
        </w:rPr>
        <w:t xml:space="preserve">54.1.5. tiekėjas turi suteikti garantiją apšvietimo įrangai, jeigu paaiškėtų, kad apšvietimo valdymo įtaisai neatitinka visų minėtų reikalavimų, tiekėjas turi sureguliuoti ir (ar) pakartotinai kalibruoti valdymo įtaisus, kad jie atitiktų šiuos reikalavimus.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198A0FCC" w14:textId="77777777" w:rsidR="007800EB" w:rsidRPr="007800EB" w:rsidRDefault="007800EB" w:rsidP="007800EB">
      <w:pPr>
        <w:tabs>
          <w:tab w:val="left" w:pos="284"/>
        </w:tabs>
        <w:ind w:firstLine="851"/>
        <w:jc w:val="both"/>
        <w:rPr>
          <w:szCs w:val="24"/>
          <w:lang w:val="lt-LT"/>
        </w:rPr>
      </w:pPr>
      <w:r w:rsidRPr="007800EB">
        <w:rPr>
          <w:i/>
          <w:szCs w:val="24"/>
          <w:lang w:val="lt-LT"/>
        </w:rPr>
        <w:t>Atitiktį reikalavimams įrodantys dokumentai</w:t>
      </w:r>
      <w:r w:rsidRPr="007800EB">
        <w:rPr>
          <w:szCs w:val="24"/>
          <w:lang w:val="lt-LT"/>
        </w:rPr>
        <w:t>: tiekėjo deklaracija arba kiti lygiaverčiai įrodymai.</w:t>
      </w:r>
    </w:p>
    <w:p w14:paraId="608CB510" w14:textId="77777777" w:rsidR="007800EB" w:rsidRPr="007800EB" w:rsidRDefault="007800EB" w:rsidP="007800EB">
      <w:pPr>
        <w:rPr>
          <w:lang w:val="lt-LT"/>
        </w:rPr>
      </w:pPr>
    </w:p>
    <w:p w14:paraId="110B0A3F" w14:textId="77777777" w:rsidR="007800EB" w:rsidRPr="007800EB" w:rsidRDefault="007800EB" w:rsidP="007800EB">
      <w:pPr>
        <w:rPr>
          <w:lang w:val="lt-LT"/>
        </w:rPr>
      </w:pPr>
    </w:p>
    <w:p w14:paraId="6F94C7C9" w14:textId="77777777" w:rsidR="007800EB" w:rsidRPr="007800EB" w:rsidRDefault="007800EB" w:rsidP="007800EB">
      <w:pPr>
        <w:keepNext/>
        <w:keepLines/>
        <w:ind w:firstLine="851"/>
        <w:jc w:val="center"/>
        <w:rPr>
          <w:b/>
          <w:bCs/>
          <w:szCs w:val="24"/>
          <w:lang w:val="lt-LT"/>
        </w:rPr>
      </w:pPr>
    </w:p>
    <w:p w14:paraId="39C14D00" w14:textId="77777777" w:rsidR="007800EB" w:rsidRPr="007800EB" w:rsidRDefault="007800EB" w:rsidP="007800EB">
      <w:pPr>
        <w:keepNext/>
        <w:keepLines/>
        <w:jc w:val="center"/>
        <w:rPr>
          <w:b/>
          <w:bCs/>
          <w:szCs w:val="24"/>
          <w:lang w:val="lt-LT"/>
        </w:rPr>
      </w:pPr>
      <w:r w:rsidRPr="007800EB">
        <w:rPr>
          <w:b/>
          <w:bCs/>
          <w:szCs w:val="24"/>
          <w:lang w:val="lt-LT" w:eastAsia="lt-LT"/>
        </w:rPr>
        <w:t>XXV</w:t>
      </w:r>
      <w:r w:rsidRPr="007800EB">
        <w:rPr>
          <w:b/>
          <w:bCs/>
          <w:szCs w:val="24"/>
          <w:lang w:val="lt-LT"/>
        </w:rPr>
        <w:t xml:space="preserve"> SKYRIUS</w:t>
      </w:r>
    </w:p>
    <w:p w14:paraId="47B3D0E4" w14:textId="77777777" w:rsidR="007800EB" w:rsidRPr="007800EB" w:rsidRDefault="007800EB" w:rsidP="007800EB">
      <w:pPr>
        <w:keepNext/>
        <w:keepLines/>
        <w:jc w:val="center"/>
        <w:rPr>
          <w:b/>
          <w:bCs/>
          <w:szCs w:val="24"/>
          <w:lang w:val="lt-LT"/>
        </w:rPr>
      </w:pPr>
      <w:r w:rsidRPr="007800EB">
        <w:rPr>
          <w:b/>
          <w:bCs/>
          <w:szCs w:val="24"/>
          <w:lang w:val="lt-LT"/>
        </w:rPr>
        <w:t>SANTECHNIKOS ĮTAISAI, ĮRANGA IR JŲ MONTAVIMO DARBAI</w:t>
      </w:r>
    </w:p>
    <w:p w14:paraId="58619723" w14:textId="77777777" w:rsidR="007800EB" w:rsidRPr="007800EB" w:rsidRDefault="007800EB" w:rsidP="007800EB">
      <w:pPr>
        <w:rPr>
          <w:lang w:val="lt-LT"/>
        </w:rPr>
      </w:pPr>
    </w:p>
    <w:p w14:paraId="32F01187" w14:textId="77777777" w:rsidR="007800EB" w:rsidRPr="007800EB" w:rsidRDefault="007800EB" w:rsidP="007800EB">
      <w:pPr>
        <w:keepNext/>
        <w:keepLines/>
        <w:ind w:firstLine="851"/>
        <w:outlineLvl w:val="1"/>
        <w:rPr>
          <w:b/>
          <w:bCs/>
          <w:szCs w:val="24"/>
          <w:lang w:val="lt-LT"/>
        </w:rPr>
      </w:pPr>
      <w:r w:rsidRPr="007800EB">
        <w:rPr>
          <w:b/>
          <w:bCs/>
          <w:szCs w:val="24"/>
          <w:lang w:val="lt-LT"/>
        </w:rPr>
        <w:t>55. Santechnikos įtaisai</w:t>
      </w:r>
      <w:r w:rsidRPr="007800EB">
        <w:rPr>
          <w:b/>
          <w:bCs/>
          <w:szCs w:val="24"/>
          <w:vertAlign w:val="superscript"/>
          <w:lang w:val="lt-LT"/>
        </w:rPr>
        <w:footnoteReference w:id="12"/>
      </w:r>
      <w:r w:rsidRPr="007800EB">
        <w:rPr>
          <w:b/>
          <w:bCs/>
          <w:szCs w:val="24"/>
          <w:lang w:val="lt-LT"/>
        </w:rPr>
        <w:t>:</w:t>
      </w:r>
    </w:p>
    <w:p w14:paraId="3EDD2C87" w14:textId="77777777" w:rsidR="007800EB" w:rsidRPr="007800EB" w:rsidRDefault="007800EB" w:rsidP="007800EB">
      <w:pPr>
        <w:ind w:firstLine="851"/>
        <w:jc w:val="both"/>
        <w:rPr>
          <w:szCs w:val="24"/>
          <w:lang w:val="lt-LT"/>
        </w:rPr>
      </w:pPr>
      <w:r w:rsidRPr="007800EB">
        <w:rPr>
          <w:b/>
          <w:szCs w:val="24"/>
          <w:lang w:val="lt-LT"/>
        </w:rPr>
        <w:t>55.1. minimalūs</w:t>
      </w:r>
      <w:r w:rsidRPr="007800EB">
        <w:rPr>
          <w:szCs w:val="24"/>
          <w:lang w:val="lt-LT"/>
        </w:rPr>
        <w:t xml:space="preserve"> aplinkos apsaugos kriterijai:</w:t>
      </w:r>
    </w:p>
    <w:p w14:paraId="460211A2" w14:textId="77777777" w:rsidR="007800EB" w:rsidRPr="007800EB" w:rsidRDefault="007800EB" w:rsidP="007800EB">
      <w:pPr>
        <w:ind w:firstLine="851"/>
        <w:jc w:val="both"/>
        <w:rPr>
          <w:szCs w:val="24"/>
          <w:lang w:val="lt-LT"/>
        </w:rPr>
      </w:pPr>
      <w:r w:rsidRPr="007800EB">
        <w:rPr>
          <w:szCs w:val="24"/>
          <w:lang w:val="lt-LT"/>
        </w:rPr>
        <w:t>55.1.1. maksimalus gaunamas vandens srautas į praustuvą arba kriauklę, nepaisant vandens slėgio, negali viršyti šių verčių: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701"/>
      </w:tblGrid>
      <w:tr w:rsidR="007800EB" w:rsidRPr="007800EB" w14:paraId="3B347911" w14:textId="77777777" w:rsidTr="007800EB">
        <w:tc>
          <w:tcPr>
            <w:tcW w:w="567" w:type="dxa"/>
          </w:tcPr>
          <w:p w14:paraId="586B3E7B" w14:textId="77777777" w:rsidR="007800EB" w:rsidRPr="007800EB" w:rsidRDefault="007800EB" w:rsidP="007800EB">
            <w:pPr>
              <w:jc w:val="center"/>
              <w:rPr>
                <w:lang w:val="lt-LT"/>
              </w:rPr>
            </w:pPr>
            <w:r w:rsidRPr="007800EB">
              <w:rPr>
                <w:lang w:val="lt-LT"/>
              </w:rPr>
              <w:t>Nr.</w:t>
            </w:r>
          </w:p>
        </w:tc>
        <w:tc>
          <w:tcPr>
            <w:tcW w:w="3827" w:type="dxa"/>
          </w:tcPr>
          <w:p w14:paraId="2548CB3A" w14:textId="77777777" w:rsidR="007800EB" w:rsidRPr="007800EB" w:rsidRDefault="007800EB" w:rsidP="007800EB">
            <w:pPr>
              <w:jc w:val="center"/>
              <w:rPr>
                <w:lang w:val="lt-LT"/>
              </w:rPr>
            </w:pPr>
            <w:r w:rsidRPr="007800EB">
              <w:rPr>
                <w:lang w:val="lt-LT"/>
              </w:rPr>
              <w:t>Gaminių pogrupis</w:t>
            </w:r>
          </w:p>
          <w:p w14:paraId="74A9420A" w14:textId="77777777" w:rsidR="007800EB" w:rsidRPr="007800EB" w:rsidRDefault="007800EB" w:rsidP="007800EB">
            <w:pPr>
              <w:jc w:val="center"/>
              <w:rPr>
                <w:lang w:val="lt-LT"/>
              </w:rPr>
            </w:pPr>
          </w:p>
        </w:tc>
        <w:tc>
          <w:tcPr>
            <w:tcW w:w="1701" w:type="dxa"/>
          </w:tcPr>
          <w:p w14:paraId="1C576EE6" w14:textId="77777777" w:rsidR="007800EB" w:rsidRPr="007800EB" w:rsidRDefault="007800EB" w:rsidP="007800EB">
            <w:pPr>
              <w:jc w:val="center"/>
              <w:rPr>
                <w:lang w:val="lt-LT"/>
              </w:rPr>
            </w:pPr>
            <w:r w:rsidRPr="007800EB">
              <w:rPr>
                <w:lang w:val="lt-LT"/>
              </w:rPr>
              <w:t>Vandens srautas</w:t>
            </w:r>
          </w:p>
          <w:p w14:paraId="61462B5E" w14:textId="77777777" w:rsidR="007800EB" w:rsidRPr="007800EB" w:rsidRDefault="007800EB" w:rsidP="007800EB">
            <w:pPr>
              <w:jc w:val="center"/>
              <w:rPr>
                <w:lang w:val="lt-LT"/>
              </w:rPr>
            </w:pPr>
            <w:r w:rsidRPr="007800EB">
              <w:rPr>
                <w:lang w:val="lt-LT"/>
              </w:rPr>
              <w:t>l/min.</w:t>
            </w:r>
          </w:p>
          <w:p w14:paraId="5BFAAFBB" w14:textId="77777777" w:rsidR="007800EB" w:rsidRPr="007800EB" w:rsidRDefault="007800EB" w:rsidP="007800EB">
            <w:pPr>
              <w:jc w:val="center"/>
              <w:rPr>
                <w:lang w:val="lt-LT"/>
              </w:rPr>
            </w:pPr>
          </w:p>
        </w:tc>
      </w:tr>
      <w:tr w:rsidR="007800EB" w:rsidRPr="007800EB" w14:paraId="08DA5758" w14:textId="77777777" w:rsidTr="007800EB">
        <w:tc>
          <w:tcPr>
            <w:tcW w:w="567" w:type="dxa"/>
          </w:tcPr>
          <w:p w14:paraId="67155CBC" w14:textId="77777777" w:rsidR="007800EB" w:rsidRPr="007800EB" w:rsidRDefault="007800EB" w:rsidP="007800EB">
            <w:pPr>
              <w:jc w:val="center"/>
              <w:rPr>
                <w:lang w:val="lt-LT"/>
              </w:rPr>
            </w:pPr>
            <w:r w:rsidRPr="007800EB">
              <w:rPr>
                <w:lang w:val="lt-LT"/>
              </w:rPr>
              <w:t>1.</w:t>
            </w:r>
          </w:p>
        </w:tc>
        <w:tc>
          <w:tcPr>
            <w:tcW w:w="3827" w:type="dxa"/>
          </w:tcPr>
          <w:p w14:paraId="39939727" w14:textId="77777777" w:rsidR="007800EB" w:rsidRPr="007800EB" w:rsidRDefault="007800EB" w:rsidP="007800EB">
            <w:pPr>
              <w:rPr>
                <w:lang w:val="lt-LT"/>
              </w:rPr>
            </w:pPr>
            <w:r w:rsidRPr="007800EB">
              <w:rPr>
                <w:lang w:val="lt-LT"/>
              </w:rPr>
              <w:t>Virtuvės čiaupai</w:t>
            </w:r>
          </w:p>
        </w:tc>
        <w:tc>
          <w:tcPr>
            <w:tcW w:w="1701" w:type="dxa"/>
          </w:tcPr>
          <w:p w14:paraId="6E1A7A7F" w14:textId="77777777" w:rsidR="007800EB" w:rsidRPr="007800EB" w:rsidRDefault="007800EB" w:rsidP="007800EB">
            <w:pPr>
              <w:jc w:val="center"/>
              <w:rPr>
                <w:lang w:val="lt-LT"/>
              </w:rPr>
            </w:pPr>
            <w:r w:rsidRPr="007800EB">
              <w:rPr>
                <w:lang w:val="lt-LT"/>
              </w:rPr>
              <w:t>8,0</w:t>
            </w:r>
          </w:p>
        </w:tc>
      </w:tr>
      <w:tr w:rsidR="007800EB" w:rsidRPr="007800EB" w14:paraId="4D7BBA2B" w14:textId="77777777" w:rsidTr="007800EB">
        <w:tc>
          <w:tcPr>
            <w:tcW w:w="567" w:type="dxa"/>
          </w:tcPr>
          <w:p w14:paraId="3B559287" w14:textId="77777777" w:rsidR="007800EB" w:rsidRPr="007800EB" w:rsidRDefault="007800EB" w:rsidP="007800EB">
            <w:pPr>
              <w:jc w:val="center"/>
              <w:rPr>
                <w:lang w:val="lt-LT"/>
              </w:rPr>
            </w:pPr>
            <w:r w:rsidRPr="007800EB">
              <w:rPr>
                <w:lang w:val="lt-LT"/>
              </w:rPr>
              <w:br w:type="page"/>
              <w:t>2.</w:t>
            </w:r>
          </w:p>
        </w:tc>
        <w:tc>
          <w:tcPr>
            <w:tcW w:w="3827" w:type="dxa"/>
          </w:tcPr>
          <w:p w14:paraId="5CE30A6D" w14:textId="77777777" w:rsidR="007800EB" w:rsidRPr="007800EB" w:rsidRDefault="007800EB" w:rsidP="007800EB">
            <w:pPr>
              <w:rPr>
                <w:lang w:val="lt-LT"/>
              </w:rPr>
            </w:pPr>
            <w:r w:rsidRPr="007800EB">
              <w:rPr>
                <w:lang w:val="lt-LT"/>
              </w:rPr>
              <w:t>Praustuvo čiaupai</w:t>
            </w:r>
          </w:p>
        </w:tc>
        <w:tc>
          <w:tcPr>
            <w:tcW w:w="1701" w:type="dxa"/>
          </w:tcPr>
          <w:p w14:paraId="0D13D915" w14:textId="77777777" w:rsidR="007800EB" w:rsidRPr="007800EB" w:rsidRDefault="007800EB" w:rsidP="007800EB">
            <w:pPr>
              <w:jc w:val="center"/>
              <w:rPr>
                <w:lang w:val="lt-LT"/>
              </w:rPr>
            </w:pPr>
            <w:r w:rsidRPr="007800EB">
              <w:rPr>
                <w:lang w:val="lt-LT"/>
              </w:rPr>
              <w:t>7,0</w:t>
            </w:r>
          </w:p>
        </w:tc>
      </w:tr>
      <w:tr w:rsidR="007800EB" w:rsidRPr="007800EB" w14:paraId="2961C227" w14:textId="77777777" w:rsidTr="007800EB">
        <w:tc>
          <w:tcPr>
            <w:tcW w:w="567" w:type="dxa"/>
          </w:tcPr>
          <w:p w14:paraId="1EA1DEA9" w14:textId="77777777" w:rsidR="007800EB" w:rsidRPr="007800EB" w:rsidRDefault="007800EB" w:rsidP="007800EB">
            <w:pPr>
              <w:jc w:val="center"/>
              <w:rPr>
                <w:lang w:val="lt-LT"/>
              </w:rPr>
            </w:pPr>
            <w:r w:rsidRPr="007800EB">
              <w:rPr>
                <w:lang w:val="lt-LT"/>
              </w:rPr>
              <w:t>3.</w:t>
            </w:r>
          </w:p>
        </w:tc>
        <w:tc>
          <w:tcPr>
            <w:tcW w:w="3827" w:type="dxa"/>
          </w:tcPr>
          <w:p w14:paraId="42E7C778" w14:textId="77777777" w:rsidR="007800EB" w:rsidRPr="007800EB" w:rsidRDefault="007800EB" w:rsidP="007800EB">
            <w:pPr>
              <w:rPr>
                <w:lang w:val="lt-LT"/>
              </w:rPr>
            </w:pPr>
            <w:r w:rsidRPr="007800EB">
              <w:rPr>
                <w:lang w:val="lt-LT"/>
              </w:rPr>
              <w:t>Dušo galvutės arba dušai</w:t>
            </w:r>
            <w:r w:rsidRPr="007800EB">
              <w:rPr>
                <w:vertAlign w:val="superscript"/>
                <w:lang w:val="lt-LT"/>
              </w:rPr>
              <w:footnoteReference w:id="13"/>
            </w:r>
          </w:p>
        </w:tc>
        <w:tc>
          <w:tcPr>
            <w:tcW w:w="1701" w:type="dxa"/>
          </w:tcPr>
          <w:p w14:paraId="50DC2AC6" w14:textId="77777777" w:rsidR="007800EB" w:rsidRPr="007800EB" w:rsidRDefault="007800EB" w:rsidP="007800EB">
            <w:pPr>
              <w:jc w:val="center"/>
              <w:rPr>
                <w:lang w:val="lt-LT"/>
              </w:rPr>
            </w:pPr>
            <w:r w:rsidRPr="007800EB">
              <w:rPr>
                <w:lang w:val="lt-LT"/>
              </w:rPr>
              <w:t>9,0</w:t>
            </w:r>
          </w:p>
        </w:tc>
      </w:tr>
    </w:tbl>
    <w:p w14:paraId="26620BF1" w14:textId="77777777" w:rsidR="007800EB" w:rsidRPr="007800EB" w:rsidRDefault="007800EB" w:rsidP="007800EB">
      <w:pPr>
        <w:rPr>
          <w:lang w:val="lt-LT"/>
        </w:rPr>
      </w:pPr>
    </w:p>
    <w:p w14:paraId="1A70D1C1" w14:textId="77777777" w:rsidR="007800EB" w:rsidRPr="007800EB" w:rsidRDefault="007800EB" w:rsidP="007800EB">
      <w:pPr>
        <w:ind w:left="34" w:firstLine="817"/>
        <w:jc w:val="both"/>
        <w:rPr>
          <w:szCs w:val="24"/>
          <w:lang w:val="lt-LT"/>
        </w:rPr>
      </w:pPr>
      <w:r w:rsidRPr="007800EB">
        <w:rPr>
          <w:szCs w:val="24"/>
          <w:lang w:val="lt-LT"/>
        </w:rPr>
        <w:t>55.1.2. mažia</w:t>
      </w:r>
      <w:r w:rsidRPr="007800EB">
        <w:rPr>
          <w:spacing w:val="1"/>
          <w:szCs w:val="24"/>
          <w:lang w:val="lt-LT"/>
        </w:rPr>
        <w:t>u</w:t>
      </w:r>
      <w:r w:rsidRPr="007800EB">
        <w:rPr>
          <w:szCs w:val="24"/>
          <w:lang w:val="lt-LT"/>
        </w:rPr>
        <w:t>si</w:t>
      </w:r>
      <w:r w:rsidRPr="007800EB">
        <w:rPr>
          <w:spacing w:val="1"/>
          <w:szCs w:val="24"/>
          <w:lang w:val="lt-LT"/>
        </w:rPr>
        <w:t>a</w:t>
      </w:r>
      <w:r w:rsidRPr="007800EB">
        <w:rPr>
          <w:szCs w:val="24"/>
          <w:lang w:val="lt-LT"/>
        </w:rPr>
        <w:t>s</w:t>
      </w:r>
      <w:r w:rsidRPr="007800EB">
        <w:rPr>
          <w:spacing w:val="-5"/>
          <w:szCs w:val="24"/>
          <w:lang w:val="lt-LT"/>
        </w:rPr>
        <w:t xml:space="preserve"> </w:t>
      </w:r>
      <w:r w:rsidRPr="007800EB">
        <w:rPr>
          <w:szCs w:val="24"/>
          <w:lang w:val="lt-LT"/>
        </w:rPr>
        <w:t>ma</w:t>
      </w:r>
      <w:r w:rsidRPr="007800EB">
        <w:rPr>
          <w:spacing w:val="1"/>
          <w:szCs w:val="24"/>
          <w:lang w:val="lt-LT"/>
        </w:rPr>
        <w:t>k</w:t>
      </w:r>
      <w:r w:rsidRPr="007800EB">
        <w:rPr>
          <w:szCs w:val="24"/>
          <w:lang w:val="lt-LT"/>
        </w:rPr>
        <w:t>s</w:t>
      </w:r>
      <w:r w:rsidRPr="007800EB">
        <w:rPr>
          <w:spacing w:val="1"/>
          <w:szCs w:val="24"/>
          <w:lang w:val="lt-LT"/>
        </w:rPr>
        <w:t>i</w:t>
      </w:r>
      <w:r w:rsidRPr="007800EB">
        <w:rPr>
          <w:spacing w:val="-2"/>
          <w:szCs w:val="24"/>
          <w:lang w:val="lt-LT"/>
        </w:rPr>
        <w:t>m</w:t>
      </w:r>
      <w:r w:rsidRPr="007800EB">
        <w:rPr>
          <w:szCs w:val="24"/>
          <w:lang w:val="lt-LT"/>
        </w:rPr>
        <w:t>al</w:t>
      </w:r>
      <w:r w:rsidRPr="007800EB">
        <w:rPr>
          <w:spacing w:val="1"/>
          <w:szCs w:val="24"/>
          <w:lang w:val="lt-LT"/>
        </w:rPr>
        <w:t>u</w:t>
      </w:r>
      <w:r w:rsidRPr="007800EB">
        <w:rPr>
          <w:szCs w:val="24"/>
          <w:lang w:val="lt-LT"/>
        </w:rPr>
        <w:t>s</w:t>
      </w:r>
      <w:r w:rsidRPr="007800EB">
        <w:rPr>
          <w:spacing w:val="-10"/>
          <w:szCs w:val="24"/>
          <w:lang w:val="lt-LT"/>
        </w:rPr>
        <w:t xml:space="preserve"> </w:t>
      </w:r>
      <w:r w:rsidRPr="007800EB">
        <w:rPr>
          <w:spacing w:val="1"/>
          <w:szCs w:val="24"/>
          <w:lang w:val="lt-LT"/>
        </w:rPr>
        <w:t>gaun</w:t>
      </w:r>
      <w:r w:rsidRPr="007800EB">
        <w:rPr>
          <w:szCs w:val="24"/>
          <w:lang w:val="lt-LT"/>
        </w:rPr>
        <w:t>amas</w:t>
      </w:r>
      <w:r w:rsidRPr="007800EB">
        <w:rPr>
          <w:spacing w:val="-8"/>
          <w:szCs w:val="24"/>
          <w:lang w:val="lt-LT"/>
        </w:rPr>
        <w:t xml:space="preserve"> </w:t>
      </w:r>
      <w:r w:rsidRPr="007800EB">
        <w:rPr>
          <w:spacing w:val="1"/>
          <w:szCs w:val="24"/>
          <w:lang w:val="lt-LT"/>
        </w:rPr>
        <w:t>v</w:t>
      </w:r>
      <w:r w:rsidRPr="007800EB">
        <w:rPr>
          <w:szCs w:val="24"/>
          <w:lang w:val="lt-LT"/>
        </w:rPr>
        <w:t>a</w:t>
      </w:r>
      <w:r w:rsidRPr="007800EB">
        <w:rPr>
          <w:spacing w:val="1"/>
          <w:szCs w:val="24"/>
          <w:lang w:val="lt-LT"/>
        </w:rPr>
        <w:t>nd</w:t>
      </w:r>
      <w:r w:rsidRPr="007800EB">
        <w:rPr>
          <w:szCs w:val="24"/>
          <w:lang w:val="lt-LT"/>
        </w:rPr>
        <w:t>e</w:t>
      </w:r>
      <w:r w:rsidRPr="007800EB">
        <w:rPr>
          <w:spacing w:val="1"/>
          <w:szCs w:val="24"/>
          <w:lang w:val="lt-LT"/>
        </w:rPr>
        <w:t>n</w:t>
      </w:r>
      <w:r w:rsidRPr="007800EB">
        <w:rPr>
          <w:szCs w:val="24"/>
          <w:lang w:val="lt-LT"/>
        </w:rPr>
        <w:t>s</w:t>
      </w:r>
      <w:r w:rsidRPr="007800EB">
        <w:rPr>
          <w:spacing w:val="-7"/>
          <w:szCs w:val="24"/>
          <w:lang w:val="lt-LT"/>
        </w:rPr>
        <w:t xml:space="preserve"> </w:t>
      </w:r>
      <w:r w:rsidRPr="007800EB">
        <w:rPr>
          <w:szCs w:val="24"/>
          <w:lang w:val="lt-LT"/>
        </w:rPr>
        <w:t>sra</w:t>
      </w:r>
      <w:r w:rsidRPr="007800EB">
        <w:rPr>
          <w:spacing w:val="1"/>
          <w:szCs w:val="24"/>
          <w:lang w:val="lt-LT"/>
        </w:rPr>
        <w:t>u</w:t>
      </w:r>
      <w:r w:rsidRPr="007800EB">
        <w:rPr>
          <w:szCs w:val="24"/>
          <w:lang w:val="lt-LT"/>
        </w:rPr>
        <w:t>tas</w:t>
      </w:r>
      <w:r w:rsidRPr="007800EB">
        <w:rPr>
          <w:spacing w:val="-5"/>
          <w:szCs w:val="24"/>
          <w:lang w:val="lt-LT"/>
        </w:rPr>
        <w:t xml:space="preserve"> </w:t>
      </w:r>
      <w:r w:rsidRPr="007800EB">
        <w:rPr>
          <w:szCs w:val="24"/>
          <w:lang w:val="lt-LT"/>
        </w:rPr>
        <w:t>iš sa</w:t>
      </w:r>
      <w:r w:rsidRPr="007800EB">
        <w:rPr>
          <w:spacing w:val="1"/>
          <w:szCs w:val="24"/>
          <w:lang w:val="lt-LT"/>
        </w:rPr>
        <w:t>n</w:t>
      </w:r>
      <w:r w:rsidRPr="007800EB">
        <w:rPr>
          <w:szCs w:val="24"/>
          <w:lang w:val="lt-LT"/>
        </w:rPr>
        <w:t>tec</w:t>
      </w:r>
      <w:r w:rsidRPr="007800EB">
        <w:rPr>
          <w:spacing w:val="1"/>
          <w:szCs w:val="24"/>
          <w:lang w:val="lt-LT"/>
        </w:rPr>
        <w:t>hn</w:t>
      </w:r>
      <w:r w:rsidRPr="007800EB">
        <w:rPr>
          <w:szCs w:val="24"/>
          <w:lang w:val="lt-LT"/>
        </w:rPr>
        <w:t>i</w:t>
      </w:r>
      <w:r w:rsidRPr="007800EB">
        <w:rPr>
          <w:spacing w:val="1"/>
          <w:szCs w:val="24"/>
          <w:lang w:val="lt-LT"/>
        </w:rPr>
        <w:t>ko</w:t>
      </w:r>
      <w:r w:rsidRPr="007800EB">
        <w:rPr>
          <w:szCs w:val="24"/>
          <w:lang w:val="lt-LT"/>
        </w:rPr>
        <w:t>s</w:t>
      </w:r>
      <w:r w:rsidRPr="007800EB">
        <w:rPr>
          <w:spacing w:val="-10"/>
          <w:szCs w:val="24"/>
          <w:lang w:val="lt-LT"/>
        </w:rPr>
        <w:t xml:space="preserve"> </w:t>
      </w:r>
      <w:r w:rsidRPr="007800EB">
        <w:rPr>
          <w:szCs w:val="24"/>
          <w:lang w:val="lt-LT"/>
        </w:rPr>
        <w:t>įtais</w:t>
      </w:r>
      <w:r w:rsidRPr="007800EB">
        <w:rPr>
          <w:spacing w:val="1"/>
          <w:szCs w:val="24"/>
          <w:lang w:val="lt-LT"/>
        </w:rPr>
        <w:t>ų</w:t>
      </w:r>
      <w:r w:rsidRPr="007800EB">
        <w:rPr>
          <w:szCs w:val="24"/>
          <w:lang w:val="lt-LT"/>
        </w:rPr>
        <w:t xml:space="preserve">, </w:t>
      </w:r>
      <w:r w:rsidRPr="007800EB">
        <w:rPr>
          <w:spacing w:val="1"/>
          <w:szCs w:val="24"/>
          <w:lang w:val="lt-LT"/>
        </w:rPr>
        <w:t>n</w:t>
      </w:r>
      <w:r w:rsidRPr="007800EB">
        <w:rPr>
          <w:szCs w:val="24"/>
          <w:lang w:val="lt-LT"/>
        </w:rPr>
        <w:t>e</w:t>
      </w:r>
      <w:r w:rsidRPr="007800EB">
        <w:rPr>
          <w:spacing w:val="1"/>
          <w:szCs w:val="24"/>
          <w:lang w:val="lt-LT"/>
        </w:rPr>
        <w:t>p</w:t>
      </w:r>
      <w:r w:rsidRPr="007800EB">
        <w:rPr>
          <w:szCs w:val="24"/>
          <w:lang w:val="lt-LT"/>
        </w:rPr>
        <w:t>aisa</w:t>
      </w:r>
      <w:r w:rsidRPr="007800EB">
        <w:rPr>
          <w:spacing w:val="1"/>
          <w:szCs w:val="24"/>
          <w:lang w:val="lt-LT"/>
        </w:rPr>
        <w:t>n</w:t>
      </w:r>
      <w:r w:rsidRPr="007800EB">
        <w:rPr>
          <w:szCs w:val="24"/>
          <w:lang w:val="lt-LT"/>
        </w:rPr>
        <w:t>t</w:t>
      </w:r>
      <w:r w:rsidRPr="007800EB">
        <w:rPr>
          <w:spacing w:val="-6"/>
          <w:szCs w:val="24"/>
          <w:lang w:val="lt-LT"/>
        </w:rPr>
        <w:t xml:space="preserve"> </w:t>
      </w:r>
      <w:r w:rsidRPr="007800EB">
        <w:rPr>
          <w:spacing w:val="1"/>
          <w:szCs w:val="24"/>
          <w:lang w:val="lt-LT"/>
        </w:rPr>
        <w:t>v</w:t>
      </w:r>
      <w:r w:rsidRPr="007800EB">
        <w:rPr>
          <w:szCs w:val="24"/>
          <w:lang w:val="lt-LT"/>
        </w:rPr>
        <w:t>a</w:t>
      </w:r>
      <w:r w:rsidRPr="007800EB">
        <w:rPr>
          <w:spacing w:val="1"/>
          <w:szCs w:val="24"/>
          <w:lang w:val="lt-LT"/>
        </w:rPr>
        <w:t>nd</w:t>
      </w:r>
      <w:r w:rsidRPr="007800EB">
        <w:rPr>
          <w:szCs w:val="24"/>
          <w:lang w:val="lt-LT"/>
        </w:rPr>
        <w:t>e</w:t>
      </w:r>
      <w:r w:rsidRPr="007800EB">
        <w:rPr>
          <w:spacing w:val="1"/>
          <w:szCs w:val="24"/>
          <w:lang w:val="lt-LT"/>
        </w:rPr>
        <w:t>n</w:t>
      </w:r>
      <w:r w:rsidRPr="007800EB">
        <w:rPr>
          <w:szCs w:val="24"/>
          <w:lang w:val="lt-LT"/>
        </w:rPr>
        <w:t>s slė</w:t>
      </w:r>
      <w:r w:rsidRPr="007800EB">
        <w:rPr>
          <w:spacing w:val="1"/>
          <w:szCs w:val="24"/>
          <w:lang w:val="lt-LT"/>
        </w:rPr>
        <w:t>g</w:t>
      </w:r>
      <w:r w:rsidRPr="007800EB">
        <w:rPr>
          <w:szCs w:val="24"/>
          <w:lang w:val="lt-LT"/>
        </w:rPr>
        <w:t>io,</w:t>
      </w:r>
      <w:r w:rsidRPr="007800EB">
        <w:rPr>
          <w:spacing w:val="-5"/>
          <w:szCs w:val="24"/>
          <w:lang w:val="lt-LT"/>
        </w:rPr>
        <w:t xml:space="preserve"> </w:t>
      </w:r>
      <w:r w:rsidRPr="007800EB">
        <w:rPr>
          <w:spacing w:val="-1"/>
          <w:szCs w:val="24"/>
          <w:lang w:val="lt-LT"/>
        </w:rPr>
        <w:t>t</w:t>
      </w:r>
      <w:r w:rsidRPr="007800EB">
        <w:rPr>
          <w:spacing w:val="1"/>
          <w:szCs w:val="24"/>
          <w:lang w:val="lt-LT"/>
        </w:rPr>
        <w:t>u</w:t>
      </w:r>
      <w:r w:rsidRPr="007800EB">
        <w:rPr>
          <w:szCs w:val="24"/>
          <w:lang w:val="lt-LT"/>
        </w:rPr>
        <w:t>ri</w:t>
      </w:r>
      <w:r w:rsidRPr="007800EB">
        <w:rPr>
          <w:spacing w:val="-2"/>
          <w:szCs w:val="24"/>
          <w:lang w:val="lt-LT"/>
        </w:rPr>
        <w:t xml:space="preserve"> </w:t>
      </w:r>
      <w:r w:rsidRPr="007800EB">
        <w:rPr>
          <w:spacing w:val="1"/>
          <w:szCs w:val="24"/>
          <w:lang w:val="lt-LT"/>
        </w:rPr>
        <w:t>bū</w:t>
      </w:r>
      <w:r w:rsidRPr="007800EB">
        <w:rPr>
          <w:szCs w:val="24"/>
          <w:lang w:val="lt-LT"/>
        </w:rPr>
        <w:t>ti</w:t>
      </w:r>
      <w:r w:rsidRPr="007800EB">
        <w:rPr>
          <w:spacing w:val="-3"/>
          <w:szCs w:val="24"/>
          <w:lang w:val="lt-LT"/>
        </w:rPr>
        <w:t xml:space="preserve"> </w:t>
      </w:r>
      <w:r w:rsidRPr="007800EB">
        <w:rPr>
          <w:spacing w:val="1"/>
          <w:szCs w:val="24"/>
          <w:lang w:val="lt-LT"/>
        </w:rPr>
        <w:t>n</w:t>
      </w:r>
      <w:r w:rsidRPr="007800EB">
        <w:rPr>
          <w:szCs w:val="24"/>
          <w:lang w:val="lt-LT"/>
        </w:rPr>
        <w:t>e</w:t>
      </w:r>
      <w:r w:rsidRPr="007800EB">
        <w:rPr>
          <w:spacing w:val="-1"/>
          <w:szCs w:val="24"/>
          <w:lang w:val="lt-LT"/>
        </w:rPr>
        <w:t xml:space="preserve"> </w:t>
      </w:r>
      <w:r w:rsidRPr="007800EB">
        <w:rPr>
          <w:spacing w:val="-2"/>
          <w:szCs w:val="24"/>
          <w:lang w:val="lt-LT"/>
        </w:rPr>
        <w:t>m</w:t>
      </w:r>
      <w:r w:rsidRPr="007800EB">
        <w:rPr>
          <w:spacing w:val="1"/>
          <w:szCs w:val="24"/>
          <w:lang w:val="lt-LT"/>
        </w:rPr>
        <w:t>a</w:t>
      </w:r>
      <w:r w:rsidRPr="007800EB">
        <w:rPr>
          <w:szCs w:val="24"/>
          <w:lang w:val="lt-LT"/>
        </w:rPr>
        <w:t>žes</w:t>
      </w:r>
      <w:r w:rsidRPr="007800EB">
        <w:rPr>
          <w:spacing w:val="1"/>
          <w:szCs w:val="24"/>
          <w:lang w:val="lt-LT"/>
        </w:rPr>
        <w:t>n</w:t>
      </w:r>
      <w:r w:rsidRPr="007800EB">
        <w:rPr>
          <w:szCs w:val="24"/>
          <w:lang w:val="lt-LT"/>
        </w:rPr>
        <w:t>is</w:t>
      </w:r>
      <w:r w:rsidRPr="007800EB">
        <w:rPr>
          <w:spacing w:val="-5"/>
          <w:szCs w:val="24"/>
          <w:lang w:val="lt-LT"/>
        </w:rPr>
        <w:t xml:space="preserve"> </w:t>
      </w:r>
      <w:r w:rsidRPr="007800EB">
        <w:rPr>
          <w:spacing w:val="1"/>
          <w:szCs w:val="24"/>
          <w:lang w:val="lt-LT"/>
        </w:rPr>
        <w:t>u</w:t>
      </w:r>
      <w:r w:rsidRPr="007800EB">
        <w:rPr>
          <w:szCs w:val="24"/>
          <w:lang w:val="lt-LT"/>
        </w:rPr>
        <w:t>ž</w:t>
      </w:r>
      <w:r w:rsidRPr="007800EB">
        <w:rPr>
          <w:spacing w:val="-1"/>
          <w:szCs w:val="24"/>
          <w:lang w:val="lt-LT"/>
        </w:rPr>
        <w:t xml:space="preserve"> </w:t>
      </w:r>
      <w:r w:rsidRPr="007800EB">
        <w:rPr>
          <w:spacing w:val="1"/>
          <w:szCs w:val="24"/>
          <w:lang w:val="lt-LT"/>
        </w:rPr>
        <w:t>p</w:t>
      </w:r>
      <w:r w:rsidRPr="007800EB">
        <w:rPr>
          <w:szCs w:val="24"/>
          <w:lang w:val="lt-LT"/>
        </w:rPr>
        <w:t>atei</w:t>
      </w:r>
      <w:r w:rsidRPr="007800EB">
        <w:rPr>
          <w:spacing w:val="1"/>
          <w:szCs w:val="24"/>
          <w:lang w:val="lt-LT"/>
        </w:rPr>
        <w:t>k</w:t>
      </w:r>
      <w:r w:rsidRPr="007800EB">
        <w:rPr>
          <w:szCs w:val="24"/>
          <w:lang w:val="lt-LT"/>
        </w:rPr>
        <w:t>tas</w:t>
      </w:r>
      <w:r w:rsidRPr="007800EB">
        <w:rPr>
          <w:spacing w:val="-5"/>
          <w:szCs w:val="24"/>
          <w:lang w:val="lt-LT"/>
        </w:rPr>
        <w:t xml:space="preserve"> </w:t>
      </w:r>
      <w:r w:rsidRPr="007800EB">
        <w:rPr>
          <w:spacing w:val="1"/>
          <w:szCs w:val="24"/>
          <w:lang w:val="lt-LT"/>
        </w:rPr>
        <w:t>v</w:t>
      </w:r>
      <w:r w:rsidRPr="007800EB">
        <w:rPr>
          <w:szCs w:val="24"/>
          <w:lang w:val="lt-LT"/>
        </w:rPr>
        <w:t>ertes: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701"/>
      </w:tblGrid>
      <w:tr w:rsidR="007800EB" w:rsidRPr="007800EB" w14:paraId="5EF44EE6" w14:textId="77777777" w:rsidTr="007800EB">
        <w:tc>
          <w:tcPr>
            <w:tcW w:w="567" w:type="dxa"/>
          </w:tcPr>
          <w:p w14:paraId="752B8B3D" w14:textId="77777777" w:rsidR="007800EB" w:rsidRPr="007800EB" w:rsidRDefault="007800EB" w:rsidP="007800EB">
            <w:pPr>
              <w:jc w:val="center"/>
              <w:rPr>
                <w:lang w:val="lt-LT"/>
              </w:rPr>
            </w:pPr>
            <w:r w:rsidRPr="007800EB">
              <w:rPr>
                <w:lang w:val="lt-LT"/>
              </w:rPr>
              <w:t>Nr.</w:t>
            </w:r>
          </w:p>
        </w:tc>
        <w:tc>
          <w:tcPr>
            <w:tcW w:w="3827" w:type="dxa"/>
          </w:tcPr>
          <w:p w14:paraId="228990DB" w14:textId="77777777" w:rsidR="007800EB" w:rsidRPr="007800EB" w:rsidRDefault="007800EB" w:rsidP="007800EB">
            <w:pPr>
              <w:jc w:val="center"/>
              <w:rPr>
                <w:lang w:val="lt-LT"/>
              </w:rPr>
            </w:pPr>
            <w:r w:rsidRPr="007800EB">
              <w:rPr>
                <w:lang w:val="lt-LT"/>
              </w:rPr>
              <w:t>Gaminių pogrupis</w:t>
            </w:r>
          </w:p>
        </w:tc>
        <w:tc>
          <w:tcPr>
            <w:tcW w:w="1701" w:type="dxa"/>
          </w:tcPr>
          <w:p w14:paraId="1286F867" w14:textId="77777777" w:rsidR="007800EB" w:rsidRPr="007800EB" w:rsidRDefault="007800EB" w:rsidP="007800EB">
            <w:pPr>
              <w:jc w:val="center"/>
              <w:rPr>
                <w:lang w:val="lt-LT"/>
              </w:rPr>
            </w:pPr>
            <w:r w:rsidRPr="007800EB">
              <w:rPr>
                <w:lang w:val="lt-LT"/>
              </w:rPr>
              <w:t>Vandens srautas l/min.</w:t>
            </w:r>
          </w:p>
        </w:tc>
      </w:tr>
      <w:tr w:rsidR="007800EB" w:rsidRPr="007800EB" w14:paraId="552441D9" w14:textId="77777777" w:rsidTr="007800EB">
        <w:trPr>
          <w:trHeight w:val="372"/>
        </w:trPr>
        <w:tc>
          <w:tcPr>
            <w:tcW w:w="567" w:type="dxa"/>
          </w:tcPr>
          <w:p w14:paraId="5D83B255" w14:textId="77777777" w:rsidR="007800EB" w:rsidRPr="007800EB" w:rsidRDefault="007800EB" w:rsidP="007800EB">
            <w:pPr>
              <w:rPr>
                <w:sz w:val="6"/>
                <w:szCs w:val="6"/>
                <w:lang w:val="lt-LT"/>
              </w:rPr>
            </w:pPr>
          </w:p>
          <w:p w14:paraId="205D4C7C" w14:textId="77777777" w:rsidR="007800EB" w:rsidRPr="007800EB" w:rsidRDefault="007800EB" w:rsidP="007800EB">
            <w:pPr>
              <w:rPr>
                <w:lang w:val="lt-LT"/>
              </w:rPr>
            </w:pPr>
            <w:r w:rsidRPr="007800EB">
              <w:rPr>
                <w:lang w:val="lt-LT"/>
              </w:rPr>
              <w:t>1.</w:t>
            </w:r>
          </w:p>
        </w:tc>
        <w:tc>
          <w:tcPr>
            <w:tcW w:w="3827" w:type="dxa"/>
          </w:tcPr>
          <w:p w14:paraId="364BF036" w14:textId="77777777" w:rsidR="007800EB" w:rsidRPr="007800EB" w:rsidRDefault="007800EB" w:rsidP="007800EB">
            <w:pPr>
              <w:rPr>
                <w:sz w:val="6"/>
                <w:szCs w:val="6"/>
                <w:lang w:val="lt-LT"/>
              </w:rPr>
            </w:pPr>
          </w:p>
          <w:p w14:paraId="1A4B262E" w14:textId="77777777" w:rsidR="007800EB" w:rsidRPr="007800EB" w:rsidRDefault="007800EB" w:rsidP="007800EB">
            <w:pPr>
              <w:rPr>
                <w:lang w:val="lt-LT"/>
              </w:rPr>
            </w:pPr>
            <w:r w:rsidRPr="007800EB">
              <w:rPr>
                <w:lang w:val="lt-LT"/>
              </w:rPr>
              <w:t>Virt</w:t>
            </w:r>
            <w:r w:rsidRPr="007800EB">
              <w:rPr>
                <w:spacing w:val="1"/>
                <w:lang w:val="lt-LT"/>
              </w:rPr>
              <w:t>uv</w:t>
            </w:r>
            <w:r w:rsidRPr="007800EB">
              <w:rPr>
                <w:lang w:val="lt-LT"/>
              </w:rPr>
              <w:t>ės</w:t>
            </w:r>
            <w:r w:rsidRPr="007800EB">
              <w:rPr>
                <w:spacing w:val="-7"/>
                <w:lang w:val="lt-LT"/>
              </w:rPr>
              <w:t xml:space="preserve"> kriauklės </w:t>
            </w:r>
            <w:r w:rsidRPr="007800EB">
              <w:rPr>
                <w:lang w:val="lt-LT"/>
              </w:rPr>
              <w:t>čia</w:t>
            </w:r>
            <w:r w:rsidRPr="007800EB">
              <w:rPr>
                <w:spacing w:val="2"/>
                <w:lang w:val="lt-LT"/>
              </w:rPr>
              <w:t>u</w:t>
            </w:r>
            <w:r w:rsidRPr="007800EB">
              <w:rPr>
                <w:spacing w:val="1"/>
                <w:lang w:val="lt-LT"/>
              </w:rPr>
              <w:t>p</w:t>
            </w:r>
            <w:r w:rsidRPr="007800EB">
              <w:rPr>
                <w:lang w:val="lt-LT"/>
              </w:rPr>
              <w:t>ai</w:t>
            </w:r>
          </w:p>
        </w:tc>
        <w:tc>
          <w:tcPr>
            <w:tcW w:w="1701" w:type="dxa"/>
            <w:vAlign w:val="center"/>
          </w:tcPr>
          <w:p w14:paraId="50046F07" w14:textId="77777777" w:rsidR="007800EB" w:rsidRPr="007800EB" w:rsidRDefault="007800EB" w:rsidP="007800EB">
            <w:pPr>
              <w:jc w:val="center"/>
              <w:rPr>
                <w:lang w:val="lt-LT"/>
              </w:rPr>
            </w:pPr>
            <w:r w:rsidRPr="007800EB">
              <w:rPr>
                <w:spacing w:val="1"/>
                <w:w w:val="99"/>
                <w:lang w:val="lt-LT"/>
              </w:rPr>
              <w:t>2</w:t>
            </w:r>
            <w:r w:rsidRPr="007800EB">
              <w:rPr>
                <w:w w:val="99"/>
                <w:lang w:val="lt-LT"/>
              </w:rPr>
              <w:t>,0</w:t>
            </w:r>
          </w:p>
        </w:tc>
      </w:tr>
      <w:tr w:rsidR="007800EB" w:rsidRPr="007800EB" w14:paraId="2DA7B4AD" w14:textId="77777777" w:rsidTr="007800EB">
        <w:tc>
          <w:tcPr>
            <w:tcW w:w="567" w:type="dxa"/>
          </w:tcPr>
          <w:p w14:paraId="6AFF07A8" w14:textId="77777777" w:rsidR="007800EB" w:rsidRPr="007800EB" w:rsidRDefault="007800EB" w:rsidP="007800EB">
            <w:pPr>
              <w:rPr>
                <w:sz w:val="4"/>
                <w:szCs w:val="4"/>
                <w:lang w:val="lt-LT"/>
              </w:rPr>
            </w:pPr>
          </w:p>
          <w:p w14:paraId="54D5B277" w14:textId="77777777" w:rsidR="007800EB" w:rsidRPr="007800EB" w:rsidRDefault="007800EB" w:rsidP="007800EB">
            <w:pPr>
              <w:rPr>
                <w:lang w:val="lt-LT"/>
              </w:rPr>
            </w:pPr>
            <w:r w:rsidRPr="007800EB">
              <w:rPr>
                <w:lang w:val="lt-LT"/>
              </w:rPr>
              <w:t>2.</w:t>
            </w:r>
          </w:p>
        </w:tc>
        <w:tc>
          <w:tcPr>
            <w:tcW w:w="3827" w:type="dxa"/>
          </w:tcPr>
          <w:p w14:paraId="252C5194" w14:textId="77777777" w:rsidR="007800EB" w:rsidRPr="007800EB" w:rsidRDefault="007800EB" w:rsidP="007800EB">
            <w:pPr>
              <w:rPr>
                <w:sz w:val="4"/>
                <w:szCs w:val="4"/>
                <w:lang w:val="lt-LT"/>
              </w:rPr>
            </w:pPr>
          </w:p>
          <w:p w14:paraId="30426625" w14:textId="77777777" w:rsidR="007800EB" w:rsidRPr="007800EB" w:rsidRDefault="007800EB" w:rsidP="007800EB">
            <w:pPr>
              <w:rPr>
                <w:lang w:val="lt-LT"/>
              </w:rPr>
            </w:pPr>
            <w:r w:rsidRPr="007800EB">
              <w:rPr>
                <w:lang w:val="lt-LT"/>
              </w:rPr>
              <w:t>Pra</w:t>
            </w:r>
            <w:r w:rsidRPr="007800EB">
              <w:rPr>
                <w:spacing w:val="1"/>
                <w:lang w:val="lt-LT"/>
              </w:rPr>
              <w:t>u</w:t>
            </w:r>
            <w:r w:rsidRPr="007800EB">
              <w:rPr>
                <w:lang w:val="lt-LT"/>
              </w:rPr>
              <w:t>st</w:t>
            </w:r>
            <w:r w:rsidRPr="007800EB">
              <w:rPr>
                <w:spacing w:val="1"/>
                <w:lang w:val="lt-LT"/>
              </w:rPr>
              <w:t>uv</w:t>
            </w:r>
            <w:r w:rsidRPr="007800EB">
              <w:rPr>
                <w:lang w:val="lt-LT"/>
              </w:rPr>
              <w:t>o</w:t>
            </w:r>
            <w:r w:rsidRPr="007800EB">
              <w:rPr>
                <w:spacing w:val="-6"/>
                <w:lang w:val="lt-LT"/>
              </w:rPr>
              <w:t xml:space="preserve"> </w:t>
            </w:r>
            <w:r w:rsidRPr="007800EB">
              <w:rPr>
                <w:lang w:val="lt-LT"/>
              </w:rPr>
              <w:t>čia</w:t>
            </w:r>
            <w:r w:rsidRPr="007800EB">
              <w:rPr>
                <w:spacing w:val="1"/>
                <w:lang w:val="lt-LT"/>
              </w:rPr>
              <w:t>up</w:t>
            </w:r>
            <w:r w:rsidRPr="007800EB">
              <w:rPr>
                <w:lang w:val="lt-LT"/>
              </w:rPr>
              <w:t>ai</w:t>
            </w:r>
          </w:p>
        </w:tc>
        <w:tc>
          <w:tcPr>
            <w:tcW w:w="1701" w:type="dxa"/>
            <w:vAlign w:val="center"/>
          </w:tcPr>
          <w:p w14:paraId="7E5568F0" w14:textId="77777777" w:rsidR="007800EB" w:rsidRPr="007800EB" w:rsidRDefault="007800EB" w:rsidP="007800EB">
            <w:pPr>
              <w:jc w:val="center"/>
              <w:rPr>
                <w:lang w:val="lt-LT"/>
              </w:rPr>
            </w:pPr>
            <w:r w:rsidRPr="007800EB">
              <w:rPr>
                <w:spacing w:val="1"/>
                <w:w w:val="99"/>
                <w:lang w:val="lt-LT"/>
              </w:rPr>
              <w:t>2</w:t>
            </w:r>
            <w:r w:rsidRPr="007800EB">
              <w:rPr>
                <w:w w:val="99"/>
                <w:lang w:val="lt-LT"/>
              </w:rPr>
              <w:t>,0</w:t>
            </w:r>
          </w:p>
        </w:tc>
      </w:tr>
      <w:tr w:rsidR="007800EB" w:rsidRPr="007800EB" w14:paraId="4B12A2EC" w14:textId="77777777" w:rsidTr="007800EB">
        <w:tc>
          <w:tcPr>
            <w:tcW w:w="567" w:type="dxa"/>
          </w:tcPr>
          <w:p w14:paraId="15CB237F" w14:textId="77777777" w:rsidR="007800EB" w:rsidRPr="007800EB" w:rsidRDefault="007800EB" w:rsidP="007800EB">
            <w:pPr>
              <w:rPr>
                <w:sz w:val="4"/>
                <w:szCs w:val="4"/>
                <w:lang w:val="lt-LT"/>
              </w:rPr>
            </w:pPr>
          </w:p>
          <w:p w14:paraId="2D1D8007" w14:textId="77777777" w:rsidR="007800EB" w:rsidRPr="007800EB" w:rsidRDefault="007800EB" w:rsidP="007800EB">
            <w:pPr>
              <w:rPr>
                <w:lang w:val="lt-LT"/>
              </w:rPr>
            </w:pPr>
            <w:r w:rsidRPr="007800EB">
              <w:rPr>
                <w:lang w:val="lt-LT"/>
              </w:rPr>
              <w:t>3.</w:t>
            </w:r>
          </w:p>
        </w:tc>
        <w:tc>
          <w:tcPr>
            <w:tcW w:w="3827" w:type="dxa"/>
          </w:tcPr>
          <w:p w14:paraId="5FC54B8E" w14:textId="77777777" w:rsidR="007800EB" w:rsidRPr="007800EB" w:rsidRDefault="007800EB" w:rsidP="007800EB">
            <w:pPr>
              <w:rPr>
                <w:sz w:val="4"/>
                <w:szCs w:val="4"/>
                <w:lang w:val="lt-LT"/>
              </w:rPr>
            </w:pPr>
          </w:p>
          <w:p w14:paraId="2EF07D93" w14:textId="77777777" w:rsidR="007800EB" w:rsidRPr="007800EB" w:rsidRDefault="007800EB" w:rsidP="007800EB">
            <w:pPr>
              <w:rPr>
                <w:lang w:val="lt-LT"/>
              </w:rPr>
            </w:pPr>
            <w:r w:rsidRPr="007800EB">
              <w:rPr>
                <w:lang w:val="lt-LT"/>
              </w:rPr>
              <w:t>D</w:t>
            </w:r>
            <w:r w:rsidRPr="007800EB">
              <w:rPr>
                <w:spacing w:val="1"/>
                <w:lang w:val="lt-LT"/>
              </w:rPr>
              <w:t>u</w:t>
            </w:r>
            <w:r w:rsidRPr="007800EB">
              <w:rPr>
                <w:lang w:val="lt-LT"/>
              </w:rPr>
              <w:t>šo</w:t>
            </w:r>
            <w:r w:rsidRPr="007800EB">
              <w:rPr>
                <w:spacing w:val="-4"/>
                <w:lang w:val="lt-LT"/>
              </w:rPr>
              <w:t xml:space="preserve"> </w:t>
            </w:r>
            <w:r w:rsidRPr="007800EB">
              <w:rPr>
                <w:spacing w:val="1"/>
                <w:lang w:val="lt-LT"/>
              </w:rPr>
              <w:t>g</w:t>
            </w:r>
            <w:r w:rsidRPr="007800EB">
              <w:rPr>
                <w:lang w:val="lt-LT"/>
              </w:rPr>
              <w:t>al</w:t>
            </w:r>
            <w:r w:rsidRPr="007800EB">
              <w:rPr>
                <w:spacing w:val="1"/>
                <w:lang w:val="lt-LT"/>
              </w:rPr>
              <w:t>vu</w:t>
            </w:r>
            <w:r w:rsidRPr="007800EB">
              <w:rPr>
                <w:lang w:val="lt-LT"/>
              </w:rPr>
              <w:t>t</w:t>
            </w:r>
            <w:r w:rsidRPr="007800EB">
              <w:rPr>
                <w:spacing w:val="-2"/>
                <w:lang w:val="lt-LT"/>
              </w:rPr>
              <w:t>ė</w:t>
            </w:r>
            <w:r w:rsidRPr="007800EB">
              <w:rPr>
                <w:lang w:val="lt-LT"/>
              </w:rPr>
              <w:t>s</w:t>
            </w:r>
            <w:r w:rsidRPr="007800EB">
              <w:rPr>
                <w:spacing w:val="-6"/>
                <w:lang w:val="lt-LT"/>
              </w:rPr>
              <w:t xml:space="preserve"> </w:t>
            </w:r>
            <w:r w:rsidRPr="007800EB">
              <w:rPr>
                <w:lang w:val="lt-LT"/>
              </w:rPr>
              <w:t>ir</w:t>
            </w:r>
            <w:r w:rsidRPr="007800EB">
              <w:rPr>
                <w:spacing w:val="-1"/>
                <w:lang w:val="lt-LT"/>
              </w:rPr>
              <w:t xml:space="preserve"> </w:t>
            </w:r>
            <w:r w:rsidRPr="007800EB">
              <w:rPr>
                <w:spacing w:val="1"/>
                <w:lang w:val="lt-LT"/>
              </w:rPr>
              <w:t>du</w:t>
            </w:r>
            <w:r w:rsidRPr="007800EB">
              <w:rPr>
                <w:lang w:val="lt-LT"/>
              </w:rPr>
              <w:t>šai</w:t>
            </w:r>
          </w:p>
        </w:tc>
        <w:tc>
          <w:tcPr>
            <w:tcW w:w="1701" w:type="dxa"/>
            <w:vAlign w:val="center"/>
          </w:tcPr>
          <w:p w14:paraId="5B0E34F6" w14:textId="77777777" w:rsidR="007800EB" w:rsidRPr="007800EB" w:rsidRDefault="007800EB" w:rsidP="007800EB">
            <w:pPr>
              <w:jc w:val="center"/>
              <w:rPr>
                <w:lang w:val="lt-LT"/>
              </w:rPr>
            </w:pPr>
            <w:r w:rsidRPr="007800EB">
              <w:rPr>
                <w:spacing w:val="1"/>
                <w:w w:val="99"/>
                <w:lang w:val="lt-LT"/>
              </w:rPr>
              <w:t>4</w:t>
            </w:r>
            <w:r w:rsidRPr="007800EB">
              <w:rPr>
                <w:w w:val="99"/>
                <w:lang w:val="lt-LT"/>
              </w:rPr>
              <w:t>,5</w:t>
            </w:r>
          </w:p>
        </w:tc>
      </w:tr>
      <w:tr w:rsidR="007800EB" w:rsidRPr="007800EB" w14:paraId="1BBB7C70" w14:textId="77777777" w:rsidTr="007800EB">
        <w:tc>
          <w:tcPr>
            <w:tcW w:w="567" w:type="dxa"/>
          </w:tcPr>
          <w:p w14:paraId="2501249B" w14:textId="77777777" w:rsidR="007800EB" w:rsidRPr="007800EB" w:rsidRDefault="007800EB" w:rsidP="007800EB">
            <w:pPr>
              <w:rPr>
                <w:position w:val="-1"/>
                <w:lang w:val="lt-LT"/>
              </w:rPr>
            </w:pPr>
            <w:r w:rsidRPr="007800EB">
              <w:rPr>
                <w:position w:val="-1"/>
                <w:lang w:val="lt-LT"/>
              </w:rPr>
              <w:t>4.</w:t>
            </w:r>
          </w:p>
        </w:tc>
        <w:tc>
          <w:tcPr>
            <w:tcW w:w="3827" w:type="dxa"/>
          </w:tcPr>
          <w:p w14:paraId="37E6253A" w14:textId="77777777" w:rsidR="007800EB" w:rsidRPr="007800EB" w:rsidRDefault="007800EB" w:rsidP="007800EB">
            <w:pPr>
              <w:rPr>
                <w:lang w:val="lt-LT"/>
              </w:rPr>
            </w:pPr>
            <w:r w:rsidRPr="007800EB">
              <w:rPr>
                <w:position w:val="-1"/>
                <w:lang w:val="lt-LT"/>
              </w:rPr>
              <w:t>Ele</w:t>
            </w:r>
            <w:r w:rsidRPr="007800EB">
              <w:rPr>
                <w:spacing w:val="1"/>
                <w:position w:val="-1"/>
                <w:lang w:val="lt-LT"/>
              </w:rPr>
              <w:t>k</w:t>
            </w:r>
            <w:r w:rsidRPr="007800EB">
              <w:rPr>
                <w:position w:val="-1"/>
                <w:lang w:val="lt-LT"/>
              </w:rPr>
              <w:t>tri</w:t>
            </w:r>
            <w:r w:rsidRPr="007800EB">
              <w:rPr>
                <w:spacing w:val="1"/>
                <w:position w:val="-1"/>
                <w:lang w:val="lt-LT"/>
              </w:rPr>
              <w:t>n</w:t>
            </w:r>
            <w:r w:rsidRPr="007800EB">
              <w:rPr>
                <w:position w:val="-1"/>
                <w:lang w:val="lt-LT"/>
              </w:rPr>
              <w:t>iai</w:t>
            </w:r>
            <w:r w:rsidRPr="007800EB">
              <w:rPr>
                <w:spacing w:val="-4"/>
                <w:position w:val="-1"/>
                <w:lang w:val="lt-LT"/>
              </w:rPr>
              <w:t xml:space="preserve"> </w:t>
            </w:r>
            <w:r w:rsidRPr="007800EB">
              <w:rPr>
                <w:spacing w:val="1"/>
                <w:position w:val="-1"/>
                <w:lang w:val="lt-LT"/>
              </w:rPr>
              <w:t>d</w:t>
            </w:r>
            <w:r w:rsidRPr="007800EB">
              <w:rPr>
                <w:spacing w:val="-1"/>
                <w:position w:val="-1"/>
                <w:lang w:val="lt-LT"/>
              </w:rPr>
              <w:t>u</w:t>
            </w:r>
            <w:r w:rsidRPr="007800EB">
              <w:rPr>
                <w:position w:val="-1"/>
                <w:lang w:val="lt-LT"/>
              </w:rPr>
              <w:t>šai</w:t>
            </w:r>
            <w:r w:rsidRPr="007800EB">
              <w:rPr>
                <w:spacing w:val="-3"/>
                <w:position w:val="-1"/>
                <w:lang w:val="lt-LT"/>
              </w:rPr>
              <w:t xml:space="preserve"> </w:t>
            </w:r>
            <w:r w:rsidRPr="007800EB">
              <w:rPr>
                <w:position w:val="-1"/>
                <w:lang w:val="lt-LT"/>
              </w:rPr>
              <w:t xml:space="preserve">ir </w:t>
            </w:r>
            <w:r w:rsidRPr="007800EB">
              <w:rPr>
                <w:spacing w:val="-2"/>
                <w:position w:val="-1"/>
                <w:lang w:val="lt-LT"/>
              </w:rPr>
              <w:t>m</w:t>
            </w:r>
            <w:r w:rsidRPr="007800EB">
              <w:rPr>
                <w:spacing w:val="1"/>
                <w:position w:val="-1"/>
                <w:lang w:val="lt-LT"/>
              </w:rPr>
              <w:t>a</w:t>
            </w:r>
            <w:r w:rsidRPr="007800EB">
              <w:rPr>
                <w:position w:val="-1"/>
                <w:lang w:val="lt-LT"/>
              </w:rPr>
              <w:t>žas</w:t>
            </w:r>
            <w:r w:rsidRPr="007800EB">
              <w:rPr>
                <w:spacing w:val="1"/>
                <w:position w:val="-1"/>
                <w:lang w:val="lt-LT"/>
              </w:rPr>
              <w:t>lėg</w:t>
            </w:r>
            <w:r w:rsidRPr="007800EB">
              <w:rPr>
                <w:position w:val="-1"/>
                <w:lang w:val="lt-LT"/>
              </w:rPr>
              <w:t>iai</w:t>
            </w:r>
          </w:p>
          <w:p w14:paraId="132EF086" w14:textId="77777777" w:rsidR="007800EB" w:rsidRPr="007800EB" w:rsidRDefault="007800EB" w:rsidP="007800EB">
            <w:pPr>
              <w:rPr>
                <w:lang w:val="lt-LT"/>
              </w:rPr>
            </w:pPr>
            <w:r w:rsidRPr="007800EB">
              <w:rPr>
                <w:spacing w:val="1"/>
                <w:lang w:val="lt-LT"/>
              </w:rPr>
              <w:t>du</w:t>
            </w:r>
            <w:r w:rsidRPr="007800EB">
              <w:rPr>
                <w:lang w:val="lt-LT"/>
              </w:rPr>
              <w:t>ša</w:t>
            </w:r>
            <w:r w:rsidRPr="007800EB">
              <w:rPr>
                <w:spacing w:val="10"/>
                <w:lang w:val="lt-LT"/>
              </w:rPr>
              <w:t>i</w:t>
            </w:r>
            <w:r w:rsidRPr="007800EB">
              <w:rPr>
                <w:spacing w:val="10"/>
                <w:vertAlign w:val="superscript"/>
                <w:lang w:val="lt-LT"/>
              </w:rPr>
              <w:footnoteReference w:id="14"/>
            </w:r>
          </w:p>
        </w:tc>
        <w:tc>
          <w:tcPr>
            <w:tcW w:w="1701" w:type="dxa"/>
            <w:vAlign w:val="center"/>
          </w:tcPr>
          <w:p w14:paraId="0ACDFEFA" w14:textId="77777777" w:rsidR="007800EB" w:rsidRPr="007800EB" w:rsidRDefault="007800EB" w:rsidP="007800EB">
            <w:pPr>
              <w:jc w:val="center"/>
              <w:rPr>
                <w:lang w:val="lt-LT"/>
              </w:rPr>
            </w:pPr>
            <w:r w:rsidRPr="007800EB">
              <w:rPr>
                <w:spacing w:val="1"/>
                <w:w w:val="99"/>
                <w:lang w:val="lt-LT"/>
              </w:rPr>
              <w:t>3</w:t>
            </w:r>
            <w:r w:rsidRPr="007800EB">
              <w:rPr>
                <w:w w:val="99"/>
                <w:lang w:val="lt-LT"/>
              </w:rPr>
              <w:t>,0</w:t>
            </w:r>
          </w:p>
        </w:tc>
      </w:tr>
    </w:tbl>
    <w:p w14:paraId="02A19056" w14:textId="77777777" w:rsidR="007800EB" w:rsidRPr="007800EB" w:rsidRDefault="007800EB" w:rsidP="007800EB">
      <w:pPr>
        <w:ind w:firstLine="851"/>
        <w:jc w:val="both"/>
        <w:rPr>
          <w:szCs w:val="24"/>
          <w:lang w:val="lt-LT"/>
        </w:rPr>
      </w:pPr>
      <w:r w:rsidRPr="007800EB">
        <w:rPr>
          <w:i/>
          <w:szCs w:val="24"/>
          <w:lang w:val="lt-LT"/>
        </w:rPr>
        <w:t xml:space="preserve">Atitiktį reikalavimams įrodantys dokumentai: </w:t>
      </w:r>
      <w:r w:rsidRPr="007800EB">
        <w:rPr>
          <w:szCs w:val="24"/>
          <w:lang w:val="lt-LT"/>
        </w:rPr>
        <w:t xml:space="preserve">(55.1.1–55.1.2 papunkčiams) ekologinis ženklas </w:t>
      </w:r>
      <w:r w:rsidRPr="007800EB">
        <w:rPr>
          <w:i/>
          <w:szCs w:val="24"/>
          <w:lang w:val="lt-LT"/>
        </w:rPr>
        <w:t>European Ecolabel</w:t>
      </w:r>
      <w:r w:rsidRPr="007800EB">
        <w:rPr>
          <w:szCs w:val="24"/>
          <w:lang w:val="lt-LT"/>
        </w:rPr>
        <w:t xml:space="preserve"> arba </w:t>
      </w:r>
      <w:r w:rsidRPr="007800EB">
        <w:rPr>
          <w:i/>
          <w:szCs w:val="24"/>
          <w:lang w:val="lt-LT"/>
        </w:rPr>
        <w:t>the Blue Angel</w:t>
      </w:r>
      <w:r w:rsidRPr="007800EB">
        <w:rPr>
          <w:szCs w:val="24"/>
          <w:lang w:val="lt-LT"/>
        </w:rPr>
        <w:t>, arba, jeigu toks ženklas nesuteiktas, pateikiami santechnikos įtaisų bandymų</w:t>
      </w:r>
      <w:r w:rsidRPr="007800EB">
        <w:rPr>
          <w:szCs w:val="24"/>
          <w:vertAlign w:val="superscript"/>
          <w:lang w:val="lt-LT"/>
        </w:rPr>
        <w:footnoteReference w:id="15"/>
      </w:r>
      <w:r w:rsidRPr="007800EB">
        <w:rPr>
          <w:szCs w:val="24"/>
          <w:lang w:val="lt-LT"/>
        </w:rPr>
        <w:t xml:space="preserve"> pagal standartuose: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800EB" w:rsidRPr="007800EB" w14:paraId="05808DF0" w14:textId="77777777" w:rsidTr="007800EB">
        <w:tc>
          <w:tcPr>
            <w:tcW w:w="8505" w:type="dxa"/>
          </w:tcPr>
          <w:p w14:paraId="0B2AD6D6" w14:textId="77777777" w:rsidR="007800EB" w:rsidRPr="007800EB" w:rsidRDefault="007800EB" w:rsidP="007800EB">
            <w:pPr>
              <w:jc w:val="both"/>
              <w:rPr>
                <w:lang w:val="lt-LT"/>
              </w:rPr>
            </w:pPr>
            <w:r w:rsidRPr="007800EB">
              <w:rPr>
                <w:lang w:val="lt-LT"/>
              </w:rPr>
              <w:t xml:space="preserve">LST EN 200 „Santechnikos įtaisai. 1-ojo ir 2-ojo tipo vandens tiekimo sistemų paprastieji ir maišymo čiaupai. Bendrieji techniniai reikalavimai“ (toliau – </w:t>
            </w:r>
            <w:r w:rsidRPr="007800EB">
              <w:rPr>
                <w:i/>
                <w:lang w:val="lt-LT"/>
              </w:rPr>
              <w:t>LST</w:t>
            </w:r>
            <w:r w:rsidRPr="007800EB">
              <w:rPr>
                <w:lang w:val="lt-LT"/>
              </w:rPr>
              <w:t xml:space="preserve"> </w:t>
            </w:r>
            <w:r w:rsidRPr="007800EB">
              <w:rPr>
                <w:i/>
                <w:lang w:val="lt-LT"/>
              </w:rPr>
              <w:t>EN 200)</w:t>
            </w:r>
          </w:p>
        </w:tc>
      </w:tr>
      <w:tr w:rsidR="007800EB" w:rsidRPr="007800EB" w14:paraId="242B2E86" w14:textId="77777777" w:rsidTr="007800EB">
        <w:tc>
          <w:tcPr>
            <w:tcW w:w="8505" w:type="dxa"/>
          </w:tcPr>
          <w:p w14:paraId="2FD1F184" w14:textId="77777777" w:rsidR="007800EB" w:rsidRPr="007800EB" w:rsidRDefault="007800EB" w:rsidP="007800EB">
            <w:pPr>
              <w:jc w:val="both"/>
              <w:rPr>
                <w:lang w:val="lt-LT"/>
              </w:rPr>
            </w:pPr>
            <w:r w:rsidRPr="007800EB">
              <w:rPr>
                <w:lang w:val="lt-LT"/>
              </w:rPr>
              <w:t xml:space="preserve">LST EN 816 „Santechnikos įtaisai. Užsidarantieji čiaupai PN 10“ (toliau – </w:t>
            </w:r>
            <w:r w:rsidRPr="007800EB">
              <w:rPr>
                <w:i/>
                <w:lang w:val="lt-LT"/>
              </w:rPr>
              <w:t>LST EN 816)</w:t>
            </w:r>
          </w:p>
        </w:tc>
      </w:tr>
      <w:tr w:rsidR="007800EB" w:rsidRPr="007800EB" w14:paraId="6DFE4563" w14:textId="77777777" w:rsidTr="007800EB">
        <w:tc>
          <w:tcPr>
            <w:tcW w:w="8505" w:type="dxa"/>
          </w:tcPr>
          <w:p w14:paraId="27A487E6" w14:textId="77777777" w:rsidR="007800EB" w:rsidRPr="007800EB" w:rsidRDefault="007800EB" w:rsidP="007800EB">
            <w:pPr>
              <w:jc w:val="both"/>
              <w:rPr>
                <w:lang w:val="lt-LT"/>
              </w:rPr>
            </w:pPr>
            <w:r w:rsidRPr="007800EB">
              <w:rPr>
                <w:lang w:val="lt-LT"/>
              </w:rPr>
              <w:t>LST EN 817 „Santechnikos įtaisai. Mechaniniai maišomieji čiaupai (PN 10). Bendrieji techniniai reikalavimai“ (toliau –</w:t>
            </w:r>
            <w:r w:rsidRPr="007800EB">
              <w:rPr>
                <w:i/>
                <w:lang w:val="lt-LT"/>
              </w:rPr>
              <w:t xml:space="preserve"> LST</w:t>
            </w:r>
            <w:r w:rsidRPr="007800EB">
              <w:rPr>
                <w:lang w:val="lt-LT"/>
              </w:rPr>
              <w:t xml:space="preserve"> </w:t>
            </w:r>
            <w:r w:rsidRPr="007800EB">
              <w:rPr>
                <w:i/>
                <w:lang w:val="lt-LT"/>
              </w:rPr>
              <w:t>EN 817</w:t>
            </w:r>
            <w:r w:rsidRPr="007800EB">
              <w:rPr>
                <w:lang w:val="lt-LT"/>
              </w:rPr>
              <w:t>)</w:t>
            </w:r>
          </w:p>
        </w:tc>
      </w:tr>
      <w:tr w:rsidR="007800EB" w:rsidRPr="007800EB" w14:paraId="26ABACD1" w14:textId="77777777" w:rsidTr="007800EB">
        <w:tc>
          <w:tcPr>
            <w:tcW w:w="8505" w:type="dxa"/>
          </w:tcPr>
          <w:p w14:paraId="4EB8E811" w14:textId="77777777" w:rsidR="007800EB" w:rsidRPr="007800EB" w:rsidRDefault="007800EB" w:rsidP="007800EB">
            <w:pPr>
              <w:jc w:val="both"/>
              <w:rPr>
                <w:lang w:val="lt-LT"/>
              </w:rPr>
            </w:pPr>
            <w:r w:rsidRPr="007800EB">
              <w:rPr>
                <w:lang w:val="lt-LT"/>
              </w:rPr>
              <w:t xml:space="preserve">LST EN 1111 „Santechnikos įtaisai. Termostatiniai maišomieji čiaupai (PN 10). Bendrieji techniniai reikalavimai“ (toliau – </w:t>
            </w:r>
            <w:r w:rsidRPr="007800EB">
              <w:rPr>
                <w:i/>
                <w:lang w:val="lt-LT"/>
              </w:rPr>
              <w:t>LST</w:t>
            </w:r>
            <w:r w:rsidRPr="007800EB">
              <w:rPr>
                <w:lang w:val="lt-LT"/>
              </w:rPr>
              <w:t xml:space="preserve"> </w:t>
            </w:r>
            <w:r w:rsidRPr="007800EB">
              <w:rPr>
                <w:i/>
                <w:lang w:val="lt-LT"/>
              </w:rPr>
              <w:t>EN 1111</w:t>
            </w:r>
            <w:r w:rsidRPr="007800EB">
              <w:rPr>
                <w:lang w:val="lt-LT"/>
              </w:rPr>
              <w:t>)</w:t>
            </w:r>
          </w:p>
        </w:tc>
      </w:tr>
      <w:tr w:rsidR="007800EB" w:rsidRPr="007800EB" w14:paraId="76AE83C3" w14:textId="77777777" w:rsidTr="007800EB">
        <w:tc>
          <w:tcPr>
            <w:tcW w:w="8505" w:type="dxa"/>
          </w:tcPr>
          <w:p w14:paraId="2311A332" w14:textId="77777777" w:rsidR="007800EB" w:rsidRPr="007800EB" w:rsidRDefault="007800EB" w:rsidP="007800EB">
            <w:pPr>
              <w:jc w:val="both"/>
              <w:rPr>
                <w:lang w:val="lt-LT"/>
              </w:rPr>
            </w:pPr>
            <w:r w:rsidRPr="007800EB">
              <w:rPr>
                <w:lang w:val="lt-LT"/>
              </w:rPr>
              <w:t xml:space="preserve">LST EN 1112 „Santechnikos įtaisai. 1-ojo ir 2-ojo tipo vandens tiekimo sistemų santechnikos įtaisų dušų čiaupai. Bendrieji techniniai reikalavimai“ (toliau – </w:t>
            </w:r>
            <w:r w:rsidRPr="007800EB">
              <w:rPr>
                <w:i/>
                <w:lang w:val="lt-LT"/>
              </w:rPr>
              <w:t>LST EN 1112</w:t>
            </w:r>
            <w:r w:rsidRPr="007800EB">
              <w:rPr>
                <w:lang w:val="lt-LT"/>
              </w:rPr>
              <w:t>)</w:t>
            </w:r>
          </w:p>
        </w:tc>
      </w:tr>
      <w:tr w:rsidR="007800EB" w:rsidRPr="007800EB" w14:paraId="7DF3860E" w14:textId="77777777" w:rsidTr="007800EB">
        <w:tc>
          <w:tcPr>
            <w:tcW w:w="8505" w:type="dxa"/>
          </w:tcPr>
          <w:p w14:paraId="2001BE70" w14:textId="77777777" w:rsidR="007800EB" w:rsidRPr="007800EB" w:rsidRDefault="007800EB" w:rsidP="007800EB">
            <w:pPr>
              <w:jc w:val="both"/>
              <w:rPr>
                <w:lang w:val="lt-LT"/>
              </w:rPr>
            </w:pPr>
            <w:r w:rsidRPr="007800EB">
              <w:rPr>
                <w:lang w:val="lt-LT"/>
              </w:rPr>
              <w:t xml:space="preserve">LST EN 1286 „Santechnikos įtaisai. Mažaslėgiai mechaniniai maišomieji čiaupai. Bendrieji techniniai reikalavimai“ (toliau – </w:t>
            </w:r>
            <w:r w:rsidRPr="007800EB">
              <w:rPr>
                <w:i/>
                <w:lang w:val="lt-LT"/>
              </w:rPr>
              <w:t>LST EN 1286</w:t>
            </w:r>
            <w:r w:rsidRPr="007800EB">
              <w:rPr>
                <w:lang w:val="lt-LT"/>
              </w:rPr>
              <w:t>)</w:t>
            </w:r>
          </w:p>
        </w:tc>
      </w:tr>
      <w:tr w:rsidR="007800EB" w:rsidRPr="007800EB" w14:paraId="56C24450" w14:textId="77777777" w:rsidTr="007800EB">
        <w:tc>
          <w:tcPr>
            <w:tcW w:w="8505" w:type="dxa"/>
          </w:tcPr>
          <w:p w14:paraId="026AD035" w14:textId="77777777" w:rsidR="007800EB" w:rsidRPr="007800EB" w:rsidRDefault="007800EB" w:rsidP="007800EB">
            <w:pPr>
              <w:jc w:val="both"/>
              <w:rPr>
                <w:lang w:val="lt-LT"/>
              </w:rPr>
            </w:pPr>
            <w:r w:rsidRPr="007800EB">
              <w:rPr>
                <w:lang w:val="lt-LT"/>
              </w:rPr>
              <w:t xml:space="preserve">LST EN 1287 „Santechnikos įtaisai. Mažaslėgiai termostatiniai maišomieji čiaupai. Bendrieji techniniai reikalavimai“ (toliau – </w:t>
            </w:r>
            <w:r w:rsidRPr="007800EB">
              <w:rPr>
                <w:i/>
                <w:lang w:val="lt-LT"/>
              </w:rPr>
              <w:t>LST</w:t>
            </w:r>
            <w:r w:rsidRPr="007800EB">
              <w:rPr>
                <w:lang w:val="lt-LT"/>
              </w:rPr>
              <w:t xml:space="preserve"> </w:t>
            </w:r>
            <w:r w:rsidRPr="007800EB">
              <w:rPr>
                <w:i/>
                <w:lang w:val="lt-LT"/>
              </w:rPr>
              <w:t>EN 1287</w:t>
            </w:r>
            <w:r w:rsidRPr="007800EB">
              <w:rPr>
                <w:lang w:val="lt-LT"/>
              </w:rPr>
              <w:t>)</w:t>
            </w:r>
          </w:p>
        </w:tc>
      </w:tr>
      <w:tr w:rsidR="007800EB" w:rsidRPr="007800EB" w14:paraId="6CF922F5" w14:textId="77777777" w:rsidTr="007800EB">
        <w:tc>
          <w:tcPr>
            <w:tcW w:w="8505" w:type="dxa"/>
          </w:tcPr>
          <w:p w14:paraId="75C3A0B4" w14:textId="77777777" w:rsidR="007800EB" w:rsidRPr="007800EB" w:rsidRDefault="007800EB" w:rsidP="007800EB">
            <w:pPr>
              <w:jc w:val="both"/>
              <w:rPr>
                <w:lang w:val="lt-LT"/>
              </w:rPr>
            </w:pPr>
            <w:r w:rsidRPr="007800EB">
              <w:rPr>
                <w:lang w:val="lt-LT"/>
              </w:rPr>
              <w:t xml:space="preserve">LST EN 15091 „Santechnikos įtaisai. Elektroniniu būdu atidaromi ir uždaromi santechnikos įtaisai“ (toliau – </w:t>
            </w:r>
            <w:r w:rsidRPr="007800EB">
              <w:rPr>
                <w:i/>
                <w:lang w:val="lt-LT"/>
              </w:rPr>
              <w:t>LST</w:t>
            </w:r>
            <w:r w:rsidRPr="007800EB">
              <w:rPr>
                <w:lang w:val="lt-LT"/>
              </w:rPr>
              <w:t xml:space="preserve"> </w:t>
            </w:r>
            <w:r w:rsidRPr="007800EB">
              <w:rPr>
                <w:i/>
                <w:lang w:val="lt-LT"/>
              </w:rPr>
              <w:t>EN 15091</w:t>
            </w:r>
            <w:r w:rsidRPr="007800EB">
              <w:rPr>
                <w:lang w:val="lt-LT"/>
              </w:rPr>
              <w:t>)</w:t>
            </w:r>
          </w:p>
        </w:tc>
      </w:tr>
      <w:tr w:rsidR="007800EB" w:rsidRPr="007800EB" w14:paraId="361891A0" w14:textId="77777777" w:rsidTr="007800EB">
        <w:tc>
          <w:tcPr>
            <w:tcW w:w="8505" w:type="dxa"/>
          </w:tcPr>
          <w:p w14:paraId="2CBEFDBA" w14:textId="77777777" w:rsidR="007800EB" w:rsidRPr="007800EB" w:rsidRDefault="007800EB" w:rsidP="007800EB">
            <w:pPr>
              <w:jc w:val="both"/>
              <w:rPr>
                <w:lang w:val="lt-LT"/>
              </w:rPr>
            </w:pPr>
            <w:r w:rsidRPr="007800EB">
              <w:rPr>
                <w:lang w:val="lt-LT"/>
              </w:rPr>
              <w:t xml:space="preserve">LST EN 248 „Santechnikos įtaisai. Bendrieji techniniai elektrolitinių nikelio ir chromo dangų reikalavimai" (toliau – </w:t>
            </w:r>
            <w:r w:rsidRPr="007800EB">
              <w:rPr>
                <w:i/>
                <w:lang w:val="lt-LT"/>
              </w:rPr>
              <w:t>LST</w:t>
            </w:r>
            <w:r w:rsidRPr="007800EB">
              <w:rPr>
                <w:lang w:val="lt-LT"/>
              </w:rPr>
              <w:t xml:space="preserve"> </w:t>
            </w:r>
            <w:r w:rsidRPr="007800EB">
              <w:rPr>
                <w:i/>
                <w:lang w:val="lt-LT"/>
              </w:rPr>
              <w:t>EN 248</w:t>
            </w:r>
            <w:r w:rsidRPr="007800EB">
              <w:rPr>
                <w:lang w:val="lt-LT"/>
              </w:rPr>
              <w:t>)</w:t>
            </w:r>
          </w:p>
        </w:tc>
      </w:tr>
    </w:tbl>
    <w:p w14:paraId="679784C9" w14:textId="77777777" w:rsidR="007800EB" w:rsidRPr="007800EB" w:rsidRDefault="007800EB" w:rsidP="007800EB">
      <w:pPr>
        <w:jc w:val="both"/>
        <w:rPr>
          <w:szCs w:val="24"/>
          <w:lang w:val="lt-LT"/>
        </w:rPr>
      </w:pPr>
      <w:r w:rsidRPr="007800EB">
        <w:rPr>
          <w:szCs w:val="24"/>
          <w:lang w:val="lt-LT"/>
        </w:rPr>
        <w:lastRenderedPageBreak/>
        <w:t>arba jiems lygiaverčiuose standartuose nustatytą bandymų procedūrą rezultatai</w:t>
      </w:r>
      <w:r w:rsidRPr="007800EB">
        <w:rPr>
          <w:szCs w:val="24"/>
          <w:vertAlign w:val="superscript"/>
          <w:lang w:val="lt-LT"/>
        </w:rPr>
        <w:footnoteReference w:id="16"/>
      </w:r>
      <w:r w:rsidRPr="007800EB">
        <w:rPr>
          <w:szCs w:val="24"/>
          <w:lang w:val="lt-LT"/>
        </w:rPr>
        <w:t xml:space="preserve"> (trijų matavimų vidurkis negali viršyti nurodytų maksimalaus gaunamo vandens srauto verčių), arba gamintojo parengti techniniai dokumentai, arba kiti lygiaverčiai įrodymai;</w:t>
      </w:r>
    </w:p>
    <w:p w14:paraId="3ACDEECF" w14:textId="77777777" w:rsidR="007800EB" w:rsidRPr="007800EB" w:rsidRDefault="007800EB" w:rsidP="007800EB">
      <w:pPr>
        <w:ind w:firstLine="851"/>
        <w:jc w:val="both"/>
        <w:rPr>
          <w:szCs w:val="24"/>
          <w:lang w:val="lt-LT"/>
        </w:rPr>
      </w:pPr>
      <w:r w:rsidRPr="007800EB">
        <w:rPr>
          <w:szCs w:val="24"/>
          <w:lang w:val="lt-LT"/>
        </w:rPr>
        <w:t>55.1.3. sa</w:t>
      </w:r>
      <w:r w:rsidRPr="007800EB">
        <w:rPr>
          <w:spacing w:val="1"/>
          <w:szCs w:val="24"/>
          <w:lang w:val="lt-LT"/>
        </w:rPr>
        <w:t>n</w:t>
      </w:r>
      <w:r w:rsidRPr="007800EB">
        <w:rPr>
          <w:szCs w:val="24"/>
          <w:lang w:val="lt-LT"/>
        </w:rPr>
        <w:t>tec</w:t>
      </w:r>
      <w:r w:rsidRPr="007800EB">
        <w:rPr>
          <w:spacing w:val="1"/>
          <w:szCs w:val="24"/>
          <w:lang w:val="lt-LT"/>
        </w:rPr>
        <w:t>hn</w:t>
      </w:r>
      <w:r w:rsidRPr="007800EB">
        <w:rPr>
          <w:szCs w:val="24"/>
          <w:lang w:val="lt-LT"/>
        </w:rPr>
        <w:t>i</w:t>
      </w:r>
      <w:r w:rsidRPr="007800EB">
        <w:rPr>
          <w:spacing w:val="1"/>
          <w:szCs w:val="24"/>
          <w:lang w:val="lt-LT"/>
        </w:rPr>
        <w:t>ko</w:t>
      </w:r>
      <w:r w:rsidRPr="007800EB">
        <w:rPr>
          <w:szCs w:val="24"/>
          <w:lang w:val="lt-LT"/>
        </w:rPr>
        <w:t>s</w:t>
      </w:r>
      <w:r w:rsidRPr="007800EB">
        <w:rPr>
          <w:spacing w:val="-10"/>
          <w:szCs w:val="24"/>
          <w:lang w:val="lt-LT"/>
        </w:rPr>
        <w:t xml:space="preserve"> </w:t>
      </w:r>
      <w:r w:rsidRPr="007800EB">
        <w:rPr>
          <w:szCs w:val="24"/>
          <w:lang w:val="lt-LT"/>
        </w:rPr>
        <w:t>įtais</w:t>
      </w:r>
      <w:r w:rsidRPr="007800EB">
        <w:rPr>
          <w:spacing w:val="1"/>
          <w:szCs w:val="24"/>
          <w:lang w:val="lt-LT"/>
        </w:rPr>
        <w:t>uo</w:t>
      </w:r>
      <w:r w:rsidRPr="007800EB">
        <w:rPr>
          <w:szCs w:val="24"/>
          <w:lang w:val="lt-LT"/>
        </w:rPr>
        <w:t>se</w:t>
      </w:r>
      <w:r w:rsidRPr="007800EB">
        <w:rPr>
          <w:szCs w:val="24"/>
          <w:vertAlign w:val="superscript"/>
          <w:lang w:val="lt-LT"/>
        </w:rPr>
        <w:footnoteReference w:id="17"/>
      </w:r>
      <w:r w:rsidRPr="007800EB">
        <w:rPr>
          <w:spacing w:val="-5"/>
          <w:szCs w:val="24"/>
          <w:lang w:val="lt-LT"/>
        </w:rPr>
        <w:t xml:space="preserve"> </w:t>
      </w:r>
      <w:r w:rsidRPr="007800EB">
        <w:rPr>
          <w:szCs w:val="24"/>
          <w:lang w:val="lt-LT"/>
        </w:rPr>
        <w:t>t</w:t>
      </w:r>
      <w:r w:rsidRPr="007800EB">
        <w:rPr>
          <w:spacing w:val="1"/>
          <w:szCs w:val="24"/>
          <w:lang w:val="lt-LT"/>
        </w:rPr>
        <w:t>u</w:t>
      </w:r>
      <w:r w:rsidRPr="007800EB">
        <w:rPr>
          <w:szCs w:val="24"/>
          <w:lang w:val="lt-LT"/>
        </w:rPr>
        <w:t>ri</w:t>
      </w:r>
      <w:r w:rsidRPr="007800EB">
        <w:rPr>
          <w:spacing w:val="-2"/>
          <w:szCs w:val="24"/>
          <w:lang w:val="lt-LT"/>
        </w:rPr>
        <w:t xml:space="preserve"> </w:t>
      </w:r>
      <w:r w:rsidRPr="007800EB">
        <w:rPr>
          <w:szCs w:val="24"/>
          <w:lang w:val="lt-LT"/>
        </w:rPr>
        <w:t>b</w:t>
      </w:r>
      <w:r w:rsidRPr="007800EB">
        <w:rPr>
          <w:spacing w:val="1"/>
          <w:szCs w:val="24"/>
          <w:lang w:val="lt-LT"/>
        </w:rPr>
        <w:t>ū</w:t>
      </w:r>
      <w:r w:rsidRPr="007800EB">
        <w:rPr>
          <w:szCs w:val="24"/>
          <w:lang w:val="lt-LT"/>
        </w:rPr>
        <w:t>ti</w:t>
      </w:r>
      <w:r w:rsidRPr="007800EB">
        <w:rPr>
          <w:spacing w:val="-2"/>
          <w:szCs w:val="24"/>
          <w:lang w:val="lt-LT"/>
        </w:rPr>
        <w:t xml:space="preserve"> </w:t>
      </w:r>
      <w:r w:rsidRPr="007800EB">
        <w:rPr>
          <w:szCs w:val="24"/>
          <w:lang w:val="lt-LT"/>
        </w:rPr>
        <w:t>s</w:t>
      </w:r>
      <w:r w:rsidRPr="007800EB">
        <w:rPr>
          <w:spacing w:val="1"/>
          <w:szCs w:val="24"/>
          <w:lang w:val="lt-LT"/>
        </w:rPr>
        <w:t>u</w:t>
      </w:r>
      <w:r w:rsidRPr="007800EB">
        <w:rPr>
          <w:spacing w:val="-2"/>
          <w:szCs w:val="24"/>
          <w:lang w:val="lt-LT"/>
        </w:rPr>
        <w:t>m</w:t>
      </w:r>
      <w:r w:rsidRPr="007800EB">
        <w:rPr>
          <w:spacing w:val="1"/>
          <w:szCs w:val="24"/>
          <w:lang w:val="lt-LT"/>
        </w:rPr>
        <w:t>on</w:t>
      </w:r>
      <w:r w:rsidRPr="007800EB">
        <w:rPr>
          <w:szCs w:val="24"/>
          <w:lang w:val="lt-LT"/>
        </w:rPr>
        <w:t>t</w:t>
      </w:r>
      <w:r w:rsidRPr="007800EB">
        <w:rPr>
          <w:spacing w:val="1"/>
          <w:szCs w:val="24"/>
          <w:lang w:val="lt-LT"/>
        </w:rPr>
        <w:t>uo</w:t>
      </w:r>
      <w:r w:rsidRPr="007800EB">
        <w:rPr>
          <w:szCs w:val="24"/>
          <w:lang w:val="lt-LT"/>
        </w:rPr>
        <w:t>tas</w:t>
      </w:r>
      <w:r w:rsidRPr="007800EB">
        <w:rPr>
          <w:spacing w:val="-10"/>
          <w:szCs w:val="24"/>
          <w:lang w:val="lt-LT"/>
        </w:rPr>
        <w:t xml:space="preserve"> </w:t>
      </w:r>
      <w:r w:rsidRPr="007800EB">
        <w:rPr>
          <w:spacing w:val="1"/>
          <w:szCs w:val="24"/>
          <w:lang w:val="lt-LT"/>
        </w:rPr>
        <w:t>p</w:t>
      </w:r>
      <w:r w:rsidRPr="007800EB">
        <w:rPr>
          <w:szCs w:val="24"/>
          <w:lang w:val="lt-LT"/>
        </w:rPr>
        <w:t>aža</w:t>
      </w:r>
      <w:r w:rsidRPr="007800EB">
        <w:rPr>
          <w:spacing w:val="1"/>
          <w:szCs w:val="24"/>
          <w:lang w:val="lt-LT"/>
        </w:rPr>
        <w:t>ngu</w:t>
      </w:r>
      <w:r w:rsidRPr="007800EB">
        <w:rPr>
          <w:szCs w:val="24"/>
          <w:lang w:val="lt-LT"/>
        </w:rPr>
        <w:t>s</w:t>
      </w:r>
      <w:r w:rsidRPr="007800EB">
        <w:rPr>
          <w:spacing w:val="-8"/>
          <w:szCs w:val="24"/>
          <w:lang w:val="lt-LT"/>
        </w:rPr>
        <w:t xml:space="preserve"> </w:t>
      </w:r>
      <w:r w:rsidRPr="007800EB">
        <w:rPr>
          <w:szCs w:val="24"/>
          <w:lang w:val="lt-LT"/>
        </w:rPr>
        <w:t>įtaisas</w:t>
      </w:r>
      <w:r w:rsidRPr="007800EB">
        <w:rPr>
          <w:spacing w:val="-3"/>
          <w:szCs w:val="24"/>
          <w:lang w:val="lt-LT"/>
        </w:rPr>
        <w:t xml:space="preserve"> </w:t>
      </w:r>
      <w:r w:rsidRPr="007800EB">
        <w:rPr>
          <w:szCs w:val="24"/>
          <w:lang w:val="lt-LT"/>
        </w:rPr>
        <w:t>ar</w:t>
      </w:r>
      <w:r w:rsidRPr="007800EB">
        <w:rPr>
          <w:spacing w:val="1"/>
          <w:szCs w:val="24"/>
          <w:lang w:val="lt-LT"/>
        </w:rPr>
        <w:t>b</w:t>
      </w:r>
      <w:r w:rsidRPr="007800EB">
        <w:rPr>
          <w:szCs w:val="24"/>
          <w:lang w:val="lt-LT"/>
        </w:rPr>
        <w:t>a</w:t>
      </w:r>
      <w:r w:rsidRPr="007800EB">
        <w:rPr>
          <w:spacing w:val="-3"/>
          <w:szCs w:val="24"/>
          <w:lang w:val="lt-LT"/>
        </w:rPr>
        <w:t xml:space="preserve"> </w:t>
      </w:r>
      <w:r w:rsidRPr="007800EB">
        <w:rPr>
          <w:spacing w:val="1"/>
          <w:szCs w:val="24"/>
          <w:lang w:val="lt-LT"/>
        </w:rPr>
        <w:t>įd</w:t>
      </w:r>
      <w:r w:rsidRPr="007800EB">
        <w:rPr>
          <w:szCs w:val="24"/>
          <w:lang w:val="lt-LT"/>
        </w:rPr>
        <w:t>ie</w:t>
      </w:r>
      <w:r w:rsidRPr="007800EB">
        <w:rPr>
          <w:spacing w:val="1"/>
          <w:szCs w:val="24"/>
          <w:lang w:val="lt-LT"/>
        </w:rPr>
        <w:t>g</w:t>
      </w:r>
      <w:r w:rsidRPr="007800EB">
        <w:rPr>
          <w:szCs w:val="24"/>
          <w:lang w:val="lt-LT"/>
        </w:rPr>
        <w:t xml:space="preserve">tas </w:t>
      </w:r>
      <w:r w:rsidRPr="007800EB">
        <w:rPr>
          <w:spacing w:val="1"/>
          <w:szCs w:val="24"/>
          <w:lang w:val="lt-LT"/>
        </w:rPr>
        <w:t>p</w:t>
      </w:r>
      <w:r w:rsidRPr="007800EB">
        <w:rPr>
          <w:szCs w:val="24"/>
          <w:lang w:val="lt-LT"/>
        </w:rPr>
        <w:t>aža</w:t>
      </w:r>
      <w:r w:rsidRPr="007800EB">
        <w:rPr>
          <w:spacing w:val="1"/>
          <w:szCs w:val="24"/>
          <w:lang w:val="lt-LT"/>
        </w:rPr>
        <w:t>ngu</w:t>
      </w:r>
      <w:r w:rsidRPr="007800EB">
        <w:rPr>
          <w:szCs w:val="24"/>
          <w:lang w:val="lt-LT"/>
        </w:rPr>
        <w:t>s</w:t>
      </w:r>
      <w:r w:rsidRPr="007800EB">
        <w:rPr>
          <w:spacing w:val="-5"/>
          <w:szCs w:val="24"/>
          <w:lang w:val="lt-LT"/>
        </w:rPr>
        <w:t xml:space="preserve"> </w:t>
      </w:r>
      <w:r w:rsidRPr="007800EB">
        <w:rPr>
          <w:szCs w:val="24"/>
          <w:lang w:val="lt-LT"/>
        </w:rPr>
        <w:t>te</w:t>
      </w:r>
      <w:r w:rsidRPr="007800EB">
        <w:rPr>
          <w:spacing w:val="1"/>
          <w:szCs w:val="24"/>
          <w:lang w:val="lt-LT"/>
        </w:rPr>
        <w:t>chn</w:t>
      </w:r>
      <w:r w:rsidRPr="007800EB">
        <w:rPr>
          <w:szCs w:val="24"/>
          <w:lang w:val="lt-LT"/>
        </w:rPr>
        <w:t>i</w:t>
      </w:r>
      <w:r w:rsidRPr="007800EB">
        <w:rPr>
          <w:spacing w:val="1"/>
          <w:szCs w:val="24"/>
          <w:lang w:val="lt-LT"/>
        </w:rPr>
        <w:t>n</w:t>
      </w:r>
      <w:r w:rsidRPr="007800EB">
        <w:rPr>
          <w:szCs w:val="24"/>
          <w:lang w:val="lt-LT"/>
        </w:rPr>
        <w:t>is</w:t>
      </w:r>
      <w:r w:rsidRPr="007800EB">
        <w:rPr>
          <w:spacing w:val="-5"/>
          <w:szCs w:val="24"/>
          <w:lang w:val="lt-LT"/>
        </w:rPr>
        <w:t xml:space="preserve"> </w:t>
      </w:r>
      <w:r w:rsidRPr="007800EB">
        <w:rPr>
          <w:szCs w:val="24"/>
          <w:lang w:val="lt-LT"/>
        </w:rPr>
        <w:t>s</w:t>
      </w:r>
      <w:r w:rsidRPr="007800EB">
        <w:rPr>
          <w:spacing w:val="1"/>
          <w:szCs w:val="24"/>
          <w:lang w:val="lt-LT"/>
        </w:rPr>
        <w:t>p</w:t>
      </w:r>
      <w:r w:rsidRPr="007800EB">
        <w:rPr>
          <w:szCs w:val="24"/>
          <w:lang w:val="lt-LT"/>
        </w:rPr>
        <w:t>re</w:t>
      </w:r>
      <w:r w:rsidRPr="007800EB">
        <w:rPr>
          <w:spacing w:val="1"/>
          <w:szCs w:val="24"/>
          <w:lang w:val="lt-LT"/>
        </w:rPr>
        <w:t>n</w:t>
      </w:r>
      <w:r w:rsidRPr="007800EB">
        <w:rPr>
          <w:spacing w:val="-1"/>
          <w:szCs w:val="24"/>
          <w:lang w:val="lt-LT"/>
        </w:rPr>
        <w:t>d</w:t>
      </w:r>
      <w:r w:rsidRPr="007800EB">
        <w:rPr>
          <w:spacing w:val="1"/>
          <w:szCs w:val="24"/>
          <w:lang w:val="lt-LT"/>
        </w:rPr>
        <w:t>i</w:t>
      </w:r>
      <w:r w:rsidRPr="007800EB">
        <w:rPr>
          <w:spacing w:val="-2"/>
          <w:szCs w:val="24"/>
          <w:lang w:val="lt-LT"/>
        </w:rPr>
        <w:t>m</w:t>
      </w:r>
      <w:r w:rsidRPr="007800EB">
        <w:rPr>
          <w:szCs w:val="24"/>
          <w:lang w:val="lt-LT"/>
        </w:rPr>
        <w:t>as,</w:t>
      </w:r>
      <w:r w:rsidRPr="007800EB">
        <w:rPr>
          <w:spacing w:val="-8"/>
          <w:szCs w:val="24"/>
          <w:lang w:val="lt-LT"/>
        </w:rPr>
        <w:t xml:space="preserve"> </w:t>
      </w:r>
      <w:r w:rsidRPr="007800EB">
        <w:rPr>
          <w:szCs w:val="24"/>
          <w:lang w:val="lt-LT"/>
        </w:rPr>
        <w:t>s</w:t>
      </w:r>
      <w:r w:rsidRPr="007800EB">
        <w:rPr>
          <w:spacing w:val="1"/>
          <w:szCs w:val="24"/>
          <w:lang w:val="lt-LT"/>
        </w:rPr>
        <w:t>u</w:t>
      </w:r>
      <w:r w:rsidRPr="007800EB">
        <w:rPr>
          <w:szCs w:val="24"/>
          <w:lang w:val="lt-LT"/>
        </w:rPr>
        <w:t>tei</w:t>
      </w:r>
      <w:r w:rsidRPr="007800EB">
        <w:rPr>
          <w:spacing w:val="1"/>
          <w:szCs w:val="24"/>
          <w:lang w:val="lt-LT"/>
        </w:rPr>
        <w:t>k</w:t>
      </w:r>
      <w:r w:rsidRPr="007800EB">
        <w:rPr>
          <w:szCs w:val="24"/>
          <w:lang w:val="lt-LT"/>
        </w:rPr>
        <w:t>i</w:t>
      </w:r>
      <w:r w:rsidRPr="007800EB">
        <w:rPr>
          <w:spacing w:val="1"/>
          <w:szCs w:val="24"/>
          <w:lang w:val="lt-LT"/>
        </w:rPr>
        <w:t>an</w:t>
      </w:r>
      <w:r w:rsidRPr="007800EB">
        <w:rPr>
          <w:szCs w:val="24"/>
          <w:lang w:val="lt-LT"/>
        </w:rPr>
        <w:t>tis</w:t>
      </w:r>
      <w:r w:rsidRPr="007800EB">
        <w:rPr>
          <w:spacing w:val="-5"/>
          <w:szCs w:val="24"/>
          <w:lang w:val="lt-LT"/>
        </w:rPr>
        <w:t xml:space="preserve"> </w:t>
      </w:r>
      <w:r w:rsidRPr="007800EB">
        <w:rPr>
          <w:spacing w:val="1"/>
          <w:szCs w:val="24"/>
          <w:lang w:val="lt-LT"/>
        </w:rPr>
        <w:t>g</w:t>
      </w:r>
      <w:r w:rsidRPr="007800EB">
        <w:rPr>
          <w:szCs w:val="24"/>
          <w:lang w:val="lt-LT"/>
        </w:rPr>
        <w:t>ali</w:t>
      </w:r>
      <w:r w:rsidRPr="007800EB">
        <w:rPr>
          <w:spacing w:val="-2"/>
          <w:szCs w:val="24"/>
          <w:lang w:val="lt-LT"/>
        </w:rPr>
        <w:t>m</w:t>
      </w:r>
      <w:r w:rsidRPr="007800EB">
        <w:rPr>
          <w:spacing w:val="2"/>
          <w:szCs w:val="24"/>
          <w:lang w:val="lt-LT"/>
        </w:rPr>
        <w:t>y</w:t>
      </w:r>
      <w:r w:rsidRPr="007800EB">
        <w:rPr>
          <w:spacing w:val="1"/>
          <w:szCs w:val="24"/>
          <w:lang w:val="lt-LT"/>
        </w:rPr>
        <w:t>b</w:t>
      </w:r>
      <w:r w:rsidRPr="007800EB">
        <w:rPr>
          <w:szCs w:val="24"/>
          <w:lang w:val="lt-LT"/>
        </w:rPr>
        <w:t>ę</w:t>
      </w:r>
      <w:r w:rsidRPr="007800EB">
        <w:rPr>
          <w:spacing w:val="-3"/>
          <w:szCs w:val="24"/>
          <w:lang w:val="lt-LT"/>
        </w:rPr>
        <w:t xml:space="preserve"> </w:t>
      </w:r>
      <w:r w:rsidRPr="007800EB">
        <w:rPr>
          <w:szCs w:val="24"/>
          <w:lang w:val="lt-LT"/>
        </w:rPr>
        <w:t>re</w:t>
      </w:r>
      <w:r w:rsidRPr="007800EB">
        <w:rPr>
          <w:spacing w:val="1"/>
          <w:szCs w:val="24"/>
          <w:lang w:val="lt-LT"/>
        </w:rPr>
        <w:t>gu</w:t>
      </w:r>
      <w:r w:rsidRPr="007800EB">
        <w:rPr>
          <w:szCs w:val="24"/>
          <w:lang w:val="lt-LT"/>
        </w:rPr>
        <w:t>li</w:t>
      </w:r>
      <w:r w:rsidRPr="007800EB">
        <w:rPr>
          <w:spacing w:val="1"/>
          <w:szCs w:val="24"/>
          <w:lang w:val="lt-LT"/>
        </w:rPr>
        <w:t>uo</w:t>
      </w:r>
      <w:r w:rsidRPr="007800EB">
        <w:rPr>
          <w:szCs w:val="24"/>
          <w:lang w:val="lt-LT"/>
        </w:rPr>
        <w:t>ti</w:t>
      </w:r>
      <w:r w:rsidRPr="007800EB">
        <w:rPr>
          <w:spacing w:val="-5"/>
          <w:szCs w:val="24"/>
          <w:lang w:val="lt-LT"/>
        </w:rPr>
        <w:t xml:space="preserve"> </w:t>
      </w:r>
      <w:r w:rsidRPr="007800EB">
        <w:rPr>
          <w:szCs w:val="24"/>
          <w:lang w:val="lt-LT"/>
        </w:rPr>
        <w:t>te</w:t>
      </w:r>
      <w:r w:rsidRPr="007800EB">
        <w:rPr>
          <w:spacing w:val="-2"/>
          <w:szCs w:val="24"/>
          <w:lang w:val="lt-LT"/>
        </w:rPr>
        <w:t>m</w:t>
      </w:r>
      <w:r w:rsidRPr="007800EB">
        <w:rPr>
          <w:spacing w:val="2"/>
          <w:szCs w:val="24"/>
          <w:lang w:val="lt-LT"/>
        </w:rPr>
        <w:t>p</w:t>
      </w:r>
      <w:r w:rsidRPr="007800EB">
        <w:rPr>
          <w:szCs w:val="24"/>
          <w:lang w:val="lt-LT"/>
        </w:rPr>
        <w:t>erat</w:t>
      </w:r>
      <w:r w:rsidRPr="007800EB">
        <w:rPr>
          <w:spacing w:val="1"/>
          <w:szCs w:val="24"/>
          <w:lang w:val="lt-LT"/>
        </w:rPr>
        <w:t>ū</w:t>
      </w:r>
      <w:r w:rsidRPr="007800EB">
        <w:rPr>
          <w:szCs w:val="24"/>
          <w:lang w:val="lt-LT"/>
        </w:rPr>
        <w:t>rą, tai yra:</w:t>
      </w:r>
    </w:p>
    <w:p w14:paraId="094F423C" w14:textId="77777777" w:rsidR="007800EB" w:rsidRPr="007800EB" w:rsidRDefault="007800EB" w:rsidP="007800EB">
      <w:pPr>
        <w:ind w:firstLine="851"/>
        <w:jc w:val="both"/>
        <w:rPr>
          <w:szCs w:val="24"/>
          <w:lang w:val="lt-LT"/>
        </w:rPr>
      </w:pPr>
      <w:r w:rsidRPr="007800EB">
        <w:rPr>
          <w:szCs w:val="24"/>
          <w:lang w:val="lt-LT"/>
        </w:rPr>
        <w:t>55.1.3.1. santechnikos įtaisuose turi būti sumontuotas karšto vandens vožtuvas;</w:t>
      </w:r>
    </w:p>
    <w:p w14:paraId="40ACB2C4" w14:textId="77777777" w:rsidR="007800EB" w:rsidRPr="007800EB" w:rsidRDefault="007800EB" w:rsidP="007800EB">
      <w:pPr>
        <w:ind w:firstLine="851"/>
        <w:jc w:val="both"/>
        <w:rPr>
          <w:szCs w:val="24"/>
          <w:lang w:val="lt-LT"/>
        </w:rPr>
      </w:pPr>
      <w:r w:rsidRPr="007800EB">
        <w:rPr>
          <w:szCs w:val="24"/>
          <w:lang w:val="lt-LT"/>
        </w:rPr>
        <w:t>55.1.3.2. arba santechnikos įtaisai turi turėti termostatinio reguliavimo galimybę;</w:t>
      </w:r>
    </w:p>
    <w:p w14:paraId="3C52E12B" w14:textId="77777777" w:rsidR="007800EB" w:rsidRPr="007800EB" w:rsidRDefault="007800EB" w:rsidP="007800EB">
      <w:pPr>
        <w:ind w:firstLine="851"/>
        <w:jc w:val="both"/>
        <w:rPr>
          <w:szCs w:val="24"/>
          <w:lang w:val="lt-LT"/>
        </w:rPr>
      </w:pPr>
      <w:r w:rsidRPr="007800EB">
        <w:rPr>
          <w:szCs w:val="24"/>
          <w:lang w:val="lt-LT"/>
        </w:rPr>
        <w:t>55.1.3.3. arba santechnikos įtaisas turi būti suprojektuotas taip, kad šaltas vanduo būtų tiekiamas esant vidurinei padėčiai.</w:t>
      </w:r>
    </w:p>
    <w:p w14:paraId="529511E6"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ekologinis ženklas </w:t>
      </w:r>
      <w:r w:rsidRPr="007800EB">
        <w:rPr>
          <w:i/>
          <w:szCs w:val="24"/>
          <w:lang w:val="lt-LT"/>
        </w:rPr>
        <w:t>European Ecolabel</w:t>
      </w:r>
      <w:r w:rsidRPr="007800EB">
        <w:rPr>
          <w:szCs w:val="24"/>
          <w:lang w:val="lt-LT"/>
        </w:rPr>
        <w:t xml:space="preserve"> arba </w:t>
      </w:r>
      <w:r w:rsidRPr="007800EB">
        <w:rPr>
          <w:i/>
          <w:szCs w:val="24"/>
          <w:lang w:val="lt-LT"/>
        </w:rPr>
        <w:t>the Blue Angel</w:t>
      </w:r>
      <w:r w:rsidRPr="007800EB">
        <w:rPr>
          <w:szCs w:val="24"/>
          <w:lang w:val="lt-LT"/>
        </w:rPr>
        <w:t>, arba, jeigu toks ženklas nesuteiktas, gamintojo arba tiekėjo pažyma, kurioje apibūdinamas taikytas sprendimas ir atitinkami jo techniniai parametrai</w:t>
      </w:r>
      <w:r w:rsidRPr="007800EB">
        <w:rPr>
          <w:szCs w:val="24"/>
          <w:vertAlign w:val="superscript"/>
          <w:lang w:val="lt-LT"/>
        </w:rPr>
        <w:footnoteReference w:id="18"/>
      </w:r>
      <w:r w:rsidRPr="007800EB">
        <w:rPr>
          <w:szCs w:val="24"/>
          <w:lang w:val="lt-LT"/>
        </w:rPr>
        <w:t>, arba kiti lygiaverčiai įrodymai;</w:t>
      </w:r>
    </w:p>
    <w:p w14:paraId="3BDC983F" w14:textId="77777777" w:rsidR="007800EB" w:rsidRPr="007800EB" w:rsidRDefault="007800EB" w:rsidP="007800EB">
      <w:pPr>
        <w:ind w:left="34" w:firstLine="851"/>
        <w:jc w:val="both"/>
        <w:rPr>
          <w:szCs w:val="24"/>
          <w:lang w:val="lt-LT"/>
        </w:rPr>
      </w:pPr>
      <w:r w:rsidRPr="007800EB">
        <w:rPr>
          <w:szCs w:val="24"/>
          <w:lang w:val="lt-LT"/>
        </w:rPr>
        <w:t xml:space="preserve">55.1.4. </w:t>
      </w:r>
      <w:r w:rsidRPr="007800EB">
        <w:rPr>
          <w:szCs w:val="24"/>
          <w:vertAlign w:val="superscript"/>
          <w:lang w:val="lt-LT"/>
        </w:rPr>
        <w:footnoteReference w:id="19"/>
      </w:r>
      <w:r w:rsidRPr="007800EB">
        <w:rPr>
          <w:szCs w:val="24"/>
          <w:lang w:val="lt-LT"/>
        </w:rPr>
        <w:t>santechnikos įtaisai, naudojami mokyklų, administracinių patalpų, ligoninių, baseinų ir panašių patalpų viešuosiuose tualetuose arba prausyklose turi turėti momentinio vandens panaudojimo trukmės ribojimo galimybę (tai yra sunaudojamo vandens kiekio ribojimo galimybę)</w:t>
      </w:r>
      <w:r w:rsidRPr="007800EB">
        <w:rPr>
          <w:szCs w:val="24"/>
          <w:vertAlign w:val="superscript"/>
          <w:lang w:val="lt-LT"/>
        </w:rPr>
        <w:footnoteReference w:id="20"/>
      </w:r>
      <w:r w:rsidRPr="007800EB">
        <w:rPr>
          <w:szCs w:val="24"/>
          <w:lang w:val="lt-LT"/>
        </w:rPr>
        <w:t xml:space="preserve">: </w:t>
      </w:r>
    </w:p>
    <w:p w14:paraId="18C96DC0" w14:textId="77777777" w:rsidR="007800EB" w:rsidRPr="007800EB" w:rsidRDefault="007800EB" w:rsidP="007800EB">
      <w:pPr>
        <w:ind w:left="34" w:firstLine="851"/>
        <w:jc w:val="both"/>
        <w:rPr>
          <w:szCs w:val="24"/>
          <w:lang w:val="lt-LT"/>
        </w:rPr>
      </w:pPr>
      <w:r w:rsidRPr="007800EB">
        <w:rPr>
          <w:szCs w:val="24"/>
          <w:lang w:val="lt-LT"/>
        </w:rPr>
        <w:t>55.1.4.1. trukmės kontrolės sistema: nustatyta ilgiausia vandens tekėjimo trukmė turi neviršyti 15 sekundžių, jeigu tai čiaupai, arba 35 sekundžių, jeigu tai dušai. Gaminys turi būti suprojektuotas taip, kad montuotojas galėtų nustatyti tekėjimo trukmę, atsižvelgdamas į numatomą gaminio naudojimo būdą;</w:t>
      </w:r>
    </w:p>
    <w:p w14:paraId="02840F75" w14:textId="77777777" w:rsidR="007800EB" w:rsidRPr="007800EB" w:rsidRDefault="007800EB" w:rsidP="007800EB">
      <w:pPr>
        <w:ind w:firstLine="851"/>
        <w:jc w:val="both"/>
        <w:rPr>
          <w:szCs w:val="24"/>
          <w:lang w:val="lt-LT"/>
        </w:rPr>
      </w:pPr>
      <w:r w:rsidRPr="007800EB">
        <w:rPr>
          <w:szCs w:val="24"/>
          <w:lang w:val="lt-LT"/>
        </w:rPr>
        <w:t>55.1.4.2. arba davikliais valdoma sistema: santechnikos įtaisų su davikliu išjungimo atidėjimas baigus naudoti turi neviršyti 2 sekundžių, jeigu tai čiaupai, arba 3 sekundžių, jeigu tai dušai. Santechnikos įtaisuose su davikliu turi būti įmontuotas „techninis saugumo elementas“, kuris būtų iš anksto nustatytas išjungti įtaisą ne vėliau kaip po 2 minučių, kad būtų išvengta avarijos arba nuolatinio vandens tekėjimo iš čiaupų arba dušų, kai jie nenaudojami.</w:t>
      </w:r>
    </w:p>
    <w:p w14:paraId="1F51B188" w14:textId="77777777" w:rsidR="007800EB" w:rsidRPr="007800EB" w:rsidRDefault="007800EB" w:rsidP="007800EB">
      <w:pPr>
        <w:ind w:left="34" w:firstLine="851"/>
        <w:jc w:val="both"/>
        <w:rPr>
          <w:kern w:val="2"/>
          <w:szCs w:val="24"/>
          <w:lang w:val="lt-LT"/>
        </w:rPr>
      </w:pPr>
      <w:r w:rsidRPr="007800EB">
        <w:rPr>
          <w:i/>
          <w:szCs w:val="24"/>
          <w:lang w:val="lt-LT"/>
        </w:rPr>
        <w:t>Atitiktį reikalavimams įrodantys dokumentai</w:t>
      </w:r>
      <w:r w:rsidRPr="007800EB">
        <w:rPr>
          <w:szCs w:val="24"/>
          <w:lang w:val="lt-LT"/>
        </w:rPr>
        <w:t xml:space="preserve">: ekologinis ženklas </w:t>
      </w:r>
      <w:r w:rsidRPr="007800EB">
        <w:rPr>
          <w:i/>
          <w:szCs w:val="24"/>
          <w:lang w:val="lt-LT"/>
        </w:rPr>
        <w:t>European Ecolabel</w:t>
      </w:r>
      <w:r w:rsidRPr="007800EB">
        <w:rPr>
          <w:szCs w:val="24"/>
          <w:lang w:val="lt-LT"/>
        </w:rPr>
        <w:t xml:space="preserve"> arba </w:t>
      </w:r>
      <w:r w:rsidRPr="007800EB">
        <w:rPr>
          <w:i/>
          <w:szCs w:val="24"/>
          <w:lang w:val="lt-LT"/>
        </w:rPr>
        <w:t>the</w:t>
      </w:r>
      <w:r w:rsidRPr="007800EB">
        <w:rPr>
          <w:i/>
          <w:kern w:val="2"/>
          <w:szCs w:val="24"/>
          <w:lang w:val="lt-LT"/>
        </w:rPr>
        <w:t xml:space="preserve"> Blue Angel</w:t>
      </w:r>
      <w:r w:rsidRPr="007800EB">
        <w:rPr>
          <w:szCs w:val="24"/>
          <w:lang w:val="lt-LT"/>
        </w:rPr>
        <w:t>, arba tiekėjo pažyma, kurioje apibūdinamas taikytas sprendimas ir atitinkami jo techniniai parametrai (iš anksto nustatyta vandens tekėjimo trukmė, davikliams nustatytas išjungimo atidėjimas baigus naudoti), arba kiti lygiaverčiai įrodymai;</w:t>
      </w:r>
    </w:p>
    <w:p w14:paraId="1C146077"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5.</w:t>
      </w:r>
      <w:r w:rsidRPr="007800EB">
        <w:rPr>
          <w:szCs w:val="24"/>
          <w:lang w:val="lt-LT"/>
        </w:rPr>
        <w:t xml:space="preserve"> gaminio kokybė ir ilgaamžiškumas:</w:t>
      </w:r>
    </w:p>
    <w:p w14:paraId="54C5663C"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 xml:space="preserve">5.1. santechnikos gaminiai, padengti metaline nichromo danga (nepaisant to, koks yra dengiamos medžiagos pobūdis), turi atitikti </w:t>
      </w:r>
      <w:r w:rsidRPr="007800EB">
        <w:rPr>
          <w:i/>
          <w:kern w:val="2"/>
          <w:szCs w:val="24"/>
          <w:lang w:val="lt-LT"/>
        </w:rPr>
        <w:t>LST</w:t>
      </w:r>
      <w:r w:rsidRPr="007800EB">
        <w:rPr>
          <w:kern w:val="2"/>
          <w:szCs w:val="24"/>
          <w:lang w:val="lt-LT"/>
        </w:rPr>
        <w:t xml:space="preserve"> </w:t>
      </w:r>
      <w:r w:rsidRPr="007800EB">
        <w:rPr>
          <w:i/>
          <w:kern w:val="2"/>
          <w:szCs w:val="24"/>
          <w:lang w:val="lt-LT"/>
        </w:rPr>
        <w:t>EN 248</w:t>
      </w:r>
      <w:r w:rsidRPr="007800EB">
        <w:rPr>
          <w:kern w:val="2"/>
          <w:szCs w:val="24"/>
          <w:lang w:val="lt-LT"/>
        </w:rPr>
        <w:t xml:space="preserve"> arba lygiavertį standartą.</w:t>
      </w:r>
    </w:p>
    <w:p w14:paraId="33EFDDB2" w14:textId="77777777" w:rsidR="007800EB" w:rsidRPr="007800EB" w:rsidRDefault="007800EB" w:rsidP="007800EB">
      <w:pPr>
        <w:ind w:firstLine="851"/>
        <w:jc w:val="both"/>
        <w:rPr>
          <w:kern w:val="2"/>
          <w:szCs w:val="24"/>
          <w:lang w:val="lt-LT"/>
        </w:rPr>
      </w:pPr>
      <w:r w:rsidRPr="007800EB">
        <w:rPr>
          <w:i/>
          <w:kern w:val="2"/>
          <w:szCs w:val="24"/>
          <w:lang w:val="lt-LT"/>
        </w:rPr>
        <w:t>Atitiktį reikalavimams įrodantys dokumentai</w:t>
      </w:r>
      <w:r w:rsidRPr="007800EB">
        <w:rPr>
          <w:kern w:val="2"/>
          <w:szCs w:val="24"/>
          <w:lang w:val="lt-LT"/>
        </w:rPr>
        <w:t xml:space="preserve">: santechnikos įtaisų bandymų pagal </w:t>
      </w:r>
      <w:r w:rsidRPr="007800EB">
        <w:rPr>
          <w:i/>
          <w:kern w:val="2"/>
          <w:szCs w:val="24"/>
          <w:lang w:val="lt-LT"/>
        </w:rPr>
        <w:t>LST EN 248</w:t>
      </w:r>
      <w:r w:rsidRPr="007800EB">
        <w:rPr>
          <w:kern w:val="2"/>
          <w:szCs w:val="24"/>
          <w:lang w:val="lt-LT"/>
        </w:rPr>
        <w:t xml:space="preserve"> standarte arba jam lygiaverčiame standarte nustatytą bandymų procedūrą rezultatai</w:t>
      </w:r>
      <w:r w:rsidRPr="007800EB">
        <w:rPr>
          <w:kern w:val="2"/>
          <w:szCs w:val="24"/>
          <w:vertAlign w:val="superscript"/>
          <w:lang w:val="lt-LT"/>
        </w:rPr>
        <w:footnoteReference w:id="21"/>
      </w:r>
      <w:r w:rsidRPr="007800EB">
        <w:rPr>
          <w:kern w:val="2"/>
          <w:szCs w:val="24"/>
          <w:lang w:val="lt-LT"/>
        </w:rPr>
        <w:t>, arba gamintojo parengti techniniai dokumentai, arba kiti lygiaverčiai įrodymai;</w:t>
      </w:r>
    </w:p>
    <w:p w14:paraId="1418BD99"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5.2. gaminys turi būti suprojektuotas taip, kad galutinis naudotojas arba kvalifikuotas specialistas prireikus galėtų nesunkiai pakeisti keičiamas jo sudedamąsias dalis.</w:t>
      </w:r>
    </w:p>
    <w:p w14:paraId="142E5872" w14:textId="77777777" w:rsidR="007800EB" w:rsidRPr="007800EB" w:rsidRDefault="007800EB" w:rsidP="007800EB">
      <w:pPr>
        <w:ind w:firstLine="851"/>
        <w:jc w:val="both"/>
        <w:rPr>
          <w:kern w:val="2"/>
          <w:szCs w:val="24"/>
          <w:lang w:val="lt-LT"/>
        </w:rPr>
      </w:pPr>
      <w:r w:rsidRPr="007800EB">
        <w:rPr>
          <w:i/>
          <w:kern w:val="2"/>
          <w:szCs w:val="24"/>
          <w:lang w:val="lt-LT"/>
        </w:rPr>
        <w:t xml:space="preserve">Atitiktį reikalavimams įrodantys dokumentai: </w:t>
      </w:r>
      <w:r w:rsidRPr="007800EB">
        <w:rPr>
          <w:szCs w:val="24"/>
          <w:lang w:val="lt-LT"/>
        </w:rPr>
        <w:t xml:space="preserve">ekologinis ženklas </w:t>
      </w:r>
      <w:r w:rsidRPr="007800EB">
        <w:rPr>
          <w:i/>
          <w:szCs w:val="24"/>
          <w:lang w:val="lt-LT"/>
        </w:rPr>
        <w:t>European Ecolabel</w:t>
      </w:r>
      <w:r w:rsidRPr="007800EB">
        <w:rPr>
          <w:szCs w:val="24"/>
          <w:lang w:val="lt-LT"/>
        </w:rPr>
        <w:t xml:space="preserve"> </w:t>
      </w:r>
      <w:r w:rsidRPr="007800EB">
        <w:rPr>
          <w:kern w:val="2"/>
          <w:szCs w:val="24"/>
          <w:lang w:val="lt-LT"/>
        </w:rPr>
        <w:t xml:space="preserve">arba </w:t>
      </w:r>
      <w:r w:rsidRPr="007800EB">
        <w:rPr>
          <w:i/>
          <w:szCs w:val="24"/>
          <w:lang w:val="lt-LT"/>
        </w:rPr>
        <w:t>the</w:t>
      </w:r>
      <w:r w:rsidRPr="007800EB">
        <w:rPr>
          <w:i/>
          <w:kern w:val="2"/>
          <w:szCs w:val="24"/>
          <w:lang w:val="lt-LT"/>
        </w:rPr>
        <w:t xml:space="preserve"> Blue Angel</w:t>
      </w:r>
      <w:r w:rsidRPr="007800EB">
        <w:rPr>
          <w:kern w:val="2"/>
          <w:szCs w:val="24"/>
          <w:lang w:val="lt-LT"/>
        </w:rPr>
        <w:t>, arba gamintojo rašytinis įrodymas, kad laikomasi nustatytų reikalavimų, arba kiti lygiaverčiai įrodymai;</w:t>
      </w:r>
    </w:p>
    <w:p w14:paraId="5103DA4A"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5.3. informacija apie tai, kurios sudedamosios dalys gali būti keičiamos, turi būti aiškiai pateikta prie gaminio pridėtame informaciniame lape. Tiekėjas turi pateikti aiškias instrukcijas, kuriomis vadovaudamasis galutinis naudotojas arba kvalifikuotas specialistas prireikus galėtų atlikti elementarius taisymo darbus.</w:t>
      </w:r>
    </w:p>
    <w:p w14:paraId="1BDA30A9" w14:textId="77777777" w:rsidR="007800EB" w:rsidRPr="007800EB" w:rsidRDefault="007800EB" w:rsidP="007800EB">
      <w:pPr>
        <w:ind w:firstLine="851"/>
        <w:jc w:val="both"/>
        <w:rPr>
          <w:kern w:val="2"/>
          <w:szCs w:val="24"/>
          <w:lang w:val="lt-LT"/>
        </w:rPr>
      </w:pPr>
      <w:r w:rsidRPr="007800EB">
        <w:rPr>
          <w:i/>
          <w:kern w:val="2"/>
          <w:szCs w:val="24"/>
          <w:lang w:val="lt-LT"/>
        </w:rPr>
        <w:t xml:space="preserve">Atitiktį reikalavimams įrodantys dokumentai: </w:t>
      </w:r>
      <w:r w:rsidRPr="007800EB">
        <w:rPr>
          <w:kern w:val="2"/>
          <w:szCs w:val="24"/>
          <w:lang w:val="lt-LT"/>
        </w:rPr>
        <w:t>tiekėjo aprašas, kaip pakeisti sudedamąsias dalis arba kiti lygiaverčiai įrodymai;</w:t>
      </w:r>
    </w:p>
    <w:p w14:paraId="1C898CD4" w14:textId="77777777" w:rsidR="007800EB" w:rsidRPr="007800EB" w:rsidRDefault="007800EB" w:rsidP="007800EB">
      <w:pPr>
        <w:ind w:firstLine="851"/>
        <w:jc w:val="both"/>
        <w:rPr>
          <w:kern w:val="2"/>
          <w:szCs w:val="24"/>
          <w:lang w:val="lt-LT"/>
        </w:rPr>
      </w:pPr>
      <w:r w:rsidRPr="007800EB">
        <w:rPr>
          <w:szCs w:val="24"/>
          <w:lang w:val="lt-LT"/>
        </w:rPr>
        <w:lastRenderedPageBreak/>
        <w:t>55.1.</w:t>
      </w:r>
      <w:r w:rsidRPr="007800EB">
        <w:rPr>
          <w:kern w:val="2"/>
          <w:szCs w:val="24"/>
          <w:lang w:val="lt-LT"/>
        </w:rPr>
        <w:t>5.4. tiekėjas privalo suteikti ne trumpesnę kaip 4 metų gaminio taisymo arba pakeitimo garantiją.</w:t>
      </w:r>
    </w:p>
    <w:p w14:paraId="63EC54CA" w14:textId="77777777" w:rsidR="007800EB" w:rsidRPr="007800EB" w:rsidRDefault="007800EB" w:rsidP="007800EB">
      <w:pPr>
        <w:ind w:firstLine="851"/>
        <w:jc w:val="both"/>
        <w:rPr>
          <w:kern w:val="2"/>
          <w:szCs w:val="24"/>
          <w:lang w:val="lt-LT"/>
        </w:rPr>
      </w:pPr>
      <w:r w:rsidRPr="007800EB">
        <w:rPr>
          <w:i/>
          <w:kern w:val="2"/>
          <w:szCs w:val="24"/>
          <w:lang w:val="lt-LT"/>
        </w:rPr>
        <w:t>Atitiktį reikalavimams įrodantys dokumentai</w:t>
      </w:r>
      <w:r w:rsidRPr="007800EB">
        <w:rPr>
          <w:kern w:val="2"/>
          <w:szCs w:val="24"/>
          <w:lang w:val="lt-LT"/>
        </w:rPr>
        <w:t xml:space="preserve">: </w:t>
      </w:r>
      <w:r w:rsidRPr="007800EB">
        <w:rPr>
          <w:szCs w:val="24"/>
          <w:lang w:val="lt-LT"/>
        </w:rPr>
        <w:t xml:space="preserve">ekologinis ženklas </w:t>
      </w:r>
      <w:r w:rsidRPr="007800EB">
        <w:rPr>
          <w:i/>
          <w:szCs w:val="24"/>
          <w:lang w:val="lt-LT"/>
        </w:rPr>
        <w:t>European Ecolabel</w:t>
      </w:r>
      <w:r w:rsidRPr="007800EB">
        <w:rPr>
          <w:szCs w:val="24"/>
          <w:lang w:val="lt-LT"/>
        </w:rPr>
        <w:t xml:space="preserve"> </w:t>
      </w:r>
      <w:r w:rsidRPr="007800EB">
        <w:rPr>
          <w:kern w:val="2"/>
          <w:szCs w:val="24"/>
          <w:lang w:val="lt-LT"/>
        </w:rPr>
        <w:t xml:space="preserve">arba </w:t>
      </w:r>
      <w:r w:rsidRPr="007800EB">
        <w:rPr>
          <w:i/>
          <w:szCs w:val="24"/>
          <w:lang w:val="lt-LT"/>
        </w:rPr>
        <w:t>the</w:t>
      </w:r>
      <w:r w:rsidRPr="007800EB">
        <w:rPr>
          <w:i/>
          <w:kern w:val="2"/>
          <w:szCs w:val="24"/>
          <w:lang w:val="lt-LT"/>
        </w:rPr>
        <w:t xml:space="preserve"> Blue Angel</w:t>
      </w:r>
      <w:r w:rsidRPr="007800EB">
        <w:rPr>
          <w:kern w:val="2"/>
          <w:szCs w:val="24"/>
          <w:lang w:val="lt-LT"/>
        </w:rPr>
        <w:t>, arba gamintojo rašytinis įrodymas, kad laikomasi nustatytų reikalavimų, arba kiti lygiaverčiai įrodymai;</w:t>
      </w:r>
    </w:p>
    <w:p w14:paraId="7C7DB6ED"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5.5. kartu su gaminiu turi būti pateikiama:</w:t>
      </w:r>
    </w:p>
    <w:p w14:paraId="7DDF915D"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5.5.1. įrengimo nurodymai, įskaitant informaciją apie konkrečius darbinius slėgius, kuriems esant gaminys gali būti naudojamas;</w:t>
      </w:r>
    </w:p>
    <w:p w14:paraId="04D892F3"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 xml:space="preserve">5.5.2. rekomendacijos, kaip tinkamai naudoti ir prižiūrėti gaminį (įskaitant jo valymą ir kalkių nuosėdų šalinimą), pateikiant visus susijusius nurodymus: patarimus, kaip prižiūrėti ir naudoti gaminius; </w:t>
      </w:r>
      <w:r w:rsidRPr="007800EB">
        <w:rPr>
          <w:rFonts w:eastAsia="Calibri"/>
          <w:kern w:val="2"/>
          <w:szCs w:val="24"/>
          <w:lang w:val="lt-LT"/>
        </w:rPr>
        <w:t xml:space="preserve">informaciją apie tai, kurias atsargines dalis galima pakeisti; nurodymus, kaip pakeisti tarpiklius, jei iš čiaupo varva vanduo; patarimus, kaip valyti santechnikos įtaisus naudojant tinkamas medžiagas, kad nebūtų pažeisti jų vidaus arba išorės paviršiai; </w:t>
      </w:r>
      <w:r w:rsidRPr="007800EB">
        <w:rPr>
          <w:kern w:val="2"/>
          <w:szCs w:val="24"/>
          <w:lang w:val="lt-LT"/>
        </w:rPr>
        <w:t>patarimus, kaip reguliariai ir tinkamai prižiūrėti aeratorius;</w:t>
      </w:r>
    </w:p>
    <w:p w14:paraId="038A38FE" w14:textId="77777777" w:rsidR="007800EB" w:rsidRPr="007800EB" w:rsidRDefault="007800EB" w:rsidP="007800EB">
      <w:pPr>
        <w:ind w:firstLine="851"/>
        <w:jc w:val="both"/>
        <w:rPr>
          <w:kern w:val="2"/>
          <w:szCs w:val="24"/>
          <w:lang w:val="lt-LT"/>
        </w:rPr>
      </w:pPr>
      <w:r w:rsidRPr="007800EB">
        <w:rPr>
          <w:szCs w:val="24"/>
          <w:lang w:val="lt-LT"/>
        </w:rPr>
        <w:t>55.1.</w:t>
      </w:r>
      <w:r w:rsidRPr="007800EB">
        <w:rPr>
          <w:kern w:val="2"/>
          <w:szCs w:val="24"/>
          <w:lang w:val="lt-LT"/>
        </w:rPr>
        <w:t>6. tiekėjas turi užtikrinti, kad atsarginių dalių būtų galima įsigyti ne trumpiau kaip 5 metus nuo pirkimo dienos.</w:t>
      </w:r>
    </w:p>
    <w:p w14:paraId="68B90B0A" w14:textId="77777777" w:rsidR="007800EB" w:rsidRPr="007800EB" w:rsidRDefault="007800EB" w:rsidP="007800EB">
      <w:pPr>
        <w:ind w:firstLine="851"/>
        <w:jc w:val="both"/>
        <w:rPr>
          <w:szCs w:val="24"/>
          <w:lang w:val="lt-LT"/>
        </w:rPr>
      </w:pPr>
      <w:r w:rsidRPr="007800EB">
        <w:rPr>
          <w:i/>
          <w:kern w:val="2"/>
          <w:szCs w:val="24"/>
          <w:lang w:val="lt-LT"/>
        </w:rPr>
        <w:t>Atitiktį reikalavimams įrodantys dokumentai</w:t>
      </w:r>
      <w:r w:rsidRPr="007800EB">
        <w:rPr>
          <w:kern w:val="2"/>
          <w:szCs w:val="24"/>
          <w:lang w:val="lt-LT"/>
        </w:rPr>
        <w:t>: (55.1.5.5</w:t>
      </w:r>
      <w:r w:rsidRPr="007800EB">
        <w:rPr>
          <w:szCs w:val="24"/>
          <w:lang w:val="lt-LT"/>
        </w:rPr>
        <w:t>–</w:t>
      </w:r>
      <w:r w:rsidRPr="007800EB">
        <w:rPr>
          <w:kern w:val="2"/>
          <w:szCs w:val="24"/>
          <w:lang w:val="lt-LT"/>
        </w:rPr>
        <w:t xml:space="preserve">55.1.6 papunkčiams) </w:t>
      </w:r>
      <w:r w:rsidRPr="007800EB">
        <w:rPr>
          <w:szCs w:val="24"/>
          <w:lang w:val="lt-LT"/>
        </w:rPr>
        <w:t xml:space="preserve">ekologinis ženklas </w:t>
      </w:r>
      <w:r w:rsidRPr="007800EB">
        <w:rPr>
          <w:i/>
          <w:szCs w:val="24"/>
          <w:lang w:val="lt-LT"/>
        </w:rPr>
        <w:t>European Ecolabel</w:t>
      </w:r>
      <w:r w:rsidRPr="007800EB">
        <w:rPr>
          <w:szCs w:val="24"/>
          <w:lang w:val="lt-LT"/>
        </w:rPr>
        <w:t xml:space="preserve"> arba </w:t>
      </w:r>
      <w:r w:rsidRPr="007800EB">
        <w:rPr>
          <w:i/>
          <w:szCs w:val="24"/>
          <w:lang w:val="lt-LT"/>
        </w:rPr>
        <w:t>the Blue Angel</w:t>
      </w:r>
      <w:r w:rsidRPr="007800EB">
        <w:rPr>
          <w:szCs w:val="24"/>
          <w:lang w:val="lt-LT"/>
        </w:rPr>
        <w:t>, arba, jeigu toks ženklas nesuteiktas, instrukcija, arba gamintojo interneto tinklapyje pateikta laisvai prieinama informacija, arba tiek</w:t>
      </w:r>
      <w:r w:rsidRPr="007800EB">
        <w:rPr>
          <w:rFonts w:eastAsia="TimesNewRoman"/>
          <w:szCs w:val="24"/>
          <w:lang w:val="lt-LT"/>
        </w:rPr>
        <w:t>ė</w:t>
      </w:r>
      <w:r w:rsidRPr="007800EB">
        <w:rPr>
          <w:szCs w:val="24"/>
          <w:lang w:val="lt-LT"/>
        </w:rPr>
        <w:t>jo deklaracija, arba kiti lygiaver</w:t>
      </w:r>
      <w:r w:rsidRPr="007800EB">
        <w:rPr>
          <w:rFonts w:eastAsia="TimesNewRoman"/>
          <w:szCs w:val="24"/>
          <w:lang w:val="lt-LT"/>
        </w:rPr>
        <w:t>č</w:t>
      </w:r>
      <w:r w:rsidRPr="007800EB">
        <w:rPr>
          <w:szCs w:val="24"/>
          <w:lang w:val="lt-LT"/>
        </w:rPr>
        <w:t xml:space="preserve">iai </w:t>
      </w:r>
      <w:r w:rsidRPr="007800EB">
        <w:rPr>
          <w:rFonts w:eastAsia="TimesNewRoman"/>
          <w:szCs w:val="24"/>
          <w:lang w:val="lt-LT"/>
        </w:rPr>
        <w:t>į</w:t>
      </w:r>
      <w:r w:rsidRPr="007800EB">
        <w:rPr>
          <w:szCs w:val="24"/>
          <w:lang w:val="lt-LT"/>
        </w:rPr>
        <w:t>rodymai;</w:t>
      </w:r>
    </w:p>
    <w:p w14:paraId="1DE96344" w14:textId="77777777" w:rsidR="007800EB" w:rsidRPr="007800EB" w:rsidRDefault="007800EB" w:rsidP="007800EB">
      <w:pPr>
        <w:ind w:firstLine="851"/>
        <w:jc w:val="both"/>
        <w:rPr>
          <w:szCs w:val="24"/>
          <w:lang w:val="lt-LT"/>
        </w:rPr>
      </w:pPr>
      <w:r w:rsidRPr="007800EB">
        <w:rPr>
          <w:szCs w:val="24"/>
          <w:lang w:val="lt-LT"/>
        </w:rPr>
        <w:t xml:space="preserve">55.1.7.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D91D902"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7F3EE921" w14:textId="77777777" w:rsidR="007800EB" w:rsidRPr="007800EB" w:rsidRDefault="007800EB" w:rsidP="007800EB">
      <w:pPr>
        <w:ind w:firstLine="851"/>
        <w:jc w:val="both"/>
        <w:rPr>
          <w:szCs w:val="24"/>
          <w:lang w:val="lt-LT"/>
        </w:rPr>
      </w:pPr>
    </w:p>
    <w:p w14:paraId="2B829B2A" w14:textId="77777777" w:rsidR="007800EB" w:rsidRPr="007800EB" w:rsidRDefault="007800EB" w:rsidP="007800EB">
      <w:pPr>
        <w:spacing w:line="276" w:lineRule="auto"/>
        <w:rPr>
          <w:lang w:val="lt-LT"/>
        </w:rPr>
      </w:pPr>
    </w:p>
    <w:p w14:paraId="4C875D9E" w14:textId="77777777" w:rsidR="007800EB" w:rsidRPr="007800EB" w:rsidRDefault="007800EB" w:rsidP="007800EB">
      <w:pPr>
        <w:keepNext/>
        <w:keepLines/>
        <w:ind w:firstLine="851"/>
        <w:outlineLvl w:val="1"/>
        <w:rPr>
          <w:b/>
          <w:bCs/>
          <w:szCs w:val="24"/>
          <w:lang w:val="lt-LT"/>
        </w:rPr>
      </w:pPr>
      <w:r w:rsidRPr="007800EB">
        <w:rPr>
          <w:b/>
          <w:bCs/>
          <w:szCs w:val="24"/>
          <w:lang w:val="lt-LT"/>
        </w:rPr>
        <w:t>56. Klozetų įranga</w:t>
      </w:r>
      <w:r w:rsidRPr="007800EB">
        <w:rPr>
          <w:b/>
          <w:bCs/>
          <w:szCs w:val="24"/>
          <w:vertAlign w:val="superscript"/>
          <w:lang w:val="lt-LT"/>
        </w:rPr>
        <w:footnoteReference w:id="22"/>
      </w:r>
      <w:r w:rsidRPr="007800EB">
        <w:rPr>
          <w:b/>
          <w:bCs/>
          <w:szCs w:val="24"/>
          <w:lang w:val="lt-LT"/>
        </w:rPr>
        <w:t>:</w:t>
      </w:r>
    </w:p>
    <w:p w14:paraId="001F5B8E" w14:textId="77777777" w:rsidR="007800EB" w:rsidRPr="007800EB" w:rsidRDefault="007800EB" w:rsidP="007800EB">
      <w:pPr>
        <w:ind w:firstLine="851"/>
        <w:rPr>
          <w:szCs w:val="24"/>
          <w:lang w:val="lt-LT"/>
        </w:rPr>
      </w:pPr>
      <w:r w:rsidRPr="007800EB">
        <w:rPr>
          <w:b/>
          <w:szCs w:val="24"/>
          <w:lang w:val="lt-LT"/>
        </w:rPr>
        <w:t>56.1. minimalūs</w:t>
      </w:r>
      <w:r w:rsidRPr="007800EB">
        <w:rPr>
          <w:szCs w:val="24"/>
          <w:lang w:val="lt-LT"/>
        </w:rPr>
        <w:t xml:space="preserve"> aplinkos apsaugos kriterijai:</w:t>
      </w:r>
    </w:p>
    <w:p w14:paraId="4E08124E" w14:textId="77777777" w:rsidR="007800EB" w:rsidRPr="007800EB" w:rsidRDefault="007800EB" w:rsidP="007800EB">
      <w:pPr>
        <w:tabs>
          <w:tab w:val="left" w:pos="426"/>
          <w:tab w:val="left" w:pos="709"/>
          <w:tab w:val="left" w:pos="993"/>
        </w:tabs>
        <w:ind w:firstLine="851"/>
        <w:jc w:val="both"/>
        <w:rPr>
          <w:szCs w:val="24"/>
          <w:lang w:val="lt-LT"/>
        </w:rPr>
      </w:pPr>
      <w:r w:rsidRPr="007800EB">
        <w:rPr>
          <w:szCs w:val="24"/>
          <w:lang w:val="lt-LT"/>
        </w:rPr>
        <w:t xml:space="preserve">56.1.1. klozetų įrangos vardinis visas nuplaunamojo vandens tūris, nepriklausomai nuo vandens slėgio, turi būti ne didesnis nei 6 litrai per vieną nuplovimą. </w:t>
      </w:r>
    </w:p>
    <w:p w14:paraId="26B30B43" w14:textId="77777777" w:rsidR="007800EB" w:rsidRPr="007800EB" w:rsidRDefault="007800EB" w:rsidP="007800EB">
      <w:pPr>
        <w:tabs>
          <w:tab w:val="left" w:pos="426"/>
          <w:tab w:val="left" w:pos="709"/>
          <w:tab w:val="left" w:pos="993"/>
        </w:tabs>
        <w:ind w:firstLine="851"/>
        <w:jc w:val="both"/>
        <w:rPr>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 xml:space="preserve">European Ecolabel </w:t>
      </w:r>
      <w:r w:rsidRPr="007800EB">
        <w:rPr>
          <w:iCs/>
          <w:szCs w:val="24"/>
          <w:lang w:val="lt-LT"/>
        </w:rPr>
        <w:t xml:space="preserve">arba </w:t>
      </w:r>
      <w:r w:rsidRPr="007800EB">
        <w:rPr>
          <w:szCs w:val="24"/>
          <w:lang w:val="lt-LT"/>
        </w:rPr>
        <w:t>gamintojo deklaracija, arba kiti lygiaverčiai įrodymai;</w:t>
      </w:r>
    </w:p>
    <w:p w14:paraId="3DC3D1CC" w14:textId="77777777" w:rsidR="007800EB" w:rsidRPr="007800EB" w:rsidRDefault="007800EB" w:rsidP="007800EB">
      <w:pPr>
        <w:tabs>
          <w:tab w:val="left" w:pos="426"/>
          <w:tab w:val="left" w:pos="709"/>
          <w:tab w:val="left" w:pos="993"/>
        </w:tabs>
        <w:ind w:firstLine="851"/>
        <w:jc w:val="both"/>
        <w:rPr>
          <w:szCs w:val="24"/>
          <w:lang w:val="lt-LT"/>
        </w:rPr>
      </w:pPr>
      <w:r w:rsidRPr="007800EB">
        <w:rPr>
          <w:szCs w:val="24"/>
          <w:lang w:val="lt-LT"/>
        </w:rPr>
        <w:t xml:space="preserve">56.1.2. klozetų komplektai, kurių visas nuplaunamojo vandens tūris yra didesnis kaip 4 litrai, ir klozetų nuplovimo vandeniu sistemos turi turėti vandens taupymo įtaisą. Įrangos sumažintas nuplaunamojo vandens tūris (susidarantis veikiant vandens taupymo įtaisui) turi būti ne didesnis kaip 3 litrai per vieną nuplovimą, nepriklausomai nuo vandens slėgio. Unitazų, pritaikytų prie tokių vandens taupymo įtaisų, sumažintas nuplaunamojo vandens tūris, susidarantis veikiant tam įtaisui, turi būti ne didesnis kaip 3 litrai per vieną nuplovimą, nepriklausomai nuo vandens slėgio. </w:t>
      </w:r>
    </w:p>
    <w:p w14:paraId="1C544B64" w14:textId="77777777" w:rsidR="007800EB" w:rsidRPr="007800EB" w:rsidRDefault="007800EB" w:rsidP="007800EB">
      <w:pPr>
        <w:tabs>
          <w:tab w:val="left" w:pos="426"/>
          <w:tab w:val="left" w:pos="709"/>
          <w:tab w:val="left" w:pos="993"/>
        </w:tabs>
        <w:ind w:firstLine="851"/>
        <w:jc w:val="both"/>
        <w:rPr>
          <w:szCs w:val="24"/>
          <w:lang w:val="lt-LT"/>
        </w:rPr>
      </w:pPr>
      <w:r w:rsidRPr="007800EB">
        <w:rPr>
          <w:i/>
          <w:iCs/>
          <w:szCs w:val="24"/>
          <w:lang w:val="lt-LT"/>
        </w:rPr>
        <w:t xml:space="preserve">Atitiktį reikalavimams įrodantys dokumentai: </w:t>
      </w:r>
      <w:r w:rsidRPr="007800EB">
        <w:rPr>
          <w:iCs/>
          <w:szCs w:val="24"/>
          <w:lang w:val="lt-LT"/>
        </w:rPr>
        <w:t xml:space="preserve">ekologinis ženklas </w:t>
      </w:r>
      <w:r w:rsidRPr="007800EB">
        <w:rPr>
          <w:i/>
          <w:iCs/>
          <w:szCs w:val="24"/>
          <w:lang w:val="lt-LT"/>
        </w:rPr>
        <w:t>European Ecolabel</w:t>
      </w:r>
      <w:r w:rsidRPr="007800EB">
        <w:rPr>
          <w:iCs/>
          <w:szCs w:val="24"/>
          <w:lang w:val="lt-LT"/>
        </w:rPr>
        <w:t xml:space="preserve"> arba </w:t>
      </w:r>
      <w:r w:rsidRPr="007800EB">
        <w:rPr>
          <w:szCs w:val="24"/>
          <w:lang w:val="lt-LT"/>
        </w:rPr>
        <w:t>gamintojo deklaracija, arba kiti lygiaverčiai įrodymai;</w:t>
      </w:r>
    </w:p>
    <w:p w14:paraId="68DCEB5B" w14:textId="77777777" w:rsidR="007800EB" w:rsidRPr="007800EB" w:rsidRDefault="007800EB" w:rsidP="007800EB">
      <w:pPr>
        <w:tabs>
          <w:tab w:val="left" w:pos="426"/>
          <w:tab w:val="left" w:pos="709"/>
          <w:tab w:val="left" w:pos="993"/>
        </w:tabs>
        <w:ind w:firstLine="851"/>
        <w:jc w:val="both"/>
        <w:rPr>
          <w:szCs w:val="24"/>
          <w:lang w:val="lt-LT"/>
        </w:rPr>
      </w:pPr>
      <w:r w:rsidRPr="007800EB">
        <w:rPr>
          <w:szCs w:val="24"/>
          <w:lang w:val="lt-LT"/>
        </w:rPr>
        <w:t xml:space="preserve">56.1.3. nuplovimo vandeniu sistemos turi turėti koregavimo įtaisą, kuriuo galima koreguoti nuplaunamojo vandens tūrį, atsižvelgiant į vietos kanalizacijos sistemos sąlygas. Visas nuplaunamojo vandens tūris, pakoreguotas pagal įrengimo instrukcijas, turi būti ne didesnis kaip 6 litrai per vieną nuplovimą arba 4 litrai per vieną nuplovimą, jei klozeto komplektas neturi vandens taupymo įtaiso, o sumažintas nuplaunamojo vandens tūris, pakoreguotas pagal įrengimo instrukcijas, turi būti ne didesnis kaip 3 litrai per vieną nuplovimą. </w:t>
      </w:r>
    </w:p>
    <w:p w14:paraId="7E3DEC74" w14:textId="77777777" w:rsidR="007800EB" w:rsidRPr="007800EB" w:rsidRDefault="007800EB" w:rsidP="007800EB">
      <w:pPr>
        <w:tabs>
          <w:tab w:val="left" w:pos="426"/>
          <w:tab w:val="left" w:pos="709"/>
          <w:tab w:val="left" w:pos="993"/>
        </w:tabs>
        <w:ind w:firstLine="851"/>
        <w:jc w:val="both"/>
        <w:rPr>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European Ecolabel</w:t>
      </w:r>
      <w:r w:rsidRPr="007800EB">
        <w:rPr>
          <w:iCs/>
          <w:szCs w:val="24"/>
          <w:lang w:val="lt-LT"/>
        </w:rPr>
        <w:t xml:space="preserve"> arba </w:t>
      </w:r>
      <w:r w:rsidRPr="007800EB">
        <w:rPr>
          <w:szCs w:val="24"/>
          <w:lang w:val="lt-LT"/>
        </w:rPr>
        <w:t>gamintojo deklaracija, arba kiti lygiaverčiai įrodymai;</w:t>
      </w:r>
    </w:p>
    <w:p w14:paraId="28A51BA6" w14:textId="77777777" w:rsidR="007800EB" w:rsidRPr="007800EB" w:rsidRDefault="007800EB" w:rsidP="007800EB">
      <w:pPr>
        <w:tabs>
          <w:tab w:val="left" w:pos="142"/>
          <w:tab w:val="left" w:pos="426"/>
          <w:tab w:val="left" w:pos="993"/>
        </w:tabs>
        <w:spacing w:line="276" w:lineRule="auto"/>
        <w:ind w:firstLine="851"/>
        <w:jc w:val="both"/>
        <w:rPr>
          <w:szCs w:val="24"/>
          <w:lang w:val="lt-LT"/>
        </w:rPr>
      </w:pPr>
      <w:r w:rsidRPr="007800EB">
        <w:rPr>
          <w:szCs w:val="24"/>
          <w:lang w:val="lt-LT"/>
        </w:rPr>
        <w:t>56.1.4. nuplovimo vandeniu sistemos turi atitikti atitinkamo standarto reikalavimus:</w:t>
      </w:r>
    </w:p>
    <w:p w14:paraId="61226C5F" w14:textId="77777777" w:rsidR="007800EB" w:rsidRPr="007800EB" w:rsidRDefault="007800EB" w:rsidP="007800EB">
      <w:pPr>
        <w:rPr>
          <w:sz w:val="18"/>
          <w:szCs w:val="18"/>
          <w:lang w:val="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536"/>
      </w:tblGrid>
      <w:tr w:rsidR="007800EB" w:rsidRPr="007800EB" w14:paraId="0A058377" w14:textId="77777777" w:rsidTr="007800EB">
        <w:tc>
          <w:tcPr>
            <w:tcW w:w="4252" w:type="dxa"/>
          </w:tcPr>
          <w:p w14:paraId="00A453C7" w14:textId="77777777" w:rsidR="007800EB" w:rsidRPr="007800EB" w:rsidRDefault="007800EB" w:rsidP="007800EB">
            <w:pPr>
              <w:tabs>
                <w:tab w:val="left" w:pos="142"/>
                <w:tab w:val="left" w:pos="426"/>
                <w:tab w:val="left" w:pos="993"/>
              </w:tabs>
              <w:jc w:val="center"/>
              <w:rPr>
                <w:szCs w:val="24"/>
                <w:lang w:val="lt-LT"/>
              </w:rPr>
            </w:pPr>
            <w:r w:rsidRPr="007800EB">
              <w:rPr>
                <w:szCs w:val="24"/>
                <w:lang w:val="lt-LT"/>
              </w:rPr>
              <w:t>Nuplovimo vandeniu sistema</w:t>
            </w:r>
          </w:p>
        </w:tc>
        <w:tc>
          <w:tcPr>
            <w:tcW w:w="4536" w:type="dxa"/>
          </w:tcPr>
          <w:p w14:paraId="3B2EB5E9" w14:textId="77777777" w:rsidR="007800EB" w:rsidRPr="007800EB" w:rsidRDefault="007800EB" w:rsidP="007800EB">
            <w:pPr>
              <w:tabs>
                <w:tab w:val="left" w:pos="142"/>
                <w:tab w:val="left" w:pos="426"/>
                <w:tab w:val="left" w:pos="993"/>
              </w:tabs>
              <w:ind w:firstLine="16"/>
              <w:jc w:val="center"/>
              <w:rPr>
                <w:szCs w:val="24"/>
                <w:lang w:val="lt-LT"/>
              </w:rPr>
            </w:pPr>
            <w:r w:rsidRPr="007800EB">
              <w:rPr>
                <w:szCs w:val="24"/>
                <w:lang w:val="lt-LT"/>
              </w:rPr>
              <w:t>Standartai</w:t>
            </w:r>
          </w:p>
        </w:tc>
      </w:tr>
      <w:tr w:rsidR="007800EB" w:rsidRPr="007800EB" w14:paraId="3CCE8AD2" w14:textId="77777777" w:rsidTr="007800EB">
        <w:tc>
          <w:tcPr>
            <w:tcW w:w="4252" w:type="dxa"/>
          </w:tcPr>
          <w:p w14:paraId="109126AE" w14:textId="77777777" w:rsidR="007800EB" w:rsidRPr="007800EB" w:rsidRDefault="007800EB" w:rsidP="007800EB">
            <w:pPr>
              <w:tabs>
                <w:tab w:val="left" w:pos="142"/>
                <w:tab w:val="left" w:pos="426"/>
                <w:tab w:val="left" w:pos="993"/>
              </w:tabs>
              <w:jc w:val="both"/>
              <w:rPr>
                <w:szCs w:val="24"/>
                <w:lang w:val="lt-LT"/>
              </w:rPr>
            </w:pPr>
            <w:r w:rsidRPr="007800EB">
              <w:rPr>
                <w:szCs w:val="24"/>
                <w:lang w:val="lt-LT"/>
              </w:rPr>
              <w:lastRenderedPageBreak/>
              <w:t>Klozetų plovimo bakeliai</w:t>
            </w:r>
          </w:p>
        </w:tc>
        <w:tc>
          <w:tcPr>
            <w:tcW w:w="4536" w:type="dxa"/>
          </w:tcPr>
          <w:p w14:paraId="2B858866" w14:textId="77777777" w:rsidR="007800EB" w:rsidRPr="007800EB" w:rsidRDefault="007800EB" w:rsidP="007800EB">
            <w:pPr>
              <w:tabs>
                <w:tab w:val="left" w:pos="142"/>
                <w:tab w:val="left" w:pos="426"/>
                <w:tab w:val="left" w:pos="993"/>
              </w:tabs>
              <w:ind w:firstLine="16"/>
              <w:jc w:val="both"/>
              <w:rPr>
                <w:szCs w:val="24"/>
                <w:lang w:val="lt-LT"/>
              </w:rPr>
            </w:pPr>
            <w:r w:rsidRPr="007800EB">
              <w:rPr>
                <w:szCs w:val="24"/>
                <w:lang w:val="lt-LT"/>
              </w:rPr>
              <w:t xml:space="preserve">LST EN 14055 „Klozetų ir pisuarų plovimo bakeliai“ (toliau – </w:t>
            </w:r>
            <w:r w:rsidRPr="007800EB">
              <w:rPr>
                <w:i/>
                <w:szCs w:val="24"/>
                <w:lang w:val="lt-LT"/>
              </w:rPr>
              <w:t>LST EN 14055</w:t>
            </w:r>
            <w:r w:rsidRPr="007800EB">
              <w:rPr>
                <w:szCs w:val="24"/>
                <w:lang w:val="lt-LT"/>
              </w:rPr>
              <w:t>)</w:t>
            </w:r>
          </w:p>
        </w:tc>
      </w:tr>
      <w:tr w:rsidR="007800EB" w:rsidRPr="007800EB" w14:paraId="162B89DF" w14:textId="77777777" w:rsidTr="007800EB">
        <w:tc>
          <w:tcPr>
            <w:tcW w:w="4252" w:type="dxa"/>
          </w:tcPr>
          <w:p w14:paraId="5AB064FE" w14:textId="77777777" w:rsidR="007800EB" w:rsidRPr="007800EB" w:rsidRDefault="007800EB" w:rsidP="007800EB">
            <w:pPr>
              <w:tabs>
                <w:tab w:val="left" w:pos="142"/>
                <w:tab w:val="left" w:pos="426"/>
                <w:tab w:val="left" w:pos="993"/>
              </w:tabs>
              <w:jc w:val="both"/>
              <w:rPr>
                <w:szCs w:val="24"/>
                <w:lang w:val="lt-LT"/>
              </w:rPr>
            </w:pPr>
            <w:r w:rsidRPr="007800EB">
              <w:rPr>
                <w:szCs w:val="24"/>
                <w:lang w:val="lt-LT"/>
              </w:rPr>
              <w:t>Slėginiai vandens nuleidimo vožtuvai</w:t>
            </w:r>
          </w:p>
        </w:tc>
        <w:tc>
          <w:tcPr>
            <w:tcW w:w="4536" w:type="dxa"/>
          </w:tcPr>
          <w:p w14:paraId="3C1F41C9" w14:textId="77777777" w:rsidR="007800EB" w:rsidRPr="007800EB" w:rsidRDefault="007800EB" w:rsidP="007800EB">
            <w:pPr>
              <w:tabs>
                <w:tab w:val="left" w:pos="142"/>
                <w:tab w:val="left" w:pos="426"/>
                <w:tab w:val="left" w:pos="993"/>
              </w:tabs>
              <w:ind w:firstLine="16"/>
              <w:jc w:val="both"/>
              <w:rPr>
                <w:szCs w:val="24"/>
                <w:lang w:val="lt-LT"/>
              </w:rPr>
            </w:pPr>
            <w:r w:rsidRPr="007800EB">
              <w:rPr>
                <w:szCs w:val="24"/>
                <w:lang w:val="lt-LT"/>
              </w:rPr>
              <w:t xml:space="preserve">LST EN 12541 „Santechnikos įtaisai. Automatiškai užsidarantys išpuodžių ir pisuarų plovimo čiaupai PN 10“ (toliau – </w:t>
            </w:r>
            <w:r w:rsidRPr="007800EB">
              <w:rPr>
                <w:i/>
                <w:szCs w:val="24"/>
                <w:lang w:val="lt-LT"/>
              </w:rPr>
              <w:t>LST</w:t>
            </w:r>
            <w:r w:rsidRPr="007800EB">
              <w:rPr>
                <w:szCs w:val="24"/>
                <w:lang w:val="lt-LT"/>
              </w:rPr>
              <w:t xml:space="preserve"> </w:t>
            </w:r>
            <w:r w:rsidRPr="007800EB">
              <w:rPr>
                <w:i/>
                <w:szCs w:val="24"/>
                <w:lang w:val="lt-LT"/>
              </w:rPr>
              <w:t>EN 12541</w:t>
            </w:r>
            <w:r w:rsidRPr="007800EB">
              <w:rPr>
                <w:szCs w:val="24"/>
                <w:lang w:val="lt-LT"/>
              </w:rPr>
              <w:t>)</w:t>
            </w:r>
          </w:p>
        </w:tc>
      </w:tr>
      <w:tr w:rsidR="007800EB" w:rsidRPr="007800EB" w14:paraId="16BCE875" w14:textId="77777777" w:rsidTr="007800EB">
        <w:tc>
          <w:tcPr>
            <w:tcW w:w="4252" w:type="dxa"/>
          </w:tcPr>
          <w:p w14:paraId="1F54FF4A" w14:textId="77777777" w:rsidR="007800EB" w:rsidRPr="007800EB" w:rsidRDefault="007800EB" w:rsidP="007800EB">
            <w:pPr>
              <w:rPr>
                <w:lang w:val="lt-LT"/>
              </w:rPr>
            </w:pPr>
            <w:r w:rsidRPr="007800EB">
              <w:rPr>
                <w:lang w:val="lt-LT"/>
              </w:rPr>
              <w:t>Santechnikos įtaisai bei elektroniniu būdu atidaromi ir uždaromi santechnikos įtaisai</w:t>
            </w:r>
          </w:p>
        </w:tc>
        <w:tc>
          <w:tcPr>
            <w:tcW w:w="4536" w:type="dxa"/>
          </w:tcPr>
          <w:p w14:paraId="1AD2741B" w14:textId="77777777" w:rsidR="007800EB" w:rsidRPr="007800EB" w:rsidRDefault="007800EB" w:rsidP="007800EB">
            <w:pPr>
              <w:tabs>
                <w:tab w:val="left" w:pos="142"/>
                <w:tab w:val="left" w:pos="426"/>
                <w:tab w:val="left" w:pos="993"/>
              </w:tabs>
              <w:ind w:firstLine="16"/>
              <w:jc w:val="both"/>
              <w:rPr>
                <w:i/>
                <w:szCs w:val="24"/>
                <w:highlight w:val="yellow"/>
                <w:lang w:val="lt-LT"/>
              </w:rPr>
            </w:pPr>
            <w:r w:rsidRPr="007800EB">
              <w:rPr>
                <w:i/>
                <w:szCs w:val="24"/>
                <w:lang w:val="lt-LT"/>
              </w:rPr>
              <w:t xml:space="preserve">LST EN 15091 </w:t>
            </w:r>
          </w:p>
        </w:tc>
      </w:tr>
    </w:tbl>
    <w:p w14:paraId="682E9044" w14:textId="77777777" w:rsidR="007800EB" w:rsidRPr="007800EB" w:rsidRDefault="007800EB" w:rsidP="007800EB">
      <w:pPr>
        <w:tabs>
          <w:tab w:val="left" w:pos="142"/>
          <w:tab w:val="left" w:pos="426"/>
          <w:tab w:val="left" w:pos="993"/>
        </w:tabs>
        <w:ind w:firstLine="851"/>
        <w:jc w:val="both"/>
        <w:rPr>
          <w:kern w:val="2"/>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European Ecolabel</w:t>
      </w:r>
      <w:r w:rsidRPr="007800EB">
        <w:rPr>
          <w:iCs/>
          <w:szCs w:val="24"/>
          <w:lang w:val="lt-LT"/>
        </w:rPr>
        <w:t xml:space="preserve"> arba </w:t>
      </w:r>
      <w:r w:rsidRPr="007800EB">
        <w:rPr>
          <w:kern w:val="2"/>
          <w:szCs w:val="24"/>
          <w:lang w:val="lt-LT"/>
        </w:rPr>
        <w:t>bandymų procedūrą rezultatai, arba kiti lygiaverčiai įrodymai;</w:t>
      </w:r>
    </w:p>
    <w:p w14:paraId="5D6170A5" w14:textId="77777777" w:rsidR="007800EB" w:rsidRPr="007800EB" w:rsidRDefault="007800EB" w:rsidP="007800EB">
      <w:pPr>
        <w:tabs>
          <w:tab w:val="left" w:pos="142"/>
          <w:tab w:val="left" w:pos="426"/>
          <w:tab w:val="left" w:pos="993"/>
        </w:tabs>
        <w:ind w:firstLine="851"/>
        <w:jc w:val="both"/>
        <w:rPr>
          <w:kern w:val="2"/>
          <w:szCs w:val="24"/>
          <w:lang w:val="lt-LT"/>
        </w:rPr>
      </w:pPr>
      <w:r w:rsidRPr="007800EB">
        <w:rPr>
          <w:szCs w:val="24"/>
          <w:lang w:val="lt-LT"/>
        </w:rPr>
        <w:t xml:space="preserve">56.1.5. </w:t>
      </w:r>
      <w:r w:rsidRPr="007800EB">
        <w:rPr>
          <w:kern w:val="2"/>
          <w:szCs w:val="24"/>
          <w:lang w:val="lt-LT"/>
        </w:rPr>
        <w:t>klozetų komplektų ir unitazų nuplovimo vandeniu veiksmingumas turi atitikti LST EN 997 „</w:t>
      </w:r>
      <w:r w:rsidRPr="007800EB">
        <w:rPr>
          <w:szCs w:val="24"/>
          <w:lang w:val="lt-LT"/>
        </w:rPr>
        <w:t xml:space="preserve">Klozetai ir jų sąrankos su neatskiriamu sifonu“ (toliau – </w:t>
      </w:r>
      <w:r w:rsidRPr="007800EB">
        <w:rPr>
          <w:i/>
          <w:szCs w:val="24"/>
          <w:lang w:val="lt-LT"/>
        </w:rPr>
        <w:t>LST EN 997</w:t>
      </w:r>
      <w:r w:rsidRPr="007800EB">
        <w:rPr>
          <w:szCs w:val="24"/>
          <w:lang w:val="lt-LT"/>
        </w:rPr>
        <w:t>)</w:t>
      </w:r>
      <w:r w:rsidRPr="007800EB">
        <w:rPr>
          <w:kern w:val="2"/>
          <w:szCs w:val="24"/>
          <w:lang w:val="lt-LT"/>
        </w:rPr>
        <w:t xml:space="preserve"> standarto reikalavimus.</w:t>
      </w:r>
    </w:p>
    <w:p w14:paraId="7E2B5203" w14:textId="77777777" w:rsidR="007800EB" w:rsidRPr="007800EB" w:rsidRDefault="007800EB" w:rsidP="007800EB">
      <w:pPr>
        <w:tabs>
          <w:tab w:val="left" w:pos="142"/>
          <w:tab w:val="left" w:pos="426"/>
          <w:tab w:val="left" w:pos="993"/>
        </w:tabs>
        <w:ind w:firstLine="851"/>
        <w:jc w:val="both"/>
        <w:rPr>
          <w:kern w:val="2"/>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European Ecolabel</w:t>
      </w:r>
      <w:r w:rsidRPr="007800EB">
        <w:rPr>
          <w:iCs/>
          <w:szCs w:val="24"/>
          <w:lang w:val="lt-LT"/>
        </w:rPr>
        <w:t xml:space="preserve"> arba </w:t>
      </w:r>
      <w:r w:rsidRPr="007800EB">
        <w:rPr>
          <w:kern w:val="2"/>
          <w:szCs w:val="24"/>
          <w:lang w:val="lt-LT"/>
        </w:rPr>
        <w:t>bandymų procedūrą rezultatai, arba kiti lygiaverčiai įrodymai;</w:t>
      </w:r>
    </w:p>
    <w:p w14:paraId="5EF648C1" w14:textId="77777777" w:rsidR="007800EB" w:rsidRPr="007800EB" w:rsidRDefault="007800EB" w:rsidP="007800EB">
      <w:pPr>
        <w:tabs>
          <w:tab w:val="left" w:pos="426"/>
          <w:tab w:val="left" w:pos="709"/>
          <w:tab w:val="left" w:pos="993"/>
        </w:tabs>
        <w:ind w:firstLine="851"/>
        <w:jc w:val="both"/>
        <w:rPr>
          <w:szCs w:val="24"/>
          <w:lang w:val="lt-LT"/>
        </w:rPr>
      </w:pPr>
      <w:r w:rsidRPr="007800EB">
        <w:rPr>
          <w:szCs w:val="24"/>
          <w:lang w:val="lt-LT"/>
        </w:rPr>
        <w:t xml:space="preserve">56.1.6. įrangai turi būti suteikta ne trumpesnė kaip 4 metų taisymo arba pakeitimo garantija. </w:t>
      </w:r>
    </w:p>
    <w:p w14:paraId="29520422" w14:textId="77777777" w:rsidR="007800EB" w:rsidRPr="007800EB" w:rsidRDefault="007800EB" w:rsidP="007800EB">
      <w:pPr>
        <w:tabs>
          <w:tab w:val="left" w:pos="426"/>
          <w:tab w:val="left" w:pos="567"/>
          <w:tab w:val="left" w:pos="993"/>
        </w:tabs>
        <w:ind w:firstLine="851"/>
        <w:jc w:val="both"/>
        <w:rPr>
          <w:szCs w:val="24"/>
          <w:lang w:val="lt-LT"/>
        </w:rPr>
      </w:pPr>
      <w:r w:rsidRPr="007800EB">
        <w:rPr>
          <w:i/>
          <w:iCs/>
          <w:szCs w:val="24"/>
          <w:lang w:val="lt-LT"/>
        </w:rPr>
        <w:t>Atitiktį reikalavimams įrodantys dokumentai:</w:t>
      </w:r>
      <w:r w:rsidRPr="007800EB">
        <w:rPr>
          <w:iCs/>
          <w:szCs w:val="24"/>
          <w:lang w:val="lt-LT"/>
        </w:rPr>
        <w:t xml:space="preserve"> </w:t>
      </w:r>
      <w:r w:rsidRPr="007800EB">
        <w:rPr>
          <w:szCs w:val="24"/>
          <w:lang w:val="lt-LT"/>
        </w:rPr>
        <w:t>gamintojo deklaracija, arba kiti lygiaverčiai įrodymai;</w:t>
      </w:r>
    </w:p>
    <w:p w14:paraId="4A755508" w14:textId="77777777" w:rsidR="007800EB" w:rsidRPr="007800EB" w:rsidRDefault="007800EB" w:rsidP="007800EB">
      <w:pPr>
        <w:tabs>
          <w:tab w:val="left" w:pos="426"/>
          <w:tab w:val="left" w:pos="709"/>
          <w:tab w:val="left" w:pos="993"/>
        </w:tabs>
        <w:ind w:firstLine="851"/>
        <w:jc w:val="both"/>
        <w:rPr>
          <w:szCs w:val="24"/>
          <w:lang w:val="lt-LT"/>
        </w:rPr>
      </w:pPr>
      <w:r w:rsidRPr="007800EB">
        <w:rPr>
          <w:szCs w:val="24"/>
          <w:lang w:val="lt-LT"/>
        </w:rPr>
        <w:t>56.1.7. tiekėjas turi užtikrinti, kad originalių atsarginių dalių arba jų ekvivalentų būtų galima įsigyti ne trumpiau kaip 10 metų po pirkimo datos.</w:t>
      </w:r>
    </w:p>
    <w:p w14:paraId="124BF517" w14:textId="77777777" w:rsidR="007800EB" w:rsidRPr="007800EB" w:rsidRDefault="007800EB" w:rsidP="007800EB">
      <w:pPr>
        <w:tabs>
          <w:tab w:val="left" w:pos="426"/>
          <w:tab w:val="left" w:pos="567"/>
          <w:tab w:val="left" w:pos="709"/>
          <w:tab w:val="left" w:pos="993"/>
        </w:tabs>
        <w:ind w:firstLine="851"/>
        <w:jc w:val="both"/>
        <w:rPr>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European Ecolabel</w:t>
      </w:r>
      <w:r w:rsidRPr="007800EB">
        <w:rPr>
          <w:iCs/>
          <w:szCs w:val="24"/>
          <w:lang w:val="lt-LT"/>
        </w:rPr>
        <w:t xml:space="preserve"> arba </w:t>
      </w:r>
      <w:r w:rsidRPr="007800EB">
        <w:rPr>
          <w:szCs w:val="24"/>
          <w:lang w:val="lt-LT"/>
        </w:rPr>
        <w:t>gamintojo deklaracija, arba kiti lygiaverčiai įrodymai;</w:t>
      </w:r>
    </w:p>
    <w:p w14:paraId="07063D63" w14:textId="77777777" w:rsidR="007800EB" w:rsidRPr="007800EB" w:rsidRDefault="007800EB" w:rsidP="007800EB">
      <w:pPr>
        <w:ind w:firstLine="851"/>
        <w:jc w:val="both"/>
        <w:rPr>
          <w:szCs w:val="24"/>
          <w:lang w:val="lt-LT"/>
        </w:rPr>
      </w:pPr>
      <w:r w:rsidRPr="007800EB">
        <w:rPr>
          <w:szCs w:val="24"/>
          <w:lang w:val="lt-LT"/>
        </w:rPr>
        <w:t xml:space="preserve">56.1.8.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56DC420"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2F09CC34" w14:textId="77777777" w:rsidR="007800EB" w:rsidRPr="007800EB" w:rsidRDefault="007800EB" w:rsidP="007800EB">
      <w:pPr>
        <w:tabs>
          <w:tab w:val="left" w:pos="142"/>
          <w:tab w:val="left" w:pos="426"/>
          <w:tab w:val="left" w:pos="709"/>
        </w:tabs>
        <w:ind w:firstLine="851"/>
        <w:jc w:val="both"/>
        <w:rPr>
          <w:szCs w:val="24"/>
          <w:lang w:val="lt-LT"/>
        </w:rPr>
      </w:pPr>
      <w:r w:rsidRPr="007800EB">
        <w:rPr>
          <w:szCs w:val="24"/>
          <w:lang w:val="lt-LT"/>
        </w:rPr>
        <w:t xml:space="preserve">56.1.9. </w:t>
      </w:r>
      <w:r w:rsidRPr="007800EB">
        <w:rPr>
          <w:strike/>
          <w:szCs w:val="24"/>
          <w:lang w:val="lt-LT"/>
        </w:rPr>
        <w:t>klozetų įrangos vardinis visas nuplaunamojo vandens tūris, nepriklausomai nuo vandens slėgio, turi būti mažesnis negu nurodyta 56.1.2 papunktyje</w:t>
      </w:r>
      <w:r w:rsidRPr="007800EB">
        <w:rPr>
          <w:szCs w:val="24"/>
          <w:lang w:val="lt-LT"/>
        </w:rPr>
        <w:t xml:space="preserve"> - </w:t>
      </w:r>
      <w:r w:rsidRPr="007800EB">
        <w:rPr>
          <w:b/>
          <w:szCs w:val="24"/>
          <w:lang w:val="lt-LT"/>
        </w:rPr>
        <w:t>Kriterijus n</w:t>
      </w:r>
      <w:r w:rsidRPr="007800EB">
        <w:rPr>
          <w:b/>
          <w:bCs/>
          <w:szCs w:val="24"/>
          <w:lang w:val="lt-LT"/>
        </w:rPr>
        <w:t>etaikomas</w:t>
      </w:r>
      <w:r w:rsidRPr="007800EB">
        <w:rPr>
          <w:b/>
          <w:szCs w:val="24"/>
          <w:lang w:val="lt-LT"/>
        </w:rPr>
        <w:t xml:space="preserve"> išrenkant ekonomiškai naudingiausią pasiūlymą </w:t>
      </w:r>
      <w:r w:rsidRPr="007800EB">
        <w:rPr>
          <w:b/>
          <w:bCs/>
          <w:szCs w:val="24"/>
          <w:lang w:val="lt-LT"/>
        </w:rPr>
        <w:t>- patvirtinančių dokumentų kartu su pasiūlymu teikti neprivaloma.</w:t>
      </w:r>
    </w:p>
    <w:p w14:paraId="25EBB2CB" w14:textId="77777777" w:rsidR="007800EB" w:rsidRPr="007800EB" w:rsidRDefault="007800EB" w:rsidP="007800EB">
      <w:pPr>
        <w:tabs>
          <w:tab w:val="left" w:pos="142"/>
          <w:tab w:val="left" w:pos="426"/>
          <w:tab w:val="left" w:pos="709"/>
        </w:tabs>
        <w:ind w:firstLine="851"/>
        <w:jc w:val="both"/>
        <w:rPr>
          <w:szCs w:val="24"/>
          <w:lang w:val="lt-LT"/>
        </w:rPr>
      </w:pPr>
      <w:r w:rsidRPr="007800EB">
        <w:rPr>
          <w:szCs w:val="24"/>
          <w:lang w:val="lt-LT"/>
        </w:rPr>
        <w:t xml:space="preserve">56.1.10. </w:t>
      </w:r>
      <w:r w:rsidRPr="007800EB">
        <w:rPr>
          <w:strike/>
          <w:szCs w:val="24"/>
          <w:lang w:val="lt-LT"/>
        </w:rPr>
        <w:t>papildomai sumažintas produkto nuplaunamojo vandens tūris turi būti mažesnis negu nurodyta 56.1.3 papunktyje</w:t>
      </w:r>
      <w:r w:rsidRPr="007800EB">
        <w:rPr>
          <w:szCs w:val="24"/>
          <w:lang w:val="lt-LT"/>
        </w:rPr>
        <w:t xml:space="preserve"> - </w:t>
      </w:r>
      <w:r w:rsidRPr="007800EB">
        <w:rPr>
          <w:b/>
          <w:szCs w:val="24"/>
          <w:lang w:val="lt-LT"/>
        </w:rPr>
        <w:t>Kriterijus n</w:t>
      </w:r>
      <w:r w:rsidRPr="007800EB">
        <w:rPr>
          <w:b/>
          <w:bCs/>
          <w:szCs w:val="24"/>
          <w:lang w:val="lt-LT"/>
        </w:rPr>
        <w:t>etaikomas</w:t>
      </w:r>
      <w:r w:rsidRPr="007800EB">
        <w:rPr>
          <w:b/>
          <w:szCs w:val="24"/>
          <w:lang w:val="lt-LT"/>
        </w:rPr>
        <w:t xml:space="preserve"> išrenkant ekonomiškai naudingiausią pasiūlymą</w:t>
      </w:r>
      <w:r w:rsidRPr="007800EB">
        <w:rPr>
          <w:strike/>
          <w:szCs w:val="24"/>
          <w:lang w:val="lt-LT"/>
        </w:rPr>
        <w:t xml:space="preserve"> </w:t>
      </w:r>
      <w:r w:rsidRPr="007800EB">
        <w:rPr>
          <w:b/>
          <w:bCs/>
          <w:szCs w:val="24"/>
          <w:lang w:val="lt-LT"/>
        </w:rPr>
        <w:t>- patvirtinančių dokumentų kartu su pasiūlymu teikti neprivaloma.</w:t>
      </w:r>
    </w:p>
    <w:p w14:paraId="5E36EFA9" w14:textId="77777777" w:rsidR="007800EB" w:rsidRPr="007800EB" w:rsidRDefault="007800EB" w:rsidP="007800EB">
      <w:pPr>
        <w:tabs>
          <w:tab w:val="left" w:pos="426"/>
          <w:tab w:val="left" w:pos="709"/>
          <w:tab w:val="left" w:pos="993"/>
        </w:tabs>
        <w:ind w:firstLine="851"/>
        <w:jc w:val="both"/>
        <w:rPr>
          <w:kern w:val="2"/>
          <w:szCs w:val="24"/>
          <w:lang w:val="lt-LT"/>
        </w:rPr>
      </w:pPr>
      <w:r w:rsidRPr="007800EB">
        <w:rPr>
          <w:i/>
          <w:iCs/>
          <w:strike/>
          <w:szCs w:val="24"/>
          <w:lang w:val="lt-LT"/>
        </w:rPr>
        <w:t>Atitiktį reikalavimams įrodantys dokumentai:</w:t>
      </w:r>
      <w:r w:rsidRPr="007800EB">
        <w:rPr>
          <w:iCs/>
          <w:strike/>
          <w:szCs w:val="24"/>
          <w:lang w:val="lt-LT"/>
        </w:rPr>
        <w:t xml:space="preserve"> (</w:t>
      </w:r>
      <w:r w:rsidRPr="007800EB">
        <w:rPr>
          <w:strike/>
          <w:szCs w:val="24"/>
          <w:lang w:val="lt-LT"/>
        </w:rPr>
        <w:t>56.1.</w:t>
      </w:r>
      <w:r w:rsidRPr="007800EB">
        <w:rPr>
          <w:iCs/>
          <w:strike/>
          <w:szCs w:val="24"/>
          <w:lang w:val="lt-LT"/>
        </w:rPr>
        <w:t>9–</w:t>
      </w:r>
      <w:r w:rsidRPr="007800EB">
        <w:rPr>
          <w:strike/>
          <w:szCs w:val="24"/>
          <w:lang w:val="lt-LT"/>
        </w:rPr>
        <w:t>56.1.</w:t>
      </w:r>
      <w:r w:rsidRPr="007800EB">
        <w:rPr>
          <w:iCs/>
          <w:strike/>
          <w:szCs w:val="24"/>
          <w:lang w:val="lt-LT"/>
        </w:rPr>
        <w:t xml:space="preserve">10 papunkčiams) </w:t>
      </w:r>
      <w:r w:rsidRPr="007800EB">
        <w:rPr>
          <w:strike/>
          <w:kern w:val="2"/>
          <w:szCs w:val="24"/>
          <w:lang w:val="lt-LT"/>
        </w:rPr>
        <w:t>bandymų pagal</w:t>
      </w:r>
      <w:r w:rsidRPr="007800EB">
        <w:rPr>
          <w:strike/>
          <w:szCs w:val="24"/>
          <w:lang w:val="lt-LT"/>
        </w:rPr>
        <w:t xml:space="preserve"> </w:t>
      </w:r>
      <w:r w:rsidRPr="007800EB">
        <w:rPr>
          <w:i/>
          <w:strike/>
          <w:szCs w:val="24"/>
          <w:lang w:val="lt-LT"/>
        </w:rPr>
        <w:t>LST EN 997</w:t>
      </w:r>
      <w:r w:rsidRPr="007800EB">
        <w:rPr>
          <w:strike/>
          <w:kern w:val="2"/>
          <w:szCs w:val="24"/>
          <w:lang w:val="lt-LT"/>
        </w:rPr>
        <w:t xml:space="preserve"> standarte arba jam lygiaverčiame standarte nustatytą bandymų procedūrą rezultatai arba kiti tinkami įrodymai</w:t>
      </w:r>
      <w:r w:rsidRPr="007800EB">
        <w:rPr>
          <w:kern w:val="2"/>
          <w:szCs w:val="24"/>
          <w:lang w:val="lt-LT"/>
        </w:rPr>
        <w:t>;</w:t>
      </w:r>
    </w:p>
    <w:p w14:paraId="7C94FF08" w14:textId="77777777" w:rsidR="007800EB" w:rsidRPr="007800EB" w:rsidRDefault="007800EB" w:rsidP="007800EB">
      <w:pPr>
        <w:tabs>
          <w:tab w:val="left" w:pos="426"/>
          <w:tab w:val="left" w:pos="709"/>
          <w:tab w:val="left" w:pos="993"/>
        </w:tabs>
        <w:ind w:firstLine="851"/>
        <w:jc w:val="both"/>
        <w:rPr>
          <w:szCs w:val="24"/>
          <w:lang w:val="lt-LT"/>
        </w:rPr>
      </w:pPr>
      <w:r w:rsidRPr="007800EB">
        <w:rPr>
          <w:szCs w:val="24"/>
          <w:lang w:val="lt-LT"/>
        </w:rPr>
        <w:t>56.1.11. turi būti bekontaktė (jutikliais grindžiama) nuplovimo vandeniu kontrolės sistema, kuri yra apsaugota nuo netyčinio aktyvinimo ir užtikrinama, kad nuplaunamasis vanduo būtų paleidžiamas tik po realaus gaminio panaudojimo.</w:t>
      </w:r>
    </w:p>
    <w:p w14:paraId="7B08D189" w14:textId="77777777" w:rsidR="007800EB" w:rsidRPr="007800EB" w:rsidRDefault="007800EB" w:rsidP="007800EB">
      <w:pPr>
        <w:tabs>
          <w:tab w:val="left" w:pos="426"/>
          <w:tab w:val="left" w:pos="567"/>
          <w:tab w:val="left" w:pos="709"/>
          <w:tab w:val="left" w:pos="993"/>
        </w:tabs>
        <w:ind w:firstLine="851"/>
        <w:jc w:val="both"/>
        <w:rPr>
          <w:szCs w:val="24"/>
          <w:lang w:val="lt-LT"/>
        </w:rPr>
      </w:pPr>
      <w:r w:rsidRPr="007800EB">
        <w:rPr>
          <w:i/>
          <w:iCs/>
          <w:szCs w:val="24"/>
          <w:lang w:val="lt-LT"/>
        </w:rPr>
        <w:t>Atitiktį reikalavimams įrodantys dokumentai:</w:t>
      </w:r>
      <w:r w:rsidRPr="007800EB">
        <w:rPr>
          <w:iCs/>
          <w:szCs w:val="24"/>
          <w:lang w:val="lt-LT"/>
        </w:rPr>
        <w:t xml:space="preserve"> gamintojo ar tiekėjo pažyma, kurioje yra informacija apie atitinkamą sistemą, </w:t>
      </w:r>
      <w:r w:rsidRPr="007800EB">
        <w:rPr>
          <w:szCs w:val="24"/>
          <w:lang w:val="lt-LT"/>
        </w:rPr>
        <w:t>arba kiti lygiaverčiai įrodymai;</w:t>
      </w:r>
    </w:p>
    <w:p w14:paraId="1C5B69E3" w14:textId="77777777" w:rsidR="007800EB" w:rsidRPr="007800EB" w:rsidRDefault="007800EB" w:rsidP="007800EB">
      <w:pPr>
        <w:spacing w:line="276" w:lineRule="auto"/>
        <w:rPr>
          <w:lang w:val="lt-LT"/>
        </w:rPr>
      </w:pPr>
    </w:p>
    <w:p w14:paraId="79F9D957" w14:textId="77777777" w:rsidR="007800EB" w:rsidRPr="007800EB" w:rsidRDefault="007800EB" w:rsidP="007800EB">
      <w:pPr>
        <w:keepNext/>
        <w:keepLines/>
        <w:ind w:firstLine="851"/>
        <w:outlineLvl w:val="1"/>
        <w:rPr>
          <w:b/>
          <w:bCs/>
          <w:szCs w:val="24"/>
          <w:lang w:val="lt-LT"/>
        </w:rPr>
      </w:pPr>
      <w:r w:rsidRPr="007800EB">
        <w:rPr>
          <w:b/>
          <w:bCs/>
          <w:szCs w:val="24"/>
          <w:lang w:val="lt-LT"/>
        </w:rPr>
        <w:t>57. Pisuarų įranga</w:t>
      </w:r>
      <w:r w:rsidRPr="007800EB">
        <w:rPr>
          <w:b/>
          <w:bCs/>
          <w:szCs w:val="24"/>
          <w:vertAlign w:val="superscript"/>
          <w:lang w:val="lt-LT"/>
        </w:rPr>
        <w:footnoteReference w:id="23"/>
      </w:r>
      <w:r w:rsidRPr="007800EB">
        <w:rPr>
          <w:b/>
          <w:bCs/>
          <w:szCs w:val="24"/>
          <w:lang w:val="lt-LT"/>
        </w:rPr>
        <w:t>:</w:t>
      </w:r>
    </w:p>
    <w:p w14:paraId="0113E16F" w14:textId="77777777" w:rsidR="007800EB" w:rsidRPr="007800EB" w:rsidRDefault="007800EB" w:rsidP="007800EB">
      <w:pPr>
        <w:ind w:firstLine="851"/>
        <w:rPr>
          <w:szCs w:val="24"/>
          <w:lang w:val="lt-LT"/>
        </w:rPr>
      </w:pPr>
      <w:r w:rsidRPr="007800EB">
        <w:rPr>
          <w:b/>
          <w:szCs w:val="24"/>
          <w:lang w:val="lt-LT"/>
        </w:rPr>
        <w:t>57.1. minimalūs</w:t>
      </w:r>
      <w:r w:rsidRPr="007800EB">
        <w:rPr>
          <w:szCs w:val="24"/>
          <w:lang w:val="lt-LT"/>
        </w:rPr>
        <w:t xml:space="preserve"> aplinkos apsaugos kriterijai:</w:t>
      </w:r>
    </w:p>
    <w:p w14:paraId="72BC187E" w14:textId="77777777" w:rsidR="007800EB" w:rsidRPr="007800EB" w:rsidRDefault="007800EB" w:rsidP="007800EB">
      <w:pPr>
        <w:ind w:firstLine="851"/>
        <w:jc w:val="both"/>
        <w:rPr>
          <w:szCs w:val="24"/>
          <w:lang w:val="lt-LT"/>
        </w:rPr>
      </w:pPr>
      <w:r w:rsidRPr="007800EB">
        <w:rPr>
          <w:szCs w:val="24"/>
          <w:lang w:val="lt-LT"/>
        </w:rPr>
        <w:t xml:space="preserve">57.1.1. pisuarų įrangos vardinis nuplaunamojo vandens tūris, nepriklausomai nuo vandens slėgio, per vieną nuplovimą turi būti ne didesnis kaip 2 litrai. </w:t>
      </w:r>
    </w:p>
    <w:p w14:paraId="35048A51" w14:textId="77777777" w:rsidR="007800EB" w:rsidRPr="007800EB" w:rsidRDefault="007800EB" w:rsidP="007800EB">
      <w:pPr>
        <w:ind w:firstLine="851"/>
        <w:jc w:val="both"/>
        <w:rPr>
          <w:kern w:val="2"/>
          <w:szCs w:val="24"/>
          <w:lang w:val="lt-LT"/>
        </w:rPr>
      </w:pPr>
      <w:r w:rsidRPr="007800EB">
        <w:rPr>
          <w:i/>
          <w:iCs/>
          <w:szCs w:val="24"/>
          <w:lang w:val="lt-LT"/>
        </w:rPr>
        <w:t xml:space="preserve">Atitiktį reikalavimams įrodantys dokumentai: </w:t>
      </w:r>
      <w:r w:rsidRPr="007800EB">
        <w:rPr>
          <w:szCs w:val="24"/>
          <w:lang w:val="lt-LT"/>
        </w:rPr>
        <w:t>paskelbtosios (notifikuotos) institucijos atlikto bandymo protokolas arba kiti lygiaverčiai įrodymai;</w:t>
      </w:r>
    </w:p>
    <w:p w14:paraId="0A3B2410" w14:textId="77777777" w:rsidR="007800EB" w:rsidRPr="007800EB" w:rsidRDefault="007800EB" w:rsidP="007800EB">
      <w:pPr>
        <w:ind w:firstLine="851"/>
        <w:jc w:val="both"/>
        <w:rPr>
          <w:szCs w:val="24"/>
          <w:lang w:val="lt-LT"/>
        </w:rPr>
      </w:pPr>
      <w:r w:rsidRPr="007800EB">
        <w:rPr>
          <w:szCs w:val="24"/>
          <w:lang w:val="lt-LT"/>
        </w:rPr>
        <w:t xml:space="preserve">57.1.2. pisuarų komplektai ir pisuarų nuplovimo vandeniu sistemos turi turėti atskiras pasirinktinio nuplovimo vandeniu kontrolės funkcijas; </w:t>
      </w:r>
    </w:p>
    <w:p w14:paraId="19E33D1A" w14:textId="77777777" w:rsidR="007800EB" w:rsidRPr="007800EB" w:rsidRDefault="007800EB" w:rsidP="007800EB">
      <w:pPr>
        <w:ind w:firstLine="851"/>
        <w:jc w:val="both"/>
        <w:rPr>
          <w:szCs w:val="24"/>
          <w:lang w:val="lt-LT"/>
        </w:rPr>
      </w:pPr>
      <w:r w:rsidRPr="007800EB">
        <w:rPr>
          <w:szCs w:val="24"/>
          <w:lang w:val="lt-LT"/>
        </w:rPr>
        <w:t xml:space="preserve">57.1.2.1. loveliniai pisuarai su nuplovimo vandeniu sistema turi turėti atskirą pasirinktinio ne daugiau kaip 60 cm sienelės ištisinio pločio nuplovimo vandeniu kontrolės funkciją. Pisuarai turi būti pritaikyti taip, kad būtų galima naudoti pasirinktinio nuplovimo vandeniu kontrolės funkciją; </w:t>
      </w:r>
    </w:p>
    <w:p w14:paraId="3DABC644" w14:textId="77777777" w:rsidR="007800EB" w:rsidRPr="007800EB" w:rsidRDefault="007800EB" w:rsidP="007800EB">
      <w:pPr>
        <w:ind w:firstLine="851"/>
        <w:jc w:val="both"/>
        <w:rPr>
          <w:szCs w:val="24"/>
          <w:lang w:val="lt-LT"/>
        </w:rPr>
      </w:pPr>
      <w:r w:rsidRPr="007800EB">
        <w:rPr>
          <w:szCs w:val="24"/>
          <w:lang w:val="lt-LT"/>
        </w:rPr>
        <w:lastRenderedPageBreak/>
        <w:t xml:space="preserve">57.1.2.2. nuplovimo vandeniu sistemos neturintys loveliniai pisuarai turi turėti atskirą pasirinktinio ne daugiau kaip 60 cm pločio ištisinės sienelės dalies nuplovimo vandeniu kontrolės funkciją. </w:t>
      </w:r>
    </w:p>
    <w:p w14:paraId="01E204E9" w14:textId="77777777" w:rsidR="007800EB" w:rsidRPr="007800EB" w:rsidRDefault="007800EB" w:rsidP="007800EB">
      <w:pPr>
        <w:tabs>
          <w:tab w:val="left" w:pos="142"/>
          <w:tab w:val="left" w:pos="426"/>
          <w:tab w:val="left" w:pos="993"/>
        </w:tabs>
        <w:ind w:firstLine="851"/>
        <w:jc w:val="both"/>
        <w:rPr>
          <w:szCs w:val="24"/>
          <w:lang w:val="lt-LT"/>
        </w:rPr>
      </w:pPr>
      <w:r w:rsidRPr="007800EB">
        <w:rPr>
          <w:i/>
          <w:iCs/>
          <w:szCs w:val="24"/>
          <w:lang w:val="lt-LT"/>
        </w:rPr>
        <w:t xml:space="preserve">Atitiktį reikalavimams įrodantys dokumentai: </w:t>
      </w:r>
      <w:r w:rsidRPr="007800EB">
        <w:rPr>
          <w:iCs/>
          <w:szCs w:val="24"/>
          <w:lang w:val="lt-LT"/>
        </w:rPr>
        <w:t xml:space="preserve">ekologinis ženklas </w:t>
      </w:r>
      <w:r w:rsidRPr="007800EB">
        <w:rPr>
          <w:i/>
          <w:iCs/>
          <w:szCs w:val="24"/>
          <w:lang w:val="lt-LT"/>
        </w:rPr>
        <w:t>European Ecolabel</w:t>
      </w:r>
      <w:r w:rsidRPr="007800EB">
        <w:rPr>
          <w:iCs/>
          <w:szCs w:val="24"/>
          <w:lang w:val="lt-LT"/>
        </w:rPr>
        <w:t xml:space="preserve"> arba gamintojo ar </w:t>
      </w:r>
      <w:r w:rsidRPr="007800EB">
        <w:rPr>
          <w:szCs w:val="24"/>
          <w:lang w:val="lt-LT"/>
        </w:rPr>
        <w:t>tiekėjo pažyma, arba kiti lygiaverčiai įrodymai;</w:t>
      </w:r>
    </w:p>
    <w:p w14:paraId="56E308D4" w14:textId="77777777" w:rsidR="007800EB" w:rsidRPr="007800EB" w:rsidRDefault="007800EB" w:rsidP="007800EB">
      <w:pPr>
        <w:ind w:firstLine="851"/>
        <w:jc w:val="both"/>
        <w:rPr>
          <w:szCs w:val="24"/>
          <w:lang w:val="lt-LT"/>
        </w:rPr>
      </w:pPr>
      <w:r w:rsidRPr="007800EB">
        <w:rPr>
          <w:szCs w:val="24"/>
          <w:lang w:val="lt-LT"/>
        </w:rPr>
        <w:t xml:space="preserve">57.1.3. nuplovimo vandeniu sistemos turi turėti koregavimo įtaisą, kuriuo galima koreguoti nuplaunamojo vandens tūrį, atsižvelgiant į vietos kanalizacijos sistemos sąlygas. Visas nuplaunamojo vandens tūris, pakoreguotas pagal įrengimo instrukcijas, turi būti ne didesnis kaip 2 litrai per vieną nuplovimą. </w:t>
      </w:r>
    </w:p>
    <w:p w14:paraId="5ED690F9" w14:textId="77777777" w:rsidR="007800EB" w:rsidRPr="007800EB" w:rsidRDefault="007800EB" w:rsidP="007800EB">
      <w:pPr>
        <w:tabs>
          <w:tab w:val="left" w:pos="284"/>
          <w:tab w:val="left" w:pos="426"/>
          <w:tab w:val="left" w:pos="993"/>
        </w:tabs>
        <w:ind w:firstLine="851"/>
        <w:jc w:val="both"/>
        <w:rPr>
          <w:szCs w:val="24"/>
          <w:lang w:val="lt-LT"/>
        </w:rPr>
      </w:pPr>
      <w:r w:rsidRPr="007800EB">
        <w:rPr>
          <w:i/>
          <w:iCs/>
          <w:szCs w:val="24"/>
          <w:lang w:val="lt-LT"/>
        </w:rPr>
        <w:t xml:space="preserve">Atitiktį reikalavimams įrodantys dokumentai: </w:t>
      </w:r>
      <w:r w:rsidRPr="007800EB">
        <w:rPr>
          <w:iCs/>
          <w:szCs w:val="24"/>
          <w:lang w:val="lt-LT"/>
        </w:rPr>
        <w:t>gamintojo arba tiekėjo pažyma</w:t>
      </w:r>
      <w:r w:rsidRPr="007800EB">
        <w:rPr>
          <w:szCs w:val="24"/>
          <w:lang w:val="lt-LT"/>
        </w:rPr>
        <w:t>, arba kiti lygiaverčiai įrodymai;</w:t>
      </w:r>
    </w:p>
    <w:p w14:paraId="688476C6" w14:textId="77777777" w:rsidR="007800EB" w:rsidRPr="007800EB" w:rsidRDefault="007800EB" w:rsidP="007800EB">
      <w:pPr>
        <w:tabs>
          <w:tab w:val="left" w:pos="142"/>
          <w:tab w:val="left" w:pos="426"/>
          <w:tab w:val="left" w:pos="993"/>
        </w:tabs>
        <w:spacing w:line="276" w:lineRule="auto"/>
        <w:ind w:firstLine="851"/>
        <w:jc w:val="both"/>
        <w:rPr>
          <w:szCs w:val="24"/>
          <w:lang w:val="lt-LT"/>
        </w:rPr>
      </w:pPr>
      <w:r w:rsidRPr="007800EB">
        <w:rPr>
          <w:szCs w:val="24"/>
          <w:lang w:val="lt-LT"/>
        </w:rPr>
        <w:t>57.1.4. nuplovimo vandeniu sistemos turi atitikti atitinkamo standarto reikalavimus:</w:t>
      </w:r>
    </w:p>
    <w:p w14:paraId="3CCD6D5C" w14:textId="77777777" w:rsidR="007800EB" w:rsidRPr="007800EB" w:rsidRDefault="007800EB" w:rsidP="007800EB">
      <w:pPr>
        <w:rPr>
          <w:sz w:val="18"/>
          <w:szCs w:val="18"/>
          <w:lang w:val="lt-LT"/>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551"/>
      </w:tblGrid>
      <w:tr w:rsidR="007800EB" w:rsidRPr="007800EB" w14:paraId="0AB2B4C4" w14:textId="77777777" w:rsidTr="007800EB">
        <w:tc>
          <w:tcPr>
            <w:tcW w:w="5920" w:type="dxa"/>
          </w:tcPr>
          <w:p w14:paraId="2FE93DB0" w14:textId="77777777" w:rsidR="007800EB" w:rsidRPr="007800EB" w:rsidRDefault="007800EB" w:rsidP="007800EB">
            <w:pPr>
              <w:tabs>
                <w:tab w:val="left" w:pos="142"/>
                <w:tab w:val="left" w:pos="426"/>
                <w:tab w:val="left" w:pos="993"/>
              </w:tabs>
              <w:jc w:val="center"/>
              <w:rPr>
                <w:lang w:val="lt-LT"/>
              </w:rPr>
            </w:pPr>
            <w:r w:rsidRPr="007800EB">
              <w:rPr>
                <w:lang w:val="lt-LT"/>
              </w:rPr>
              <w:t>Nuplovimo vandeniu sistema</w:t>
            </w:r>
          </w:p>
          <w:p w14:paraId="21F0458F" w14:textId="77777777" w:rsidR="007800EB" w:rsidRPr="007800EB" w:rsidRDefault="007800EB" w:rsidP="007800EB">
            <w:pPr>
              <w:tabs>
                <w:tab w:val="left" w:pos="142"/>
                <w:tab w:val="left" w:pos="426"/>
                <w:tab w:val="left" w:pos="993"/>
              </w:tabs>
              <w:jc w:val="center"/>
              <w:rPr>
                <w:lang w:val="lt-LT"/>
              </w:rPr>
            </w:pPr>
          </w:p>
        </w:tc>
        <w:tc>
          <w:tcPr>
            <w:tcW w:w="2551" w:type="dxa"/>
          </w:tcPr>
          <w:p w14:paraId="19A93068" w14:textId="77777777" w:rsidR="007800EB" w:rsidRPr="007800EB" w:rsidRDefault="007800EB" w:rsidP="007800EB">
            <w:pPr>
              <w:tabs>
                <w:tab w:val="left" w:pos="142"/>
                <w:tab w:val="left" w:pos="426"/>
                <w:tab w:val="left" w:pos="993"/>
              </w:tabs>
              <w:ind w:firstLine="16"/>
              <w:jc w:val="center"/>
              <w:rPr>
                <w:lang w:val="lt-LT"/>
              </w:rPr>
            </w:pPr>
            <w:r w:rsidRPr="007800EB">
              <w:rPr>
                <w:lang w:val="lt-LT"/>
              </w:rPr>
              <w:t>Standartai</w:t>
            </w:r>
          </w:p>
        </w:tc>
      </w:tr>
      <w:tr w:rsidR="007800EB" w:rsidRPr="007800EB" w14:paraId="2FE99DB9" w14:textId="77777777" w:rsidTr="007800EB">
        <w:tc>
          <w:tcPr>
            <w:tcW w:w="5920" w:type="dxa"/>
          </w:tcPr>
          <w:p w14:paraId="04CD7269" w14:textId="77777777" w:rsidR="007800EB" w:rsidRPr="007800EB" w:rsidRDefault="007800EB" w:rsidP="007800EB">
            <w:pPr>
              <w:tabs>
                <w:tab w:val="left" w:pos="142"/>
                <w:tab w:val="left" w:pos="426"/>
                <w:tab w:val="left" w:pos="993"/>
              </w:tabs>
              <w:jc w:val="both"/>
              <w:rPr>
                <w:lang w:val="lt-LT"/>
              </w:rPr>
            </w:pPr>
            <w:r w:rsidRPr="007800EB">
              <w:rPr>
                <w:lang w:val="lt-LT"/>
              </w:rPr>
              <w:t>Klozetų plovimo bakeliai</w:t>
            </w:r>
          </w:p>
        </w:tc>
        <w:tc>
          <w:tcPr>
            <w:tcW w:w="2551" w:type="dxa"/>
          </w:tcPr>
          <w:p w14:paraId="58AAEA41" w14:textId="77777777" w:rsidR="007800EB" w:rsidRPr="007800EB" w:rsidRDefault="007800EB" w:rsidP="007800EB">
            <w:pPr>
              <w:tabs>
                <w:tab w:val="left" w:pos="142"/>
                <w:tab w:val="left" w:pos="426"/>
                <w:tab w:val="left" w:pos="993"/>
              </w:tabs>
              <w:ind w:firstLine="16"/>
              <w:jc w:val="both"/>
              <w:rPr>
                <w:i/>
                <w:lang w:val="lt-LT"/>
              </w:rPr>
            </w:pPr>
            <w:r w:rsidRPr="007800EB">
              <w:rPr>
                <w:i/>
                <w:lang w:val="lt-LT"/>
              </w:rPr>
              <w:t>LST EN 14055</w:t>
            </w:r>
          </w:p>
        </w:tc>
      </w:tr>
      <w:tr w:rsidR="007800EB" w:rsidRPr="007800EB" w14:paraId="6C39B66C" w14:textId="77777777" w:rsidTr="007800EB">
        <w:tc>
          <w:tcPr>
            <w:tcW w:w="5920" w:type="dxa"/>
          </w:tcPr>
          <w:p w14:paraId="3054A171" w14:textId="77777777" w:rsidR="007800EB" w:rsidRPr="007800EB" w:rsidRDefault="007800EB" w:rsidP="007800EB">
            <w:pPr>
              <w:tabs>
                <w:tab w:val="left" w:pos="142"/>
                <w:tab w:val="left" w:pos="426"/>
                <w:tab w:val="left" w:pos="993"/>
              </w:tabs>
              <w:jc w:val="both"/>
              <w:rPr>
                <w:lang w:val="lt-LT"/>
              </w:rPr>
            </w:pPr>
            <w:r w:rsidRPr="007800EB">
              <w:rPr>
                <w:lang w:val="lt-LT"/>
              </w:rPr>
              <w:t>Slėginiai vandens nuleidimo vožtuvai</w:t>
            </w:r>
          </w:p>
        </w:tc>
        <w:tc>
          <w:tcPr>
            <w:tcW w:w="2551" w:type="dxa"/>
          </w:tcPr>
          <w:p w14:paraId="39C240B8" w14:textId="77777777" w:rsidR="007800EB" w:rsidRPr="007800EB" w:rsidRDefault="007800EB" w:rsidP="007800EB">
            <w:pPr>
              <w:tabs>
                <w:tab w:val="left" w:pos="142"/>
                <w:tab w:val="left" w:pos="426"/>
                <w:tab w:val="left" w:pos="993"/>
              </w:tabs>
              <w:ind w:firstLine="16"/>
              <w:jc w:val="both"/>
              <w:rPr>
                <w:i/>
                <w:lang w:val="lt-LT"/>
              </w:rPr>
            </w:pPr>
            <w:r w:rsidRPr="007800EB">
              <w:rPr>
                <w:i/>
                <w:lang w:val="lt-LT"/>
              </w:rPr>
              <w:t>LST EN 12541</w:t>
            </w:r>
          </w:p>
        </w:tc>
      </w:tr>
      <w:tr w:rsidR="007800EB" w:rsidRPr="007800EB" w14:paraId="37340D74" w14:textId="77777777" w:rsidTr="007800EB">
        <w:tc>
          <w:tcPr>
            <w:tcW w:w="5920" w:type="dxa"/>
          </w:tcPr>
          <w:p w14:paraId="7D18366E" w14:textId="77777777" w:rsidR="007800EB" w:rsidRPr="007800EB" w:rsidRDefault="007800EB" w:rsidP="007800EB">
            <w:pPr>
              <w:tabs>
                <w:tab w:val="left" w:pos="142"/>
                <w:tab w:val="left" w:pos="426"/>
                <w:tab w:val="left" w:pos="993"/>
              </w:tabs>
              <w:jc w:val="both"/>
              <w:rPr>
                <w:lang w:val="lt-LT"/>
              </w:rPr>
            </w:pPr>
            <w:r w:rsidRPr="007800EB">
              <w:rPr>
                <w:lang w:val="lt-LT"/>
              </w:rPr>
              <w:t>Santechnikos įtaisai bei elektroniniu būdu atidaromi ir uždaromi santechnikos įtaisai</w:t>
            </w:r>
          </w:p>
        </w:tc>
        <w:tc>
          <w:tcPr>
            <w:tcW w:w="2551" w:type="dxa"/>
          </w:tcPr>
          <w:p w14:paraId="24ED1B10" w14:textId="77777777" w:rsidR="007800EB" w:rsidRPr="007800EB" w:rsidRDefault="007800EB" w:rsidP="007800EB">
            <w:pPr>
              <w:tabs>
                <w:tab w:val="left" w:pos="142"/>
                <w:tab w:val="left" w:pos="426"/>
                <w:tab w:val="left" w:pos="993"/>
              </w:tabs>
              <w:ind w:firstLine="16"/>
              <w:jc w:val="both"/>
              <w:rPr>
                <w:i/>
                <w:lang w:val="lt-LT"/>
              </w:rPr>
            </w:pPr>
            <w:r w:rsidRPr="007800EB">
              <w:rPr>
                <w:i/>
                <w:lang w:val="lt-LT"/>
              </w:rPr>
              <w:t>LST EN 15091</w:t>
            </w:r>
          </w:p>
        </w:tc>
      </w:tr>
    </w:tbl>
    <w:p w14:paraId="62F4F068" w14:textId="77777777" w:rsidR="007800EB" w:rsidRPr="007800EB" w:rsidRDefault="007800EB" w:rsidP="007800EB">
      <w:pPr>
        <w:tabs>
          <w:tab w:val="left" w:pos="426"/>
          <w:tab w:val="left" w:pos="993"/>
        </w:tabs>
        <w:ind w:firstLine="851"/>
        <w:jc w:val="both"/>
        <w:rPr>
          <w:kern w:val="2"/>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European Ecolabel</w:t>
      </w:r>
      <w:r w:rsidRPr="007800EB">
        <w:rPr>
          <w:iCs/>
          <w:szCs w:val="24"/>
          <w:lang w:val="lt-LT"/>
        </w:rPr>
        <w:t xml:space="preserve"> arba </w:t>
      </w:r>
      <w:r w:rsidRPr="007800EB">
        <w:rPr>
          <w:kern w:val="2"/>
          <w:szCs w:val="24"/>
          <w:lang w:val="lt-LT"/>
        </w:rPr>
        <w:t>santechnikos įtaisų bandymų procedūrą rezultatai, arba kiti lygiaverčiai įrodymai;</w:t>
      </w:r>
    </w:p>
    <w:p w14:paraId="69B7BABE" w14:textId="77777777" w:rsidR="007800EB" w:rsidRPr="007800EB" w:rsidRDefault="007800EB" w:rsidP="007800EB">
      <w:pPr>
        <w:tabs>
          <w:tab w:val="left" w:pos="426"/>
          <w:tab w:val="left" w:pos="993"/>
        </w:tabs>
        <w:ind w:firstLine="851"/>
        <w:jc w:val="both"/>
        <w:rPr>
          <w:kern w:val="2"/>
          <w:szCs w:val="24"/>
          <w:lang w:val="lt-LT"/>
        </w:rPr>
      </w:pPr>
      <w:r w:rsidRPr="007800EB">
        <w:rPr>
          <w:kern w:val="2"/>
          <w:szCs w:val="24"/>
          <w:lang w:val="lt-LT"/>
        </w:rPr>
        <w:t>57.1.5. pisuarų komplektų ir pisuarų nuplovimo vandeniu veiksmingumas turi atitikti LST EN 13407 „Sieniniai pisuarai. Funkciniai reikalavimai ir bandymo metodai“ standarto reikalavimus.</w:t>
      </w:r>
    </w:p>
    <w:p w14:paraId="4883F99E" w14:textId="77777777" w:rsidR="007800EB" w:rsidRPr="007800EB" w:rsidRDefault="007800EB" w:rsidP="007800EB">
      <w:pPr>
        <w:tabs>
          <w:tab w:val="left" w:pos="426"/>
          <w:tab w:val="left" w:pos="993"/>
        </w:tabs>
        <w:ind w:firstLine="851"/>
        <w:jc w:val="both"/>
        <w:rPr>
          <w:kern w:val="2"/>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European Ecolabel</w:t>
      </w:r>
      <w:r w:rsidRPr="007800EB">
        <w:rPr>
          <w:iCs/>
          <w:szCs w:val="24"/>
          <w:lang w:val="lt-LT"/>
        </w:rPr>
        <w:t xml:space="preserve"> arba </w:t>
      </w:r>
      <w:r w:rsidRPr="007800EB">
        <w:rPr>
          <w:kern w:val="2"/>
          <w:szCs w:val="24"/>
          <w:lang w:val="lt-LT"/>
        </w:rPr>
        <w:t>santechnikos įtaisų bandymų procedūrą rezultatai, arba kiti lygiaverčiai įrodymai;</w:t>
      </w:r>
    </w:p>
    <w:p w14:paraId="0A0C0023" w14:textId="77777777" w:rsidR="007800EB" w:rsidRPr="007800EB" w:rsidRDefault="007800EB" w:rsidP="007800EB">
      <w:pPr>
        <w:ind w:firstLine="851"/>
        <w:jc w:val="both"/>
        <w:rPr>
          <w:szCs w:val="24"/>
          <w:lang w:val="lt-LT"/>
        </w:rPr>
      </w:pPr>
      <w:r w:rsidRPr="007800EB">
        <w:rPr>
          <w:kern w:val="2"/>
          <w:szCs w:val="24"/>
          <w:lang w:val="lt-LT"/>
        </w:rPr>
        <w:t xml:space="preserve">57.1.6. </w:t>
      </w:r>
      <w:r w:rsidRPr="007800EB">
        <w:rPr>
          <w:szCs w:val="24"/>
          <w:lang w:val="lt-LT"/>
        </w:rPr>
        <w:t>pisuarai be nuplaunamojo vandens turi atitikti 2013 m. lapkričio 7 d. Komisijos sprendimo, kuriuo nustatomi ekologiniai kriterijai, taikomi suteikiant Europos Sąjungos ekologinį ženklą klozetams ir pisuarams su nuplaunamuoju vandeniu (OL 2013, L 299, p.38) 2 priedėlyje apibrėžtus reikalavimus.</w:t>
      </w:r>
    </w:p>
    <w:p w14:paraId="096DFB1C" w14:textId="77777777" w:rsidR="007800EB" w:rsidRPr="007800EB" w:rsidRDefault="007800EB" w:rsidP="007800EB">
      <w:pPr>
        <w:ind w:firstLine="851"/>
        <w:jc w:val="both"/>
        <w:rPr>
          <w:kern w:val="2"/>
          <w:szCs w:val="24"/>
          <w:lang w:val="lt-LT"/>
        </w:rPr>
      </w:pPr>
      <w:r w:rsidRPr="007800EB">
        <w:rPr>
          <w:i/>
          <w:iCs/>
          <w:szCs w:val="24"/>
          <w:lang w:val="lt-LT"/>
        </w:rPr>
        <w:t xml:space="preserve">Atitiktį reikalavimams įrodantys dokumentai: </w:t>
      </w:r>
      <w:r w:rsidRPr="007800EB">
        <w:rPr>
          <w:iCs/>
          <w:szCs w:val="24"/>
          <w:lang w:val="lt-LT"/>
        </w:rPr>
        <w:t xml:space="preserve">ekologinis ženklas </w:t>
      </w:r>
      <w:r w:rsidRPr="007800EB">
        <w:rPr>
          <w:i/>
          <w:iCs/>
          <w:szCs w:val="24"/>
          <w:lang w:val="lt-LT"/>
        </w:rPr>
        <w:t>European Ecolabel</w:t>
      </w:r>
      <w:r w:rsidRPr="007800EB">
        <w:rPr>
          <w:iCs/>
          <w:szCs w:val="24"/>
          <w:lang w:val="lt-LT"/>
        </w:rPr>
        <w:t xml:space="preserve"> arba </w:t>
      </w:r>
      <w:r w:rsidRPr="007800EB">
        <w:rPr>
          <w:kern w:val="2"/>
          <w:szCs w:val="24"/>
          <w:lang w:val="lt-LT"/>
        </w:rPr>
        <w:t>kiti lygiaverčiai įrodymai;</w:t>
      </w:r>
    </w:p>
    <w:p w14:paraId="5B472415" w14:textId="77777777" w:rsidR="007800EB" w:rsidRPr="007800EB" w:rsidRDefault="007800EB" w:rsidP="007800EB">
      <w:pPr>
        <w:ind w:firstLine="851"/>
        <w:jc w:val="both"/>
        <w:rPr>
          <w:szCs w:val="24"/>
          <w:lang w:val="lt-LT"/>
        </w:rPr>
      </w:pPr>
      <w:r w:rsidRPr="007800EB">
        <w:rPr>
          <w:kern w:val="2"/>
          <w:szCs w:val="24"/>
          <w:lang w:val="lt-LT"/>
        </w:rPr>
        <w:t xml:space="preserve">57.1.7. </w:t>
      </w:r>
      <w:r w:rsidRPr="007800EB">
        <w:rPr>
          <w:szCs w:val="24"/>
          <w:lang w:val="lt-LT"/>
        </w:rPr>
        <w:t xml:space="preserve">pisuarams be nuplaunamojo vandens naudojamas skystis (jeigu taikoma) turi būti biologiškai skaidus. Tiekėjas turi nurodyti pisuarų be nuplaunamojo vandens priežiūros tvarką, kasetės keitimo intervalus (jeigu taikoma) ir pateikti reguliarios šių gaminių priežiūros paslaugų tiekėjų sąrašą. </w:t>
      </w:r>
    </w:p>
    <w:p w14:paraId="53401B56" w14:textId="77777777" w:rsidR="007800EB" w:rsidRPr="007800EB" w:rsidRDefault="007800EB" w:rsidP="007800EB">
      <w:pPr>
        <w:ind w:firstLine="851"/>
        <w:jc w:val="both"/>
        <w:rPr>
          <w:szCs w:val="24"/>
          <w:lang w:val="lt-LT"/>
        </w:rPr>
      </w:pPr>
      <w:r w:rsidRPr="007800EB">
        <w:rPr>
          <w:i/>
          <w:iCs/>
          <w:szCs w:val="24"/>
          <w:lang w:val="lt-LT"/>
        </w:rPr>
        <w:t>Atitiktį reikalavimams įrodantys dokumentai:</w:t>
      </w:r>
      <w:r w:rsidRPr="007800EB">
        <w:rPr>
          <w:iCs/>
          <w:szCs w:val="24"/>
          <w:lang w:val="lt-LT"/>
        </w:rPr>
        <w:t xml:space="preserve"> aprašyta priežiūros tvarka (laisva forma), jeigu naudojami skysčiai – </w:t>
      </w:r>
      <w:r w:rsidRPr="007800EB">
        <w:rPr>
          <w:szCs w:val="24"/>
          <w:lang w:val="lt-LT"/>
        </w:rPr>
        <w:t>paskelbtosios (notifikuotos) institucijos atlikto bandymo protokolas</w:t>
      </w:r>
      <w:r w:rsidRPr="007800EB">
        <w:rPr>
          <w:iCs/>
          <w:szCs w:val="24"/>
          <w:lang w:val="lt-LT"/>
        </w:rPr>
        <w:t xml:space="preserve"> </w:t>
      </w:r>
      <w:r w:rsidRPr="007800EB">
        <w:rPr>
          <w:szCs w:val="24"/>
          <w:lang w:val="lt-LT"/>
        </w:rPr>
        <w:t>arba kiti lygiaverčiai įrodymai;</w:t>
      </w:r>
    </w:p>
    <w:p w14:paraId="5D6586AF" w14:textId="77777777" w:rsidR="007800EB" w:rsidRPr="007800EB" w:rsidRDefault="007800EB" w:rsidP="007800EB">
      <w:pPr>
        <w:ind w:firstLine="851"/>
        <w:jc w:val="both"/>
        <w:rPr>
          <w:szCs w:val="24"/>
          <w:lang w:val="lt-LT"/>
        </w:rPr>
      </w:pPr>
      <w:r w:rsidRPr="007800EB">
        <w:rPr>
          <w:kern w:val="2"/>
          <w:szCs w:val="24"/>
          <w:lang w:val="lt-LT"/>
        </w:rPr>
        <w:t>57.1.</w:t>
      </w:r>
      <w:r w:rsidRPr="007800EB">
        <w:rPr>
          <w:szCs w:val="24"/>
          <w:lang w:val="lt-LT"/>
        </w:rPr>
        <w:t>8. pisuarų nuplovimo vandeniu įrangai turi būti suteikta ne trumpesnė kaip 4 metų taisymo arba pakeitimo garantija. Garantijos sąlygose turi būti nurodyta, kad ji galioja sandarumo ir visų gaminio vožtuvų problemų atveju.</w:t>
      </w:r>
    </w:p>
    <w:p w14:paraId="1AECDC9D" w14:textId="77777777" w:rsidR="007800EB" w:rsidRPr="007800EB" w:rsidRDefault="007800EB" w:rsidP="007800EB">
      <w:pPr>
        <w:tabs>
          <w:tab w:val="left" w:pos="426"/>
          <w:tab w:val="left" w:pos="567"/>
          <w:tab w:val="left" w:pos="993"/>
        </w:tabs>
        <w:ind w:firstLine="851"/>
        <w:jc w:val="both"/>
        <w:rPr>
          <w:szCs w:val="24"/>
          <w:lang w:val="lt-LT"/>
        </w:rPr>
      </w:pPr>
      <w:r w:rsidRPr="007800EB">
        <w:rPr>
          <w:i/>
          <w:iCs/>
          <w:szCs w:val="24"/>
          <w:lang w:val="lt-LT"/>
        </w:rPr>
        <w:t>Atitiktį reikalavimams įrodantys dokumentai:</w:t>
      </w:r>
      <w:r w:rsidRPr="007800EB">
        <w:rPr>
          <w:iCs/>
          <w:szCs w:val="24"/>
          <w:lang w:val="lt-LT"/>
        </w:rPr>
        <w:t xml:space="preserve"> </w:t>
      </w:r>
      <w:r w:rsidRPr="007800EB">
        <w:rPr>
          <w:szCs w:val="24"/>
          <w:lang w:val="lt-LT"/>
        </w:rPr>
        <w:t>gamintojo deklaracija arba kiti lygiaverčiai įrodymai;</w:t>
      </w:r>
    </w:p>
    <w:p w14:paraId="0BD8423D" w14:textId="77777777" w:rsidR="007800EB" w:rsidRPr="007800EB" w:rsidRDefault="007800EB" w:rsidP="007800EB">
      <w:pPr>
        <w:ind w:firstLine="851"/>
        <w:jc w:val="both"/>
        <w:rPr>
          <w:szCs w:val="24"/>
          <w:lang w:val="lt-LT"/>
        </w:rPr>
      </w:pPr>
      <w:r w:rsidRPr="007800EB">
        <w:rPr>
          <w:kern w:val="2"/>
          <w:szCs w:val="24"/>
          <w:lang w:val="lt-LT"/>
        </w:rPr>
        <w:t>57.1.</w:t>
      </w:r>
      <w:r w:rsidRPr="007800EB">
        <w:rPr>
          <w:szCs w:val="24"/>
          <w:lang w:val="lt-LT"/>
        </w:rPr>
        <w:t xml:space="preserve">9. tiekėjas turi užtikrinti, kad originalių atsarginių dalių arba jų ekvivalentų būtų galima įsigyti ne trumpiau kaip 10 metų po pirkimo datos. </w:t>
      </w:r>
    </w:p>
    <w:p w14:paraId="0271D16A" w14:textId="77777777" w:rsidR="007800EB" w:rsidRPr="007800EB" w:rsidRDefault="007800EB" w:rsidP="007800EB">
      <w:pPr>
        <w:tabs>
          <w:tab w:val="left" w:pos="426"/>
          <w:tab w:val="left" w:pos="567"/>
          <w:tab w:val="left" w:pos="709"/>
          <w:tab w:val="left" w:pos="993"/>
        </w:tabs>
        <w:ind w:firstLine="851"/>
        <w:jc w:val="both"/>
        <w:rPr>
          <w:szCs w:val="24"/>
          <w:lang w:val="lt-LT"/>
        </w:rPr>
      </w:pPr>
      <w:r w:rsidRPr="007800EB">
        <w:rPr>
          <w:i/>
          <w:iCs/>
          <w:szCs w:val="24"/>
          <w:lang w:val="lt-LT"/>
        </w:rPr>
        <w:t>Atitiktį reikalavimams įrodantys dokumentai:</w:t>
      </w:r>
      <w:r w:rsidRPr="007800EB">
        <w:rPr>
          <w:iCs/>
          <w:szCs w:val="24"/>
          <w:lang w:val="lt-LT"/>
        </w:rPr>
        <w:t xml:space="preserve"> ekologinis ženklas </w:t>
      </w:r>
      <w:r w:rsidRPr="007800EB">
        <w:rPr>
          <w:i/>
          <w:iCs/>
          <w:szCs w:val="24"/>
          <w:lang w:val="lt-LT"/>
        </w:rPr>
        <w:t>European Ecolabel</w:t>
      </w:r>
      <w:r w:rsidRPr="007800EB">
        <w:rPr>
          <w:iCs/>
          <w:szCs w:val="24"/>
          <w:lang w:val="lt-LT"/>
        </w:rPr>
        <w:t xml:space="preserve"> arba </w:t>
      </w:r>
      <w:r w:rsidRPr="007800EB">
        <w:rPr>
          <w:szCs w:val="24"/>
          <w:lang w:val="lt-LT"/>
        </w:rPr>
        <w:t>gamintojo deklaracija, arba kiti lygiaverčiai įrodymai;</w:t>
      </w:r>
    </w:p>
    <w:p w14:paraId="637B8C46" w14:textId="77777777" w:rsidR="007800EB" w:rsidRPr="007800EB" w:rsidRDefault="007800EB" w:rsidP="007800EB">
      <w:pPr>
        <w:ind w:firstLine="851"/>
        <w:jc w:val="both"/>
        <w:rPr>
          <w:szCs w:val="24"/>
          <w:lang w:val="lt-LT"/>
        </w:rPr>
      </w:pPr>
      <w:r w:rsidRPr="007800EB">
        <w:rPr>
          <w:kern w:val="2"/>
          <w:szCs w:val="24"/>
          <w:lang w:val="lt-LT"/>
        </w:rPr>
        <w:t>57.1.</w:t>
      </w:r>
      <w:r w:rsidRPr="007800EB">
        <w:rPr>
          <w:szCs w:val="24"/>
          <w:lang w:val="lt-LT"/>
        </w:rPr>
        <w:t xml:space="preserve">10.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5C13F30" w14:textId="77777777" w:rsidR="007800EB" w:rsidRPr="007800EB" w:rsidRDefault="007800EB" w:rsidP="007800EB">
      <w:pPr>
        <w:ind w:firstLine="851"/>
        <w:jc w:val="both"/>
        <w:rPr>
          <w:szCs w:val="24"/>
          <w:lang w:val="lt-LT"/>
        </w:rPr>
      </w:pPr>
      <w:r w:rsidRPr="007800EB">
        <w:rPr>
          <w:i/>
          <w:szCs w:val="24"/>
          <w:lang w:val="lt-LT"/>
        </w:rPr>
        <w:t>Atitiktį reikalavimams įrodantys dokumentai:</w:t>
      </w:r>
      <w:r w:rsidRPr="007800EB">
        <w:rPr>
          <w:szCs w:val="24"/>
          <w:lang w:val="lt-LT"/>
        </w:rPr>
        <w:t xml:space="preserve"> gamintojo ir (ar) importuotojo raštiškas patvirtinimas apie pakuotės atitiktį arba kiti lygiaverčiai įrodymai;</w:t>
      </w:r>
    </w:p>
    <w:p w14:paraId="31A1D22E" w14:textId="77777777" w:rsidR="007800EB" w:rsidRPr="007800EB" w:rsidRDefault="007800EB" w:rsidP="007800EB">
      <w:pPr>
        <w:ind w:firstLine="851"/>
        <w:jc w:val="both"/>
        <w:rPr>
          <w:szCs w:val="24"/>
          <w:lang w:val="lt-LT"/>
        </w:rPr>
      </w:pPr>
      <w:r w:rsidRPr="007800EB">
        <w:rPr>
          <w:kern w:val="2"/>
          <w:szCs w:val="24"/>
          <w:lang w:val="lt-LT"/>
        </w:rPr>
        <w:t>57.1.</w:t>
      </w:r>
      <w:r w:rsidRPr="007800EB">
        <w:rPr>
          <w:szCs w:val="24"/>
          <w:lang w:val="lt-LT"/>
        </w:rPr>
        <w:t xml:space="preserve">11. </w:t>
      </w:r>
      <w:r w:rsidRPr="007800EB">
        <w:rPr>
          <w:strike/>
          <w:szCs w:val="24"/>
          <w:lang w:val="lt-LT"/>
        </w:rPr>
        <w:t>pisuarų įrangos vardinis nuplaunamojo vandens tūris, nepriklausomai nuo vandens slėgio, per vieną nuplovimą turi būti mažesnis kaip 2 l</w:t>
      </w:r>
      <w:r w:rsidRPr="007800EB">
        <w:rPr>
          <w:szCs w:val="24"/>
          <w:lang w:val="lt-LT"/>
        </w:rPr>
        <w:t xml:space="preserve"> - </w:t>
      </w:r>
      <w:r w:rsidRPr="007800EB">
        <w:rPr>
          <w:b/>
          <w:szCs w:val="24"/>
          <w:lang w:val="lt-LT"/>
        </w:rPr>
        <w:t>Kriterijus n</w:t>
      </w:r>
      <w:r w:rsidRPr="007800EB">
        <w:rPr>
          <w:b/>
          <w:bCs/>
          <w:szCs w:val="24"/>
          <w:lang w:val="lt-LT"/>
        </w:rPr>
        <w:t>etaikomas</w:t>
      </w:r>
      <w:r w:rsidRPr="007800EB">
        <w:rPr>
          <w:b/>
          <w:szCs w:val="24"/>
          <w:lang w:val="lt-LT"/>
        </w:rPr>
        <w:t xml:space="preserve"> išrenkant ekonomiškai naudingiausią pasiūlymą </w:t>
      </w:r>
      <w:r w:rsidRPr="007800EB">
        <w:rPr>
          <w:b/>
          <w:bCs/>
          <w:szCs w:val="24"/>
          <w:lang w:val="lt-LT"/>
        </w:rPr>
        <w:t>- patvirtinančių dokumentų kartu su pasiūlymu teikti neprivaloma.</w:t>
      </w:r>
    </w:p>
    <w:p w14:paraId="2808FBF7" w14:textId="77777777" w:rsidR="007800EB" w:rsidRPr="007800EB" w:rsidRDefault="007800EB" w:rsidP="007800EB">
      <w:pPr>
        <w:ind w:firstLine="851"/>
        <w:jc w:val="both"/>
        <w:rPr>
          <w:szCs w:val="24"/>
          <w:lang w:val="lt-LT"/>
        </w:rPr>
      </w:pPr>
      <w:r w:rsidRPr="007800EB">
        <w:rPr>
          <w:i/>
          <w:iCs/>
          <w:strike/>
          <w:szCs w:val="24"/>
          <w:lang w:val="lt-LT"/>
        </w:rPr>
        <w:t xml:space="preserve">Atitiktį reikalavimams įrodantys dokumentai: </w:t>
      </w:r>
      <w:r w:rsidRPr="007800EB">
        <w:rPr>
          <w:strike/>
          <w:szCs w:val="24"/>
          <w:lang w:val="lt-LT"/>
        </w:rPr>
        <w:t>paskelbtosios (notifikuotos) institucijos atlikto bandymo protokolas arba kiti lygiaverčiai įrodymai</w:t>
      </w:r>
      <w:r w:rsidRPr="007800EB">
        <w:rPr>
          <w:szCs w:val="24"/>
          <w:lang w:val="lt-LT"/>
        </w:rPr>
        <w:t>;</w:t>
      </w:r>
    </w:p>
    <w:p w14:paraId="7BB6F09E" w14:textId="77777777" w:rsidR="007800EB" w:rsidRPr="007800EB" w:rsidRDefault="007800EB" w:rsidP="007800EB">
      <w:pPr>
        <w:ind w:firstLine="851"/>
        <w:jc w:val="both"/>
        <w:rPr>
          <w:szCs w:val="24"/>
          <w:lang w:val="lt-LT"/>
        </w:rPr>
      </w:pPr>
      <w:r w:rsidRPr="007800EB">
        <w:rPr>
          <w:kern w:val="2"/>
          <w:szCs w:val="24"/>
          <w:lang w:val="lt-LT"/>
        </w:rPr>
        <w:t>57.1.</w:t>
      </w:r>
      <w:r w:rsidRPr="007800EB">
        <w:rPr>
          <w:szCs w:val="24"/>
          <w:lang w:val="lt-LT"/>
        </w:rPr>
        <w:t>12. turi būti bekontaktė (jutikliais grindžiama) nuplovimo vandeniu kontrolės sistema, kuri yra apsaugota nuo netyčinio aktyvinimo ir užtikrinama, kad nuplaunamasis vanduo būtų paleidžiamas tik po realaus gaminio panaudojimo.</w:t>
      </w:r>
    </w:p>
    <w:p w14:paraId="3439DEF3" w14:textId="77777777" w:rsidR="007800EB" w:rsidRPr="007800EB" w:rsidRDefault="007800EB" w:rsidP="007800EB">
      <w:pPr>
        <w:ind w:firstLine="851"/>
        <w:jc w:val="both"/>
        <w:rPr>
          <w:b/>
          <w:szCs w:val="24"/>
          <w:lang w:val="lt-LT"/>
        </w:rPr>
      </w:pPr>
      <w:r w:rsidRPr="007800EB">
        <w:rPr>
          <w:i/>
          <w:iCs/>
          <w:szCs w:val="24"/>
          <w:lang w:val="lt-LT"/>
        </w:rPr>
        <w:lastRenderedPageBreak/>
        <w:t xml:space="preserve">Atitiktį reikalavimams įrodantys dokumentai: </w:t>
      </w:r>
      <w:r w:rsidRPr="007800EB">
        <w:rPr>
          <w:iCs/>
          <w:szCs w:val="24"/>
          <w:lang w:val="lt-LT"/>
        </w:rPr>
        <w:t xml:space="preserve">ekologinis ženklas </w:t>
      </w:r>
      <w:r w:rsidRPr="007800EB">
        <w:rPr>
          <w:i/>
          <w:iCs/>
          <w:szCs w:val="24"/>
          <w:lang w:val="lt-LT"/>
        </w:rPr>
        <w:t>European Ecolabel</w:t>
      </w:r>
      <w:r w:rsidRPr="007800EB">
        <w:rPr>
          <w:iCs/>
          <w:szCs w:val="24"/>
          <w:lang w:val="lt-LT"/>
        </w:rPr>
        <w:t xml:space="preserve"> arba gamintojo ar tiekėjo pažyma, </w:t>
      </w:r>
      <w:r w:rsidRPr="007800EB">
        <w:rPr>
          <w:szCs w:val="24"/>
          <w:lang w:val="lt-LT"/>
        </w:rPr>
        <w:t>arba kiti lygiaverčiai įrodymai;</w:t>
      </w:r>
    </w:p>
    <w:p w14:paraId="2B2AEC5E" w14:textId="77777777" w:rsidR="007800EB" w:rsidRPr="007800EB" w:rsidRDefault="007800EB" w:rsidP="007800EB">
      <w:pPr>
        <w:tabs>
          <w:tab w:val="left" w:pos="426"/>
          <w:tab w:val="left" w:pos="567"/>
          <w:tab w:val="left" w:pos="709"/>
          <w:tab w:val="left" w:pos="993"/>
        </w:tabs>
        <w:ind w:firstLine="851"/>
        <w:jc w:val="both"/>
        <w:rPr>
          <w:szCs w:val="24"/>
          <w:lang w:val="lt-LT"/>
        </w:rPr>
      </w:pPr>
    </w:p>
    <w:p w14:paraId="28BA8EB1" w14:textId="77777777" w:rsidR="007800EB" w:rsidRPr="007800EB" w:rsidRDefault="007800EB" w:rsidP="007800EB">
      <w:pPr>
        <w:ind w:firstLine="851"/>
        <w:jc w:val="both"/>
        <w:rPr>
          <w:szCs w:val="24"/>
          <w:lang w:val="lt-LT"/>
        </w:rPr>
      </w:pPr>
    </w:p>
    <w:p w14:paraId="1800ED27" w14:textId="77777777" w:rsidR="007800EB" w:rsidRPr="007800EB" w:rsidRDefault="007800EB" w:rsidP="007800EB">
      <w:pPr>
        <w:keepNext/>
        <w:keepLines/>
        <w:ind w:firstLine="851"/>
        <w:rPr>
          <w:b/>
          <w:bCs/>
          <w:szCs w:val="24"/>
          <w:lang w:val="lt-LT" w:eastAsia="lt-LT"/>
        </w:rPr>
      </w:pPr>
      <w:r w:rsidRPr="007800EB">
        <w:rPr>
          <w:b/>
          <w:bCs/>
          <w:szCs w:val="24"/>
          <w:lang w:val="lt-LT" w:eastAsia="lt-LT"/>
        </w:rPr>
        <w:t>58. Santechnikos įtaisų, įrangos montavimo darbai:</w:t>
      </w:r>
    </w:p>
    <w:p w14:paraId="7696A444" w14:textId="77777777" w:rsidR="007800EB" w:rsidRPr="007800EB" w:rsidRDefault="007800EB" w:rsidP="007800EB">
      <w:pPr>
        <w:ind w:firstLine="851"/>
        <w:jc w:val="both"/>
        <w:rPr>
          <w:szCs w:val="24"/>
          <w:lang w:val="lt-LT"/>
        </w:rPr>
      </w:pPr>
      <w:r w:rsidRPr="007800EB">
        <w:rPr>
          <w:b/>
          <w:szCs w:val="24"/>
          <w:lang w:val="lt-LT"/>
        </w:rPr>
        <w:t>58.1. minimalūs</w:t>
      </w:r>
      <w:r w:rsidRPr="007800EB">
        <w:rPr>
          <w:szCs w:val="24"/>
          <w:lang w:val="lt-LT"/>
        </w:rPr>
        <w:t xml:space="preserve"> aplinkos apsaugos kriterijai:</w:t>
      </w:r>
    </w:p>
    <w:p w14:paraId="0C28C043" w14:textId="77777777" w:rsidR="007800EB" w:rsidRPr="007800EB" w:rsidRDefault="007800EB" w:rsidP="007800EB">
      <w:pPr>
        <w:ind w:firstLine="851"/>
        <w:jc w:val="both"/>
        <w:rPr>
          <w:szCs w:val="24"/>
          <w:lang w:val="lt-LT"/>
        </w:rPr>
      </w:pPr>
      <w:r w:rsidRPr="007800EB">
        <w:rPr>
          <w:kern w:val="2"/>
          <w:szCs w:val="24"/>
          <w:lang w:val="lt-LT"/>
        </w:rPr>
        <w:t xml:space="preserve">58.1.1. </w:t>
      </w:r>
      <w:r w:rsidRPr="007800EB">
        <w:rPr>
          <w:szCs w:val="24"/>
          <w:lang w:val="lt-LT"/>
        </w:rPr>
        <w:t xml:space="preserve">tiekėjas </w:t>
      </w:r>
      <w:r w:rsidRPr="007800EB">
        <w:rPr>
          <w:kern w:val="2"/>
          <w:szCs w:val="24"/>
          <w:lang w:val="lt-LT"/>
        </w:rPr>
        <w:t xml:space="preserve">santechnikos įtaisų ir įrangos montavimo arba keitimo </w:t>
      </w:r>
      <w:r w:rsidRPr="007800EB">
        <w:rPr>
          <w:szCs w:val="24"/>
          <w:lang w:val="lt-LT"/>
        </w:rPr>
        <w:t>darbams atlikti turi turėti ne mažiau kaip 1 specialistą atitinkantį tam reikalingą profesinę kvalifikaciją ir turintį santechnikos įtaisų ar įrangos montavimo arba keitimo patirties.</w:t>
      </w:r>
    </w:p>
    <w:p w14:paraId="1264920D" w14:textId="77777777" w:rsidR="007800EB" w:rsidRPr="007800EB" w:rsidRDefault="007800EB" w:rsidP="007800EB">
      <w:pPr>
        <w:ind w:firstLine="851"/>
        <w:jc w:val="both"/>
        <w:rPr>
          <w:szCs w:val="24"/>
          <w:lang w:val="lt-LT"/>
        </w:rPr>
      </w:pPr>
      <w:r w:rsidRPr="007800EB">
        <w:rPr>
          <w:i/>
          <w:iCs/>
          <w:szCs w:val="24"/>
          <w:lang w:val="lt-LT"/>
        </w:rPr>
        <w:t xml:space="preserve">Atitiktį reikalavimams įrodantys dokumentai: </w:t>
      </w:r>
      <w:r w:rsidRPr="007800EB">
        <w:rPr>
          <w:szCs w:val="24"/>
          <w:lang w:val="lt-LT"/>
        </w:rPr>
        <w:t>specialisto kvalifikaciją įrodantys dokumentai ir gyvenimo aprašymas arba kiti lygiaverčiai įrodymai;</w:t>
      </w:r>
    </w:p>
    <w:p w14:paraId="3743A9AE" w14:textId="77777777" w:rsidR="007800EB" w:rsidRPr="007800EB" w:rsidRDefault="007800EB" w:rsidP="007800EB">
      <w:pPr>
        <w:ind w:firstLine="851"/>
        <w:jc w:val="both"/>
        <w:rPr>
          <w:kern w:val="2"/>
          <w:szCs w:val="24"/>
          <w:lang w:val="lt-LT"/>
        </w:rPr>
      </w:pPr>
      <w:r w:rsidRPr="007800EB">
        <w:rPr>
          <w:kern w:val="2"/>
          <w:szCs w:val="24"/>
          <w:lang w:val="lt-LT"/>
        </w:rPr>
        <w:t xml:space="preserve">58.1.2. santechnikos įtaisai turi būti su davikliais arba turėti galimybę reguliuoti srovės tekėjimo trukmę. Jeigu naudojami davikliai, suderinus su pirkimo vykdytoju, nustatomi tinkami jautrio ir atidėjimo dydžiai, kurie atitiktų naudotojų poreikius, bet nesudarytų galimybės sunaudoti per daug vandens ir energijos. Montuojant turi būti patikrinama, ar davikliai tinkamai veikia ir ar jie yra pakankamai jautrūs, kad reaguotų į įprastus naudotojų judesius. Jeigu reguliuojama srovės tekėjimo trukmė, nustatoma derama trukmė, atitinkanti naudotojų poreikius, tačiau nesudaranti galimybės sunaudoti per daug vandens ir susijusios energijos. </w:t>
      </w:r>
      <w:r w:rsidRPr="007800EB">
        <w:rPr>
          <w:b/>
          <w:bCs/>
          <w:szCs w:val="24"/>
          <w:lang w:val="lt-LT" w:eastAsia="lt-LT"/>
        </w:rPr>
        <w:t>P</w:t>
      </w:r>
      <w:r w:rsidRPr="007800EB">
        <w:rPr>
          <w:b/>
          <w:bCs/>
          <w:szCs w:val="24"/>
          <w:lang w:val="lt-LT"/>
        </w:rPr>
        <w:t>irkimo sutarties vykdymo sąlyga - patvirtinančių dokumentų kartu su pasiūlymu teikti neprivaloma.</w:t>
      </w:r>
    </w:p>
    <w:p w14:paraId="39D15174" w14:textId="77777777" w:rsidR="007800EB" w:rsidRPr="007800EB" w:rsidRDefault="007800EB" w:rsidP="007800EB">
      <w:pPr>
        <w:ind w:firstLine="851"/>
        <w:jc w:val="both"/>
        <w:rPr>
          <w:kern w:val="2"/>
          <w:szCs w:val="24"/>
          <w:lang w:val="lt-LT"/>
        </w:rPr>
      </w:pPr>
      <w:r w:rsidRPr="007800EB">
        <w:rPr>
          <w:i/>
          <w:kern w:val="2"/>
          <w:szCs w:val="24"/>
          <w:lang w:val="lt-LT"/>
        </w:rPr>
        <w:t>Atitiktį reikalavimams įrodantys dokumentai</w:t>
      </w:r>
      <w:r w:rsidRPr="007800EB">
        <w:rPr>
          <w:kern w:val="2"/>
          <w:szCs w:val="24"/>
          <w:lang w:val="lt-LT"/>
        </w:rPr>
        <w:t>: tiekėjo deklaracija arba kiti lygiaverčiai įrodymai, kuriuose nurodyta, kad bus atliktas reikiamas reguliavimas ir kalibravimas.</w:t>
      </w:r>
    </w:p>
    <w:p w14:paraId="2E2E8F6E" w14:textId="77777777" w:rsidR="007800EB" w:rsidRPr="007800EB" w:rsidRDefault="007800EB" w:rsidP="007800EB">
      <w:pPr>
        <w:ind w:firstLine="851"/>
        <w:jc w:val="center"/>
        <w:rPr>
          <w:kern w:val="2"/>
          <w:szCs w:val="24"/>
          <w:lang w:val="lt-LT"/>
        </w:rPr>
      </w:pPr>
    </w:p>
    <w:p w14:paraId="4B4142F5" w14:textId="5F3ADF5C" w:rsidR="007800EB" w:rsidRDefault="007800EB" w:rsidP="007800EB">
      <w:pPr>
        <w:rPr>
          <w:lang w:val="lt-LT"/>
        </w:rPr>
      </w:pPr>
    </w:p>
    <w:p w14:paraId="7097C474" w14:textId="11A2FA99" w:rsidR="00362659" w:rsidRDefault="00362659" w:rsidP="007800EB">
      <w:pPr>
        <w:rPr>
          <w:lang w:val="lt-LT"/>
        </w:rPr>
      </w:pPr>
    </w:p>
    <w:p w14:paraId="347468DE" w14:textId="325F56B8" w:rsidR="00362659" w:rsidRDefault="00362659" w:rsidP="007800EB">
      <w:pPr>
        <w:rPr>
          <w:lang w:val="lt-LT"/>
        </w:rPr>
      </w:pPr>
    </w:p>
    <w:p w14:paraId="0E8E9E79" w14:textId="5B6BB327" w:rsidR="00362659" w:rsidRDefault="00362659" w:rsidP="007800EB">
      <w:pPr>
        <w:rPr>
          <w:lang w:val="lt-LT"/>
        </w:rPr>
      </w:pPr>
    </w:p>
    <w:p w14:paraId="720426D6" w14:textId="77777777" w:rsidR="00362659" w:rsidRDefault="00362659" w:rsidP="00362659">
      <w:pPr>
        <w:ind w:firstLine="5103"/>
        <w:rPr>
          <w:szCs w:val="24"/>
          <w:lang w:eastAsia="en-GB"/>
        </w:rPr>
      </w:pPr>
      <w:r>
        <w:rPr>
          <w:szCs w:val="24"/>
          <w:lang w:eastAsia="en-GB"/>
        </w:rPr>
        <w:t>PATVIRTINTA</w:t>
      </w:r>
    </w:p>
    <w:p w14:paraId="2452E185" w14:textId="77777777" w:rsidR="00362659" w:rsidRDefault="00362659" w:rsidP="00362659">
      <w:pPr>
        <w:ind w:left="5103"/>
        <w:rPr>
          <w:szCs w:val="24"/>
          <w:lang w:eastAsia="en-GB"/>
        </w:rPr>
      </w:pPr>
      <w:r>
        <w:rPr>
          <w:szCs w:val="24"/>
          <w:lang w:eastAsia="en-GB"/>
        </w:rPr>
        <w:t xml:space="preserve">Lietuvos Respublikos aplinkos ministro </w:t>
      </w:r>
    </w:p>
    <w:p w14:paraId="1AA275DF" w14:textId="77777777" w:rsidR="00362659" w:rsidRDefault="00362659" w:rsidP="00362659">
      <w:pPr>
        <w:ind w:left="5103"/>
        <w:rPr>
          <w:szCs w:val="24"/>
          <w:lang w:eastAsia="en-GB"/>
        </w:rPr>
      </w:pPr>
      <w:r>
        <w:rPr>
          <w:szCs w:val="24"/>
          <w:lang w:eastAsia="en-GB"/>
        </w:rPr>
        <w:t>2011 m. birželio 28 d. įsakymu Nr. D1</w:t>
      </w:r>
      <w:r>
        <w:rPr>
          <w:rFonts w:eastAsia="Andale Sans UI" w:cs="Tahoma"/>
          <w:szCs w:val="24"/>
          <w:lang w:bidi="en-US"/>
        </w:rPr>
        <w:t>-</w:t>
      </w:r>
      <w:r>
        <w:rPr>
          <w:szCs w:val="24"/>
          <w:lang w:eastAsia="en-GB"/>
        </w:rPr>
        <w:t>508</w:t>
      </w:r>
    </w:p>
    <w:p w14:paraId="6590BB95" w14:textId="77777777" w:rsidR="00362659" w:rsidRDefault="00362659" w:rsidP="00362659">
      <w:pPr>
        <w:ind w:left="5103"/>
        <w:rPr>
          <w:szCs w:val="24"/>
          <w:lang w:eastAsia="en-GB"/>
        </w:rPr>
      </w:pPr>
      <w:r>
        <w:rPr>
          <w:szCs w:val="24"/>
          <w:lang w:eastAsia="en-GB"/>
        </w:rPr>
        <w:t xml:space="preserve">(Lietuvos Respublikos aplinkos ministro </w:t>
      </w:r>
    </w:p>
    <w:p w14:paraId="7C793F95" w14:textId="77777777" w:rsidR="00362659" w:rsidRDefault="00362659" w:rsidP="00362659">
      <w:pPr>
        <w:ind w:left="5103"/>
        <w:rPr>
          <w:szCs w:val="24"/>
          <w:lang w:eastAsia="en-GB"/>
        </w:rPr>
      </w:pPr>
      <w:r>
        <w:rPr>
          <w:szCs w:val="24"/>
          <w:lang w:eastAsia="en-GB"/>
        </w:rPr>
        <w:t>2021 m. kovo 31 d. įsakymo Nr. D1-192</w:t>
      </w:r>
    </w:p>
    <w:p w14:paraId="52892C04" w14:textId="77777777" w:rsidR="00362659" w:rsidRDefault="00362659" w:rsidP="00362659">
      <w:pPr>
        <w:ind w:left="5103"/>
        <w:rPr>
          <w:szCs w:val="24"/>
          <w:lang w:eastAsia="en-GB"/>
        </w:rPr>
      </w:pPr>
      <w:r>
        <w:rPr>
          <w:szCs w:val="24"/>
          <w:lang w:eastAsia="en-GB"/>
        </w:rPr>
        <w:t>redakcija)</w:t>
      </w:r>
    </w:p>
    <w:p w14:paraId="736A7D13" w14:textId="77777777" w:rsidR="00362659" w:rsidRDefault="00362659" w:rsidP="00362659">
      <w:pPr>
        <w:spacing w:line="259" w:lineRule="auto"/>
        <w:rPr>
          <w:b/>
          <w:bCs/>
          <w:caps/>
          <w:szCs w:val="24"/>
        </w:rPr>
      </w:pPr>
    </w:p>
    <w:p w14:paraId="574D4A1F" w14:textId="77777777" w:rsidR="00362659" w:rsidRDefault="00362659" w:rsidP="00362659">
      <w:pPr>
        <w:spacing w:line="259" w:lineRule="auto"/>
        <w:jc w:val="center"/>
        <w:rPr>
          <w:b/>
          <w:bCs/>
          <w:szCs w:val="24"/>
          <w:lang w:val="lt"/>
        </w:rPr>
      </w:pPr>
      <w:r>
        <w:rPr>
          <w:b/>
          <w:bCs/>
          <w:caps/>
          <w:szCs w:val="24"/>
        </w:rPr>
        <w:t>APLINKOS APSAUGOS KRITERIJŲ, KURIUOS PERKANČIOSIOS ORGANIZACIJOS IR PERKANTIEJI SUBJEKTAI TURI TAIKYTI PIRKDAMOS PREKES, PASLAUGAS AR DARBUS, TAIKYMO TVARKOS APRAŠAS</w:t>
      </w:r>
    </w:p>
    <w:p w14:paraId="4B2169CB" w14:textId="77777777" w:rsidR="00362659" w:rsidRDefault="00362659" w:rsidP="00362659">
      <w:pPr>
        <w:rPr>
          <w:szCs w:val="24"/>
        </w:rPr>
      </w:pPr>
    </w:p>
    <w:p w14:paraId="5BE4651D" w14:textId="77777777" w:rsidR="00362659" w:rsidRDefault="00362659" w:rsidP="00362659">
      <w:pPr>
        <w:spacing w:line="259" w:lineRule="auto"/>
        <w:jc w:val="center"/>
        <w:rPr>
          <w:b/>
          <w:bCs/>
          <w:szCs w:val="24"/>
          <w:lang w:val="lt"/>
        </w:rPr>
      </w:pPr>
      <w:r>
        <w:rPr>
          <w:b/>
          <w:bCs/>
          <w:szCs w:val="24"/>
          <w:lang w:val="lt"/>
        </w:rPr>
        <w:t>I SKYRIUS</w:t>
      </w:r>
    </w:p>
    <w:p w14:paraId="6407F79A" w14:textId="77777777" w:rsidR="00362659" w:rsidRDefault="00362659" w:rsidP="00362659">
      <w:pPr>
        <w:spacing w:line="259" w:lineRule="auto"/>
        <w:jc w:val="center"/>
        <w:rPr>
          <w:b/>
          <w:bCs/>
          <w:szCs w:val="24"/>
          <w:lang w:val="lt"/>
        </w:rPr>
      </w:pPr>
      <w:r>
        <w:rPr>
          <w:b/>
          <w:bCs/>
          <w:szCs w:val="24"/>
          <w:lang w:val="lt"/>
        </w:rPr>
        <w:t xml:space="preserve">BENDROSIOS NUOSTATOS </w:t>
      </w:r>
    </w:p>
    <w:p w14:paraId="20B2C8A2" w14:textId="77777777" w:rsidR="00362659" w:rsidRDefault="00362659" w:rsidP="00362659">
      <w:pPr>
        <w:rPr>
          <w:szCs w:val="24"/>
        </w:rPr>
      </w:pPr>
    </w:p>
    <w:p w14:paraId="05C7A1BB" w14:textId="77777777" w:rsidR="00362659" w:rsidRDefault="00362659" w:rsidP="00362659">
      <w:pPr>
        <w:spacing w:line="259" w:lineRule="auto"/>
        <w:ind w:firstLine="851"/>
        <w:jc w:val="both"/>
        <w:rPr>
          <w:lang w:val="lt"/>
        </w:rPr>
      </w:pPr>
      <w:r>
        <w:rPr>
          <w:lang w:val="lt"/>
        </w:rPr>
        <w:t>1. Aplinkos apsaugos kriterijų, kuriuos Lietuvos Respublikos viešųjų pirkimų įstatyme apibrėžtos perkančiosios organizacijos ir Lietuvos Respublikos pirkimų, atliekamų vandentvarkos, energetikos, transporto ar pašto paslaugų srities perkančiųjų subjektų įstatyme apibrėžti perkantieji subjektai (toliau kartu – pirkimo vykdytojas) turi taikyti pirkdami prekes, paslaugas ar darbus, taikymo tvarkos aprašas (toliau – tvarkos aprašas) nustato aplinkos apsaugos kriterijų taikymo, vykdant prekių, paslaugų ar darbų viešuosius pirkimus ir pirkimus</w:t>
      </w:r>
      <w:r>
        <w:rPr>
          <w:b/>
          <w:bCs/>
          <w:lang w:val="lt"/>
        </w:rPr>
        <w:t xml:space="preserve"> </w:t>
      </w:r>
      <w:r>
        <w:rPr>
          <w:lang w:val="lt"/>
        </w:rPr>
        <w:t>(toliau kartu – pirkimai), tvarką ir rezultatų apskaičiavimą.</w:t>
      </w:r>
    </w:p>
    <w:p w14:paraId="56944339" w14:textId="77777777" w:rsidR="00362659" w:rsidRDefault="00362659" w:rsidP="00362659">
      <w:pPr>
        <w:spacing w:line="259" w:lineRule="auto"/>
        <w:ind w:firstLine="851"/>
        <w:jc w:val="both"/>
        <w:rPr>
          <w:lang w:val="lt"/>
        </w:rPr>
      </w:pPr>
      <w:r>
        <w:rPr>
          <w:lang w:val="lt"/>
        </w:rPr>
        <w:t>2. Tvarkos aprašas yra privalomas visiems pirkimų vykdytojams, vykdantiems žaliuosius viešuosius pirkimus ar žaliuosius pirkimus (toliau kartu – žalieji pirkimai).</w:t>
      </w:r>
    </w:p>
    <w:p w14:paraId="10E3B5B4" w14:textId="77777777" w:rsidR="00362659" w:rsidRDefault="00362659" w:rsidP="00362659">
      <w:pPr>
        <w:spacing w:line="259" w:lineRule="auto"/>
        <w:ind w:firstLine="851"/>
        <w:jc w:val="both"/>
        <w:rPr>
          <w:lang w:val="lt"/>
        </w:rPr>
      </w:pPr>
      <w:r>
        <w:rPr>
          <w:lang w:val="lt"/>
        </w:rPr>
        <w:t xml:space="preserve">3. Tvarkos apraše vartojamos sąvokos: </w:t>
      </w:r>
    </w:p>
    <w:p w14:paraId="0ABE859F" w14:textId="77777777" w:rsidR="00362659" w:rsidRDefault="00362659" w:rsidP="00362659">
      <w:pPr>
        <w:spacing w:line="259" w:lineRule="auto"/>
        <w:ind w:firstLine="851"/>
        <w:jc w:val="both"/>
        <w:rPr>
          <w:lang w:val="lt"/>
        </w:rPr>
      </w:pPr>
      <w:r>
        <w:rPr>
          <w:lang w:val="lt"/>
        </w:rPr>
        <w:t xml:space="preserve">3.1. </w:t>
      </w:r>
      <w:r>
        <w:rPr>
          <w:b/>
          <w:bCs/>
          <w:lang w:val="lt"/>
        </w:rPr>
        <w:t>aplinkos apsaugos kriterijai</w:t>
      </w:r>
      <w:r>
        <w:rPr>
          <w:lang w:val="lt"/>
        </w:rPr>
        <w:t xml:space="preserve"> – kriterijai, kuriais pirkimo vykdytojas vadovaujasi, nustatydamas aplinkos apsaugos reikalavimus prekėms, paslaugoms ar darbams;</w:t>
      </w:r>
    </w:p>
    <w:p w14:paraId="4A18E653" w14:textId="77777777" w:rsidR="00362659" w:rsidRDefault="00362659" w:rsidP="00362659">
      <w:pPr>
        <w:spacing w:line="259" w:lineRule="auto"/>
        <w:ind w:firstLine="851"/>
        <w:jc w:val="both"/>
        <w:rPr>
          <w:lang w:val="lt"/>
        </w:rPr>
      </w:pPr>
      <w:r>
        <w:rPr>
          <w:lang w:val="lt"/>
        </w:rPr>
        <w:t xml:space="preserve">3.2. </w:t>
      </w:r>
      <w:r>
        <w:rPr>
          <w:b/>
          <w:bCs/>
          <w:lang w:val="lt"/>
        </w:rPr>
        <w:t>aplinkos apsaugos vadybos sistema</w:t>
      </w:r>
      <w:r>
        <w:rPr>
          <w:lang w:val="lt"/>
        </w:rPr>
        <w:t xml:space="preserve"> – visuma priemonių, kuriomis užtikrinamas veiksmingas aplinkos apsaugos vadybos planas ar procedūrų įgyvendinimas ir aplinkos apsaugos politikos tikslų ir uždavinių tarpusavio atitiktis;</w:t>
      </w:r>
    </w:p>
    <w:p w14:paraId="3848D585" w14:textId="77777777" w:rsidR="00362659" w:rsidRDefault="00362659" w:rsidP="00362659">
      <w:pPr>
        <w:spacing w:line="259" w:lineRule="auto"/>
        <w:ind w:firstLine="851"/>
        <w:jc w:val="both"/>
        <w:rPr>
          <w:lang w:val="lt"/>
        </w:rPr>
      </w:pPr>
      <w:r>
        <w:rPr>
          <w:lang w:val="lt"/>
        </w:rPr>
        <w:t xml:space="preserve">3.3. </w:t>
      </w:r>
      <w:r>
        <w:rPr>
          <w:b/>
          <w:bCs/>
          <w:lang w:val="lt"/>
        </w:rPr>
        <w:t>išplėstiniai aplinkos apsaugos kriterijai</w:t>
      </w:r>
      <w:r>
        <w:rPr>
          <w:lang w:val="lt"/>
        </w:rPr>
        <w:t xml:space="preserve"> – pasirinktinai taikomi aukštesnio lygio aplinkos </w:t>
      </w:r>
      <w:r>
        <w:rPr>
          <w:lang w:val="lt"/>
        </w:rPr>
        <w:lastRenderedPageBreak/>
        <w:t xml:space="preserve">apsaugos kriterijai, patvirtinti aplinkos ministro įsakymu, atsižvelgiant į papildomus prekių, paslaugų ar darbų poveikio aplinkai veiksnius; </w:t>
      </w:r>
    </w:p>
    <w:p w14:paraId="5D342136" w14:textId="77777777" w:rsidR="00362659" w:rsidRDefault="00362659" w:rsidP="00362659">
      <w:pPr>
        <w:spacing w:line="259" w:lineRule="auto"/>
        <w:ind w:firstLine="851"/>
        <w:jc w:val="both"/>
        <w:rPr>
          <w:lang w:val="lt"/>
        </w:rPr>
      </w:pPr>
      <w:r>
        <w:rPr>
          <w:lang w:val="lt"/>
        </w:rPr>
        <w:t xml:space="preserve">3.4. </w:t>
      </w:r>
      <w:r>
        <w:rPr>
          <w:b/>
          <w:bCs/>
          <w:lang w:val="lt"/>
        </w:rPr>
        <w:t>minimalūs aplinkos apsaugos kriterijai</w:t>
      </w:r>
      <w:r>
        <w:rPr>
          <w:lang w:val="lt"/>
        </w:rPr>
        <w:t xml:space="preserve"> – privalomai taikomi aplinkos apsaugos kriterijai, patvirtinti aplinkos ministro įsakymu, atsižvelgiant į pagrindinius prekių, paslaugų ar darbų poveikio aplinkai veiksnius;</w:t>
      </w:r>
    </w:p>
    <w:p w14:paraId="33EB02EA" w14:textId="77777777" w:rsidR="00362659" w:rsidRDefault="00362659" w:rsidP="00362659">
      <w:pPr>
        <w:spacing w:line="259" w:lineRule="auto"/>
        <w:ind w:firstLine="851"/>
        <w:jc w:val="both"/>
        <w:rPr>
          <w:lang w:val="lt"/>
        </w:rPr>
      </w:pPr>
      <w:r>
        <w:rPr>
          <w:lang w:val="lt"/>
        </w:rPr>
        <w:t xml:space="preserve">3.5. </w:t>
      </w:r>
      <w:r>
        <w:rPr>
          <w:b/>
          <w:bCs/>
          <w:lang w:val="lt"/>
        </w:rPr>
        <w:t>I tipo ekologinis ženklas</w:t>
      </w:r>
      <w:r>
        <w:rPr>
          <w:lang w:val="lt"/>
        </w:rPr>
        <w:t xml:space="preserve"> – daugialypiu kriterijumi grindžiamas trečiosios šalies suteikiamas standartinis ženklas, kuriuo patvirtinama, kad tam tikros prekės, paslaugos ar darbai pasižymi aplinkai palankiomis savybėmis visuose jų gyvavimo ciklo etapuose;</w:t>
      </w:r>
    </w:p>
    <w:p w14:paraId="59DB8CDE" w14:textId="77777777" w:rsidR="00362659" w:rsidRDefault="00362659" w:rsidP="00362659">
      <w:pPr>
        <w:spacing w:line="259" w:lineRule="auto"/>
        <w:ind w:firstLine="851"/>
        <w:jc w:val="both"/>
        <w:rPr>
          <w:szCs w:val="24"/>
          <w:lang w:val="lt"/>
        </w:rPr>
      </w:pPr>
      <w:r>
        <w:rPr>
          <w:lang w:val="lt"/>
        </w:rPr>
        <w:t xml:space="preserve">3.6. </w:t>
      </w:r>
      <w:r>
        <w:rPr>
          <w:b/>
          <w:bCs/>
          <w:lang w:val="lt"/>
        </w:rPr>
        <w:t>žaliasis pirkimas</w:t>
      </w:r>
      <w:r>
        <w:rPr>
          <w:lang w:val="lt"/>
        </w:rPr>
        <w:t xml:space="preserve"> – pirkimas, kurio vykdytojas siekia įsigyti prekių, paslaugų ar darbų, darančių kuo mažesnį poveikį aplinkai viename, keliuose ar visuose prekės, paslaugos ar darbo gyvavimo ciklo etapuose</w:t>
      </w:r>
      <w:r>
        <w:rPr>
          <w:szCs w:val="24"/>
          <w:lang w:val="lt"/>
        </w:rPr>
        <w:t>;</w:t>
      </w:r>
    </w:p>
    <w:p w14:paraId="56B813E3" w14:textId="77777777" w:rsidR="00362659" w:rsidRDefault="00362659" w:rsidP="00362659">
      <w:pPr>
        <w:spacing w:line="259" w:lineRule="auto"/>
        <w:ind w:firstLine="851"/>
        <w:jc w:val="both"/>
        <w:rPr>
          <w:lang w:val="lt"/>
        </w:rPr>
      </w:pPr>
      <w:r>
        <w:rPr>
          <w:lang w:val="lt"/>
        </w:rPr>
        <w:t>3.7. kitos šiame tvarkos apraše vartojamos sąvokos atitinka Lietuvos Respublikos viešųjų pirkimų įstatyme, Lietuvos Respublikos pirkimų, atliekamų vandentvarkos, energetikos, transporto ar pašto paslaugų srities perkančiųjų subjektų įstatyme, Lietuvos Respublikos atliekų tvarkymo įstatyme ir Lietuvos Respublikos cheminių medžiagų ir cheminių mišinių įstatyme vartojamas sąvokas.</w:t>
      </w:r>
    </w:p>
    <w:p w14:paraId="6EDFD33D" w14:textId="77777777" w:rsidR="00362659" w:rsidRDefault="00362659" w:rsidP="00362659">
      <w:pPr>
        <w:spacing w:line="259" w:lineRule="auto"/>
        <w:ind w:firstLine="923"/>
        <w:jc w:val="both"/>
        <w:rPr>
          <w:sz w:val="28"/>
          <w:szCs w:val="28"/>
          <w:lang w:val="lt"/>
        </w:rPr>
      </w:pPr>
    </w:p>
    <w:p w14:paraId="1BB7BAF5" w14:textId="77777777" w:rsidR="00362659" w:rsidRDefault="00362659" w:rsidP="00362659">
      <w:pPr>
        <w:keepNext/>
        <w:spacing w:line="259" w:lineRule="auto"/>
        <w:jc w:val="center"/>
        <w:rPr>
          <w:b/>
          <w:bCs/>
          <w:szCs w:val="24"/>
          <w:lang w:val="lt"/>
        </w:rPr>
      </w:pPr>
      <w:r>
        <w:rPr>
          <w:b/>
          <w:bCs/>
          <w:szCs w:val="24"/>
          <w:lang w:val="lt"/>
        </w:rPr>
        <w:t>II SKYRIUS</w:t>
      </w:r>
    </w:p>
    <w:p w14:paraId="728BFCC7" w14:textId="77777777" w:rsidR="00362659" w:rsidRDefault="00362659" w:rsidP="00362659">
      <w:pPr>
        <w:keepNext/>
        <w:spacing w:line="259" w:lineRule="auto"/>
        <w:jc w:val="center"/>
        <w:rPr>
          <w:b/>
          <w:bCs/>
          <w:szCs w:val="24"/>
          <w:lang w:val="lt"/>
        </w:rPr>
      </w:pPr>
      <w:r>
        <w:rPr>
          <w:b/>
          <w:bCs/>
          <w:szCs w:val="24"/>
          <w:lang w:val="lt"/>
        </w:rPr>
        <w:t>APLINKOS APSAUGOS KRITERIJŲ TAIKYMO TVARKA IR REZULTATŲ APSKAIČIAVIMAS</w:t>
      </w:r>
    </w:p>
    <w:p w14:paraId="7F6D4BD6" w14:textId="77777777" w:rsidR="00362659" w:rsidRDefault="00362659" w:rsidP="00362659">
      <w:pPr>
        <w:keepNext/>
        <w:spacing w:line="259" w:lineRule="auto"/>
        <w:ind w:firstLine="913"/>
        <w:jc w:val="both"/>
        <w:rPr>
          <w:szCs w:val="24"/>
          <w:lang w:val="lt"/>
        </w:rPr>
      </w:pPr>
    </w:p>
    <w:p w14:paraId="1F03402A" w14:textId="77777777" w:rsidR="00362659" w:rsidRDefault="00362659" w:rsidP="00362659">
      <w:pPr>
        <w:keepNext/>
        <w:spacing w:line="259" w:lineRule="auto"/>
        <w:ind w:firstLine="851"/>
        <w:jc w:val="both"/>
        <w:rPr>
          <w:lang w:val="lt"/>
        </w:rPr>
      </w:pPr>
      <w:r>
        <w:rPr>
          <w:lang w:val="lt"/>
        </w:rPr>
        <w:t>4. Pirkimas laikomas žaliuoju pirkimu, kai rengiant technines specifikacijas ir (ar) nustatant minimalius tiekėjų kvalifikacijos reikalavimus ar kvalifikacinės atrankos kriterijus ir (ar) pasiūlymų vertinimo kriterijus ir (ar) pirkimo sutarties vykdymo sąlygas, yra tenkinamas bent vienas iš žemiau esančių papunkčių:</w:t>
      </w:r>
    </w:p>
    <w:p w14:paraId="5AC142A1" w14:textId="77777777" w:rsidR="00362659" w:rsidRDefault="00362659" w:rsidP="00362659">
      <w:pPr>
        <w:spacing w:line="259" w:lineRule="auto"/>
        <w:ind w:firstLine="851"/>
        <w:jc w:val="both"/>
        <w:rPr>
          <w:lang w:val="lt"/>
        </w:rPr>
      </w:pPr>
      <w:r>
        <w:rPr>
          <w:lang w:val="lt"/>
        </w:rPr>
        <w:t xml:space="preserve">4.1. perkama prekė, paslauga arba darbas (toliau – produktas), kuris yra įtrauktas į Produktų, kurių viešiesiems pirkimas ir pirkimams taikytini aplinkos apsaugos kriterijai, sąrašą (toliau </w:t>
      </w:r>
      <w:r w:rsidRPr="00362659">
        <w:rPr>
          <w:rFonts w:eastAsia="Andale Sans UI" w:cs="Tahoma"/>
          <w:szCs w:val="24"/>
          <w:lang w:val="lt" w:bidi="en-US"/>
        </w:rPr>
        <w:t>–</w:t>
      </w:r>
      <w:r>
        <w:rPr>
          <w:lang w:val="lt"/>
        </w:rPr>
        <w:t xml:space="preserve"> produktų sąrašas), atitinka visus produktui nustatytus ir aplinkos ministro įsakymu patvirtintus minimalius aplinkos apsaugos kriterijus;</w:t>
      </w:r>
    </w:p>
    <w:p w14:paraId="4325FD3E" w14:textId="77777777" w:rsidR="00362659" w:rsidRDefault="00362659" w:rsidP="00362659">
      <w:pPr>
        <w:spacing w:line="259" w:lineRule="auto"/>
        <w:ind w:firstLine="851"/>
        <w:jc w:val="both"/>
        <w:rPr>
          <w:i/>
          <w:iCs/>
          <w:lang w:val="lt"/>
        </w:rPr>
      </w:pPr>
      <w:r>
        <w:rPr>
          <w:lang w:val="lt"/>
        </w:rPr>
        <w:t xml:space="preserve">4.2. perkamas produktas, nepriklausomai nuo to, ar jis įtrauktas į produktų sąrašą, atitinka jam nustatytus I tipo ekologinio ženklo reikalavimus (pagal LST EN ISO 14024), patvirtinamus I tipo ekologiniu ženklu arba kitu tiekėjo pateiktu lygiaverčiu įrodymu </w:t>
      </w:r>
      <w:r>
        <w:rPr>
          <w:i/>
          <w:iCs/>
          <w:lang w:val="lt"/>
        </w:rPr>
        <w:t>(I tipo ekologinio ženklo pavyzdžiai: EU Ecolabel, Nordic Swan, Aenor, Blue Angel, El Distintiu, Milieukeur, Österreichisches Umweltzeichen, NF Environnement, Environmentally Friendly Products, The Hungarian Eco</w:t>
      </w:r>
      <w:r w:rsidRPr="00362659">
        <w:rPr>
          <w:rFonts w:eastAsia="Andale Sans UI" w:cs="Tahoma"/>
          <w:szCs w:val="24"/>
          <w:lang w:val="lt" w:bidi="en-US"/>
        </w:rPr>
        <w:t>–</w:t>
      </w:r>
      <w:r>
        <w:rPr>
          <w:i/>
          <w:iCs/>
          <w:lang w:val="lt"/>
        </w:rPr>
        <w:t xml:space="preserve">label, Polish Eco Mark </w:t>
      </w:r>
      <w:r w:rsidRPr="00362659">
        <w:rPr>
          <w:rFonts w:eastAsia="Andale Sans UI" w:cs="Tahoma"/>
          <w:szCs w:val="24"/>
          <w:lang w:val="lt" w:bidi="en-US"/>
        </w:rPr>
        <w:t>–</w:t>
      </w:r>
      <w:r>
        <w:rPr>
          <w:i/>
          <w:iCs/>
          <w:lang w:val="lt"/>
        </w:rPr>
        <w:t xml:space="preserve"> Znak EKO arba kitas ekologinis ženklas</w:t>
      </w:r>
      <w:r w:rsidRPr="00362659">
        <w:rPr>
          <w:i/>
          <w:iCs/>
          <w:lang w:val="lt"/>
        </w:rPr>
        <w:t>)</w:t>
      </w:r>
      <w:r w:rsidRPr="00362659">
        <w:rPr>
          <w:iCs/>
          <w:lang w:val="lt"/>
        </w:rPr>
        <w:t>;</w:t>
      </w:r>
    </w:p>
    <w:p w14:paraId="23711CCD" w14:textId="77777777" w:rsidR="00362659" w:rsidRDefault="00362659" w:rsidP="00362659">
      <w:pPr>
        <w:spacing w:line="259" w:lineRule="auto"/>
        <w:ind w:firstLine="851"/>
        <w:jc w:val="both"/>
        <w:rPr>
          <w:lang w:val="lt"/>
        </w:rPr>
      </w:pPr>
      <w:r>
        <w:rPr>
          <w:lang w:val="lt"/>
        </w:rPr>
        <w:t>4.3. perkamai paslaugai ar darbui, nepriklausomai nuo to, ar jis įtrauktas į produktų sąrašą, 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56A9FD1" w14:textId="77777777" w:rsidR="00362659" w:rsidRDefault="00362659" w:rsidP="00362659">
      <w:pPr>
        <w:spacing w:line="257" w:lineRule="auto"/>
        <w:ind w:firstLine="851"/>
        <w:jc w:val="both"/>
        <w:rPr>
          <w:lang w:val="lt"/>
        </w:rPr>
      </w:pPr>
      <w:r>
        <w:rPr>
          <w:lang w:val="lt"/>
        </w:rPr>
        <w:t>4.4. perkant produktą, kuris nėra įtrauktas į produktų sąrašą, pirkimo vykdytojas gali savarankiškai nustatyti aplinkos apsaugos kriterijus, kurie yra susiję su pirkimo objektu, taikant bent vieną iš žemiau numatytų aplinkosauginių principų viename, keliuose ar visuose produkto gyvavimo ciklo etapuose:</w:t>
      </w:r>
    </w:p>
    <w:p w14:paraId="2681E95F" w14:textId="77777777" w:rsidR="00362659" w:rsidRDefault="00362659" w:rsidP="00362659">
      <w:pPr>
        <w:ind w:firstLine="840"/>
        <w:jc w:val="both"/>
        <w:rPr>
          <w:lang w:val="lt"/>
        </w:rPr>
      </w:pPr>
      <w:r>
        <w:rPr>
          <w:lang w:val="lt"/>
        </w:rPr>
        <w:t xml:space="preserve">4.4.1. prekei pagaminti ir (ar) tiekti, paslaugai teikti ar darbams atlikti sunaudojama mažiau gamtos išteklių ir (ar) sudėtyje yra pakartotinai panaudotų ir (ar) perdirbtų medžiagų; </w:t>
      </w:r>
    </w:p>
    <w:p w14:paraId="60E2B02F" w14:textId="77777777" w:rsidR="00362659" w:rsidRDefault="00362659" w:rsidP="00362659">
      <w:pPr>
        <w:ind w:firstLine="840"/>
        <w:jc w:val="both"/>
        <w:rPr>
          <w:lang w:val="lt"/>
        </w:rPr>
      </w:pPr>
      <w:r>
        <w:rPr>
          <w:lang w:val="lt"/>
        </w:rPr>
        <w:t xml:space="preserve">4.4.2. prekei pagaminti, tiekti ir (ar) naudoti, paslaugai teikti ar darbams atlikti sunaudojama mažiau elektros energijos ir (ar) naudojami atsinaujinantys, ekologiški energijos ištekliai; </w:t>
      </w:r>
    </w:p>
    <w:p w14:paraId="738DF0A2" w14:textId="77777777" w:rsidR="00362659" w:rsidRDefault="00362659" w:rsidP="00362659">
      <w:pPr>
        <w:ind w:firstLine="840"/>
        <w:jc w:val="both"/>
        <w:rPr>
          <w:lang w:val="lt"/>
        </w:rPr>
      </w:pPr>
      <w:r>
        <w:rPr>
          <w:lang w:val="lt"/>
        </w:rPr>
        <w:t>4.4.3. prekei pagaminti, paslaugai teikti ar darbams atlikti naudojama mažiau ar visai nenaudojama pavojingųjų cheminių medžiagų, neteršiama aplinka ir nekeliamas pavojus sveikatai;</w:t>
      </w:r>
    </w:p>
    <w:p w14:paraId="275576D5" w14:textId="77777777" w:rsidR="00362659" w:rsidRDefault="00362659" w:rsidP="00362659">
      <w:pPr>
        <w:ind w:firstLine="840"/>
        <w:jc w:val="both"/>
        <w:rPr>
          <w:lang w:val="lt"/>
        </w:rPr>
      </w:pPr>
      <w:r>
        <w:rPr>
          <w:lang w:val="lt"/>
        </w:rPr>
        <w:t xml:space="preserve">4.4.4. prekė yra tvirta, ilgaamžė, funkcionali, ji ar jos sudedamosios dalys tinkamos naudoti daug kartų ir (ar) lengvai pataisomos ir (ar) pakeičiamos; </w:t>
      </w:r>
    </w:p>
    <w:p w14:paraId="14BC8626" w14:textId="77777777" w:rsidR="00362659" w:rsidRDefault="00362659" w:rsidP="00362659">
      <w:pPr>
        <w:ind w:firstLine="851"/>
        <w:jc w:val="both"/>
        <w:rPr>
          <w:lang w:val="lt"/>
        </w:rPr>
      </w:pPr>
      <w:r>
        <w:rPr>
          <w:lang w:val="lt"/>
        </w:rPr>
        <w:t>4.4.</w:t>
      </w:r>
      <w:r>
        <w:t>5</w:t>
      </w:r>
      <w:r>
        <w:rPr>
          <w:lang w:val="lt"/>
        </w:rPr>
        <w:t>. prekė, virtusi atliekomis, yra tinkama paruošti pakartotiniam naudojimui ar perdirbimui.</w:t>
      </w:r>
    </w:p>
    <w:p w14:paraId="1F731F32" w14:textId="77777777" w:rsidR="00362659" w:rsidRDefault="00362659" w:rsidP="00362659">
      <w:pPr>
        <w:spacing w:line="259" w:lineRule="auto"/>
        <w:ind w:firstLine="851"/>
        <w:jc w:val="both"/>
        <w:rPr>
          <w:lang w:val="lt"/>
        </w:rPr>
      </w:pPr>
      <w:r>
        <w:rPr>
          <w:lang w:val="lt"/>
        </w:rPr>
        <w:t xml:space="preserve">5. Pirkimo vykdytojas, vykdydamas žaliąjį pirkimą pagal tvarkos aprašo 4.1 papunktį, į pirkimo </w:t>
      </w:r>
      <w:r>
        <w:rPr>
          <w:lang w:val="lt"/>
        </w:rPr>
        <w:lastRenderedPageBreak/>
        <w:t xml:space="preserve">dokumentus be minimalių aplinkos apsaugos kriterijų gali įrašyti vieną, kelis ar visus aplinkos ministro įsakymu patvirtintus išplėstinius aplinkos apsaugos kriterijus arba kitus papildomus pirkimo vykdytojo nustatytus aplinkos apsaugos kriterijus. </w:t>
      </w:r>
    </w:p>
    <w:p w14:paraId="1E808E45" w14:textId="77777777" w:rsidR="00362659" w:rsidRDefault="00362659" w:rsidP="00362659">
      <w:pPr>
        <w:spacing w:line="257" w:lineRule="auto"/>
        <w:ind w:firstLine="851"/>
        <w:jc w:val="both"/>
        <w:rPr>
          <w:lang w:val="lt"/>
        </w:rPr>
      </w:pPr>
      <w:r>
        <w:rPr>
          <w:lang w:val="lt"/>
        </w:rPr>
        <w:t>6. Pirkimams, kuriuos galima vykdyti neskelbiant skelbimo apie pirkimą, minimalių aplinkos apsaugos kriterijų naudojimas nėra privalomas, pirkimo vykdytojas gali vykdyti žaliąjį pirkimą vadovaudamasis bet kuriuo (</w:t>
      </w:r>
      <w:r w:rsidRPr="00362659">
        <w:rPr>
          <w:rFonts w:eastAsia="Andale Sans UI" w:cs="Tahoma"/>
          <w:szCs w:val="24"/>
          <w:lang w:val="lt" w:bidi="en-US"/>
        </w:rPr>
        <w:t>–</w:t>
      </w:r>
      <w:r>
        <w:rPr>
          <w:lang w:val="lt"/>
        </w:rPr>
        <w:t>ais) tvarkos aprašo 4 punkto papunkčiu (</w:t>
      </w:r>
      <w:r w:rsidRPr="00362659">
        <w:rPr>
          <w:rFonts w:eastAsia="Andale Sans UI" w:cs="Tahoma"/>
          <w:szCs w:val="24"/>
          <w:lang w:val="lt" w:bidi="en-US"/>
        </w:rPr>
        <w:t>–</w:t>
      </w:r>
      <w:r>
        <w:rPr>
          <w:lang w:val="lt"/>
        </w:rPr>
        <w:t>ais), nepriklausomai nuo to, ar produktas yra įtrauktas į produktų sąrašą.</w:t>
      </w:r>
    </w:p>
    <w:p w14:paraId="44DE9D05" w14:textId="77777777" w:rsidR="00362659" w:rsidRDefault="00362659" w:rsidP="00362659">
      <w:pPr>
        <w:spacing w:line="257" w:lineRule="auto"/>
        <w:ind w:firstLine="851"/>
        <w:jc w:val="both"/>
        <w:rPr>
          <w:lang w:val="lt"/>
        </w:rPr>
      </w:pPr>
      <w:r>
        <w:rPr>
          <w:lang w:val="lt"/>
        </w:rPr>
        <w:t xml:space="preserve">7. Kiti lygiaverčiai aplinkos apsaugos vadybos užtikrinimo priemonių įrodymai gali būti tiekėjo parengtų taikomų aplinkos apsaugos vadybos priemonių aprašymas, kuris tenkina visus šiuos reikalavimus: </w:t>
      </w:r>
    </w:p>
    <w:p w14:paraId="2B3AAC3F" w14:textId="77777777" w:rsidR="00362659" w:rsidRDefault="00362659" w:rsidP="00362659">
      <w:pPr>
        <w:spacing w:line="259" w:lineRule="auto"/>
        <w:ind w:firstLine="851"/>
        <w:jc w:val="both"/>
        <w:rPr>
          <w:lang w:val="lt"/>
        </w:rPr>
      </w:pPr>
      <w:r>
        <w:rPr>
          <w:lang w:val="lt"/>
        </w:rPr>
        <w:t>7.1. apibrėžta įmonės ar įstaigos vadovybės patvirtinta aplinkos apsaugos politika ir aplinkos apsaugos reikalavimų atitikimas teikiant paslaugas ir vykdant darbus;</w:t>
      </w:r>
    </w:p>
    <w:p w14:paraId="04EEC827" w14:textId="77777777" w:rsidR="00362659" w:rsidRDefault="00362659" w:rsidP="00362659">
      <w:pPr>
        <w:spacing w:line="259" w:lineRule="auto"/>
        <w:ind w:firstLine="851"/>
        <w:jc w:val="both"/>
        <w:rPr>
          <w:lang w:val="lt"/>
        </w:rPr>
      </w:pPr>
      <w:r>
        <w:rPr>
          <w:lang w:val="lt"/>
        </w:rPr>
        <w:t xml:space="preserve">7.2. nustatyti reikšmingiausi aplinkos apsaugos aspektai, kuriems įtaką daro, gali daryti įmonės ar įstaigos vykdoma veikla, ir šiuos aplinkos apsaugos aspektus reglamentuojantys teisės aktai; </w:t>
      </w:r>
    </w:p>
    <w:p w14:paraId="57813CC9" w14:textId="77777777" w:rsidR="00362659" w:rsidRDefault="00362659" w:rsidP="00362659">
      <w:pPr>
        <w:spacing w:line="259" w:lineRule="auto"/>
        <w:ind w:firstLine="851"/>
        <w:jc w:val="both"/>
        <w:rPr>
          <w:lang w:val="lt"/>
        </w:rPr>
      </w:pPr>
      <w:r>
        <w:rPr>
          <w:lang w:val="lt"/>
        </w:rPr>
        <w:t xml:space="preserve">7.3. nustatyti aplinkosauginiai tikslai ir uždaviniai bei priemonės šiems tikslams pasiekti; </w:t>
      </w:r>
    </w:p>
    <w:p w14:paraId="1405C2D7" w14:textId="77777777" w:rsidR="00362659" w:rsidRDefault="00362659" w:rsidP="00362659">
      <w:pPr>
        <w:spacing w:line="259" w:lineRule="auto"/>
        <w:ind w:firstLine="851"/>
        <w:jc w:val="both"/>
        <w:rPr>
          <w:lang w:val="lt"/>
        </w:rPr>
      </w:pPr>
      <w:r>
        <w:rPr>
          <w:lang w:val="lt"/>
        </w:rPr>
        <w:t xml:space="preserve">7.4. numatyta aplinkosauginių tikslų įgyvendinimo stebėsena – paskirti atsakingi asmenys, nustatyta jų atsakomybė, pareigos ir priemonių įgyvendinimo terminai; </w:t>
      </w:r>
    </w:p>
    <w:p w14:paraId="3C106116" w14:textId="77777777" w:rsidR="00362659" w:rsidRDefault="00362659" w:rsidP="00362659">
      <w:pPr>
        <w:spacing w:line="259" w:lineRule="auto"/>
        <w:ind w:firstLine="851"/>
        <w:jc w:val="both"/>
        <w:rPr>
          <w:lang w:val="lt"/>
        </w:rPr>
      </w:pPr>
      <w:r>
        <w:rPr>
          <w:lang w:val="lt"/>
        </w:rPr>
        <w:t xml:space="preserve">7.5. parengtas aplinkosauginių ir avarinių situacijų valdymo planas; </w:t>
      </w:r>
    </w:p>
    <w:p w14:paraId="5B695E8F" w14:textId="77777777" w:rsidR="00362659" w:rsidRDefault="00362659" w:rsidP="00362659">
      <w:pPr>
        <w:spacing w:line="259" w:lineRule="auto"/>
        <w:ind w:firstLine="851"/>
        <w:jc w:val="both"/>
        <w:rPr>
          <w:lang w:val="lt"/>
        </w:rPr>
      </w:pPr>
      <w:r>
        <w:rPr>
          <w:lang w:val="lt"/>
        </w:rPr>
        <w:t>7.6. vykdoma aplinkosauginio gerinimo veiklos kontrolė (pvz., parengiamos kasmetinės ataskaitos, kurios pateikiamos, pristatomos įmonės vadovybei).</w:t>
      </w:r>
    </w:p>
    <w:p w14:paraId="745D7E6B" w14:textId="77777777" w:rsidR="00362659" w:rsidRPr="00362659" w:rsidRDefault="00362659" w:rsidP="00362659">
      <w:pPr>
        <w:spacing w:line="259" w:lineRule="auto"/>
        <w:ind w:firstLine="851"/>
        <w:jc w:val="both"/>
        <w:rPr>
          <w:lang w:val="lt"/>
        </w:rPr>
      </w:pPr>
      <w:r w:rsidRPr="00362659">
        <w:rPr>
          <w:lang w:val="lt"/>
        </w:rPr>
        <w:t>8. Tvarkos aprašo 4 punkto papunkčiai gali būti taikomi produkto nuomai, naujo ar naudoto produkto įsigijimui.</w:t>
      </w:r>
    </w:p>
    <w:p w14:paraId="41C7D358" w14:textId="77777777" w:rsidR="00362659" w:rsidRPr="00362659" w:rsidRDefault="00362659" w:rsidP="00362659">
      <w:pPr>
        <w:spacing w:line="259" w:lineRule="auto"/>
        <w:ind w:firstLine="851"/>
        <w:jc w:val="both"/>
        <w:rPr>
          <w:lang w:val="lt"/>
        </w:rPr>
      </w:pPr>
      <w:r>
        <w:rPr>
          <w:lang w:val="lt"/>
        </w:rPr>
        <w:t xml:space="preserve">9. Pirkimo vykdytojas, įvykdytų žaliųjų pirkimų procentą skaičiuoja lyginant įvykdytų žaliųjų pirkimų vertę su bendra visų įvykdytų pirkimų verte: </w:t>
      </w:r>
    </w:p>
    <w:p w14:paraId="2A03B634" w14:textId="77777777" w:rsidR="00362659" w:rsidRDefault="00362659" w:rsidP="00362659">
      <w:pPr>
        <w:spacing w:line="259" w:lineRule="auto"/>
        <w:jc w:val="center"/>
      </w:pPr>
      <w:r w:rsidRPr="006714E3">
        <w:rPr>
          <w:noProof/>
          <w:lang w:val="lt-LT" w:eastAsia="lt-LT"/>
        </w:rPr>
        <w:drawing>
          <wp:inline distT="0" distB="0" distL="0" distR="0" wp14:anchorId="712A50C6" wp14:editId="7F69A31A">
            <wp:extent cx="1403350" cy="6096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3350" cy="609600"/>
                    </a:xfrm>
                    <a:prstGeom prst="rect">
                      <a:avLst/>
                    </a:prstGeom>
                    <a:noFill/>
                    <a:ln>
                      <a:noFill/>
                    </a:ln>
                  </pic:spPr>
                </pic:pic>
              </a:graphicData>
            </a:graphic>
          </wp:inline>
        </w:drawing>
      </w:r>
    </w:p>
    <w:p w14:paraId="6B71BD8F" w14:textId="77777777" w:rsidR="00362659" w:rsidRDefault="00362659" w:rsidP="00362659">
      <w:pPr>
        <w:tabs>
          <w:tab w:val="left" w:pos="2655"/>
        </w:tabs>
        <w:spacing w:line="259" w:lineRule="auto"/>
        <w:ind w:firstLine="851"/>
        <w:rPr>
          <w:sz w:val="20"/>
        </w:rPr>
      </w:pPr>
      <w:r>
        <w:rPr>
          <w:sz w:val="20"/>
        </w:rPr>
        <w:t>R – žaliųjų pirkimų reikšmė %,</w:t>
      </w:r>
    </w:p>
    <w:p w14:paraId="0581FA88" w14:textId="77777777" w:rsidR="00362659" w:rsidRDefault="00362659" w:rsidP="00362659">
      <w:pPr>
        <w:tabs>
          <w:tab w:val="left" w:pos="2655"/>
        </w:tabs>
        <w:spacing w:line="259" w:lineRule="auto"/>
        <w:ind w:firstLine="851"/>
        <w:rPr>
          <w:sz w:val="20"/>
        </w:rPr>
      </w:pPr>
      <w:r>
        <w:rPr>
          <w:sz w:val="20"/>
        </w:rPr>
        <w:t>ŽP</w:t>
      </w:r>
      <w:r>
        <w:rPr>
          <w:sz w:val="20"/>
          <w:vertAlign w:val="subscript"/>
        </w:rPr>
        <w:t xml:space="preserve"> </w:t>
      </w:r>
      <w:r>
        <w:rPr>
          <w:sz w:val="20"/>
        </w:rPr>
        <w:t>– įvykdytų žaliųjų pirkimų vertė,</w:t>
      </w:r>
    </w:p>
    <w:p w14:paraId="6674F651" w14:textId="77777777" w:rsidR="00362659" w:rsidRDefault="00362659" w:rsidP="00362659">
      <w:pPr>
        <w:spacing w:line="259" w:lineRule="auto"/>
        <w:ind w:firstLine="851"/>
        <w:jc w:val="both"/>
        <w:rPr>
          <w:sz w:val="20"/>
        </w:rPr>
      </w:pPr>
      <w:r>
        <w:rPr>
          <w:sz w:val="20"/>
        </w:rPr>
        <w:t>PB</w:t>
      </w:r>
      <w:r>
        <w:rPr>
          <w:sz w:val="20"/>
          <w:vertAlign w:val="subscript"/>
        </w:rPr>
        <w:t xml:space="preserve"> </w:t>
      </w:r>
      <w:r>
        <w:rPr>
          <w:sz w:val="20"/>
        </w:rPr>
        <w:t>– bendra visų įvykdytų pirkimų vertė.</w:t>
      </w:r>
    </w:p>
    <w:p w14:paraId="301A6322" w14:textId="77777777" w:rsidR="00362659" w:rsidRDefault="00362659" w:rsidP="00362659">
      <w:pPr>
        <w:spacing w:line="259" w:lineRule="auto"/>
        <w:ind w:firstLine="851"/>
        <w:jc w:val="both"/>
        <w:rPr>
          <w:lang w:val="lt"/>
        </w:rPr>
      </w:pPr>
      <w:r>
        <w:rPr>
          <w:lang w:val="lt"/>
        </w:rPr>
        <w:t>10. Jeigu pirkimo vykdytojas, vykdydamas pirkimą, taiko aplinkos apsaugos kriterijus, I tipo ekologinius ženklus (ar lygiavertį įrodymą) arba aplinkos apsaugos vadybos sistemą (ar lygiavertį įrodymą), pagal tvarkos aprašo 4 punktą, ne visam pirkimo objektui, o tik jo daliai, kurios vertė sudaro daugiau kaip 50 procentų visos pirkimo vertės (jeigu aplinkos ministro įsakymu patvirtintuose aplinkos apsaugos kriterijuose nenustatyta kitaip), toks pirkimas yra priskiriamas prie žaliųjų pirkimų. Pavyzdžiui, pirkimo vykdytojas atliko studijos parengimo ir leidybos paslaugų pirkimą. Aplinkos apsaugos kriterijai buvo taikyti tik leidybos paslaugoms ir šių paslaugų vertė sudarė 53 procentų bendros pirkimo vertės. Tokiu atveju visas pirkimas yra priskirtinas prie žaliųjų pirkimų.</w:t>
      </w:r>
    </w:p>
    <w:p w14:paraId="7F59E3CB" w14:textId="77777777" w:rsidR="00362659" w:rsidRDefault="00362659" w:rsidP="00362659">
      <w:pPr>
        <w:spacing w:line="259" w:lineRule="auto"/>
        <w:ind w:firstLine="913"/>
        <w:jc w:val="center"/>
        <w:rPr>
          <w:szCs w:val="24"/>
          <w:lang w:val="lt"/>
        </w:rPr>
      </w:pPr>
    </w:p>
    <w:p w14:paraId="3684D7C9" w14:textId="77777777" w:rsidR="00362659" w:rsidRDefault="00362659" w:rsidP="00362659">
      <w:pPr>
        <w:spacing w:line="259" w:lineRule="auto"/>
        <w:jc w:val="center"/>
        <w:rPr>
          <w:b/>
          <w:bCs/>
          <w:szCs w:val="24"/>
          <w:lang w:val="lt"/>
        </w:rPr>
      </w:pPr>
      <w:r>
        <w:rPr>
          <w:b/>
          <w:bCs/>
          <w:szCs w:val="24"/>
          <w:lang w:val="lt"/>
        </w:rPr>
        <w:t>III SKYRIUS</w:t>
      </w:r>
    </w:p>
    <w:p w14:paraId="2157095F" w14:textId="77777777" w:rsidR="00362659" w:rsidRDefault="00362659" w:rsidP="00362659">
      <w:pPr>
        <w:spacing w:line="259" w:lineRule="auto"/>
        <w:jc w:val="center"/>
        <w:rPr>
          <w:b/>
          <w:bCs/>
          <w:szCs w:val="24"/>
          <w:lang w:val="lt"/>
        </w:rPr>
      </w:pPr>
      <w:r>
        <w:rPr>
          <w:b/>
          <w:bCs/>
          <w:szCs w:val="24"/>
          <w:lang w:val="lt"/>
        </w:rPr>
        <w:t>BAIGIAMOSIOS NUOSTATOS</w:t>
      </w:r>
    </w:p>
    <w:p w14:paraId="230F42B4" w14:textId="77777777" w:rsidR="00362659" w:rsidRDefault="00362659" w:rsidP="00362659">
      <w:pPr>
        <w:spacing w:line="259" w:lineRule="auto"/>
        <w:ind w:firstLine="913"/>
        <w:jc w:val="center"/>
        <w:rPr>
          <w:szCs w:val="24"/>
          <w:lang w:val="lt"/>
        </w:rPr>
      </w:pPr>
    </w:p>
    <w:p w14:paraId="1B7EA7EB" w14:textId="77777777" w:rsidR="00362659" w:rsidRPr="00362659" w:rsidRDefault="00362659" w:rsidP="00362659">
      <w:pPr>
        <w:spacing w:line="259" w:lineRule="auto"/>
        <w:ind w:firstLine="851"/>
        <w:jc w:val="both"/>
        <w:rPr>
          <w:szCs w:val="24"/>
          <w:lang w:val="lt"/>
        </w:rPr>
      </w:pPr>
      <w:r w:rsidRPr="00362659">
        <w:rPr>
          <w:szCs w:val="24"/>
          <w:lang w:val="lt" w:eastAsia="en-GB"/>
        </w:rPr>
        <w:t xml:space="preserve">11. Duomenis apie pirkimo vykdytojų atliktus žaliuosius pirkimus kaupia Viešųjų pirkimų tarnyba, kuri kiekvienais metais per </w:t>
      </w:r>
      <w:r w:rsidRPr="00362659">
        <w:rPr>
          <w:bCs/>
          <w:szCs w:val="24"/>
          <w:lang w:val="lt" w:eastAsia="en-GB"/>
        </w:rPr>
        <w:t>II</w:t>
      </w:r>
      <w:r w:rsidRPr="00362659">
        <w:rPr>
          <w:szCs w:val="24"/>
          <w:lang w:val="lt" w:eastAsia="en-GB"/>
        </w:rPr>
        <w:t xml:space="preserve"> kalendorinių metų ketvirtį stebėsenos duomenis pateikia Lietuvos Respublikos aplinkos ministerijai.</w:t>
      </w:r>
      <w:r w:rsidRPr="00362659">
        <w:rPr>
          <w:lang w:val="lt"/>
        </w:rPr>
        <w:t xml:space="preserve"> </w:t>
      </w:r>
    </w:p>
    <w:p w14:paraId="64FCA282" w14:textId="77777777" w:rsidR="00362659" w:rsidRDefault="00362659" w:rsidP="00362659">
      <w:pPr>
        <w:rPr>
          <w:rFonts w:eastAsia="MS Mincho"/>
          <w:i/>
          <w:iCs/>
          <w:sz w:val="20"/>
        </w:rPr>
      </w:pPr>
      <w:r>
        <w:rPr>
          <w:rFonts w:eastAsia="MS Mincho"/>
          <w:i/>
          <w:iCs/>
          <w:sz w:val="20"/>
        </w:rPr>
        <w:t>Punkto pakeitimai:</w:t>
      </w:r>
    </w:p>
    <w:p w14:paraId="4AF341A6" w14:textId="77777777" w:rsidR="00362659" w:rsidRDefault="00362659" w:rsidP="00362659">
      <w:pPr>
        <w:jc w:val="both"/>
        <w:rPr>
          <w:rFonts w:eastAsia="MS Mincho"/>
          <w:i/>
          <w:iCs/>
          <w:sz w:val="20"/>
        </w:rPr>
      </w:pPr>
      <w:r>
        <w:rPr>
          <w:rFonts w:eastAsia="MS Mincho"/>
          <w:i/>
          <w:iCs/>
          <w:sz w:val="20"/>
        </w:rPr>
        <w:t xml:space="preserve">Nr. </w:t>
      </w:r>
      <w:hyperlink r:id="rId31" w:history="1">
        <w:r w:rsidRPr="00532B9F">
          <w:rPr>
            <w:rFonts w:eastAsia="MS Mincho"/>
            <w:i/>
            <w:iCs/>
            <w:color w:val="0000FF"/>
            <w:sz w:val="20"/>
            <w:u w:val="single"/>
          </w:rPr>
          <w:t>D1-765</w:t>
        </w:r>
      </w:hyperlink>
      <w:r>
        <w:rPr>
          <w:rFonts w:eastAsia="MS Mincho"/>
          <w:i/>
          <w:iCs/>
          <w:sz w:val="20"/>
        </w:rPr>
        <w:t>, 2021-12-23, paskelbta TAR 2021-12-23, i. k. 2021-26886</w:t>
      </w:r>
    </w:p>
    <w:p w14:paraId="4DC4B795" w14:textId="77777777" w:rsidR="00362659" w:rsidRPr="00362659" w:rsidRDefault="00362659" w:rsidP="007800EB"/>
    <w:p w14:paraId="21B27C3C" w14:textId="32725033" w:rsidR="007800EB" w:rsidRDefault="007800EB" w:rsidP="007800EB">
      <w:pPr>
        <w:ind w:firstLine="5103"/>
        <w:rPr>
          <w:lang w:val="lt-LT"/>
        </w:rPr>
      </w:pPr>
    </w:p>
    <w:p w14:paraId="667B7FC1" w14:textId="4A7D55D1" w:rsidR="00362659" w:rsidRDefault="00362659" w:rsidP="007800EB">
      <w:pPr>
        <w:ind w:firstLine="5103"/>
        <w:rPr>
          <w:lang w:val="lt-LT"/>
        </w:rPr>
      </w:pPr>
    </w:p>
    <w:p w14:paraId="4551FCCE" w14:textId="77777777" w:rsidR="00362659" w:rsidRPr="007800EB" w:rsidRDefault="00362659" w:rsidP="007800EB">
      <w:pPr>
        <w:ind w:firstLine="5103"/>
        <w:rPr>
          <w:lang w:val="lt-LT"/>
        </w:rPr>
        <w:sectPr w:rsidR="00362659" w:rsidRPr="007800EB">
          <w:headerReference w:type="even" r:id="rId32"/>
          <w:headerReference w:type="default" r:id="rId33"/>
          <w:footerReference w:type="even" r:id="rId34"/>
          <w:footerReference w:type="default" r:id="rId35"/>
          <w:headerReference w:type="first" r:id="rId36"/>
          <w:footerReference w:type="first" r:id="rId37"/>
          <w:footnotePr>
            <w:pos w:val="beneathText"/>
          </w:footnotePr>
          <w:pgSz w:w="11905" w:h="16837"/>
          <w:pgMar w:top="993" w:right="708" w:bottom="1032" w:left="1701" w:header="567" w:footer="567" w:gutter="0"/>
          <w:cols w:space="1296"/>
          <w:formProt w:val="0"/>
          <w:titlePg/>
          <w:docGrid w:linePitch="360"/>
        </w:sectPr>
      </w:pPr>
    </w:p>
    <w:p w14:paraId="4F68B17D" w14:textId="77777777" w:rsidR="007800EB" w:rsidRPr="00A94A9A" w:rsidRDefault="007800EB" w:rsidP="007800EB">
      <w:pPr>
        <w:jc w:val="both"/>
        <w:rPr>
          <w:szCs w:val="24"/>
        </w:rPr>
      </w:pPr>
    </w:p>
    <w:p w14:paraId="196B87C6" w14:textId="42F1E663" w:rsidR="007800EB" w:rsidRPr="007800EB" w:rsidRDefault="007800EB" w:rsidP="007800EB">
      <w:pPr>
        <w:pStyle w:val="Pagrindinistekstas"/>
        <w:ind w:left="3373"/>
        <w:rPr>
          <w:sz w:val="24"/>
          <w:szCs w:val="24"/>
        </w:rPr>
      </w:pPr>
    </w:p>
    <w:sectPr w:rsidR="007800EB" w:rsidRPr="007800EB" w:rsidSect="00FE762A">
      <w:type w:val="continuous"/>
      <w:pgSz w:w="11980" w:h="16900"/>
      <w:pgMar w:top="840" w:right="1000" w:bottom="0" w:left="1000" w:header="567" w:footer="567" w:gutter="0"/>
      <w:cols w:num="2" w:space="1296" w:equalWidth="0">
        <w:col w:w="5809" w:space="2102"/>
        <w:col w:w="206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7CD6" w14:textId="77777777" w:rsidR="00E30D58" w:rsidRDefault="00E30D58" w:rsidP="00C9200F">
      <w:r>
        <w:separator/>
      </w:r>
    </w:p>
  </w:endnote>
  <w:endnote w:type="continuationSeparator" w:id="0">
    <w:p w14:paraId="4D43A09D" w14:textId="77777777" w:rsidR="00E30D58" w:rsidRDefault="00E30D58" w:rsidP="00C9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BA"/>
    <w:family w:val="auto"/>
    <w:pitch w:val="variable"/>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34709"/>
      <w:docPartObj>
        <w:docPartGallery w:val="Page Numbers (Bottom of Page)"/>
        <w:docPartUnique/>
      </w:docPartObj>
    </w:sdtPr>
    <w:sdtEndPr/>
    <w:sdtContent>
      <w:sdt>
        <w:sdtPr>
          <w:id w:val="860082579"/>
          <w:docPartObj>
            <w:docPartGallery w:val="Page Numbers (Top of Page)"/>
            <w:docPartUnique/>
          </w:docPartObj>
        </w:sdtPr>
        <w:sdtEndPr/>
        <w:sdtContent>
          <w:p w14:paraId="2BD7EC42" w14:textId="22A0B1FF" w:rsidR="007800EB" w:rsidRDefault="007800EB" w:rsidP="00CC5F5B">
            <w:pPr>
              <w:pStyle w:val="Porat"/>
              <w:jc w:val="right"/>
            </w:pPr>
            <w:r w:rsidRPr="00EA0C31">
              <w:rPr>
                <w:lang w:val="lt-LT"/>
              </w:rPr>
              <w:t xml:space="preserve">Puslapis </w:t>
            </w:r>
            <w:r w:rsidRPr="00EA0C31">
              <w:rPr>
                <w:b/>
                <w:bCs/>
              </w:rPr>
              <w:fldChar w:fldCharType="begin"/>
            </w:r>
            <w:r w:rsidRPr="00EA0C31">
              <w:rPr>
                <w:b/>
                <w:bCs/>
              </w:rPr>
              <w:instrText>PAGE</w:instrText>
            </w:r>
            <w:r w:rsidRPr="00EA0C31">
              <w:rPr>
                <w:b/>
                <w:bCs/>
              </w:rPr>
              <w:fldChar w:fldCharType="separate"/>
            </w:r>
            <w:r w:rsidR="00020D4C">
              <w:rPr>
                <w:b/>
                <w:bCs/>
                <w:noProof/>
              </w:rPr>
              <w:t>2</w:t>
            </w:r>
            <w:r w:rsidRPr="00EA0C31">
              <w:rPr>
                <w:b/>
                <w:bCs/>
              </w:rPr>
              <w:fldChar w:fldCharType="end"/>
            </w:r>
            <w:r w:rsidRPr="00EA0C31">
              <w:rPr>
                <w:lang w:val="lt-LT"/>
              </w:rPr>
              <w:t xml:space="preserve"> iš </w:t>
            </w:r>
            <w:r w:rsidRPr="00EA0C31">
              <w:rPr>
                <w:b/>
                <w:bCs/>
              </w:rPr>
              <w:fldChar w:fldCharType="begin"/>
            </w:r>
            <w:r w:rsidRPr="00EA0C31">
              <w:rPr>
                <w:b/>
                <w:bCs/>
              </w:rPr>
              <w:instrText>NUMPAGES</w:instrText>
            </w:r>
            <w:r w:rsidRPr="00EA0C31">
              <w:rPr>
                <w:b/>
                <w:bCs/>
              </w:rPr>
              <w:fldChar w:fldCharType="separate"/>
            </w:r>
            <w:r w:rsidR="00020D4C">
              <w:rPr>
                <w:b/>
                <w:bCs/>
                <w:noProof/>
              </w:rPr>
              <w:t>25</w:t>
            </w:r>
            <w:r w:rsidRPr="00EA0C31">
              <w:rPr>
                <w:b/>
                <w:bCs/>
              </w:rPr>
              <w:fldChar w:fldCharType="end"/>
            </w:r>
          </w:p>
        </w:sdtContent>
      </w:sdt>
    </w:sdtContent>
  </w:sdt>
  <w:p w14:paraId="158F5CE5" w14:textId="77777777" w:rsidR="007800EB" w:rsidRDefault="007800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1174" w14:textId="77777777" w:rsidR="007800EB" w:rsidRDefault="007800EB">
    <w:pPr>
      <w:framePr w:wrap="auto" w:vAnchor="text" w:hAnchor="margin" w:xAlign="right"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0D3486F4" w14:textId="77777777" w:rsidR="007800EB" w:rsidRDefault="007800EB">
    <w:pPr>
      <w:tabs>
        <w:tab w:val="center" w:pos="4153"/>
        <w:tab w:val="right" w:pos="8306"/>
      </w:tabs>
      <w:ind w:right="360"/>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BD36" w14:textId="77777777" w:rsidR="007800EB" w:rsidRDefault="007800EB">
    <w:pPr>
      <w:tabs>
        <w:tab w:val="center" w:pos="4153"/>
        <w:tab w:val="right" w:pos="8306"/>
      </w:tabs>
      <w:ind w:right="360"/>
      <w:rPr>
        <w:szCs w:val="24"/>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567C" w14:textId="77777777" w:rsidR="007800EB" w:rsidRDefault="007800E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B779" w14:textId="77777777" w:rsidR="007800EB" w:rsidRDefault="007800EB">
    <w:pPr>
      <w:tabs>
        <w:tab w:val="center" w:pos="4153"/>
        <w:tab w:val="right" w:pos="8306"/>
      </w:tabs>
      <w:suppressAutoHyphens/>
      <w:rPr>
        <w:rFonts w:ascii="Tahoma" w:hAnsi="Tahoma"/>
        <w:spacing w:val="10"/>
        <w:sz w:val="16"/>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08D3" w14:textId="77777777" w:rsidR="007800EB" w:rsidRDefault="007800EB">
    <w:pPr>
      <w:tabs>
        <w:tab w:val="center" w:pos="4153"/>
        <w:tab w:val="right" w:pos="8306"/>
      </w:tabs>
      <w:suppressAutoHyphens/>
      <w:rPr>
        <w:rFonts w:ascii="Tahoma" w:hAnsi="Tahoma"/>
        <w:spacing w:val="10"/>
        <w:sz w:val="16"/>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30CF" w14:textId="77777777" w:rsidR="007800EB" w:rsidRDefault="007800EB">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53E0" w14:textId="77777777" w:rsidR="00E30D58" w:rsidRDefault="00E30D58" w:rsidP="00C9200F">
      <w:r>
        <w:separator/>
      </w:r>
    </w:p>
  </w:footnote>
  <w:footnote w:type="continuationSeparator" w:id="0">
    <w:p w14:paraId="76D5CDE6" w14:textId="77777777" w:rsidR="00E30D58" w:rsidRDefault="00E30D58" w:rsidP="00C9200F">
      <w:r>
        <w:continuationSeparator/>
      </w:r>
    </w:p>
  </w:footnote>
  <w:footnote w:id="1">
    <w:p w14:paraId="073F914B" w14:textId="77777777" w:rsidR="007800EB" w:rsidRDefault="007800EB" w:rsidP="007800EB">
      <w:pPr>
        <w:jc w:val="both"/>
        <w:rPr>
          <w:sz w:val="20"/>
        </w:rPr>
      </w:pPr>
      <w:r>
        <w:rPr>
          <w:sz w:val="20"/>
          <w:vertAlign w:val="superscript"/>
        </w:rPr>
        <w:footnoteRef/>
      </w:r>
      <w:r>
        <w:rPr>
          <w:sz w:val="20"/>
        </w:rPr>
        <w:t xml:space="preserve"> Vienkomponentės dangos – gaunamos iš plėvelę sudarančios medžiagos. Jos skirtos taikyti ten, kur padengimams reikia specialių eksploatacinių savybių, pvz., kaip gruntas ir baigiamoji danga plastikui, gruntas geležies paviršiams, gruntas reaktyviems metalams, pvz., cinkui ir aliuminiui, antikorozinės baigiamosios dangos, grindų dangos, įskaitant medines ir betonines grindis, atsparios grafiti, atsparios užsiliepsnojimui ir atitinkančios higienos reikalavimus maisto ar gėrimų pramonėje arba sveikatos paslaugų tarnybose).</w:t>
      </w:r>
    </w:p>
  </w:footnote>
  <w:footnote w:id="2">
    <w:p w14:paraId="2CB5AB49" w14:textId="77777777" w:rsidR="007800EB" w:rsidRDefault="007800EB" w:rsidP="007800EB">
      <w:pPr>
        <w:jc w:val="both"/>
        <w:rPr>
          <w:sz w:val="20"/>
        </w:rPr>
      </w:pPr>
      <w:r>
        <w:rPr>
          <w:sz w:val="20"/>
          <w:vertAlign w:val="superscript"/>
        </w:rPr>
        <w:footnoteRef/>
      </w:r>
      <w:r>
        <w:rPr>
          <w:sz w:val="20"/>
        </w:rPr>
        <w:t xml:space="preserve"> Dvikomponentės dangos – tai panašios paskirties kaip ir vienkomponentės dangos, bet į kurias prieš naudojimą pridedamas papildomas komponentas (pavyzdžiui, tretiniai aminai).</w:t>
      </w:r>
    </w:p>
  </w:footnote>
  <w:footnote w:id="3">
    <w:p w14:paraId="5078DC78" w14:textId="77777777" w:rsidR="007800EB" w:rsidRDefault="007800EB" w:rsidP="007800EB">
      <w:pPr>
        <w:tabs>
          <w:tab w:val="left" w:pos="567"/>
        </w:tabs>
        <w:jc w:val="both"/>
        <w:rPr>
          <w:sz w:val="20"/>
        </w:rPr>
      </w:pPr>
      <w:r>
        <w:rPr>
          <w:sz w:val="20"/>
          <w:vertAlign w:val="superscript"/>
        </w:rPr>
        <w:footnoteRef/>
      </w:r>
      <w:r>
        <w:rPr>
          <w:sz w:val="20"/>
        </w:rPr>
        <w:t xml:space="preserve"> Tinkamai išauginti miškai – miškai, kurie tvarkomi vadovaujantis nacionaliniais teisės aktais.</w:t>
      </w:r>
    </w:p>
  </w:footnote>
  <w:footnote w:id="4">
    <w:p w14:paraId="47AED656" w14:textId="77777777" w:rsidR="007800EB" w:rsidRDefault="007800EB" w:rsidP="007800EB">
      <w:pPr>
        <w:keepNext/>
        <w:keepLines/>
        <w:jc w:val="both"/>
        <w:rPr>
          <w:b/>
          <w:bCs/>
          <w:sz w:val="28"/>
          <w:szCs w:val="28"/>
        </w:rPr>
      </w:pPr>
      <w:r>
        <w:rPr>
          <w:bCs/>
          <w:sz w:val="20"/>
          <w:vertAlign w:val="superscript"/>
        </w:rPr>
        <w:footnoteRef/>
      </w:r>
      <w:r>
        <w:rPr>
          <w:bCs/>
          <w:sz w:val="20"/>
        </w:rPr>
        <w:t xml:space="preserve"> Šie kriterijai taikomi gipso kartono plokštėms, klijuotai fanerai, medžio plaušų plokštėms (MDF), orientuotų skiedrantų plokštėms (OSB), medienos drožlių plokštėms, kompozitinėms plokštėms.</w:t>
      </w:r>
    </w:p>
  </w:footnote>
  <w:footnote w:id="5">
    <w:p w14:paraId="19618CEB" w14:textId="77777777" w:rsidR="007800EB" w:rsidRDefault="007800EB" w:rsidP="007800EB">
      <w:pPr>
        <w:keepNext/>
        <w:keepLines/>
        <w:jc w:val="both"/>
        <w:rPr>
          <w:bCs/>
          <w:sz w:val="20"/>
        </w:rPr>
      </w:pPr>
      <w:r>
        <w:rPr>
          <w:bCs/>
          <w:sz w:val="20"/>
          <w:vertAlign w:val="superscript"/>
        </w:rPr>
        <w:footnoteRef/>
      </w:r>
      <w:r>
        <w:rPr>
          <w:bCs/>
          <w:sz w:val="20"/>
        </w:rPr>
        <w:t xml:space="preserve"> Kietųjų grindų kriterijai apima gamtinius produktus bei apdorotus produktus (aglomeruotuosius akmenis, betonines grindinio plyteles, mozaikines, keramikines ir molines plyteles), kur:</w:t>
      </w:r>
    </w:p>
    <w:p w14:paraId="4E67C785" w14:textId="77777777" w:rsidR="007800EB" w:rsidRDefault="007800EB" w:rsidP="007800EB">
      <w:pPr>
        <w:ind w:left="720" w:hanging="360"/>
        <w:jc w:val="both"/>
        <w:rPr>
          <w:sz w:val="20"/>
        </w:rPr>
      </w:pPr>
      <w:r>
        <w:rPr>
          <w:sz w:val="20"/>
        </w:rPr>
        <w:t xml:space="preserve">- gamtiniai produktai – gamtiniai akmenys, apibrėžiami kaip gamtinių uolienų gabalai, t.y. marmuras, granitas ir kiti gamtiniai akmenys; </w:t>
      </w:r>
    </w:p>
    <w:p w14:paraId="7E5E2356" w14:textId="77777777" w:rsidR="007800EB" w:rsidRDefault="007800EB" w:rsidP="007800EB">
      <w:pPr>
        <w:ind w:left="720" w:hanging="360"/>
        <w:jc w:val="both"/>
        <w:rPr>
          <w:sz w:val="20"/>
        </w:rPr>
      </w:pPr>
      <w:r>
        <w:rPr>
          <w:sz w:val="20"/>
        </w:rPr>
        <w:t>- apdoroti produktai skirstomi į sukietintus ir degtus produktus. Sukietinti produktai – tai aglomeruotieji akmenys, betoninės grindinio trinkelės ir mozaikinės plytelės. Degti produktai – tai keramikinės ir molinės plytelės;</w:t>
      </w:r>
    </w:p>
    <w:p w14:paraId="7C7E9B44" w14:textId="77777777" w:rsidR="007800EB" w:rsidRDefault="007800EB" w:rsidP="007800EB">
      <w:pPr>
        <w:ind w:left="720" w:hanging="360"/>
        <w:jc w:val="both"/>
        <w:rPr>
          <w:sz w:val="20"/>
        </w:rPr>
      </w:pPr>
      <w:r>
        <w:rPr>
          <w:sz w:val="20"/>
        </w:rPr>
        <w:t>- aglomeruotieji akmenys - tai pramonės gaminiai, pagaminti iš užpildų mišinio, daugiausia iš gamtinio akmens skaldos (marmuro ar granito), ir rišiklio (hidraulinis cementas arba nesočioji poliesterinė derva). Šiai grupei priskiriami taip pat dirbtiniai akmenys ir sutankintasis marmuras;</w:t>
      </w:r>
    </w:p>
    <w:p w14:paraId="201777D1" w14:textId="77777777" w:rsidR="007800EB" w:rsidRDefault="007800EB" w:rsidP="007800EB">
      <w:pPr>
        <w:ind w:left="720" w:hanging="360"/>
        <w:jc w:val="both"/>
        <w:rPr>
          <w:sz w:val="20"/>
        </w:rPr>
      </w:pPr>
      <w:r>
        <w:rPr>
          <w:sz w:val="20"/>
        </w:rPr>
        <w:t>- betoninės grindinio trinkelės – tai produktai, skirti lauko grindinio dangoms, kurios gaminamos maišant smėlį, žvyrą, cementą, neorganinius pigmentus ir priedus vibrokompresijos būdu. Šiai grupei priskiriamos taip pat betoninės plokštės ir betoninės plytelės;</w:t>
      </w:r>
    </w:p>
    <w:p w14:paraId="3F5C46FF" w14:textId="77777777" w:rsidR="007800EB" w:rsidRDefault="007800EB" w:rsidP="007800EB">
      <w:pPr>
        <w:ind w:left="720" w:hanging="360"/>
        <w:jc w:val="both"/>
      </w:pPr>
      <w:r>
        <w:t xml:space="preserve">- </w:t>
      </w:r>
      <w:r>
        <w:rPr>
          <w:sz w:val="20"/>
        </w:rPr>
        <w:t>mozaikinės plytelės yra tinkamai sutankintos, vienodos formos ir storio dangos dalys, atitinkančios konkrečius geometrinius reikalavimus. Plytelės būna viensluoksnės (pagamintos iš atitinkamo užpildo granulių ar skaldelės ir įterptų į pilką ar baltą cementą su vandeniu) arba dvisluoksnės (sudarytos iš pirmojo arba dilimo sluoksnio (viensluoksnės struktūros) ir antrojo sluoksnio, vadinamo apsauginio arba pagrindo betoniniu sluoksniu, kurio paviršiaus neveikia jokia apkrova, jeigu naudojama įprastu būdu, ir kurį galima iš dalies pašalinti).</w:t>
      </w:r>
    </w:p>
  </w:footnote>
  <w:footnote w:id="6">
    <w:p w14:paraId="521C75B5" w14:textId="77777777" w:rsidR="007800EB" w:rsidRDefault="007800EB" w:rsidP="007800EB">
      <w:pPr>
        <w:jc w:val="both"/>
        <w:rPr>
          <w:sz w:val="20"/>
        </w:rPr>
      </w:pPr>
      <w:r>
        <w:rPr>
          <w:sz w:val="20"/>
          <w:vertAlign w:val="superscript"/>
        </w:rPr>
        <w:footnoteRef/>
      </w:r>
      <w:r>
        <w:rPr>
          <w:sz w:val="20"/>
        </w:rPr>
        <w:t xml:space="preserve"> Taikoma visų kietųjų dangų produktų gamybos procese naudojamoms žaliavoms, antrinėms medžiagoms ir pusiau apdorotiems produktams (mišiniams), kurie perkami iš išorinių tiekėjų.</w:t>
      </w:r>
    </w:p>
  </w:footnote>
  <w:footnote w:id="7">
    <w:p w14:paraId="28DC8F20" w14:textId="77777777" w:rsidR="007800EB" w:rsidRDefault="007800EB" w:rsidP="007800EB">
      <w:pPr>
        <w:jc w:val="both"/>
        <w:rPr>
          <w:sz w:val="20"/>
        </w:rPr>
      </w:pPr>
      <w:r>
        <w:rPr>
          <w:sz w:val="20"/>
          <w:vertAlign w:val="superscript"/>
        </w:rPr>
        <w:footnoteRef/>
      </w:r>
      <w:r>
        <w:rPr>
          <w:sz w:val="20"/>
        </w:rPr>
        <w:t xml:space="preserve"> Kriterijus netaikomas medžiagoms, apdorotoms uždarojo ciklo grąžinamojo perdirbimo būdu. Uždarojo ciklo grąžinamasis perdirbimas – atliekų grąžinamasis perdirbimas į tos pačios rūšies produktą; antrinė medžiaga – atliekant gamybos procesą susidaranti medžiaga (pavyzdžiui, liekanos ar likučiai); uždarojo ciklo grąžinamasis perdirbimas – tai pakartotinis medžiagų naudojimas tam pačiam procesui.</w:t>
      </w:r>
    </w:p>
  </w:footnote>
  <w:footnote w:id="8">
    <w:p w14:paraId="306B8775" w14:textId="77777777" w:rsidR="007800EB" w:rsidRDefault="007800EB" w:rsidP="007800EB">
      <w:pPr>
        <w:jc w:val="both"/>
        <w:rPr>
          <w:sz w:val="20"/>
        </w:rPr>
      </w:pPr>
      <w:r>
        <w:rPr>
          <w:sz w:val="20"/>
          <w:vertAlign w:val="superscript"/>
        </w:rPr>
        <w:footnoteRef/>
      </w:r>
      <w:r>
        <w:rPr>
          <w:sz w:val="20"/>
        </w:rPr>
        <w:t xml:space="preserve"> Glazūros – bet kokios medžiagos, kuriomis plytelės paviršius dengiamas prieš formavimo ir degimo procesus.</w:t>
      </w:r>
    </w:p>
  </w:footnote>
  <w:footnote w:id="9">
    <w:p w14:paraId="28385C43" w14:textId="77777777" w:rsidR="007800EB" w:rsidRDefault="007800EB" w:rsidP="007800EB">
      <w:pPr>
        <w:jc w:val="both"/>
        <w:rPr>
          <w:sz w:val="20"/>
        </w:rPr>
      </w:pPr>
      <w:r>
        <w:rPr>
          <w:sz w:val="20"/>
          <w:vertAlign w:val="superscript"/>
        </w:rPr>
        <w:footnoteRef/>
      </w:r>
      <w:r>
        <w:rPr>
          <w:sz w:val="20"/>
        </w:rPr>
        <w:t xml:space="preserve"> Konkretus suvartojamos energijos kiekis (MJ) produkto kilogramui.</w:t>
      </w:r>
    </w:p>
  </w:footnote>
  <w:footnote w:id="10">
    <w:p w14:paraId="15383821" w14:textId="77777777" w:rsidR="007800EB" w:rsidRDefault="007800EB" w:rsidP="007800EB">
      <w:pPr>
        <w:jc w:val="both"/>
        <w:rPr>
          <w:sz w:val="20"/>
        </w:rPr>
      </w:pPr>
      <w:r>
        <w:rPr>
          <w:sz w:val="20"/>
          <w:vertAlign w:val="superscript"/>
        </w:rPr>
        <w:footnoteRef/>
      </w:r>
      <w:r>
        <w:rPr>
          <w:sz w:val="20"/>
        </w:rPr>
        <w:t xml:space="preserve">2009 m. liepos 9 d. Komisijos Sprendimo 2009/607/EB, kuriuo nustatomi ekologiniai kriterijai, taikomi suteikiant Bendrijos ekologinį ženklą kietosioms grindų dangoms (OL 2009, L 208, p. 21), techninis priedas. </w:t>
      </w:r>
    </w:p>
  </w:footnote>
  <w:footnote w:id="11">
    <w:p w14:paraId="28CE0FE6" w14:textId="77777777" w:rsidR="007800EB" w:rsidRDefault="007800EB" w:rsidP="007800EB">
      <w:pPr>
        <w:jc w:val="both"/>
        <w:rPr>
          <w:sz w:val="20"/>
        </w:rPr>
      </w:pPr>
      <w:r>
        <w:rPr>
          <w:sz w:val="20"/>
          <w:vertAlign w:val="superscript"/>
        </w:rPr>
        <w:footnoteRef/>
      </w:r>
      <w:r>
        <w:rPr>
          <w:sz w:val="20"/>
        </w:rPr>
        <w:t>Pakartotinio vandens naudojimo koeficientas apskaičiuojamas pagal formulę: R / W1 x 100, kur R – pakartotinai panaudotos nuotekos, W1– bendras užbaigus procesą išleidžiamo vandens kiekis (2009 m. liepos 9 d. Komisijos Sprendimo 2009/607/EB, kuriuo nustatomi ekologiniai kriterijai, taikomi suteikiant Bendrijos ekologinį ženklą kietosioms grindų dangoms (OL 2009, L 208, p. 21) (toliau – Komisijos Sprendimas 2009/607/EB) techninio priedo A3 skirsnis).</w:t>
      </w:r>
    </w:p>
  </w:footnote>
  <w:footnote w:id="12">
    <w:p w14:paraId="0444B018" w14:textId="77777777" w:rsidR="007800EB" w:rsidRDefault="007800EB" w:rsidP="007800EB">
      <w:pPr>
        <w:jc w:val="both"/>
        <w:rPr>
          <w:sz w:val="20"/>
        </w:rPr>
      </w:pPr>
      <w:r>
        <w:rPr>
          <w:sz w:val="20"/>
          <w:vertAlign w:val="superscript"/>
          <w:lang w:val="en-GB"/>
        </w:rPr>
        <w:footnoteRef/>
      </w:r>
      <w:r w:rsidRPr="008B5906">
        <w:rPr>
          <w:sz w:val="20"/>
        </w:rPr>
        <w:t xml:space="preserve"> </w:t>
      </w:r>
      <w:r>
        <w:rPr>
          <w:sz w:val="20"/>
        </w:rPr>
        <w:t xml:space="preserve">Šis kriterijus taikomas virtuvės čiaupams, praustuvo čiaupams, dušo galvutėms ir dušams. </w:t>
      </w:r>
    </w:p>
    <w:p w14:paraId="5A242B69" w14:textId="77777777" w:rsidR="007800EB" w:rsidRDefault="007800EB" w:rsidP="007800EB">
      <w:pPr>
        <w:jc w:val="both"/>
        <w:rPr>
          <w:sz w:val="20"/>
        </w:rPr>
      </w:pPr>
      <w:r>
        <w:rPr>
          <w:sz w:val="20"/>
        </w:rPr>
        <w:t>Netaikomas vonios čiaupams; išoriniams čiaupams; nebuitiniams specialios paskirties čiaupams, dušo galvutėms ir dušams, kuriems reikalingas neribojamas vandens srautas, kad jie galėtų atlikti numatytą funkciją; čiaupams, kurie skirti sodininkystės gaminiams ir paslaugoms.</w:t>
      </w:r>
    </w:p>
  </w:footnote>
  <w:footnote w:id="13">
    <w:p w14:paraId="38A238CE" w14:textId="77777777" w:rsidR="007800EB" w:rsidRDefault="007800EB" w:rsidP="007800EB">
      <w:pPr>
        <w:jc w:val="both"/>
        <w:rPr>
          <w:sz w:val="20"/>
        </w:rPr>
      </w:pPr>
      <w:r>
        <w:rPr>
          <w:sz w:val="20"/>
          <w:vertAlign w:val="superscript"/>
        </w:rPr>
        <w:footnoteRef/>
      </w:r>
      <w:r>
        <w:rPr>
          <w:sz w:val="20"/>
        </w:rPr>
        <w:t xml:space="preserve"> Dušo galvutės ir dušai, kurie gali purkšti vandenį keliais būdais, turi atitikti reikalavimą nustačius didžiausią vandens srautą.</w:t>
      </w:r>
    </w:p>
  </w:footnote>
  <w:footnote w:id="14">
    <w:p w14:paraId="426A12A0" w14:textId="77777777" w:rsidR="007800EB" w:rsidRDefault="007800EB" w:rsidP="007800EB">
      <w:pPr>
        <w:jc w:val="both"/>
        <w:rPr>
          <w:sz w:val="20"/>
        </w:rPr>
      </w:pPr>
      <w:r>
        <w:rPr>
          <w:sz w:val="20"/>
          <w:vertAlign w:val="superscript"/>
        </w:rPr>
        <w:footnoteRef/>
      </w:r>
      <w:r>
        <w:rPr>
          <w:sz w:val="20"/>
        </w:rPr>
        <w:t xml:space="preserve"> Parduodami gaminiai turi būti tinkami žemo slėgio sistemoms, paprastai veikiančioms esant 0,1–0,5 bar slėgiui.</w:t>
      </w:r>
    </w:p>
  </w:footnote>
  <w:footnote w:id="15">
    <w:p w14:paraId="7A594B27" w14:textId="77777777" w:rsidR="007800EB" w:rsidRDefault="007800EB" w:rsidP="007800EB">
      <w:pPr>
        <w:jc w:val="both"/>
        <w:rPr>
          <w:sz w:val="20"/>
        </w:rPr>
      </w:pPr>
      <w:r>
        <w:rPr>
          <w:sz w:val="20"/>
          <w:vertAlign w:val="superscript"/>
        </w:rPr>
        <w:footnoteRef/>
      </w:r>
      <w:r>
        <w:rPr>
          <w:sz w:val="20"/>
        </w:rPr>
        <w:t xml:space="preserve"> Bandymai turi būti atlikti laboratorijų, atitinkančių standarto LST EN ISO/ IEC 17025 „Tyrimo, bandymų ir kalibravimo laboratorijų kompetencijai keliami bendrieji reikalavimai“ (toliau – </w:t>
      </w:r>
      <w:r>
        <w:rPr>
          <w:i/>
          <w:sz w:val="20"/>
        </w:rPr>
        <w:t>LST EN</w:t>
      </w:r>
      <w:r>
        <w:rPr>
          <w:sz w:val="20"/>
        </w:rPr>
        <w:t xml:space="preserve"> </w:t>
      </w:r>
      <w:r>
        <w:rPr>
          <w:i/>
          <w:sz w:val="20"/>
        </w:rPr>
        <w:t>ISO 17025</w:t>
      </w:r>
      <w:r>
        <w:rPr>
          <w:sz w:val="20"/>
        </w:rPr>
        <w:t>) arba jam lygiaverčio standarto reikalavimus.</w:t>
      </w:r>
    </w:p>
  </w:footnote>
  <w:footnote w:id="16">
    <w:p w14:paraId="4EA51EDD" w14:textId="77777777" w:rsidR="007800EB" w:rsidRDefault="007800EB" w:rsidP="007800EB">
      <w:pPr>
        <w:jc w:val="both"/>
        <w:rPr>
          <w:sz w:val="20"/>
        </w:rPr>
      </w:pPr>
      <w:r>
        <w:rPr>
          <w:sz w:val="20"/>
          <w:vertAlign w:val="superscript"/>
        </w:rPr>
        <w:footnoteRef/>
      </w:r>
      <w:r>
        <w:rPr>
          <w:sz w:val="20"/>
        </w:rPr>
        <w:t xml:space="preserve"> Gaminiai, kurie, kaip nurodė gamintojas, yra tinkami naudoti aukšto slėgio sistemose (paprastai 1,0–5,0 bar), bandomi esant 1,5, 3,0 ir 4,5 bar (± 0,2 bar) slėgiui, o gaminiai, kurie, kaip nurodė gamintojas, yra tinkami naudoti žemo slėgio sistemose (paprastai 0,1–0,5 bar) – esant 0,2, 0,3 ir 0,5 bar (± 0,02 bar) slėgiui.</w:t>
      </w:r>
    </w:p>
  </w:footnote>
  <w:footnote w:id="17">
    <w:p w14:paraId="2F9DDC54" w14:textId="77777777" w:rsidR="007800EB" w:rsidRDefault="007800EB" w:rsidP="007800EB">
      <w:pPr>
        <w:jc w:val="both"/>
        <w:rPr>
          <w:sz w:val="20"/>
        </w:rPr>
      </w:pPr>
      <w:r>
        <w:rPr>
          <w:sz w:val="20"/>
          <w:vertAlign w:val="superscript"/>
        </w:rPr>
        <w:footnoteRef/>
      </w:r>
      <w:r>
        <w:rPr>
          <w:sz w:val="20"/>
        </w:rPr>
        <w:t xml:space="preserve"> Kriterijus netaikomas dušo galvutėms ir santechnikos įtaisams, montuojamiems vandens tiekimo sistemose, kuriose temperatūra jau yra reguliuojama. Dušai su dviem svirtimis arba rankenomis šio kriterijaus neatitinka.</w:t>
      </w:r>
    </w:p>
  </w:footnote>
  <w:footnote w:id="18">
    <w:p w14:paraId="561A4666" w14:textId="77777777" w:rsidR="007800EB" w:rsidRDefault="007800EB" w:rsidP="007800EB">
      <w:pPr>
        <w:jc w:val="both"/>
        <w:rPr>
          <w:sz w:val="20"/>
        </w:rPr>
      </w:pPr>
      <w:r>
        <w:rPr>
          <w:sz w:val="20"/>
          <w:vertAlign w:val="superscript"/>
        </w:rPr>
        <w:footnoteRef/>
      </w:r>
      <w:r>
        <w:rPr>
          <w:sz w:val="20"/>
        </w:rPr>
        <w:t xml:space="preserve"> Jeigu tiekiamo vandens temperatūra jau reguliuojama, tiekėjas raštu paaiškina konkrečią techninę savybę, dėl kurios santechnikos įtaisas yra tinkamas montuoti tokioje sistemoje.</w:t>
      </w:r>
    </w:p>
  </w:footnote>
  <w:footnote w:id="19">
    <w:p w14:paraId="490BA69F" w14:textId="77777777" w:rsidR="007800EB" w:rsidRDefault="007800EB" w:rsidP="007800EB">
      <w:pPr>
        <w:jc w:val="both"/>
        <w:rPr>
          <w:sz w:val="20"/>
        </w:rPr>
      </w:pPr>
      <w:r>
        <w:rPr>
          <w:sz w:val="20"/>
          <w:vertAlign w:val="superscript"/>
        </w:rPr>
        <w:footnoteRef/>
      </w:r>
      <w:r>
        <w:rPr>
          <w:sz w:val="20"/>
        </w:rPr>
        <w:t xml:space="preserve"> Taikoma tik masiškai ir dažnai naudojamiems santechnikos įtaisams.</w:t>
      </w:r>
    </w:p>
  </w:footnote>
  <w:footnote w:id="20">
    <w:p w14:paraId="5F040D5B" w14:textId="77777777" w:rsidR="007800EB" w:rsidRDefault="007800EB" w:rsidP="007800EB">
      <w:pPr>
        <w:jc w:val="both"/>
        <w:rPr>
          <w:sz w:val="20"/>
        </w:rPr>
      </w:pPr>
      <w:r>
        <w:rPr>
          <w:sz w:val="20"/>
          <w:vertAlign w:val="superscript"/>
        </w:rPr>
        <w:footnoteRef/>
      </w:r>
      <w:r>
        <w:rPr>
          <w:sz w:val="20"/>
        </w:rPr>
        <w:t xml:space="preserve"> Tai galima užtikrinti gaminiuose sumontuojant įtaisus, kurie sustabdo vandens srautą praėjus tam tikram laikui, jeigu santechnikos įtaisas nenaudojamas (pavyzdžiui, davikliai, kurie sustabdo vandens srautą, kai naudotojas pasitraukia iš daviklio veikimo zonos), ir (ar) praėjus nustatytam naudojimo laikui (reguliuojama srovės tekėjimo trukmė).</w:t>
      </w:r>
    </w:p>
  </w:footnote>
  <w:footnote w:id="21">
    <w:p w14:paraId="398155F8" w14:textId="77777777" w:rsidR="007800EB" w:rsidRDefault="007800EB" w:rsidP="007800EB">
      <w:pPr>
        <w:jc w:val="both"/>
        <w:rPr>
          <w:sz w:val="20"/>
        </w:rPr>
      </w:pPr>
      <w:r>
        <w:rPr>
          <w:sz w:val="20"/>
          <w:vertAlign w:val="superscript"/>
        </w:rPr>
        <w:footnoteRef/>
      </w:r>
      <w:r>
        <w:rPr>
          <w:sz w:val="20"/>
        </w:rPr>
        <w:t xml:space="preserve"> Bandymus turi atlikti laboratorijos, atitinkančios standarto </w:t>
      </w:r>
      <w:r>
        <w:rPr>
          <w:i/>
          <w:sz w:val="20"/>
        </w:rPr>
        <w:t>LST EN</w:t>
      </w:r>
      <w:r>
        <w:rPr>
          <w:sz w:val="20"/>
        </w:rPr>
        <w:t xml:space="preserve"> </w:t>
      </w:r>
      <w:r>
        <w:rPr>
          <w:i/>
          <w:sz w:val="20"/>
        </w:rPr>
        <w:t>ISO 17025</w:t>
      </w:r>
      <w:r>
        <w:rPr>
          <w:sz w:val="20"/>
        </w:rPr>
        <w:t xml:space="preserve"> arba jam lygiaverčio standarto reikalavimus.</w:t>
      </w:r>
    </w:p>
  </w:footnote>
  <w:footnote w:id="22">
    <w:p w14:paraId="31CBD2E0" w14:textId="77777777" w:rsidR="007800EB" w:rsidRDefault="007800EB" w:rsidP="007800EB">
      <w:pPr>
        <w:jc w:val="both"/>
        <w:rPr>
          <w:sz w:val="20"/>
        </w:rPr>
      </w:pPr>
      <w:r>
        <w:rPr>
          <w:sz w:val="20"/>
          <w:vertAlign w:val="superscript"/>
        </w:rPr>
        <w:footnoteRef/>
      </w:r>
      <w:r>
        <w:rPr>
          <w:sz w:val="20"/>
        </w:rPr>
        <w:t>Kriterijai netaikomi: unitazo sėdynėms ir dangčiams tais atvejais, kai jie pateikti rinkai ir (ar) parduodami atskirai nuo klozetų arba pisuarų su nuplaunamuoju vandeniu įrangos; klozeto įrangai, kurioje vanduo nenaudojamas, klozeto įrangai, kurioje nuplovimui naudojamas cheminis produktas ir vanduo, ir klozetams, kurių nuplovimo vandeniu sistemai veikti reikalinga elektros energija.</w:t>
      </w:r>
    </w:p>
  </w:footnote>
  <w:footnote w:id="23">
    <w:p w14:paraId="7365B5A9" w14:textId="77777777" w:rsidR="007800EB" w:rsidRDefault="007800EB" w:rsidP="007800EB">
      <w:pPr>
        <w:jc w:val="both"/>
        <w:rPr>
          <w:sz w:val="20"/>
        </w:rPr>
      </w:pPr>
      <w:r>
        <w:rPr>
          <w:sz w:val="20"/>
          <w:vertAlign w:val="superscript"/>
        </w:rPr>
        <w:footnoteRef/>
      </w:r>
      <w:r>
        <w:rPr>
          <w:sz w:val="20"/>
        </w:rPr>
        <w:t xml:space="preserve"> Kriterijai netaikomi: unitazo sėdynėms ir dangčiams tais atvejais, kai jie pateikti rinkai ir (ar) parduodami atskirai nuo klozetų arba pisuarų su nuplaunamuoju vandeniu įrangos; klozeto įrangai, kurioje vanduo nenaudojamas; klozeto įrangai, kurioje nuplovimui naudojamas cheminis produktas ir vanduo, ir klozetams, kurių nuplovimo vandeniu sistemai veikti reikalinga elektros energija.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0FE1" w14:textId="77777777" w:rsidR="007800EB" w:rsidRDefault="007800EB">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6428EB66" w14:textId="77777777" w:rsidR="007800EB" w:rsidRDefault="007800EB">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6DD0" w14:textId="096591D6" w:rsidR="007800EB" w:rsidRDefault="007800EB">
    <w:pPr>
      <w:pStyle w:val="Antrats"/>
      <w:jc w:val="center"/>
    </w:pPr>
    <w:r>
      <w:fldChar w:fldCharType="begin"/>
    </w:r>
    <w:r>
      <w:instrText>PAGE   \* MERGEFORMAT</w:instrText>
    </w:r>
    <w:r>
      <w:fldChar w:fldCharType="separate"/>
    </w:r>
    <w:r w:rsidR="00020D4C">
      <w:rPr>
        <w:noProof/>
      </w:rPr>
      <w:t>2</w:t>
    </w:r>
    <w:r>
      <w:fldChar w:fldCharType="end"/>
    </w:r>
  </w:p>
  <w:p w14:paraId="3860AE5D" w14:textId="77777777" w:rsidR="007800EB" w:rsidRDefault="007800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8436" w14:textId="77777777" w:rsidR="007800EB" w:rsidRDefault="007800EB">
    <w:pPr>
      <w:tabs>
        <w:tab w:val="center" w:pos="4153"/>
        <w:tab w:val="right" w:pos="8306"/>
      </w:tabs>
      <w:rPr>
        <w:szCs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5B81" w14:textId="77777777" w:rsidR="007800EB" w:rsidRDefault="007800EB">
    <w:pPr>
      <w:tabs>
        <w:tab w:val="center" w:pos="4153"/>
        <w:tab w:val="right" w:pos="9100"/>
      </w:tabs>
      <w:suppressAutoHyphens/>
      <w:rPr>
        <w:rFonts w:ascii="Tahoma" w:hAnsi="Tahoma"/>
        <w:spacing w:val="10"/>
        <w:sz w:val="20"/>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DE85" w14:textId="69BCDC1F" w:rsidR="007800EB" w:rsidRDefault="007800EB">
    <w:pPr>
      <w:pStyle w:val="Antrats"/>
      <w:jc w:val="center"/>
    </w:pPr>
    <w:r>
      <w:fldChar w:fldCharType="begin"/>
    </w:r>
    <w:r>
      <w:instrText>PAGE   \* MERGEFORMAT</w:instrText>
    </w:r>
    <w:r>
      <w:fldChar w:fldCharType="separate"/>
    </w:r>
    <w:r w:rsidR="00020D4C">
      <w:rPr>
        <w:noProof/>
      </w:rPr>
      <w:t>15</w:t>
    </w:r>
    <w:r>
      <w:fldChar w:fldCharType="end"/>
    </w:r>
  </w:p>
  <w:p w14:paraId="66EF7B0B" w14:textId="77777777" w:rsidR="007800EB" w:rsidRDefault="007800EB">
    <w:pPr>
      <w:tabs>
        <w:tab w:val="left" w:pos="3344"/>
        <w:tab w:val="left" w:pos="8291"/>
      </w:tabs>
      <w:suppressAutoHyphens/>
      <w:spacing w:before="120" w:after="60"/>
      <w:ind w:left="-17" w:firstLine="17"/>
      <w:jc w:val="center"/>
      <w:rPr>
        <w:b/>
        <w:bCs/>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64B9" w14:textId="77777777" w:rsidR="007800EB" w:rsidRDefault="007800EB">
    <w:pPr>
      <w:tabs>
        <w:tab w:val="center" w:pos="4153"/>
        <w:tab w:val="right" w:pos="9100"/>
      </w:tabs>
      <w:suppressAutoHyphens/>
      <w:rPr>
        <w:rFonts w:ascii="Tahoma" w:hAnsi="Tahoma"/>
        <w:spacing w:val="1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EA"/>
    <w:multiLevelType w:val="multilevel"/>
    <w:tmpl w:val="031A6332"/>
    <w:lvl w:ilvl="0">
      <w:start w:val="3"/>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1" w15:restartNumberingAfterBreak="0">
    <w:nsid w:val="02715568"/>
    <w:multiLevelType w:val="hybridMultilevel"/>
    <w:tmpl w:val="D108CC2C"/>
    <w:lvl w:ilvl="0" w:tplc="F42858C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6E05DA6"/>
    <w:multiLevelType w:val="multilevel"/>
    <w:tmpl w:val="541ADF22"/>
    <w:lvl w:ilvl="0">
      <w:start w:val="1"/>
      <w:numFmt w:val="decimal"/>
      <w:lvlText w:val="%1."/>
      <w:lvlJc w:val="left"/>
      <w:pPr>
        <w:ind w:left="632" w:hanging="347"/>
      </w:pPr>
      <w:rPr>
        <w:rFonts w:ascii="Times New Roman" w:eastAsia="Times New Roman" w:hAnsi="Times New Roman" w:cs="Times New Roman" w:hint="default"/>
        <w:b w:val="0"/>
        <w:bCs w:val="0"/>
        <w:i w:val="0"/>
        <w:iCs w:val="0"/>
        <w:color w:val="54525B"/>
        <w:w w:val="102"/>
        <w:sz w:val="23"/>
        <w:szCs w:val="23"/>
      </w:rPr>
    </w:lvl>
    <w:lvl w:ilvl="1">
      <w:start w:val="1"/>
      <w:numFmt w:val="decimal"/>
      <w:lvlText w:val="%1.%2."/>
      <w:lvlJc w:val="left"/>
      <w:pPr>
        <w:ind w:left="1046" w:hanging="415"/>
        <w:jc w:val="right"/>
      </w:pPr>
      <w:rPr>
        <w:rFonts w:hint="default"/>
        <w:w w:val="101"/>
      </w:rPr>
    </w:lvl>
    <w:lvl w:ilvl="2">
      <w:start w:val="1"/>
      <w:numFmt w:val="decimal"/>
      <w:lvlText w:val="%1.%2.%3."/>
      <w:lvlJc w:val="left"/>
      <w:pPr>
        <w:ind w:left="2148" w:hanging="595"/>
      </w:pPr>
      <w:rPr>
        <w:rFonts w:hint="default"/>
        <w:w w:val="103"/>
      </w:rPr>
    </w:lvl>
    <w:lvl w:ilvl="3">
      <w:numFmt w:val="bullet"/>
      <w:lvlText w:val="•"/>
      <w:lvlJc w:val="left"/>
      <w:pPr>
        <w:ind w:left="2140" w:hanging="595"/>
      </w:pPr>
      <w:rPr>
        <w:rFonts w:hint="default"/>
      </w:rPr>
    </w:lvl>
    <w:lvl w:ilvl="4">
      <w:numFmt w:val="bullet"/>
      <w:lvlText w:val="•"/>
      <w:lvlJc w:val="left"/>
      <w:pPr>
        <w:ind w:left="2160" w:hanging="595"/>
      </w:pPr>
      <w:rPr>
        <w:rFonts w:hint="default"/>
      </w:rPr>
    </w:lvl>
    <w:lvl w:ilvl="5">
      <w:numFmt w:val="bullet"/>
      <w:lvlText w:val="•"/>
      <w:lvlJc w:val="left"/>
      <w:pPr>
        <w:ind w:left="2180" w:hanging="595"/>
      </w:pPr>
      <w:rPr>
        <w:rFonts w:hint="default"/>
      </w:rPr>
    </w:lvl>
    <w:lvl w:ilvl="6">
      <w:numFmt w:val="bullet"/>
      <w:lvlText w:val="•"/>
      <w:lvlJc w:val="left"/>
      <w:pPr>
        <w:ind w:left="3668" w:hanging="595"/>
      </w:pPr>
      <w:rPr>
        <w:rFonts w:hint="default"/>
      </w:rPr>
    </w:lvl>
    <w:lvl w:ilvl="7">
      <w:numFmt w:val="bullet"/>
      <w:lvlText w:val="•"/>
      <w:lvlJc w:val="left"/>
      <w:pPr>
        <w:ind w:left="5156" w:hanging="595"/>
      </w:pPr>
      <w:rPr>
        <w:rFonts w:hint="default"/>
      </w:rPr>
    </w:lvl>
    <w:lvl w:ilvl="8">
      <w:numFmt w:val="bullet"/>
      <w:lvlText w:val="•"/>
      <w:lvlJc w:val="left"/>
      <w:pPr>
        <w:ind w:left="6644" w:hanging="595"/>
      </w:pPr>
      <w:rPr>
        <w:rFonts w:hint="default"/>
      </w:rPr>
    </w:lvl>
  </w:abstractNum>
  <w:abstractNum w:abstractNumId="3" w15:restartNumberingAfterBreak="0">
    <w:nsid w:val="07155ACD"/>
    <w:multiLevelType w:val="multilevel"/>
    <w:tmpl w:val="C2663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AD1C4D"/>
    <w:multiLevelType w:val="hybridMultilevel"/>
    <w:tmpl w:val="D576A000"/>
    <w:lvl w:ilvl="0" w:tplc="C6C4D668">
      <w:start w:val="1"/>
      <w:numFmt w:val="decimal"/>
      <w:lvlText w:val="%1."/>
      <w:lvlJc w:val="left"/>
      <w:pPr>
        <w:ind w:left="653" w:hanging="353"/>
      </w:pPr>
      <w:rPr>
        <w:rFonts w:ascii="Times New Roman" w:eastAsia="Times New Roman" w:hAnsi="Times New Roman" w:cs="Times New Roman" w:hint="default"/>
        <w:b w:val="0"/>
        <w:bCs w:val="0"/>
        <w:i w:val="0"/>
        <w:iCs w:val="0"/>
        <w:color w:val="auto"/>
        <w:w w:val="105"/>
        <w:sz w:val="23"/>
        <w:szCs w:val="23"/>
        <w:lang w:val="de-DE"/>
      </w:rPr>
    </w:lvl>
    <w:lvl w:ilvl="1" w:tplc="5D4EE66E">
      <w:numFmt w:val="bullet"/>
      <w:lvlText w:val="•"/>
      <w:lvlJc w:val="left"/>
      <w:pPr>
        <w:ind w:left="1580" w:hanging="353"/>
      </w:pPr>
      <w:rPr>
        <w:rFonts w:hint="default"/>
      </w:rPr>
    </w:lvl>
    <w:lvl w:ilvl="2" w:tplc="9AEE4886">
      <w:numFmt w:val="bullet"/>
      <w:lvlText w:val="•"/>
      <w:lvlJc w:val="left"/>
      <w:pPr>
        <w:ind w:left="2500" w:hanging="353"/>
      </w:pPr>
      <w:rPr>
        <w:rFonts w:hint="default"/>
      </w:rPr>
    </w:lvl>
    <w:lvl w:ilvl="3" w:tplc="AED25450">
      <w:numFmt w:val="bullet"/>
      <w:lvlText w:val="•"/>
      <w:lvlJc w:val="left"/>
      <w:pPr>
        <w:ind w:left="3420" w:hanging="353"/>
      </w:pPr>
      <w:rPr>
        <w:rFonts w:hint="default"/>
      </w:rPr>
    </w:lvl>
    <w:lvl w:ilvl="4" w:tplc="D9620634">
      <w:numFmt w:val="bullet"/>
      <w:lvlText w:val="•"/>
      <w:lvlJc w:val="left"/>
      <w:pPr>
        <w:ind w:left="4340" w:hanging="353"/>
      </w:pPr>
      <w:rPr>
        <w:rFonts w:hint="default"/>
      </w:rPr>
    </w:lvl>
    <w:lvl w:ilvl="5" w:tplc="4FFA7AF4">
      <w:numFmt w:val="bullet"/>
      <w:lvlText w:val="•"/>
      <w:lvlJc w:val="left"/>
      <w:pPr>
        <w:ind w:left="5260" w:hanging="353"/>
      </w:pPr>
      <w:rPr>
        <w:rFonts w:hint="default"/>
      </w:rPr>
    </w:lvl>
    <w:lvl w:ilvl="6" w:tplc="5A249332">
      <w:numFmt w:val="bullet"/>
      <w:lvlText w:val="•"/>
      <w:lvlJc w:val="left"/>
      <w:pPr>
        <w:ind w:left="6180" w:hanging="353"/>
      </w:pPr>
      <w:rPr>
        <w:rFonts w:hint="default"/>
      </w:rPr>
    </w:lvl>
    <w:lvl w:ilvl="7" w:tplc="701C5844">
      <w:numFmt w:val="bullet"/>
      <w:lvlText w:val="•"/>
      <w:lvlJc w:val="left"/>
      <w:pPr>
        <w:ind w:left="7100" w:hanging="353"/>
      </w:pPr>
      <w:rPr>
        <w:rFonts w:hint="default"/>
      </w:rPr>
    </w:lvl>
    <w:lvl w:ilvl="8" w:tplc="AAAE808E">
      <w:numFmt w:val="bullet"/>
      <w:lvlText w:val="•"/>
      <w:lvlJc w:val="left"/>
      <w:pPr>
        <w:ind w:left="8020" w:hanging="353"/>
      </w:pPr>
      <w:rPr>
        <w:rFonts w:hint="default"/>
      </w:rPr>
    </w:lvl>
  </w:abstractNum>
  <w:abstractNum w:abstractNumId="5"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6" w15:restartNumberingAfterBreak="0">
    <w:nsid w:val="120E62E0"/>
    <w:multiLevelType w:val="multilevel"/>
    <w:tmpl w:val="D4F66E22"/>
    <w:lvl w:ilvl="0">
      <w:start w:val="2"/>
      <w:numFmt w:val="decimal"/>
      <w:lvlText w:val="%1"/>
      <w:lvlJc w:val="left"/>
      <w:pPr>
        <w:ind w:left="360" w:hanging="360"/>
      </w:pPr>
      <w:rPr>
        <w:rFonts w:hint="default"/>
        <w:sz w:val="22"/>
      </w:rPr>
    </w:lvl>
    <w:lvl w:ilvl="1">
      <w:start w:val="1"/>
      <w:numFmt w:val="decimal"/>
      <w:lvlText w:val="%1.%2"/>
      <w:lvlJc w:val="left"/>
      <w:pPr>
        <w:ind w:left="1002" w:hanging="360"/>
      </w:pPr>
      <w:rPr>
        <w:rFonts w:hint="default"/>
        <w:sz w:val="22"/>
      </w:rPr>
    </w:lvl>
    <w:lvl w:ilvl="2">
      <w:start w:val="1"/>
      <w:numFmt w:val="decimal"/>
      <w:lvlText w:val="%1.%2.%3"/>
      <w:lvlJc w:val="left"/>
      <w:pPr>
        <w:ind w:left="2004" w:hanging="720"/>
      </w:pPr>
      <w:rPr>
        <w:rFonts w:hint="default"/>
        <w:sz w:val="22"/>
      </w:rPr>
    </w:lvl>
    <w:lvl w:ilvl="3">
      <w:start w:val="1"/>
      <w:numFmt w:val="decimal"/>
      <w:lvlText w:val="%1.%2.%3.%4"/>
      <w:lvlJc w:val="left"/>
      <w:pPr>
        <w:ind w:left="2646" w:hanging="720"/>
      </w:pPr>
      <w:rPr>
        <w:rFonts w:hint="default"/>
        <w:sz w:val="22"/>
      </w:rPr>
    </w:lvl>
    <w:lvl w:ilvl="4">
      <w:start w:val="1"/>
      <w:numFmt w:val="decimal"/>
      <w:lvlText w:val="%1.%2.%3.%4.%5"/>
      <w:lvlJc w:val="left"/>
      <w:pPr>
        <w:ind w:left="3648" w:hanging="1080"/>
      </w:pPr>
      <w:rPr>
        <w:rFonts w:hint="default"/>
        <w:sz w:val="22"/>
      </w:rPr>
    </w:lvl>
    <w:lvl w:ilvl="5">
      <w:start w:val="1"/>
      <w:numFmt w:val="decimal"/>
      <w:lvlText w:val="%1.%2.%3.%4.%5.%6"/>
      <w:lvlJc w:val="left"/>
      <w:pPr>
        <w:ind w:left="4290" w:hanging="1080"/>
      </w:pPr>
      <w:rPr>
        <w:rFonts w:hint="default"/>
        <w:sz w:val="22"/>
      </w:rPr>
    </w:lvl>
    <w:lvl w:ilvl="6">
      <w:start w:val="1"/>
      <w:numFmt w:val="decimal"/>
      <w:lvlText w:val="%1.%2.%3.%4.%5.%6.%7"/>
      <w:lvlJc w:val="left"/>
      <w:pPr>
        <w:ind w:left="5292" w:hanging="1440"/>
      </w:pPr>
      <w:rPr>
        <w:rFonts w:hint="default"/>
        <w:sz w:val="22"/>
      </w:rPr>
    </w:lvl>
    <w:lvl w:ilvl="7">
      <w:start w:val="1"/>
      <w:numFmt w:val="decimal"/>
      <w:lvlText w:val="%1.%2.%3.%4.%5.%6.%7.%8"/>
      <w:lvlJc w:val="left"/>
      <w:pPr>
        <w:ind w:left="5934" w:hanging="1440"/>
      </w:pPr>
      <w:rPr>
        <w:rFonts w:hint="default"/>
        <w:sz w:val="22"/>
      </w:rPr>
    </w:lvl>
    <w:lvl w:ilvl="8">
      <w:start w:val="1"/>
      <w:numFmt w:val="decimal"/>
      <w:lvlText w:val="%1.%2.%3.%4.%5.%6.%7.%8.%9"/>
      <w:lvlJc w:val="left"/>
      <w:pPr>
        <w:ind w:left="6936" w:hanging="1800"/>
      </w:pPr>
      <w:rPr>
        <w:rFonts w:hint="default"/>
        <w:sz w:val="22"/>
      </w:rPr>
    </w:lvl>
  </w:abstractNum>
  <w:abstractNum w:abstractNumId="7" w15:restartNumberingAfterBreak="0">
    <w:nsid w:val="18704929"/>
    <w:multiLevelType w:val="multilevel"/>
    <w:tmpl w:val="F1C2678A"/>
    <w:lvl w:ilvl="0">
      <w:start w:val="4"/>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2"/>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D3478C7"/>
    <w:multiLevelType w:val="hybridMultilevel"/>
    <w:tmpl w:val="CC3A6F54"/>
    <w:lvl w:ilvl="0" w:tplc="8744A17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49525D3"/>
    <w:multiLevelType w:val="hybridMultilevel"/>
    <w:tmpl w:val="09AEA48E"/>
    <w:lvl w:ilvl="0" w:tplc="1166D850">
      <w:start w:val="1"/>
      <w:numFmt w:val="upperRoman"/>
      <w:lvlText w:val="%1."/>
      <w:lvlJc w:val="left"/>
      <w:pPr>
        <w:ind w:left="3586" w:hanging="213"/>
        <w:jc w:val="right"/>
      </w:pPr>
      <w:rPr>
        <w:rFonts w:hint="default"/>
        <w:b/>
        <w:w w:val="104"/>
      </w:rPr>
    </w:lvl>
    <w:lvl w:ilvl="1" w:tplc="78EC95D6">
      <w:start w:val="1"/>
      <w:numFmt w:val="decimal"/>
      <w:lvlText w:val="%2."/>
      <w:lvlJc w:val="left"/>
      <w:pPr>
        <w:ind w:left="642" w:hanging="414"/>
      </w:pPr>
      <w:rPr>
        <w:rFonts w:ascii="Times New Roman" w:eastAsia="Times New Roman" w:hAnsi="Times New Roman" w:cs="Times New Roman" w:hint="default"/>
        <w:b/>
        <w:bCs w:val="0"/>
        <w:i w:val="0"/>
        <w:iCs w:val="0"/>
        <w:color w:val="54525B"/>
        <w:w w:val="105"/>
        <w:sz w:val="23"/>
        <w:szCs w:val="23"/>
      </w:rPr>
    </w:lvl>
    <w:lvl w:ilvl="2" w:tplc="DC22BB58">
      <w:numFmt w:val="bullet"/>
      <w:lvlText w:val="•"/>
      <w:lvlJc w:val="left"/>
      <w:pPr>
        <w:ind w:left="4277" w:hanging="414"/>
      </w:pPr>
      <w:rPr>
        <w:rFonts w:hint="default"/>
      </w:rPr>
    </w:lvl>
    <w:lvl w:ilvl="3" w:tplc="A11429E0">
      <w:numFmt w:val="bullet"/>
      <w:lvlText w:val="•"/>
      <w:lvlJc w:val="left"/>
      <w:pPr>
        <w:ind w:left="4975" w:hanging="414"/>
      </w:pPr>
      <w:rPr>
        <w:rFonts w:hint="default"/>
      </w:rPr>
    </w:lvl>
    <w:lvl w:ilvl="4" w:tplc="E366658A">
      <w:numFmt w:val="bullet"/>
      <w:lvlText w:val="•"/>
      <w:lvlJc w:val="left"/>
      <w:pPr>
        <w:ind w:left="5673" w:hanging="414"/>
      </w:pPr>
      <w:rPr>
        <w:rFonts w:hint="default"/>
      </w:rPr>
    </w:lvl>
    <w:lvl w:ilvl="5" w:tplc="EA64ABDE">
      <w:numFmt w:val="bullet"/>
      <w:lvlText w:val="•"/>
      <w:lvlJc w:val="left"/>
      <w:pPr>
        <w:ind w:left="6371" w:hanging="414"/>
      </w:pPr>
      <w:rPr>
        <w:rFonts w:hint="default"/>
      </w:rPr>
    </w:lvl>
    <w:lvl w:ilvl="6" w:tplc="EC5E9734">
      <w:numFmt w:val="bullet"/>
      <w:lvlText w:val="•"/>
      <w:lvlJc w:val="left"/>
      <w:pPr>
        <w:ind w:left="7068" w:hanging="414"/>
      </w:pPr>
      <w:rPr>
        <w:rFonts w:hint="default"/>
      </w:rPr>
    </w:lvl>
    <w:lvl w:ilvl="7" w:tplc="2872E72C">
      <w:numFmt w:val="bullet"/>
      <w:lvlText w:val="•"/>
      <w:lvlJc w:val="left"/>
      <w:pPr>
        <w:ind w:left="7766" w:hanging="414"/>
      </w:pPr>
      <w:rPr>
        <w:rFonts w:hint="default"/>
      </w:rPr>
    </w:lvl>
    <w:lvl w:ilvl="8" w:tplc="0BFAC08C">
      <w:numFmt w:val="bullet"/>
      <w:lvlText w:val="•"/>
      <w:lvlJc w:val="left"/>
      <w:pPr>
        <w:ind w:left="8464" w:hanging="414"/>
      </w:pPr>
      <w:rPr>
        <w:rFonts w:hint="default"/>
      </w:rPr>
    </w:lvl>
  </w:abstractNum>
  <w:abstractNum w:abstractNumId="10" w15:restartNumberingAfterBreak="0">
    <w:nsid w:val="25A30A3E"/>
    <w:multiLevelType w:val="multilevel"/>
    <w:tmpl w:val="D64A4E02"/>
    <w:lvl w:ilvl="0">
      <w:start w:val="2"/>
      <w:numFmt w:val="decimal"/>
      <w:lvlText w:val="%1"/>
      <w:lvlJc w:val="left"/>
      <w:pPr>
        <w:ind w:left="636" w:hanging="480"/>
      </w:pPr>
      <w:rPr>
        <w:rFonts w:hint="default"/>
      </w:rPr>
    </w:lvl>
    <w:lvl w:ilvl="1">
      <w:start w:val="1"/>
      <w:numFmt w:val="decimal"/>
      <w:lvlText w:val="%1.%2."/>
      <w:lvlJc w:val="left"/>
      <w:pPr>
        <w:ind w:left="636" w:hanging="480"/>
      </w:pPr>
      <w:rPr>
        <w:rFonts w:ascii="Times New Roman" w:eastAsia="Times New Roman" w:hAnsi="Times New Roman" w:cs="Times New Roman" w:hint="default"/>
        <w:b w:val="0"/>
        <w:bCs w:val="0"/>
        <w:i w:val="0"/>
        <w:iCs w:val="0"/>
        <w:color w:val="54525B"/>
        <w:w w:val="102"/>
        <w:sz w:val="23"/>
        <w:szCs w:val="23"/>
      </w:rPr>
    </w:lvl>
    <w:lvl w:ilvl="2">
      <w:numFmt w:val="bullet"/>
      <w:lvlText w:val="•"/>
      <w:lvlJc w:val="left"/>
      <w:pPr>
        <w:ind w:left="2484" w:hanging="480"/>
      </w:pPr>
      <w:rPr>
        <w:rFonts w:hint="default"/>
      </w:rPr>
    </w:lvl>
    <w:lvl w:ilvl="3">
      <w:numFmt w:val="bullet"/>
      <w:lvlText w:val="•"/>
      <w:lvlJc w:val="left"/>
      <w:pPr>
        <w:ind w:left="3406" w:hanging="480"/>
      </w:pPr>
      <w:rPr>
        <w:rFonts w:hint="default"/>
      </w:rPr>
    </w:lvl>
    <w:lvl w:ilvl="4">
      <w:numFmt w:val="bullet"/>
      <w:lvlText w:val="•"/>
      <w:lvlJc w:val="left"/>
      <w:pPr>
        <w:ind w:left="4328" w:hanging="480"/>
      </w:pPr>
      <w:rPr>
        <w:rFonts w:hint="default"/>
      </w:rPr>
    </w:lvl>
    <w:lvl w:ilvl="5">
      <w:numFmt w:val="bullet"/>
      <w:lvlText w:val="•"/>
      <w:lvlJc w:val="left"/>
      <w:pPr>
        <w:ind w:left="5250" w:hanging="480"/>
      </w:pPr>
      <w:rPr>
        <w:rFonts w:hint="default"/>
      </w:rPr>
    </w:lvl>
    <w:lvl w:ilvl="6">
      <w:numFmt w:val="bullet"/>
      <w:lvlText w:val="•"/>
      <w:lvlJc w:val="left"/>
      <w:pPr>
        <w:ind w:left="6172" w:hanging="480"/>
      </w:pPr>
      <w:rPr>
        <w:rFonts w:hint="default"/>
      </w:rPr>
    </w:lvl>
    <w:lvl w:ilvl="7">
      <w:numFmt w:val="bullet"/>
      <w:lvlText w:val="•"/>
      <w:lvlJc w:val="left"/>
      <w:pPr>
        <w:ind w:left="7094" w:hanging="480"/>
      </w:pPr>
      <w:rPr>
        <w:rFonts w:hint="default"/>
      </w:rPr>
    </w:lvl>
    <w:lvl w:ilvl="8">
      <w:numFmt w:val="bullet"/>
      <w:lvlText w:val="•"/>
      <w:lvlJc w:val="left"/>
      <w:pPr>
        <w:ind w:left="8016" w:hanging="480"/>
      </w:pPr>
      <w:rPr>
        <w:rFonts w:hint="default"/>
      </w:rPr>
    </w:lvl>
  </w:abstractNum>
  <w:abstractNum w:abstractNumId="11" w15:restartNumberingAfterBreak="0">
    <w:nsid w:val="2DD212E0"/>
    <w:multiLevelType w:val="hybridMultilevel"/>
    <w:tmpl w:val="FF561FFE"/>
    <w:lvl w:ilvl="0" w:tplc="948C5060">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2" w15:restartNumberingAfterBreak="0">
    <w:nsid w:val="2E621826"/>
    <w:multiLevelType w:val="multilevel"/>
    <w:tmpl w:val="6A70DB54"/>
    <w:lvl w:ilvl="0">
      <w:start w:val="4"/>
      <w:numFmt w:val="decimal"/>
      <w:lvlText w:val="%1."/>
      <w:lvlJc w:val="left"/>
      <w:pPr>
        <w:ind w:left="720" w:hanging="720"/>
      </w:pPr>
      <w:rPr>
        <w:rFonts w:hint="default"/>
        <w:color w:val="64626B"/>
        <w:w w:val="105"/>
      </w:rPr>
    </w:lvl>
    <w:lvl w:ilvl="1">
      <w:start w:val="1"/>
      <w:numFmt w:val="decimal"/>
      <w:lvlText w:val="%1.%2."/>
      <w:lvlJc w:val="left"/>
      <w:pPr>
        <w:ind w:left="1592" w:hanging="720"/>
      </w:pPr>
      <w:rPr>
        <w:rFonts w:hint="default"/>
        <w:color w:val="64626B"/>
        <w:w w:val="105"/>
      </w:rPr>
    </w:lvl>
    <w:lvl w:ilvl="2">
      <w:start w:val="1"/>
      <w:numFmt w:val="decimal"/>
      <w:lvlText w:val="%1.%2.%3."/>
      <w:lvlJc w:val="left"/>
      <w:pPr>
        <w:ind w:left="2464" w:hanging="720"/>
      </w:pPr>
      <w:rPr>
        <w:rFonts w:hint="default"/>
        <w:color w:val="64626B"/>
        <w:w w:val="105"/>
      </w:rPr>
    </w:lvl>
    <w:lvl w:ilvl="3">
      <w:start w:val="1"/>
      <w:numFmt w:val="decimal"/>
      <w:lvlText w:val="%1.%2.%3.%4."/>
      <w:lvlJc w:val="left"/>
      <w:pPr>
        <w:ind w:left="1429" w:hanging="720"/>
      </w:pPr>
      <w:rPr>
        <w:rFonts w:hint="default"/>
        <w:color w:val="64626B"/>
        <w:w w:val="105"/>
      </w:rPr>
    </w:lvl>
    <w:lvl w:ilvl="4">
      <w:start w:val="1"/>
      <w:numFmt w:val="decimal"/>
      <w:lvlText w:val="%1.%2.%3.%4.%5."/>
      <w:lvlJc w:val="left"/>
      <w:pPr>
        <w:ind w:left="4568" w:hanging="1080"/>
      </w:pPr>
      <w:rPr>
        <w:rFonts w:hint="default"/>
        <w:color w:val="64626B"/>
        <w:w w:val="105"/>
      </w:rPr>
    </w:lvl>
    <w:lvl w:ilvl="5">
      <w:start w:val="1"/>
      <w:numFmt w:val="decimal"/>
      <w:lvlText w:val="%1.%2.%3.%4.%5.%6."/>
      <w:lvlJc w:val="left"/>
      <w:pPr>
        <w:ind w:left="5440" w:hanging="1080"/>
      </w:pPr>
      <w:rPr>
        <w:rFonts w:hint="default"/>
        <w:color w:val="64626B"/>
        <w:w w:val="105"/>
      </w:rPr>
    </w:lvl>
    <w:lvl w:ilvl="6">
      <w:start w:val="1"/>
      <w:numFmt w:val="decimal"/>
      <w:lvlText w:val="%1.%2.%3.%4.%5.%6.%7."/>
      <w:lvlJc w:val="left"/>
      <w:pPr>
        <w:ind w:left="6672" w:hanging="1440"/>
      </w:pPr>
      <w:rPr>
        <w:rFonts w:hint="default"/>
        <w:color w:val="64626B"/>
        <w:w w:val="105"/>
      </w:rPr>
    </w:lvl>
    <w:lvl w:ilvl="7">
      <w:start w:val="1"/>
      <w:numFmt w:val="decimal"/>
      <w:lvlText w:val="%1.%2.%3.%4.%5.%6.%7.%8."/>
      <w:lvlJc w:val="left"/>
      <w:pPr>
        <w:ind w:left="7544" w:hanging="1440"/>
      </w:pPr>
      <w:rPr>
        <w:rFonts w:hint="default"/>
        <w:color w:val="64626B"/>
        <w:w w:val="105"/>
      </w:rPr>
    </w:lvl>
    <w:lvl w:ilvl="8">
      <w:start w:val="1"/>
      <w:numFmt w:val="decimal"/>
      <w:lvlText w:val="%1.%2.%3.%4.%5.%6.%7.%8.%9."/>
      <w:lvlJc w:val="left"/>
      <w:pPr>
        <w:ind w:left="8776" w:hanging="1800"/>
      </w:pPr>
      <w:rPr>
        <w:rFonts w:hint="default"/>
        <w:color w:val="64626B"/>
        <w:w w:val="105"/>
      </w:rPr>
    </w:lvl>
  </w:abstractNum>
  <w:abstractNum w:abstractNumId="1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0A423F"/>
    <w:multiLevelType w:val="multilevel"/>
    <w:tmpl w:val="65782B06"/>
    <w:lvl w:ilvl="0">
      <w:start w:val="4"/>
      <w:numFmt w:val="decimal"/>
      <w:lvlText w:val="%1."/>
      <w:lvlJc w:val="left"/>
      <w:pPr>
        <w:ind w:left="720" w:hanging="720"/>
      </w:pPr>
      <w:rPr>
        <w:rFonts w:hint="default"/>
        <w:w w:val="104"/>
      </w:rPr>
    </w:lvl>
    <w:lvl w:ilvl="1">
      <w:start w:val="1"/>
      <w:numFmt w:val="decimal"/>
      <w:lvlText w:val="%1.%2."/>
      <w:lvlJc w:val="left"/>
      <w:pPr>
        <w:ind w:left="1447" w:hanging="720"/>
      </w:pPr>
      <w:rPr>
        <w:rFonts w:hint="default"/>
        <w:w w:val="104"/>
      </w:rPr>
    </w:lvl>
    <w:lvl w:ilvl="2">
      <w:start w:val="2"/>
      <w:numFmt w:val="decimal"/>
      <w:lvlText w:val="%1.%2.%3."/>
      <w:lvlJc w:val="left"/>
      <w:pPr>
        <w:ind w:left="2174" w:hanging="720"/>
      </w:pPr>
      <w:rPr>
        <w:rFonts w:hint="default"/>
        <w:w w:val="104"/>
      </w:rPr>
    </w:lvl>
    <w:lvl w:ilvl="3">
      <w:start w:val="1"/>
      <w:numFmt w:val="decimal"/>
      <w:lvlText w:val="%1.%2.%3.%4."/>
      <w:lvlJc w:val="left"/>
      <w:pPr>
        <w:ind w:left="2901" w:hanging="720"/>
      </w:pPr>
      <w:rPr>
        <w:rFonts w:hint="default"/>
        <w:w w:val="104"/>
      </w:rPr>
    </w:lvl>
    <w:lvl w:ilvl="4">
      <w:start w:val="1"/>
      <w:numFmt w:val="decimal"/>
      <w:lvlText w:val="%1.%2.%3.%4.%5."/>
      <w:lvlJc w:val="left"/>
      <w:pPr>
        <w:ind w:left="3988" w:hanging="1080"/>
      </w:pPr>
      <w:rPr>
        <w:rFonts w:hint="default"/>
        <w:w w:val="104"/>
      </w:rPr>
    </w:lvl>
    <w:lvl w:ilvl="5">
      <w:start w:val="1"/>
      <w:numFmt w:val="decimal"/>
      <w:lvlText w:val="%1.%2.%3.%4.%5.%6."/>
      <w:lvlJc w:val="left"/>
      <w:pPr>
        <w:ind w:left="4715" w:hanging="1080"/>
      </w:pPr>
      <w:rPr>
        <w:rFonts w:hint="default"/>
        <w:w w:val="104"/>
      </w:rPr>
    </w:lvl>
    <w:lvl w:ilvl="6">
      <w:start w:val="1"/>
      <w:numFmt w:val="decimal"/>
      <w:lvlText w:val="%1.%2.%3.%4.%5.%6.%7."/>
      <w:lvlJc w:val="left"/>
      <w:pPr>
        <w:ind w:left="5802" w:hanging="1440"/>
      </w:pPr>
      <w:rPr>
        <w:rFonts w:hint="default"/>
        <w:w w:val="104"/>
      </w:rPr>
    </w:lvl>
    <w:lvl w:ilvl="7">
      <w:start w:val="1"/>
      <w:numFmt w:val="decimal"/>
      <w:lvlText w:val="%1.%2.%3.%4.%5.%6.%7.%8."/>
      <w:lvlJc w:val="left"/>
      <w:pPr>
        <w:ind w:left="6529" w:hanging="1440"/>
      </w:pPr>
      <w:rPr>
        <w:rFonts w:hint="default"/>
        <w:w w:val="104"/>
      </w:rPr>
    </w:lvl>
    <w:lvl w:ilvl="8">
      <w:start w:val="1"/>
      <w:numFmt w:val="decimal"/>
      <w:lvlText w:val="%1.%2.%3.%4.%5.%6.%7.%8.%9."/>
      <w:lvlJc w:val="left"/>
      <w:pPr>
        <w:ind w:left="7616" w:hanging="1800"/>
      </w:pPr>
      <w:rPr>
        <w:rFonts w:hint="default"/>
        <w:w w:val="104"/>
      </w:rPr>
    </w:lvl>
  </w:abstractNum>
  <w:abstractNum w:abstractNumId="16" w15:restartNumberingAfterBreak="0">
    <w:nsid w:val="3BB13E0C"/>
    <w:multiLevelType w:val="multilevel"/>
    <w:tmpl w:val="28B65430"/>
    <w:lvl w:ilvl="0">
      <w:start w:val="1"/>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7"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18" w15:restartNumberingAfterBreak="0">
    <w:nsid w:val="43583CA3"/>
    <w:multiLevelType w:val="hybridMultilevel"/>
    <w:tmpl w:val="215ABBC4"/>
    <w:lvl w:ilvl="0" w:tplc="74F0BAEA">
      <w:start w:val="1"/>
      <w:numFmt w:val="upperRoman"/>
      <w:lvlText w:val="%1."/>
      <w:lvlJc w:val="left"/>
      <w:pPr>
        <w:ind w:left="1132" w:hanging="72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19" w15:restartNumberingAfterBreak="0">
    <w:nsid w:val="4FB64F52"/>
    <w:multiLevelType w:val="hybridMultilevel"/>
    <w:tmpl w:val="97DA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A15C7"/>
    <w:multiLevelType w:val="multilevel"/>
    <w:tmpl w:val="D4F66E22"/>
    <w:lvl w:ilvl="0">
      <w:start w:val="2"/>
      <w:numFmt w:val="decimal"/>
      <w:lvlText w:val="%1"/>
      <w:lvlJc w:val="left"/>
      <w:pPr>
        <w:ind w:left="360" w:hanging="360"/>
      </w:pPr>
      <w:rPr>
        <w:rFonts w:hint="default"/>
        <w:sz w:val="22"/>
      </w:rPr>
    </w:lvl>
    <w:lvl w:ilvl="1">
      <w:start w:val="1"/>
      <w:numFmt w:val="decimal"/>
      <w:lvlText w:val="%1.%2"/>
      <w:lvlJc w:val="left"/>
      <w:pPr>
        <w:ind w:left="1002" w:hanging="360"/>
      </w:pPr>
      <w:rPr>
        <w:rFonts w:hint="default"/>
        <w:sz w:val="22"/>
      </w:rPr>
    </w:lvl>
    <w:lvl w:ilvl="2">
      <w:start w:val="1"/>
      <w:numFmt w:val="decimal"/>
      <w:lvlText w:val="%1.%2.%3"/>
      <w:lvlJc w:val="left"/>
      <w:pPr>
        <w:ind w:left="2004" w:hanging="720"/>
      </w:pPr>
      <w:rPr>
        <w:rFonts w:hint="default"/>
        <w:sz w:val="22"/>
      </w:rPr>
    </w:lvl>
    <w:lvl w:ilvl="3">
      <w:start w:val="1"/>
      <w:numFmt w:val="decimal"/>
      <w:lvlText w:val="%1.%2.%3.%4"/>
      <w:lvlJc w:val="left"/>
      <w:pPr>
        <w:ind w:left="2646" w:hanging="720"/>
      </w:pPr>
      <w:rPr>
        <w:rFonts w:hint="default"/>
        <w:sz w:val="22"/>
      </w:rPr>
    </w:lvl>
    <w:lvl w:ilvl="4">
      <w:start w:val="1"/>
      <w:numFmt w:val="decimal"/>
      <w:lvlText w:val="%1.%2.%3.%4.%5"/>
      <w:lvlJc w:val="left"/>
      <w:pPr>
        <w:ind w:left="3648" w:hanging="1080"/>
      </w:pPr>
      <w:rPr>
        <w:rFonts w:hint="default"/>
        <w:sz w:val="22"/>
      </w:rPr>
    </w:lvl>
    <w:lvl w:ilvl="5">
      <w:start w:val="1"/>
      <w:numFmt w:val="decimal"/>
      <w:lvlText w:val="%1.%2.%3.%4.%5.%6"/>
      <w:lvlJc w:val="left"/>
      <w:pPr>
        <w:ind w:left="4290" w:hanging="1080"/>
      </w:pPr>
      <w:rPr>
        <w:rFonts w:hint="default"/>
        <w:sz w:val="22"/>
      </w:rPr>
    </w:lvl>
    <w:lvl w:ilvl="6">
      <w:start w:val="1"/>
      <w:numFmt w:val="decimal"/>
      <w:lvlText w:val="%1.%2.%3.%4.%5.%6.%7"/>
      <w:lvlJc w:val="left"/>
      <w:pPr>
        <w:ind w:left="5292" w:hanging="1440"/>
      </w:pPr>
      <w:rPr>
        <w:rFonts w:hint="default"/>
        <w:sz w:val="22"/>
      </w:rPr>
    </w:lvl>
    <w:lvl w:ilvl="7">
      <w:start w:val="1"/>
      <w:numFmt w:val="decimal"/>
      <w:lvlText w:val="%1.%2.%3.%4.%5.%6.%7.%8"/>
      <w:lvlJc w:val="left"/>
      <w:pPr>
        <w:ind w:left="5934" w:hanging="1440"/>
      </w:pPr>
      <w:rPr>
        <w:rFonts w:hint="default"/>
        <w:sz w:val="22"/>
      </w:rPr>
    </w:lvl>
    <w:lvl w:ilvl="8">
      <w:start w:val="1"/>
      <w:numFmt w:val="decimal"/>
      <w:lvlText w:val="%1.%2.%3.%4.%5.%6.%7.%8.%9"/>
      <w:lvlJc w:val="left"/>
      <w:pPr>
        <w:ind w:left="6936" w:hanging="1800"/>
      </w:pPr>
      <w:rPr>
        <w:rFonts w:hint="default"/>
        <w:sz w:val="22"/>
      </w:rPr>
    </w:lvl>
  </w:abstractNum>
  <w:abstractNum w:abstractNumId="21" w15:restartNumberingAfterBreak="0">
    <w:nsid w:val="5E860BC2"/>
    <w:multiLevelType w:val="multilevel"/>
    <w:tmpl w:val="72A80096"/>
    <w:lvl w:ilvl="0">
      <w:start w:val="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6F470AE"/>
    <w:multiLevelType w:val="hybridMultilevel"/>
    <w:tmpl w:val="D576A000"/>
    <w:lvl w:ilvl="0" w:tplc="C6C4D668">
      <w:start w:val="1"/>
      <w:numFmt w:val="decimal"/>
      <w:lvlText w:val="%1."/>
      <w:lvlJc w:val="left"/>
      <w:pPr>
        <w:ind w:left="653" w:hanging="353"/>
      </w:pPr>
      <w:rPr>
        <w:rFonts w:ascii="Times New Roman" w:eastAsia="Times New Roman" w:hAnsi="Times New Roman" w:cs="Times New Roman" w:hint="default"/>
        <w:b w:val="0"/>
        <w:bCs w:val="0"/>
        <w:i w:val="0"/>
        <w:iCs w:val="0"/>
        <w:color w:val="auto"/>
        <w:w w:val="105"/>
        <w:sz w:val="23"/>
        <w:szCs w:val="23"/>
        <w:lang w:val="de-DE"/>
      </w:rPr>
    </w:lvl>
    <w:lvl w:ilvl="1" w:tplc="5D4EE66E">
      <w:numFmt w:val="bullet"/>
      <w:lvlText w:val="•"/>
      <w:lvlJc w:val="left"/>
      <w:pPr>
        <w:ind w:left="1580" w:hanging="353"/>
      </w:pPr>
      <w:rPr>
        <w:rFonts w:hint="default"/>
      </w:rPr>
    </w:lvl>
    <w:lvl w:ilvl="2" w:tplc="9AEE4886">
      <w:numFmt w:val="bullet"/>
      <w:lvlText w:val="•"/>
      <w:lvlJc w:val="left"/>
      <w:pPr>
        <w:ind w:left="2500" w:hanging="353"/>
      </w:pPr>
      <w:rPr>
        <w:rFonts w:hint="default"/>
      </w:rPr>
    </w:lvl>
    <w:lvl w:ilvl="3" w:tplc="AED25450">
      <w:numFmt w:val="bullet"/>
      <w:lvlText w:val="•"/>
      <w:lvlJc w:val="left"/>
      <w:pPr>
        <w:ind w:left="3420" w:hanging="353"/>
      </w:pPr>
      <w:rPr>
        <w:rFonts w:hint="default"/>
      </w:rPr>
    </w:lvl>
    <w:lvl w:ilvl="4" w:tplc="D9620634">
      <w:numFmt w:val="bullet"/>
      <w:lvlText w:val="•"/>
      <w:lvlJc w:val="left"/>
      <w:pPr>
        <w:ind w:left="4340" w:hanging="353"/>
      </w:pPr>
      <w:rPr>
        <w:rFonts w:hint="default"/>
      </w:rPr>
    </w:lvl>
    <w:lvl w:ilvl="5" w:tplc="4FFA7AF4">
      <w:numFmt w:val="bullet"/>
      <w:lvlText w:val="•"/>
      <w:lvlJc w:val="left"/>
      <w:pPr>
        <w:ind w:left="5260" w:hanging="353"/>
      </w:pPr>
      <w:rPr>
        <w:rFonts w:hint="default"/>
      </w:rPr>
    </w:lvl>
    <w:lvl w:ilvl="6" w:tplc="5A249332">
      <w:numFmt w:val="bullet"/>
      <w:lvlText w:val="•"/>
      <w:lvlJc w:val="left"/>
      <w:pPr>
        <w:ind w:left="6180" w:hanging="353"/>
      </w:pPr>
      <w:rPr>
        <w:rFonts w:hint="default"/>
      </w:rPr>
    </w:lvl>
    <w:lvl w:ilvl="7" w:tplc="701C5844">
      <w:numFmt w:val="bullet"/>
      <w:lvlText w:val="•"/>
      <w:lvlJc w:val="left"/>
      <w:pPr>
        <w:ind w:left="7100" w:hanging="353"/>
      </w:pPr>
      <w:rPr>
        <w:rFonts w:hint="default"/>
      </w:rPr>
    </w:lvl>
    <w:lvl w:ilvl="8" w:tplc="AAAE808E">
      <w:numFmt w:val="bullet"/>
      <w:lvlText w:val="•"/>
      <w:lvlJc w:val="left"/>
      <w:pPr>
        <w:ind w:left="8020" w:hanging="353"/>
      </w:pPr>
      <w:rPr>
        <w:rFonts w:hint="default"/>
      </w:rPr>
    </w:lvl>
  </w:abstractNum>
  <w:abstractNum w:abstractNumId="23" w15:restartNumberingAfterBreak="0">
    <w:nsid w:val="69BF24ED"/>
    <w:multiLevelType w:val="multilevel"/>
    <w:tmpl w:val="C0A2A4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B61BB9"/>
    <w:multiLevelType w:val="multilevel"/>
    <w:tmpl w:val="00B47750"/>
    <w:lvl w:ilvl="0">
      <w:start w:val="4"/>
      <w:numFmt w:val="decimal"/>
      <w:lvlText w:val="%1"/>
      <w:lvlJc w:val="left"/>
      <w:pPr>
        <w:ind w:left="360" w:hanging="360"/>
      </w:pPr>
      <w:rPr>
        <w:rFonts w:hint="default"/>
        <w:color w:val="54525B"/>
      </w:rPr>
    </w:lvl>
    <w:lvl w:ilvl="1">
      <w:start w:val="1"/>
      <w:numFmt w:val="decimal"/>
      <w:lvlText w:val="%1.%2"/>
      <w:lvlJc w:val="left"/>
      <w:pPr>
        <w:ind w:left="992" w:hanging="360"/>
      </w:pPr>
      <w:rPr>
        <w:rFonts w:hint="default"/>
        <w:color w:val="54525B"/>
      </w:rPr>
    </w:lvl>
    <w:lvl w:ilvl="2">
      <w:start w:val="1"/>
      <w:numFmt w:val="decimal"/>
      <w:lvlText w:val="%1.%2.%3"/>
      <w:lvlJc w:val="left"/>
      <w:pPr>
        <w:ind w:left="1984" w:hanging="720"/>
      </w:pPr>
      <w:rPr>
        <w:rFonts w:hint="default"/>
        <w:color w:val="auto"/>
      </w:rPr>
    </w:lvl>
    <w:lvl w:ilvl="3">
      <w:start w:val="1"/>
      <w:numFmt w:val="decimal"/>
      <w:lvlText w:val="%1.%2.%3.%4"/>
      <w:lvlJc w:val="left"/>
      <w:pPr>
        <w:ind w:left="2616" w:hanging="720"/>
      </w:pPr>
      <w:rPr>
        <w:rFonts w:hint="default"/>
        <w:color w:val="54525B"/>
      </w:rPr>
    </w:lvl>
    <w:lvl w:ilvl="4">
      <w:start w:val="1"/>
      <w:numFmt w:val="decimal"/>
      <w:lvlText w:val="%1.%2.%3.%4.%5"/>
      <w:lvlJc w:val="left"/>
      <w:pPr>
        <w:ind w:left="3608" w:hanging="1080"/>
      </w:pPr>
      <w:rPr>
        <w:rFonts w:hint="default"/>
        <w:color w:val="54525B"/>
      </w:rPr>
    </w:lvl>
    <w:lvl w:ilvl="5">
      <w:start w:val="1"/>
      <w:numFmt w:val="decimal"/>
      <w:lvlText w:val="%1.%2.%3.%4.%5.%6"/>
      <w:lvlJc w:val="left"/>
      <w:pPr>
        <w:ind w:left="4240" w:hanging="1080"/>
      </w:pPr>
      <w:rPr>
        <w:rFonts w:hint="default"/>
        <w:color w:val="54525B"/>
      </w:rPr>
    </w:lvl>
    <w:lvl w:ilvl="6">
      <w:start w:val="1"/>
      <w:numFmt w:val="decimal"/>
      <w:lvlText w:val="%1.%2.%3.%4.%5.%6.%7"/>
      <w:lvlJc w:val="left"/>
      <w:pPr>
        <w:ind w:left="5232" w:hanging="1440"/>
      </w:pPr>
      <w:rPr>
        <w:rFonts w:hint="default"/>
        <w:color w:val="54525B"/>
      </w:rPr>
    </w:lvl>
    <w:lvl w:ilvl="7">
      <w:start w:val="1"/>
      <w:numFmt w:val="decimal"/>
      <w:lvlText w:val="%1.%2.%3.%4.%5.%6.%7.%8"/>
      <w:lvlJc w:val="left"/>
      <w:pPr>
        <w:ind w:left="5864" w:hanging="1440"/>
      </w:pPr>
      <w:rPr>
        <w:rFonts w:hint="default"/>
        <w:color w:val="54525B"/>
      </w:rPr>
    </w:lvl>
    <w:lvl w:ilvl="8">
      <w:start w:val="1"/>
      <w:numFmt w:val="decimal"/>
      <w:lvlText w:val="%1.%2.%3.%4.%5.%6.%7.%8.%9"/>
      <w:lvlJc w:val="left"/>
      <w:pPr>
        <w:ind w:left="6856" w:hanging="1800"/>
      </w:pPr>
      <w:rPr>
        <w:rFonts w:hint="default"/>
        <w:color w:val="54525B"/>
      </w:rPr>
    </w:lvl>
  </w:abstractNum>
  <w:abstractNum w:abstractNumId="25" w15:restartNumberingAfterBreak="0">
    <w:nsid w:val="76F034BD"/>
    <w:multiLevelType w:val="multilevel"/>
    <w:tmpl w:val="F572BCD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78733652"/>
    <w:multiLevelType w:val="multilevel"/>
    <w:tmpl w:val="3C120DCE"/>
    <w:lvl w:ilvl="0">
      <w:start w:val="4"/>
      <w:numFmt w:val="decimal"/>
      <w:lvlText w:val="%1."/>
      <w:lvlJc w:val="left"/>
      <w:pPr>
        <w:ind w:left="720" w:hanging="720"/>
      </w:pPr>
      <w:rPr>
        <w:rFonts w:hint="default"/>
        <w:color w:val="64626B"/>
        <w:w w:val="105"/>
      </w:rPr>
    </w:lvl>
    <w:lvl w:ilvl="1">
      <w:start w:val="1"/>
      <w:numFmt w:val="decimal"/>
      <w:lvlText w:val="%1.%2."/>
      <w:lvlJc w:val="left"/>
      <w:pPr>
        <w:ind w:left="1592" w:hanging="720"/>
      </w:pPr>
      <w:rPr>
        <w:rFonts w:hint="default"/>
        <w:color w:val="64626B"/>
        <w:w w:val="105"/>
      </w:rPr>
    </w:lvl>
    <w:lvl w:ilvl="2">
      <w:start w:val="1"/>
      <w:numFmt w:val="decimal"/>
      <w:lvlText w:val="%1.%2.%3."/>
      <w:lvlJc w:val="left"/>
      <w:pPr>
        <w:ind w:left="2464" w:hanging="720"/>
      </w:pPr>
      <w:rPr>
        <w:rFonts w:hint="default"/>
        <w:color w:val="64626B"/>
        <w:w w:val="105"/>
      </w:rPr>
    </w:lvl>
    <w:lvl w:ilvl="3">
      <w:start w:val="1"/>
      <w:numFmt w:val="decimal"/>
      <w:lvlText w:val="%1.%2.%3.%4."/>
      <w:lvlJc w:val="left"/>
      <w:pPr>
        <w:ind w:left="1429" w:hanging="720"/>
      </w:pPr>
      <w:rPr>
        <w:rFonts w:hint="default"/>
        <w:color w:val="auto"/>
        <w:w w:val="105"/>
      </w:rPr>
    </w:lvl>
    <w:lvl w:ilvl="4">
      <w:start w:val="1"/>
      <w:numFmt w:val="decimal"/>
      <w:lvlText w:val="%1.%2.%3.%4.%5."/>
      <w:lvlJc w:val="left"/>
      <w:pPr>
        <w:ind w:left="4568" w:hanging="1080"/>
      </w:pPr>
      <w:rPr>
        <w:rFonts w:hint="default"/>
        <w:color w:val="64626B"/>
        <w:w w:val="105"/>
      </w:rPr>
    </w:lvl>
    <w:lvl w:ilvl="5">
      <w:start w:val="1"/>
      <w:numFmt w:val="decimal"/>
      <w:lvlText w:val="%1.%2.%3.%4.%5.%6."/>
      <w:lvlJc w:val="left"/>
      <w:pPr>
        <w:ind w:left="5440" w:hanging="1080"/>
      </w:pPr>
      <w:rPr>
        <w:rFonts w:hint="default"/>
        <w:color w:val="64626B"/>
        <w:w w:val="105"/>
      </w:rPr>
    </w:lvl>
    <w:lvl w:ilvl="6">
      <w:start w:val="1"/>
      <w:numFmt w:val="decimal"/>
      <w:lvlText w:val="%1.%2.%3.%4.%5.%6.%7."/>
      <w:lvlJc w:val="left"/>
      <w:pPr>
        <w:ind w:left="6672" w:hanging="1440"/>
      </w:pPr>
      <w:rPr>
        <w:rFonts w:hint="default"/>
        <w:color w:val="64626B"/>
        <w:w w:val="105"/>
      </w:rPr>
    </w:lvl>
    <w:lvl w:ilvl="7">
      <w:start w:val="1"/>
      <w:numFmt w:val="decimal"/>
      <w:lvlText w:val="%1.%2.%3.%4.%5.%6.%7.%8."/>
      <w:lvlJc w:val="left"/>
      <w:pPr>
        <w:ind w:left="7544" w:hanging="1440"/>
      </w:pPr>
      <w:rPr>
        <w:rFonts w:hint="default"/>
        <w:color w:val="64626B"/>
        <w:w w:val="105"/>
      </w:rPr>
    </w:lvl>
    <w:lvl w:ilvl="8">
      <w:start w:val="1"/>
      <w:numFmt w:val="decimal"/>
      <w:lvlText w:val="%1.%2.%3.%4.%5.%6.%7.%8.%9."/>
      <w:lvlJc w:val="left"/>
      <w:pPr>
        <w:ind w:left="8776" w:hanging="1800"/>
      </w:pPr>
      <w:rPr>
        <w:rFonts w:hint="default"/>
        <w:color w:val="64626B"/>
        <w:w w:val="105"/>
      </w:rPr>
    </w:lvl>
  </w:abstractNum>
  <w:abstractNum w:abstractNumId="27" w15:restartNumberingAfterBreak="0">
    <w:nsid w:val="796D0B68"/>
    <w:multiLevelType w:val="multilevel"/>
    <w:tmpl w:val="A2DAF052"/>
    <w:lvl w:ilvl="0">
      <w:start w:val="1"/>
      <w:numFmt w:val="decimal"/>
      <w:suff w:val="space"/>
      <w:lvlText w:val="%1."/>
      <w:lvlJc w:val="left"/>
      <w:pPr>
        <w:ind w:left="1152" w:hanging="432"/>
      </w:pPr>
      <w:rPr>
        <w:rFonts w:hint="default"/>
      </w:rPr>
    </w:lvl>
    <w:lvl w:ilvl="1">
      <w:start w:val="1"/>
      <w:numFmt w:val="decimal"/>
      <w:suff w:val="space"/>
      <w:lvlText w:val="%1.%2."/>
      <w:lvlJc w:val="left"/>
      <w:pPr>
        <w:ind w:left="-294"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7A6E2F61"/>
    <w:multiLevelType w:val="multilevel"/>
    <w:tmpl w:val="72A80096"/>
    <w:lvl w:ilvl="0">
      <w:start w:val="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C2B5066"/>
    <w:multiLevelType w:val="multilevel"/>
    <w:tmpl w:val="29BC9B02"/>
    <w:lvl w:ilvl="0">
      <w:start w:val="4"/>
      <w:numFmt w:val="decimal"/>
      <w:lvlText w:val="%1"/>
      <w:lvlJc w:val="left"/>
      <w:pPr>
        <w:ind w:left="480" w:hanging="480"/>
      </w:pPr>
      <w:rPr>
        <w:rFonts w:hint="default"/>
        <w:w w:val="105"/>
      </w:rPr>
    </w:lvl>
    <w:lvl w:ilvl="1">
      <w:start w:val="1"/>
      <w:numFmt w:val="decimal"/>
      <w:lvlText w:val="%1.%2"/>
      <w:lvlJc w:val="left"/>
      <w:pPr>
        <w:ind w:left="1114" w:hanging="480"/>
      </w:pPr>
      <w:rPr>
        <w:rFonts w:hint="default"/>
        <w:w w:val="105"/>
      </w:rPr>
    </w:lvl>
    <w:lvl w:ilvl="2">
      <w:start w:val="2"/>
      <w:numFmt w:val="decimal"/>
      <w:lvlText w:val="%1.%2.%3"/>
      <w:lvlJc w:val="left"/>
      <w:pPr>
        <w:ind w:left="1988" w:hanging="720"/>
      </w:pPr>
      <w:rPr>
        <w:rFonts w:hint="default"/>
        <w:w w:val="105"/>
      </w:rPr>
    </w:lvl>
    <w:lvl w:ilvl="3">
      <w:start w:val="1"/>
      <w:numFmt w:val="decimal"/>
      <w:lvlText w:val="%1.%2.%3.%4"/>
      <w:lvlJc w:val="left"/>
      <w:pPr>
        <w:ind w:left="2622" w:hanging="720"/>
      </w:pPr>
      <w:rPr>
        <w:rFonts w:hint="default"/>
        <w:w w:val="105"/>
      </w:rPr>
    </w:lvl>
    <w:lvl w:ilvl="4">
      <w:start w:val="1"/>
      <w:numFmt w:val="decimal"/>
      <w:lvlText w:val="%1.%2.%3.%4.%5"/>
      <w:lvlJc w:val="left"/>
      <w:pPr>
        <w:ind w:left="3616" w:hanging="1080"/>
      </w:pPr>
      <w:rPr>
        <w:rFonts w:hint="default"/>
        <w:w w:val="105"/>
      </w:rPr>
    </w:lvl>
    <w:lvl w:ilvl="5">
      <w:start w:val="1"/>
      <w:numFmt w:val="decimal"/>
      <w:lvlText w:val="%1.%2.%3.%4.%5.%6"/>
      <w:lvlJc w:val="left"/>
      <w:pPr>
        <w:ind w:left="4250" w:hanging="1080"/>
      </w:pPr>
      <w:rPr>
        <w:rFonts w:hint="default"/>
        <w:w w:val="105"/>
      </w:rPr>
    </w:lvl>
    <w:lvl w:ilvl="6">
      <w:start w:val="1"/>
      <w:numFmt w:val="decimal"/>
      <w:lvlText w:val="%1.%2.%3.%4.%5.%6.%7"/>
      <w:lvlJc w:val="left"/>
      <w:pPr>
        <w:ind w:left="5244" w:hanging="1440"/>
      </w:pPr>
      <w:rPr>
        <w:rFonts w:hint="default"/>
        <w:w w:val="105"/>
      </w:rPr>
    </w:lvl>
    <w:lvl w:ilvl="7">
      <w:start w:val="1"/>
      <w:numFmt w:val="decimal"/>
      <w:lvlText w:val="%1.%2.%3.%4.%5.%6.%7.%8"/>
      <w:lvlJc w:val="left"/>
      <w:pPr>
        <w:ind w:left="5878" w:hanging="1440"/>
      </w:pPr>
      <w:rPr>
        <w:rFonts w:hint="default"/>
        <w:w w:val="105"/>
      </w:rPr>
    </w:lvl>
    <w:lvl w:ilvl="8">
      <w:start w:val="1"/>
      <w:numFmt w:val="decimal"/>
      <w:lvlText w:val="%1.%2.%3.%4.%5.%6.%7.%8.%9"/>
      <w:lvlJc w:val="left"/>
      <w:pPr>
        <w:ind w:left="6872" w:hanging="1800"/>
      </w:pPr>
      <w:rPr>
        <w:rFonts w:hint="default"/>
        <w:w w:val="105"/>
      </w:rPr>
    </w:lvl>
  </w:abstractNum>
  <w:num w:numId="1" w16cid:durableId="1987775313">
    <w:abstractNumId w:val="2"/>
  </w:num>
  <w:num w:numId="2" w16cid:durableId="495190020">
    <w:abstractNumId w:val="10"/>
  </w:num>
  <w:num w:numId="3" w16cid:durableId="248198263">
    <w:abstractNumId w:val="4"/>
  </w:num>
  <w:num w:numId="4" w16cid:durableId="444272449">
    <w:abstractNumId w:val="9"/>
  </w:num>
  <w:num w:numId="5" w16cid:durableId="1484544314">
    <w:abstractNumId w:val="22"/>
  </w:num>
  <w:num w:numId="6" w16cid:durableId="1149326042">
    <w:abstractNumId w:val="16"/>
  </w:num>
  <w:num w:numId="7" w16cid:durableId="1719352680">
    <w:abstractNumId w:val="6"/>
  </w:num>
  <w:num w:numId="8" w16cid:durableId="1331375379">
    <w:abstractNumId w:val="24"/>
  </w:num>
  <w:num w:numId="9" w16cid:durableId="2034576517">
    <w:abstractNumId w:val="7"/>
  </w:num>
  <w:num w:numId="10" w16cid:durableId="1359351573">
    <w:abstractNumId w:val="21"/>
  </w:num>
  <w:num w:numId="11" w16cid:durableId="175731645">
    <w:abstractNumId w:val="29"/>
  </w:num>
  <w:num w:numId="12" w16cid:durableId="59637976">
    <w:abstractNumId w:val="15"/>
  </w:num>
  <w:num w:numId="13" w16cid:durableId="1126123495">
    <w:abstractNumId w:val="26"/>
  </w:num>
  <w:num w:numId="14" w16cid:durableId="1900166516">
    <w:abstractNumId w:val="12"/>
  </w:num>
  <w:num w:numId="15" w16cid:durableId="1155956723">
    <w:abstractNumId w:val="28"/>
  </w:num>
  <w:num w:numId="16" w16cid:durableId="2111662620">
    <w:abstractNumId w:val="1"/>
  </w:num>
  <w:num w:numId="17" w16cid:durableId="776095632">
    <w:abstractNumId w:val="8"/>
  </w:num>
  <w:num w:numId="18" w16cid:durableId="1112476584">
    <w:abstractNumId w:val="11"/>
  </w:num>
  <w:num w:numId="19" w16cid:durableId="32771196">
    <w:abstractNumId w:val="0"/>
  </w:num>
  <w:num w:numId="20" w16cid:durableId="1693720637">
    <w:abstractNumId w:val="25"/>
  </w:num>
  <w:num w:numId="21" w16cid:durableId="743255861">
    <w:abstractNumId w:val="23"/>
  </w:num>
  <w:num w:numId="22" w16cid:durableId="239758371">
    <w:abstractNumId w:val="20"/>
  </w:num>
  <w:num w:numId="23" w16cid:durableId="1094403195">
    <w:abstractNumId w:val="18"/>
  </w:num>
  <w:num w:numId="24" w16cid:durableId="1427850646">
    <w:abstractNumId w:val="27"/>
  </w:num>
  <w:num w:numId="25" w16cid:durableId="812601347">
    <w:abstractNumId w:val="13"/>
  </w:num>
  <w:num w:numId="26" w16cid:durableId="652954122">
    <w:abstractNumId w:val="14"/>
  </w:num>
  <w:num w:numId="27" w16cid:durableId="1692801563">
    <w:abstractNumId w:val="5"/>
  </w:num>
  <w:num w:numId="28" w16cid:durableId="2068724382">
    <w:abstractNumId w:val="17"/>
  </w:num>
  <w:num w:numId="29" w16cid:durableId="1641153803">
    <w:abstractNumId w:val="19"/>
  </w:num>
  <w:num w:numId="30" w16cid:durableId="996349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163"/>
    <w:rsid w:val="00015502"/>
    <w:rsid w:val="00020D4C"/>
    <w:rsid w:val="00026713"/>
    <w:rsid w:val="00051F3C"/>
    <w:rsid w:val="00052528"/>
    <w:rsid w:val="00087555"/>
    <w:rsid w:val="000875D3"/>
    <w:rsid w:val="000A37C6"/>
    <w:rsid w:val="000B46F3"/>
    <w:rsid w:val="000B49A5"/>
    <w:rsid w:val="000C6F27"/>
    <w:rsid w:val="000D1B89"/>
    <w:rsid w:val="000E06B2"/>
    <w:rsid w:val="00100CEC"/>
    <w:rsid w:val="0010704F"/>
    <w:rsid w:val="001173BA"/>
    <w:rsid w:val="0012424A"/>
    <w:rsid w:val="001270BD"/>
    <w:rsid w:val="0013587C"/>
    <w:rsid w:val="00160C8A"/>
    <w:rsid w:val="001654D1"/>
    <w:rsid w:val="001753FE"/>
    <w:rsid w:val="00191F70"/>
    <w:rsid w:val="001A62BA"/>
    <w:rsid w:val="001D16D0"/>
    <w:rsid w:val="001D4237"/>
    <w:rsid w:val="001E0856"/>
    <w:rsid w:val="001E2001"/>
    <w:rsid w:val="0021746F"/>
    <w:rsid w:val="00257774"/>
    <w:rsid w:val="00287558"/>
    <w:rsid w:val="002C3A98"/>
    <w:rsid w:val="002E6481"/>
    <w:rsid w:val="002F660A"/>
    <w:rsid w:val="00325C74"/>
    <w:rsid w:val="00351D33"/>
    <w:rsid w:val="00362659"/>
    <w:rsid w:val="0037700A"/>
    <w:rsid w:val="0038169D"/>
    <w:rsid w:val="00383FB7"/>
    <w:rsid w:val="003A4DDE"/>
    <w:rsid w:val="003B19F7"/>
    <w:rsid w:val="003D29AD"/>
    <w:rsid w:val="004348FB"/>
    <w:rsid w:val="004409B2"/>
    <w:rsid w:val="00445848"/>
    <w:rsid w:val="00447CA1"/>
    <w:rsid w:val="00460D30"/>
    <w:rsid w:val="00466978"/>
    <w:rsid w:val="0049442B"/>
    <w:rsid w:val="004A7AB9"/>
    <w:rsid w:val="004E276A"/>
    <w:rsid w:val="004E7058"/>
    <w:rsid w:val="00531984"/>
    <w:rsid w:val="005556B8"/>
    <w:rsid w:val="005A0D0D"/>
    <w:rsid w:val="005A5E97"/>
    <w:rsid w:val="005E42A6"/>
    <w:rsid w:val="005F15B0"/>
    <w:rsid w:val="005F2897"/>
    <w:rsid w:val="005F4A20"/>
    <w:rsid w:val="005F7719"/>
    <w:rsid w:val="00610FF0"/>
    <w:rsid w:val="00615921"/>
    <w:rsid w:val="0062479E"/>
    <w:rsid w:val="0064682B"/>
    <w:rsid w:val="00652AB3"/>
    <w:rsid w:val="00660BF7"/>
    <w:rsid w:val="00662480"/>
    <w:rsid w:val="006670D3"/>
    <w:rsid w:val="00693240"/>
    <w:rsid w:val="006C3163"/>
    <w:rsid w:val="006D0BDD"/>
    <w:rsid w:val="007062DC"/>
    <w:rsid w:val="007800EB"/>
    <w:rsid w:val="007811F3"/>
    <w:rsid w:val="007A2E6F"/>
    <w:rsid w:val="007D7AD2"/>
    <w:rsid w:val="007F266A"/>
    <w:rsid w:val="00855517"/>
    <w:rsid w:val="008634FC"/>
    <w:rsid w:val="00873030"/>
    <w:rsid w:val="00877D84"/>
    <w:rsid w:val="00884561"/>
    <w:rsid w:val="008C0F04"/>
    <w:rsid w:val="008D0FE0"/>
    <w:rsid w:val="008D10C1"/>
    <w:rsid w:val="008D3A67"/>
    <w:rsid w:val="008D4EE5"/>
    <w:rsid w:val="008E64C3"/>
    <w:rsid w:val="008F2531"/>
    <w:rsid w:val="00913A70"/>
    <w:rsid w:val="009339C0"/>
    <w:rsid w:val="009447DA"/>
    <w:rsid w:val="00952041"/>
    <w:rsid w:val="0095799B"/>
    <w:rsid w:val="00982630"/>
    <w:rsid w:val="00983DA2"/>
    <w:rsid w:val="0098765D"/>
    <w:rsid w:val="00993F5A"/>
    <w:rsid w:val="009C10C6"/>
    <w:rsid w:val="00A041BB"/>
    <w:rsid w:val="00A0451D"/>
    <w:rsid w:val="00A1094C"/>
    <w:rsid w:val="00A354FF"/>
    <w:rsid w:val="00A9674F"/>
    <w:rsid w:val="00AA120D"/>
    <w:rsid w:val="00AD6475"/>
    <w:rsid w:val="00B02BCC"/>
    <w:rsid w:val="00B33733"/>
    <w:rsid w:val="00B348EE"/>
    <w:rsid w:val="00B447CE"/>
    <w:rsid w:val="00B50C8F"/>
    <w:rsid w:val="00B52EAD"/>
    <w:rsid w:val="00B80705"/>
    <w:rsid w:val="00BF57EE"/>
    <w:rsid w:val="00C275C0"/>
    <w:rsid w:val="00C4022F"/>
    <w:rsid w:val="00C9200F"/>
    <w:rsid w:val="00C97DFC"/>
    <w:rsid w:val="00CC5F5B"/>
    <w:rsid w:val="00CD3C31"/>
    <w:rsid w:val="00D47E77"/>
    <w:rsid w:val="00D51590"/>
    <w:rsid w:val="00D5241A"/>
    <w:rsid w:val="00D67091"/>
    <w:rsid w:val="00D80B87"/>
    <w:rsid w:val="00DD3721"/>
    <w:rsid w:val="00DE5735"/>
    <w:rsid w:val="00DF78E0"/>
    <w:rsid w:val="00E01E0D"/>
    <w:rsid w:val="00E03B83"/>
    <w:rsid w:val="00E214B9"/>
    <w:rsid w:val="00E30D58"/>
    <w:rsid w:val="00E4494A"/>
    <w:rsid w:val="00E56942"/>
    <w:rsid w:val="00E6494F"/>
    <w:rsid w:val="00E658B7"/>
    <w:rsid w:val="00E905EC"/>
    <w:rsid w:val="00EA0C31"/>
    <w:rsid w:val="00EC41B0"/>
    <w:rsid w:val="00ED0447"/>
    <w:rsid w:val="00EF5CB5"/>
    <w:rsid w:val="00EF704E"/>
    <w:rsid w:val="00F40757"/>
    <w:rsid w:val="00F534B1"/>
    <w:rsid w:val="00F550DF"/>
    <w:rsid w:val="00F93FFD"/>
    <w:rsid w:val="00FB3A48"/>
    <w:rsid w:val="00FE0AB3"/>
    <w:rsid w:val="00FE4694"/>
    <w:rsid w:val="00FE762A"/>
    <w:rsid w:val="00FF6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1CE5"/>
  <w15:docId w15:val="{7DA2649A-8043-4D9A-8F5E-27BB4275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link w:val="Antrat1Diagrama"/>
    <w:qFormat/>
    <w:pPr>
      <w:ind w:left="412"/>
      <w:outlineLvl w:val="0"/>
    </w:pPr>
    <w:rPr>
      <w:b/>
      <w:bCs/>
      <w:sz w:val="23"/>
      <w:szCs w:val="23"/>
    </w:rPr>
  </w:style>
  <w:style w:type="paragraph" w:styleId="Antrat2">
    <w:name w:val="heading 2"/>
    <w:aliases w:val="Title Header2"/>
    <w:basedOn w:val="prastasis"/>
    <w:next w:val="prastasis"/>
    <w:link w:val="Antrat2Diagrama"/>
    <w:uiPriority w:val="1"/>
    <w:qFormat/>
    <w:rsid w:val="007800EB"/>
    <w:pPr>
      <w:widowControl/>
      <w:autoSpaceDE/>
      <w:autoSpaceDN/>
      <w:ind w:left="-294" w:firstLine="720"/>
      <w:jc w:val="both"/>
      <w:outlineLvl w:val="1"/>
    </w:pPr>
    <w:rPr>
      <w:rFonts w:ascii="Calibri" w:eastAsia="Calibri" w:hAnsi="Calibri"/>
      <w:sz w:val="24"/>
      <w:szCs w:val="20"/>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qFormat/>
    <w:rsid w:val="007800EB"/>
    <w:pPr>
      <w:keepNext/>
      <w:widowControl/>
      <w:autoSpaceDE/>
      <w:autoSpaceDN/>
      <w:ind w:left="-152" w:firstLine="720"/>
      <w:jc w:val="both"/>
      <w:outlineLvl w:val="2"/>
    </w:pPr>
    <w:rPr>
      <w:rFonts w:ascii="Calibri" w:eastAsia="Calibri" w:hAnsi="Calibri"/>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qFormat/>
    <w:rsid w:val="007800EB"/>
    <w:pPr>
      <w:keepNext/>
      <w:widowControl/>
      <w:tabs>
        <w:tab w:val="num" w:pos="1584"/>
      </w:tabs>
      <w:autoSpaceDE/>
      <w:autoSpaceDN/>
      <w:ind w:left="1584" w:hanging="864"/>
      <w:outlineLvl w:val="3"/>
    </w:pPr>
    <w:rPr>
      <w:rFonts w:ascii="Calibri" w:eastAsia="Calibri" w:hAnsi="Calibri"/>
      <w:b/>
      <w:sz w:val="44"/>
      <w:szCs w:val="20"/>
      <w:lang w:val="x-none" w:eastAsia="x-none"/>
    </w:rPr>
  </w:style>
  <w:style w:type="paragraph" w:styleId="Antrat5">
    <w:name w:val="heading 5"/>
    <w:basedOn w:val="prastasis"/>
    <w:next w:val="prastasis"/>
    <w:link w:val="Antrat5Diagrama"/>
    <w:uiPriority w:val="1"/>
    <w:qFormat/>
    <w:rsid w:val="007800EB"/>
    <w:pPr>
      <w:keepNext/>
      <w:widowControl/>
      <w:tabs>
        <w:tab w:val="num" w:pos="1728"/>
      </w:tabs>
      <w:autoSpaceDE/>
      <w:autoSpaceDN/>
      <w:ind w:left="1728" w:hanging="1008"/>
      <w:outlineLvl w:val="4"/>
    </w:pPr>
    <w:rPr>
      <w:rFonts w:ascii="Calibri" w:eastAsia="Calibri" w:hAnsi="Calibri"/>
      <w:b/>
      <w:sz w:val="40"/>
      <w:szCs w:val="20"/>
      <w:lang w:val="x-none" w:eastAsia="x-none"/>
    </w:rPr>
  </w:style>
  <w:style w:type="paragraph" w:styleId="Antrat6">
    <w:name w:val="heading 6"/>
    <w:basedOn w:val="prastasis"/>
    <w:next w:val="prastasis"/>
    <w:link w:val="Antrat6Diagrama"/>
    <w:uiPriority w:val="99"/>
    <w:qFormat/>
    <w:rsid w:val="007800EB"/>
    <w:pPr>
      <w:keepNext/>
      <w:widowControl/>
      <w:tabs>
        <w:tab w:val="num" w:pos="1872"/>
      </w:tabs>
      <w:autoSpaceDE/>
      <w:autoSpaceDN/>
      <w:ind w:left="1872" w:hanging="1152"/>
      <w:outlineLvl w:val="5"/>
    </w:pPr>
    <w:rPr>
      <w:rFonts w:ascii="Calibri" w:eastAsia="Calibri" w:hAnsi="Calibri"/>
      <w:b/>
      <w:sz w:val="36"/>
      <w:szCs w:val="20"/>
      <w:lang w:val="x-none" w:eastAsia="x-none"/>
    </w:rPr>
  </w:style>
  <w:style w:type="paragraph" w:styleId="Antrat7">
    <w:name w:val="heading 7"/>
    <w:basedOn w:val="prastasis"/>
    <w:next w:val="prastasis"/>
    <w:link w:val="Antrat7Diagrama"/>
    <w:qFormat/>
    <w:rsid w:val="007800EB"/>
    <w:pPr>
      <w:keepNext/>
      <w:widowControl/>
      <w:tabs>
        <w:tab w:val="num" w:pos="2016"/>
      </w:tabs>
      <w:autoSpaceDE/>
      <w:autoSpaceDN/>
      <w:ind w:left="2016" w:hanging="1296"/>
      <w:outlineLvl w:val="6"/>
    </w:pPr>
    <w:rPr>
      <w:rFonts w:ascii="Calibri" w:eastAsia="Calibri" w:hAnsi="Calibri"/>
      <w:sz w:val="48"/>
      <w:szCs w:val="20"/>
      <w:lang w:val="x-none" w:eastAsia="x-none"/>
    </w:rPr>
  </w:style>
  <w:style w:type="paragraph" w:styleId="Antrat8">
    <w:name w:val="heading 8"/>
    <w:basedOn w:val="prastasis"/>
    <w:next w:val="prastasis"/>
    <w:link w:val="Antrat8Diagrama"/>
    <w:uiPriority w:val="9"/>
    <w:qFormat/>
    <w:rsid w:val="007800EB"/>
    <w:pPr>
      <w:keepNext/>
      <w:widowControl/>
      <w:tabs>
        <w:tab w:val="num" w:pos="2160"/>
      </w:tabs>
      <w:autoSpaceDE/>
      <w:autoSpaceDN/>
      <w:ind w:left="2160" w:hanging="1440"/>
      <w:outlineLvl w:val="7"/>
    </w:pPr>
    <w:rPr>
      <w:rFonts w:ascii="Calibri" w:eastAsia="Calibri" w:hAnsi="Calibri"/>
      <w:b/>
      <w:sz w:val="18"/>
      <w:szCs w:val="20"/>
      <w:lang w:val="x-none" w:eastAsia="x-none"/>
    </w:rPr>
  </w:style>
  <w:style w:type="paragraph" w:styleId="Antrat9">
    <w:name w:val="heading 9"/>
    <w:basedOn w:val="prastasis"/>
    <w:next w:val="prastasis"/>
    <w:link w:val="Antrat9Diagrama"/>
    <w:qFormat/>
    <w:rsid w:val="007800EB"/>
    <w:pPr>
      <w:keepNext/>
      <w:widowControl/>
      <w:tabs>
        <w:tab w:val="num" w:pos="2304"/>
      </w:tabs>
      <w:autoSpaceDE/>
      <w:autoSpaceDN/>
      <w:ind w:left="2304" w:hanging="1584"/>
      <w:outlineLvl w:val="8"/>
    </w:pPr>
    <w:rPr>
      <w:rFonts w:ascii="Calibri" w:eastAsia="Calibri" w:hAnsi="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aliases w:val=" Char, Char Char Char Diagrama Diagrama Diagrama Diagrama Diagrama, Char Char Char Diagrama Diagrama Diagrama Diagrama Diagrama Diagrama Diagrama Diagrama Diagrama Diagrama  Char,Char,body text,contents,bt,b, Char Char,??"/>
    <w:basedOn w:val="prastasis"/>
    <w:link w:val="PagrindinistekstasDiagrama"/>
    <w:uiPriority w:val="1"/>
    <w:qFormat/>
    <w:rPr>
      <w:sz w:val="23"/>
      <w:szCs w:val="23"/>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pPr>
      <w:ind w:left="2148" w:hanging="600"/>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unhideWhenUsed/>
    <w:rsid w:val="00A109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1094C"/>
    <w:rPr>
      <w:rFonts w:ascii="Tahoma" w:eastAsia="Times New Roman" w:hAnsi="Tahoma" w:cs="Tahoma"/>
      <w:sz w:val="16"/>
      <w:szCs w:val="16"/>
    </w:rPr>
  </w:style>
  <w:style w:type="table" w:styleId="Lentelstinklelis">
    <w:name w:val="Table Grid"/>
    <w:basedOn w:val="prastojilentel"/>
    <w:uiPriority w:val="59"/>
    <w:qFormat/>
    <w:rsid w:val="00B3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9200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9200F"/>
    <w:rPr>
      <w:rFonts w:ascii="Times New Roman" w:eastAsia="Times New Roman" w:hAnsi="Times New Roman" w:cs="Times New Roman"/>
    </w:rPr>
  </w:style>
  <w:style w:type="paragraph" w:styleId="Porat">
    <w:name w:val="footer"/>
    <w:aliases w:val=" Diagrama"/>
    <w:basedOn w:val="prastasis"/>
    <w:link w:val="PoratDiagrama"/>
    <w:uiPriority w:val="99"/>
    <w:unhideWhenUsed/>
    <w:rsid w:val="00C9200F"/>
    <w:pPr>
      <w:tabs>
        <w:tab w:val="center" w:pos="4819"/>
        <w:tab w:val="right" w:pos="9638"/>
      </w:tabs>
    </w:pPr>
  </w:style>
  <w:style w:type="character" w:customStyle="1" w:styleId="PoratDiagrama">
    <w:name w:val="Poraštė Diagrama"/>
    <w:aliases w:val=" Diagrama Diagrama"/>
    <w:basedOn w:val="Numatytasispastraiposriftas"/>
    <w:link w:val="Porat"/>
    <w:uiPriority w:val="99"/>
    <w:rsid w:val="00C9200F"/>
    <w:rPr>
      <w:rFonts w:ascii="Times New Roman" w:eastAsia="Times New Roman" w:hAnsi="Times New Roman" w:cs="Times New Roman"/>
    </w:rPr>
  </w:style>
  <w:style w:type="character" w:styleId="Komentaronuoroda">
    <w:name w:val="annotation reference"/>
    <w:basedOn w:val="Numatytasispastraiposriftas"/>
    <w:uiPriority w:val="99"/>
    <w:unhideWhenUsed/>
    <w:qFormat/>
    <w:rsid w:val="00B02BCC"/>
    <w:rPr>
      <w:sz w:val="16"/>
      <w:szCs w:val="16"/>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unhideWhenUsed/>
    <w:qFormat/>
    <w:rsid w:val="00B02BCC"/>
    <w:rPr>
      <w:sz w:val="20"/>
      <w:szCs w:val="20"/>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B02B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B02BCC"/>
    <w:rPr>
      <w:b/>
      <w:bCs/>
    </w:rPr>
  </w:style>
  <w:style w:type="character" w:customStyle="1" w:styleId="KomentarotemaDiagrama">
    <w:name w:val="Komentaro tema Diagrama"/>
    <w:basedOn w:val="KomentarotekstasDiagrama"/>
    <w:link w:val="Komentarotema"/>
    <w:uiPriority w:val="99"/>
    <w:rsid w:val="00B02BCC"/>
    <w:rPr>
      <w:rFonts w:ascii="Times New Roman" w:eastAsia="Times New Roman" w:hAnsi="Times New Roman" w:cs="Times New Roman"/>
      <w:b/>
      <w:bCs/>
      <w:sz w:val="20"/>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E658B7"/>
    <w:rPr>
      <w:rFonts w:ascii="Times New Roman" w:eastAsia="Times New Roman" w:hAnsi="Times New Roman" w:cs="Times New Roman"/>
    </w:rPr>
  </w:style>
  <w:style w:type="paragraph" w:styleId="Betarp">
    <w:name w:val="No Spacing"/>
    <w:aliases w:val="Tekstas"/>
    <w:link w:val="BetarpDiagrama"/>
    <w:uiPriority w:val="1"/>
    <w:qFormat/>
    <w:rsid w:val="00E658B7"/>
    <w:pPr>
      <w:widowControl/>
      <w:autoSpaceDE/>
      <w:autoSpaceDN/>
    </w:pPr>
    <w:rPr>
      <w:rFonts w:ascii="Calibri" w:eastAsia="Calibri" w:hAnsi="Calibri" w:cs="Times New Roman"/>
      <w:lang w:val="lt-LT"/>
    </w:rPr>
  </w:style>
  <w:style w:type="character" w:customStyle="1" w:styleId="BetarpDiagrama">
    <w:name w:val="Be tarpų Diagrama"/>
    <w:aliases w:val="Tekstas Diagrama"/>
    <w:link w:val="Betarp"/>
    <w:uiPriority w:val="1"/>
    <w:rsid w:val="00E658B7"/>
    <w:rPr>
      <w:rFonts w:ascii="Calibri" w:eastAsia="Calibri" w:hAnsi="Calibri" w:cs="Times New Roman"/>
      <w:lang w:val="lt-LT"/>
    </w:rPr>
  </w:style>
  <w:style w:type="character" w:customStyle="1" w:styleId="Heading2Char">
    <w:name w:val="Heading 2 Char"/>
    <w:aliases w:val="Title Header2 Char"/>
    <w:basedOn w:val="Numatytasispastraiposriftas"/>
    <w:rsid w:val="007800EB"/>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Section Header3 Char,Sub-Clause Paragraph Char"/>
    <w:basedOn w:val="Numatytasispastraiposriftas"/>
    <w:rsid w:val="007800EB"/>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
    <w:basedOn w:val="Numatytasispastraiposriftas"/>
    <w:rsid w:val="007800EB"/>
    <w:rPr>
      <w:rFonts w:asciiTheme="majorHAnsi" w:eastAsiaTheme="majorEastAsia" w:hAnsiTheme="majorHAnsi" w:cstheme="majorBidi"/>
      <w:i/>
      <w:iCs/>
      <w:color w:val="365F91" w:themeColor="accent1" w:themeShade="BF"/>
    </w:rPr>
  </w:style>
  <w:style w:type="character" w:customStyle="1" w:styleId="Heading5Char">
    <w:name w:val="Heading 5 Char"/>
    <w:basedOn w:val="Numatytasispastraiposriftas"/>
    <w:rsid w:val="007800EB"/>
    <w:rPr>
      <w:rFonts w:asciiTheme="majorHAnsi" w:eastAsiaTheme="majorEastAsia" w:hAnsiTheme="majorHAnsi" w:cstheme="majorBidi"/>
      <w:color w:val="365F91" w:themeColor="accent1" w:themeShade="BF"/>
    </w:rPr>
  </w:style>
  <w:style w:type="character" w:customStyle="1" w:styleId="Heading6Char">
    <w:name w:val="Heading 6 Char"/>
    <w:basedOn w:val="Numatytasispastraiposriftas"/>
    <w:rsid w:val="007800EB"/>
    <w:rPr>
      <w:rFonts w:asciiTheme="majorHAnsi" w:eastAsiaTheme="majorEastAsia" w:hAnsiTheme="majorHAnsi" w:cstheme="majorBidi"/>
      <w:color w:val="243F60" w:themeColor="accent1" w:themeShade="7F"/>
    </w:rPr>
  </w:style>
  <w:style w:type="character" w:customStyle="1" w:styleId="Heading7Char">
    <w:name w:val="Heading 7 Char"/>
    <w:basedOn w:val="Numatytasispastraiposriftas"/>
    <w:rsid w:val="007800EB"/>
    <w:rPr>
      <w:rFonts w:asciiTheme="majorHAnsi" w:eastAsiaTheme="majorEastAsia" w:hAnsiTheme="majorHAnsi" w:cstheme="majorBidi"/>
      <w:i/>
      <w:iCs/>
      <w:color w:val="243F60" w:themeColor="accent1" w:themeShade="7F"/>
    </w:rPr>
  </w:style>
  <w:style w:type="character" w:customStyle="1" w:styleId="Heading8Char">
    <w:name w:val="Heading 8 Char"/>
    <w:basedOn w:val="Numatytasispastraiposriftas"/>
    <w:rsid w:val="007800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7800EB"/>
    <w:rPr>
      <w:rFonts w:asciiTheme="majorHAnsi" w:eastAsiaTheme="majorEastAsia" w:hAnsiTheme="majorHAnsi" w:cstheme="majorBidi"/>
      <w:i/>
      <w:iCs/>
      <w:color w:val="272727" w:themeColor="text1" w:themeTint="D8"/>
      <w:sz w:val="21"/>
      <w:szCs w:val="21"/>
    </w:rPr>
  </w:style>
  <w:style w:type="character" w:customStyle="1" w:styleId="Heading1Char">
    <w:name w:val="Heading 1 Char"/>
    <w:aliases w:val="Appendix Char"/>
    <w:basedOn w:val="Numatytasispastraiposriftas"/>
    <w:rsid w:val="007800EB"/>
    <w:rPr>
      <w:rFonts w:asciiTheme="majorHAnsi" w:eastAsiaTheme="majorEastAsia" w:hAnsiTheme="majorHAnsi" w:cstheme="majorBidi"/>
      <w:color w:val="365F91" w:themeColor="accent1" w:themeShade="BF"/>
      <w:sz w:val="32"/>
      <w:szCs w:val="32"/>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7800EB"/>
    <w:rPr>
      <w:rFonts w:ascii="Times New Roman" w:eastAsia="Times New Roman" w:hAnsi="Times New Roman" w:cs="Times New Roman"/>
      <w:b/>
      <w:bCs/>
      <w:sz w:val="23"/>
      <w:szCs w:val="23"/>
    </w:rPr>
  </w:style>
  <w:style w:type="character" w:customStyle="1" w:styleId="Antrat2Diagrama">
    <w:name w:val="Antraštė 2 Diagrama"/>
    <w:aliases w:val="Title Header2 Diagrama"/>
    <w:link w:val="Antrat2"/>
    <w:uiPriority w:val="1"/>
    <w:rsid w:val="007800EB"/>
    <w:rPr>
      <w:rFonts w:ascii="Calibri" w:eastAsia="Calibri" w:hAnsi="Calibri" w:cs="Times New Roman"/>
      <w:sz w:val="24"/>
      <w:szCs w:val="20"/>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1"/>
    <w:rsid w:val="007800EB"/>
    <w:rPr>
      <w:rFonts w:ascii="Calibri" w:eastAsia="Calibri" w:hAnsi="Calibri"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uiPriority w:val="1"/>
    <w:rsid w:val="007800EB"/>
    <w:rPr>
      <w:rFonts w:ascii="Calibri" w:eastAsia="Calibri" w:hAnsi="Calibri" w:cs="Times New Roman"/>
      <w:b/>
      <w:sz w:val="44"/>
      <w:szCs w:val="20"/>
      <w:lang w:val="x-none" w:eastAsia="x-none"/>
    </w:rPr>
  </w:style>
  <w:style w:type="character" w:customStyle="1" w:styleId="Antrat5Diagrama">
    <w:name w:val="Antraštė 5 Diagrama"/>
    <w:link w:val="Antrat5"/>
    <w:uiPriority w:val="1"/>
    <w:rsid w:val="007800EB"/>
    <w:rPr>
      <w:rFonts w:ascii="Calibri" w:eastAsia="Calibri" w:hAnsi="Calibri" w:cs="Times New Roman"/>
      <w:b/>
      <w:sz w:val="40"/>
      <w:szCs w:val="20"/>
      <w:lang w:val="x-none" w:eastAsia="x-none"/>
    </w:rPr>
  </w:style>
  <w:style w:type="character" w:customStyle="1" w:styleId="Antrat6Diagrama">
    <w:name w:val="Antraštė 6 Diagrama"/>
    <w:link w:val="Antrat6"/>
    <w:uiPriority w:val="99"/>
    <w:rsid w:val="007800EB"/>
    <w:rPr>
      <w:rFonts w:ascii="Calibri" w:eastAsia="Calibri" w:hAnsi="Calibri" w:cs="Times New Roman"/>
      <w:b/>
      <w:sz w:val="36"/>
      <w:szCs w:val="20"/>
      <w:lang w:val="x-none" w:eastAsia="x-none"/>
    </w:rPr>
  </w:style>
  <w:style w:type="character" w:customStyle="1" w:styleId="Antrat7Diagrama">
    <w:name w:val="Antraštė 7 Diagrama"/>
    <w:link w:val="Antrat7"/>
    <w:rsid w:val="007800EB"/>
    <w:rPr>
      <w:rFonts w:ascii="Calibri" w:eastAsia="Calibri" w:hAnsi="Calibri" w:cs="Times New Roman"/>
      <w:sz w:val="48"/>
      <w:szCs w:val="20"/>
      <w:lang w:val="x-none" w:eastAsia="x-none"/>
    </w:rPr>
  </w:style>
  <w:style w:type="character" w:customStyle="1" w:styleId="Antrat8Diagrama">
    <w:name w:val="Antraštė 8 Diagrama"/>
    <w:link w:val="Antrat8"/>
    <w:uiPriority w:val="9"/>
    <w:rsid w:val="007800EB"/>
    <w:rPr>
      <w:rFonts w:ascii="Calibri" w:eastAsia="Calibri" w:hAnsi="Calibri" w:cs="Times New Roman"/>
      <w:b/>
      <w:sz w:val="18"/>
      <w:szCs w:val="20"/>
      <w:lang w:val="x-none" w:eastAsia="x-none"/>
    </w:rPr>
  </w:style>
  <w:style w:type="character" w:customStyle="1" w:styleId="Antrat9Diagrama">
    <w:name w:val="Antraštė 9 Diagrama"/>
    <w:link w:val="Antrat9"/>
    <w:rsid w:val="007800EB"/>
    <w:rPr>
      <w:rFonts w:ascii="Calibri" w:eastAsia="Calibri" w:hAnsi="Calibri" w:cs="Times New Roman"/>
      <w:sz w:val="40"/>
      <w:szCs w:val="20"/>
      <w:lang w:val="x-none" w:eastAsia="x-none"/>
    </w:rPr>
  </w:style>
  <w:style w:type="character" w:styleId="Hipersaitas">
    <w:name w:val="Hyperlink"/>
    <w:aliases w:val="Alna,IVPK Hyperlink"/>
    <w:uiPriority w:val="99"/>
    <w:rsid w:val="007800EB"/>
    <w:rPr>
      <w:color w:val="0000FF"/>
      <w:u w:val="single"/>
    </w:rPr>
  </w:style>
  <w:style w:type="paragraph" w:styleId="Pagrindinistekstas3">
    <w:name w:val="Body Text 3"/>
    <w:basedOn w:val="prastasis"/>
    <w:link w:val="Pagrindinistekstas3Diagrama"/>
    <w:uiPriority w:val="99"/>
    <w:rsid w:val="007800EB"/>
    <w:pPr>
      <w:widowControl/>
      <w:autoSpaceDE/>
      <w:autoSpaceDN/>
      <w:jc w:val="both"/>
    </w:pPr>
    <w:rPr>
      <w:sz w:val="24"/>
      <w:szCs w:val="20"/>
      <w:lang w:val="x-none" w:eastAsia="lt-LT"/>
    </w:rPr>
  </w:style>
  <w:style w:type="character" w:customStyle="1" w:styleId="Pagrindinistekstas3Diagrama">
    <w:name w:val="Pagrindinis tekstas 3 Diagrama"/>
    <w:basedOn w:val="Numatytasispastraiposriftas"/>
    <w:link w:val="Pagrindinistekstas3"/>
    <w:uiPriority w:val="99"/>
    <w:rsid w:val="007800EB"/>
    <w:rPr>
      <w:rFonts w:ascii="Times New Roman" w:eastAsia="Times New Roman" w:hAnsi="Times New Roman" w:cs="Times New Roman"/>
      <w:sz w:val="24"/>
      <w:szCs w:val="20"/>
      <w:lang w:val="x-none" w:eastAsia="lt-LT"/>
    </w:rPr>
  </w:style>
  <w:style w:type="paragraph" w:styleId="Pagrindiniotekstotrauka">
    <w:name w:val="Body Text Indent"/>
    <w:basedOn w:val="prastasis"/>
    <w:link w:val="PagrindiniotekstotraukaDiagrama"/>
    <w:rsid w:val="007800EB"/>
    <w:pPr>
      <w:widowControl/>
      <w:autoSpaceDE/>
      <w:autoSpaceDN/>
      <w:ind w:firstLine="720"/>
    </w:pPr>
    <w:rPr>
      <w:i/>
      <w:sz w:val="24"/>
      <w:szCs w:val="20"/>
      <w:lang w:val="x-none" w:eastAsia="lt-LT"/>
    </w:rPr>
  </w:style>
  <w:style w:type="character" w:customStyle="1" w:styleId="PagrindiniotekstotraukaDiagrama">
    <w:name w:val="Pagrindinio teksto įtrauka Diagrama"/>
    <w:basedOn w:val="Numatytasispastraiposriftas"/>
    <w:link w:val="Pagrindiniotekstotrauka"/>
    <w:rsid w:val="007800EB"/>
    <w:rPr>
      <w:rFonts w:ascii="Times New Roman" w:eastAsia="Times New Roman" w:hAnsi="Times New Roman" w:cs="Times New Roman"/>
      <w:i/>
      <w:sz w:val="24"/>
      <w:szCs w:val="20"/>
      <w:lang w:val="x-none" w:eastAsia="lt-LT"/>
    </w:rPr>
  </w:style>
  <w:style w:type="paragraph" w:customStyle="1" w:styleId="normaltableau">
    <w:name w:val="normal_tableau"/>
    <w:basedOn w:val="prastasis"/>
    <w:rsid w:val="007800EB"/>
    <w:pPr>
      <w:widowControl/>
      <w:autoSpaceDE/>
      <w:autoSpaceDN/>
      <w:spacing w:before="120" w:after="120"/>
      <w:jc w:val="both"/>
    </w:pPr>
    <w:rPr>
      <w:rFonts w:ascii="Optima" w:hAnsi="Optima"/>
      <w:szCs w:val="20"/>
      <w:lang w:val="en-GB"/>
    </w:rPr>
  </w:style>
  <w:style w:type="character" w:customStyle="1" w:styleId="BodyTextChar">
    <w:name w:val="Body Text Char"/>
    <w:basedOn w:val="Numatytasispastraiposriftas"/>
    <w:rsid w:val="007800EB"/>
    <w:rPr>
      <w:rFonts w:ascii="Times New Roman" w:eastAsia="Times New Roman" w:hAnsi="Times New Roman" w:cs="Times New Roman"/>
      <w:sz w:val="24"/>
      <w:szCs w:val="20"/>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Char Diagrama,Char Diagrama"/>
    <w:link w:val="Pagrindinistekstas"/>
    <w:uiPriority w:val="1"/>
    <w:rsid w:val="007800EB"/>
    <w:rPr>
      <w:rFonts w:ascii="Times New Roman" w:eastAsia="Times New Roman" w:hAnsi="Times New Roman" w:cs="Times New Roman"/>
      <w:sz w:val="23"/>
      <w:szCs w:val="23"/>
    </w:rPr>
  </w:style>
  <w:style w:type="paragraph" w:customStyle="1" w:styleId="Default">
    <w:name w:val="Default"/>
    <w:rsid w:val="007800EB"/>
    <w:pPr>
      <w:widowControl/>
      <w:adjustRightInd w:val="0"/>
    </w:pPr>
    <w:rPr>
      <w:rFonts w:ascii="Times New Roman" w:eastAsia="Times New Roman"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7800EB"/>
    <w:pPr>
      <w:widowControl/>
      <w:autoSpaceDE/>
      <w:autoSpaceDN/>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uiPriority w:val="99"/>
    <w:rsid w:val="007800EB"/>
    <w:rPr>
      <w:rFonts w:ascii="Times New Roman" w:eastAsia="Times New Roman" w:hAnsi="Times New Roman" w:cs="Times New Roman"/>
      <w:sz w:val="16"/>
      <w:szCs w:val="16"/>
      <w:lang w:val="x-none"/>
    </w:rPr>
  </w:style>
  <w:style w:type="paragraph" w:customStyle="1" w:styleId="Paantrat1">
    <w:name w:val="Paantraštė1"/>
    <w:basedOn w:val="prastasis"/>
    <w:link w:val="PaantratDiagrama"/>
    <w:qFormat/>
    <w:rsid w:val="007800EB"/>
    <w:pPr>
      <w:widowControl/>
      <w:autoSpaceDE/>
      <w:autoSpaceDN/>
      <w:spacing w:line="360" w:lineRule="auto"/>
      <w:ind w:firstLine="720"/>
      <w:jc w:val="both"/>
    </w:pPr>
    <w:rPr>
      <w:b/>
      <w:sz w:val="24"/>
      <w:szCs w:val="24"/>
      <w:lang w:val="x-none"/>
    </w:rPr>
  </w:style>
  <w:style w:type="character" w:customStyle="1" w:styleId="PaantratDiagrama">
    <w:name w:val="Paantraštė Diagrama"/>
    <w:link w:val="Paantrat1"/>
    <w:rsid w:val="007800EB"/>
    <w:rPr>
      <w:rFonts w:ascii="Times New Roman" w:eastAsia="Times New Roman" w:hAnsi="Times New Roman" w:cs="Times New Roman"/>
      <w:b/>
      <w:sz w:val="24"/>
      <w:szCs w:val="24"/>
      <w:lang w:val="x-none"/>
    </w:rPr>
  </w:style>
  <w:style w:type="paragraph" w:customStyle="1" w:styleId="Sraopastraipa1">
    <w:name w:val="Sąrašo pastraipa1"/>
    <w:basedOn w:val="prastasis"/>
    <w:qFormat/>
    <w:rsid w:val="007800EB"/>
    <w:pPr>
      <w:widowControl/>
      <w:autoSpaceDE/>
      <w:autoSpaceDN/>
      <w:spacing w:after="200" w:line="276" w:lineRule="auto"/>
      <w:ind w:left="1296"/>
    </w:pPr>
    <w:rPr>
      <w:rFonts w:eastAsia="Calibri"/>
      <w:sz w:val="24"/>
      <w:lang w:val="lt-LT"/>
    </w:rPr>
  </w:style>
  <w:style w:type="paragraph" w:customStyle="1" w:styleId="DiagramaCharDiagramaCharCharCharDiagramaDiagramaDiagramaCharDiagramaDiagrama">
    <w:name w:val="Diagrama Char Diagrama Char Char Char Diagrama Diagrama Diagrama Char Diagrama Diagrama"/>
    <w:basedOn w:val="prastasis"/>
    <w:rsid w:val="007800EB"/>
    <w:pPr>
      <w:widowControl/>
      <w:autoSpaceDE/>
      <w:autoSpaceDN/>
      <w:spacing w:after="160" w:line="240" w:lineRule="exact"/>
    </w:pPr>
    <w:rPr>
      <w:sz w:val="24"/>
      <w:szCs w:val="20"/>
    </w:rPr>
  </w:style>
  <w:style w:type="paragraph" w:styleId="Antrat">
    <w:name w:val="caption"/>
    <w:basedOn w:val="prastasis"/>
    <w:next w:val="prastasis"/>
    <w:qFormat/>
    <w:rsid w:val="007800EB"/>
    <w:pPr>
      <w:widowControl/>
      <w:autoSpaceDE/>
      <w:autoSpaceDN/>
      <w:jc w:val="center"/>
    </w:pPr>
    <w:rPr>
      <w:rFonts w:ascii="TimesLT" w:hAnsi="TimesLT"/>
      <w:b/>
      <w:sz w:val="24"/>
      <w:szCs w:val="20"/>
      <w:lang w:val="lt-LT"/>
    </w:rPr>
  </w:style>
  <w:style w:type="character" w:customStyle="1" w:styleId="FontStyle40">
    <w:name w:val="Font Style40"/>
    <w:uiPriority w:val="99"/>
    <w:rsid w:val="007800EB"/>
    <w:rPr>
      <w:rFonts w:ascii="Times New Roman" w:hAnsi="Times New Roman" w:cs="Times New Roman"/>
      <w:sz w:val="22"/>
      <w:szCs w:val="22"/>
    </w:rPr>
  </w:style>
  <w:style w:type="character" w:styleId="Perirtashipersaitas">
    <w:name w:val="FollowedHyperlink"/>
    <w:uiPriority w:val="99"/>
    <w:semiHidden/>
    <w:unhideWhenUsed/>
    <w:rsid w:val="007800EB"/>
    <w:rPr>
      <w:color w:val="800080"/>
      <w:u w:val="single"/>
    </w:rPr>
  </w:style>
  <w:style w:type="paragraph" w:customStyle="1" w:styleId="xl63">
    <w:name w:val="xl63"/>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lt-LT" w:eastAsia="lt-LT"/>
    </w:rPr>
  </w:style>
  <w:style w:type="paragraph" w:customStyle="1" w:styleId="xl64">
    <w:name w:val="xl64"/>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lang w:val="lt-LT" w:eastAsia="lt-LT"/>
    </w:rPr>
  </w:style>
  <w:style w:type="paragraph" w:customStyle="1" w:styleId="xl65">
    <w:name w:val="xl65"/>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lt-LT" w:eastAsia="lt-LT"/>
    </w:rPr>
  </w:style>
  <w:style w:type="paragraph" w:customStyle="1" w:styleId="xl66">
    <w:name w:val="xl66"/>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lt-LT" w:eastAsia="lt-LT"/>
    </w:rPr>
  </w:style>
  <w:style w:type="paragraph" w:customStyle="1" w:styleId="xl67">
    <w:name w:val="xl67"/>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lang w:val="lt-LT" w:eastAsia="lt-LT"/>
    </w:rPr>
  </w:style>
  <w:style w:type="paragraph" w:customStyle="1" w:styleId="xl68">
    <w:name w:val="xl68"/>
    <w:basedOn w:val="prastasis"/>
    <w:rsid w:val="007800EB"/>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lang w:val="lt-LT" w:eastAsia="lt-LT"/>
    </w:rPr>
  </w:style>
  <w:style w:type="paragraph" w:customStyle="1" w:styleId="xl69">
    <w:name w:val="xl69"/>
    <w:basedOn w:val="prastasis"/>
    <w:rsid w:val="007800E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lang w:val="lt-LT" w:eastAsia="lt-LT"/>
    </w:rPr>
  </w:style>
  <w:style w:type="paragraph" w:customStyle="1" w:styleId="xl70">
    <w:name w:val="xl70"/>
    <w:basedOn w:val="prastasis"/>
    <w:rsid w:val="007800EB"/>
    <w:pPr>
      <w:widowControl/>
      <w:pBdr>
        <w:left w:val="single" w:sz="4" w:space="0" w:color="auto"/>
        <w:right w:val="single" w:sz="4" w:space="0" w:color="auto"/>
      </w:pBdr>
      <w:autoSpaceDE/>
      <w:autoSpaceDN/>
      <w:spacing w:before="100" w:beforeAutospacing="1" w:after="100" w:afterAutospacing="1"/>
      <w:jc w:val="center"/>
      <w:textAlignment w:val="top"/>
    </w:pPr>
    <w:rPr>
      <w:lang w:val="lt-LT" w:eastAsia="lt-LT"/>
    </w:rPr>
  </w:style>
  <w:style w:type="paragraph" w:customStyle="1" w:styleId="xl71">
    <w:name w:val="xl71"/>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lang w:val="lt-LT" w:eastAsia="lt-LT"/>
    </w:rPr>
  </w:style>
  <w:style w:type="paragraph" w:customStyle="1" w:styleId="xl72">
    <w:name w:val="xl72"/>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lang w:val="lt-LT" w:eastAsia="lt-LT"/>
    </w:rPr>
  </w:style>
  <w:style w:type="paragraph" w:customStyle="1" w:styleId="xl73">
    <w:name w:val="xl73"/>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lt-LT" w:eastAsia="lt-LT"/>
    </w:rPr>
  </w:style>
  <w:style w:type="paragraph" w:customStyle="1" w:styleId="xl74">
    <w:name w:val="xl74"/>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lang w:val="lt-LT" w:eastAsia="lt-LT"/>
    </w:rPr>
  </w:style>
  <w:style w:type="paragraph" w:customStyle="1" w:styleId="xl75">
    <w:name w:val="xl75"/>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lang w:val="lt-LT" w:eastAsia="lt-LT"/>
    </w:rPr>
  </w:style>
  <w:style w:type="paragraph" w:customStyle="1" w:styleId="xl76">
    <w:name w:val="xl76"/>
    <w:basedOn w:val="prastasis"/>
    <w:rsid w:val="007800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lt-LT" w:eastAsia="lt-LT"/>
    </w:rPr>
  </w:style>
  <w:style w:type="paragraph" w:customStyle="1" w:styleId="xl77">
    <w:name w:val="xl77"/>
    <w:basedOn w:val="prastasis"/>
    <w:rsid w:val="007800EB"/>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lt-LT" w:eastAsia="lt-LT"/>
    </w:rPr>
  </w:style>
  <w:style w:type="paragraph" w:customStyle="1" w:styleId="xl78">
    <w:name w:val="xl78"/>
    <w:basedOn w:val="prastasis"/>
    <w:rsid w:val="007800EB"/>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lt-LT" w:eastAsia="lt-LT"/>
    </w:rPr>
  </w:style>
  <w:style w:type="paragraph" w:customStyle="1" w:styleId="xl79">
    <w:name w:val="xl79"/>
    <w:basedOn w:val="prastasis"/>
    <w:rsid w:val="007800EB"/>
    <w:pPr>
      <w:widowControl/>
      <w:pBdr>
        <w:left w:val="single" w:sz="4" w:space="0" w:color="auto"/>
        <w:right w:val="single" w:sz="4" w:space="0" w:color="auto"/>
      </w:pBdr>
      <w:autoSpaceDE/>
      <w:autoSpaceDN/>
      <w:spacing w:before="100" w:beforeAutospacing="1" w:after="100" w:afterAutospacing="1"/>
      <w:jc w:val="center"/>
    </w:pPr>
    <w:rPr>
      <w:lang w:val="lt-LT" w:eastAsia="lt-LT"/>
    </w:rPr>
  </w:style>
  <w:style w:type="paragraph" w:customStyle="1" w:styleId="xl80">
    <w:name w:val="xl80"/>
    <w:basedOn w:val="prastasis"/>
    <w:rsid w:val="007800EB"/>
    <w:pPr>
      <w:widowControl/>
      <w:pBdr>
        <w:left w:val="single" w:sz="4" w:space="0" w:color="auto"/>
        <w:right w:val="single" w:sz="4" w:space="0" w:color="auto"/>
      </w:pBdr>
      <w:autoSpaceDE/>
      <w:autoSpaceDN/>
      <w:spacing w:before="100" w:beforeAutospacing="1" w:after="100" w:afterAutospacing="1"/>
      <w:jc w:val="center"/>
    </w:pPr>
    <w:rPr>
      <w:lang w:val="lt-LT" w:eastAsia="lt-LT"/>
    </w:rPr>
  </w:style>
  <w:style w:type="paragraph" w:customStyle="1" w:styleId="xl81">
    <w:name w:val="xl81"/>
    <w:basedOn w:val="prastasis"/>
    <w:rsid w:val="007800EB"/>
    <w:pPr>
      <w:widowControl/>
      <w:pBdr>
        <w:left w:val="single" w:sz="4" w:space="0" w:color="auto"/>
        <w:bottom w:val="single" w:sz="4" w:space="0" w:color="auto"/>
        <w:right w:val="single" w:sz="4" w:space="0" w:color="auto"/>
      </w:pBdr>
      <w:autoSpaceDE/>
      <w:autoSpaceDN/>
      <w:spacing w:before="100" w:beforeAutospacing="1" w:after="100" w:afterAutospacing="1"/>
      <w:jc w:val="center"/>
    </w:pPr>
    <w:rPr>
      <w:lang w:val="lt-LT" w:eastAsia="lt-LT"/>
    </w:rPr>
  </w:style>
  <w:style w:type="paragraph" w:customStyle="1" w:styleId="xl82">
    <w:name w:val="xl82"/>
    <w:basedOn w:val="prastasis"/>
    <w:rsid w:val="007800EB"/>
    <w:pPr>
      <w:widowControl/>
      <w:pBdr>
        <w:left w:val="single" w:sz="4" w:space="0" w:color="auto"/>
        <w:bottom w:val="single" w:sz="4" w:space="0" w:color="auto"/>
        <w:right w:val="single" w:sz="4" w:space="0" w:color="auto"/>
      </w:pBdr>
      <w:autoSpaceDE/>
      <w:autoSpaceDN/>
      <w:spacing w:before="100" w:beforeAutospacing="1" w:after="100" w:afterAutospacing="1"/>
      <w:jc w:val="center"/>
    </w:pPr>
    <w:rPr>
      <w:lang w:val="lt-LT" w:eastAsia="lt-LT"/>
    </w:rPr>
  </w:style>
  <w:style w:type="paragraph" w:styleId="Pagrindiniotekstotrauka2">
    <w:name w:val="Body Text Indent 2"/>
    <w:basedOn w:val="prastasis"/>
    <w:link w:val="Pagrindiniotekstotrauka2Diagrama"/>
    <w:uiPriority w:val="99"/>
    <w:unhideWhenUsed/>
    <w:rsid w:val="007800EB"/>
    <w:pPr>
      <w:widowControl/>
      <w:autoSpaceDE/>
      <w:autoSpaceDN/>
      <w:spacing w:after="120" w:line="480" w:lineRule="auto"/>
      <w:ind w:left="283"/>
    </w:pPr>
    <w:rPr>
      <w:sz w:val="24"/>
      <w:szCs w:val="20"/>
      <w:lang w:val="lt-LT" w:eastAsia="x-none"/>
    </w:rPr>
  </w:style>
  <w:style w:type="character" w:customStyle="1" w:styleId="Pagrindiniotekstotrauka2Diagrama">
    <w:name w:val="Pagrindinio teksto įtrauka 2 Diagrama"/>
    <w:basedOn w:val="Numatytasispastraiposriftas"/>
    <w:link w:val="Pagrindiniotekstotrauka2"/>
    <w:uiPriority w:val="99"/>
    <w:rsid w:val="007800EB"/>
    <w:rPr>
      <w:rFonts w:ascii="Times New Roman" w:eastAsia="Times New Roman" w:hAnsi="Times New Roman" w:cs="Times New Roman"/>
      <w:sz w:val="24"/>
      <w:szCs w:val="20"/>
      <w:lang w:val="lt-LT" w:eastAsia="x-none"/>
    </w:rPr>
  </w:style>
  <w:style w:type="paragraph" w:styleId="Literatrossraoantrat">
    <w:name w:val="toa heading"/>
    <w:basedOn w:val="prastasis"/>
    <w:next w:val="prastasis"/>
    <w:semiHidden/>
    <w:rsid w:val="007800EB"/>
    <w:pPr>
      <w:widowControl/>
      <w:tabs>
        <w:tab w:val="left" w:pos="9000"/>
        <w:tab w:val="right" w:pos="9360"/>
      </w:tabs>
      <w:suppressAutoHyphens/>
      <w:overflowPunct w:val="0"/>
      <w:adjustRightInd w:val="0"/>
      <w:jc w:val="both"/>
      <w:textAlignment w:val="baseline"/>
    </w:pPr>
    <w:rPr>
      <w:sz w:val="24"/>
      <w:szCs w:val="20"/>
    </w:rPr>
  </w:style>
  <w:style w:type="paragraph" w:styleId="HTMLiankstoformatuotas">
    <w:name w:val="HTML Preformatted"/>
    <w:basedOn w:val="prastasis"/>
    <w:link w:val="HTMLiankstoformatuotasDiagrama"/>
    <w:rsid w:val="00780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7800EB"/>
    <w:rPr>
      <w:rFonts w:ascii="Courier New" w:eastAsia="Times New Roman" w:hAnsi="Courier New" w:cs="Times New Roman"/>
      <w:sz w:val="20"/>
      <w:szCs w:val="20"/>
      <w:lang w:val="x-none" w:eastAsia="x-none"/>
    </w:rPr>
  </w:style>
  <w:style w:type="paragraph" w:customStyle="1" w:styleId="Pagrindinistekstas1">
    <w:name w:val="Pagrindinis tekstas1"/>
    <w:rsid w:val="007800EB"/>
    <w:pPr>
      <w:widowControl/>
      <w:autoSpaceDE/>
      <w:autoSpaceDN/>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7800EB"/>
    <w:pPr>
      <w:widowControl/>
      <w:adjustRightInd w:val="0"/>
      <w:jc w:val="center"/>
    </w:pPr>
    <w:rPr>
      <w:rFonts w:ascii="TimesLT" w:hAnsi="TimesLT"/>
      <w:b/>
      <w:bCs/>
      <w:sz w:val="20"/>
      <w:szCs w:val="24"/>
    </w:rPr>
  </w:style>
  <w:style w:type="paragraph" w:customStyle="1" w:styleId="Patvirtinta">
    <w:name w:val="Patvirtinta"/>
    <w:rsid w:val="007800EB"/>
    <w:pPr>
      <w:widowControl/>
      <w:tabs>
        <w:tab w:val="left" w:pos="1304"/>
        <w:tab w:val="left" w:pos="1457"/>
        <w:tab w:val="left" w:pos="1604"/>
        <w:tab w:val="left" w:pos="1757"/>
      </w:tabs>
      <w:adjustRightInd w:val="0"/>
      <w:ind w:left="5953"/>
    </w:pPr>
    <w:rPr>
      <w:rFonts w:ascii="TimesLT" w:eastAsia="Times New Roman" w:hAnsi="TimesLT" w:cs="Times New Roman"/>
      <w:sz w:val="20"/>
      <w:szCs w:val="20"/>
    </w:rPr>
  </w:style>
  <w:style w:type="paragraph" w:customStyle="1" w:styleId="MAZAS">
    <w:name w:val="MAZAS"/>
    <w:rsid w:val="007800EB"/>
    <w:pPr>
      <w:widowControl/>
      <w:adjustRightInd w:val="0"/>
      <w:ind w:firstLine="312"/>
      <w:jc w:val="both"/>
    </w:pPr>
    <w:rPr>
      <w:rFonts w:ascii="TimesLT" w:eastAsia="Times New Roman" w:hAnsi="TimesLT" w:cs="Times New Roman"/>
      <w:color w:val="000000"/>
      <w:sz w:val="8"/>
      <w:szCs w:val="8"/>
    </w:rPr>
  </w:style>
  <w:style w:type="paragraph" w:styleId="Tekstoblokas">
    <w:name w:val="Block Text"/>
    <w:basedOn w:val="prastasis"/>
    <w:uiPriority w:val="99"/>
    <w:rsid w:val="007800EB"/>
    <w:pPr>
      <w:widowControl/>
      <w:tabs>
        <w:tab w:val="left" w:pos="1080"/>
      </w:tabs>
      <w:suppressAutoHyphens/>
      <w:autoSpaceDE/>
      <w:autoSpaceDN/>
      <w:spacing w:after="200"/>
      <w:ind w:left="1080" w:right="-72" w:hanging="540"/>
      <w:jc w:val="both"/>
    </w:pPr>
    <w:rPr>
      <w:sz w:val="24"/>
      <w:szCs w:val="20"/>
      <w:lang w:val="lt-LT" w:eastAsia="lt-LT"/>
    </w:rPr>
  </w:style>
  <w:style w:type="paragraph" w:customStyle="1" w:styleId="Hyperlink1">
    <w:name w:val="Hyperlink1"/>
    <w:basedOn w:val="prastasis"/>
    <w:rsid w:val="007800EB"/>
    <w:pPr>
      <w:widowControl/>
      <w:suppressAutoHyphens/>
      <w:adjustRightInd w:val="0"/>
      <w:spacing w:line="298" w:lineRule="auto"/>
      <w:ind w:firstLine="312"/>
      <w:jc w:val="both"/>
      <w:textAlignment w:val="center"/>
    </w:pPr>
    <w:rPr>
      <w:color w:val="000000"/>
      <w:sz w:val="20"/>
      <w:szCs w:val="20"/>
    </w:rPr>
  </w:style>
  <w:style w:type="paragraph" w:customStyle="1" w:styleId="Point1">
    <w:name w:val="Point 1"/>
    <w:basedOn w:val="prastasis"/>
    <w:rsid w:val="007800EB"/>
    <w:pPr>
      <w:widowControl/>
      <w:autoSpaceDE/>
      <w:autoSpaceDN/>
      <w:spacing w:before="120" w:after="120"/>
      <w:ind w:left="1418" w:hanging="567"/>
      <w:jc w:val="both"/>
    </w:pPr>
    <w:rPr>
      <w:sz w:val="24"/>
      <w:szCs w:val="20"/>
      <w:lang w:val="en-GB"/>
    </w:rPr>
  </w:style>
  <w:style w:type="paragraph" w:customStyle="1" w:styleId="linija">
    <w:name w:val="linija"/>
    <w:basedOn w:val="prastasis"/>
    <w:rsid w:val="007800EB"/>
    <w:pPr>
      <w:widowControl/>
      <w:autoSpaceDE/>
      <w:autoSpaceDN/>
      <w:spacing w:before="100" w:beforeAutospacing="1" w:after="100" w:afterAutospacing="1"/>
    </w:pPr>
    <w:rPr>
      <w:sz w:val="24"/>
      <w:szCs w:val="24"/>
      <w:lang w:val="lt-LT" w:eastAsia="lt-LT"/>
    </w:rPr>
  </w:style>
  <w:style w:type="character" w:styleId="Puslapionumeris">
    <w:name w:val="page number"/>
    <w:basedOn w:val="Numatytasispastraiposriftas"/>
    <w:rsid w:val="007800EB"/>
  </w:style>
  <w:style w:type="paragraph" w:customStyle="1" w:styleId="Linija0">
    <w:name w:val="Linija"/>
    <w:basedOn w:val="prastasis"/>
    <w:rsid w:val="007800EB"/>
    <w:pPr>
      <w:widowControl/>
      <w:adjustRightInd w:val="0"/>
      <w:jc w:val="center"/>
    </w:pPr>
    <w:rPr>
      <w:rFonts w:ascii="TimesLT" w:hAnsi="TimesLT"/>
      <w:sz w:val="12"/>
      <w:szCs w:val="20"/>
      <w:lang w:eastAsia="lt-LT"/>
    </w:rPr>
  </w:style>
  <w:style w:type="character" w:customStyle="1" w:styleId="FontStyle27">
    <w:name w:val="Font Style27"/>
    <w:rsid w:val="007800EB"/>
    <w:rPr>
      <w:rFonts w:ascii="Times New Roman" w:hAnsi="Times New Roman" w:cs="Times New Roman"/>
      <w:sz w:val="22"/>
      <w:szCs w:val="22"/>
    </w:rPr>
  </w:style>
  <w:style w:type="character" w:customStyle="1" w:styleId="typewriter">
    <w:name w:val="typewriter"/>
    <w:rsid w:val="007800EB"/>
    <w:rPr>
      <w:rFonts w:ascii="Courier New" w:hAnsi="Courier New" w:cs="Courier New" w:hint="default"/>
    </w:rPr>
  </w:style>
  <w:style w:type="paragraph" w:customStyle="1" w:styleId="Stilius3">
    <w:name w:val="Stilius3"/>
    <w:basedOn w:val="prastasis"/>
    <w:link w:val="Stilius3Diagrama"/>
    <w:qFormat/>
    <w:rsid w:val="007800EB"/>
    <w:pPr>
      <w:widowControl/>
      <w:autoSpaceDE/>
      <w:autoSpaceDN/>
      <w:spacing w:before="200"/>
      <w:jc w:val="both"/>
    </w:pPr>
    <w:rPr>
      <w:lang w:val="x-none"/>
    </w:rPr>
  </w:style>
  <w:style w:type="character" w:customStyle="1" w:styleId="Stilius3Diagrama">
    <w:name w:val="Stilius3 Diagrama"/>
    <w:link w:val="Stilius3"/>
    <w:locked/>
    <w:rsid w:val="007800EB"/>
    <w:rPr>
      <w:rFonts w:ascii="Times New Roman" w:eastAsia="Times New Roman" w:hAnsi="Times New Roman" w:cs="Times New Roman"/>
      <w:lang w:val="x-none"/>
    </w:rPr>
  </w:style>
  <w:style w:type="paragraph" w:styleId="Dokumentostruktra">
    <w:name w:val="Document Map"/>
    <w:basedOn w:val="prastasis"/>
    <w:link w:val="DokumentostruktraDiagrama"/>
    <w:semiHidden/>
    <w:rsid w:val="007800EB"/>
    <w:pPr>
      <w:widowControl/>
      <w:shd w:val="clear" w:color="auto" w:fill="000080"/>
      <w:autoSpaceDE/>
      <w:autoSpaceDN/>
    </w:pPr>
    <w:rPr>
      <w:rFonts w:ascii="Tahoma" w:hAnsi="Tahoma"/>
      <w:sz w:val="20"/>
      <w:szCs w:val="20"/>
      <w:lang w:val="lt-LT" w:eastAsia="x-none"/>
    </w:rPr>
  </w:style>
  <w:style w:type="character" w:customStyle="1" w:styleId="DokumentostruktraDiagrama">
    <w:name w:val="Dokumento struktūra Diagrama"/>
    <w:basedOn w:val="Numatytasispastraiposriftas"/>
    <w:link w:val="Dokumentostruktra"/>
    <w:semiHidden/>
    <w:rsid w:val="007800EB"/>
    <w:rPr>
      <w:rFonts w:ascii="Tahoma" w:eastAsia="Times New Roman" w:hAnsi="Tahoma" w:cs="Times New Roman"/>
      <w:sz w:val="20"/>
      <w:szCs w:val="20"/>
      <w:shd w:val="clear" w:color="auto" w:fill="000080"/>
      <w:lang w:val="lt-LT" w:eastAsia="x-none"/>
    </w:rPr>
  </w:style>
  <w:style w:type="paragraph" w:styleId="Pagrindinistekstas2">
    <w:name w:val="Body Text 2"/>
    <w:basedOn w:val="prastasis"/>
    <w:link w:val="Pagrindinistekstas2Diagrama"/>
    <w:uiPriority w:val="99"/>
    <w:rsid w:val="007800EB"/>
    <w:pPr>
      <w:widowControl/>
      <w:autoSpaceDE/>
      <w:autoSpaceDN/>
      <w:spacing w:after="120" w:line="480" w:lineRule="auto"/>
    </w:pPr>
    <w:rPr>
      <w:sz w:val="24"/>
      <w:szCs w:val="20"/>
      <w:lang w:val="lt-LT" w:eastAsia="x-none"/>
    </w:rPr>
  </w:style>
  <w:style w:type="character" w:customStyle="1" w:styleId="BodyText2Char">
    <w:name w:val="Body Text 2 Char"/>
    <w:basedOn w:val="Numatytasispastraiposriftas"/>
    <w:rsid w:val="007800EB"/>
    <w:rPr>
      <w:rFonts w:ascii="Times New Roman" w:eastAsia="Times New Roman" w:hAnsi="Times New Roman" w:cs="Times New Roman"/>
    </w:rPr>
  </w:style>
  <w:style w:type="paragraph" w:customStyle="1" w:styleId="prastasiniatinklio1">
    <w:name w:val="Įprastas (žiniatinklio)1"/>
    <w:basedOn w:val="prastasis"/>
    <w:rsid w:val="007800EB"/>
    <w:pPr>
      <w:widowControl/>
      <w:autoSpaceDE/>
      <w:autoSpaceDN/>
      <w:spacing w:before="100" w:after="100"/>
    </w:pPr>
    <w:rPr>
      <w:sz w:val="24"/>
      <w:szCs w:val="20"/>
      <w:lang w:val="en-GB" w:eastAsia="lt-LT"/>
    </w:rPr>
  </w:style>
  <w:style w:type="paragraph" w:customStyle="1" w:styleId="Style1">
    <w:name w:val="Style1"/>
    <w:basedOn w:val="prastasis"/>
    <w:rsid w:val="007800EB"/>
    <w:pPr>
      <w:adjustRightInd w:val="0"/>
    </w:pPr>
    <w:rPr>
      <w:sz w:val="24"/>
      <w:szCs w:val="24"/>
    </w:rPr>
  </w:style>
  <w:style w:type="paragraph" w:customStyle="1" w:styleId="Style9">
    <w:name w:val="Style9"/>
    <w:basedOn w:val="prastasis"/>
    <w:rsid w:val="007800EB"/>
    <w:pPr>
      <w:adjustRightInd w:val="0"/>
      <w:spacing w:line="552" w:lineRule="exact"/>
      <w:ind w:firstLine="850"/>
    </w:pPr>
    <w:rPr>
      <w:sz w:val="24"/>
      <w:szCs w:val="24"/>
    </w:rPr>
  </w:style>
  <w:style w:type="paragraph" w:customStyle="1" w:styleId="Style12">
    <w:name w:val="Style12"/>
    <w:basedOn w:val="prastasis"/>
    <w:rsid w:val="007800EB"/>
    <w:pPr>
      <w:adjustRightInd w:val="0"/>
      <w:spacing w:line="413" w:lineRule="exact"/>
      <w:ind w:hanging="350"/>
    </w:pPr>
    <w:rPr>
      <w:sz w:val="24"/>
      <w:szCs w:val="24"/>
    </w:rPr>
  </w:style>
  <w:style w:type="paragraph" w:customStyle="1" w:styleId="Style13">
    <w:name w:val="Style13"/>
    <w:basedOn w:val="prastasis"/>
    <w:rsid w:val="007800EB"/>
    <w:pPr>
      <w:adjustRightInd w:val="0"/>
      <w:spacing w:line="413" w:lineRule="exact"/>
      <w:ind w:firstLine="1306"/>
      <w:jc w:val="both"/>
    </w:pPr>
    <w:rPr>
      <w:sz w:val="24"/>
      <w:szCs w:val="24"/>
    </w:rPr>
  </w:style>
  <w:style w:type="paragraph" w:customStyle="1" w:styleId="Style14">
    <w:name w:val="Style14"/>
    <w:basedOn w:val="prastasis"/>
    <w:rsid w:val="007800EB"/>
    <w:pPr>
      <w:adjustRightInd w:val="0"/>
      <w:spacing w:line="274" w:lineRule="exact"/>
      <w:ind w:firstLine="734"/>
    </w:pPr>
    <w:rPr>
      <w:sz w:val="24"/>
      <w:szCs w:val="24"/>
    </w:rPr>
  </w:style>
  <w:style w:type="paragraph" w:customStyle="1" w:styleId="Style15">
    <w:name w:val="Style15"/>
    <w:basedOn w:val="prastasis"/>
    <w:rsid w:val="007800EB"/>
    <w:pPr>
      <w:adjustRightInd w:val="0"/>
      <w:spacing w:line="422" w:lineRule="exact"/>
      <w:ind w:firstLine="566"/>
      <w:jc w:val="both"/>
    </w:pPr>
    <w:rPr>
      <w:sz w:val="24"/>
      <w:szCs w:val="24"/>
    </w:rPr>
  </w:style>
  <w:style w:type="paragraph" w:customStyle="1" w:styleId="Style16">
    <w:name w:val="Style16"/>
    <w:basedOn w:val="prastasis"/>
    <w:rsid w:val="007800EB"/>
    <w:pPr>
      <w:adjustRightInd w:val="0"/>
      <w:spacing w:line="206" w:lineRule="exact"/>
    </w:pPr>
    <w:rPr>
      <w:sz w:val="24"/>
      <w:szCs w:val="24"/>
    </w:rPr>
  </w:style>
  <w:style w:type="paragraph" w:customStyle="1" w:styleId="Style17">
    <w:name w:val="Style17"/>
    <w:basedOn w:val="prastasis"/>
    <w:rsid w:val="007800EB"/>
    <w:pPr>
      <w:adjustRightInd w:val="0"/>
      <w:spacing w:line="413" w:lineRule="exact"/>
      <w:ind w:hanging="355"/>
    </w:pPr>
    <w:rPr>
      <w:sz w:val="24"/>
      <w:szCs w:val="24"/>
    </w:rPr>
  </w:style>
  <w:style w:type="character" w:customStyle="1" w:styleId="FontStyle23">
    <w:name w:val="Font Style23"/>
    <w:rsid w:val="007800EB"/>
    <w:rPr>
      <w:rFonts w:ascii="Times New Roman" w:hAnsi="Times New Roman" w:cs="Times New Roman"/>
      <w:sz w:val="18"/>
      <w:szCs w:val="18"/>
    </w:rPr>
  </w:style>
  <w:style w:type="character" w:customStyle="1" w:styleId="FontStyle21">
    <w:name w:val="Font Style21"/>
    <w:rsid w:val="007800EB"/>
    <w:rPr>
      <w:rFonts w:ascii="Times New Roman" w:hAnsi="Times New Roman" w:cs="Times New Roman"/>
      <w:i/>
      <w:iCs/>
      <w:sz w:val="12"/>
      <w:szCs w:val="12"/>
    </w:rPr>
  </w:style>
  <w:style w:type="character" w:customStyle="1" w:styleId="FontStyle26">
    <w:name w:val="Font Style26"/>
    <w:rsid w:val="007800EB"/>
    <w:rPr>
      <w:rFonts w:ascii="Times New Roman" w:hAnsi="Times New Roman" w:cs="Times New Roman"/>
      <w:b/>
      <w:bCs/>
      <w:sz w:val="22"/>
      <w:szCs w:val="22"/>
    </w:rPr>
  </w:style>
  <w:style w:type="character" w:customStyle="1" w:styleId="FontStyle28">
    <w:name w:val="Font Style28"/>
    <w:rsid w:val="007800EB"/>
    <w:rPr>
      <w:rFonts w:ascii="Times New Roman" w:hAnsi="Times New Roman" w:cs="Times New Roman"/>
      <w:b/>
      <w:bCs/>
      <w:i/>
      <w:iCs/>
      <w:sz w:val="22"/>
      <w:szCs w:val="22"/>
    </w:rPr>
  </w:style>
  <w:style w:type="character" w:customStyle="1" w:styleId="FontStyle29">
    <w:name w:val="Font Style29"/>
    <w:rsid w:val="007800EB"/>
    <w:rPr>
      <w:rFonts w:ascii="Times New Roman" w:hAnsi="Times New Roman" w:cs="Times New Roman"/>
      <w:b/>
      <w:bCs/>
      <w:i/>
      <w:iCs/>
      <w:sz w:val="8"/>
      <w:szCs w:val="8"/>
    </w:rPr>
  </w:style>
  <w:style w:type="paragraph" w:styleId="Turinys1">
    <w:name w:val="toc 1"/>
    <w:basedOn w:val="prastasis"/>
    <w:next w:val="prastasis"/>
    <w:autoRedefine/>
    <w:uiPriority w:val="39"/>
    <w:rsid w:val="007800EB"/>
    <w:pPr>
      <w:widowControl/>
      <w:tabs>
        <w:tab w:val="left" w:pos="360"/>
        <w:tab w:val="right" w:pos="9204"/>
      </w:tabs>
      <w:autoSpaceDE/>
      <w:autoSpaceDN/>
    </w:pPr>
    <w:rPr>
      <w:noProof/>
      <w:sz w:val="24"/>
      <w:szCs w:val="24"/>
      <w:lang w:val="lt-LT" w:eastAsia="lt-LT"/>
    </w:rPr>
  </w:style>
  <w:style w:type="paragraph" w:customStyle="1" w:styleId="WW-Default">
    <w:name w:val="WW-Default"/>
    <w:rsid w:val="007800EB"/>
    <w:pPr>
      <w:widowControl/>
      <w:suppressAutoHyphens/>
      <w:autoSpaceDE/>
      <w:autoSpaceDN/>
      <w:spacing w:line="100" w:lineRule="atLeast"/>
      <w:jc w:val="both"/>
    </w:pPr>
    <w:rPr>
      <w:rFonts w:ascii="Times New Roman" w:eastAsia="Arial" w:hAnsi="Times New Roman" w:cs="Times New Roman"/>
      <w:sz w:val="24"/>
      <w:szCs w:val="24"/>
      <w:lang w:val="lt-LT" w:eastAsia="ar-SA"/>
    </w:rPr>
  </w:style>
  <w:style w:type="character" w:customStyle="1" w:styleId="WW8Num11z3">
    <w:name w:val="WW8Num11z3"/>
    <w:rsid w:val="007800EB"/>
    <w:rPr>
      <w:b/>
    </w:rPr>
  </w:style>
  <w:style w:type="paragraph" w:customStyle="1" w:styleId="Statja">
    <w:name w:val="Statja"/>
    <w:basedOn w:val="prastasis"/>
    <w:rsid w:val="007800EB"/>
    <w:pPr>
      <w:widowControl/>
      <w:suppressAutoHyphens/>
      <w:autoSpaceDN/>
      <w:spacing w:before="113"/>
      <w:ind w:left="312"/>
    </w:pPr>
    <w:rPr>
      <w:rFonts w:ascii="TimesLT" w:hAnsi="TimesLT" w:cs="Calibri"/>
      <w:b/>
      <w:bCs/>
      <w:sz w:val="20"/>
      <w:szCs w:val="20"/>
      <w:lang w:eastAsia="ar-SA"/>
    </w:rPr>
  </w:style>
  <w:style w:type="paragraph" w:customStyle="1" w:styleId="CharChar">
    <w:name w:val="Char Char"/>
    <w:basedOn w:val="prastasis"/>
    <w:rsid w:val="007800EB"/>
    <w:pPr>
      <w:widowControl/>
      <w:autoSpaceDE/>
      <w:autoSpaceDN/>
      <w:spacing w:after="160" w:line="240" w:lineRule="exact"/>
    </w:pPr>
    <w:rPr>
      <w:rFonts w:ascii="Tahoma" w:hAnsi="Tahoma"/>
      <w:sz w:val="20"/>
      <w:szCs w:val="20"/>
    </w:rPr>
  </w:style>
  <w:style w:type="character" w:customStyle="1" w:styleId="st">
    <w:name w:val="st"/>
    <w:basedOn w:val="Numatytasispastraiposriftas"/>
    <w:rsid w:val="007800EB"/>
  </w:style>
  <w:style w:type="paragraph" w:customStyle="1" w:styleId="Style">
    <w:name w:val="Style"/>
    <w:rsid w:val="007800EB"/>
    <w:pPr>
      <w:adjustRightInd w:val="0"/>
    </w:pPr>
    <w:rPr>
      <w:rFonts w:ascii="Times New Roman" w:eastAsia="Times New Roman" w:hAnsi="Times New Roman" w:cs="Times New Roman"/>
      <w:sz w:val="24"/>
      <w:szCs w:val="24"/>
      <w:lang w:val="lt-LT" w:eastAsia="lt-LT"/>
    </w:rPr>
  </w:style>
  <w:style w:type="paragraph" w:styleId="Pavadinimas">
    <w:name w:val="Title"/>
    <w:basedOn w:val="prastasis"/>
    <w:link w:val="PavadinimasDiagrama"/>
    <w:uiPriority w:val="99"/>
    <w:qFormat/>
    <w:rsid w:val="007800EB"/>
    <w:pPr>
      <w:widowControl/>
      <w:autoSpaceDE/>
      <w:autoSpaceDN/>
      <w:jc w:val="center"/>
    </w:pPr>
    <w:rPr>
      <w:b/>
      <w:sz w:val="28"/>
      <w:szCs w:val="20"/>
      <w:lang w:val="en-GB" w:eastAsia="x-none"/>
    </w:rPr>
  </w:style>
  <w:style w:type="character" w:customStyle="1" w:styleId="TitleChar">
    <w:name w:val="Title Char"/>
    <w:basedOn w:val="Numatytasispastraiposriftas"/>
    <w:rsid w:val="007800EB"/>
    <w:rPr>
      <w:rFonts w:asciiTheme="majorHAnsi" w:eastAsiaTheme="majorEastAsia" w:hAnsiTheme="majorHAnsi" w:cstheme="majorBidi"/>
      <w:spacing w:val="-10"/>
      <w:kern w:val="28"/>
      <w:sz w:val="56"/>
      <w:szCs w:val="56"/>
    </w:rPr>
  </w:style>
  <w:style w:type="character" w:customStyle="1" w:styleId="PavadinimasDiagrama">
    <w:name w:val="Pavadinimas Diagrama"/>
    <w:link w:val="Pavadinimas"/>
    <w:uiPriority w:val="99"/>
    <w:rsid w:val="007800EB"/>
    <w:rPr>
      <w:rFonts w:ascii="Times New Roman" w:eastAsia="Times New Roman" w:hAnsi="Times New Roman" w:cs="Times New Roman"/>
      <w:b/>
      <w:sz w:val="28"/>
      <w:szCs w:val="20"/>
      <w:lang w:val="en-GB" w:eastAsia="x-none"/>
    </w:rPr>
  </w:style>
  <w:style w:type="paragraph" w:customStyle="1" w:styleId="bodytext">
    <w:name w:val="bodytext"/>
    <w:basedOn w:val="prastasis"/>
    <w:rsid w:val="007800EB"/>
    <w:pPr>
      <w:widowControl/>
      <w:autoSpaceDE/>
      <w:autoSpaceDN/>
      <w:spacing w:before="100" w:beforeAutospacing="1" w:after="100" w:afterAutospacing="1"/>
    </w:pPr>
    <w:rPr>
      <w:sz w:val="24"/>
      <w:szCs w:val="24"/>
      <w:lang w:val="lt-LT" w:eastAsia="lt-LT"/>
    </w:rPr>
  </w:style>
  <w:style w:type="paragraph" w:customStyle="1" w:styleId="Bodytxt">
    <w:name w:val="Bodytxt"/>
    <w:basedOn w:val="prastasis"/>
    <w:rsid w:val="007800EB"/>
    <w:pPr>
      <w:keepNext/>
      <w:widowControl/>
      <w:autoSpaceDE/>
      <w:autoSpaceDN/>
      <w:jc w:val="both"/>
    </w:pPr>
    <w:rPr>
      <w:lang w:val="lt-LT" w:eastAsia="fi-FI"/>
    </w:rPr>
  </w:style>
  <w:style w:type="paragraph" w:customStyle="1" w:styleId="Sraopastraipa2">
    <w:name w:val="Sąrašo pastraipa2"/>
    <w:basedOn w:val="prastasis"/>
    <w:qFormat/>
    <w:rsid w:val="007800EB"/>
    <w:pPr>
      <w:widowControl/>
      <w:autoSpaceDE/>
      <w:autoSpaceDN/>
      <w:spacing w:after="200" w:line="276" w:lineRule="auto"/>
      <w:ind w:left="720"/>
      <w:contextualSpacing/>
    </w:pPr>
    <w:rPr>
      <w:rFonts w:ascii="Calibri" w:hAnsi="Calibri"/>
      <w:lang w:val="lt-LT"/>
    </w:rPr>
  </w:style>
  <w:style w:type="paragraph" w:customStyle="1" w:styleId="Stilius1">
    <w:name w:val="Stilius1"/>
    <w:basedOn w:val="prastasis"/>
    <w:autoRedefine/>
    <w:qFormat/>
    <w:rsid w:val="007800EB"/>
    <w:pPr>
      <w:widowControl/>
      <w:autoSpaceDE/>
      <w:autoSpaceDN/>
      <w:spacing w:before="240"/>
      <w:ind w:left="882" w:hanging="900"/>
      <w:jc w:val="center"/>
    </w:pPr>
    <w:rPr>
      <w:b/>
      <w:sz w:val="24"/>
      <w:szCs w:val="24"/>
      <w:lang w:val="lt-LT"/>
    </w:rPr>
  </w:style>
  <w:style w:type="paragraph" w:customStyle="1" w:styleId="Stilius4">
    <w:name w:val="Stilius4"/>
    <w:basedOn w:val="prastasis"/>
    <w:rsid w:val="007800EB"/>
    <w:pPr>
      <w:widowControl/>
      <w:numPr>
        <w:numId w:val="25"/>
      </w:numPr>
      <w:autoSpaceDE/>
      <w:autoSpaceDN/>
      <w:spacing w:before="200" w:line="276" w:lineRule="auto"/>
      <w:ind w:hanging="578"/>
    </w:pPr>
    <w:rPr>
      <w:lang w:val="lt-LT"/>
    </w:rPr>
  </w:style>
  <w:style w:type="paragraph" w:customStyle="1" w:styleId="Head21">
    <w:name w:val="Head 2.1"/>
    <w:basedOn w:val="prastasis"/>
    <w:rsid w:val="007800EB"/>
    <w:pPr>
      <w:widowControl/>
      <w:suppressAutoHyphens/>
      <w:overflowPunct w:val="0"/>
      <w:adjustRightInd w:val="0"/>
      <w:jc w:val="center"/>
      <w:textAlignment w:val="baseline"/>
    </w:pPr>
    <w:rPr>
      <w:b/>
      <w:sz w:val="28"/>
      <w:szCs w:val="20"/>
    </w:rPr>
  </w:style>
  <w:style w:type="paragraph" w:customStyle="1" w:styleId="Stilius5">
    <w:name w:val="Stilius5"/>
    <w:basedOn w:val="prastasis"/>
    <w:qFormat/>
    <w:rsid w:val="007800EB"/>
    <w:pPr>
      <w:widowControl/>
      <w:autoSpaceDE/>
      <w:autoSpaceDN/>
      <w:spacing w:after="200" w:line="276" w:lineRule="auto"/>
      <w:jc w:val="center"/>
    </w:pPr>
    <w:rPr>
      <w:b/>
      <w:sz w:val="28"/>
      <w:szCs w:val="28"/>
      <w:lang w:val="lt-LT"/>
    </w:rPr>
  </w:style>
  <w:style w:type="character" w:customStyle="1" w:styleId="apple-converted-space">
    <w:name w:val="apple-converted-space"/>
    <w:rsid w:val="007800EB"/>
  </w:style>
  <w:style w:type="paragraph" w:customStyle="1" w:styleId="Sraopastraipa21">
    <w:name w:val="Sąrašo pastraipa21"/>
    <w:basedOn w:val="prastasis"/>
    <w:qFormat/>
    <w:rsid w:val="007800EB"/>
    <w:pPr>
      <w:widowControl/>
      <w:autoSpaceDE/>
      <w:autoSpaceDN/>
      <w:spacing w:after="200" w:line="276" w:lineRule="auto"/>
      <w:ind w:left="720"/>
      <w:contextualSpacing/>
    </w:pPr>
    <w:rPr>
      <w:rFonts w:ascii="Calibri" w:hAnsi="Calibri"/>
      <w:lang w:val="lt-LT"/>
    </w:rPr>
  </w:style>
  <w:style w:type="character" w:styleId="Emfaz">
    <w:name w:val="Emphasis"/>
    <w:uiPriority w:val="20"/>
    <w:qFormat/>
    <w:rsid w:val="007800EB"/>
    <w:rPr>
      <w:i/>
      <w:iCs/>
    </w:rPr>
  </w:style>
  <w:style w:type="character" w:styleId="Puslapioinaosnuoroda">
    <w:name w:val="footnote reference"/>
    <w:aliases w:val="fr"/>
    <w:rsid w:val="007800EB"/>
    <w:rPr>
      <w:vertAlign w:val="superscript"/>
    </w:rPr>
  </w:style>
  <w:style w:type="paragraph" w:styleId="Puslapioinaostekstas">
    <w:name w:val="footnote text"/>
    <w:aliases w:val=" Diagrama1,Diagrama1"/>
    <w:basedOn w:val="prastasis"/>
    <w:link w:val="PuslapioinaostekstasDiagrama"/>
    <w:rsid w:val="007800EB"/>
    <w:pPr>
      <w:widowControl/>
      <w:autoSpaceDE/>
      <w:autoSpaceDN/>
    </w:pPr>
    <w:rPr>
      <w:sz w:val="20"/>
      <w:szCs w:val="20"/>
      <w:lang w:val="x-none"/>
    </w:rPr>
  </w:style>
  <w:style w:type="character" w:customStyle="1" w:styleId="PuslapioinaostekstasDiagrama">
    <w:name w:val="Puslapio išnašos tekstas Diagrama"/>
    <w:aliases w:val=" Diagrama1 Diagrama,Diagrama1 Diagrama"/>
    <w:basedOn w:val="Numatytasispastraiposriftas"/>
    <w:link w:val="Puslapioinaostekstas"/>
    <w:rsid w:val="007800EB"/>
    <w:rPr>
      <w:rFonts w:ascii="Times New Roman" w:eastAsia="Times New Roman" w:hAnsi="Times New Roman" w:cs="Times New Roman"/>
      <w:sz w:val="20"/>
      <w:szCs w:val="20"/>
      <w:lang w:val="x-none"/>
    </w:rPr>
  </w:style>
  <w:style w:type="character" w:customStyle="1" w:styleId="a">
    <w:name w:val="Основной текст_"/>
    <w:link w:val="1"/>
    <w:locked/>
    <w:rsid w:val="007800EB"/>
    <w:rPr>
      <w:shd w:val="clear" w:color="auto" w:fill="FFFFFF"/>
    </w:rPr>
  </w:style>
  <w:style w:type="paragraph" w:customStyle="1" w:styleId="1">
    <w:name w:val="Основной текст1"/>
    <w:basedOn w:val="prastasis"/>
    <w:link w:val="a"/>
    <w:rsid w:val="007800EB"/>
    <w:pPr>
      <w:shd w:val="clear" w:color="auto" w:fill="FFFFFF"/>
      <w:autoSpaceDE/>
      <w:autoSpaceDN/>
      <w:spacing w:line="278" w:lineRule="exact"/>
      <w:jc w:val="both"/>
    </w:pPr>
    <w:rPr>
      <w:rFonts w:asciiTheme="minorHAnsi" w:eastAsiaTheme="minorHAnsi" w:hAnsiTheme="minorHAnsi" w:cstheme="minorBidi"/>
    </w:rPr>
  </w:style>
  <w:style w:type="paragraph" w:customStyle="1" w:styleId="Pagrindinistekstas20">
    <w:name w:val="Pagrindinis tekstas2"/>
    <w:rsid w:val="007800EB"/>
    <w:pPr>
      <w:widowControl/>
      <w:autoSpaceDE/>
      <w:autoSpaceDN/>
      <w:snapToGrid w:val="0"/>
      <w:ind w:firstLine="312"/>
      <w:jc w:val="both"/>
    </w:pPr>
    <w:rPr>
      <w:rFonts w:ascii="TimesLT" w:eastAsia="Times New Roman" w:hAnsi="TimesLT" w:cs="Times New Roman"/>
      <w:sz w:val="20"/>
      <w:szCs w:val="20"/>
    </w:rPr>
  </w:style>
  <w:style w:type="paragraph" w:customStyle="1" w:styleId="TableContents">
    <w:name w:val="Table Contents"/>
    <w:basedOn w:val="prastasis"/>
    <w:rsid w:val="007800EB"/>
    <w:pPr>
      <w:widowControl/>
      <w:suppressLineNumbers/>
      <w:suppressAutoHyphens/>
      <w:autoSpaceDE/>
      <w:autoSpaceDN/>
    </w:pPr>
    <w:rPr>
      <w:rFonts w:cs="Calibri"/>
      <w:sz w:val="24"/>
      <w:szCs w:val="24"/>
      <w:lang w:eastAsia="ar-SA"/>
    </w:rPr>
  </w:style>
  <w:style w:type="character" w:customStyle="1" w:styleId="PoratDiagrama1">
    <w:name w:val="Poraštė Diagrama1"/>
    <w:uiPriority w:val="99"/>
    <w:locked/>
    <w:rsid w:val="007800EB"/>
    <w:rPr>
      <w:sz w:val="24"/>
      <w:lang w:val="x-none" w:eastAsia="ar-SA"/>
    </w:rPr>
  </w:style>
  <w:style w:type="character" w:customStyle="1" w:styleId="normal-h">
    <w:name w:val="normal-h"/>
    <w:basedOn w:val="Numatytasispastraiposriftas"/>
    <w:rsid w:val="007800EB"/>
  </w:style>
  <w:style w:type="paragraph" w:customStyle="1" w:styleId="Siaiptekstas">
    <w:name w:val="Siaip tekstas"/>
    <w:basedOn w:val="prastasis"/>
    <w:rsid w:val="007800EB"/>
    <w:pPr>
      <w:widowControl/>
      <w:tabs>
        <w:tab w:val="left" w:pos="0"/>
        <w:tab w:val="left" w:pos="142"/>
        <w:tab w:val="left" w:pos="993"/>
        <w:tab w:val="left" w:pos="1560"/>
      </w:tabs>
      <w:suppressAutoHyphens/>
      <w:autoSpaceDE/>
      <w:autoSpaceDN/>
      <w:ind w:firstLine="900"/>
      <w:jc w:val="both"/>
    </w:pPr>
    <w:rPr>
      <w:sz w:val="24"/>
      <w:szCs w:val="24"/>
      <w:lang w:val="lt-LT" w:eastAsia="ar-SA"/>
    </w:rPr>
  </w:style>
  <w:style w:type="paragraph" w:customStyle="1" w:styleId="Spalvotassraas1parykinimas1">
    <w:name w:val="Spalvotas sąrašas – 1 paryškinimas1"/>
    <w:basedOn w:val="prastasis"/>
    <w:link w:val="Spalvotassraas1parykinimasDiagrama"/>
    <w:uiPriority w:val="34"/>
    <w:qFormat/>
    <w:rsid w:val="007800EB"/>
    <w:pPr>
      <w:suppressAutoHyphens/>
      <w:autoSpaceDN/>
      <w:ind w:left="720"/>
    </w:pPr>
    <w:rPr>
      <w:sz w:val="20"/>
      <w:szCs w:val="20"/>
      <w:lang w:val="x-none" w:eastAsia="ar-SA"/>
    </w:rPr>
  </w:style>
  <w:style w:type="character" w:customStyle="1" w:styleId="PavadinimasDiagrama1">
    <w:name w:val="Pavadinimas Diagrama1"/>
    <w:uiPriority w:val="99"/>
    <w:locked/>
    <w:rsid w:val="007800EB"/>
    <w:rPr>
      <w:b/>
      <w:sz w:val="28"/>
      <w:lang w:val="en-GB" w:eastAsia="ar-SA"/>
    </w:rPr>
  </w:style>
  <w:style w:type="character" w:styleId="Grietas">
    <w:name w:val="Strong"/>
    <w:uiPriority w:val="22"/>
    <w:qFormat/>
    <w:rsid w:val="007800EB"/>
    <w:rPr>
      <w:rFonts w:cs="Times New Roman"/>
      <w:b/>
      <w:bCs/>
    </w:rPr>
  </w:style>
  <w:style w:type="paragraph" w:styleId="Sraas">
    <w:name w:val="List"/>
    <w:basedOn w:val="prastasis"/>
    <w:unhideWhenUsed/>
    <w:rsid w:val="007800EB"/>
    <w:pPr>
      <w:widowControl/>
      <w:autoSpaceDE/>
      <w:autoSpaceDN/>
      <w:ind w:left="283" w:hanging="283"/>
      <w:contextualSpacing/>
    </w:pPr>
    <w:rPr>
      <w:rFonts w:ascii="Calibri" w:hAnsi="Calibri"/>
      <w:lang w:val="lt-LT"/>
    </w:rPr>
  </w:style>
  <w:style w:type="character" w:customStyle="1" w:styleId="Stilius1Diagrama">
    <w:name w:val="Stilius1 Diagrama"/>
    <w:locked/>
    <w:rsid w:val="007800EB"/>
    <w:rPr>
      <w:rFonts w:eastAsia="Times New Roman" w:cs="Times New Roman"/>
      <w:b/>
      <w:sz w:val="22"/>
      <w:szCs w:val="22"/>
      <w:lang w:val="lt-LT" w:eastAsia="en-US" w:bidi="ar-SA"/>
    </w:rPr>
  </w:style>
  <w:style w:type="paragraph" w:customStyle="1" w:styleId="Stilius2">
    <w:name w:val="Stilius2"/>
    <w:basedOn w:val="prastasis"/>
    <w:qFormat/>
    <w:rsid w:val="007800EB"/>
    <w:pPr>
      <w:widowControl/>
      <w:autoSpaceDE/>
      <w:autoSpaceDN/>
    </w:pPr>
    <w:rPr>
      <w:rFonts w:ascii="Calibri" w:hAnsi="Calibri"/>
      <w:lang w:val="lt-LT"/>
    </w:rPr>
  </w:style>
  <w:style w:type="character" w:customStyle="1" w:styleId="Stilius2Diagrama">
    <w:name w:val="Stilius2 Diagrama"/>
    <w:locked/>
    <w:rsid w:val="007800EB"/>
    <w:rPr>
      <w:rFonts w:cs="Times New Roman"/>
    </w:rPr>
  </w:style>
  <w:style w:type="character" w:customStyle="1" w:styleId="Stilius4Diagrama">
    <w:name w:val="Stilius4 Diagrama"/>
    <w:locked/>
    <w:rsid w:val="007800EB"/>
    <w:rPr>
      <w:rFonts w:ascii="Times New Roman" w:hAnsi="Times New Roman" w:cs="Times New Roman"/>
      <w:sz w:val="22"/>
      <w:szCs w:val="22"/>
      <w:lang w:val="x-none" w:eastAsia="en-US"/>
    </w:rPr>
  </w:style>
  <w:style w:type="character" w:customStyle="1" w:styleId="Stilius5Diagrama">
    <w:name w:val="Stilius5 Diagrama"/>
    <w:locked/>
    <w:rsid w:val="007800EB"/>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7800EB"/>
    <w:pPr>
      <w:widowControl/>
      <w:autoSpaceDE/>
      <w:autoSpaceDN/>
      <w:spacing w:after="160" w:line="240" w:lineRule="exact"/>
    </w:pPr>
    <w:rPr>
      <w:rFonts w:ascii="Tahoma" w:hAnsi="Tahoma"/>
      <w:sz w:val="20"/>
      <w:szCs w:val="20"/>
    </w:rPr>
  </w:style>
  <w:style w:type="paragraph" w:customStyle="1" w:styleId="CentrBold">
    <w:name w:val="CentrBold"/>
    <w:rsid w:val="007800EB"/>
    <w:pPr>
      <w:widowControl/>
      <w:adjustRightInd w:val="0"/>
      <w:jc w:val="center"/>
    </w:pPr>
    <w:rPr>
      <w:rFonts w:ascii="TimesLT" w:eastAsia="Times New Roman" w:hAnsi="TimesLT" w:cs="Times New Roman"/>
      <w:b/>
      <w:bCs/>
      <w:caps/>
      <w:sz w:val="20"/>
      <w:szCs w:val="20"/>
    </w:rPr>
  </w:style>
  <w:style w:type="paragraph" w:customStyle="1" w:styleId="BodyText1">
    <w:name w:val="Body Text1"/>
    <w:basedOn w:val="prastasis"/>
    <w:rsid w:val="007800EB"/>
    <w:pPr>
      <w:widowControl/>
      <w:suppressAutoHyphens/>
      <w:adjustRightInd w:val="0"/>
      <w:spacing w:line="298" w:lineRule="auto"/>
      <w:ind w:firstLine="312"/>
      <w:jc w:val="both"/>
      <w:textAlignment w:val="center"/>
    </w:pPr>
    <w:rPr>
      <w:color w:val="000000"/>
      <w:sz w:val="20"/>
      <w:szCs w:val="20"/>
      <w:lang w:val="lt-LT"/>
    </w:rPr>
  </w:style>
  <w:style w:type="paragraph" w:customStyle="1" w:styleId="oddl-nadpis">
    <w:name w:val="oddíl-nadpis"/>
    <w:basedOn w:val="prastasis"/>
    <w:rsid w:val="007800EB"/>
    <w:pPr>
      <w:keepNext/>
      <w:tabs>
        <w:tab w:val="left" w:pos="567"/>
      </w:tabs>
      <w:autoSpaceDE/>
      <w:autoSpaceDN/>
      <w:spacing w:before="240" w:line="240" w:lineRule="exact"/>
    </w:pPr>
    <w:rPr>
      <w:rFonts w:ascii="Arial" w:hAnsi="Arial"/>
      <w:b/>
      <w:snapToGrid w:val="0"/>
      <w:sz w:val="24"/>
      <w:szCs w:val="20"/>
      <w:lang w:val="cs-CZ"/>
    </w:rPr>
  </w:style>
  <w:style w:type="paragraph" w:customStyle="1" w:styleId="tajtip">
    <w:name w:val="tajtip"/>
    <w:basedOn w:val="prastasis"/>
    <w:rsid w:val="007800EB"/>
    <w:pPr>
      <w:widowControl/>
      <w:autoSpaceDE/>
      <w:autoSpaceDN/>
      <w:spacing w:after="150"/>
    </w:pPr>
    <w:rPr>
      <w:sz w:val="24"/>
      <w:szCs w:val="24"/>
      <w:lang w:val="lt-LT" w:eastAsia="lt-LT"/>
    </w:rPr>
  </w:style>
  <w:style w:type="character" w:customStyle="1" w:styleId="WW8Num29z1">
    <w:name w:val="WW8Num29z1"/>
    <w:rsid w:val="007800EB"/>
    <w:rPr>
      <w:rFonts w:hint="default"/>
      <w:b w:val="0"/>
      <w:color w:val="auto"/>
    </w:rPr>
  </w:style>
  <w:style w:type="paragraph" w:customStyle="1" w:styleId="wysiwyg-text-align-justify">
    <w:name w:val="wysiwyg-text-align-justify"/>
    <w:basedOn w:val="prastasis"/>
    <w:rsid w:val="007800EB"/>
    <w:pPr>
      <w:widowControl/>
      <w:autoSpaceDE/>
      <w:autoSpaceDN/>
      <w:spacing w:before="100" w:beforeAutospacing="1" w:after="100" w:afterAutospacing="1"/>
    </w:pPr>
    <w:rPr>
      <w:sz w:val="24"/>
      <w:szCs w:val="24"/>
    </w:rPr>
  </w:style>
  <w:style w:type="character" w:customStyle="1" w:styleId="PuslapioinaostekstasDiagrama1">
    <w:name w:val="Puslapio išnašos tekstas Diagrama1"/>
    <w:uiPriority w:val="99"/>
    <w:locked/>
    <w:rsid w:val="007800EB"/>
    <w:rPr>
      <w:lang w:val="x-none" w:eastAsia="ar-SA"/>
    </w:rPr>
  </w:style>
  <w:style w:type="paragraph" w:customStyle="1" w:styleId="TableStyle2">
    <w:name w:val="Table Style 2"/>
    <w:rsid w:val="007800EB"/>
    <w:pPr>
      <w:widowControl/>
      <w:autoSpaceDE/>
      <w:autoSpaceDN/>
    </w:pPr>
    <w:rPr>
      <w:rFonts w:ascii="Helvetica" w:eastAsia="Arial Unicode MS" w:hAnsi="Arial Unicode MS" w:cs="Arial Unicode MS"/>
      <w:color w:val="000000"/>
      <w:sz w:val="20"/>
      <w:szCs w:val="20"/>
      <w:u w:color="000000"/>
      <w:lang w:val="lt-LT" w:eastAsia="lt-LT"/>
    </w:rPr>
  </w:style>
  <w:style w:type="character" w:customStyle="1" w:styleId="AntratsDiagrama1">
    <w:name w:val="Antraštės Diagrama1"/>
    <w:uiPriority w:val="99"/>
    <w:locked/>
    <w:rsid w:val="007800EB"/>
    <w:rPr>
      <w:sz w:val="24"/>
      <w:lang w:eastAsia="ar-SA"/>
    </w:rPr>
  </w:style>
  <w:style w:type="paragraph" w:customStyle="1" w:styleId="Standard">
    <w:name w:val="Standard"/>
    <w:rsid w:val="007800EB"/>
    <w:pPr>
      <w:widowControl/>
      <w:suppressAutoHyphens/>
      <w:autoSpaceDE/>
      <w:spacing w:after="200" w:line="276" w:lineRule="auto"/>
      <w:textAlignment w:val="baseline"/>
    </w:pPr>
    <w:rPr>
      <w:rFonts w:ascii="Times New Roman" w:eastAsia="Calibri" w:hAnsi="Times New Roman" w:cs="Times New Roman"/>
      <w:kern w:val="3"/>
      <w:sz w:val="24"/>
      <w:lang w:val="lt-LT"/>
    </w:rPr>
  </w:style>
  <w:style w:type="character" w:customStyle="1" w:styleId="KomentarotekstasDiagrama1">
    <w:name w:val="Komentaro tekstas Diagrama1"/>
    <w:uiPriority w:val="99"/>
    <w:semiHidden/>
    <w:rsid w:val="007800EB"/>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7800EB"/>
    <w:pPr>
      <w:widowControl/>
      <w:tabs>
        <w:tab w:val="left" w:pos="230"/>
        <w:tab w:val="num" w:pos="720"/>
      </w:tabs>
      <w:suppressAutoHyphens/>
      <w:autoSpaceDE/>
      <w:autoSpaceDN/>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sid w:val="007800EB"/>
    <w:rPr>
      <w:rFonts w:ascii="Calibri" w:eastAsia="Calibri" w:hAnsi="Calibri" w:cs="Times New Roman"/>
      <w:sz w:val="22"/>
      <w:szCs w:val="22"/>
      <w:lang w:val="lt-LT"/>
    </w:rPr>
  </w:style>
  <w:style w:type="paragraph" w:customStyle="1" w:styleId="DiagramaDiagramaDiagrama">
    <w:name w:val="Diagrama Diagrama Diagrama"/>
    <w:basedOn w:val="prastasis"/>
    <w:rsid w:val="007800EB"/>
    <w:pPr>
      <w:widowControl/>
      <w:autoSpaceDE/>
      <w:autoSpaceDN/>
      <w:spacing w:after="160" w:line="240" w:lineRule="exact"/>
    </w:pPr>
    <w:rPr>
      <w:rFonts w:ascii="Tahoma" w:hAnsi="Tahoma"/>
      <w:sz w:val="20"/>
      <w:szCs w:val="20"/>
    </w:rPr>
  </w:style>
  <w:style w:type="paragraph" w:styleId="Paprastasistekstas">
    <w:name w:val="Plain Text"/>
    <w:basedOn w:val="prastasis"/>
    <w:link w:val="PaprastasistekstasDiagrama"/>
    <w:uiPriority w:val="99"/>
    <w:unhideWhenUsed/>
    <w:rsid w:val="007800EB"/>
    <w:pPr>
      <w:widowControl/>
      <w:autoSpaceDE/>
      <w:autoSpaceDN/>
    </w:pPr>
    <w:rPr>
      <w:rFonts w:ascii="Calibri" w:eastAsia="Calibri" w:hAnsi="Calibri"/>
      <w:szCs w:val="21"/>
      <w:lang w:val="lt-LT" w:eastAsia="x-none"/>
    </w:rPr>
  </w:style>
  <w:style w:type="character" w:customStyle="1" w:styleId="PaprastasistekstasDiagrama">
    <w:name w:val="Paprastasis tekstas Diagrama"/>
    <w:basedOn w:val="Numatytasispastraiposriftas"/>
    <w:link w:val="Paprastasistekstas"/>
    <w:uiPriority w:val="99"/>
    <w:rsid w:val="007800EB"/>
    <w:rPr>
      <w:rFonts w:ascii="Calibri" w:eastAsia="Calibri" w:hAnsi="Calibri" w:cs="Times New Roman"/>
      <w:szCs w:val="21"/>
      <w:lang w:val="lt-LT" w:eastAsia="x-none"/>
    </w:rPr>
  </w:style>
  <w:style w:type="paragraph" w:styleId="Turinioantrat">
    <w:name w:val="TOC Heading"/>
    <w:basedOn w:val="Antrat1"/>
    <w:next w:val="prastasis"/>
    <w:uiPriority w:val="39"/>
    <w:unhideWhenUsed/>
    <w:qFormat/>
    <w:rsid w:val="007800EB"/>
    <w:pPr>
      <w:keepNext/>
      <w:keepLines/>
      <w:widowControl/>
      <w:tabs>
        <w:tab w:val="left" w:pos="5174"/>
      </w:tabs>
      <w:autoSpaceDE/>
      <w:autoSpaceDN/>
      <w:spacing w:before="480" w:line="276" w:lineRule="auto"/>
      <w:ind w:left="0" w:right="140"/>
      <w:jc w:val="center"/>
      <w:outlineLvl w:val="9"/>
    </w:pPr>
    <w:rPr>
      <w:rFonts w:ascii="Calibri" w:eastAsia="MS Gothic" w:hAnsi="Calibri"/>
      <w:color w:val="365F91"/>
      <w:sz w:val="28"/>
      <w:szCs w:val="28"/>
      <w:lang w:eastAsia="ja-JP"/>
    </w:rPr>
  </w:style>
  <w:style w:type="paragraph" w:styleId="Turinys2">
    <w:name w:val="toc 2"/>
    <w:basedOn w:val="prastasis"/>
    <w:next w:val="prastasis"/>
    <w:autoRedefine/>
    <w:uiPriority w:val="39"/>
    <w:unhideWhenUsed/>
    <w:rsid w:val="007800EB"/>
    <w:pPr>
      <w:widowControl/>
      <w:autoSpaceDE/>
      <w:autoSpaceDN/>
      <w:ind w:left="220"/>
    </w:pPr>
    <w:rPr>
      <w:rFonts w:ascii="Cambria" w:eastAsia="Calibri" w:hAnsi="Cambria"/>
      <w:b/>
      <w:lang w:val="lt-LT"/>
    </w:rPr>
  </w:style>
  <w:style w:type="paragraph" w:styleId="Turinys3">
    <w:name w:val="toc 3"/>
    <w:basedOn w:val="prastasis"/>
    <w:next w:val="prastasis"/>
    <w:autoRedefine/>
    <w:uiPriority w:val="39"/>
    <w:unhideWhenUsed/>
    <w:rsid w:val="007800EB"/>
    <w:pPr>
      <w:widowControl/>
      <w:autoSpaceDE/>
      <w:autoSpaceDN/>
      <w:ind w:left="440"/>
    </w:pPr>
    <w:rPr>
      <w:rFonts w:ascii="Cambria" w:eastAsia="Calibri" w:hAnsi="Cambria"/>
      <w:lang w:val="lt-LT"/>
    </w:rPr>
  </w:style>
  <w:style w:type="paragraph" w:styleId="Turinys4">
    <w:name w:val="toc 4"/>
    <w:basedOn w:val="prastasis"/>
    <w:next w:val="prastasis"/>
    <w:autoRedefine/>
    <w:uiPriority w:val="39"/>
    <w:unhideWhenUsed/>
    <w:rsid w:val="007800EB"/>
    <w:pPr>
      <w:widowControl/>
      <w:autoSpaceDE/>
      <w:autoSpaceDN/>
      <w:ind w:left="660"/>
    </w:pPr>
    <w:rPr>
      <w:rFonts w:ascii="Cambria" w:eastAsia="Calibri" w:hAnsi="Cambria"/>
      <w:sz w:val="20"/>
      <w:szCs w:val="20"/>
      <w:lang w:val="lt-LT"/>
    </w:rPr>
  </w:style>
  <w:style w:type="paragraph" w:styleId="Turinys5">
    <w:name w:val="toc 5"/>
    <w:basedOn w:val="prastasis"/>
    <w:next w:val="prastasis"/>
    <w:autoRedefine/>
    <w:uiPriority w:val="39"/>
    <w:unhideWhenUsed/>
    <w:rsid w:val="007800EB"/>
    <w:pPr>
      <w:widowControl/>
      <w:autoSpaceDE/>
      <w:autoSpaceDN/>
      <w:ind w:left="880"/>
    </w:pPr>
    <w:rPr>
      <w:rFonts w:ascii="Cambria" w:eastAsia="Calibri" w:hAnsi="Cambria"/>
      <w:sz w:val="20"/>
      <w:szCs w:val="20"/>
      <w:lang w:val="lt-LT"/>
    </w:rPr>
  </w:style>
  <w:style w:type="paragraph" w:styleId="Turinys6">
    <w:name w:val="toc 6"/>
    <w:basedOn w:val="prastasis"/>
    <w:next w:val="prastasis"/>
    <w:autoRedefine/>
    <w:uiPriority w:val="39"/>
    <w:unhideWhenUsed/>
    <w:rsid w:val="007800EB"/>
    <w:pPr>
      <w:widowControl/>
      <w:autoSpaceDE/>
      <w:autoSpaceDN/>
      <w:ind w:left="1100"/>
    </w:pPr>
    <w:rPr>
      <w:rFonts w:ascii="Cambria" w:eastAsia="Calibri" w:hAnsi="Cambria"/>
      <w:sz w:val="20"/>
      <w:szCs w:val="20"/>
      <w:lang w:val="lt-LT"/>
    </w:rPr>
  </w:style>
  <w:style w:type="paragraph" w:styleId="Turinys7">
    <w:name w:val="toc 7"/>
    <w:basedOn w:val="prastasis"/>
    <w:next w:val="prastasis"/>
    <w:autoRedefine/>
    <w:uiPriority w:val="39"/>
    <w:unhideWhenUsed/>
    <w:rsid w:val="007800EB"/>
    <w:pPr>
      <w:widowControl/>
      <w:autoSpaceDE/>
      <w:autoSpaceDN/>
      <w:ind w:left="1320"/>
    </w:pPr>
    <w:rPr>
      <w:rFonts w:ascii="Cambria" w:eastAsia="Calibri" w:hAnsi="Cambria"/>
      <w:sz w:val="20"/>
      <w:szCs w:val="20"/>
      <w:lang w:val="lt-LT"/>
    </w:rPr>
  </w:style>
  <w:style w:type="paragraph" w:styleId="Turinys8">
    <w:name w:val="toc 8"/>
    <w:basedOn w:val="prastasis"/>
    <w:next w:val="prastasis"/>
    <w:autoRedefine/>
    <w:uiPriority w:val="39"/>
    <w:unhideWhenUsed/>
    <w:rsid w:val="007800EB"/>
    <w:pPr>
      <w:widowControl/>
      <w:autoSpaceDE/>
      <w:autoSpaceDN/>
      <w:ind w:left="1540"/>
    </w:pPr>
    <w:rPr>
      <w:rFonts w:ascii="Cambria" w:eastAsia="Calibri" w:hAnsi="Cambria"/>
      <w:sz w:val="20"/>
      <w:szCs w:val="20"/>
      <w:lang w:val="lt-LT"/>
    </w:rPr>
  </w:style>
  <w:style w:type="paragraph" w:styleId="Turinys9">
    <w:name w:val="toc 9"/>
    <w:basedOn w:val="prastasis"/>
    <w:next w:val="prastasis"/>
    <w:autoRedefine/>
    <w:uiPriority w:val="39"/>
    <w:unhideWhenUsed/>
    <w:rsid w:val="007800EB"/>
    <w:pPr>
      <w:widowControl/>
      <w:autoSpaceDE/>
      <w:autoSpaceDN/>
      <w:ind w:left="1760"/>
    </w:pPr>
    <w:rPr>
      <w:rFonts w:ascii="Cambria" w:eastAsia="Calibri" w:hAnsi="Cambria"/>
      <w:sz w:val="20"/>
      <w:szCs w:val="20"/>
      <w:lang w:val="lt-LT"/>
    </w:rPr>
  </w:style>
  <w:style w:type="paragraph" w:styleId="Pataisymai">
    <w:name w:val="Revision"/>
    <w:hidden/>
    <w:uiPriority w:val="99"/>
    <w:semiHidden/>
    <w:rsid w:val="007800EB"/>
    <w:pPr>
      <w:widowControl/>
      <w:autoSpaceDE/>
      <w:autoSpaceDN/>
    </w:pPr>
    <w:rPr>
      <w:rFonts w:ascii="Calibri" w:eastAsia="Calibri" w:hAnsi="Calibri" w:cs="Times New Roman"/>
      <w:lang w:val="lt-LT"/>
    </w:rPr>
  </w:style>
  <w:style w:type="character" w:customStyle="1" w:styleId="Spalvotassraas1parykinimasDiagrama">
    <w:name w:val="Spalvotas sąrašas – 1 paryškinimas Diagrama"/>
    <w:link w:val="Spalvotassraas1parykinimas1"/>
    <w:uiPriority w:val="34"/>
    <w:rsid w:val="007800EB"/>
    <w:rPr>
      <w:rFonts w:ascii="Times New Roman" w:eastAsia="Times New Roman" w:hAnsi="Times New Roman" w:cs="Times New Roman"/>
      <w:sz w:val="20"/>
      <w:szCs w:val="20"/>
      <w:lang w:val="x-none" w:eastAsia="ar-SA"/>
    </w:rPr>
  </w:style>
  <w:style w:type="paragraph" w:customStyle="1" w:styleId="2vidutinistinklelis1">
    <w:name w:val="2 vidutinis tinklelis1"/>
    <w:uiPriority w:val="1"/>
    <w:qFormat/>
    <w:rsid w:val="007800EB"/>
    <w:pPr>
      <w:widowControl/>
      <w:autoSpaceDE/>
      <w:autoSpaceDN/>
      <w:spacing w:line="360" w:lineRule="auto"/>
      <w:jc w:val="both"/>
    </w:pPr>
    <w:rPr>
      <w:rFonts w:ascii="Times New Roman" w:eastAsia="MS Mincho" w:hAnsi="Times New Roman" w:cs="Times New Roman"/>
      <w:b/>
      <w:sz w:val="24"/>
      <w:szCs w:val="24"/>
    </w:rPr>
  </w:style>
  <w:style w:type="paragraph" w:customStyle="1" w:styleId="BasicParagraph">
    <w:name w:val="[Basic Paragraph]"/>
    <w:basedOn w:val="prastasis"/>
    <w:rsid w:val="007800EB"/>
    <w:pPr>
      <w:widowControl/>
      <w:suppressAutoHyphens/>
      <w:adjustRightInd w:val="0"/>
      <w:spacing w:line="288" w:lineRule="auto"/>
      <w:textAlignment w:val="center"/>
    </w:pPr>
    <w:rPr>
      <w:color w:val="000000"/>
      <w:sz w:val="24"/>
      <w:szCs w:val="24"/>
      <w:lang w:val="lt-LT"/>
    </w:rPr>
  </w:style>
  <w:style w:type="character" w:customStyle="1" w:styleId="CommentTextChar1">
    <w:name w:val="Comment Text Char1"/>
    <w:semiHidden/>
    <w:rsid w:val="007800EB"/>
    <w:rPr>
      <w:lang w:val="lt-LT" w:eastAsia="en-US" w:bidi="ar-SA"/>
    </w:rPr>
  </w:style>
  <w:style w:type="character" w:customStyle="1" w:styleId="ColorfulList-Accent1Char">
    <w:name w:val="Colorful List - Accent 1 Char"/>
    <w:link w:val="Spalvotassraas1parykinimas"/>
    <w:uiPriority w:val="34"/>
    <w:locked/>
    <w:rsid w:val="007800EB"/>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800EB"/>
    <w:pPr>
      <w:widowControl/>
      <w:autoSpaceDE/>
      <w:autoSpaceDN/>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800EB"/>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800EB"/>
    <w:pPr>
      <w:keepNext/>
      <w:keepLines/>
      <w:widowControl/>
      <w:tabs>
        <w:tab w:val="left" w:pos="5174"/>
      </w:tabs>
      <w:autoSpaceDE/>
      <w:autoSpaceDN/>
      <w:spacing w:before="480" w:line="276" w:lineRule="auto"/>
      <w:ind w:left="0" w:right="140"/>
      <w:jc w:val="center"/>
      <w:outlineLvl w:val="9"/>
    </w:pPr>
    <w:rPr>
      <w:rFonts w:ascii="Calibri" w:eastAsia="MS Gothic" w:hAnsi="Calibri"/>
      <w:color w:val="365F91"/>
      <w:sz w:val="28"/>
      <w:szCs w:val="28"/>
      <w:lang w:eastAsia="ja-JP"/>
    </w:rPr>
  </w:style>
  <w:style w:type="table" w:styleId="1vidutinistinklelis2parykinimas">
    <w:name w:val="Medium Grid 1 Accent 2"/>
    <w:basedOn w:val="prastojilentel"/>
    <w:uiPriority w:val="34"/>
    <w:unhideWhenUsed/>
    <w:rsid w:val="007800EB"/>
    <w:pPr>
      <w:widowControl/>
      <w:autoSpaceDE/>
      <w:autoSpaceDN/>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800EB"/>
    <w:pPr>
      <w:widowControl/>
      <w:tabs>
        <w:tab w:val="left" w:pos="1298"/>
      </w:tabs>
      <w:autoSpaceDE/>
      <w:autoSpaceDN/>
      <w:spacing w:line="360" w:lineRule="auto"/>
      <w:ind w:firstLine="1298"/>
    </w:pPr>
    <w:rPr>
      <w:sz w:val="24"/>
      <w:szCs w:val="20"/>
      <w:lang w:val="ru-RU"/>
    </w:rPr>
  </w:style>
  <w:style w:type="paragraph" w:styleId="prastasiniatinklio">
    <w:name w:val="Normal (Web)"/>
    <w:basedOn w:val="prastasis"/>
    <w:uiPriority w:val="99"/>
    <w:unhideWhenUsed/>
    <w:rsid w:val="007800EB"/>
    <w:pPr>
      <w:widowControl/>
      <w:autoSpaceDE/>
      <w:autoSpaceDN/>
      <w:spacing w:before="100" w:beforeAutospacing="1" w:after="100" w:afterAutospacing="1"/>
    </w:pPr>
    <w:rPr>
      <w:rFonts w:ascii="Times" w:eastAsia="MS Mincho" w:hAnsi="Times"/>
      <w:sz w:val="20"/>
      <w:szCs w:val="20"/>
    </w:rPr>
  </w:style>
  <w:style w:type="character" w:styleId="Vietosrezervavimoenklotekstas">
    <w:name w:val="Placeholder Text"/>
    <w:rsid w:val="007800EB"/>
    <w:rPr>
      <w:color w:val="808080"/>
    </w:rPr>
  </w:style>
  <w:style w:type="character" w:customStyle="1" w:styleId="Mention1">
    <w:name w:val="Mention1"/>
    <w:uiPriority w:val="99"/>
    <w:semiHidden/>
    <w:unhideWhenUsed/>
    <w:rsid w:val="007800EB"/>
    <w:rPr>
      <w:color w:val="2B579A"/>
      <w:shd w:val="clear" w:color="auto" w:fill="E6E6E6"/>
    </w:rPr>
  </w:style>
  <w:style w:type="character" w:customStyle="1" w:styleId="Mention2">
    <w:name w:val="Mention2"/>
    <w:uiPriority w:val="99"/>
    <w:semiHidden/>
    <w:unhideWhenUsed/>
    <w:rsid w:val="007800EB"/>
    <w:rPr>
      <w:color w:val="2B579A"/>
      <w:shd w:val="clear" w:color="auto" w:fill="E6E6E6"/>
    </w:rPr>
  </w:style>
  <w:style w:type="character" w:customStyle="1" w:styleId="UnresolvedMention1">
    <w:name w:val="Unresolved Mention1"/>
    <w:uiPriority w:val="99"/>
    <w:semiHidden/>
    <w:unhideWhenUsed/>
    <w:rsid w:val="007800EB"/>
    <w:rPr>
      <w:color w:val="808080"/>
      <w:shd w:val="clear" w:color="auto" w:fill="E6E6E6"/>
    </w:rPr>
  </w:style>
  <w:style w:type="numbering" w:customStyle="1" w:styleId="StyleNumberedLeft265cm3">
    <w:name w:val="Style Numbered Left:  265 cm3"/>
    <w:basedOn w:val="Sraonra"/>
    <w:rsid w:val="007800EB"/>
    <w:pPr>
      <w:numPr>
        <w:numId w:val="26"/>
      </w:numPr>
    </w:pPr>
  </w:style>
  <w:style w:type="numbering" w:customStyle="1" w:styleId="StyleNumberedLeft265cm31">
    <w:name w:val="Style Numbered Left:  265 cm31"/>
    <w:basedOn w:val="Sraonra"/>
    <w:rsid w:val="007800EB"/>
  </w:style>
  <w:style w:type="character" w:customStyle="1" w:styleId="Neapdorotaspaminjimas1">
    <w:name w:val="Neapdorotas paminėjimas1"/>
    <w:uiPriority w:val="99"/>
    <w:semiHidden/>
    <w:unhideWhenUsed/>
    <w:rsid w:val="007800EB"/>
    <w:rPr>
      <w:color w:val="808080"/>
      <w:shd w:val="clear" w:color="auto" w:fill="E6E6E6"/>
    </w:rPr>
  </w:style>
  <w:style w:type="paragraph" w:styleId="Vokoatgalinisadresas">
    <w:name w:val="envelope return"/>
    <w:basedOn w:val="prastasis"/>
    <w:semiHidden/>
    <w:rsid w:val="007800EB"/>
    <w:pPr>
      <w:widowControl/>
      <w:overflowPunct w:val="0"/>
      <w:adjustRightInd w:val="0"/>
      <w:textAlignment w:val="baseline"/>
    </w:pPr>
    <w:rPr>
      <w:rFonts w:ascii="TimesLT" w:hAnsi="TimesLT"/>
      <w:sz w:val="20"/>
      <w:szCs w:val="20"/>
      <w:lang w:val="lt-LT"/>
    </w:rPr>
  </w:style>
  <w:style w:type="character" w:customStyle="1" w:styleId="Pagrindinistekstas2Diagrama">
    <w:name w:val="Pagrindinis tekstas 2 Diagrama"/>
    <w:link w:val="Pagrindinistekstas2"/>
    <w:uiPriority w:val="99"/>
    <w:rsid w:val="007800EB"/>
    <w:rPr>
      <w:rFonts w:ascii="Times New Roman" w:eastAsia="Times New Roman" w:hAnsi="Times New Roman" w:cs="Times New Roman"/>
      <w:sz w:val="24"/>
      <w:szCs w:val="20"/>
      <w:lang w:val="lt-LT" w:eastAsia="x-none"/>
    </w:rPr>
  </w:style>
  <w:style w:type="paragraph" w:customStyle="1" w:styleId="Tatybiniaiinineriniaigeodeziniaityrinjimai">
    <w:name w:val="Tatybiniai inžineriniai geodeziniai tyrinėjimai&quot;"/>
    <w:basedOn w:val="prastasis"/>
    <w:rsid w:val="007800EB"/>
    <w:pPr>
      <w:widowControl/>
      <w:autoSpaceDE/>
      <w:autoSpaceDN/>
      <w:spacing w:line="360" w:lineRule="auto"/>
      <w:ind w:firstLine="720"/>
      <w:jc w:val="both"/>
    </w:pPr>
    <w:rPr>
      <w:rFonts w:ascii="Arial" w:hAnsi="Arial" w:cs="Arial"/>
      <w:sz w:val="20"/>
      <w:szCs w:val="20"/>
      <w:lang w:val="lt-LT"/>
    </w:rPr>
  </w:style>
  <w:style w:type="character" w:customStyle="1" w:styleId="BalloonTextChar1">
    <w:name w:val="Balloon Text Char1"/>
    <w:uiPriority w:val="99"/>
    <w:semiHidden/>
    <w:rsid w:val="007800EB"/>
    <w:rPr>
      <w:rFonts w:ascii="Segoe UI" w:eastAsia="Times New Roman" w:hAnsi="Segoe UI" w:cs="Segoe UI"/>
      <w:sz w:val="18"/>
      <w:szCs w:val="18"/>
      <w:lang w:val="en-GB"/>
    </w:rPr>
  </w:style>
  <w:style w:type="paragraph" w:customStyle="1" w:styleId="big">
    <w:name w:val="big"/>
    <w:basedOn w:val="prastasis"/>
    <w:rsid w:val="007800EB"/>
    <w:pPr>
      <w:widowControl/>
      <w:autoSpaceDE/>
      <w:autoSpaceDN/>
      <w:spacing w:before="100" w:beforeAutospacing="1" w:after="100" w:afterAutospacing="1"/>
    </w:pPr>
    <w:rPr>
      <w:rFonts w:ascii="Arial" w:hAnsi="Arial" w:cs="Arial"/>
      <w:sz w:val="20"/>
      <w:szCs w:val="20"/>
      <w:lang w:val="lt-LT" w:eastAsia="lt-LT"/>
    </w:rPr>
  </w:style>
  <w:style w:type="paragraph" w:customStyle="1" w:styleId="pavadinimas1">
    <w:name w:val="pavadinimas1"/>
    <w:basedOn w:val="prastasis"/>
    <w:uiPriority w:val="99"/>
    <w:rsid w:val="007800EB"/>
    <w:pPr>
      <w:widowControl/>
      <w:ind w:left="850"/>
    </w:pPr>
    <w:rPr>
      <w:rFonts w:ascii="TimesLT" w:hAnsi="TimesLT" w:cs="TimesLT"/>
      <w:b/>
      <w:bCs/>
      <w:caps/>
      <w:lang w:val="en-GB"/>
    </w:rPr>
  </w:style>
  <w:style w:type="paragraph" w:customStyle="1" w:styleId="centrbold0">
    <w:name w:val="centrbold"/>
    <w:basedOn w:val="prastasis"/>
    <w:uiPriority w:val="99"/>
    <w:rsid w:val="007800EB"/>
    <w:pPr>
      <w:widowControl/>
      <w:jc w:val="center"/>
    </w:pPr>
    <w:rPr>
      <w:rFonts w:ascii="TimesLT" w:hAnsi="TimesLT" w:cs="TimesLT"/>
      <w:b/>
      <w:bCs/>
      <w:caps/>
      <w:sz w:val="20"/>
      <w:szCs w:val="20"/>
      <w:lang w:val="en-GB"/>
    </w:rPr>
  </w:style>
  <w:style w:type="paragraph" w:customStyle="1" w:styleId="ZIP1stlevelheading">
    <w:name w:val="ZIP 1st level (heading)"/>
    <w:next w:val="prastasis"/>
    <w:rsid w:val="007800EB"/>
    <w:pPr>
      <w:keepNext/>
      <w:widowControl/>
      <w:numPr>
        <w:numId w:val="27"/>
      </w:numPr>
      <w:autoSpaceDE/>
      <w:autoSpaceDN/>
      <w:spacing w:before="360" w:after="240"/>
      <w:jc w:val="both"/>
    </w:pPr>
    <w:rPr>
      <w:rFonts w:ascii="Times New Roman" w:eastAsia="Times New Roman" w:hAnsi="Times New Roman" w:cs="Times New Roman"/>
      <w:b/>
      <w:caps/>
      <w:noProof/>
      <w:lang w:val="fi-FI"/>
    </w:rPr>
  </w:style>
  <w:style w:type="paragraph" w:customStyle="1" w:styleId="ZIP2ndlevelprovision">
    <w:name w:val="ZIP 2nd level (provision)"/>
    <w:basedOn w:val="ZIP1stlevelheading"/>
    <w:rsid w:val="007800EB"/>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7800EB"/>
    <w:pPr>
      <w:numPr>
        <w:ilvl w:val="2"/>
      </w:numPr>
      <w:tabs>
        <w:tab w:val="clear" w:pos="1080"/>
      </w:tabs>
    </w:pPr>
  </w:style>
  <w:style w:type="paragraph" w:customStyle="1" w:styleId="ZIP4thlevellist">
    <w:name w:val="ZIP 4th level (list)"/>
    <w:basedOn w:val="ZIP3rdlevelsubprovision"/>
    <w:rsid w:val="007800EB"/>
    <w:pPr>
      <w:numPr>
        <w:ilvl w:val="3"/>
      </w:numPr>
    </w:pPr>
  </w:style>
  <w:style w:type="paragraph" w:customStyle="1" w:styleId="ZIP5thlevel">
    <w:name w:val="ZIP 5th level"/>
    <w:basedOn w:val="ZIP4thlevellist"/>
    <w:rsid w:val="007800EB"/>
    <w:pPr>
      <w:numPr>
        <w:ilvl w:val="4"/>
      </w:numPr>
      <w:tabs>
        <w:tab w:val="left" w:pos="2160"/>
      </w:tabs>
    </w:pPr>
  </w:style>
  <w:style w:type="paragraph" w:customStyle="1" w:styleId="StyleHeading1">
    <w:name w:val="Style Heading 1 +"/>
    <w:basedOn w:val="Antrat1"/>
    <w:autoRedefine/>
    <w:rsid w:val="007800EB"/>
    <w:pPr>
      <w:keepNext/>
      <w:widowControl/>
      <w:tabs>
        <w:tab w:val="num" w:pos="0"/>
        <w:tab w:val="left" w:pos="1134"/>
      </w:tabs>
      <w:autoSpaceDE/>
      <w:autoSpaceDN/>
      <w:ind w:left="1134" w:hanging="1134"/>
      <w:jc w:val="both"/>
    </w:pPr>
    <w:rPr>
      <w:rFonts w:ascii="Arial" w:hAnsi="Arial"/>
      <w:caps/>
      <w:sz w:val="20"/>
      <w:szCs w:val="20"/>
      <w:lang w:val="lt-LT"/>
    </w:rPr>
  </w:style>
  <w:style w:type="paragraph" w:customStyle="1" w:styleId="plane">
    <w:name w:val="plane"/>
    <w:basedOn w:val="prastasis"/>
    <w:rsid w:val="007800EB"/>
    <w:pPr>
      <w:widowControl/>
      <w:suppressAutoHyphens/>
      <w:autoSpaceDE/>
      <w:autoSpaceDN/>
      <w:jc w:val="both"/>
    </w:pPr>
    <w:rPr>
      <w:rFonts w:ascii="Tms Rmn" w:hAnsi="Tms Rmn"/>
      <w:sz w:val="24"/>
    </w:rPr>
  </w:style>
  <w:style w:type="paragraph" w:customStyle="1" w:styleId="SWECOText">
    <w:name w:val="SWECO Text"/>
    <w:rsid w:val="007800EB"/>
    <w:pPr>
      <w:widowControl/>
      <w:autoSpaceDE/>
      <w:autoSpaceDN/>
      <w:spacing w:before="120" w:after="120" w:line="360" w:lineRule="auto"/>
      <w:jc w:val="both"/>
    </w:pPr>
    <w:rPr>
      <w:rFonts w:ascii="Arial" w:eastAsia="Times New Roman" w:hAnsi="Arial" w:cs="Times New Roman"/>
      <w:sz w:val="20"/>
      <w:szCs w:val="20"/>
    </w:rPr>
  </w:style>
  <w:style w:type="paragraph" w:customStyle="1" w:styleId="Skyrius">
    <w:name w:val="Skyrius"/>
    <w:basedOn w:val="prastasis"/>
    <w:link w:val="SkyriusChar"/>
    <w:qFormat/>
    <w:rsid w:val="007800EB"/>
    <w:pPr>
      <w:widowControl/>
      <w:numPr>
        <w:numId w:val="28"/>
      </w:numPr>
      <w:autoSpaceDE/>
      <w:autoSpaceDN/>
      <w:spacing w:line="276" w:lineRule="auto"/>
      <w:jc w:val="center"/>
    </w:pPr>
    <w:rPr>
      <w:b/>
      <w:sz w:val="28"/>
      <w:szCs w:val="28"/>
      <w:lang w:val="x-none" w:eastAsia="x-none"/>
    </w:rPr>
  </w:style>
  <w:style w:type="paragraph" w:customStyle="1" w:styleId="Skyrelis">
    <w:name w:val="Skyrelis"/>
    <w:basedOn w:val="Antrat1"/>
    <w:link w:val="SkyrelisChar"/>
    <w:rsid w:val="007800EB"/>
    <w:pPr>
      <w:keepNext/>
      <w:widowControl/>
      <w:autoSpaceDE/>
      <w:autoSpaceDN/>
      <w:ind w:left="0"/>
    </w:pPr>
    <w:rPr>
      <w:rFonts w:ascii="Arial" w:hAnsi="Arial"/>
      <w:sz w:val="24"/>
      <w:szCs w:val="20"/>
      <w:lang w:val="x-none" w:eastAsia="x-none"/>
    </w:rPr>
  </w:style>
  <w:style w:type="character" w:customStyle="1" w:styleId="SkyriusChar">
    <w:name w:val="Skyrius Char"/>
    <w:link w:val="Skyrius"/>
    <w:rsid w:val="007800EB"/>
    <w:rPr>
      <w:rFonts w:ascii="Times New Roman" w:eastAsia="Times New Roman" w:hAnsi="Times New Roman" w:cs="Times New Roman"/>
      <w:b/>
      <w:sz w:val="28"/>
      <w:szCs w:val="28"/>
      <w:lang w:val="x-none" w:eastAsia="x-none"/>
    </w:rPr>
  </w:style>
  <w:style w:type="paragraph" w:customStyle="1" w:styleId="Syrelis-1">
    <w:name w:val="Syrelis-1"/>
    <w:basedOn w:val="prastasis"/>
    <w:link w:val="Syrelis-1Char"/>
    <w:qFormat/>
    <w:rsid w:val="007800EB"/>
    <w:pPr>
      <w:widowControl/>
      <w:numPr>
        <w:ilvl w:val="1"/>
        <w:numId w:val="28"/>
      </w:numPr>
      <w:autoSpaceDE/>
      <w:autoSpaceDN/>
      <w:spacing w:line="276" w:lineRule="auto"/>
    </w:pPr>
    <w:rPr>
      <w:b/>
      <w:sz w:val="24"/>
      <w:szCs w:val="20"/>
      <w:lang w:val="pt-BR" w:eastAsia="x-none"/>
    </w:rPr>
  </w:style>
  <w:style w:type="character" w:customStyle="1" w:styleId="SkyrelisChar">
    <w:name w:val="Skyrelis Char"/>
    <w:link w:val="Skyrelis"/>
    <w:rsid w:val="007800EB"/>
    <w:rPr>
      <w:rFonts w:ascii="Arial" w:eastAsia="Times New Roman" w:hAnsi="Arial" w:cs="Times New Roman"/>
      <w:b/>
      <w:bCs/>
      <w:sz w:val="24"/>
      <w:szCs w:val="20"/>
      <w:lang w:val="x-none" w:eastAsia="x-none"/>
    </w:rPr>
  </w:style>
  <w:style w:type="paragraph" w:customStyle="1" w:styleId="Skyrelis-2">
    <w:name w:val="Skyrelis-2"/>
    <w:basedOn w:val="Antrat2"/>
    <w:link w:val="Skyrelis-2Char"/>
    <w:qFormat/>
    <w:rsid w:val="007800EB"/>
    <w:pPr>
      <w:numPr>
        <w:ilvl w:val="1"/>
      </w:numPr>
      <w:tabs>
        <w:tab w:val="num"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rsid w:val="007800EB"/>
    <w:rPr>
      <w:rFonts w:ascii="Times New Roman" w:eastAsia="Times New Roman" w:hAnsi="Times New Roman" w:cs="Times New Roman"/>
      <w:b/>
      <w:sz w:val="24"/>
      <w:szCs w:val="20"/>
      <w:lang w:val="pt-BR" w:eastAsia="x-none"/>
    </w:rPr>
  </w:style>
  <w:style w:type="paragraph" w:customStyle="1" w:styleId="Pagrindinistekstas31">
    <w:name w:val="Pagrindinis tekstas 31"/>
    <w:basedOn w:val="prastasis"/>
    <w:rsid w:val="007800EB"/>
    <w:pPr>
      <w:widowControl/>
      <w:suppressAutoHyphens/>
      <w:autoSpaceDE/>
      <w:autoSpaceDN/>
      <w:spacing w:after="120"/>
    </w:pPr>
    <w:rPr>
      <w:sz w:val="16"/>
      <w:szCs w:val="16"/>
      <w:lang w:eastAsia="ar-SA"/>
    </w:rPr>
  </w:style>
  <w:style w:type="character" w:customStyle="1" w:styleId="Skyrelis-2Char">
    <w:name w:val="Skyrelis-2 Char"/>
    <w:link w:val="Skyrelis-2"/>
    <w:rsid w:val="007800EB"/>
    <w:rPr>
      <w:rFonts w:ascii="Arial" w:eastAsia="Times New Roman" w:hAnsi="Arial" w:cs="Times New Roman"/>
      <w:b/>
      <w:bCs/>
      <w:sz w:val="24"/>
      <w:szCs w:val="20"/>
      <w:lang w:val="x-none" w:eastAsia="x-none"/>
    </w:rPr>
  </w:style>
  <w:style w:type="paragraph" w:customStyle="1" w:styleId="Hipersaitas1">
    <w:name w:val="Hipersaitas1"/>
    <w:basedOn w:val="prastasis"/>
    <w:rsid w:val="007800EB"/>
    <w:pPr>
      <w:widowControl/>
      <w:suppressAutoHyphens/>
      <w:autoSpaceDE/>
      <w:autoSpaceDN/>
      <w:spacing w:before="280" w:after="280"/>
      <w:ind w:firstLine="720"/>
    </w:pPr>
    <w:rPr>
      <w:kern w:val="1"/>
      <w:sz w:val="24"/>
      <w:szCs w:val="24"/>
      <w:lang w:val="lt-LT" w:eastAsia="ar-SA"/>
    </w:rPr>
  </w:style>
  <w:style w:type="paragraph" w:customStyle="1" w:styleId="SLONormal">
    <w:name w:val="SLO Normal"/>
    <w:rsid w:val="007800EB"/>
    <w:pPr>
      <w:widowControl/>
      <w:suppressAutoHyphens/>
      <w:autoSpaceDE/>
      <w:autoSpaceDN/>
      <w:spacing w:before="120" w:after="120"/>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7800EB"/>
    <w:pPr>
      <w:widowControl/>
      <w:autoSpaceDE/>
      <w:autoSpaceDN/>
      <w:spacing w:before="100" w:beforeAutospacing="1" w:after="100" w:afterAutospacing="1"/>
    </w:pPr>
    <w:rPr>
      <w:sz w:val="24"/>
      <w:szCs w:val="24"/>
      <w:lang w:val="lt-LT" w:eastAsia="lt-LT"/>
    </w:rPr>
  </w:style>
  <w:style w:type="paragraph" w:customStyle="1" w:styleId="LLPTekstas">
    <w:name w:val="LLPTekstas"/>
    <w:basedOn w:val="prastasis"/>
    <w:rsid w:val="007800EB"/>
    <w:pPr>
      <w:widowControl/>
      <w:autoSpaceDE/>
      <w:autoSpaceDN/>
      <w:ind w:firstLine="567"/>
      <w:jc w:val="both"/>
    </w:pPr>
    <w:rPr>
      <w:sz w:val="24"/>
      <w:szCs w:val="20"/>
      <w:lang w:val="lt-LT"/>
    </w:rPr>
  </w:style>
  <w:style w:type="character" w:customStyle="1" w:styleId="LLCTekstas">
    <w:name w:val="LLCTekstas"/>
    <w:basedOn w:val="Numatytasispastraiposriftas"/>
    <w:rsid w:val="007800EB"/>
  </w:style>
  <w:style w:type="character" w:customStyle="1" w:styleId="Neapdorotaspaminjimas2">
    <w:name w:val="Neapdorotas paminėjimas2"/>
    <w:uiPriority w:val="99"/>
    <w:semiHidden/>
    <w:unhideWhenUsed/>
    <w:rsid w:val="007800EB"/>
    <w:rPr>
      <w:color w:val="605E5C"/>
      <w:shd w:val="clear" w:color="auto" w:fill="E1DFDD"/>
    </w:rPr>
  </w:style>
  <w:style w:type="numbering" w:customStyle="1" w:styleId="NoList1">
    <w:name w:val="No List1"/>
    <w:next w:val="Sraonra"/>
    <w:uiPriority w:val="99"/>
    <w:semiHidden/>
    <w:unhideWhenUsed/>
    <w:rsid w:val="007800EB"/>
  </w:style>
  <w:style w:type="paragraph" w:styleId="Dokumentoinaostekstas">
    <w:name w:val="endnote text"/>
    <w:basedOn w:val="prastasis"/>
    <w:link w:val="DokumentoinaostekstasDiagrama"/>
    <w:uiPriority w:val="99"/>
    <w:unhideWhenUsed/>
    <w:rsid w:val="007800EB"/>
    <w:pPr>
      <w:widowControl/>
      <w:autoSpaceDE/>
      <w:autoSpaceDN/>
      <w:spacing w:after="200" w:line="276" w:lineRule="auto"/>
    </w:pPr>
    <w:rPr>
      <w:rFonts w:ascii="Calibri" w:eastAsia="Calibri" w:hAnsi="Calibri"/>
      <w:sz w:val="20"/>
      <w:szCs w:val="20"/>
      <w:lang w:val="lt-LT" w:eastAsia="x-none"/>
    </w:rPr>
  </w:style>
  <w:style w:type="character" w:customStyle="1" w:styleId="DokumentoinaostekstasDiagrama">
    <w:name w:val="Dokumento išnašos tekstas Diagrama"/>
    <w:basedOn w:val="Numatytasispastraiposriftas"/>
    <w:link w:val="Dokumentoinaostekstas"/>
    <w:uiPriority w:val="99"/>
    <w:rsid w:val="007800EB"/>
    <w:rPr>
      <w:rFonts w:ascii="Calibri" w:eastAsia="Calibri" w:hAnsi="Calibri" w:cs="Times New Roman"/>
      <w:sz w:val="20"/>
      <w:szCs w:val="20"/>
      <w:lang w:val="lt-LT" w:eastAsia="x-none"/>
    </w:rPr>
  </w:style>
  <w:style w:type="character" w:styleId="Dokumentoinaosnumeris">
    <w:name w:val="endnote reference"/>
    <w:uiPriority w:val="99"/>
    <w:unhideWhenUsed/>
    <w:rsid w:val="00780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036">
      <w:bodyDiv w:val="1"/>
      <w:marLeft w:val="0"/>
      <w:marRight w:val="0"/>
      <w:marTop w:val="0"/>
      <w:marBottom w:val="0"/>
      <w:divBdr>
        <w:top w:val="none" w:sz="0" w:space="0" w:color="auto"/>
        <w:left w:val="none" w:sz="0" w:space="0" w:color="auto"/>
        <w:bottom w:val="none" w:sz="0" w:space="0" w:color="auto"/>
        <w:right w:val="none" w:sz="0" w:space="0" w:color="auto"/>
      </w:divBdr>
    </w:div>
    <w:div w:id="1194152519">
      <w:bodyDiv w:val="1"/>
      <w:marLeft w:val="0"/>
      <w:marRight w:val="0"/>
      <w:marTop w:val="0"/>
      <w:marBottom w:val="0"/>
      <w:divBdr>
        <w:top w:val="none" w:sz="0" w:space="0" w:color="auto"/>
        <w:left w:val="none" w:sz="0" w:space="0" w:color="auto"/>
        <w:bottom w:val="none" w:sz="0" w:space="0" w:color="auto"/>
        <w:right w:val="none" w:sz="0" w:space="0" w:color="auto"/>
      </w:divBdr>
    </w:div>
    <w:div w:id="1359742140">
      <w:bodyDiv w:val="1"/>
      <w:marLeft w:val="0"/>
      <w:marRight w:val="0"/>
      <w:marTop w:val="0"/>
      <w:marBottom w:val="0"/>
      <w:divBdr>
        <w:top w:val="none" w:sz="0" w:space="0" w:color="auto"/>
        <w:left w:val="none" w:sz="0" w:space="0" w:color="auto"/>
        <w:bottom w:val="none" w:sz="0" w:space="0" w:color="auto"/>
        <w:right w:val="none" w:sz="0" w:space="0" w:color="auto"/>
      </w:divBdr>
      <w:divsChild>
        <w:div w:id="495658732">
          <w:marLeft w:val="0"/>
          <w:marRight w:val="0"/>
          <w:marTop w:val="0"/>
          <w:marBottom w:val="0"/>
          <w:divBdr>
            <w:top w:val="none" w:sz="0" w:space="0" w:color="auto"/>
            <w:left w:val="none" w:sz="0" w:space="0" w:color="auto"/>
            <w:bottom w:val="none" w:sz="0" w:space="0" w:color="auto"/>
            <w:right w:val="none" w:sz="0" w:space="0" w:color="auto"/>
          </w:divBdr>
        </w:div>
        <w:div w:id="849025452">
          <w:marLeft w:val="0"/>
          <w:marRight w:val="0"/>
          <w:marTop w:val="0"/>
          <w:marBottom w:val="0"/>
          <w:divBdr>
            <w:top w:val="none" w:sz="0" w:space="0" w:color="auto"/>
            <w:left w:val="none" w:sz="0" w:space="0" w:color="auto"/>
            <w:bottom w:val="none" w:sz="0" w:space="0" w:color="auto"/>
            <w:right w:val="none" w:sz="0" w:space="0" w:color="auto"/>
          </w:divBdr>
        </w:div>
        <w:div w:id="1478034460">
          <w:marLeft w:val="0"/>
          <w:marRight w:val="0"/>
          <w:marTop w:val="0"/>
          <w:marBottom w:val="0"/>
          <w:divBdr>
            <w:top w:val="none" w:sz="0" w:space="0" w:color="auto"/>
            <w:left w:val="none" w:sz="0" w:space="0" w:color="auto"/>
            <w:bottom w:val="none" w:sz="0" w:space="0" w:color="auto"/>
            <w:right w:val="none" w:sz="0" w:space="0" w:color="auto"/>
          </w:divBdr>
        </w:div>
        <w:div w:id="15596297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602507f091e511eb9fecb5ecd3bd711c" TargetMode="External"/><Relationship Id="rId18" Type="http://schemas.openxmlformats.org/officeDocument/2006/relationships/header" Target="header3.xml"/><Relationship Id="rId26" Type="http://schemas.openxmlformats.org/officeDocument/2006/relationships/hyperlink" Target="https://www.e-tar.lt/portal/legalAct.html?documentId=32231f7063f611eca9ac839120d251c4" TargetMode="External"/><Relationship Id="rId39" Type="http://schemas.openxmlformats.org/officeDocument/2006/relationships/theme" Target="theme/theme1.xml"/><Relationship Id="rId21" Type="http://schemas.openxmlformats.org/officeDocument/2006/relationships/hyperlink" Target="https://www.e-tar.lt/portal/legalAct.html?documentId=32231f7063f611eca9ac839120d251c4"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e-tar.lt/portal/legalAct.html?documentId=602507f091e511eb9fecb5ecd3bd711c" TargetMode="External"/><Relationship Id="rId17" Type="http://schemas.openxmlformats.org/officeDocument/2006/relationships/footer" Target="footer3.xml"/><Relationship Id="rId25" Type="http://schemas.openxmlformats.org/officeDocument/2006/relationships/hyperlink" Target="https://www.e-tar.lt/portal/legalAct.html?documentId=32231f7063f611eca9ac839120d251c4"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e-tar.lt/portal/legalAct.html?documentId=602507f091e511eb9fecb5ecd3bd711c" TargetMode="External"/><Relationship Id="rId29" Type="http://schemas.openxmlformats.org/officeDocument/2006/relationships/hyperlink" Target="https://www.e-tar.lt/portal/legalAct.html?documentId=32231f7063f611eca9ac839120d251c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www.e-tar.lt/portal/legalAct.html?documentId=32231f7063f611eca9ac839120d251c4" TargetMode="External"/><Relationship Id="rId32" Type="http://schemas.openxmlformats.org/officeDocument/2006/relationships/header" Target="header4.xml"/><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e-tar.lt/portal/legalAct.html?documentId=32231f7063f611eca9ac839120d251c4" TargetMode="External"/><Relationship Id="rId28" Type="http://schemas.openxmlformats.org/officeDocument/2006/relationships/hyperlink" Target="https://www.e-tar.lt/portal/legalAct.html?documentId=32231f7063f611eca9ac839120d251c4" TargetMode="External"/><Relationship Id="rId36" Type="http://schemas.openxmlformats.org/officeDocument/2006/relationships/header" Target="header6.xml"/><Relationship Id="rId10" Type="http://schemas.openxmlformats.org/officeDocument/2006/relationships/hyperlink" Target="https://www.e-tar.lt/portal/legalAct.html?documentId=6f875be088a611e7a3c4a5eb10f04386" TargetMode="External"/><Relationship Id="rId19" Type="http://schemas.openxmlformats.org/officeDocument/2006/relationships/footer" Target="footer4.xml"/><Relationship Id="rId31" Type="http://schemas.openxmlformats.org/officeDocument/2006/relationships/hyperlink" Target="https://www.e-tar.lt/portal/legalAct.html?documentId=32231f7063f611eca9ac839120d251c4" TargetMode="External"/><Relationship Id="rId4" Type="http://schemas.openxmlformats.org/officeDocument/2006/relationships/settings" Target="settings.xml"/><Relationship Id="rId9" Type="http://schemas.openxmlformats.org/officeDocument/2006/relationships/hyperlink" Target="https://www.e-tar.lt/portal/legalAct.html?documentId=TAR.4B60A8C9678B" TargetMode="External"/><Relationship Id="rId14" Type="http://schemas.openxmlformats.org/officeDocument/2006/relationships/header" Target="header1.xml"/><Relationship Id="rId22" Type="http://schemas.openxmlformats.org/officeDocument/2006/relationships/hyperlink" Target="https://www.e-tar.lt/portal/legalAct.html?documentId=32231f7063f611eca9ac839120d251c4" TargetMode="External"/><Relationship Id="rId27" Type="http://schemas.openxmlformats.org/officeDocument/2006/relationships/hyperlink" Target="https://www.e-tar.lt/portal/legalAct.html?documentId=602507f091e511eb9fecb5ecd3bd711c" TargetMode="External"/><Relationship Id="rId30" Type="http://schemas.openxmlformats.org/officeDocument/2006/relationships/image" Target="media/image2.jpeg"/><Relationship Id="rId35" Type="http://schemas.openxmlformats.org/officeDocument/2006/relationships/footer" Target="footer6.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1157-C294-4EFF-AA0B-0C3A1707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48022</Words>
  <Characters>27373</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Automatically generated PDF from existing images.</vt:lpstr>
      <vt:lpstr>Automatically generated PDF from existing images.</vt:lpstr>
    </vt:vector>
  </TitlesOfParts>
  <Company/>
  <LinksUpToDate>false</LinksUpToDate>
  <CharactersWithSpaces>75245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inga.mazoniene</dc:creator>
  <cp:keywords>MRV43A8.jpg, MRV43A81.jpg</cp:keywords>
  <dc:description/>
  <cp:lastModifiedBy>Dovilė Šličiuvienė</cp:lastModifiedBy>
  <cp:revision>4</cp:revision>
  <dcterms:created xsi:type="dcterms:W3CDTF">2022-07-14T11:47:00Z</dcterms:created>
  <dcterms:modified xsi:type="dcterms:W3CDTF">2022-07-15T05:54:00Z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LastSaved">
    <vt:filetime>2022-05-18T00:00:00Z</vt:filetime>
  </property>
</Properties>
</file>