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02646" w14:textId="77777777" w:rsidR="00564E5D" w:rsidRPr="00EC23CB" w:rsidRDefault="003E4447" w:rsidP="00564E5D">
      <w:pPr>
        <w:pStyle w:val="Heading1"/>
        <w:tabs>
          <w:tab w:val="num" w:pos="2160"/>
        </w:tabs>
        <w:spacing w:before="0" w:after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C23CB">
        <w:rPr>
          <w:rFonts w:asciiTheme="minorHAnsi" w:hAnsiTheme="minorHAnsi" w:cstheme="minorHAnsi"/>
          <w:b/>
          <w:sz w:val="22"/>
          <w:szCs w:val="22"/>
        </w:rPr>
        <w:t>Turto draudimo paslaugų t</w:t>
      </w:r>
      <w:r w:rsidR="00564E5D" w:rsidRPr="00EC23CB">
        <w:rPr>
          <w:rFonts w:asciiTheme="minorHAnsi" w:hAnsiTheme="minorHAnsi" w:cstheme="minorHAnsi"/>
          <w:b/>
          <w:sz w:val="22"/>
          <w:szCs w:val="22"/>
        </w:rPr>
        <w:t>echninės specifikacijos priedai</w:t>
      </w:r>
    </w:p>
    <w:p w14:paraId="5FE0227A" w14:textId="34979436" w:rsidR="00F97E31" w:rsidRPr="00EC23CB" w:rsidRDefault="00F97E31" w:rsidP="00F97E31">
      <w:pPr>
        <w:pStyle w:val="Heading1"/>
        <w:tabs>
          <w:tab w:val="num" w:pos="2160"/>
        </w:tabs>
        <w:spacing w:before="0"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23CB">
        <w:rPr>
          <w:rFonts w:asciiTheme="minorHAnsi" w:hAnsiTheme="minorHAnsi" w:cstheme="minorHAnsi"/>
          <w:b/>
          <w:i/>
          <w:sz w:val="22"/>
          <w:szCs w:val="22"/>
        </w:rPr>
        <w:t>5.1. Apdraudžiamų pastatų ir statinių sąrašas</w:t>
      </w:r>
    </w:p>
    <w:tbl>
      <w:tblPr>
        <w:tblW w:w="14980" w:type="dxa"/>
        <w:tblLook w:val="04A0" w:firstRow="1" w:lastRow="0" w:firstColumn="1" w:lastColumn="0" w:noHBand="0" w:noVBand="1"/>
      </w:tblPr>
      <w:tblGrid>
        <w:gridCol w:w="3400"/>
        <w:gridCol w:w="2300"/>
        <w:gridCol w:w="1010"/>
        <w:gridCol w:w="1480"/>
        <w:gridCol w:w="940"/>
        <w:gridCol w:w="1264"/>
        <w:gridCol w:w="1380"/>
        <w:gridCol w:w="3206"/>
      </w:tblGrid>
      <w:tr w:rsidR="00EC23CB" w:rsidRPr="00EC23CB" w14:paraId="473B76C6" w14:textId="77777777" w:rsidTr="00734DDC">
        <w:trPr>
          <w:trHeight w:val="72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21A" w14:textId="0AD1F715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Ilgalaikio turto pavadinimas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F56D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 xml:space="preserve">Unikalus </w:t>
            </w:r>
            <w:proofErr w:type="spellStart"/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nr.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4976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Statybos metai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1F2B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Plotas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6C4B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m3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184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Statybos būdas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761" w14:textId="119D3726" w:rsidR="00484020" w:rsidRPr="00EC23CB" w:rsidRDefault="00484020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Draudimo suma</w:t>
            </w:r>
            <w:r w:rsidR="00734DDC"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, 2024-2025 m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5773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Turto buvimo vieta</w:t>
            </w:r>
          </w:p>
        </w:tc>
      </w:tr>
      <w:tr w:rsidR="00EC23CB" w:rsidRPr="00EC23CB" w14:paraId="03632234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52E9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Administracinis 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257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4400-5032-1554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BA7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54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2401,77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E9C1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14512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76B8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monolitinis gelžbetonis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1475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19.195.800</w:t>
            </w:r>
          </w:p>
          <w:p w14:paraId="31B33002" w14:textId="2BF26309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9B49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4BD496B2" w14:textId="77777777" w:rsidTr="007D594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E0D6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Valdymo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135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4400-5032-1543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9254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4C59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3833,56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D623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25159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475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monolitinis gelžbetonis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91E5AE1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436D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54D6CC87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0C4C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Inžinerinės paskirties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D16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4400-5032-1576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57CA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F35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142,55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164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797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AB4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monolitinis gelžbetonis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58E7" w14:textId="1230BE76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350.693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AFD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11C59B32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11B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Garažas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F63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4400-5032-1598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5F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B09F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145,28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B63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637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D6D1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monolitinis gelžbetonis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8AC" w14:textId="7D82D1EA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231.826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44FE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5966DD33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540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Administracinio pastato dalis 1A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F8E8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4400-5024-6516:2668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C24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00F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281,15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505F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CF1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10FD" w14:textId="2C50B829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383.916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81EB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 2-101, Vilnius</w:t>
            </w:r>
          </w:p>
        </w:tc>
      </w:tr>
      <w:tr w:rsidR="00EC23CB" w:rsidRPr="00EC23CB" w14:paraId="11BC6521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DCA5" w14:textId="297F7DAB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Generatoriaus patalpos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E18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4400-5024-6527:2669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F4A0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8A06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38,52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D13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C875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C4B" w14:textId="6AF67EC1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51.681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047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 2-103, Vilnius</w:t>
            </w:r>
          </w:p>
        </w:tc>
      </w:tr>
      <w:tr w:rsidR="00EC23CB" w:rsidRPr="00EC23CB" w14:paraId="02021C53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498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Skrydžių valdymo bokštas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82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1097-0044-5260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40A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EDB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151,79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BEA0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1275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DC83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6602" w14:textId="2A4106BB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608.359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1B17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 2, Vilnius</w:t>
            </w:r>
          </w:p>
        </w:tc>
      </w:tr>
      <w:tr w:rsidR="00EC23CB" w:rsidRPr="00EC23CB" w14:paraId="56558E02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CE6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Mokymo centro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57F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1094-0068-6011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D9E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75A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430,66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265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091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888" w14:textId="2EB98338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760.449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251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2063A3AB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C1BD" w14:textId="23CEDCB3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Pastatas-sandėlis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F6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1094-0068-6044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322E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D06C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343,36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A48A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1400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BC9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skarda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0D10" w14:textId="7BA61A82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212.926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FFF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1EF1DEF0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9C48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Pastatas TRŠ-197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2BC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1097-0044-5316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F233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871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68,3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8FB1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288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E91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05A4" w14:textId="6685F2BC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76.045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2CD0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Srovės g. 7, Vilnius (Belmontas)</w:t>
            </w:r>
          </w:p>
        </w:tc>
      </w:tr>
      <w:tr w:rsidR="00EC23CB" w:rsidRPr="00EC23CB" w14:paraId="1BA420AD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5995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Kauno SVC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30B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5295-3006-0132:0001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5A4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37C" w14:textId="2A14B90F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1949,61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DAA6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A89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9781" w14:textId="04BA31F6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3.041.796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29E" w14:textId="14579540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Oro Uosto g. 4, Karmėlava, Kauno r. sav.</w:t>
            </w:r>
          </w:p>
        </w:tc>
      </w:tr>
      <w:tr w:rsidR="00EC23CB" w:rsidRPr="00EC23CB" w14:paraId="3C064A58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4832" w14:textId="2530FACB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Centrinė paskirstymo pastotė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543E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5298-8041-9014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C390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198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78,78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E55F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4D58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0F1A" w14:textId="155BBD14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365.016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FBBD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Karmėlavos II k., Kauno r.</w:t>
            </w:r>
          </w:p>
        </w:tc>
      </w:tr>
      <w:tr w:rsidR="00EC23CB" w:rsidRPr="00EC23CB" w14:paraId="3FAAB9BC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D84A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Palangos SVC administracinis pastatas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799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2596-2001-1071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4D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26C4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878,49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1C2C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3862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9E34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D8AD" w14:textId="4AC1ACB1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1.368.808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5000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Liepojos pl.1, Palanga</w:t>
            </w:r>
          </w:p>
        </w:tc>
      </w:tr>
      <w:tr w:rsidR="00EC23CB" w:rsidRPr="00EC23CB" w14:paraId="1EB06185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1CF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R/R stotis - siųstuvų centras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53E1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2597-7003-1014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A2A0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9D55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B1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177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AB14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C68" w14:textId="506D3C9D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45.775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F26E" w14:textId="1148347F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Liepojos pl. 9A, Palanga</w:t>
            </w:r>
          </w:p>
        </w:tc>
      </w:tr>
      <w:tr w:rsidR="00EC23CB" w:rsidRPr="00EC23CB" w14:paraId="46697F05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2F2" w14:textId="3AD3CE88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Radaro THOMSON  statinys (Pastatas- Radiolokacinė stotis)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20A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1097-0044-5238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9DE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53FB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A537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974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170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C316" w14:textId="6F6D16C0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510.904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152E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kl.2 , oro uosto teritorija</w:t>
            </w:r>
          </w:p>
        </w:tc>
      </w:tr>
      <w:tr w:rsidR="00EC23CB" w:rsidRPr="00EC23CB" w14:paraId="0CFE9617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F94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Antenų apsaugos aptakas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65A8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D684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62CA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BB3E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2DE4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3AC1" w14:textId="1B18E9A1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456.269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B70F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kl.2, oro uosto teritorija</w:t>
            </w:r>
          </w:p>
        </w:tc>
      </w:tr>
      <w:tr w:rsidR="00EC23CB" w:rsidRPr="00EC23CB" w14:paraId="2262AF97" w14:textId="77777777" w:rsidTr="00734DDC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A974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Garažas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A59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529880419085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75E9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55F7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69,4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DB58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870C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gelžbetonio blokai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CD85" w14:textId="74F359CC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37.450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5251" w14:textId="7FF5BC5D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Oro Uosto g. 4, Karmėlava, Kauno r. sav.</w:t>
            </w:r>
          </w:p>
        </w:tc>
      </w:tr>
      <w:tr w:rsidR="00EC23CB" w:rsidRPr="00EC23CB" w14:paraId="02459AA7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F63E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Transformatorinė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FD1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559590024269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3FDC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809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21,94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887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8D15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E4A" w14:textId="55199154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75.970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E13" w14:textId="4C32B13C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proofErr w:type="spellStart"/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Dirvupių</w:t>
            </w:r>
            <w:proofErr w:type="spellEnd"/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k., Klaipėdos raj.</w:t>
            </w:r>
          </w:p>
        </w:tc>
      </w:tr>
      <w:tr w:rsidR="00EC23CB" w:rsidRPr="00EC23CB" w14:paraId="64033E7D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3C9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Tvora su greitaeigiais vartais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0BE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4400-0152-0174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EC6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D4D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7FB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55F7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metalas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DE5" w14:textId="1A209D58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629.870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9E0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Balio Karvelio 25, Vilnius</w:t>
            </w:r>
          </w:p>
        </w:tc>
      </w:tr>
      <w:tr w:rsidR="00EC23CB" w:rsidRPr="00EC23CB" w14:paraId="59DC78E8" w14:textId="77777777" w:rsidTr="00734DDC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2A0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Administracinės patalpos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0F92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2999-7009-1018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402A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1997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42DB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64,8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9CDB" w14:textId="77777777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5A78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mūras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906D" w14:textId="098FD6FD" w:rsidR="00734DDC" w:rsidRPr="00EC23CB" w:rsidRDefault="00734DDC" w:rsidP="00734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="Calibri" w:hAnsi="Calibri" w:cs="Calibri"/>
                <w:sz w:val="22"/>
              </w:rPr>
              <w:t>110.745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F79" w14:textId="77777777" w:rsidR="00734DDC" w:rsidRPr="00EC23CB" w:rsidRDefault="00734DDC" w:rsidP="00734DD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Lakūnų g. 3, Šiauliai</w:t>
            </w:r>
          </w:p>
        </w:tc>
      </w:tr>
      <w:tr w:rsidR="00EC23CB" w:rsidRPr="00EC23CB" w14:paraId="10C9D4D4" w14:textId="77777777" w:rsidTr="00F97E31">
        <w:trPr>
          <w:trHeight w:val="300"/>
        </w:trPr>
        <w:tc>
          <w:tcPr>
            <w:tcW w:w="10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12C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Pastatų draudimo suma: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D78" w14:textId="3A736944" w:rsidR="00484020" w:rsidRPr="00EC23CB" w:rsidRDefault="00484020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2</w:t>
            </w:r>
            <w:r w:rsidR="00734DDC"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8</w:t>
            </w: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.</w:t>
            </w:r>
            <w:r w:rsidR="00734DDC"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514</w:t>
            </w: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.</w:t>
            </w:r>
            <w:r w:rsidR="00734DDC"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298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A16E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 </w:t>
            </w:r>
          </w:p>
        </w:tc>
      </w:tr>
    </w:tbl>
    <w:p w14:paraId="1A9E417E" w14:textId="77777777" w:rsidR="00F97E31" w:rsidRPr="00EC23CB" w:rsidRDefault="00F97E31" w:rsidP="00F97E31">
      <w:pPr>
        <w:pStyle w:val="Heading1"/>
        <w:tabs>
          <w:tab w:val="num" w:pos="2160"/>
        </w:tabs>
        <w:spacing w:before="0" w:after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23CB">
        <w:rPr>
          <w:rFonts w:asciiTheme="minorHAnsi" w:hAnsiTheme="minorHAnsi" w:cstheme="minorHAnsi"/>
          <w:b/>
          <w:i/>
          <w:sz w:val="22"/>
          <w:szCs w:val="22"/>
        </w:rPr>
        <w:lastRenderedPageBreak/>
        <w:t>5.2. Įrangos, draudžiamos nuo vidinių gedimų, sąrašas</w:t>
      </w:r>
    </w:p>
    <w:tbl>
      <w:tblPr>
        <w:tblW w:w="13420" w:type="dxa"/>
        <w:tblLook w:val="04A0" w:firstRow="1" w:lastRow="0" w:firstColumn="1" w:lastColumn="0" w:noHBand="0" w:noVBand="1"/>
      </w:tblPr>
      <w:tblGrid>
        <w:gridCol w:w="720"/>
        <w:gridCol w:w="4180"/>
        <w:gridCol w:w="765"/>
        <w:gridCol w:w="1418"/>
        <w:gridCol w:w="1677"/>
        <w:gridCol w:w="1480"/>
        <w:gridCol w:w="3180"/>
      </w:tblGrid>
      <w:tr w:rsidR="00EC23CB" w:rsidRPr="00EC23CB" w14:paraId="5DD1ED32" w14:textId="77777777" w:rsidTr="00F97E31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E092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Eil. Nr.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494" w14:textId="6999D4B0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 xml:space="preserve"> Ilgalaikio turto pavadinimas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F0D" w14:textId="7342ABE2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A509" w14:textId="38FB9581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Naudojimo pradžia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F8C" w14:textId="5EC8C581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Įsigijimo vertė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56F5" w14:textId="6112DC45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Draudimo išmokos limitas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837" w14:textId="2F97382F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b/>
                <w:bCs/>
                <w:sz w:val="22"/>
                <w:lang w:eastAsia="lt-LT"/>
              </w:rPr>
              <w:t>Turto buvimo vieta</w:t>
            </w:r>
          </w:p>
        </w:tc>
      </w:tr>
      <w:tr w:rsidR="00EC23CB" w:rsidRPr="00EC23CB" w14:paraId="40E43AE6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C0F2" w14:textId="0E711413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BC30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Oro erdvės apžvalgos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40B9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765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2008.07.16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D88" w14:textId="77777777" w:rsidR="00484020" w:rsidRPr="00EC23CB" w:rsidRDefault="00484020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3.425.719 EUR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59F1" w14:textId="77777777" w:rsidR="00484020" w:rsidRDefault="00595ECF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500.000 EUR</w:t>
            </w:r>
          </w:p>
          <w:p w14:paraId="1B731AF5" w14:textId="3BA1AD38" w:rsidR="00595ECF" w:rsidRPr="00EC23CB" w:rsidRDefault="00595ECF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E699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kl., oro uosto teritorija</w:t>
            </w:r>
          </w:p>
        </w:tc>
      </w:tr>
      <w:tr w:rsidR="00EC23CB" w:rsidRPr="00EC23CB" w14:paraId="7BD0B8C8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4FB1" w14:textId="7E327E1A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D60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Apžvalgos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5EEE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F3F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2008.07.31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51B" w14:textId="77777777" w:rsidR="00484020" w:rsidRPr="00EC23CB" w:rsidRDefault="00484020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1.256.411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691D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48F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kl., oro uosto teritorija</w:t>
            </w:r>
          </w:p>
        </w:tc>
      </w:tr>
      <w:tr w:rsidR="00EC23CB" w:rsidRPr="00EC23CB" w14:paraId="3E6D5261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D402" w14:textId="52FA1991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43C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Kauno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34E4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C24D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2008.07.04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FC02" w14:textId="01992B56" w:rsidR="009A6BB2" w:rsidRPr="00EC23CB" w:rsidRDefault="009A6BB2" w:rsidP="009A6BB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</w:t>
            </w:r>
            <w:r w:rsidR="00484020"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.</w:t>
            </w: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5</w:t>
            </w:r>
            <w:r w:rsidR="00484020"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26.967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B21E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F71F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Karmėlava, Kauno rajonas</w:t>
            </w:r>
          </w:p>
        </w:tc>
      </w:tr>
      <w:tr w:rsidR="00EC23CB" w:rsidRPr="00EC23CB" w14:paraId="7B415BA0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1F38" w14:textId="0D9FDA6B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1DC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Palangos SVC radiolokatorius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2FCF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E7C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2008.07.04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FD10" w14:textId="3925FE4A" w:rsidR="009A6BB2" w:rsidRPr="00EC23CB" w:rsidRDefault="009A6BB2" w:rsidP="009A6BB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</w:t>
            </w:r>
            <w:r w:rsidR="00484020"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.</w:t>
            </w: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</w:t>
            </w:r>
            <w:r w:rsidR="00484020"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47.269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90342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00DF" w14:textId="5BE6BEC3" w:rsidR="00484020" w:rsidRPr="00EC23CB" w:rsidRDefault="009410A3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Liepojos pl. 12, Palanga</w:t>
            </w:r>
          </w:p>
        </w:tc>
      </w:tr>
      <w:tr w:rsidR="00EC23CB" w:rsidRPr="00EC23CB" w14:paraId="3E736486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98E" w14:textId="146263F5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4CF3" w14:textId="70F69082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highlight w:val="yellow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Vilniaus DVOR DME</w:t>
            </w:r>
            <w:r w:rsidR="009410A3"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13E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CEA2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2007-07-20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DECB" w14:textId="77777777" w:rsidR="00484020" w:rsidRPr="00EC23CB" w:rsidRDefault="00484020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650.954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BF3A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F7BA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Rodūnios kl., oro uosto teritorija</w:t>
            </w:r>
          </w:p>
        </w:tc>
      </w:tr>
      <w:tr w:rsidR="00EC23CB" w:rsidRPr="00EC23CB" w14:paraId="69D88839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D3B" w14:textId="5E600162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C77F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Kauno DVOR DME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1EBD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1D11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2011-08-04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7F0" w14:textId="77777777" w:rsidR="00484020" w:rsidRPr="00EC23CB" w:rsidRDefault="00484020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581.663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E5F5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4B0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Karmėlava, Kauno rajonas</w:t>
            </w:r>
          </w:p>
        </w:tc>
      </w:tr>
      <w:tr w:rsidR="00484020" w:rsidRPr="00EC23CB" w14:paraId="770F9535" w14:textId="77777777" w:rsidTr="00F97E3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F50" w14:textId="1D921F3F" w:rsidR="00484020" w:rsidRPr="00EC23CB" w:rsidRDefault="00595ECF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lt-LT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AC87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Klaipėdos DVOR DME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7010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86C" w14:textId="77777777" w:rsidR="00484020" w:rsidRPr="00EC23CB" w:rsidRDefault="00484020" w:rsidP="004840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2013-03-28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C35" w14:textId="77777777" w:rsidR="00484020" w:rsidRPr="00EC23CB" w:rsidRDefault="00484020" w:rsidP="0048402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735.737 EUR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6734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997" w14:textId="77777777" w:rsidR="00484020" w:rsidRPr="00EC23CB" w:rsidRDefault="00484020" w:rsidP="00484020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lang w:eastAsia="lt-LT"/>
              </w:rPr>
            </w:pPr>
            <w:r w:rsidRPr="00EC23CB">
              <w:rPr>
                <w:rFonts w:asciiTheme="minorHAnsi" w:eastAsia="Times New Roman" w:hAnsiTheme="minorHAnsi" w:cstheme="minorHAnsi"/>
                <w:sz w:val="22"/>
                <w:lang w:eastAsia="lt-LT"/>
              </w:rPr>
              <w:t>Palangos oro uosto teritorija</w:t>
            </w:r>
          </w:p>
        </w:tc>
      </w:tr>
    </w:tbl>
    <w:p w14:paraId="211C7236" w14:textId="77777777" w:rsidR="00484020" w:rsidRDefault="00484020" w:rsidP="00F904B2">
      <w:pPr>
        <w:rPr>
          <w:rFonts w:ascii="Times New Roman" w:hAnsi="Times New Roman" w:cs="Times New Roman"/>
          <w:sz w:val="24"/>
          <w:szCs w:val="24"/>
        </w:rPr>
      </w:pPr>
    </w:p>
    <w:p w14:paraId="7A31D94D" w14:textId="77777777" w:rsidR="00B5244E" w:rsidRPr="00EE5F0C" w:rsidRDefault="00B5244E" w:rsidP="00B5244E">
      <w:pPr>
        <w:tabs>
          <w:tab w:val="left" w:pos="313"/>
        </w:tabs>
        <w:spacing w:after="0" w:line="240" w:lineRule="auto"/>
        <w:rPr>
          <w:rFonts w:eastAsia="Times New Roman" w:cstheme="minorHAnsi"/>
          <w:b/>
          <w:bCs/>
        </w:rPr>
      </w:pPr>
      <w:r w:rsidRPr="00EE5F0C">
        <w:rPr>
          <w:rFonts w:eastAsia="Times New Roman" w:cstheme="minorHAnsi"/>
          <w:b/>
          <w:bCs/>
        </w:rPr>
        <w:t xml:space="preserve">Pastabos. </w:t>
      </w:r>
    </w:p>
    <w:p w14:paraId="58A2F211" w14:textId="6509993B" w:rsidR="00B5244E" w:rsidRPr="00EE5F0C" w:rsidRDefault="00B5244E" w:rsidP="00B5244E">
      <w:pPr>
        <w:pStyle w:val="ListParagraph"/>
        <w:numPr>
          <w:ilvl w:val="0"/>
          <w:numId w:val="1"/>
        </w:numPr>
        <w:tabs>
          <w:tab w:val="clear" w:pos="720"/>
          <w:tab w:val="num" w:pos="284"/>
          <w:tab w:val="left" w:pos="313"/>
        </w:tabs>
        <w:spacing w:after="0" w:line="240" w:lineRule="auto"/>
        <w:ind w:left="0" w:firstLine="0"/>
        <w:rPr>
          <w:rFonts w:eastAsia="Times New Roman" w:cstheme="minorHAnsi"/>
        </w:rPr>
      </w:pPr>
      <w:r w:rsidRPr="00EE5F0C">
        <w:rPr>
          <w:rFonts w:eastAsia="Times New Roman" w:cstheme="minorHAnsi"/>
        </w:rPr>
        <w:t>Šiuo metu įsigyjant Oro erdvės apžvalgos radijo lokatorius (p. 1, 3, 4)), jie galėtų kainuoti 4-5 mln. kiekvienas; įsigyjant Aerodromo skrydžių lauko apžvalgos radiolokatorius (p. 2) – apie 1 mln., įsigyjant vieną DVOR/DME (p.5 – 7) – apie 1,2 mln.</w:t>
      </w:r>
    </w:p>
    <w:p w14:paraId="7E2D678A" w14:textId="044DDFEE" w:rsidR="00B5244E" w:rsidRPr="00EE5F0C" w:rsidRDefault="00B5244E" w:rsidP="00B5244E">
      <w:pPr>
        <w:pStyle w:val="ListParagraph"/>
        <w:numPr>
          <w:ilvl w:val="0"/>
          <w:numId w:val="1"/>
        </w:numPr>
        <w:tabs>
          <w:tab w:val="clear" w:pos="720"/>
          <w:tab w:val="num" w:pos="30"/>
          <w:tab w:val="left" w:pos="313"/>
        </w:tabs>
        <w:spacing w:after="0" w:line="240" w:lineRule="auto"/>
        <w:ind w:left="30" w:firstLine="0"/>
        <w:contextualSpacing w:val="0"/>
        <w:rPr>
          <w:rFonts w:eastAsia="Times New Roman" w:cstheme="minorHAnsi"/>
        </w:rPr>
      </w:pPr>
      <w:r w:rsidRPr="00EE5F0C">
        <w:rPr>
          <w:rFonts w:eastAsia="Times New Roman" w:cstheme="minorHAnsi"/>
        </w:rPr>
        <w:t>Įrangos generalinis remontas nebuvo atliekamas, tik einamasis.</w:t>
      </w:r>
    </w:p>
    <w:p w14:paraId="2EEA1285" w14:textId="1D83ED03" w:rsidR="00B5244E" w:rsidRPr="00EE5F0C" w:rsidRDefault="00B5244E" w:rsidP="00B5244E">
      <w:pPr>
        <w:pStyle w:val="ListParagraph"/>
        <w:numPr>
          <w:ilvl w:val="0"/>
          <w:numId w:val="1"/>
        </w:numPr>
        <w:tabs>
          <w:tab w:val="clear" w:pos="720"/>
          <w:tab w:val="num" w:pos="30"/>
          <w:tab w:val="left" w:pos="313"/>
        </w:tabs>
        <w:spacing w:after="0" w:line="240" w:lineRule="auto"/>
        <w:ind w:left="30" w:firstLine="0"/>
        <w:contextualSpacing w:val="0"/>
        <w:rPr>
          <w:rFonts w:eastAsia="Times New Roman" w:cstheme="minorHAnsi"/>
        </w:rPr>
      </w:pPr>
      <w:r w:rsidRPr="00EE5F0C">
        <w:rPr>
          <w:rFonts w:eastAsia="Times New Roman" w:cstheme="minorHAnsi"/>
        </w:rPr>
        <w:t>Visus įrenginius prižiūri ON darbuotojai, dalį įrangos remontuoja gamintojai.</w:t>
      </w:r>
    </w:p>
    <w:p w14:paraId="56F13129" w14:textId="77777777" w:rsidR="00B5244E" w:rsidRPr="00EE5F0C" w:rsidRDefault="00B5244E" w:rsidP="00F904B2">
      <w:pPr>
        <w:rPr>
          <w:rFonts w:ascii="Times New Roman" w:hAnsi="Times New Roman" w:cs="Times New Roman"/>
          <w:sz w:val="24"/>
          <w:szCs w:val="24"/>
        </w:rPr>
      </w:pPr>
    </w:p>
    <w:sectPr w:rsidR="00B5244E" w:rsidRPr="00EE5F0C" w:rsidSect="00F904B2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DD1C5" w14:textId="77777777" w:rsidR="007D28B7" w:rsidRDefault="007D28B7" w:rsidP="00F904B2">
      <w:pPr>
        <w:spacing w:after="0" w:line="240" w:lineRule="auto"/>
      </w:pPr>
      <w:r>
        <w:separator/>
      </w:r>
    </w:p>
  </w:endnote>
  <w:endnote w:type="continuationSeparator" w:id="0">
    <w:p w14:paraId="5FCE2395" w14:textId="77777777" w:rsidR="007D28B7" w:rsidRDefault="007D28B7" w:rsidP="00F9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1B7DB" w14:textId="77777777" w:rsidR="007D28B7" w:rsidRDefault="007D28B7" w:rsidP="00F904B2">
      <w:pPr>
        <w:spacing w:after="0" w:line="240" w:lineRule="auto"/>
      </w:pPr>
      <w:r>
        <w:separator/>
      </w:r>
    </w:p>
  </w:footnote>
  <w:footnote w:type="continuationSeparator" w:id="0">
    <w:p w14:paraId="7A75E37E" w14:textId="77777777" w:rsidR="007D28B7" w:rsidRDefault="007D28B7" w:rsidP="00F90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601C"/>
    <w:multiLevelType w:val="multilevel"/>
    <w:tmpl w:val="1710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453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B2"/>
    <w:rsid w:val="00047E47"/>
    <w:rsid w:val="000C1B66"/>
    <w:rsid w:val="000D2044"/>
    <w:rsid w:val="000E3477"/>
    <w:rsid w:val="00100195"/>
    <w:rsid w:val="001905E8"/>
    <w:rsid w:val="001A24A9"/>
    <w:rsid w:val="001D620C"/>
    <w:rsid w:val="001F6476"/>
    <w:rsid w:val="00207973"/>
    <w:rsid w:val="00226ED1"/>
    <w:rsid w:val="00267E4F"/>
    <w:rsid w:val="00273266"/>
    <w:rsid w:val="0027346C"/>
    <w:rsid w:val="00276355"/>
    <w:rsid w:val="0028374D"/>
    <w:rsid w:val="002B2ECE"/>
    <w:rsid w:val="002E586A"/>
    <w:rsid w:val="002F6094"/>
    <w:rsid w:val="00334CEF"/>
    <w:rsid w:val="00343F32"/>
    <w:rsid w:val="003461C6"/>
    <w:rsid w:val="003A2A30"/>
    <w:rsid w:val="003B21ED"/>
    <w:rsid w:val="003E4447"/>
    <w:rsid w:val="003E579A"/>
    <w:rsid w:val="004033A1"/>
    <w:rsid w:val="00445861"/>
    <w:rsid w:val="00446596"/>
    <w:rsid w:val="00463D06"/>
    <w:rsid w:val="00484020"/>
    <w:rsid w:val="0048617C"/>
    <w:rsid w:val="00494068"/>
    <w:rsid w:val="004A11B5"/>
    <w:rsid w:val="004B6A15"/>
    <w:rsid w:val="004B6FBD"/>
    <w:rsid w:val="004C60E0"/>
    <w:rsid w:val="004F3DDD"/>
    <w:rsid w:val="00516433"/>
    <w:rsid w:val="00564D8F"/>
    <w:rsid w:val="00564E5D"/>
    <w:rsid w:val="00566E0C"/>
    <w:rsid w:val="00595ECF"/>
    <w:rsid w:val="00606C6E"/>
    <w:rsid w:val="00670067"/>
    <w:rsid w:val="00734DDC"/>
    <w:rsid w:val="00747688"/>
    <w:rsid w:val="00760B44"/>
    <w:rsid w:val="007D28B7"/>
    <w:rsid w:val="00835C8E"/>
    <w:rsid w:val="008409B0"/>
    <w:rsid w:val="008517FF"/>
    <w:rsid w:val="00935740"/>
    <w:rsid w:val="00940F29"/>
    <w:rsid w:val="009410A3"/>
    <w:rsid w:val="00953E47"/>
    <w:rsid w:val="00960CEF"/>
    <w:rsid w:val="00986F25"/>
    <w:rsid w:val="009A6BB2"/>
    <w:rsid w:val="009E1F0C"/>
    <w:rsid w:val="00A02248"/>
    <w:rsid w:val="00A05A1A"/>
    <w:rsid w:val="00A13A5D"/>
    <w:rsid w:val="00A16CB7"/>
    <w:rsid w:val="00A5159D"/>
    <w:rsid w:val="00A55198"/>
    <w:rsid w:val="00B104EB"/>
    <w:rsid w:val="00B5244E"/>
    <w:rsid w:val="00B648EF"/>
    <w:rsid w:val="00B72238"/>
    <w:rsid w:val="00B8466E"/>
    <w:rsid w:val="00BF1F4D"/>
    <w:rsid w:val="00CD38C8"/>
    <w:rsid w:val="00CE74A8"/>
    <w:rsid w:val="00EC23CB"/>
    <w:rsid w:val="00EE5F0C"/>
    <w:rsid w:val="00F14E5A"/>
    <w:rsid w:val="00F2072E"/>
    <w:rsid w:val="00F21AE0"/>
    <w:rsid w:val="00F3710C"/>
    <w:rsid w:val="00F46ED0"/>
    <w:rsid w:val="00F7203B"/>
    <w:rsid w:val="00F90218"/>
    <w:rsid w:val="00F904B2"/>
    <w:rsid w:val="00F97E31"/>
    <w:rsid w:val="00FC1FB4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385F"/>
  <w15:chartTrackingRefBased/>
  <w15:docId w15:val="{3E060589-4F9E-4FF6-8C36-9949CF5D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904B2"/>
    <w:pPr>
      <w:keepNext/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04B2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F90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B2"/>
  </w:style>
  <w:style w:type="paragraph" w:styleId="Footer">
    <w:name w:val="footer"/>
    <w:basedOn w:val="Normal"/>
    <w:link w:val="FooterChar"/>
    <w:uiPriority w:val="99"/>
    <w:unhideWhenUsed/>
    <w:rsid w:val="00F90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B2"/>
  </w:style>
  <w:style w:type="character" w:styleId="CommentReference">
    <w:name w:val="annotation reference"/>
    <w:basedOn w:val="DefaultParagraphFont"/>
    <w:uiPriority w:val="99"/>
    <w:semiHidden/>
    <w:unhideWhenUsed/>
    <w:rsid w:val="004B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A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A1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15"/>
    <w:rPr>
      <w:rFonts w:ascii="Segoe UI" w:hAnsi="Segoe UI" w:cs="Segoe UI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B5244E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5244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Nečajevienė</dc:creator>
  <cp:keywords/>
  <dc:description/>
  <cp:lastModifiedBy>Aušra Jasukaitienė</cp:lastModifiedBy>
  <cp:revision>2</cp:revision>
  <dcterms:created xsi:type="dcterms:W3CDTF">2024-10-26T14:33:00Z</dcterms:created>
  <dcterms:modified xsi:type="dcterms:W3CDTF">2024-10-26T14:33:00Z</dcterms:modified>
</cp:coreProperties>
</file>