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F3B1C" w14:textId="69851339" w:rsidR="009F58E7" w:rsidRPr="006D088F" w:rsidRDefault="009F58E7" w:rsidP="009F58E7">
      <w:pPr>
        <w:jc w:val="center"/>
      </w:pPr>
    </w:p>
    <w:p w14:paraId="7F3BE744" w14:textId="77777777" w:rsidR="009F58E7" w:rsidRPr="006D088F" w:rsidRDefault="009F58E7" w:rsidP="009F58E7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11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0"/>
        <w:gridCol w:w="810"/>
      </w:tblGrid>
      <w:tr w:rsidR="009F58E7" w:rsidRPr="006D088F" w14:paraId="38343E49" w14:textId="77777777" w:rsidTr="009F58E7">
        <w:trPr>
          <w:trHeight w:val="3299"/>
        </w:trPr>
        <w:tc>
          <w:tcPr>
            <w:tcW w:w="10190" w:type="dxa"/>
          </w:tcPr>
          <w:p w14:paraId="38240D98" w14:textId="77777777" w:rsidR="009F58E7" w:rsidRPr="00D25CE6" w:rsidRDefault="009F58E7" w:rsidP="00000E33">
            <w:pPr>
              <w:spacing w:line="276" w:lineRule="auto"/>
              <w:jc w:val="center"/>
              <w:outlineLvl w:val="0"/>
              <w:rPr>
                <w:b/>
                <w:bCs/>
              </w:rPr>
            </w:pPr>
            <w:r w:rsidRPr="00D25CE6">
              <w:rPr>
                <w:b/>
                <w:bCs/>
                <w:sz w:val="22"/>
                <w:szCs w:val="22"/>
              </w:rPr>
              <w:t>Nuotekų valymo įrenginių Krivilių k. statybos darbai</w:t>
            </w:r>
            <w:bookmarkStart w:id="0" w:name="_Toc96820539"/>
            <w:bookmarkStart w:id="1" w:name="_Toc96820705"/>
          </w:p>
          <w:p w14:paraId="5A2A5DA7" w14:textId="7BDF3A96" w:rsidR="009F58E7" w:rsidRPr="00D25CE6" w:rsidRDefault="009F58E7" w:rsidP="00000E33">
            <w:pPr>
              <w:spacing w:line="276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D25CE6">
              <w:rPr>
                <w:b/>
                <w:sz w:val="22"/>
                <w:szCs w:val="22"/>
              </w:rPr>
              <w:t>Rangos Sutartis Nr.</w:t>
            </w:r>
            <w:bookmarkEnd w:id="0"/>
            <w:bookmarkEnd w:id="1"/>
            <w:r w:rsidR="009B30B3">
              <w:rPr>
                <w:b/>
                <w:sz w:val="22"/>
                <w:szCs w:val="22"/>
              </w:rPr>
              <w:t xml:space="preserve"> 26/2</w:t>
            </w:r>
          </w:p>
          <w:p w14:paraId="0EF73068" w14:textId="5D2C2A8D" w:rsidR="009F58E7" w:rsidRPr="00D25CE6" w:rsidRDefault="009F58E7" w:rsidP="00000E33">
            <w:pPr>
              <w:spacing w:before="120" w:line="276" w:lineRule="auto"/>
              <w:ind w:right="-567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Šia sutartimi, sudaryta 202</w:t>
            </w:r>
            <w:r w:rsidR="00417C56" w:rsidRPr="00D25CE6">
              <w:rPr>
                <w:sz w:val="22"/>
                <w:szCs w:val="22"/>
              </w:rPr>
              <w:t>6</w:t>
            </w:r>
            <w:r w:rsidRPr="00D25CE6">
              <w:rPr>
                <w:sz w:val="22"/>
                <w:szCs w:val="22"/>
              </w:rPr>
              <w:t xml:space="preserve"> m</w:t>
            </w:r>
            <w:r w:rsidR="00D81D76" w:rsidRPr="00D25CE6">
              <w:rPr>
                <w:sz w:val="22"/>
                <w:szCs w:val="22"/>
              </w:rPr>
              <w:t>.</w:t>
            </w:r>
            <w:r w:rsidRPr="00D25CE6">
              <w:rPr>
                <w:sz w:val="22"/>
                <w:szCs w:val="22"/>
              </w:rPr>
              <w:t xml:space="preserve"> </w:t>
            </w:r>
            <w:r w:rsidR="00417C56" w:rsidRPr="00D25CE6">
              <w:rPr>
                <w:sz w:val="22"/>
                <w:szCs w:val="22"/>
              </w:rPr>
              <w:t>sausio</w:t>
            </w:r>
            <w:r w:rsidRPr="00D25CE6">
              <w:rPr>
                <w:sz w:val="22"/>
                <w:szCs w:val="22"/>
              </w:rPr>
              <w:t xml:space="preserve"> </w:t>
            </w:r>
            <w:r w:rsidR="00417C56" w:rsidRPr="00D25CE6">
              <w:rPr>
                <w:sz w:val="22"/>
                <w:szCs w:val="22"/>
              </w:rPr>
              <w:t xml:space="preserve">9 </w:t>
            </w:r>
            <w:r w:rsidRPr="00D25CE6">
              <w:rPr>
                <w:sz w:val="22"/>
                <w:szCs w:val="22"/>
              </w:rPr>
              <w:t>d</w:t>
            </w:r>
            <w:r w:rsidR="00D81D76" w:rsidRPr="00D25CE6">
              <w:rPr>
                <w:sz w:val="22"/>
                <w:szCs w:val="22"/>
              </w:rPr>
              <w:t>.</w:t>
            </w:r>
            <w:r w:rsidRPr="00D25CE6">
              <w:rPr>
                <w:sz w:val="22"/>
                <w:szCs w:val="22"/>
              </w:rPr>
              <w:t xml:space="preserve"> tarp:</w:t>
            </w:r>
          </w:p>
          <w:p w14:paraId="3C08BFA0" w14:textId="757A32F4" w:rsidR="009F58E7" w:rsidRPr="00D25CE6" w:rsidRDefault="009F58E7" w:rsidP="00000E33">
            <w:pPr>
              <w:spacing w:before="120" w:line="276" w:lineRule="auto"/>
              <w:ind w:right="-17"/>
              <w:jc w:val="both"/>
              <w:rPr>
                <w:sz w:val="22"/>
                <w:szCs w:val="22"/>
              </w:rPr>
            </w:pPr>
            <w:r w:rsidRPr="00D25CE6">
              <w:rPr>
                <w:b/>
                <w:sz w:val="22"/>
                <w:szCs w:val="22"/>
              </w:rPr>
              <w:t>UAB „Varėnos vandenys“</w:t>
            </w:r>
            <w:r w:rsidRPr="00D25CE6">
              <w:rPr>
                <w:b/>
                <w:bCs/>
                <w:sz w:val="22"/>
                <w:szCs w:val="22"/>
              </w:rPr>
              <w:t xml:space="preserve">, </w:t>
            </w:r>
            <w:r w:rsidRPr="00D25CE6">
              <w:rPr>
                <w:bCs/>
                <w:sz w:val="22"/>
                <w:szCs w:val="22"/>
              </w:rPr>
              <w:t xml:space="preserve">įmonės kodas </w:t>
            </w:r>
            <w:r w:rsidRPr="00D25CE6">
              <w:rPr>
                <w:sz w:val="22"/>
                <w:szCs w:val="22"/>
              </w:rPr>
              <w:t xml:space="preserve">184626819, adresas: Žalioji g. 26, 65210 Varėna, Lietuva (toliau sutartyje vadinama </w:t>
            </w:r>
            <w:r w:rsidR="00B070BB">
              <w:rPr>
                <w:sz w:val="22"/>
                <w:szCs w:val="22"/>
              </w:rPr>
              <w:t>„Perkantysis subjektas/ Užsakovas</w:t>
            </w:r>
            <w:r w:rsidRPr="00D25CE6">
              <w:rPr>
                <w:sz w:val="22"/>
                <w:szCs w:val="22"/>
              </w:rPr>
              <w:t xml:space="preserve">“) </w:t>
            </w:r>
          </w:p>
          <w:p w14:paraId="36AC3FA8" w14:textId="77777777" w:rsidR="009F58E7" w:rsidRPr="00D25CE6" w:rsidRDefault="009F58E7" w:rsidP="00000E33">
            <w:pPr>
              <w:spacing w:before="120" w:line="276" w:lineRule="auto"/>
              <w:ind w:right="-567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 xml:space="preserve">ir </w:t>
            </w:r>
          </w:p>
          <w:p w14:paraId="0912E467" w14:textId="4E8F1A96" w:rsidR="009F58E7" w:rsidRPr="00D25CE6" w:rsidRDefault="009F58E7" w:rsidP="009F58E7">
            <w:pPr>
              <w:spacing w:before="120" w:line="276" w:lineRule="auto"/>
              <w:ind w:right="-69"/>
              <w:jc w:val="both"/>
              <w:rPr>
                <w:i/>
                <w:sz w:val="22"/>
                <w:szCs w:val="22"/>
              </w:rPr>
            </w:pPr>
            <w:r w:rsidRPr="00D25CE6">
              <w:rPr>
                <w:b/>
                <w:bCs/>
                <w:iCs/>
                <w:sz w:val="22"/>
                <w:szCs w:val="22"/>
              </w:rPr>
              <w:t xml:space="preserve">UAB </w:t>
            </w:r>
            <w:r w:rsidR="00D81D76" w:rsidRPr="00D25CE6">
              <w:rPr>
                <w:b/>
                <w:sz w:val="22"/>
                <w:szCs w:val="22"/>
              </w:rPr>
              <w:t>„</w:t>
            </w:r>
            <w:r w:rsidRPr="00D25CE6">
              <w:rPr>
                <w:b/>
                <w:bCs/>
                <w:iCs/>
                <w:sz w:val="22"/>
                <w:szCs w:val="22"/>
              </w:rPr>
              <w:t>Plastic Technology</w:t>
            </w:r>
            <w:r w:rsidR="00D81D76" w:rsidRPr="00D25CE6">
              <w:rPr>
                <w:b/>
                <w:sz w:val="22"/>
                <w:szCs w:val="22"/>
              </w:rPr>
              <w:t>“</w:t>
            </w:r>
            <w:r w:rsidRPr="00D25CE6">
              <w:rPr>
                <w:b/>
                <w:bCs/>
                <w:iCs/>
                <w:sz w:val="22"/>
                <w:szCs w:val="22"/>
              </w:rPr>
              <w:t>,</w:t>
            </w:r>
            <w:r w:rsidRPr="00D25CE6">
              <w:rPr>
                <w:sz w:val="22"/>
                <w:szCs w:val="22"/>
              </w:rPr>
              <w:t xml:space="preserve"> įmonės kodas: 304112366, adresas: </w:t>
            </w:r>
            <w:r w:rsidRPr="00D25CE6">
              <w:rPr>
                <w:iCs/>
                <w:sz w:val="22"/>
                <w:szCs w:val="22"/>
              </w:rPr>
              <w:t>Perkūno g.</w:t>
            </w:r>
            <w:r w:rsidR="00D81D76" w:rsidRPr="00D25CE6">
              <w:rPr>
                <w:iCs/>
                <w:sz w:val="22"/>
                <w:szCs w:val="22"/>
              </w:rPr>
              <w:t xml:space="preserve"> </w:t>
            </w:r>
            <w:r w:rsidRPr="00D25CE6">
              <w:rPr>
                <w:iCs/>
                <w:sz w:val="22"/>
                <w:szCs w:val="22"/>
              </w:rPr>
              <w:t>3, Avižieniai</w:t>
            </w:r>
            <w:r w:rsidR="00D81D76" w:rsidRPr="00D25CE6">
              <w:rPr>
                <w:iCs/>
                <w:sz w:val="22"/>
                <w:szCs w:val="22"/>
              </w:rPr>
              <w:t>, 14186</w:t>
            </w:r>
            <w:r w:rsidRPr="00D25CE6">
              <w:rPr>
                <w:iCs/>
                <w:sz w:val="22"/>
                <w:szCs w:val="22"/>
              </w:rPr>
              <w:t xml:space="preserve"> Vilniaus raj</w:t>
            </w:r>
            <w:r w:rsidRPr="00D25CE6">
              <w:rPr>
                <w:i/>
                <w:sz w:val="22"/>
                <w:szCs w:val="22"/>
              </w:rPr>
              <w:t xml:space="preserve">. </w:t>
            </w:r>
            <w:r w:rsidRPr="00D25CE6">
              <w:rPr>
                <w:sz w:val="22"/>
                <w:szCs w:val="22"/>
              </w:rPr>
              <w:t xml:space="preserve">(toliau sutartyje </w:t>
            </w:r>
            <w:r w:rsidR="00B070BB">
              <w:rPr>
                <w:sz w:val="22"/>
                <w:szCs w:val="22"/>
              </w:rPr>
              <w:t>vadinamas „Rangovas</w:t>
            </w:r>
            <w:r w:rsidRPr="00D25CE6">
              <w:rPr>
                <w:sz w:val="22"/>
                <w:szCs w:val="22"/>
              </w:rPr>
              <w:t>“), atstovaujantis kitą sutarties šalį,</w:t>
            </w:r>
          </w:p>
          <w:p w14:paraId="34D10B20" w14:textId="2138B926" w:rsidR="009F58E7" w:rsidRPr="00D25CE6" w:rsidRDefault="009F58E7" w:rsidP="00000E33">
            <w:pPr>
              <w:spacing w:before="120" w:line="276" w:lineRule="auto"/>
              <w:jc w:val="both"/>
              <w:rPr>
                <w:b/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 xml:space="preserve"> atsižvelgdamos į tai, kad Užsakovas priima Rangovo </w:t>
            </w:r>
            <w:r w:rsidR="00C61929">
              <w:rPr>
                <w:i/>
                <w:iCs/>
                <w:sz w:val="22"/>
                <w:szCs w:val="22"/>
              </w:rPr>
              <w:t xml:space="preserve">2025 m. gruodžio 22 </w:t>
            </w:r>
            <w:r w:rsidRPr="00D25CE6">
              <w:rPr>
                <w:sz w:val="22"/>
                <w:szCs w:val="22"/>
              </w:rPr>
              <w:t xml:space="preserve">dienos pasiūlymą pilnai atlikti projekto </w:t>
            </w:r>
            <w:r w:rsidRPr="00D25CE6">
              <w:rPr>
                <w:iCs/>
                <w:sz w:val="22"/>
                <w:szCs w:val="22"/>
              </w:rPr>
              <w:t>„</w:t>
            </w:r>
            <w:r w:rsidRPr="00D25CE6">
              <w:rPr>
                <w:sz w:val="22"/>
                <w:szCs w:val="22"/>
              </w:rPr>
              <w:t>Geriamojo vandens tiekimo ir nuotekų tvarkymo infrastruktūros atnaujinimas ir plėtra Varėnos rajone</w:t>
            </w:r>
            <w:r w:rsidRPr="00D25CE6">
              <w:rPr>
                <w:iCs/>
                <w:sz w:val="22"/>
                <w:szCs w:val="22"/>
              </w:rPr>
              <w:t>“</w:t>
            </w:r>
            <w:r w:rsidRPr="00D25CE6">
              <w:rPr>
                <w:sz w:val="22"/>
                <w:szCs w:val="22"/>
              </w:rPr>
              <w:t>,</w:t>
            </w:r>
            <w:r w:rsidRPr="00D25CE6">
              <w:rPr>
                <w:b/>
                <w:sz w:val="22"/>
                <w:szCs w:val="22"/>
              </w:rPr>
              <w:t xml:space="preserve"> </w:t>
            </w:r>
            <w:r w:rsidRPr="00D25CE6">
              <w:rPr>
                <w:sz w:val="22"/>
                <w:szCs w:val="22"/>
                <w:lang w:eastAsia="ar-SA"/>
              </w:rPr>
              <w:t xml:space="preserve">dalinai finansuojamo 2021-2027 metų Europos Sąjungos fondų investicijų programos lėšomis </w:t>
            </w:r>
            <w:r w:rsidRPr="00D25CE6">
              <w:rPr>
                <w:sz w:val="22"/>
                <w:szCs w:val="22"/>
              </w:rPr>
              <w:t>Sutarties</w:t>
            </w:r>
            <w:r w:rsidRPr="00D25CE6">
              <w:rPr>
                <w:b/>
                <w:sz w:val="22"/>
                <w:szCs w:val="22"/>
              </w:rPr>
              <w:t xml:space="preserve"> </w:t>
            </w:r>
            <w:r w:rsidRPr="00D25CE6">
              <w:rPr>
                <w:lang w:val="fi-FI"/>
              </w:rPr>
              <w:t xml:space="preserve">objekto </w:t>
            </w:r>
            <w:r w:rsidRPr="00D25CE6">
              <w:rPr>
                <w:b/>
                <w:bCs/>
                <w:sz w:val="22"/>
                <w:szCs w:val="22"/>
              </w:rPr>
              <w:t>„Nuotekų valymo įrenginių Krivilių k. statybos darbai“</w:t>
            </w:r>
            <w:r w:rsidRPr="00D25CE6">
              <w:rPr>
                <w:i/>
                <w:sz w:val="24"/>
                <w:szCs w:val="24"/>
              </w:rPr>
              <w:t xml:space="preserve"> </w:t>
            </w:r>
            <w:r w:rsidRPr="00D25CE6">
              <w:rPr>
                <w:sz w:val="22"/>
                <w:szCs w:val="22"/>
              </w:rPr>
              <w:t>darbus bei ištaisyti bet kokius jų defektus, susitaria:</w:t>
            </w:r>
          </w:p>
          <w:p w14:paraId="52A49DF2" w14:textId="77777777" w:rsidR="009F58E7" w:rsidRPr="00D25CE6" w:rsidRDefault="009F58E7" w:rsidP="00000E3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26"/>
              </w:tabs>
              <w:spacing w:before="120" w:after="120" w:line="276" w:lineRule="auto"/>
              <w:ind w:left="425" w:right="-17" w:hanging="425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 xml:space="preserve">Šioje Sutartyje žodžiai ir išsireiškimai (frazės) turi tokias pačias reikšmes, kokios jiems suteiktos Konkrečiose ir Bendrosiose sutarties sąlygose, kurios nustatytos ir apibrėžtos FIDIC </w:t>
            </w:r>
            <w:r w:rsidRPr="00D25CE6">
              <w:rPr>
                <w:sz w:val="22"/>
                <w:szCs w:val="22"/>
              </w:rPr>
              <w:br/>
              <w:t>„Raudonoji“ knyga.</w:t>
            </w:r>
          </w:p>
          <w:p w14:paraId="104C2628" w14:textId="77777777" w:rsidR="009F58E7" w:rsidRPr="00D25CE6" w:rsidRDefault="009F58E7" w:rsidP="00000E3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26"/>
              </w:tabs>
              <w:spacing w:before="120" w:after="120" w:line="276" w:lineRule="auto"/>
              <w:ind w:left="426" w:right="-17" w:hanging="426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Turi būti laikoma, kad toliau pirmumo tvarka išvardinti dokumentai sudaro šią Sutartį ir yra suprantami ir aiškintini kaip jos sudedamosios dalys:</w:t>
            </w:r>
          </w:p>
          <w:p w14:paraId="54608CD2" w14:textId="77777777" w:rsidR="009F58E7" w:rsidRPr="00D25CE6" w:rsidRDefault="009F58E7" w:rsidP="00000E33">
            <w:pPr>
              <w:numPr>
                <w:ilvl w:val="0"/>
                <w:numId w:val="2"/>
              </w:numPr>
              <w:tabs>
                <w:tab w:val="center" w:pos="1460"/>
                <w:tab w:val="right" w:pos="9360"/>
              </w:tabs>
              <w:spacing w:line="276" w:lineRule="auto"/>
              <w:ind w:left="714" w:firstLine="137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Rangos Sutartis,</w:t>
            </w:r>
          </w:p>
          <w:p w14:paraId="17072849" w14:textId="77777777" w:rsidR="009F58E7" w:rsidRPr="00D25CE6" w:rsidRDefault="009F58E7" w:rsidP="00000E33">
            <w:pPr>
              <w:numPr>
                <w:ilvl w:val="0"/>
                <w:numId w:val="2"/>
              </w:numPr>
              <w:tabs>
                <w:tab w:val="center" w:pos="1460"/>
                <w:tab w:val="right" w:pos="9360"/>
              </w:tabs>
              <w:spacing w:line="276" w:lineRule="auto"/>
              <w:ind w:left="1418" w:hanging="567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Pirkimo dokumentų paaiškinimai ir prieš pasirašant Sutartį surengto susirinkimo protokolas, (jei taikoma),</w:t>
            </w:r>
          </w:p>
          <w:p w14:paraId="08A143C0" w14:textId="77777777" w:rsidR="009F58E7" w:rsidRPr="00D25CE6" w:rsidRDefault="009F58E7" w:rsidP="00000E33">
            <w:pPr>
              <w:numPr>
                <w:ilvl w:val="0"/>
                <w:numId w:val="2"/>
              </w:numPr>
              <w:tabs>
                <w:tab w:val="center" w:pos="1460"/>
                <w:tab w:val="right" w:pos="9360"/>
              </w:tabs>
              <w:spacing w:line="276" w:lineRule="auto"/>
              <w:ind w:left="714" w:firstLine="137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Pasiūlymo raštas su Pasiūlymo priedu,</w:t>
            </w:r>
          </w:p>
          <w:p w14:paraId="2DB0DE50" w14:textId="77777777" w:rsidR="009F58E7" w:rsidRPr="00D25CE6" w:rsidRDefault="009F58E7" w:rsidP="00000E33">
            <w:pPr>
              <w:numPr>
                <w:ilvl w:val="0"/>
                <w:numId w:val="2"/>
              </w:numPr>
              <w:tabs>
                <w:tab w:val="center" w:pos="1460"/>
                <w:tab w:val="right" w:pos="9360"/>
              </w:tabs>
              <w:spacing w:line="276" w:lineRule="auto"/>
              <w:ind w:left="714" w:firstLine="137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Konkrečios sutarties sąlygos,</w:t>
            </w:r>
          </w:p>
          <w:p w14:paraId="754D7A6D" w14:textId="77777777" w:rsidR="009F58E7" w:rsidRPr="00D25CE6" w:rsidRDefault="009F58E7" w:rsidP="00000E33">
            <w:pPr>
              <w:numPr>
                <w:ilvl w:val="0"/>
                <w:numId w:val="2"/>
              </w:numPr>
              <w:tabs>
                <w:tab w:val="center" w:pos="1460"/>
                <w:tab w:val="right" w:pos="9360"/>
              </w:tabs>
              <w:spacing w:line="276" w:lineRule="auto"/>
              <w:ind w:left="714" w:firstLine="137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Bendrosios sutarties sąlygos,</w:t>
            </w:r>
          </w:p>
          <w:p w14:paraId="385E9FDC" w14:textId="77777777" w:rsidR="009F58E7" w:rsidRPr="00D25CE6" w:rsidRDefault="009F58E7" w:rsidP="00000E33">
            <w:pPr>
              <w:numPr>
                <w:ilvl w:val="0"/>
                <w:numId w:val="2"/>
              </w:numPr>
              <w:tabs>
                <w:tab w:val="center" w:pos="1460"/>
                <w:tab w:val="right" w:pos="9360"/>
              </w:tabs>
              <w:spacing w:line="276" w:lineRule="auto"/>
              <w:ind w:left="714" w:firstLine="137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Techninis projektas ir Užsakovo reikalavimai,</w:t>
            </w:r>
          </w:p>
          <w:p w14:paraId="212782EE" w14:textId="77777777" w:rsidR="009F58E7" w:rsidRPr="00D25CE6" w:rsidRDefault="009F58E7" w:rsidP="00000E33">
            <w:pPr>
              <w:numPr>
                <w:ilvl w:val="0"/>
                <w:numId w:val="2"/>
              </w:numPr>
              <w:tabs>
                <w:tab w:val="center" w:pos="1460"/>
                <w:tab w:val="right" w:pos="9360"/>
              </w:tabs>
              <w:spacing w:line="276" w:lineRule="auto"/>
              <w:ind w:left="714" w:firstLine="137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Įkainuoti darbų kainų žiniaraščiai (iš Rangovo Pasiūlymo),</w:t>
            </w:r>
          </w:p>
          <w:p w14:paraId="03D6AD4C" w14:textId="77777777" w:rsidR="009F58E7" w:rsidRPr="00D25CE6" w:rsidRDefault="009F58E7" w:rsidP="00000E33">
            <w:pPr>
              <w:numPr>
                <w:ilvl w:val="0"/>
                <w:numId w:val="2"/>
              </w:numPr>
              <w:tabs>
                <w:tab w:val="center" w:pos="1460"/>
                <w:tab w:val="right" w:pos="9360"/>
              </w:tabs>
              <w:spacing w:line="276" w:lineRule="auto"/>
              <w:ind w:left="1418" w:hanging="567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Vertinimo komisijos paklausimai ir konkurso dalyvio atsakymai  (jei taikoma),</w:t>
            </w:r>
          </w:p>
          <w:p w14:paraId="5DC2DF00" w14:textId="77777777" w:rsidR="009F58E7" w:rsidRPr="00D25CE6" w:rsidRDefault="009F58E7" w:rsidP="00000E33">
            <w:pPr>
              <w:numPr>
                <w:ilvl w:val="0"/>
                <w:numId w:val="2"/>
              </w:numPr>
              <w:tabs>
                <w:tab w:val="center" w:pos="1460"/>
                <w:tab w:val="right" w:pos="9360"/>
              </w:tabs>
              <w:spacing w:line="276" w:lineRule="auto"/>
              <w:ind w:left="1418" w:hanging="567"/>
              <w:rPr>
                <w:strike/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Rangovo techninis pasiūlymas su Programa,</w:t>
            </w:r>
          </w:p>
          <w:p w14:paraId="17F1EB27" w14:textId="77777777" w:rsidR="009F58E7" w:rsidRPr="00D25CE6" w:rsidRDefault="009F58E7" w:rsidP="00000E33">
            <w:pPr>
              <w:numPr>
                <w:ilvl w:val="0"/>
                <w:numId w:val="2"/>
              </w:numPr>
              <w:tabs>
                <w:tab w:val="center" w:pos="1460"/>
                <w:tab w:val="right" w:pos="9360"/>
              </w:tabs>
              <w:spacing w:line="276" w:lineRule="auto"/>
              <w:ind w:left="1418" w:hanging="567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Kiti dokumentai ir priedai.</w:t>
            </w:r>
          </w:p>
          <w:p w14:paraId="36D6FD14" w14:textId="77777777" w:rsidR="009F58E7" w:rsidRPr="00D25CE6" w:rsidRDefault="009F58E7" w:rsidP="00000E33">
            <w:pPr>
              <w:numPr>
                <w:ilvl w:val="0"/>
                <w:numId w:val="1"/>
              </w:numPr>
              <w:tabs>
                <w:tab w:val="clear" w:pos="720"/>
                <w:tab w:val="center" w:pos="357"/>
                <w:tab w:val="center" w:pos="1460"/>
                <w:tab w:val="right" w:pos="9360"/>
              </w:tabs>
              <w:spacing w:before="120" w:after="120" w:line="276" w:lineRule="auto"/>
              <w:ind w:left="425" w:right="-17" w:hanging="425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Sutarties trukmė 12 (dvylika) mėnesių. Sutartis ir/ ar darbų baigimo laikas gali būti pratęstas 2 kartus</w:t>
            </w:r>
            <w:r w:rsidRPr="00D25CE6">
              <w:rPr>
                <w:iCs/>
                <w:sz w:val="22"/>
                <w:szCs w:val="22"/>
              </w:rPr>
              <w:t>, kiekvieno pratęsimo trukmė ne ilgiau kaip 3 mėnesiai.</w:t>
            </w:r>
          </w:p>
          <w:p w14:paraId="70B7ADCC" w14:textId="77777777" w:rsidR="009F58E7" w:rsidRPr="00D25CE6" w:rsidRDefault="009F58E7" w:rsidP="00000E3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26"/>
              </w:tabs>
              <w:spacing w:before="120" w:after="120" w:line="276" w:lineRule="auto"/>
              <w:ind w:left="426" w:right="-17" w:hanging="426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 xml:space="preserve">Užsakovas įsipareigoja sumokėti </w:t>
            </w:r>
            <w:r w:rsidRPr="00D25CE6">
              <w:rPr>
                <w:b/>
                <w:sz w:val="22"/>
                <w:szCs w:val="22"/>
              </w:rPr>
              <w:t xml:space="preserve">Sutarties kainą </w:t>
            </w:r>
            <w:r w:rsidRPr="00D25CE6">
              <w:rPr>
                <w:sz w:val="22"/>
                <w:szCs w:val="22"/>
              </w:rPr>
              <w:t xml:space="preserve">Rangovui, atsižvelgdamas į Darbų vykdymą bei jų baigimą ir bet kurių defektų ištaisymą per tą laiką ir tuo būdu, kurie yra numatyti sutartyje. </w:t>
            </w:r>
          </w:p>
          <w:p w14:paraId="51935A87" w14:textId="77777777" w:rsidR="009F58E7" w:rsidRPr="00D25CE6" w:rsidRDefault="009F58E7" w:rsidP="00000E3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26"/>
              </w:tabs>
              <w:spacing w:before="120" w:after="120" w:line="276" w:lineRule="auto"/>
              <w:ind w:left="360" w:right="-17"/>
              <w:jc w:val="both"/>
              <w:rPr>
                <w:sz w:val="22"/>
                <w:szCs w:val="22"/>
              </w:rPr>
            </w:pPr>
            <w:r w:rsidRPr="00D25CE6">
              <w:rPr>
                <w:b/>
                <w:sz w:val="22"/>
                <w:szCs w:val="22"/>
              </w:rPr>
              <w:t>Priimta sutarties sumą sudaro:</w:t>
            </w:r>
          </w:p>
          <w:p w14:paraId="175CCF6F" w14:textId="6C5430E9" w:rsidR="00D81D76" w:rsidRPr="00D25CE6" w:rsidRDefault="00417C56" w:rsidP="00000E33">
            <w:pPr>
              <w:spacing w:before="120" w:after="120" w:line="276" w:lineRule="auto"/>
              <w:ind w:right="-17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246 573,00 Eur</w:t>
            </w:r>
            <w:r w:rsidR="00D81D76" w:rsidRPr="00D25CE6">
              <w:rPr>
                <w:sz w:val="22"/>
                <w:szCs w:val="22"/>
              </w:rPr>
              <w:t xml:space="preserve"> </w:t>
            </w:r>
            <w:r w:rsidR="00282B07" w:rsidRPr="00D25CE6">
              <w:rPr>
                <w:sz w:val="22"/>
                <w:szCs w:val="22"/>
              </w:rPr>
              <w:t>(</w:t>
            </w:r>
            <w:r w:rsidRPr="00D25CE6">
              <w:rPr>
                <w:sz w:val="22"/>
                <w:szCs w:val="22"/>
              </w:rPr>
              <w:t>du šimtai keturiasdešimt šeši tūkstančiai penki šimtai septyniasdešimt trys</w:t>
            </w:r>
            <w:r w:rsidR="00282B07" w:rsidRPr="00D25CE6">
              <w:rPr>
                <w:sz w:val="22"/>
                <w:szCs w:val="22"/>
              </w:rPr>
              <w:t xml:space="preserve"> Eur </w:t>
            </w:r>
            <w:r w:rsidRPr="00D25CE6">
              <w:rPr>
                <w:sz w:val="22"/>
                <w:szCs w:val="22"/>
              </w:rPr>
              <w:t>00</w:t>
            </w:r>
            <w:r w:rsidR="009F58E7" w:rsidRPr="00D25CE6">
              <w:rPr>
                <w:sz w:val="22"/>
                <w:szCs w:val="22"/>
              </w:rPr>
              <w:t xml:space="preserve"> ct</w:t>
            </w:r>
            <w:r w:rsidR="00D81D76" w:rsidRPr="00D25CE6">
              <w:rPr>
                <w:sz w:val="22"/>
                <w:szCs w:val="22"/>
              </w:rPr>
              <w:t>)</w:t>
            </w:r>
            <w:r w:rsidR="009B30B3">
              <w:rPr>
                <w:sz w:val="22"/>
                <w:szCs w:val="22"/>
              </w:rPr>
              <w:t>;</w:t>
            </w:r>
          </w:p>
          <w:p w14:paraId="5BE4170C" w14:textId="5E8E8055" w:rsidR="009F58E7" w:rsidRPr="00D25CE6" w:rsidRDefault="009F58E7" w:rsidP="00000E33">
            <w:pPr>
              <w:spacing w:before="120" w:after="120" w:line="276" w:lineRule="auto"/>
              <w:ind w:right="-17"/>
              <w:jc w:val="both"/>
              <w:rPr>
                <w:b/>
                <w:sz w:val="22"/>
                <w:szCs w:val="22"/>
              </w:rPr>
            </w:pPr>
            <w:r w:rsidRPr="00D25CE6">
              <w:rPr>
                <w:b/>
                <w:sz w:val="22"/>
                <w:szCs w:val="22"/>
              </w:rPr>
              <w:t>PVM:</w:t>
            </w:r>
          </w:p>
          <w:p w14:paraId="585510A2" w14:textId="74E546D7" w:rsidR="009F58E7" w:rsidRPr="00D25CE6" w:rsidRDefault="00282B07" w:rsidP="00000E33">
            <w:pPr>
              <w:spacing w:before="120" w:after="120" w:line="276" w:lineRule="auto"/>
              <w:ind w:right="-17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51</w:t>
            </w:r>
            <w:r w:rsidR="00C61929">
              <w:rPr>
                <w:sz w:val="22"/>
                <w:szCs w:val="22"/>
              </w:rPr>
              <w:t> </w:t>
            </w:r>
            <w:r w:rsidRPr="00D25CE6">
              <w:rPr>
                <w:sz w:val="22"/>
                <w:szCs w:val="22"/>
              </w:rPr>
              <w:t>780</w:t>
            </w:r>
            <w:r w:rsidR="00C61929">
              <w:rPr>
                <w:sz w:val="22"/>
                <w:szCs w:val="22"/>
              </w:rPr>
              <w:t>,33</w:t>
            </w:r>
            <w:r w:rsidRPr="00D25CE6">
              <w:rPr>
                <w:sz w:val="22"/>
                <w:szCs w:val="22"/>
              </w:rPr>
              <w:t xml:space="preserve"> Eur (</w:t>
            </w:r>
            <w:r w:rsidR="00417C56" w:rsidRPr="00D25CE6">
              <w:rPr>
                <w:sz w:val="22"/>
                <w:szCs w:val="22"/>
              </w:rPr>
              <w:t>penkiasdešimt vienas tūkstantis septyni šimtai aštuoniasdešimt Eur 33</w:t>
            </w:r>
            <w:r w:rsidR="009F58E7" w:rsidRPr="00D25CE6">
              <w:rPr>
                <w:sz w:val="22"/>
                <w:szCs w:val="22"/>
              </w:rPr>
              <w:t xml:space="preserve"> ct</w:t>
            </w:r>
            <w:r w:rsidRPr="00D25CE6">
              <w:rPr>
                <w:sz w:val="22"/>
                <w:szCs w:val="22"/>
              </w:rPr>
              <w:t>)</w:t>
            </w:r>
            <w:r w:rsidR="009B30B3">
              <w:rPr>
                <w:sz w:val="22"/>
                <w:szCs w:val="22"/>
              </w:rPr>
              <w:t>;</w:t>
            </w:r>
            <w:r w:rsidR="009F58E7" w:rsidRPr="00D25CE6">
              <w:rPr>
                <w:sz w:val="22"/>
                <w:szCs w:val="22"/>
              </w:rPr>
              <w:t xml:space="preserve"> </w:t>
            </w:r>
          </w:p>
          <w:p w14:paraId="526BF88F" w14:textId="77777777" w:rsidR="009F58E7" w:rsidRPr="00D25CE6" w:rsidRDefault="009F58E7" w:rsidP="00000E33">
            <w:pPr>
              <w:tabs>
                <w:tab w:val="num" w:pos="426"/>
              </w:tabs>
              <w:spacing w:before="120" w:after="120" w:line="276" w:lineRule="auto"/>
              <w:ind w:right="-17"/>
              <w:jc w:val="both"/>
              <w:rPr>
                <w:sz w:val="22"/>
                <w:szCs w:val="22"/>
              </w:rPr>
            </w:pPr>
            <w:r w:rsidRPr="00D25CE6">
              <w:rPr>
                <w:b/>
                <w:sz w:val="22"/>
                <w:szCs w:val="22"/>
              </w:rPr>
              <w:lastRenderedPageBreak/>
              <w:t>Priimta sutarties suma su PVM:</w:t>
            </w:r>
          </w:p>
          <w:p w14:paraId="132B5A65" w14:textId="1ADB8B09" w:rsidR="009F58E7" w:rsidRPr="00D25CE6" w:rsidRDefault="00282B07" w:rsidP="00000E33">
            <w:pPr>
              <w:spacing w:before="120" w:after="120" w:line="276" w:lineRule="auto"/>
              <w:ind w:right="-17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298</w:t>
            </w:r>
            <w:r w:rsidR="00C61929">
              <w:rPr>
                <w:sz w:val="22"/>
                <w:szCs w:val="22"/>
              </w:rPr>
              <w:t> </w:t>
            </w:r>
            <w:r w:rsidRPr="00D25CE6">
              <w:rPr>
                <w:sz w:val="22"/>
                <w:szCs w:val="22"/>
              </w:rPr>
              <w:t>353</w:t>
            </w:r>
            <w:r w:rsidR="00C61929">
              <w:rPr>
                <w:sz w:val="22"/>
                <w:szCs w:val="22"/>
              </w:rPr>
              <w:t>,33</w:t>
            </w:r>
            <w:r w:rsidRPr="00D25CE6">
              <w:rPr>
                <w:sz w:val="22"/>
                <w:szCs w:val="22"/>
              </w:rPr>
              <w:t xml:space="preserve"> Eur (</w:t>
            </w:r>
            <w:r w:rsidR="00417C56" w:rsidRPr="00D25CE6">
              <w:rPr>
                <w:sz w:val="22"/>
                <w:szCs w:val="22"/>
              </w:rPr>
              <w:t>du šimtai devyniasdešimt aštuoni tūkstančiai trys šimtai penkiasdešimt trys Eur 33</w:t>
            </w:r>
            <w:r w:rsidR="009F58E7" w:rsidRPr="00D25CE6">
              <w:rPr>
                <w:sz w:val="22"/>
                <w:szCs w:val="22"/>
              </w:rPr>
              <w:t xml:space="preserve"> c</w:t>
            </w:r>
            <w:r w:rsidR="00417C56" w:rsidRPr="00D25CE6">
              <w:rPr>
                <w:sz w:val="22"/>
                <w:szCs w:val="22"/>
              </w:rPr>
              <w:t>t</w:t>
            </w:r>
            <w:r w:rsidRPr="00D25CE6">
              <w:rPr>
                <w:sz w:val="22"/>
                <w:szCs w:val="22"/>
              </w:rPr>
              <w:t>)</w:t>
            </w:r>
            <w:r w:rsidR="009B30B3">
              <w:rPr>
                <w:sz w:val="22"/>
                <w:szCs w:val="22"/>
              </w:rPr>
              <w:t>.</w:t>
            </w:r>
            <w:bookmarkStart w:id="2" w:name="_GoBack"/>
            <w:bookmarkEnd w:id="2"/>
          </w:p>
          <w:p w14:paraId="0137A35F" w14:textId="77777777" w:rsidR="009F58E7" w:rsidRPr="00D25CE6" w:rsidRDefault="009F58E7" w:rsidP="00000E3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Pridėtinės vertės mokestis skaičiuojamas ir apmokamas vadovaujantis Lietuvos Respublikoje galiojančiais teisės aktais.</w:t>
            </w:r>
          </w:p>
          <w:p w14:paraId="4E831C59" w14:textId="77777777" w:rsidR="009F58E7" w:rsidRPr="00D25CE6" w:rsidRDefault="009F58E7" w:rsidP="00000E3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26"/>
              </w:tabs>
              <w:spacing w:before="120" w:after="120" w:line="276" w:lineRule="auto"/>
              <w:ind w:left="360" w:right="-17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Užsakovas mokėjimus darys eurais.</w:t>
            </w:r>
          </w:p>
          <w:p w14:paraId="16E35BF3" w14:textId="77777777" w:rsidR="009F58E7" w:rsidRPr="00D25CE6" w:rsidRDefault="009F58E7" w:rsidP="00000E3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26"/>
              </w:tabs>
              <w:spacing w:before="120" w:after="120" w:line="276" w:lineRule="auto"/>
              <w:ind w:left="426" w:right="-17" w:hanging="426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Rangos sutarties sąlygos sutarties galiojimo laikotarpiu negali būti keičiamos. Šalys turi teisę sudaryti Susitarimus su sąlyga, kad nepažeidžiamos PĮ 97 straipsnyje nurodytos sąlygos.</w:t>
            </w:r>
          </w:p>
          <w:p w14:paraId="2B4B4183" w14:textId="77777777" w:rsidR="009F58E7" w:rsidRPr="00D25CE6" w:rsidRDefault="009F58E7" w:rsidP="00000E3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num" w:pos="426"/>
              </w:tabs>
              <w:spacing w:before="120" w:after="120" w:line="276" w:lineRule="auto"/>
              <w:ind w:left="426" w:right="-17" w:hanging="426"/>
              <w:jc w:val="both"/>
              <w:rPr>
                <w:sz w:val="22"/>
                <w:szCs w:val="22"/>
              </w:rPr>
            </w:pPr>
            <w:r w:rsidRPr="00D25CE6">
              <w:rPr>
                <w:sz w:val="22"/>
                <w:szCs w:val="22"/>
              </w:rPr>
              <w:t>Sutartis sudaryta lietuvių kalba. Sutartis gali būti pasirašoma originaliais fiziniais parašais arba kvalifikuotais elektroniniais parašais. Originaliais fiziniais parašais pasirašyta Sutartis sudaroma 2 (dviem) egzemplioriais, turinčiais vienodą teisinę galią – po vieną kiekvienai Šaliai. Kvalifikuotais elektroniniais parašais pasirašyta Sutartis pripažįstama turinčia tokią pačią juridinę galią kaip ir fiziniais parašais pasirašyta Sutartis.</w:t>
            </w:r>
          </w:p>
          <w:p w14:paraId="011CF5F7" w14:textId="77777777" w:rsidR="009F58E7" w:rsidRPr="00D25CE6" w:rsidRDefault="009F58E7" w:rsidP="00000E33">
            <w:pPr>
              <w:pStyle w:val="List"/>
              <w:spacing w:before="240" w:line="276" w:lineRule="auto"/>
              <w:ind w:firstLine="0"/>
              <w:rPr>
                <w:sz w:val="22"/>
                <w:szCs w:val="22"/>
                <w:lang w:val="lt-LT"/>
              </w:rPr>
            </w:pPr>
            <w:r w:rsidRPr="00D25CE6">
              <w:rPr>
                <w:sz w:val="22"/>
                <w:szCs w:val="22"/>
                <w:lang w:val="lt-LT"/>
              </w:rPr>
              <w:t>Tai patvirtindamos Šalys sudarė šią Sutartį jos pradžioje nurodytais metais ir dieną.</w:t>
            </w:r>
          </w:p>
          <w:p w14:paraId="4F14C11F" w14:textId="77777777" w:rsidR="009F58E7" w:rsidRPr="00D25CE6" w:rsidRDefault="009F58E7" w:rsidP="00000E33">
            <w:pPr>
              <w:spacing w:line="276" w:lineRule="auto"/>
              <w:rPr>
                <w:sz w:val="22"/>
                <w:szCs w:val="22"/>
              </w:rPr>
            </w:pPr>
          </w:p>
          <w:tbl>
            <w:tblPr>
              <w:tblW w:w="9035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88"/>
              <w:gridCol w:w="4247"/>
            </w:tblGrid>
            <w:tr w:rsidR="009F58E7" w:rsidRPr="00D25CE6" w14:paraId="1C556B27" w14:textId="77777777" w:rsidTr="00000E33">
              <w:tc>
                <w:tcPr>
                  <w:tcW w:w="4788" w:type="dxa"/>
                  <w:vAlign w:val="center"/>
                </w:tcPr>
                <w:p w14:paraId="6A41AB89" w14:textId="77777777" w:rsidR="009F58E7" w:rsidRPr="00D25CE6" w:rsidRDefault="009F58E7" w:rsidP="00000E33">
                  <w:pPr>
                    <w:pStyle w:val="Bodytxt"/>
                    <w:spacing w:line="276" w:lineRule="auto"/>
                    <w:jc w:val="left"/>
                  </w:pPr>
                  <w:r w:rsidRPr="00D25CE6">
                    <w:t>UŽSAKOVAS</w:t>
                  </w:r>
                </w:p>
                <w:p w14:paraId="745E93F0" w14:textId="77777777" w:rsidR="009F58E7" w:rsidRPr="00D25CE6" w:rsidRDefault="009F58E7" w:rsidP="00000E33">
                  <w:pPr>
                    <w:pStyle w:val="Bodytxt"/>
                    <w:spacing w:line="276" w:lineRule="auto"/>
                    <w:jc w:val="left"/>
                  </w:pPr>
                </w:p>
              </w:tc>
              <w:tc>
                <w:tcPr>
                  <w:tcW w:w="4247" w:type="dxa"/>
                </w:tcPr>
                <w:p w14:paraId="6B5E50FA" w14:textId="77777777" w:rsidR="009F58E7" w:rsidRPr="00D25CE6" w:rsidRDefault="009F58E7" w:rsidP="00000E33">
                  <w:pPr>
                    <w:pStyle w:val="Bodytxt"/>
                    <w:spacing w:line="276" w:lineRule="auto"/>
                  </w:pPr>
                  <w:r w:rsidRPr="00D25CE6">
                    <w:t>RANGOVAS:</w:t>
                  </w:r>
                </w:p>
              </w:tc>
            </w:tr>
            <w:tr w:rsidR="009F58E7" w:rsidRPr="00D25CE6" w14:paraId="7DF509A3" w14:textId="77777777" w:rsidTr="00000E33">
              <w:trPr>
                <w:trHeight w:val="3299"/>
              </w:trPr>
              <w:tc>
                <w:tcPr>
                  <w:tcW w:w="4788" w:type="dxa"/>
                </w:tcPr>
                <w:p w14:paraId="13FC730A" w14:textId="77777777" w:rsidR="009F58E7" w:rsidRPr="00D25CE6" w:rsidRDefault="009F58E7" w:rsidP="00000E33">
                  <w:pPr>
                    <w:pStyle w:val="Bodytxt"/>
                    <w:spacing w:line="276" w:lineRule="auto"/>
                  </w:pPr>
                  <w:r w:rsidRPr="00D25CE6">
                    <w:t xml:space="preserve">Pasirašyta ir patvirtinta </w:t>
                  </w:r>
                </w:p>
                <w:p w14:paraId="56D5FF21" w14:textId="77777777" w:rsidR="009F58E7" w:rsidRPr="00D25CE6" w:rsidRDefault="009F58E7" w:rsidP="00000E33">
                  <w:pPr>
                    <w:pStyle w:val="Bodytxt"/>
                    <w:spacing w:line="276" w:lineRule="auto"/>
                  </w:pPr>
                  <w:r w:rsidRPr="00D25CE6">
                    <w:t>UAB „Varėnos vandenys“</w:t>
                  </w:r>
                </w:p>
                <w:p w14:paraId="6AA96D2D" w14:textId="77777777" w:rsidR="009F58E7" w:rsidRPr="00D25CE6" w:rsidRDefault="009F58E7" w:rsidP="00000E33">
                  <w:pPr>
                    <w:pStyle w:val="Bodytxt"/>
                    <w:spacing w:line="276" w:lineRule="auto"/>
                    <w:jc w:val="left"/>
                    <w:rPr>
                      <w:caps/>
                    </w:rPr>
                  </w:pPr>
                  <w:r w:rsidRPr="00D25CE6">
                    <w:rPr>
                      <w:caps/>
                    </w:rPr>
                    <w:t>Eimantas KIrkliauskas</w:t>
                  </w:r>
                </w:p>
                <w:p w14:paraId="00CE4F89" w14:textId="77777777" w:rsidR="009F58E7" w:rsidRPr="00D25CE6" w:rsidRDefault="009F58E7" w:rsidP="00000E33">
                  <w:pPr>
                    <w:pStyle w:val="Bodytxt"/>
                    <w:spacing w:line="276" w:lineRule="auto"/>
                    <w:jc w:val="left"/>
                  </w:pPr>
                  <w:r w:rsidRPr="00D25CE6">
                    <w:t>Direktorius</w:t>
                  </w:r>
                </w:p>
                <w:p w14:paraId="05CDFBBC" w14:textId="77777777" w:rsidR="009F58E7" w:rsidRPr="00D25CE6" w:rsidRDefault="009F58E7" w:rsidP="00000E33">
                  <w:pPr>
                    <w:pStyle w:val="Bodytxt"/>
                    <w:spacing w:line="276" w:lineRule="auto"/>
                    <w:jc w:val="left"/>
                  </w:pPr>
                  <w:r w:rsidRPr="00D25CE6">
                    <w:t>Pilnai tinkamai įgaliotas pasirašyti UAB „Varėnos vandenys“ vardu</w:t>
                  </w:r>
                </w:p>
                <w:p w14:paraId="4A3F2148" w14:textId="77777777" w:rsidR="009F58E7" w:rsidRPr="00D25CE6" w:rsidRDefault="009F58E7" w:rsidP="00000E33">
                  <w:pPr>
                    <w:pStyle w:val="Bodytxt"/>
                    <w:spacing w:line="276" w:lineRule="auto"/>
                  </w:pPr>
                </w:p>
                <w:p w14:paraId="72EC9F27" w14:textId="77777777" w:rsidR="009F58E7" w:rsidRPr="00D25CE6" w:rsidRDefault="009F58E7" w:rsidP="00000E33">
                  <w:pPr>
                    <w:pStyle w:val="Bodytxt"/>
                    <w:spacing w:line="276" w:lineRule="auto"/>
                  </w:pPr>
                </w:p>
              </w:tc>
              <w:tc>
                <w:tcPr>
                  <w:tcW w:w="4247" w:type="dxa"/>
                </w:tcPr>
                <w:p w14:paraId="7AA28D81" w14:textId="77777777" w:rsidR="009F58E7" w:rsidRPr="00D25CE6" w:rsidRDefault="009F58E7" w:rsidP="00000E33">
                  <w:pPr>
                    <w:pStyle w:val="Bodytxt"/>
                    <w:spacing w:line="276" w:lineRule="auto"/>
                  </w:pPr>
                  <w:r w:rsidRPr="00D25CE6">
                    <w:t>Pasirašyta ir patvirtinta</w:t>
                  </w:r>
                </w:p>
                <w:p w14:paraId="491B9542" w14:textId="65042C83" w:rsidR="009F58E7" w:rsidRPr="00D25CE6" w:rsidRDefault="009F58E7" w:rsidP="00000E33">
                  <w:pPr>
                    <w:pStyle w:val="Bodytxt"/>
                    <w:spacing w:line="276" w:lineRule="auto"/>
                  </w:pPr>
                  <w:r w:rsidRPr="00D25CE6">
                    <w:t>UAB</w:t>
                  </w:r>
                  <w:r w:rsidR="0011641B" w:rsidRPr="00D25CE6">
                    <w:t xml:space="preserve"> „</w:t>
                  </w:r>
                  <w:r w:rsidRPr="00D25CE6">
                    <w:t>Plastic Technology</w:t>
                  </w:r>
                  <w:r w:rsidR="0011641B" w:rsidRPr="00D25CE6">
                    <w:t>“</w:t>
                  </w:r>
                </w:p>
                <w:p w14:paraId="4239E782" w14:textId="77777777" w:rsidR="009F58E7" w:rsidRPr="00D25CE6" w:rsidRDefault="009F58E7" w:rsidP="00000E33">
                  <w:pPr>
                    <w:pStyle w:val="Bodytxt"/>
                    <w:spacing w:line="276" w:lineRule="auto"/>
                    <w:ind w:right="160"/>
                    <w:jc w:val="left"/>
                  </w:pPr>
                  <w:r w:rsidRPr="00D25CE6">
                    <w:t>RŪTA RAUDYTĖ</w:t>
                  </w:r>
                </w:p>
                <w:p w14:paraId="42733A99" w14:textId="77777777" w:rsidR="009F58E7" w:rsidRPr="00D25CE6" w:rsidRDefault="009F58E7" w:rsidP="00000E33">
                  <w:pPr>
                    <w:pStyle w:val="Bodytxt"/>
                    <w:spacing w:line="276" w:lineRule="auto"/>
                    <w:jc w:val="left"/>
                  </w:pPr>
                  <w:r w:rsidRPr="00D25CE6">
                    <w:t>Direktorė</w:t>
                  </w:r>
                </w:p>
                <w:p w14:paraId="599BC74A" w14:textId="4DD2DAFD" w:rsidR="009F58E7" w:rsidRPr="00D25CE6" w:rsidRDefault="009F58E7" w:rsidP="00000E33">
                  <w:pPr>
                    <w:pStyle w:val="Bodytxt"/>
                    <w:spacing w:line="276" w:lineRule="auto"/>
                    <w:jc w:val="left"/>
                  </w:pPr>
                  <w:r w:rsidRPr="00D25CE6">
                    <w:t xml:space="preserve">Pilnai tinkamai įgaliota pasirašyti UAB </w:t>
                  </w:r>
                  <w:r w:rsidR="0011641B" w:rsidRPr="00D25CE6">
                    <w:t>„</w:t>
                  </w:r>
                  <w:r w:rsidRPr="00D25CE6">
                    <w:t>Plastic Technology</w:t>
                  </w:r>
                  <w:r w:rsidR="0011641B" w:rsidRPr="00D25CE6">
                    <w:t>“</w:t>
                  </w:r>
                  <w:r w:rsidRPr="00D25CE6">
                    <w:t xml:space="preserve"> vardu</w:t>
                  </w:r>
                </w:p>
                <w:p w14:paraId="48393534" w14:textId="77777777" w:rsidR="009F58E7" w:rsidRPr="00D25CE6" w:rsidRDefault="009F58E7" w:rsidP="00000E33">
                  <w:pPr>
                    <w:pStyle w:val="Bodytxt"/>
                    <w:spacing w:line="276" w:lineRule="auto"/>
                    <w:jc w:val="left"/>
                  </w:pPr>
                </w:p>
                <w:p w14:paraId="55BAE521" w14:textId="77777777" w:rsidR="009F58E7" w:rsidRPr="00D25CE6" w:rsidRDefault="009F58E7" w:rsidP="00000E33">
                  <w:pPr>
                    <w:pStyle w:val="Bodytxt"/>
                    <w:spacing w:line="276" w:lineRule="auto"/>
                    <w:jc w:val="left"/>
                  </w:pPr>
                </w:p>
              </w:tc>
            </w:tr>
          </w:tbl>
          <w:p w14:paraId="3C7FAC93" w14:textId="77777777" w:rsidR="009F58E7" w:rsidRPr="00D25CE6" w:rsidRDefault="009F58E7" w:rsidP="00000E33">
            <w:pPr>
              <w:pStyle w:val="Bodytxt"/>
              <w:spacing w:line="276" w:lineRule="auto"/>
            </w:pPr>
            <w:r w:rsidRPr="00D25CE6">
              <w:rPr>
                <w:bCs/>
                <w:caps/>
              </w:rPr>
              <w:br w:type="page"/>
            </w:r>
          </w:p>
        </w:tc>
        <w:tc>
          <w:tcPr>
            <w:tcW w:w="810" w:type="dxa"/>
          </w:tcPr>
          <w:p w14:paraId="090C4EB5" w14:textId="77777777" w:rsidR="009F58E7" w:rsidRPr="006D088F" w:rsidRDefault="009F58E7" w:rsidP="009F58E7">
            <w:pPr>
              <w:pStyle w:val="Bodytxt"/>
              <w:spacing w:line="276" w:lineRule="auto"/>
              <w:ind w:left="-155"/>
              <w:jc w:val="left"/>
            </w:pPr>
          </w:p>
        </w:tc>
      </w:tr>
    </w:tbl>
    <w:p w14:paraId="474649C4" w14:textId="77777777" w:rsidR="009F58E7" w:rsidRPr="006D088F" w:rsidRDefault="009F58E7" w:rsidP="009F58E7">
      <w:pPr>
        <w:pStyle w:val="Caption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ind w:right="0"/>
        <w:jc w:val="left"/>
        <w:outlineLvl w:val="0"/>
        <w:rPr>
          <w:rFonts w:eastAsia="Calibri"/>
          <w:b w:val="0"/>
          <w:sz w:val="28"/>
          <w:szCs w:val="22"/>
        </w:rPr>
      </w:pPr>
    </w:p>
    <w:p w14:paraId="6E88B679" w14:textId="77777777" w:rsidR="00BF649B" w:rsidRDefault="00BF649B"/>
    <w:sectPr w:rsidR="00BF649B" w:rsidSect="00D94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4FB"/>
    <w:multiLevelType w:val="multilevel"/>
    <w:tmpl w:val="10BAFD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32" w:hanging="67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333386E"/>
    <w:multiLevelType w:val="hybridMultilevel"/>
    <w:tmpl w:val="49967FD4"/>
    <w:lvl w:ilvl="0" w:tplc="EA7ADA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595BFF"/>
    <w:multiLevelType w:val="hybridMultilevel"/>
    <w:tmpl w:val="C9BCB358"/>
    <w:lvl w:ilvl="0" w:tplc="FFFFFFFF">
      <w:start w:val="1"/>
      <w:numFmt w:val="lowerLetter"/>
      <w:lvlText w:val="(%1)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9F58E7"/>
    <w:rsid w:val="0011641B"/>
    <w:rsid w:val="0019265E"/>
    <w:rsid w:val="00273F66"/>
    <w:rsid w:val="00282B07"/>
    <w:rsid w:val="002E6172"/>
    <w:rsid w:val="00417C56"/>
    <w:rsid w:val="009B30B3"/>
    <w:rsid w:val="009F58E7"/>
    <w:rsid w:val="00AC1513"/>
    <w:rsid w:val="00B070BB"/>
    <w:rsid w:val="00BF649B"/>
    <w:rsid w:val="00C01ACC"/>
    <w:rsid w:val="00C61929"/>
    <w:rsid w:val="00C86884"/>
    <w:rsid w:val="00C91990"/>
    <w:rsid w:val="00CA4069"/>
    <w:rsid w:val="00CD668B"/>
    <w:rsid w:val="00CE28AF"/>
    <w:rsid w:val="00D25CE6"/>
    <w:rsid w:val="00D81D76"/>
    <w:rsid w:val="00D9406D"/>
    <w:rsid w:val="00EA0350"/>
    <w:rsid w:val="00FB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D829"/>
  <w15:docId w15:val="{DC2512D2-7F47-4E3E-97A4-B936B765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8E7"/>
    <w:rPr>
      <w:rFonts w:ascii="Times New Roman" w:eastAsia="Times New Roman" w:hAnsi="Times New Roman" w:cs="Times New Roman"/>
      <w:kern w:val="0"/>
      <w:sz w:val="20"/>
      <w:szCs w:val="20"/>
      <w:lang w:val="lt-LT" w:eastAsia="fi-FI"/>
    </w:rPr>
  </w:style>
  <w:style w:type="paragraph" w:styleId="Heading2">
    <w:name w:val="heading 2"/>
    <w:aliases w:val="Title Header2"/>
    <w:basedOn w:val="Normal"/>
    <w:next w:val="Bodytxt"/>
    <w:link w:val="Heading2Char"/>
    <w:qFormat/>
    <w:rsid w:val="009F58E7"/>
    <w:pPr>
      <w:keepNext/>
      <w:tabs>
        <w:tab w:val="left" w:pos="1134"/>
      </w:tabs>
      <w:spacing w:before="60" w:after="60"/>
      <w:jc w:val="both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"/>
    <w:basedOn w:val="DefaultParagraphFont"/>
    <w:link w:val="Heading2"/>
    <w:rsid w:val="009F58E7"/>
    <w:rPr>
      <w:rFonts w:ascii="Times New Roman" w:eastAsia="Times New Roman" w:hAnsi="Times New Roman" w:cs="Times New Roman"/>
      <w:kern w:val="0"/>
      <w:sz w:val="22"/>
      <w:szCs w:val="22"/>
      <w:lang w:val="lt-LT" w:eastAsia="fi-FI"/>
    </w:rPr>
  </w:style>
  <w:style w:type="paragraph" w:customStyle="1" w:styleId="Bodytxt">
    <w:name w:val="Bodytxt"/>
    <w:basedOn w:val="Normal"/>
    <w:rsid w:val="009F58E7"/>
    <w:pPr>
      <w:keepNext/>
      <w:jc w:val="both"/>
    </w:pPr>
    <w:rPr>
      <w:sz w:val="22"/>
      <w:szCs w:val="22"/>
    </w:rPr>
  </w:style>
  <w:style w:type="paragraph" w:customStyle="1" w:styleId="CLIENT">
    <w:name w:val="CLIENT"/>
    <w:basedOn w:val="Normal"/>
    <w:rsid w:val="009F58E7"/>
    <w:pPr>
      <w:keepNext/>
      <w:spacing w:before="60" w:after="60"/>
      <w:jc w:val="both"/>
    </w:pPr>
    <w:rPr>
      <w:b/>
      <w:bCs/>
      <w:caps/>
      <w:sz w:val="24"/>
      <w:szCs w:val="24"/>
    </w:rPr>
  </w:style>
  <w:style w:type="paragraph" w:styleId="Caption">
    <w:name w:val="caption"/>
    <w:basedOn w:val="Normal"/>
    <w:next w:val="Normal"/>
    <w:qFormat/>
    <w:rsid w:val="009F58E7"/>
    <w:pPr>
      <w:framePr w:w="7719" w:h="1865" w:hSpace="142" w:wrap="around" w:vAnchor="text" w:hAnchor="page" w:x="2403" w:y="741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/>
      <w:ind w:right="493"/>
      <w:jc w:val="center"/>
    </w:pPr>
    <w:rPr>
      <w:b/>
      <w:bCs/>
      <w:sz w:val="32"/>
      <w:szCs w:val="32"/>
    </w:rPr>
  </w:style>
  <w:style w:type="paragraph" w:styleId="List">
    <w:name w:val="List"/>
    <w:basedOn w:val="Normal"/>
    <w:rsid w:val="009F58E7"/>
    <w:pPr>
      <w:ind w:left="283" w:hanging="283"/>
    </w:pPr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14</cp:revision>
  <dcterms:created xsi:type="dcterms:W3CDTF">2026-01-06T10:26:00Z</dcterms:created>
  <dcterms:modified xsi:type="dcterms:W3CDTF">2026-01-09T08:20:00Z</dcterms:modified>
</cp:coreProperties>
</file>