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A626F6" w14:paraId="4F613DFD" w14:textId="77777777" w:rsidTr="009E22C6">
        <w:trPr>
          <w:cantSplit/>
          <w:trHeight w:val="280"/>
        </w:trPr>
        <w:tc>
          <w:tcPr>
            <w:tcW w:w="4802" w:type="dxa"/>
          </w:tcPr>
          <w:p w14:paraId="6C06C144" w14:textId="6C5CAFAC" w:rsidR="00263969" w:rsidRDefault="00CD6348" w:rsidP="00263969">
            <w:pPr>
              <w:suppressAutoHyphens/>
              <w:ind w:firstLine="562"/>
              <w:jc w:val="both"/>
              <w:rPr>
                <w:rFonts w:eastAsia="Arial Unicode MS"/>
                <w:sz w:val="24"/>
                <w:szCs w:val="24"/>
                <w:bdr w:val="nil"/>
              </w:rPr>
            </w:pPr>
            <w:r w:rsidRPr="00CD6348">
              <w:rPr>
                <w:rFonts w:eastAsia="Arial Unicode MS"/>
                <w:sz w:val="24"/>
                <w:szCs w:val="24"/>
                <w:bdr w:val="nil"/>
              </w:rPr>
              <w:t>Viešoji įstaiga Ukmergės ligoninė</w:t>
            </w:r>
          </w:p>
          <w:p w14:paraId="4D0C8183" w14:textId="77777777" w:rsidR="00CD6348" w:rsidRPr="00EC42C5" w:rsidRDefault="00CD6348" w:rsidP="00263969">
            <w:pPr>
              <w:suppressAutoHyphens/>
              <w:ind w:firstLine="562"/>
              <w:jc w:val="both"/>
              <w:rPr>
                <w:rFonts w:eastAsia="Arial Unicode MS"/>
                <w:sz w:val="24"/>
                <w:szCs w:val="24"/>
                <w:bdr w:val="nil"/>
              </w:rPr>
            </w:pPr>
          </w:p>
          <w:p w14:paraId="5A313939" w14:textId="2A78A92C" w:rsidR="00263969" w:rsidRPr="00EC42C5" w:rsidRDefault="004C6654" w:rsidP="00263969">
            <w:pPr>
              <w:suppressAutoHyphens/>
              <w:ind w:firstLine="562"/>
              <w:jc w:val="both"/>
              <w:rPr>
                <w:rFonts w:eastAsia="Arial Unicode MS"/>
                <w:sz w:val="24"/>
                <w:szCs w:val="24"/>
                <w:bdr w:val="nil"/>
              </w:rPr>
            </w:pPr>
            <w:r w:rsidRPr="004C6654">
              <w:rPr>
                <w:rFonts w:eastAsia="Arial Unicode MS"/>
                <w:sz w:val="24"/>
                <w:szCs w:val="24"/>
                <w:bdr w:val="nil"/>
              </w:rPr>
              <w:t xml:space="preserve">Rimvydas </w:t>
            </w:r>
            <w:proofErr w:type="spellStart"/>
            <w:r w:rsidRPr="004C6654">
              <w:rPr>
                <w:rFonts w:eastAsia="Arial Unicode MS"/>
                <w:sz w:val="24"/>
                <w:szCs w:val="24"/>
                <w:bdr w:val="nil"/>
              </w:rPr>
              <w:t>Civilka</w:t>
            </w:r>
            <w:proofErr w:type="spellEnd"/>
          </w:p>
          <w:p w14:paraId="2D6D32B9" w14:textId="4F9B2618" w:rsidR="00263969" w:rsidRPr="00EC42C5" w:rsidRDefault="00612C87" w:rsidP="00263969">
            <w:pPr>
              <w:suppressAutoHyphens/>
              <w:ind w:firstLine="562"/>
              <w:jc w:val="both"/>
              <w:rPr>
                <w:rFonts w:eastAsia="Arial Unicode MS"/>
                <w:sz w:val="24"/>
                <w:szCs w:val="24"/>
                <w:bdr w:val="nil"/>
              </w:rPr>
            </w:pPr>
            <w:r w:rsidRPr="00612C87">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225F8F5" w:rsidR="00263969" w:rsidRPr="00EC42C5" w:rsidRDefault="00466137" w:rsidP="00263969">
            <w:pPr>
              <w:suppressAutoHyphens/>
              <w:ind w:firstLine="562"/>
              <w:jc w:val="both"/>
              <w:rPr>
                <w:rFonts w:eastAsia="Arial Unicode MS"/>
                <w:sz w:val="24"/>
                <w:szCs w:val="24"/>
                <w:bdr w:val="nil"/>
              </w:rPr>
            </w:pPr>
            <w:r w:rsidRPr="00466137">
              <w:rPr>
                <w:rFonts w:eastAsia="Arial Unicode MS"/>
                <w:sz w:val="24"/>
                <w:szCs w:val="24"/>
                <w:bdr w:val="nil"/>
              </w:rPr>
              <w:t>UAB „</w:t>
            </w:r>
            <w:proofErr w:type="spellStart"/>
            <w:r w:rsidR="00A626F6">
              <w:rPr>
                <w:rFonts w:eastAsia="Arial Unicode MS"/>
                <w:sz w:val="24"/>
                <w:szCs w:val="24"/>
                <w:bdr w:val="nil"/>
              </w:rPr>
              <w:t>Pharm</w:t>
            </w:r>
            <w:proofErr w:type="spellEnd"/>
            <w:r w:rsidR="00A626F6">
              <w:rPr>
                <w:rFonts w:eastAsia="Arial Unicode MS"/>
                <w:sz w:val="24"/>
                <w:szCs w:val="24"/>
                <w:bdr w:val="nil"/>
              </w:rPr>
              <w:t xml:space="preserve"> </w:t>
            </w:r>
            <w:proofErr w:type="spellStart"/>
            <w:r w:rsidR="00A626F6">
              <w:rPr>
                <w:rFonts w:eastAsia="Arial Unicode MS"/>
                <w:sz w:val="24"/>
                <w:szCs w:val="24"/>
                <w:bdr w:val="nil"/>
              </w:rPr>
              <w:t>House</w:t>
            </w:r>
            <w:proofErr w:type="spellEnd"/>
            <w:r w:rsidRPr="00466137">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2C121F17" w:rsidR="00263969" w:rsidRPr="00EC42C5" w:rsidRDefault="00A626F6" w:rsidP="00263969">
            <w:pPr>
              <w:suppressAutoHyphens/>
              <w:ind w:firstLine="562"/>
              <w:jc w:val="both"/>
              <w:rPr>
                <w:rFonts w:eastAsia="Arial Unicode MS"/>
                <w:sz w:val="24"/>
                <w:szCs w:val="24"/>
                <w:bdr w:val="nil"/>
              </w:rPr>
            </w:pPr>
            <w:r w:rsidRPr="00A626F6">
              <w:rPr>
                <w:rFonts w:eastAsia="Arial Unicode MS"/>
                <w:sz w:val="24"/>
                <w:szCs w:val="24"/>
                <w:bdr w:val="nil"/>
              </w:rPr>
              <w:t>Karolis Petrulevičius</w:t>
            </w:r>
          </w:p>
          <w:p w14:paraId="5CD27169" w14:textId="51BA8CFC" w:rsidR="00263969" w:rsidRPr="00EC42C5" w:rsidRDefault="00612C87" w:rsidP="00263969">
            <w:pPr>
              <w:suppressAutoHyphens/>
              <w:ind w:firstLine="562"/>
              <w:jc w:val="both"/>
              <w:rPr>
                <w:rFonts w:eastAsia="Arial Unicode MS"/>
                <w:sz w:val="24"/>
                <w:szCs w:val="24"/>
                <w:bdr w:val="nil"/>
              </w:rPr>
            </w:pPr>
            <w:r w:rsidRPr="00612C87">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3C0C" w14:textId="77777777" w:rsidR="00C0585A" w:rsidRDefault="00C0585A" w:rsidP="00AE6C01">
      <w:pPr>
        <w:spacing w:after="0" w:line="240" w:lineRule="auto"/>
      </w:pPr>
      <w:r>
        <w:separator/>
      </w:r>
    </w:p>
  </w:endnote>
  <w:endnote w:type="continuationSeparator" w:id="0">
    <w:p w14:paraId="47FD393B" w14:textId="77777777" w:rsidR="00C0585A" w:rsidRDefault="00C0585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EE71" w14:textId="77777777" w:rsidR="00C0585A" w:rsidRDefault="00C0585A" w:rsidP="00AE6C01">
      <w:pPr>
        <w:spacing w:after="0" w:line="240" w:lineRule="auto"/>
      </w:pPr>
      <w:r>
        <w:separator/>
      </w:r>
    </w:p>
  </w:footnote>
  <w:footnote w:type="continuationSeparator" w:id="0">
    <w:p w14:paraId="22DD51B5" w14:textId="77777777" w:rsidR="00C0585A" w:rsidRDefault="00C0585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1745F"/>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66137"/>
    <w:rsid w:val="004729CF"/>
    <w:rsid w:val="00472DCB"/>
    <w:rsid w:val="00473964"/>
    <w:rsid w:val="0048061C"/>
    <w:rsid w:val="0048690F"/>
    <w:rsid w:val="00491258"/>
    <w:rsid w:val="00493574"/>
    <w:rsid w:val="004A06C5"/>
    <w:rsid w:val="004A4DBC"/>
    <w:rsid w:val="004A7679"/>
    <w:rsid w:val="004B3CD2"/>
    <w:rsid w:val="004B7988"/>
    <w:rsid w:val="004C0564"/>
    <w:rsid w:val="004C665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38E"/>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D7DC3"/>
    <w:rsid w:val="005E2D46"/>
    <w:rsid w:val="005E5DA5"/>
    <w:rsid w:val="005E72E2"/>
    <w:rsid w:val="005E7DE2"/>
    <w:rsid w:val="005F11FA"/>
    <w:rsid w:val="005F7B4A"/>
    <w:rsid w:val="005F7E19"/>
    <w:rsid w:val="00600D41"/>
    <w:rsid w:val="00602690"/>
    <w:rsid w:val="00604108"/>
    <w:rsid w:val="00607C11"/>
    <w:rsid w:val="006100D4"/>
    <w:rsid w:val="00612B17"/>
    <w:rsid w:val="00612C8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26F6"/>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5E59"/>
    <w:rsid w:val="00CD62F1"/>
    <w:rsid w:val="00CD6348"/>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52FF"/>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11142</Words>
  <Characters>63514</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8</cp:revision>
  <cp:lastPrinted>2021-07-13T11:20:00Z</cp:lastPrinted>
  <dcterms:created xsi:type="dcterms:W3CDTF">2025-05-02T08:03:00Z</dcterms:created>
  <dcterms:modified xsi:type="dcterms:W3CDTF">2025-12-30T06:09:00Z</dcterms:modified>
</cp:coreProperties>
</file>