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EBBC" w14:textId="77777777" w:rsidR="00C30050" w:rsidRPr="00DB2F4A" w:rsidRDefault="005C71B2">
      <w:pPr>
        <w:pStyle w:val="NormalWeb"/>
        <w:jc w:val="center"/>
        <w:rPr>
          <w:rFonts w:asciiTheme="minorHAnsi" w:hAnsiTheme="minorHAnsi" w:cstheme="minorHAnsi"/>
          <w:sz w:val="22"/>
          <w:szCs w:val="22"/>
        </w:rPr>
      </w:pPr>
      <w:permStart w:id="1987189557" w:edGrp="everyone"/>
      <w:r w:rsidRPr="00DB2F4A">
        <w:rPr>
          <w:rStyle w:val="Strong"/>
          <w:rFonts w:asciiTheme="minorHAnsi" w:hAnsiTheme="minorHAnsi" w:cstheme="minorHAnsi"/>
          <w:sz w:val="22"/>
          <w:szCs w:val="22"/>
        </w:rPr>
        <w:t>TRIŠALĖ ATSISKAITYMO SUTARTIS</w:t>
      </w:r>
    </w:p>
    <w:p w14:paraId="63AD564C" w14:textId="77777777" w:rsidR="00C30050" w:rsidRPr="00DB2F4A" w:rsidRDefault="005C71B2">
      <w:pPr>
        <w:pStyle w:val="NormalWeb"/>
        <w:jc w:val="center"/>
        <w:rPr>
          <w:rFonts w:asciiTheme="minorHAnsi" w:hAnsiTheme="minorHAnsi" w:cstheme="minorHAnsi"/>
          <w:sz w:val="22"/>
          <w:szCs w:val="22"/>
        </w:rPr>
      </w:pPr>
      <w:r w:rsidRPr="00DB2F4A">
        <w:rPr>
          <w:rFonts w:asciiTheme="minorHAnsi" w:hAnsiTheme="minorHAnsi" w:cstheme="minorHAnsi"/>
          <w:sz w:val="22"/>
          <w:szCs w:val="22"/>
        </w:rPr>
        <w:t> </w:t>
      </w:r>
    </w:p>
    <w:p w14:paraId="0BD49AFF" w14:textId="77777777" w:rsidR="00C30050" w:rsidRPr="00DB2F4A" w:rsidRDefault="005C71B2">
      <w:pPr>
        <w:pStyle w:val="NormalWeb"/>
        <w:jc w:val="center"/>
        <w:rPr>
          <w:rFonts w:asciiTheme="minorHAnsi" w:hAnsiTheme="minorHAnsi" w:cstheme="minorHAnsi"/>
          <w:sz w:val="22"/>
          <w:szCs w:val="22"/>
        </w:rPr>
      </w:pPr>
      <w:r w:rsidRPr="00DB2F4A">
        <w:rPr>
          <w:rFonts w:asciiTheme="minorHAnsi" w:hAnsiTheme="minorHAnsi" w:cstheme="minorHAnsi"/>
          <w:sz w:val="22"/>
          <w:szCs w:val="22"/>
        </w:rPr>
        <w:t> </w:t>
      </w:r>
    </w:p>
    <w:p w14:paraId="764AE600" w14:textId="77777777" w:rsidR="00C30050" w:rsidRPr="00DB2F4A" w:rsidRDefault="005C71B2">
      <w:pPr>
        <w:pStyle w:val="NormalWeb"/>
        <w:jc w:val="center"/>
        <w:rPr>
          <w:rFonts w:asciiTheme="minorHAnsi" w:hAnsiTheme="minorHAnsi" w:cstheme="minorHAnsi"/>
          <w:sz w:val="22"/>
          <w:szCs w:val="22"/>
        </w:rPr>
      </w:pPr>
      <w:r w:rsidRPr="00DB2F4A">
        <w:rPr>
          <w:rFonts w:asciiTheme="minorHAnsi" w:hAnsiTheme="minorHAnsi" w:cstheme="minorHAnsi"/>
          <w:sz w:val="22"/>
          <w:szCs w:val="22"/>
        </w:rPr>
        <w:t>20___ m.______________ __ d. Nr. ________________</w:t>
      </w:r>
    </w:p>
    <w:p w14:paraId="32668523" w14:textId="77777777" w:rsidR="00C30050" w:rsidRPr="00DB2F4A" w:rsidRDefault="005C71B2">
      <w:pPr>
        <w:pStyle w:val="NormalWeb"/>
        <w:jc w:val="center"/>
        <w:rPr>
          <w:rFonts w:asciiTheme="minorHAnsi" w:hAnsiTheme="minorHAnsi" w:cstheme="minorHAnsi"/>
          <w:sz w:val="22"/>
          <w:szCs w:val="22"/>
        </w:rPr>
      </w:pPr>
      <w:r w:rsidRPr="00DB2F4A">
        <w:rPr>
          <w:rFonts w:asciiTheme="minorHAnsi" w:hAnsiTheme="minorHAnsi" w:cstheme="minorHAnsi"/>
          <w:sz w:val="22"/>
          <w:szCs w:val="22"/>
        </w:rPr>
        <w:t>Vilnius</w:t>
      </w:r>
    </w:p>
    <w:p w14:paraId="220E625D" w14:textId="77777777" w:rsidR="00C30050" w:rsidRPr="00DB2F4A" w:rsidRDefault="003C20D4">
      <w:pPr>
        <w:pStyle w:val="NormalWeb"/>
        <w:jc w:val="both"/>
        <w:rPr>
          <w:rFonts w:asciiTheme="minorHAnsi" w:hAnsiTheme="minorHAnsi" w:cstheme="minorHAnsi"/>
          <w:sz w:val="22"/>
          <w:szCs w:val="22"/>
        </w:rPr>
      </w:pPr>
      <w:r w:rsidRPr="00DB2F4A">
        <w:rPr>
          <w:rStyle w:val="Strong"/>
          <w:rFonts w:asciiTheme="minorHAnsi" w:hAnsiTheme="minorHAnsi" w:cstheme="minorHAnsi"/>
          <w:sz w:val="22"/>
          <w:szCs w:val="22"/>
        </w:rPr>
        <w:t>Perkančiojo</w:t>
      </w:r>
      <w:r w:rsidR="005C71B2" w:rsidRPr="00DB2F4A">
        <w:rPr>
          <w:rStyle w:val="Strong"/>
          <w:rFonts w:asciiTheme="minorHAnsi" w:hAnsiTheme="minorHAnsi" w:cstheme="minorHAnsi"/>
          <w:sz w:val="22"/>
          <w:szCs w:val="22"/>
        </w:rPr>
        <w:t xml:space="preserve"> </w:t>
      </w:r>
      <w:r w:rsidRPr="00DB2F4A">
        <w:rPr>
          <w:rStyle w:val="Strong"/>
          <w:rFonts w:asciiTheme="minorHAnsi" w:hAnsiTheme="minorHAnsi" w:cstheme="minorHAnsi"/>
          <w:sz w:val="22"/>
          <w:szCs w:val="22"/>
        </w:rPr>
        <w:t>subjekto</w:t>
      </w:r>
      <w:r w:rsidR="005C71B2" w:rsidRPr="00DB2F4A">
        <w:rPr>
          <w:rStyle w:val="Strong"/>
          <w:rFonts w:asciiTheme="minorHAnsi" w:hAnsiTheme="minorHAnsi" w:cstheme="minorHAnsi"/>
          <w:sz w:val="22"/>
          <w:szCs w:val="22"/>
        </w:rPr>
        <w:t xml:space="preserve"> pavadinimas</w:t>
      </w:r>
      <w:r w:rsidR="005C71B2" w:rsidRPr="00DB2F4A">
        <w:rPr>
          <w:rFonts w:asciiTheme="minorHAnsi" w:hAnsiTheme="minorHAnsi" w:cstheme="minorHAnsi"/>
          <w:sz w:val="22"/>
          <w:szCs w:val="22"/>
        </w:rPr>
        <w:t>:</w:t>
      </w:r>
    </w:p>
    <w:p w14:paraId="1CE04AAD"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AB „Amber Grid“</w:t>
      </w:r>
    </w:p>
    <w:p w14:paraId="639D8DDC"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Laisvės pr. 10, LT-04215 Vilnius</w:t>
      </w:r>
    </w:p>
    <w:p w14:paraId="2E5827E9"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el. paštas info@ambergrid.lt</w:t>
      </w:r>
    </w:p>
    <w:p w14:paraId="06FFDA35"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tel. (8 5) 236 0855, faks. (8 5) 236 0850</w:t>
      </w:r>
    </w:p>
    <w:p w14:paraId="2062DE73"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A.s. LT71 7044 0600 0790 5969</w:t>
      </w:r>
    </w:p>
    <w:p w14:paraId="0BFCA84A"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AB SEB bankas</w:t>
      </w:r>
    </w:p>
    <w:p w14:paraId="76D0CF6F" w14:textId="77777777" w:rsidR="001D7E3D" w:rsidRP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Įmonės kodas 303090867</w:t>
      </w:r>
    </w:p>
    <w:p w14:paraId="43B2CA23" w14:textId="77777777" w:rsidR="001D7E3D" w:rsidRDefault="001D7E3D" w:rsidP="001D7E3D">
      <w:pPr>
        <w:pStyle w:val="NormalWeb"/>
        <w:spacing w:before="0" w:beforeAutospacing="0" w:after="0" w:afterAutospacing="0"/>
        <w:jc w:val="both"/>
        <w:rPr>
          <w:rFonts w:asciiTheme="minorHAnsi" w:hAnsiTheme="minorHAnsi" w:cstheme="minorHAnsi"/>
          <w:sz w:val="22"/>
          <w:szCs w:val="22"/>
        </w:rPr>
      </w:pPr>
      <w:r w:rsidRPr="001D7E3D">
        <w:rPr>
          <w:rFonts w:asciiTheme="minorHAnsi" w:hAnsiTheme="minorHAnsi" w:cstheme="minorHAnsi"/>
          <w:sz w:val="22"/>
          <w:szCs w:val="22"/>
        </w:rPr>
        <w:t>PVM mokėtojo kodas LT100007844014</w:t>
      </w:r>
    </w:p>
    <w:p w14:paraId="3D018173" w14:textId="77777777" w:rsidR="001D7E3D" w:rsidRDefault="001D7E3D" w:rsidP="001D7E3D">
      <w:pPr>
        <w:pStyle w:val="NormalWeb"/>
        <w:spacing w:before="0" w:beforeAutospacing="0" w:after="0" w:afterAutospacing="0"/>
        <w:jc w:val="both"/>
        <w:rPr>
          <w:rFonts w:asciiTheme="minorHAnsi" w:hAnsiTheme="minorHAnsi" w:cstheme="minorHAnsi"/>
          <w:sz w:val="22"/>
          <w:szCs w:val="22"/>
        </w:rPr>
      </w:pPr>
    </w:p>
    <w:p w14:paraId="7DCFDF5B"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toliau – Pirkėjas,</w:t>
      </w:r>
    </w:p>
    <w:p w14:paraId="2AB8AA4F" w14:textId="77777777" w:rsidR="00C30050" w:rsidRPr="00DB2F4A" w:rsidRDefault="005C71B2">
      <w:pPr>
        <w:pStyle w:val="NormalWeb"/>
        <w:jc w:val="both"/>
        <w:rPr>
          <w:rFonts w:asciiTheme="minorHAnsi" w:hAnsiTheme="minorHAnsi" w:cstheme="minorHAnsi"/>
          <w:sz w:val="22"/>
          <w:szCs w:val="22"/>
        </w:rPr>
      </w:pPr>
      <w:r w:rsidRPr="00DB2F4A">
        <w:rPr>
          <w:rStyle w:val="Strong"/>
          <w:rFonts w:asciiTheme="minorHAnsi" w:hAnsiTheme="minorHAnsi" w:cstheme="minorHAnsi"/>
          <w:sz w:val="22"/>
          <w:szCs w:val="22"/>
        </w:rPr>
        <w:t>Tiekėjo pavadinimas</w:t>
      </w:r>
      <w:r w:rsidRPr="00DB2F4A">
        <w:rPr>
          <w:rFonts w:asciiTheme="minorHAnsi" w:hAnsiTheme="minorHAnsi" w:cstheme="minorHAnsi"/>
          <w:sz w:val="22"/>
          <w:szCs w:val="22"/>
        </w:rPr>
        <w:t>:</w:t>
      </w:r>
    </w:p>
    <w:p w14:paraId="096A631B"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Įmonės kodas:</w:t>
      </w:r>
    </w:p>
    <w:p w14:paraId="5168C472"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PVM mokėtojo kodas:</w:t>
      </w:r>
    </w:p>
    <w:p w14:paraId="3B4527C0"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Adresas:</w:t>
      </w:r>
    </w:p>
    <w:p w14:paraId="6712BE86"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Atsiskaitomosios (-ųjų) sąskaitos (-ų) numeris (-iai) mokėjimams vykdyti:</w:t>
      </w:r>
    </w:p>
    <w:p w14:paraId="55240959"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toliau – Tiekėjas,</w:t>
      </w:r>
    </w:p>
    <w:p w14:paraId="62878009" w14:textId="77777777" w:rsidR="00C30050" w:rsidRPr="00DB2F4A" w:rsidRDefault="005C71B2">
      <w:pPr>
        <w:pStyle w:val="NormalWeb"/>
        <w:jc w:val="both"/>
        <w:rPr>
          <w:rFonts w:asciiTheme="minorHAnsi" w:hAnsiTheme="minorHAnsi" w:cstheme="minorHAnsi"/>
          <w:sz w:val="22"/>
          <w:szCs w:val="22"/>
        </w:rPr>
      </w:pPr>
      <w:r w:rsidRPr="00DB2F4A">
        <w:rPr>
          <w:rStyle w:val="Emphasis"/>
          <w:rFonts w:asciiTheme="minorHAnsi" w:hAnsiTheme="minorHAnsi" w:cstheme="minorHAnsi"/>
          <w:sz w:val="22"/>
          <w:szCs w:val="22"/>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47B7E8"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ir</w:t>
      </w:r>
    </w:p>
    <w:p w14:paraId="71670290" w14:textId="77777777" w:rsidR="00C30050" w:rsidRPr="00DB2F4A" w:rsidRDefault="005C71B2">
      <w:pPr>
        <w:pStyle w:val="NormalWeb"/>
        <w:jc w:val="both"/>
        <w:rPr>
          <w:rFonts w:asciiTheme="minorHAnsi" w:hAnsiTheme="minorHAnsi" w:cstheme="minorHAnsi"/>
          <w:sz w:val="22"/>
          <w:szCs w:val="22"/>
        </w:rPr>
      </w:pPr>
      <w:r w:rsidRPr="00DB2F4A">
        <w:rPr>
          <w:rStyle w:val="Strong"/>
          <w:rFonts w:asciiTheme="minorHAnsi" w:hAnsiTheme="minorHAnsi" w:cstheme="minorHAnsi"/>
          <w:sz w:val="22"/>
          <w:szCs w:val="22"/>
        </w:rPr>
        <w:t>Subtiekėjo pavadinimas:</w:t>
      </w:r>
    </w:p>
    <w:p w14:paraId="17DA52DE"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Įmonės kodas:</w:t>
      </w:r>
    </w:p>
    <w:p w14:paraId="2DA9BF21"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PVM mokėtojo kodas:</w:t>
      </w:r>
    </w:p>
    <w:p w14:paraId="64161C78"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Adresas:</w:t>
      </w:r>
    </w:p>
    <w:p w14:paraId="3F4F0C5F"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Atsiskaitomosios (-ųjų) sąskaitos (-ų) numeris (-iai) mokėjimams vykdyti:</w:t>
      </w:r>
    </w:p>
    <w:p w14:paraId="569A7E1D"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toliau – Subtiekėjas,</w:t>
      </w:r>
    </w:p>
    <w:p w14:paraId="7FE5040F"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lastRenderedPageBreak/>
        <w:t xml:space="preserve">toliau kiekviena atskirai vadinama Šalimi, o visos kartu vadinamos Šalimis, atsižvelgdamos į tai, kad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Pirkėjas ir Tiekėjas</w:t>
      </w:r>
      <w:r w:rsidRPr="00DB2F4A">
        <w:rPr>
          <w:rFonts w:asciiTheme="minorHAnsi" w:hAnsiTheme="minorHAnsi" w:cstheme="minorHAnsi"/>
          <w:sz w:val="22"/>
          <w:szCs w:val="22"/>
          <w:shd w:val="clear" w:color="auto" w:fill="D3D3D3"/>
        </w:rPr>
        <w:t>] [</w:t>
      </w:r>
      <w:r w:rsidRPr="00DB2F4A">
        <w:rPr>
          <w:rStyle w:val="Emphasis"/>
          <w:rFonts w:asciiTheme="minorHAnsi" w:hAnsiTheme="minorHAnsi" w:cstheme="minorHAnsi"/>
          <w:sz w:val="22"/>
          <w:szCs w:val="22"/>
          <w:shd w:val="clear" w:color="auto" w:fill="D3D3D3"/>
        </w:rPr>
        <w:t>įrašyti datą</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sudarė pirkimo-pardavimo sutartį Nr.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įrašyti numerį</w:t>
      </w:r>
      <w:r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rPr>
        <w:t xml:space="preserve">(toliau – Pirkimo sutartis), siekdamos nustatyti tiesioginio atsiskaitymo tvarką </w:t>
      </w:r>
      <w:r w:rsidR="003C20D4" w:rsidRPr="00DB2F4A">
        <w:rPr>
          <w:rFonts w:asciiTheme="minorHAnsi" w:hAnsiTheme="minorHAnsi" w:cstheme="minorHAnsi"/>
          <w:color w:val="FF0000"/>
          <w:sz w:val="22"/>
          <w:szCs w:val="22"/>
        </w:rPr>
        <w:t xml:space="preserve">remiantis </w:t>
      </w:r>
      <w:r w:rsidR="00D656D8" w:rsidRPr="00DB2F4A">
        <w:rPr>
          <w:rFonts w:asciiTheme="minorHAnsi" w:hAnsiTheme="minorHAnsi" w:cstheme="minorHAnsi"/>
          <w:color w:val="FF0000"/>
          <w:sz w:val="22"/>
          <w:szCs w:val="22"/>
        </w:rPr>
        <w:t>Lietuvos Respublikos p</w:t>
      </w:r>
      <w:r w:rsidR="003C20D4" w:rsidRPr="00DB2F4A">
        <w:rPr>
          <w:rFonts w:asciiTheme="minorHAnsi" w:hAnsiTheme="minorHAnsi" w:cstheme="minorHAnsi"/>
          <w:color w:val="FF0000"/>
          <w:sz w:val="22"/>
          <w:szCs w:val="22"/>
        </w:rPr>
        <w:t>irkimų, atliekamų vandentvarkos, energetikos, transporto ar pašto paslaugų srities perkančiųjų subjektų, įstatymo 96 str. 2 dalimi</w:t>
      </w:r>
      <w:r w:rsidRPr="00DB2F4A">
        <w:rPr>
          <w:rFonts w:asciiTheme="minorHAnsi" w:hAnsiTheme="minorHAnsi" w:cstheme="minorHAnsi"/>
          <w:sz w:val="22"/>
          <w:szCs w:val="22"/>
        </w:rPr>
        <w:t>, sudarė šią trišalę atsiskaitymo sutartį (toliau – Trišalė sutartis).</w:t>
      </w:r>
    </w:p>
    <w:p w14:paraId="0FD9B860"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 </w:t>
      </w:r>
    </w:p>
    <w:p w14:paraId="2E82F758" w14:textId="77777777" w:rsidR="00C30050" w:rsidRPr="00DB2F4A" w:rsidRDefault="005C71B2">
      <w:pPr>
        <w:pStyle w:val="NormalWeb"/>
        <w:jc w:val="center"/>
        <w:rPr>
          <w:rFonts w:asciiTheme="minorHAnsi" w:hAnsiTheme="minorHAnsi" w:cstheme="minorHAnsi"/>
          <w:sz w:val="22"/>
          <w:szCs w:val="22"/>
        </w:rPr>
      </w:pPr>
      <w:r w:rsidRPr="00DB2F4A">
        <w:rPr>
          <w:rStyle w:val="value"/>
          <w:rFonts w:asciiTheme="minorHAnsi" w:hAnsiTheme="minorHAnsi" w:cstheme="minorHAnsi"/>
          <w:b/>
          <w:bCs/>
          <w:sz w:val="22"/>
          <w:szCs w:val="22"/>
        </w:rPr>
        <w:t>1.</w:t>
      </w:r>
      <w:r w:rsidRPr="00DB2F4A">
        <w:rPr>
          <w:rStyle w:val="Strong"/>
          <w:rFonts w:asciiTheme="minorHAnsi" w:hAnsiTheme="minorHAnsi" w:cstheme="minorHAnsi"/>
          <w:sz w:val="22"/>
          <w:szCs w:val="22"/>
        </w:rPr>
        <w:t xml:space="preserve"> straipsnis. Sutarties dalykas</w:t>
      </w:r>
    </w:p>
    <w:p w14:paraId="7157B4D8"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w:t>
      </w:r>
      <w:r w:rsidRPr="00DB2F4A">
        <w:rPr>
          <w:rFonts w:asciiTheme="minorHAnsi" w:hAnsiTheme="minorHAnsi" w:cstheme="minorHAnsi"/>
          <w:sz w:val="22"/>
          <w:szCs w:val="22"/>
        </w:rPr>
        <w:t xml:space="preserve"> Šios Trišalės sutarties dalykas yra tiesioginio atsiskaitymo su Subtiekėju tvarka ir sąlygos.</w:t>
      </w:r>
    </w:p>
    <w:p w14:paraId="4CC1C66B" w14:textId="77777777" w:rsidR="00C30050" w:rsidRPr="00DB2F4A" w:rsidRDefault="005C71B2">
      <w:pPr>
        <w:pStyle w:val="NormalWeb"/>
        <w:jc w:val="center"/>
        <w:rPr>
          <w:rFonts w:asciiTheme="minorHAnsi" w:hAnsiTheme="minorHAnsi" w:cstheme="minorHAnsi"/>
          <w:sz w:val="22"/>
          <w:szCs w:val="22"/>
        </w:rPr>
      </w:pPr>
      <w:r w:rsidRPr="00DB2F4A">
        <w:rPr>
          <w:rStyle w:val="value"/>
          <w:rFonts w:asciiTheme="minorHAnsi" w:hAnsiTheme="minorHAnsi" w:cstheme="minorHAnsi"/>
          <w:b/>
          <w:bCs/>
          <w:sz w:val="22"/>
          <w:szCs w:val="22"/>
        </w:rPr>
        <w:t>1.2.</w:t>
      </w:r>
      <w:r w:rsidRPr="00DB2F4A">
        <w:rPr>
          <w:rStyle w:val="Strong"/>
          <w:rFonts w:asciiTheme="minorHAnsi" w:hAnsiTheme="minorHAnsi" w:cstheme="minorHAnsi"/>
          <w:sz w:val="22"/>
          <w:szCs w:val="22"/>
        </w:rPr>
        <w:t xml:space="preserve"> straipsnis. Atsiskaitymo tvarka</w:t>
      </w:r>
    </w:p>
    <w:p w14:paraId="40E5CBC4"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1.3.</w:t>
      </w:r>
      <w:r w:rsidRPr="00DB2F4A">
        <w:rPr>
          <w:rFonts w:asciiTheme="minorHAnsi" w:hAnsiTheme="minorHAnsi" w:cstheme="minorHAnsi"/>
          <w:sz w:val="22"/>
          <w:szCs w:val="22"/>
        </w:rPr>
        <w:t xml:space="preserve"> Avansinis mokėjimas nemokamas.</w:t>
      </w:r>
    </w:p>
    <w:p w14:paraId="4AC6F053"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1.4.</w:t>
      </w:r>
      <w:r w:rsidRPr="00DB2F4A">
        <w:rPr>
          <w:rFonts w:asciiTheme="minorHAnsi" w:hAnsiTheme="minorHAnsi" w:cstheme="minorHAnsi"/>
          <w:sz w:val="22"/>
          <w:szCs w:val="22"/>
        </w:rPr>
        <w:t xml:space="preserve"> Kiekvieno tarpinio</w:t>
      </w:r>
      <w:r w:rsidR="00A312B9" w:rsidRPr="00DB2F4A">
        <w:rPr>
          <w:rFonts w:asciiTheme="minorHAnsi" w:hAnsiTheme="minorHAnsi" w:cstheme="minorHAnsi"/>
          <w:sz w:val="22"/>
          <w:szCs w:val="22"/>
        </w:rPr>
        <w:t xml:space="preserve"> ir (ar) ga;utinio</w:t>
      </w:r>
      <w:r w:rsidRPr="00DB2F4A">
        <w:rPr>
          <w:rFonts w:asciiTheme="minorHAnsi" w:hAnsiTheme="minorHAnsi" w:cstheme="minorHAnsi"/>
          <w:sz w:val="22"/>
          <w:szCs w:val="22"/>
        </w:rPr>
        <w:t xml:space="preserve"> mokėjimo suma nustatoma pagal faktiškai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suteiktų paslaugų</w:t>
      </w:r>
      <w:r w:rsidR="00D656D8" w:rsidRPr="00DB2F4A">
        <w:rPr>
          <w:rStyle w:val="Emphasis"/>
          <w:rFonts w:asciiTheme="minorHAnsi" w:hAnsiTheme="minorHAnsi" w:cstheme="minorHAnsi"/>
          <w:sz w:val="22"/>
          <w:szCs w:val="22"/>
          <w:shd w:val="clear" w:color="auto" w:fill="D3D3D3"/>
        </w:rPr>
        <w:t xml:space="preserve"> / atliktų darbų / pristatytų prekių</w:t>
      </w:r>
      <w:r w:rsidRPr="00DB2F4A">
        <w:rPr>
          <w:rStyle w:val="Emphasis"/>
          <w:rFonts w:asciiTheme="minorHAnsi" w:hAnsiTheme="minorHAnsi" w:cstheme="minorHAnsi"/>
          <w:sz w:val="22"/>
          <w:szCs w:val="22"/>
          <w:shd w:val="clear" w:color="auto" w:fill="D3D3D3"/>
        </w:rPr>
        <w:t xml:space="preserve"> kiekį bei jų vertę</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w:t>
      </w:r>
      <w:r w:rsidR="001404E0" w:rsidRPr="00DB2F4A">
        <w:rPr>
          <w:rFonts w:asciiTheme="minorHAnsi" w:hAnsiTheme="minorHAnsi" w:cstheme="minorHAnsi"/>
          <w:sz w:val="22"/>
          <w:szCs w:val="22"/>
        </w:rPr>
        <w:t xml:space="preserve"> Pirkėjas </w:t>
      </w:r>
      <w:r w:rsidR="003B77B7" w:rsidRPr="00DB2F4A">
        <w:rPr>
          <w:rFonts w:asciiTheme="minorHAnsi" w:hAnsiTheme="minorHAnsi" w:cstheme="minorHAnsi"/>
          <w:sz w:val="22"/>
          <w:szCs w:val="22"/>
        </w:rPr>
        <w:t>S</w:t>
      </w:r>
      <w:r w:rsidR="001404E0" w:rsidRPr="00DB2F4A">
        <w:rPr>
          <w:rFonts w:asciiTheme="minorHAnsi" w:hAnsiTheme="minorHAnsi" w:cstheme="minorHAnsi"/>
          <w:sz w:val="22"/>
          <w:szCs w:val="22"/>
        </w:rPr>
        <w:t xml:space="preserve">ubtiekėjui moka tokias sumas, kurios neviršija sumų, Pirkėjo mokėtinų Tiekėjui už tinkamai ir laiku </w:t>
      </w:r>
      <w:r w:rsidR="00A312B9" w:rsidRPr="00DB2F4A">
        <w:rPr>
          <w:rFonts w:asciiTheme="minorHAnsi" w:hAnsiTheme="minorHAnsi" w:cstheme="minorHAnsi"/>
          <w:sz w:val="22"/>
          <w:szCs w:val="22"/>
        </w:rPr>
        <w:t>[suteiktas ir Pirkimo sutartyje nustatyta tvarka priimtas paslaugas] [</w:t>
      </w:r>
      <w:r w:rsidR="001404E0" w:rsidRPr="00DB2F4A">
        <w:rPr>
          <w:rFonts w:asciiTheme="minorHAnsi" w:hAnsiTheme="minorHAnsi" w:cstheme="minorHAnsi"/>
          <w:sz w:val="22"/>
          <w:szCs w:val="22"/>
        </w:rPr>
        <w:t xml:space="preserve">atliktus ir </w:t>
      </w:r>
      <w:r w:rsidR="00A312B9" w:rsidRPr="00DB2F4A">
        <w:rPr>
          <w:rFonts w:asciiTheme="minorHAnsi" w:hAnsiTheme="minorHAnsi" w:cstheme="minorHAnsi"/>
          <w:sz w:val="22"/>
          <w:szCs w:val="22"/>
        </w:rPr>
        <w:t>Pirkimo s</w:t>
      </w:r>
      <w:r w:rsidR="001404E0" w:rsidRPr="00DB2F4A">
        <w:rPr>
          <w:rFonts w:asciiTheme="minorHAnsi" w:hAnsiTheme="minorHAnsi" w:cstheme="minorHAnsi"/>
          <w:sz w:val="22"/>
          <w:szCs w:val="22"/>
        </w:rPr>
        <w:t xml:space="preserve">utartyje nustatyta tvarka priimtus </w:t>
      </w:r>
      <w:r w:rsidR="00A312B9" w:rsidRPr="00DB2F4A">
        <w:rPr>
          <w:rFonts w:asciiTheme="minorHAnsi" w:hAnsiTheme="minorHAnsi" w:cstheme="minorHAnsi"/>
          <w:sz w:val="22"/>
          <w:szCs w:val="22"/>
        </w:rPr>
        <w:t>d</w:t>
      </w:r>
      <w:r w:rsidR="001404E0" w:rsidRPr="00DB2F4A">
        <w:rPr>
          <w:rFonts w:asciiTheme="minorHAnsi" w:hAnsiTheme="minorHAnsi" w:cstheme="minorHAnsi"/>
          <w:sz w:val="22"/>
          <w:szCs w:val="22"/>
        </w:rPr>
        <w:t>arbus</w:t>
      </w:r>
      <w:r w:rsidR="00A312B9" w:rsidRPr="00DB2F4A">
        <w:rPr>
          <w:rFonts w:asciiTheme="minorHAnsi" w:hAnsiTheme="minorHAnsi" w:cstheme="minorHAnsi"/>
          <w:sz w:val="22"/>
          <w:szCs w:val="22"/>
        </w:rPr>
        <w:t>] [pristatytas ir Pirkimo sutartyje nustatyta tvarka priimtas prekes]</w:t>
      </w:r>
      <w:r w:rsidR="001404E0" w:rsidRPr="00DB2F4A">
        <w:rPr>
          <w:rFonts w:asciiTheme="minorHAnsi" w:hAnsiTheme="minorHAnsi" w:cstheme="minorHAnsi"/>
          <w:sz w:val="22"/>
          <w:szCs w:val="22"/>
        </w:rPr>
        <w:t>, kuriuos</w:t>
      </w:r>
      <w:r w:rsidR="00A312B9" w:rsidRPr="00DB2F4A">
        <w:rPr>
          <w:rFonts w:asciiTheme="minorHAnsi" w:hAnsiTheme="minorHAnsi" w:cstheme="minorHAnsi"/>
          <w:sz w:val="22"/>
          <w:szCs w:val="22"/>
        </w:rPr>
        <w:t xml:space="preserve"> (-ias)</w:t>
      </w:r>
      <w:r w:rsidR="001404E0" w:rsidRPr="00DB2F4A">
        <w:rPr>
          <w:rFonts w:asciiTheme="minorHAnsi" w:hAnsiTheme="minorHAnsi" w:cstheme="minorHAnsi"/>
          <w:sz w:val="22"/>
          <w:szCs w:val="22"/>
        </w:rPr>
        <w:t xml:space="preserve"> faktiškai ir tinkamai </w:t>
      </w:r>
      <w:r w:rsidR="00A312B9" w:rsidRPr="00DB2F4A">
        <w:rPr>
          <w:rFonts w:asciiTheme="minorHAnsi" w:hAnsiTheme="minorHAnsi" w:cstheme="minorHAnsi"/>
          <w:sz w:val="22"/>
          <w:szCs w:val="22"/>
        </w:rPr>
        <w:t>[suteikė] [</w:t>
      </w:r>
      <w:r w:rsidR="001404E0" w:rsidRPr="00DB2F4A">
        <w:rPr>
          <w:rFonts w:asciiTheme="minorHAnsi" w:hAnsiTheme="minorHAnsi" w:cstheme="minorHAnsi"/>
          <w:sz w:val="22"/>
          <w:szCs w:val="22"/>
        </w:rPr>
        <w:t>atliko</w:t>
      </w:r>
      <w:r w:rsidR="00A312B9" w:rsidRPr="00DB2F4A">
        <w:rPr>
          <w:rFonts w:asciiTheme="minorHAnsi" w:hAnsiTheme="minorHAnsi" w:cstheme="minorHAnsi"/>
          <w:sz w:val="22"/>
          <w:szCs w:val="22"/>
        </w:rPr>
        <w:t>] [pristatė]</w:t>
      </w:r>
      <w:r w:rsidR="001404E0" w:rsidRPr="00DB2F4A">
        <w:rPr>
          <w:rFonts w:asciiTheme="minorHAnsi" w:hAnsiTheme="minorHAnsi" w:cstheme="minorHAnsi"/>
          <w:sz w:val="22"/>
          <w:szCs w:val="22"/>
        </w:rPr>
        <w:t xml:space="preserve"> </w:t>
      </w:r>
      <w:r w:rsidR="00A312B9" w:rsidRPr="00DB2F4A">
        <w:rPr>
          <w:rFonts w:asciiTheme="minorHAnsi" w:hAnsiTheme="minorHAnsi" w:cstheme="minorHAnsi"/>
          <w:sz w:val="22"/>
          <w:szCs w:val="22"/>
        </w:rPr>
        <w:t>S</w:t>
      </w:r>
      <w:r w:rsidR="001404E0" w:rsidRPr="00DB2F4A">
        <w:rPr>
          <w:rFonts w:asciiTheme="minorHAnsi" w:hAnsiTheme="minorHAnsi" w:cstheme="minorHAnsi"/>
          <w:sz w:val="22"/>
          <w:szCs w:val="22"/>
        </w:rPr>
        <w:t>ub</w:t>
      </w:r>
      <w:r w:rsidR="00A312B9" w:rsidRPr="00DB2F4A">
        <w:rPr>
          <w:rFonts w:asciiTheme="minorHAnsi" w:hAnsiTheme="minorHAnsi" w:cstheme="minorHAnsi"/>
          <w:sz w:val="22"/>
          <w:szCs w:val="22"/>
        </w:rPr>
        <w:t>tiekėjas</w:t>
      </w:r>
      <w:r w:rsidR="001404E0" w:rsidRPr="00DB2F4A">
        <w:rPr>
          <w:rFonts w:asciiTheme="minorHAnsi" w:hAnsiTheme="minorHAnsi" w:cstheme="minorHAnsi"/>
          <w:sz w:val="22"/>
          <w:szCs w:val="22"/>
        </w:rPr>
        <w:t xml:space="preserve"> (jei tokie</w:t>
      </w:r>
      <w:r w:rsidR="00A312B9" w:rsidRPr="00DB2F4A">
        <w:rPr>
          <w:rFonts w:asciiTheme="minorHAnsi" w:hAnsiTheme="minorHAnsi" w:cstheme="minorHAnsi"/>
          <w:sz w:val="22"/>
          <w:szCs w:val="22"/>
        </w:rPr>
        <w:t xml:space="preserve"> (-ios) [paslaugos suteiktos]</w:t>
      </w:r>
      <w:r w:rsidR="001404E0" w:rsidRPr="00DB2F4A">
        <w:rPr>
          <w:rFonts w:asciiTheme="minorHAnsi" w:hAnsiTheme="minorHAnsi" w:cstheme="minorHAnsi"/>
          <w:sz w:val="22"/>
          <w:szCs w:val="22"/>
        </w:rPr>
        <w:t xml:space="preserve"> </w:t>
      </w:r>
      <w:r w:rsidR="00A312B9" w:rsidRPr="00DB2F4A">
        <w:rPr>
          <w:rFonts w:asciiTheme="minorHAnsi" w:hAnsiTheme="minorHAnsi" w:cstheme="minorHAnsi"/>
          <w:sz w:val="22"/>
          <w:szCs w:val="22"/>
        </w:rPr>
        <w:t>[d</w:t>
      </w:r>
      <w:r w:rsidR="001404E0" w:rsidRPr="00DB2F4A">
        <w:rPr>
          <w:rFonts w:asciiTheme="minorHAnsi" w:hAnsiTheme="minorHAnsi" w:cstheme="minorHAnsi"/>
          <w:sz w:val="22"/>
          <w:szCs w:val="22"/>
        </w:rPr>
        <w:t>arbai atlikti</w:t>
      </w:r>
      <w:r w:rsidR="00A312B9" w:rsidRPr="00DB2F4A">
        <w:rPr>
          <w:rFonts w:asciiTheme="minorHAnsi" w:hAnsiTheme="minorHAnsi" w:cstheme="minorHAnsi"/>
          <w:sz w:val="22"/>
          <w:szCs w:val="22"/>
        </w:rPr>
        <w:t>] [prekės pristatytos]</w:t>
      </w:r>
      <w:r w:rsidR="001404E0" w:rsidRPr="00DB2F4A">
        <w:rPr>
          <w:rFonts w:asciiTheme="minorHAnsi" w:hAnsiTheme="minorHAnsi" w:cstheme="minorHAnsi"/>
          <w:sz w:val="22"/>
          <w:szCs w:val="22"/>
        </w:rPr>
        <w:t xml:space="preserve"> netinkamai ar ne laiku, iš mokėtinų sumų bus išskaičiuotos baudų, nuostolių ir/ar netesybų sumos, taikytinos pagal šią </w:t>
      </w:r>
      <w:r w:rsidR="00A312B9" w:rsidRPr="00DB2F4A">
        <w:rPr>
          <w:rFonts w:asciiTheme="minorHAnsi" w:hAnsiTheme="minorHAnsi" w:cstheme="minorHAnsi"/>
          <w:sz w:val="22"/>
          <w:szCs w:val="22"/>
        </w:rPr>
        <w:t>Pirkimo s</w:t>
      </w:r>
      <w:r w:rsidR="001404E0" w:rsidRPr="00DB2F4A">
        <w:rPr>
          <w:rFonts w:asciiTheme="minorHAnsi" w:hAnsiTheme="minorHAnsi" w:cstheme="minorHAnsi"/>
          <w:sz w:val="22"/>
          <w:szCs w:val="22"/>
        </w:rPr>
        <w:t xml:space="preserve">utartį dėl atitinkamų </w:t>
      </w:r>
      <w:r w:rsidR="00A312B9" w:rsidRPr="00DB2F4A">
        <w:rPr>
          <w:rFonts w:asciiTheme="minorHAnsi" w:hAnsiTheme="minorHAnsi" w:cstheme="minorHAnsi"/>
          <w:sz w:val="22"/>
          <w:szCs w:val="22"/>
        </w:rPr>
        <w:t>[paslaugų] [d</w:t>
      </w:r>
      <w:r w:rsidR="001404E0" w:rsidRPr="00DB2F4A">
        <w:rPr>
          <w:rFonts w:asciiTheme="minorHAnsi" w:hAnsiTheme="minorHAnsi" w:cstheme="minorHAnsi"/>
          <w:sz w:val="22"/>
          <w:szCs w:val="22"/>
        </w:rPr>
        <w:t>arbų</w:t>
      </w:r>
      <w:r w:rsidR="00A312B9" w:rsidRPr="00DB2F4A">
        <w:rPr>
          <w:rFonts w:asciiTheme="minorHAnsi" w:hAnsiTheme="minorHAnsi" w:cstheme="minorHAnsi"/>
          <w:sz w:val="22"/>
          <w:szCs w:val="22"/>
        </w:rPr>
        <w:t>] [prekių]</w:t>
      </w:r>
      <w:r w:rsidR="001404E0" w:rsidRPr="00DB2F4A">
        <w:rPr>
          <w:rFonts w:asciiTheme="minorHAnsi" w:hAnsiTheme="minorHAnsi" w:cstheme="minorHAnsi"/>
          <w:sz w:val="22"/>
          <w:szCs w:val="22"/>
        </w:rPr>
        <w:t xml:space="preserve"> netinkamo ar pavėluoto </w:t>
      </w:r>
      <w:r w:rsidR="00A312B9" w:rsidRPr="00DB2F4A">
        <w:rPr>
          <w:rFonts w:asciiTheme="minorHAnsi" w:hAnsiTheme="minorHAnsi" w:cstheme="minorHAnsi"/>
          <w:sz w:val="22"/>
          <w:szCs w:val="22"/>
        </w:rPr>
        <w:t>[suteikimo] [</w:t>
      </w:r>
      <w:r w:rsidR="001404E0" w:rsidRPr="00DB2F4A">
        <w:rPr>
          <w:rFonts w:asciiTheme="minorHAnsi" w:hAnsiTheme="minorHAnsi" w:cstheme="minorHAnsi"/>
          <w:sz w:val="22"/>
          <w:szCs w:val="22"/>
        </w:rPr>
        <w:t>atlikimo</w:t>
      </w:r>
      <w:r w:rsidR="00A312B9" w:rsidRPr="00DB2F4A">
        <w:rPr>
          <w:rFonts w:asciiTheme="minorHAnsi" w:hAnsiTheme="minorHAnsi" w:cstheme="minorHAnsi"/>
          <w:sz w:val="22"/>
          <w:szCs w:val="22"/>
        </w:rPr>
        <w:t>] [pristatymo]</w:t>
      </w:r>
      <w:r w:rsidR="001404E0" w:rsidRPr="00DB2F4A">
        <w:rPr>
          <w:rFonts w:asciiTheme="minorHAnsi" w:hAnsiTheme="minorHAnsi" w:cstheme="minorHAnsi"/>
          <w:sz w:val="22"/>
          <w:szCs w:val="22"/>
        </w:rPr>
        <w:t>.</w:t>
      </w:r>
      <w:r w:rsidR="003B77B7" w:rsidRPr="00DB2F4A">
        <w:rPr>
          <w:rFonts w:asciiTheme="minorHAnsi" w:hAnsiTheme="minorHAnsi" w:cstheme="minorHAnsi"/>
          <w:sz w:val="22"/>
          <w:szCs w:val="22"/>
        </w:rPr>
        <w:t xml:space="preserve"> Pirkėjas turi teisę pasinaudoti Pirkimo sutartyje ir (ar) teisės aktuose numatyta piniginių lėšų sulaikymo teise ir Subtiekėjui mokėtinų piniginių lėšų atžvilgiu.</w:t>
      </w:r>
    </w:p>
    <w:p w14:paraId="4CFE7CFD"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1.5.</w:t>
      </w:r>
      <w:r w:rsidRPr="00DB2F4A">
        <w:rPr>
          <w:rFonts w:asciiTheme="minorHAnsi" w:hAnsiTheme="minorHAnsi" w:cstheme="minorHAnsi"/>
          <w:sz w:val="22"/>
          <w:szCs w:val="22"/>
        </w:rPr>
        <w:t xml:space="preserve"> Subtiekėjas prieš teikdamas mokėjimo dokumentus Pirkėjui pateikia Tiekėjo pasirašymui ir patvirtinimui tinkamai įformintus Pirkimo sutarties vykdymo dokumentus (po 3 (tris) egzempliorius):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 xml:space="preserve">] </w:t>
      </w:r>
      <w:r w:rsidR="00D656D8" w:rsidRPr="00DB2F4A">
        <w:rPr>
          <w:rFonts w:asciiTheme="minorHAnsi" w:hAnsiTheme="minorHAnsi" w:cstheme="minorHAnsi"/>
          <w:sz w:val="22"/>
          <w:szCs w:val="22"/>
          <w:shd w:val="clear" w:color="auto" w:fill="D3D3D3"/>
        </w:rPr>
        <w:t>[</w:t>
      </w:r>
      <w:r w:rsidR="00D656D8" w:rsidRPr="00DB2F4A">
        <w:rPr>
          <w:rStyle w:val="Emphasis"/>
          <w:rFonts w:asciiTheme="minorHAnsi" w:hAnsiTheme="minorHAnsi" w:cstheme="minorHAnsi"/>
          <w:sz w:val="22"/>
          <w:szCs w:val="22"/>
          <w:shd w:val="clear" w:color="auto" w:fill="D3D3D3"/>
        </w:rPr>
        <w:t>Darbų</w:t>
      </w:r>
      <w:r w:rsidR="00D656D8"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perdavimo-priėmimo aktą ir Pirkimo sutarties įgyvendinimo ataskaitą (jeigu taikoma).</w:t>
      </w:r>
    </w:p>
    <w:p w14:paraId="5A0DD1C5"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1.6.</w:t>
      </w:r>
      <w:r w:rsidRPr="00DB2F4A">
        <w:rPr>
          <w:rFonts w:asciiTheme="minorHAnsi" w:hAnsiTheme="minorHAnsi" w:cstheme="minorHAnsi"/>
          <w:sz w:val="22"/>
          <w:szCs w:val="22"/>
        </w:rPr>
        <w:t xml:space="preserve"> Sutarties Šalys susitaria, jog Subtiekėjo pateikti Pirkimo sutarties vykdymo dokumentai laikomi tinkamai įformintais ir pateiktais, jeigu nurodytuose dokumentuose pateikta informacija apie Subtiekėjo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suteiktas paslaugas</w:t>
      </w:r>
      <w:r w:rsidRPr="00DB2F4A">
        <w:rPr>
          <w:rFonts w:asciiTheme="minorHAnsi" w:hAnsiTheme="minorHAnsi" w:cstheme="minorHAnsi"/>
          <w:sz w:val="22"/>
          <w:szCs w:val="22"/>
          <w:shd w:val="clear" w:color="auto" w:fill="D3D3D3"/>
        </w:rPr>
        <w:t>]</w:t>
      </w:r>
      <w:r w:rsidR="00D656D8" w:rsidRPr="00DB2F4A">
        <w:rPr>
          <w:rFonts w:asciiTheme="minorHAnsi" w:hAnsiTheme="minorHAnsi" w:cstheme="minorHAnsi"/>
          <w:sz w:val="22"/>
          <w:szCs w:val="22"/>
          <w:shd w:val="clear" w:color="auto" w:fill="D3D3D3"/>
        </w:rPr>
        <w:t xml:space="preserve"> [</w:t>
      </w:r>
      <w:r w:rsidR="00D656D8" w:rsidRPr="00DB2F4A">
        <w:rPr>
          <w:rStyle w:val="Emphasis"/>
          <w:rFonts w:asciiTheme="minorHAnsi" w:hAnsiTheme="minorHAnsi" w:cstheme="minorHAnsi"/>
          <w:sz w:val="22"/>
          <w:szCs w:val="22"/>
          <w:shd w:val="clear" w:color="auto" w:fill="D3D3D3"/>
        </w:rPr>
        <w:t>atliktus darbus</w:t>
      </w:r>
      <w:r w:rsidR="00D656D8"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shd w:val="clear" w:color="auto" w:fill="D3D3D3"/>
        </w:rPr>
        <w:t xml:space="preserve"> [</w:t>
      </w:r>
      <w:r w:rsidRPr="00DB2F4A">
        <w:rPr>
          <w:rStyle w:val="Emphasis"/>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yra teisinga,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 xml:space="preserve">] </w:t>
      </w:r>
      <w:r w:rsidR="00D656D8" w:rsidRPr="00DB2F4A">
        <w:rPr>
          <w:rFonts w:asciiTheme="minorHAnsi" w:hAnsiTheme="minorHAnsi" w:cstheme="minorHAnsi"/>
          <w:sz w:val="22"/>
          <w:szCs w:val="22"/>
          <w:shd w:val="clear" w:color="auto" w:fill="D3D3D3"/>
        </w:rPr>
        <w:t>[</w:t>
      </w:r>
      <w:r w:rsidR="00D656D8" w:rsidRPr="00DB2F4A">
        <w:rPr>
          <w:rStyle w:val="Emphasis"/>
          <w:rFonts w:asciiTheme="minorHAnsi" w:hAnsiTheme="minorHAnsi" w:cstheme="minorHAnsi"/>
          <w:sz w:val="22"/>
          <w:szCs w:val="22"/>
          <w:shd w:val="clear" w:color="auto" w:fill="D3D3D3"/>
        </w:rPr>
        <w:t>atlikti darbai</w:t>
      </w:r>
      <w:r w:rsidR="00D656D8"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bei dokumentų įforminimas atitinka Pirkimo sutarties sąlygas;</w:t>
      </w:r>
    </w:p>
    <w:p w14:paraId="5F3566EE"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1.7.</w:t>
      </w:r>
      <w:r w:rsidRPr="00DB2F4A">
        <w:rPr>
          <w:rFonts w:asciiTheme="minorHAnsi" w:hAnsiTheme="minorHAnsi" w:cstheme="minorHAnsi"/>
          <w:sz w:val="22"/>
          <w:szCs w:val="22"/>
        </w:rPr>
        <w:t xml:space="preserve"> Tiekėjas gavęs iš Subtiekėjo Pirkimo sutarties vykdymo dokumentus patikrina juos ir nustatęs, kad dokumentuose pateikta informacija apie Subtiekėjo </w:t>
      </w:r>
      <w:r w:rsidRPr="00DB2F4A">
        <w:rPr>
          <w:rFonts w:asciiTheme="minorHAnsi" w:hAnsiTheme="minorHAnsi" w:cstheme="minorHAnsi"/>
          <w:sz w:val="22"/>
          <w:szCs w:val="22"/>
          <w:shd w:val="clear" w:color="auto" w:fill="D3D3D3"/>
        </w:rPr>
        <w:t xml:space="preserve">[suteiktas paslaugas] </w:t>
      </w:r>
      <w:r w:rsidR="00D656D8" w:rsidRPr="00DB2F4A">
        <w:rPr>
          <w:rFonts w:asciiTheme="minorHAnsi" w:hAnsiTheme="minorHAnsi" w:cstheme="minorHAnsi"/>
          <w:sz w:val="22"/>
          <w:szCs w:val="22"/>
          <w:shd w:val="clear" w:color="auto" w:fill="D3D3D3"/>
        </w:rPr>
        <w:t xml:space="preserve">[atliktus darbus] </w:t>
      </w:r>
      <w:r w:rsidRPr="00DB2F4A">
        <w:rPr>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rPr>
        <w:t xml:space="preserve"> yra teisinga, </w:t>
      </w:r>
      <w:r w:rsidRPr="00DB2F4A">
        <w:rPr>
          <w:rFonts w:asciiTheme="minorHAnsi" w:hAnsiTheme="minorHAnsi" w:cstheme="minorHAnsi"/>
          <w:sz w:val="22"/>
          <w:szCs w:val="22"/>
          <w:shd w:val="clear" w:color="auto" w:fill="D3D3D3"/>
        </w:rPr>
        <w:t xml:space="preserve">[suteiktos paslaugos] </w:t>
      </w:r>
      <w:r w:rsidR="00D656D8" w:rsidRPr="00DB2F4A">
        <w:rPr>
          <w:rFonts w:asciiTheme="minorHAnsi" w:hAnsiTheme="minorHAnsi" w:cstheme="minorHAnsi"/>
          <w:sz w:val="22"/>
          <w:szCs w:val="22"/>
          <w:shd w:val="clear" w:color="auto" w:fill="D3D3D3"/>
        </w:rPr>
        <w:t xml:space="preserve">[atliktus darbus] </w:t>
      </w:r>
      <w:r w:rsidRPr="00DB2F4A">
        <w:rPr>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rPr>
        <w:t xml:space="preserve"> atitinka Pirkimo sutarties sąlygas, pateikti dokumentai įforminti tinkamai, ne vėliau kaip per 3 (tris) darbo dienas nuo tokių dokumentų gavimo dienos:</w:t>
      </w:r>
    </w:p>
    <w:p w14:paraId="1EBA95AD" w14:textId="77777777" w:rsidR="00C30050" w:rsidRPr="00DB2F4A" w:rsidRDefault="005C71B2">
      <w:pPr>
        <w:pStyle w:val="NormalWeb"/>
        <w:ind w:left="600"/>
        <w:jc w:val="both"/>
        <w:rPr>
          <w:rFonts w:asciiTheme="minorHAnsi" w:hAnsiTheme="minorHAnsi" w:cstheme="minorHAnsi"/>
          <w:sz w:val="22"/>
          <w:szCs w:val="22"/>
        </w:rPr>
      </w:pPr>
      <w:r w:rsidRPr="00DB2F4A">
        <w:rPr>
          <w:rStyle w:val="value"/>
          <w:rFonts w:asciiTheme="minorHAnsi" w:hAnsiTheme="minorHAnsi" w:cstheme="minorHAnsi"/>
          <w:sz w:val="22"/>
          <w:szCs w:val="22"/>
        </w:rPr>
        <w:t>1.7.1.</w:t>
      </w:r>
      <w:r w:rsidRPr="00DB2F4A">
        <w:rPr>
          <w:rFonts w:asciiTheme="minorHAnsi" w:hAnsiTheme="minorHAnsi" w:cstheme="minorHAnsi"/>
          <w:sz w:val="22"/>
          <w:szCs w:val="22"/>
        </w:rPr>
        <w:t xml:space="preserve"> pasirašo ir patvirtina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 xml:space="preserve">] </w:t>
      </w:r>
      <w:r w:rsidR="00D656D8" w:rsidRPr="00DB2F4A">
        <w:rPr>
          <w:rFonts w:asciiTheme="minorHAnsi" w:hAnsiTheme="minorHAnsi" w:cstheme="minorHAnsi"/>
          <w:sz w:val="22"/>
          <w:szCs w:val="22"/>
          <w:shd w:val="clear" w:color="auto" w:fill="D3D3D3"/>
        </w:rPr>
        <w:t>[</w:t>
      </w:r>
      <w:r w:rsidR="00D656D8" w:rsidRPr="00DB2F4A">
        <w:rPr>
          <w:rStyle w:val="Emphasis"/>
          <w:rFonts w:asciiTheme="minorHAnsi" w:hAnsiTheme="minorHAnsi" w:cstheme="minorHAnsi"/>
          <w:sz w:val="22"/>
          <w:szCs w:val="22"/>
          <w:shd w:val="clear" w:color="auto" w:fill="D3D3D3"/>
        </w:rPr>
        <w:t>Darbų</w:t>
      </w:r>
      <w:r w:rsidR="00D656D8"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rPr>
        <w:t>perdavimo-priėmimo aktą;</w:t>
      </w:r>
    </w:p>
    <w:p w14:paraId="770CBFD2" w14:textId="77777777" w:rsidR="00C30050" w:rsidRPr="00DB2F4A" w:rsidRDefault="005C71B2">
      <w:pPr>
        <w:pStyle w:val="NormalWeb"/>
        <w:ind w:left="600"/>
        <w:jc w:val="both"/>
        <w:rPr>
          <w:rFonts w:asciiTheme="minorHAnsi" w:hAnsiTheme="minorHAnsi" w:cstheme="minorHAnsi"/>
          <w:sz w:val="22"/>
          <w:szCs w:val="22"/>
        </w:rPr>
      </w:pPr>
      <w:r w:rsidRPr="00DB2F4A">
        <w:rPr>
          <w:rStyle w:val="value"/>
          <w:rFonts w:asciiTheme="minorHAnsi" w:hAnsiTheme="minorHAnsi" w:cstheme="minorHAnsi"/>
          <w:sz w:val="22"/>
          <w:szCs w:val="22"/>
        </w:rPr>
        <w:t>1.7.2.</w:t>
      </w:r>
      <w:r w:rsidRPr="00DB2F4A">
        <w:rPr>
          <w:rFonts w:asciiTheme="minorHAnsi" w:hAnsiTheme="minorHAnsi" w:cstheme="minorHAnsi"/>
          <w:sz w:val="22"/>
          <w:szCs w:val="22"/>
        </w:rPr>
        <w:t xml:space="preserve"> Pasirašo ir patvirtina Pirkimo sutarties įgyvendinimo ataskaitą (jeigu taikoma);</w:t>
      </w:r>
    </w:p>
    <w:p w14:paraId="3F27E169" w14:textId="77777777" w:rsidR="00C30050" w:rsidRPr="00DB2F4A" w:rsidRDefault="005C71B2">
      <w:pPr>
        <w:pStyle w:val="NormalWeb"/>
        <w:ind w:left="600"/>
        <w:jc w:val="both"/>
        <w:rPr>
          <w:rFonts w:asciiTheme="minorHAnsi" w:hAnsiTheme="minorHAnsi" w:cstheme="minorHAnsi"/>
          <w:sz w:val="22"/>
          <w:szCs w:val="22"/>
        </w:rPr>
      </w:pPr>
      <w:r w:rsidRPr="00DB2F4A">
        <w:rPr>
          <w:rStyle w:val="value"/>
          <w:rFonts w:asciiTheme="minorHAnsi" w:hAnsiTheme="minorHAnsi" w:cstheme="minorHAnsi"/>
          <w:sz w:val="22"/>
          <w:szCs w:val="22"/>
        </w:rPr>
        <w:t>1.7.3.</w:t>
      </w:r>
      <w:r w:rsidRPr="00DB2F4A">
        <w:rPr>
          <w:rFonts w:asciiTheme="minorHAnsi" w:hAnsiTheme="minorHAnsi" w:cstheme="minorHAnsi"/>
          <w:sz w:val="22"/>
          <w:szCs w:val="22"/>
        </w:rPr>
        <w:t xml:space="preserve"> pateikia Pirkimo sutarties vykdymo dokumentus Pirkėjui.</w:t>
      </w:r>
    </w:p>
    <w:p w14:paraId="77FF5860"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1.8.</w:t>
      </w:r>
      <w:r w:rsidRPr="00DB2F4A">
        <w:rPr>
          <w:rFonts w:asciiTheme="minorHAnsi" w:hAnsiTheme="minorHAnsi" w:cstheme="minorHAnsi"/>
          <w:sz w:val="22"/>
          <w:szCs w:val="22"/>
        </w:rPr>
        <w:t xml:space="preserve"> Jeigu Tiekėjas nustato, kad Subtiekėjo pateikti Pirkimo sutarties vykdymo dokumentai yra netinkamai įforminti, pateikti ne visi Pirkimo sutarties vykdymo išlaidas pagrindžiantys dokumentai, dokumentuose pateikta informacija apie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suteiktas paslaugas</w:t>
      </w:r>
      <w:r w:rsidRPr="00DB2F4A">
        <w:rPr>
          <w:rFonts w:asciiTheme="minorHAnsi" w:hAnsiTheme="minorHAnsi" w:cstheme="minorHAnsi"/>
          <w:sz w:val="22"/>
          <w:szCs w:val="22"/>
          <w:shd w:val="clear" w:color="auto" w:fill="D3D3D3"/>
        </w:rPr>
        <w:t xml:space="preserve">] </w:t>
      </w:r>
      <w:r w:rsidR="00D656D8" w:rsidRPr="00DB2F4A">
        <w:rPr>
          <w:rFonts w:asciiTheme="minorHAnsi" w:hAnsiTheme="minorHAnsi" w:cstheme="minorHAnsi"/>
          <w:sz w:val="22"/>
          <w:szCs w:val="22"/>
          <w:shd w:val="clear" w:color="auto" w:fill="D3D3D3"/>
        </w:rPr>
        <w:t>[</w:t>
      </w:r>
      <w:r w:rsidR="00D656D8" w:rsidRPr="00DB2F4A">
        <w:rPr>
          <w:rStyle w:val="Emphasis"/>
          <w:rFonts w:asciiTheme="minorHAnsi" w:hAnsiTheme="minorHAnsi" w:cstheme="minorHAnsi"/>
          <w:sz w:val="22"/>
          <w:szCs w:val="22"/>
          <w:shd w:val="clear" w:color="auto" w:fill="D3D3D3"/>
        </w:rPr>
        <w:t>atliktus darbus</w:t>
      </w:r>
      <w:r w:rsidR="00D656D8"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yra neteisinga,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 xml:space="preserve">] </w:t>
      </w:r>
      <w:r w:rsidR="00D656D8" w:rsidRPr="00DB2F4A">
        <w:rPr>
          <w:rFonts w:asciiTheme="minorHAnsi" w:hAnsiTheme="minorHAnsi" w:cstheme="minorHAnsi"/>
          <w:sz w:val="22"/>
          <w:szCs w:val="22"/>
          <w:shd w:val="clear" w:color="auto" w:fill="D3D3D3"/>
        </w:rPr>
        <w:t>[</w:t>
      </w:r>
      <w:r w:rsidR="00D656D8" w:rsidRPr="00DB2F4A">
        <w:rPr>
          <w:rStyle w:val="Emphasis"/>
          <w:rFonts w:asciiTheme="minorHAnsi" w:hAnsiTheme="minorHAnsi" w:cstheme="minorHAnsi"/>
          <w:sz w:val="22"/>
          <w:szCs w:val="22"/>
          <w:shd w:val="clear" w:color="auto" w:fill="D3D3D3"/>
        </w:rPr>
        <w:t>atlikti darbai</w:t>
      </w:r>
      <w:r w:rsidR="00D656D8"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neatitinka Pirkimo sutarties sąlygų ar esant kitiems neatitikimams Tiekėjas turi ne vėliau kaip per </w:t>
      </w:r>
      <w:r w:rsidR="00D656D8" w:rsidRPr="00DB2F4A">
        <w:rPr>
          <w:rFonts w:asciiTheme="minorHAnsi" w:hAnsiTheme="minorHAnsi" w:cstheme="minorHAnsi"/>
          <w:sz w:val="22"/>
          <w:szCs w:val="22"/>
        </w:rPr>
        <w:t xml:space="preserve">2 </w:t>
      </w:r>
      <w:r w:rsidRPr="00DB2F4A">
        <w:rPr>
          <w:rFonts w:asciiTheme="minorHAnsi" w:hAnsiTheme="minorHAnsi" w:cstheme="minorHAnsi"/>
          <w:sz w:val="22"/>
          <w:szCs w:val="22"/>
        </w:rPr>
        <w:t>(</w:t>
      </w:r>
      <w:r w:rsidR="00D656D8" w:rsidRPr="00DB2F4A">
        <w:rPr>
          <w:rFonts w:asciiTheme="minorHAnsi" w:hAnsiTheme="minorHAnsi" w:cstheme="minorHAnsi"/>
          <w:sz w:val="22"/>
          <w:szCs w:val="22"/>
        </w:rPr>
        <w:t>dvi</w:t>
      </w:r>
      <w:r w:rsidRPr="00DB2F4A">
        <w:rPr>
          <w:rFonts w:asciiTheme="minorHAnsi" w:hAnsiTheme="minorHAnsi" w:cstheme="minorHAnsi"/>
          <w:sz w:val="22"/>
          <w:szCs w:val="22"/>
        </w:rPr>
        <w:t xml:space="preserve">) darbo dienas nuo tokio sprendimo priėmimo dienos, </w:t>
      </w:r>
      <w:r w:rsidRPr="00DB2F4A">
        <w:rPr>
          <w:rFonts w:asciiTheme="minorHAnsi" w:hAnsiTheme="minorHAnsi" w:cstheme="minorHAnsi"/>
          <w:sz w:val="22"/>
          <w:szCs w:val="22"/>
        </w:rPr>
        <w:lastRenderedPageBreak/>
        <w:t xml:space="preserve">raštu informuoti apie tai Subtiekėją, nurodydamas trūkumus ir nustatydamas </w:t>
      </w:r>
      <w:r w:rsidR="00CB1FE7" w:rsidRPr="00DB2F4A">
        <w:rPr>
          <w:rFonts w:asciiTheme="minorHAnsi" w:hAnsiTheme="minorHAnsi" w:cstheme="minorHAnsi"/>
          <w:sz w:val="22"/>
          <w:szCs w:val="22"/>
        </w:rPr>
        <w:t xml:space="preserve">Pirkimo sutarties nuostatas atitinkantį </w:t>
      </w:r>
      <w:r w:rsidRPr="00DB2F4A">
        <w:rPr>
          <w:rFonts w:asciiTheme="minorHAnsi" w:hAnsiTheme="minorHAnsi" w:cstheme="minorHAnsi"/>
          <w:sz w:val="22"/>
          <w:szCs w:val="22"/>
        </w:rPr>
        <w:t>terminą trūkumams pašalinti.</w:t>
      </w:r>
    </w:p>
    <w:p w14:paraId="19EE55E9"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1.9.</w:t>
      </w:r>
      <w:r w:rsidRPr="00DB2F4A">
        <w:rPr>
          <w:rFonts w:asciiTheme="minorHAnsi" w:hAnsiTheme="minorHAnsi" w:cstheme="minorHAnsi"/>
          <w:sz w:val="22"/>
          <w:szCs w:val="22"/>
        </w:rPr>
        <w:t xml:space="preserve"> Per Tiekėjo nustatytą terminą Subtiekėjui pašalinus trūkumus, Tiekėjas nustatyta tvarka pakartotinai patikrina dokumentus ir pateikia pasirašytus ir patvirtintus dokumentus Pirkėjui.</w:t>
      </w:r>
    </w:p>
    <w:p w14:paraId="67628902"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1.10.</w:t>
      </w:r>
      <w:r w:rsidRPr="00DB2F4A">
        <w:rPr>
          <w:rFonts w:asciiTheme="minorHAnsi" w:hAnsiTheme="minorHAnsi" w:cstheme="minorHAnsi"/>
          <w:sz w:val="22"/>
          <w:szCs w:val="22"/>
        </w:rPr>
        <w:t> Pirkėjas ne vėliau kaip per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nurodyti terminą</w:t>
      </w:r>
      <w:r w:rsidRPr="00DB2F4A">
        <w:rPr>
          <w:rFonts w:asciiTheme="minorHAnsi" w:hAnsiTheme="minorHAnsi" w:cstheme="minorHAnsi"/>
          <w:sz w:val="22"/>
          <w:szCs w:val="22"/>
          <w:shd w:val="clear" w:color="auto" w:fill="D3D3D3"/>
        </w:rPr>
        <w:t>] </w:t>
      </w:r>
      <w:r w:rsidRPr="00DB2F4A">
        <w:rPr>
          <w:rFonts w:asciiTheme="minorHAnsi" w:hAnsiTheme="minorHAnsi" w:cstheme="minorHAnsi"/>
          <w:sz w:val="22"/>
          <w:szCs w:val="22"/>
        </w:rPr>
        <w:t xml:space="preserve">nuo Pirkimo sutarties vykdymo dokumentų gavimo dienos, patikrina pateiktus dokumentus ir, jeigu pateikti dokumentai yra tinkamai įforminti, dokumentuose pateikta informacija apie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suteiktas paslaugas</w:t>
      </w:r>
      <w:r w:rsidRPr="00DB2F4A">
        <w:rPr>
          <w:rFonts w:asciiTheme="minorHAnsi" w:hAnsiTheme="minorHAnsi" w:cstheme="minorHAnsi"/>
          <w:sz w:val="22"/>
          <w:szCs w:val="22"/>
          <w:shd w:val="clear" w:color="auto" w:fill="D3D3D3"/>
        </w:rPr>
        <w:t>]</w:t>
      </w:r>
      <w:r w:rsidR="00CB1FE7" w:rsidRPr="00DB2F4A">
        <w:rPr>
          <w:rFonts w:asciiTheme="minorHAnsi" w:hAnsiTheme="minorHAnsi" w:cstheme="minorHAnsi"/>
          <w:sz w:val="22"/>
          <w:szCs w:val="22"/>
          <w:shd w:val="clear" w:color="auto" w:fill="D3D3D3"/>
        </w:rPr>
        <w:t xml:space="preserve"> [</w:t>
      </w:r>
      <w:r w:rsidR="00CB1FE7" w:rsidRPr="00DB2F4A">
        <w:rPr>
          <w:rStyle w:val="Emphasis"/>
          <w:rFonts w:asciiTheme="minorHAnsi" w:hAnsiTheme="minorHAnsi" w:cstheme="minorHAnsi"/>
          <w:sz w:val="22"/>
          <w:szCs w:val="22"/>
          <w:shd w:val="clear" w:color="auto" w:fill="D3D3D3"/>
        </w:rPr>
        <w:t>atliktus darbus</w:t>
      </w:r>
      <w:r w:rsidR="00CB1FE7"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 xml:space="preserve"> [</w:t>
      </w:r>
      <w:r w:rsidRPr="00DB2F4A">
        <w:rPr>
          <w:rStyle w:val="Emphasis"/>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yra teisinga,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 xml:space="preserve">] </w:t>
      </w:r>
      <w:r w:rsidR="00CB1FE7" w:rsidRPr="00DB2F4A">
        <w:rPr>
          <w:rFonts w:asciiTheme="minorHAnsi" w:hAnsiTheme="minorHAnsi" w:cstheme="minorHAnsi"/>
          <w:sz w:val="22"/>
          <w:szCs w:val="22"/>
          <w:shd w:val="clear" w:color="auto" w:fill="D3D3D3"/>
        </w:rPr>
        <w:t>[</w:t>
      </w:r>
      <w:r w:rsidR="00CB1FE7" w:rsidRPr="00DB2F4A">
        <w:rPr>
          <w:rStyle w:val="Emphasis"/>
          <w:rFonts w:asciiTheme="minorHAnsi" w:hAnsiTheme="minorHAnsi" w:cstheme="minorHAnsi"/>
          <w:sz w:val="22"/>
          <w:szCs w:val="22"/>
          <w:shd w:val="clear" w:color="auto" w:fill="D3D3D3"/>
        </w:rPr>
        <w:t>atlikti darbai</w:t>
      </w:r>
      <w:r w:rsidR="00CB1FE7"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atitinka Pirkimo sutarties sąlygas, pasirašo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 xml:space="preserve">] </w:t>
      </w:r>
      <w:r w:rsidR="00CB1FE7" w:rsidRPr="00DB2F4A">
        <w:rPr>
          <w:rFonts w:asciiTheme="minorHAnsi" w:hAnsiTheme="minorHAnsi" w:cstheme="minorHAnsi"/>
          <w:sz w:val="22"/>
          <w:szCs w:val="22"/>
          <w:shd w:val="clear" w:color="auto" w:fill="D3D3D3"/>
        </w:rPr>
        <w:t>[</w:t>
      </w:r>
      <w:r w:rsidR="00CB1FE7" w:rsidRPr="00DB2F4A">
        <w:rPr>
          <w:rStyle w:val="Emphasis"/>
          <w:rFonts w:asciiTheme="minorHAnsi" w:hAnsiTheme="minorHAnsi" w:cstheme="minorHAnsi"/>
          <w:sz w:val="22"/>
          <w:szCs w:val="22"/>
          <w:shd w:val="clear" w:color="auto" w:fill="D3D3D3"/>
        </w:rPr>
        <w:t>Darbų</w:t>
      </w:r>
      <w:r w:rsidR="00CB1FE7"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perdavimo-priėmimo aktą ir kitus dokumentus, jei taikoma, bei pateikia pasirašytus dokumentus (po 1 (vieną) egzempliorių) Tiekėjui ir Subtiekėjui.</w:t>
      </w:r>
    </w:p>
    <w:p w14:paraId="4A2F08DD"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1.11.</w:t>
      </w:r>
      <w:r w:rsidRPr="00DB2F4A">
        <w:rPr>
          <w:rFonts w:asciiTheme="minorHAnsi" w:hAnsiTheme="minorHAnsi" w:cstheme="minorHAnsi"/>
          <w:sz w:val="22"/>
          <w:szCs w:val="22"/>
        </w:rPr>
        <w:t xml:space="preserve"> Jeigu Pirkėjas nustato, kad Tiekėjo pateikti dokumentai yra netinkamai įforminti arba pateikti ne visi Pirkimo sutarties vykdymo išlaidas pagrindžiantys dokumentai arba dokumentuose pateikta informacija apie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suteiktas paslaugas</w:t>
      </w:r>
      <w:r w:rsidRPr="00DB2F4A">
        <w:rPr>
          <w:rFonts w:asciiTheme="minorHAnsi" w:hAnsiTheme="minorHAnsi" w:cstheme="minorHAnsi"/>
          <w:sz w:val="22"/>
          <w:szCs w:val="22"/>
          <w:shd w:val="clear" w:color="auto" w:fill="D3D3D3"/>
        </w:rPr>
        <w:t xml:space="preserve">] </w:t>
      </w:r>
      <w:r w:rsidR="00DF7234" w:rsidRPr="00DB2F4A">
        <w:rPr>
          <w:rFonts w:asciiTheme="minorHAnsi" w:hAnsiTheme="minorHAnsi" w:cstheme="minorHAnsi"/>
          <w:sz w:val="22"/>
          <w:szCs w:val="22"/>
          <w:shd w:val="clear" w:color="auto" w:fill="D3D3D3"/>
        </w:rPr>
        <w:t>[</w:t>
      </w:r>
      <w:r w:rsidR="00DF7234" w:rsidRPr="00DB2F4A">
        <w:rPr>
          <w:rStyle w:val="Emphasis"/>
          <w:rFonts w:asciiTheme="minorHAnsi" w:hAnsiTheme="minorHAnsi" w:cstheme="minorHAnsi"/>
          <w:sz w:val="22"/>
          <w:szCs w:val="22"/>
          <w:shd w:val="clear" w:color="auto" w:fill="D3D3D3"/>
        </w:rPr>
        <w:t>atliktus darbus</w:t>
      </w:r>
      <w:r w:rsidR="00DF7234"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yra neteisinga,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 xml:space="preserve">] </w:t>
      </w:r>
      <w:r w:rsidR="00DF7234" w:rsidRPr="00DB2F4A">
        <w:rPr>
          <w:rFonts w:asciiTheme="minorHAnsi" w:hAnsiTheme="minorHAnsi" w:cstheme="minorHAnsi"/>
          <w:sz w:val="22"/>
          <w:szCs w:val="22"/>
          <w:shd w:val="clear" w:color="auto" w:fill="D3D3D3"/>
        </w:rPr>
        <w:t>[</w:t>
      </w:r>
      <w:r w:rsidR="00DF7234" w:rsidRPr="00DB2F4A">
        <w:rPr>
          <w:rStyle w:val="Emphasis"/>
          <w:rFonts w:asciiTheme="minorHAnsi" w:hAnsiTheme="minorHAnsi" w:cstheme="minorHAnsi"/>
          <w:sz w:val="22"/>
          <w:szCs w:val="22"/>
          <w:shd w:val="clear" w:color="auto" w:fill="D3D3D3"/>
        </w:rPr>
        <w:t>pristatyti darbai</w:t>
      </w:r>
      <w:r w:rsidR="00DF7234"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neatitinka Pirkimo sutarties sąlygų ar esant kitiems neatitikimams, ne vėliau kaip per 5 (penkias) darbo dienas nuo tokio sprendimo priėmimo dienos, raštu informuoja Tiekėją, nurodydamas trūkumus ir nustatydamas protingą terminą trūkumams pašalinti.</w:t>
      </w:r>
    </w:p>
    <w:p w14:paraId="0973D8C9"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1.12.</w:t>
      </w:r>
      <w:r w:rsidRPr="00DB2F4A">
        <w:rPr>
          <w:rFonts w:asciiTheme="minorHAnsi" w:hAnsiTheme="minorHAnsi" w:cstheme="minorHAnsi"/>
          <w:sz w:val="22"/>
          <w:szCs w:val="22"/>
        </w:rPr>
        <w:t xml:space="preserve"> Per Pirkėjo nustatytą terminą Tiekėjui pašalinus trūkumus ir pakoregavus dokumentus, Pirkėjas ne vėliau kaip per 3 (tris) darbo dienas nuo visų tinkamai įformintų dokumentų gavimo dienos, pasirašo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 xml:space="preserve">] </w:t>
      </w:r>
      <w:r w:rsidR="00DF7234" w:rsidRPr="00DB2F4A">
        <w:rPr>
          <w:rFonts w:asciiTheme="minorHAnsi" w:hAnsiTheme="minorHAnsi" w:cstheme="minorHAnsi"/>
          <w:sz w:val="22"/>
          <w:szCs w:val="22"/>
          <w:shd w:val="clear" w:color="auto" w:fill="D3D3D3"/>
        </w:rPr>
        <w:t>[</w:t>
      </w:r>
      <w:r w:rsidR="00DF7234" w:rsidRPr="00DB2F4A">
        <w:rPr>
          <w:rStyle w:val="Emphasis"/>
          <w:rFonts w:asciiTheme="minorHAnsi" w:hAnsiTheme="minorHAnsi" w:cstheme="minorHAnsi"/>
          <w:sz w:val="22"/>
          <w:szCs w:val="22"/>
          <w:shd w:val="clear" w:color="auto" w:fill="D3D3D3"/>
        </w:rPr>
        <w:t>Darbų</w:t>
      </w:r>
      <w:r w:rsidR="00DF7234" w:rsidRPr="00DB2F4A">
        <w:rPr>
          <w:rFonts w:asciiTheme="minorHAnsi" w:hAnsiTheme="minorHAnsi" w:cstheme="minorHAnsi"/>
          <w:sz w:val="22"/>
          <w:szCs w:val="22"/>
          <w:shd w:val="clear" w:color="auto" w:fill="D3D3D3"/>
        </w:rPr>
        <w:t>]</w:t>
      </w:r>
      <w:r w:rsidR="00DF7234" w:rsidRPr="00DB2F4A">
        <w:rPr>
          <w:rFonts w:asciiTheme="minorHAnsi" w:hAnsiTheme="minorHAnsi" w:cstheme="minorHAnsi"/>
          <w:sz w:val="22"/>
          <w:szCs w:val="22"/>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perdavimo-priėmimo aktą ir kitus dokumentus, jei taikoma, ir pateikia pasirašytus dokumentus Tiekėjui ir Subtiekėjui.</w:t>
      </w:r>
    </w:p>
    <w:p w14:paraId="3C5049F9"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1.13.</w:t>
      </w:r>
      <w:r w:rsidRPr="00DB2F4A">
        <w:rPr>
          <w:rFonts w:asciiTheme="minorHAnsi" w:hAnsiTheme="minorHAnsi" w:cstheme="minorHAnsi"/>
          <w:sz w:val="22"/>
          <w:szCs w:val="22"/>
        </w:rPr>
        <w:t xml:space="preserve"> Subtiekėjas tik gavęs be išlygų visų Šalių suderintą ir pasirašytą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 xml:space="preserve">] </w:t>
      </w:r>
      <w:r w:rsidR="00DF7234" w:rsidRPr="00DB2F4A">
        <w:rPr>
          <w:rFonts w:asciiTheme="minorHAnsi" w:hAnsiTheme="minorHAnsi" w:cstheme="minorHAnsi"/>
          <w:sz w:val="22"/>
          <w:szCs w:val="22"/>
          <w:shd w:val="clear" w:color="auto" w:fill="D3D3D3"/>
        </w:rPr>
        <w:t>[</w:t>
      </w:r>
      <w:r w:rsidR="00DF7234" w:rsidRPr="00DB2F4A">
        <w:rPr>
          <w:rStyle w:val="Emphasis"/>
          <w:rFonts w:asciiTheme="minorHAnsi" w:hAnsiTheme="minorHAnsi" w:cstheme="minorHAnsi"/>
          <w:sz w:val="22"/>
          <w:szCs w:val="22"/>
          <w:shd w:val="clear" w:color="auto" w:fill="D3D3D3"/>
        </w:rPr>
        <w:t>Darbų</w:t>
      </w:r>
      <w:r w:rsidR="00DF7234" w:rsidRPr="00DB2F4A">
        <w:rPr>
          <w:rFonts w:asciiTheme="minorHAnsi" w:hAnsiTheme="minorHAnsi" w:cstheme="minorHAnsi"/>
          <w:sz w:val="22"/>
          <w:szCs w:val="22"/>
          <w:shd w:val="clear" w:color="auto" w:fill="D3D3D3"/>
        </w:rPr>
        <w:t>]</w:t>
      </w:r>
      <w:r w:rsidR="00DF7234" w:rsidRPr="00DB2F4A">
        <w:rPr>
          <w:rFonts w:asciiTheme="minorHAnsi" w:hAnsiTheme="minorHAnsi" w:cstheme="minorHAnsi"/>
          <w:sz w:val="22"/>
          <w:szCs w:val="22"/>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perdavimo-priėmimo aktą, suformuoja elektroninę sąskaitą-faktūrą/PVM sąskaitą-faktūrą (toliau – Elektroninė sąskaita).</w:t>
      </w:r>
      <w:r w:rsidR="00DF7234" w:rsidRPr="00DB2F4A">
        <w:rPr>
          <w:rFonts w:asciiTheme="minorHAnsi" w:hAnsiTheme="minorHAnsi" w:cstheme="minorHAnsi"/>
          <w:sz w:val="22"/>
          <w:szCs w:val="22"/>
        </w:rPr>
        <w:t xml:space="preserve"> Elektroninė sąskaita faktūra, atitinkanti Europos elektroninių sąskaitų faktūrų standartą, teikiama Subtiekėjo pasirinktomis priemonėmis. Europos elektroninių sąskaitų faktūrų standarto neatitinkanti elektroninė sąskaita faktūra gali būti teikiama tik naudojantis informacinės sistemos „E. sąskaita“ priemonėmis.</w:t>
      </w:r>
    </w:p>
    <w:p w14:paraId="6F329CB6"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1.14.</w:t>
      </w:r>
      <w:r w:rsidRPr="00DB2F4A">
        <w:rPr>
          <w:rFonts w:asciiTheme="minorHAnsi" w:hAnsiTheme="minorHAnsi" w:cstheme="minorHAnsi"/>
          <w:sz w:val="22"/>
          <w:szCs w:val="22"/>
        </w:rPr>
        <w:t xml:space="preserve"> Jei Subtiekėjas pateikia sąskaitą kitomis priemonėmis, Pirkėjas turi teisę tokios sąskaitos neapmokėti.</w:t>
      </w:r>
    </w:p>
    <w:p w14:paraId="03B2E85C"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1.15.</w:t>
      </w:r>
      <w:r w:rsidRPr="00DB2F4A">
        <w:rPr>
          <w:rFonts w:asciiTheme="minorHAnsi" w:hAnsiTheme="minorHAnsi" w:cstheme="minorHAnsi"/>
          <w:sz w:val="22"/>
          <w:szCs w:val="22"/>
        </w:rPr>
        <w:t xml:space="preserve"> Pirkėjas ne vėliau kaip per </w:t>
      </w:r>
      <w:r w:rsidRPr="00DB2F4A">
        <w:rPr>
          <w:rStyle w:val="Emphasis"/>
          <w:rFonts w:asciiTheme="minorHAnsi" w:hAnsiTheme="minorHAnsi" w:cstheme="minorHAnsi"/>
          <w:i w:val="0"/>
          <w:iCs w:val="0"/>
          <w:sz w:val="22"/>
          <w:szCs w:val="22"/>
          <w:shd w:val="clear" w:color="auto" w:fill="D3D3D3"/>
        </w:rPr>
        <w:t>Pirkimo sutartyje nurodytą terminą</w:t>
      </w:r>
      <w:r w:rsidR="00A312B9" w:rsidRPr="00DB2F4A">
        <w:rPr>
          <w:rFonts w:asciiTheme="minorHAnsi" w:hAnsiTheme="minorHAnsi" w:cstheme="minorHAnsi"/>
          <w:sz w:val="22"/>
          <w:szCs w:val="22"/>
        </w:rPr>
        <w:t xml:space="preserve"> </w:t>
      </w:r>
      <w:r w:rsidRPr="00DB2F4A">
        <w:rPr>
          <w:rFonts w:asciiTheme="minorHAnsi" w:hAnsiTheme="minorHAnsi" w:cstheme="minorHAnsi"/>
          <w:sz w:val="22"/>
          <w:szCs w:val="22"/>
        </w:rPr>
        <w:t>patikrina Elektroninę sąskaitą ir, jeigu pateikta Elektroninė sąskaita yra tinkamai įforminta</w:t>
      </w:r>
      <w:r w:rsidR="00A312B9" w:rsidRPr="00DB2F4A">
        <w:rPr>
          <w:rFonts w:asciiTheme="minorHAnsi" w:hAnsiTheme="minorHAnsi" w:cstheme="minorHAnsi"/>
          <w:sz w:val="22"/>
          <w:szCs w:val="22"/>
        </w:rPr>
        <w:t>,</w:t>
      </w:r>
      <w:r w:rsidRPr="00DB2F4A">
        <w:rPr>
          <w:rFonts w:asciiTheme="minorHAnsi" w:hAnsiTheme="minorHAnsi" w:cstheme="minorHAnsi"/>
          <w:sz w:val="22"/>
          <w:szCs w:val="22"/>
        </w:rPr>
        <w:t xml:space="preserve"> </w:t>
      </w:r>
      <w:r w:rsidR="00A312B9" w:rsidRPr="00DB2F4A">
        <w:rPr>
          <w:rFonts w:asciiTheme="minorHAnsi" w:hAnsiTheme="minorHAnsi" w:cstheme="minorHAnsi"/>
          <w:sz w:val="22"/>
          <w:szCs w:val="22"/>
        </w:rPr>
        <w:t xml:space="preserve">per </w:t>
      </w:r>
      <w:r w:rsidR="00A312B9" w:rsidRPr="00DB2F4A">
        <w:rPr>
          <w:rStyle w:val="Emphasis"/>
          <w:rFonts w:asciiTheme="minorHAnsi" w:hAnsiTheme="minorHAnsi" w:cstheme="minorHAnsi"/>
          <w:i w:val="0"/>
          <w:iCs w:val="0"/>
          <w:sz w:val="22"/>
          <w:szCs w:val="22"/>
          <w:shd w:val="clear" w:color="auto" w:fill="D3D3D3"/>
        </w:rPr>
        <w:t>Pirkimo sutartyje nurodytą atsiskaitymo terminą</w:t>
      </w:r>
      <w:r w:rsidR="00A312B9" w:rsidRPr="00DB2F4A">
        <w:rPr>
          <w:rFonts w:asciiTheme="minorHAnsi" w:hAnsiTheme="minorHAnsi" w:cstheme="minorHAnsi"/>
          <w:sz w:val="22"/>
          <w:szCs w:val="22"/>
        </w:rPr>
        <w:t xml:space="preserve"> nuo Elektroninės sąskaitos gavimo dienos </w:t>
      </w:r>
      <w:r w:rsidRPr="00DB2F4A">
        <w:rPr>
          <w:rFonts w:asciiTheme="minorHAnsi" w:hAnsiTheme="minorHAnsi" w:cstheme="minorHAnsi"/>
          <w:sz w:val="22"/>
          <w:szCs w:val="22"/>
        </w:rPr>
        <w:t>perveda lėšas į Subtiekėjo nurodytą banko sąskaitą.</w:t>
      </w:r>
    </w:p>
    <w:p w14:paraId="0188B6D1"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1.16.</w:t>
      </w:r>
      <w:r w:rsidRPr="00DB2F4A">
        <w:rPr>
          <w:rFonts w:asciiTheme="minorHAnsi" w:hAnsiTheme="minorHAnsi" w:cstheme="minorHAnsi"/>
          <w:sz w:val="22"/>
          <w:szCs w:val="22"/>
        </w:rPr>
        <w:t xml:space="preserve"> Ne vėliau kaip per 5 (penkias) darbo dienas po kiekvieno </w:t>
      </w:r>
      <w:r w:rsidR="00DF7234" w:rsidRPr="00DB2F4A">
        <w:rPr>
          <w:rFonts w:asciiTheme="minorHAnsi" w:hAnsiTheme="minorHAnsi" w:cstheme="minorHAnsi"/>
          <w:sz w:val="22"/>
          <w:szCs w:val="22"/>
        </w:rPr>
        <w:t>ataskaitinio laikotarpio</w:t>
      </w:r>
      <w:r w:rsidRPr="00DB2F4A">
        <w:rPr>
          <w:rFonts w:asciiTheme="minorHAnsi" w:hAnsiTheme="minorHAnsi" w:cstheme="minorHAnsi"/>
          <w:sz w:val="22"/>
          <w:szCs w:val="22"/>
        </w:rPr>
        <w:t xml:space="preserve"> pabaigos Pirkėjas raštu teikia informaciją Tiekėjui apie per </w:t>
      </w:r>
      <w:r w:rsidR="00DF7234" w:rsidRPr="00DB2F4A">
        <w:rPr>
          <w:rFonts w:asciiTheme="minorHAnsi" w:hAnsiTheme="minorHAnsi" w:cstheme="minorHAnsi"/>
          <w:sz w:val="22"/>
          <w:szCs w:val="22"/>
        </w:rPr>
        <w:t>šį ataskaitinį laikotarpį</w:t>
      </w:r>
      <w:r w:rsidRPr="00DB2F4A">
        <w:rPr>
          <w:rFonts w:asciiTheme="minorHAnsi" w:hAnsiTheme="minorHAnsi" w:cstheme="minorHAnsi"/>
          <w:sz w:val="22"/>
          <w:szCs w:val="22"/>
        </w:rPr>
        <w:t xml:space="preserve"> atliktus mokėjimus Subtiekėjui.</w:t>
      </w:r>
    </w:p>
    <w:p w14:paraId="74DA1589" w14:textId="77777777" w:rsidR="00A312B9" w:rsidRPr="00DB2F4A" w:rsidRDefault="00A312B9">
      <w:pPr>
        <w:pStyle w:val="NormalWeb"/>
        <w:jc w:val="both"/>
        <w:rPr>
          <w:rFonts w:asciiTheme="minorHAnsi" w:hAnsiTheme="minorHAnsi" w:cstheme="minorHAnsi"/>
          <w:sz w:val="22"/>
          <w:szCs w:val="22"/>
        </w:rPr>
      </w:pPr>
      <w:r w:rsidRPr="00DB2F4A">
        <w:rPr>
          <w:rFonts w:asciiTheme="minorHAnsi" w:hAnsiTheme="minorHAnsi" w:cstheme="minorHAnsi"/>
          <w:sz w:val="22"/>
          <w:szCs w:val="22"/>
        </w:rPr>
        <w:t xml:space="preserve">1.17. Pirkėjo atliktų tiesioginių mokėjimų Subtiekėjui suma bus mažinama Pirkimo sutartyje nustatyta </w:t>
      </w:r>
      <w:r w:rsidR="003B77B7" w:rsidRPr="00DB2F4A">
        <w:rPr>
          <w:rFonts w:asciiTheme="minorHAnsi" w:hAnsiTheme="minorHAnsi" w:cstheme="minorHAnsi"/>
          <w:sz w:val="22"/>
          <w:szCs w:val="22"/>
        </w:rPr>
        <w:t xml:space="preserve">Pirkimo sutarties </w:t>
      </w:r>
      <w:r w:rsidRPr="00DB2F4A">
        <w:rPr>
          <w:rFonts w:asciiTheme="minorHAnsi" w:hAnsiTheme="minorHAnsi" w:cstheme="minorHAnsi"/>
          <w:sz w:val="22"/>
          <w:szCs w:val="22"/>
        </w:rPr>
        <w:t>kaina (</w:t>
      </w:r>
      <w:r w:rsidR="003B77B7" w:rsidRPr="00DB2F4A">
        <w:rPr>
          <w:rFonts w:asciiTheme="minorHAnsi" w:hAnsiTheme="minorHAnsi" w:cstheme="minorHAnsi"/>
          <w:sz w:val="22"/>
          <w:szCs w:val="22"/>
        </w:rPr>
        <w:t xml:space="preserve">atitinkama  </w:t>
      </w:r>
      <w:r w:rsidRPr="00DB2F4A">
        <w:rPr>
          <w:rFonts w:asciiTheme="minorHAnsi" w:hAnsiTheme="minorHAnsi" w:cstheme="minorHAnsi"/>
          <w:sz w:val="22"/>
          <w:szCs w:val="22"/>
        </w:rPr>
        <w:t xml:space="preserve">jos dalis), </w:t>
      </w:r>
      <w:r w:rsidR="003B77B7" w:rsidRPr="00DB2F4A">
        <w:rPr>
          <w:rFonts w:asciiTheme="minorHAnsi" w:hAnsiTheme="minorHAnsi" w:cstheme="minorHAnsi"/>
          <w:sz w:val="22"/>
          <w:szCs w:val="22"/>
        </w:rPr>
        <w:t>Pirkėjo</w:t>
      </w:r>
      <w:r w:rsidRPr="00DB2F4A">
        <w:rPr>
          <w:rFonts w:asciiTheme="minorHAnsi" w:hAnsiTheme="minorHAnsi" w:cstheme="minorHAnsi"/>
          <w:sz w:val="22"/>
          <w:szCs w:val="22"/>
        </w:rPr>
        <w:t xml:space="preserve"> už atitinkamus</w:t>
      </w:r>
      <w:r w:rsidR="003B77B7" w:rsidRPr="00DB2F4A">
        <w:rPr>
          <w:rFonts w:asciiTheme="minorHAnsi" w:hAnsiTheme="minorHAnsi" w:cstheme="minorHAnsi"/>
          <w:sz w:val="22"/>
          <w:szCs w:val="22"/>
        </w:rPr>
        <w:t xml:space="preserve"> (-as) [paslaugas]</w:t>
      </w:r>
      <w:r w:rsidRPr="00DB2F4A">
        <w:rPr>
          <w:rFonts w:asciiTheme="minorHAnsi" w:hAnsiTheme="minorHAnsi" w:cstheme="minorHAnsi"/>
          <w:sz w:val="22"/>
          <w:szCs w:val="22"/>
        </w:rPr>
        <w:t xml:space="preserve"> </w:t>
      </w:r>
      <w:r w:rsidR="003B77B7" w:rsidRPr="00DB2F4A">
        <w:rPr>
          <w:rFonts w:asciiTheme="minorHAnsi" w:hAnsiTheme="minorHAnsi" w:cstheme="minorHAnsi"/>
          <w:sz w:val="22"/>
          <w:szCs w:val="22"/>
        </w:rPr>
        <w:t>[d</w:t>
      </w:r>
      <w:r w:rsidRPr="00DB2F4A">
        <w:rPr>
          <w:rFonts w:asciiTheme="minorHAnsi" w:hAnsiTheme="minorHAnsi" w:cstheme="minorHAnsi"/>
          <w:sz w:val="22"/>
          <w:szCs w:val="22"/>
        </w:rPr>
        <w:t>arbus</w:t>
      </w:r>
      <w:r w:rsidR="003B77B7" w:rsidRPr="00DB2F4A">
        <w:rPr>
          <w:rFonts w:asciiTheme="minorHAnsi" w:hAnsiTheme="minorHAnsi" w:cstheme="minorHAnsi"/>
          <w:sz w:val="22"/>
          <w:szCs w:val="22"/>
        </w:rPr>
        <w:t>] [prekes]</w:t>
      </w:r>
      <w:r w:rsidRPr="00DB2F4A">
        <w:rPr>
          <w:rFonts w:asciiTheme="minorHAnsi" w:hAnsiTheme="minorHAnsi" w:cstheme="minorHAnsi"/>
          <w:sz w:val="22"/>
          <w:szCs w:val="22"/>
        </w:rPr>
        <w:t xml:space="preserve"> mokėtina </w:t>
      </w:r>
      <w:r w:rsidR="003B77B7" w:rsidRPr="00DB2F4A">
        <w:rPr>
          <w:rFonts w:asciiTheme="minorHAnsi" w:hAnsiTheme="minorHAnsi" w:cstheme="minorHAnsi"/>
          <w:sz w:val="22"/>
          <w:szCs w:val="22"/>
        </w:rPr>
        <w:t>Tiekėjui</w:t>
      </w:r>
      <w:r w:rsidRPr="00DB2F4A">
        <w:rPr>
          <w:rFonts w:asciiTheme="minorHAnsi" w:hAnsiTheme="minorHAnsi" w:cstheme="minorHAnsi"/>
          <w:sz w:val="22"/>
          <w:szCs w:val="22"/>
        </w:rPr>
        <w:t>.</w:t>
      </w:r>
    </w:p>
    <w:p w14:paraId="6D793004" w14:textId="77777777" w:rsidR="00C30050" w:rsidRPr="00DB2F4A" w:rsidRDefault="005C71B2">
      <w:pPr>
        <w:pStyle w:val="NormalWeb"/>
        <w:jc w:val="center"/>
        <w:rPr>
          <w:rFonts w:asciiTheme="minorHAnsi" w:hAnsiTheme="minorHAnsi" w:cstheme="minorHAnsi"/>
          <w:sz w:val="22"/>
          <w:szCs w:val="22"/>
        </w:rPr>
      </w:pPr>
      <w:r w:rsidRPr="00DB2F4A">
        <w:rPr>
          <w:rStyle w:val="value"/>
          <w:rFonts w:asciiTheme="minorHAnsi" w:hAnsiTheme="minorHAnsi" w:cstheme="minorHAnsi"/>
          <w:b/>
          <w:bCs/>
          <w:sz w:val="22"/>
          <w:szCs w:val="22"/>
        </w:rPr>
        <w:t>2.</w:t>
      </w:r>
      <w:r w:rsidRPr="00DB2F4A">
        <w:rPr>
          <w:rStyle w:val="Strong"/>
          <w:rFonts w:asciiTheme="minorHAnsi" w:hAnsiTheme="minorHAnsi" w:cstheme="minorHAnsi"/>
          <w:sz w:val="22"/>
          <w:szCs w:val="22"/>
        </w:rPr>
        <w:t xml:space="preserve"> straipsnis. Pakeitimo ir nutraukimo sąlygos</w:t>
      </w:r>
    </w:p>
    <w:p w14:paraId="5D33E996"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2.1.</w:t>
      </w:r>
      <w:r w:rsidRPr="00DB2F4A">
        <w:rPr>
          <w:rFonts w:asciiTheme="minorHAnsi" w:hAnsiTheme="minorHAnsi" w:cstheme="minorHAnsi"/>
          <w:sz w:val="22"/>
          <w:szCs w:val="22"/>
        </w:rPr>
        <w:t xml:space="preserve"> Visi Trišalės sutarties pakeitimai galioja tik tada, kai jie sudaryti raštu ir pasirašyti Šalių įgaliotų atstovų. Tokie Trišalės sutarties pakeitimai yra neatskiriama Trišalės sutarties dalis.</w:t>
      </w:r>
    </w:p>
    <w:p w14:paraId="2B94FB22"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2.2.</w:t>
      </w:r>
      <w:r w:rsidRPr="00DB2F4A">
        <w:rPr>
          <w:rFonts w:asciiTheme="minorHAnsi" w:hAnsiTheme="minorHAnsi" w:cstheme="minorHAnsi"/>
          <w:sz w:val="22"/>
          <w:szCs w:val="22"/>
        </w:rPr>
        <w:t xml:space="preserve">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D730073"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lastRenderedPageBreak/>
        <w:t>2.3.</w:t>
      </w:r>
      <w:r w:rsidRPr="00DB2F4A">
        <w:rPr>
          <w:rFonts w:asciiTheme="minorHAnsi" w:hAnsiTheme="minorHAnsi" w:cstheme="minorHAnsi"/>
          <w:sz w:val="22"/>
          <w:szCs w:val="22"/>
        </w:rPr>
        <w:t xml:space="preserve"> Trišalė sutartis keičiama šiais atvejais:</w:t>
      </w:r>
    </w:p>
    <w:p w14:paraId="0FE4FEFE"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2.3.1.</w:t>
      </w:r>
      <w:r w:rsidRPr="00DB2F4A">
        <w:rPr>
          <w:rFonts w:asciiTheme="minorHAnsi" w:hAnsiTheme="minorHAnsi" w:cstheme="minorHAnsi"/>
          <w:sz w:val="22"/>
          <w:szCs w:val="22"/>
        </w:rPr>
        <w:t xml:space="preserve"> kai keičiamos Pirkimo sutarties sąlygos, turinčios įtakos Trišalės sutarties įgyvendinimui;</w:t>
      </w:r>
    </w:p>
    <w:p w14:paraId="5F170720"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2.3.2.</w:t>
      </w:r>
      <w:r w:rsidRPr="00DB2F4A">
        <w:rPr>
          <w:rFonts w:asciiTheme="minorHAnsi" w:hAnsiTheme="minorHAnsi" w:cstheme="minorHAnsi"/>
          <w:sz w:val="22"/>
          <w:szCs w:val="22"/>
        </w:rPr>
        <w:t xml:space="preserve"> kai keičiamos Subtiekimo sutarties sąlygos, turinčios įtakos Trišalės sutarties įgyvendinimui;</w:t>
      </w:r>
    </w:p>
    <w:p w14:paraId="117940F4"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2.3.3.</w:t>
      </w:r>
      <w:r w:rsidRPr="00DB2F4A">
        <w:rPr>
          <w:rFonts w:asciiTheme="minorHAnsi" w:hAnsiTheme="minorHAnsi" w:cstheme="minorHAnsi"/>
          <w:sz w:val="22"/>
          <w:szCs w:val="22"/>
        </w:rPr>
        <w:t xml:space="preserve"> kitais atvejais.</w:t>
      </w:r>
    </w:p>
    <w:p w14:paraId="73BD7A73"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2.4.</w:t>
      </w:r>
      <w:r w:rsidRPr="00DB2F4A">
        <w:rPr>
          <w:rFonts w:asciiTheme="minorHAnsi" w:hAnsiTheme="minorHAnsi" w:cstheme="minorHAnsi"/>
          <w:sz w:val="22"/>
          <w:szCs w:val="22"/>
        </w:rPr>
        <w:t xml:space="preserve"> Trišalė sutartis gali būti nutraukiama raštišku abiejų Šalių susitarimu šiais atvejais:</w:t>
      </w:r>
    </w:p>
    <w:p w14:paraId="470F7541"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2.4.1.</w:t>
      </w:r>
      <w:r w:rsidRPr="00DB2F4A">
        <w:rPr>
          <w:rFonts w:asciiTheme="minorHAnsi" w:hAnsiTheme="minorHAnsi" w:cstheme="minorHAnsi"/>
          <w:sz w:val="22"/>
          <w:szCs w:val="22"/>
        </w:rPr>
        <w:t xml:space="preserve"> kai atsisakoma tiesioginio atsiskaitymo būdo;</w:t>
      </w:r>
    </w:p>
    <w:p w14:paraId="3712129C"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2.4.2.</w:t>
      </w:r>
      <w:r w:rsidRPr="00DB2F4A">
        <w:rPr>
          <w:rFonts w:asciiTheme="minorHAnsi" w:hAnsiTheme="minorHAnsi" w:cstheme="minorHAnsi"/>
          <w:sz w:val="22"/>
          <w:szCs w:val="22"/>
        </w:rPr>
        <w:t xml:space="preserve"> kai nutraukiama Subtiekimo sutartis;</w:t>
      </w:r>
    </w:p>
    <w:p w14:paraId="4B60B5E6"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2.4.3.</w:t>
      </w:r>
      <w:r w:rsidRPr="00DB2F4A">
        <w:rPr>
          <w:rFonts w:asciiTheme="minorHAnsi" w:hAnsiTheme="minorHAnsi" w:cstheme="minorHAnsi"/>
          <w:sz w:val="22"/>
          <w:szCs w:val="22"/>
        </w:rPr>
        <w:t xml:space="preserve"> kai nutraukiama Pirkimo sutartis.</w:t>
      </w:r>
    </w:p>
    <w:p w14:paraId="582F207B" w14:textId="77777777" w:rsidR="00C30050" w:rsidRPr="00DB2F4A" w:rsidRDefault="005C71B2">
      <w:pPr>
        <w:pStyle w:val="NormalWeb"/>
        <w:jc w:val="center"/>
        <w:rPr>
          <w:rFonts w:asciiTheme="minorHAnsi" w:hAnsiTheme="minorHAnsi" w:cstheme="minorHAnsi"/>
          <w:sz w:val="22"/>
          <w:szCs w:val="22"/>
        </w:rPr>
      </w:pPr>
      <w:r w:rsidRPr="00DB2F4A">
        <w:rPr>
          <w:rStyle w:val="value"/>
          <w:rFonts w:asciiTheme="minorHAnsi" w:hAnsiTheme="minorHAnsi" w:cstheme="minorHAnsi"/>
          <w:b/>
          <w:bCs/>
          <w:sz w:val="22"/>
          <w:szCs w:val="22"/>
        </w:rPr>
        <w:t>3.</w:t>
      </w:r>
      <w:r w:rsidRPr="00DB2F4A">
        <w:rPr>
          <w:rStyle w:val="Strong"/>
          <w:rFonts w:asciiTheme="minorHAnsi" w:hAnsiTheme="minorHAnsi" w:cstheme="minorHAnsi"/>
          <w:sz w:val="22"/>
          <w:szCs w:val="22"/>
        </w:rPr>
        <w:t xml:space="preserve"> straipsnis. Šalių atsakomybė</w:t>
      </w:r>
    </w:p>
    <w:p w14:paraId="22FDE60D"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3.1.</w:t>
      </w:r>
      <w:r w:rsidRPr="00DB2F4A">
        <w:rPr>
          <w:rFonts w:asciiTheme="minorHAnsi" w:hAnsiTheme="minorHAnsi" w:cstheme="minorHAnsi"/>
          <w:sz w:val="22"/>
          <w:szCs w:val="22"/>
        </w:rPr>
        <w:t xml:space="preserve">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16F52A0"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3.2.</w:t>
      </w:r>
      <w:r w:rsidRPr="00DB2F4A">
        <w:rPr>
          <w:rFonts w:asciiTheme="minorHAnsi" w:hAnsiTheme="minorHAnsi" w:cstheme="minorHAnsi"/>
          <w:sz w:val="22"/>
          <w:szCs w:val="22"/>
        </w:rPr>
        <w:t xml:space="preserve"> Tiekėjas atsako Pirkėjui už Subtiekėjo prievolių neįvykdymą ar netinkamą įvykdymą, o Subtiekėjui – už Pirkėjo prievolių neįvykdymą ar netinkamą įvykdymą.</w:t>
      </w:r>
    </w:p>
    <w:p w14:paraId="26C165B2"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3.3.</w:t>
      </w:r>
      <w:r w:rsidRPr="00DB2F4A">
        <w:rPr>
          <w:rFonts w:asciiTheme="minorHAnsi" w:hAnsiTheme="minorHAnsi" w:cstheme="minorHAnsi"/>
          <w:sz w:val="22"/>
          <w:szCs w:val="22"/>
        </w:rPr>
        <w:t> Pirkėjas ir Subtiekėjas neturi teisės reikšti vienas kitam piniginių reikalavimų, susijusių su sutarčių, kiekvieno iš jų sudarytų su Tiekėju, pažeidimu.</w:t>
      </w:r>
    </w:p>
    <w:p w14:paraId="64671F86" w14:textId="77777777" w:rsidR="00C30050" w:rsidRPr="00DB2F4A" w:rsidRDefault="005C71B2">
      <w:pPr>
        <w:pStyle w:val="NormalWeb"/>
        <w:jc w:val="center"/>
        <w:rPr>
          <w:rFonts w:asciiTheme="minorHAnsi" w:hAnsiTheme="minorHAnsi" w:cstheme="minorHAnsi"/>
          <w:sz w:val="22"/>
          <w:szCs w:val="22"/>
        </w:rPr>
      </w:pPr>
      <w:r w:rsidRPr="00DB2F4A">
        <w:rPr>
          <w:rStyle w:val="value"/>
          <w:rFonts w:asciiTheme="minorHAnsi" w:hAnsiTheme="minorHAnsi" w:cstheme="minorHAnsi"/>
          <w:b/>
          <w:bCs/>
          <w:sz w:val="22"/>
          <w:szCs w:val="22"/>
        </w:rPr>
        <w:t>4.</w:t>
      </w:r>
      <w:r w:rsidRPr="00DB2F4A">
        <w:rPr>
          <w:rStyle w:val="Strong"/>
          <w:rFonts w:asciiTheme="minorHAnsi" w:hAnsiTheme="minorHAnsi" w:cstheme="minorHAnsi"/>
          <w:sz w:val="22"/>
          <w:szCs w:val="22"/>
        </w:rPr>
        <w:t xml:space="preserve"> Straipsnis. Baigiamosios nuostatos</w:t>
      </w:r>
    </w:p>
    <w:p w14:paraId="6331566B"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4.1.</w:t>
      </w:r>
      <w:r w:rsidRPr="00DB2F4A">
        <w:rPr>
          <w:rFonts w:asciiTheme="minorHAnsi" w:hAnsiTheme="minorHAnsi" w:cstheme="minorHAnsi"/>
          <w:sz w:val="22"/>
          <w:szCs w:val="22"/>
        </w:rPr>
        <w:t xml:space="preserve"> Nė viena Šalis neturi teisės perleisti visų arba dalies teisių ir pareigų pagal šią Trišalę sutartį.</w:t>
      </w:r>
    </w:p>
    <w:p w14:paraId="76CD3D41"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4.2.</w:t>
      </w:r>
      <w:r w:rsidRPr="00DB2F4A">
        <w:rPr>
          <w:rFonts w:asciiTheme="minorHAnsi" w:hAnsiTheme="minorHAnsi" w:cstheme="minorHAnsi"/>
          <w:sz w:val="22"/>
          <w:szCs w:val="22"/>
        </w:rPr>
        <w:t xml:space="preserve">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3AB3E684"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4.3.</w:t>
      </w:r>
      <w:r w:rsidRPr="00DB2F4A">
        <w:rPr>
          <w:rFonts w:asciiTheme="minorHAnsi" w:hAnsiTheme="minorHAnsi" w:cstheme="minorHAnsi"/>
          <w:sz w:val="22"/>
          <w:szCs w:val="22"/>
        </w:rPr>
        <w:t xml:space="preserve">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229F3231"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4.4.</w:t>
      </w:r>
      <w:r w:rsidRPr="00DB2F4A">
        <w:rPr>
          <w:rFonts w:asciiTheme="minorHAnsi" w:hAnsiTheme="minorHAnsi" w:cstheme="minorHAnsi"/>
          <w:sz w:val="22"/>
          <w:szCs w:val="22"/>
        </w:rPr>
        <w:t xml:space="preserve"> Sutarties įsigaliojimo data laikoma sutarties pasirašymo diena, jei Šalys pasirašo skirtingu metu, Sutarties įsigaliojimo data laikoma paskutiniosios Šalies parašo data.</w:t>
      </w:r>
    </w:p>
    <w:p w14:paraId="50554C47"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4.5.</w:t>
      </w:r>
      <w:r w:rsidRPr="00DB2F4A">
        <w:rPr>
          <w:rFonts w:asciiTheme="minorHAnsi" w:hAnsiTheme="minorHAnsi" w:cstheme="minorHAnsi"/>
          <w:sz w:val="22"/>
          <w:szCs w:val="22"/>
        </w:rPr>
        <w:t xml:space="preserve"> Sutartis sudaryta trimis egzemplioriais lietuvių kalba, turinčiais vienodą teisinę galią, kiekvienai Šaliai po vieną egzempliorių.</w:t>
      </w:r>
    </w:p>
    <w:p w14:paraId="735C2EC2" w14:textId="77777777" w:rsidR="00C30050" w:rsidRPr="00DB2F4A" w:rsidRDefault="005C71B2">
      <w:pPr>
        <w:pStyle w:val="NormalWeb"/>
        <w:jc w:val="both"/>
        <w:rPr>
          <w:rFonts w:asciiTheme="minorHAnsi" w:hAnsiTheme="minorHAnsi" w:cstheme="minorHAnsi"/>
          <w:sz w:val="22"/>
          <w:szCs w:val="22"/>
        </w:rPr>
      </w:pPr>
      <w:r w:rsidRPr="00DB2F4A">
        <w:rPr>
          <w:rStyle w:val="value"/>
          <w:rFonts w:asciiTheme="minorHAnsi" w:hAnsiTheme="minorHAnsi" w:cstheme="minorHAnsi"/>
          <w:sz w:val="22"/>
          <w:szCs w:val="22"/>
        </w:rPr>
        <w:t>4.6.</w:t>
      </w:r>
      <w:r w:rsidRPr="00DB2F4A">
        <w:rPr>
          <w:rFonts w:asciiTheme="minorHAnsi" w:hAnsiTheme="minorHAnsi" w:cstheme="minorHAnsi"/>
          <w:sz w:val="22"/>
          <w:szCs w:val="22"/>
        </w:rPr>
        <w:t xml:space="preserve"> Šiuo Šalys patvirtina, kad Sutartį perskaitė, suprato jos turinį ir pasekmes, priėmė ją kaip atitinkančią jų tikslus ir pasirašė aukščiau nurodyta data.</w:t>
      </w:r>
    </w:p>
    <w:p w14:paraId="327AC90E"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30050" w:rsidRPr="00DB2F4A" w14:paraId="1B345B9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7FEC3D"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lastRenderedPageBreak/>
              <w:t>Pirkėjo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96A4F1"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42A803"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Subtiekėjo atstovas</w:t>
            </w:r>
          </w:p>
        </w:tc>
      </w:tr>
      <w:tr w:rsidR="00C30050" w:rsidRPr="00DB2F4A" w14:paraId="68E3B515" w14:textId="77777777">
        <w:tc>
          <w:tcPr>
            <w:tcW w:w="900" w:type="pct"/>
            <w:tcBorders>
              <w:top w:val="outset" w:sz="6" w:space="0" w:color="auto"/>
              <w:left w:val="outset" w:sz="6" w:space="0" w:color="auto"/>
              <w:bottom w:val="outset" w:sz="6" w:space="0" w:color="auto"/>
              <w:right w:val="outset" w:sz="6" w:space="0" w:color="auto"/>
            </w:tcBorders>
            <w:vAlign w:val="center"/>
            <w:hideMark/>
          </w:tcPr>
          <w:p w14:paraId="42AAD49F"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2EABC203"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E3EB64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6E446D9"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4E7EA003"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6ACD813B"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57D347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6E23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0131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865E5"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9D03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4C504"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6DC6F"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01760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733CED"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53D3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96C9F"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8F836"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7118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91135"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1E9813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FA689A"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BA9B9"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F204"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3507B"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34E08"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57076"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bl>
    <w:p w14:paraId="4B2CC9D4" w14:textId="77777777" w:rsidR="00C30050" w:rsidRPr="00DB2F4A" w:rsidRDefault="005C71B2">
      <w:pPr>
        <w:pageBreakBefore/>
        <w:divId w:val="1841197279"/>
        <w:rPr>
          <w:rFonts w:asciiTheme="minorHAnsi" w:eastAsia="Times New Roman" w:hAnsiTheme="minorHAnsi" w:cstheme="minorHAnsi"/>
          <w:sz w:val="22"/>
          <w:szCs w:val="22"/>
        </w:rPr>
      </w:pPr>
      <w:r w:rsidRPr="00DB2F4A">
        <w:rPr>
          <w:rFonts w:asciiTheme="minorHAnsi" w:eastAsia="Times New Roman" w:hAnsiTheme="minorHAnsi" w:cstheme="minorHAnsi"/>
          <w:vanish/>
          <w:sz w:val="22"/>
          <w:szCs w:val="22"/>
        </w:rPr>
        <w:lastRenderedPageBreak/>
        <w:t> </w:t>
      </w:r>
    </w:p>
    <w:p w14:paraId="1047B671" w14:textId="77777777" w:rsidR="00C30050" w:rsidRPr="00DB2F4A" w:rsidRDefault="005C71B2">
      <w:pPr>
        <w:pStyle w:val="NormalWeb"/>
        <w:jc w:val="right"/>
        <w:rPr>
          <w:rFonts w:asciiTheme="minorHAnsi" w:hAnsiTheme="minorHAnsi" w:cstheme="minorHAnsi"/>
          <w:sz w:val="22"/>
          <w:szCs w:val="22"/>
        </w:rPr>
      </w:pPr>
      <w:r w:rsidRPr="00DB2F4A">
        <w:rPr>
          <w:rFonts w:asciiTheme="minorHAnsi" w:hAnsiTheme="minorHAnsi" w:cstheme="minorHAnsi"/>
          <w:sz w:val="22"/>
          <w:szCs w:val="22"/>
        </w:rPr>
        <w:t>1 priedas</w:t>
      </w:r>
    </w:p>
    <w:p w14:paraId="2A2EBA29"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TRIŠALĖS ATSISKAITYMO SUTARTIES PERDAVIMO - PRIĖMIMO AKTO FORMA</w:t>
      </w:r>
    </w:p>
    <w:p w14:paraId="5DA877B5"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bl>
      <w:tblPr>
        <w:tblW w:w="5000" w:type="pct"/>
        <w:jc w:val="center"/>
        <w:tblCellMar>
          <w:left w:w="0" w:type="dxa"/>
          <w:right w:w="0" w:type="dxa"/>
        </w:tblCellMar>
        <w:tblLook w:val="04A0" w:firstRow="1" w:lastRow="0" w:firstColumn="1" w:lastColumn="0" w:noHBand="0" w:noVBand="1"/>
      </w:tblPr>
      <w:tblGrid>
        <w:gridCol w:w="8139"/>
        <w:gridCol w:w="1500"/>
      </w:tblGrid>
      <w:tr w:rsidR="00C30050" w:rsidRPr="00DB2F4A" w14:paraId="28EE4B8D" w14:textId="77777777">
        <w:trPr>
          <w:jc w:val="center"/>
        </w:trPr>
        <w:tc>
          <w:tcPr>
            <w:tcW w:w="0" w:type="auto"/>
            <w:vAlign w:val="center"/>
            <w:hideMark/>
          </w:tcPr>
          <w:p w14:paraId="2305392A" w14:textId="77777777" w:rsidR="00C30050" w:rsidRPr="00DB2F4A" w:rsidRDefault="005C71B2">
            <w:pPr>
              <w:pStyle w:val="NormalWeb"/>
              <w:spacing w:before="0" w:beforeAutospacing="0" w:after="0" w:afterAutospacing="0"/>
              <w:jc w:val="center"/>
              <w:rPr>
                <w:rFonts w:asciiTheme="minorHAnsi" w:hAnsiTheme="minorHAnsi" w:cstheme="minorHAnsi"/>
                <w:sz w:val="22"/>
                <w:szCs w:val="22"/>
              </w:rPr>
            </w:pPr>
            <w:r w:rsidRPr="00DB2F4A">
              <w:rPr>
                <w:rStyle w:val="Strong"/>
                <w:rFonts w:asciiTheme="minorHAnsi" w:hAnsiTheme="minorHAnsi" w:cstheme="minorHAnsi"/>
                <w:sz w:val="22"/>
                <w:szCs w:val="22"/>
              </w:rPr>
              <w:t>PERDAVIMO - PRIĖMIMO AKTAS NR.</w:t>
            </w:r>
          </w:p>
        </w:tc>
        <w:tc>
          <w:tcPr>
            <w:tcW w:w="1500" w:type="dxa"/>
            <w:tcBorders>
              <w:bottom w:val="dashed" w:sz="6" w:space="0" w:color="auto"/>
            </w:tcBorders>
            <w:vAlign w:val="center"/>
            <w:hideMark/>
          </w:tcPr>
          <w:p w14:paraId="1A6ED501"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bl>
    <w:p w14:paraId="58D51EF0" w14:textId="77777777" w:rsidR="00C30050" w:rsidRPr="00DB2F4A" w:rsidRDefault="005C71B2">
      <w:pPr>
        <w:pStyle w:val="NormalWeb"/>
        <w:spacing w:before="0" w:beforeAutospacing="0" w:after="0" w:afterAutospacing="0"/>
        <w:jc w:val="center"/>
        <w:rPr>
          <w:rFonts w:asciiTheme="minorHAnsi" w:hAnsiTheme="minorHAnsi" w:cstheme="minorHAnsi"/>
          <w:sz w:val="22"/>
          <w:szCs w:val="22"/>
        </w:rPr>
      </w:pPr>
      <w:r w:rsidRPr="00DB2F4A">
        <w:rPr>
          <w:rFonts w:asciiTheme="minorHAnsi" w:hAnsiTheme="minorHAnsi" w:cstheme="minorHAnsi"/>
          <w:sz w:val="22"/>
          <w:szCs w:val="22"/>
        </w:rPr>
        <w:t> </w:t>
      </w:r>
    </w:p>
    <w:tbl>
      <w:tblPr>
        <w:tblW w:w="1000" w:type="pct"/>
        <w:jc w:val="center"/>
        <w:tblCellMar>
          <w:left w:w="0" w:type="dxa"/>
          <w:right w:w="0" w:type="dxa"/>
        </w:tblCellMar>
        <w:tblLook w:val="04A0" w:firstRow="1" w:lastRow="0" w:firstColumn="1" w:lastColumn="0" w:noHBand="0" w:noVBand="1"/>
      </w:tblPr>
      <w:tblGrid>
        <w:gridCol w:w="1928"/>
      </w:tblGrid>
      <w:tr w:rsidR="00C30050" w:rsidRPr="00DB2F4A" w14:paraId="337B3704" w14:textId="77777777">
        <w:trPr>
          <w:jc w:val="center"/>
        </w:trPr>
        <w:tc>
          <w:tcPr>
            <w:tcW w:w="0" w:type="auto"/>
            <w:vAlign w:val="center"/>
            <w:hideMark/>
          </w:tcPr>
          <w:p w14:paraId="0310B84E" w14:textId="77777777" w:rsidR="00C30050" w:rsidRPr="00DB2F4A" w:rsidRDefault="005C71B2">
            <w:pPr>
              <w:jc w:val="cente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5B54B12F" w14:textId="77777777">
        <w:trPr>
          <w:jc w:val="center"/>
        </w:trPr>
        <w:tc>
          <w:tcPr>
            <w:tcW w:w="0" w:type="auto"/>
            <w:tcBorders>
              <w:top w:val="dashed" w:sz="6" w:space="0" w:color="auto"/>
            </w:tcBorders>
            <w:vAlign w:val="center"/>
            <w:hideMark/>
          </w:tcPr>
          <w:p w14:paraId="18FA7484" w14:textId="77777777" w:rsidR="00C30050" w:rsidRPr="00DB2F4A" w:rsidRDefault="005C71B2">
            <w:pPr>
              <w:jc w:val="cente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vertAlign w:val="superscript"/>
              </w:rPr>
              <w:t>(data)</w:t>
            </w:r>
          </w:p>
        </w:tc>
      </w:tr>
    </w:tbl>
    <w:p w14:paraId="5B1E51FB" w14:textId="77777777" w:rsidR="00C30050" w:rsidRPr="00DB2F4A" w:rsidRDefault="005C71B2">
      <w:pPr>
        <w:pStyle w:val="NormalWeb"/>
        <w:spacing w:before="0" w:beforeAutospacing="0" w:after="0" w:afterAutospacing="0"/>
        <w:jc w:val="center"/>
        <w:rPr>
          <w:rFonts w:asciiTheme="minorHAnsi" w:hAnsiTheme="minorHAnsi" w:cstheme="minorHAnsi"/>
          <w:sz w:val="22"/>
          <w:szCs w:val="22"/>
        </w:rPr>
      </w:pPr>
      <w:r w:rsidRPr="00DB2F4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8"/>
        <w:gridCol w:w="6255"/>
      </w:tblGrid>
      <w:tr w:rsidR="00C30050" w:rsidRPr="00DB2F4A" w14:paraId="54371BF4" w14:textId="77777777">
        <w:tc>
          <w:tcPr>
            <w:tcW w:w="1750" w:type="pct"/>
            <w:tcBorders>
              <w:top w:val="outset" w:sz="6" w:space="0" w:color="auto"/>
              <w:left w:val="outset" w:sz="6" w:space="0" w:color="auto"/>
              <w:bottom w:val="outset" w:sz="6" w:space="0" w:color="auto"/>
              <w:right w:val="outset" w:sz="6" w:space="0" w:color="auto"/>
            </w:tcBorders>
            <w:vAlign w:val="center"/>
            <w:hideMark/>
          </w:tcPr>
          <w:p w14:paraId="353BF854"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58B288CE"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47974A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3846AA"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DE98"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3B877F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696B1"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FCA10"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2387AF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2FB071"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0BBF6"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07217A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90169"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D05F"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226065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774740"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51CD8"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7A18CD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43986"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Subtiekėjas: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FBB7F"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7D9367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947E50"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Pirkėjas: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9628"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bl>
    <w:p w14:paraId="1AEC0F16"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Visos</w:t>
      </w:r>
      <w:r w:rsidR="001404E0" w:rsidRPr="00DB2F4A">
        <w:rPr>
          <w:rFonts w:asciiTheme="minorHAnsi" w:hAnsiTheme="minorHAnsi" w:cstheme="minorHAnsi"/>
          <w:sz w:val="22"/>
          <w:szCs w:val="22"/>
        </w:rPr>
        <w:t xml:space="preserve"> (-i)</w:t>
      </w:r>
      <w:r w:rsidRPr="00DB2F4A">
        <w:rPr>
          <w:rFonts w:asciiTheme="minorHAnsi" w:hAnsiTheme="minorHAnsi" w:cstheme="minorHAnsi"/>
          <w:sz w:val="22"/>
          <w:szCs w:val="22"/>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tiekiamos prekės</w:t>
      </w:r>
      <w:r w:rsidRPr="00DB2F4A">
        <w:rPr>
          <w:rFonts w:asciiTheme="minorHAnsi" w:hAnsiTheme="minorHAnsi" w:cstheme="minorHAnsi"/>
          <w:sz w:val="22"/>
          <w:szCs w:val="22"/>
          <w:shd w:val="clear" w:color="auto" w:fill="D3D3D3"/>
        </w:rPr>
        <w:t>] </w:t>
      </w:r>
      <w:r w:rsidR="001404E0" w:rsidRPr="00DB2F4A">
        <w:rPr>
          <w:rFonts w:asciiTheme="minorHAnsi" w:hAnsiTheme="minorHAnsi" w:cstheme="minorHAnsi"/>
          <w:sz w:val="22"/>
          <w:szCs w:val="22"/>
          <w:shd w:val="clear" w:color="auto" w:fill="D3D3D3"/>
        </w:rPr>
        <w:t>[</w:t>
      </w:r>
      <w:r w:rsidR="001404E0" w:rsidRPr="00DB2F4A">
        <w:rPr>
          <w:rStyle w:val="Emphasis"/>
          <w:rFonts w:asciiTheme="minorHAnsi" w:hAnsiTheme="minorHAnsi" w:cstheme="minorHAnsi"/>
          <w:sz w:val="22"/>
          <w:szCs w:val="22"/>
          <w:shd w:val="clear" w:color="auto" w:fill="D3D3D3"/>
        </w:rPr>
        <w:t>atliekami darbai</w:t>
      </w:r>
      <w:r w:rsidR="001404E0"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nurodytos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prekių</w:t>
      </w:r>
      <w:r w:rsidRPr="00DB2F4A">
        <w:rPr>
          <w:rFonts w:asciiTheme="minorHAnsi" w:hAnsiTheme="minorHAnsi" w:cstheme="minorHAnsi"/>
          <w:sz w:val="22"/>
          <w:szCs w:val="22"/>
          <w:shd w:val="clear" w:color="auto" w:fill="D3D3D3"/>
        </w:rPr>
        <w:t xml:space="preserve">] </w:t>
      </w:r>
      <w:r w:rsidR="001404E0" w:rsidRPr="00DB2F4A">
        <w:rPr>
          <w:rFonts w:asciiTheme="minorHAnsi" w:hAnsiTheme="minorHAnsi" w:cstheme="minorHAnsi"/>
          <w:sz w:val="22"/>
          <w:szCs w:val="22"/>
          <w:shd w:val="clear" w:color="auto" w:fill="D3D3D3"/>
        </w:rPr>
        <w:t>[</w:t>
      </w:r>
      <w:r w:rsidR="001404E0" w:rsidRPr="00DB2F4A">
        <w:rPr>
          <w:rStyle w:val="Emphasis"/>
          <w:rFonts w:asciiTheme="minorHAnsi" w:hAnsiTheme="minorHAnsi" w:cstheme="minorHAnsi"/>
          <w:sz w:val="22"/>
          <w:szCs w:val="22"/>
          <w:shd w:val="clear" w:color="auto" w:fill="D3D3D3"/>
        </w:rPr>
        <w:t>darbų</w:t>
      </w:r>
      <w:r w:rsidR="001404E0"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paslaugų</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sąraše, buvo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w:t>
      </w:r>
      <w:r w:rsidRPr="00DB2F4A">
        <w:rPr>
          <w:rFonts w:asciiTheme="minorHAnsi" w:hAnsiTheme="minorHAnsi" w:cstheme="minorHAnsi"/>
          <w:sz w:val="22"/>
          <w:szCs w:val="22"/>
          <w:shd w:val="clear" w:color="auto" w:fill="D3D3D3"/>
        </w:rPr>
        <w:t>]</w:t>
      </w:r>
      <w:r w:rsidR="001404E0" w:rsidRPr="00DB2F4A">
        <w:rPr>
          <w:rFonts w:asciiTheme="minorHAnsi" w:hAnsiTheme="minorHAnsi" w:cstheme="minorHAnsi"/>
          <w:sz w:val="22"/>
          <w:szCs w:val="22"/>
          <w:shd w:val="clear" w:color="auto" w:fill="D3D3D3"/>
        </w:rPr>
        <w:t xml:space="preserve"> [</w:t>
      </w:r>
      <w:r w:rsidR="001404E0" w:rsidRPr="00DB2F4A">
        <w:rPr>
          <w:rStyle w:val="Emphasis"/>
          <w:rFonts w:asciiTheme="minorHAnsi" w:hAnsiTheme="minorHAnsi" w:cstheme="minorHAnsi"/>
          <w:sz w:val="22"/>
          <w:szCs w:val="22"/>
          <w:shd w:val="clear" w:color="auto" w:fill="D3D3D3"/>
        </w:rPr>
        <w:t>atlikti</w:t>
      </w:r>
      <w:r w:rsidR="001404E0"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 xml:space="preserve"> [</w:t>
      </w:r>
      <w:r w:rsidRPr="00DB2F4A">
        <w:rPr>
          <w:rStyle w:val="Emphasis"/>
          <w:rFonts w:asciiTheme="minorHAnsi" w:hAnsiTheme="minorHAnsi" w:cstheme="minorHAnsi"/>
          <w:sz w:val="22"/>
          <w:szCs w:val="22"/>
          <w:shd w:val="clear" w:color="auto" w:fill="D3D3D3"/>
        </w:rPr>
        <w:t>suteiktos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pateikti visi reikalingi dokumentai (sertifikatai, naudojimo ir priežiūros instrukcijos ir panašiai).</w:t>
      </w:r>
    </w:p>
    <w:p w14:paraId="6D0B91EF"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rPr>
        <w:t xml:space="preserve">Pirkėjas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pristatytas prekes</w:t>
      </w:r>
      <w:r w:rsidRPr="00DB2F4A">
        <w:rPr>
          <w:rFonts w:asciiTheme="minorHAnsi" w:hAnsiTheme="minorHAnsi" w:cstheme="minorHAnsi"/>
          <w:sz w:val="22"/>
          <w:szCs w:val="22"/>
          <w:shd w:val="clear" w:color="auto" w:fill="D3D3D3"/>
        </w:rPr>
        <w:t>]</w:t>
      </w:r>
      <w:r w:rsidR="001404E0" w:rsidRPr="00DB2F4A">
        <w:rPr>
          <w:rFonts w:asciiTheme="minorHAnsi" w:hAnsiTheme="minorHAnsi" w:cstheme="minorHAnsi"/>
          <w:sz w:val="22"/>
          <w:szCs w:val="22"/>
          <w:shd w:val="clear" w:color="auto" w:fill="D3D3D3"/>
        </w:rPr>
        <w:t xml:space="preserve"> [</w:t>
      </w:r>
      <w:r w:rsidR="001404E0" w:rsidRPr="00DB2F4A">
        <w:rPr>
          <w:rStyle w:val="Emphasis"/>
          <w:rFonts w:asciiTheme="minorHAnsi" w:hAnsiTheme="minorHAnsi" w:cstheme="minorHAnsi"/>
          <w:sz w:val="22"/>
          <w:szCs w:val="22"/>
          <w:shd w:val="clear" w:color="auto" w:fill="D3D3D3"/>
        </w:rPr>
        <w:t>atliktus darbus</w:t>
      </w:r>
      <w:r w:rsidR="001404E0"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suteiktas paslaugas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xml:space="preserve"> priėmė ir patvirtina, kad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pristatytos prekės</w:t>
      </w:r>
      <w:r w:rsidRPr="00DB2F4A">
        <w:rPr>
          <w:rFonts w:asciiTheme="minorHAnsi" w:hAnsiTheme="minorHAnsi" w:cstheme="minorHAnsi"/>
          <w:sz w:val="22"/>
          <w:szCs w:val="22"/>
          <w:shd w:val="clear" w:color="auto" w:fill="D3D3D3"/>
        </w:rPr>
        <w:t xml:space="preserve">] </w:t>
      </w:r>
      <w:r w:rsidR="001404E0" w:rsidRPr="00DB2F4A">
        <w:rPr>
          <w:rFonts w:asciiTheme="minorHAnsi" w:hAnsiTheme="minorHAnsi" w:cstheme="minorHAnsi"/>
          <w:sz w:val="22"/>
          <w:szCs w:val="22"/>
          <w:shd w:val="clear" w:color="auto" w:fill="D3D3D3"/>
        </w:rPr>
        <w:t>[</w:t>
      </w:r>
      <w:r w:rsidR="001404E0" w:rsidRPr="00DB2F4A">
        <w:rPr>
          <w:rStyle w:val="Emphasis"/>
          <w:rFonts w:asciiTheme="minorHAnsi" w:hAnsiTheme="minorHAnsi" w:cstheme="minorHAnsi"/>
          <w:sz w:val="22"/>
          <w:szCs w:val="22"/>
          <w:shd w:val="clear" w:color="auto" w:fill="D3D3D3"/>
        </w:rPr>
        <w:t>atlikti darbai</w:t>
      </w:r>
      <w:r w:rsidR="001404E0" w:rsidRPr="00DB2F4A">
        <w:rPr>
          <w:rFonts w:asciiTheme="minorHAnsi" w:hAnsiTheme="minorHAnsi" w:cstheme="minorHAnsi"/>
          <w:sz w:val="22"/>
          <w:szCs w:val="22"/>
          <w:shd w:val="clear" w:color="auto" w:fill="D3D3D3"/>
        </w:rPr>
        <w:t xml:space="preserve">] </w:t>
      </w:r>
      <w:r w:rsidRPr="00DB2F4A">
        <w:rPr>
          <w:rFonts w:asciiTheme="minorHAnsi" w:hAnsiTheme="minorHAnsi" w:cstheme="minorHAnsi"/>
          <w:sz w:val="22"/>
          <w:szCs w:val="22"/>
          <w:shd w:val="clear" w:color="auto" w:fill="D3D3D3"/>
        </w:rPr>
        <w:t>[</w:t>
      </w:r>
      <w:r w:rsidRPr="00DB2F4A">
        <w:rPr>
          <w:rStyle w:val="Emphasis"/>
          <w:rFonts w:asciiTheme="minorHAnsi" w:hAnsiTheme="minorHAnsi" w:cstheme="minorHAnsi"/>
          <w:sz w:val="22"/>
          <w:szCs w:val="22"/>
          <w:shd w:val="clear" w:color="auto" w:fill="D3D3D3"/>
        </w:rPr>
        <w:t>suteiktos paslaugos</w:t>
      </w:r>
      <w:r w:rsidRPr="00DB2F4A">
        <w:rPr>
          <w:rFonts w:asciiTheme="minorHAnsi" w:hAnsiTheme="minorHAnsi" w:cstheme="minorHAnsi"/>
          <w:sz w:val="22"/>
          <w:szCs w:val="22"/>
          <w:shd w:val="clear" w:color="auto" w:fill="D3D3D3"/>
        </w:rPr>
        <w:t>]</w:t>
      </w:r>
      <w:r w:rsidRPr="00DB2F4A">
        <w:rPr>
          <w:rFonts w:asciiTheme="minorHAnsi" w:hAnsiTheme="minorHAnsi" w:cstheme="minorHAnsi"/>
          <w:sz w:val="22"/>
          <w:szCs w:val="22"/>
        </w:rPr>
        <w:t> atitinka sutarties sąlygas.</w:t>
      </w:r>
    </w:p>
    <w:p w14:paraId="6FEA80F2" w14:textId="77777777" w:rsidR="00C30050" w:rsidRPr="00DB2F4A" w:rsidRDefault="005C71B2">
      <w:pPr>
        <w:pStyle w:val="NormalWeb"/>
        <w:jc w:val="both"/>
        <w:rPr>
          <w:rFonts w:asciiTheme="minorHAnsi" w:hAnsiTheme="minorHAnsi" w:cstheme="minorHAnsi"/>
          <w:sz w:val="22"/>
          <w:szCs w:val="22"/>
        </w:rPr>
      </w:pPr>
      <w:r w:rsidRPr="00DB2F4A">
        <w:rPr>
          <w:rFonts w:asciiTheme="minorHAnsi" w:hAnsiTheme="minorHAnsi" w:cstheme="minorHAnsi"/>
          <w:sz w:val="22"/>
          <w:szCs w:val="22"/>
          <w:shd w:val="clear" w:color="auto" w:fill="D3D3D3"/>
        </w:rPr>
        <w:t xml:space="preserve">[Prekių] </w:t>
      </w:r>
      <w:r w:rsidR="001404E0" w:rsidRPr="00DB2F4A">
        <w:rPr>
          <w:rFonts w:asciiTheme="minorHAnsi" w:hAnsiTheme="minorHAnsi" w:cstheme="minorHAnsi"/>
          <w:sz w:val="22"/>
          <w:szCs w:val="22"/>
          <w:shd w:val="clear" w:color="auto" w:fill="D3D3D3"/>
        </w:rPr>
        <w:t xml:space="preserve">[Darbų] </w:t>
      </w:r>
      <w:r w:rsidRPr="00DB2F4A">
        <w:rPr>
          <w:rFonts w:asciiTheme="minorHAnsi" w:hAnsiTheme="minorHAnsi" w:cstheme="minorHAnsi"/>
          <w:sz w:val="22"/>
          <w:szCs w:val="22"/>
          <w:shd w:val="clear" w:color="auto" w:fill="D3D3D3"/>
        </w:rPr>
        <w:t>[Paslaugų]</w:t>
      </w:r>
      <w:r w:rsidRPr="00DB2F4A">
        <w:rPr>
          <w:rFonts w:asciiTheme="minorHAnsi" w:hAnsiTheme="minorHAnsi" w:cstheme="minorHAnsi"/>
          <w:sz w:val="22"/>
          <w:szCs w:val="22"/>
        </w:rPr>
        <w:t xml:space="preserve">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09"/>
        <w:gridCol w:w="1039"/>
        <w:gridCol w:w="1568"/>
        <w:gridCol w:w="733"/>
        <w:gridCol w:w="1062"/>
        <w:gridCol w:w="2370"/>
        <w:gridCol w:w="526"/>
        <w:gridCol w:w="557"/>
        <w:gridCol w:w="761"/>
        <w:gridCol w:w="698"/>
      </w:tblGrid>
      <w:tr w:rsidR="00C30050" w:rsidRPr="00DB2F4A" w14:paraId="492C154C" w14:textId="77777777">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261BF53" w14:textId="77777777" w:rsidR="00C30050" w:rsidRPr="00DB2F4A" w:rsidRDefault="005C71B2">
            <w:pPr>
              <w:jc w:val="right"/>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58CEC"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Eur</w:t>
            </w:r>
          </w:p>
        </w:tc>
      </w:tr>
      <w:tr w:rsidR="001404E0" w:rsidRPr="00DB2F4A" w14:paraId="20847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39DD1A"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3F5C7"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shd w:val="clear" w:color="auto" w:fill="D3D3D3"/>
              </w:rPr>
              <w:t>[</w:t>
            </w:r>
            <w:r w:rsidRPr="00DB2F4A">
              <w:rPr>
                <w:rStyle w:val="Emphasis"/>
                <w:rFonts w:asciiTheme="minorHAnsi" w:eastAsia="Times New Roman" w:hAnsiTheme="minorHAnsi" w:cstheme="minorHAnsi"/>
                <w:b/>
                <w:bCs/>
                <w:sz w:val="22"/>
                <w:szCs w:val="22"/>
                <w:shd w:val="clear" w:color="auto" w:fill="D3D3D3"/>
              </w:rPr>
              <w:t>Užsakymo data</w:t>
            </w:r>
            <w:r w:rsidRPr="00DB2F4A">
              <w:rPr>
                <w:rStyle w:val="Strong"/>
                <w:rFonts w:asciiTheme="minorHAnsi" w:eastAsia="Times New Roman" w:hAnsiTheme="minorHAnsi" w:cstheme="minorHAnsi"/>
                <w:sz w:val="22"/>
                <w:szCs w:val="22"/>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AA24"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shd w:val="clear" w:color="auto" w:fill="D3D3D3"/>
              </w:rPr>
              <w:t>[</w:t>
            </w:r>
            <w:r w:rsidRPr="00DB2F4A">
              <w:rPr>
                <w:rStyle w:val="Emphasis"/>
                <w:rFonts w:asciiTheme="minorHAnsi" w:eastAsia="Times New Roman" w:hAnsiTheme="minorHAnsi" w:cstheme="minorHAnsi"/>
                <w:b/>
                <w:bCs/>
                <w:sz w:val="22"/>
                <w:szCs w:val="22"/>
                <w:shd w:val="clear" w:color="auto" w:fill="D3D3D3"/>
              </w:rPr>
              <w:t>Pristatymo</w:t>
            </w:r>
            <w:r w:rsidRPr="00DB2F4A">
              <w:rPr>
                <w:rStyle w:val="Strong"/>
                <w:rFonts w:asciiTheme="minorHAnsi" w:eastAsia="Times New Roman" w:hAnsiTheme="minorHAnsi" w:cstheme="minorHAnsi"/>
                <w:sz w:val="22"/>
                <w:szCs w:val="22"/>
                <w:shd w:val="clear" w:color="auto" w:fill="D3D3D3"/>
              </w:rPr>
              <w:t xml:space="preserve">] </w:t>
            </w:r>
            <w:r w:rsidR="001404E0" w:rsidRPr="00DB2F4A">
              <w:rPr>
                <w:rStyle w:val="Strong"/>
                <w:rFonts w:asciiTheme="minorHAnsi" w:eastAsia="Times New Roman" w:hAnsiTheme="minorHAnsi" w:cstheme="minorHAnsi"/>
                <w:sz w:val="22"/>
                <w:szCs w:val="22"/>
                <w:shd w:val="clear" w:color="auto" w:fill="D3D3D3"/>
              </w:rPr>
              <w:t>[</w:t>
            </w:r>
            <w:r w:rsidR="001404E0" w:rsidRPr="00DB2F4A">
              <w:rPr>
                <w:rStyle w:val="Strong"/>
                <w:rFonts w:asciiTheme="minorHAnsi" w:eastAsia="Times New Roman" w:hAnsiTheme="minorHAnsi" w:cstheme="minorHAnsi"/>
                <w:i/>
                <w:iCs/>
                <w:sz w:val="22"/>
                <w:szCs w:val="22"/>
                <w:shd w:val="clear" w:color="auto" w:fill="D3D3D3"/>
              </w:rPr>
              <w:t>atlikimo</w:t>
            </w:r>
            <w:r w:rsidR="001404E0" w:rsidRPr="00DB2F4A">
              <w:rPr>
                <w:rStyle w:val="Strong"/>
                <w:rFonts w:asciiTheme="minorHAnsi" w:eastAsia="Times New Roman" w:hAnsiTheme="minorHAnsi" w:cstheme="minorHAnsi"/>
                <w:sz w:val="22"/>
                <w:szCs w:val="22"/>
                <w:shd w:val="clear" w:color="auto" w:fill="D3D3D3"/>
              </w:rPr>
              <w:t xml:space="preserve">]  </w:t>
            </w:r>
            <w:r w:rsidRPr="00DB2F4A">
              <w:rPr>
                <w:rStyle w:val="Strong"/>
                <w:rFonts w:asciiTheme="minorHAnsi" w:eastAsia="Times New Roman" w:hAnsiTheme="minorHAnsi" w:cstheme="minorHAnsi"/>
                <w:sz w:val="22"/>
                <w:szCs w:val="22"/>
                <w:shd w:val="clear" w:color="auto" w:fill="D3D3D3"/>
              </w:rPr>
              <w:t>[</w:t>
            </w:r>
            <w:r w:rsidRPr="00DB2F4A">
              <w:rPr>
                <w:rStyle w:val="Emphasis"/>
                <w:rFonts w:asciiTheme="minorHAnsi" w:eastAsia="Times New Roman" w:hAnsiTheme="minorHAnsi" w:cstheme="minorHAnsi"/>
                <w:b/>
                <w:bCs/>
                <w:sz w:val="22"/>
                <w:szCs w:val="22"/>
                <w:shd w:val="clear" w:color="auto" w:fill="D3D3D3"/>
              </w:rPr>
              <w:t>Suteikimo</w:t>
            </w:r>
            <w:r w:rsidRPr="00DB2F4A">
              <w:rPr>
                <w:rStyle w:val="Strong"/>
                <w:rFonts w:asciiTheme="minorHAnsi" w:eastAsia="Times New Roman" w:hAnsiTheme="minorHAnsi" w:cstheme="minorHAnsi"/>
                <w:sz w:val="22"/>
                <w:szCs w:val="22"/>
                <w:shd w:val="clear" w:color="auto" w:fill="D3D3D3"/>
              </w:rPr>
              <w:t>] </w:t>
            </w:r>
            <w:r w:rsidRPr="00DB2F4A">
              <w:rPr>
                <w:rStyle w:val="Strong"/>
                <w:rFonts w:asciiTheme="minorHAnsi" w:eastAsia="Times New Roman"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3C833"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40AF2"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shd w:val="clear" w:color="auto" w:fill="D3D3D3"/>
              </w:rPr>
              <w:t>[</w:t>
            </w:r>
            <w:r w:rsidRPr="00DB2F4A">
              <w:rPr>
                <w:rStyle w:val="Emphasis"/>
                <w:rFonts w:asciiTheme="minorHAnsi" w:eastAsia="Times New Roman" w:hAnsiTheme="minorHAnsi" w:cstheme="minorHAnsi"/>
                <w:b/>
                <w:bCs/>
                <w:sz w:val="22"/>
                <w:szCs w:val="22"/>
                <w:shd w:val="clear" w:color="auto" w:fill="D3D3D3"/>
              </w:rPr>
              <w:t>Garantinis terminas</w:t>
            </w:r>
            <w:r w:rsidRPr="00DB2F4A">
              <w:rPr>
                <w:rStyle w:val="Strong"/>
                <w:rFonts w:asciiTheme="minorHAnsi" w:eastAsia="Times New Roman" w:hAnsiTheme="minorHAnsi" w:cstheme="minorHAnsi"/>
                <w:sz w:val="22"/>
                <w:szCs w:val="22"/>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4A526"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shd w:val="clear" w:color="auto" w:fill="D3D3D3"/>
              </w:rPr>
              <w:t xml:space="preserve">[Prekės] </w:t>
            </w:r>
            <w:r w:rsidR="001404E0" w:rsidRPr="00DB2F4A">
              <w:rPr>
                <w:rStyle w:val="Strong"/>
                <w:rFonts w:asciiTheme="minorHAnsi" w:eastAsia="Times New Roman" w:hAnsiTheme="minorHAnsi" w:cstheme="minorHAnsi"/>
                <w:sz w:val="22"/>
                <w:szCs w:val="22"/>
                <w:shd w:val="clear" w:color="auto" w:fill="D3D3D3"/>
              </w:rPr>
              <w:t xml:space="preserve">[Darbai] </w:t>
            </w:r>
            <w:r w:rsidRPr="00DB2F4A">
              <w:rPr>
                <w:rStyle w:val="Strong"/>
                <w:rFonts w:asciiTheme="minorHAnsi" w:eastAsia="Times New Roman" w:hAnsiTheme="minorHAnsi" w:cstheme="minorHAnsi"/>
                <w:sz w:val="22"/>
                <w:szCs w:val="22"/>
                <w:shd w:val="clear" w:color="auto" w:fill="D3D3D3"/>
              </w:rPr>
              <w:t>[Paslaugos]</w:t>
            </w:r>
            <w:r w:rsidRPr="00DB2F4A">
              <w:rPr>
                <w:rStyle w:val="Strong"/>
                <w:rFonts w:asciiTheme="minorHAnsi" w:eastAsia="Times New Roman" w:hAnsiTheme="minorHAnsi" w:cstheme="minorHAnsi"/>
                <w:sz w:val="22"/>
                <w:szCs w:val="22"/>
              </w:rPr>
              <w:t> pavadinimas (įvardinant tikslius gamintojų ir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0AEB3"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AC14C"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66A43"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7444F"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Suma be PVM</w:t>
            </w:r>
          </w:p>
        </w:tc>
      </w:tr>
      <w:tr w:rsidR="001404E0" w:rsidRPr="00DB2F4A" w14:paraId="778937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02C66A"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28EDA"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EF977"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533E1"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41CEC"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66FEF"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11ABD"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B8241"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0B6ED"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8E97" w14:textId="77777777" w:rsidR="00C30050" w:rsidRPr="00DB2F4A" w:rsidRDefault="005C71B2">
            <w:pPr>
              <w:jc w:val="center"/>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10=8×9</w:t>
            </w:r>
          </w:p>
        </w:tc>
      </w:tr>
      <w:tr w:rsidR="001404E0" w:rsidRPr="00DB2F4A" w14:paraId="2E0039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90B29"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E09B9"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7D246"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ABFFD"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430CA"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09419"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E26F8"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F885"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ED0C"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599F5"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1404E0" w:rsidRPr="00DB2F4A" w14:paraId="145704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9BF42"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B1AD2"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0CDF2"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986B7"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21776"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AE2D0"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BE9FB"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C004D"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453B5"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C070A"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317931F7" w14:textId="77777777">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69674F80" w14:textId="77777777" w:rsidR="00C30050" w:rsidRPr="00DB2F4A" w:rsidRDefault="005C71B2">
            <w:pPr>
              <w:jc w:val="right"/>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1C96D"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09FC6B1A" w14:textId="77777777">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17EA2A1" w14:textId="77777777" w:rsidR="00C30050" w:rsidRPr="00DB2F4A" w:rsidRDefault="005C71B2">
            <w:pPr>
              <w:jc w:val="right"/>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PVM [</w:t>
            </w:r>
            <w:r w:rsidRPr="00DB2F4A">
              <w:rPr>
                <w:rStyle w:val="Emphasis"/>
                <w:rFonts w:asciiTheme="minorHAnsi" w:eastAsia="Times New Roman" w:hAnsiTheme="minorHAnsi" w:cstheme="minorHAnsi"/>
                <w:b/>
                <w:bCs/>
                <w:sz w:val="22"/>
                <w:szCs w:val="22"/>
              </w:rPr>
              <w:t>tarifas</w:t>
            </w:r>
            <w:r w:rsidRPr="00DB2F4A">
              <w:rPr>
                <w:rStyle w:val="Strong"/>
                <w:rFonts w:asciiTheme="minorHAnsi" w:eastAsia="Times New Roman" w:hAnsiTheme="minorHAnsi" w:cstheme="minorHAnsi"/>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1C26B"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r w:rsidR="00C30050" w:rsidRPr="00DB2F4A" w14:paraId="1BC76217" w14:textId="77777777">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33A56AF6" w14:textId="77777777" w:rsidR="00C30050" w:rsidRPr="00DB2F4A" w:rsidRDefault="005C71B2">
            <w:pPr>
              <w:jc w:val="right"/>
              <w:rPr>
                <w:rFonts w:asciiTheme="minorHAnsi" w:eastAsia="Times New Roman" w:hAnsiTheme="minorHAnsi" w:cstheme="minorHAnsi"/>
                <w:sz w:val="22"/>
                <w:szCs w:val="22"/>
              </w:rPr>
            </w:pPr>
            <w:r w:rsidRPr="00DB2F4A">
              <w:rPr>
                <w:rStyle w:val="Strong"/>
                <w:rFonts w:asciiTheme="minorHAnsi" w:eastAsia="Times New Roman" w:hAnsiTheme="minorHAnsi" w:cstheme="minorHAnsi"/>
                <w:sz w:val="22"/>
                <w:szCs w:val="22"/>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520C7" w14:textId="77777777" w:rsidR="00C30050" w:rsidRPr="00DB2F4A" w:rsidRDefault="005C71B2">
            <w:pPr>
              <w:rPr>
                <w:rFonts w:asciiTheme="minorHAnsi" w:eastAsia="Times New Roman" w:hAnsiTheme="minorHAnsi" w:cstheme="minorHAnsi"/>
                <w:sz w:val="22"/>
                <w:szCs w:val="22"/>
              </w:rPr>
            </w:pPr>
            <w:r w:rsidRPr="00DB2F4A">
              <w:rPr>
                <w:rFonts w:asciiTheme="minorHAnsi" w:eastAsia="Times New Roman" w:hAnsiTheme="minorHAnsi" w:cstheme="minorHAnsi"/>
                <w:sz w:val="22"/>
                <w:szCs w:val="22"/>
              </w:rPr>
              <w:t> </w:t>
            </w:r>
          </w:p>
        </w:tc>
      </w:tr>
    </w:tbl>
    <w:p w14:paraId="4B0AC021" w14:textId="77777777" w:rsidR="00C30050" w:rsidRPr="00DB2F4A" w:rsidRDefault="005C71B2">
      <w:pPr>
        <w:pStyle w:val="NormalWeb"/>
        <w:spacing w:before="0" w:beforeAutospacing="0" w:after="0" w:afterAutospacing="0"/>
        <w:jc w:val="both"/>
        <w:rPr>
          <w:rFonts w:asciiTheme="minorHAnsi" w:hAnsiTheme="minorHAnsi" w:cstheme="minorHAnsi"/>
          <w:sz w:val="22"/>
          <w:szCs w:val="22"/>
        </w:rPr>
      </w:pPr>
      <w:r w:rsidRPr="00DB2F4A">
        <w:rPr>
          <w:rFonts w:asciiTheme="minorHAnsi" w:hAnsiTheme="minorHAnsi" w:cstheme="minorHAnsi"/>
          <w:sz w:val="22"/>
          <w:szCs w:val="22"/>
        </w:rPr>
        <w:t> </w:t>
      </w:r>
    </w:p>
    <w:p w14:paraId="76799F88" w14:textId="77777777" w:rsidR="00C30050" w:rsidRPr="00DB2F4A" w:rsidRDefault="005C71B2">
      <w:pPr>
        <w:pStyle w:val="NormalWeb"/>
        <w:spacing w:before="0" w:beforeAutospacing="0" w:after="0" w:afterAutospacing="0"/>
        <w:jc w:val="both"/>
        <w:rPr>
          <w:rFonts w:asciiTheme="minorHAnsi" w:hAnsiTheme="minorHAnsi" w:cstheme="minorHAnsi"/>
          <w:sz w:val="22"/>
          <w:szCs w:val="22"/>
        </w:rPr>
      </w:pPr>
      <w:r w:rsidRPr="00DB2F4A">
        <w:rPr>
          <w:rStyle w:val="Strong"/>
          <w:rFonts w:asciiTheme="minorHAnsi" w:hAnsiTheme="minorHAnsi" w:cstheme="minorHAnsi"/>
          <w:sz w:val="22"/>
          <w:szCs w:val="22"/>
        </w:rPr>
        <w:t>Šis aktas neatleidžia Tiekėjo bei Pirkėjo nuo likusių jų sutartinių įsipareigojimų pagal nurodytą Pirkimo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30050" w:rsidRPr="00DB2F4A" w14:paraId="42D56EB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EA13AD"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Perdavė 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01A3A5"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Patvirtino 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EFDBF1" w14:textId="77777777" w:rsidR="00C30050" w:rsidRPr="00DB2F4A" w:rsidRDefault="005C71B2">
            <w:pPr>
              <w:pStyle w:val="NormalWeb"/>
              <w:jc w:val="center"/>
              <w:rPr>
                <w:rFonts w:asciiTheme="minorHAnsi" w:hAnsiTheme="minorHAnsi" w:cstheme="minorHAnsi"/>
                <w:sz w:val="22"/>
                <w:szCs w:val="22"/>
              </w:rPr>
            </w:pPr>
            <w:r w:rsidRPr="00DB2F4A">
              <w:rPr>
                <w:rStyle w:val="Strong"/>
                <w:rFonts w:asciiTheme="minorHAnsi" w:hAnsiTheme="minorHAnsi" w:cstheme="minorHAnsi"/>
                <w:sz w:val="22"/>
                <w:szCs w:val="22"/>
              </w:rPr>
              <w:t>Priėmė Pirkėjo atstovas</w:t>
            </w:r>
          </w:p>
        </w:tc>
      </w:tr>
      <w:tr w:rsidR="00C30050" w:rsidRPr="00DB2F4A" w14:paraId="48939BE8" w14:textId="77777777">
        <w:tc>
          <w:tcPr>
            <w:tcW w:w="900" w:type="pct"/>
            <w:tcBorders>
              <w:top w:val="outset" w:sz="6" w:space="0" w:color="auto"/>
              <w:left w:val="outset" w:sz="6" w:space="0" w:color="auto"/>
              <w:bottom w:val="outset" w:sz="6" w:space="0" w:color="auto"/>
              <w:right w:val="outset" w:sz="6" w:space="0" w:color="auto"/>
            </w:tcBorders>
            <w:vAlign w:val="center"/>
            <w:hideMark/>
          </w:tcPr>
          <w:p w14:paraId="110524DF"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D642FF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578FFB7A"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9AF69B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69783925"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4353734"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38B789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D10133"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7ED47"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677E9"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30B8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4E6"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A49A2"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2DEF54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293956"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99EB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B944B"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50725"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FE0B1"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BE6BB"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r w:rsidR="00C30050" w:rsidRPr="00DB2F4A" w14:paraId="69A29E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1C292"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lastRenderedPageBreak/>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24882"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48B87"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98DE3"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5211E"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46C12"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r>
    </w:tbl>
    <w:p w14:paraId="1EB58A8F" w14:textId="77777777" w:rsidR="00C30050" w:rsidRPr="00DB2F4A" w:rsidRDefault="00C30050">
      <w:pPr>
        <w:rPr>
          <w:rFonts w:asciiTheme="minorHAnsi" w:eastAsia="Times New Roman" w:hAnsiTheme="minorHAnsi" w:cstheme="minorHAnsi"/>
          <w:vanish/>
          <w:sz w:val="22"/>
          <w:szCs w:val="22"/>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C30050" w:rsidRPr="00DB2F4A" w14:paraId="4B049426" w14:textId="77777777">
        <w:tc>
          <w:tcPr>
            <w:tcW w:w="1000" w:type="pct"/>
            <w:vAlign w:val="center"/>
            <w:hideMark/>
          </w:tcPr>
          <w:p w14:paraId="3591569C"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1500" w:type="pct"/>
            <w:vAlign w:val="center"/>
            <w:hideMark/>
          </w:tcPr>
          <w:p w14:paraId="23B45D2A" w14:textId="77777777" w:rsidR="00C30050" w:rsidRPr="00DB2F4A" w:rsidRDefault="00C30050">
            <w:pPr>
              <w:rPr>
                <w:rFonts w:asciiTheme="minorHAnsi" w:eastAsia="Times New Roman" w:hAnsiTheme="minorHAnsi" w:cstheme="minorHAnsi"/>
                <w:sz w:val="22"/>
                <w:szCs w:val="22"/>
              </w:rPr>
            </w:pPr>
          </w:p>
        </w:tc>
        <w:tc>
          <w:tcPr>
            <w:tcW w:w="1000" w:type="pct"/>
            <w:vAlign w:val="center"/>
            <w:hideMark/>
          </w:tcPr>
          <w:p w14:paraId="5966DA77" w14:textId="77777777" w:rsidR="00C30050" w:rsidRPr="00DB2F4A" w:rsidRDefault="005C71B2">
            <w:pPr>
              <w:pStyle w:val="NormalWeb"/>
              <w:rPr>
                <w:rFonts w:asciiTheme="minorHAnsi" w:hAnsiTheme="minorHAnsi" w:cstheme="minorHAnsi"/>
                <w:sz w:val="22"/>
                <w:szCs w:val="22"/>
              </w:rPr>
            </w:pPr>
            <w:r w:rsidRPr="00DB2F4A">
              <w:rPr>
                <w:rFonts w:asciiTheme="minorHAnsi" w:hAnsiTheme="minorHAnsi" w:cstheme="minorHAnsi"/>
                <w:sz w:val="22"/>
                <w:szCs w:val="22"/>
              </w:rPr>
              <w:t> </w:t>
            </w:r>
          </w:p>
        </w:tc>
        <w:tc>
          <w:tcPr>
            <w:tcW w:w="1500" w:type="pct"/>
            <w:vAlign w:val="center"/>
            <w:hideMark/>
          </w:tcPr>
          <w:p w14:paraId="59D7E8A3" w14:textId="77777777" w:rsidR="00C30050" w:rsidRPr="00DB2F4A" w:rsidRDefault="00C30050">
            <w:pPr>
              <w:rPr>
                <w:rFonts w:asciiTheme="minorHAnsi" w:eastAsia="Times New Roman" w:hAnsiTheme="minorHAnsi" w:cstheme="minorHAnsi"/>
                <w:sz w:val="22"/>
                <w:szCs w:val="22"/>
              </w:rPr>
            </w:pPr>
          </w:p>
        </w:tc>
      </w:tr>
    </w:tbl>
    <w:p w14:paraId="09B454F8" w14:textId="77777777" w:rsidR="00C30050" w:rsidRPr="00DB2F4A" w:rsidRDefault="005C71B2" w:rsidP="00D656D8">
      <w:pPr>
        <w:pStyle w:val="NormalWeb"/>
        <w:jc w:val="both"/>
        <w:divId w:val="1847986082"/>
        <w:rPr>
          <w:rFonts w:asciiTheme="minorHAnsi" w:eastAsia="Times New Roman" w:hAnsiTheme="minorHAnsi" w:cstheme="minorHAnsi"/>
          <w:sz w:val="22"/>
          <w:szCs w:val="22"/>
        </w:rPr>
      </w:pPr>
      <w:r w:rsidRPr="00DB2F4A">
        <w:rPr>
          <w:rStyle w:val="Emphasis"/>
          <w:rFonts w:asciiTheme="minorHAnsi" w:hAnsiTheme="minorHAnsi" w:cstheme="minorHAnsi"/>
          <w:sz w:val="22"/>
          <w:szCs w:val="22"/>
          <w:vertAlign w:val="superscript"/>
        </w:rPr>
        <w:t>*</w:t>
      </w:r>
      <w:r w:rsidRPr="00DB2F4A">
        <w:rPr>
          <w:rStyle w:val="Emphasis"/>
          <w:rFonts w:asciiTheme="minorHAnsi" w:hAnsiTheme="minorHAnsi" w:cstheme="minorHAnsi"/>
          <w:sz w:val="22"/>
          <w:szCs w:val="22"/>
        </w:rPr>
        <w:t xml:space="preserve"> - tais atvejais, kai pagal galiojančius teisės aktus tiekėjui nereikia mokėti PVM, atitinkamos skiltys nepildomos ir nurodomos priežastis, dėl kurių tiekėjas PVM nemoka.</w:t>
      </w:r>
      <w:r w:rsidRPr="00DB2F4A">
        <w:rPr>
          <w:rFonts w:asciiTheme="minorHAnsi" w:eastAsia="Times New Roman" w:hAnsiTheme="minorHAnsi" w:cstheme="minorHAnsi"/>
          <w:vanish/>
          <w:sz w:val="22"/>
          <w:szCs w:val="22"/>
        </w:rPr>
        <w:t> </w:t>
      </w:r>
    </w:p>
    <w:tbl>
      <w:tblPr>
        <w:tblW w:w="5000" w:type="pct"/>
        <w:tblInd w:w="21600" w:type="dxa"/>
        <w:tblCellMar>
          <w:left w:w="0" w:type="dxa"/>
          <w:right w:w="0" w:type="dxa"/>
        </w:tblCellMar>
        <w:tblLook w:val="04A0" w:firstRow="1" w:lastRow="0" w:firstColumn="1" w:lastColumn="0" w:noHBand="0" w:noVBand="1"/>
      </w:tblPr>
      <w:tblGrid>
        <w:gridCol w:w="9639"/>
      </w:tblGrid>
      <w:tr w:rsidR="00C30050" w:rsidRPr="00DB2F4A" w14:paraId="3014F038" w14:textId="77777777">
        <w:tc>
          <w:tcPr>
            <w:tcW w:w="0" w:type="auto"/>
            <w:vAlign w:val="center"/>
            <w:hideMark/>
          </w:tcPr>
          <w:permEnd w:id="1987189557"/>
          <w:p w14:paraId="662C556E" w14:textId="77777777" w:rsidR="00C30050" w:rsidRPr="00DB2F4A" w:rsidRDefault="005C71B2">
            <w:pPr>
              <w:pStyle w:val="Header"/>
              <w:rPr>
                <w:rFonts w:asciiTheme="minorHAnsi" w:hAnsiTheme="minorHAnsi" w:cstheme="minorHAnsi"/>
                <w:sz w:val="22"/>
                <w:szCs w:val="22"/>
              </w:rPr>
            </w:pPr>
            <w:r w:rsidRPr="00DB2F4A">
              <w:rPr>
                <w:rFonts w:asciiTheme="minorHAnsi" w:hAnsiTheme="minorHAnsi" w:cstheme="minorHAnsi"/>
                <w:sz w:val="22"/>
                <w:szCs w:val="22"/>
              </w:rPr>
              <w:t xml:space="preserve">2359 </w:t>
            </w:r>
          </w:p>
          <w:p w14:paraId="4DD644A9" w14:textId="77777777" w:rsidR="00C30050" w:rsidRPr="00DB2F4A" w:rsidRDefault="005C71B2">
            <w:pPr>
              <w:pStyle w:val="Footer"/>
              <w:jc w:val="center"/>
              <w:rPr>
                <w:rFonts w:asciiTheme="minorHAnsi" w:hAnsiTheme="minorHAnsi" w:cstheme="minorHAnsi"/>
                <w:sz w:val="22"/>
                <w:szCs w:val="22"/>
              </w:rPr>
            </w:pPr>
            <w:permStart w:id="1732595679" w:edGrp="everyone"/>
            <w:r w:rsidRPr="00DB2F4A">
              <w:rPr>
                <w:rFonts w:asciiTheme="minorHAnsi" w:hAnsiTheme="minorHAnsi" w:cstheme="minorHAnsi"/>
                <w:sz w:val="22"/>
                <w:szCs w:val="22"/>
              </w:rPr>
              <w:t> </w:t>
            </w:r>
            <w:permEnd w:id="1732595679"/>
          </w:p>
        </w:tc>
      </w:tr>
    </w:tbl>
    <w:p w14:paraId="2E50729B" w14:textId="77777777" w:rsidR="00C30050" w:rsidRPr="00DB2F4A" w:rsidRDefault="00C30050">
      <w:pPr>
        <w:rPr>
          <w:rFonts w:asciiTheme="minorHAnsi" w:eastAsia="Times New Roman" w:hAnsiTheme="minorHAnsi" w:cstheme="minorHAnsi"/>
          <w:sz w:val="22"/>
          <w:szCs w:val="22"/>
        </w:rPr>
      </w:pPr>
    </w:p>
    <w:sectPr w:rsidR="00C30050" w:rsidRPr="00DB2F4A">
      <w:headerReference w:type="default" r:id="rId6"/>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64AA" w14:textId="77777777" w:rsidR="00957C74" w:rsidRDefault="00957C74">
      <w:r>
        <w:separator/>
      </w:r>
    </w:p>
  </w:endnote>
  <w:endnote w:type="continuationSeparator" w:id="0">
    <w:p w14:paraId="7040A345" w14:textId="77777777" w:rsidR="00957C74" w:rsidRDefault="0095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4CC1" w14:textId="77777777" w:rsidR="00957C74" w:rsidRDefault="00957C74">
      <w:r>
        <w:separator/>
      </w:r>
    </w:p>
  </w:footnote>
  <w:footnote w:type="continuationSeparator" w:id="0">
    <w:p w14:paraId="3BC2B401" w14:textId="77777777" w:rsidR="00957C74" w:rsidRDefault="0095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9AD" w14:textId="77777777" w:rsidR="003B77B7" w:rsidRPr="00314691" w:rsidRDefault="003B77B7" w:rsidP="003B77B7">
    <w:pPr>
      <w:pStyle w:val="Header"/>
      <w:jc w:val="right"/>
      <w:rPr>
        <w:rFonts w:asciiTheme="minorHAnsi" w:hAnsiTheme="minorHAnsi" w:cstheme="minorHAnsi"/>
        <w:sz w:val="16"/>
        <w:szCs w:val="16"/>
      </w:rPr>
    </w:pPr>
    <w:r w:rsidRPr="00314691">
      <w:rPr>
        <w:rFonts w:asciiTheme="minorHAnsi" w:hAnsiTheme="minorHAnsi" w:cstheme="minorHAnsi"/>
        <w:sz w:val="16"/>
        <w:szCs w:val="16"/>
      </w:rPr>
      <w:t>2020-04-27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B2"/>
    <w:rsid w:val="00086AE5"/>
    <w:rsid w:val="001404E0"/>
    <w:rsid w:val="001405F2"/>
    <w:rsid w:val="001D7E3D"/>
    <w:rsid w:val="001E5578"/>
    <w:rsid w:val="00314691"/>
    <w:rsid w:val="003B77B7"/>
    <w:rsid w:val="003C20D4"/>
    <w:rsid w:val="005C71B2"/>
    <w:rsid w:val="006A5F99"/>
    <w:rsid w:val="00767A39"/>
    <w:rsid w:val="00957C74"/>
    <w:rsid w:val="00A312B9"/>
    <w:rsid w:val="00B41989"/>
    <w:rsid w:val="00C30050"/>
    <w:rsid w:val="00CB1FE7"/>
    <w:rsid w:val="00D656D8"/>
    <w:rsid w:val="00DB2F4A"/>
    <w:rsid w:val="00DF7234"/>
    <w:rsid w:val="00E4102C"/>
    <w:rsid w:val="00FA0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27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Pr>
      <w:i/>
      <w:iCs/>
    </w:rPr>
  </w:style>
  <w:style w:type="character" w:customStyle="1" w:styleId="value">
    <w:name w:val="value"/>
    <w:basedOn w:val="DefaultParagraphFont"/>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 w:type="paragraph" w:styleId="BalloonText">
    <w:name w:val="Balloon Text"/>
    <w:basedOn w:val="Normal"/>
    <w:link w:val="BalloonTextChar"/>
    <w:uiPriority w:val="99"/>
    <w:semiHidden/>
    <w:unhideWhenUsed/>
    <w:rsid w:val="00D6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D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755235">
      <w:marLeft w:val="0"/>
      <w:marRight w:val="0"/>
      <w:marTop w:val="0"/>
      <w:marBottom w:val="0"/>
      <w:divBdr>
        <w:top w:val="none" w:sz="0" w:space="0" w:color="auto"/>
        <w:left w:val="none" w:sz="0" w:space="0" w:color="auto"/>
        <w:bottom w:val="none" w:sz="0" w:space="0" w:color="auto"/>
        <w:right w:val="none" w:sz="0" w:space="0" w:color="auto"/>
      </w:divBdr>
    </w:div>
    <w:div w:id="1680234156">
      <w:marLeft w:val="0"/>
      <w:marRight w:val="0"/>
      <w:marTop w:val="0"/>
      <w:marBottom w:val="0"/>
      <w:divBdr>
        <w:top w:val="none" w:sz="0" w:space="0" w:color="auto"/>
        <w:left w:val="none" w:sz="0" w:space="0" w:color="auto"/>
        <w:bottom w:val="none" w:sz="0" w:space="0" w:color="auto"/>
        <w:right w:val="none" w:sz="0" w:space="0" w:color="auto"/>
      </w:divBdr>
    </w:div>
    <w:div w:id="1841197279">
      <w:marLeft w:val="0"/>
      <w:marRight w:val="0"/>
      <w:marTop w:val="0"/>
      <w:marBottom w:val="0"/>
      <w:divBdr>
        <w:top w:val="none" w:sz="0" w:space="0" w:color="auto"/>
        <w:left w:val="none" w:sz="0" w:space="0" w:color="auto"/>
        <w:bottom w:val="none" w:sz="0" w:space="0" w:color="auto"/>
        <w:right w:val="none" w:sz="0" w:space="0" w:color="auto"/>
      </w:divBdr>
    </w:div>
    <w:div w:id="1847986082">
      <w:marLeft w:val="0"/>
      <w:marRight w:val="0"/>
      <w:marTop w:val="0"/>
      <w:marBottom w:val="0"/>
      <w:divBdr>
        <w:top w:val="none" w:sz="0" w:space="0" w:color="auto"/>
        <w:left w:val="none" w:sz="0" w:space="0" w:color="auto"/>
        <w:bottom w:val="none" w:sz="0" w:space="0" w:color="auto"/>
        <w:right w:val="none" w:sz="0" w:space="0" w:color="auto"/>
      </w:divBdr>
    </w:div>
    <w:div w:id="18618193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11533</Characters>
  <Application>Microsoft Office Word</Application>
  <DocSecurity>0</DocSecurity>
  <Lines>96</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2025-04-03T09:01:00Z</dcterms:created>
  <dcterms:modified xsi:type="dcterms:W3CDTF">2025-04-03T09:01:00Z</dcterms:modified>
</cp:coreProperties>
</file>