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EFEA" w14:textId="03C8E764" w:rsidR="00972ABD" w:rsidRPr="005728AA" w:rsidRDefault="00000000" w:rsidP="005740AB">
      <w:pPr>
        <w:tabs>
          <w:tab w:val="left" w:pos="1134"/>
        </w:tabs>
        <w:spacing w:after="0" w:line="240" w:lineRule="auto"/>
        <w:ind w:right="-23"/>
        <w:jc w:val="center"/>
        <w:rPr>
          <w:rFonts w:ascii="Times New Roman" w:hAnsi="Times New Roman" w:cs="Times New Roman"/>
          <w:b/>
          <w:bCs/>
          <w:sz w:val="24"/>
          <w:szCs w:val="24"/>
          <w:lang w:val="lt-LT"/>
        </w:rPr>
      </w:pPr>
      <w:r w:rsidRPr="005728AA">
        <w:rPr>
          <w:rFonts w:ascii="Times New Roman" w:hAnsi="Times New Roman" w:cs="Times New Roman"/>
          <w:b/>
          <w:bCs/>
          <w:sz w:val="24"/>
          <w:szCs w:val="24"/>
          <w:lang w:val="lt-LT"/>
        </w:rPr>
        <w:t>SUSITARIMAS NR. 1</w:t>
      </w:r>
    </w:p>
    <w:p w14:paraId="71BFCFC1" w14:textId="17F783FE" w:rsidR="00972ABD" w:rsidRPr="005728AA" w:rsidRDefault="00000000" w:rsidP="005728AA">
      <w:pPr>
        <w:spacing w:after="0" w:line="240" w:lineRule="auto"/>
        <w:jc w:val="center"/>
        <w:rPr>
          <w:rFonts w:ascii="Times New Roman" w:hAnsi="Times New Roman" w:cs="Times New Roman"/>
          <w:b/>
          <w:bCs/>
          <w:sz w:val="24"/>
          <w:szCs w:val="24"/>
          <w:lang w:val="lt-LT"/>
        </w:rPr>
      </w:pPr>
      <w:r w:rsidRPr="005728AA">
        <w:rPr>
          <w:rFonts w:ascii="Times New Roman" w:hAnsi="Times New Roman" w:cs="Times New Roman"/>
          <w:b/>
          <w:bCs/>
          <w:sz w:val="24"/>
          <w:szCs w:val="24"/>
          <w:lang w:val="lt-LT"/>
        </w:rPr>
        <w:t>PRIE 2024 M. S</w:t>
      </w:r>
      <w:r w:rsidR="00597A8E">
        <w:rPr>
          <w:rFonts w:ascii="Times New Roman" w:hAnsi="Times New Roman" w:cs="Times New Roman"/>
          <w:b/>
          <w:bCs/>
          <w:sz w:val="24"/>
          <w:szCs w:val="24"/>
          <w:lang w:val="lt-LT"/>
        </w:rPr>
        <w:t>AUSIO</w:t>
      </w:r>
      <w:r w:rsidRPr="005728AA">
        <w:rPr>
          <w:rFonts w:ascii="Times New Roman" w:hAnsi="Times New Roman" w:cs="Times New Roman"/>
          <w:b/>
          <w:bCs/>
          <w:sz w:val="24"/>
          <w:szCs w:val="24"/>
          <w:lang w:val="lt-LT"/>
        </w:rPr>
        <w:t xml:space="preserve"> </w:t>
      </w:r>
      <w:r w:rsidR="00597A8E">
        <w:rPr>
          <w:rFonts w:ascii="Times New Roman" w:hAnsi="Times New Roman" w:cs="Times New Roman"/>
          <w:b/>
          <w:bCs/>
          <w:sz w:val="24"/>
          <w:szCs w:val="24"/>
          <w:lang w:val="lt-LT"/>
        </w:rPr>
        <w:t>23</w:t>
      </w:r>
      <w:r w:rsidRPr="005728AA">
        <w:rPr>
          <w:rFonts w:ascii="Times New Roman" w:hAnsi="Times New Roman" w:cs="Times New Roman"/>
          <w:b/>
          <w:bCs/>
          <w:sz w:val="24"/>
          <w:szCs w:val="24"/>
          <w:lang w:val="lt-LT"/>
        </w:rPr>
        <w:t xml:space="preserve"> D. P</w:t>
      </w:r>
      <w:r w:rsidR="00597A8E">
        <w:rPr>
          <w:rFonts w:ascii="Times New Roman" w:hAnsi="Times New Roman" w:cs="Times New Roman"/>
          <w:b/>
          <w:bCs/>
          <w:sz w:val="24"/>
          <w:szCs w:val="24"/>
          <w:lang w:val="lt-LT"/>
        </w:rPr>
        <w:t>ASLAUGŲ</w:t>
      </w:r>
      <w:r w:rsidRPr="005728AA">
        <w:rPr>
          <w:rFonts w:ascii="Times New Roman" w:hAnsi="Times New Roman" w:cs="Times New Roman"/>
          <w:b/>
          <w:bCs/>
          <w:sz w:val="24"/>
          <w:szCs w:val="24"/>
          <w:lang w:val="lt-LT"/>
        </w:rPr>
        <w:t xml:space="preserve"> SUTARTIES NR. </w:t>
      </w:r>
      <w:bookmarkStart w:id="0" w:name="_Hlk209804038"/>
      <w:r w:rsidRPr="005728AA">
        <w:rPr>
          <w:rFonts w:ascii="Times New Roman" w:hAnsi="Times New Roman" w:cs="Times New Roman"/>
          <w:b/>
          <w:bCs/>
          <w:sz w:val="24"/>
          <w:szCs w:val="24"/>
          <w:lang w:val="lt-LT"/>
        </w:rPr>
        <w:t>5-</w:t>
      </w:r>
      <w:bookmarkEnd w:id="0"/>
      <w:r w:rsidR="00597A8E">
        <w:rPr>
          <w:rFonts w:ascii="Times New Roman" w:hAnsi="Times New Roman" w:cs="Times New Roman"/>
          <w:b/>
          <w:bCs/>
          <w:sz w:val="24"/>
          <w:szCs w:val="24"/>
          <w:lang w:val="lt-LT"/>
        </w:rPr>
        <w:t>29</w:t>
      </w:r>
    </w:p>
    <w:p w14:paraId="669200BE" w14:textId="77777777" w:rsidR="00972ABD" w:rsidRPr="005728AA" w:rsidRDefault="00972ABD" w:rsidP="005728AA">
      <w:pPr>
        <w:spacing w:after="0" w:line="240" w:lineRule="auto"/>
        <w:jc w:val="center"/>
        <w:rPr>
          <w:rFonts w:ascii="Times New Roman" w:hAnsi="Times New Roman" w:cs="Times New Roman"/>
          <w:sz w:val="24"/>
          <w:szCs w:val="24"/>
          <w:lang w:val="lt-LT"/>
        </w:rPr>
      </w:pPr>
    </w:p>
    <w:p w14:paraId="0A336CF1" w14:textId="7B791506" w:rsidR="00972ABD" w:rsidRPr="005728AA" w:rsidRDefault="00000000" w:rsidP="005728AA">
      <w:pPr>
        <w:spacing w:after="0" w:line="240" w:lineRule="auto"/>
        <w:jc w:val="center"/>
        <w:rPr>
          <w:rFonts w:ascii="Times New Roman" w:hAnsi="Times New Roman" w:cs="Times New Roman"/>
          <w:sz w:val="24"/>
          <w:szCs w:val="24"/>
          <w:lang w:val="lt-LT"/>
        </w:rPr>
      </w:pPr>
      <w:r w:rsidRPr="005728AA">
        <w:rPr>
          <w:rFonts w:ascii="Times New Roman" w:hAnsi="Times New Roman" w:cs="Times New Roman"/>
          <w:sz w:val="24"/>
          <w:szCs w:val="24"/>
          <w:lang w:val="lt-LT"/>
        </w:rPr>
        <w:t>202</w:t>
      </w:r>
      <w:r w:rsidR="00597A8E">
        <w:rPr>
          <w:rFonts w:ascii="Times New Roman" w:hAnsi="Times New Roman" w:cs="Times New Roman"/>
          <w:sz w:val="24"/>
          <w:szCs w:val="24"/>
          <w:lang w:val="lt-LT"/>
        </w:rPr>
        <w:t>6</w:t>
      </w:r>
      <w:r w:rsidRPr="005728AA">
        <w:rPr>
          <w:rFonts w:ascii="Times New Roman" w:hAnsi="Times New Roman" w:cs="Times New Roman"/>
          <w:sz w:val="24"/>
          <w:szCs w:val="24"/>
          <w:lang w:val="lt-LT"/>
        </w:rPr>
        <w:t xml:space="preserve"> m. </w:t>
      </w:r>
      <w:r w:rsidR="00597A8E">
        <w:rPr>
          <w:rFonts w:ascii="Times New Roman" w:hAnsi="Times New Roman" w:cs="Times New Roman"/>
          <w:sz w:val="24"/>
          <w:szCs w:val="24"/>
          <w:lang w:val="lt-LT"/>
        </w:rPr>
        <w:t>sausi</w:t>
      </w:r>
      <w:r w:rsidRPr="005728AA">
        <w:rPr>
          <w:rFonts w:ascii="Times New Roman" w:hAnsi="Times New Roman" w:cs="Times New Roman"/>
          <w:sz w:val="24"/>
          <w:szCs w:val="24"/>
          <w:lang w:val="lt-LT"/>
        </w:rPr>
        <w:t>o ___ Nr. ______</w:t>
      </w:r>
    </w:p>
    <w:p w14:paraId="71E70CF3" w14:textId="77777777" w:rsidR="00972ABD" w:rsidRPr="005728AA" w:rsidRDefault="00000000" w:rsidP="005728AA">
      <w:pPr>
        <w:spacing w:after="0" w:line="240" w:lineRule="auto"/>
        <w:jc w:val="center"/>
        <w:rPr>
          <w:rFonts w:ascii="Times New Roman" w:hAnsi="Times New Roman" w:cs="Times New Roman"/>
          <w:sz w:val="24"/>
          <w:szCs w:val="24"/>
          <w:lang w:val="lt-LT"/>
        </w:rPr>
      </w:pPr>
      <w:r w:rsidRPr="005728AA">
        <w:rPr>
          <w:rFonts w:ascii="Times New Roman" w:hAnsi="Times New Roman" w:cs="Times New Roman"/>
          <w:sz w:val="24"/>
          <w:szCs w:val="24"/>
          <w:lang w:val="lt-LT"/>
        </w:rPr>
        <w:t>Visaginas</w:t>
      </w:r>
    </w:p>
    <w:p w14:paraId="47E8B758" w14:textId="77777777" w:rsidR="00972ABD" w:rsidRPr="005728AA" w:rsidRDefault="00972ABD">
      <w:pPr>
        <w:rPr>
          <w:rFonts w:ascii="Times New Roman" w:hAnsi="Times New Roman" w:cs="Times New Roman"/>
          <w:sz w:val="24"/>
          <w:szCs w:val="24"/>
          <w:lang w:val="lt-LT"/>
        </w:rPr>
      </w:pPr>
    </w:p>
    <w:p w14:paraId="446F24AC" w14:textId="77777777" w:rsidR="003E7681" w:rsidRDefault="003E7681" w:rsidP="00F83466">
      <w:pPr>
        <w:pStyle w:val="prastasiniatinklio"/>
        <w:spacing w:before="0" w:beforeAutospacing="0" w:after="0" w:afterAutospacing="0" w:line="360" w:lineRule="auto"/>
        <w:ind w:firstLine="1276"/>
        <w:jc w:val="both"/>
      </w:pPr>
      <w:r w:rsidRPr="003E7681">
        <w:rPr>
          <w:b/>
          <w:bCs/>
        </w:rPr>
        <w:t>Visagino savivaldybės administracija</w:t>
      </w:r>
      <w:r>
        <w:t xml:space="preserve"> (juridinio asmens kodas 188711925), toliau – </w:t>
      </w:r>
      <w:r>
        <w:rPr>
          <w:rStyle w:val="Grietas"/>
        </w:rPr>
        <w:t>Užsakovas</w:t>
      </w:r>
      <w:r>
        <w:t xml:space="preserve">, atstovaujama administracijos direktoriaus Virginijaus Andriaus Bukausko, veikiančio pagal Visagino savivaldybės administracijos nuostatus, viena šalis, ir </w:t>
      </w:r>
      <w:r w:rsidRPr="003E7681">
        <w:rPr>
          <w:b/>
          <w:bCs/>
        </w:rPr>
        <w:t>UAB „Vigotema“</w:t>
      </w:r>
      <w:r>
        <w:t xml:space="preserve"> (juridinio asmens kodas 303224832), toliau – </w:t>
      </w:r>
      <w:r>
        <w:rPr>
          <w:rStyle w:val="Grietas"/>
        </w:rPr>
        <w:t>Teikėjas</w:t>
      </w:r>
      <w:r>
        <w:t xml:space="preserve">, atstovaujama direktorės Daivos Stankūnienės, veikiančios pagal bendrovės įstatus, kita šalis, toliau kartu vadinamos </w:t>
      </w:r>
      <w:r>
        <w:rPr>
          <w:rStyle w:val="Grietas"/>
        </w:rPr>
        <w:t>Šalimis</w:t>
      </w:r>
      <w:r>
        <w:t xml:space="preserve">, o kiekviena atskirai – </w:t>
      </w:r>
      <w:r>
        <w:rPr>
          <w:rStyle w:val="Grietas"/>
        </w:rPr>
        <w:t>Šalimi</w:t>
      </w:r>
      <w:r>
        <w:t>,</w:t>
      </w:r>
    </w:p>
    <w:p w14:paraId="24AFA614" w14:textId="5C0B9C11" w:rsidR="003E7681" w:rsidRDefault="003E7681" w:rsidP="00F83466">
      <w:pPr>
        <w:pStyle w:val="prastasiniatinklio"/>
        <w:spacing w:before="0" w:beforeAutospacing="0" w:after="0" w:afterAutospacing="0" w:line="360" w:lineRule="auto"/>
        <w:ind w:firstLine="1276"/>
        <w:jc w:val="both"/>
      </w:pPr>
      <w:r>
        <w:rPr>
          <w:rStyle w:val="Grietas"/>
        </w:rPr>
        <w:t>atsižvelgdamos į tai, kad:</w:t>
      </w:r>
    </w:p>
    <w:p w14:paraId="1A7282AE" w14:textId="4F7A7A49" w:rsidR="003E7681" w:rsidRPr="00F83466" w:rsidRDefault="003E7681" w:rsidP="00F83466">
      <w:pPr>
        <w:pStyle w:val="prastasiniatinklio"/>
        <w:spacing w:before="0" w:beforeAutospacing="0" w:after="0" w:afterAutospacing="0" w:line="360" w:lineRule="auto"/>
        <w:ind w:firstLine="1276"/>
        <w:jc w:val="both"/>
      </w:pPr>
      <w:r>
        <w:t xml:space="preserve">Šalys 2024 m. sausio 23 d. sudarė Paslaugų sutartį Nr. 5-29 (toliau – </w:t>
      </w:r>
      <w:r>
        <w:rPr>
          <w:rStyle w:val="Grietas"/>
        </w:rPr>
        <w:t>Sutartis</w:t>
      </w:r>
      <w:r>
        <w:t xml:space="preserve">) kuri </w:t>
      </w:r>
      <w:r w:rsidR="00F83466">
        <w:t xml:space="preserve">įsigaliojo 2024 m. sausio 23 d. </w:t>
      </w:r>
      <w:r w:rsidR="00F83466" w:rsidRPr="00F83466">
        <w:rPr>
          <w:rFonts w:eastAsia="MS Mincho"/>
          <w:lang w:eastAsia="en-US"/>
        </w:rPr>
        <w:t xml:space="preserve">Paslaugų teikimo terminas – 24 mėn. nuo Sutarties įsigaliojimo dienos </w:t>
      </w:r>
      <w:r w:rsidRPr="00F83466">
        <w:t>ir iki kol bus išnaudota maksimali šiam pirkimui skirta 80 000,00 Eur (aštuoniasdešimt tūkstančių eurų) suma be PVM</w:t>
      </w:r>
      <w:r w:rsidR="00F83466">
        <w:t>;</w:t>
      </w:r>
    </w:p>
    <w:p w14:paraId="63C3200A" w14:textId="05DE3857" w:rsidR="00F83466" w:rsidRDefault="003E7681" w:rsidP="00F83466">
      <w:pPr>
        <w:pStyle w:val="prastasiniatinklio"/>
        <w:spacing w:before="0" w:beforeAutospacing="0" w:after="0" w:afterAutospacing="0" w:line="360" w:lineRule="auto"/>
        <w:ind w:firstLine="1276"/>
        <w:jc w:val="both"/>
      </w:pPr>
      <w:r>
        <w:t xml:space="preserve">Sutarties galiojimo laikotarpiu </w:t>
      </w:r>
      <w:r w:rsidRPr="001D3BC8">
        <w:rPr>
          <w:b/>
          <w:bCs/>
        </w:rPr>
        <w:t>Užsakovui</w:t>
      </w:r>
      <w:r>
        <w:t xml:space="preserve"> neišnaudojus maksimalios Sutarties 1.2.1 punkte numatytos sumos, taikoma Sutarties 1.3 punkte nustatyta galimybė, pagal kurią, Šalims tinkamai vykdant Sutartį, </w:t>
      </w:r>
      <w:r w:rsidR="00F83466">
        <w:t>p</w:t>
      </w:r>
      <w:r>
        <w:t>aslaugų teikimo terminas gali būti pratęstas tomis pačiomis sąlygomis vieną kartą, ne ilgesniam kaip 6 (šešių) mėnesių laikotarpiui, pasirašant papildomą susitarimą prie Sutarties</w:t>
      </w:r>
      <w:r w:rsidR="00576D54">
        <w:t>;</w:t>
      </w:r>
    </w:p>
    <w:p w14:paraId="07662763" w14:textId="4478BFDD" w:rsidR="003E7681" w:rsidRPr="00270E22" w:rsidRDefault="003E7681" w:rsidP="00F83466">
      <w:pPr>
        <w:pStyle w:val="prastasiniatinklio"/>
        <w:spacing w:before="0" w:beforeAutospacing="0" w:after="0" w:afterAutospacing="0" w:line="360" w:lineRule="auto"/>
        <w:ind w:firstLine="1276"/>
        <w:jc w:val="both"/>
      </w:pPr>
      <w:r w:rsidRPr="00270E22">
        <w:t>2026 m. sausio 6 d. Visagino savivaldybės administracij</w:t>
      </w:r>
      <w:r w:rsidR="00F83466">
        <w:t>a</w:t>
      </w:r>
      <w:r w:rsidRPr="00270E22">
        <w:t xml:space="preserve"> rašt</w:t>
      </w:r>
      <w:r w:rsidR="00F83466">
        <w:t>u</w:t>
      </w:r>
      <w:r w:rsidRPr="00270E22">
        <w:t xml:space="preserve"> Nr. (4.21 E)1-33 „Dėl paslaugų sutarties pratęsimo“ </w:t>
      </w:r>
      <w:r w:rsidR="00F83466">
        <w:t xml:space="preserve">pasiūlė UAB „Vigotema“ pratęsti paslaugų teikimo terminą, o </w:t>
      </w:r>
      <w:r w:rsidRPr="00270E22">
        <w:t>2026 m. sausio 6 d. UAB „Vigotema“ elektroniniu paštu pateik</w:t>
      </w:r>
      <w:r w:rsidR="00F83466">
        <w:t>ė</w:t>
      </w:r>
      <w:r w:rsidRPr="00270E22">
        <w:t xml:space="preserve"> sutikimą pratęsti </w:t>
      </w:r>
      <w:r w:rsidR="00F83466">
        <w:t>paslaugų teikimo terminą</w:t>
      </w:r>
      <w:r w:rsidRPr="00270E22">
        <w:t>,</w:t>
      </w:r>
    </w:p>
    <w:p w14:paraId="7F375365" w14:textId="5E213FAF" w:rsidR="003E7681" w:rsidRDefault="003E7681" w:rsidP="00F83466">
      <w:pPr>
        <w:pStyle w:val="prastasiniatinklio"/>
        <w:spacing w:before="0" w:beforeAutospacing="0" w:after="0" w:afterAutospacing="0" w:line="360" w:lineRule="auto"/>
        <w:ind w:firstLine="1276"/>
        <w:jc w:val="both"/>
      </w:pPr>
      <w:r>
        <w:rPr>
          <w:rStyle w:val="Grietas"/>
        </w:rPr>
        <w:t xml:space="preserve">Šalys sudarė šį Susitarimą </w:t>
      </w:r>
      <w:r w:rsidR="00F83466">
        <w:rPr>
          <w:rStyle w:val="Grietas"/>
        </w:rPr>
        <w:t xml:space="preserve">Nr. 1 prie </w:t>
      </w:r>
      <w:r w:rsidR="00E54D27">
        <w:rPr>
          <w:rStyle w:val="Grietas"/>
        </w:rPr>
        <w:t xml:space="preserve">2024 m. sausio 23 d. paslaugų sutarties Nr.5-29 </w:t>
      </w:r>
      <w:r>
        <w:rPr>
          <w:rStyle w:val="Grietas"/>
        </w:rPr>
        <w:t>ir susitarė:</w:t>
      </w:r>
    </w:p>
    <w:p w14:paraId="5AB864AD" w14:textId="67C3FCDA" w:rsidR="005728AA" w:rsidRPr="004809D8" w:rsidRDefault="00000000" w:rsidP="00E54D27">
      <w:pPr>
        <w:pStyle w:val="Sraopastraipa"/>
        <w:numPr>
          <w:ilvl w:val="0"/>
          <w:numId w:val="10"/>
        </w:numPr>
        <w:tabs>
          <w:tab w:val="left" w:pos="1560"/>
        </w:tabs>
        <w:ind w:left="0" w:firstLine="1276"/>
        <w:jc w:val="both"/>
        <w:rPr>
          <w:rFonts w:ascii="Times New Roman" w:eastAsia="Times New Roman" w:hAnsi="Times New Roman" w:cs="Times New Roman"/>
          <w:sz w:val="24"/>
          <w:szCs w:val="24"/>
          <w:lang w:val="lt-LT" w:eastAsia="ru-RU"/>
        </w:rPr>
      </w:pPr>
      <w:r w:rsidRPr="004809D8">
        <w:rPr>
          <w:rFonts w:ascii="Times New Roman" w:hAnsi="Times New Roman" w:cs="Times New Roman"/>
          <w:sz w:val="24"/>
          <w:szCs w:val="24"/>
          <w:lang w:val="lt-LT"/>
        </w:rPr>
        <w:t xml:space="preserve">Pratęsti </w:t>
      </w:r>
      <w:r w:rsidR="00A86F61" w:rsidRPr="004809D8">
        <w:rPr>
          <w:rFonts w:ascii="Times New Roman" w:hAnsi="Times New Roman" w:cs="Times New Roman"/>
          <w:sz w:val="24"/>
          <w:szCs w:val="24"/>
          <w:lang w:val="lt-LT"/>
        </w:rPr>
        <w:t>paslaugų teikimo</w:t>
      </w:r>
      <w:r w:rsidRPr="004809D8">
        <w:rPr>
          <w:rFonts w:ascii="Times New Roman" w:hAnsi="Times New Roman" w:cs="Times New Roman"/>
          <w:sz w:val="24"/>
          <w:szCs w:val="24"/>
          <w:lang w:val="lt-LT"/>
        </w:rPr>
        <w:t xml:space="preserve"> </w:t>
      </w:r>
      <w:r w:rsidR="005740AB" w:rsidRPr="004809D8">
        <w:rPr>
          <w:rFonts w:ascii="Times New Roman" w:hAnsi="Times New Roman" w:cs="Times New Roman"/>
          <w:sz w:val="24"/>
          <w:szCs w:val="24"/>
          <w:lang w:val="lt-LT"/>
        </w:rPr>
        <w:t>terminą</w:t>
      </w:r>
      <w:r w:rsidRPr="004809D8">
        <w:rPr>
          <w:rFonts w:ascii="Times New Roman" w:hAnsi="Times New Roman" w:cs="Times New Roman"/>
          <w:sz w:val="24"/>
          <w:szCs w:val="24"/>
          <w:lang w:val="lt-LT"/>
        </w:rPr>
        <w:t xml:space="preserve"> </w:t>
      </w:r>
      <w:r w:rsidR="004809D8" w:rsidRPr="004809D8">
        <w:rPr>
          <w:rFonts w:ascii="Times New Roman" w:eastAsia="Times New Roman" w:hAnsi="Times New Roman" w:cs="Times New Roman"/>
          <w:sz w:val="24"/>
          <w:szCs w:val="24"/>
          <w:lang w:val="lt-LT" w:eastAsia="ru-RU"/>
        </w:rPr>
        <w:t>iki kol bus išnaudota maksimali šiam pirkimui skirta 80 000,00 Eur (aštuoniasdešimt tūkstančių eurų) (be PVM) suma</w:t>
      </w:r>
      <w:r w:rsidRPr="004809D8">
        <w:rPr>
          <w:rFonts w:ascii="Times New Roman" w:hAnsi="Times New Roman" w:cs="Times New Roman"/>
          <w:sz w:val="24"/>
          <w:szCs w:val="24"/>
          <w:lang w:val="lt-LT"/>
        </w:rPr>
        <w:t>, bet ne ilg</w:t>
      </w:r>
      <w:r w:rsidR="00BA04FE" w:rsidRPr="004809D8">
        <w:rPr>
          <w:rFonts w:ascii="Times New Roman" w:hAnsi="Times New Roman" w:cs="Times New Roman"/>
          <w:sz w:val="24"/>
          <w:szCs w:val="24"/>
          <w:lang w:val="lt-LT"/>
        </w:rPr>
        <w:t>esniam</w:t>
      </w:r>
      <w:r w:rsidRPr="004809D8">
        <w:rPr>
          <w:rFonts w:ascii="Times New Roman" w:hAnsi="Times New Roman" w:cs="Times New Roman"/>
          <w:sz w:val="24"/>
          <w:szCs w:val="24"/>
          <w:lang w:val="lt-LT"/>
        </w:rPr>
        <w:t xml:space="preserve"> nei </w:t>
      </w:r>
      <w:r w:rsidR="001C53E1" w:rsidRPr="004809D8">
        <w:rPr>
          <w:rFonts w:ascii="Times New Roman" w:hAnsi="Times New Roman" w:cs="Times New Roman"/>
          <w:sz w:val="24"/>
          <w:szCs w:val="24"/>
          <w:lang w:val="lt-LT"/>
        </w:rPr>
        <w:t>6</w:t>
      </w:r>
      <w:r w:rsidRPr="004809D8">
        <w:rPr>
          <w:rFonts w:ascii="Times New Roman" w:hAnsi="Times New Roman" w:cs="Times New Roman"/>
          <w:sz w:val="24"/>
          <w:szCs w:val="24"/>
          <w:lang w:val="lt-LT"/>
        </w:rPr>
        <w:t xml:space="preserve"> (</w:t>
      </w:r>
      <w:r w:rsidR="001C53E1" w:rsidRPr="004809D8">
        <w:rPr>
          <w:rFonts w:ascii="Times New Roman" w:hAnsi="Times New Roman" w:cs="Times New Roman"/>
          <w:sz w:val="24"/>
          <w:szCs w:val="24"/>
          <w:lang w:val="lt-LT"/>
        </w:rPr>
        <w:t>šešių</w:t>
      </w:r>
      <w:r w:rsidRPr="004809D8">
        <w:rPr>
          <w:rFonts w:ascii="Times New Roman" w:hAnsi="Times New Roman" w:cs="Times New Roman"/>
          <w:sz w:val="24"/>
          <w:szCs w:val="24"/>
          <w:lang w:val="lt-LT"/>
        </w:rPr>
        <w:t>) mėnesių laikotarpiui.</w:t>
      </w:r>
      <w:r w:rsidR="005740AB" w:rsidRPr="004809D8">
        <w:rPr>
          <w:rFonts w:ascii="Times New Roman" w:hAnsi="Times New Roman" w:cs="Times New Roman"/>
          <w:sz w:val="24"/>
          <w:szCs w:val="24"/>
          <w:lang w:val="lt-LT"/>
        </w:rPr>
        <w:t xml:space="preserve"> P</w:t>
      </w:r>
      <w:r w:rsidR="001C53E1" w:rsidRPr="004809D8">
        <w:rPr>
          <w:rFonts w:ascii="Times New Roman" w:hAnsi="Times New Roman" w:cs="Times New Roman"/>
          <w:sz w:val="24"/>
          <w:szCs w:val="24"/>
          <w:lang w:val="lt-LT"/>
        </w:rPr>
        <w:t>aslauga</w:t>
      </w:r>
      <w:r w:rsidR="005740AB" w:rsidRPr="004809D8">
        <w:rPr>
          <w:rFonts w:ascii="Times New Roman" w:hAnsi="Times New Roman" w:cs="Times New Roman"/>
          <w:sz w:val="24"/>
          <w:szCs w:val="24"/>
          <w:lang w:val="lt-LT"/>
        </w:rPr>
        <w:t xml:space="preserve"> pagal šį Susitarimą pradedama t</w:t>
      </w:r>
      <w:r w:rsidR="004809D8" w:rsidRPr="004809D8">
        <w:rPr>
          <w:rFonts w:ascii="Times New Roman" w:hAnsi="Times New Roman" w:cs="Times New Roman"/>
          <w:sz w:val="24"/>
          <w:szCs w:val="24"/>
          <w:lang w:val="lt-LT"/>
        </w:rPr>
        <w:t>ei</w:t>
      </w:r>
      <w:r w:rsidR="005740AB" w:rsidRPr="004809D8">
        <w:rPr>
          <w:rFonts w:ascii="Times New Roman" w:hAnsi="Times New Roman" w:cs="Times New Roman"/>
          <w:sz w:val="24"/>
          <w:szCs w:val="24"/>
          <w:lang w:val="lt-LT"/>
        </w:rPr>
        <w:t xml:space="preserve">kti </w:t>
      </w:r>
      <w:r w:rsidR="004809D8" w:rsidRPr="004809D8">
        <w:rPr>
          <w:rFonts w:ascii="Times New Roman" w:hAnsi="Times New Roman" w:cs="Times New Roman"/>
          <w:sz w:val="24"/>
          <w:szCs w:val="24"/>
          <w:lang w:val="lt-LT"/>
        </w:rPr>
        <w:t xml:space="preserve">nuo </w:t>
      </w:r>
      <w:r w:rsidR="005740AB" w:rsidRPr="004809D8">
        <w:rPr>
          <w:rFonts w:ascii="Times New Roman" w:hAnsi="Times New Roman" w:cs="Times New Roman"/>
          <w:sz w:val="24"/>
          <w:szCs w:val="24"/>
          <w:lang w:val="lt-LT"/>
        </w:rPr>
        <w:t>202</w:t>
      </w:r>
      <w:r w:rsidR="00A9201D" w:rsidRPr="004809D8">
        <w:rPr>
          <w:rFonts w:ascii="Times New Roman" w:hAnsi="Times New Roman" w:cs="Times New Roman"/>
          <w:sz w:val="24"/>
          <w:szCs w:val="24"/>
          <w:lang w:val="lt-LT"/>
        </w:rPr>
        <w:t>6</w:t>
      </w:r>
      <w:r w:rsidR="005740AB" w:rsidRPr="004809D8">
        <w:rPr>
          <w:rFonts w:ascii="Times New Roman" w:hAnsi="Times New Roman" w:cs="Times New Roman"/>
          <w:sz w:val="24"/>
          <w:szCs w:val="24"/>
          <w:lang w:val="lt-LT"/>
        </w:rPr>
        <w:t xml:space="preserve"> metų </w:t>
      </w:r>
      <w:r w:rsidR="00A9201D" w:rsidRPr="004809D8">
        <w:rPr>
          <w:rFonts w:ascii="Times New Roman" w:hAnsi="Times New Roman" w:cs="Times New Roman"/>
          <w:sz w:val="24"/>
          <w:szCs w:val="24"/>
          <w:lang w:val="lt-LT"/>
        </w:rPr>
        <w:t>saus</w:t>
      </w:r>
      <w:r w:rsidR="005740AB" w:rsidRPr="004809D8">
        <w:rPr>
          <w:rFonts w:ascii="Times New Roman" w:hAnsi="Times New Roman" w:cs="Times New Roman"/>
          <w:sz w:val="24"/>
          <w:szCs w:val="24"/>
          <w:lang w:val="lt-LT"/>
        </w:rPr>
        <w:t xml:space="preserve">io </w:t>
      </w:r>
      <w:r w:rsidR="00A9201D" w:rsidRPr="004809D8">
        <w:rPr>
          <w:rFonts w:ascii="Times New Roman" w:hAnsi="Times New Roman" w:cs="Times New Roman"/>
          <w:sz w:val="24"/>
          <w:szCs w:val="24"/>
          <w:lang w:val="lt-LT"/>
        </w:rPr>
        <w:t>2</w:t>
      </w:r>
      <w:r w:rsidR="00A86F61" w:rsidRPr="004809D8">
        <w:rPr>
          <w:rFonts w:ascii="Times New Roman" w:hAnsi="Times New Roman" w:cs="Times New Roman"/>
          <w:sz w:val="24"/>
          <w:szCs w:val="24"/>
          <w:lang w:val="lt-LT"/>
        </w:rPr>
        <w:t>4</w:t>
      </w:r>
      <w:r w:rsidR="005740AB" w:rsidRPr="004809D8">
        <w:rPr>
          <w:rFonts w:ascii="Times New Roman" w:hAnsi="Times New Roman" w:cs="Times New Roman"/>
          <w:sz w:val="24"/>
          <w:szCs w:val="24"/>
          <w:lang w:val="lt-LT"/>
        </w:rPr>
        <w:t xml:space="preserve"> d. </w:t>
      </w:r>
    </w:p>
    <w:p w14:paraId="046DE93A" w14:textId="69C4B1E8" w:rsidR="005740AB" w:rsidRPr="00EC7880" w:rsidRDefault="005740AB" w:rsidP="00E54D27">
      <w:pPr>
        <w:pStyle w:val="Sraopastraipa"/>
        <w:numPr>
          <w:ilvl w:val="0"/>
          <w:numId w:val="10"/>
        </w:numPr>
        <w:tabs>
          <w:tab w:val="left" w:pos="1560"/>
        </w:tabs>
        <w:spacing w:after="0" w:line="360" w:lineRule="auto"/>
        <w:ind w:left="0" w:firstLine="1276"/>
        <w:jc w:val="both"/>
        <w:rPr>
          <w:rFonts w:ascii="Times New Roman" w:eastAsia="Times New Roman" w:hAnsi="Times New Roman" w:cs="Times New Roman"/>
          <w:sz w:val="24"/>
          <w:szCs w:val="24"/>
          <w:lang w:val="lt-LT"/>
        </w:rPr>
      </w:pPr>
      <w:r w:rsidRPr="00EC7880">
        <w:rPr>
          <w:rFonts w:ascii="Times New Roman" w:eastAsia="Times New Roman" w:hAnsi="Times New Roman" w:cs="Times New Roman"/>
          <w:sz w:val="24"/>
          <w:szCs w:val="24"/>
          <w:lang w:val="lt-LT"/>
        </w:rPr>
        <w:t>Kitos Sutarties sąlygos ir Sutarties vykdymo tvarka nesikeičia.</w:t>
      </w:r>
    </w:p>
    <w:p w14:paraId="07990D99" w14:textId="77777777" w:rsidR="005740AB" w:rsidRPr="005740AB" w:rsidRDefault="005740AB" w:rsidP="00E54D27">
      <w:pPr>
        <w:numPr>
          <w:ilvl w:val="0"/>
          <w:numId w:val="10"/>
        </w:numPr>
        <w:tabs>
          <w:tab w:val="left" w:pos="1560"/>
        </w:tabs>
        <w:spacing w:after="0" w:line="360" w:lineRule="auto"/>
        <w:ind w:left="0" w:firstLine="1276"/>
        <w:contextualSpacing/>
        <w:jc w:val="both"/>
        <w:rPr>
          <w:rFonts w:ascii="Times New Roman" w:eastAsia="Times New Roman" w:hAnsi="Times New Roman" w:cs="Times New Roman"/>
          <w:sz w:val="24"/>
          <w:szCs w:val="24"/>
          <w:lang w:val="lt-LT"/>
        </w:rPr>
      </w:pPr>
      <w:r w:rsidRPr="005740AB">
        <w:rPr>
          <w:rFonts w:ascii="Times New Roman" w:eastAsia="Times New Roman" w:hAnsi="Times New Roman" w:cs="Times New Roman"/>
          <w:sz w:val="24"/>
          <w:szCs w:val="24"/>
          <w:lang w:val="lt-LT"/>
        </w:rPr>
        <w:t>Šis Susitarimas įsigalioja, kai jį pasirašo abi sutarties Šalys ir galioja iki visiško įsipareigojimų įvykdymo.</w:t>
      </w:r>
    </w:p>
    <w:p w14:paraId="15AB4A8D" w14:textId="0FDE0A6B" w:rsidR="005740AB" w:rsidRPr="005740AB" w:rsidRDefault="005740AB" w:rsidP="00E54D27">
      <w:pPr>
        <w:tabs>
          <w:tab w:val="left" w:pos="1418"/>
          <w:tab w:val="left" w:pos="1560"/>
          <w:tab w:val="left" w:pos="1701"/>
        </w:tabs>
        <w:spacing w:after="0" w:line="360" w:lineRule="auto"/>
        <w:ind w:firstLine="1276"/>
        <w:jc w:val="both"/>
        <w:rPr>
          <w:rFonts w:ascii="Times New Roman" w:eastAsia="Times New Roman" w:hAnsi="Times New Roman" w:cs="Times New Roman"/>
          <w:sz w:val="24"/>
          <w:szCs w:val="24"/>
          <w:lang w:val="lt-LT"/>
        </w:rPr>
      </w:pPr>
      <w:r w:rsidRPr="005740AB">
        <w:rPr>
          <w:rFonts w:ascii="Times New Roman" w:eastAsia="Times New Roman" w:hAnsi="Times New Roman" w:cs="Times New Roman"/>
          <w:sz w:val="24"/>
          <w:szCs w:val="24"/>
          <w:lang w:val="lt-LT"/>
        </w:rPr>
        <w:t>4. Spausdintas rašytinis Susitarimas sudaromas 2 (dviem) egzemplioriais lietuvių kalba, po vieną kiekvienai Šaliai. Abu Susitarimo egzemplioriai turi vienodą teisinę galią.</w:t>
      </w:r>
    </w:p>
    <w:p w14:paraId="6757BDE4" w14:textId="77777777" w:rsidR="005740AB" w:rsidRPr="005740AB" w:rsidRDefault="005740AB" w:rsidP="00A86F61">
      <w:pPr>
        <w:numPr>
          <w:ilvl w:val="0"/>
          <w:numId w:val="12"/>
        </w:numPr>
        <w:tabs>
          <w:tab w:val="left" w:pos="1560"/>
          <w:tab w:val="left" w:pos="1701"/>
        </w:tabs>
        <w:spacing w:after="0" w:line="360" w:lineRule="auto"/>
        <w:ind w:left="0" w:firstLine="1276"/>
        <w:contextualSpacing/>
        <w:jc w:val="both"/>
        <w:rPr>
          <w:rFonts w:ascii="Times New Roman" w:eastAsia="Times New Roman" w:hAnsi="Times New Roman" w:cs="Times New Roman"/>
          <w:sz w:val="24"/>
          <w:szCs w:val="24"/>
          <w:lang w:val="lt-LT"/>
        </w:rPr>
      </w:pPr>
      <w:r w:rsidRPr="005740AB">
        <w:rPr>
          <w:rFonts w:ascii="Times New Roman" w:eastAsia="Times New Roman" w:hAnsi="Times New Roman" w:cs="Times New Roman"/>
          <w:sz w:val="24"/>
          <w:szCs w:val="24"/>
          <w:lang w:val="lt-LT"/>
        </w:rPr>
        <w:lastRenderedPageBreak/>
        <w:t>Susitarimas (elektroninio dokumento forma) Šalių gali būti pasirašomas kvalifikuotu elektroniniu parašu. Tokiu atveju, Susitarimą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2C1CB649" w14:textId="77777777" w:rsidR="005740AB" w:rsidRPr="005740AB" w:rsidRDefault="005740AB" w:rsidP="00A86F61">
      <w:pPr>
        <w:numPr>
          <w:ilvl w:val="0"/>
          <w:numId w:val="12"/>
        </w:numPr>
        <w:tabs>
          <w:tab w:val="left" w:pos="1560"/>
          <w:tab w:val="left" w:pos="1701"/>
        </w:tabs>
        <w:spacing w:after="0" w:line="360" w:lineRule="auto"/>
        <w:ind w:left="0" w:firstLine="1276"/>
        <w:contextualSpacing/>
        <w:jc w:val="both"/>
        <w:rPr>
          <w:rFonts w:ascii="Times New Roman" w:eastAsia="Times New Roman" w:hAnsi="Times New Roman" w:cs="Times New Roman"/>
          <w:sz w:val="24"/>
          <w:szCs w:val="24"/>
          <w:lang w:val="lt-LT"/>
        </w:rPr>
      </w:pPr>
      <w:r w:rsidRPr="005740AB">
        <w:rPr>
          <w:rFonts w:ascii="Times New Roman" w:eastAsia="Times New Roman" w:hAnsi="Times New Roman" w:cs="Times New Roman"/>
          <w:sz w:val="24"/>
          <w:szCs w:val="24"/>
          <w:lang w:val="lt-LT"/>
        </w:rPr>
        <w:t>Elektroniniu parašu pasirašomas visas elektroninio dokumento turinys ir kiti pasirašomieji elementai, kurie yra neatskiriama Susitarimo dalis.</w:t>
      </w:r>
    </w:p>
    <w:p w14:paraId="6489DBEB" w14:textId="77777777" w:rsidR="005740AB" w:rsidRPr="005740AB" w:rsidRDefault="005740AB" w:rsidP="00A86F61">
      <w:pPr>
        <w:numPr>
          <w:ilvl w:val="0"/>
          <w:numId w:val="12"/>
        </w:numPr>
        <w:tabs>
          <w:tab w:val="left" w:pos="1134"/>
          <w:tab w:val="left" w:pos="1560"/>
          <w:tab w:val="left" w:pos="1701"/>
        </w:tabs>
        <w:spacing w:after="0" w:line="360" w:lineRule="auto"/>
        <w:ind w:left="0" w:firstLine="1276"/>
        <w:contextualSpacing/>
        <w:jc w:val="both"/>
        <w:rPr>
          <w:rFonts w:ascii="Times New Roman" w:eastAsia="Times New Roman" w:hAnsi="Times New Roman" w:cs="Times New Roman"/>
          <w:sz w:val="20"/>
          <w:szCs w:val="24"/>
          <w:lang w:val="lt-LT"/>
        </w:rPr>
      </w:pPr>
      <w:r w:rsidRPr="005740AB">
        <w:rPr>
          <w:rFonts w:ascii="Times New Roman" w:eastAsia="Times New Roman" w:hAnsi="Times New Roman" w:cs="Times New Roman"/>
          <w:sz w:val="24"/>
          <w:szCs w:val="24"/>
          <w:lang w:val="lt-LT"/>
        </w:rPr>
        <w:t>Susitarimo Šalių kvalifikuotais elektroniniais parašais pasirašytas Susitarimas (elektroninis dokumentas) yra laikomas autentišku Susitarimu. Atsižvelgiant į Šalių teisėtus interesus, prireikus gali būti spausdinami kvalifikuotais elektroniniais parašais pasirašyto Susitarimo (elektroninio dokumento) nuorašai.</w:t>
      </w:r>
    </w:p>
    <w:p w14:paraId="17C6B891" w14:textId="416E9C86" w:rsidR="005740AB" w:rsidRPr="000251FE" w:rsidRDefault="005740AB" w:rsidP="00A86F61">
      <w:pPr>
        <w:numPr>
          <w:ilvl w:val="0"/>
          <w:numId w:val="12"/>
        </w:numPr>
        <w:tabs>
          <w:tab w:val="clear" w:pos="1620"/>
          <w:tab w:val="left" w:pos="0"/>
          <w:tab w:val="num" w:pos="851"/>
          <w:tab w:val="left" w:pos="1560"/>
        </w:tabs>
        <w:spacing w:after="0" w:line="360" w:lineRule="auto"/>
        <w:ind w:left="0" w:firstLine="1276"/>
        <w:contextualSpacing/>
        <w:jc w:val="both"/>
        <w:rPr>
          <w:rFonts w:ascii="Times New Roman" w:eastAsia="Times New Roman" w:hAnsi="Times New Roman" w:cs="Times New Roman"/>
          <w:sz w:val="24"/>
          <w:szCs w:val="24"/>
          <w:lang w:val="lt-LT"/>
        </w:rPr>
      </w:pPr>
      <w:r w:rsidRPr="000251FE">
        <w:rPr>
          <w:rFonts w:ascii="Times New Roman" w:eastAsia="Times New Roman" w:hAnsi="Times New Roman" w:cs="Times New Roman"/>
          <w:sz w:val="24"/>
          <w:szCs w:val="24"/>
          <w:lang w:val="lt-LT"/>
        </w:rPr>
        <w:t>Šis Susitarimas, jį pasirašius Šalims, tampa neatskiriama 2024 m. s</w:t>
      </w:r>
      <w:r w:rsidR="00D87D38" w:rsidRPr="000251FE">
        <w:rPr>
          <w:rFonts w:ascii="Times New Roman" w:eastAsia="Times New Roman" w:hAnsi="Times New Roman" w:cs="Times New Roman"/>
          <w:sz w:val="24"/>
          <w:szCs w:val="24"/>
          <w:lang w:val="lt-LT"/>
        </w:rPr>
        <w:t>ausio</w:t>
      </w:r>
      <w:r w:rsidRPr="000251FE">
        <w:rPr>
          <w:rFonts w:ascii="Times New Roman" w:eastAsia="Times New Roman" w:hAnsi="Times New Roman" w:cs="Times New Roman"/>
          <w:sz w:val="24"/>
          <w:szCs w:val="24"/>
          <w:lang w:val="lt-LT"/>
        </w:rPr>
        <w:t xml:space="preserve"> </w:t>
      </w:r>
      <w:r w:rsidR="00D87D38" w:rsidRPr="000251FE">
        <w:rPr>
          <w:rFonts w:ascii="Times New Roman" w:eastAsia="Times New Roman" w:hAnsi="Times New Roman" w:cs="Times New Roman"/>
          <w:sz w:val="24"/>
          <w:szCs w:val="24"/>
          <w:lang w:val="lt-LT"/>
        </w:rPr>
        <w:t>23</w:t>
      </w:r>
      <w:r w:rsidRPr="000251FE">
        <w:rPr>
          <w:rFonts w:ascii="Times New Roman" w:eastAsia="Times New Roman" w:hAnsi="Times New Roman" w:cs="Times New Roman"/>
          <w:sz w:val="24"/>
          <w:szCs w:val="24"/>
          <w:lang w:val="lt-LT"/>
        </w:rPr>
        <w:t xml:space="preserve"> d. P</w:t>
      </w:r>
      <w:r w:rsidR="00D87D38" w:rsidRPr="000251FE">
        <w:rPr>
          <w:rFonts w:ascii="Times New Roman" w:eastAsia="Times New Roman" w:hAnsi="Times New Roman" w:cs="Times New Roman"/>
          <w:sz w:val="24"/>
          <w:szCs w:val="24"/>
          <w:lang w:val="lt-LT"/>
        </w:rPr>
        <w:t>aslaugos</w:t>
      </w:r>
      <w:r w:rsidRPr="000251FE">
        <w:rPr>
          <w:rFonts w:ascii="Times New Roman" w:eastAsia="Times New Roman" w:hAnsi="Times New Roman" w:cs="Times New Roman"/>
          <w:sz w:val="24"/>
          <w:szCs w:val="24"/>
          <w:lang w:val="lt-LT"/>
        </w:rPr>
        <w:t xml:space="preserve"> sutart</w:t>
      </w:r>
      <w:r w:rsidR="009B50CD" w:rsidRPr="000251FE">
        <w:rPr>
          <w:rFonts w:ascii="Times New Roman" w:eastAsia="Times New Roman" w:hAnsi="Times New Roman" w:cs="Times New Roman"/>
          <w:sz w:val="24"/>
          <w:szCs w:val="24"/>
          <w:lang w:val="lt-LT"/>
        </w:rPr>
        <w:t>ies</w:t>
      </w:r>
      <w:r w:rsidRPr="000251FE">
        <w:rPr>
          <w:rFonts w:ascii="Times New Roman" w:eastAsia="Times New Roman" w:hAnsi="Times New Roman" w:cs="Times New Roman"/>
          <w:sz w:val="24"/>
          <w:szCs w:val="24"/>
          <w:lang w:val="lt-LT"/>
        </w:rPr>
        <w:t xml:space="preserve"> Nr. 5-</w:t>
      </w:r>
      <w:r w:rsidR="0037200E" w:rsidRPr="000251FE">
        <w:rPr>
          <w:rFonts w:ascii="Times New Roman" w:eastAsia="Times New Roman" w:hAnsi="Times New Roman" w:cs="Times New Roman"/>
          <w:sz w:val="24"/>
          <w:szCs w:val="24"/>
          <w:lang w:val="lt-LT"/>
        </w:rPr>
        <w:t>29</w:t>
      </w:r>
      <w:r w:rsidRPr="000251FE">
        <w:rPr>
          <w:rFonts w:ascii="Times New Roman" w:eastAsia="Times New Roman" w:hAnsi="Times New Roman" w:cs="Times New Roman"/>
          <w:sz w:val="24"/>
          <w:szCs w:val="24"/>
          <w:lang w:val="lt-LT"/>
        </w:rPr>
        <w:t xml:space="preserve"> dalis.</w:t>
      </w:r>
    </w:p>
    <w:p w14:paraId="3DA33F42" w14:textId="77777777" w:rsidR="005740AB" w:rsidRPr="005740AB" w:rsidRDefault="005740AB" w:rsidP="00A86F61">
      <w:pPr>
        <w:numPr>
          <w:ilvl w:val="0"/>
          <w:numId w:val="12"/>
        </w:numPr>
        <w:tabs>
          <w:tab w:val="clear" w:pos="1620"/>
          <w:tab w:val="left" w:pos="1276"/>
          <w:tab w:val="left" w:pos="1418"/>
          <w:tab w:val="left" w:pos="1560"/>
        </w:tabs>
        <w:spacing w:after="0" w:line="360" w:lineRule="auto"/>
        <w:ind w:left="0" w:firstLine="1276"/>
        <w:contextualSpacing/>
        <w:jc w:val="both"/>
        <w:rPr>
          <w:rFonts w:ascii="Times New Roman" w:eastAsia="Times New Roman" w:hAnsi="Times New Roman" w:cs="Times New Roman"/>
          <w:sz w:val="20"/>
          <w:szCs w:val="20"/>
          <w:lang w:val="lt-LT"/>
        </w:rPr>
      </w:pPr>
      <w:r w:rsidRPr="005740AB">
        <w:rPr>
          <w:rFonts w:ascii="Times New Roman" w:eastAsia="Times New Roman" w:hAnsi="Times New Roman" w:cs="Times New Roman"/>
          <w:sz w:val="24"/>
          <w:szCs w:val="24"/>
          <w:lang w:val="lt-LT"/>
        </w:rPr>
        <w:t>Pasirašydamos šį Susitarimą Sutarties Šalys patvirtina, kad šis Susitarimas yra jų perskaitytas, suprastas ir išreiškia Šalių tikrąją valią.</w:t>
      </w:r>
    </w:p>
    <w:p w14:paraId="227D32F0" w14:textId="21954E12" w:rsidR="009B50CD" w:rsidRPr="004B4291" w:rsidRDefault="005740AB" w:rsidP="00A86F61">
      <w:pPr>
        <w:tabs>
          <w:tab w:val="left" w:pos="1701"/>
          <w:tab w:val="left" w:pos="2268"/>
        </w:tabs>
        <w:spacing w:after="0" w:line="360" w:lineRule="auto"/>
        <w:ind w:firstLine="1276"/>
        <w:jc w:val="both"/>
        <w:rPr>
          <w:rFonts w:ascii="Times New Roman" w:eastAsia="Times New Roman" w:hAnsi="Times New Roman" w:cs="Times New Roman"/>
          <w:sz w:val="24"/>
          <w:szCs w:val="24"/>
          <w:lang w:val="lt-LT"/>
        </w:rPr>
      </w:pPr>
      <w:r w:rsidRPr="004B4291">
        <w:rPr>
          <w:rFonts w:ascii="Times New Roman" w:eastAsia="Times New Roman" w:hAnsi="Times New Roman" w:cs="Times New Roman"/>
          <w:sz w:val="24"/>
          <w:szCs w:val="24"/>
          <w:lang w:val="lt-LT"/>
        </w:rPr>
        <w:t>PRIEDAI:</w:t>
      </w:r>
      <w:r w:rsidR="009B50CD" w:rsidRPr="004B4291">
        <w:rPr>
          <w:rFonts w:ascii="Times New Roman" w:eastAsia="Times New Roman" w:hAnsi="Times New Roman" w:cs="Times New Roman"/>
          <w:sz w:val="24"/>
          <w:szCs w:val="24"/>
          <w:lang w:val="lt-LT"/>
        </w:rPr>
        <w:t xml:space="preserve"> 1. </w:t>
      </w:r>
      <w:r w:rsidR="00EC7880" w:rsidRPr="004B4291">
        <w:rPr>
          <w:rFonts w:ascii="Times New Roman" w:eastAsia="Times New Roman" w:hAnsi="Times New Roman" w:cs="Times New Roman"/>
          <w:sz w:val="24"/>
          <w:szCs w:val="24"/>
          <w:lang w:val="lt-LT"/>
        </w:rPr>
        <w:t>202</w:t>
      </w:r>
      <w:r w:rsidR="000251FE" w:rsidRPr="004B4291">
        <w:rPr>
          <w:rFonts w:ascii="Times New Roman" w:eastAsia="Times New Roman" w:hAnsi="Times New Roman" w:cs="Times New Roman"/>
          <w:sz w:val="24"/>
          <w:szCs w:val="24"/>
          <w:lang w:val="lt-LT"/>
        </w:rPr>
        <w:t>6</w:t>
      </w:r>
      <w:r w:rsidR="00EC7880" w:rsidRPr="004B4291">
        <w:rPr>
          <w:rFonts w:ascii="Times New Roman" w:eastAsia="Times New Roman" w:hAnsi="Times New Roman" w:cs="Times New Roman"/>
          <w:sz w:val="24"/>
          <w:szCs w:val="24"/>
          <w:lang w:val="lt-LT"/>
        </w:rPr>
        <w:t>-0</w:t>
      </w:r>
      <w:r w:rsidR="000251FE" w:rsidRPr="004B4291">
        <w:rPr>
          <w:rFonts w:ascii="Times New Roman" w:eastAsia="Times New Roman" w:hAnsi="Times New Roman" w:cs="Times New Roman"/>
          <w:sz w:val="24"/>
          <w:szCs w:val="24"/>
          <w:lang w:val="lt-LT"/>
        </w:rPr>
        <w:t>1</w:t>
      </w:r>
      <w:r w:rsidR="00EC7880" w:rsidRPr="004B4291">
        <w:rPr>
          <w:rFonts w:ascii="Times New Roman" w:eastAsia="Times New Roman" w:hAnsi="Times New Roman" w:cs="Times New Roman"/>
          <w:sz w:val="24"/>
          <w:szCs w:val="24"/>
          <w:lang w:val="lt-LT"/>
        </w:rPr>
        <w:t>-</w:t>
      </w:r>
      <w:r w:rsidR="000251FE" w:rsidRPr="004B4291">
        <w:rPr>
          <w:rFonts w:ascii="Times New Roman" w:eastAsia="Times New Roman" w:hAnsi="Times New Roman" w:cs="Times New Roman"/>
          <w:sz w:val="24"/>
          <w:szCs w:val="24"/>
          <w:lang w:val="lt-LT"/>
        </w:rPr>
        <w:t>06</w:t>
      </w:r>
      <w:r w:rsidR="00EC7880" w:rsidRPr="004B4291">
        <w:rPr>
          <w:rFonts w:ascii="Times New Roman" w:eastAsia="Times New Roman" w:hAnsi="Times New Roman" w:cs="Times New Roman"/>
          <w:sz w:val="24"/>
          <w:szCs w:val="24"/>
          <w:lang w:val="lt-LT"/>
        </w:rPr>
        <w:t xml:space="preserve"> Visagino savivaldybės administracijos raštas Nr. </w:t>
      </w:r>
      <w:r w:rsidR="000251FE" w:rsidRPr="004B4291">
        <w:rPr>
          <w:rFonts w:ascii="Times New Roman" w:hAnsi="Times New Roman" w:cs="Times New Roman"/>
          <w:sz w:val="24"/>
          <w:szCs w:val="24"/>
          <w:lang w:val="lt-LT"/>
        </w:rPr>
        <w:t xml:space="preserve">Nr. (4.21 E)1-33 „Dėl paslaugų sutarties pratęsimo“ </w:t>
      </w:r>
      <w:r w:rsidR="00EC7880" w:rsidRPr="004B4291">
        <w:rPr>
          <w:rFonts w:ascii="Times New Roman" w:eastAsia="Times New Roman" w:hAnsi="Times New Roman" w:cs="Times New Roman"/>
          <w:sz w:val="24"/>
          <w:szCs w:val="24"/>
          <w:lang w:val="lt-LT"/>
        </w:rPr>
        <w:t xml:space="preserve">, </w:t>
      </w:r>
      <w:r w:rsidR="00406641" w:rsidRPr="004B4291">
        <w:rPr>
          <w:rFonts w:ascii="Times New Roman" w:eastAsia="Times New Roman" w:hAnsi="Times New Roman" w:cs="Times New Roman"/>
          <w:sz w:val="24"/>
          <w:szCs w:val="24"/>
          <w:lang w:val="lt-LT"/>
        </w:rPr>
        <w:t>1</w:t>
      </w:r>
      <w:r w:rsidR="00EC7880" w:rsidRPr="004B4291">
        <w:rPr>
          <w:rFonts w:ascii="Times New Roman" w:eastAsia="Times New Roman" w:hAnsi="Times New Roman" w:cs="Times New Roman"/>
          <w:sz w:val="24"/>
          <w:szCs w:val="24"/>
          <w:lang w:val="lt-LT"/>
        </w:rPr>
        <w:t xml:space="preserve"> lapa</w:t>
      </w:r>
      <w:r w:rsidR="00406641" w:rsidRPr="004B4291">
        <w:rPr>
          <w:rFonts w:ascii="Times New Roman" w:eastAsia="Times New Roman" w:hAnsi="Times New Roman" w:cs="Times New Roman"/>
          <w:sz w:val="24"/>
          <w:szCs w:val="24"/>
          <w:lang w:val="lt-LT"/>
        </w:rPr>
        <w:t>s</w:t>
      </w:r>
      <w:r w:rsidR="00EC7880" w:rsidRPr="004B4291">
        <w:rPr>
          <w:rFonts w:ascii="Times New Roman" w:eastAsia="Times New Roman" w:hAnsi="Times New Roman" w:cs="Times New Roman"/>
          <w:sz w:val="24"/>
          <w:szCs w:val="24"/>
          <w:lang w:val="lt-LT"/>
        </w:rPr>
        <w:t>.</w:t>
      </w:r>
    </w:p>
    <w:p w14:paraId="58794B82" w14:textId="0689D490" w:rsidR="009B50CD" w:rsidRDefault="009B50CD" w:rsidP="00A86F61">
      <w:pPr>
        <w:tabs>
          <w:tab w:val="left" w:pos="1701"/>
          <w:tab w:val="left" w:pos="2268"/>
        </w:tabs>
        <w:spacing w:after="0" w:line="360" w:lineRule="auto"/>
        <w:ind w:firstLine="1276"/>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 </w:t>
      </w:r>
      <w:r w:rsidR="009410F4">
        <w:rPr>
          <w:rFonts w:ascii="Times New Roman" w:eastAsia="Times New Roman" w:hAnsi="Times New Roman" w:cs="Times New Roman"/>
          <w:sz w:val="24"/>
          <w:szCs w:val="24"/>
          <w:lang w:val="lt-LT"/>
        </w:rPr>
        <w:t>202</w:t>
      </w:r>
      <w:r w:rsidR="000251FE">
        <w:rPr>
          <w:rFonts w:ascii="Times New Roman" w:eastAsia="Times New Roman" w:hAnsi="Times New Roman" w:cs="Times New Roman"/>
          <w:sz w:val="24"/>
          <w:szCs w:val="24"/>
          <w:lang w:val="lt-LT"/>
        </w:rPr>
        <w:t>6</w:t>
      </w:r>
      <w:r w:rsidR="009410F4">
        <w:rPr>
          <w:rFonts w:ascii="Times New Roman" w:eastAsia="Times New Roman" w:hAnsi="Times New Roman" w:cs="Times New Roman"/>
          <w:sz w:val="24"/>
          <w:szCs w:val="24"/>
          <w:lang w:val="lt-LT"/>
        </w:rPr>
        <w:t>-0</w:t>
      </w:r>
      <w:r w:rsidR="000251FE">
        <w:rPr>
          <w:rFonts w:ascii="Times New Roman" w:eastAsia="Times New Roman" w:hAnsi="Times New Roman" w:cs="Times New Roman"/>
          <w:sz w:val="24"/>
          <w:szCs w:val="24"/>
          <w:lang w:val="lt-LT"/>
        </w:rPr>
        <w:t>1</w:t>
      </w:r>
      <w:r w:rsidR="009410F4">
        <w:rPr>
          <w:rFonts w:ascii="Times New Roman" w:eastAsia="Times New Roman" w:hAnsi="Times New Roman" w:cs="Times New Roman"/>
          <w:sz w:val="24"/>
          <w:szCs w:val="24"/>
          <w:lang w:val="lt-LT"/>
        </w:rPr>
        <w:t>-</w:t>
      </w:r>
      <w:r w:rsidR="000251FE">
        <w:rPr>
          <w:rFonts w:ascii="Times New Roman" w:eastAsia="Times New Roman" w:hAnsi="Times New Roman" w:cs="Times New Roman"/>
          <w:sz w:val="24"/>
          <w:szCs w:val="24"/>
          <w:lang w:val="lt-LT"/>
        </w:rPr>
        <w:t>06</w:t>
      </w:r>
      <w:r w:rsidR="009410F4">
        <w:rPr>
          <w:rFonts w:ascii="Times New Roman" w:eastAsia="Times New Roman" w:hAnsi="Times New Roman" w:cs="Times New Roman"/>
          <w:sz w:val="24"/>
          <w:szCs w:val="24"/>
          <w:lang w:val="lt-LT"/>
        </w:rPr>
        <w:t xml:space="preserve"> UAB ,,</w:t>
      </w:r>
      <w:r w:rsidR="000251FE">
        <w:rPr>
          <w:rFonts w:ascii="Times New Roman" w:eastAsia="Times New Roman" w:hAnsi="Times New Roman" w:cs="Times New Roman"/>
          <w:sz w:val="24"/>
          <w:szCs w:val="24"/>
          <w:lang w:val="lt-LT"/>
        </w:rPr>
        <w:t>Vigotema</w:t>
      </w:r>
      <w:r w:rsidR="009410F4">
        <w:rPr>
          <w:rFonts w:ascii="Times New Roman" w:eastAsia="Times New Roman" w:hAnsi="Times New Roman" w:cs="Times New Roman"/>
          <w:sz w:val="24"/>
          <w:szCs w:val="24"/>
          <w:lang w:val="lt-LT"/>
        </w:rPr>
        <w:t xml:space="preserve">“ el. laiškas, </w:t>
      </w:r>
      <w:r w:rsidR="00EC3A57">
        <w:rPr>
          <w:rFonts w:ascii="Times New Roman" w:eastAsia="Times New Roman" w:hAnsi="Times New Roman" w:cs="Times New Roman"/>
          <w:sz w:val="24"/>
          <w:szCs w:val="24"/>
          <w:lang w:val="lt-LT"/>
        </w:rPr>
        <w:t>1</w:t>
      </w:r>
      <w:r w:rsidR="009410F4">
        <w:rPr>
          <w:rFonts w:ascii="Times New Roman" w:eastAsia="Times New Roman" w:hAnsi="Times New Roman" w:cs="Times New Roman"/>
          <w:sz w:val="24"/>
          <w:szCs w:val="24"/>
          <w:lang w:val="lt-LT"/>
        </w:rPr>
        <w:t xml:space="preserve"> lapa</w:t>
      </w:r>
      <w:r w:rsidR="00EC3A57">
        <w:rPr>
          <w:rFonts w:ascii="Times New Roman" w:eastAsia="Times New Roman" w:hAnsi="Times New Roman" w:cs="Times New Roman"/>
          <w:sz w:val="24"/>
          <w:szCs w:val="24"/>
          <w:lang w:val="lt-LT"/>
        </w:rPr>
        <w:t>s</w:t>
      </w:r>
      <w:r w:rsidR="009410F4">
        <w:rPr>
          <w:rFonts w:ascii="Times New Roman" w:eastAsia="Times New Roman" w:hAnsi="Times New Roman" w:cs="Times New Roman"/>
          <w:sz w:val="24"/>
          <w:szCs w:val="24"/>
          <w:lang w:val="lt-LT"/>
        </w:rPr>
        <w:t>.</w:t>
      </w:r>
    </w:p>
    <w:p w14:paraId="145C40B9" w14:textId="77777777" w:rsidR="00EC7880" w:rsidRDefault="009B50CD" w:rsidP="00EF6D4A">
      <w:pPr>
        <w:tabs>
          <w:tab w:val="left" w:pos="1701"/>
          <w:tab w:val="left" w:pos="2268"/>
        </w:tabs>
        <w:spacing w:after="0" w:line="360" w:lineRule="auto"/>
        <w:ind w:firstLine="720"/>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Šalių rekvizitai:</w:t>
      </w:r>
    </w:p>
    <w:p w14:paraId="07CA813A" w14:textId="65307563" w:rsidR="000251FE" w:rsidRDefault="00E54D27" w:rsidP="000251FE">
      <w:pPr>
        <w:tabs>
          <w:tab w:val="left" w:pos="1701"/>
          <w:tab w:val="left" w:pos="2268"/>
        </w:tabs>
        <w:spacing w:after="0" w:line="360" w:lineRule="auto"/>
        <w:ind w:firstLine="720"/>
        <w:jc w:val="both"/>
        <w:rPr>
          <w:rFonts w:ascii="Times New Roman" w:hAnsi="Times New Roman" w:cs="Times New Roman"/>
          <w:sz w:val="24"/>
          <w:szCs w:val="24"/>
          <w:lang w:val="lt-LT"/>
        </w:rPr>
      </w:pPr>
      <w:r>
        <w:rPr>
          <w:rFonts w:ascii="Times New Roman" w:hAnsi="Times New Roman" w:cs="Times New Roman"/>
          <w:b/>
          <w:bCs/>
          <w:sz w:val="24"/>
          <w:szCs w:val="24"/>
          <w:lang w:val="lt-LT"/>
        </w:rPr>
        <w:t>Užsakovas</w:t>
      </w:r>
      <w:r w:rsidR="009B50CD" w:rsidRPr="005728AA">
        <w:rPr>
          <w:rFonts w:ascii="Times New Roman" w:hAnsi="Times New Roman" w:cs="Times New Roman"/>
          <w:sz w:val="24"/>
          <w:szCs w:val="24"/>
          <w:lang w:val="lt-LT"/>
        </w:rPr>
        <w:t xml:space="preserve">: Visagino savivaldybės administracija, Parko g. 14,  31140 Visaginas,   tel. +370 (386) 60620, faks. +370 (386) 60620, </w:t>
      </w:r>
      <w:r w:rsidR="009B50CD">
        <w:rPr>
          <w:rFonts w:ascii="Times New Roman" w:hAnsi="Times New Roman" w:cs="Times New Roman"/>
          <w:sz w:val="24"/>
          <w:szCs w:val="24"/>
          <w:lang w:val="lt-LT"/>
        </w:rPr>
        <w:t>e</w:t>
      </w:r>
      <w:r w:rsidR="009B50CD" w:rsidRPr="005728AA">
        <w:rPr>
          <w:rFonts w:ascii="Times New Roman" w:hAnsi="Times New Roman" w:cs="Times New Roman"/>
          <w:sz w:val="24"/>
          <w:szCs w:val="24"/>
          <w:lang w:val="lt-LT"/>
        </w:rPr>
        <w:t>l. paštas visaginas@visaginas.lt, įmonės kodas 188711925.</w:t>
      </w:r>
    </w:p>
    <w:p w14:paraId="7716D421" w14:textId="5D1BC82D" w:rsidR="00972ABD" w:rsidRPr="005728AA" w:rsidRDefault="00000000" w:rsidP="000251FE">
      <w:pPr>
        <w:tabs>
          <w:tab w:val="left" w:pos="1701"/>
          <w:tab w:val="left" w:pos="2268"/>
        </w:tabs>
        <w:spacing w:after="0" w:line="360" w:lineRule="auto"/>
        <w:ind w:firstLine="720"/>
        <w:jc w:val="both"/>
        <w:rPr>
          <w:rFonts w:ascii="Times New Roman" w:hAnsi="Times New Roman" w:cs="Times New Roman"/>
          <w:sz w:val="24"/>
          <w:szCs w:val="24"/>
          <w:lang w:val="lt-LT"/>
        </w:rPr>
      </w:pPr>
      <w:r w:rsidRPr="009C74A5">
        <w:rPr>
          <w:rFonts w:ascii="Times New Roman" w:hAnsi="Times New Roman" w:cs="Times New Roman"/>
          <w:b/>
          <w:bCs/>
          <w:sz w:val="24"/>
          <w:szCs w:val="24"/>
          <w:lang w:val="lt-LT"/>
        </w:rPr>
        <w:t>T</w:t>
      </w:r>
      <w:r w:rsidR="00E54D27">
        <w:rPr>
          <w:rFonts w:ascii="Times New Roman" w:hAnsi="Times New Roman" w:cs="Times New Roman"/>
          <w:b/>
          <w:bCs/>
          <w:sz w:val="24"/>
          <w:szCs w:val="24"/>
          <w:lang w:val="lt-LT"/>
        </w:rPr>
        <w:t>ei</w:t>
      </w:r>
      <w:r w:rsidRPr="009C74A5">
        <w:rPr>
          <w:rFonts w:ascii="Times New Roman" w:hAnsi="Times New Roman" w:cs="Times New Roman"/>
          <w:b/>
          <w:bCs/>
          <w:sz w:val="24"/>
          <w:szCs w:val="24"/>
          <w:lang w:val="lt-LT"/>
        </w:rPr>
        <w:t>kėjas</w:t>
      </w:r>
      <w:r w:rsidRPr="009C74A5">
        <w:rPr>
          <w:rFonts w:ascii="Times New Roman" w:hAnsi="Times New Roman" w:cs="Times New Roman"/>
          <w:sz w:val="24"/>
          <w:szCs w:val="24"/>
          <w:lang w:val="lt-LT"/>
        </w:rPr>
        <w:t xml:space="preserve">: </w:t>
      </w:r>
      <w:r w:rsidR="009C74A5" w:rsidRPr="009C74A5">
        <w:rPr>
          <w:rFonts w:ascii="Times New Roman" w:hAnsi="Times New Roman" w:cs="Times New Roman"/>
          <w:spacing w:val="-1"/>
          <w:sz w:val="24"/>
          <w:szCs w:val="24"/>
          <w:lang w:val="lt-LT"/>
        </w:rPr>
        <w:t xml:space="preserve">UAB „Vigotema“, įmonės kodas 303224832, PVM mokėtojo kodas LT100008353915; adresas: Sartų g. 19, Užtiltė, 32301 Zarasų r., tel. 860307746, el. p. </w:t>
      </w:r>
      <w:hyperlink r:id="rId8" w:history="1">
        <w:r w:rsidR="009C74A5" w:rsidRPr="009C74A5">
          <w:rPr>
            <w:rStyle w:val="Hipersaitas"/>
            <w:rFonts w:ascii="Times New Roman" w:hAnsi="Times New Roman"/>
            <w:spacing w:val="-1"/>
            <w:sz w:val="24"/>
            <w:szCs w:val="24"/>
            <w:lang w:val="lt-LT"/>
          </w:rPr>
          <w:t>vigotema@gmail.com</w:t>
        </w:r>
      </w:hyperlink>
      <w:r w:rsidR="009C74A5" w:rsidRPr="009C74A5">
        <w:rPr>
          <w:rFonts w:ascii="Times New Roman" w:hAnsi="Times New Roman" w:cs="Times New Roman"/>
          <w:spacing w:val="-1"/>
          <w:sz w:val="24"/>
          <w:szCs w:val="24"/>
          <w:lang w:val="lt-LT"/>
        </w:rPr>
        <w:t>.</w:t>
      </w:r>
    </w:p>
    <w:tbl>
      <w:tblPr>
        <w:tblStyle w:val="Lentelstinklelis"/>
        <w:tblW w:w="10201" w:type="dxa"/>
        <w:tblLook w:val="04A0" w:firstRow="1" w:lastRow="0" w:firstColumn="1" w:lastColumn="0" w:noHBand="0" w:noVBand="1"/>
      </w:tblPr>
      <w:tblGrid>
        <w:gridCol w:w="5382"/>
        <w:gridCol w:w="4819"/>
      </w:tblGrid>
      <w:tr w:rsidR="00972ABD" w:rsidRPr="00A86F61" w14:paraId="2FD8F55C" w14:textId="77777777" w:rsidTr="00A57743">
        <w:tc>
          <w:tcPr>
            <w:tcW w:w="5382" w:type="dxa"/>
          </w:tcPr>
          <w:p w14:paraId="41D4EEDA" w14:textId="30CCB101" w:rsidR="00972ABD" w:rsidRPr="005728AA" w:rsidRDefault="009C74A5">
            <w:pPr>
              <w:rPr>
                <w:rFonts w:ascii="Times New Roman" w:hAnsi="Times New Roman" w:cs="Times New Roman"/>
                <w:sz w:val="24"/>
                <w:szCs w:val="24"/>
                <w:lang w:val="lt-LT"/>
              </w:rPr>
            </w:pPr>
            <w:r>
              <w:rPr>
                <w:rFonts w:ascii="Times New Roman" w:hAnsi="Times New Roman" w:cs="Times New Roman"/>
                <w:b/>
                <w:bCs/>
                <w:sz w:val="24"/>
                <w:szCs w:val="24"/>
                <w:lang w:val="lt-LT"/>
              </w:rPr>
              <w:t>Užsakovas</w:t>
            </w:r>
            <w:r w:rsidR="00416F0C" w:rsidRPr="005728AA">
              <w:rPr>
                <w:rFonts w:ascii="Times New Roman" w:hAnsi="Times New Roman" w:cs="Times New Roman"/>
                <w:sz w:val="24"/>
                <w:szCs w:val="24"/>
                <w:lang w:val="lt-LT"/>
              </w:rPr>
              <w:br/>
              <w:t>Visagino savivaldybės administracija</w:t>
            </w:r>
            <w:r w:rsidR="00416F0C" w:rsidRPr="005728AA">
              <w:rPr>
                <w:rFonts w:ascii="Times New Roman" w:hAnsi="Times New Roman" w:cs="Times New Roman"/>
                <w:sz w:val="24"/>
                <w:szCs w:val="24"/>
                <w:lang w:val="lt-LT"/>
              </w:rPr>
              <w:br/>
            </w:r>
            <w:r w:rsidR="00416F0C" w:rsidRPr="005728AA">
              <w:rPr>
                <w:rFonts w:ascii="Times New Roman" w:hAnsi="Times New Roman" w:cs="Times New Roman"/>
                <w:sz w:val="24"/>
                <w:szCs w:val="24"/>
                <w:lang w:val="lt-LT"/>
              </w:rPr>
              <w:br/>
              <w:t>Administracijos direktorius</w:t>
            </w:r>
            <w:r w:rsidR="00416F0C" w:rsidRPr="005728AA">
              <w:rPr>
                <w:rFonts w:ascii="Times New Roman" w:hAnsi="Times New Roman" w:cs="Times New Roman"/>
                <w:sz w:val="24"/>
                <w:szCs w:val="24"/>
                <w:lang w:val="lt-LT"/>
              </w:rPr>
              <w:br/>
              <w:t>Virginijus Andrius Bukauskas</w:t>
            </w:r>
          </w:p>
        </w:tc>
        <w:tc>
          <w:tcPr>
            <w:tcW w:w="4819" w:type="dxa"/>
          </w:tcPr>
          <w:p w14:paraId="20DBEB27" w14:textId="1D063859" w:rsidR="00972ABD" w:rsidRPr="005728AA" w:rsidRDefault="00000000">
            <w:pPr>
              <w:rPr>
                <w:rFonts w:ascii="Times New Roman" w:hAnsi="Times New Roman" w:cs="Times New Roman"/>
                <w:sz w:val="24"/>
                <w:szCs w:val="24"/>
                <w:lang w:val="lt-LT"/>
              </w:rPr>
            </w:pPr>
            <w:r w:rsidRPr="005710B4">
              <w:rPr>
                <w:rFonts w:ascii="Times New Roman" w:hAnsi="Times New Roman" w:cs="Times New Roman"/>
                <w:b/>
                <w:bCs/>
                <w:sz w:val="24"/>
                <w:szCs w:val="24"/>
                <w:lang w:val="lt-LT"/>
              </w:rPr>
              <w:t>T</w:t>
            </w:r>
            <w:r w:rsidR="00E54D27">
              <w:rPr>
                <w:rFonts w:ascii="Times New Roman" w:hAnsi="Times New Roman" w:cs="Times New Roman"/>
                <w:b/>
                <w:bCs/>
                <w:sz w:val="24"/>
                <w:szCs w:val="24"/>
                <w:lang w:val="lt-LT"/>
              </w:rPr>
              <w:t>ei</w:t>
            </w:r>
            <w:r w:rsidRPr="005710B4">
              <w:rPr>
                <w:rFonts w:ascii="Times New Roman" w:hAnsi="Times New Roman" w:cs="Times New Roman"/>
                <w:b/>
                <w:bCs/>
                <w:sz w:val="24"/>
                <w:szCs w:val="24"/>
                <w:lang w:val="lt-LT"/>
              </w:rPr>
              <w:t>kėjas</w:t>
            </w:r>
            <w:r w:rsidRPr="005728AA">
              <w:rPr>
                <w:rFonts w:ascii="Times New Roman" w:hAnsi="Times New Roman" w:cs="Times New Roman"/>
                <w:sz w:val="24"/>
                <w:szCs w:val="24"/>
                <w:lang w:val="lt-LT"/>
              </w:rPr>
              <w:br/>
              <w:t xml:space="preserve">UAB </w:t>
            </w:r>
            <w:r w:rsidR="009C74A5">
              <w:rPr>
                <w:rFonts w:ascii="Times New Roman" w:hAnsi="Times New Roman" w:cs="Times New Roman"/>
                <w:sz w:val="24"/>
                <w:szCs w:val="24"/>
                <w:lang w:val="lt-LT"/>
              </w:rPr>
              <w:t>„Vigotema</w:t>
            </w:r>
            <w:r w:rsidRPr="005728AA">
              <w:rPr>
                <w:rFonts w:ascii="Times New Roman" w:hAnsi="Times New Roman" w:cs="Times New Roman"/>
                <w:sz w:val="24"/>
                <w:szCs w:val="24"/>
                <w:lang w:val="lt-LT"/>
              </w:rPr>
              <w:t>“</w:t>
            </w:r>
            <w:r w:rsidRPr="005728AA">
              <w:rPr>
                <w:rFonts w:ascii="Times New Roman" w:hAnsi="Times New Roman" w:cs="Times New Roman"/>
                <w:sz w:val="24"/>
                <w:szCs w:val="24"/>
                <w:lang w:val="lt-LT"/>
              </w:rPr>
              <w:br/>
            </w:r>
            <w:r w:rsidRPr="005728AA">
              <w:rPr>
                <w:rFonts w:ascii="Times New Roman" w:hAnsi="Times New Roman" w:cs="Times New Roman"/>
                <w:sz w:val="24"/>
                <w:szCs w:val="24"/>
                <w:lang w:val="lt-LT"/>
              </w:rPr>
              <w:br/>
            </w:r>
            <w:r w:rsidR="009C74A5">
              <w:rPr>
                <w:rFonts w:ascii="Times New Roman" w:hAnsi="Times New Roman" w:cs="Times New Roman"/>
                <w:sz w:val="24"/>
                <w:szCs w:val="24"/>
                <w:lang w:val="lt-LT"/>
              </w:rPr>
              <w:t>Direktorius</w:t>
            </w:r>
            <w:r w:rsidRPr="005728AA">
              <w:rPr>
                <w:rFonts w:ascii="Times New Roman" w:hAnsi="Times New Roman" w:cs="Times New Roman"/>
                <w:sz w:val="24"/>
                <w:szCs w:val="24"/>
                <w:lang w:val="lt-LT"/>
              </w:rPr>
              <w:br/>
            </w:r>
            <w:r w:rsidR="00544B86" w:rsidRPr="00E51B3A">
              <w:rPr>
                <w:sz w:val="24"/>
                <w:szCs w:val="24"/>
                <w:lang w:val="lt-LT"/>
              </w:rPr>
              <w:t>Daiva Stankūnienė</w:t>
            </w:r>
          </w:p>
        </w:tc>
      </w:tr>
      <w:tr w:rsidR="00972ABD" w:rsidRPr="00A86F61" w14:paraId="365A85D2" w14:textId="77777777" w:rsidTr="00A57743">
        <w:tc>
          <w:tcPr>
            <w:tcW w:w="5382" w:type="dxa"/>
          </w:tcPr>
          <w:p w14:paraId="7DD5DFB3" w14:textId="10F3CFA4" w:rsidR="00972ABD" w:rsidRDefault="00972ABD">
            <w:pPr>
              <w:pBdr>
                <w:bottom w:val="single" w:sz="12" w:space="1" w:color="auto"/>
              </w:pBdr>
              <w:rPr>
                <w:rFonts w:ascii="Times New Roman" w:hAnsi="Times New Roman" w:cs="Times New Roman"/>
                <w:sz w:val="24"/>
                <w:szCs w:val="24"/>
                <w:lang w:val="lt-LT"/>
              </w:rPr>
            </w:pPr>
          </w:p>
          <w:p w14:paraId="31078B82" w14:textId="77777777" w:rsidR="000251FE" w:rsidRDefault="000251FE">
            <w:pPr>
              <w:pBdr>
                <w:bottom w:val="single" w:sz="12" w:space="1" w:color="auto"/>
              </w:pBdr>
              <w:rPr>
                <w:rFonts w:ascii="Times New Roman" w:hAnsi="Times New Roman" w:cs="Times New Roman"/>
                <w:sz w:val="24"/>
                <w:szCs w:val="24"/>
                <w:lang w:val="lt-LT"/>
              </w:rPr>
            </w:pPr>
          </w:p>
          <w:p w14:paraId="62A47553" w14:textId="77777777" w:rsidR="000251FE" w:rsidRDefault="000251FE">
            <w:pPr>
              <w:pBdr>
                <w:bottom w:val="single" w:sz="12" w:space="1" w:color="auto"/>
              </w:pBdr>
              <w:rPr>
                <w:rFonts w:ascii="Times New Roman" w:hAnsi="Times New Roman" w:cs="Times New Roman"/>
                <w:sz w:val="24"/>
                <w:szCs w:val="24"/>
                <w:lang w:val="lt-LT"/>
              </w:rPr>
            </w:pPr>
          </w:p>
          <w:p w14:paraId="31499B1F" w14:textId="77777777" w:rsidR="000251FE" w:rsidRPr="005728AA" w:rsidRDefault="000251FE">
            <w:pPr>
              <w:rPr>
                <w:rFonts w:ascii="Times New Roman" w:hAnsi="Times New Roman" w:cs="Times New Roman"/>
                <w:sz w:val="24"/>
                <w:szCs w:val="24"/>
                <w:lang w:val="lt-LT"/>
              </w:rPr>
            </w:pPr>
          </w:p>
        </w:tc>
        <w:tc>
          <w:tcPr>
            <w:tcW w:w="4819" w:type="dxa"/>
          </w:tcPr>
          <w:p w14:paraId="3B7FF957" w14:textId="378D4903" w:rsidR="00972ABD" w:rsidRDefault="00972ABD">
            <w:pPr>
              <w:pBdr>
                <w:bottom w:val="single" w:sz="12" w:space="1" w:color="auto"/>
              </w:pBdr>
              <w:rPr>
                <w:rFonts w:ascii="Times New Roman" w:hAnsi="Times New Roman" w:cs="Times New Roman"/>
                <w:sz w:val="24"/>
                <w:szCs w:val="24"/>
                <w:lang w:val="lt-LT"/>
              </w:rPr>
            </w:pPr>
          </w:p>
          <w:p w14:paraId="050363DD" w14:textId="77777777" w:rsidR="000251FE" w:rsidRDefault="000251FE">
            <w:pPr>
              <w:pBdr>
                <w:bottom w:val="single" w:sz="12" w:space="1" w:color="auto"/>
              </w:pBdr>
              <w:rPr>
                <w:rFonts w:ascii="Times New Roman" w:hAnsi="Times New Roman" w:cs="Times New Roman"/>
                <w:sz w:val="24"/>
                <w:szCs w:val="24"/>
                <w:lang w:val="lt-LT"/>
              </w:rPr>
            </w:pPr>
          </w:p>
          <w:p w14:paraId="2482A046" w14:textId="77777777" w:rsidR="000251FE" w:rsidRDefault="000251FE">
            <w:pPr>
              <w:pBdr>
                <w:bottom w:val="single" w:sz="12" w:space="1" w:color="auto"/>
              </w:pBdr>
              <w:rPr>
                <w:rFonts w:ascii="Times New Roman" w:hAnsi="Times New Roman" w:cs="Times New Roman"/>
                <w:sz w:val="24"/>
                <w:szCs w:val="24"/>
                <w:lang w:val="lt-LT"/>
              </w:rPr>
            </w:pPr>
          </w:p>
          <w:p w14:paraId="6FD0BFC9" w14:textId="77777777" w:rsidR="000251FE" w:rsidRPr="005728AA" w:rsidRDefault="000251FE">
            <w:pPr>
              <w:rPr>
                <w:rFonts w:ascii="Times New Roman" w:hAnsi="Times New Roman" w:cs="Times New Roman"/>
                <w:sz w:val="24"/>
                <w:szCs w:val="24"/>
                <w:lang w:val="lt-LT"/>
              </w:rPr>
            </w:pPr>
          </w:p>
        </w:tc>
      </w:tr>
    </w:tbl>
    <w:p w14:paraId="49CC903F" w14:textId="77777777" w:rsidR="001959D5" w:rsidRPr="005728AA" w:rsidRDefault="001959D5" w:rsidP="000251FE">
      <w:pPr>
        <w:rPr>
          <w:lang w:val="lt-LT"/>
        </w:rPr>
      </w:pPr>
    </w:p>
    <w:sectPr w:rsidR="001959D5" w:rsidRPr="005728AA" w:rsidSect="00EC7880">
      <w:headerReference w:type="default" r:id="rId9"/>
      <w:pgSz w:w="12240" w:h="15840"/>
      <w:pgMar w:top="1440" w:right="61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3AB1" w14:textId="77777777" w:rsidR="00792059" w:rsidRDefault="00792059" w:rsidP="00EC7880">
      <w:pPr>
        <w:spacing w:after="0" w:line="240" w:lineRule="auto"/>
      </w:pPr>
      <w:r>
        <w:separator/>
      </w:r>
    </w:p>
  </w:endnote>
  <w:endnote w:type="continuationSeparator" w:id="0">
    <w:p w14:paraId="04E73948" w14:textId="77777777" w:rsidR="00792059" w:rsidRDefault="00792059" w:rsidP="00EC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B044" w14:textId="77777777" w:rsidR="00792059" w:rsidRDefault="00792059" w:rsidP="00EC7880">
      <w:pPr>
        <w:spacing w:after="0" w:line="240" w:lineRule="auto"/>
      </w:pPr>
      <w:r>
        <w:separator/>
      </w:r>
    </w:p>
  </w:footnote>
  <w:footnote w:type="continuationSeparator" w:id="0">
    <w:p w14:paraId="175DB545" w14:textId="77777777" w:rsidR="00792059" w:rsidRDefault="00792059" w:rsidP="00EC7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449786"/>
      <w:docPartObj>
        <w:docPartGallery w:val="Page Numbers (Top of Page)"/>
        <w:docPartUnique/>
      </w:docPartObj>
    </w:sdtPr>
    <w:sdtContent>
      <w:p w14:paraId="3F3F9222" w14:textId="08140755" w:rsidR="00EC7880" w:rsidRDefault="00EC7880">
        <w:pPr>
          <w:pStyle w:val="Antrats"/>
          <w:jc w:val="center"/>
        </w:pPr>
        <w:r>
          <w:fldChar w:fldCharType="begin"/>
        </w:r>
        <w:r>
          <w:instrText>PAGE   \* MERGEFORMAT</w:instrText>
        </w:r>
        <w:r>
          <w:fldChar w:fldCharType="separate"/>
        </w:r>
        <w:r>
          <w:rPr>
            <w:lang w:val="lt-LT"/>
          </w:rPr>
          <w:t>2</w:t>
        </w:r>
        <w:r>
          <w:fldChar w:fldCharType="end"/>
        </w:r>
      </w:p>
    </w:sdtContent>
  </w:sdt>
  <w:p w14:paraId="2F3759E1" w14:textId="77777777" w:rsidR="00EC7880" w:rsidRDefault="00EC78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150E6D74"/>
    <w:multiLevelType w:val="hybridMultilevel"/>
    <w:tmpl w:val="18A26542"/>
    <w:lvl w:ilvl="0" w:tplc="19A42CA8">
      <w:start w:val="5"/>
      <w:numFmt w:val="decimal"/>
      <w:lvlText w:val="%1."/>
      <w:lvlJc w:val="left"/>
      <w:pPr>
        <w:tabs>
          <w:tab w:val="num" w:pos="1620"/>
        </w:tabs>
        <w:ind w:left="1620" w:hanging="360"/>
      </w:pPr>
      <w:rPr>
        <w:rFonts w:cs="Times New Roman" w:hint="default"/>
        <w:sz w:val="24"/>
        <w:szCs w:val="24"/>
      </w:rPr>
    </w:lvl>
    <w:lvl w:ilvl="1" w:tplc="04270019">
      <w:start w:val="1"/>
      <w:numFmt w:val="lowerLetter"/>
      <w:lvlText w:val="%2."/>
      <w:lvlJc w:val="left"/>
      <w:pPr>
        <w:tabs>
          <w:tab w:val="num" w:pos="2340"/>
        </w:tabs>
        <w:ind w:left="2340" w:hanging="360"/>
      </w:pPr>
      <w:rPr>
        <w:rFonts w:cs="Times New Roman"/>
      </w:rPr>
    </w:lvl>
    <w:lvl w:ilvl="2" w:tplc="0427001B" w:tentative="1">
      <w:start w:val="1"/>
      <w:numFmt w:val="lowerRoman"/>
      <w:lvlText w:val="%3."/>
      <w:lvlJc w:val="right"/>
      <w:pPr>
        <w:tabs>
          <w:tab w:val="num" w:pos="3060"/>
        </w:tabs>
        <w:ind w:left="3060" w:hanging="180"/>
      </w:pPr>
      <w:rPr>
        <w:rFonts w:cs="Times New Roman"/>
      </w:rPr>
    </w:lvl>
    <w:lvl w:ilvl="3" w:tplc="0427000F" w:tentative="1">
      <w:start w:val="1"/>
      <w:numFmt w:val="decimal"/>
      <w:lvlText w:val="%4."/>
      <w:lvlJc w:val="left"/>
      <w:pPr>
        <w:tabs>
          <w:tab w:val="num" w:pos="3780"/>
        </w:tabs>
        <w:ind w:left="3780" w:hanging="360"/>
      </w:pPr>
      <w:rPr>
        <w:rFonts w:cs="Times New Roman"/>
      </w:rPr>
    </w:lvl>
    <w:lvl w:ilvl="4" w:tplc="04270019" w:tentative="1">
      <w:start w:val="1"/>
      <w:numFmt w:val="lowerLetter"/>
      <w:lvlText w:val="%5."/>
      <w:lvlJc w:val="left"/>
      <w:pPr>
        <w:tabs>
          <w:tab w:val="num" w:pos="4500"/>
        </w:tabs>
        <w:ind w:left="4500" w:hanging="360"/>
      </w:pPr>
      <w:rPr>
        <w:rFonts w:cs="Times New Roman"/>
      </w:rPr>
    </w:lvl>
    <w:lvl w:ilvl="5" w:tplc="0427001B" w:tentative="1">
      <w:start w:val="1"/>
      <w:numFmt w:val="lowerRoman"/>
      <w:lvlText w:val="%6."/>
      <w:lvlJc w:val="right"/>
      <w:pPr>
        <w:tabs>
          <w:tab w:val="num" w:pos="5220"/>
        </w:tabs>
        <w:ind w:left="5220" w:hanging="180"/>
      </w:pPr>
      <w:rPr>
        <w:rFonts w:cs="Times New Roman"/>
      </w:rPr>
    </w:lvl>
    <w:lvl w:ilvl="6" w:tplc="0427000F" w:tentative="1">
      <w:start w:val="1"/>
      <w:numFmt w:val="decimal"/>
      <w:lvlText w:val="%7."/>
      <w:lvlJc w:val="left"/>
      <w:pPr>
        <w:tabs>
          <w:tab w:val="num" w:pos="5940"/>
        </w:tabs>
        <w:ind w:left="5940" w:hanging="360"/>
      </w:pPr>
      <w:rPr>
        <w:rFonts w:cs="Times New Roman"/>
      </w:rPr>
    </w:lvl>
    <w:lvl w:ilvl="7" w:tplc="04270019" w:tentative="1">
      <w:start w:val="1"/>
      <w:numFmt w:val="lowerLetter"/>
      <w:lvlText w:val="%8."/>
      <w:lvlJc w:val="left"/>
      <w:pPr>
        <w:tabs>
          <w:tab w:val="num" w:pos="6660"/>
        </w:tabs>
        <w:ind w:left="6660" w:hanging="360"/>
      </w:pPr>
      <w:rPr>
        <w:rFonts w:cs="Times New Roman"/>
      </w:rPr>
    </w:lvl>
    <w:lvl w:ilvl="8" w:tplc="0427001B" w:tentative="1">
      <w:start w:val="1"/>
      <w:numFmt w:val="lowerRoman"/>
      <w:lvlText w:val="%9."/>
      <w:lvlJc w:val="right"/>
      <w:pPr>
        <w:tabs>
          <w:tab w:val="num" w:pos="7380"/>
        </w:tabs>
        <w:ind w:left="7380" w:hanging="180"/>
      </w:pPr>
      <w:rPr>
        <w:rFonts w:cs="Times New Roman"/>
      </w:rPr>
    </w:lvl>
  </w:abstractNum>
  <w:abstractNum w:abstractNumId="10" w15:restartNumberingAfterBreak="0">
    <w:nsid w:val="3D9118BE"/>
    <w:multiLevelType w:val="multilevel"/>
    <w:tmpl w:val="746CEFEC"/>
    <w:lvl w:ilvl="0">
      <w:start w:val="1"/>
      <w:numFmt w:val="decimal"/>
      <w:lvlText w:val="%1."/>
      <w:lvlJc w:val="left"/>
      <w:pPr>
        <w:ind w:left="1636" w:hanging="360"/>
      </w:pPr>
      <w:rPr>
        <w:rFonts w:cs="Times New Roman" w:hint="default"/>
        <w:b w:val="0"/>
        <w:bCs w:val="0"/>
        <w:sz w:val="24"/>
        <w:szCs w:val="24"/>
      </w:rPr>
    </w:lvl>
    <w:lvl w:ilvl="1">
      <w:start w:val="1"/>
      <w:numFmt w:val="decimal"/>
      <w:isLgl/>
      <w:lvlText w:val="%1.%2."/>
      <w:lvlJc w:val="left"/>
      <w:pPr>
        <w:ind w:left="1756" w:hanging="480"/>
      </w:pPr>
      <w:rPr>
        <w:rFonts w:cs="Times New Roman" w:hint="default"/>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1996" w:hanging="720"/>
      </w:pPr>
      <w:rPr>
        <w:rFonts w:cs="Times New Roman" w:hint="default"/>
      </w:rPr>
    </w:lvl>
    <w:lvl w:ilvl="4">
      <w:start w:val="1"/>
      <w:numFmt w:val="decimal"/>
      <w:isLgl/>
      <w:lvlText w:val="%1.%2.%3.%4.%5."/>
      <w:lvlJc w:val="left"/>
      <w:pPr>
        <w:ind w:left="2356" w:hanging="1080"/>
      </w:pPr>
      <w:rPr>
        <w:rFonts w:cs="Times New Roman" w:hint="default"/>
      </w:rPr>
    </w:lvl>
    <w:lvl w:ilvl="5">
      <w:start w:val="1"/>
      <w:numFmt w:val="decimal"/>
      <w:isLgl/>
      <w:lvlText w:val="%1.%2.%3.%4.%5.%6."/>
      <w:lvlJc w:val="left"/>
      <w:pPr>
        <w:ind w:left="2356" w:hanging="1080"/>
      </w:pPr>
      <w:rPr>
        <w:rFonts w:cs="Times New Roman" w:hint="default"/>
      </w:rPr>
    </w:lvl>
    <w:lvl w:ilvl="6">
      <w:start w:val="1"/>
      <w:numFmt w:val="decimal"/>
      <w:isLgl/>
      <w:lvlText w:val="%1.%2.%3.%4.%5.%6.%7."/>
      <w:lvlJc w:val="left"/>
      <w:pPr>
        <w:ind w:left="2716" w:hanging="1440"/>
      </w:pPr>
      <w:rPr>
        <w:rFonts w:cs="Times New Roman" w:hint="default"/>
      </w:rPr>
    </w:lvl>
    <w:lvl w:ilvl="7">
      <w:start w:val="1"/>
      <w:numFmt w:val="decimal"/>
      <w:isLgl/>
      <w:lvlText w:val="%1.%2.%3.%4.%5.%6.%7.%8."/>
      <w:lvlJc w:val="left"/>
      <w:pPr>
        <w:ind w:left="2716" w:hanging="1440"/>
      </w:pPr>
      <w:rPr>
        <w:rFonts w:cs="Times New Roman" w:hint="default"/>
      </w:rPr>
    </w:lvl>
    <w:lvl w:ilvl="8">
      <w:start w:val="1"/>
      <w:numFmt w:val="decimal"/>
      <w:isLgl/>
      <w:lvlText w:val="%1.%2.%3.%4.%5.%6.%7.%8.%9."/>
      <w:lvlJc w:val="left"/>
      <w:pPr>
        <w:ind w:left="3076" w:hanging="1800"/>
      </w:pPr>
      <w:rPr>
        <w:rFonts w:cs="Times New Roman" w:hint="default"/>
      </w:rPr>
    </w:lvl>
  </w:abstractNum>
  <w:abstractNum w:abstractNumId="11" w15:restartNumberingAfterBreak="0">
    <w:nsid w:val="51241A00"/>
    <w:multiLevelType w:val="multilevel"/>
    <w:tmpl w:val="3F06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711AEF"/>
    <w:multiLevelType w:val="hybridMultilevel"/>
    <w:tmpl w:val="0AD0486E"/>
    <w:lvl w:ilvl="0" w:tplc="3350D868">
      <w:start w:val="1"/>
      <w:numFmt w:val="decimal"/>
      <w:lvlText w:val="%1."/>
      <w:lvlJc w:val="left"/>
      <w:pPr>
        <w:ind w:left="1080" w:hanging="360"/>
      </w:pPr>
      <w:rPr>
        <w:rFonts w:ascii="Times New Roman" w:eastAsiaTheme="minorEastAsia"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70515240">
    <w:abstractNumId w:val="8"/>
  </w:num>
  <w:num w:numId="2" w16cid:durableId="1671563124">
    <w:abstractNumId w:val="6"/>
  </w:num>
  <w:num w:numId="3" w16cid:durableId="1067459184">
    <w:abstractNumId w:val="5"/>
  </w:num>
  <w:num w:numId="4" w16cid:durableId="656763246">
    <w:abstractNumId w:val="4"/>
  </w:num>
  <w:num w:numId="5" w16cid:durableId="1621717623">
    <w:abstractNumId w:val="7"/>
  </w:num>
  <w:num w:numId="6" w16cid:durableId="1068529483">
    <w:abstractNumId w:val="3"/>
  </w:num>
  <w:num w:numId="7" w16cid:durableId="707026801">
    <w:abstractNumId w:val="2"/>
  </w:num>
  <w:num w:numId="8" w16cid:durableId="99884143">
    <w:abstractNumId w:val="1"/>
  </w:num>
  <w:num w:numId="9" w16cid:durableId="1929076476">
    <w:abstractNumId w:val="0"/>
  </w:num>
  <w:num w:numId="10" w16cid:durableId="1842157570">
    <w:abstractNumId w:val="12"/>
  </w:num>
  <w:num w:numId="11" w16cid:durableId="761799587">
    <w:abstractNumId w:val="10"/>
  </w:num>
  <w:num w:numId="12" w16cid:durableId="265115115">
    <w:abstractNumId w:val="9"/>
  </w:num>
  <w:num w:numId="13" w16cid:durableId="1294795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1FE"/>
    <w:rsid w:val="00034616"/>
    <w:rsid w:val="00047CC7"/>
    <w:rsid w:val="0006063C"/>
    <w:rsid w:val="000814C3"/>
    <w:rsid w:val="000C14E1"/>
    <w:rsid w:val="001203CD"/>
    <w:rsid w:val="0015074B"/>
    <w:rsid w:val="001959D5"/>
    <w:rsid w:val="001A6071"/>
    <w:rsid w:val="001C53E1"/>
    <w:rsid w:val="001D3BC8"/>
    <w:rsid w:val="002218B6"/>
    <w:rsid w:val="00232572"/>
    <w:rsid w:val="00270E22"/>
    <w:rsid w:val="0029639D"/>
    <w:rsid w:val="002B6CF2"/>
    <w:rsid w:val="00326F90"/>
    <w:rsid w:val="00350508"/>
    <w:rsid w:val="00361C99"/>
    <w:rsid w:val="0037200E"/>
    <w:rsid w:val="00373C69"/>
    <w:rsid w:val="0039401B"/>
    <w:rsid w:val="003E7681"/>
    <w:rsid w:val="00406641"/>
    <w:rsid w:val="004067A4"/>
    <w:rsid w:val="00416F0C"/>
    <w:rsid w:val="004209AC"/>
    <w:rsid w:val="004527C3"/>
    <w:rsid w:val="004809D8"/>
    <w:rsid w:val="004B4291"/>
    <w:rsid w:val="0051367A"/>
    <w:rsid w:val="00542E61"/>
    <w:rsid w:val="00544B86"/>
    <w:rsid w:val="005710B4"/>
    <w:rsid w:val="005728AA"/>
    <w:rsid w:val="005740AB"/>
    <w:rsid w:val="00576D54"/>
    <w:rsid w:val="00597A8E"/>
    <w:rsid w:val="005D5BFD"/>
    <w:rsid w:val="0064058E"/>
    <w:rsid w:val="006D75C0"/>
    <w:rsid w:val="007218FD"/>
    <w:rsid w:val="0076543C"/>
    <w:rsid w:val="00792059"/>
    <w:rsid w:val="00856A46"/>
    <w:rsid w:val="008618C4"/>
    <w:rsid w:val="00873CAC"/>
    <w:rsid w:val="008B6A62"/>
    <w:rsid w:val="00910105"/>
    <w:rsid w:val="00910C7C"/>
    <w:rsid w:val="009231AC"/>
    <w:rsid w:val="009410F4"/>
    <w:rsid w:val="00947041"/>
    <w:rsid w:val="009568D7"/>
    <w:rsid w:val="00965208"/>
    <w:rsid w:val="00972ABD"/>
    <w:rsid w:val="009B50CD"/>
    <w:rsid w:val="009C74A5"/>
    <w:rsid w:val="009D7917"/>
    <w:rsid w:val="00A57743"/>
    <w:rsid w:val="00A86F61"/>
    <w:rsid w:val="00A9201D"/>
    <w:rsid w:val="00A94D6D"/>
    <w:rsid w:val="00AA1D8D"/>
    <w:rsid w:val="00AB2B4D"/>
    <w:rsid w:val="00B425D3"/>
    <w:rsid w:val="00B47730"/>
    <w:rsid w:val="00B9072A"/>
    <w:rsid w:val="00BA04FE"/>
    <w:rsid w:val="00BC79C0"/>
    <w:rsid w:val="00C13034"/>
    <w:rsid w:val="00CB0664"/>
    <w:rsid w:val="00D27788"/>
    <w:rsid w:val="00D87D38"/>
    <w:rsid w:val="00E11E40"/>
    <w:rsid w:val="00E5357D"/>
    <w:rsid w:val="00E54D27"/>
    <w:rsid w:val="00EC3A57"/>
    <w:rsid w:val="00EC7880"/>
    <w:rsid w:val="00ED6899"/>
    <w:rsid w:val="00ED7D2E"/>
    <w:rsid w:val="00EF6D4A"/>
    <w:rsid w:val="00F03081"/>
    <w:rsid w:val="00F83466"/>
    <w:rsid w:val="00FC693F"/>
    <w:rsid w:val="00FD0677"/>
    <w:rsid w:val="00FE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53C2A7"/>
  <w14:defaultImageDpi w14:val="300"/>
  <w15:docId w15:val="{6D14B26E-DDD6-4C1F-9D7C-2AC70E44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rastasiniatinklio">
    <w:name w:val="Normal (Web)"/>
    <w:basedOn w:val="prastasis"/>
    <w:uiPriority w:val="99"/>
    <w:unhideWhenUsed/>
    <w:rsid w:val="003E768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rsid w:val="009C74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gotem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2671</Words>
  <Characters>1524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bendras9</cp:lastModifiedBy>
  <cp:revision>6</cp:revision>
  <dcterms:created xsi:type="dcterms:W3CDTF">2026-01-09T07:05:00Z</dcterms:created>
  <dcterms:modified xsi:type="dcterms:W3CDTF">2026-01-09T07:29:00Z</dcterms:modified>
  <cp:category/>
</cp:coreProperties>
</file>