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5983" w14:textId="232378B1" w:rsidR="00A84744" w:rsidRPr="005138E6" w:rsidRDefault="00A84744" w:rsidP="008306AA">
      <w:pPr>
        <w:tabs>
          <w:tab w:val="left" w:pos="284"/>
        </w:tabs>
        <w:spacing w:after="0"/>
        <w:jc w:val="center"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TECHNINĖ SPECIFIKACIJA </w:t>
      </w:r>
    </w:p>
    <w:p w14:paraId="157B173F" w14:textId="77777777" w:rsidR="008306AA" w:rsidRPr="005138E6" w:rsidRDefault="008306AA" w:rsidP="008306AA">
      <w:pPr>
        <w:tabs>
          <w:tab w:val="left" w:pos="284"/>
        </w:tabs>
        <w:spacing w:after="0"/>
        <w:jc w:val="center"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</w:p>
    <w:p w14:paraId="498FDD51" w14:textId="77777777" w:rsidR="00A84744" w:rsidRPr="005138E6" w:rsidRDefault="00A84744" w:rsidP="00A84744">
      <w:pPr>
        <w:pBdr>
          <w:top w:val="single" w:sz="4" w:space="1" w:color="auto"/>
          <w:bottom w:val="single" w:sz="4" w:space="1" w:color="auto"/>
        </w:pBdr>
        <w:shd w:val="clear" w:color="auto" w:fill="D9E2F3"/>
        <w:tabs>
          <w:tab w:val="left" w:pos="426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I DALIS. PIRKIMO OBJEKTO APRAŠYMAS</w:t>
      </w:r>
    </w:p>
    <w:p w14:paraId="2F2A4764" w14:textId="77777777" w:rsidR="00A84744" w:rsidRPr="005138E6" w:rsidRDefault="00A84744" w:rsidP="00A84744">
      <w:pPr>
        <w:numPr>
          <w:ilvl w:val="0"/>
          <w:numId w:val="28"/>
        </w:numPr>
        <w:pBdr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SĄVOKOS IR SUTRUMPINIMAI</w:t>
      </w:r>
    </w:p>
    <w:p w14:paraId="04018E70" w14:textId="504A712C" w:rsidR="00A84744" w:rsidRPr="005138E6" w:rsidRDefault="00A84744" w:rsidP="00A84744">
      <w:pPr>
        <w:numPr>
          <w:ilvl w:val="1"/>
          <w:numId w:val="28"/>
        </w:numPr>
        <w:tabs>
          <w:tab w:val="left" w:pos="284"/>
        </w:tabs>
        <w:spacing w:after="0"/>
        <w:ind w:left="426" w:hanging="426"/>
        <w:contextualSpacing/>
        <w:jc w:val="both"/>
        <w:rPr>
          <w:rFonts w:ascii="Times New Roman" w:eastAsia="Arial Unicode MS" w:hAnsi="Times New Roman" w:cs="Times New Roman"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kern w:val="0"/>
          <w:lang w:val="lt-LT"/>
          <w14:ligatures w14:val="none"/>
        </w:rPr>
        <w:t xml:space="preserve">Perkančioji organizacija – </w:t>
      </w:r>
      <w:r w:rsidR="00511794" w:rsidRPr="005138E6">
        <w:rPr>
          <w:rFonts w:ascii="Times New Roman" w:hAnsi="Times New Roman" w:cs="Times New Roman"/>
          <w:bCs/>
          <w:lang w:val="lt-LT"/>
        </w:rPr>
        <w:t>Viešoji įstaiga Respublikinė Vilniaus psichiatrijos ligoninė.</w:t>
      </w:r>
    </w:p>
    <w:p w14:paraId="000C0ED2" w14:textId="0BBFDFA9" w:rsidR="006D260C" w:rsidRPr="005138E6" w:rsidRDefault="00A84744" w:rsidP="006D260C">
      <w:pPr>
        <w:numPr>
          <w:ilvl w:val="1"/>
          <w:numId w:val="28"/>
        </w:numPr>
        <w:tabs>
          <w:tab w:val="left" w:pos="284"/>
          <w:tab w:val="left" w:pos="426"/>
        </w:tabs>
        <w:spacing w:after="0"/>
        <w:ind w:left="0" w:firstLine="0"/>
        <w:contextualSpacing/>
        <w:jc w:val="both"/>
        <w:rPr>
          <w:rFonts w:ascii="Times New Roman" w:eastAsia="Arial Unicode MS" w:hAnsi="Times New Roman" w:cs="Times New Roman"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kern w:val="0"/>
          <w:lang w:val="lt-LT"/>
          <w14:ligatures w14:val="none"/>
        </w:rPr>
        <w:t xml:space="preserve">Tiekėjas – ūkio subjektas – fizinis asmuo, privatusis juridinis asmuo, viešasis juridinis asmuo, kitos organizacijos ir jų padaliniai ar tokių asmenų grupė, su kuriuo Perkančioji organizacija sudaro sutartį. </w:t>
      </w:r>
    </w:p>
    <w:p w14:paraId="07966735" w14:textId="77777777" w:rsidR="00A84744" w:rsidRPr="005138E6" w:rsidRDefault="00A84744" w:rsidP="00A84744">
      <w:pPr>
        <w:numPr>
          <w:ilvl w:val="0"/>
          <w:numId w:val="28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PIRKIMO OBJEKTAS</w:t>
      </w:r>
    </w:p>
    <w:p w14:paraId="3AA0C7B7" w14:textId="77777777" w:rsidR="00A26C12" w:rsidRDefault="00DB0BB8" w:rsidP="00A26C12">
      <w:pPr>
        <w:tabs>
          <w:tab w:val="left" w:pos="284"/>
        </w:tabs>
        <w:spacing w:line="240" w:lineRule="auto"/>
        <w:rPr>
          <w:rFonts w:ascii="Times New Roman" w:hAnsi="Times New Roman" w:cs="Times New Roman"/>
          <w:bCs/>
          <w:lang w:val="lt-LT"/>
        </w:rPr>
      </w:pPr>
      <w:r w:rsidRPr="00DB0BB8">
        <w:rPr>
          <w:rFonts w:ascii="Times New Roman" w:hAnsi="Times New Roman" w:cs="Times New Roman"/>
          <w:bCs/>
          <w:lang w:val="lt-LT"/>
        </w:rPr>
        <w:t>Tyrimų paslaugos (</w:t>
      </w:r>
      <w:r w:rsidR="008C0B78" w:rsidRPr="00DB0BB8">
        <w:rPr>
          <w:rFonts w:ascii="Times New Roman" w:hAnsi="Times New Roman" w:cs="Times New Roman"/>
          <w:bCs/>
          <w:lang w:val="lt-LT"/>
        </w:rPr>
        <w:t xml:space="preserve">Terapinės psichotropinių vaistų stebėsenos (TDM) tyrimų paslauga, kokybinis </w:t>
      </w:r>
      <w:proofErr w:type="spellStart"/>
      <w:r w:rsidR="008C0B78" w:rsidRPr="00DB0BB8">
        <w:rPr>
          <w:rFonts w:ascii="Times New Roman" w:hAnsi="Times New Roman" w:cs="Times New Roman"/>
          <w:bCs/>
          <w:lang w:val="lt-LT"/>
        </w:rPr>
        <w:t>porfobilinogeno</w:t>
      </w:r>
      <w:proofErr w:type="spellEnd"/>
      <w:r w:rsidR="008C0B78" w:rsidRPr="00DB0BB8">
        <w:rPr>
          <w:rFonts w:ascii="Times New Roman" w:hAnsi="Times New Roman" w:cs="Times New Roman"/>
          <w:bCs/>
          <w:lang w:val="lt-LT"/>
        </w:rPr>
        <w:t xml:space="preserve"> tyrimas šlapime, kiekybinis 5-aminolevulino rūgšties ir </w:t>
      </w:r>
      <w:proofErr w:type="spellStart"/>
      <w:r w:rsidR="008C0B78" w:rsidRPr="00DB0BB8">
        <w:rPr>
          <w:rFonts w:ascii="Times New Roman" w:hAnsi="Times New Roman" w:cs="Times New Roman"/>
          <w:bCs/>
          <w:lang w:val="lt-LT"/>
        </w:rPr>
        <w:t>porfobilinogeno</w:t>
      </w:r>
      <w:proofErr w:type="spellEnd"/>
      <w:r w:rsidR="008C0B78" w:rsidRPr="00DB0BB8">
        <w:rPr>
          <w:rFonts w:ascii="Times New Roman" w:hAnsi="Times New Roman" w:cs="Times New Roman"/>
          <w:bCs/>
          <w:lang w:val="lt-LT"/>
        </w:rPr>
        <w:t xml:space="preserve"> tyrimas</w:t>
      </w:r>
      <w:r>
        <w:rPr>
          <w:rFonts w:ascii="Times New Roman" w:hAnsi="Times New Roman" w:cs="Times New Roman"/>
          <w:bCs/>
          <w:lang w:val="lt-LT"/>
        </w:rPr>
        <w:t>)</w:t>
      </w:r>
      <w:r w:rsidR="008C0B78" w:rsidRPr="00DB0BB8">
        <w:rPr>
          <w:rFonts w:ascii="Times New Roman" w:hAnsi="Times New Roman" w:cs="Times New Roman"/>
          <w:bCs/>
          <w:lang w:val="lt-LT"/>
        </w:rPr>
        <w:t>.</w:t>
      </w:r>
    </w:p>
    <w:p w14:paraId="6D3CA372" w14:textId="491B628E" w:rsidR="00A26C12" w:rsidRPr="00A26C12" w:rsidRDefault="00A550B4" w:rsidP="00A26C12">
      <w:pPr>
        <w:tabs>
          <w:tab w:val="left" w:pos="284"/>
        </w:tabs>
        <w:spacing w:line="240" w:lineRule="auto"/>
        <w:rPr>
          <w:rFonts w:ascii="Times New Roman" w:hAnsi="Times New Roman" w:cs="Times New Roman"/>
          <w:bCs/>
          <w:lang w:val="lt-LT"/>
        </w:rPr>
      </w:pPr>
      <w:r w:rsidRPr="00A26C12">
        <w:rPr>
          <w:rFonts w:ascii="Times New Roman" w:eastAsia="Arial Unicode MS" w:hAnsi="Times New Roman" w:cs="Times New Roman"/>
          <w:kern w:val="0"/>
          <w:lang w:val="lt-LT"/>
          <w14:ligatures w14:val="none"/>
        </w:rPr>
        <w:t>2.1.</w:t>
      </w: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 </w:t>
      </w:r>
      <w:r w:rsidR="00A26C1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Kiekis (apimtis)</w:t>
      </w:r>
      <w:r w:rsidR="00A26C12">
        <w:rPr>
          <w:rFonts w:ascii="Times New Roman" w:eastAsia="Arial Unicode MS" w:hAnsi="Times New Roman" w:cs="Times New Roman"/>
          <w:color w:val="000000"/>
          <w:kern w:val="0"/>
          <w:lang w:val="lt-LT"/>
          <w14:ligatures w14:val="none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71"/>
        <w:gridCol w:w="7771"/>
        <w:gridCol w:w="1559"/>
      </w:tblGrid>
      <w:tr w:rsidR="00A84744" w:rsidRPr="005138E6" w14:paraId="02C9C517" w14:textId="77777777" w:rsidTr="00B3713F">
        <w:tc>
          <w:tcPr>
            <w:tcW w:w="871" w:type="dxa"/>
            <w:vAlign w:val="center"/>
          </w:tcPr>
          <w:p w14:paraId="5C326F2E" w14:textId="77777777" w:rsidR="00A84744" w:rsidRPr="005138E6" w:rsidRDefault="00A84744" w:rsidP="00EB53E7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5138E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Eil.</w:t>
            </w:r>
          </w:p>
          <w:p w14:paraId="15E01526" w14:textId="77777777" w:rsidR="00A84744" w:rsidRPr="005138E6" w:rsidRDefault="00A84744" w:rsidP="00EB53E7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5138E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Nr.</w:t>
            </w:r>
          </w:p>
        </w:tc>
        <w:tc>
          <w:tcPr>
            <w:tcW w:w="7771" w:type="dxa"/>
            <w:vAlign w:val="center"/>
          </w:tcPr>
          <w:p w14:paraId="509819B0" w14:textId="77777777" w:rsidR="00A84744" w:rsidRPr="005138E6" w:rsidRDefault="00A84744" w:rsidP="00EB53E7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 w:rsidRPr="005138E6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073262C0" w14:textId="77777777" w:rsidR="00DB0BB8" w:rsidRDefault="00DB0BB8" w:rsidP="00EB53E7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Maksimalus</w:t>
            </w:r>
          </w:p>
          <w:p w14:paraId="761E4854" w14:textId="7375A438" w:rsidR="00A84744" w:rsidRPr="005138E6" w:rsidRDefault="00DB0BB8" w:rsidP="00EB53E7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k</w:t>
            </w:r>
            <w:r w:rsidR="007C39FF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iekis, vnt</w:t>
            </w:r>
            <w:r w:rsidR="00821F4B"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.</w:t>
            </w:r>
          </w:p>
        </w:tc>
      </w:tr>
      <w:tr w:rsidR="006D260C" w:rsidRPr="005138E6" w14:paraId="3C9F0594" w14:textId="77777777" w:rsidTr="00B3713F">
        <w:tc>
          <w:tcPr>
            <w:tcW w:w="871" w:type="dxa"/>
            <w:vAlign w:val="center"/>
          </w:tcPr>
          <w:p w14:paraId="119ABF87" w14:textId="77777777" w:rsidR="006D260C" w:rsidRPr="005138E6" w:rsidRDefault="006D260C" w:rsidP="00EB53E7">
            <w:pPr>
              <w:numPr>
                <w:ilvl w:val="0"/>
                <w:numId w:val="15"/>
              </w:num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7771" w:type="dxa"/>
          </w:tcPr>
          <w:p w14:paraId="66396329" w14:textId="77777777" w:rsidR="006D260C" w:rsidRDefault="009C5488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659536"/>
            <w:r w:rsidRPr="009C5488">
              <w:rPr>
                <w:rFonts w:ascii="Times New Roman" w:hAnsi="Times New Roman" w:cs="Times New Roman"/>
                <w:sz w:val="24"/>
                <w:szCs w:val="24"/>
              </w:rPr>
              <w:t xml:space="preserve">Terapinės psichotropinių vaistų stebėsenos (TDM) tyrimų </w:t>
            </w:r>
            <w:bookmarkEnd w:id="0"/>
            <w:r w:rsidRPr="009C5488">
              <w:rPr>
                <w:rFonts w:ascii="Times New Roman" w:hAnsi="Times New Roman" w:cs="Times New Roman"/>
                <w:sz w:val="24"/>
                <w:szCs w:val="24"/>
              </w:rPr>
              <w:t>atlikimo paslaug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8B24C0C" w14:textId="14043FF2" w:rsidR="00793295" w:rsidRPr="005138E6" w:rsidRDefault="00793295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B1C6D6E" w14:textId="4EDC8797" w:rsidR="006D260C" w:rsidRPr="005138E6" w:rsidRDefault="008C0B78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200</w:t>
            </w:r>
          </w:p>
        </w:tc>
      </w:tr>
      <w:tr w:rsidR="00793295" w:rsidRPr="005138E6" w14:paraId="3D265F11" w14:textId="77777777" w:rsidTr="00B3713F">
        <w:tc>
          <w:tcPr>
            <w:tcW w:w="871" w:type="dxa"/>
            <w:vAlign w:val="center"/>
          </w:tcPr>
          <w:p w14:paraId="4674C192" w14:textId="77777777" w:rsidR="00793295" w:rsidRPr="005138E6" w:rsidRDefault="00793295" w:rsidP="00EB53E7">
            <w:pPr>
              <w:numPr>
                <w:ilvl w:val="0"/>
                <w:numId w:val="15"/>
              </w:num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7771" w:type="dxa"/>
          </w:tcPr>
          <w:p w14:paraId="0832D6D5" w14:textId="3518E694" w:rsidR="00793295" w:rsidRPr="009C5488" w:rsidRDefault="00E40255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Kokybinis </w:t>
            </w:r>
            <w:proofErr w:type="spellStart"/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>porfobilinogeno</w:t>
            </w:r>
            <w:proofErr w:type="spellEnd"/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tyrimas šlapime</w:t>
            </w:r>
          </w:p>
        </w:tc>
        <w:tc>
          <w:tcPr>
            <w:tcW w:w="1559" w:type="dxa"/>
            <w:vAlign w:val="center"/>
          </w:tcPr>
          <w:p w14:paraId="21686639" w14:textId="32A3C50C" w:rsidR="00793295" w:rsidRPr="005138E6" w:rsidRDefault="008C0B78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5</w:t>
            </w:r>
          </w:p>
        </w:tc>
      </w:tr>
      <w:tr w:rsidR="00E40255" w:rsidRPr="005138E6" w14:paraId="708824EC" w14:textId="77777777" w:rsidTr="00B3713F">
        <w:tc>
          <w:tcPr>
            <w:tcW w:w="871" w:type="dxa"/>
            <w:vAlign w:val="center"/>
          </w:tcPr>
          <w:p w14:paraId="54EAB9AA" w14:textId="77777777" w:rsidR="00E40255" w:rsidRPr="005138E6" w:rsidRDefault="00E40255" w:rsidP="00EB53E7">
            <w:pPr>
              <w:numPr>
                <w:ilvl w:val="0"/>
                <w:numId w:val="15"/>
              </w:num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</w:p>
        </w:tc>
        <w:tc>
          <w:tcPr>
            <w:tcW w:w="7771" w:type="dxa"/>
          </w:tcPr>
          <w:p w14:paraId="4BE1853A" w14:textId="347EE3BB" w:rsidR="00E40255" w:rsidRPr="00E40255" w:rsidRDefault="00E40255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Kiekybinis 5-aminolevulino rūgšties ir </w:t>
            </w:r>
            <w:proofErr w:type="spellStart"/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>porfobilinogeno</w:t>
            </w:r>
            <w:proofErr w:type="spellEnd"/>
            <w:r w:rsidRPr="00E40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tyrimas šlapime</w:t>
            </w:r>
          </w:p>
        </w:tc>
        <w:tc>
          <w:tcPr>
            <w:tcW w:w="1559" w:type="dxa"/>
            <w:vAlign w:val="center"/>
          </w:tcPr>
          <w:p w14:paraId="25C0CD13" w14:textId="41483A41" w:rsidR="00E40255" w:rsidRPr="005138E6" w:rsidRDefault="008C0B78" w:rsidP="006D260C">
            <w:pPr>
              <w:tabs>
                <w:tab w:val="left" w:pos="447"/>
                <w:tab w:val="left" w:pos="779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il"/>
                <w:lang w:eastAsia="lt-LT"/>
              </w:rPr>
              <w:t>1</w:t>
            </w:r>
          </w:p>
        </w:tc>
      </w:tr>
    </w:tbl>
    <w:p w14:paraId="2F38B592" w14:textId="77777777" w:rsidR="00417F38" w:rsidRDefault="006E5D97" w:rsidP="00DB0BB8">
      <w:pPr>
        <w:pStyle w:val="Default"/>
        <w:tabs>
          <w:tab w:val="left" w:pos="447"/>
        </w:tabs>
        <w:ind w:left="22" w:right="-2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38E6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CD2837">
        <w:rPr>
          <w:rFonts w:ascii="Times New Roman" w:hAnsi="Times New Roman" w:cs="Times New Roman"/>
          <w:color w:val="000000" w:themeColor="text1"/>
          <w:sz w:val="22"/>
          <w:szCs w:val="22"/>
        </w:rPr>
        <w:t>aslaugos</w:t>
      </w:r>
      <w:r w:rsidRPr="005138E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bus perkamos pagal poreikį sutarties vykdymo laikotarpiu, pagal sutartyje nurodytus įkainius</w:t>
      </w:r>
      <w:r w:rsidR="00DB0BB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5138E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C1690BC" w14:textId="24D60487" w:rsidR="00417F38" w:rsidRDefault="00A26C12" w:rsidP="00417F38">
      <w:pPr>
        <w:pStyle w:val="Default"/>
        <w:tabs>
          <w:tab w:val="left" w:pos="447"/>
        </w:tabs>
        <w:ind w:left="22" w:right="-2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3</w:t>
      </w:r>
      <w:r w:rsidR="00417F38" w:rsidRPr="00417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A84744" w:rsidRPr="00417F38">
        <w:rPr>
          <w:rFonts w:ascii="Times New Roman" w:hAnsi="Times New Roman" w:cs="Times New Roman"/>
          <w:b/>
          <w:bCs/>
        </w:rPr>
        <w:t>REIKALAVIMAI PIRKIMO OBJEKTUI</w:t>
      </w:r>
    </w:p>
    <w:p w14:paraId="54B57DA8" w14:textId="44202634" w:rsidR="006E5D97" w:rsidRPr="00A550B4" w:rsidRDefault="00A26C12" w:rsidP="00A550B4">
      <w:pPr>
        <w:pStyle w:val="Default"/>
        <w:tabs>
          <w:tab w:val="left" w:pos="447"/>
        </w:tabs>
        <w:ind w:left="22" w:right="-23"/>
        <w:jc w:val="both"/>
        <w:rPr>
          <w:rFonts w:ascii="Times New Roman" w:hAnsi="Times New Roman" w:cs="Times New Roman"/>
          <w:sz w:val="22"/>
          <w:szCs w:val="22"/>
        </w:rPr>
      </w:pPr>
      <w:r w:rsidRPr="00EC1191">
        <w:rPr>
          <w:rFonts w:ascii="Times New Roman" w:hAnsi="Times New Roman" w:cs="Times New Roman"/>
          <w:sz w:val="22"/>
          <w:szCs w:val="22"/>
        </w:rPr>
        <w:t>3</w:t>
      </w:r>
      <w:r w:rsidR="00417F38" w:rsidRPr="00EC1191">
        <w:rPr>
          <w:rFonts w:ascii="Times New Roman" w:hAnsi="Times New Roman" w:cs="Times New Roman"/>
          <w:sz w:val="22"/>
          <w:szCs w:val="22"/>
        </w:rPr>
        <w:t>.1.</w:t>
      </w:r>
      <w:r w:rsidR="00417F38" w:rsidRPr="00A550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73B23" w:rsidRPr="00A550B4">
        <w:rPr>
          <w:rFonts w:ascii="Times New Roman" w:hAnsi="Times New Roman" w:cs="Times New Roman"/>
          <w:b/>
          <w:bCs/>
          <w:sz w:val="22"/>
          <w:szCs w:val="22"/>
        </w:rPr>
        <w:t>Terapinės psichotropinių vaistų stebėsenos (TDM) tyrimų atlikimo paslauga</w:t>
      </w:r>
      <w:r w:rsidR="00A550B4" w:rsidRPr="00A550B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D2837" w:rsidRPr="00A550B4">
        <w:rPr>
          <w:rFonts w:ascii="Times New Roman" w:hAnsi="Times New Roman" w:cs="Times New Roman"/>
          <w:sz w:val="22"/>
          <w:szCs w:val="22"/>
        </w:rPr>
        <w:t xml:space="preserve">Paslaugos, </w:t>
      </w:r>
      <w:proofErr w:type="spellStart"/>
      <w:r w:rsidR="00CD2837" w:rsidRPr="00A550B4">
        <w:rPr>
          <w:rFonts w:ascii="Times New Roman" w:hAnsi="Times New Roman" w:cs="Times New Roman"/>
          <w:sz w:val="22"/>
          <w:szCs w:val="22"/>
        </w:rPr>
        <w:t>t.y</w:t>
      </w:r>
      <w:proofErr w:type="spellEnd"/>
      <w:r w:rsidR="00CD2837" w:rsidRPr="00A550B4">
        <w:rPr>
          <w:rFonts w:ascii="Times New Roman" w:hAnsi="Times New Roman" w:cs="Times New Roman"/>
          <w:sz w:val="22"/>
          <w:szCs w:val="22"/>
        </w:rPr>
        <w:t xml:space="preserve">. </w:t>
      </w:r>
      <w:r w:rsidR="009C5488" w:rsidRPr="00A550B4">
        <w:rPr>
          <w:rFonts w:ascii="Times New Roman" w:hAnsi="Times New Roman" w:cs="Times New Roman"/>
          <w:sz w:val="22"/>
          <w:szCs w:val="22"/>
        </w:rPr>
        <w:t xml:space="preserve">Tyrimų atlikimo metodas - Skysčių chromatografija - </w:t>
      </w:r>
      <w:proofErr w:type="spellStart"/>
      <w:r w:rsidR="009C5488" w:rsidRPr="00A550B4">
        <w:rPr>
          <w:rFonts w:ascii="Times New Roman" w:hAnsi="Times New Roman" w:cs="Times New Roman"/>
          <w:sz w:val="22"/>
          <w:szCs w:val="22"/>
        </w:rPr>
        <w:t>tandeminė</w:t>
      </w:r>
      <w:proofErr w:type="spellEnd"/>
      <w:r w:rsidR="009C5488" w:rsidRPr="00A550B4">
        <w:rPr>
          <w:rFonts w:ascii="Times New Roman" w:hAnsi="Times New Roman" w:cs="Times New Roman"/>
          <w:sz w:val="22"/>
          <w:szCs w:val="22"/>
        </w:rPr>
        <w:t xml:space="preserve"> masių spektrometrija (LC-MS/MS)</w:t>
      </w:r>
      <w:r w:rsidR="006E5D97" w:rsidRPr="00A550B4">
        <w:rPr>
          <w:rFonts w:ascii="Times New Roman" w:hAnsi="Times New Roman" w:cs="Times New Roman"/>
          <w:sz w:val="22"/>
          <w:szCs w:val="22"/>
        </w:rPr>
        <w:t>.</w:t>
      </w:r>
    </w:p>
    <w:p w14:paraId="4EEA0A63" w14:textId="12B9FF39" w:rsidR="0053249D" w:rsidRPr="00E40255" w:rsidRDefault="00A26C12" w:rsidP="00E73B23">
      <w:pPr>
        <w:pStyle w:val="ListParagraph"/>
        <w:tabs>
          <w:tab w:val="left" w:pos="426"/>
        </w:tabs>
        <w:ind w:left="0"/>
      </w:pPr>
      <w:r>
        <w:t>3</w:t>
      </w:r>
      <w:r w:rsidR="00E73B23" w:rsidRPr="00E40255">
        <w:t>.1.</w:t>
      </w:r>
      <w:r w:rsidR="00A550B4">
        <w:t>1</w:t>
      </w:r>
      <w:r w:rsidR="00E73B23" w:rsidRPr="00E40255">
        <w:t xml:space="preserve">. </w:t>
      </w:r>
      <w:r w:rsidR="00624271" w:rsidRPr="00E40255">
        <w:t>Vieno tyrimo metu nustatomos sekančios vaistinės medžiagos ir jų aktyvūs metabolitai</w:t>
      </w:r>
      <w:r w:rsidR="0053249D" w:rsidRPr="00E40255">
        <w:rPr>
          <w:rFonts w:eastAsia="Times New Roman"/>
          <w:color w:val="363636"/>
          <w:lang w:eastAsia="lt-LT"/>
        </w:rPr>
        <w:t>:</w:t>
      </w:r>
    </w:p>
    <w:p w14:paraId="7B475F82" w14:textId="62ACD2D1" w:rsidR="0053249D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.1. </w:t>
      </w:r>
      <w:r w:rsidR="009C2441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Amitriptilinas</w:t>
      </w:r>
      <w:proofErr w:type="spellEnd"/>
      <w:r w:rsidR="00624271" w:rsidRPr="00E4025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nortriptilinas</w:t>
      </w:r>
      <w:proofErr w:type="spellEnd"/>
      <w:r w:rsidR="000866D6" w:rsidRPr="00E4025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479544" w14:textId="4B15A68D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Duloksetinas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07826F15" w14:textId="4B399C5B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Escitalopramas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6D46CFB5" w14:textId="5DEE791D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Fluvoksaminas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1B6409C1" w14:textId="17777B99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Mirtazapinas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12484691" w14:textId="293D18D9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.6.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Nortriptilinas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0F97DB1E" w14:textId="152C90E0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.7.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Paroksetinas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7CC97F4D" w14:textId="4DFCD0E7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.8.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Sertralinas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2A782B56" w14:textId="19E79AB8" w:rsidR="00CE31D3" w:rsidRPr="00E40255" w:rsidRDefault="00A26C12" w:rsidP="00A129C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550B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eastAsia="Times New Roman" w:hAnsi="Times New Roman" w:cs="Times New Roman"/>
          <w:sz w:val="24"/>
          <w:szCs w:val="24"/>
        </w:rPr>
        <w:t xml:space="preserve">.9. </w:t>
      </w:r>
      <w:proofErr w:type="spellStart"/>
      <w:r w:rsidR="00624271" w:rsidRPr="00E40255">
        <w:rPr>
          <w:rFonts w:ascii="Times New Roman" w:eastAsia="Times New Roman" w:hAnsi="Times New Roman" w:cs="Times New Roman"/>
          <w:sz w:val="24"/>
          <w:szCs w:val="24"/>
        </w:rPr>
        <w:t>Venlafaksinas+O-Desmetilafaksinas</w:t>
      </w:r>
      <w:proofErr w:type="spellEnd"/>
      <w:r w:rsidR="00624271" w:rsidRPr="00E402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FFAAB" w14:textId="2CBF726E" w:rsidR="00CE31D3" w:rsidRPr="00E40255" w:rsidRDefault="00A26C12" w:rsidP="00A129CB">
      <w:pPr>
        <w:tabs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.10.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Aripiprazolas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02172292" w14:textId="51E9E6D3" w:rsidR="00CE31D3" w:rsidRPr="00E40255" w:rsidRDefault="00A26C12" w:rsidP="00A129CB">
      <w:pPr>
        <w:tabs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.11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Klozapinas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3900BF6E" w14:textId="2CF5682C" w:rsidR="0022492E" w:rsidRPr="00E40255" w:rsidRDefault="00A26C12" w:rsidP="00A129CB">
      <w:pPr>
        <w:tabs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.12.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Haloperidolis</w:t>
      </w:r>
      <w:proofErr w:type="spellEnd"/>
      <w:r w:rsidR="0022492E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73FEDDAF" w14:textId="64068184" w:rsidR="00CE31D3" w:rsidRPr="00E40255" w:rsidRDefault="00A26C12" w:rsidP="00A129CB">
      <w:pPr>
        <w:tabs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.13. </w:t>
      </w:r>
      <w:proofErr w:type="spellStart"/>
      <w:r w:rsidR="00624271" w:rsidRPr="00E40255">
        <w:rPr>
          <w:rFonts w:ascii="Times New Roman" w:hAnsi="Times New Roman" w:cs="Times New Roman"/>
          <w:sz w:val="24"/>
          <w:szCs w:val="24"/>
        </w:rPr>
        <w:t>Olanzapinas</w:t>
      </w:r>
      <w:proofErr w:type="spellEnd"/>
      <w:r w:rsidR="00CE31D3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5D5120A2" w14:textId="6599E884" w:rsidR="00CE31D3" w:rsidRPr="00E40255" w:rsidRDefault="00A26C12" w:rsidP="00A129CB">
      <w:pPr>
        <w:tabs>
          <w:tab w:val="left" w:pos="1134"/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.14. </w:t>
      </w:r>
      <w:proofErr w:type="spellStart"/>
      <w:r w:rsidR="00B22A22" w:rsidRPr="00E40255">
        <w:rPr>
          <w:rFonts w:ascii="Times New Roman" w:hAnsi="Times New Roman" w:cs="Times New Roman"/>
          <w:sz w:val="24"/>
          <w:szCs w:val="24"/>
        </w:rPr>
        <w:t>Kvetiapinas</w:t>
      </w:r>
      <w:proofErr w:type="spellEnd"/>
      <w:r w:rsidR="00B22A22" w:rsidRPr="00E40255">
        <w:rPr>
          <w:rFonts w:ascii="Times New Roman" w:hAnsi="Times New Roman" w:cs="Times New Roman"/>
          <w:sz w:val="24"/>
          <w:szCs w:val="24"/>
        </w:rPr>
        <w:t>;</w:t>
      </w:r>
    </w:p>
    <w:p w14:paraId="746DE6AD" w14:textId="4FBF77BD" w:rsidR="00B22A22" w:rsidRPr="00E40255" w:rsidRDefault="00A26C12" w:rsidP="00A129CB">
      <w:pPr>
        <w:tabs>
          <w:tab w:val="left" w:pos="156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B23" w:rsidRPr="00E40255">
        <w:rPr>
          <w:rFonts w:ascii="Times New Roman" w:hAnsi="Times New Roman" w:cs="Times New Roman"/>
          <w:sz w:val="24"/>
          <w:szCs w:val="24"/>
        </w:rPr>
        <w:t>.1.</w:t>
      </w:r>
      <w:r w:rsidR="00A550B4">
        <w:rPr>
          <w:rFonts w:ascii="Times New Roman" w:hAnsi="Times New Roman" w:cs="Times New Roman"/>
          <w:sz w:val="24"/>
          <w:szCs w:val="24"/>
        </w:rPr>
        <w:t>1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.15. </w:t>
      </w:r>
      <w:proofErr w:type="spellStart"/>
      <w:r w:rsidR="00B22A22" w:rsidRPr="00E40255">
        <w:rPr>
          <w:rFonts w:ascii="Times New Roman" w:hAnsi="Times New Roman" w:cs="Times New Roman"/>
          <w:sz w:val="24"/>
          <w:szCs w:val="24"/>
        </w:rPr>
        <w:t>Risperidonas</w:t>
      </w:r>
      <w:proofErr w:type="spellEnd"/>
      <w:r w:rsidR="00B22A22" w:rsidRPr="00E40255">
        <w:rPr>
          <w:rFonts w:ascii="Times New Roman" w:hAnsi="Times New Roman" w:cs="Times New Roman"/>
          <w:sz w:val="24"/>
          <w:szCs w:val="24"/>
        </w:rPr>
        <w:t xml:space="preserve"> + 9-hidroksirisperidonas (</w:t>
      </w:r>
      <w:proofErr w:type="spellStart"/>
      <w:r w:rsidR="00B22A22" w:rsidRPr="00E40255">
        <w:rPr>
          <w:rFonts w:ascii="Times New Roman" w:hAnsi="Times New Roman" w:cs="Times New Roman"/>
          <w:sz w:val="24"/>
          <w:szCs w:val="24"/>
        </w:rPr>
        <w:t>sin.paliperidonas</w:t>
      </w:r>
      <w:proofErr w:type="spellEnd"/>
      <w:r w:rsidR="00B22A22" w:rsidRPr="00E40255">
        <w:rPr>
          <w:rFonts w:ascii="Times New Roman" w:hAnsi="Times New Roman" w:cs="Times New Roman"/>
          <w:sz w:val="24"/>
          <w:szCs w:val="24"/>
        </w:rPr>
        <w:t>).</w:t>
      </w:r>
      <w:r w:rsidR="002C236A" w:rsidRPr="00E4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27FFE" w14:textId="59E5C77A" w:rsidR="00E73B23" w:rsidRDefault="00A26C12" w:rsidP="00EC1191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EC1191">
        <w:rPr>
          <w:rFonts w:ascii="Times New Roman" w:hAnsi="Times New Roman" w:cs="Times New Roman"/>
          <w:sz w:val="24"/>
          <w:szCs w:val="24"/>
        </w:rPr>
        <w:t>3</w:t>
      </w:r>
      <w:r w:rsidR="00E73B23" w:rsidRPr="00EC1191">
        <w:rPr>
          <w:rFonts w:ascii="Times New Roman" w:hAnsi="Times New Roman" w:cs="Times New Roman"/>
          <w:sz w:val="24"/>
          <w:szCs w:val="24"/>
        </w:rPr>
        <w:t>.2.</w:t>
      </w:r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Kokybinis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porfobilinogeno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tyrimas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šlapimė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1" w:name="_Hlk215655221"/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atlikimo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metodas</w:t>
      </w:r>
      <w:bookmarkEnd w:id="1"/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k</w:t>
      </w:r>
      <w:r w:rsidR="00EA28CF" w:rsidRPr="00E40255">
        <w:rPr>
          <w:rFonts w:ascii="Times New Roman" w:hAnsi="Times New Roman" w:cs="Times New Roman"/>
          <w:sz w:val="24"/>
          <w:szCs w:val="24"/>
        </w:rPr>
        <w:t>o</w:t>
      </w:r>
      <w:r w:rsidR="00E73B23" w:rsidRPr="00E40255">
        <w:rPr>
          <w:rFonts w:ascii="Times New Roman" w:hAnsi="Times New Roman" w:cs="Times New Roman"/>
          <w:sz w:val="24"/>
          <w:szCs w:val="24"/>
        </w:rPr>
        <w:t>kybinis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spalvinis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>.</w:t>
      </w:r>
    </w:p>
    <w:p w14:paraId="483F3C8A" w14:textId="48BC78CE" w:rsidR="00E73B23" w:rsidRDefault="00A26C12" w:rsidP="00EC1191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EC1191">
        <w:rPr>
          <w:rFonts w:ascii="Times New Roman" w:hAnsi="Times New Roman" w:cs="Times New Roman"/>
          <w:sz w:val="24"/>
          <w:szCs w:val="24"/>
        </w:rPr>
        <w:t>3</w:t>
      </w:r>
      <w:r w:rsidR="00E73B23" w:rsidRPr="00EC1191">
        <w:rPr>
          <w:rFonts w:ascii="Times New Roman" w:hAnsi="Times New Roman" w:cs="Times New Roman"/>
          <w:sz w:val="24"/>
          <w:szCs w:val="24"/>
        </w:rPr>
        <w:t>.</w:t>
      </w:r>
      <w:r w:rsidR="00E40255" w:rsidRPr="00EC1191">
        <w:rPr>
          <w:rFonts w:ascii="Times New Roman" w:hAnsi="Times New Roman" w:cs="Times New Roman"/>
          <w:sz w:val="24"/>
          <w:szCs w:val="24"/>
        </w:rPr>
        <w:t>3</w:t>
      </w:r>
      <w:r w:rsidR="00E73B23" w:rsidRPr="00EC1191">
        <w:rPr>
          <w:rFonts w:ascii="Times New Roman" w:hAnsi="Times New Roman" w:cs="Times New Roman"/>
          <w:sz w:val="24"/>
          <w:szCs w:val="24"/>
        </w:rPr>
        <w:t>.</w:t>
      </w:r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5660275"/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Kiekybinis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5-aminolevulino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rūgšties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ir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porfobilinogeno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tyrimas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>šlapime</w:t>
      </w:r>
      <w:proofErr w:type="spellEnd"/>
      <w:r w:rsidR="00E73B23" w:rsidRPr="00E402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atlikimo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metodas</w:t>
      </w:r>
      <w:bookmarkEnd w:id="2"/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kiekybinis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23" w:rsidRPr="00E40255">
        <w:rPr>
          <w:rFonts w:ascii="Times New Roman" w:hAnsi="Times New Roman" w:cs="Times New Roman"/>
          <w:sz w:val="24"/>
          <w:szCs w:val="24"/>
        </w:rPr>
        <w:t>spektrofotometrinis</w:t>
      </w:r>
      <w:proofErr w:type="spellEnd"/>
      <w:r w:rsidR="00E73B23" w:rsidRPr="00E40255">
        <w:rPr>
          <w:rFonts w:ascii="Times New Roman" w:hAnsi="Times New Roman" w:cs="Times New Roman"/>
          <w:sz w:val="24"/>
          <w:szCs w:val="24"/>
        </w:rPr>
        <w:t>.</w:t>
      </w:r>
    </w:p>
    <w:p w14:paraId="2AD966DD" w14:textId="40638917" w:rsidR="004761E0" w:rsidRPr="00E40255" w:rsidRDefault="00A26C12" w:rsidP="0047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61E0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laikotarpis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– 12 (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dvylika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mėnesių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+ 6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mėnesiai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dienos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>.</w:t>
      </w:r>
    </w:p>
    <w:p w14:paraId="714BEE85" w14:textId="19912AF6" w:rsidR="004761E0" w:rsidRPr="00E40255" w:rsidRDefault="00A26C12" w:rsidP="00EC1191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761E0" w:rsidRPr="00E40255">
        <w:rPr>
          <w:rFonts w:ascii="Times New Roman" w:hAnsi="Times New Roman" w:cs="Times New Roman"/>
          <w:sz w:val="24"/>
          <w:szCs w:val="24"/>
        </w:rPr>
        <w:t>.</w:t>
      </w:r>
      <w:r w:rsidR="004761E0">
        <w:rPr>
          <w:rFonts w:ascii="Times New Roman" w:hAnsi="Times New Roman" w:cs="Times New Roman"/>
          <w:sz w:val="24"/>
          <w:szCs w:val="24"/>
        </w:rPr>
        <w:t>5</w:t>
      </w:r>
      <w:r w:rsidR="004761E0" w:rsidRPr="00E40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Užsakovas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paruošia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saugo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gabena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kraujo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šlapimo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mėginius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laikydamasis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teikėjo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pateiktų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1E0" w:rsidRPr="00E40255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="004761E0" w:rsidRPr="00E40255">
        <w:rPr>
          <w:rFonts w:ascii="Times New Roman" w:hAnsi="Times New Roman" w:cs="Times New Roman"/>
          <w:sz w:val="24"/>
          <w:szCs w:val="24"/>
        </w:rPr>
        <w:t>.</w:t>
      </w:r>
    </w:p>
    <w:p w14:paraId="2EFF0DDD" w14:textId="090A540A" w:rsidR="004761E0" w:rsidRPr="00E40255" w:rsidRDefault="004761E0" w:rsidP="004761E0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2F822A6A" w14:textId="556C7341" w:rsidR="00A84744" w:rsidRPr="005138E6" w:rsidRDefault="00A26C12" w:rsidP="00A26C12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kern w:val="0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4. </w:t>
      </w:r>
      <w:r w:rsidR="00A84744"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APLINKOS APSAUGOS REIKALAVIMAI</w:t>
      </w:r>
    </w:p>
    <w:p w14:paraId="281AC559" w14:textId="41B2B8AF" w:rsidR="00FD06CA" w:rsidRPr="00A26C12" w:rsidRDefault="00A26C12" w:rsidP="00A26C12">
      <w:pPr>
        <w:tabs>
          <w:tab w:val="left" w:pos="426"/>
          <w:tab w:val="left" w:pos="1276"/>
        </w:tabs>
        <w:ind w:left="90" w:hanging="90"/>
        <w:jc w:val="both"/>
        <w:rPr>
          <w:rFonts w:ascii="Times New Roman" w:hAnsi="Times New Roman" w:cs="Times New Roman"/>
          <w:i/>
          <w:iCs/>
          <w:lang w:eastAsia="lt-LT"/>
        </w:rPr>
      </w:pPr>
      <w:bookmarkStart w:id="3" w:name="part_a946909089db4307a79c969dba266a9c"/>
      <w:bookmarkEnd w:id="3"/>
      <w:r w:rsidRPr="00A26C12">
        <w:rPr>
          <w:rFonts w:ascii="Times New Roman" w:hAnsi="Times New Roman" w:cs="Times New Roman"/>
          <w:i/>
          <w:iCs/>
          <w:spacing w:val="-4"/>
          <w:lang w:val="lt-LT"/>
        </w:rPr>
        <w:t xml:space="preserve">4.1. </w:t>
      </w:r>
      <w:r w:rsidR="000E35CC" w:rsidRPr="00A26C12">
        <w:rPr>
          <w:rFonts w:ascii="Times New Roman" w:hAnsi="Times New Roman" w:cs="Times New Roman"/>
          <w:i/>
          <w:iCs/>
          <w:spacing w:val="-4"/>
          <w:lang w:val="lt-LT"/>
        </w:rPr>
        <w:t>S</w:t>
      </w:r>
      <w:r w:rsidR="00FD06CA" w:rsidRPr="00A26C12">
        <w:rPr>
          <w:rFonts w:ascii="Times New Roman" w:hAnsi="Times New Roman" w:cs="Times New Roman"/>
          <w:i/>
          <w:iCs/>
          <w:lang w:val="lt-LT"/>
        </w:rPr>
        <w:t xml:space="preserve">utartis pasirašoma kvalifikuotu elektroniniu parašu, </w:t>
      </w:r>
      <w:bookmarkStart w:id="4" w:name="part_d162884ce3c343c9a3599d44a7e59a04"/>
      <w:bookmarkStart w:id="5" w:name="part_db2594e7f1aa4f368b3722bba2c82c26"/>
      <w:bookmarkEnd w:id="4"/>
      <w:bookmarkEnd w:id="5"/>
      <w:r w:rsidR="00FD06CA" w:rsidRPr="00A26C12">
        <w:rPr>
          <w:rFonts w:ascii="Times New Roman" w:hAnsi="Times New Roman" w:cs="Times New Roman"/>
          <w:i/>
          <w:iCs/>
          <w:lang w:val="lt-LT" w:eastAsia="lt-LT"/>
        </w:rPr>
        <w:t>visa tekstine medžiaga, informacija, Šalys dalinasi elektroniniu paštu ar kitu elektroniniu būdu.</w:t>
      </w:r>
      <w:r w:rsidR="00FD06CA" w:rsidRPr="00A26C12">
        <w:rPr>
          <w:rFonts w:ascii="Times New Roman" w:hAnsi="Times New Roman" w:cs="Times New Roman"/>
          <w:lang w:val="lt-LT"/>
        </w:rPr>
        <w:t xml:space="preserve"> </w:t>
      </w:r>
      <w:r w:rsidR="00FD06CA" w:rsidRPr="00ED75AD">
        <w:rPr>
          <w:rFonts w:ascii="Times New Roman" w:hAnsi="Times New Roman" w:cs="Times New Roman"/>
          <w:i/>
          <w:iCs/>
          <w:lang w:val="lt-LT"/>
        </w:rPr>
        <w:t xml:space="preserve">Taip pat numatyta prievolė mažinti popieriaus sunaudojimą, atsisakyti nebūtino dokumentų kopijavimo ir spausdinimo, rengiama dokumentacija, perdavimo – priėmimo aktai Užsakovui turi būti pateikti tik elektroniniu formatu, o dokumentacija, kuri turi būti pasirašoma ir perdavimo – priėmimo aktai turi būti pasirašomi elektroniniu parašu.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Esant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būtinybei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spausdinti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turi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būti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naudojamas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perdirbtas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popierius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kuris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atitinka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žaliojo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pirkimo</w:t>
      </w:r>
      <w:proofErr w:type="spellEnd"/>
      <w:r w:rsidR="00FD06CA" w:rsidRPr="00A26C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D06CA" w:rsidRPr="00A26C12">
        <w:rPr>
          <w:rFonts w:ascii="Times New Roman" w:hAnsi="Times New Roman" w:cs="Times New Roman"/>
          <w:i/>
          <w:iCs/>
        </w:rPr>
        <w:t>reikalavimus</w:t>
      </w:r>
      <w:proofErr w:type="spellEnd"/>
      <w:r w:rsidR="00C326B6" w:rsidRPr="00A26C12">
        <w:rPr>
          <w:rFonts w:ascii="Times New Roman" w:hAnsi="Times New Roman" w:cs="Times New Roman"/>
          <w:i/>
          <w:iCs/>
        </w:rPr>
        <w:t>;</w:t>
      </w:r>
    </w:p>
    <w:p w14:paraId="71D2B8D6" w14:textId="4F246DFC" w:rsidR="00A84744" w:rsidRPr="005138E6" w:rsidRDefault="00A26C12" w:rsidP="00A26C12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5. </w:t>
      </w:r>
      <w:r w:rsidR="00A84744"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ENERGIJOS VARTOJIMO EFEKTYVUMO REIKALAVIMAI</w:t>
      </w:r>
    </w:p>
    <w:p w14:paraId="53BDB95A" w14:textId="73E8AD7B" w:rsidR="00A84744" w:rsidRPr="005138E6" w:rsidRDefault="00A84744" w:rsidP="00517214">
      <w:pP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i/>
          <w:iCs/>
          <w:color w:val="0070C0"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kern w:val="0"/>
          <w:lang w:val="lt-LT"/>
          <w14:ligatures w14:val="none"/>
        </w:rPr>
        <w:t>Netaikomi.</w:t>
      </w:r>
    </w:p>
    <w:p w14:paraId="307C96A0" w14:textId="18FA27E0" w:rsidR="00A84744" w:rsidRPr="005138E6" w:rsidRDefault="00A26C12" w:rsidP="00A26C12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kern w:val="0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6. </w:t>
      </w:r>
      <w:r w:rsidR="00A84744"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NACIONALINIO SAUGUMO REIKALAVIMAI</w:t>
      </w:r>
    </w:p>
    <w:p w14:paraId="1A2FFA79" w14:textId="3565A1B4" w:rsidR="00A84744" w:rsidRPr="005138E6" w:rsidRDefault="00A84744" w:rsidP="0051721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lang w:val="lt-LT"/>
        </w:rPr>
      </w:pPr>
      <w:r w:rsidRPr="005138E6">
        <w:rPr>
          <w:rFonts w:ascii="Times New Roman" w:hAnsi="Times New Roman" w:cs="Times New Roman"/>
          <w:lang w:val="lt-LT"/>
        </w:rPr>
        <w:t>Nacionalinio saugumo reikalavimai techninėje specifikacijoje netaikomi.</w:t>
      </w:r>
    </w:p>
    <w:p w14:paraId="3DA8B8E4" w14:textId="77777777" w:rsidR="00A84744" w:rsidRPr="005138E6" w:rsidRDefault="00A84744" w:rsidP="00A84744">
      <w:pPr>
        <w:pBdr>
          <w:top w:val="single" w:sz="4" w:space="1" w:color="auto"/>
          <w:bottom w:val="single" w:sz="4" w:space="1" w:color="auto"/>
        </w:pBdr>
        <w:shd w:val="clear" w:color="auto" w:fill="DEEAF6"/>
        <w:tabs>
          <w:tab w:val="left" w:pos="284"/>
        </w:tabs>
        <w:spacing w:after="0"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II DALIS. SUTARTINIŲ ĮSIPAREIGOJIMŲ VYKDYMAS</w:t>
      </w:r>
    </w:p>
    <w:p w14:paraId="21449D14" w14:textId="72C24554" w:rsidR="00A84744" w:rsidRPr="005138E6" w:rsidRDefault="00A26C12" w:rsidP="00A26C12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7. </w:t>
      </w:r>
      <w:r w:rsidR="00A84744"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 SUTARTINIŲ ĮSIPAREIGOJIMŲ VYKDYMO TERMINAI IR TVARKA </w:t>
      </w:r>
    </w:p>
    <w:p w14:paraId="53C99F35" w14:textId="7F750219" w:rsidR="00A3713C" w:rsidRPr="00A26C12" w:rsidRDefault="00A26C12" w:rsidP="00A26C12">
      <w:pPr>
        <w:tabs>
          <w:tab w:val="left" w:pos="284"/>
          <w:tab w:val="left" w:pos="426"/>
          <w:tab w:val="left" w:pos="567"/>
        </w:tabs>
        <w:ind w:right="-7"/>
        <w:jc w:val="both"/>
        <w:rPr>
          <w:rFonts w:ascii="Times New Roman" w:eastAsia="Times New Roman" w:hAnsi="Times New Roman" w:cs="Times New Roman"/>
          <w:lang w:val="lt-LT"/>
        </w:rPr>
      </w:pPr>
      <w:r w:rsidRPr="00A26C12">
        <w:rPr>
          <w:rFonts w:ascii="Times New Roman" w:hAnsi="Times New Roman" w:cs="Times New Roman"/>
          <w:lang w:val="lt-LT"/>
        </w:rPr>
        <w:t xml:space="preserve">7.1. </w:t>
      </w:r>
      <w:r w:rsidR="00B22A22" w:rsidRPr="00A26C12">
        <w:rPr>
          <w:rFonts w:ascii="Times New Roman" w:hAnsi="Times New Roman" w:cs="Times New Roman"/>
          <w:lang w:val="lt-LT"/>
        </w:rPr>
        <w:t>Tyrimai turi būti atlikti</w:t>
      </w:r>
      <w:r w:rsidR="00A3713C" w:rsidRPr="00A26C12">
        <w:rPr>
          <w:rFonts w:ascii="Times New Roman" w:hAnsi="Times New Roman" w:cs="Times New Roman"/>
          <w:lang w:val="lt-LT"/>
        </w:rPr>
        <w:t>:</w:t>
      </w:r>
      <w:r w:rsidR="00B22A22" w:rsidRPr="00A26C12">
        <w:rPr>
          <w:rFonts w:ascii="Times New Roman" w:hAnsi="Times New Roman" w:cs="Times New Roman"/>
          <w:lang w:val="lt-LT"/>
        </w:rPr>
        <w:t xml:space="preserve"> ne vėliau kaip per 3 darbo dienas nuo kraujo mėginių pristatymo į Paslaugų teikėjo laboratoriją</w:t>
      </w:r>
      <w:r w:rsidR="00EA28CF" w:rsidRPr="00A26C12">
        <w:rPr>
          <w:rFonts w:ascii="Times New Roman" w:hAnsi="Times New Roman" w:cs="Times New Roman"/>
          <w:lang w:val="lt-LT"/>
        </w:rPr>
        <w:t xml:space="preserve"> atliekant Terapinės psichotropinių vaistų stebėsenos (TDM) tyrimus</w:t>
      </w:r>
      <w:bookmarkStart w:id="6" w:name="_Hlk215660246"/>
      <w:r w:rsidR="00C0715D" w:rsidRPr="00A26C12">
        <w:rPr>
          <w:rFonts w:ascii="Times New Roman" w:hAnsi="Times New Roman" w:cs="Times New Roman"/>
          <w:lang w:val="lt-LT"/>
        </w:rPr>
        <w:t>;</w:t>
      </w:r>
      <w:r w:rsidR="00A3713C" w:rsidRPr="00A26C12">
        <w:rPr>
          <w:rFonts w:ascii="Times New Roman" w:hAnsi="Times New Roman" w:cs="Times New Roman"/>
          <w:lang w:val="lt-LT"/>
        </w:rPr>
        <w:t xml:space="preserve"> </w:t>
      </w:r>
      <w:r w:rsidR="00EA28CF" w:rsidRPr="00A26C12">
        <w:rPr>
          <w:rFonts w:ascii="Times New Roman" w:hAnsi="Times New Roman" w:cs="Times New Roman"/>
          <w:lang w:val="lt-LT"/>
        </w:rPr>
        <w:t xml:space="preserve">ne vėliau kaip </w:t>
      </w:r>
      <w:r w:rsidR="00A3713C" w:rsidRPr="00A26C12">
        <w:rPr>
          <w:rFonts w:ascii="Times New Roman" w:hAnsi="Times New Roman" w:cs="Times New Roman"/>
          <w:lang w:val="lt-LT"/>
        </w:rPr>
        <w:t>1 darbo dieną</w:t>
      </w:r>
      <w:r w:rsidR="00EA28CF" w:rsidRPr="00A26C12">
        <w:rPr>
          <w:rFonts w:ascii="Times New Roman" w:hAnsi="Times New Roman" w:cs="Times New Roman"/>
          <w:lang w:val="lt-LT"/>
        </w:rPr>
        <w:t xml:space="preserve"> nuo šlapimo mėginių pristatymo į Paslaugų teikėjo laboratoriją atliekant </w:t>
      </w:r>
      <w:bookmarkEnd w:id="6"/>
      <w:r w:rsidR="00A3713C" w:rsidRPr="00A26C12">
        <w:rPr>
          <w:rFonts w:ascii="Times New Roman" w:hAnsi="Times New Roman" w:cs="Times New Roman"/>
          <w:lang w:val="lt-LT"/>
        </w:rPr>
        <w:t xml:space="preserve">Kokybinį </w:t>
      </w:r>
      <w:proofErr w:type="spellStart"/>
      <w:r w:rsidR="00A3713C" w:rsidRPr="00A26C12">
        <w:rPr>
          <w:rFonts w:ascii="Times New Roman" w:hAnsi="Times New Roman" w:cs="Times New Roman"/>
          <w:lang w:val="lt-LT"/>
        </w:rPr>
        <w:t>porfobilinogeno</w:t>
      </w:r>
      <w:proofErr w:type="spellEnd"/>
      <w:r w:rsidR="00A3713C" w:rsidRPr="00A26C12">
        <w:rPr>
          <w:rFonts w:ascii="Times New Roman" w:hAnsi="Times New Roman" w:cs="Times New Roman"/>
          <w:lang w:val="lt-LT"/>
        </w:rPr>
        <w:t xml:space="preserve"> tyrimą šlapime</w:t>
      </w:r>
      <w:r w:rsidR="00C0715D" w:rsidRPr="00A26C12">
        <w:rPr>
          <w:rFonts w:ascii="Times New Roman" w:hAnsi="Times New Roman" w:cs="Times New Roman"/>
          <w:lang w:val="lt-LT"/>
        </w:rPr>
        <w:t>;</w:t>
      </w:r>
      <w:r w:rsidR="00A3713C" w:rsidRPr="00A26C12">
        <w:rPr>
          <w:rFonts w:ascii="Times New Roman" w:hAnsi="Times New Roman" w:cs="Times New Roman"/>
          <w:lang w:val="lt-LT"/>
        </w:rPr>
        <w:t xml:space="preserve"> ne vėliau kaip 15 darbo dienų nuo šlapimo mėginių pristatymo į Paslaugų teikėjo laboratoriją atliekant Kiekybinį 5-aminolevulino rūgšties ir </w:t>
      </w:r>
      <w:proofErr w:type="spellStart"/>
      <w:r w:rsidR="00A3713C" w:rsidRPr="00A26C12">
        <w:rPr>
          <w:rFonts w:ascii="Times New Roman" w:hAnsi="Times New Roman" w:cs="Times New Roman"/>
          <w:lang w:val="lt-LT"/>
        </w:rPr>
        <w:t>porfobilinogeno</w:t>
      </w:r>
      <w:proofErr w:type="spellEnd"/>
      <w:r w:rsidR="00A3713C" w:rsidRPr="00A26C12">
        <w:rPr>
          <w:rFonts w:ascii="Times New Roman" w:hAnsi="Times New Roman" w:cs="Times New Roman"/>
          <w:lang w:val="lt-LT"/>
        </w:rPr>
        <w:t xml:space="preserve"> tyrimą.</w:t>
      </w:r>
    </w:p>
    <w:p w14:paraId="1449A896" w14:textId="77777777" w:rsidR="00A26C12" w:rsidRPr="00A26C12" w:rsidRDefault="00A26C12" w:rsidP="00A26C12">
      <w:pPr>
        <w:tabs>
          <w:tab w:val="left" w:pos="284"/>
          <w:tab w:val="left" w:pos="426"/>
          <w:tab w:val="left" w:pos="567"/>
        </w:tabs>
        <w:ind w:right="-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A26C12">
        <w:rPr>
          <w:rFonts w:ascii="Times New Roman" w:eastAsia="Times New Roman" w:hAnsi="Times New Roman" w:cs="Times New Roman"/>
          <w:lang w:val="lt-LT"/>
        </w:rPr>
        <w:t xml:space="preserve">7.2. </w:t>
      </w:r>
      <w:r w:rsidR="00B22A22" w:rsidRPr="00A26C12">
        <w:rPr>
          <w:rFonts w:ascii="Times New Roman" w:eastAsia="Times New Roman" w:hAnsi="Times New Roman" w:cs="Times New Roman"/>
          <w:lang w:val="lt-LT"/>
        </w:rPr>
        <w:t>Paslaug</w:t>
      </w:r>
      <w:r w:rsidRPr="00A26C12">
        <w:rPr>
          <w:rFonts w:ascii="Times New Roman" w:eastAsia="Times New Roman" w:hAnsi="Times New Roman" w:cs="Times New Roman"/>
          <w:lang w:val="lt-LT"/>
        </w:rPr>
        <w:t>ų</w:t>
      </w:r>
      <w:r w:rsidR="00B22A22" w:rsidRPr="00A26C12">
        <w:rPr>
          <w:rFonts w:ascii="Times New Roman" w:eastAsia="Times New Roman" w:hAnsi="Times New Roman" w:cs="Times New Roman"/>
          <w:lang w:val="lt-LT"/>
        </w:rPr>
        <w:t xml:space="preserve"> teikimo</w:t>
      </w:r>
      <w:r w:rsidR="00B14F14" w:rsidRPr="00A26C12">
        <w:rPr>
          <w:rFonts w:ascii="Times New Roman" w:eastAsia="Times New Roman" w:hAnsi="Times New Roman" w:cs="Times New Roman"/>
          <w:lang w:val="lt-LT"/>
        </w:rPr>
        <w:t xml:space="preserve"> trukmė – </w:t>
      </w:r>
      <w:r w:rsidRPr="00A26C1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12 (dvylika) mėnesių nuo Sutarties įsigaliojimo. Sutartis tomis pačiomis sąlygomis, automatiškai (atskiras susitarimas dėl to nebus pasirašomas) gali būti pratęsta 6 (šešiems) mėnesiams, jeigu iki Sutarties galiojimo pabaigos likus ne mažiau kaip 1 (vienam) mėnesiui nei viena iš Šalių nepareiškia noro nebepratęsti Sutarties. </w:t>
      </w:r>
    </w:p>
    <w:p w14:paraId="596CB258" w14:textId="75572038" w:rsidR="00B04F18" w:rsidRPr="00A26C12" w:rsidRDefault="00A26C12" w:rsidP="00A26C12">
      <w:pPr>
        <w:tabs>
          <w:tab w:val="left" w:pos="284"/>
          <w:tab w:val="left" w:pos="426"/>
          <w:tab w:val="left" w:pos="567"/>
        </w:tabs>
        <w:ind w:right="-7"/>
        <w:jc w:val="both"/>
        <w:rPr>
          <w:rFonts w:ascii="Times New Roman" w:eastAsia="Times New Roman" w:hAnsi="Times New Roman" w:cs="Times New Roman"/>
          <w:lang w:val="lt-LT"/>
        </w:rPr>
      </w:pPr>
      <w:r w:rsidRPr="00A26C12">
        <w:rPr>
          <w:rFonts w:ascii="Times New Roman" w:eastAsia="Times New Roman" w:hAnsi="Times New Roman" w:cs="Times New Roman"/>
          <w:kern w:val="0"/>
          <w14:ligatures w14:val="none"/>
        </w:rPr>
        <w:t xml:space="preserve">7.3. </w:t>
      </w:r>
      <w:r w:rsidR="00B22A22" w:rsidRPr="00A26C12">
        <w:rPr>
          <w:rFonts w:ascii="Times New Roman" w:hAnsi="Times New Roman" w:cs="Times New Roman"/>
          <w:lang w:val="lt-LT"/>
        </w:rPr>
        <w:t xml:space="preserve">Užsakovas </w:t>
      </w:r>
      <w:r w:rsidR="00A3713C" w:rsidRPr="00A26C12">
        <w:rPr>
          <w:rFonts w:ascii="Times New Roman" w:hAnsi="Times New Roman" w:cs="Times New Roman"/>
          <w:lang w:val="lt-LT"/>
        </w:rPr>
        <w:t xml:space="preserve">tyrimų </w:t>
      </w:r>
      <w:r w:rsidR="00B22A22" w:rsidRPr="00A26C12">
        <w:rPr>
          <w:rFonts w:ascii="Times New Roman" w:hAnsi="Times New Roman" w:cs="Times New Roman"/>
          <w:lang w:val="lt-LT"/>
        </w:rPr>
        <w:t>mėginius pristato pats į Paslaugų teikėjo laboratoriją</w:t>
      </w:r>
      <w:r w:rsidR="00B22A22" w:rsidRPr="00A26C12">
        <w:rPr>
          <w:rFonts w:ascii="Times New Roman" w:eastAsia="Times New Roman" w:hAnsi="Times New Roman" w:cs="Times New Roman"/>
          <w:lang w:val="lt-LT"/>
        </w:rPr>
        <w:t>.</w:t>
      </w:r>
      <w:r w:rsidR="00ED75AD">
        <w:rPr>
          <w:rFonts w:ascii="Times New Roman" w:eastAsia="Times New Roman" w:hAnsi="Times New Roman" w:cs="Times New Roman"/>
          <w:lang w:val="lt-LT"/>
        </w:rPr>
        <w:t xml:space="preserve"> </w:t>
      </w:r>
      <w:r w:rsidR="00ED75AD" w:rsidRPr="00ED75AD">
        <w:rPr>
          <w:rFonts w:ascii="Times New Roman" w:eastAsia="Times New Roman" w:hAnsi="Times New Roman" w:cs="Times New Roman"/>
          <w:lang w:val="lt-LT"/>
        </w:rPr>
        <w:t>Prekių pristatymo laikas derinamas prekių užsakymo metu.</w:t>
      </w:r>
    </w:p>
    <w:p w14:paraId="7A247FD0" w14:textId="68AA1927" w:rsidR="00D12B0E" w:rsidRPr="00ED75AD" w:rsidRDefault="00A26C12" w:rsidP="00A26C12">
      <w:pPr>
        <w:rPr>
          <w:rFonts w:ascii="Times New Roman" w:eastAsia="Times New Roman" w:hAnsi="Times New Roman" w:cs="Times New Roman"/>
          <w:lang w:val="lt-LT"/>
        </w:rPr>
      </w:pPr>
      <w:r w:rsidRPr="00ED75AD">
        <w:rPr>
          <w:rFonts w:ascii="Times New Roman" w:eastAsia="Times New Roman" w:hAnsi="Times New Roman" w:cs="Times New Roman"/>
          <w:lang w:val="lt-LT"/>
        </w:rPr>
        <w:t xml:space="preserve">7.4. </w:t>
      </w:r>
      <w:r w:rsidR="00F53661" w:rsidRPr="00ED75AD">
        <w:rPr>
          <w:rFonts w:ascii="Times New Roman" w:eastAsia="Times New Roman" w:hAnsi="Times New Roman" w:cs="Times New Roman"/>
          <w:lang w:val="lt-LT"/>
        </w:rPr>
        <w:t xml:space="preserve">Atsiskaitymo už </w:t>
      </w:r>
      <w:r w:rsidR="00F00999" w:rsidRPr="00ED75AD">
        <w:rPr>
          <w:rFonts w:ascii="Times New Roman" w:eastAsia="Times New Roman" w:hAnsi="Times New Roman" w:cs="Times New Roman"/>
          <w:lang w:val="lt-LT"/>
        </w:rPr>
        <w:t>faktiškai suteiktas paslaugas</w:t>
      </w:r>
      <w:r w:rsidR="00F53661" w:rsidRPr="00ED75AD">
        <w:rPr>
          <w:rFonts w:ascii="Times New Roman" w:eastAsia="Times New Roman" w:hAnsi="Times New Roman" w:cs="Times New Roman"/>
          <w:lang w:val="lt-LT"/>
        </w:rPr>
        <w:t xml:space="preserve"> terminas – 30 (trisdešimt) kalendorinių dienų.</w:t>
      </w:r>
    </w:p>
    <w:p w14:paraId="580D8836" w14:textId="72F4E3B4" w:rsidR="00A84744" w:rsidRPr="005138E6" w:rsidRDefault="00EC1191" w:rsidP="00EC1191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ind w:left="9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 xml:space="preserve">8. </w:t>
      </w:r>
      <w:r w:rsidR="00A84744" w:rsidRPr="005138E6"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  <w:t>TRŪKUMŲ ŠALINIMO TVARKA</w:t>
      </w:r>
    </w:p>
    <w:p w14:paraId="597529EE" w14:textId="4AA36715" w:rsidR="00A84744" w:rsidRPr="00EC1191" w:rsidRDefault="00EC1191" w:rsidP="00EC1191">
      <w:pPr>
        <w:tabs>
          <w:tab w:val="left" w:pos="0"/>
          <w:tab w:val="left" w:pos="284"/>
          <w:tab w:val="left" w:pos="567"/>
        </w:tabs>
        <w:ind w:left="90"/>
        <w:rPr>
          <w:rFonts w:ascii="Times New Roman" w:eastAsia="Calibri" w:hAnsi="Times New Roman" w:cs="Times New Roman"/>
          <w:lang w:val="lt-LT"/>
        </w:rPr>
      </w:pPr>
      <w:r w:rsidRPr="00EC1191">
        <w:rPr>
          <w:rFonts w:ascii="Times New Roman" w:hAnsi="Times New Roman" w:cs="Times New Roman"/>
          <w:lang w:val="lt-LT"/>
        </w:rPr>
        <w:t xml:space="preserve">8.1. </w:t>
      </w:r>
      <w:r w:rsidR="00F00999" w:rsidRPr="00EC1191">
        <w:rPr>
          <w:rFonts w:ascii="Times New Roman" w:hAnsi="Times New Roman" w:cs="Times New Roman"/>
          <w:lang w:val="lt-LT"/>
        </w:rPr>
        <w:t>Nustačius, kad Paslaugos yra nekokybiškos, Paslaugų teikėjas privalo ištaisyti Paslaugų trūkumus per  1 (vieną) darbo dieną nuo Užsakovo pranešimo apie nekokybiškas Paslaugas išsiuntimo Paslaugų teikėjui momento.</w:t>
      </w:r>
    </w:p>
    <w:p w14:paraId="7ED66301" w14:textId="3529786C" w:rsidR="00A84744" w:rsidRPr="005138E6" w:rsidRDefault="00A84744" w:rsidP="00F00999">
      <w:p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after="0"/>
        <w:contextualSpacing/>
        <w:rPr>
          <w:rFonts w:ascii="Times New Roman" w:eastAsia="Arial Unicode MS" w:hAnsi="Times New Roman" w:cs="Times New Roman"/>
          <w:b/>
          <w:bCs/>
          <w:kern w:val="0"/>
          <w:lang w:val="lt-LT"/>
          <w14:ligatures w14:val="none"/>
        </w:rPr>
      </w:pPr>
    </w:p>
    <w:p w14:paraId="73C0EDFA" w14:textId="558901D1" w:rsidR="002C1D8D" w:rsidRPr="00DE7E24" w:rsidRDefault="002C1D8D" w:rsidP="002C1D8D">
      <w:pPr>
        <w:spacing w:after="0"/>
        <w:rPr>
          <w:rFonts w:ascii="Times New Roman" w:eastAsia="Calibri" w:hAnsi="Times New Roman" w:cs="Times New Roman"/>
          <w:lang w:val="lt-LT"/>
        </w:rPr>
      </w:pPr>
    </w:p>
    <w:p w14:paraId="57205CA7" w14:textId="4B767BA4" w:rsidR="000C022A" w:rsidRPr="00DE7E24" w:rsidRDefault="000C022A">
      <w:pPr>
        <w:rPr>
          <w:rFonts w:ascii="Times New Roman" w:hAnsi="Times New Roman" w:cs="Times New Roman"/>
          <w:lang w:val="lt-LT"/>
        </w:rPr>
      </w:pPr>
    </w:p>
    <w:sectPr w:rsidR="000C022A" w:rsidRPr="00DE7E24" w:rsidSect="0082100F">
      <w:pgSz w:w="11900" w:h="16840" w:code="9"/>
      <w:pgMar w:top="1135" w:right="560" w:bottom="567" w:left="1134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A940" w14:textId="77777777" w:rsidR="009B310D" w:rsidRDefault="009B310D" w:rsidP="00A84744">
      <w:pPr>
        <w:spacing w:after="0" w:line="240" w:lineRule="auto"/>
      </w:pPr>
      <w:r>
        <w:separator/>
      </w:r>
    </w:p>
  </w:endnote>
  <w:endnote w:type="continuationSeparator" w:id="0">
    <w:p w14:paraId="3E964BEB" w14:textId="77777777" w:rsidR="009B310D" w:rsidRDefault="009B310D" w:rsidP="00A84744">
      <w:pPr>
        <w:spacing w:after="0" w:line="240" w:lineRule="auto"/>
      </w:pPr>
      <w:r>
        <w:continuationSeparator/>
      </w:r>
    </w:p>
  </w:endnote>
  <w:endnote w:type="continuationNotice" w:id="1">
    <w:p w14:paraId="2AB92D14" w14:textId="77777777" w:rsidR="009B310D" w:rsidRDefault="009B3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Arial Nova Light"/>
    <w:charset w:val="00"/>
    <w:family w:val="swiss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6151" w14:textId="77777777" w:rsidR="009B310D" w:rsidRDefault="009B310D" w:rsidP="00A84744">
      <w:pPr>
        <w:spacing w:after="0" w:line="240" w:lineRule="auto"/>
      </w:pPr>
      <w:r>
        <w:separator/>
      </w:r>
    </w:p>
  </w:footnote>
  <w:footnote w:type="continuationSeparator" w:id="0">
    <w:p w14:paraId="1D9C7719" w14:textId="77777777" w:rsidR="009B310D" w:rsidRDefault="009B310D" w:rsidP="00A84744">
      <w:pPr>
        <w:spacing w:after="0" w:line="240" w:lineRule="auto"/>
      </w:pPr>
      <w:r>
        <w:continuationSeparator/>
      </w:r>
    </w:p>
  </w:footnote>
  <w:footnote w:type="continuationNotice" w:id="1">
    <w:p w14:paraId="6F9C2305" w14:textId="77777777" w:rsidR="009B310D" w:rsidRDefault="009B31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ECE"/>
    <w:multiLevelType w:val="multilevel"/>
    <w:tmpl w:val="B590C5CE"/>
    <w:styleLink w:val="Stilius5"/>
    <w:lvl w:ilvl="0">
      <w:start w:val="11"/>
      <w:numFmt w:val="decimal"/>
      <w:lvlText w:val="%1."/>
      <w:lvlJc w:val="left"/>
      <w:pPr>
        <w:ind w:left="2098" w:hanging="539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946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0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1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82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firstLine="0"/>
      </w:pPr>
      <w:rPr>
        <w:rFonts w:hint="default"/>
      </w:rPr>
    </w:lvl>
  </w:abstractNum>
  <w:abstractNum w:abstractNumId="1" w15:restartNumberingAfterBreak="0">
    <w:nsid w:val="06D25AE5"/>
    <w:multiLevelType w:val="multilevel"/>
    <w:tmpl w:val="F1167880"/>
    <w:styleLink w:val="Stilius1"/>
    <w:lvl w:ilvl="0">
      <w:start w:val="10"/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F2EFC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956CFA"/>
    <w:multiLevelType w:val="multilevel"/>
    <w:tmpl w:val="66765CB2"/>
    <w:styleLink w:val="Stilius4"/>
    <w:lvl w:ilvl="0">
      <w:start w:val="11"/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947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5B2697"/>
    <w:multiLevelType w:val="hybridMultilevel"/>
    <w:tmpl w:val="35648B02"/>
    <w:lvl w:ilvl="0" w:tplc="6212AA72">
      <w:start w:val="1"/>
      <w:numFmt w:val="decimal"/>
      <w:lvlText w:val="%1."/>
      <w:lvlJc w:val="left"/>
      <w:pPr>
        <w:ind w:left="1020" w:hanging="360"/>
      </w:pPr>
    </w:lvl>
    <w:lvl w:ilvl="1" w:tplc="7B4C9AF4">
      <w:start w:val="1"/>
      <w:numFmt w:val="decimal"/>
      <w:lvlText w:val="%2."/>
      <w:lvlJc w:val="left"/>
      <w:pPr>
        <w:ind w:left="1020" w:hanging="360"/>
      </w:pPr>
    </w:lvl>
    <w:lvl w:ilvl="2" w:tplc="0B540B16">
      <w:start w:val="1"/>
      <w:numFmt w:val="decimal"/>
      <w:lvlText w:val="%3."/>
      <w:lvlJc w:val="left"/>
      <w:pPr>
        <w:ind w:left="1020" w:hanging="360"/>
      </w:pPr>
    </w:lvl>
    <w:lvl w:ilvl="3" w:tplc="A2BC9BEA">
      <w:start w:val="1"/>
      <w:numFmt w:val="decimal"/>
      <w:lvlText w:val="%4."/>
      <w:lvlJc w:val="left"/>
      <w:pPr>
        <w:ind w:left="1020" w:hanging="360"/>
      </w:pPr>
    </w:lvl>
    <w:lvl w:ilvl="4" w:tplc="D5A6DA58">
      <w:start w:val="1"/>
      <w:numFmt w:val="decimal"/>
      <w:lvlText w:val="%5."/>
      <w:lvlJc w:val="left"/>
      <w:pPr>
        <w:ind w:left="1020" w:hanging="360"/>
      </w:pPr>
    </w:lvl>
    <w:lvl w:ilvl="5" w:tplc="EDC67256">
      <w:start w:val="1"/>
      <w:numFmt w:val="decimal"/>
      <w:lvlText w:val="%6."/>
      <w:lvlJc w:val="left"/>
      <w:pPr>
        <w:ind w:left="1020" w:hanging="360"/>
      </w:pPr>
    </w:lvl>
    <w:lvl w:ilvl="6" w:tplc="BDB2E224">
      <w:start w:val="1"/>
      <w:numFmt w:val="decimal"/>
      <w:lvlText w:val="%7."/>
      <w:lvlJc w:val="left"/>
      <w:pPr>
        <w:ind w:left="1020" w:hanging="360"/>
      </w:pPr>
    </w:lvl>
    <w:lvl w:ilvl="7" w:tplc="12104FA8">
      <w:start w:val="1"/>
      <w:numFmt w:val="decimal"/>
      <w:lvlText w:val="%8."/>
      <w:lvlJc w:val="left"/>
      <w:pPr>
        <w:ind w:left="1020" w:hanging="360"/>
      </w:pPr>
    </w:lvl>
    <w:lvl w:ilvl="8" w:tplc="67E41B0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2DC10F2"/>
    <w:multiLevelType w:val="multilevel"/>
    <w:tmpl w:val="AC860C2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9351765"/>
    <w:multiLevelType w:val="multilevel"/>
    <w:tmpl w:val="EA5A2AE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4472C4" w:themeColor="accen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/>
        <w:color w:val="4472C4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4472C4" w:themeColor="accen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/>
        <w:color w:val="4472C4" w:themeColor="accen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4472C4" w:themeColor="accen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/>
        <w:color w:val="4472C4" w:themeColor="accen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/>
        <w:color w:val="4472C4" w:themeColor="accent1"/>
      </w:rPr>
    </w:lvl>
  </w:abstractNum>
  <w:abstractNum w:abstractNumId="7" w15:restartNumberingAfterBreak="0">
    <w:nsid w:val="2E1A4563"/>
    <w:multiLevelType w:val="multilevel"/>
    <w:tmpl w:val="E7485CCC"/>
    <w:lvl w:ilvl="0">
      <w:start w:val="1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1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0" w:hanging="1440"/>
      </w:pPr>
      <w:rPr>
        <w:rFonts w:hint="default"/>
      </w:rPr>
    </w:lvl>
  </w:abstractNum>
  <w:abstractNum w:abstractNumId="8" w15:restartNumberingAfterBreak="0">
    <w:nsid w:val="30223A5C"/>
    <w:multiLevelType w:val="multilevel"/>
    <w:tmpl w:val="9744B5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805BEB"/>
    <w:multiLevelType w:val="multilevel"/>
    <w:tmpl w:val="B604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31C91847"/>
    <w:multiLevelType w:val="multilevel"/>
    <w:tmpl w:val="1F6831E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EC762D"/>
    <w:multiLevelType w:val="multilevel"/>
    <w:tmpl w:val="C0DC3400"/>
    <w:styleLink w:val="Stilius9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6120" w:hanging="360"/>
      </w:pPr>
      <w:rPr>
        <w:rFonts w:hint="default"/>
      </w:rPr>
    </w:lvl>
    <w:lvl w:ilvl="2">
      <w:start w:val="1"/>
      <w:numFmt w:val="none"/>
      <w:lvlText w:val="1."/>
      <w:lvlJc w:val="left"/>
      <w:pPr>
        <w:ind w:left="6480" w:hanging="360"/>
      </w:pPr>
      <w:rPr>
        <w:rFonts w:hint="default"/>
      </w:rPr>
    </w:lvl>
    <w:lvl w:ilvl="3">
      <w:start w:val="1"/>
      <w:numFmt w:val="none"/>
      <w:lvlText w:val="1."/>
      <w:lvlJc w:val="left"/>
      <w:pPr>
        <w:ind w:left="6840" w:hanging="360"/>
      </w:pPr>
      <w:rPr>
        <w:rFonts w:hint="default"/>
      </w:rPr>
    </w:lvl>
    <w:lvl w:ilvl="4">
      <w:start w:val="1"/>
      <w:numFmt w:val="none"/>
      <w:lvlText w:val="1."/>
      <w:lvlJc w:val="left"/>
      <w:pPr>
        <w:ind w:left="72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5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rFonts w:hint="default"/>
      </w:rPr>
    </w:lvl>
  </w:abstractNum>
  <w:abstractNum w:abstractNumId="12" w15:restartNumberingAfterBreak="0">
    <w:nsid w:val="33C964D2"/>
    <w:multiLevelType w:val="multilevel"/>
    <w:tmpl w:val="62B66A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FC0443"/>
    <w:multiLevelType w:val="multilevel"/>
    <w:tmpl w:val="94E8F69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0977D1"/>
    <w:multiLevelType w:val="multilevel"/>
    <w:tmpl w:val="C7C8EAE4"/>
    <w:lvl w:ilvl="0">
      <w:start w:val="1"/>
      <w:numFmt w:val="decimal"/>
      <w:pStyle w:val="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5" w15:restartNumberingAfterBreak="0">
    <w:nsid w:val="3AF87610"/>
    <w:multiLevelType w:val="multilevel"/>
    <w:tmpl w:val="5EB01398"/>
    <w:styleLink w:val="Stilius8"/>
    <w:lvl w:ilvl="0">
      <w:start w:val="12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6" w15:restartNumberingAfterBreak="0">
    <w:nsid w:val="47BD64A9"/>
    <w:multiLevelType w:val="hybridMultilevel"/>
    <w:tmpl w:val="EB50DFAE"/>
    <w:lvl w:ilvl="0" w:tplc="0D84FB0A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ACE7BCF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8E192D"/>
    <w:multiLevelType w:val="multilevel"/>
    <w:tmpl w:val="F1167880"/>
    <w:styleLink w:val="Stilius2"/>
    <w:lvl w:ilvl="0">
      <w:start w:val="1"/>
      <w:numFmt w:val="decimal"/>
      <w:lvlText w:val="%1"/>
      <w:lvlJc w:val="left"/>
      <w:pPr>
        <w:ind w:left="2100" w:hanging="54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"/>
      <w:lvlJc w:val="left"/>
      <w:pPr>
        <w:ind w:left="9471" w:hanging="54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AF0EDC"/>
    <w:multiLevelType w:val="multilevel"/>
    <w:tmpl w:val="F62806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FD2A65"/>
    <w:multiLevelType w:val="multilevel"/>
    <w:tmpl w:val="29423BE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3A4D07"/>
    <w:multiLevelType w:val="multilevel"/>
    <w:tmpl w:val="202C9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602B06"/>
    <w:multiLevelType w:val="multilevel"/>
    <w:tmpl w:val="BEF68442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1" w:firstLine="720"/>
      </w:pPr>
      <w:rPr>
        <w:b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5D3E5C11"/>
    <w:multiLevelType w:val="multilevel"/>
    <w:tmpl w:val="30766E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681CE1"/>
    <w:multiLevelType w:val="multilevel"/>
    <w:tmpl w:val="B846FE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CF65E4"/>
    <w:multiLevelType w:val="multilevel"/>
    <w:tmpl w:val="F846273E"/>
    <w:styleLink w:val="Stilius7"/>
    <w:lvl w:ilvl="0">
      <w:start w:val="11"/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092964"/>
    <w:multiLevelType w:val="multilevel"/>
    <w:tmpl w:val="164CE77E"/>
    <w:styleLink w:val="Stilius3"/>
    <w:lvl w:ilvl="0">
      <w:start w:val="12"/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947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9A7AA4"/>
    <w:multiLevelType w:val="multilevel"/>
    <w:tmpl w:val="E252DF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lang w:val="en-US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D2116E"/>
    <w:multiLevelType w:val="multilevel"/>
    <w:tmpl w:val="0427001D"/>
    <w:styleLink w:val="Stilius10"/>
    <w:lvl w:ilvl="0">
      <w:start w:val="1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7D28FE"/>
    <w:multiLevelType w:val="multilevel"/>
    <w:tmpl w:val="F846273E"/>
    <w:styleLink w:val="Stilius6"/>
    <w:lvl w:ilvl="0">
      <w:numFmt w:val="decimal"/>
      <w:lvlText w:val="%1."/>
      <w:lvlJc w:val="left"/>
      <w:pPr>
        <w:ind w:left="210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5A4652"/>
    <w:multiLevelType w:val="multilevel"/>
    <w:tmpl w:val="A9E05F9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i w:val="0"/>
        <w:iCs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4472C4" w:themeColor="accen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/>
        <w:color w:val="4472C4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4472C4" w:themeColor="accen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/>
        <w:color w:val="4472C4" w:themeColor="accen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4472C4" w:themeColor="accen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/>
        <w:color w:val="4472C4" w:themeColor="accen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/>
        <w:color w:val="4472C4" w:themeColor="accent1"/>
      </w:rPr>
    </w:lvl>
  </w:abstractNum>
  <w:abstractNum w:abstractNumId="31" w15:restartNumberingAfterBreak="0">
    <w:nsid w:val="75FF024D"/>
    <w:multiLevelType w:val="multilevel"/>
    <w:tmpl w:val="716465B0"/>
    <w:styleLink w:val="Numbered"/>
    <w:lvl w:ilvl="0">
      <w:start w:val="1"/>
      <w:numFmt w:val="decimal"/>
      <w:suff w:val="nothing"/>
      <w:lvlText w:val="%1."/>
      <w:lvlJc w:val="left"/>
      <w:pPr>
        <w:ind w:left="-1275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-113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-113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-59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-41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-23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-54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6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6" w:firstLine="2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A3D4A9F"/>
    <w:multiLevelType w:val="multilevel"/>
    <w:tmpl w:val="F21477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AD6643"/>
    <w:multiLevelType w:val="multilevel"/>
    <w:tmpl w:val="D6609F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9154312">
    <w:abstractNumId w:val="22"/>
  </w:num>
  <w:num w:numId="2" w16cid:durableId="1519155946">
    <w:abstractNumId w:val="31"/>
  </w:num>
  <w:num w:numId="3" w16cid:durableId="1238905421">
    <w:abstractNumId w:val="14"/>
  </w:num>
  <w:num w:numId="4" w16cid:durableId="251277526">
    <w:abstractNumId w:val="1"/>
  </w:num>
  <w:num w:numId="5" w16cid:durableId="737899719">
    <w:abstractNumId w:val="18"/>
  </w:num>
  <w:num w:numId="6" w16cid:durableId="1640644181">
    <w:abstractNumId w:val="26"/>
  </w:num>
  <w:num w:numId="7" w16cid:durableId="1757558936">
    <w:abstractNumId w:val="3"/>
  </w:num>
  <w:num w:numId="8" w16cid:durableId="1743527940">
    <w:abstractNumId w:val="0"/>
  </w:num>
  <w:num w:numId="9" w16cid:durableId="557783632">
    <w:abstractNumId w:val="29"/>
  </w:num>
  <w:num w:numId="10" w16cid:durableId="1616249473">
    <w:abstractNumId w:val="25"/>
  </w:num>
  <w:num w:numId="11" w16cid:durableId="564878025">
    <w:abstractNumId w:val="15"/>
  </w:num>
  <w:num w:numId="12" w16cid:durableId="305866788">
    <w:abstractNumId w:val="11"/>
  </w:num>
  <w:num w:numId="13" w16cid:durableId="418328100">
    <w:abstractNumId w:val="28"/>
  </w:num>
  <w:num w:numId="14" w16cid:durableId="1672488499">
    <w:abstractNumId w:val="17"/>
  </w:num>
  <w:num w:numId="15" w16cid:durableId="1005982610">
    <w:abstractNumId w:val="9"/>
  </w:num>
  <w:num w:numId="16" w16cid:durableId="1304235237">
    <w:abstractNumId w:val="2"/>
  </w:num>
  <w:num w:numId="17" w16cid:durableId="1137258265">
    <w:abstractNumId w:val="5"/>
  </w:num>
  <w:num w:numId="18" w16cid:durableId="2016346196">
    <w:abstractNumId w:val="12"/>
  </w:num>
  <w:num w:numId="19" w16cid:durableId="930352580">
    <w:abstractNumId w:val="16"/>
  </w:num>
  <w:num w:numId="20" w16cid:durableId="603994821">
    <w:abstractNumId w:val="21"/>
  </w:num>
  <w:num w:numId="21" w16cid:durableId="1640918086">
    <w:abstractNumId w:val="24"/>
  </w:num>
  <w:num w:numId="22" w16cid:durableId="102768553">
    <w:abstractNumId w:val="19"/>
  </w:num>
  <w:num w:numId="23" w16cid:durableId="1894924903">
    <w:abstractNumId w:val="32"/>
  </w:num>
  <w:num w:numId="24" w16cid:durableId="1204831015">
    <w:abstractNumId w:val="8"/>
  </w:num>
  <w:num w:numId="25" w16cid:durableId="1900625399">
    <w:abstractNumId w:val="30"/>
  </w:num>
  <w:num w:numId="26" w16cid:durableId="1030648652">
    <w:abstractNumId w:val="23"/>
  </w:num>
  <w:num w:numId="27" w16cid:durableId="1366518635">
    <w:abstractNumId w:val="6"/>
  </w:num>
  <w:num w:numId="28" w16cid:durableId="345446200">
    <w:abstractNumId w:val="27"/>
  </w:num>
  <w:num w:numId="29" w16cid:durableId="1837333301">
    <w:abstractNumId w:val="7"/>
  </w:num>
  <w:num w:numId="30" w16cid:durableId="1711762398">
    <w:abstractNumId w:val="13"/>
  </w:num>
  <w:num w:numId="31" w16cid:durableId="434640077">
    <w:abstractNumId w:val="10"/>
  </w:num>
  <w:num w:numId="32" w16cid:durableId="130944690">
    <w:abstractNumId w:val="20"/>
  </w:num>
  <w:num w:numId="33" w16cid:durableId="454759211">
    <w:abstractNumId w:val="33"/>
  </w:num>
  <w:num w:numId="34" w16cid:durableId="151024678">
    <w:abstractNumId w:val="4"/>
  </w:num>
  <w:num w:numId="35" w16cid:durableId="201772510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44"/>
    <w:rsid w:val="00015E15"/>
    <w:rsid w:val="00021436"/>
    <w:rsid w:val="00021C82"/>
    <w:rsid w:val="00035B9B"/>
    <w:rsid w:val="000422B7"/>
    <w:rsid w:val="00055878"/>
    <w:rsid w:val="00062535"/>
    <w:rsid w:val="0006717C"/>
    <w:rsid w:val="00070EA8"/>
    <w:rsid w:val="000717A8"/>
    <w:rsid w:val="000755FF"/>
    <w:rsid w:val="00085B4C"/>
    <w:rsid w:val="000866D6"/>
    <w:rsid w:val="00094CF0"/>
    <w:rsid w:val="00096331"/>
    <w:rsid w:val="000B5153"/>
    <w:rsid w:val="000C022A"/>
    <w:rsid w:val="000D3143"/>
    <w:rsid w:val="000E35CC"/>
    <w:rsid w:val="000F03E7"/>
    <w:rsid w:val="000F5C19"/>
    <w:rsid w:val="000F7C69"/>
    <w:rsid w:val="00106B25"/>
    <w:rsid w:val="00111296"/>
    <w:rsid w:val="001126D8"/>
    <w:rsid w:val="00116A92"/>
    <w:rsid w:val="00127DC1"/>
    <w:rsid w:val="001329A2"/>
    <w:rsid w:val="00137A06"/>
    <w:rsid w:val="001541AE"/>
    <w:rsid w:val="00160590"/>
    <w:rsid w:val="001671D2"/>
    <w:rsid w:val="0017024F"/>
    <w:rsid w:val="00183430"/>
    <w:rsid w:val="001A77AC"/>
    <w:rsid w:val="001B36CE"/>
    <w:rsid w:val="001B4939"/>
    <w:rsid w:val="001C44A6"/>
    <w:rsid w:val="001C7D9B"/>
    <w:rsid w:val="001D4895"/>
    <w:rsid w:val="001D673E"/>
    <w:rsid w:val="001E51FE"/>
    <w:rsid w:val="001F3D1C"/>
    <w:rsid w:val="0021146C"/>
    <w:rsid w:val="00212CB5"/>
    <w:rsid w:val="002215DA"/>
    <w:rsid w:val="00222A24"/>
    <w:rsid w:val="0022492E"/>
    <w:rsid w:val="00242DBA"/>
    <w:rsid w:val="002642FD"/>
    <w:rsid w:val="0026714B"/>
    <w:rsid w:val="0027661F"/>
    <w:rsid w:val="00281B62"/>
    <w:rsid w:val="002829BD"/>
    <w:rsid w:val="00285E77"/>
    <w:rsid w:val="002901C6"/>
    <w:rsid w:val="00292539"/>
    <w:rsid w:val="0029480C"/>
    <w:rsid w:val="002C1D8D"/>
    <w:rsid w:val="002C2219"/>
    <w:rsid w:val="002C236A"/>
    <w:rsid w:val="002D00E7"/>
    <w:rsid w:val="002E1E24"/>
    <w:rsid w:val="002E407D"/>
    <w:rsid w:val="002E58F1"/>
    <w:rsid w:val="002F26E4"/>
    <w:rsid w:val="00311741"/>
    <w:rsid w:val="00326D2B"/>
    <w:rsid w:val="00335802"/>
    <w:rsid w:val="00335B46"/>
    <w:rsid w:val="003414D1"/>
    <w:rsid w:val="0034268A"/>
    <w:rsid w:val="00342B4E"/>
    <w:rsid w:val="003969B6"/>
    <w:rsid w:val="00396C2F"/>
    <w:rsid w:val="003A7E73"/>
    <w:rsid w:val="003B7991"/>
    <w:rsid w:val="003E755A"/>
    <w:rsid w:val="003F2E48"/>
    <w:rsid w:val="00417F38"/>
    <w:rsid w:val="00433BE4"/>
    <w:rsid w:val="00446745"/>
    <w:rsid w:val="00447AE4"/>
    <w:rsid w:val="00455AEC"/>
    <w:rsid w:val="00457C28"/>
    <w:rsid w:val="00471B3D"/>
    <w:rsid w:val="004761E0"/>
    <w:rsid w:val="00495282"/>
    <w:rsid w:val="004A5BEE"/>
    <w:rsid w:val="004A5F72"/>
    <w:rsid w:val="004C1814"/>
    <w:rsid w:val="004D2A5C"/>
    <w:rsid w:val="004D315C"/>
    <w:rsid w:val="004D7381"/>
    <w:rsid w:val="004E219F"/>
    <w:rsid w:val="004E4F1F"/>
    <w:rsid w:val="004E7481"/>
    <w:rsid w:val="004F35D8"/>
    <w:rsid w:val="00511417"/>
    <w:rsid w:val="00511794"/>
    <w:rsid w:val="005138E6"/>
    <w:rsid w:val="00515390"/>
    <w:rsid w:val="00517214"/>
    <w:rsid w:val="005200FB"/>
    <w:rsid w:val="0052178C"/>
    <w:rsid w:val="0053153A"/>
    <w:rsid w:val="0053249D"/>
    <w:rsid w:val="00544B40"/>
    <w:rsid w:val="00553DB6"/>
    <w:rsid w:val="00561B4F"/>
    <w:rsid w:val="00575FED"/>
    <w:rsid w:val="005C6057"/>
    <w:rsid w:val="005D5204"/>
    <w:rsid w:val="005F23C3"/>
    <w:rsid w:val="005F35E9"/>
    <w:rsid w:val="00601238"/>
    <w:rsid w:val="0060785F"/>
    <w:rsid w:val="00617AF8"/>
    <w:rsid w:val="00624271"/>
    <w:rsid w:val="006516D2"/>
    <w:rsid w:val="00654F00"/>
    <w:rsid w:val="006752B0"/>
    <w:rsid w:val="00681D4D"/>
    <w:rsid w:val="00690663"/>
    <w:rsid w:val="006B0B25"/>
    <w:rsid w:val="006C0670"/>
    <w:rsid w:val="006D1607"/>
    <w:rsid w:val="006D260C"/>
    <w:rsid w:val="006E4A23"/>
    <w:rsid w:val="006E5D97"/>
    <w:rsid w:val="00702D75"/>
    <w:rsid w:val="007251CC"/>
    <w:rsid w:val="00736045"/>
    <w:rsid w:val="00736408"/>
    <w:rsid w:val="00741B7B"/>
    <w:rsid w:val="00742B1C"/>
    <w:rsid w:val="00750237"/>
    <w:rsid w:val="00752C78"/>
    <w:rsid w:val="00756EE1"/>
    <w:rsid w:val="00765757"/>
    <w:rsid w:val="0076693E"/>
    <w:rsid w:val="00780519"/>
    <w:rsid w:val="00784E57"/>
    <w:rsid w:val="00793295"/>
    <w:rsid w:val="007C078C"/>
    <w:rsid w:val="007C39FF"/>
    <w:rsid w:val="007D1BC8"/>
    <w:rsid w:val="007D1F4E"/>
    <w:rsid w:val="007E2261"/>
    <w:rsid w:val="00806981"/>
    <w:rsid w:val="008143F3"/>
    <w:rsid w:val="0082100F"/>
    <w:rsid w:val="00821F4B"/>
    <w:rsid w:val="00822CC0"/>
    <w:rsid w:val="008306AA"/>
    <w:rsid w:val="008362B1"/>
    <w:rsid w:val="0084263C"/>
    <w:rsid w:val="0085156A"/>
    <w:rsid w:val="008534F8"/>
    <w:rsid w:val="00862F69"/>
    <w:rsid w:val="008931AF"/>
    <w:rsid w:val="008A280D"/>
    <w:rsid w:val="008B12C4"/>
    <w:rsid w:val="008B184A"/>
    <w:rsid w:val="008B29CB"/>
    <w:rsid w:val="008C0B78"/>
    <w:rsid w:val="008C55CB"/>
    <w:rsid w:val="008E7496"/>
    <w:rsid w:val="008F1645"/>
    <w:rsid w:val="00903E90"/>
    <w:rsid w:val="00906598"/>
    <w:rsid w:val="00910B6B"/>
    <w:rsid w:val="009138D2"/>
    <w:rsid w:val="00922261"/>
    <w:rsid w:val="009269D5"/>
    <w:rsid w:val="00931A40"/>
    <w:rsid w:val="009356A7"/>
    <w:rsid w:val="00940E91"/>
    <w:rsid w:val="00942713"/>
    <w:rsid w:val="0096189C"/>
    <w:rsid w:val="009879A0"/>
    <w:rsid w:val="00993595"/>
    <w:rsid w:val="0099585C"/>
    <w:rsid w:val="009A1ABC"/>
    <w:rsid w:val="009B310D"/>
    <w:rsid w:val="009B5037"/>
    <w:rsid w:val="009B5EDA"/>
    <w:rsid w:val="009C2441"/>
    <w:rsid w:val="009C26F0"/>
    <w:rsid w:val="009C5488"/>
    <w:rsid w:val="009C5F46"/>
    <w:rsid w:val="009E651A"/>
    <w:rsid w:val="00A0465D"/>
    <w:rsid w:val="00A1104E"/>
    <w:rsid w:val="00A129CB"/>
    <w:rsid w:val="00A15700"/>
    <w:rsid w:val="00A26C12"/>
    <w:rsid w:val="00A3713C"/>
    <w:rsid w:val="00A40F69"/>
    <w:rsid w:val="00A550B4"/>
    <w:rsid w:val="00A654D5"/>
    <w:rsid w:val="00A66009"/>
    <w:rsid w:val="00A664D6"/>
    <w:rsid w:val="00A717B3"/>
    <w:rsid w:val="00A84744"/>
    <w:rsid w:val="00AA57CA"/>
    <w:rsid w:val="00AB400C"/>
    <w:rsid w:val="00AB64FC"/>
    <w:rsid w:val="00AC15B2"/>
    <w:rsid w:val="00AD05E4"/>
    <w:rsid w:val="00AE4052"/>
    <w:rsid w:val="00AF260A"/>
    <w:rsid w:val="00AF2780"/>
    <w:rsid w:val="00AF2F04"/>
    <w:rsid w:val="00AF3EC5"/>
    <w:rsid w:val="00AF60B0"/>
    <w:rsid w:val="00AF7E8A"/>
    <w:rsid w:val="00B007DB"/>
    <w:rsid w:val="00B04F18"/>
    <w:rsid w:val="00B14F14"/>
    <w:rsid w:val="00B22A22"/>
    <w:rsid w:val="00B23B3D"/>
    <w:rsid w:val="00B248F0"/>
    <w:rsid w:val="00B31E9F"/>
    <w:rsid w:val="00B355DC"/>
    <w:rsid w:val="00B35B2E"/>
    <w:rsid w:val="00B3713F"/>
    <w:rsid w:val="00B40F7D"/>
    <w:rsid w:val="00B42228"/>
    <w:rsid w:val="00B4295F"/>
    <w:rsid w:val="00B45D77"/>
    <w:rsid w:val="00B603A6"/>
    <w:rsid w:val="00B66BA8"/>
    <w:rsid w:val="00BB5ECD"/>
    <w:rsid w:val="00BD2124"/>
    <w:rsid w:val="00BD2A01"/>
    <w:rsid w:val="00BD4EEA"/>
    <w:rsid w:val="00BD5475"/>
    <w:rsid w:val="00BF12A0"/>
    <w:rsid w:val="00C06C4F"/>
    <w:rsid w:val="00C0715D"/>
    <w:rsid w:val="00C106E9"/>
    <w:rsid w:val="00C10AF3"/>
    <w:rsid w:val="00C326B6"/>
    <w:rsid w:val="00C41A93"/>
    <w:rsid w:val="00C56B70"/>
    <w:rsid w:val="00C60269"/>
    <w:rsid w:val="00C61277"/>
    <w:rsid w:val="00C96A65"/>
    <w:rsid w:val="00C97D8F"/>
    <w:rsid w:val="00CA0E2E"/>
    <w:rsid w:val="00CC4E69"/>
    <w:rsid w:val="00CC5962"/>
    <w:rsid w:val="00CD1624"/>
    <w:rsid w:val="00CD2837"/>
    <w:rsid w:val="00CD5230"/>
    <w:rsid w:val="00CD562E"/>
    <w:rsid w:val="00CE0606"/>
    <w:rsid w:val="00CE31D3"/>
    <w:rsid w:val="00D0325D"/>
    <w:rsid w:val="00D12B0E"/>
    <w:rsid w:val="00D271A4"/>
    <w:rsid w:val="00D32323"/>
    <w:rsid w:val="00D433BE"/>
    <w:rsid w:val="00D51212"/>
    <w:rsid w:val="00D72F57"/>
    <w:rsid w:val="00D75A7A"/>
    <w:rsid w:val="00D75CF1"/>
    <w:rsid w:val="00D75F8C"/>
    <w:rsid w:val="00D76E69"/>
    <w:rsid w:val="00D82D5E"/>
    <w:rsid w:val="00D857C8"/>
    <w:rsid w:val="00D85EF3"/>
    <w:rsid w:val="00D9473B"/>
    <w:rsid w:val="00DA4236"/>
    <w:rsid w:val="00DB0BB8"/>
    <w:rsid w:val="00DB4A09"/>
    <w:rsid w:val="00DC1AAC"/>
    <w:rsid w:val="00DC46C8"/>
    <w:rsid w:val="00DD2150"/>
    <w:rsid w:val="00DD610D"/>
    <w:rsid w:val="00DE4E25"/>
    <w:rsid w:val="00DE7E24"/>
    <w:rsid w:val="00DF0F4B"/>
    <w:rsid w:val="00E07F97"/>
    <w:rsid w:val="00E164E0"/>
    <w:rsid w:val="00E2425F"/>
    <w:rsid w:val="00E24491"/>
    <w:rsid w:val="00E33E76"/>
    <w:rsid w:val="00E35956"/>
    <w:rsid w:val="00E40255"/>
    <w:rsid w:val="00E40985"/>
    <w:rsid w:val="00E67668"/>
    <w:rsid w:val="00E73B23"/>
    <w:rsid w:val="00E868B0"/>
    <w:rsid w:val="00E941DD"/>
    <w:rsid w:val="00EA28CF"/>
    <w:rsid w:val="00EB186F"/>
    <w:rsid w:val="00EB53E7"/>
    <w:rsid w:val="00EB5690"/>
    <w:rsid w:val="00EB7E23"/>
    <w:rsid w:val="00EC1191"/>
    <w:rsid w:val="00EC7BA2"/>
    <w:rsid w:val="00ED75AD"/>
    <w:rsid w:val="00EE2CA7"/>
    <w:rsid w:val="00EF1372"/>
    <w:rsid w:val="00F00999"/>
    <w:rsid w:val="00F01E29"/>
    <w:rsid w:val="00F15DB8"/>
    <w:rsid w:val="00F25BBD"/>
    <w:rsid w:val="00F44C6E"/>
    <w:rsid w:val="00F50CE4"/>
    <w:rsid w:val="00F5192D"/>
    <w:rsid w:val="00F53661"/>
    <w:rsid w:val="00F565B8"/>
    <w:rsid w:val="00F5683A"/>
    <w:rsid w:val="00F62259"/>
    <w:rsid w:val="00F65255"/>
    <w:rsid w:val="00F67E2D"/>
    <w:rsid w:val="00F72A9B"/>
    <w:rsid w:val="00F75BEF"/>
    <w:rsid w:val="00F8252E"/>
    <w:rsid w:val="00FB6871"/>
    <w:rsid w:val="00FB7687"/>
    <w:rsid w:val="00FB7E95"/>
    <w:rsid w:val="00FC2BA7"/>
    <w:rsid w:val="00FD06CA"/>
    <w:rsid w:val="1DDE8C0F"/>
    <w:rsid w:val="59C51E2B"/>
    <w:rsid w:val="5B60EE8C"/>
    <w:rsid w:val="68D15C6D"/>
    <w:rsid w:val="6D02A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7727"/>
  <w15:chartTrackingRefBased/>
  <w15:docId w15:val="{137C6CA9-0486-4C61-A437-3E99D448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E0"/>
  </w:style>
  <w:style w:type="paragraph" w:styleId="Heading1">
    <w:name w:val="heading 1"/>
    <w:basedOn w:val="Normal"/>
    <w:next w:val="Normal"/>
    <w:link w:val="Heading1Char"/>
    <w:uiPriority w:val="1"/>
    <w:qFormat/>
    <w:rsid w:val="00A84744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caps/>
      <w:noProof/>
      <w:color w:val="00000A"/>
      <w:kern w:val="0"/>
      <w:sz w:val="24"/>
      <w:szCs w:val="24"/>
      <w:lang w:val="lt-LT"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4744"/>
    <w:pPr>
      <w:spacing w:after="0"/>
      <w:jc w:val="center"/>
      <w:outlineLvl w:val="1"/>
    </w:pPr>
    <w:rPr>
      <w:rFonts w:ascii="Times New Roman" w:eastAsia="Times New Roman" w:hAnsi="Times New Roman" w:cs="Times New Roman"/>
      <w:b/>
      <w:bCs/>
      <w:caps/>
      <w:color w:val="00000A"/>
      <w:kern w:val="0"/>
      <w:sz w:val="24"/>
      <w:szCs w:val="24"/>
      <w:lang w:val="lt-LT" w:eastAsia="lt-LT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qFormat/>
    <w:rsid w:val="00A84744"/>
    <w:pPr>
      <w:keepNext/>
      <w:numPr>
        <w:ilvl w:val="2"/>
        <w:numId w:val="1"/>
      </w:numPr>
      <w:spacing w:after="0"/>
      <w:jc w:val="both"/>
      <w:outlineLvl w:val="2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lt-LT" w:eastAsia="lt-LT"/>
      <w14:ligatures w14:val="none"/>
    </w:rPr>
  </w:style>
  <w:style w:type="paragraph" w:styleId="Heading4">
    <w:name w:val="heading 4"/>
    <w:basedOn w:val="Normal"/>
    <w:next w:val="Normal"/>
    <w:link w:val="Heading4Char"/>
    <w:uiPriority w:val="1"/>
    <w:qFormat/>
    <w:rsid w:val="00A84744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 w:cs="Times New Roman"/>
      <w:b/>
      <w:bCs/>
      <w:color w:val="00000A"/>
      <w:kern w:val="0"/>
      <w:sz w:val="44"/>
      <w:szCs w:val="44"/>
      <w:lang w:val="lt-LT" w:eastAsia="lt-LT"/>
      <w14:ligatures w14:val="none"/>
    </w:rPr>
  </w:style>
  <w:style w:type="paragraph" w:styleId="Heading5">
    <w:name w:val="heading 5"/>
    <w:basedOn w:val="Normal"/>
    <w:next w:val="Normal"/>
    <w:link w:val="Heading5Char"/>
    <w:uiPriority w:val="1"/>
    <w:qFormat/>
    <w:rsid w:val="00A84744"/>
    <w:pPr>
      <w:keepNext/>
      <w:numPr>
        <w:ilvl w:val="4"/>
        <w:numId w:val="1"/>
      </w:numPr>
      <w:spacing w:after="0"/>
      <w:outlineLvl w:val="4"/>
    </w:pPr>
    <w:rPr>
      <w:rFonts w:ascii="Times New Roman" w:eastAsia="Times New Roman" w:hAnsi="Times New Roman" w:cs="Times New Roman"/>
      <w:b/>
      <w:bCs/>
      <w:color w:val="00000A"/>
      <w:kern w:val="0"/>
      <w:sz w:val="40"/>
      <w:szCs w:val="40"/>
      <w:lang w:val="lt-LT" w:eastAsia="lt-LT"/>
      <w14:ligatures w14:val="none"/>
    </w:rPr>
  </w:style>
  <w:style w:type="paragraph" w:styleId="Heading6">
    <w:name w:val="heading 6"/>
    <w:basedOn w:val="Normal"/>
    <w:next w:val="Normal"/>
    <w:link w:val="Heading6Char"/>
    <w:uiPriority w:val="1"/>
    <w:qFormat/>
    <w:rsid w:val="00A84744"/>
    <w:pPr>
      <w:keepNext/>
      <w:numPr>
        <w:ilvl w:val="5"/>
        <w:numId w:val="1"/>
      </w:numPr>
      <w:spacing w:after="0"/>
      <w:outlineLvl w:val="5"/>
    </w:pPr>
    <w:rPr>
      <w:rFonts w:ascii="Times New Roman" w:eastAsia="Times New Roman" w:hAnsi="Times New Roman" w:cs="Times New Roman"/>
      <w:b/>
      <w:bCs/>
      <w:color w:val="00000A"/>
      <w:kern w:val="0"/>
      <w:sz w:val="36"/>
      <w:szCs w:val="36"/>
      <w:lang w:val="lt-LT" w:eastAsia="lt-LT"/>
      <w14:ligatures w14:val="none"/>
    </w:rPr>
  </w:style>
  <w:style w:type="paragraph" w:styleId="Heading7">
    <w:name w:val="heading 7"/>
    <w:basedOn w:val="Normal"/>
    <w:next w:val="Normal"/>
    <w:link w:val="Heading7Char"/>
    <w:uiPriority w:val="1"/>
    <w:qFormat/>
    <w:rsid w:val="00A84744"/>
    <w:pPr>
      <w:keepNext/>
      <w:numPr>
        <w:ilvl w:val="6"/>
        <w:numId w:val="1"/>
      </w:numPr>
      <w:spacing w:after="0"/>
      <w:outlineLvl w:val="6"/>
    </w:pPr>
    <w:rPr>
      <w:rFonts w:ascii="Times New Roman" w:eastAsia="Times New Roman" w:hAnsi="Times New Roman" w:cs="Times New Roman"/>
      <w:color w:val="00000A"/>
      <w:kern w:val="0"/>
      <w:sz w:val="48"/>
      <w:szCs w:val="48"/>
      <w:lang w:val="lt-LT" w:eastAsia="lt-LT"/>
      <w14:ligatures w14:val="none"/>
    </w:rPr>
  </w:style>
  <w:style w:type="paragraph" w:styleId="Heading8">
    <w:name w:val="heading 8"/>
    <w:basedOn w:val="Normal"/>
    <w:next w:val="Normal"/>
    <w:link w:val="Heading8Char"/>
    <w:uiPriority w:val="1"/>
    <w:qFormat/>
    <w:rsid w:val="00A84744"/>
    <w:pPr>
      <w:keepNext/>
      <w:numPr>
        <w:ilvl w:val="7"/>
        <w:numId w:val="1"/>
      </w:numPr>
      <w:spacing w:after="0"/>
      <w:outlineLvl w:val="7"/>
    </w:pPr>
    <w:rPr>
      <w:rFonts w:ascii="Times New Roman" w:eastAsia="Times New Roman" w:hAnsi="Times New Roman" w:cs="Times New Roman"/>
      <w:b/>
      <w:bCs/>
      <w:color w:val="00000A"/>
      <w:kern w:val="0"/>
      <w:sz w:val="18"/>
      <w:szCs w:val="18"/>
      <w:lang w:val="lt-LT" w:eastAsia="lt-LT"/>
      <w14:ligatures w14:val="none"/>
    </w:rPr>
  </w:style>
  <w:style w:type="paragraph" w:styleId="Heading9">
    <w:name w:val="heading 9"/>
    <w:basedOn w:val="Normal"/>
    <w:next w:val="Normal"/>
    <w:link w:val="Heading9Char"/>
    <w:uiPriority w:val="1"/>
    <w:qFormat/>
    <w:rsid w:val="00A84744"/>
    <w:pPr>
      <w:keepNext/>
      <w:numPr>
        <w:ilvl w:val="8"/>
        <w:numId w:val="1"/>
      </w:numPr>
      <w:spacing w:after="0"/>
      <w:outlineLvl w:val="8"/>
    </w:pPr>
    <w:rPr>
      <w:rFonts w:ascii="Times New Roman" w:eastAsia="Times New Roman" w:hAnsi="Times New Roman" w:cs="Times New Roman"/>
      <w:color w:val="00000A"/>
      <w:kern w:val="0"/>
      <w:sz w:val="40"/>
      <w:szCs w:val="40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4744"/>
    <w:rPr>
      <w:rFonts w:ascii="Times New Roman" w:eastAsia="Times New Roman" w:hAnsi="Times New Roman" w:cs="Times New Roman"/>
      <w:caps/>
      <w:noProof/>
      <w:color w:val="00000A"/>
      <w:kern w:val="0"/>
      <w:sz w:val="24"/>
      <w:szCs w:val="24"/>
      <w:lang w:val="lt-LT" w:eastAsia="lt-L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A84744"/>
    <w:rPr>
      <w:rFonts w:ascii="Times New Roman" w:eastAsia="Times New Roman" w:hAnsi="Times New Roman" w:cs="Times New Roman"/>
      <w:b/>
      <w:bCs/>
      <w:caps/>
      <w:color w:val="00000A"/>
      <w:kern w:val="0"/>
      <w:sz w:val="24"/>
      <w:szCs w:val="24"/>
      <w:lang w:val="lt-LT" w:eastAsia="lt-L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A84744"/>
    <w:rPr>
      <w:rFonts w:ascii="Times New Roman" w:eastAsia="Times New Roman" w:hAnsi="Times New Roman" w:cs="Times New Roman"/>
      <w:color w:val="00000A"/>
      <w:kern w:val="0"/>
      <w:sz w:val="24"/>
      <w:szCs w:val="24"/>
      <w:lang w:val="lt-LT" w:eastAsia="lt-LT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A84744"/>
    <w:rPr>
      <w:rFonts w:ascii="Times New Roman" w:eastAsia="Times New Roman" w:hAnsi="Times New Roman" w:cs="Times New Roman"/>
      <w:b/>
      <w:bCs/>
      <w:color w:val="00000A"/>
      <w:kern w:val="0"/>
      <w:sz w:val="44"/>
      <w:szCs w:val="44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A84744"/>
    <w:rPr>
      <w:rFonts w:ascii="Times New Roman" w:eastAsia="Times New Roman" w:hAnsi="Times New Roman" w:cs="Times New Roman"/>
      <w:b/>
      <w:bCs/>
      <w:color w:val="00000A"/>
      <w:kern w:val="0"/>
      <w:sz w:val="40"/>
      <w:szCs w:val="4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A84744"/>
    <w:rPr>
      <w:rFonts w:ascii="Times New Roman" w:eastAsia="Times New Roman" w:hAnsi="Times New Roman" w:cs="Times New Roman"/>
      <w:b/>
      <w:bCs/>
      <w:color w:val="00000A"/>
      <w:kern w:val="0"/>
      <w:sz w:val="36"/>
      <w:szCs w:val="36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A84744"/>
    <w:rPr>
      <w:rFonts w:ascii="Times New Roman" w:eastAsia="Times New Roman" w:hAnsi="Times New Roman" w:cs="Times New Roman"/>
      <w:color w:val="00000A"/>
      <w:kern w:val="0"/>
      <w:sz w:val="48"/>
      <w:szCs w:val="48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A84744"/>
    <w:rPr>
      <w:rFonts w:ascii="Times New Roman" w:eastAsia="Times New Roman" w:hAnsi="Times New Roman" w:cs="Times New Roman"/>
      <w:b/>
      <w:bCs/>
      <w:color w:val="00000A"/>
      <w:kern w:val="0"/>
      <w:sz w:val="18"/>
      <w:szCs w:val="18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A84744"/>
    <w:rPr>
      <w:rFonts w:ascii="Times New Roman" w:eastAsia="Times New Roman" w:hAnsi="Times New Roman" w:cs="Times New Roman"/>
      <w:color w:val="00000A"/>
      <w:kern w:val="0"/>
      <w:sz w:val="40"/>
      <w:szCs w:val="40"/>
      <w:lang w:val="lt-LT" w:eastAsia="lt-LT"/>
      <w14:ligatures w14:val="none"/>
    </w:rPr>
  </w:style>
  <w:style w:type="character" w:styleId="Hyperlink">
    <w:name w:val="Hyperlink"/>
    <w:uiPriority w:val="99"/>
    <w:rsid w:val="00A84744"/>
    <w:rPr>
      <w:u w:val="single"/>
    </w:rPr>
  </w:style>
  <w:style w:type="table" w:customStyle="1" w:styleId="TableNormal1">
    <w:name w:val="Table Normal1"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lt-L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8474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eastAsia="lt-LT"/>
      <w14:ligatures w14:val="none"/>
    </w:rPr>
  </w:style>
  <w:style w:type="paragraph" w:customStyle="1" w:styleId="Body2">
    <w:name w:val="Body 2"/>
    <w:rsid w:val="00A847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eastAsia="lt-LT"/>
      <w14:ligatures w14:val="none"/>
    </w:rPr>
  </w:style>
  <w:style w:type="paragraph" w:styleId="Title">
    <w:name w:val="Title"/>
    <w:next w:val="Body2"/>
    <w:link w:val="TitleChar"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Helvetica Neue UltraLight" w:hAnsi="Helvetica Neue UltraLight" w:cs="Helvetica Neue UltraLight"/>
      <w:color w:val="000000"/>
      <w:spacing w:val="16"/>
      <w:kern w:val="0"/>
      <w:sz w:val="56"/>
      <w:szCs w:val="56"/>
      <w:bdr w:val="nil"/>
      <w:lang w:val="lt-LT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A84744"/>
    <w:rPr>
      <w:rFonts w:ascii="Helvetica Neue UltraLight" w:eastAsia="Helvetica Neue UltraLight" w:hAnsi="Helvetica Neue UltraLight" w:cs="Helvetica Neue UltraLight"/>
      <w:color w:val="000000"/>
      <w:spacing w:val="16"/>
      <w:kern w:val="0"/>
      <w:sz w:val="56"/>
      <w:szCs w:val="56"/>
      <w:bdr w:val="nil"/>
      <w:lang w:val="lt-LT" w:eastAsia="lt-LT"/>
      <w14:ligatures w14:val="none"/>
    </w:rPr>
  </w:style>
  <w:style w:type="paragraph" w:customStyle="1" w:styleId="Heading">
    <w:name w:val="Heading"/>
    <w:next w:val="Body2"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lt-LT" w:eastAsia="lt-LT"/>
      <w14:ligatures w14:val="none"/>
    </w:rPr>
  </w:style>
  <w:style w:type="paragraph" w:customStyle="1" w:styleId="Body">
    <w:name w:val="Body"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Arial Unicode MS" w:hAnsi="Helvetica Neue Light" w:cs="Arial Unicode MS"/>
      <w:color w:val="000000"/>
      <w:kern w:val="0"/>
      <w:sz w:val="20"/>
      <w:szCs w:val="20"/>
      <w:bdr w:val="nil"/>
      <w:lang w:val="lt-LT"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4744"/>
    <w:pPr>
      <w:tabs>
        <w:tab w:val="center" w:pos="4513"/>
        <w:tab w:val="right" w:pos="9026"/>
      </w:tabs>
      <w:spacing w:after="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84744"/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4744"/>
    <w:pPr>
      <w:tabs>
        <w:tab w:val="center" w:pos="4513"/>
        <w:tab w:val="right" w:pos="9026"/>
      </w:tabs>
      <w:spacing w:after="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4744"/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TableStyle2">
    <w:name w:val="Table Style 2"/>
    <w:rsid w:val="00A8474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val="en-GB" w:eastAsia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4744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4744"/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8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44"/>
    <w:pPr>
      <w:spacing w:after="0"/>
    </w:pPr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744"/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44"/>
    <w:rPr>
      <w:rFonts w:ascii="Times New Roman" w:eastAsia="Arial Unicode MS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44"/>
    <w:pPr>
      <w:spacing w:after="0"/>
    </w:pPr>
    <w:rPr>
      <w:rFonts w:ascii="Segoe UI" w:eastAsia="Arial Unicode MS" w:hAnsi="Segoe UI" w:cs="Segoe UI"/>
      <w:kern w:val="0"/>
      <w:sz w:val="18"/>
      <w:szCs w:val="18"/>
      <w:lang w:val="lt-LT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44"/>
    <w:rPr>
      <w:rFonts w:ascii="Segoe UI" w:eastAsia="Arial Unicode MS" w:hAnsi="Segoe UI" w:cs="Segoe UI"/>
      <w:kern w:val="0"/>
      <w:sz w:val="18"/>
      <w:szCs w:val="18"/>
      <w:lang w:val="lt-LT"/>
      <w14:ligatures w14:val="none"/>
    </w:rPr>
  </w:style>
  <w:style w:type="paragraph" w:styleId="Revision">
    <w:name w:val="Revision"/>
    <w:hidden/>
    <w:uiPriority w:val="99"/>
    <w:semiHidden/>
    <w:rsid w:val="00A8474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84744"/>
    <w:pPr>
      <w:spacing w:after="0"/>
    </w:pPr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4744"/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A8474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A84744"/>
    <w:rPr>
      <w:color w:val="808080"/>
      <w:shd w:val="clear" w:color="auto" w:fill="E6E6E6"/>
    </w:rPr>
  </w:style>
  <w:style w:type="character" w:customStyle="1" w:styleId="BodytextBold">
    <w:name w:val="Body text + Bold"/>
    <w:rsid w:val="00A84744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spacing w:val="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744"/>
    <w:rPr>
      <w:color w:val="808080"/>
    </w:rPr>
  </w:style>
  <w:style w:type="paragraph" w:customStyle="1" w:styleId="Pagrindinistekstas2">
    <w:name w:val="Pagrindinis tekstas2"/>
    <w:basedOn w:val="Normal"/>
    <w:uiPriority w:val="1"/>
    <w:rsid w:val="00A84744"/>
    <w:pPr>
      <w:spacing w:after="0"/>
      <w:ind w:firstLine="312"/>
      <w:jc w:val="both"/>
    </w:pPr>
    <w:rPr>
      <w:rFonts w:ascii="Times New Roman" w:eastAsia="Yu Mincho" w:hAnsi="Times New Roman" w:cs="Times New Roman"/>
      <w:color w:val="000000"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lt-LT"/>
      <w14:ligatures w14:val="none"/>
    </w:rPr>
  </w:style>
  <w:style w:type="paragraph" w:customStyle="1" w:styleId="Default">
    <w:name w:val="Default"/>
    <w:rsid w:val="00A84744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kern w:val="0"/>
      <w:sz w:val="24"/>
      <w:szCs w:val="24"/>
      <w:bdr w:val="nil"/>
      <w:lang w:val="lt-LT" w:eastAsia="lt-LT"/>
      <w14:ligatures w14:val="none"/>
    </w:rPr>
  </w:style>
  <w:style w:type="paragraph" w:customStyle="1" w:styleId="tajtip">
    <w:name w:val="tajtip"/>
    <w:basedOn w:val="Normal"/>
    <w:uiPriority w:val="1"/>
    <w:rsid w:val="00A84744"/>
    <w:pPr>
      <w:spacing w:after="150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customStyle="1" w:styleId="BodyText8">
    <w:name w:val="Body Text8"/>
    <w:basedOn w:val="Normal"/>
    <w:uiPriority w:val="1"/>
    <w:rsid w:val="00A84744"/>
    <w:pPr>
      <w:spacing w:before="1200" w:after="0" w:line="418" w:lineRule="exact"/>
      <w:ind w:hanging="260"/>
      <w:jc w:val="both"/>
    </w:pPr>
    <w:rPr>
      <w:rFonts w:ascii="Times New Roman" w:eastAsia="Yu Mincho" w:hAnsi="Times New Roman" w:cs="Times New Roman"/>
      <w:color w:val="000000"/>
      <w:kern w:val="0"/>
      <w:lang w:val="lt-LT"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A84744"/>
    <w:rPr>
      <w:b/>
      <w:bCs/>
    </w:rPr>
  </w:style>
  <w:style w:type="table" w:styleId="TableGrid">
    <w:name w:val="Table Grid"/>
    <w:basedOn w:val="TableNormal"/>
    <w:uiPriority w:val="39"/>
    <w:rsid w:val="00A84744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3Diagrama1">
    <w:name w:val="Pagrindinis tekstas 3 Diagrama1"/>
    <w:basedOn w:val="DefaultParagraphFont"/>
    <w:uiPriority w:val="99"/>
    <w:semiHidden/>
    <w:rsid w:val="00A84744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84744"/>
    <w:pPr>
      <w:spacing w:after="0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prastasiniatinklio1">
    <w:name w:val="Įprastas (žiniatinklio)1"/>
    <w:basedOn w:val="Normal"/>
    <w:next w:val="NormalWeb"/>
    <w:uiPriority w:val="99"/>
    <w:unhideWhenUsed/>
    <w:rsid w:val="00A84744"/>
    <w:pPr>
      <w:spacing w:beforeAutospacing="1" w:after="0" w:afterAutospacing="1"/>
    </w:pPr>
    <w:rPr>
      <w:rFonts w:ascii="Calibri" w:eastAsia="Yu Mincho" w:hAnsi="Calibri" w:cs="Calibri"/>
      <w:kern w:val="0"/>
      <w:lang w:val="lt-LT" w:eastAsia="lt-LT"/>
      <w14:ligatures w14:val="none"/>
    </w:rPr>
  </w:style>
  <w:style w:type="character" w:styleId="Emphasis">
    <w:name w:val="Emphasis"/>
    <w:basedOn w:val="DefaultParagraphFont"/>
    <w:uiPriority w:val="20"/>
    <w:qFormat/>
    <w:rsid w:val="00A84744"/>
    <w:rPr>
      <w:i/>
      <w:iCs/>
    </w:rPr>
  </w:style>
  <w:style w:type="paragraph" w:customStyle="1" w:styleId="Normal1">
    <w:name w:val="Normal1"/>
    <w:rsid w:val="00A84744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Pagrindinistekstas1">
    <w:name w:val="Pagrindinis tekstas1"/>
    <w:basedOn w:val="Normal"/>
    <w:uiPriority w:val="1"/>
    <w:rsid w:val="00A84744"/>
    <w:pPr>
      <w:spacing w:after="0"/>
      <w:ind w:firstLine="312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lt-LT"/>
      <w14:ligatures w14:val="none"/>
    </w:rPr>
  </w:style>
  <w:style w:type="paragraph" w:customStyle="1" w:styleId="CentrBoldm">
    <w:name w:val="CentrBoldm"/>
    <w:basedOn w:val="Normal"/>
    <w:uiPriority w:val="1"/>
    <w:rsid w:val="00A84744"/>
    <w:pPr>
      <w:spacing w:after="0"/>
      <w:jc w:val="center"/>
    </w:pPr>
    <w:rPr>
      <w:rFonts w:ascii="TimesLT" w:eastAsia="Times New Roman" w:hAnsi="TimesLT" w:cs="Times New Roman"/>
      <w:b/>
      <w:bCs/>
      <w:kern w:val="0"/>
      <w:sz w:val="20"/>
      <w:szCs w:val="20"/>
      <w:lang w:val="lt-LT"/>
      <w14:ligatures w14:val="none"/>
    </w:rPr>
  </w:style>
  <w:style w:type="character" w:customStyle="1" w:styleId="Numatytasispastraiposriftas1">
    <w:name w:val="Numatytasis pastraipos šriftas1"/>
    <w:rsid w:val="00A84744"/>
  </w:style>
  <w:style w:type="paragraph" w:customStyle="1" w:styleId="prastasis1">
    <w:name w:val="Įprastasis1"/>
    <w:rsid w:val="00A847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customStyle="1" w:styleId="FreeForm">
    <w:name w:val="Free Form"/>
    <w:rsid w:val="00A847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413F3C"/>
      <w:kern w:val="0"/>
      <w:sz w:val="16"/>
      <w:szCs w:val="16"/>
      <w:bdr w:val="nil"/>
      <w14:ligatures w14:val="none"/>
    </w:rPr>
  </w:style>
  <w:style w:type="numbering" w:customStyle="1" w:styleId="Numbered">
    <w:name w:val="Numbered"/>
    <w:rsid w:val="00A84744"/>
    <w:pPr>
      <w:numPr>
        <w:numId w:val="2"/>
      </w:numPr>
    </w:pPr>
  </w:style>
  <w:style w:type="character" w:styleId="Mention">
    <w:name w:val="Mention"/>
    <w:basedOn w:val="DefaultParagraphFont"/>
    <w:uiPriority w:val="99"/>
    <w:unhideWhenUsed/>
    <w:rsid w:val="00A84744"/>
    <w:rPr>
      <w:color w:val="2B579A"/>
      <w:shd w:val="clear" w:color="auto" w:fill="E1DFDD"/>
    </w:rPr>
  </w:style>
  <w:style w:type="paragraph" w:customStyle="1" w:styleId="Turinioantrat1">
    <w:name w:val="Turinio antraštė1"/>
    <w:basedOn w:val="Heading1"/>
    <w:next w:val="Normal"/>
    <w:uiPriority w:val="39"/>
    <w:unhideWhenUsed/>
    <w:qFormat/>
    <w:rsid w:val="00A84744"/>
    <w:pPr>
      <w:keepLines/>
      <w:spacing w:before="240"/>
      <w:outlineLvl w:val="9"/>
    </w:pPr>
    <w:rPr>
      <w:rFonts w:ascii="Calibri Light" w:eastAsia="Yu Gothic Light" w:hAnsi="Calibri Light"/>
      <w:color w:val="2F5496"/>
      <w:sz w:val="32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A84744"/>
    <w:pPr>
      <w:spacing w:after="10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A84744"/>
    <w:pPr>
      <w:spacing w:after="100"/>
      <w:ind w:left="24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BodyText1">
    <w:name w:val="Body Text1"/>
    <w:rsid w:val="00A84744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kern w:val="0"/>
      <w:sz w:val="20"/>
      <w:szCs w:val="20"/>
      <w14:ligatures w14:val="none"/>
    </w:rPr>
  </w:style>
  <w:style w:type="paragraph" w:customStyle="1" w:styleId="Pagrindinistekstas3">
    <w:name w:val="Pagrindinis tekstas3"/>
    <w:rsid w:val="00A84744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kern w:val="0"/>
      <w:sz w:val="20"/>
      <w:szCs w:val="20"/>
      <w14:ligatures w14:val="none"/>
    </w:rPr>
  </w:style>
  <w:style w:type="paragraph" w:customStyle="1" w:styleId="Punktai">
    <w:name w:val="Punktai"/>
    <w:basedOn w:val="ListParagraph"/>
    <w:link w:val="PunktaiChar"/>
    <w:uiPriority w:val="1"/>
    <w:qFormat/>
    <w:rsid w:val="00A84744"/>
    <w:pPr>
      <w:numPr>
        <w:numId w:val="3"/>
      </w:numPr>
      <w:jc w:val="both"/>
    </w:pPr>
    <w:rPr>
      <w:rFonts w:eastAsia="Calibri"/>
    </w:rPr>
  </w:style>
  <w:style w:type="character" w:customStyle="1" w:styleId="PunktaiChar">
    <w:name w:val="Punktai Char"/>
    <w:basedOn w:val="DefaultParagraphFont"/>
    <w:link w:val="Punktai"/>
    <w:uiPriority w:val="1"/>
    <w:rsid w:val="00A84744"/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A84744"/>
    <w:rPr>
      <w:color w:val="954F72"/>
      <w:u w:val="single"/>
    </w:rPr>
  </w:style>
  <w:style w:type="character" w:customStyle="1" w:styleId="dlxnowrap1">
    <w:name w:val="dlxnowrap1"/>
    <w:basedOn w:val="DefaultParagraphFont"/>
    <w:rsid w:val="00A84744"/>
  </w:style>
  <w:style w:type="character" w:customStyle="1" w:styleId="ListParagraphChar">
    <w:name w:val="List Paragraph Char"/>
    <w:basedOn w:val="DefaultParagraphFont"/>
    <w:link w:val="ListParagraph"/>
    <w:uiPriority w:val="34"/>
    <w:rsid w:val="00A84744"/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numbering" w:customStyle="1" w:styleId="Stilius1">
    <w:name w:val="Stilius1"/>
    <w:uiPriority w:val="99"/>
    <w:rsid w:val="00A84744"/>
    <w:pPr>
      <w:numPr>
        <w:numId w:val="4"/>
      </w:numPr>
    </w:pPr>
  </w:style>
  <w:style w:type="numbering" w:customStyle="1" w:styleId="Stilius2">
    <w:name w:val="Stilius2"/>
    <w:uiPriority w:val="99"/>
    <w:rsid w:val="00A84744"/>
    <w:pPr>
      <w:numPr>
        <w:numId w:val="5"/>
      </w:numPr>
    </w:pPr>
  </w:style>
  <w:style w:type="numbering" w:customStyle="1" w:styleId="Stilius3">
    <w:name w:val="Stilius3"/>
    <w:uiPriority w:val="99"/>
    <w:rsid w:val="00A84744"/>
    <w:pPr>
      <w:numPr>
        <w:numId w:val="6"/>
      </w:numPr>
    </w:pPr>
  </w:style>
  <w:style w:type="numbering" w:customStyle="1" w:styleId="Stilius4">
    <w:name w:val="Stilius4"/>
    <w:uiPriority w:val="99"/>
    <w:rsid w:val="00A84744"/>
    <w:pPr>
      <w:numPr>
        <w:numId w:val="7"/>
      </w:numPr>
    </w:pPr>
  </w:style>
  <w:style w:type="numbering" w:customStyle="1" w:styleId="Stilius5">
    <w:name w:val="Stilius5"/>
    <w:uiPriority w:val="99"/>
    <w:rsid w:val="00A84744"/>
    <w:pPr>
      <w:numPr>
        <w:numId w:val="8"/>
      </w:numPr>
    </w:pPr>
  </w:style>
  <w:style w:type="numbering" w:customStyle="1" w:styleId="Stilius6">
    <w:name w:val="Stilius6"/>
    <w:uiPriority w:val="99"/>
    <w:rsid w:val="00A84744"/>
    <w:pPr>
      <w:numPr>
        <w:numId w:val="9"/>
      </w:numPr>
    </w:pPr>
  </w:style>
  <w:style w:type="numbering" w:customStyle="1" w:styleId="Stilius7">
    <w:name w:val="Stilius7"/>
    <w:uiPriority w:val="99"/>
    <w:rsid w:val="00A84744"/>
    <w:pPr>
      <w:numPr>
        <w:numId w:val="10"/>
      </w:numPr>
    </w:pPr>
  </w:style>
  <w:style w:type="numbering" w:customStyle="1" w:styleId="Stilius8">
    <w:name w:val="Stilius8"/>
    <w:uiPriority w:val="99"/>
    <w:rsid w:val="00A84744"/>
    <w:pPr>
      <w:numPr>
        <w:numId w:val="11"/>
      </w:numPr>
    </w:pPr>
  </w:style>
  <w:style w:type="numbering" w:customStyle="1" w:styleId="Stilius9">
    <w:name w:val="Stilius9"/>
    <w:uiPriority w:val="99"/>
    <w:rsid w:val="00A84744"/>
    <w:pPr>
      <w:numPr>
        <w:numId w:val="12"/>
      </w:numPr>
    </w:pPr>
  </w:style>
  <w:style w:type="numbering" w:customStyle="1" w:styleId="Stilius10">
    <w:name w:val="Stilius10"/>
    <w:uiPriority w:val="99"/>
    <w:rsid w:val="00A84744"/>
    <w:pPr>
      <w:numPr>
        <w:numId w:val="13"/>
      </w:numPr>
    </w:pPr>
  </w:style>
  <w:style w:type="character" w:customStyle="1" w:styleId="cf01">
    <w:name w:val="cf01"/>
    <w:basedOn w:val="DefaultParagraphFont"/>
    <w:rsid w:val="00A84744"/>
    <w:rPr>
      <w:rFonts w:ascii="Segoe UI" w:hAnsi="Segoe UI" w:cs="Segoe UI" w:hint="default"/>
      <w:sz w:val="18"/>
      <w:szCs w:val="18"/>
    </w:rPr>
  </w:style>
  <w:style w:type="paragraph" w:customStyle="1" w:styleId="Numeravimas">
    <w:name w:val="Numeravimas"/>
    <w:basedOn w:val="Normal"/>
    <w:uiPriority w:val="1"/>
    <w:rsid w:val="00A8474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84744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4744"/>
  </w:style>
  <w:style w:type="character" w:customStyle="1" w:styleId="eop">
    <w:name w:val="eop"/>
    <w:basedOn w:val="DefaultParagraphFont"/>
    <w:rsid w:val="00A84744"/>
  </w:style>
  <w:style w:type="character" w:customStyle="1" w:styleId="Laukeliai">
    <w:name w:val="Laukeliai"/>
    <w:uiPriority w:val="1"/>
    <w:rsid w:val="00A84744"/>
    <w:rPr>
      <w:rFonts w:ascii="Arial" w:hAnsi="Arial"/>
      <w:sz w:val="20"/>
    </w:rPr>
  </w:style>
  <w:style w:type="paragraph" w:customStyle="1" w:styleId="Paantrat1">
    <w:name w:val="Paantraštė1"/>
    <w:basedOn w:val="Normal"/>
    <w:next w:val="Normal"/>
    <w:uiPriority w:val="11"/>
    <w:qFormat/>
    <w:rsid w:val="00A84744"/>
    <w:pPr>
      <w:spacing w:after="0"/>
    </w:pPr>
    <w:rPr>
      <w:rFonts w:ascii="Times New Roman" w:eastAsia="Yu Mincho" w:hAnsi="Times New Roman" w:cs="Times New Roman"/>
      <w:color w:val="5A5A5A"/>
      <w:kern w:val="0"/>
      <w:sz w:val="24"/>
      <w:szCs w:val="24"/>
      <w:lang w:val="lt-LT"/>
      <w14:ligatures w14:val="none"/>
    </w:rPr>
  </w:style>
  <w:style w:type="paragraph" w:customStyle="1" w:styleId="Citata1">
    <w:name w:val="Citata1"/>
    <w:basedOn w:val="Normal"/>
    <w:next w:val="Normal"/>
    <w:uiPriority w:val="29"/>
    <w:qFormat/>
    <w:rsid w:val="00A84744"/>
    <w:pPr>
      <w:spacing w:before="200" w:after="0"/>
      <w:ind w:left="864" w:right="864"/>
      <w:jc w:val="center"/>
    </w:pPr>
    <w:rPr>
      <w:rFonts w:ascii="Times New Roman" w:eastAsia="Arial Unicode MS" w:hAnsi="Times New Roman" w:cs="Times New Roman"/>
      <w:i/>
      <w:iCs/>
      <w:color w:val="404040"/>
      <w:kern w:val="0"/>
      <w:sz w:val="24"/>
      <w:szCs w:val="24"/>
      <w:lang w:val="lt-LT"/>
      <w14:ligatures w14:val="none"/>
    </w:rPr>
  </w:style>
  <w:style w:type="paragraph" w:customStyle="1" w:styleId="Iskirtacitata1">
    <w:name w:val="Išskirta citata1"/>
    <w:basedOn w:val="Normal"/>
    <w:next w:val="Normal"/>
    <w:uiPriority w:val="30"/>
    <w:qFormat/>
    <w:rsid w:val="00A84744"/>
    <w:pPr>
      <w:spacing w:before="360" w:after="360"/>
      <w:ind w:left="864" w:right="864"/>
      <w:jc w:val="center"/>
    </w:pPr>
    <w:rPr>
      <w:rFonts w:ascii="Times New Roman" w:eastAsia="Arial Unicode MS" w:hAnsi="Times New Roman" w:cs="Times New Roman"/>
      <w:i/>
      <w:iCs/>
      <w:color w:val="4472C4"/>
      <w:kern w:val="0"/>
      <w:sz w:val="24"/>
      <w:szCs w:val="24"/>
      <w:lang w:val="lt-LT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84744"/>
    <w:rPr>
      <w:rFonts w:ascii="Calibri" w:eastAsia="Yu Mincho" w:hAnsi="Calibri" w:cs="Arial"/>
      <w:noProof w:val="0"/>
      <w:color w:val="5A5A5A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A84744"/>
    <w:rPr>
      <w:i/>
      <w:iCs/>
      <w:noProof w:val="0"/>
      <w:color w:val="404040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744"/>
    <w:rPr>
      <w:i/>
      <w:iCs/>
      <w:noProof w:val="0"/>
      <w:color w:val="4472C4"/>
      <w:lang w:val="lt-LT"/>
    </w:rPr>
  </w:style>
  <w:style w:type="paragraph" w:styleId="TOC3">
    <w:name w:val="toc 3"/>
    <w:basedOn w:val="Normal"/>
    <w:next w:val="Normal"/>
    <w:uiPriority w:val="39"/>
    <w:unhideWhenUsed/>
    <w:rsid w:val="00A84744"/>
    <w:pPr>
      <w:spacing w:after="100"/>
      <w:ind w:left="44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A84744"/>
    <w:pPr>
      <w:spacing w:after="100"/>
      <w:ind w:left="66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A84744"/>
    <w:pPr>
      <w:spacing w:after="100"/>
      <w:ind w:left="88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A84744"/>
    <w:pPr>
      <w:spacing w:after="100"/>
      <w:ind w:left="110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A84744"/>
    <w:pPr>
      <w:spacing w:after="100"/>
      <w:ind w:left="132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A84744"/>
    <w:pPr>
      <w:spacing w:after="100"/>
      <w:ind w:left="154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A84744"/>
    <w:pPr>
      <w:spacing w:after="100"/>
      <w:ind w:left="1760"/>
    </w:pPr>
    <w:rPr>
      <w:rFonts w:ascii="Times New Roman" w:eastAsia="Arial Unicode MS" w:hAnsi="Times New Roman" w:cs="Times New Roman"/>
      <w:kern w:val="0"/>
      <w:sz w:val="24"/>
      <w:szCs w:val="24"/>
      <w:lang w:val="lt-LT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4744"/>
    <w:pPr>
      <w:spacing w:after="0"/>
    </w:pPr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744"/>
    <w:rPr>
      <w:rFonts w:ascii="Times New Roman" w:eastAsia="Arial Unicode MS" w:hAnsi="Times New Roman" w:cs="Times New Roman"/>
      <w:kern w:val="0"/>
      <w:sz w:val="20"/>
      <w:szCs w:val="20"/>
      <w:lang w:val="lt-L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474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474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744"/>
    <w:pPr>
      <w:numPr>
        <w:ilvl w:val="1"/>
      </w:numPr>
    </w:pPr>
    <w:rPr>
      <w:rFonts w:ascii="Calibri" w:eastAsia="Yu Mincho" w:hAnsi="Calibri" w:cs="Arial"/>
      <w:color w:val="5A5A5A"/>
      <w:lang w:val="lt-LT"/>
    </w:rPr>
  </w:style>
  <w:style w:type="character" w:customStyle="1" w:styleId="PaantratDiagrama1">
    <w:name w:val="Paantraštė Diagrama1"/>
    <w:basedOn w:val="DefaultParagraphFont"/>
    <w:uiPriority w:val="11"/>
    <w:rsid w:val="00A84744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84744"/>
    <w:pPr>
      <w:spacing w:before="200"/>
      <w:ind w:left="864" w:right="864"/>
      <w:jc w:val="center"/>
    </w:pPr>
    <w:rPr>
      <w:i/>
      <w:iCs/>
      <w:color w:val="404040"/>
      <w:lang w:val="lt-LT"/>
    </w:rPr>
  </w:style>
  <w:style w:type="character" w:customStyle="1" w:styleId="CitataDiagrama1">
    <w:name w:val="Citata Diagrama1"/>
    <w:basedOn w:val="DefaultParagraphFont"/>
    <w:uiPriority w:val="29"/>
    <w:rsid w:val="00A847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7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/>
      <w:lang w:val="lt-LT"/>
    </w:rPr>
  </w:style>
  <w:style w:type="character" w:customStyle="1" w:styleId="IskirtacitataDiagrama1">
    <w:name w:val="Išskirta citata Diagrama1"/>
    <w:basedOn w:val="DefaultParagraphFont"/>
    <w:uiPriority w:val="30"/>
    <w:rsid w:val="00A84744"/>
    <w:rPr>
      <w:i/>
      <w:iCs/>
      <w:color w:val="4472C4" w:themeColor="accent1"/>
    </w:rPr>
  </w:style>
  <w:style w:type="character" w:customStyle="1" w:styleId="cf11">
    <w:name w:val="cf11"/>
    <w:basedOn w:val="DefaultParagraphFont"/>
    <w:rsid w:val="00654F00"/>
    <w:rPr>
      <w:rFonts w:ascii="Segoe UI" w:hAnsi="Segoe UI" w:cs="Segoe UI" w:hint="default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6242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24271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62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621699105FCA4CB94681013E663AE3" ma:contentTypeVersion="4" ma:contentTypeDescription="Kurkite naują dokumentą." ma:contentTypeScope="" ma:versionID="0cd6f1d362ec0cb689e6bfd3a767b358">
  <xsd:schema xmlns:xsd="http://www.w3.org/2001/XMLSchema" xmlns:xs="http://www.w3.org/2001/XMLSchema" xmlns:p="http://schemas.microsoft.com/office/2006/metadata/properties" xmlns:ns2="8160dd18-db69-4c52-8510-b9be6bdc1f5f" targetNamespace="http://schemas.microsoft.com/office/2006/metadata/properties" ma:root="true" ma:fieldsID="f03d4e054a14c0bcfaa05380bca19be9" ns2:_="">
    <xsd:import namespace="8160dd18-db69-4c52-8510-b9be6bdc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dd18-db69-4c52-8510-b9be6bdc1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377CB-E3F8-4949-B028-312DD775C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A0514-DE6E-4D2C-96DB-80716BE8D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5D93F-31A4-40A8-8596-1AE5AA4A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dd18-db69-4c52-8510-b9be6bdc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Malinauskaitė</dc:creator>
  <cp:keywords/>
  <dc:description/>
  <cp:lastModifiedBy>Anželita Pajaujienė</cp:lastModifiedBy>
  <cp:revision>3</cp:revision>
  <cp:lastPrinted>2024-04-23T10:34:00Z</cp:lastPrinted>
  <dcterms:created xsi:type="dcterms:W3CDTF">2025-12-21T14:30:00Z</dcterms:created>
  <dcterms:modified xsi:type="dcterms:W3CDTF">2025-12-21T14:36:00Z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0x0101007A621699105FCA4CB94681013E663AE3</vt:lpwstr>
  </property>
</Properties>
</file>