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8510C" w14:textId="77777777" w:rsidR="00D00195" w:rsidRPr="00D2220B" w:rsidRDefault="00D00195" w:rsidP="00DF24B9">
      <w:pPr>
        <w:pStyle w:val="BodyTextIndent"/>
        <w:spacing w:after="60"/>
        <w:ind w:firstLine="0"/>
        <w:jc w:val="right"/>
        <w:rPr>
          <w:rFonts w:ascii="Arial" w:hAnsi="Arial" w:cs="Arial"/>
          <w:b/>
          <w:sz w:val="20"/>
          <w:lang w:val="en-US"/>
        </w:rPr>
      </w:pPr>
    </w:p>
    <w:p w14:paraId="1D3A94F8" w14:textId="09E99496" w:rsidR="00D00195" w:rsidRPr="00CB38F4" w:rsidRDefault="00D00195" w:rsidP="00D00195">
      <w:pPr>
        <w:pStyle w:val="BodyTextIndent"/>
        <w:spacing w:after="60"/>
        <w:ind w:firstLine="0"/>
        <w:jc w:val="center"/>
        <w:rPr>
          <w:rFonts w:ascii="Arial" w:hAnsi="Arial" w:cs="Arial"/>
          <w:b/>
          <w:sz w:val="20"/>
        </w:rPr>
      </w:pPr>
      <w:r w:rsidRPr="00D00195">
        <w:rPr>
          <w:rFonts w:ascii="Arial" w:hAnsi="Arial" w:cs="Arial"/>
          <w:b/>
          <w:sz w:val="20"/>
        </w:rPr>
        <w:t>PREKIŲ PIRKIMO – PARDAVIMO</w:t>
      </w:r>
      <w:r>
        <w:rPr>
          <w:rFonts w:ascii="Arial" w:hAnsi="Arial" w:cs="Arial"/>
          <w:b/>
          <w:sz w:val="20"/>
        </w:rPr>
        <w:t xml:space="preserve"> </w:t>
      </w:r>
      <w:r w:rsidRPr="00CB38F4">
        <w:rPr>
          <w:rFonts w:ascii="Arial" w:hAnsi="Arial" w:cs="Arial"/>
          <w:b/>
          <w:sz w:val="20"/>
        </w:rPr>
        <w:t>SUTARTIES SPECIALIOJI DALIS</w:t>
      </w:r>
    </w:p>
    <w:p w14:paraId="075D73EA" w14:textId="77777777" w:rsidR="003C1024" w:rsidRPr="008C50E9" w:rsidRDefault="003C1024" w:rsidP="0073010A">
      <w:pPr>
        <w:pStyle w:val="BodyTextIndent"/>
        <w:spacing w:after="60"/>
        <w:rPr>
          <w:rFonts w:ascii="Arial" w:hAnsi="Arial" w:cs="Arial"/>
          <w:sz w:val="20"/>
        </w:rPr>
      </w:pPr>
    </w:p>
    <w:p w14:paraId="01CC840F" w14:textId="70C43251" w:rsidR="00D00195" w:rsidRPr="00D150A3" w:rsidRDefault="00D00195" w:rsidP="00D00195">
      <w:pPr>
        <w:jc w:val="both"/>
        <w:rPr>
          <w:rFonts w:ascii="Arial" w:hAnsi="Arial" w:cs="Arial"/>
        </w:rPr>
      </w:pPr>
      <w:r w:rsidRPr="00746368">
        <w:rPr>
          <w:rFonts w:ascii="Arial" w:hAnsi="Arial" w:cs="Arial"/>
          <w:b/>
        </w:rPr>
        <w:t>A</w:t>
      </w:r>
      <w:r>
        <w:rPr>
          <w:rFonts w:ascii="Arial" w:hAnsi="Arial" w:cs="Arial"/>
          <w:b/>
        </w:rPr>
        <w:t>kcinė bendrovė</w:t>
      </w:r>
      <w:r w:rsidRPr="00746368">
        <w:rPr>
          <w:rFonts w:ascii="Arial" w:hAnsi="Arial" w:cs="Arial"/>
          <w:b/>
        </w:rPr>
        <w:t xml:space="preserve"> Lietuvos paštas</w:t>
      </w:r>
      <w:r w:rsidRPr="00746368">
        <w:rPr>
          <w:rFonts w:ascii="Arial" w:hAnsi="Arial" w:cs="Arial"/>
        </w:rPr>
        <w:t xml:space="preserve">, pagal Lietuvos Respublikos įstatymus teisėtai įregistruota ir veikianti akcinė bendrovė, juridinio asmens kodas </w:t>
      </w:r>
      <w:r w:rsidRPr="00746368">
        <w:rPr>
          <w:rFonts w:ascii="Arial" w:hAnsi="Arial" w:cs="Arial"/>
          <w:color w:val="000000"/>
        </w:rPr>
        <w:t>121215587</w:t>
      </w:r>
      <w:r w:rsidRPr="00746368">
        <w:rPr>
          <w:rFonts w:ascii="Arial" w:hAnsi="Arial" w:cs="Arial"/>
        </w:rPr>
        <w:t>, PVM mokėtojo kodas LT212155811, registruotos buveinės adresas J. Jasinskio g. 16, LT-03500 Vilnius, Lietuvos Respublika, apie kurią duomenys kaupiami ir saugomi VĮ Registrų centras, atstovaujama</w:t>
      </w:r>
      <w:r w:rsidR="0085489D" w:rsidRPr="0085489D">
        <w:rPr>
          <w:rFonts w:ascii="Arial" w:hAnsi="Arial" w:cs="Arial"/>
        </w:rPr>
        <w:t xml:space="preserve"> </w:t>
      </w:r>
      <w:r w:rsidR="001E0EE3">
        <w:rPr>
          <w:rFonts w:ascii="Arial" w:hAnsi="Arial" w:cs="Arial"/>
        </w:rPr>
        <w:t xml:space="preserve">                                                              </w:t>
      </w:r>
      <w:r w:rsidR="0085489D" w:rsidRPr="0085489D">
        <w:rPr>
          <w:rFonts w:ascii="Arial" w:hAnsi="Arial" w:cs="Arial"/>
        </w:rPr>
        <w:t xml:space="preserve"> pagal Akcinės bendrovės Lietuvos pašto generalinio direktoriaus 2021 m. sausio 4 d. įsakymą Nr. 1-2021-00001 </w:t>
      </w:r>
      <w:r w:rsidRPr="00746368">
        <w:rPr>
          <w:rFonts w:ascii="Arial" w:hAnsi="Arial" w:cs="Arial"/>
        </w:rPr>
        <w:t xml:space="preserve">(toliau – </w:t>
      </w:r>
      <w:r>
        <w:rPr>
          <w:rFonts w:ascii="Arial" w:hAnsi="Arial" w:cs="Arial"/>
        </w:rPr>
        <w:t>Pirkėj</w:t>
      </w:r>
      <w:r w:rsidRPr="00746368">
        <w:rPr>
          <w:rFonts w:ascii="Arial" w:hAnsi="Arial" w:cs="Arial"/>
        </w:rPr>
        <w:t>as), ir</w:t>
      </w:r>
    </w:p>
    <w:p w14:paraId="1DF2E3DB" w14:textId="77777777" w:rsidR="00D00195" w:rsidRDefault="00D00195" w:rsidP="00D00195">
      <w:pPr>
        <w:jc w:val="both"/>
        <w:rPr>
          <w:rFonts w:ascii="Arial" w:hAnsi="Arial" w:cs="Arial"/>
          <w:b/>
        </w:rPr>
      </w:pPr>
    </w:p>
    <w:p w14:paraId="48D61D35" w14:textId="2257E70D" w:rsidR="00957D63" w:rsidRDefault="0034414B" w:rsidP="00D00195">
      <w:pPr>
        <w:spacing w:after="60"/>
        <w:jc w:val="both"/>
        <w:rPr>
          <w:rFonts w:ascii="Arial" w:hAnsi="Arial" w:cs="Arial"/>
        </w:rPr>
      </w:pPr>
      <w:r>
        <w:rPr>
          <w:rFonts w:ascii="Arial" w:hAnsi="Arial" w:cs="Arial"/>
          <w:b/>
        </w:rPr>
        <w:t>UAB Atskila</w:t>
      </w:r>
      <w:r w:rsidR="00D00195" w:rsidRPr="00CB38F4">
        <w:rPr>
          <w:rFonts w:ascii="Arial" w:hAnsi="Arial" w:cs="Arial"/>
        </w:rPr>
        <w:t xml:space="preserve">, pagal Lietuvos Respublikos </w:t>
      </w:r>
      <w:r w:rsidR="00D00195" w:rsidRPr="0085489D">
        <w:rPr>
          <w:rFonts w:ascii="Arial" w:hAnsi="Arial" w:cs="Arial"/>
        </w:rPr>
        <w:t xml:space="preserve">įstatymus teisėtai įregistruota ir veikianti </w:t>
      </w:r>
      <w:r w:rsidR="0085489D" w:rsidRPr="0085489D">
        <w:rPr>
          <w:rFonts w:ascii="Arial" w:hAnsi="Arial" w:cs="Arial"/>
        </w:rPr>
        <w:t>u</w:t>
      </w:r>
      <w:r w:rsidR="00D00195" w:rsidRPr="0085489D">
        <w:rPr>
          <w:rFonts w:ascii="Arial" w:hAnsi="Arial" w:cs="Arial"/>
        </w:rPr>
        <w:t xml:space="preserve">ždaroji akcinė bendrovė, juridinio asmens kodas </w:t>
      </w:r>
      <w:r w:rsidR="00ED43F3" w:rsidRPr="0085489D">
        <w:rPr>
          <w:rFonts w:ascii="Arial" w:hAnsi="Arial" w:cs="Arial"/>
        </w:rPr>
        <w:t>30599364</w:t>
      </w:r>
      <w:r w:rsidR="00D00195" w:rsidRPr="0085489D">
        <w:rPr>
          <w:rFonts w:ascii="Arial" w:hAnsi="Arial" w:cs="Arial"/>
        </w:rPr>
        <w:t xml:space="preserve">, PVM mokėtojo kodas </w:t>
      </w:r>
      <w:r w:rsidR="00ED43F3" w:rsidRPr="0085489D">
        <w:rPr>
          <w:rFonts w:ascii="Arial" w:hAnsi="Arial" w:cs="Arial"/>
        </w:rPr>
        <w:t>LT100003602317</w:t>
      </w:r>
      <w:r w:rsidR="00D00195" w:rsidRPr="0085489D">
        <w:rPr>
          <w:rFonts w:ascii="Arial" w:hAnsi="Arial" w:cs="Arial"/>
        </w:rPr>
        <w:t xml:space="preserve">, registruotos buveinės adresas </w:t>
      </w:r>
      <w:r w:rsidR="00ED43F3" w:rsidRPr="0085489D">
        <w:rPr>
          <w:rFonts w:ascii="Arial" w:hAnsi="Arial" w:cs="Arial"/>
        </w:rPr>
        <w:t>Molėtų pl.47F, Vilnius</w:t>
      </w:r>
      <w:r w:rsidR="00D00195" w:rsidRPr="0085489D">
        <w:rPr>
          <w:rFonts w:ascii="Arial" w:hAnsi="Arial" w:cs="Arial"/>
        </w:rPr>
        <w:t xml:space="preserve">, Lietuvos Respublika, duomenys apie kurią kaupiami ir saugomi </w:t>
      </w:r>
      <w:r w:rsidR="00ED43F3" w:rsidRPr="0085489D">
        <w:rPr>
          <w:rFonts w:ascii="Arial" w:hAnsi="Arial" w:cs="Arial"/>
        </w:rPr>
        <w:t>Registrų centre</w:t>
      </w:r>
      <w:r w:rsidR="00D00195" w:rsidRPr="0085489D">
        <w:rPr>
          <w:rFonts w:ascii="Arial" w:hAnsi="Arial" w:cs="Arial"/>
        </w:rPr>
        <w:t>,</w:t>
      </w:r>
      <w:r w:rsidR="00D00195" w:rsidRPr="0085489D">
        <w:rPr>
          <w:rFonts w:ascii="Arial" w:hAnsi="Arial" w:cs="Arial"/>
          <w:b/>
        </w:rPr>
        <w:t xml:space="preserve"> </w:t>
      </w:r>
      <w:r w:rsidR="00D00195" w:rsidRPr="00785656">
        <w:rPr>
          <w:rFonts w:ascii="Arial" w:hAnsi="Arial" w:cs="Arial"/>
        </w:rPr>
        <w:t xml:space="preserve">atstovaujama </w:t>
      </w:r>
      <w:r w:rsidR="001E0EE3">
        <w:rPr>
          <w:rFonts w:ascii="Arial" w:hAnsi="Arial" w:cs="Arial"/>
        </w:rPr>
        <w:t xml:space="preserve">                           </w:t>
      </w:r>
      <w:r w:rsidR="00D00195" w:rsidRPr="00785656">
        <w:rPr>
          <w:rFonts w:ascii="Arial" w:hAnsi="Arial" w:cs="Arial"/>
        </w:rPr>
        <w:t>, veikiančio</w:t>
      </w:r>
      <w:r w:rsidR="00ED43F3" w:rsidRPr="00785656">
        <w:rPr>
          <w:rFonts w:ascii="Arial" w:hAnsi="Arial" w:cs="Arial"/>
        </w:rPr>
        <w:t>s</w:t>
      </w:r>
      <w:r w:rsidR="00D00195" w:rsidRPr="00CB38F4">
        <w:rPr>
          <w:rFonts w:ascii="Arial" w:hAnsi="Arial" w:cs="Arial"/>
        </w:rPr>
        <w:t xml:space="preserve"> pagal </w:t>
      </w:r>
      <w:r w:rsidR="00ED43F3">
        <w:rPr>
          <w:rFonts w:ascii="Arial" w:hAnsi="Arial" w:cs="Arial"/>
        </w:rPr>
        <w:t>įstatus</w:t>
      </w:r>
      <w:r w:rsidR="00D00195" w:rsidRPr="00CB38F4">
        <w:rPr>
          <w:rFonts w:ascii="Arial" w:hAnsi="Arial" w:cs="Arial"/>
        </w:rPr>
        <w:t xml:space="preserve"> </w:t>
      </w:r>
      <w:r w:rsidR="00265864" w:rsidRPr="000419CB">
        <w:rPr>
          <w:rFonts w:ascii="Arial" w:hAnsi="Arial" w:cs="Arial"/>
        </w:rPr>
        <w:t>(toliau – Tiekėjas),</w:t>
      </w:r>
    </w:p>
    <w:p w14:paraId="2182D505" w14:textId="75504A2E" w:rsidR="002F0F2E" w:rsidRPr="000419CB" w:rsidRDefault="002F0F2E" w:rsidP="00E63395">
      <w:pPr>
        <w:pStyle w:val="ListParagraph"/>
        <w:ind w:left="0" w:right="-1"/>
        <w:jc w:val="both"/>
        <w:rPr>
          <w:rFonts w:ascii="Arial" w:hAnsi="Arial" w:cs="Arial"/>
          <w:b/>
        </w:rPr>
      </w:pPr>
      <w:r w:rsidRPr="000419CB">
        <w:rPr>
          <w:rFonts w:ascii="Arial" w:hAnsi="Arial" w:cs="Arial"/>
        </w:rPr>
        <w:t>Pirkėjas ir Tiekėjas kiekvienas atskirai toliau vad</w:t>
      </w:r>
      <w:r w:rsidR="00D74C01">
        <w:rPr>
          <w:rFonts w:ascii="Arial" w:hAnsi="Arial" w:cs="Arial"/>
        </w:rPr>
        <w:t>inamas Šalimi, bendrai vadinami</w:t>
      </w:r>
      <w:r w:rsidRPr="000419CB">
        <w:rPr>
          <w:rFonts w:ascii="Arial" w:hAnsi="Arial" w:cs="Arial"/>
        </w:rPr>
        <w:t xml:space="preserve"> Šalimis,</w:t>
      </w:r>
      <w:r w:rsidRPr="000419CB">
        <w:rPr>
          <w:rFonts w:ascii="Arial" w:hAnsi="Arial" w:cs="Arial"/>
          <w:b/>
        </w:rPr>
        <w:t xml:space="preserve"> </w:t>
      </w:r>
      <w:r w:rsidRPr="000419CB">
        <w:rPr>
          <w:rFonts w:ascii="Arial" w:hAnsi="Arial" w:cs="Arial"/>
        </w:rPr>
        <w:t>sudarė šią prekių pirkimo - pardavimo sutartį (toliau – Sutartis).</w:t>
      </w:r>
    </w:p>
    <w:p w14:paraId="53A5FA5E" w14:textId="77777777" w:rsidR="002F0F2E" w:rsidRPr="008C50E9" w:rsidRDefault="002F0F2E" w:rsidP="00957D63">
      <w:pPr>
        <w:spacing w:after="60"/>
        <w:ind w:firstLine="720"/>
        <w:jc w:val="both"/>
        <w:rPr>
          <w:rFonts w:ascii="Arial" w:hAnsi="Arial" w:cs="Arial"/>
        </w:rPr>
      </w:pPr>
    </w:p>
    <w:p w14:paraId="592B4B53" w14:textId="6440FE0B" w:rsidR="00957D63" w:rsidRPr="008C50E9" w:rsidRDefault="001F0C9F" w:rsidP="00957D63">
      <w:pPr>
        <w:numPr>
          <w:ilvl w:val="0"/>
          <w:numId w:val="2"/>
        </w:numPr>
        <w:spacing w:after="60"/>
        <w:jc w:val="center"/>
        <w:rPr>
          <w:rFonts w:ascii="Arial" w:hAnsi="Arial" w:cs="Arial"/>
          <w:b/>
          <w:bCs/>
        </w:rPr>
      </w:pPr>
      <w:r>
        <w:rPr>
          <w:rFonts w:ascii="Arial" w:hAnsi="Arial" w:cs="Arial"/>
          <w:b/>
          <w:bCs/>
        </w:rPr>
        <w:t xml:space="preserve">BENDROSIOS NUOSTATOS IR </w:t>
      </w:r>
      <w:r w:rsidR="00957D63" w:rsidRPr="008C50E9">
        <w:rPr>
          <w:rFonts w:ascii="Arial" w:hAnsi="Arial" w:cs="Arial"/>
          <w:b/>
          <w:bCs/>
        </w:rPr>
        <w:t xml:space="preserve">SUTARTIES OBJEKTAS </w:t>
      </w:r>
    </w:p>
    <w:p w14:paraId="6CF59D85" w14:textId="2BC208BE" w:rsidR="00957D63" w:rsidRDefault="00957D63" w:rsidP="00957D63">
      <w:pPr>
        <w:numPr>
          <w:ilvl w:val="1"/>
          <w:numId w:val="2"/>
        </w:numPr>
        <w:spacing w:after="60"/>
        <w:ind w:left="0" w:firstLine="0"/>
        <w:jc w:val="both"/>
        <w:rPr>
          <w:rFonts w:ascii="Arial" w:hAnsi="Arial" w:cs="Arial"/>
          <w:i/>
        </w:rPr>
      </w:pPr>
      <w:r w:rsidRPr="008C50E9">
        <w:rPr>
          <w:rFonts w:ascii="Arial" w:hAnsi="Arial" w:cs="Arial"/>
        </w:rPr>
        <w:t xml:space="preserve">Tiekėjas įsipareigoja Sutartyje numatytomis sąlygomis perduoti </w:t>
      </w:r>
      <w:r w:rsidR="006A2505">
        <w:rPr>
          <w:rFonts w:ascii="Arial" w:hAnsi="Arial" w:cs="Arial"/>
        </w:rPr>
        <w:t xml:space="preserve">skaidrius maišelius, </w:t>
      </w:r>
      <w:r w:rsidR="006A2505" w:rsidRPr="006A2505">
        <w:rPr>
          <w:rFonts w:ascii="Arial" w:hAnsi="Arial" w:cs="Arial"/>
        </w:rPr>
        <w:t>naudojam</w:t>
      </w:r>
      <w:r w:rsidR="001A0F6E">
        <w:rPr>
          <w:rFonts w:ascii="Arial" w:hAnsi="Arial" w:cs="Arial"/>
        </w:rPr>
        <w:t>us</w:t>
      </w:r>
      <w:r w:rsidR="006A2505" w:rsidRPr="006A2505">
        <w:rPr>
          <w:rFonts w:ascii="Arial" w:hAnsi="Arial" w:cs="Arial"/>
        </w:rPr>
        <w:t xml:space="preserve"> pažeistoms siuntoms, prenumeratai bei atvirlaiškiams</w:t>
      </w:r>
      <w:r w:rsidRPr="008C50E9">
        <w:rPr>
          <w:rFonts w:ascii="Arial" w:hAnsi="Arial" w:cs="Arial"/>
        </w:rPr>
        <w:t xml:space="preserve"> (toliau – Prekės)</w:t>
      </w:r>
      <w:r w:rsidR="001D0D11">
        <w:rPr>
          <w:rFonts w:ascii="Arial" w:hAnsi="Arial" w:cs="Arial"/>
        </w:rPr>
        <w:t xml:space="preserve">, o </w:t>
      </w:r>
      <w:r w:rsidRPr="008C50E9">
        <w:rPr>
          <w:rFonts w:ascii="Arial" w:hAnsi="Arial" w:cs="Arial"/>
        </w:rPr>
        <w:t>Pirkėjas įsipareigoja priimti Prekes ir sumokėti už jas Tiekėjui Sutartyje nurodytomis sąlygomis ir terminais</w:t>
      </w:r>
      <w:r w:rsidRPr="008C50E9">
        <w:rPr>
          <w:rFonts w:ascii="Arial" w:hAnsi="Arial" w:cs="Arial"/>
          <w:i/>
        </w:rPr>
        <w:t>.</w:t>
      </w:r>
    </w:p>
    <w:p w14:paraId="5214D067" w14:textId="4D9AAE50" w:rsidR="0090201C" w:rsidRPr="0090201C" w:rsidRDefault="0090201C" w:rsidP="0090201C">
      <w:pPr>
        <w:numPr>
          <w:ilvl w:val="1"/>
          <w:numId w:val="2"/>
        </w:numPr>
        <w:spacing w:after="60"/>
        <w:ind w:left="0" w:firstLine="0"/>
        <w:jc w:val="both"/>
        <w:rPr>
          <w:rFonts w:ascii="Arial" w:hAnsi="Arial" w:cs="Arial"/>
          <w:i/>
        </w:rPr>
      </w:pPr>
      <w:r>
        <w:rPr>
          <w:rFonts w:ascii="Arial" w:hAnsi="Arial" w:cs="Arial"/>
          <w:iCs/>
        </w:rPr>
        <w:t xml:space="preserve">Sutarties BD yra neatskiriama šios Sutarties dalis. Sutarties BD yra pasiekiama adresu </w:t>
      </w:r>
      <w:hyperlink r:id="rId13" w:history="1">
        <w:r w:rsidR="004C1037" w:rsidRPr="00CA0548">
          <w:rPr>
            <w:rStyle w:val="Hyperlink"/>
            <w:rFonts w:ascii="Arial" w:hAnsi="Arial" w:cs="Arial"/>
            <w:iCs/>
          </w:rPr>
          <w:t>https://www.post.lt/lt/viesieji-pirkimai</w:t>
        </w:r>
      </w:hyperlink>
      <w:r>
        <w:rPr>
          <w:rFonts w:ascii="Arial" w:hAnsi="Arial" w:cs="Arial"/>
          <w:iCs/>
        </w:rPr>
        <w:t>.</w:t>
      </w:r>
      <w:r w:rsidR="004C1037">
        <w:rPr>
          <w:rFonts w:ascii="Arial" w:hAnsi="Arial" w:cs="Arial"/>
          <w:iCs/>
        </w:rPr>
        <w:t xml:space="preserve"> Esant prieštaravimams tarp viešai paskelbtos Sutarties BD ir viešojo pirkimo, kurio pagrindu buvo sudaryta ši Sutartis dokumentuose nurodytos Sutarties BD, taikoma pastaroji.</w:t>
      </w:r>
    </w:p>
    <w:p w14:paraId="4D18FBC6" w14:textId="3F1F1C16" w:rsidR="00D0377F" w:rsidRPr="008C50E9" w:rsidRDefault="00D0377F" w:rsidP="00957D63">
      <w:pPr>
        <w:numPr>
          <w:ilvl w:val="1"/>
          <w:numId w:val="2"/>
        </w:numPr>
        <w:spacing w:after="60"/>
        <w:ind w:left="0" w:firstLine="0"/>
        <w:jc w:val="both"/>
        <w:rPr>
          <w:rFonts w:ascii="Arial" w:hAnsi="Arial" w:cs="Arial"/>
          <w:i/>
        </w:rPr>
      </w:pPr>
      <w:r w:rsidRPr="00D0377F">
        <w:rPr>
          <w:rFonts w:ascii="Arial" w:hAnsi="Arial" w:cs="Arial"/>
        </w:rPr>
        <w:t>Sutarties aiškinimo ir taikymo tikslais Sutarties BD 2.1 punkte yra nustatyta Sutarties dokumentų pirmenybės tvarka.</w:t>
      </w:r>
    </w:p>
    <w:p w14:paraId="25A8E683" w14:textId="77777777" w:rsidR="00957D63" w:rsidRPr="008C50E9" w:rsidRDefault="00957D63" w:rsidP="00957D63">
      <w:pPr>
        <w:spacing w:after="60"/>
        <w:ind w:left="720" w:hanging="720"/>
        <w:jc w:val="both"/>
        <w:rPr>
          <w:rFonts w:ascii="Arial" w:hAnsi="Arial" w:cs="Arial"/>
        </w:rPr>
      </w:pPr>
    </w:p>
    <w:p w14:paraId="5B9FF858" w14:textId="5DBE4276" w:rsidR="00957D63" w:rsidRPr="008C50E9" w:rsidRDefault="00957D63" w:rsidP="00957D63">
      <w:pPr>
        <w:numPr>
          <w:ilvl w:val="0"/>
          <w:numId w:val="2"/>
        </w:numPr>
        <w:spacing w:after="60"/>
        <w:jc w:val="center"/>
        <w:rPr>
          <w:rFonts w:ascii="Arial" w:hAnsi="Arial" w:cs="Arial"/>
          <w:b/>
        </w:rPr>
      </w:pPr>
      <w:r w:rsidRPr="008C50E9">
        <w:rPr>
          <w:rFonts w:ascii="Arial" w:hAnsi="Arial" w:cs="Arial"/>
          <w:b/>
        </w:rPr>
        <w:t xml:space="preserve">PREKIŲ </w:t>
      </w:r>
      <w:r w:rsidR="00265864" w:rsidRPr="008C50E9">
        <w:rPr>
          <w:rFonts w:ascii="Arial" w:hAnsi="Arial" w:cs="Arial"/>
          <w:b/>
        </w:rPr>
        <w:t xml:space="preserve">KIEKIS </w:t>
      </w:r>
      <w:r w:rsidRPr="008C50E9">
        <w:rPr>
          <w:rFonts w:ascii="Arial" w:hAnsi="Arial" w:cs="Arial"/>
          <w:b/>
        </w:rPr>
        <w:t xml:space="preserve">IR KAINA </w:t>
      </w:r>
    </w:p>
    <w:p w14:paraId="1CA451E7" w14:textId="6DE450A6" w:rsidR="00FA43BA" w:rsidRDefault="00582FEC" w:rsidP="00372DA1">
      <w:pPr>
        <w:numPr>
          <w:ilvl w:val="1"/>
          <w:numId w:val="3"/>
        </w:numPr>
        <w:spacing w:after="60"/>
        <w:ind w:left="0" w:firstLine="0"/>
        <w:jc w:val="both"/>
        <w:rPr>
          <w:rFonts w:ascii="Arial" w:hAnsi="Arial" w:cs="Arial"/>
          <w:iCs/>
        </w:rPr>
      </w:pPr>
      <w:r w:rsidRPr="008C50E9">
        <w:rPr>
          <w:rFonts w:ascii="Arial" w:hAnsi="Arial" w:cs="Arial"/>
          <w:iCs/>
        </w:rPr>
        <w:t xml:space="preserve">Pagal šią Sutartį Pirkėjui tiekiamos </w:t>
      </w:r>
      <w:r w:rsidR="00265864" w:rsidRPr="008C50E9">
        <w:rPr>
          <w:rFonts w:ascii="Arial" w:hAnsi="Arial" w:cs="Arial"/>
          <w:iCs/>
        </w:rPr>
        <w:t xml:space="preserve">Prekės, </w:t>
      </w:r>
      <w:r w:rsidR="005F4DC6" w:rsidRPr="008C50E9">
        <w:rPr>
          <w:rFonts w:ascii="Arial" w:hAnsi="Arial" w:cs="Arial"/>
          <w:iCs/>
        </w:rPr>
        <w:t>aprašytos</w:t>
      </w:r>
      <w:r w:rsidRPr="008C50E9">
        <w:rPr>
          <w:rFonts w:ascii="Arial" w:hAnsi="Arial" w:cs="Arial"/>
          <w:iCs/>
        </w:rPr>
        <w:t xml:space="preserve"> Techninė</w:t>
      </w:r>
      <w:r w:rsidR="00DA1932" w:rsidRPr="008C50E9">
        <w:rPr>
          <w:rFonts w:ascii="Arial" w:hAnsi="Arial" w:cs="Arial"/>
          <w:iCs/>
        </w:rPr>
        <w:t>j</w:t>
      </w:r>
      <w:r w:rsidRPr="008C50E9">
        <w:rPr>
          <w:rFonts w:ascii="Arial" w:hAnsi="Arial" w:cs="Arial"/>
          <w:iCs/>
        </w:rPr>
        <w:t>e specifikacijo</w:t>
      </w:r>
      <w:r w:rsidR="00DA1932" w:rsidRPr="008C50E9">
        <w:rPr>
          <w:rFonts w:ascii="Arial" w:hAnsi="Arial" w:cs="Arial"/>
          <w:iCs/>
        </w:rPr>
        <w:t>j</w:t>
      </w:r>
      <w:r w:rsidRPr="008C50E9">
        <w:rPr>
          <w:rFonts w:ascii="Arial" w:hAnsi="Arial" w:cs="Arial"/>
          <w:iCs/>
        </w:rPr>
        <w:t>e</w:t>
      </w:r>
      <w:r w:rsidR="00D00195">
        <w:rPr>
          <w:rFonts w:ascii="Arial" w:hAnsi="Arial" w:cs="Arial"/>
          <w:iCs/>
        </w:rPr>
        <w:t xml:space="preserve"> </w:t>
      </w:r>
      <w:r w:rsidR="00D00195" w:rsidRPr="00D00195">
        <w:rPr>
          <w:rFonts w:ascii="Arial" w:hAnsi="Arial" w:cs="Arial"/>
          <w:iCs/>
        </w:rPr>
        <w:t xml:space="preserve">(Sutarties SD priedas </w:t>
      </w:r>
      <w:r w:rsidR="008954E8" w:rsidRPr="008954E8">
        <w:rPr>
          <w:rFonts w:ascii="Arial" w:hAnsi="Arial" w:cs="Arial"/>
          <w:iCs/>
        </w:rPr>
        <w:t>Nr. 2</w:t>
      </w:r>
      <w:r w:rsidR="00D00195" w:rsidRPr="00D00195">
        <w:rPr>
          <w:rFonts w:ascii="Arial" w:hAnsi="Arial" w:cs="Arial"/>
          <w:iCs/>
        </w:rPr>
        <w:t>)</w:t>
      </w:r>
      <w:r w:rsidRPr="008C50E9">
        <w:rPr>
          <w:rFonts w:ascii="Arial" w:hAnsi="Arial" w:cs="Arial"/>
          <w:iCs/>
        </w:rPr>
        <w:t xml:space="preserve">. </w:t>
      </w:r>
      <w:bookmarkStart w:id="0" w:name="part_33b127c3b1464f96ad7e0ff70890d112"/>
      <w:bookmarkStart w:id="1" w:name="part_dbe6581f45ee4539ac3dd39705d0b7aa"/>
      <w:bookmarkStart w:id="2" w:name="part_e1ed5d4def004fb3be7bd01595eccd3b"/>
      <w:bookmarkEnd w:id="0"/>
      <w:bookmarkEnd w:id="1"/>
      <w:bookmarkEnd w:id="2"/>
    </w:p>
    <w:p w14:paraId="7E915D8A" w14:textId="77777777" w:rsidR="00CD1488" w:rsidRPr="00CD1488" w:rsidRDefault="00CD1488" w:rsidP="00CD1488">
      <w:pPr>
        <w:numPr>
          <w:ilvl w:val="1"/>
          <w:numId w:val="3"/>
        </w:numPr>
        <w:spacing w:after="60"/>
        <w:ind w:left="0" w:firstLine="0"/>
        <w:jc w:val="both"/>
        <w:rPr>
          <w:rFonts w:ascii="Arial" w:hAnsi="Arial" w:cs="Arial"/>
        </w:rPr>
      </w:pPr>
      <w:r w:rsidRPr="00CD1488">
        <w:rPr>
          <w:rFonts w:ascii="Arial" w:hAnsi="Arial" w:cs="Arial"/>
          <w:iCs/>
        </w:rPr>
        <w:t>Sutarčiai taikomas kainos apskaičiavimo būdas – fiksuotas įkainis su peržiūra. Pirkėjas perka Prekes pagal poreikį Sutarties SD priede Nr.</w:t>
      </w:r>
      <w:r>
        <w:rPr>
          <w:rFonts w:ascii="Arial" w:hAnsi="Arial" w:cs="Arial"/>
          <w:iCs/>
        </w:rPr>
        <w:t xml:space="preserve"> 3</w:t>
      </w:r>
      <w:r w:rsidRPr="00CD1488">
        <w:rPr>
          <w:rFonts w:ascii="Arial" w:hAnsi="Arial" w:cs="Arial"/>
          <w:iCs/>
        </w:rPr>
        <w:t xml:space="preserve"> nurodytais įkainiais, neviršijant Sutarties SD 2.3 punkte nurodytos bendros Sutarties kainos. Sutarties SD priede Nr. </w:t>
      </w:r>
      <w:r>
        <w:rPr>
          <w:rFonts w:ascii="Arial" w:hAnsi="Arial" w:cs="Arial"/>
          <w:iCs/>
        </w:rPr>
        <w:t>3</w:t>
      </w:r>
      <w:r w:rsidRPr="00CD1488">
        <w:rPr>
          <w:rFonts w:ascii="Arial" w:hAnsi="Arial" w:cs="Arial"/>
          <w:iCs/>
        </w:rPr>
        <w:t xml:space="preserve"> atskirose eilutėse nurodytas Prekių kiekis gali būti keičiamas (didėti ar mažėti). Pirkėjas neįsipareigoja išpirkti preliminaraus Prekių kiekio ar bet kokios jo dalies.</w:t>
      </w:r>
      <w:bookmarkStart w:id="3" w:name="_Ref341352440"/>
    </w:p>
    <w:bookmarkEnd w:id="3"/>
    <w:p w14:paraId="35BC2DFD" w14:textId="16C8FFD0" w:rsidR="001C3228" w:rsidRPr="008C50E9" w:rsidRDefault="001C3228" w:rsidP="001C3228">
      <w:pPr>
        <w:numPr>
          <w:ilvl w:val="1"/>
          <w:numId w:val="3"/>
        </w:numPr>
        <w:spacing w:after="60"/>
        <w:ind w:left="0" w:firstLine="0"/>
        <w:jc w:val="both"/>
        <w:rPr>
          <w:rFonts w:ascii="Arial" w:hAnsi="Arial" w:cs="Arial"/>
        </w:rPr>
      </w:pPr>
      <w:r w:rsidRPr="008C50E9">
        <w:rPr>
          <w:rFonts w:ascii="Arial" w:hAnsi="Arial" w:cs="Arial"/>
        </w:rPr>
        <w:t xml:space="preserve">Bendra </w:t>
      </w:r>
      <w:r>
        <w:rPr>
          <w:rFonts w:ascii="Arial" w:hAnsi="Arial" w:cs="Arial"/>
        </w:rPr>
        <w:t>Sutarties kaina yra</w:t>
      </w:r>
      <w:r w:rsidR="0034414B">
        <w:rPr>
          <w:rFonts w:ascii="Arial" w:hAnsi="Arial" w:cs="Arial"/>
          <w:iCs/>
        </w:rPr>
        <w:t xml:space="preserve"> </w:t>
      </w:r>
      <w:r w:rsidR="00AE53E4">
        <w:rPr>
          <w:rFonts w:ascii="Arial" w:hAnsi="Arial" w:cs="Arial"/>
          <w:iCs/>
        </w:rPr>
        <w:t>24</w:t>
      </w:r>
      <w:r w:rsidR="0034414B">
        <w:rPr>
          <w:rFonts w:ascii="Arial" w:hAnsi="Arial" w:cs="Arial"/>
          <w:iCs/>
        </w:rPr>
        <w:t xml:space="preserve"> </w:t>
      </w:r>
      <w:r w:rsidR="00AE53E4">
        <w:rPr>
          <w:rFonts w:ascii="Arial" w:hAnsi="Arial" w:cs="Arial"/>
          <w:iCs/>
        </w:rPr>
        <w:t>200</w:t>
      </w:r>
      <w:r w:rsidR="0034414B">
        <w:rPr>
          <w:rFonts w:ascii="Arial" w:hAnsi="Arial" w:cs="Arial"/>
          <w:iCs/>
        </w:rPr>
        <w:t>,</w:t>
      </w:r>
      <w:r w:rsidR="00AE53E4">
        <w:rPr>
          <w:rFonts w:ascii="Arial" w:hAnsi="Arial" w:cs="Arial"/>
          <w:iCs/>
        </w:rPr>
        <w:t>00</w:t>
      </w:r>
      <w:r w:rsidR="0034414B">
        <w:rPr>
          <w:rFonts w:ascii="Arial" w:hAnsi="Arial" w:cs="Arial"/>
          <w:iCs/>
        </w:rPr>
        <w:t xml:space="preserve"> </w:t>
      </w:r>
      <w:r>
        <w:rPr>
          <w:rFonts w:ascii="Arial" w:hAnsi="Arial" w:cs="Arial"/>
        </w:rPr>
        <w:t>eurų</w:t>
      </w:r>
      <w:r w:rsidRPr="008C50E9">
        <w:rPr>
          <w:rFonts w:ascii="Arial" w:hAnsi="Arial" w:cs="Arial"/>
        </w:rPr>
        <w:t xml:space="preserve"> (</w:t>
      </w:r>
      <w:r w:rsidR="00005E4C" w:rsidRPr="00005E4C">
        <w:rPr>
          <w:rFonts w:ascii="Arial" w:hAnsi="Arial" w:cs="Arial"/>
        </w:rPr>
        <w:t>dvidešimt keturi tūkstančiai du šimtai eurų 00 euro ct</w:t>
      </w:r>
      <w:r w:rsidRPr="008C50E9">
        <w:rPr>
          <w:rFonts w:ascii="Arial" w:hAnsi="Arial" w:cs="Arial"/>
        </w:rPr>
        <w:t>),</w:t>
      </w:r>
      <w:r w:rsidR="00DF24B9">
        <w:rPr>
          <w:rFonts w:ascii="Arial" w:hAnsi="Arial" w:cs="Arial"/>
        </w:rPr>
        <w:t xml:space="preserve"> </w:t>
      </w:r>
      <w:r w:rsidRPr="008C50E9">
        <w:rPr>
          <w:rFonts w:ascii="Arial" w:hAnsi="Arial" w:cs="Arial"/>
        </w:rPr>
        <w:t>įskaitant PVM. Bendrą Sutarties kainą sudaro:</w:t>
      </w:r>
    </w:p>
    <w:p w14:paraId="0F3D042D" w14:textId="045CF397" w:rsidR="001C3228" w:rsidRPr="008C50E9" w:rsidRDefault="001C3228" w:rsidP="001C3228">
      <w:pPr>
        <w:numPr>
          <w:ilvl w:val="2"/>
          <w:numId w:val="3"/>
        </w:numPr>
        <w:tabs>
          <w:tab w:val="left" w:pos="709"/>
        </w:tabs>
        <w:spacing w:after="60"/>
        <w:ind w:left="1440" w:hanging="1440"/>
        <w:jc w:val="both"/>
        <w:rPr>
          <w:rFonts w:ascii="Arial" w:hAnsi="Arial" w:cs="Arial"/>
        </w:rPr>
      </w:pPr>
      <w:r w:rsidRPr="008C50E9">
        <w:rPr>
          <w:rFonts w:ascii="Arial" w:hAnsi="Arial" w:cs="Arial"/>
        </w:rPr>
        <w:t xml:space="preserve">Prekių kaina </w:t>
      </w:r>
      <w:r w:rsidRPr="000419CB">
        <w:rPr>
          <w:rFonts w:ascii="Arial" w:hAnsi="Arial" w:cs="Arial"/>
        </w:rPr>
        <w:t>–</w:t>
      </w:r>
      <w:r w:rsidR="00EC2F79">
        <w:rPr>
          <w:rFonts w:ascii="Arial" w:hAnsi="Arial" w:cs="Arial"/>
        </w:rPr>
        <w:t xml:space="preserve"> </w:t>
      </w:r>
      <w:r w:rsidR="00AE53E4">
        <w:rPr>
          <w:rFonts w:ascii="Arial" w:hAnsi="Arial" w:cs="Arial"/>
        </w:rPr>
        <w:t>20</w:t>
      </w:r>
      <w:r w:rsidR="00EC2F79">
        <w:rPr>
          <w:rFonts w:ascii="Arial" w:hAnsi="Arial" w:cs="Arial"/>
        </w:rPr>
        <w:t xml:space="preserve"> </w:t>
      </w:r>
      <w:r w:rsidR="00AE53E4">
        <w:rPr>
          <w:rFonts w:ascii="Arial" w:hAnsi="Arial" w:cs="Arial"/>
        </w:rPr>
        <w:t>000</w:t>
      </w:r>
      <w:r w:rsidR="00EC2F79">
        <w:rPr>
          <w:rFonts w:ascii="Arial" w:hAnsi="Arial" w:cs="Arial"/>
        </w:rPr>
        <w:t xml:space="preserve">,00 </w:t>
      </w:r>
      <w:r>
        <w:rPr>
          <w:rFonts w:ascii="Arial" w:hAnsi="Arial" w:cs="Arial"/>
        </w:rPr>
        <w:t>eurų</w:t>
      </w:r>
      <w:r w:rsidRPr="008C50E9">
        <w:rPr>
          <w:rFonts w:ascii="Arial" w:hAnsi="Arial" w:cs="Arial"/>
        </w:rPr>
        <w:t xml:space="preserve"> (</w:t>
      </w:r>
      <w:r w:rsidR="00005E4C" w:rsidRPr="00005E4C">
        <w:rPr>
          <w:rFonts w:ascii="Arial" w:hAnsi="Arial" w:cs="Arial"/>
          <w:iCs/>
        </w:rPr>
        <w:t>dvidešimt tūkstančių eurų 00 euro c</w:t>
      </w:r>
      <w:r w:rsidRPr="008C50E9">
        <w:rPr>
          <w:rFonts w:ascii="Arial" w:hAnsi="Arial" w:cs="Arial"/>
        </w:rPr>
        <w:t>),neįskaitant PVM;</w:t>
      </w:r>
    </w:p>
    <w:p w14:paraId="32D5EDD8" w14:textId="5F128300" w:rsidR="001C3228" w:rsidRPr="006F2EC1" w:rsidRDefault="001C3228" w:rsidP="001C3228">
      <w:pPr>
        <w:numPr>
          <w:ilvl w:val="2"/>
          <w:numId w:val="3"/>
        </w:numPr>
        <w:spacing w:after="60"/>
        <w:ind w:left="720"/>
        <w:jc w:val="both"/>
        <w:rPr>
          <w:rFonts w:ascii="Arial" w:hAnsi="Arial" w:cs="Arial"/>
        </w:rPr>
      </w:pPr>
      <w:r w:rsidRPr="008C50E9">
        <w:rPr>
          <w:rFonts w:ascii="Arial" w:hAnsi="Arial" w:cs="Arial"/>
        </w:rPr>
        <w:t>Pridėtinės vertės mokestis (</w:t>
      </w:r>
      <w:r w:rsidRPr="006F2EC1">
        <w:rPr>
          <w:rFonts w:ascii="Arial" w:hAnsi="Arial" w:cs="Arial"/>
          <w:i/>
          <w:iCs/>
        </w:rPr>
        <w:t>PVM)–</w:t>
      </w:r>
      <w:r w:rsidR="00DF24B9">
        <w:rPr>
          <w:rFonts w:ascii="Arial" w:hAnsi="Arial" w:cs="Arial"/>
          <w:i/>
          <w:iCs/>
        </w:rPr>
        <w:t>(</w:t>
      </w:r>
      <w:r w:rsidR="00EC2F79">
        <w:rPr>
          <w:rFonts w:ascii="Arial" w:hAnsi="Arial" w:cs="Arial"/>
          <w:i/>
          <w:iCs/>
        </w:rPr>
        <w:t>21</w:t>
      </w:r>
      <w:r w:rsidR="00DF24B9">
        <w:rPr>
          <w:rFonts w:ascii="Arial" w:hAnsi="Arial" w:cs="Arial"/>
          <w:i/>
          <w:iCs/>
        </w:rPr>
        <w:t>%)</w:t>
      </w:r>
      <w:r w:rsidRPr="006F2EC1">
        <w:rPr>
          <w:rFonts w:ascii="Arial" w:hAnsi="Arial" w:cs="Arial"/>
        </w:rPr>
        <w:t xml:space="preserve"> </w:t>
      </w:r>
      <w:r w:rsidR="00AE53E4">
        <w:rPr>
          <w:rFonts w:ascii="Arial" w:hAnsi="Arial" w:cs="Arial"/>
        </w:rPr>
        <w:t>4</w:t>
      </w:r>
      <w:r w:rsidR="00EC2F79">
        <w:rPr>
          <w:rFonts w:ascii="Arial" w:hAnsi="Arial" w:cs="Arial"/>
        </w:rPr>
        <w:t xml:space="preserve"> </w:t>
      </w:r>
      <w:r w:rsidR="00AE53E4">
        <w:rPr>
          <w:rFonts w:ascii="Arial" w:hAnsi="Arial" w:cs="Arial"/>
        </w:rPr>
        <w:t>200</w:t>
      </w:r>
      <w:r w:rsidR="00EC2F79">
        <w:rPr>
          <w:rFonts w:ascii="Arial" w:hAnsi="Arial" w:cs="Arial"/>
        </w:rPr>
        <w:t>,</w:t>
      </w:r>
      <w:r w:rsidR="00AE53E4">
        <w:rPr>
          <w:rFonts w:ascii="Arial" w:hAnsi="Arial" w:cs="Arial"/>
        </w:rPr>
        <w:t>00</w:t>
      </w:r>
      <w:r w:rsidR="00EC2F79">
        <w:rPr>
          <w:rFonts w:ascii="Arial" w:hAnsi="Arial" w:cs="Arial"/>
        </w:rPr>
        <w:t xml:space="preserve"> </w:t>
      </w:r>
      <w:r w:rsidRPr="006F2EC1">
        <w:rPr>
          <w:rFonts w:ascii="Arial" w:hAnsi="Arial" w:cs="Arial"/>
        </w:rPr>
        <w:t>eurų (</w:t>
      </w:r>
      <w:r w:rsidR="00005E4C" w:rsidRPr="00005E4C">
        <w:rPr>
          <w:rFonts w:ascii="Arial" w:hAnsi="Arial" w:cs="Arial"/>
        </w:rPr>
        <w:t>keturi tūkstančiai du šimtai eurų 00 euro ct</w:t>
      </w:r>
      <w:r w:rsidRPr="006F2EC1">
        <w:rPr>
          <w:rFonts w:ascii="Arial" w:hAnsi="Arial" w:cs="Arial"/>
        </w:rPr>
        <w:t xml:space="preserve">). </w:t>
      </w:r>
    </w:p>
    <w:p w14:paraId="56C6A0D1" w14:textId="3EA7A181" w:rsidR="006E4652" w:rsidRPr="006E4652" w:rsidRDefault="006E4652" w:rsidP="006E4652">
      <w:pPr>
        <w:spacing w:after="60"/>
        <w:jc w:val="both"/>
        <w:rPr>
          <w:rFonts w:ascii="Arial" w:hAnsi="Arial" w:cs="Arial"/>
          <w:iCs/>
        </w:rPr>
      </w:pPr>
      <w:r>
        <w:rPr>
          <w:rFonts w:ascii="Arial" w:hAnsi="Arial" w:cs="Arial"/>
          <w:iCs/>
        </w:rPr>
        <w:t>2.4.</w:t>
      </w:r>
      <w:r w:rsidRPr="006E4652">
        <w:rPr>
          <w:rFonts w:ascii="Arial" w:hAnsi="Arial" w:cs="Arial"/>
        </w:rPr>
        <w:t xml:space="preserve"> </w:t>
      </w:r>
      <w:r w:rsidRPr="006E4652">
        <w:rPr>
          <w:rFonts w:ascii="Arial" w:hAnsi="Arial" w:cs="Arial"/>
          <w:iCs/>
        </w:rPr>
        <w:t>Pirkėjas moka Tiekėjui už faktiškai pristatytas Prekes pagal Sutarties SD priede Nr. 3 nurodytus Prekių įkainius. Prekių įkainiai Sutarties galiojimo laikotarpiu nekeičiami (išskyrus atvejus, kai Sutartyje numatytas kainos perskaičiavimas arba įkainiai yra mažinami Šalių susitarimu).</w:t>
      </w:r>
    </w:p>
    <w:p w14:paraId="2CB1DC6D" w14:textId="6CCC4C13" w:rsidR="003D7E58" w:rsidRPr="000F7A32" w:rsidRDefault="003D7E58" w:rsidP="000F7A32">
      <w:pPr>
        <w:jc w:val="both"/>
        <w:rPr>
          <w:rFonts w:ascii="Arial" w:hAnsi="Arial" w:cs="Arial"/>
          <w:iCs/>
          <w:lang w:eastAsia="lt-LT"/>
        </w:rPr>
      </w:pPr>
      <w:bookmarkStart w:id="4" w:name="_Ref349719914"/>
      <w:bookmarkStart w:id="5" w:name="_Ref349119600"/>
      <w:r w:rsidRPr="00AE62F6">
        <w:rPr>
          <w:rFonts w:ascii="Arial" w:hAnsi="Arial" w:cs="Arial"/>
          <w:iCs/>
          <w:lang w:eastAsia="lt-LT"/>
        </w:rPr>
        <w:t>2.</w:t>
      </w:r>
      <w:r w:rsidR="006E4652" w:rsidRPr="00AE62F6">
        <w:rPr>
          <w:rFonts w:ascii="Arial" w:hAnsi="Arial" w:cs="Arial"/>
          <w:iCs/>
          <w:lang w:eastAsia="lt-LT"/>
        </w:rPr>
        <w:t>5</w:t>
      </w:r>
      <w:r w:rsidRPr="00AE62F6">
        <w:rPr>
          <w:rFonts w:ascii="Arial" w:hAnsi="Arial" w:cs="Arial"/>
          <w:iCs/>
          <w:lang w:eastAsia="lt-LT"/>
        </w:rPr>
        <w:t xml:space="preserve">. </w:t>
      </w:r>
      <w:r w:rsidRPr="000F7A32">
        <w:rPr>
          <w:rFonts w:ascii="Arial" w:hAnsi="Arial" w:cs="Arial"/>
          <w:iCs/>
          <w:lang w:eastAsia="lt-LT"/>
        </w:rPr>
        <w:t>Esant poreikiui, Pirkėjas gali įsigyti kit</w:t>
      </w:r>
      <w:r w:rsidR="001A0F6E">
        <w:rPr>
          <w:rFonts w:ascii="Arial" w:hAnsi="Arial" w:cs="Arial"/>
          <w:iCs/>
          <w:lang w:eastAsia="lt-LT"/>
        </w:rPr>
        <w:t>ų</w:t>
      </w:r>
      <w:r w:rsidRPr="000F7A32">
        <w:rPr>
          <w:rFonts w:ascii="Arial" w:hAnsi="Arial" w:cs="Arial"/>
          <w:iCs/>
          <w:lang w:eastAsia="lt-LT"/>
        </w:rPr>
        <w:t xml:space="preserve"> tos pačios rūšies Prekių, kuriomis prekiauja Tiekėjas ir jos nenurodytos </w:t>
      </w:r>
      <w:r w:rsidRPr="008C50E9">
        <w:rPr>
          <w:rFonts w:ascii="Arial" w:hAnsi="Arial" w:cs="Arial"/>
          <w:iCs/>
        </w:rPr>
        <w:t>Techninėje specifikacijoje</w:t>
      </w:r>
      <w:r w:rsidRPr="000F7A32">
        <w:rPr>
          <w:rFonts w:ascii="Arial" w:hAnsi="Arial" w:cs="Arial"/>
          <w:iCs/>
          <w:lang w:eastAsia="lt-LT"/>
        </w:rPr>
        <w:t xml:space="preserve"> (toliau – Nenumatytos prekės), neviršijant 10 (dešimties) procentų Sutarties SD 2.3 punkte numatytos bendros Sutarties kainos, </w:t>
      </w:r>
      <w:r w:rsidR="00347CC8" w:rsidRPr="006E4652">
        <w:rPr>
          <w:rFonts w:ascii="Arial" w:hAnsi="Arial" w:cs="Arial"/>
          <w:iCs/>
          <w:lang w:eastAsia="lt-LT"/>
        </w:rPr>
        <w:t>jos nedidinant</w:t>
      </w:r>
      <w:r w:rsidRPr="000F7A32">
        <w:rPr>
          <w:rFonts w:ascii="Arial" w:hAnsi="Arial" w:cs="Arial"/>
          <w:iCs/>
          <w:lang w:eastAsia="lt-LT"/>
        </w:rPr>
        <w:t xml:space="preserve">. Šios Nenumatytos prekės </w:t>
      </w:r>
      <w:r w:rsidRPr="000F7A32">
        <w:rPr>
          <w:rFonts w:ascii="Arial" w:hAnsi="Arial" w:cs="Arial"/>
          <w:iCs/>
        </w:rPr>
        <w:t>bus perkamos tokiais įkainiais, kurie galios Pirkėjo užsakymo pateikimo dieną Tiekėjo prekybos vietoje, kataloge ar interneto svetainėje nurodytomis galiojančiomis kainomis</w:t>
      </w:r>
      <w:r w:rsidRPr="006E4652">
        <w:rPr>
          <w:rFonts w:ascii="Arial" w:hAnsi="Arial" w:cs="Arial"/>
          <w:iCs/>
        </w:rPr>
        <w:t>, pritaikant ne mažesnę kaip 10 procentų nuolaidą.</w:t>
      </w:r>
      <w:r w:rsidRPr="000F7A32">
        <w:rPr>
          <w:rFonts w:ascii="Arial" w:hAnsi="Arial" w:cs="Arial"/>
          <w:iCs/>
        </w:rPr>
        <w:t xml:space="preserve"> Jei Nenumatytų prekių kainos viešai neskelbiamos, Pirkėjas kreipsis į Tiekėją su prašymu pateikti Nenumatytų prekių kainas (komercinį pasiūlymą), pažymėdamas, kad įsigytinų Nenumatytų prekių kainos turi būti konkurencingos ir negali būti didesnės nei rinkos kainos.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rinką.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bookmarkEnd w:id="4"/>
    <w:bookmarkEnd w:id="5"/>
    <w:p w14:paraId="790C5982" w14:textId="113038CA" w:rsidR="00D06295" w:rsidRPr="000C6B23" w:rsidRDefault="00D06295" w:rsidP="00D06295">
      <w:pPr>
        <w:spacing w:after="60"/>
        <w:jc w:val="both"/>
        <w:rPr>
          <w:rFonts w:ascii="Arial" w:hAnsi="Arial" w:cs="Arial"/>
        </w:rPr>
      </w:pPr>
      <w:r>
        <w:rPr>
          <w:rFonts w:ascii="Arial" w:hAnsi="Arial" w:cs="Arial"/>
          <w:color w:val="0D0D0D"/>
        </w:rPr>
        <w:t xml:space="preserve">2.6. </w:t>
      </w:r>
      <w:r w:rsidRPr="000C6B23">
        <w:rPr>
          <w:rFonts w:ascii="Arial" w:hAnsi="Arial" w:cs="Arial"/>
          <w:color w:val="0D0D0D"/>
        </w:rPr>
        <w:t xml:space="preserve">Sutarties galiojimo laikotarpiu </w:t>
      </w:r>
      <w:r>
        <w:rPr>
          <w:rFonts w:ascii="Arial" w:hAnsi="Arial" w:cs="Arial"/>
          <w:color w:val="0D0D0D"/>
        </w:rPr>
        <w:t>Prekių</w:t>
      </w:r>
      <w:r w:rsidRPr="000C6B23">
        <w:rPr>
          <w:rFonts w:ascii="Arial" w:hAnsi="Arial" w:cs="Arial"/>
          <w:color w:val="0D0D0D"/>
        </w:rPr>
        <w:t xml:space="preserve"> įkainiai </w:t>
      </w:r>
      <w:r>
        <w:rPr>
          <w:rFonts w:ascii="Arial" w:hAnsi="Arial" w:cs="Arial"/>
          <w:color w:val="0D0D0D"/>
        </w:rPr>
        <w:t xml:space="preserve">(toliau – įkainiai) </w:t>
      </w:r>
      <w:r w:rsidRPr="000C6B23">
        <w:rPr>
          <w:rFonts w:ascii="Arial" w:hAnsi="Arial" w:cs="Arial"/>
          <w:color w:val="0D0D0D"/>
        </w:rPr>
        <w:t>bus perskaičiuojami tokiomis sąlygomis:</w:t>
      </w:r>
    </w:p>
    <w:p w14:paraId="69D2D05A" w14:textId="3AF0580B" w:rsidR="00D06295" w:rsidRDefault="00D06295" w:rsidP="00D06295">
      <w:pPr>
        <w:pStyle w:val="ListParagraph"/>
        <w:ind w:left="0"/>
        <w:jc w:val="both"/>
        <w:rPr>
          <w:rFonts w:ascii="Arial" w:hAnsi="Arial" w:cs="Arial"/>
        </w:rPr>
      </w:pPr>
      <w:r>
        <w:rPr>
          <w:rFonts w:ascii="Arial" w:hAnsi="Arial" w:cs="Arial"/>
        </w:rPr>
        <w:t>2.6.1. Pirmas perskaičiavimas vykdomas ne anksčiau kaip po 12 (dvylikos) mėnesių nuo Sutarties įsigaliojimo;</w:t>
      </w:r>
    </w:p>
    <w:p w14:paraId="578FFDE9" w14:textId="743D8955" w:rsidR="00D06295" w:rsidRDefault="00D06295" w:rsidP="00D06295">
      <w:pPr>
        <w:pStyle w:val="ListParagraph"/>
        <w:ind w:left="0"/>
        <w:jc w:val="both"/>
        <w:rPr>
          <w:rFonts w:ascii="Arial" w:hAnsi="Arial" w:cs="Arial"/>
        </w:rPr>
      </w:pPr>
      <w:r>
        <w:rPr>
          <w:rFonts w:ascii="Arial" w:hAnsi="Arial" w:cs="Arial"/>
        </w:rPr>
        <w:t>2.6.2. Įkainiai Sutarties galiojimo laikotarpiu galės būti perskaičiuojami ne dažniau kaip vieną kartą per 12 (dvylikos) mėnesių laikotarpį;</w:t>
      </w:r>
    </w:p>
    <w:p w14:paraId="3BFE816D" w14:textId="77777777" w:rsidR="003A77EB" w:rsidRDefault="003A77EB" w:rsidP="003A77EB">
      <w:pPr>
        <w:pStyle w:val="ListParagraph"/>
        <w:ind w:left="0"/>
        <w:jc w:val="both"/>
        <w:rPr>
          <w:rFonts w:ascii="Arial" w:hAnsi="Arial" w:cs="Arial"/>
        </w:rPr>
      </w:pPr>
      <w:r>
        <w:rPr>
          <w:rFonts w:ascii="Arial" w:hAnsi="Arial" w:cs="Arial"/>
        </w:rPr>
        <w:t xml:space="preserve">2.6.3. </w:t>
      </w:r>
      <w:r w:rsidRPr="00AF0F72">
        <w:rPr>
          <w:rFonts w:ascii="Arial" w:hAnsi="Arial" w:cs="Arial"/>
        </w:rPr>
        <w:t>Perskaičiavimas atliekamas toliau nustatytoms aplinkybėms:</w:t>
      </w:r>
    </w:p>
    <w:p w14:paraId="2DB81894" w14:textId="77777777" w:rsidR="003A77EB" w:rsidRPr="009B2E57" w:rsidRDefault="003A77EB" w:rsidP="003A77EB">
      <w:pPr>
        <w:jc w:val="both"/>
        <w:rPr>
          <w:rFonts w:ascii="Arial" w:hAnsi="Arial" w:cs="Arial"/>
        </w:rPr>
      </w:pPr>
    </w:p>
    <w:p w14:paraId="0A93A16A" w14:textId="77777777" w:rsidR="003A77EB" w:rsidRPr="009B2E57" w:rsidRDefault="003A77EB" w:rsidP="003A77EB">
      <w:pPr>
        <w:pStyle w:val="ListParagraph"/>
        <w:numPr>
          <w:ilvl w:val="1"/>
          <w:numId w:val="40"/>
        </w:numPr>
        <w:tabs>
          <w:tab w:val="left" w:pos="1276"/>
        </w:tabs>
        <w:ind w:left="0" w:firstLine="993"/>
        <w:jc w:val="both"/>
        <w:rPr>
          <w:rFonts w:ascii="Arial" w:hAnsi="Arial" w:cs="Arial"/>
          <w:i/>
          <w:iCs/>
          <w:u w:val="single"/>
        </w:rPr>
      </w:pPr>
      <w:r w:rsidRPr="009B2E57">
        <w:rPr>
          <w:rFonts w:ascii="Arial" w:hAnsi="Arial" w:cs="Arial"/>
        </w:rPr>
        <w:t xml:space="preserve">taikant Statistikos departamento prie Lietuvos Respublikos Vyriausybės (toliau – Statistikos departamentas) tinklapyje </w:t>
      </w:r>
      <w:hyperlink r:id="rId14" w:history="1">
        <w:r w:rsidRPr="009B2E57">
          <w:rPr>
            <w:rStyle w:val="Hyperlink"/>
            <w:rFonts w:ascii="Arial" w:hAnsi="Arial" w:cs="Arial"/>
            <w:color w:val="auto"/>
          </w:rPr>
          <w:t>http://osp.stat.gov.lt/</w:t>
        </w:r>
      </w:hyperlink>
      <w:r w:rsidRPr="009B2E57">
        <w:rPr>
          <w:rFonts w:ascii="Arial" w:hAnsi="Arial" w:cs="Arial"/>
        </w:rPr>
        <w:t xml:space="preserve">, rodiklių duomenų bazėje, statistikos srityje </w:t>
      </w:r>
      <w:r w:rsidRPr="009B2E57">
        <w:rPr>
          <w:rFonts w:ascii="Arial" w:hAnsi="Arial" w:cs="Arial"/>
          <w:i/>
          <w:iCs/>
          <w:u w:val="single"/>
        </w:rPr>
        <w:t>„Ūkis ir finansai (makroekonomika)“</w:t>
      </w:r>
      <w:r w:rsidRPr="009B2E57">
        <w:rPr>
          <w:rFonts w:ascii="Arial" w:hAnsi="Arial" w:cs="Arial"/>
        </w:rPr>
        <w:t xml:space="preserve">, dalyje </w:t>
      </w:r>
      <w:r w:rsidRPr="009B2E57">
        <w:rPr>
          <w:rFonts w:ascii="Arial" w:hAnsi="Arial" w:cs="Arial"/>
          <w:i/>
          <w:iCs/>
          <w:u w:val="single"/>
        </w:rPr>
        <w:t>„Kainų indeksai, pokyčiai ir kainos“</w:t>
      </w:r>
      <w:r w:rsidRPr="009B2E57">
        <w:rPr>
          <w:rFonts w:ascii="Arial" w:hAnsi="Arial" w:cs="Arial"/>
        </w:rPr>
        <w:t xml:space="preserve">, skiltyje </w:t>
      </w:r>
      <w:r w:rsidRPr="009B2E57">
        <w:rPr>
          <w:rFonts w:ascii="Arial" w:hAnsi="Arial" w:cs="Arial"/>
          <w:i/>
          <w:iCs/>
          <w:u w:val="single"/>
        </w:rPr>
        <w:t>„Importuotų prekių kainų indeksai (IKI) kainų pokyčiai ir svoriai“</w:t>
      </w:r>
      <w:r w:rsidRPr="009B2E57">
        <w:rPr>
          <w:rFonts w:ascii="Arial" w:hAnsi="Arial" w:cs="Arial"/>
        </w:rPr>
        <w:t xml:space="preserve"> paskelbtus mėnesinius importuotų prekių kainų pokyčius procentais Lietuvos rinkoje produktų pagal veiklos rūšį </w:t>
      </w:r>
      <w:r w:rsidRPr="009B2E57">
        <w:rPr>
          <w:rFonts w:ascii="Arial" w:hAnsi="Arial" w:cs="Arial"/>
          <w:i/>
          <w:iCs/>
          <w:u w:val="single"/>
        </w:rPr>
        <w:t xml:space="preserve">„C22 Guminiai ir plastikiniai gaminiai“ </w:t>
      </w:r>
      <w:r w:rsidRPr="009B2E57">
        <w:rPr>
          <w:rFonts w:ascii="Arial" w:hAnsi="Arial" w:cs="Arial"/>
          <w:b/>
          <w:bCs/>
          <w:i/>
          <w:iCs/>
          <w:u w:val="single"/>
        </w:rPr>
        <w:t>(toliau C22)</w:t>
      </w:r>
      <w:r w:rsidRPr="009B2E57">
        <w:rPr>
          <w:rFonts w:ascii="Arial" w:hAnsi="Arial" w:cs="Arial"/>
          <w:i/>
          <w:iCs/>
          <w:u w:val="single"/>
        </w:rPr>
        <w:t>;</w:t>
      </w:r>
    </w:p>
    <w:p w14:paraId="5CA40319" w14:textId="77777777" w:rsidR="003A77EB" w:rsidRPr="009B2E57" w:rsidRDefault="003A77EB" w:rsidP="003A77EB">
      <w:pPr>
        <w:rPr>
          <w:rFonts w:ascii="Arial" w:hAnsi="Arial" w:cs="Arial"/>
        </w:rPr>
      </w:pPr>
    </w:p>
    <w:p w14:paraId="1B17BAA3" w14:textId="77777777" w:rsidR="003A77EB" w:rsidRPr="009B2E57" w:rsidRDefault="003A77EB" w:rsidP="003A77EB">
      <w:pPr>
        <w:pStyle w:val="ListParagraph"/>
        <w:numPr>
          <w:ilvl w:val="1"/>
          <w:numId w:val="40"/>
        </w:numPr>
        <w:tabs>
          <w:tab w:val="left" w:pos="1276"/>
        </w:tabs>
        <w:ind w:left="0" w:firstLine="993"/>
        <w:jc w:val="both"/>
        <w:rPr>
          <w:rFonts w:ascii="Arial" w:hAnsi="Arial" w:cs="Arial"/>
          <w:i/>
          <w:iCs/>
          <w:u w:val="single"/>
        </w:rPr>
      </w:pPr>
      <w:r w:rsidRPr="009B2E57">
        <w:rPr>
          <w:rFonts w:ascii="Arial" w:hAnsi="Arial" w:cs="Arial"/>
        </w:rPr>
        <w:t>įkainių perskaičiavimas pagal šią Sutartį atliekamas tik su sąlyga, jei C22 kainų pokytis procentais, po pastarojo perskaičiavimo (jeigu atliekamas pirmas perskaičiavimas, tai nuo sutarties sudarymo datos), viršija  +/-3 proc.;</w:t>
      </w:r>
    </w:p>
    <w:p w14:paraId="785FCFE9" w14:textId="77777777" w:rsidR="003A77EB" w:rsidRPr="009B2E57" w:rsidRDefault="003A77EB" w:rsidP="003A77EB">
      <w:pPr>
        <w:numPr>
          <w:ilvl w:val="1"/>
          <w:numId w:val="40"/>
        </w:numPr>
        <w:tabs>
          <w:tab w:val="left" w:pos="1276"/>
        </w:tabs>
        <w:ind w:left="0" w:firstLine="993"/>
        <w:contextualSpacing/>
        <w:jc w:val="both"/>
        <w:rPr>
          <w:rFonts w:ascii="Arial" w:hAnsi="Arial" w:cs="Arial"/>
        </w:rPr>
      </w:pPr>
      <w:r w:rsidRPr="009B2E57">
        <w:rPr>
          <w:rFonts w:ascii="Arial" w:hAnsi="Arial" w:cs="Arial"/>
        </w:rPr>
        <w:t>įkainiai perskaičiuojami pagal žemiau pateiktą formulę:</w:t>
      </w:r>
    </w:p>
    <w:p w14:paraId="0EB80F8A" w14:textId="77777777" w:rsidR="003A77EB" w:rsidRPr="009B2E57" w:rsidRDefault="003A77EB" w:rsidP="003A77EB">
      <w:pPr>
        <w:rPr>
          <w:rFonts w:ascii="Arial" w:hAnsi="Arial" w:cs="Arial"/>
        </w:rPr>
      </w:pPr>
    </w:p>
    <w:p w14:paraId="4638D834" w14:textId="77777777" w:rsidR="003A77EB" w:rsidRPr="009B2E57" w:rsidRDefault="003A77EB" w:rsidP="003A77EB">
      <w:pPr>
        <w:jc w:val="center"/>
        <w:rPr>
          <w:rFonts w:ascii="Arial" w:hAnsi="Arial" w:cs="Arial"/>
        </w:rPr>
      </w:pPr>
      <w:proofErr w:type="spellStart"/>
      <w:r w:rsidRPr="009B2E57">
        <w:rPr>
          <w:rFonts w:ascii="Arial" w:hAnsi="Arial" w:cs="Arial"/>
        </w:rPr>
        <w:t>Cpn</w:t>
      </w:r>
      <w:proofErr w:type="spellEnd"/>
      <w:r w:rsidRPr="009B2E57">
        <w:rPr>
          <w:rFonts w:ascii="Arial" w:hAnsi="Arial" w:cs="Arial"/>
        </w:rPr>
        <w:t xml:space="preserve"> = </w:t>
      </w:r>
      <w:proofErr w:type="spellStart"/>
      <w:r w:rsidRPr="009B2E57">
        <w:rPr>
          <w:rFonts w:ascii="Arial" w:hAnsi="Arial" w:cs="Arial"/>
        </w:rPr>
        <w:t>Sn</w:t>
      </w:r>
      <w:proofErr w:type="spellEnd"/>
      <w:r w:rsidRPr="009B2E57">
        <w:rPr>
          <w:rFonts w:ascii="Arial" w:hAnsi="Arial" w:cs="Arial"/>
        </w:rPr>
        <w:t xml:space="preserve"> * (1+(I -X)/100)</w:t>
      </w:r>
    </w:p>
    <w:p w14:paraId="0DCB3024" w14:textId="77777777" w:rsidR="003A77EB" w:rsidRPr="009B2E57" w:rsidRDefault="003A77EB" w:rsidP="003A77EB">
      <w:pPr>
        <w:rPr>
          <w:rFonts w:ascii="Arial" w:hAnsi="Arial" w:cs="Arial"/>
        </w:rPr>
      </w:pPr>
    </w:p>
    <w:p w14:paraId="4702821C" w14:textId="77777777" w:rsidR="003A77EB" w:rsidRPr="009B2E57" w:rsidRDefault="003A77EB" w:rsidP="003A77EB">
      <w:pPr>
        <w:rPr>
          <w:rFonts w:ascii="Arial" w:hAnsi="Arial" w:cs="Arial"/>
          <w:lang w:val="en-US"/>
        </w:rPr>
      </w:pPr>
      <w:r w:rsidRPr="009B2E57">
        <w:rPr>
          <w:rFonts w:ascii="Arial" w:hAnsi="Arial" w:cs="Arial"/>
        </w:rPr>
        <w:t xml:space="preserve">                  </w:t>
      </w:r>
      <w:proofErr w:type="spellStart"/>
      <w:r w:rsidRPr="009B2E57">
        <w:rPr>
          <w:rFonts w:ascii="Arial" w:hAnsi="Arial" w:cs="Arial"/>
        </w:rPr>
        <w:t>C</w:t>
      </w:r>
      <w:r w:rsidRPr="009B2E57">
        <w:rPr>
          <w:rFonts w:ascii="Arial" w:hAnsi="Arial" w:cs="Arial"/>
          <w:vertAlign w:val="subscript"/>
        </w:rPr>
        <w:t>pn</w:t>
      </w:r>
      <w:proofErr w:type="spellEnd"/>
      <w:r w:rsidRPr="009B2E57">
        <w:rPr>
          <w:rFonts w:ascii="Arial" w:hAnsi="Arial" w:cs="Arial"/>
        </w:rPr>
        <w:t xml:space="preserve"> – perskaičiuotas Paslaugoms taikomas įkainis;</w:t>
      </w:r>
    </w:p>
    <w:p w14:paraId="46464C61" w14:textId="77777777" w:rsidR="003A77EB" w:rsidRPr="009B2E57" w:rsidRDefault="003A77EB" w:rsidP="003A77EB">
      <w:pPr>
        <w:rPr>
          <w:rFonts w:ascii="Arial" w:hAnsi="Arial" w:cs="Arial"/>
        </w:rPr>
      </w:pPr>
      <w:r w:rsidRPr="009B2E57">
        <w:rPr>
          <w:rFonts w:ascii="Arial" w:hAnsi="Arial" w:cs="Arial"/>
        </w:rPr>
        <w:t xml:space="preserve">                  </w:t>
      </w:r>
      <w:proofErr w:type="spellStart"/>
      <w:r w:rsidRPr="009B2E57">
        <w:rPr>
          <w:rFonts w:ascii="Arial" w:hAnsi="Arial" w:cs="Arial"/>
        </w:rPr>
        <w:t>S</w:t>
      </w:r>
      <w:r w:rsidRPr="009B2E57">
        <w:rPr>
          <w:rFonts w:ascii="Arial" w:hAnsi="Arial" w:cs="Arial"/>
          <w:vertAlign w:val="subscript"/>
        </w:rPr>
        <w:t>n</w:t>
      </w:r>
      <w:proofErr w:type="spellEnd"/>
      <w:r w:rsidRPr="009B2E57">
        <w:rPr>
          <w:rFonts w:ascii="Arial" w:hAnsi="Arial" w:cs="Arial"/>
        </w:rPr>
        <w:t xml:space="preserve"> – sutarties SD priede </w:t>
      </w:r>
      <w:r w:rsidRPr="009B2E57">
        <w:rPr>
          <w:rFonts w:ascii="Arial" w:hAnsi="Arial" w:cs="Arial"/>
          <w:color w:val="FF0000"/>
        </w:rPr>
        <w:t xml:space="preserve">Nr. X </w:t>
      </w:r>
      <w:r w:rsidRPr="009B2E57">
        <w:rPr>
          <w:rFonts w:ascii="Arial" w:hAnsi="Arial" w:cs="Arial"/>
        </w:rPr>
        <w:t>punkte nurodytas Paslaugoms taikomas įkainis arba po pastarojo perskaičiavimo taikomas įkainis (jeigu įkainis perskaičiuojamas ne pirmą sykį);</w:t>
      </w:r>
    </w:p>
    <w:p w14:paraId="11ED07C6" w14:textId="77777777" w:rsidR="003A77EB" w:rsidRPr="009B2E57" w:rsidRDefault="003A77EB" w:rsidP="003A77EB">
      <w:pPr>
        <w:ind w:firstLine="993"/>
        <w:jc w:val="both"/>
        <w:rPr>
          <w:rFonts w:ascii="Arial" w:hAnsi="Arial" w:cs="Arial"/>
        </w:rPr>
      </w:pPr>
      <w:r w:rsidRPr="009B2E57">
        <w:rPr>
          <w:rFonts w:ascii="Arial" w:hAnsi="Arial" w:cs="Arial"/>
        </w:rPr>
        <w:t>I – po pastarojo perskaičiavimo, (jeigu atliekamas pirmas perskaičiavimas, tai nuo sutarties sudarymo datos) susidaręs</w:t>
      </w:r>
      <w:r w:rsidRPr="009B2E57">
        <w:t xml:space="preserve"> </w:t>
      </w:r>
      <w:r w:rsidRPr="009B2E57">
        <w:rPr>
          <w:rFonts w:ascii="Arial" w:hAnsi="Arial" w:cs="Arial"/>
        </w:rPr>
        <w:t>C22 kainų pokytis procentais;</w:t>
      </w:r>
    </w:p>
    <w:p w14:paraId="4D4FE4EF" w14:textId="0DB1B84B" w:rsidR="003A77EB" w:rsidRDefault="003A77EB" w:rsidP="003A77EB">
      <w:pPr>
        <w:ind w:left="273" w:firstLine="720"/>
        <w:rPr>
          <w:rFonts w:ascii="Arial" w:hAnsi="Arial" w:cs="Arial"/>
          <w:color w:val="000000" w:themeColor="text1"/>
        </w:rPr>
      </w:pPr>
      <w:r w:rsidRPr="00EB002D">
        <w:rPr>
          <w:rFonts w:ascii="Arial" w:hAnsi="Arial" w:cs="Arial"/>
          <w:color w:val="000000" w:themeColor="text1"/>
        </w:rPr>
        <w:t>X</w:t>
      </w:r>
      <w:r>
        <w:rPr>
          <w:rFonts w:ascii="Arial" w:hAnsi="Arial" w:cs="Arial"/>
          <w:color w:val="000000" w:themeColor="text1"/>
        </w:rPr>
        <w:t xml:space="preserve"> – </w:t>
      </w:r>
      <w:r w:rsidRPr="00EB002D">
        <w:rPr>
          <w:rFonts w:ascii="Arial" w:hAnsi="Arial" w:cs="Arial"/>
          <w:color w:val="000000" w:themeColor="text1"/>
        </w:rPr>
        <w:t>reikšmė priklauso nuo I reikšmės. Jeigu I</w:t>
      </w:r>
      <w:r>
        <w:rPr>
          <w:rFonts w:ascii="Arial" w:hAnsi="Arial" w:cs="Arial"/>
          <w:color w:val="000000" w:themeColor="text1"/>
        </w:rPr>
        <w:t xml:space="preserve"> </w:t>
      </w:r>
      <w:r w:rsidRPr="00EB002D">
        <w:rPr>
          <w:rFonts w:ascii="Arial" w:hAnsi="Arial" w:cs="Arial"/>
          <w:color w:val="000000" w:themeColor="text1"/>
        </w:rPr>
        <w:t>&lt;</w:t>
      </w:r>
      <w:r>
        <w:rPr>
          <w:rFonts w:ascii="Arial" w:hAnsi="Arial" w:cs="Arial"/>
          <w:color w:val="000000" w:themeColor="text1"/>
        </w:rPr>
        <w:t xml:space="preserve"> </w:t>
      </w:r>
      <w:r w:rsidRPr="00EB002D">
        <w:rPr>
          <w:rFonts w:ascii="Arial" w:hAnsi="Arial" w:cs="Arial"/>
          <w:color w:val="000000" w:themeColor="text1"/>
        </w:rPr>
        <w:t>-</w:t>
      </w:r>
      <w:r>
        <w:rPr>
          <w:rFonts w:ascii="Arial" w:hAnsi="Arial" w:cs="Arial"/>
          <w:color w:val="000000" w:themeColor="text1"/>
        </w:rPr>
        <w:t>3</w:t>
      </w:r>
      <w:r w:rsidRPr="00EB002D">
        <w:rPr>
          <w:rFonts w:ascii="Arial" w:hAnsi="Arial" w:cs="Arial"/>
          <w:color w:val="000000" w:themeColor="text1"/>
        </w:rPr>
        <w:t xml:space="preserve"> tai X</w:t>
      </w:r>
      <w:r>
        <w:rPr>
          <w:rFonts w:ascii="Arial" w:hAnsi="Arial" w:cs="Arial"/>
          <w:color w:val="000000" w:themeColor="text1"/>
        </w:rPr>
        <w:t xml:space="preserve"> </w:t>
      </w:r>
      <w:r w:rsidRPr="00EB002D">
        <w:rPr>
          <w:rFonts w:ascii="Arial" w:hAnsi="Arial" w:cs="Arial"/>
          <w:color w:val="000000" w:themeColor="text1"/>
        </w:rPr>
        <w:t>=</w:t>
      </w:r>
      <w:r>
        <w:rPr>
          <w:rFonts w:ascii="Arial" w:hAnsi="Arial" w:cs="Arial"/>
          <w:color w:val="000000" w:themeColor="text1"/>
        </w:rPr>
        <w:t xml:space="preserve"> </w:t>
      </w:r>
      <w:r w:rsidRPr="00EB002D">
        <w:rPr>
          <w:rFonts w:ascii="Arial" w:hAnsi="Arial" w:cs="Arial"/>
          <w:color w:val="000000" w:themeColor="text1"/>
        </w:rPr>
        <w:t>-</w:t>
      </w:r>
      <w:r>
        <w:rPr>
          <w:rFonts w:ascii="Arial" w:hAnsi="Arial" w:cs="Arial"/>
          <w:color w:val="000000" w:themeColor="text1"/>
        </w:rPr>
        <w:t>3</w:t>
      </w:r>
      <w:r w:rsidRPr="00EB002D">
        <w:rPr>
          <w:rFonts w:ascii="Arial" w:hAnsi="Arial" w:cs="Arial"/>
          <w:color w:val="000000" w:themeColor="text1"/>
        </w:rPr>
        <w:t>, jei I reikšmė &gt;+</w:t>
      </w:r>
      <w:r>
        <w:rPr>
          <w:rFonts w:ascii="Arial" w:hAnsi="Arial" w:cs="Arial"/>
          <w:color w:val="000000" w:themeColor="text1"/>
        </w:rPr>
        <w:t>3</w:t>
      </w:r>
      <w:r w:rsidRPr="00EB002D">
        <w:rPr>
          <w:rFonts w:ascii="Arial" w:hAnsi="Arial" w:cs="Arial"/>
          <w:color w:val="000000" w:themeColor="text1"/>
        </w:rPr>
        <w:t xml:space="preserve"> tai X=+</w:t>
      </w:r>
      <w:r>
        <w:rPr>
          <w:rFonts w:ascii="Arial" w:hAnsi="Arial" w:cs="Arial"/>
          <w:color w:val="000000" w:themeColor="text1"/>
        </w:rPr>
        <w:t>3</w:t>
      </w:r>
      <w:r w:rsidRPr="00EB002D">
        <w:rPr>
          <w:rFonts w:ascii="Arial" w:hAnsi="Arial" w:cs="Arial"/>
          <w:color w:val="000000" w:themeColor="text1"/>
        </w:rPr>
        <w:t>.</w:t>
      </w:r>
    </w:p>
    <w:p w14:paraId="75F7CF2A" w14:textId="77777777" w:rsidR="00824079" w:rsidRDefault="00824079" w:rsidP="003A77EB">
      <w:pPr>
        <w:ind w:left="273" w:firstLine="720"/>
        <w:rPr>
          <w:rFonts w:ascii="Arial" w:hAnsi="Arial" w:cs="Arial"/>
          <w:color w:val="000000" w:themeColor="text1"/>
        </w:rPr>
      </w:pPr>
    </w:p>
    <w:p w14:paraId="00CD0029" w14:textId="662BF962" w:rsidR="00D06295" w:rsidRDefault="00D06295" w:rsidP="00D06295">
      <w:pPr>
        <w:pStyle w:val="ListParagraph"/>
        <w:ind w:left="0"/>
        <w:jc w:val="both"/>
        <w:rPr>
          <w:rFonts w:ascii="Arial" w:hAnsi="Arial" w:cs="Arial"/>
        </w:rPr>
      </w:pPr>
      <w:r>
        <w:rPr>
          <w:rFonts w:ascii="Arial" w:hAnsi="Arial" w:cs="Arial"/>
        </w:rPr>
        <w:t>2.6.4. Už Prekes, užsakytas iki susitarimo dėl įkainių perskaičiavimo pasirašymo dienos, Pirkėjas apmoka taikant iki tol galiojusius įkainius, o už Prekes, užsakytas po susitarimo pasirašymo dienos, Tiekėjui bus apmokama taikant apskaičiuotus įkainius po perskaičiavimo.</w:t>
      </w:r>
    </w:p>
    <w:p w14:paraId="538BC27E" w14:textId="068CE4A4" w:rsidR="00D06295" w:rsidRPr="007F0187" w:rsidRDefault="00D06295" w:rsidP="00D06295">
      <w:pPr>
        <w:pStyle w:val="ListParagraph"/>
        <w:ind w:left="0"/>
        <w:jc w:val="both"/>
        <w:rPr>
          <w:rFonts w:ascii="Arial" w:hAnsi="Arial" w:cs="Arial"/>
        </w:rPr>
      </w:pPr>
      <w:r>
        <w:rPr>
          <w:rFonts w:ascii="Arial" w:hAnsi="Arial" w:cs="Arial"/>
        </w:rPr>
        <w:t>2.6.5. Perskaičiavimu negali būti siekiama išvengti pirkimus reglamentuojančiuose teisės aktuose  pirkimui nustatytos tvarkos taikymo, t. y. kai Sutartis sudaryta, atlikus mažos vertės pirkimą, pakeitimai negali būti atliekami, jeigu, įvertinus bendrą Sutarties ir jos pakeitimų vertę, paaiškėja, kad, sudarant Sutartį, turėjo būti taikoma supaprastintam pirkimui nustatyta tvarka, arba, kai Sutartis sudaryta, atlikus supaprastintą pirkimą, pakeitimai negali būti atliekami, jeigu, įvertinus bendrą Sutarties ir jos pakeitimų vertę, paaiškėja, kad, sudarant Sutartį, turėjo būti taikoma tarptautiniam pirkimui nustatyta tvarka.</w:t>
      </w:r>
    </w:p>
    <w:p w14:paraId="1E60ED19" w14:textId="0825C353" w:rsidR="00B55A2E" w:rsidRDefault="00D06295" w:rsidP="00D06295">
      <w:pPr>
        <w:pStyle w:val="S2lygis"/>
        <w:numPr>
          <w:ilvl w:val="0"/>
          <w:numId w:val="0"/>
        </w:numPr>
        <w:tabs>
          <w:tab w:val="left" w:pos="709"/>
        </w:tabs>
        <w:spacing w:before="60" w:after="60"/>
        <w:rPr>
          <w:rFonts w:ascii="Arial" w:hAnsi="Arial" w:cs="Arial"/>
          <w:color w:val="0D0D0D"/>
          <w:sz w:val="20"/>
          <w:szCs w:val="20"/>
          <w:lang w:eastAsia="lt-LT"/>
        </w:rPr>
      </w:pPr>
      <w:r w:rsidRPr="00005F2E">
        <w:rPr>
          <w:rFonts w:ascii="Arial" w:hAnsi="Arial" w:cs="Arial"/>
          <w:color w:val="0D0D0D"/>
          <w:sz w:val="20"/>
          <w:szCs w:val="20"/>
        </w:rPr>
        <w:t>2.</w:t>
      </w:r>
      <w:r w:rsidR="00EC5E7C">
        <w:rPr>
          <w:rFonts w:ascii="Arial" w:hAnsi="Arial" w:cs="Arial"/>
          <w:color w:val="0D0D0D"/>
          <w:sz w:val="20"/>
          <w:szCs w:val="20"/>
        </w:rPr>
        <w:t>6</w:t>
      </w:r>
      <w:r w:rsidRPr="00005F2E">
        <w:rPr>
          <w:rFonts w:ascii="Arial" w:hAnsi="Arial" w:cs="Arial"/>
          <w:color w:val="0D0D0D"/>
          <w:sz w:val="20"/>
          <w:szCs w:val="20"/>
        </w:rPr>
        <w:t>.</w:t>
      </w:r>
      <w:r>
        <w:rPr>
          <w:rFonts w:ascii="Arial" w:hAnsi="Arial" w:cs="Arial"/>
          <w:color w:val="0D0D0D"/>
          <w:sz w:val="20"/>
          <w:szCs w:val="20"/>
        </w:rPr>
        <w:t>6</w:t>
      </w:r>
      <w:r w:rsidRPr="00005F2E">
        <w:rPr>
          <w:rFonts w:ascii="Arial" w:hAnsi="Arial" w:cs="Arial"/>
          <w:color w:val="0D0D0D"/>
          <w:sz w:val="20"/>
          <w:szCs w:val="20"/>
        </w:rPr>
        <w:t xml:space="preserve">. Perskaičiuoti </w:t>
      </w:r>
      <w:r>
        <w:rPr>
          <w:rFonts w:ascii="Arial" w:hAnsi="Arial" w:cs="Arial"/>
          <w:color w:val="0D0D0D"/>
          <w:sz w:val="20"/>
          <w:szCs w:val="20"/>
        </w:rPr>
        <w:t>Prekių</w:t>
      </w:r>
      <w:r w:rsidRPr="00005F2E">
        <w:rPr>
          <w:rFonts w:ascii="Arial" w:hAnsi="Arial" w:cs="Arial"/>
          <w:color w:val="0D0D0D"/>
          <w:sz w:val="20"/>
          <w:szCs w:val="20"/>
        </w:rPr>
        <w:t xml:space="preserve"> įkainiai įforminami Sutarties Šalių įgaliotų atstovų pasirašomu papildomu susitarimu prie Sutarties. Jame turi būti nurodyta: </w:t>
      </w:r>
      <w:r>
        <w:rPr>
          <w:rFonts w:ascii="Arial" w:hAnsi="Arial" w:cs="Arial"/>
          <w:color w:val="0D0D0D"/>
          <w:sz w:val="20"/>
          <w:szCs w:val="20"/>
        </w:rPr>
        <w:t>Prekių</w:t>
      </w:r>
      <w:r w:rsidRPr="00005F2E">
        <w:rPr>
          <w:rFonts w:ascii="Arial" w:hAnsi="Arial" w:cs="Arial"/>
          <w:color w:val="0D0D0D"/>
          <w:sz w:val="20"/>
          <w:szCs w:val="20"/>
        </w:rPr>
        <w:t xml:space="preserve"> įkainių perskaičiavimo pagrindas, perskaičiuojamieji </w:t>
      </w:r>
      <w:r>
        <w:rPr>
          <w:rFonts w:ascii="Arial" w:hAnsi="Arial" w:cs="Arial"/>
          <w:color w:val="0D0D0D"/>
          <w:sz w:val="20"/>
          <w:szCs w:val="20"/>
        </w:rPr>
        <w:t>Prekių</w:t>
      </w:r>
      <w:r w:rsidRPr="00005F2E">
        <w:rPr>
          <w:rFonts w:ascii="Arial" w:hAnsi="Arial" w:cs="Arial"/>
          <w:color w:val="0D0D0D"/>
          <w:sz w:val="20"/>
          <w:szCs w:val="20"/>
        </w:rPr>
        <w:t xml:space="preserve"> įkainiai, perskaičiavimo koeficientas (reikšmė), perskaičiuoti </w:t>
      </w:r>
      <w:r>
        <w:rPr>
          <w:rFonts w:ascii="Arial" w:hAnsi="Arial" w:cs="Arial"/>
          <w:color w:val="0D0D0D"/>
          <w:sz w:val="20"/>
          <w:szCs w:val="20"/>
        </w:rPr>
        <w:t>Prekių</w:t>
      </w:r>
      <w:r w:rsidRPr="00005F2E">
        <w:rPr>
          <w:rFonts w:ascii="Arial" w:hAnsi="Arial" w:cs="Arial"/>
          <w:color w:val="0D0D0D"/>
          <w:sz w:val="20"/>
          <w:szCs w:val="20"/>
        </w:rPr>
        <w:t xml:space="preserve"> įkainiai. Bet kuriai iš Šalių vengiant įforminti perskaičiuotus </w:t>
      </w:r>
      <w:r>
        <w:rPr>
          <w:rFonts w:ascii="Arial" w:hAnsi="Arial" w:cs="Arial"/>
          <w:color w:val="0D0D0D"/>
          <w:sz w:val="20"/>
          <w:szCs w:val="20"/>
        </w:rPr>
        <w:t>Prekių</w:t>
      </w:r>
      <w:r w:rsidRPr="00005F2E">
        <w:rPr>
          <w:rFonts w:ascii="Arial" w:hAnsi="Arial" w:cs="Arial"/>
          <w:color w:val="0D0D0D"/>
          <w:sz w:val="20"/>
          <w:szCs w:val="20"/>
        </w:rPr>
        <w:t xml:space="preserve"> įkainius, jie įsigalioja po 30 (trisdešimt</w:t>
      </w:r>
      <w:r>
        <w:rPr>
          <w:rFonts w:ascii="Arial" w:hAnsi="Arial" w:cs="Arial"/>
          <w:color w:val="0D0D0D"/>
          <w:sz w:val="20"/>
          <w:szCs w:val="20"/>
        </w:rPr>
        <w:t>ies</w:t>
      </w:r>
      <w:r w:rsidRPr="00005F2E">
        <w:rPr>
          <w:rFonts w:ascii="Arial" w:hAnsi="Arial" w:cs="Arial"/>
          <w:color w:val="0D0D0D"/>
          <w:sz w:val="20"/>
          <w:szCs w:val="20"/>
        </w:rPr>
        <w:t xml:space="preserve">) kalendorinių dienų nuo informavimo apie </w:t>
      </w:r>
      <w:r>
        <w:rPr>
          <w:rFonts w:ascii="Arial" w:hAnsi="Arial" w:cs="Arial"/>
          <w:color w:val="0D0D0D"/>
          <w:sz w:val="20"/>
          <w:szCs w:val="20"/>
        </w:rPr>
        <w:t>Prekių</w:t>
      </w:r>
      <w:r w:rsidRPr="00005F2E">
        <w:rPr>
          <w:rFonts w:ascii="Arial" w:hAnsi="Arial" w:cs="Arial"/>
          <w:color w:val="0D0D0D"/>
          <w:sz w:val="20"/>
          <w:szCs w:val="20"/>
        </w:rPr>
        <w:t xml:space="preserve"> įkainių perskaičiavimą pranešimo išsiuntimo dienos</w:t>
      </w:r>
      <w:r>
        <w:rPr>
          <w:rFonts w:ascii="Arial" w:hAnsi="Arial" w:cs="Arial"/>
          <w:color w:val="0D0D0D"/>
          <w:sz w:val="20"/>
          <w:szCs w:val="20"/>
          <w:lang w:eastAsia="lt-LT"/>
        </w:rPr>
        <w:t>.</w:t>
      </w:r>
    </w:p>
    <w:p w14:paraId="5D61E054" w14:textId="77777777" w:rsidR="0075554D" w:rsidRDefault="0075554D" w:rsidP="0075554D">
      <w:pPr>
        <w:pStyle w:val="S2lygis"/>
        <w:numPr>
          <w:ilvl w:val="0"/>
          <w:numId w:val="0"/>
        </w:numPr>
        <w:tabs>
          <w:tab w:val="left" w:pos="709"/>
        </w:tabs>
        <w:spacing w:before="60" w:after="60"/>
        <w:rPr>
          <w:rFonts w:ascii="Arial" w:hAnsi="Arial" w:cs="Arial"/>
          <w:color w:val="0D0D0D"/>
          <w:sz w:val="20"/>
          <w:szCs w:val="20"/>
          <w:lang w:eastAsia="lt-LT"/>
        </w:rPr>
      </w:pPr>
    </w:p>
    <w:p w14:paraId="42620429" w14:textId="0D26D17D" w:rsidR="00957D63" w:rsidRPr="008C50E9" w:rsidRDefault="00957D63" w:rsidP="00EC5E7C">
      <w:pPr>
        <w:numPr>
          <w:ilvl w:val="0"/>
          <w:numId w:val="31"/>
        </w:numPr>
        <w:spacing w:after="60"/>
        <w:jc w:val="center"/>
        <w:rPr>
          <w:rFonts w:ascii="Arial" w:hAnsi="Arial" w:cs="Arial"/>
        </w:rPr>
      </w:pPr>
      <w:r w:rsidRPr="008C50E9">
        <w:rPr>
          <w:rFonts w:ascii="Arial" w:hAnsi="Arial" w:cs="Arial"/>
          <w:b/>
        </w:rPr>
        <w:t xml:space="preserve">PREKIŲ KOKYBĖ </w:t>
      </w:r>
    </w:p>
    <w:p w14:paraId="4546634C" w14:textId="5E9D9A07" w:rsidR="00957D63" w:rsidRPr="00227C0D" w:rsidRDefault="00EC5E7C" w:rsidP="00EC5E7C">
      <w:pPr>
        <w:numPr>
          <w:ilvl w:val="1"/>
          <w:numId w:val="39"/>
        </w:numPr>
        <w:spacing w:after="60"/>
        <w:ind w:left="0" w:firstLine="0"/>
        <w:jc w:val="both"/>
        <w:rPr>
          <w:rFonts w:ascii="Arial" w:hAnsi="Arial" w:cs="Arial"/>
          <w:i/>
          <w:color w:val="FF0000"/>
        </w:rPr>
      </w:pPr>
      <w:r w:rsidRPr="00EC5E7C">
        <w:rPr>
          <w:rFonts w:ascii="Arial" w:hAnsi="Arial" w:cs="Arial"/>
        </w:rPr>
        <w:t>Prekės ir Prekių kokybė turi atitikti Sutartyje, Techninėje specifikacijoje nurodytus reikalavimus ir teisės aktų, reglamentuojančių Prekių kokybės, saugos, tiekimo reikalavimus bei standartus, reikalavimus</w:t>
      </w:r>
      <w:r w:rsidR="0015242D" w:rsidRPr="008C50E9">
        <w:rPr>
          <w:rFonts w:ascii="Arial" w:hAnsi="Arial" w:cs="Arial"/>
        </w:rPr>
        <w:t xml:space="preserve">. </w:t>
      </w:r>
    </w:p>
    <w:p w14:paraId="385C429C" w14:textId="11BEC465" w:rsidR="00957D63" w:rsidRPr="008C50E9" w:rsidRDefault="00957D63" w:rsidP="00EC5E7C">
      <w:pPr>
        <w:numPr>
          <w:ilvl w:val="1"/>
          <w:numId w:val="39"/>
        </w:numPr>
        <w:spacing w:after="60"/>
        <w:ind w:left="0" w:firstLine="0"/>
        <w:jc w:val="both"/>
        <w:rPr>
          <w:rFonts w:ascii="Arial" w:hAnsi="Arial" w:cs="Arial"/>
          <w:i/>
        </w:rPr>
      </w:pPr>
      <w:r w:rsidRPr="008C50E9">
        <w:rPr>
          <w:rFonts w:ascii="Arial" w:hAnsi="Arial" w:cs="Arial"/>
        </w:rPr>
        <w:t xml:space="preserve">Prekėms </w:t>
      </w:r>
      <w:r w:rsidR="009F776D">
        <w:rPr>
          <w:rFonts w:ascii="Arial" w:hAnsi="Arial" w:cs="Arial"/>
        </w:rPr>
        <w:t>garantija nesuteikiama.</w:t>
      </w:r>
    </w:p>
    <w:p w14:paraId="11DAAC15" w14:textId="5E811EB2" w:rsidR="00CD7249" w:rsidRPr="00CD7249" w:rsidRDefault="00427386" w:rsidP="00EC5E7C">
      <w:pPr>
        <w:numPr>
          <w:ilvl w:val="1"/>
          <w:numId w:val="39"/>
        </w:numPr>
        <w:spacing w:after="60"/>
        <w:ind w:left="0" w:firstLine="0"/>
        <w:jc w:val="both"/>
        <w:rPr>
          <w:rFonts w:ascii="Arial" w:hAnsi="Arial" w:cs="Arial"/>
          <w:i/>
          <w:u w:val="single"/>
        </w:rPr>
      </w:pPr>
      <w:bookmarkStart w:id="6" w:name="_Ref340669472"/>
      <w:r>
        <w:rPr>
          <w:rFonts w:ascii="Arial" w:hAnsi="Arial" w:cs="Arial"/>
          <w:color w:val="000000" w:themeColor="text1"/>
        </w:rPr>
        <w:t xml:space="preserve">Prekių perdavimo - priėmimo </w:t>
      </w:r>
      <w:r w:rsidR="00957D63" w:rsidRPr="008C50E9">
        <w:rPr>
          <w:rFonts w:ascii="Arial" w:hAnsi="Arial" w:cs="Arial"/>
        </w:rPr>
        <w:t xml:space="preserve">metu pastebėtiems trūkumams šalinti nustatomas </w:t>
      </w:r>
      <w:r w:rsidR="00EC5E7C" w:rsidRPr="00EC5E7C">
        <w:rPr>
          <w:rFonts w:ascii="Arial" w:hAnsi="Arial" w:cs="Arial"/>
          <w:iCs/>
        </w:rPr>
        <w:t>5 (penkių) darbo</w:t>
      </w:r>
      <w:r w:rsidR="00957D63" w:rsidRPr="00EC5E7C">
        <w:rPr>
          <w:rFonts w:ascii="Arial" w:hAnsi="Arial" w:cs="Arial"/>
          <w:iCs/>
        </w:rPr>
        <w:t xml:space="preserve"> dienų terminas</w:t>
      </w:r>
      <w:r w:rsidR="00CD7249" w:rsidRPr="00CD7249">
        <w:rPr>
          <w:rFonts w:ascii="Arial" w:hAnsi="Arial" w:cs="Arial"/>
          <w:iCs/>
        </w:rPr>
        <w:t xml:space="preserve"> nuo raštiško Pirkėjo pranešimo apie nustatytus trūkumus pateikimo Tiekėjui el. paštu dienos. Šalys aiškiai susitaria, kad Pirkėjo atstovų rašytinė pretenzija vykdant Sutartį bus laikoma pakankamu įrodymu.</w:t>
      </w:r>
      <w:bookmarkEnd w:id="6"/>
    </w:p>
    <w:p w14:paraId="7ACEDB97" w14:textId="2EB8370A" w:rsidR="00571A0D" w:rsidRDefault="00CD7249" w:rsidP="00EC5E7C">
      <w:pPr>
        <w:numPr>
          <w:ilvl w:val="1"/>
          <w:numId w:val="39"/>
        </w:numPr>
        <w:spacing w:after="60"/>
        <w:ind w:left="0" w:firstLine="0"/>
        <w:jc w:val="both"/>
        <w:rPr>
          <w:rFonts w:ascii="Arial" w:hAnsi="Arial" w:cs="Arial"/>
          <w:i/>
          <w:u w:val="single"/>
        </w:rPr>
      </w:pPr>
      <w:r w:rsidRPr="00CD7249">
        <w:rPr>
          <w:rFonts w:ascii="Arial" w:hAnsi="Arial" w:cs="Arial"/>
          <w:iCs/>
          <w:color w:val="000000" w:themeColor="text1"/>
        </w:rPr>
        <w:t>Tiekėjui Sutarties vykdymo metu leidžiama keisti Sutartyje nurodytą Prekių modelį, tik jei jo negalima tiekti dėl nuo Tiekėjo nepriklausančių aplinkybių – Sutarties vykdymo metu Prekės yra nebegaminamos ar dėl nenugalimos jėgos (</w:t>
      </w:r>
      <w:r w:rsidRPr="00CD7249">
        <w:rPr>
          <w:rFonts w:ascii="Arial" w:hAnsi="Arial" w:cs="Arial"/>
          <w:i/>
          <w:color w:val="000000" w:themeColor="text1"/>
        </w:rPr>
        <w:t>force majeure</w:t>
      </w:r>
      <w:r w:rsidRPr="00CD7249">
        <w:rPr>
          <w:rFonts w:ascii="Arial" w:hAnsi="Arial" w:cs="Arial"/>
          <w:iCs/>
          <w:color w:val="000000" w:themeColor="text1"/>
        </w:rPr>
        <w:t xml:space="preserve">) </w:t>
      </w:r>
      <w:r w:rsidR="00A623C7">
        <w:rPr>
          <w:rFonts w:ascii="Arial" w:hAnsi="Arial" w:cs="Arial"/>
          <w:iCs/>
          <w:color w:val="000000" w:themeColor="text1"/>
        </w:rPr>
        <w:t xml:space="preserve">nenumatytų </w:t>
      </w:r>
      <w:r w:rsidRPr="00CD7249">
        <w:rPr>
          <w:rFonts w:ascii="Arial" w:hAnsi="Arial" w:cs="Arial"/>
          <w:iCs/>
          <w:color w:val="000000" w:themeColor="text1"/>
        </w:rPr>
        <w:t>aplinkybių Prekių pristatymas laiku tampa neįmanomas ir Tiekėjas pateikia tai įrodančius dokumentus. Siūlomos pakeisti Prekės turi atitikti Sutartyje nurodytus reikalavimus ir būti ne blogesnių parametrų nei nurodyti Tiekėjo pasiūlyme, atitikti Techninės specifikacijos reikalavimus, prieš tai suderinus su Pirkėjo atstovu. Tokiu atveju taikomos Sutartyje numatytos Prekių kainos.</w:t>
      </w:r>
      <w:r w:rsidR="00957D63" w:rsidRPr="008C50E9">
        <w:rPr>
          <w:rFonts w:ascii="Arial" w:hAnsi="Arial" w:cs="Arial"/>
          <w:i/>
          <w:u w:val="single"/>
        </w:rPr>
        <w:t xml:space="preserve"> </w:t>
      </w:r>
    </w:p>
    <w:p w14:paraId="5BD62A53" w14:textId="77777777" w:rsidR="00A35923" w:rsidRPr="008C50E9" w:rsidRDefault="00A35923" w:rsidP="00957D63">
      <w:pPr>
        <w:spacing w:after="60"/>
        <w:jc w:val="both"/>
        <w:rPr>
          <w:rFonts w:ascii="Arial" w:hAnsi="Arial" w:cs="Arial"/>
        </w:rPr>
      </w:pPr>
    </w:p>
    <w:p w14:paraId="000EF283" w14:textId="49FB4A73" w:rsidR="00E7147D" w:rsidRPr="00CD7E6F" w:rsidRDefault="00CD7E6F" w:rsidP="00EC5E7C">
      <w:pPr>
        <w:pStyle w:val="BodyText"/>
        <w:numPr>
          <w:ilvl w:val="0"/>
          <w:numId w:val="39"/>
        </w:numPr>
        <w:tabs>
          <w:tab w:val="left" w:pos="0"/>
          <w:tab w:val="left" w:pos="426"/>
          <w:tab w:val="left" w:pos="709"/>
        </w:tabs>
        <w:spacing w:after="60"/>
        <w:jc w:val="center"/>
        <w:rPr>
          <w:rFonts w:ascii="Arial" w:hAnsi="Arial" w:cs="Arial"/>
          <w:b/>
          <w:caps/>
          <w:sz w:val="20"/>
        </w:rPr>
      </w:pPr>
      <w:r w:rsidRPr="00CD7E6F">
        <w:rPr>
          <w:rFonts w:ascii="Arial" w:hAnsi="Arial" w:cs="Arial"/>
          <w:b/>
          <w:caps/>
          <w:sz w:val="20"/>
        </w:rPr>
        <w:t>Rėmimasis kitų ūkio subjektų pajėgumais</w:t>
      </w:r>
      <w:r w:rsidR="00E7147D" w:rsidRPr="00CD7E6F">
        <w:rPr>
          <w:rFonts w:ascii="Arial" w:hAnsi="Arial" w:cs="Arial"/>
          <w:b/>
          <w:caps/>
          <w:sz w:val="20"/>
        </w:rPr>
        <w:t xml:space="preserve"> </w:t>
      </w:r>
    </w:p>
    <w:p w14:paraId="3DBA041F" w14:textId="1FD1A1D5" w:rsidR="005301B9" w:rsidRDefault="005301B9" w:rsidP="00EC5E7C">
      <w:pPr>
        <w:pStyle w:val="ListParagraph"/>
        <w:numPr>
          <w:ilvl w:val="1"/>
          <w:numId w:val="39"/>
        </w:numPr>
        <w:tabs>
          <w:tab w:val="left" w:pos="709"/>
        </w:tabs>
        <w:ind w:left="0" w:firstLine="0"/>
        <w:jc w:val="both"/>
        <w:rPr>
          <w:rFonts w:ascii="Arial" w:hAnsi="Arial" w:cs="Arial"/>
        </w:rPr>
      </w:pPr>
      <w:r w:rsidRPr="005301B9">
        <w:rPr>
          <w:rFonts w:ascii="Arial" w:hAnsi="Arial" w:cs="Arial"/>
        </w:rPr>
        <w:t>Sutartis iš Tiekėjo pusės vykdoma jungtinės veiklos pagrindu</w:t>
      </w:r>
      <w:r w:rsidR="00CD7249" w:rsidRPr="00CD7249">
        <w:rPr>
          <w:rFonts w:ascii="Arial" w:hAnsi="Arial" w:cs="Arial"/>
          <w:highlight w:val="lightGray"/>
        </w:rPr>
        <w:t>: NE</w:t>
      </w:r>
      <w:r w:rsidR="003E2FB1">
        <w:rPr>
          <w:rFonts w:ascii="Arial" w:hAnsi="Arial" w:cs="Arial"/>
        </w:rPr>
        <w:t xml:space="preserve"> </w:t>
      </w:r>
    </w:p>
    <w:p w14:paraId="4E02FECB" w14:textId="2BAF8ED1" w:rsidR="005301B9" w:rsidRDefault="005301B9" w:rsidP="00EC5E7C">
      <w:pPr>
        <w:pStyle w:val="ListParagraph"/>
        <w:numPr>
          <w:ilvl w:val="1"/>
          <w:numId w:val="39"/>
        </w:numPr>
        <w:tabs>
          <w:tab w:val="left" w:pos="709"/>
        </w:tabs>
        <w:ind w:left="0" w:firstLine="0"/>
        <w:jc w:val="both"/>
        <w:rPr>
          <w:rFonts w:ascii="Arial" w:hAnsi="Arial" w:cs="Arial"/>
        </w:rPr>
      </w:pPr>
      <w:r w:rsidRPr="005301B9">
        <w:rPr>
          <w:rFonts w:ascii="Arial" w:hAnsi="Arial" w:cs="Arial"/>
        </w:rPr>
        <w:t xml:space="preserve">Kai Tiekėjas Pirkimo procedūrų metu atitikčiai Pirkimo </w:t>
      </w:r>
      <w:r w:rsidR="00CD7E6F">
        <w:rPr>
          <w:rFonts w:ascii="Arial" w:hAnsi="Arial" w:cs="Arial"/>
        </w:rPr>
        <w:t>sąlygose</w:t>
      </w:r>
      <w:r w:rsidRPr="005301B9">
        <w:rPr>
          <w:rFonts w:ascii="Arial" w:hAnsi="Arial" w:cs="Arial"/>
        </w:rPr>
        <w:t xml:space="preserve"> nustatytiems reikalavimams įrodyti rėmėsi kitų ūkio subjektų ekonominiais ir finansiniais pajėgumais, Tiekėjas ir ūkio subjektai, kurių pajėgumais Tiekėjas rėmėsi, prisiima solidarią atsakomybę už Sutarties įvykdymą.</w:t>
      </w:r>
    </w:p>
    <w:p w14:paraId="285D17FB" w14:textId="097A73A7" w:rsidR="003154F6" w:rsidRDefault="005301B9" w:rsidP="006B4A42">
      <w:pPr>
        <w:pStyle w:val="ListParagraph"/>
        <w:numPr>
          <w:ilvl w:val="1"/>
          <w:numId w:val="39"/>
        </w:numPr>
        <w:tabs>
          <w:tab w:val="left" w:pos="709"/>
        </w:tabs>
        <w:ind w:left="0" w:firstLine="0"/>
        <w:jc w:val="both"/>
        <w:rPr>
          <w:rFonts w:ascii="Arial" w:hAnsi="Arial" w:cs="Arial"/>
        </w:rPr>
      </w:pPr>
      <w:r w:rsidRPr="00EC2F79">
        <w:rPr>
          <w:rFonts w:ascii="Arial" w:hAnsi="Arial" w:cs="Arial"/>
        </w:rPr>
        <w:t xml:space="preserve">Tiekėjas Sutarčiai vykdyti turi teisę pasitelkti Subtiekėjus tik tai Sutarties daliai, kurią nurodė Pasiūlyme. Tiekėjas Pasiūlyme nurodė Sutarties dalį, kuriai bus pasitelkiami Subtiekėjai: </w:t>
      </w:r>
      <w:r w:rsidR="00CD7249" w:rsidRPr="00EC2F79">
        <w:rPr>
          <w:rFonts w:ascii="Arial" w:hAnsi="Arial" w:cs="Arial"/>
          <w:highlight w:val="lightGray"/>
        </w:rPr>
        <w:t>NE.</w:t>
      </w:r>
      <w:r w:rsidR="003E2FB1" w:rsidRPr="00EC2F79">
        <w:rPr>
          <w:rFonts w:ascii="Arial" w:hAnsi="Arial" w:cs="Arial"/>
          <w:highlight w:val="lightGray"/>
        </w:rPr>
        <w:t xml:space="preserve"> </w:t>
      </w:r>
    </w:p>
    <w:p w14:paraId="39B37DD9" w14:textId="77777777" w:rsidR="00EC2F79" w:rsidRPr="00D74C01" w:rsidRDefault="00EC2F79" w:rsidP="00EC2F79">
      <w:pPr>
        <w:pStyle w:val="ListParagraph"/>
        <w:tabs>
          <w:tab w:val="left" w:pos="709"/>
        </w:tabs>
        <w:ind w:left="0"/>
        <w:jc w:val="both"/>
        <w:rPr>
          <w:rFonts w:ascii="Arial" w:hAnsi="Arial" w:cs="Arial"/>
        </w:rPr>
      </w:pPr>
    </w:p>
    <w:p w14:paraId="45837AF5" w14:textId="45E45C6D" w:rsidR="00957D63" w:rsidRPr="008C50E9" w:rsidRDefault="00957D63" w:rsidP="00EC5E7C">
      <w:pPr>
        <w:numPr>
          <w:ilvl w:val="0"/>
          <w:numId w:val="39"/>
        </w:numPr>
        <w:tabs>
          <w:tab w:val="left" w:pos="426"/>
        </w:tabs>
        <w:spacing w:after="60"/>
        <w:jc w:val="center"/>
        <w:rPr>
          <w:rFonts w:ascii="Arial" w:hAnsi="Arial" w:cs="Arial"/>
          <w:b/>
        </w:rPr>
      </w:pPr>
      <w:r w:rsidRPr="008C50E9">
        <w:rPr>
          <w:rFonts w:ascii="Arial" w:hAnsi="Arial" w:cs="Arial"/>
          <w:b/>
        </w:rPr>
        <w:t xml:space="preserve">PREKIŲ PRISTATYMO TERMINAI IR PERDAVIMO - PRIĖMIMO TVARKA </w:t>
      </w:r>
    </w:p>
    <w:p w14:paraId="237D1F63" w14:textId="77777777" w:rsidR="005D7CF9" w:rsidRDefault="00227C0D" w:rsidP="00EC5E7C">
      <w:pPr>
        <w:numPr>
          <w:ilvl w:val="1"/>
          <w:numId w:val="39"/>
        </w:numPr>
        <w:tabs>
          <w:tab w:val="left" w:pos="709"/>
        </w:tabs>
        <w:spacing w:after="60"/>
        <w:ind w:left="0" w:firstLine="0"/>
        <w:jc w:val="both"/>
        <w:rPr>
          <w:rFonts w:ascii="Arial" w:hAnsi="Arial" w:cs="Arial"/>
        </w:rPr>
      </w:pPr>
      <w:bookmarkStart w:id="7" w:name="_Ref340669652"/>
      <w:r w:rsidRPr="000B5B4F">
        <w:rPr>
          <w:rFonts w:ascii="Arial" w:hAnsi="Arial" w:cs="Arial"/>
        </w:rPr>
        <w:lastRenderedPageBreak/>
        <w:t xml:space="preserve">Prekės pristatomos pagal atskirus </w:t>
      </w:r>
      <w:r w:rsidR="00572DA1" w:rsidRPr="000B5B4F">
        <w:rPr>
          <w:rFonts w:ascii="Arial" w:hAnsi="Arial" w:cs="Arial"/>
        </w:rPr>
        <w:t>Pirkėjo</w:t>
      </w:r>
      <w:r w:rsidRPr="000B5B4F">
        <w:rPr>
          <w:rFonts w:ascii="Arial" w:hAnsi="Arial" w:cs="Arial"/>
        </w:rPr>
        <w:t xml:space="preserve"> </w:t>
      </w:r>
      <w:r w:rsidR="005D7CF9">
        <w:rPr>
          <w:rFonts w:ascii="Arial" w:hAnsi="Arial" w:cs="Arial"/>
        </w:rPr>
        <w:t>u</w:t>
      </w:r>
      <w:r w:rsidRPr="000B5B4F">
        <w:rPr>
          <w:rFonts w:ascii="Arial" w:hAnsi="Arial" w:cs="Arial"/>
        </w:rPr>
        <w:t>žsakymus</w:t>
      </w:r>
      <w:r w:rsidR="005D7CF9" w:rsidRPr="005D7CF9">
        <w:rPr>
          <w:rFonts w:ascii="Arial" w:hAnsi="Arial" w:cs="Arial"/>
        </w:rPr>
        <w:t xml:space="preserve"> Techninė</w:t>
      </w:r>
      <w:r w:rsidR="005D7CF9">
        <w:rPr>
          <w:rFonts w:ascii="Arial" w:hAnsi="Arial" w:cs="Arial"/>
        </w:rPr>
        <w:t>je</w:t>
      </w:r>
      <w:r w:rsidR="005D7CF9" w:rsidRPr="005D7CF9">
        <w:rPr>
          <w:rFonts w:ascii="Arial" w:hAnsi="Arial" w:cs="Arial"/>
        </w:rPr>
        <w:t xml:space="preserve"> specifikacijo</w:t>
      </w:r>
      <w:r w:rsidR="005D7CF9">
        <w:rPr>
          <w:rFonts w:ascii="Arial" w:hAnsi="Arial" w:cs="Arial"/>
        </w:rPr>
        <w:t>je nustatyta tvarka ir</w:t>
      </w:r>
      <w:r w:rsidR="000B5B4F" w:rsidRPr="000B5B4F">
        <w:rPr>
          <w:rFonts w:ascii="Arial" w:hAnsi="Arial" w:cs="Arial"/>
        </w:rPr>
        <w:t xml:space="preserve"> </w:t>
      </w:r>
      <w:r w:rsidR="000B5B4F" w:rsidRPr="00E96323">
        <w:rPr>
          <w:rFonts w:ascii="Arial" w:hAnsi="Arial" w:cs="Arial"/>
        </w:rPr>
        <w:t xml:space="preserve">Techninės specifikacijos </w:t>
      </w:r>
      <w:r w:rsidR="00CD7249">
        <w:rPr>
          <w:rFonts w:ascii="Arial" w:hAnsi="Arial" w:cs="Arial"/>
        </w:rPr>
        <w:t>2.5</w:t>
      </w:r>
      <w:r w:rsidR="000B5B4F" w:rsidRPr="00E96323">
        <w:rPr>
          <w:rFonts w:ascii="Arial" w:hAnsi="Arial" w:cs="Arial"/>
        </w:rPr>
        <w:t xml:space="preserve"> punkt</w:t>
      </w:r>
      <w:r w:rsidR="00CD7249">
        <w:rPr>
          <w:rFonts w:ascii="Arial" w:hAnsi="Arial" w:cs="Arial"/>
        </w:rPr>
        <w:t>o 1 lentelėje</w:t>
      </w:r>
      <w:r w:rsidR="000B5B4F" w:rsidRPr="00E96323">
        <w:rPr>
          <w:rFonts w:ascii="Arial" w:hAnsi="Arial" w:cs="Arial"/>
        </w:rPr>
        <w:t xml:space="preserve"> nustatytais terminais</w:t>
      </w:r>
      <w:r w:rsidR="00572DA1" w:rsidRPr="000B5B4F">
        <w:rPr>
          <w:rFonts w:ascii="Arial" w:hAnsi="Arial" w:cs="Arial"/>
        </w:rPr>
        <w:t xml:space="preserve">. </w:t>
      </w:r>
    </w:p>
    <w:p w14:paraId="1877280A" w14:textId="78423B76" w:rsidR="00572DA1" w:rsidRPr="000B5B4F" w:rsidRDefault="00572DA1" w:rsidP="00EC5E7C">
      <w:pPr>
        <w:numPr>
          <w:ilvl w:val="1"/>
          <w:numId w:val="39"/>
        </w:numPr>
        <w:tabs>
          <w:tab w:val="left" w:pos="709"/>
        </w:tabs>
        <w:spacing w:after="60"/>
        <w:ind w:left="0" w:firstLine="0"/>
        <w:jc w:val="both"/>
        <w:rPr>
          <w:rFonts w:ascii="Arial" w:hAnsi="Arial" w:cs="Arial"/>
        </w:rPr>
      </w:pPr>
      <w:r w:rsidRPr="000B5B4F">
        <w:rPr>
          <w:rFonts w:ascii="Arial" w:hAnsi="Arial" w:cs="Arial"/>
        </w:rPr>
        <w:t>Prekių pristatymo viet</w:t>
      </w:r>
      <w:r w:rsidR="005D7CF9">
        <w:rPr>
          <w:rFonts w:ascii="Arial" w:hAnsi="Arial" w:cs="Arial"/>
        </w:rPr>
        <w:t>a</w:t>
      </w:r>
      <w:r w:rsidRPr="000B5B4F">
        <w:rPr>
          <w:rFonts w:ascii="Arial" w:hAnsi="Arial" w:cs="Arial"/>
        </w:rPr>
        <w:t xml:space="preserve"> nurodyt</w:t>
      </w:r>
      <w:r w:rsidR="005D7CF9">
        <w:rPr>
          <w:rFonts w:ascii="Arial" w:hAnsi="Arial" w:cs="Arial"/>
        </w:rPr>
        <w:t>a</w:t>
      </w:r>
      <w:r w:rsidR="000B5B4F" w:rsidRPr="000B5B4F">
        <w:rPr>
          <w:rFonts w:ascii="Arial" w:hAnsi="Arial" w:cs="Arial"/>
        </w:rPr>
        <w:t xml:space="preserve"> </w:t>
      </w:r>
      <w:r w:rsidRPr="000B5B4F">
        <w:rPr>
          <w:rFonts w:ascii="Arial" w:hAnsi="Arial" w:cs="Arial"/>
        </w:rPr>
        <w:t xml:space="preserve">Techninės specifikacijos </w:t>
      </w:r>
      <w:r w:rsidR="005D7CF9">
        <w:rPr>
          <w:rFonts w:ascii="Arial" w:hAnsi="Arial" w:cs="Arial"/>
        </w:rPr>
        <w:t>2.4</w:t>
      </w:r>
      <w:r w:rsidR="00A12B58">
        <w:rPr>
          <w:rFonts w:ascii="Arial" w:hAnsi="Arial" w:cs="Arial"/>
        </w:rPr>
        <w:t xml:space="preserve"> punkte</w:t>
      </w:r>
      <w:r w:rsidRPr="000B5B4F">
        <w:rPr>
          <w:rFonts w:ascii="Arial" w:hAnsi="Arial" w:cs="Arial"/>
        </w:rPr>
        <w:t xml:space="preserve">. </w:t>
      </w:r>
      <w:r w:rsidR="005D7CF9">
        <w:rPr>
          <w:rFonts w:ascii="Arial" w:hAnsi="Arial" w:cs="Arial"/>
        </w:rPr>
        <w:t>Pasikeitus Prekių pristatymo vietai, k</w:t>
      </w:r>
      <w:r w:rsidRPr="000B5B4F">
        <w:rPr>
          <w:rFonts w:ascii="Arial" w:hAnsi="Arial" w:cs="Arial"/>
        </w:rPr>
        <w:t xml:space="preserve">onkreti užsakomų Prekių pristatymo vieta nurodoma teikiant </w:t>
      </w:r>
      <w:r w:rsidR="005D7CF9">
        <w:rPr>
          <w:rFonts w:ascii="Arial" w:hAnsi="Arial" w:cs="Arial"/>
        </w:rPr>
        <w:t>u</w:t>
      </w:r>
      <w:r w:rsidRPr="000B5B4F">
        <w:rPr>
          <w:rFonts w:ascii="Arial" w:hAnsi="Arial" w:cs="Arial"/>
        </w:rPr>
        <w:t xml:space="preserve">žsakymą pagal šią Sutartį. </w:t>
      </w:r>
    </w:p>
    <w:p w14:paraId="00098F36" w14:textId="0BB909A8" w:rsidR="00572DA1" w:rsidRDefault="00572DA1" w:rsidP="00EC5E7C">
      <w:pPr>
        <w:numPr>
          <w:ilvl w:val="1"/>
          <w:numId w:val="39"/>
        </w:numPr>
        <w:tabs>
          <w:tab w:val="left" w:pos="709"/>
        </w:tabs>
        <w:spacing w:after="60"/>
        <w:ind w:left="0" w:firstLine="0"/>
        <w:jc w:val="both"/>
        <w:rPr>
          <w:rFonts w:ascii="Arial" w:hAnsi="Arial" w:cs="Arial"/>
        </w:rPr>
      </w:pPr>
      <w:r>
        <w:rPr>
          <w:rFonts w:ascii="Arial" w:hAnsi="Arial" w:cs="Arial"/>
        </w:rPr>
        <w:t>U</w:t>
      </w:r>
      <w:r w:rsidR="003154F6">
        <w:rPr>
          <w:rFonts w:ascii="Arial" w:hAnsi="Arial" w:cs="Arial"/>
        </w:rPr>
        <w:t>žsakymai teikiami</w:t>
      </w:r>
      <w:r w:rsidR="000B5B4F">
        <w:rPr>
          <w:rFonts w:ascii="Arial" w:hAnsi="Arial" w:cs="Arial"/>
        </w:rPr>
        <w:t xml:space="preserve"> </w:t>
      </w:r>
      <w:r w:rsidR="003154F6" w:rsidRPr="005D7CF9">
        <w:rPr>
          <w:rFonts w:ascii="Arial" w:hAnsi="Arial" w:cs="Arial"/>
          <w:iCs/>
        </w:rPr>
        <w:t xml:space="preserve">Sutarties SD </w:t>
      </w:r>
      <w:r w:rsidR="00A12B58" w:rsidRPr="005D7CF9">
        <w:rPr>
          <w:rFonts w:ascii="Arial" w:hAnsi="Arial" w:cs="Arial"/>
          <w:iCs/>
        </w:rPr>
        <w:t>p</w:t>
      </w:r>
      <w:r w:rsidRPr="005D7CF9">
        <w:rPr>
          <w:rFonts w:ascii="Arial" w:hAnsi="Arial" w:cs="Arial"/>
          <w:iCs/>
        </w:rPr>
        <w:t xml:space="preserve">riede Nr. </w:t>
      </w:r>
      <w:r w:rsidR="00A12B58" w:rsidRPr="005D7CF9">
        <w:rPr>
          <w:rFonts w:ascii="Arial" w:hAnsi="Arial" w:cs="Arial"/>
          <w:iCs/>
        </w:rPr>
        <w:t>1</w:t>
      </w:r>
      <w:r w:rsidRPr="005D7CF9">
        <w:rPr>
          <w:rFonts w:ascii="Arial" w:hAnsi="Arial" w:cs="Arial"/>
          <w:iCs/>
        </w:rPr>
        <w:t xml:space="preserve"> nurodytu Tiekėjo </w:t>
      </w:r>
      <w:r w:rsidR="005D7CF9" w:rsidRPr="005D7CF9">
        <w:rPr>
          <w:rFonts w:ascii="Arial" w:hAnsi="Arial" w:cs="Arial"/>
          <w:iCs/>
        </w:rPr>
        <w:t xml:space="preserve">atstovo </w:t>
      </w:r>
      <w:r w:rsidRPr="005D7CF9">
        <w:rPr>
          <w:rFonts w:ascii="Arial" w:hAnsi="Arial" w:cs="Arial"/>
          <w:iCs/>
        </w:rPr>
        <w:t>elektroniniu paštu</w:t>
      </w:r>
      <w:r w:rsidR="00E96323" w:rsidRPr="005D7CF9">
        <w:rPr>
          <w:rFonts w:ascii="Arial" w:hAnsi="Arial" w:cs="Arial"/>
          <w:iCs/>
        </w:rPr>
        <w:t xml:space="preserve"> </w:t>
      </w:r>
      <w:r w:rsidRPr="005D7CF9">
        <w:rPr>
          <w:rFonts w:ascii="Arial" w:hAnsi="Arial" w:cs="Arial"/>
          <w:iCs/>
        </w:rPr>
        <w:t xml:space="preserve">ir laikomi gautais po 24 valandų </w:t>
      </w:r>
      <w:r>
        <w:rPr>
          <w:rFonts w:ascii="Arial" w:hAnsi="Arial" w:cs="Arial"/>
        </w:rPr>
        <w:t>nuo Užsakymo išsiuntimo</w:t>
      </w:r>
      <w:r w:rsidR="003154F6">
        <w:rPr>
          <w:rFonts w:ascii="Arial" w:hAnsi="Arial" w:cs="Arial"/>
        </w:rPr>
        <w:t xml:space="preserve"> Tiekėjui</w:t>
      </w:r>
      <w:r w:rsidR="00A35923">
        <w:rPr>
          <w:rFonts w:ascii="Arial" w:hAnsi="Arial" w:cs="Arial"/>
        </w:rPr>
        <w:t xml:space="preserve"> elektroniniu paštu</w:t>
      </w:r>
      <w:r>
        <w:rPr>
          <w:rFonts w:ascii="Arial" w:hAnsi="Arial" w:cs="Arial"/>
        </w:rPr>
        <w:t xml:space="preserve">. </w:t>
      </w:r>
    </w:p>
    <w:p w14:paraId="6323A324" w14:textId="77777777" w:rsidR="00573439" w:rsidRDefault="000339D7" w:rsidP="00573439">
      <w:pPr>
        <w:numPr>
          <w:ilvl w:val="1"/>
          <w:numId w:val="39"/>
        </w:numPr>
        <w:tabs>
          <w:tab w:val="left" w:pos="709"/>
        </w:tabs>
        <w:spacing w:after="60"/>
        <w:ind w:left="0" w:firstLine="0"/>
        <w:jc w:val="both"/>
        <w:rPr>
          <w:rFonts w:ascii="Arial" w:hAnsi="Arial" w:cs="Arial"/>
          <w:i/>
          <w:color w:val="FF0000"/>
        </w:rPr>
      </w:pPr>
      <w:r w:rsidRPr="000339D7">
        <w:rPr>
          <w:rFonts w:ascii="Arial" w:hAnsi="Arial" w:cs="Arial"/>
        </w:rPr>
        <w:t xml:space="preserve">Tiekėjas Prekių perdavimo – priėmimo aktą Pirkėjui pateikia pristatydamas Prekes. Pirkėjui per Sutarties BD </w:t>
      </w:r>
      <w:r w:rsidR="005D7CF9">
        <w:rPr>
          <w:rFonts w:ascii="Arial" w:hAnsi="Arial" w:cs="Arial"/>
        </w:rPr>
        <w:t>10.5</w:t>
      </w:r>
      <w:r w:rsidRPr="000339D7">
        <w:rPr>
          <w:rFonts w:ascii="Arial" w:hAnsi="Arial" w:cs="Arial"/>
        </w:rPr>
        <w:t xml:space="preserve"> punkte nurodytą terminą pasirašius Prekių perdavimo – priėmimo aktą, Tiekėjas per 5 darbo</w:t>
      </w:r>
      <w:r>
        <w:rPr>
          <w:rFonts w:ascii="Arial" w:hAnsi="Arial" w:cs="Arial"/>
        </w:rPr>
        <w:t xml:space="preserve"> dienas Sutarties BD numatyta tvarka</w:t>
      </w:r>
      <w:r w:rsidRPr="000339D7">
        <w:rPr>
          <w:rFonts w:ascii="Arial" w:hAnsi="Arial" w:cs="Arial"/>
        </w:rPr>
        <w:t xml:space="preserve"> pateikia Pirkėjui Sąskaitą už faktiškai pristatytas Prekes.</w:t>
      </w:r>
      <w:r w:rsidR="003154F6">
        <w:rPr>
          <w:rFonts w:ascii="Arial" w:hAnsi="Arial" w:cs="Arial"/>
        </w:rPr>
        <w:t xml:space="preserve"> </w:t>
      </w:r>
    </w:p>
    <w:p w14:paraId="62A00607" w14:textId="0976C444" w:rsidR="00572DA1" w:rsidRPr="00573439" w:rsidRDefault="00572DA1" w:rsidP="00573439">
      <w:pPr>
        <w:numPr>
          <w:ilvl w:val="1"/>
          <w:numId w:val="39"/>
        </w:numPr>
        <w:tabs>
          <w:tab w:val="left" w:pos="709"/>
        </w:tabs>
        <w:spacing w:after="60"/>
        <w:ind w:left="0" w:firstLine="0"/>
        <w:jc w:val="both"/>
        <w:rPr>
          <w:rFonts w:ascii="Arial" w:hAnsi="Arial" w:cs="Arial"/>
          <w:i/>
          <w:color w:val="FF0000"/>
        </w:rPr>
      </w:pPr>
      <w:r w:rsidRPr="00573439">
        <w:rPr>
          <w:rFonts w:ascii="Arial" w:hAnsi="Arial" w:cs="Arial"/>
        </w:rPr>
        <w:t>Už vėlavimą pristatyti</w:t>
      </w:r>
      <w:r w:rsidR="0007168C" w:rsidRPr="00573439">
        <w:rPr>
          <w:rFonts w:ascii="Arial" w:hAnsi="Arial" w:cs="Arial"/>
        </w:rPr>
        <w:t xml:space="preserve"> </w:t>
      </w:r>
      <w:r w:rsidRPr="00573439">
        <w:rPr>
          <w:rFonts w:ascii="Arial" w:hAnsi="Arial" w:cs="Arial"/>
        </w:rPr>
        <w:t xml:space="preserve">Prekes per </w:t>
      </w:r>
      <w:r w:rsidR="00573439" w:rsidRPr="00573439">
        <w:rPr>
          <w:rFonts w:ascii="Arial" w:hAnsi="Arial" w:cs="Arial"/>
        </w:rPr>
        <w:t xml:space="preserve">Techninės specifikacijos 2.5 punkto 1 lentelėje </w:t>
      </w:r>
      <w:r w:rsidRPr="00573439">
        <w:rPr>
          <w:rFonts w:ascii="Arial" w:hAnsi="Arial" w:cs="Arial"/>
        </w:rPr>
        <w:t>nustatytą terminą</w:t>
      </w:r>
      <w:r w:rsidR="0007168C" w:rsidRPr="00573439">
        <w:rPr>
          <w:rFonts w:ascii="Arial" w:hAnsi="Arial" w:cs="Arial"/>
        </w:rPr>
        <w:t xml:space="preserve"> ir/ ar ištaisyti jų trūkumus per Sutarties SD 3.3 punkte nustatytą terminą, </w:t>
      </w:r>
      <w:r w:rsidRPr="00573439">
        <w:rPr>
          <w:rFonts w:ascii="Arial" w:hAnsi="Arial" w:cs="Arial"/>
        </w:rPr>
        <w:t xml:space="preserve">Tiekėjas, Pirkėjui pareikalavus, moka Pirkėjui 0,05 procentų nuo vėluojamų pristatyti </w:t>
      </w:r>
      <w:r w:rsidRPr="00584853">
        <w:rPr>
          <w:rFonts w:ascii="Arial" w:hAnsi="Arial" w:cs="Arial"/>
        </w:rPr>
        <w:t>Prekių kainos</w:t>
      </w:r>
      <w:r w:rsidRPr="00573439">
        <w:rPr>
          <w:rFonts w:ascii="Arial" w:hAnsi="Arial" w:cs="Arial"/>
        </w:rPr>
        <w:t xml:space="preserve"> dydžio delspinigius už kiekvieną uždelstą dieną (tačiau bet kokiu atveju ne mažiau kaip </w:t>
      </w:r>
      <w:r w:rsidR="00D2220B">
        <w:rPr>
          <w:rFonts w:ascii="Arial" w:hAnsi="Arial" w:cs="Arial"/>
        </w:rPr>
        <w:t>5</w:t>
      </w:r>
      <w:r w:rsidR="00573439">
        <w:rPr>
          <w:rFonts w:ascii="Arial" w:hAnsi="Arial" w:cs="Arial"/>
        </w:rPr>
        <w:t>0 (</w:t>
      </w:r>
      <w:r w:rsidR="00D2220B">
        <w:rPr>
          <w:rFonts w:ascii="Arial" w:hAnsi="Arial" w:cs="Arial"/>
        </w:rPr>
        <w:t>penkiasdešimt</w:t>
      </w:r>
      <w:r w:rsidR="00573439">
        <w:rPr>
          <w:rFonts w:ascii="Arial" w:hAnsi="Arial" w:cs="Arial"/>
        </w:rPr>
        <w:t>)</w:t>
      </w:r>
      <w:r w:rsidRPr="00573439">
        <w:rPr>
          <w:rFonts w:ascii="Arial" w:hAnsi="Arial" w:cs="Arial"/>
        </w:rPr>
        <w:t xml:space="preserve"> eurų</w:t>
      </w:r>
      <w:r w:rsidR="00A35923" w:rsidRPr="00573439">
        <w:rPr>
          <w:rFonts w:ascii="Arial" w:hAnsi="Arial" w:cs="Arial"/>
        </w:rPr>
        <w:t xml:space="preserve"> </w:t>
      </w:r>
      <w:r w:rsidRPr="00573439">
        <w:rPr>
          <w:rFonts w:ascii="Arial" w:hAnsi="Arial" w:cs="Arial"/>
        </w:rPr>
        <w:t xml:space="preserve">už </w:t>
      </w:r>
      <w:r w:rsidR="00A35923" w:rsidRPr="00573439">
        <w:rPr>
          <w:rFonts w:ascii="Arial" w:hAnsi="Arial" w:cs="Arial"/>
        </w:rPr>
        <w:t>vieną</w:t>
      </w:r>
      <w:r w:rsidRPr="00573439">
        <w:rPr>
          <w:rFonts w:ascii="Arial" w:hAnsi="Arial" w:cs="Arial"/>
        </w:rPr>
        <w:t xml:space="preserve"> vėlavimo laikotarpį). </w:t>
      </w:r>
    </w:p>
    <w:bookmarkEnd w:id="7"/>
    <w:p w14:paraId="68EC59C4" w14:textId="77777777" w:rsidR="0018315D" w:rsidRPr="008C50E9" w:rsidRDefault="0018315D" w:rsidP="00306470">
      <w:pPr>
        <w:tabs>
          <w:tab w:val="left" w:pos="709"/>
        </w:tabs>
        <w:spacing w:after="60"/>
        <w:rPr>
          <w:rFonts w:ascii="Arial" w:hAnsi="Arial" w:cs="Arial"/>
          <w:b/>
        </w:rPr>
      </w:pPr>
    </w:p>
    <w:p w14:paraId="28DAF5B4" w14:textId="4CE72749" w:rsidR="00957D63" w:rsidRPr="00D159F2" w:rsidRDefault="00957D63" w:rsidP="00EC5E7C">
      <w:pPr>
        <w:pStyle w:val="ListParagraph"/>
        <w:numPr>
          <w:ilvl w:val="0"/>
          <w:numId w:val="39"/>
        </w:numPr>
        <w:tabs>
          <w:tab w:val="left" w:pos="709"/>
        </w:tabs>
        <w:spacing w:after="60"/>
        <w:jc w:val="center"/>
        <w:rPr>
          <w:rFonts w:ascii="Arial" w:hAnsi="Arial" w:cs="Arial"/>
          <w:b/>
        </w:rPr>
      </w:pPr>
      <w:r w:rsidRPr="00D159F2">
        <w:rPr>
          <w:rFonts w:ascii="Arial" w:hAnsi="Arial" w:cs="Arial"/>
          <w:b/>
        </w:rPr>
        <w:t xml:space="preserve">MOKĖJIMAI, PINIGINĖS PRIEVOLĖS IR SULAIKYMAI </w:t>
      </w:r>
    </w:p>
    <w:p w14:paraId="713ADF0F" w14:textId="77777777" w:rsidR="00573439" w:rsidRPr="00573439" w:rsidRDefault="00573439" w:rsidP="00573439">
      <w:pPr>
        <w:pStyle w:val="ListParagraph"/>
        <w:numPr>
          <w:ilvl w:val="0"/>
          <w:numId w:val="14"/>
        </w:numPr>
        <w:spacing w:after="60"/>
        <w:contextualSpacing w:val="0"/>
        <w:jc w:val="both"/>
        <w:rPr>
          <w:rFonts w:ascii="Arial" w:hAnsi="Arial" w:cs="Arial"/>
          <w:vanish/>
        </w:rPr>
      </w:pPr>
    </w:p>
    <w:p w14:paraId="70BDBFA8" w14:textId="77777777" w:rsidR="00573439" w:rsidRPr="00573439" w:rsidRDefault="00573439" w:rsidP="00573439">
      <w:pPr>
        <w:pStyle w:val="ListParagraph"/>
        <w:numPr>
          <w:ilvl w:val="0"/>
          <w:numId w:val="14"/>
        </w:numPr>
        <w:spacing w:after="60"/>
        <w:contextualSpacing w:val="0"/>
        <w:jc w:val="both"/>
        <w:rPr>
          <w:rFonts w:ascii="Arial" w:hAnsi="Arial" w:cs="Arial"/>
          <w:vanish/>
        </w:rPr>
      </w:pPr>
    </w:p>
    <w:p w14:paraId="3EF09BEC" w14:textId="77777777" w:rsidR="00573439" w:rsidRPr="00573439" w:rsidRDefault="00573439" w:rsidP="00573439">
      <w:pPr>
        <w:pStyle w:val="ListParagraph"/>
        <w:numPr>
          <w:ilvl w:val="0"/>
          <w:numId w:val="14"/>
        </w:numPr>
        <w:spacing w:after="60"/>
        <w:contextualSpacing w:val="0"/>
        <w:jc w:val="both"/>
        <w:rPr>
          <w:rFonts w:ascii="Arial" w:hAnsi="Arial" w:cs="Arial"/>
          <w:vanish/>
        </w:rPr>
      </w:pPr>
    </w:p>
    <w:p w14:paraId="57181C57" w14:textId="77777777" w:rsidR="00573439" w:rsidRPr="00573439" w:rsidRDefault="00573439" w:rsidP="00573439">
      <w:pPr>
        <w:pStyle w:val="ListParagraph"/>
        <w:numPr>
          <w:ilvl w:val="0"/>
          <w:numId w:val="14"/>
        </w:numPr>
        <w:spacing w:after="60"/>
        <w:contextualSpacing w:val="0"/>
        <w:jc w:val="both"/>
        <w:rPr>
          <w:rFonts w:ascii="Arial" w:hAnsi="Arial" w:cs="Arial"/>
          <w:vanish/>
        </w:rPr>
      </w:pPr>
    </w:p>
    <w:p w14:paraId="5E3BB54D" w14:textId="77777777" w:rsidR="00573439" w:rsidRPr="00573439" w:rsidRDefault="00573439" w:rsidP="00573439">
      <w:pPr>
        <w:pStyle w:val="ListParagraph"/>
        <w:numPr>
          <w:ilvl w:val="0"/>
          <w:numId w:val="14"/>
        </w:numPr>
        <w:spacing w:after="60"/>
        <w:contextualSpacing w:val="0"/>
        <w:jc w:val="both"/>
        <w:rPr>
          <w:rFonts w:ascii="Arial" w:hAnsi="Arial" w:cs="Arial"/>
          <w:vanish/>
        </w:rPr>
      </w:pPr>
    </w:p>
    <w:p w14:paraId="7310C6AA" w14:textId="53041237" w:rsidR="007B3665" w:rsidRPr="008C50E9" w:rsidRDefault="00957D63" w:rsidP="00573439">
      <w:pPr>
        <w:numPr>
          <w:ilvl w:val="1"/>
          <w:numId w:val="14"/>
        </w:numPr>
        <w:spacing w:before="120" w:after="60"/>
        <w:ind w:left="0" w:firstLine="0"/>
        <w:jc w:val="both"/>
        <w:rPr>
          <w:rFonts w:ascii="Arial" w:hAnsi="Arial" w:cs="Arial"/>
        </w:rPr>
      </w:pPr>
      <w:r w:rsidRPr="008C50E9">
        <w:rPr>
          <w:rFonts w:ascii="Arial" w:hAnsi="Arial" w:cs="Arial"/>
        </w:rPr>
        <w:t xml:space="preserve">Pirkėjas sumoka Tiekėjui už faktiškai pristatytas kokybiškas Prekes per </w:t>
      </w:r>
      <w:r w:rsidR="00573439" w:rsidRPr="00573439">
        <w:rPr>
          <w:rFonts w:ascii="Arial" w:hAnsi="Arial" w:cs="Arial"/>
        </w:rPr>
        <w:t>30 (trisdešimt)</w:t>
      </w:r>
      <w:r w:rsidR="00573439">
        <w:rPr>
          <w:rFonts w:ascii="Arial" w:hAnsi="Arial" w:cs="Arial"/>
        </w:rPr>
        <w:t xml:space="preserve"> </w:t>
      </w:r>
      <w:r w:rsidRPr="008C50E9">
        <w:rPr>
          <w:rFonts w:ascii="Arial" w:hAnsi="Arial" w:cs="Arial"/>
        </w:rPr>
        <w:t>kalendorinių dienų</w:t>
      </w:r>
      <w:r w:rsidRPr="008C50E9">
        <w:rPr>
          <w:rFonts w:ascii="Arial" w:hAnsi="Arial" w:cs="Arial"/>
          <w:iCs/>
        </w:rPr>
        <w:t xml:space="preserve"> nuo </w:t>
      </w:r>
      <w:r w:rsidR="005618D1">
        <w:rPr>
          <w:rFonts w:ascii="Arial" w:hAnsi="Arial" w:cs="Arial"/>
          <w:iCs/>
        </w:rPr>
        <w:t>Sąskaitos</w:t>
      </w:r>
      <w:r w:rsidR="00CF43F7" w:rsidRPr="008C50E9">
        <w:rPr>
          <w:rFonts w:ascii="Arial" w:hAnsi="Arial" w:cs="Arial"/>
          <w:iCs/>
        </w:rPr>
        <w:t xml:space="preserve"> </w:t>
      </w:r>
      <w:r w:rsidRPr="008C50E9">
        <w:rPr>
          <w:rFonts w:ascii="Arial" w:hAnsi="Arial" w:cs="Arial"/>
          <w:iCs/>
        </w:rPr>
        <w:t xml:space="preserve">gavimo dienos. </w:t>
      </w:r>
      <w:r w:rsidR="00573439">
        <w:rPr>
          <w:rFonts w:ascii="Arial" w:hAnsi="Arial" w:cs="Arial"/>
          <w:iCs/>
        </w:rPr>
        <w:t xml:space="preserve">Sąskaita </w:t>
      </w:r>
      <w:r w:rsidR="00573439" w:rsidRPr="00573439">
        <w:rPr>
          <w:rFonts w:ascii="Arial" w:hAnsi="Arial" w:cs="Arial"/>
          <w:iCs/>
        </w:rPr>
        <w:t xml:space="preserve">už faktiškai pristatytas Prekes </w:t>
      </w:r>
      <w:r w:rsidR="00573439">
        <w:rPr>
          <w:rFonts w:ascii="Arial" w:hAnsi="Arial" w:cs="Arial"/>
          <w:iCs/>
        </w:rPr>
        <w:t>pateikiama Sutarties SD 5.4 punkte nustatyta tvarka ir terminais.</w:t>
      </w:r>
    </w:p>
    <w:p w14:paraId="6EF31BFF" w14:textId="46A9CBED" w:rsidR="00227C0D" w:rsidRDefault="000339D7" w:rsidP="00573439">
      <w:pPr>
        <w:numPr>
          <w:ilvl w:val="1"/>
          <w:numId w:val="14"/>
        </w:numPr>
        <w:spacing w:after="60"/>
        <w:ind w:left="0" w:firstLine="0"/>
        <w:jc w:val="both"/>
        <w:rPr>
          <w:rFonts w:ascii="Arial" w:hAnsi="Arial" w:cs="Arial"/>
        </w:rPr>
      </w:pPr>
      <w:r w:rsidRPr="00E22AE8">
        <w:rPr>
          <w:rFonts w:ascii="Arial" w:hAnsi="Arial" w:cs="Arial"/>
        </w:rPr>
        <w:t>Maksimalus netesybų dydis</w:t>
      </w:r>
      <w:r w:rsidR="00227C0D" w:rsidRPr="00E22AE8">
        <w:rPr>
          <w:rFonts w:ascii="Arial" w:hAnsi="Arial" w:cs="Arial"/>
        </w:rPr>
        <w:t>, Tiekėjo mokėtina</w:t>
      </w:r>
      <w:r w:rsidRPr="00E22AE8">
        <w:rPr>
          <w:rFonts w:ascii="Arial" w:hAnsi="Arial" w:cs="Arial"/>
        </w:rPr>
        <w:t>s</w:t>
      </w:r>
      <w:r w:rsidR="00227C0D" w:rsidRPr="00E22AE8">
        <w:rPr>
          <w:rFonts w:ascii="Arial" w:hAnsi="Arial" w:cs="Arial"/>
        </w:rPr>
        <w:t xml:space="preserve"> pagal šią Sutartį, negali viršyti  </w:t>
      </w:r>
      <w:r w:rsidR="00E22AE8" w:rsidRPr="00E22AE8">
        <w:rPr>
          <w:rFonts w:ascii="Arial" w:hAnsi="Arial" w:cs="Arial"/>
        </w:rPr>
        <w:t xml:space="preserve">Sutarties SD 2.3 punkte nurodytos </w:t>
      </w:r>
      <w:r w:rsidR="00227C0D" w:rsidRPr="00E22AE8">
        <w:rPr>
          <w:rFonts w:ascii="Arial" w:hAnsi="Arial" w:cs="Arial"/>
        </w:rPr>
        <w:t xml:space="preserve">bendros </w:t>
      </w:r>
      <w:r w:rsidRPr="00E22AE8">
        <w:rPr>
          <w:rFonts w:ascii="Arial" w:hAnsi="Arial" w:cs="Arial"/>
        </w:rPr>
        <w:t>Sutarties kainos</w:t>
      </w:r>
      <w:r w:rsidR="00227C0D" w:rsidRPr="00E22AE8">
        <w:rPr>
          <w:rFonts w:ascii="Arial" w:hAnsi="Arial" w:cs="Arial"/>
        </w:rPr>
        <w:t xml:space="preserve">. </w:t>
      </w:r>
    </w:p>
    <w:p w14:paraId="762464D2" w14:textId="77777777" w:rsidR="003A77EB" w:rsidRPr="00D93F1D" w:rsidRDefault="003A77EB" w:rsidP="003A77EB">
      <w:pPr>
        <w:numPr>
          <w:ilvl w:val="1"/>
          <w:numId w:val="14"/>
        </w:numPr>
        <w:spacing w:after="60"/>
        <w:ind w:left="0" w:firstLine="0"/>
        <w:jc w:val="both"/>
        <w:rPr>
          <w:rFonts w:ascii="Arial" w:hAnsi="Arial" w:cs="Arial"/>
        </w:rPr>
      </w:pPr>
      <w:r w:rsidRPr="00D93F1D">
        <w:rPr>
          <w:rFonts w:ascii="Arial" w:hAnsi="Arial" w:cs="Arial"/>
        </w:rPr>
        <w:t xml:space="preserve">Apmokėjimo už Prekes momentu laikoma diena, kai Pirkėjo bankas nuskaito mokėtiną sumą nuo Pirkėjo banko sąskaitos. Pirkėjas neprisiima atsakomybės ir nėra laikoma, kad Pirkėjas pažeidė šioje Sutartyje nustatytas atsiskaitymo sąlygas, jeigu bet kuris bankas ar bankas korespondentas, nuo Pirkėjo banko sąskaitos nuskaitytas lėšas, skirtas atsiskaityti už Prekes, sulaiko dėl bet kokių priežasčių (pvz. susijusių su Pinigų plovimo ir teroristų finansavimo prevencija) arba grąžina Pirkėjui dėl priežasčių, nesusijusių su Pirkėju. </w:t>
      </w:r>
    </w:p>
    <w:p w14:paraId="7B012639" w14:textId="77777777" w:rsidR="003A77EB" w:rsidRDefault="003A77EB" w:rsidP="003A77EB">
      <w:pPr>
        <w:spacing w:after="60"/>
        <w:jc w:val="both"/>
        <w:rPr>
          <w:rFonts w:ascii="Arial" w:hAnsi="Arial" w:cs="Arial"/>
        </w:rPr>
      </w:pPr>
    </w:p>
    <w:p w14:paraId="16FEA3ED" w14:textId="77777777" w:rsidR="00957D63" w:rsidRPr="008C50E9" w:rsidRDefault="00957D63" w:rsidP="00957D63">
      <w:pPr>
        <w:spacing w:after="60"/>
        <w:jc w:val="both"/>
        <w:rPr>
          <w:rFonts w:ascii="Arial" w:hAnsi="Arial" w:cs="Arial"/>
        </w:rPr>
      </w:pPr>
    </w:p>
    <w:p w14:paraId="1D6CC0F6" w14:textId="12210972" w:rsidR="00127963" w:rsidRDefault="00957D63" w:rsidP="00EC5E7C">
      <w:pPr>
        <w:pStyle w:val="BodyTextIndent"/>
        <w:numPr>
          <w:ilvl w:val="0"/>
          <w:numId w:val="39"/>
        </w:numPr>
        <w:spacing w:after="60"/>
        <w:jc w:val="center"/>
        <w:rPr>
          <w:rFonts w:ascii="Arial" w:hAnsi="Arial" w:cs="Arial"/>
          <w:b/>
          <w:sz w:val="20"/>
        </w:rPr>
      </w:pPr>
      <w:r w:rsidRPr="00127963">
        <w:rPr>
          <w:rFonts w:ascii="Arial" w:hAnsi="Arial" w:cs="Arial"/>
          <w:b/>
          <w:sz w:val="20"/>
        </w:rPr>
        <w:t xml:space="preserve">SUTARTIES </w:t>
      </w:r>
      <w:r w:rsidR="00DC37BB" w:rsidRPr="00127963">
        <w:rPr>
          <w:rFonts w:ascii="Arial" w:hAnsi="Arial" w:cs="Arial"/>
          <w:b/>
          <w:sz w:val="20"/>
        </w:rPr>
        <w:t>ĮSIGALIOJIMAS</w:t>
      </w:r>
      <w:r w:rsidRPr="00127963">
        <w:rPr>
          <w:rFonts w:ascii="Arial" w:hAnsi="Arial" w:cs="Arial"/>
          <w:b/>
          <w:sz w:val="20"/>
        </w:rPr>
        <w:t xml:space="preserve"> IR GALIOJIMAS</w:t>
      </w:r>
    </w:p>
    <w:p w14:paraId="65404AD9" w14:textId="766274A7" w:rsidR="002F72D0" w:rsidRDefault="00F90F7F" w:rsidP="00C36BE8">
      <w:pPr>
        <w:pStyle w:val="BodyTextIndent"/>
        <w:spacing w:after="60"/>
        <w:ind w:firstLine="0"/>
        <w:rPr>
          <w:rFonts w:ascii="Arial" w:hAnsi="Arial" w:cs="Arial"/>
          <w:sz w:val="20"/>
        </w:rPr>
      </w:pPr>
      <w:r>
        <w:rPr>
          <w:rFonts w:ascii="Arial" w:hAnsi="Arial" w:cs="Arial"/>
          <w:iCs/>
          <w:sz w:val="20"/>
        </w:rPr>
        <w:t xml:space="preserve">7.1. </w:t>
      </w:r>
      <w:r w:rsidRPr="00F90F7F">
        <w:rPr>
          <w:rFonts w:ascii="Arial" w:hAnsi="Arial" w:cs="Arial"/>
          <w:iCs/>
          <w:sz w:val="20"/>
        </w:rPr>
        <w:t xml:space="preserve">Ši Sutartis įsigalioja Tiekėjui ir Pirkėjui pasirašius Sutartį ir galioja </w:t>
      </w:r>
      <w:r w:rsidRPr="00AE62F6">
        <w:rPr>
          <w:rFonts w:ascii="Arial" w:hAnsi="Arial" w:cs="Arial"/>
          <w:iCs/>
          <w:sz w:val="20"/>
        </w:rPr>
        <w:t xml:space="preserve">iki visiško Šalių įsipareigojimų pagal šią Sutartį įvykdymo. </w:t>
      </w:r>
      <w:proofErr w:type="spellStart"/>
      <w:r w:rsidRPr="00F90F7F">
        <w:rPr>
          <w:rFonts w:ascii="Arial" w:hAnsi="Arial" w:cs="Arial"/>
          <w:iCs/>
          <w:sz w:val="20"/>
          <w:lang w:val="en-US"/>
        </w:rPr>
        <w:t>Prekės</w:t>
      </w:r>
      <w:proofErr w:type="spellEnd"/>
      <w:r w:rsidRPr="00F90F7F">
        <w:rPr>
          <w:rFonts w:ascii="Arial" w:hAnsi="Arial" w:cs="Arial"/>
          <w:iCs/>
          <w:sz w:val="20"/>
          <w:lang w:val="en-US"/>
        </w:rPr>
        <w:t xml:space="preserve"> </w:t>
      </w:r>
      <w:proofErr w:type="spellStart"/>
      <w:r w:rsidRPr="00F90F7F">
        <w:rPr>
          <w:rFonts w:ascii="Arial" w:hAnsi="Arial" w:cs="Arial"/>
          <w:iCs/>
          <w:sz w:val="20"/>
          <w:lang w:val="en-US"/>
        </w:rPr>
        <w:t>tiekiamos</w:t>
      </w:r>
      <w:proofErr w:type="spellEnd"/>
      <w:r w:rsidRPr="00F90F7F">
        <w:rPr>
          <w:rFonts w:ascii="Arial" w:hAnsi="Arial" w:cs="Arial"/>
          <w:iCs/>
          <w:sz w:val="20"/>
          <w:lang w:val="en-US"/>
        </w:rPr>
        <w:t xml:space="preserve"> 12 (</w:t>
      </w:r>
      <w:proofErr w:type="spellStart"/>
      <w:r w:rsidRPr="00F90F7F">
        <w:rPr>
          <w:rFonts w:ascii="Arial" w:hAnsi="Arial" w:cs="Arial"/>
          <w:iCs/>
          <w:sz w:val="20"/>
          <w:lang w:val="en-US"/>
        </w:rPr>
        <w:t>dvylika</w:t>
      </w:r>
      <w:proofErr w:type="spellEnd"/>
      <w:r w:rsidRPr="00F90F7F">
        <w:rPr>
          <w:rFonts w:ascii="Arial" w:hAnsi="Arial" w:cs="Arial"/>
          <w:iCs/>
          <w:sz w:val="20"/>
          <w:lang w:val="en-US"/>
        </w:rPr>
        <w:t xml:space="preserve">) </w:t>
      </w:r>
      <w:proofErr w:type="spellStart"/>
      <w:r w:rsidRPr="00F90F7F">
        <w:rPr>
          <w:rFonts w:ascii="Arial" w:hAnsi="Arial" w:cs="Arial"/>
          <w:iCs/>
          <w:sz w:val="20"/>
          <w:lang w:val="en-US"/>
        </w:rPr>
        <w:t>mėnesių</w:t>
      </w:r>
      <w:proofErr w:type="spellEnd"/>
      <w:r w:rsidRPr="00F90F7F">
        <w:rPr>
          <w:rFonts w:ascii="Arial" w:hAnsi="Arial" w:cs="Arial"/>
          <w:iCs/>
          <w:sz w:val="20"/>
        </w:rPr>
        <w:t xml:space="preserve">, neviršijant Sutarties SD 2.3 punkte nurodytos </w:t>
      </w:r>
      <w:r>
        <w:rPr>
          <w:rFonts w:ascii="Arial" w:hAnsi="Arial" w:cs="Arial"/>
          <w:iCs/>
          <w:sz w:val="20"/>
        </w:rPr>
        <w:t>b</w:t>
      </w:r>
      <w:r w:rsidRPr="00F90F7F">
        <w:rPr>
          <w:rFonts w:ascii="Arial" w:hAnsi="Arial" w:cs="Arial"/>
          <w:iCs/>
          <w:sz w:val="20"/>
        </w:rPr>
        <w:t>endros Sutarties kainos. Jeigu Sutarties 2.3 punkte nurodyta suma išnaudojama anksčiau šiame punkte nurodyto termino, Sutartis pasibaigia išnaudojus šią sumą. Sutarties galiojimo pabaiga neturi įtakos toms šios Sutarties pagrindu atsiradusioms prievolėms, kurios pagal savo prigimtį ir esmę lieka galioti ir toliau po Sutarties pasibaigimo.</w:t>
      </w:r>
      <w:r w:rsidR="002F72D0" w:rsidRPr="002F72D0">
        <w:rPr>
          <w:rFonts w:ascii="Arial" w:hAnsi="Arial" w:cs="Arial"/>
          <w:sz w:val="20"/>
        </w:rPr>
        <w:t xml:space="preserve"> </w:t>
      </w:r>
    </w:p>
    <w:p w14:paraId="3A222600" w14:textId="563F89AA" w:rsidR="00F90F7F" w:rsidRDefault="00F90F7F" w:rsidP="00C36BE8">
      <w:pPr>
        <w:pStyle w:val="BodyTextIndent"/>
        <w:spacing w:after="60"/>
        <w:ind w:firstLine="0"/>
        <w:rPr>
          <w:rFonts w:ascii="Arial" w:hAnsi="Arial" w:cs="Arial"/>
          <w:sz w:val="20"/>
        </w:rPr>
      </w:pPr>
      <w:r>
        <w:rPr>
          <w:rFonts w:ascii="Arial" w:hAnsi="Arial" w:cs="Arial"/>
          <w:sz w:val="20"/>
        </w:rPr>
        <w:t xml:space="preserve">7.2. </w:t>
      </w:r>
      <w:r w:rsidRPr="00F90F7F">
        <w:rPr>
          <w:rFonts w:ascii="Arial" w:hAnsi="Arial" w:cs="Arial"/>
          <w:bCs/>
          <w:iCs/>
          <w:sz w:val="20"/>
        </w:rPr>
        <w:t xml:space="preserve">Sutartis gali būti pratęsta 12 (dvylikai) mėnesių, jeigu likus iki šios Sutarties galiojimo termino pabaigos ne mažiau kaip 90 (devyniasdešimt) kalendorinių dienų nei viena iš Šalių raštu nepateikia pageidavimo nepratęsti Sutarties galiojimo, Sutartis tokiomis pačiomis sąlygomis pratęsiama dar 12 (dvylikai) mėnesių, neviršijant Sutarties SD 2.3 punkte nurodytos Bendros Sutarties kainos. Pratęsimo sąlyga taikoma ne daugiau nei </w:t>
      </w:r>
      <w:r w:rsidRPr="00AE62F6">
        <w:rPr>
          <w:rFonts w:ascii="Arial" w:hAnsi="Arial" w:cs="Arial"/>
          <w:bCs/>
          <w:iCs/>
          <w:sz w:val="20"/>
        </w:rPr>
        <w:t xml:space="preserve">1 </w:t>
      </w:r>
      <w:r w:rsidRPr="00F90F7F">
        <w:rPr>
          <w:rFonts w:ascii="Arial" w:hAnsi="Arial" w:cs="Arial"/>
          <w:bCs/>
          <w:iCs/>
          <w:sz w:val="20"/>
        </w:rPr>
        <w:t>(</w:t>
      </w:r>
      <w:r>
        <w:rPr>
          <w:rFonts w:ascii="Arial" w:hAnsi="Arial" w:cs="Arial"/>
          <w:bCs/>
          <w:iCs/>
          <w:sz w:val="20"/>
        </w:rPr>
        <w:t>vieną</w:t>
      </w:r>
      <w:r w:rsidRPr="00F90F7F">
        <w:rPr>
          <w:rFonts w:ascii="Arial" w:hAnsi="Arial" w:cs="Arial"/>
          <w:bCs/>
          <w:iCs/>
          <w:sz w:val="20"/>
        </w:rPr>
        <w:t>) kart</w:t>
      </w:r>
      <w:r>
        <w:rPr>
          <w:rFonts w:ascii="Arial" w:hAnsi="Arial" w:cs="Arial"/>
          <w:bCs/>
          <w:iCs/>
          <w:sz w:val="20"/>
        </w:rPr>
        <w:t>ą</w:t>
      </w:r>
      <w:r w:rsidRPr="00F90F7F">
        <w:rPr>
          <w:rFonts w:ascii="Arial" w:hAnsi="Arial" w:cs="Arial"/>
          <w:bCs/>
          <w:iCs/>
          <w:sz w:val="20"/>
        </w:rPr>
        <w:t>.</w:t>
      </w:r>
    </w:p>
    <w:p w14:paraId="35C825B1" w14:textId="2607CA02" w:rsidR="00CB0DB3" w:rsidRDefault="00CB0DB3" w:rsidP="00C36BE8">
      <w:pPr>
        <w:pStyle w:val="BodyTextIndent"/>
        <w:spacing w:after="60"/>
        <w:ind w:firstLine="0"/>
        <w:rPr>
          <w:rFonts w:ascii="Arial" w:hAnsi="Arial" w:cs="Arial"/>
          <w:sz w:val="20"/>
        </w:rPr>
      </w:pPr>
      <w:r w:rsidRPr="00CB0DB3">
        <w:rPr>
          <w:rFonts w:ascii="Arial" w:hAnsi="Arial" w:cs="Arial"/>
          <w:sz w:val="20"/>
        </w:rPr>
        <w:t>7.</w:t>
      </w:r>
      <w:r w:rsidR="00F90F7F">
        <w:rPr>
          <w:rFonts w:ascii="Arial" w:hAnsi="Arial" w:cs="Arial"/>
          <w:sz w:val="20"/>
        </w:rPr>
        <w:t>3</w:t>
      </w:r>
      <w:r w:rsidRPr="00CB0DB3">
        <w:rPr>
          <w:rFonts w:ascii="Arial" w:hAnsi="Arial" w:cs="Arial"/>
          <w:sz w:val="20"/>
        </w:rPr>
        <w:t>. Pirkėjas, teikdamas užsakymus, įskaitant paskutinį užsakymą ir nurodydamas užsakymų įvykdy</w:t>
      </w:r>
      <w:r>
        <w:rPr>
          <w:rFonts w:ascii="Arial" w:hAnsi="Arial" w:cs="Arial"/>
          <w:sz w:val="20"/>
        </w:rPr>
        <w:t xml:space="preserve">mo terminą, turi įvertinti, kad pateikti užsakymai, </w:t>
      </w:r>
      <w:r w:rsidRPr="00CB0DB3">
        <w:rPr>
          <w:rFonts w:ascii="Arial" w:hAnsi="Arial" w:cs="Arial"/>
          <w:sz w:val="20"/>
        </w:rPr>
        <w:t xml:space="preserve">įskaitant paskutinį užsakymą, turi būti įvykdyti iki </w:t>
      </w:r>
      <w:r w:rsidR="00F90F7F">
        <w:rPr>
          <w:rFonts w:ascii="Arial" w:hAnsi="Arial" w:cs="Arial"/>
          <w:sz w:val="20"/>
        </w:rPr>
        <w:t>P</w:t>
      </w:r>
      <w:r w:rsidRPr="00CB0DB3">
        <w:rPr>
          <w:rFonts w:ascii="Arial" w:hAnsi="Arial" w:cs="Arial"/>
          <w:sz w:val="20"/>
        </w:rPr>
        <w:t>rekių teikimo paskutinės dienos. Sutarties nutraukimas nepanaikins šalių teisės reikalauti atlyginti nuostolius, atsiradusius dėl Sutarties nevykdymo ar netinkamo vykdymo, bei netesybas.</w:t>
      </w:r>
    </w:p>
    <w:p w14:paraId="5FB565C5" w14:textId="77777777" w:rsidR="00E16616" w:rsidRPr="00CB0DB3" w:rsidRDefault="00E16616" w:rsidP="00C36BE8">
      <w:pPr>
        <w:pStyle w:val="BodyTextIndent"/>
        <w:spacing w:after="60"/>
        <w:ind w:firstLine="0"/>
        <w:rPr>
          <w:rFonts w:ascii="Arial" w:hAnsi="Arial" w:cs="Arial"/>
          <w:sz w:val="20"/>
        </w:rPr>
      </w:pPr>
    </w:p>
    <w:p w14:paraId="422C6671" w14:textId="5D81219C" w:rsidR="00EE4703" w:rsidRPr="008C50E9" w:rsidRDefault="00EE4703" w:rsidP="00EC5E7C">
      <w:pPr>
        <w:pStyle w:val="BodyTextIndent"/>
        <w:numPr>
          <w:ilvl w:val="0"/>
          <w:numId w:val="39"/>
        </w:numPr>
        <w:spacing w:after="60"/>
        <w:jc w:val="center"/>
        <w:rPr>
          <w:rFonts w:ascii="Arial" w:hAnsi="Arial" w:cs="Arial"/>
          <w:b/>
          <w:sz w:val="20"/>
        </w:rPr>
      </w:pPr>
      <w:r w:rsidRPr="008C50E9">
        <w:rPr>
          <w:rFonts w:ascii="Arial" w:hAnsi="Arial" w:cs="Arial"/>
          <w:b/>
          <w:sz w:val="20"/>
        </w:rPr>
        <w:t>SPECIALIOSIOS SĄLYGOS</w:t>
      </w:r>
    </w:p>
    <w:p w14:paraId="77EDFA20" w14:textId="7FE10BC8" w:rsidR="00F90F7F" w:rsidRDefault="00F90F7F" w:rsidP="00F90F7F">
      <w:pPr>
        <w:pStyle w:val="BodyTextIndent"/>
        <w:numPr>
          <w:ilvl w:val="1"/>
          <w:numId w:val="39"/>
        </w:numPr>
        <w:spacing w:after="60"/>
        <w:ind w:left="0" w:firstLine="0"/>
        <w:rPr>
          <w:rFonts w:ascii="Arial" w:hAnsi="Arial" w:cs="Arial"/>
          <w:sz w:val="20"/>
        </w:rPr>
      </w:pPr>
      <w:r w:rsidRPr="00C941B3">
        <w:rPr>
          <w:rFonts w:ascii="Arial" w:hAnsi="Arial" w:cs="Arial"/>
          <w:sz w:val="20"/>
        </w:rPr>
        <w:t xml:space="preserve">Tiekėjas patvirtina, kad aplinkybės, kilusios dėl </w:t>
      </w:r>
      <w:proofErr w:type="spellStart"/>
      <w:r w:rsidRPr="00C941B3">
        <w:rPr>
          <w:rFonts w:ascii="Arial" w:hAnsi="Arial" w:cs="Arial"/>
          <w:sz w:val="20"/>
        </w:rPr>
        <w:t>koronavirusinės</w:t>
      </w:r>
      <w:proofErr w:type="spellEnd"/>
      <w:r w:rsidRPr="00C941B3">
        <w:rPr>
          <w:rFonts w:ascii="Arial" w:hAnsi="Arial" w:cs="Arial"/>
          <w:sz w:val="20"/>
        </w:rPr>
        <w:t xml:space="preserve"> infekcijos (COVID-19) sukeltos nepalankios epidemiologinės situacijos nulemtų Lietuvos Respublikos arba kitų šalių </w:t>
      </w:r>
      <w:proofErr w:type="spellStart"/>
      <w:r w:rsidRPr="00C941B3">
        <w:rPr>
          <w:rFonts w:ascii="Arial" w:hAnsi="Arial" w:cs="Arial"/>
          <w:sz w:val="20"/>
        </w:rPr>
        <w:t>kompetetingų</w:t>
      </w:r>
      <w:proofErr w:type="spellEnd"/>
      <w:r w:rsidRPr="00C941B3">
        <w:rPr>
          <w:rFonts w:ascii="Arial" w:hAnsi="Arial" w:cs="Arial"/>
          <w:sz w:val="20"/>
        </w:rPr>
        <w:t xml:space="preserve"> valstybės ir (arba) savivaldybių institucijų priimtų sprendimų, kuriais taikomi ribojimai asmenų judėjimui ir (arba) ūkinei veiklai, nėra ir nebus laikoma nenugalima jėga (Force Majeure) ir neatleidžia Tiekėjo nuo atsak</w:t>
      </w:r>
      <w:r>
        <w:rPr>
          <w:rFonts w:ascii="Arial" w:hAnsi="Arial" w:cs="Arial"/>
          <w:sz w:val="20"/>
        </w:rPr>
        <w:t>omybės už Sutarties neįvykdymą.</w:t>
      </w:r>
    </w:p>
    <w:p w14:paraId="778E0019" w14:textId="57E7ECDB" w:rsidR="00F90F7F" w:rsidRDefault="00F90F7F" w:rsidP="00F90F7F">
      <w:pPr>
        <w:pStyle w:val="BodyTextIndent"/>
        <w:numPr>
          <w:ilvl w:val="1"/>
          <w:numId w:val="39"/>
        </w:numPr>
        <w:spacing w:after="60"/>
        <w:ind w:left="0" w:firstLine="0"/>
        <w:rPr>
          <w:rFonts w:ascii="Arial" w:hAnsi="Arial" w:cs="Arial"/>
          <w:sz w:val="20"/>
        </w:rPr>
      </w:pPr>
      <w:r w:rsidRPr="00E81EC2">
        <w:rPr>
          <w:rFonts w:ascii="Arial" w:hAnsi="Arial" w:cs="Arial"/>
          <w:sz w:val="20"/>
        </w:rPr>
        <w:t xml:space="preserve">Šalys susitarė, kad jei po </w:t>
      </w:r>
      <w:r>
        <w:rPr>
          <w:rFonts w:ascii="Arial" w:hAnsi="Arial" w:cs="Arial"/>
          <w:sz w:val="20"/>
        </w:rPr>
        <w:t>S</w:t>
      </w:r>
      <w:r w:rsidRPr="00E81EC2">
        <w:rPr>
          <w:rFonts w:ascii="Arial" w:hAnsi="Arial" w:cs="Arial"/>
          <w:sz w:val="20"/>
        </w:rPr>
        <w:t xml:space="preserve">utarties sudarymo atsirastų naujos aplinkybės, kurios apribotų Tiekėjo veiklą daugiau arba kitu būdu, nei yra žinoma </w:t>
      </w:r>
      <w:r>
        <w:rPr>
          <w:rFonts w:ascii="Arial" w:hAnsi="Arial" w:cs="Arial"/>
          <w:sz w:val="20"/>
        </w:rPr>
        <w:t>S</w:t>
      </w:r>
      <w:r w:rsidRPr="00E81EC2">
        <w:rPr>
          <w:rFonts w:ascii="Arial" w:hAnsi="Arial" w:cs="Arial"/>
          <w:sz w:val="20"/>
        </w:rPr>
        <w:t xml:space="preserve">utarties sudarymo metu, ir dėl to Tiekėjas negali vykdyti </w:t>
      </w:r>
      <w:r w:rsidRPr="00E81EC2">
        <w:rPr>
          <w:rFonts w:ascii="Arial" w:hAnsi="Arial" w:cs="Arial"/>
          <w:sz w:val="20"/>
        </w:rPr>
        <w:lastRenderedPageBreak/>
        <w:t xml:space="preserve">sutartinių prievolių, tuomet Tiekėjas galėtų būti atleidžiamas nuo civilinės atsakomybės už </w:t>
      </w:r>
      <w:r>
        <w:rPr>
          <w:rFonts w:ascii="Arial" w:hAnsi="Arial" w:cs="Arial"/>
          <w:sz w:val="20"/>
        </w:rPr>
        <w:t>S</w:t>
      </w:r>
      <w:r w:rsidRPr="00E81EC2">
        <w:rPr>
          <w:rFonts w:ascii="Arial" w:hAnsi="Arial" w:cs="Arial"/>
          <w:sz w:val="20"/>
        </w:rPr>
        <w:t xml:space="preserve">utarties nevykdymą, tik Tiekėjui įrodžius, kad aplinkybės, kuriomis remiasi Tiekėjas, yra tokio masto ir tokio pobūdžio, kurio nei vienas rūpestingas ir atidus verslininkas negalėjo kontroliuoti ir numatyti </w:t>
      </w:r>
      <w:r>
        <w:rPr>
          <w:rFonts w:ascii="Arial" w:hAnsi="Arial" w:cs="Arial"/>
          <w:sz w:val="20"/>
        </w:rPr>
        <w:t>S</w:t>
      </w:r>
      <w:r w:rsidRPr="00E81EC2">
        <w:rPr>
          <w:rFonts w:ascii="Arial" w:hAnsi="Arial" w:cs="Arial"/>
          <w:sz w:val="20"/>
        </w:rPr>
        <w:t>utarties sudarymo metu, ir kad Tiekėjas, veikdamas atidžiai ir rūpestingai, negalėjo užkirsti kelio šių aplinkybių ar jų pasekmių atsiradimui</w:t>
      </w:r>
      <w:r w:rsidR="00BC48B7">
        <w:rPr>
          <w:rFonts w:ascii="Arial" w:hAnsi="Arial" w:cs="Arial"/>
          <w:sz w:val="20"/>
        </w:rPr>
        <w:t>.</w:t>
      </w:r>
    </w:p>
    <w:p w14:paraId="2CED6A1E" w14:textId="77777777" w:rsidR="00F90F7F" w:rsidRDefault="00F90F7F" w:rsidP="00F90F7F">
      <w:pPr>
        <w:pStyle w:val="BodyTextIndent"/>
        <w:numPr>
          <w:ilvl w:val="1"/>
          <w:numId w:val="39"/>
        </w:numPr>
        <w:spacing w:after="60"/>
        <w:ind w:left="0" w:firstLine="0"/>
        <w:rPr>
          <w:rFonts w:ascii="Arial" w:hAnsi="Arial" w:cs="Arial"/>
          <w:sz w:val="20"/>
        </w:rPr>
      </w:pPr>
      <w:r w:rsidRPr="00E81EC2">
        <w:rPr>
          <w:rFonts w:ascii="Arial" w:hAnsi="Arial" w:cs="Arial"/>
          <w:sz w:val="20"/>
        </w:rPr>
        <w:t xml:space="preserve">Tiekėjas, negalėdamas vykdyti </w:t>
      </w:r>
      <w:r>
        <w:rPr>
          <w:rFonts w:ascii="Arial" w:hAnsi="Arial" w:cs="Arial"/>
          <w:sz w:val="20"/>
        </w:rPr>
        <w:t>S</w:t>
      </w:r>
      <w:r w:rsidRPr="00E81EC2">
        <w:rPr>
          <w:rFonts w:ascii="Arial" w:hAnsi="Arial" w:cs="Arial"/>
          <w:sz w:val="20"/>
        </w:rPr>
        <w:t xml:space="preserve">utartimi prisiimtų prievolių, privalo pateikti Pirkėjui prašymą </w:t>
      </w:r>
      <w:r>
        <w:rPr>
          <w:rFonts w:ascii="Arial" w:hAnsi="Arial" w:cs="Arial"/>
          <w:sz w:val="20"/>
        </w:rPr>
        <w:t>S</w:t>
      </w:r>
      <w:r w:rsidRPr="00E81EC2">
        <w:rPr>
          <w:rFonts w:ascii="Arial" w:hAnsi="Arial" w:cs="Arial"/>
          <w:sz w:val="20"/>
        </w:rPr>
        <w:t xml:space="preserve">utartyje nustatyta tvarka, įskaitant detalią informaciją, kokios nenumatytos aplinkybės konkrečiai įvyko (pvz., įmonės veikla buvo apribota, valstybės draudžia atitinkamų prekių eksportą ir kt.) ir nurodyti priežastis, patvirtinančias, kad šių </w:t>
      </w:r>
      <w:r>
        <w:rPr>
          <w:rFonts w:ascii="Arial" w:hAnsi="Arial" w:cs="Arial"/>
          <w:sz w:val="20"/>
        </w:rPr>
        <w:t>S</w:t>
      </w:r>
      <w:r w:rsidRPr="00E81EC2">
        <w:rPr>
          <w:rFonts w:ascii="Arial" w:hAnsi="Arial" w:cs="Arial"/>
          <w:sz w:val="20"/>
        </w:rPr>
        <w:t xml:space="preserve">utarties vykdymo sutrikdymų Tiekėjas negalėjo protingai numatyti </w:t>
      </w:r>
      <w:r>
        <w:rPr>
          <w:rFonts w:ascii="Arial" w:hAnsi="Arial" w:cs="Arial"/>
          <w:sz w:val="20"/>
        </w:rPr>
        <w:t>S</w:t>
      </w:r>
      <w:r w:rsidRPr="00E81EC2">
        <w:rPr>
          <w:rFonts w:ascii="Arial" w:hAnsi="Arial" w:cs="Arial"/>
          <w:sz w:val="20"/>
        </w:rPr>
        <w:t xml:space="preserve">utarties sudarymo metu. Tiekėjas, siekdamas būti atleistas nuo civilinės atsakomybės, privalo pateikti visą Pirkėjo prašomą ir </w:t>
      </w:r>
      <w:r>
        <w:rPr>
          <w:rFonts w:ascii="Arial" w:hAnsi="Arial" w:cs="Arial"/>
          <w:sz w:val="20"/>
        </w:rPr>
        <w:t>S</w:t>
      </w:r>
      <w:r w:rsidRPr="00E81EC2">
        <w:rPr>
          <w:rFonts w:ascii="Arial" w:hAnsi="Arial" w:cs="Arial"/>
          <w:sz w:val="20"/>
        </w:rPr>
        <w:t>utartyje nurodytą informaciją, bei šią informaciją pagrindžiančius dokumentus</w:t>
      </w:r>
      <w:r w:rsidRPr="00F06B95">
        <w:rPr>
          <w:rFonts w:ascii="Arial" w:hAnsi="Arial" w:cs="Arial"/>
          <w:sz w:val="20"/>
        </w:rPr>
        <w:t>.</w:t>
      </w:r>
    </w:p>
    <w:p w14:paraId="40925988" w14:textId="174F245D" w:rsidR="00F90F7F" w:rsidRPr="00BC3F82" w:rsidRDefault="00F90F7F" w:rsidP="00F90F7F">
      <w:pPr>
        <w:pStyle w:val="BodyTextIndent"/>
        <w:numPr>
          <w:ilvl w:val="1"/>
          <w:numId w:val="39"/>
        </w:numPr>
        <w:spacing w:after="60"/>
        <w:ind w:left="0" w:firstLine="0"/>
        <w:rPr>
          <w:rFonts w:ascii="Arial" w:hAnsi="Arial" w:cs="Arial"/>
          <w:sz w:val="20"/>
        </w:rPr>
      </w:pPr>
      <w:r w:rsidRPr="00C010D4">
        <w:rPr>
          <w:rFonts w:ascii="Arial" w:hAnsi="Arial" w:cs="Arial"/>
          <w:sz w:val="20"/>
        </w:rPr>
        <w:t xml:space="preserve">Bet kokios formos korupcija yra netoleruojama. </w:t>
      </w:r>
      <w:r>
        <w:rPr>
          <w:rFonts w:ascii="Arial" w:hAnsi="Arial" w:cs="Arial"/>
          <w:sz w:val="20"/>
        </w:rPr>
        <w:t>Pirkėjas</w:t>
      </w:r>
      <w:r w:rsidRPr="00C010D4">
        <w:rPr>
          <w:rFonts w:ascii="Arial" w:hAnsi="Arial" w:cs="Arial"/>
          <w:sz w:val="20"/>
        </w:rPr>
        <w:t xml:space="preserve"> turi teisę vienašališkai nutraukti Sutartį, jei </w:t>
      </w:r>
      <w:r>
        <w:rPr>
          <w:rFonts w:ascii="Arial" w:hAnsi="Arial" w:cs="Arial"/>
          <w:sz w:val="20"/>
        </w:rPr>
        <w:t>Tiekėjas</w:t>
      </w:r>
      <w:r w:rsidRPr="00C010D4">
        <w:rPr>
          <w:rFonts w:ascii="Arial" w:hAnsi="Arial" w:cs="Arial"/>
          <w:sz w:val="20"/>
        </w:rPr>
        <w:t xml:space="preserve"> (įskaitant bet kurį iš </w:t>
      </w:r>
      <w:r>
        <w:rPr>
          <w:rFonts w:ascii="Arial" w:hAnsi="Arial" w:cs="Arial"/>
          <w:sz w:val="20"/>
        </w:rPr>
        <w:t>Tiekėjo</w:t>
      </w:r>
      <w:r w:rsidRPr="00C010D4">
        <w:rPr>
          <w:rFonts w:ascii="Arial" w:hAnsi="Arial" w:cs="Arial"/>
          <w:sz w:val="20"/>
        </w:rPr>
        <w:t xml:space="preserve"> darbuotojų, tarpininkų, subtiekėjų, atstovų ir kt.) duoda arba pasiūlo (tiesiogiai arba netiesiogiai) bet kuriam </w:t>
      </w:r>
      <w:r>
        <w:rPr>
          <w:rFonts w:ascii="Arial" w:hAnsi="Arial" w:cs="Arial"/>
          <w:sz w:val="20"/>
        </w:rPr>
        <w:t>Pirkėjo</w:t>
      </w:r>
      <w:r w:rsidRPr="00C010D4">
        <w:rPr>
          <w:rFonts w:ascii="Arial" w:hAnsi="Arial" w:cs="Arial"/>
          <w:sz w:val="20"/>
        </w:rPr>
        <w:t xml:space="preserve"> darbuotojui bet kokią naudą daikto, piniginio atlygio, komisinių, paslaugų arba kitos materialios ar nematerialios naudos forma kaip paskatą arba apdovanojimą už bet kurio su šia Sutartimi susijusio veiksmo atlikimą arba susilaikymą jį atlikti, arba už palankumo arba nepalankumo parodymą arba susilaikymą juos parodyti (kyšį) bet kuriam su šia Sutartimi susijusiam asmeniui. </w:t>
      </w:r>
      <w:r>
        <w:rPr>
          <w:rFonts w:ascii="Arial" w:hAnsi="Arial" w:cs="Arial"/>
          <w:sz w:val="20"/>
        </w:rPr>
        <w:t>Pirkėjui</w:t>
      </w:r>
      <w:r w:rsidRPr="00C010D4">
        <w:rPr>
          <w:rFonts w:ascii="Arial" w:hAnsi="Arial" w:cs="Arial"/>
          <w:sz w:val="20"/>
        </w:rPr>
        <w:t xml:space="preserve"> nutraukus Sutartį šiuo pagrindu, </w:t>
      </w:r>
      <w:r>
        <w:rPr>
          <w:rFonts w:ascii="Arial" w:hAnsi="Arial" w:cs="Arial"/>
          <w:sz w:val="20"/>
        </w:rPr>
        <w:t>Tiekėjas</w:t>
      </w:r>
      <w:r w:rsidRPr="00C010D4">
        <w:rPr>
          <w:rFonts w:ascii="Arial" w:hAnsi="Arial" w:cs="Arial"/>
          <w:sz w:val="20"/>
        </w:rPr>
        <w:t xml:space="preserve"> privalo atlyginti </w:t>
      </w:r>
      <w:r>
        <w:rPr>
          <w:rFonts w:ascii="Arial" w:hAnsi="Arial" w:cs="Arial"/>
          <w:sz w:val="20"/>
        </w:rPr>
        <w:t>Pirkėjui</w:t>
      </w:r>
      <w:r w:rsidRPr="00C010D4">
        <w:rPr>
          <w:rFonts w:ascii="Arial" w:hAnsi="Arial" w:cs="Arial"/>
          <w:sz w:val="20"/>
        </w:rPr>
        <w:t xml:space="preserve"> visas patirtas  išlaidas, susijusias su Sutarties vykdymo užbaigimu, bei kompensuoti visus dėl Sutarti</w:t>
      </w:r>
      <w:r>
        <w:rPr>
          <w:rFonts w:ascii="Arial" w:hAnsi="Arial" w:cs="Arial"/>
          <w:sz w:val="20"/>
        </w:rPr>
        <w:t>e</w:t>
      </w:r>
      <w:r w:rsidRPr="00C010D4">
        <w:rPr>
          <w:rFonts w:ascii="Arial" w:hAnsi="Arial" w:cs="Arial"/>
          <w:sz w:val="20"/>
        </w:rPr>
        <w:t>s nutraukimo patirtus nuostolius.</w:t>
      </w:r>
    </w:p>
    <w:p w14:paraId="10406C65" w14:textId="77777777" w:rsidR="003A77EB" w:rsidRPr="00D93F1D" w:rsidRDefault="003A77EB" w:rsidP="003A77EB">
      <w:pPr>
        <w:pStyle w:val="BodyTextIndent"/>
        <w:numPr>
          <w:ilvl w:val="1"/>
          <w:numId w:val="39"/>
        </w:numPr>
        <w:tabs>
          <w:tab w:val="left" w:pos="709"/>
        </w:tabs>
        <w:spacing w:after="60"/>
        <w:ind w:left="0" w:firstLine="0"/>
        <w:rPr>
          <w:rFonts w:ascii="Arial" w:hAnsi="Arial" w:cs="Arial"/>
          <w:sz w:val="20"/>
        </w:rPr>
      </w:pPr>
      <w:r w:rsidRPr="00D93F1D">
        <w:rPr>
          <w:rFonts w:ascii="Arial" w:hAnsi="Arial" w:cs="Arial"/>
          <w:sz w:val="20"/>
        </w:rPr>
        <w:t>Šalys susitarė, kad Pirkėjas turi teisę nedelsdamas vienašališkai nutraukti bet kurią arba visas sutartis su Tiekėju, neprivalėdamas sumokėti jokių baudų, atlyginti jokios žalos, išmokėti kompensacijos ar grąžinti pinigų Tiekėjui ir/ar jo subtiekėjui, taip pat, Pirkėjas gali atšaukti bet kurį ar visus Užsakymus ir (arba) visiškai ar iš dalies sustabdyti bet kurių sutarčių su Tiekėju vykdymą, paaiškėjus, kad ekonominės ar kitos tarptautinės sankcijos taikomos Tiekėjui, ir/ar jo galutiniam naudos gavėjui (</w:t>
      </w:r>
      <w:proofErr w:type="spellStart"/>
      <w:r w:rsidRPr="00D93F1D">
        <w:rPr>
          <w:rFonts w:ascii="Arial" w:hAnsi="Arial" w:cs="Arial"/>
          <w:sz w:val="20"/>
        </w:rPr>
        <w:t>t.y</w:t>
      </w:r>
      <w:proofErr w:type="spellEnd"/>
      <w:r w:rsidRPr="00D93F1D">
        <w:rPr>
          <w:rFonts w:ascii="Arial" w:hAnsi="Arial" w:cs="Arial"/>
          <w:sz w:val="20"/>
        </w:rPr>
        <w:t>. fiziniam asmeniui, kuris tiesiogiai ir/ar netiesiogiai, veikdamas atskirai ar kartu su kitais asmenimis, yra galutinis Tiekėjo savininkas ir/ar kontroliuoja Tiekėją ar jo valdymą, ir/ar daro jam lemiamą įtaką), ir/ar bet kuriam su gavėju ir/ar jo naudos gavėju susijusiam fiziniam ar juridiniam asmeniui. Esant prieštaravimams tarp šio punkto nuostatų ir Sutarties BD 3.6 punkto nuostatų, pirmenybė teikiama šio punkto nuostatoms. Jeigu dėl Tiekėjo Sutartimi prisiimtų įsipareigojimų nevykdymo ar netinkamo vykdymo Pirkėjui kompetentingų institucijų būtų pritaikytos baudos ar pan. (pvz. Pirkėjas būtų įpareigotas atlikti tam tikrus veiksmus ar kt.), Tiekėjas privalo atlyginti visą Pirkėjo dėl to patirtą žalą.</w:t>
      </w:r>
    </w:p>
    <w:p w14:paraId="0EC6EB2A" w14:textId="093198BC" w:rsidR="00605F30" w:rsidRPr="000419CB" w:rsidRDefault="00605F30" w:rsidP="00605F30">
      <w:pPr>
        <w:pStyle w:val="BodyTextIndent"/>
        <w:spacing w:after="60"/>
        <w:ind w:firstLine="0"/>
        <w:rPr>
          <w:rFonts w:ascii="Arial" w:hAnsi="Arial" w:cs="Arial"/>
          <w:i/>
          <w:sz w:val="20"/>
          <w:u w:val="single"/>
        </w:rPr>
      </w:pPr>
    </w:p>
    <w:p w14:paraId="73AFF7A4" w14:textId="77777777" w:rsidR="00957D63" w:rsidRPr="008C50E9" w:rsidRDefault="00957D63" w:rsidP="00BC48B7">
      <w:pPr>
        <w:pStyle w:val="BodyTextIndent"/>
        <w:numPr>
          <w:ilvl w:val="0"/>
          <w:numId w:val="33"/>
        </w:numPr>
        <w:spacing w:after="60"/>
        <w:jc w:val="center"/>
        <w:rPr>
          <w:rFonts w:ascii="Arial" w:hAnsi="Arial" w:cs="Arial"/>
          <w:b/>
          <w:sz w:val="20"/>
        </w:rPr>
      </w:pPr>
      <w:r w:rsidRPr="008C50E9">
        <w:rPr>
          <w:rFonts w:ascii="Arial" w:hAnsi="Arial" w:cs="Arial"/>
          <w:b/>
          <w:sz w:val="20"/>
        </w:rPr>
        <w:t>PRIEDAI</w:t>
      </w:r>
    </w:p>
    <w:p w14:paraId="091728AF" w14:textId="77777777" w:rsidR="009521A3" w:rsidRPr="008C50E9" w:rsidRDefault="009521A3" w:rsidP="003C51A7">
      <w:pPr>
        <w:pStyle w:val="ListParagraph"/>
        <w:numPr>
          <w:ilvl w:val="1"/>
          <w:numId w:val="34"/>
        </w:numPr>
        <w:tabs>
          <w:tab w:val="left" w:pos="0"/>
          <w:tab w:val="left" w:pos="567"/>
        </w:tabs>
        <w:ind w:left="0" w:firstLine="0"/>
        <w:jc w:val="both"/>
        <w:rPr>
          <w:rFonts w:ascii="Arial" w:hAnsi="Arial" w:cs="Arial"/>
          <w:color w:val="000000"/>
        </w:rPr>
      </w:pPr>
      <w:r w:rsidRPr="008C50E9">
        <w:rPr>
          <w:rFonts w:ascii="Arial" w:hAnsi="Arial" w:cs="Arial"/>
        </w:rPr>
        <w:t>Kiekvienas šios Sutarties priedas yra neatskiriama jos dalis. Kiekviena Šalis gauna po vieną kiekvieno Sutarties priedo egzempliorių.</w:t>
      </w:r>
    </w:p>
    <w:p w14:paraId="5B0ABE46" w14:textId="77777777" w:rsidR="009A5173" w:rsidRDefault="009A5173" w:rsidP="003C51A7">
      <w:pPr>
        <w:pStyle w:val="BodyTextIndent"/>
        <w:numPr>
          <w:ilvl w:val="1"/>
          <w:numId w:val="34"/>
        </w:numPr>
        <w:spacing w:after="60"/>
        <w:ind w:left="0" w:firstLine="0"/>
        <w:rPr>
          <w:rFonts w:ascii="Arial" w:hAnsi="Arial" w:cs="Arial"/>
          <w:sz w:val="20"/>
        </w:rPr>
      </w:pPr>
      <w:r>
        <w:rPr>
          <w:rFonts w:ascii="Arial" w:hAnsi="Arial" w:cs="Arial"/>
          <w:sz w:val="20"/>
        </w:rPr>
        <w:t>Sutarties priedai yra:</w:t>
      </w:r>
    </w:p>
    <w:p w14:paraId="46327C97" w14:textId="76046129" w:rsidR="009A5173" w:rsidRDefault="00BA1DE1" w:rsidP="003C51A7">
      <w:pPr>
        <w:pStyle w:val="BodyTextIndent"/>
        <w:numPr>
          <w:ilvl w:val="2"/>
          <w:numId w:val="34"/>
        </w:numPr>
        <w:spacing w:after="60"/>
        <w:ind w:left="0" w:firstLine="0"/>
        <w:rPr>
          <w:rFonts w:ascii="Arial" w:hAnsi="Arial" w:cs="Arial"/>
          <w:sz w:val="20"/>
        </w:rPr>
      </w:pPr>
      <w:r w:rsidRPr="00BA1DE1">
        <w:rPr>
          <w:rFonts w:ascii="Arial" w:hAnsi="Arial" w:cs="Arial"/>
          <w:sz w:val="20"/>
        </w:rPr>
        <w:t>Sutarties SD priedas Nr. 1 – „Kontaktiniai asmenys“;</w:t>
      </w:r>
    </w:p>
    <w:p w14:paraId="19AA5384" w14:textId="0D271AA9" w:rsidR="006A028E" w:rsidRPr="006A028E" w:rsidRDefault="00BA1DE1" w:rsidP="006A028E">
      <w:pPr>
        <w:pStyle w:val="BodyTextIndent"/>
        <w:numPr>
          <w:ilvl w:val="2"/>
          <w:numId w:val="34"/>
        </w:numPr>
        <w:spacing w:after="60"/>
        <w:ind w:left="0" w:firstLine="0"/>
        <w:rPr>
          <w:rFonts w:ascii="Arial" w:hAnsi="Arial" w:cs="Arial"/>
          <w:sz w:val="20"/>
        </w:rPr>
      </w:pPr>
      <w:r w:rsidRPr="00BA1DE1">
        <w:rPr>
          <w:rFonts w:ascii="Arial" w:hAnsi="Arial" w:cs="Arial"/>
          <w:sz w:val="20"/>
        </w:rPr>
        <w:t xml:space="preserve">Sutarties SD priedas Nr. </w:t>
      </w:r>
      <w:r w:rsidR="00BB638D">
        <w:rPr>
          <w:rFonts w:ascii="Arial" w:hAnsi="Arial" w:cs="Arial"/>
          <w:sz w:val="20"/>
        </w:rPr>
        <w:t xml:space="preserve">2 – „Techninė specifikacija“; </w:t>
      </w:r>
    </w:p>
    <w:p w14:paraId="4A427515" w14:textId="41EA106E" w:rsidR="0075554D" w:rsidRDefault="00BB638D" w:rsidP="00BC48B7">
      <w:pPr>
        <w:pStyle w:val="BodyTextIndent"/>
        <w:numPr>
          <w:ilvl w:val="2"/>
          <w:numId w:val="34"/>
        </w:numPr>
        <w:spacing w:after="60"/>
        <w:ind w:left="0" w:firstLine="0"/>
        <w:rPr>
          <w:rFonts w:ascii="Arial" w:hAnsi="Arial" w:cs="Arial"/>
          <w:sz w:val="20"/>
        </w:rPr>
      </w:pPr>
      <w:r w:rsidRPr="00BB638D">
        <w:rPr>
          <w:rFonts w:ascii="Arial" w:hAnsi="Arial" w:cs="Arial"/>
          <w:sz w:val="20"/>
        </w:rPr>
        <w:t xml:space="preserve">Sutarties SD priedas Nr. 3 </w:t>
      </w:r>
      <w:r w:rsidRPr="00BC48B7">
        <w:rPr>
          <w:rFonts w:ascii="Arial" w:hAnsi="Arial" w:cs="Arial"/>
          <w:sz w:val="20"/>
        </w:rPr>
        <w:t xml:space="preserve">– </w:t>
      </w:r>
      <w:r w:rsidR="00BC48B7" w:rsidRPr="00BC48B7">
        <w:rPr>
          <w:rFonts w:ascii="Arial" w:hAnsi="Arial" w:cs="Arial"/>
          <w:sz w:val="20"/>
        </w:rPr>
        <w:t>„Prekių kainos“.</w:t>
      </w:r>
    </w:p>
    <w:p w14:paraId="5251D550" w14:textId="77777777" w:rsidR="00BC48B7" w:rsidRPr="008C50E9" w:rsidRDefault="00BC48B7" w:rsidP="00BC48B7">
      <w:pPr>
        <w:pStyle w:val="BodyTextIndent"/>
        <w:spacing w:after="60"/>
        <w:ind w:firstLine="0"/>
        <w:rPr>
          <w:rFonts w:ascii="Arial" w:hAnsi="Arial" w:cs="Arial"/>
          <w:sz w:val="20"/>
        </w:rPr>
      </w:pPr>
    </w:p>
    <w:p w14:paraId="1D92BF22" w14:textId="77777777" w:rsidR="00DD7E9A" w:rsidRPr="008C50E9" w:rsidRDefault="00DD7E9A" w:rsidP="003C51A7">
      <w:pPr>
        <w:numPr>
          <w:ilvl w:val="0"/>
          <w:numId w:val="34"/>
        </w:numPr>
        <w:spacing w:after="60"/>
        <w:ind w:firstLine="0"/>
        <w:jc w:val="center"/>
        <w:rPr>
          <w:rFonts w:ascii="Arial" w:hAnsi="Arial" w:cs="Arial"/>
        </w:rPr>
      </w:pPr>
      <w:bookmarkStart w:id="8" w:name="_Ref322960634"/>
      <w:r w:rsidRPr="008C50E9">
        <w:rPr>
          <w:rFonts w:ascii="Arial" w:hAnsi="Arial" w:cs="Arial"/>
          <w:b/>
        </w:rPr>
        <w:t>ŠALIŲ REKVIZITAI</w:t>
      </w:r>
      <w:bookmarkEnd w:id="8"/>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8C50E9" w14:paraId="500B3864" w14:textId="77777777" w:rsidTr="00A241F1">
        <w:trPr>
          <w:trHeight w:val="4111"/>
        </w:trPr>
        <w:tc>
          <w:tcPr>
            <w:tcW w:w="4790" w:type="dxa"/>
          </w:tcPr>
          <w:p w14:paraId="21BB30ED" w14:textId="77777777" w:rsidR="00C5432C" w:rsidRPr="008C50E9" w:rsidRDefault="00957D63" w:rsidP="007D77F8">
            <w:pPr>
              <w:ind w:left="284"/>
              <w:rPr>
                <w:rFonts w:ascii="Arial" w:hAnsi="Arial" w:cs="Arial"/>
                <w:b/>
              </w:rPr>
            </w:pPr>
            <w:r w:rsidRPr="008C50E9">
              <w:rPr>
                <w:rFonts w:ascii="Arial" w:hAnsi="Arial" w:cs="Arial"/>
                <w:b/>
              </w:rPr>
              <w:t>Tiek</w:t>
            </w:r>
            <w:r w:rsidR="00C5432C" w:rsidRPr="008C50E9">
              <w:rPr>
                <w:rFonts w:ascii="Arial" w:hAnsi="Arial" w:cs="Arial"/>
                <w:b/>
              </w:rPr>
              <w:t>ėjas</w:t>
            </w:r>
          </w:p>
          <w:p w14:paraId="2550C911" w14:textId="77777777" w:rsidR="00C5432C" w:rsidRPr="008C50E9" w:rsidRDefault="00C5432C" w:rsidP="007D77F8">
            <w:pPr>
              <w:ind w:left="284"/>
              <w:rPr>
                <w:rFonts w:ascii="Arial" w:hAnsi="Arial" w:cs="Arial"/>
                <w:b/>
              </w:rPr>
            </w:pPr>
          </w:p>
          <w:p w14:paraId="273E6A44" w14:textId="3D1C98FC" w:rsidR="00C5432C" w:rsidRPr="0085489D" w:rsidRDefault="00ED43F3" w:rsidP="007D77F8">
            <w:pPr>
              <w:ind w:left="284"/>
              <w:rPr>
                <w:rFonts w:ascii="Arial" w:hAnsi="Arial" w:cs="Arial"/>
                <w:iCs/>
              </w:rPr>
            </w:pPr>
            <w:r w:rsidRPr="0085489D">
              <w:rPr>
                <w:rFonts w:ascii="Arial" w:hAnsi="Arial" w:cs="Arial"/>
                <w:iCs/>
              </w:rPr>
              <w:t>UAB ATSKILA</w:t>
            </w:r>
            <w:r w:rsidR="00C5432C" w:rsidRPr="0085489D">
              <w:rPr>
                <w:rFonts w:ascii="Arial" w:hAnsi="Arial" w:cs="Arial"/>
                <w:iCs/>
              </w:rPr>
              <w:t xml:space="preserve"> </w:t>
            </w:r>
          </w:p>
          <w:p w14:paraId="207F8B6C" w14:textId="65A2E734" w:rsidR="00C5432C" w:rsidRPr="0085489D" w:rsidRDefault="00C5432C" w:rsidP="007D77F8">
            <w:pPr>
              <w:ind w:left="284"/>
              <w:rPr>
                <w:rFonts w:ascii="Arial" w:hAnsi="Arial" w:cs="Arial"/>
                <w:iCs/>
              </w:rPr>
            </w:pPr>
            <w:r w:rsidRPr="0085489D">
              <w:rPr>
                <w:rFonts w:ascii="Arial" w:hAnsi="Arial" w:cs="Arial"/>
                <w:iCs/>
              </w:rPr>
              <w:t xml:space="preserve">Adresas </w:t>
            </w:r>
            <w:r w:rsidR="00ED43F3" w:rsidRPr="0085489D">
              <w:rPr>
                <w:rFonts w:ascii="Arial" w:hAnsi="Arial" w:cs="Arial"/>
                <w:iCs/>
              </w:rPr>
              <w:t>Molėtų pl.47F, Vilnius</w:t>
            </w:r>
          </w:p>
          <w:p w14:paraId="5814641B" w14:textId="358C96C6" w:rsidR="00C5432C" w:rsidRPr="0085489D" w:rsidRDefault="00C5432C" w:rsidP="007D77F8">
            <w:pPr>
              <w:tabs>
                <w:tab w:val="left" w:pos="0"/>
              </w:tabs>
              <w:ind w:left="284"/>
              <w:rPr>
                <w:rFonts w:ascii="Arial" w:hAnsi="Arial" w:cs="Arial"/>
              </w:rPr>
            </w:pPr>
            <w:r w:rsidRPr="0085489D">
              <w:rPr>
                <w:rFonts w:ascii="Arial" w:hAnsi="Arial" w:cs="Arial"/>
              </w:rPr>
              <w:t xml:space="preserve">Įmonės kodas: </w:t>
            </w:r>
            <w:r w:rsidR="00ED43F3" w:rsidRPr="0085489D">
              <w:rPr>
                <w:rFonts w:ascii="Arial" w:hAnsi="Arial" w:cs="Arial"/>
              </w:rPr>
              <w:t>300599364</w:t>
            </w:r>
          </w:p>
          <w:p w14:paraId="215150A7" w14:textId="08AE576D" w:rsidR="00C5432C" w:rsidRPr="0085489D" w:rsidRDefault="00C5432C" w:rsidP="007D77F8">
            <w:pPr>
              <w:tabs>
                <w:tab w:val="left" w:pos="0"/>
              </w:tabs>
              <w:ind w:left="284"/>
              <w:rPr>
                <w:rFonts w:ascii="Arial" w:hAnsi="Arial" w:cs="Arial"/>
              </w:rPr>
            </w:pPr>
            <w:r w:rsidRPr="0085489D">
              <w:rPr>
                <w:rFonts w:ascii="Arial" w:hAnsi="Arial" w:cs="Arial"/>
              </w:rPr>
              <w:t xml:space="preserve">PVM kodas: </w:t>
            </w:r>
            <w:r w:rsidR="00ED43F3" w:rsidRPr="0085489D">
              <w:rPr>
                <w:rFonts w:ascii="Arial" w:hAnsi="Arial" w:cs="Arial"/>
              </w:rPr>
              <w:t>LT100003602317</w:t>
            </w:r>
            <w:r w:rsidRPr="0085489D">
              <w:rPr>
                <w:rFonts w:ascii="Arial" w:hAnsi="Arial" w:cs="Arial"/>
              </w:rPr>
              <w:t xml:space="preserve"> </w:t>
            </w:r>
          </w:p>
          <w:p w14:paraId="478FDF46" w14:textId="31DBD7EC" w:rsidR="00C5432C" w:rsidRPr="0085489D" w:rsidRDefault="00C5432C" w:rsidP="007D77F8">
            <w:pPr>
              <w:tabs>
                <w:tab w:val="left" w:pos="0"/>
              </w:tabs>
              <w:ind w:left="284"/>
              <w:rPr>
                <w:rFonts w:ascii="Arial" w:hAnsi="Arial" w:cs="Arial"/>
              </w:rPr>
            </w:pPr>
            <w:r w:rsidRPr="0085489D">
              <w:rPr>
                <w:rFonts w:ascii="Arial" w:hAnsi="Arial" w:cs="Arial"/>
              </w:rPr>
              <w:t>A.</w:t>
            </w:r>
            <w:r w:rsidR="008E750B" w:rsidRPr="0085489D">
              <w:rPr>
                <w:rFonts w:ascii="Arial" w:hAnsi="Arial" w:cs="Arial"/>
              </w:rPr>
              <w:t xml:space="preserve"> </w:t>
            </w:r>
            <w:r w:rsidRPr="0085489D">
              <w:rPr>
                <w:rFonts w:ascii="Arial" w:hAnsi="Arial" w:cs="Arial"/>
              </w:rPr>
              <w:t xml:space="preserve">s. Nr. </w:t>
            </w:r>
            <w:r w:rsidR="00ED43F3" w:rsidRPr="0085489D">
              <w:rPr>
                <w:rFonts w:ascii="Arial" w:hAnsi="Arial" w:cs="Arial"/>
              </w:rPr>
              <w:t>LT567300010138928268</w:t>
            </w:r>
          </w:p>
          <w:p w14:paraId="75755AA4" w14:textId="0F479E17" w:rsidR="00C5432C" w:rsidRPr="0085489D" w:rsidRDefault="00ED43F3" w:rsidP="007D77F8">
            <w:pPr>
              <w:tabs>
                <w:tab w:val="left" w:pos="0"/>
              </w:tabs>
              <w:ind w:left="284"/>
              <w:rPr>
                <w:rFonts w:ascii="Arial" w:hAnsi="Arial" w:cs="Arial"/>
                <w:iCs/>
              </w:rPr>
            </w:pPr>
            <w:r w:rsidRPr="0085489D">
              <w:rPr>
                <w:rFonts w:ascii="Arial" w:hAnsi="Arial" w:cs="Arial"/>
                <w:iCs/>
              </w:rPr>
              <w:t>Swedbank</w:t>
            </w:r>
            <w:r w:rsidR="00C5432C" w:rsidRPr="0085489D">
              <w:rPr>
                <w:rFonts w:ascii="Arial" w:hAnsi="Arial" w:cs="Arial"/>
                <w:iCs/>
              </w:rPr>
              <w:t xml:space="preserve"> </w:t>
            </w:r>
          </w:p>
          <w:p w14:paraId="32233A18" w14:textId="498883D0" w:rsidR="00C5432C" w:rsidRPr="0085489D" w:rsidRDefault="00C5432C" w:rsidP="007D77F8">
            <w:pPr>
              <w:tabs>
                <w:tab w:val="left" w:pos="0"/>
              </w:tabs>
              <w:ind w:left="284"/>
              <w:rPr>
                <w:rFonts w:ascii="Arial" w:hAnsi="Arial" w:cs="Arial"/>
              </w:rPr>
            </w:pPr>
            <w:r w:rsidRPr="0085489D">
              <w:rPr>
                <w:rFonts w:ascii="Arial" w:hAnsi="Arial" w:cs="Arial"/>
              </w:rPr>
              <w:t xml:space="preserve">Banko kodas </w:t>
            </w:r>
            <w:r w:rsidR="00ED43F3" w:rsidRPr="0085489D">
              <w:rPr>
                <w:rFonts w:ascii="Arial" w:hAnsi="Arial" w:cs="Arial"/>
              </w:rPr>
              <w:t>7300</w:t>
            </w:r>
          </w:p>
          <w:p w14:paraId="0C786F95" w14:textId="1535A9E4" w:rsidR="00C5432C" w:rsidRPr="008C50E9" w:rsidRDefault="00C5432C" w:rsidP="007D77F8">
            <w:pPr>
              <w:tabs>
                <w:tab w:val="left" w:pos="0"/>
              </w:tabs>
              <w:ind w:left="284"/>
              <w:rPr>
                <w:rFonts w:ascii="Arial" w:hAnsi="Arial" w:cs="Arial"/>
              </w:rPr>
            </w:pPr>
            <w:r w:rsidRPr="0085489D">
              <w:rPr>
                <w:rFonts w:ascii="Arial" w:hAnsi="Arial" w:cs="Arial"/>
              </w:rPr>
              <w:t xml:space="preserve">Tel. Nr.: </w:t>
            </w:r>
            <w:r w:rsidR="00ED43F3" w:rsidRPr="0085489D">
              <w:rPr>
                <w:rFonts w:ascii="Arial" w:hAnsi="Arial" w:cs="Arial"/>
              </w:rPr>
              <w:t>+37067026697</w:t>
            </w:r>
          </w:p>
          <w:p w14:paraId="2EFF62C4" w14:textId="77777777" w:rsidR="00C5432C" w:rsidRPr="008C50E9" w:rsidRDefault="00C5432C" w:rsidP="007D77F8">
            <w:pPr>
              <w:tabs>
                <w:tab w:val="left" w:pos="0"/>
              </w:tabs>
              <w:ind w:left="284"/>
              <w:rPr>
                <w:rFonts w:ascii="Arial" w:hAnsi="Arial" w:cs="Arial"/>
                <w:iCs/>
              </w:rPr>
            </w:pPr>
          </w:p>
          <w:p w14:paraId="22A08397" w14:textId="77777777" w:rsidR="00F10F17" w:rsidRPr="008C50E9" w:rsidRDefault="00F10F17" w:rsidP="007D77F8">
            <w:pPr>
              <w:tabs>
                <w:tab w:val="left" w:pos="0"/>
              </w:tabs>
              <w:ind w:left="284"/>
              <w:rPr>
                <w:rFonts w:ascii="Arial" w:hAnsi="Arial" w:cs="Arial"/>
                <w:iCs/>
              </w:rPr>
            </w:pPr>
          </w:p>
          <w:p w14:paraId="02E4FEF7" w14:textId="7C5406F5" w:rsidR="00884519" w:rsidRDefault="00884519" w:rsidP="007D77F8">
            <w:pPr>
              <w:tabs>
                <w:tab w:val="left" w:pos="0"/>
              </w:tabs>
              <w:ind w:left="284"/>
              <w:rPr>
                <w:rFonts w:ascii="Arial" w:hAnsi="Arial" w:cs="Arial"/>
                <w:iCs/>
              </w:rPr>
            </w:pPr>
          </w:p>
          <w:p w14:paraId="3E9BCFB4" w14:textId="77777777" w:rsidR="0085489D" w:rsidRPr="008C50E9" w:rsidRDefault="0085489D" w:rsidP="007D77F8">
            <w:pPr>
              <w:tabs>
                <w:tab w:val="left" w:pos="0"/>
              </w:tabs>
              <w:ind w:left="284"/>
              <w:rPr>
                <w:rFonts w:ascii="Arial" w:hAnsi="Arial" w:cs="Arial"/>
                <w:iCs/>
              </w:rPr>
            </w:pPr>
          </w:p>
          <w:p w14:paraId="0FA96864" w14:textId="2147A3DC" w:rsidR="00A241F1" w:rsidRPr="0085489D" w:rsidRDefault="00A241F1" w:rsidP="00A241F1">
            <w:pPr>
              <w:tabs>
                <w:tab w:val="left" w:pos="0"/>
                <w:tab w:val="left" w:pos="630"/>
              </w:tabs>
              <w:ind w:left="194"/>
              <w:rPr>
                <w:rFonts w:ascii="Arial" w:hAnsi="Arial" w:cs="Arial"/>
                <w:iCs/>
              </w:rPr>
            </w:pPr>
          </w:p>
          <w:p w14:paraId="71168510" w14:textId="398E25EF" w:rsidR="00A241F1" w:rsidRPr="00CA37CC" w:rsidRDefault="00A241F1" w:rsidP="00CA37CC">
            <w:pPr>
              <w:tabs>
                <w:tab w:val="left" w:pos="0"/>
                <w:tab w:val="left" w:pos="630"/>
              </w:tabs>
              <w:ind w:left="194"/>
              <w:rPr>
                <w:rFonts w:ascii="Arial" w:hAnsi="Arial" w:cs="Arial"/>
                <w:i/>
              </w:rPr>
            </w:pPr>
          </w:p>
          <w:p w14:paraId="07FBB49F" w14:textId="77777777" w:rsidR="00A241F1" w:rsidRPr="008C50E9" w:rsidRDefault="00A241F1" w:rsidP="00A241F1">
            <w:pPr>
              <w:tabs>
                <w:tab w:val="left" w:pos="0"/>
                <w:tab w:val="left" w:pos="630"/>
              </w:tabs>
              <w:ind w:left="194"/>
              <w:jc w:val="center"/>
              <w:rPr>
                <w:rFonts w:ascii="Arial" w:hAnsi="Arial" w:cs="Arial"/>
              </w:rPr>
            </w:pPr>
          </w:p>
          <w:p w14:paraId="47C6D662" w14:textId="77777777" w:rsidR="00C5432C" w:rsidRPr="008C50E9" w:rsidRDefault="00C5432C" w:rsidP="008D368B">
            <w:pPr>
              <w:tabs>
                <w:tab w:val="left" w:pos="0"/>
                <w:tab w:val="left" w:pos="630"/>
                <w:tab w:val="left" w:pos="2581"/>
              </w:tabs>
              <w:ind w:left="2581"/>
              <w:jc w:val="center"/>
              <w:rPr>
                <w:rFonts w:ascii="Arial" w:hAnsi="Arial" w:cs="Arial"/>
              </w:rPr>
            </w:pPr>
          </w:p>
        </w:tc>
        <w:tc>
          <w:tcPr>
            <w:tcW w:w="4790" w:type="dxa"/>
          </w:tcPr>
          <w:p w14:paraId="321B5215" w14:textId="77777777" w:rsidR="00C5432C" w:rsidRPr="008C50E9" w:rsidRDefault="00C64686" w:rsidP="007D77F8">
            <w:pPr>
              <w:pStyle w:val="EndnoteText"/>
              <w:ind w:left="194" w:firstLine="0"/>
              <w:jc w:val="left"/>
              <w:rPr>
                <w:rFonts w:ascii="Arial" w:hAnsi="Arial" w:cs="Arial"/>
                <w:b/>
              </w:rPr>
            </w:pPr>
            <w:r w:rsidRPr="008C50E9">
              <w:rPr>
                <w:rFonts w:ascii="Arial" w:hAnsi="Arial" w:cs="Arial"/>
                <w:b/>
              </w:rPr>
              <w:t>Pirkėjas</w:t>
            </w:r>
          </w:p>
          <w:p w14:paraId="5D28B95B" w14:textId="77777777" w:rsidR="0057342B" w:rsidRPr="008C50E9" w:rsidRDefault="0057342B" w:rsidP="007D77F8">
            <w:pPr>
              <w:pStyle w:val="EndnoteText"/>
              <w:ind w:left="194" w:firstLine="0"/>
              <w:jc w:val="left"/>
              <w:rPr>
                <w:rFonts w:ascii="Arial" w:hAnsi="Arial" w:cs="Arial"/>
                <w:b/>
              </w:rPr>
            </w:pPr>
          </w:p>
          <w:p w14:paraId="4A3C1CAB" w14:textId="77777777" w:rsidR="0085489D" w:rsidRPr="0085489D" w:rsidRDefault="0085489D" w:rsidP="0085489D">
            <w:pPr>
              <w:ind w:left="284"/>
              <w:rPr>
                <w:rFonts w:ascii="Arial" w:hAnsi="Arial" w:cs="Arial"/>
                <w:iCs/>
              </w:rPr>
            </w:pPr>
            <w:r w:rsidRPr="0085489D">
              <w:rPr>
                <w:rFonts w:ascii="Arial" w:hAnsi="Arial" w:cs="Arial"/>
                <w:iCs/>
              </w:rPr>
              <w:t xml:space="preserve">AB Lietuvos paštas </w:t>
            </w:r>
          </w:p>
          <w:p w14:paraId="7F24A5E2" w14:textId="77777777" w:rsidR="0085489D" w:rsidRPr="0085489D" w:rsidRDefault="0085489D" w:rsidP="0085489D">
            <w:pPr>
              <w:ind w:left="284"/>
              <w:rPr>
                <w:rFonts w:ascii="Arial" w:hAnsi="Arial" w:cs="Arial"/>
                <w:iCs/>
              </w:rPr>
            </w:pPr>
            <w:r w:rsidRPr="0085489D">
              <w:rPr>
                <w:rFonts w:ascii="Arial" w:hAnsi="Arial" w:cs="Arial"/>
                <w:iCs/>
              </w:rPr>
              <w:t xml:space="preserve">Registruotas buveinės adresas J. Jasinskio g. 16, 03500 Vilnius, Lietuvos Respublika </w:t>
            </w:r>
          </w:p>
          <w:p w14:paraId="3BFCC02B" w14:textId="77777777" w:rsidR="0085489D" w:rsidRPr="0085489D" w:rsidRDefault="0085489D" w:rsidP="0085489D">
            <w:pPr>
              <w:ind w:left="284"/>
              <w:rPr>
                <w:rFonts w:ascii="Arial" w:hAnsi="Arial" w:cs="Arial"/>
                <w:iCs/>
              </w:rPr>
            </w:pPr>
            <w:r w:rsidRPr="0085489D">
              <w:rPr>
                <w:rFonts w:ascii="Arial" w:hAnsi="Arial" w:cs="Arial"/>
                <w:iCs/>
              </w:rPr>
              <w:t xml:space="preserve">Įmonės kodas 121215587 </w:t>
            </w:r>
          </w:p>
          <w:p w14:paraId="6A650F34" w14:textId="77777777" w:rsidR="0085489D" w:rsidRPr="0085489D" w:rsidRDefault="0085489D" w:rsidP="0085489D">
            <w:pPr>
              <w:ind w:left="284"/>
              <w:rPr>
                <w:rFonts w:ascii="Arial" w:hAnsi="Arial" w:cs="Arial"/>
                <w:iCs/>
              </w:rPr>
            </w:pPr>
            <w:r w:rsidRPr="0085489D">
              <w:rPr>
                <w:rFonts w:ascii="Arial" w:hAnsi="Arial" w:cs="Arial"/>
                <w:iCs/>
              </w:rPr>
              <w:t>PVM mokėtojo kodas LT212155811</w:t>
            </w:r>
          </w:p>
          <w:p w14:paraId="42053913" w14:textId="77777777" w:rsidR="0085489D" w:rsidRPr="0085489D" w:rsidRDefault="0085489D" w:rsidP="0085489D">
            <w:pPr>
              <w:ind w:left="284"/>
              <w:rPr>
                <w:rFonts w:ascii="Arial" w:hAnsi="Arial" w:cs="Arial"/>
                <w:iCs/>
              </w:rPr>
            </w:pPr>
            <w:r w:rsidRPr="0085489D">
              <w:rPr>
                <w:rFonts w:ascii="Arial" w:hAnsi="Arial" w:cs="Arial"/>
                <w:iCs/>
              </w:rPr>
              <w:t>Tel. +370 700 55 400</w:t>
            </w:r>
          </w:p>
          <w:p w14:paraId="5D6B590E" w14:textId="77777777" w:rsidR="0085489D" w:rsidRPr="0085489D" w:rsidRDefault="0085489D" w:rsidP="0085489D">
            <w:pPr>
              <w:ind w:left="284"/>
              <w:rPr>
                <w:rFonts w:ascii="Arial" w:hAnsi="Arial" w:cs="Arial"/>
                <w:iCs/>
              </w:rPr>
            </w:pPr>
            <w:r w:rsidRPr="0085489D">
              <w:rPr>
                <w:rFonts w:ascii="Arial" w:hAnsi="Arial" w:cs="Arial"/>
                <w:iCs/>
              </w:rPr>
              <w:t xml:space="preserve">El. p. info@post.lt </w:t>
            </w:r>
          </w:p>
          <w:p w14:paraId="7A444F0A" w14:textId="77777777" w:rsidR="0085489D" w:rsidRPr="0085489D" w:rsidRDefault="0085489D" w:rsidP="0085489D">
            <w:pPr>
              <w:ind w:left="284"/>
              <w:rPr>
                <w:rFonts w:ascii="Arial" w:hAnsi="Arial" w:cs="Arial"/>
                <w:iCs/>
              </w:rPr>
            </w:pPr>
            <w:r w:rsidRPr="0085489D">
              <w:rPr>
                <w:rFonts w:ascii="Arial" w:hAnsi="Arial" w:cs="Arial"/>
                <w:iCs/>
              </w:rPr>
              <w:t>A. s. LT71 7044 0600 0018 7388</w:t>
            </w:r>
          </w:p>
          <w:p w14:paraId="2999347C" w14:textId="77777777" w:rsidR="0085489D" w:rsidRPr="0085489D" w:rsidRDefault="0085489D" w:rsidP="0085489D">
            <w:pPr>
              <w:ind w:left="284"/>
              <w:rPr>
                <w:rFonts w:ascii="Arial" w:hAnsi="Arial" w:cs="Arial"/>
                <w:iCs/>
              </w:rPr>
            </w:pPr>
            <w:r w:rsidRPr="0085489D">
              <w:rPr>
                <w:rFonts w:ascii="Arial" w:hAnsi="Arial" w:cs="Arial"/>
                <w:iCs/>
              </w:rPr>
              <w:t>AB SEB bankas</w:t>
            </w:r>
          </w:p>
          <w:p w14:paraId="2E6C3778" w14:textId="757F4AA4" w:rsidR="00F10F17" w:rsidRPr="0085489D" w:rsidRDefault="0085489D" w:rsidP="0085489D">
            <w:pPr>
              <w:tabs>
                <w:tab w:val="left" w:pos="0"/>
                <w:tab w:val="left" w:pos="630"/>
              </w:tabs>
              <w:ind w:left="194"/>
              <w:rPr>
                <w:rFonts w:ascii="Arial" w:hAnsi="Arial" w:cs="Arial"/>
                <w:iCs/>
              </w:rPr>
            </w:pPr>
            <w:r w:rsidRPr="0085489D">
              <w:rPr>
                <w:rFonts w:ascii="Arial" w:hAnsi="Arial" w:cs="Arial"/>
                <w:iCs/>
              </w:rPr>
              <w:t>Banko kodas 70440</w:t>
            </w:r>
          </w:p>
          <w:p w14:paraId="3C991E6C" w14:textId="77777777" w:rsidR="00296A6D" w:rsidRDefault="00296A6D" w:rsidP="007D77F8">
            <w:pPr>
              <w:tabs>
                <w:tab w:val="left" w:pos="0"/>
                <w:tab w:val="left" w:pos="630"/>
              </w:tabs>
              <w:ind w:left="194"/>
              <w:jc w:val="center"/>
              <w:rPr>
                <w:rFonts w:ascii="Arial" w:hAnsi="Arial" w:cs="Arial"/>
                <w:i/>
              </w:rPr>
            </w:pPr>
          </w:p>
          <w:p w14:paraId="4DE26208" w14:textId="7A7BF90A" w:rsidR="00BA1DE1" w:rsidRDefault="00BA1DE1" w:rsidP="0085489D">
            <w:pPr>
              <w:tabs>
                <w:tab w:val="left" w:pos="0"/>
                <w:tab w:val="left" w:pos="630"/>
              </w:tabs>
              <w:ind w:left="194"/>
              <w:rPr>
                <w:rFonts w:ascii="Arial" w:hAnsi="Arial" w:cs="Arial"/>
                <w:i/>
              </w:rPr>
            </w:pPr>
          </w:p>
          <w:p w14:paraId="42C9BAAC" w14:textId="6A8A1949" w:rsidR="00C5432C" w:rsidRPr="008C50E9" w:rsidRDefault="00C5432C" w:rsidP="001E0EE3">
            <w:pPr>
              <w:tabs>
                <w:tab w:val="left" w:pos="0"/>
                <w:tab w:val="left" w:pos="630"/>
              </w:tabs>
              <w:ind w:left="194"/>
              <w:rPr>
                <w:rFonts w:ascii="Arial" w:hAnsi="Arial" w:cs="Arial"/>
              </w:rPr>
            </w:pPr>
          </w:p>
        </w:tc>
      </w:tr>
    </w:tbl>
    <w:p w14:paraId="073CEC97" w14:textId="0274629C" w:rsidR="00C349CC" w:rsidRDefault="00C349CC" w:rsidP="002A0A07">
      <w:pPr>
        <w:rPr>
          <w:rFonts w:ascii="Arial" w:hAnsi="Arial" w:cs="Arial"/>
        </w:rPr>
      </w:pPr>
    </w:p>
    <w:sectPr w:rsidR="00C349CC" w:rsidSect="00AF7DA6">
      <w:headerReference w:type="even" r:id="rId15"/>
      <w:footerReference w:type="default" r:id="rId16"/>
      <w:pgSz w:w="11906" w:h="16838"/>
      <w:pgMar w:top="1097"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02791" w14:textId="77777777" w:rsidR="0028745D" w:rsidRDefault="0028745D">
      <w:r>
        <w:separator/>
      </w:r>
    </w:p>
  </w:endnote>
  <w:endnote w:type="continuationSeparator" w:id="0">
    <w:p w14:paraId="2C2920F3" w14:textId="77777777" w:rsidR="0028745D" w:rsidRDefault="0028745D">
      <w:r>
        <w:continuationSeparator/>
      </w:r>
    </w:p>
  </w:endnote>
  <w:endnote w:type="continuationNotice" w:id="1">
    <w:p w14:paraId="34F92492" w14:textId="77777777" w:rsidR="0028745D" w:rsidRDefault="00287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6073C244"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ED43F3">
          <w:rPr>
            <w:rFonts w:ascii="Arial" w:hAnsi="Arial" w:cs="Arial"/>
            <w:noProof/>
          </w:rPr>
          <w:t>5</w:t>
        </w:r>
        <w:r w:rsidRPr="006420ED">
          <w:rPr>
            <w:rFonts w:ascii="Arial" w:hAnsi="Arial" w:cs="Arial"/>
            <w:noProof/>
          </w:rPr>
          <w:fldChar w:fldCharType="end"/>
        </w:r>
      </w:p>
    </w:sdtContent>
  </w:sdt>
  <w:p w14:paraId="53F0A728"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C5426" w14:textId="77777777" w:rsidR="0028745D" w:rsidRDefault="0028745D">
      <w:r>
        <w:separator/>
      </w:r>
    </w:p>
  </w:footnote>
  <w:footnote w:type="continuationSeparator" w:id="0">
    <w:p w14:paraId="0F16D644" w14:textId="77777777" w:rsidR="0028745D" w:rsidRDefault="0028745D">
      <w:r>
        <w:continuationSeparator/>
      </w:r>
    </w:p>
  </w:footnote>
  <w:footnote w:type="continuationNotice" w:id="1">
    <w:p w14:paraId="39E03116" w14:textId="77777777" w:rsidR="0028745D" w:rsidRDefault="002874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AD831"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446FA6" w14:textId="77777777" w:rsidR="008271E5" w:rsidRDefault="008271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0C2B5C"/>
    <w:multiLevelType w:val="multilevel"/>
    <w:tmpl w:val="BFA6EA94"/>
    <w:lvl w:ilvl="0">
      <w:start w:val="2"/>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47919F3"/>
    <w:multiLevelType w:val="multilevel"/>
    <w:tmpl w:val="1E9467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AB06B66"/>
    <w:multiLevelType w:val="multilevel"/>
    <w:tmpl w:val="C6789EC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strike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E69320C"/>
    <w:multiLevelType w:val="hybridMultilevel"/>
    <w:tmpl w:val="29CE2B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388347A4"/>
    <w:multiLevelType w:val="hybridMultilevel"/>
    <w:tmpl w:val="365258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216B33"/>
    <w:multiLevelType w:val="multilevel"/>
    <w:tmpl w:val="0F5A2C4C"/>
    <w:lvl w:ilvl="0">
      <w:start w:val="1"/>
      <w:numFmt w:val="decimal"/>
      <w:lvlText w:val="%1."/>
      <w:lvlJc w:val="left"/>
      <w:pPr>
        <w:ind w:left="390" w:hanging="390"/>
      </w:pPr>
    </w:lvl>
    <w:lvl w:ilvl="1">
      <w:start w:val="1"/>
      <w:numFmt w:val="decimal"/>
      <w:lvlText w:val="%2)"/>
      <w:lvlJc w:val="left"/>
      <w:pPr>
        <w:ind w:left="1425" w:hanging="720"/>
      </w:pPr>
      <w:rPr>
        <w:rFonts w:ascii="Arial" w:eastAsia="Times New Roman" w:hAnsi="Arial" w:cs="Arial"/>
      </w:r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13" w15:restartNumberingAfterBreak="0">
    <w:nsid w:val="3DA072CC"/>
    <w:multiLevelType w:val="multilevel"/>
    <w:tmpl w:val="9CAAB050"/>
    <w:lvl w:ilvl="0">
      <w:start w:val="8"/>
      <w:numFmt w:val="decimal"/>
      <w:lvlText w:val="%1."/>
      <w:lvlJc w:val="left"/>
      <w:pPr>
        <w:ind w:left="360" w:hanging="360"/>
      </w:pPr>
      <w:rPr>
        <w:rFonts w:hint="default"/>
        <w:b/>
      </w:rPr>
    </w:lvl>
    <w:lvl w:ilvl="1">
      <w:start w:val="1"/>
      <w:numFmt w:val="decimal"/>
      <w:lvlText w:val="%1.%2."/>
      <w:lvlJc w:val="left"/>
      <w:pPr>
        <w:ind w:left="1004"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E7A1784"/>
    <w:multiLevelType w:val="multilevel"/>
    <w:tmpl w:val="57A258EE"/>
    <w:lvl w:ilvl="0">
      <w:start w:val="9"/>
      <w:numFmt w:val="decimal"/>
      <w:lvlText w:val="%1."/>
      <w:lvlJc w:val="left"/>
      <w:pPr>
        <w:ind w:left="360" w:hanging="360"/>
      </w:pPr>
      <w:rPr>
        <w:rFonts w:hint="default"/>
        <w:b/>
      </w:rPr>
    </w:lvl>
    <w:lvl w:ilvl="1">
      <w:start w:val="2"/>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6"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65F6FCB"/>
    <w:multiLevelType w:val="multilevel"/>
    <w:tmpl w:val="BFA6EA94"/>
    <w:lvl w:ilvl="0">
      <w:start w:val="2"/>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B6E7C3E"/>
    <w:multiLevelType w:val="multilevel"/>
    <w:tmpl w:val="1956368C"/>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DA7AD9"/>
    <w:multiLevelType w:val="multilevel"/>
    <w:tmpl w:val="C1A8BD24"/>
    <w:lvl w:ilvl="0">
      <w:start w:val="3"/>
      <w:numFmt w:val="decimal"/>
      <w:lvlText w:val="%1."/>
      <w:lvlJc w:val="left"/>
      <w:pPr>
        <w:ind w:left="360" w:hanging="360"/>
      </w:pPr>
      <w:rPr>
        <w:rFonts w:hint="default"/>
        <w:b/>
      </w:rPr>
    </w:lvl>
    <w:lvl w:ilvl="1">
      <w:start w:val="1"/>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EE94D9C"/>
    <w:multiLevelType w:val="multilevel"/>
    <w:tmpl w:val="3ECC81F2"/>
    <w:lvl w:ilvl="0">
      <w:start w:val="9"/>
      <w:numFmt w:val="decimal"/>
      <w:lvlText w:val="%1."/>
      <w:lvlJc w:val="left"/>
      <w:pPr>
        <w:ind w:left="360" w:hanging="360"/>
      </w:pPr>
      <w:rPr>
        <w:rFonts w:hint="default"/>
        <w:b/>
      </w:rPr>
    </w:lvl>
    <w:lvl w:ilvl="1">
      <w:start w:val="1"/>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23F4D38"/>
    <w:multiLevelType w:val="multilevel"/>
    <w:tmpl w:val="F7B0AE06"/>
    <w:lvl w:ilvl="0">
      <w:start w:val="1"/>
      <w:numFmt w:val="decimal"/>
      <w:lvlText w:val="%1."/>
      <w:lvlJc w:val="left"/>
      <w:pPr>
        <w:ind w:left="454" w:hanging="454"/>
      </w:pPr>
      <w:rPr>
        <w:rFonts w:hint="default"/>
        <w:b/>
      </w:rPr>
    </w:lvl>
    <w:lvl w:ilvl="1">
      <w:start w:val="1"/>
      <w:numFmt w:val="decimal"/>
      <w:lvlText w:val="%1.%2."/>
      <w:lvlJc w:val="left"/>
      <w:pPr>
        <w:ind w:left="454" w:hanging="454"/>
      </w:pPr>
      <w:rPr>
        <w:rFonts w:hint="default"/>
        <w:b w:val="0"/>
      </w:rPr>
    </w:lvl>
    <w:lvl w:ilvl="2">
      <w:start w:val="1"/>
      <w:numFmt w:val="decimal"/>
      <w:lvlText w:val="%1.%2.%3."/>
      <w:lvlJc w:val="left"/>
      <w:pPr>
        <w:ind w:left="964" w:hanging="51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3DE7D3E"/>
    <w:multiLevelType w:val="multilevel"/>
    <w:tmpl w:val="12DE13A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64EF76E8"/>
    <w:multiLevelType w:val="multilevel"/>
    <w:tmpl w:val="7624A70A"/>
    <w:lvl w:ilvl="0">
      <w:start w:val="3"/>
      <w:numFmt w:val="decimal"/>
      <w:lvlText w:val="%1."/>
      <w:lvlJc w:val="left"/>
      <w:pPr>
        <w:ind w:left="495" w:hanging="495"/>
      </w:pPr>
      <w:rPr>
        <w:rFonts w:hint="default"/>
        <w:sz w:val="20"/>
        <w:szCs w:val="20"/>
      </w:rPr>
    </w:lvl>
    <w:lvl w:ilvl="1">
      <w:start w:val="1"/>
      <w:numFmt w:val="decimal"/>
      <w:lvlText w:val="%1.%2."/>
      <w:lvlJc w:val="left"/>
      <w:pPr>
        <w:ind w:left="495" w:hanging="495"/>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50A6DCC"/>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A75CD2"/>
    <w:multiLevelType w:val="multilevel"/>
    <w:tmpl w:val="C08082DE"/>
    <w:lvl w:ilvl="0">
      <w:start w:val="3"/>
      <w:numFmt w:val="decimal"/>
      <w:lvlText w:val="%1."/>
      <w:lvlJc w:val="left"/>
      <w:pPr>
        <w:ind w:left="360" w:hanging="360"/>
      </w:pPr>
      <w:rPr>
        <w:rFonts w:hint="default"/>
        <w:b/>
      </w:rPr>
    </w:lvl>
    <w:lvl w:ilvl="1">
      <w:start w:val="5"/>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1"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812216761">
    <w:abstractNumId w:val="0"/>
  </w:num>
  <w:num w:numId="2" w16cid:durableId="1859999614">
    <w:abstractNumId w:val="15"/>
  </w:num>
  <w:num w:numId="3" w16cid:durableId="1505052987">
    <w:abstractNumId w:val="31"/>
  </w:num>
  <w:num w:numId="4" w16cid:durableId="9799669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8781047">
    <w:abstractNumId w:val="10"/>
  </w:num>
  <w:num w:numId="6" w16cid:durableId="1554350003">
    <w:abstractNumId w:val="20"/>
  </w:num>
  <w:num w:numId="7" w16cid:durableId="38946240">
    <w:abstractNumId w:val="30"/>
  </w:num>
  <w:num w:numId="8" w16cid:durableId="1702700635">
    <w:abstractNumId w:val="4"/>
  </w:num>
  <w:num w:numId="9" w16cid:durableId="1239637066">
    <w:abstractNumId w:val="7"/>
  </w:num>
  <w:num w:numId="10" w16cid:durableId="1474523916">
    <w:abstractNumId w:val="6"/>
  </w:num>
  <w:num w:numId="11" w16cid:durableId="1534491005">
    <w:abstractNumId w:val="27"/>
  </w:num>
  <w:num w:numId="12" w16cid:durableId="1008874069">
    <w:abstractNumId w:val="1"/>
  </w:num>
  <w:num w:numId="13" w16cid:durableId="165632677">
    <w:abstractNumId w:val="22"/>
  </w:num>
  <w:num w:numId="14" w16cid:durableId="1267352325">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6096569">
    <w:abstractNumId w:val="16"/>
  </w:num>
  <w:num w:numId="16" w16cid:durableId="1736465477">
    <w:abstractNumId w:val="28"/>
  </w:num>
  <w:num w:numId="17" w16cid:durableId="7757148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7464066">
    <w:abstractNumId w:val="23"/>
  </w:num>
  <w:num w:numId="19" w16cid:durableId="1477796882">
    <w:abstractNumId w:val="11"/>
  </w:num>
  <w:num w:numId="20" w16cid:durableId="1982691262">
    <w:abstractNumId w:val="9"/>
  </w:num>
  <w:num w:numId="21" w16cid:durableId="1431050799">
    <w:abstractNumId w:val="8"/>
  </w:num>
  <w:num w:numId="22" w16cid:durableId="1248727401">
    <w:abstractNumId w:val="3"/>
  </w:num>
  <w:num w:numId="23" w16cid:durableId="19822677">
    <w:abstractNumId w:val="24"/>
  </w:num>
  <w:num w:numId="24" w16cid:durableId="1681659568">
    <w:abstractNumId w:val="5"/>
  </w:num>
  <w:num w:numId="25" w16cid:durableId="1800106214">
    <w:abstractNumId w:val="18"/>
  </w:num>
  <w:num w:numId="26" w16cid:durableId="2085174550">
    <w:abstractNumId w:val="25"/>
  </w:num>
  <w:num w:numId="27" w16cid:durableId="1617952771">
    <w:abstractNumId w:val="28"/>
  </w:num>
  <w:num w:numId="28" w16cid:durableId="1486624509">
    <w:abstractNumId w:val="28"/>
  </w:num>
  <w:num w:numId="29" w16cid:durableId="1920795262">
    <w:abstractNumId w:val="28"/>
  </w:num>
  <w:num w:numId="30" w16cid:durableId="1590886563">
    <w:abstractNumId w:val="28"/>
  </w:num>
  <w:num w:numId="31" w16cid:durableId="970208694">
    <w:abstractNumId w:val="29"/>
  </w:num>
  <w:num w:numId="32" w16cid:durableId="525290059">
    <w:abstractNumId w:val="13"/>
  </w:num>
  <w:num w:numId="33" w16cid:durableId="1017196556">
    <w:abstractNumId w:val="14"/>
  </w:num>
  <w:num w:numId="34" w16cid:durableId="1706250675">
    <w:abstractNumId w:val="21"/>
  </w:num>
  <w:num w:numId="35" w16cid:durableId="781806215">
    <w:abstractNumId w:val="2"/>
  </w:num>
  <w:num w:numId="36" w16cid:durableId="1090736028">
    <w:abstractNumId w:val="17"/>
  </w:num>
  <w:num w:numId="37" w16cid:durableId="2017802159">
    <w:abstractNumId w:val="26"/>
  </w:num>
  <w:num w:numId="38" w16cid:durableId="21274612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66924302">
    <w:abstractNumId w:val="19"/>
  </w:num>
  <w:num w:numId="40" w16cid:durableId="349064480">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A7D"/>
    <w:rsid w:val="00002517"/>
    <w:rsid w:val="0000273E"/>
    <w:rsid w:val="00002781"/>
    <w:rsid w:val="00002FD4"/>
    <w:rsid w:val="00003FFB"/>
    <w:rsid w:val="00004547"/>
    <w:rsid w:val="00004633"/>
    <w:rsid w:val="000052BE"/>
    <w:rsid w:val="00005E4C"/>
    <w:rsid w:val="0001025E"/>
    <w:rsid w:val="00011E9A"/>
    <w:rsid w:val="00012539"/>
    <w:rsid w:val="00012E99"/>
    <w:rsid w:val="00012F62"/>
    <w:rsid w:val="0001465E"/>
    <w:rsid w:val="000149E7"/>
    <w:rsid w:val="00014FED"/>
    <w:rsid w:val="00016EBB"/>
    <w:rsid w:val="00017FAD"/>
    <w:rsid w:val="00020755"/>
    <w:rsid w:val="00022507"/>
    <w:rsid w:val="00022F8A"/>
    <w:rsid w:val="00026867"/>
    <w:rsid w:val="00026FB8"/>
    <w:rsid w:val="0003062D"/>
    <w:rsid w:val="00030AEE"/>
    <w:rsid w:val="00031BFF"/>
    <w:rsid w:val="00032312"/>
    <w:rsid w:val="00032416"/>
    <w:rsid w:val="00032B8F"/>
    <w:rsid w:val="000339D7"/>
    <w:rsid w:val="000339F2"/>
    <w:rsid w:val="00035A15"/>
    <w:rsid w:val="000364E2"/>
    <w:rsid w:val="00036818"/>
    <w:rsid w:val="00036DE2"/>
    <w:rsid w:val="000403E5"/>
    <w:rsid w:val="000419CB"/>
    <w:rsid w:val="000446F1"/>
    <w:rsid w:val="00044895"/>
    <w:rsid w:val="00045B83"/>
    <w:rsid w:val="00045F96"/>
    <w:rsid w:val="00046DA9"/>
    <w:rsid w:val="000470B5"/>
    <w:rsid w:val="000501EC"/>
    <w:rsid w:val="000505D5"/>
    <w:rsid w:val="00050C76"/>
    <w:rsid w:val="00051C55"/>
    <w:rsid w:val="00052AD4"/>
    <w:rsid w:val="00052EEA"/>
    <w:rsid w:val="00052F16"/>
    <w:rsid w:val="00054B62"/>
    <w:rsid w:val="0006056E"/>
    <w:rsid w:val="00060C5A"/>
    <w:rsid w:val="00060C61"/>
    <w:rsid w:val="000615DD"/>
    <w:rsid w:val="00061AAE"/>
    <w:rsid w:val="000621F8"/>
    <w:rsid w:val="00062327"/>
    <w:rsid w:val="00062C6E"/>
    <w:rsid w:val="000669FF"/>
    <w:rsid w:val="00066FDE"/>
    <w:rsid w:val="00067B00"/>
    <w:rsid w:val="0007168C"/>
    <w:rsid w:val="000720BA"/>
    <w:rsid w:val="000734AB"/>
    <w:rsid w:val="000742F8"/>
    <w:rsid w:val="00074DE2"/>
    <w:rsid w:val="00075202"/>
    <w:rsid w:val="0007656F"/>
    <w:rsid w:val="0007774C"/>
    <w:rsid w:val="00080040"/>
    <w:rsid w:val="00082174"/>
    <w:rsid w:val="000821EB"/>
    <w:rsid w:val="00082B45"/>
    <w:rsid w:val="00082E5A"/>
    <w:rsid w:val="00084618"/>
    <w:rsid w:val="00084A2A"/>
    <w:rsid w:val="00084F29"/>
    <w:rsid w:val="000850D9"/>
    <w:rsid w:val="000858C8"/>
    <w:rsid w:val="00086AC6"/>
    <w:rsid w:val="00086CDA"/>
    <w:rsid w:val="00086DDF"/>
    <w:rsid w:val="0008764E"/>
    <w:rsid w:val="00087C02"/>
    <w:rsid w:val="000907AF"/>
    <w:rsid w:val="000927A6"/>
    <w:rsid w:val="00092921"/>
    <w:rsid w:val="00093646"/>
    <w:rsid w:val="000949B3"/>
    <w:rsid w:val="00094B18"/>
    <w:rsid w:val="00094E21"/>
    <w:rsid w:val="00095CEF"/>
    <w:rsid w:val="0009650B"/>
    <w:rsid w:val="00096898"/>
    <w:rsid w:val="000971B3"/>
    <w:rsid w:val="00097AEF"/>
    <w:rsid w:val="00097C6E"/>
    <w:rsid w:val="000A04C7"/>
    <w:rsid w:val="000A195C"/>
    <w:rsid w:val="000A4D00"/>
    <w:rsid w:val="000A4D42"/>
    <w:rsid w:val="000A5003"/>
    <w:rsid w:val="000A5D44"/>
    <w:rsid w:val="000A61F0"/>
    <w:rsid w:val="000A7917"/>
    <w:rsid w:val="000A7982"/>
    <w:rsid w:val="000B05A7"/>
    <w:rsid w:val="000B195B"/>
    <w:rsid w:val="000B2292"/>
    <w:rsid w:val="000B2F79"/>
    <w:rsid w:val="000B492E"/>
    <w:rsid w:val="000B5B4F"/>
    <w:rsid w:val="000B6AF8"/>
    <w:rsid w:val="000C1019"/>
    <w:rsid w:val="000C2933"/>
    <w:rsid w:val="000C3471"/>
    <w:rsid w:val="000C365F"/>
    <w:rsid w:val="000C4A55"/>
    <w:rsid w:val="000C4F01"/>
    <w:rsid w:val="000C50E0"/>
    <w:rsid w:val="000C5245"/>
    <w:rsid w:val="000C5930"/>
    <w:rsid w:val="000C7395"/>
    <w:rsid w:val="000C7597"/>
    <w:rsid w:val="000D2518"/>
    <w:rsid w:val="000D2F20"/>
    <w:rsid w:val="000D38F5"/>
    <w:rsid w:val="000D4D6D"/>
    <w:rsid w:val="000D51C9"/>
    <w:rsid w:val="000E007B"/>
    <w:rsid w:val="000E04A9"/>
    <w:rsid w:val="000E06C7"/>
    <w:rsid w:val="000E1D3E"/>
    <w:rsid w:val="000E1FAB"/>
    <w:rsid w:val="000E23A9"/>
    <w:rsid w:val="000E2730"/>
    <w:rsid w:val="000E3DAF"/>
    <w:rsid w:val="000E3FB5"/>
    <w:rsid w:val="000E42D4"/>
    <w:rsid w:val="000E5FC1"/>
    <w:rsid w:val="000F057D"/>
    <w:rsid w:val="000F0585"/>
    <w:rsid w:val="000F166D"/>
    <w:rsid w:val="000F2182"/>
    <w:rsid w:val="000F3194"/>
    <w:rsid w:val="000F3BC4"/>
    <w:rsid w:val="000F76C8"/>
    <w:rsid w:val="000F7A32"/>
    <w:rsid w:val="00100F1A"/>
    <w:rsid w:val="00101285"/>
    <w:rsid w:val="00104AA8"/>
    <w:rsid w:val="00104B1F"/>
    <w:rsid w:val="00105406"/>
    <w:rsid w:val="0010642E"/>
    <w:rsid w:val="00107DDE"/>
    <w:rsid w:val="001105D3"/>
    <w:rsid w:val="0011075E"/>
    <w:rsid w:val="001152C2"/>
    <w:rsid w:val="00117651"/>
    <w:rsid w:val="00120B5E"/>
    <w:rsid w:val="0012475C"/>
    <w:rsid w:val="00124D44"/>
    <w:rsid w:val="001250C4"/>
    <w:rsid w:val="001254FD"/>
    <w:rsid w:val="001255A8"/>
    <w:rsid w:val="00125685"/>
    <w:rsid w:val="001269C6"/>
    <w:rsid w:val="00127437"/>
    <w:rsid w:val="00127963"/>
    <w:rsid w:val="001320D1"/>
    <w:rsid w:val="00132189"/>
    <w:rsid w:val="00133335"/>
    <w:rsid w:val="00133E82"/>
    <w:rsid w:val="001356C4"/>
    <w:rsid w:val="001359F2"/>
    <w:rsid w:val="00135C74"/>
    <w:rsid w:val="00136AC7"/>
    <w:rsid w:val="00137049"/>
    <w:rsid w:val="00137058"/>
    <w:rsid w:val="0014020C"/>
    <w:rsid w:val="00140D16"/>
    <w:rsid w:val="0014145E"/>
    <w:rsid w:val="001417FB"/>
    <w:rsid w:val="00141F9F"/>
    <w:rsid w:val="001424DF"/>
    <w:rsid w:val="001434FE"/>
    <w:rsid w:val="00144599"/>
    <w:rsid w:val="0014488E"/>
    <w:rsid w:val="001455DC"/>
    <w:rsid w:val="00145681"/>
    <w:rsid w:val="0014611B"/>
    <w:rsid w:val="00150965"/>
    <w:rsid w:val="00150AED"/>
    <w:rsid w:val="00151680"/>
    <w:rsid w:val="001517CB"/>
    <w:rsid w:val="00151DFD"/>
    <w:rsid w:val="0015242D"/>
    <w:rsid w:val="00152E08"/>
    <w:rsid w:val="001533C9"/>
    <w:rsid w:val="00154E82"/>
    <w:rsid w:val="001568D4"/>
    <w:rsid w:val="0016055F"/>
    <w:rsid w:val="00160896"/>
    <w:rsid w:val="00162FDE"/>
    <w:rsid w:val="001642AC"/>
    <w:rsid w:val="001646AF"/>
    <w:rsid w:val="001648C3"/>
    <w:rsid w:val="00167A4D"/>
    <w:rsid w:val="0017224A"/>
    <w:rsid w:val="00172326"/>
    <w:rsid w:val="0017236C"/>
    <w:rsid w:val="001725B1"/>
    <w:rsid w:val="00172E05"/>
    <w:rsid w:val="00173123"/>
    <w:rsid w:val="00175783"/>
    <w:rsid w:val="00175964"/>
    <w:rsid w:val="00175A67"/>
    <w:rsid w:val="00177BC6"/>
    <w:rsid w:val="0018202A"/>
    <w:rsid w:val="0018249F"/>
    <w:rsid w:val="00182F5A"/>
    <w:rsid w:val="0018315D"/>
    <w:rsid w:val="00183513"/>
    <w:rsid w:val="00183640"/>
    <w:rsid w:val="00183AAE"/>
    <w:rsid w:val="00184033"/>
    <w:rsid w:val="001841EE"/>
    <w:rsid w:val="00185393"/>
    <w:rsid w:val="001854A4"/>
    <w:rsid w:val="001856E7"/>
    <w:rsid w:val="00185CF2"/>
    <w:rsid w:val="00187801"/>
    <w:rsid w:val="00187FAA"/>
    <w:rsid w:val="001924A1"/>
    <w:rsid w:val="001951FC"/>
    <w:rsid w:val="0019580C"/>
    <w:rsid w:val="00196305"/>
    <w:rsid w:val="00197240"/>
    <w:rsid w:val="001A0343"/>
    <w:rsid w:val="001A07A1"/>
    <w:rsid w:val="001A0B25"/>
    <w:rsid w:val="001A0F6E"/>
    <w:rsid w:val="001A0FFF"/>
    <w:rsid w:val="001A187C"/>
    <w:rsid w:val="001A1AAE"/>
    <w:rsid w:val="001A6098"/>
    <w:rsid w:val="001A76CF"/>
    <w:rsid w:val="001A795E"/>
    <w:rsid w:val="001B15DE"/>
    <w:rsid w:val="001B1714"/>
    <w:rsid w:val="001B19F3"/>
    <w:rsid w:val="001B2D6D"/>
    <w:rsid w:val="001B3581"/>
    <w:rsid w:val="001B59FF"/>
    <w:rsid w:val="001B5D2C"/>
    <w:rsid w:val="001B6D7C"/>
    <w:rsid w:val="001C0493"/>
    <w:rsid w:val="001C0534"/>
    <w:rsid w:val="001C0C32"/>
    <w:rsid w:val="001C2C05"/>
    <w:rsid w:val="001C3228"/>
    <w:rsid w:val="001C37D2"/>
    <w:rsid w:val="001C454D"/>
    <w:rsid w:val="001C5664"/>
    <w:rsid w:val="001C6190"/>
    <w:rsid w:val="001C78A2"/>
    <w:rsid w:val="001D0BFA"/>
    <w:rsid w:val="001D0D11"/>
    <w:rsid w:val="001D2F4B"/>
    <w:rsid w:val="001D4AC5"/>
    <w:rsid w:val="001D51B7"/>
    <w:rsid w:val="001E03B1"/>
    <w:rsid w:val="001E04A1"/>
    <w:rsid w:val="001E0B29"/>
    <w:rsid w:val="001E0EE3"/>
    <w:rsid w:val="001E2889"/>
    <w:rsid w:val="001E43A9"/>
    <w:rsid w:val="001E4E8E"/>
    <w:rsid w:val="001E56A9"/>
    <w:rsid w:val="001E5A45"/>
    <w:rsid w:val="001E5E7A"/>
    <w:rsid w:val="001E6488"/>
    <w:rsid w:val="001E65A7"/>
    <w:rsid w:val="001E6D26"/>
    <w:rsid w:val="001E753B"/>
    <w:rsid w:val="001E768D"/>
    <w:rsid w:val="001E7FCC"/>
    <w:rsid w:val="001F0699"/>
    <w:rsid w:val="001F0C9F"/>
    <w:rsid w:val="001F1DB6"/>
    <w:rsid w:val="001F1E80"/>
    <w:rsid w:val="001F2F9D"/>
    <w:rsid w:val="001F4106"/>
    <w:rsid w:val="001F4DEF"/>
    <w:rsid w:val="001F59F4"/>
    <w:rsid w:val="001F6768"/>
    <w:rsid w:val="001F74ED"/>
    <w:rsid w:val="00200B53"/>
    <w:rsid w:val="00201351"/>
    <w:rsid w:val="00202555"/>
    <w:rsid w:val="00202588"/>
    <w:rsid w:val="00202820"/>
    <w:rsid w:val="002034C6"/>
    <w:rsid w:val="002064B2"/>
    <w:rsid w:val="00206581"/>
    <w:rsid w:val="00206D52"/>
    <w:rsid w:val="00212948"/>
    <w:rsid w:val="00212CEB"/>
    <w:rsid w:val="00215518"/>
    <w:rsid w:val="00215B46"/>
    <w:rsid w:val="0021658D"/>
    <w:rsid w:val="00217CC9"/>
    <w:rsid w:val="002202C0"/>
    <w:rsid w:val="00220806"/>
    <w:rsid w:val="00221BD3"/>
    <w:rsid w:val="00221F25"/>
    <w:rsid w:val="0022302A"/>
    <w:rsid w:val="00223423"/>
    <w:rsid w:val="00223A3C"/>
    <w:rsid w:val="002253CD"/>
    <w:rsid w:val="0022603A"/>
    <w:rsid w:val="00226B43"/>
    <w:rsid w:val="002276A5"/>
    <w:rsid w:val="00227C0D"/>
    <w:rsid w:val="00227D30"/>
    <w:rsid w:val="00227F45"/>
    <w:rsid w:val="00230C75"/>
    <w:rsid w:val="00230CD8"/>
    <w:rsid w:val="0023130E"/>
    <w:rsid w:val="002316FD"/>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46F81"/>
    <w:rsid w:val="002500FD"/>
    <w:rsid w:val="00250B97"/>
    <w:rsid w:val="00250CE9"/>
    <w:rsid w:val="00254A48"/>
    <w:rsid w:val="00254BD7"/>
    <w:rsid w:val="00254DD2"/>
    <w:rsid w:val="00254DEB"/>
    <w:rsid w:val="0025567D"/>
    <w:rsid w:val="002560F6"/>
    <w:rsid w:val="00261041"/>
    <w:rsid w:val="00262A8E"/>
    <w:rsid w:val="00262BF0"/>
    <w:rsid w:val="0026302E"/>
    <w:rsid w:val="00263486"/>
    <w:rsid w:val="00264B93"/>
    <w:rsid w:val="00265132"/>
    <w:rsid w:val="00265864"/>
    <w:rsid w:val="00265DE5"/>
    <w:rsid w:val="0026629F"/>
    <w:rsid w:val="00271BDD"/>
    <w:rsid w:val="002750A9"/>
    <w:rsid w:val="00276080"/>
    <w:rsid w:val="00281259"/>
    <w:rsid w:val="00284A3E"/>
    <w:rsid w:val="00286113"/>
    <w:rsid w:val="00286C65"/>
    <w:rsid w:val="00287336"/>
    <w:rsid w:val="0028745D"/>
    <w:rsid w:val="00287AF3"/>
    <w:rsid w:val="00287BD3"/>
    <w:rsid w:val="00290DF7"/>
    <w:rsid w:val="002911E0"/>
    <w:rsid w:val="00291AF6"/>
    <w:rsid w:val="00294FEB"/>
    <w:rsid w:val="00295452"/>
    <w:rsid w:val="00295850"/>
    <w:rsid w:val="00295DFC"/>
    <w:rsid w:val="00296A6D"/>
    <w:rsid w:val="002972A5"/>
    <w:rsid w:val="002A0A07"/>
    <w:rsid w:val="002A0BE0"/>
    <w:rsid w:val="002A47D1"/>
    <w:rsid w:val="002A52D4"/>
    <w:rsid w:val="002A6DD7"/>
    <w:rsid w:val="002A75EB"/>
    <w:rsid w:val="002A76E6"/>
    <w:rsid w:val="002A776D"/>
    <w:rsid w:val="002B0CA6"/>
    <w:rsid w:val="002B2FFC"/>
    <w:rsid w:val="002B4B03"/>
    <w:rsid w:val="002B5116"/>
    <w:rsid w:val="002B56A3"/>
    <w:rsid w:val="002B5F23"/>
    <w:rsid w:val="002B6210"/>
    <w:rsid w:val="002B6A38"/>
    <w:rsid w:val="002B6C94"/>
    <w:rsid w:val="002B7BDE"/>
    <w:rsid w:val="002C1E5A"/>
    <w:rsid w:val="002C1E64"/>
    <w:rsid w:val="002C320C"/>
    <w:rsid w:val="002C4860"/>
    <w:rsid w:val="002C538B"/>
    <w:rsid w:val="002C73AB"/>
    <w:rsid w:val="002D14B5"/>
    <w:rsid w:val="002D1F8E"/>
    <w:rsid w:val="002D2FEE"/>
    <w:rsid w:val="002D3852"/>
    <w:rsid w:val="002D39EC"/>
    <w:rsid w:val="002D6C7F"/>
    <w:rsid w:val="002E0007"/>
    <w:rsid w:val="002E0F86"/>
    <w:rsid w:val="002E1395"/>
    <w:rsid w:val="002E3BF0"/>
    <w:rsid w:val="002E4E82"/>
    <w:rsid w:val="002E504D"/>
    <w:rsid w:val="002E5203"/>
    <w:rsid w:val="002E5BFD"/>
    <w:rsid w:val="002E72E5"/>
    <w:rsid w:val="002F0F2E"/>
    <w:rsid w:val="002F1672"/>
    <w:rsid w:val="002F2907"/>
    <w:rsid w:val="002F333D"/>
    <w:rsid w:val="002F56B2"/>
    <w:rsid w:val="002F70AF"/>
    <w:rsid w:val="002F72D0"/>
    <w:rsid w:val="002F73F5"/>
    <w:rsid w:val="00300A81"/>
    <w:rsid w:val="00301BDB"/>
    <w:rsid w:val="00301D25"/>
    <w:rsid w:val="003024E2"/>
    <w:rsid w:val="00302AB3"/>
    <w:rsid w:val="00302C57"/>
    <w:rsid w:val="003037A6"/>
    <w:rsid w:val="00303C6A"/>
    <w:rsid w:val="00303E5B"/>
    <w:rsid w:val="0030456C"/>
    <w:rsid w:val="0030475A"/>
    <w:rsid w:val="003055F8"/>
    <w:rsid w:val="00305AAC"/>
    <w:rsid w:val="00306470"/>
    <w:rsid w:val="00307733"/>
    <w:rsid w:val="003079B5"/>
    <w:rsid w:val="00311303"/>
    <w:rsid w:val="00311DFD"/>
    <w:rsid w:val="00312D17"/>
    <w:rsid w:val="003142B2"/>
    <w:rsid w:val="00314F49"/>
    <w:rsid w:val="00315415"/>
    <w:rsid w:val="003154F6"/>
    <w:rsid w:val="003159D1"/>
    <w:rsid w:val="00315BCD"/>
    <w:rsid w:val="00317446"/>
    <w:rsid w:val="00322219"/>
    <w:rsid w:val="00324AA1"/>
    <w:rsid w:val="00325373"/>
    <w:rsid w:val="00326157"/>
    <w:rsid w:val="003263F1"/>
    <w:rsid w:val="00327AD0"/>
    <w:rsid w:val="00327D68"/>
    <w:rsid w:val="0033116E"/>
    <w:rsid w:val="003311BB"/>
    <w:rsid w:val="003329F1"/>
    <w:rsid w:val="00333028"/>
    <w:rsid w:val="003335B3"/>
    <w:rsid w:val="00333A15"/>
    <w:rsid w:val="00333CCE"/>
    <w:rsid w:val="00337128"/>
    <w:rsid w:val="003402EB"/>
    <w:rsid w:val="00340483"/>
    <w:rsid w:val="003411BB"/>
    <w:rsid w:val="003413ED"/>
    <w:rsid w:val="00341B98"/>
    <w:rsid w:val="0034388E"/>
    <w:rsid w:val="0034414B"/>
    <w:rsid w:val="00344CD0"/>
    <w:rsid w:val="00345F47"/>
    <w:rsid w:val="00346050"/>
    <w:rsid w:val="00346B78"/>
    <w:rsid w:val="00346DD2"/>
    <w:rsid w:val="0034738A"/>
    <w:rsid w:val="00347CC8"/>
    <w:rsid w:val="00347D79"/>
    <w:rsid w:val="00347EAE"/>
    <w:rsid w:val="00352452"/>
    <w:rsid w:val="0035370A"/>
    <w:rsid w:val="00353F0D"/>
    <w:rsid w:val="003547CC"/>
    <w:rsid w:val="00356B98"/>
    <w:rsid w:val="00357797"/>
    <w:rsid w:val="003655A7"/>
    <w:rsid w:val="0036579F"/>
    <w:rsid w:val="00365C5F"/>
    <w:rsid w:val="00366426"/>
    <w:rsid w:val="00366623"/>
    <w:rsid w:val="00366942"/>
    <w:rsid w:val="00367A8C"/>
    <w:rsid w:val="00372DA1"/>
    <w:rsid w:val="00372FEC"/>
    <w:rsid w:val="00373CDD"/>
    <w:rsid w:val="00374514"/>
    <w:rsid w:val="00374731"/>
    <w:rsid w:val="00374831"/>
    <w:rsid w:val="00375369"/>
    <w:rsid w:val="00375BF4"/>
    <w:rsid w:val="00375DCC"/>
    <w:rsid w:val="00377B33"/>
    <w:rsid w:val="00377EDD"/>
    <w:rsid w:val="003814FC"/>
    <w:rsid w:val="0038366D"/>
    <w:rsid w:val="00385FE0"/>
    <w:rsid w:val="00386CFC"/>
    <w:rsid w:val="0038714A"/>
    <w:rsid w:val="00387225"/>
    <w:rsid w:val="00391120"/>
    <w:rsid w:val="00393F29"/>
    <w:rsid w:val="003946FA"/>
    <w:rsid w:val="00394D1E"/>
    <w:rsid w:val="003977D6"/>
    <w:rsid w:val="003A19B4"/>
    <w:rsid w:val="003A1F31"/>
    <w:rsid w:val="003A23A5"/>
    <w:rsid w:val="003A302E"/>
    <w:rsid w:val="003A56A5"/>
    <w:rsid w:val="003A5B6A"/>
    <w:rsid w:val="003A77EB"/>
    <w:rsid w:val="003B00F8"/>
    <w:rsid w:val="003B1628"/>
    <w:rsid w:val="003B59B6"/>
    <w:rsid w:val="003B63B2"/>
    <w:rsid w:val="003B6860"/>
    <w:rsid w:val="003B6CFD"/>
    <w:rsid w:val="003B6D42"/>
    <w:rsid w:val="003B6E71"/>
    <w:rsid w:val="003B75B4"/>
    <w:rsid w:val="003C0525"/>
    <w:rsid w:val="003C1024"/>
    <w:rsid w:val="003C1869"/>
    <w:rsid w:val="003C23DB"/>
    <w:rsid w:val="003C355F"/>
    <w:rsid w:val="003C3F7C"/>
    <w:rsid w:val="003C4B01"/>
    <w:rsid w:val="003C4CB1"/>
    <w:rsid w:val="003C51A7"/>
    <w:rsid w:val="003C64DB"/>
    <w:rsid w:val="003C70F9"/>
    <w:rsid w:val="003D0624"/>
    <w:rsid w:val="003D080C"/>
    <w:rsid w:val="003D2386"/>
    <w:rsid w:val="003D2950"/>
    <w:rsid w:val="003D34A4"/>
    <w:rsid w:val="003D61D1"/>
    <w:rsid w:val="003D7CF5"/>
    <w:rsid w:val="003D7E58"/>
    <w:rsid w:val="003E0B9C"/>
    <w:rsid w:val="003E1BE2"/>
    <w:rsid w:val="003E2FB1"/>
    <w:rsid w:val="003E46B6"/>
    <w:rsid w:val="003E501D"/>
    <w:rsid w:val="003E60A0"/>
    <w:rsid w:val="003E617A"/>
    <w:rsid w:val="003F0CD0"/>
    <w:rsid w:val="003F0D66"/>
    <w:rsid w:val="003F0DBC"/>
    <w:rsid w:val="003F0DC2"/>
    <w:rsid w:val="003F1304"/>
    <w:rsid w:val="003F190D"/>
    <w:rsid w:val="003F1F90"/>
    <w:rsid w:val="003F2954"/>
    <w:rsid w:val="003F2DC1"/>
    <w:rsid w:val="003F3A57"/>
    <w:rsid w:val="003F3D00"/>
    <w:rsid w:val="003F45BE"/>
    <w:rsid w:val="003F5F11"/>
    <w:rsid w:val="003F7A5D"/>
    <w:rsid w:val="00400331"/>
    <w:rsid w:val="004016AD"/>
    <w:rsid w:val="004026B0"/>
    <w:rsid w:val="00402934"/>
    <w:rsid w:val="00403AE8"/>
    <w:rsid w:val="00405A3C"/>
    <w:rsid w:val="00405AED"/>
    <w:rsid w:val="00406A3E"/>
    <w:rsid w:val="0040741C"/>
    <w:rsid w:val="004107CC"/>
    <w:rsid w:val="00411FC8"/>
    <w:rsid w:val="00412178"/>
    <w:rsid w:val="00412821"/>
    <w:rsid w:val="00413F41"/>
    <w:rsid w:val="004145A0"/>
    <w:rsid w:val="00415E2B"/>
    <w:rsid w:val="0041674D"/>
    <w:rsid w:val="00417681"/>
    <w:rsid w:val="00420090"/>
    <w:rsid w:val="00420DA0"/>
    <w:rsid w:val="00423A4D"/>
    <w:rsid w:val="00424203"/>
    <w:rsid w:val="00424252"/>
    <w:rsid w:val="004255F0"/>
    <w:rsid w:val="00425F64"/>
    <w:rsid w:val="004264BD"/>
    <w:rsid w:val="0042650E"/>
    <w:rsid w:val="00427386"/>
    <w:rsid w:val="00427C4C"/>
    <w:rsid w:val="00430442"/>
    <w:rsid w:val="00430C7C"/>
    <w:rsid w:val="00431E29"/>
    <w:rsid w:val="00431EAC"/>
    <w:rsid w:val="00433CA2"/>
    <w:rsid w:val="00433D50"/>
    <w:rsid w:val="004342FC"/>
    <w:rsid w:val="00434D81"/>
    <w:rsid w:val="004366D5"/>
    <w:rsid w:val="004376E7"/>
    <w:rsid w:val="00437998"/>
    <w:rsid w:val="00437AF2"/>
    <w:rsid w:val="00444B37"/>
    <w:rsid w:val="0044526F"/>
    <w:rsid w:val="00446B51"/>
    <w:rsid w:val="0044704A"/>
    <w:rsid w:val="0044787D"/>
    <w:rsid w:val="00447C2E"/>
    <w:rsid w:val="00450B30"/>
    <w:rsid w:val="00450E84"/>
    <w:rsid w:val="004521E4"/>
    <w:rsid w:val="004527E4"/>
    <w:rsid w:val="00453A56"/>
    <w:rsid w:val="00453C30"/>
    <w:rsid w:val="00454285"/>
    <w:rsid w:val="00454693"/>
    <w:rsid w:val="00454E2C"/>
    <w:rsid w:val="0045510A"/>
    <w:rsid w:val="00455282"/>
    <w:rsid w:val="00457650"/>
    <w:rsid w:val="00460C4E"/>
    <w:rsid w:val="004626FA"/>
    <w:rsid w:val="004633C7"/>
    <w:rsid w:val="00463522"/>
    <w:rsid w:val="00463961"/>
    <w:rsid w:val="0046442C"/>
    <w:rsid w:val="004647D8"/>
    <w:rsid w:val="00464B83"/>
    <w:rsid w:val="00467EAC"/>
    <w:rsid w:val="004715E4"/>
    <w:rsid w:val="00472028"/>
    <w:rsid w:val="00473243"/>
    <w:rsid w:val="00474C78"/>
    <w:rsid w:val="004756B8"/>
    <w:rsid w:val="00477333"/>
    <w:rsid w:val="00481620"/>
    <w:rsid w:val="00482DC9"/>
    <w:rsid w:val="0048376F"/>
    <w:rsid w:val="00483C9B"/>
    <w:rsid w:val="004842D0"/>
    <w:rsid w:val="00484F4B"/>
    <w:rsid w:val="004857C0"/>
    <w:rsid w:val="00486C00"/>
    <w:rsid w:val="00487633"/>
    <w:rsid w:val="00490991"/>
    <w:rsid w:val="00490A0C"/>
    <w:rsid w:val="004910AE"/>
    <w:rsid w:val="0049120B"/>
    <w:rsid w:val="00493EEA"/>
    <w:rsid w:val="0049570A"/>
    <w:rsid w:val="004A1670"/>
    <w:rsid w:val="004A2D80"/>
    <w:rsid w:val="004A32CB"/>
    <w:rsid w:val="004A51EF"/>
    <w:rsid w:val="004A56CB"/>
    <w:rsid w:val="004A5F48"/>
    <w:rsid w:val="004A6C88"/>
    <w:rsid w:val="004A6F4B"/>
    <w:rsid w:val="004B00DD"/>
    <w:rsid w:val="004B04E1"/>
    <w:rsid w:val="004B0EBF"/>
    <w:rsid w:val="004B0F39"/>
    <w:rsid w:val="004B223B"/>
    <w:rsid w:val="004B2F45"/>
    <w:rsid w:val="004B3F61"/>
    <w:rsid w:val="004B432E"/>
    <w:rsid w:val="004B56E8"/>
    <w:rsid w:val="004B5B38"/>
    <w:rsid w:val="004B6358"/>
    <w:rsid w:val="004B7A2E"/>
    <w:rsid w:val="004C1037"/>
    <w:rsid w:val="004C143C"/>
    <w:rsid w:val="004C1CA0"/>
    <w:rsid w:val="004C1EBB"/>
    <w:rsid w:val="004C2B67"/>
    <w:rsid w:val="004C400F"/>
    <w:rsid w:val="004C42FC"/>
    <w:rsid w:val="004C5765"/>
    <w:rsid w:val="004C600B"/>
    <w:rsid w:val="004C7513"/>
    <w:rsid w:val="004D0D76"/>
    <w:rsid w:val="004D223B"/>
    <w:rsid w:val="004D2594"/>
    <w:rsid w:val="004D3873"/>
    <w:rsid w:val="004D6E1B"/>
    <w:rsid w:val="004D7184"/>
    <w:rsid w:val="004D7AF3"/>
    <w:rsid w:val="004E015D"/>
    <w:rsid w:val="004E1525"/>
    <w:rsid w:val="004E1945"/>
    <w:rsid w:val="004E3C20"/>
    <w:rsid w:val="004E4921"/>
    <w:rsid w:val="004E5543"/>
    <w:rsid w:val="004E571A"/>
    <w:rsid w:val="004E6230"/>
    <w:rsid w:val="004E6615"/>
    <w:rsid w:val="004E783F"/>
    <w:rsid w:val="004E7915"/>
    <w:rsid w:val="004E7B46"/>
    <w:rsid w:val="004E7B90"/>
    <w:rsid w:val="004F04E7"/>
    <w:rsid w:val="004F2383"/>
    <w:rsid w:val="004F2B9F"/>
    <w:rsid w:val="004F2DF6"/>
    <w:rsid w:val="004F4848"/>
    <w:rsid w:val="004F4BCA"/>
    <w:rsid w:val="004F6937"/>
    <w:rsid w:val="004F6F96"/>
    <w:rsid w:val="004F7D20"/>
    <w:rsid w:val="00500AE6"/>
    <w:rsid w:val="00500DC4"/>
    <w:rsid w:val="00502931"/>
    <w:rsid w:val="005037EB"/>
    <w:rsid w:val="0050667C"/>
    <w:rsid w:val="00506685"/>
    <w:rsid w:val="0050751C"/>
    <w:rsid w:val="00507605"/>
    <w:rsid w:val="0051044C"/>
    <w:rsid w:val="0051156C"/>
    <w:rsid w:val="00513355"/>
    <w:rsid w:val="005135AD"/>
    <w:rsid w:val="00513CDE"/>
    <w:rsid w:val="00514173"/>
    <w:rsid w:val="005162E5"/>
    <w:rsid w:val="0051695C"/>
    <w:rsid w:val="00516BB7"/>
    <w:rsid w:val="00516BC3"/>
    <w:rsid w:val="00520C14"/>
    <w:rsid w:val="00521048"/>
    <w:rsid w:val="005216A6"/>
    <w:rsid w:val="005217A8"/>
    <w:rsid w:val="00521ECC"/>
    <w:rsid w:val="005231B0"/>
    <w:rsid w:val="00526462"/>
    <w:rsid w:val="0052674A"/>
    <w:rsid w:val="00526EA4"/>
    <w:rsid w:val="00527035"/>
    <w:rsid w:val="0052789D"/>
    <w:rsid w:val="005301B9"/>
    <w:rsid w:val="005314AD"/>
    <w:rsid w:val="00531BAA"/>
    <w:rsid w:val="00532D84"/>
    <w:rsid w:val="005334F1"/>
    <w:rsid w:val="0053464D"/>
    <w:rsid w:val="00535300"/>
    <w:rsid w:val="00535F5A"/>
    <w:rsid w:val="00536C60"/>
    <w:rsid w:val="00542123"/>
    <w:rsid w:val="0054271C"/>
    <w:rsid w:val="005429C1"/>
    <w:rsid w:val="00543D82"/>
    <w:rsid w:val="005471F5"/>
    <w:rsid w:val="0054799E"/>
    <w:rsid w:val="00547C25"/>
    <w:rsid w:val="00551E7C"/>
    <w:rsid w:val="00552899"/>
    <w:rsid w:val="00553E2F"/>
    <w:rsid w:val="0055507A"/>
    <w:rsid w:val="005556A8"/>
    <w:rsid w:val="00555F5E"/>
    <w:rsid w:val="005566C2"/>
    <w:rsid w:val="00557C3C"/>
    <w:rsid w:val="00557CAF"/>
    <w:rsid w:val="00560052"/>
    <w:rsid w:val="00560AC6"/>
    <w:rsid w:val="00560B50"/>
    <w:rsid w:val="0056155D"/>
    <w:rsid w:val="00561664"/>
    <w:rsid w:val="005618D1"/>
    <w:rsid w:val="00562625"/>
    <w:rsid w:val="00562F4C"/>
    <w:rsid w:val="00563260"/>
    <w:rsid w:val="0056485A"/>
    <w:rsid w:val="00564C34"/>
    <w:rsid w:val="005661B6"/>
    <w:rsid w:val="00566337"/>
    <w:rsid w:val="00566559"/>
    <w:rsid w:val="00566D0B"/>
    <w:rsid w:val="00570973"/>
    <w:rsid w:val="00570C1E"/>
    <w:rsid w:val="00571A0D"/>
    <w:rsid w:val="00572DA1"/>
    <w:rsid w:val="0057334C"/>
    <w:rsid w:val="0057342B"/>
    <w:rsid w:val="00573439"/>
    <w:rsid w:val="00573FD8"/>
    <w:rsid w:val="005752ED"/>
    <w:rsid w:val="00576CBC"/>
    <w:rsid w:val="00576D5B"/>
    <w:rsid w:val="0057781F"/>
    <w:rsid w:val="005822CC"/>
    <w:rsid w:val="00582860"/>
    <w:rsid w:val="00582DAD"/>
    <w:rsid w:val="00582FEC"/>
    <w:rsid w:val="005833C7"/>
    <w:rsid w:val="0058352E"/>
    <w:rsid w:val="00584853"/>
    <w:rsid w:val="00586D70"/>
    <w:rsid w:val="00587536"/>
    <w:rsid w:val="00587B6B"/>
    <w:rsid w:val="005903AE"/>
    <w:rsid w:val="00590F1A"/>
    <w:rsid w:val="00591F34"/>
    <w:rsid w:val="005925B8"/>
    <w:rsid w:val="00592BF1"/>
    <w:rsid w:val="005935BD"/>
    <w:rsid w:val="0059523A"/>
    <w:rsid w:val="005955D0"/>
    <w:rsid w:val="00595B40"/>
    <w:rsid w:val="00596165"/>
    <w:rsid w:val="005A1678"/>
    <w:rsid w:val="005A28B5"/>
    <w:rsid w:val="005A2A05"/>
    <w:rsid w:val="005A446E"/>
    <w:rsid w:val="005A5345"/>
    <w:rsid w:val="005A54D7"/>
    <w:rsid w:val="005A5722"/>
    <w:rsid w:val="005A5B58"/>
    <w:rsid w:val="005A60F8"/>
    <w:rsid w:val="005A6FEF"/>
    <w:rsid w:val="005B0CB5"/>
    <w:rsid w:val="005B19CA"/>
    <w:rsid w:val="005B1DFB"/>
    <w:rsid w:val="005B2208"/>
    <w:rsid w:val="005B2A37"/>
    <w:rsid w:val="005B58BD"/>
    <w:rsid w:val="005B5B8D"/>
    <w:rsid w:val="005B6935"/>
    <w:rsid w:val="005B7295"/>
    <w:rsid w:val="005B7D4A"/>
    <w:rsid w:val="005C0ACD"/>
    <w:rsid w:val="005C0ACE"/>
    <w:rsid w:val="005C0C46"/>
    <w:rsid w:val="005C1D0E"/>
    <w:rsid w:val="005C2175"/>
    <w:rsid w:val="005C357A"/>
    <w:rsid w:val="005C4F76"/>
    <w:rsid w:val="005C708D"/>
    <w:rsid w:val="005C7098"/>
    <w:rsid w:val="005C74EB"/>
    <w:rsid w:val="005C7B35"/>
    <w:rsid w:val="005D08B9"/>
    <w:rsid w:val="005D1CBF"/>
    <w:rsid w:val="005D2FEE"/>
    <w:rsid w:val="005D40E8"/>
    <w:rsid w:val="005D49D8"/>
    <w:rsid w:val="005D5471"/>
    <w:rsid w:val="005D58D6"/>
    <w:rsid w:val="005D5C63"/>
    <w:rsid w:val="005D67FB"/>
    <w:rsid w:val="005D796C"/>
    <w:rsid w:val="005D7CF9"/>
    <w:rsid w:val="005D7F8B"/>
    <w:rsid w:val="005E12C7"/>
    <w:rsid w:val="005E1DDB"/>
    <w:rsid w:val="005E3474"/>
    <w:rsid w:val="005E38DD"/>
    <w:rsid w:val="005E7071"/>
    <w:rsid w:val="005E72C3"/>
    <w:rsid w:val="005E7BDE"/>
    <w:rsid w:val="005F01AC"/>
    <w:rsid w:val="005F0C09"/>
    <w:rsid w:val="005F0CC3"/>
    <w:rsid w:val="005F0E29"/>
    <w:rsid w:val="005F11EB"/>
    <w:rsid w:val="005F15BF"/>
    <w:rsid w:val="005F2D73"/>
    <w:rsid w:val="005F33DE"/>
    <w:rsid w:val="005F3CC7"/>
    <w:rsid w:val="005F447E"/>
    <w:rsid w:val="005F4DC6"/>
    <w:rsid w:val="005F782A"/>
    <w:rsid w:val="005F7E0F"/>
    <w:rsid w:val="006001B5"/>
    <w:rsid w:val="00604AB4"/>
    <w:rsid w:val="00604BF3"/>
    <w:rsid w:val="00605F30"/>
    <w:rsid w:val="00611D93"/>
    <w:rsid w:val="006128EF"/>
    <w:rsid w:val="00612E35"/>
    <w:rsid w:val="00614877"/>
    <w:rsid w:val="00614CC4"/>
    <w:rsid w:val="00614E99"/>
    <w:rsid w:val="006156D6"/>
    <w:rsid w:val="00615DD2"/>
    <w:rsid w:val="00616852"/>
    <w:rsid w:val="00622F41"/>
    <w:rsid w:val="00623004"/>
    <w:rsid w:val="00623EDA"/>
    <w:rsid w:val="0062434E"/>
    <w:rsid w:val="00624C0E"/>
    <w:rsid w:val="006259DF"/>
    <w:rsid w:val="00626240"/>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2BD"/>
    <w:rsid w:val="006436B2"/>
    <w:rsid w:val="00643F8D"/>
    <w:rsid w:val="00643FDB"/>
    <w:rsid w:val="006459C1"/>
    <w:rsid w:val="006459CD"/>
    <w:rsid w:val="00646AE9"/>
    <w:rsid w:val="00647168"/>
    <w:rsid w:val="00650411"/>
    <w:rsid w:val="006506C3"/>
    <w:rsid w:val="00651E19"/>
    <w:rsid w:val="0065211B"/>
    <w:rsid w:val="00653F30"/>
    <w:rsid w:val="006549BB"/>
    <w:rsid w:val="00656D98"/>
    <w:rsid w:val="006574B8"/>
    <w:rsid w:val="0066001B"/>
    <w:rsid w:val="006622F1"/>
    <w:rsid w:val="0066245D"/>
    <w:rsid w:val="006625A5"/>
    <w:rsid w:val="00662B40"/>
    <w:rsid w:val="00662FDA"/>
    <w:rsid w:val="00663285"/>
    <w:rsid w:val="006659EE"/>
    <w:rsid w:val="00665E15"/>
    <w:rsid w:val="00667697"/>
    <w:rsid w:val="00670DAE"/>
    <w:rsid w:val="0067176C"/>
    <w:rsid w:val="006729A6"/>
    <w:rsid w:val="006747E0"/>
    <w:rsid w:val="006749B8"/>
    <w:rsid w:val="00676EF8"/>
    <w:rsid w:val="0067740B"/>
    <w:rsid w:val="00680BA5"/>
    <w:rsid w:val="006814ED"/>
    <w:rsid w:val="00682620"/>
    <w:rsid w:val="00683A7B"/>
    <w:rsid w:val="006850CD"/>
    <w:rsid w:val="006866DE"/>
    <w:rsid w:val="00686F2B"/>
    <w:rsid w:val="006908C8"/>
    <w:rsid w:val="00690A8E"/>
    <w:rsid w:val="00696290"/>
    <w:rsid w:val="006971F1"/>
    <w:rsid w:val="00697635"/>
    <w:rsid w:val="00697D8C"/>
    <w:rsid w:val="006A00E3"/>
    <w:rsid w:val="006A028E"/>
    <w:rsid w:val="006A05BC"/>
    <w:rsid w:val="006A1177"/>
    <w:rsid w:val="006A17DD"/>
    <w:rsid w:val="006A2505"/>
    <w:rsid w:val="006A2BE6"/>
    <w:rsid w:val="006A4433"/>
    <w:rsid w:val="006A4484"/>
    <w:rsid w:val="006A71A6"/>
    <w:rsid w:val="006A7BB3"/>
    <w:rsid w:val="006A7C34"/>
    <w:rsid w:val="006B094B"/>
    <w:rsid w:val="006B13F9"/>
    <w:rsid w:val="006B2296"/>
    <w:rsid w:val="006B2F00"/>
    <w:rsid w:val="006B3442"/>
    <w:rsid w:val="006B3FE9"/>
    <w:rsid w:val="006B4562"/>
    <w:rsid w:val="006B6193"/>
    <w:rsid w:val="006B75BB"/>
    <w:rsid w:val="006C05BA"/>
    <w:rsid w:val="006C07D7"/>
    <w:rsid w:val="006C15F8"/>
    <w:rsid w:val="006C165D"/>
    <w:rsid w:val="006C1CD1"/>
    <w:rsid w:val="006C2B3B"/>
    <w:rsid w:val="006C2F75"/>
    <w:rsid w:val="006C35EE"/>
    <w:rsid w:val="006C416F"/>
    <w:rsid w:val="006C443E"/>
    <w:rsid w:val="006C486C"/>
    <w:rsid w:val="006C59A6"/>
    <w:rsid w:val="006D0FA5"/>
    <w:rsid w:val="006D1915"/>
    <w:rsid w:val="006D198B"/>
    <w:rsid w:val="006D2B3C"/>
    <w:rsid w:val="006D2CA7"/>
    <w:rsid w:val="006D3AE6"/>
    <w:rsid w:val="006D4BBD"/>
    <w:rsid w:val="006D51E3"/>
    <w:rsid w:val="006D55E5"/>
    <w:rsid w:val="006D5A7E"/>
    <w:rsid w:val="006E1AB5"/>
    <w:rsid w:val="006E4652"/>
    <w:rsid w:val="006E5F6E"/>
    <w:rsid w:val="006E6CD5"/>
    <w:rsid w:val="006E7CE3"/>
    <w:rsid w:val="006F0223"/>
    <w:rsid w:val="006F084A"/>
    <w:rsid w:val="006F1B9B"/>
    <w:rsid w:val="006F2449"/>
    <w:rsid w:val="006F26BF"/>
    <w:rsid w:val="006F4138"/>
    <w:rsid w:val="006F41D6"/>
    <w:rsid w:val="006F4491"/>
    <w:rsid w:val="006F45B7"/>
    <w:rsid w:val="006F6617"/>
    <w:rsid w:val="006F6CD7"/>
    <w:rsid w:val="006F773A"/>
    <w:rsid w:val="006F7EFC"/>
    <w:rsid w:val="0070011B"/>
    <w:rsid w:val="00702BB4"/>
    <w:rsid w:val="007032F6"/>
    <w:rsid w:val="00703E21"/>
    <w:rsid w:val="0070414D"/>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2406"/>
    <w:rsid w:val="00722A8B"/>
    <w:rsid w:val="00723435"/>
    <w:rsid w:val="00723C60"/>
    <w:rsid w:val="00724E78"/>
    <w:rsid w:val="00725010"/>
    <w:rsid w:val="00725B52"/>
    <w:rsid w:val="00725D69"/>
    <w:rsid w:val="0073010A"/>
    <w:rsid w:val="00730BA1"/>
    <w:rsid w:val="00733B1D"/>
    <w:rsid w:val="00734CC8"/>
    <w:rsid w:val="00735DF1"/>
    <w:rsid w:val="00736A45"/>
    <w:rsid w:val="00736E25"/>
    <w:rsid w:val="007379EB"/>
    <w:rsid w:val="00740689"/>
    <w:rsid w:val="00740B7A"/>
    <w:rsid w:val="007414D9"/>
    <w:rsid w:val="0074153D"/>
    <w:rsid w:val="00741840"/>
    <w:rsid w:val="007429A9"/>
    <w:rsid w:val="007437A7"/>
    <w:rsid w:val="00744891"/>
    <w:rsid w:val="007459A1"/>
    <w:rsid w:val="007462F4"/>
    <w:rsid w:val="0074720F"/>
    <w:rsid w:val="0074749C"/>
    <w:rsid w:val="00750020"/>
    <w:rsid w:val="00750C9C"/>
    <w:rsid w:val="0075107C"/>
    <w:rsid w:val="00751B89"/>
    <w:rsid w:val="00752465"/>
    <w:rsid w:val="00753DF0"/>
    <w:rsid w:val="00754B8B"/>
    <w:rsid w:val="00754E10"/>
    <w:rsid w:val="00754FF3"/>
    <w:rsid w:val="0075554D"/>
    <w:rsid w:val="00755FB5"/>
    <w:rsid w:val="00757182"/>
    <w:rsid w:val="00762D1C"/>
    <w:rsid w:val="007639B4"/>
    <w:rsid w:val="00764E83"/>
    <w:rsid w:val="00765525"/>
    <w:rsid w:val="00767E63"/>
    <w:rsid w:val="0077031E"/>
    <w:rsid w:val="00770432"/>
    <w:rsid w:val="00770760"/>
    <w:rsid w:val="007718FD"/>
    <w:rsid w:val="007719B3"/>
    <w:rsid w:val="00773C1E"/>
    <w:rsid w:val="00774E77"/>
    <w:rsid w:val="00781444"/>
    <w:rsid w:val="00783599"/>
    <w:rsid w:val="00785656"/>
    <w:rsid w:val="0078649D"/>
    <w:rsid w:val="00786CB1"/>
    <w:rsid w:val="00791B0E"/>
    <w:rsid w:val="007924BA"/>
    <w:rsid w:val="00794958"/>
    <w:rsid w:val="007952B5"/>
    <w:rsid w:val="00795D56"/>
    <w:rsid w:val="007960AE"/>
    <w:rsid w:val="0079764B"/>
    <w:rsid w:val="007979B5"/>
    <w:rsid w:val="007A0BC2"/>
    <w:rsid w:val="007A0F62"/>
    <w:rsid w:val="007A33E5"/>
    <w:rsid w:val="007A3790"/>
    <w:rsid w:val="007A37A4"/>
    <w:rsid w:val="007A4230"/>
    <w:rsid w:val="007A79C0"/>
    <w:rsid w:val="007B03C4"/>
    <w:rsid w:val="007B0FE2"/>
    <w:rsid w:val="007B12DF"/>
    <w:rsid w:val="007B1973"/>
    <w:rsid w:val="007B1DD5"/>
    <w:rsid w:val="007B3272"/>
    <w:rsid w:val="007B35A6"/>
    <w:rsid w:val="007B3665"/>
    <w:rsid w:val="007B6BBA"/>
    <w:rsid w:val="007B7171"/>
    <w:rsid w:val="007B73FE"/>
    <w:rsid w:val="007B7441"/>
    <w:rsid w:val="007B762F"/>
    <w:rsid w:val="007B76E3"/>
    <w:rsid w:val="007C02F4"/>
    <w:rsid w:val="007C0638"/>
    <w:rsid w:val="007C14B7"/>
    <w:rsid w:val="007C1A34"/>
    <w:rsid w:val="007C3206"/>
    <w:rsid w:val="007C3A5D"/>
    <w:rsid w:val="007C3DE0"/>
    <w:rsid w:val="007C414A"/>
    <w:rsid w:val="007C4183"/>
    <w:rsid w:val="007C4C09"/>
    <w:rsid w:val="007C4D8F"/>
    <w:rsid w:val="007C4EC6"/>
    <w:rsid w:val="007C76EB"/>
    <w:rsid w:val="007C799D"/>
    <w:rsid w:val="007D0042"/>
    <w:rsid w:val="007D0899"/>
    <w:rsid w:val="007D1BC2"/>
    <w:rsid w:val="007D1E77"/>
    <w:rsid w:val="007D2E89"/>
    <w:rsid w:val="007D356D"/>
    <w:rsid w:val="007D3CC5"/>
    <w:rsid w:val="007D41FF"/>
    <w:rsid w:val="007D4DD2"/>
    <w:rsid w:val="007D53D5"/>
    <w:rsid w:val="007D654D"/>
    <w:rsid w:val="007D6CC4"/>
    <w:rsid w:val="007D7697"/>
    <w:rsid w:val="007D77F8"/>
    <w:rsid w:val="007D7D9A"/>
    <w:rsid w:val="007E0068"/>
    <w:rsid w:val="007E0D95"/>
    <w:rsid w:val="007E2EAB"/>
    <w:rsid w:val="007E3D92"/>
    <w:rsid w:val="007E4BA5"/>
    <w:rsid w:val="007E4DCB"/>
    <w:rsid w:val="007E7118"/>
    <w:rsid w:val="007E714E"/>
    <w:rsid w:val="007E7581"/>
    <w:rsid w:val="007F0465"/>
    <w:rsid w:val="007F10FF"/>
    <w:rsid w:val="007F1174"/>
    <w:rsid w:val="007F131F"/>
    <w:rsid w:val="007F2BE8"/>
    <w:rsid w:val="007F4950"/>
    <w:rsid w:val="007F52F3"/>
    <w:rsid w:val="007F6182"/>
    <w:rsid w:val="007F71DF"/>
    <w:rsid w:val="007F7319"/>
    <w:rsid w:val="007F7B95"/>
    <w:rsid w:val="007F7EDB"/>
    <w:rsid w:val="00800950"/>
    <w:rsid w:val="00800FAE"/>
    <w:rsid w:val="00801711"/>
    <w:rsid w:val="0080185E"/>
    <w:rsid w:val="00802EC4"/>
    <w:rsid w:val="00803A90"/>
    <w:rsid w:val="00804630"/>
    <w:rsid w:val="00805993"/>
    <w:rsid w:val="00806B72"/>
    <w:rsid w:val="00807674"/>
    <w:rsid w:val="00810446"/>
    <w:rsid w:val="00811667"/>
    <w:rsid w:val="008116E4"/>
    <w:rsid w:val="0081369E"/>
    <w:rsid w:val="00814D41"/>
    <w:rsid w:val="00815795"/>
    <w:rsid w:val="0082086C"/>
    <w:rsid w:val="00821909"/>
    <w:rsid w:val="00821A0A"/>
    <w:rsid w:val="008224D1"/>
    <w:rsid w:val="008229F9"/>
    <w:rsid w:val="00822D90"/>
    <w:rsid w:val="00823CB3"/>
    <w:rsid w:val="00824079"/>
    <w:rsid w:val="00824D15"/>
    <w:rsid w:val="00824ECF"/>
    <w:rsid w:val="008259B9"/>
    <w:rsid w:val="00826363"/>
    <w:rsid w:val="0082654F"/>
    <w:rsid w:val="0082696D"/>
    <w:rsid w:val="008271E5"/>
    <w:rsid w:val="008279D6"/>
    <w:rsid w:val="00832BF6"/>
    <w:rsid w:val="008334F9"/>
    <w:rsid w:val="008348BC"/>
    <w:rsid w:val="0083597E"/>
    <w:rsid w:val="00843343"/>
    <w:rsid w:val="0084382C"/>
    <w:rsid w:val="0084454F"/>
    <w:rsid w:val="008445C2"/>
    <w:rsid w:val="00845DB4"/>
    <w:rsid w:val="008479EA"/>
    <w:rsid w:val="00850031"/>
    <w:rsid w:val="00850CF2"/>
    <w:rsid w:val="0085489D"/>
    <w:rsid w:val="008577F8"/>
    <w:rsid w:val="008602EE"/>
    <w:rsid w:val="008631C5"/>
    <w:rsid w:val="008637DE"/>
    <w:rsid w:val="008671D4"/>
    <w:rsid w:val="00867456"/>
    <w:rsid w:val="00867F21"/>
    <w:rsid w:val="00870231"/>
    <w:rsid w:val="0087072B"/>
    <w:rsid w:val="008708A7"/>
    <w:rsid w:val="00871230"/>
    <w:rsid w:val="008713B9"/>
    <w:rsid w:val="008729DE"/>
    <w:rsid w:val="00873532"/>
    <w:rsid w:val="00873DED"/>
    <w:rsid w:val="0087424C"/>
    <w:rsid w:val="00876455"/>
    <w:rsid w:val="00876927"/>
    <w:rsid w:val="008778E4"/>
    <w:rsid w:val="00877E9F"/>
    <w:rsid w:val="00880506"/>
    <w:rsid w:val="008807D3"/>
    <w:rsid w:val="0088081E"/>
    <w:rsid w:val="00881452"/>
    <w:rsid w:val="00882BD8"/>
    <w:rsid w:val="00883F4D"/>
    <w:rsid w:val="00884519"/>
    <w:rsid w:val="00884EAE"/>
    <w:rsid w:val="0088595A"/>
    <w:rsid w:val="00886634"/>
    <w:rsid w:val="00886B47"/>
    <w:rsid w:val="008878B8"/>
    <w:rsid w:val="008908A7"/>
    <w:rsid w:val="00890BC5"/>
    <w:rsid w:val="00891007"/>
    <w:rsid w:val="00891059"/>
    <w:rsid w:val="00892CEF"/>
    <w:rsid w:val="00892E8A"/>
    <w:rsid w:val="008951B3"/>
    <w:rsid w:val="008954E8"/>
    <w:rsid w:val="008954F6"/>
    <w:rsid w:val="008A0A4C"/>
    <w:rsid w:val="008A1348"/>
    <w:rsid w:val="008A14F9"/>
    <w:rsid w:val="008A336F"/>
    <w:rsid w:val="008A45A6"/>
    <w:rsid w:val="008A5901"/>
    <w:rsid w:val="008A5C2C"/>
    <w:rsid w:val="008A5CF4"/>
    <w:rsid w:val="008A65DE"/>
    <w:rsid w:val="008B0B0A"/>
    <w:rsid w:val="008B12FE"/>
    <w:rsid w:val="008B3389"/>
    <w:rsid w:val="008B3885"/>
    <w:rsid w:val="008B3F12"/>
    <w:rsid w:val="008B436B"/>
    <w:rsid w:val="008B5FF2"/>
    <w:rsid w:val="008B6AFF"/>
    <w:rsid w:val="008B7F9E"/>
    <w:rsid w:val="008C02BE"/>
    <w:rsid w:val="008C062F"/>
    <w:rsid w:val="008C150E"/>
    <w:rsid w:val="008C3CBD"/>
    <w:rsid w:val="008C48A4"/>
    <w:rsid w:val="008C50E9"/>
    <w:rsid w:val="008C683F"/>
    <w:rsid w:val="008C6F43"/>
    <w:rsid w:val="008C7788"/>
    <w:rsid w:val="008D1C6F"/>
    <w:rsid w:val="008D368B"/>
    <w:rsid w:val="008D3ECA"/>
    <w:rsid w:val="008D47D1"/>
    <w:rsid w:val="008D47D3"/>
    <w:rsid w:val="008D4C4C"/>
    <w:rsid w:val="008D5605"/>
    <w:rsid w:val="008D58E6"/>
    <w:rsid w:val="008D6476"/>
    <w:rsid w:val="008D6AC7"/>
    <w:rsid w:val="008D74C8"/>
    <w:rsid w:val="008D77E2"/>
    <w:rsid w:val="008E02C2"/>
    <w:rsid w:val="008E13DF"/>
    <w:rsid w:val="008E47B0"/>
    <w:rsid w:val="008E6A83"/>
    <w:rsid w:val="008E7188"/>
    <w:rsid w:val="008E71DC"/>
    <w:rsid w:val="008E750B"/>
    <w:rsid w:val="008F03D9"/>
    <w:rsid w:val="008F167A"/>
    <w:rsid w:val="008F1A21"/>
    <w:rsid w:val="008F45FF"/>
    <w:rsid w:val="008F6E9F"/>
    <w:rsid w:val="008F704A"/>
    <w:rsid w:val="008F7D1F"/>
    <w:rsid w:val="0090201C"/>
    <w:rsid w:val="00902AB0"/>
    <w:rsid w:val="00902F21"/>
    <w:rsid w:val="00903163"/>
    <w:rsid w:val="00903931"/>
    <w:rsid w:val="00910906"/>
    <w:rsid w:val="00910971"/>
    <w:rsid w:val="00910FB2"/>
    <w:rsid w:val="00914291"/>
    <w:rsid w:val="0091449E"/>
    <w:rsid w:val="009161F4"/>
    <w:rsid w:val="00916F27"/>
    <w:rsid w:val="0091761A"/>
    <w:rsid w:val="00917749"/>
    <w:rsid w:val="0092207C"/>
    <w:rsid w:val="00922620"/>
    <w:rsid w:val="0092477A"/>
    <w:rsid w:val="009261C2"/>
    <w:rsid w:val="0092649D"/>
    <w:rsid w:val="00930E91"/>
    <w:rsid w:val="00930F52"/>
    <w:rsid w:val="00932753"/>
    <w:rsid w:val="00932911"/>
    <w:rsid w:val="00932EB6"/>
    <w:rsid w:val="0093432D"/>
    <w:rsid w:val="009345E0"/>
    <w:rsid w:val="00934717"/>
    <w:rsid w:val="0093501B"/>
    <w:rsid w:val="00935717"/>
    <w:rsid w:val="00935721"/>
    <w:rsid w:val="00936075"/>
    <w:rsid w:val="00937A15"/>
    <w:rsid w:val="00940314"/>
    <w:rsid w:val="00940DA5"/>
    <w:rsid w:val="0094107F"/>
    <w:rsid w:val="009418F1"/>
    <w:rsid w:val="00943199"/>
    <w:rsid w:val="009435FC"/>
    <w:rsid w:val="00943BC4"/>
    <w:rsid w:val="00944DA6"/>
    <w:rsid w:val="00945848"/>
    <w:rsid w:val="00946201"/>
    <w:rsid w:val="0094756A"/>
    <w:rsid w:val="0095006C"/>
    <w:rsid w:val="009514B7"/>
    <w:rsid w:val="00951B4D"/>
    <w:rsid w:val="00951EB0"/>
    <w:rsid w:val="009521A3"/>
    <w:rsid w:val="0095552F"/>
    <w:rsid w:val="00955B2F"/>
    <w:rsid w:val="00955B8D"/>
    <w:rsid w:val="00956004"/>
    <w:rsid w:val="00957D63"/>
    <w:rsid w:val="009606D4"/>
    <w:rsid w:val="00960C4E"/>
    <w:rsid w:val="00961DC6"/>
    <w:rsid w:val="00962DC6"/>
    <w:rsid w:val="009634AB"/>
    <w:rsid w:val="0096488C"/>
    <w:rsid w:val="009653A7"/>
    <w:rsid w:val="00965887"/>
    <w:rsid w:val="00966A0C"/>
    <w:rsid w:val="00970247"/>
    <w:rsid w:val="0097155B"/>
    <w:rsid w:val="00972283"/>
    <w:rsid w:val="00972ED9"/>
    <w:rsid w:val="009744EB"/>
    <w:rsid w:val="00976FE2"/>
    <w:rsid w:val="00980E5C"/>
    <w:rsid w:val="009816CA"/>
    <w:rsid w:val="00982B3B"/>
    <w:rsid w:val="00983062"/>
    <w:rsid w:val="009852BF"/>
    <w:rsid w:val="00985635"/>
    <w:rsid w:val="00987A51"/>
    <w:rsid w:val="00987E08"/>
    <w:rsid w:val="00991A97"/>
    <w:rsid w:val="00992BB4"/>
    <w:rsid w:val="00992E5C"/>
    <w:rsid w:val="00993FE4"/>
    <w:rsid w:val="00996141"/>
    <w:rsid w:val="00996BFF"/>
    <w:rsid w:val="009976CA"/>
    <w:rsid w:val="00997F9C"/>
    <w:rsid w:val="009A0320"/>
    <w:rsid w:val="009A06E6"/>
    <w:rsid w:val="009A0AE2"/>
    <w:rsid w:val="009A0EAB"/>
    <w:rsid w:val="009A16BB"/>
    <w:rsid w:val="009A5173"/>
    <w:rsid w:val="009A63F3"/>
    <w:rsid w:val="009A6A93"/>
    <w:rsid w:val="009A6C0D"/>
    <w:rsid w:val="009A783F"/>
    <w:rsid w:val="009B0226"/>
    <w:rsid w:val="009B044A"/>
    <w:rsid w:val="009B2AA9"/>
    <w:rsid w:val="009B31E3"/>
    <w:rsid w:val="009B3AD7"/>
    <w:rsid w:val="009B519C"/>
    <w:rsid w:val="009B6123"/>
    <w:rsid w:val="009B6E83"/>
    <w:rsid w:val="009B75A3"/>
    <w:rsid w:val="009B7650"/>
    <w:rsid w:val="009C05D0"/>
    <w:rsid w:val="009C05DB"/>
    <w:rsid w:val="009C46C2"/>
    <w:rsid w:val="009C4DE4"/>
    <w:rsid w:val="009C576B"/>
    <w:rsid w:val="009D0093"/>
    <w:rsid w:val="009D00E1"/>
    <w:rsid w:val="009D0447"/>
    <w:rsid w:val="009D1F15"/>
    <w:rsid w:val="009D2337"/>
    <w:rsid w:val="009D2591"/>
    <w:rsid w:val="009D4FA4"/>
    <w:rsid w:val="009D7363"/>
    <w:rsid w:val="009E146A"/>
    <w:rsid w:val="009E1F0A"/>
    <w:rsid w:val="009E3057"/>
    <w:rsid w:val="009E3324"/>
    <w:rsid w:val="009E3DC1"/>
    <w:rsid w:val="009E3FA4"/>
    <w:rsid w:val="009E469F"/>
    <w:rsid w:val="009E5187"/>
    <w:rsid w:val="009E585B"/>
    <w:rsid w:val="009E656B"/>
    <w:rsid w:val="009E7CDD"/>
    <w:rsid w:val="009F0618"/>
    <w:rsid w:val="009F141D"/>
    <w:rsid w:val="009F1916"/>
    <w:rsid w:val="009F1C79"/>
    <w:rsid w:val="009F26E1"/>
    <w:rsid w:val="009F288E"/>
    <w:rsid w:val="009F2931"/>
    <w:rsid w:val="009F2A49"/>
    <w:rsid w:val="009F2ACA"/>
    <w:rsid w:val="009F3F06"/>
    <w:rsid w:val="009F3F3B"/>
    <w:rsid w:val="009F4330"/>
    <w:rsid w:val="009F6E2F"/>
    <w:rsid w:val="009F776D"/>
    <w:rsid w:val="009F7FE5"/>
    <w:rsid w:val="00A00324"/>
    <w:rsid w:val="00A00E5F"/>
    <w:rsid w:val="00A01AF1"/>
    <w:rsid w:val="00A01C99"/>
    <w:rsid w:val="00A01CA6"/>
    <w:rsid w:val="00A027E8"/>
    <w:rsid w:val="00A03E06"/>
    <w:rsid w:val="00A03EF1"/>
    <w:rsid w:val="00A0455F"/>
    <w:rsid w:val="00A046D8"/>
    <w:rsid w:val="00A0555E"/>
    <w:rsid w:val="00A055D2"/>
    <w:rsid w:val="00A06C9F"/>
    <w:rsid w:val="00A1121C"/>
    <w:rsid w:val="00A12B58"/>
    <w:rsid w:val="00A13973"/>
    <w:rsid w:val="00A13D1E"/>
    <w:rsid w:val="00A13F93"/>
    <w:rsid w:val="00A145D4"/>
    <w:rsid w:val="00A1467C"/>
    <w:rsid w:val="00A166F3"/>
    <w:rsid w:val="00A16EBE"/>
    <w:rsid w:val="00A173C2"/>
    <w:rsid w:val="00A17B01"/>
    <w:rsid w:val="00A17D2D"/>
    <w:rsid w:val="00A20779"/>
    <w:rsid w:val="00A21231"/>
    <w:rsid w:val="00A21C50"/>
    <w:rsid w:val="00A226B5"/>
    <w:rsid w:val="00A22CFF"/>
    <w:rsid w:val="00A2344F"/>
    <w:rsid w:val="00A23DAD"/>
    <w:rsid w:val="00A241F1"/>
    <w:rsid w:val="00A2467B"/>
    <w:rsid w:val="00A2499A"/>
    <w:rsid w:val="00A2568C"/>
    <w:rsid w:val="00A26661"/>
    <w:rsid w:val="00A267E6"/>
    <w:rsid w:val="00A27261"/>
    <w:rsid w:val="00A27B2B"/>
    <w:rsid w:val="00A303F3"/>
    <w:rsid w:val="00A3103C"/>
    <w:rsid w:val="00A324D2"/>
    <w:rsid w:val="00A34209"/>
    <w:rsid w:val="00A356F6"/>
    <w:rsid w:val="00A3572C"/>
    <w:rsid w:val="00A35855"/>
    <w:rsid w:val="00A35923"/>
    <w:rsid w:val="00A36A53"/>
    <w:rsid w:val="00A3736F"/>
    <w:rsid w:val="00A3795A"/>
    <w:rsid w:val="00A400CF"/>
    <w:rsid w:val="00A404CE"/>
    <w:rsid w:val="00A41428"/>
    <w:rsid w:val="00A42171"/>
    <w:rsid w:val="00A436DC"/>
    <w:rsid w:val="00A43B33"/>
    <w:rsid w:val="00A4719E"/>
    <w:rsid w:val="00A474DA"/>
    <w:rsid w:val="00A47DE6"/>
    <w:rsid w:val="00A507D3"/>
    <w:rsid w:val="00A51520"/>
    <w:rsid w:val="00A52B96"/>
    <w:rsid w:val="00A55B19"/>
    <w:rsid w:val="00A55B74"/>
    <w:rsid w:val="00A55B85"/>
    <w:rsid w:val="00A56356"/>
    <w:rsid w:val="00A56EB6"/>
    <w:rsid w:val="00A5735C"/>
    <w:rsid w:val="00A60CFF"/>
    <w:rsid w:val="00A618DF"/>
    <w:rsid w:val="00A61E67"/>
    <w:rsid w:val="00A623C7"/>
    <w:rsid w:val="00A62AF4"/>
    <w:rsid w:val="00A63AB4"/>
    <w:rsid w:val="00A64387"/>
    <w:rsid w:val="00A644D8"/>
    <w:rsid w:val="00A651B2"/>
    <w:rsid w:val="00A66A41"/>
    <w:rsid w:val="00A672FA"/>
    <w:rsid w:val="00A67BDA"/>
    <w:rsid w:val="00A67FCD"/>
    <w:rsid w:val="00A71217"/>
    <w:rsid w:val="00A7157F"/>
    <w:rsid w:val="00A71908"/>
    <w:rsid w:val="00A722DA"/>
    <w:rsid w:val="00A7326E"/>
    <w:rsid w:val="00A73E1E"/>
    <w:rsid w:val="00A743E4"/>
    <w:rsid w:val="00A75F0A"/>
    <w:rsid w:val="00A760DE"/>
    <w:rsid w:val="00A7621D"/>
    <w:rsid w:val="00A76708"/>
    <w:rsid w:val="00A7738B"/>
    <w:rsid w:val="00A776B2"/>
    <w:rsid w:val="00A83C7E"/>
    <w:rsid w:val="00A83E35"/>
    <w:rsid w:val="00A8430D"/>
    <w:rsid w:val="00A84AE5"/>
    <w:rsid w:val="00A8558D"/>
    <w:rsid w:val="00A857EF"/>
    <w:rsid w:val="00A85990"/>
    <w:rsid w:val="00A86CBD"/>
    <w:rsid w:val="00A9014E"/>
    <w:rsid w:val="00A904D7"/>
    <w:rsid w:val="00A90E05"/>
    <w:rsid w:val="00A92085"/>
    <w:rsid w:val="00A94815"/>
    <w:rsid w:val="00A94B83"/>
    <w:rsid w:val="00A96FE3"/>
    <w:rsid w:val="00AA046B"/>
    <w:rsid w:val="00AA52C0"/>
    <w:rsid w:val="00AA578A"/>
    <w:rsid w:val="00AA5F96"/>
    <w:rsid w:val="00AA7789"/>
    <w:rsid w:val="00AA78BB"/>
    <w:rsid w:val="00AA7C3D"/>
    <w:rsid w:val="00AB134E"/>
    <w:rsid w:val="00AB14A7"/>
    <w:rsid w:val="00AB1DD3"/>
    <w:rsid w:val="00AB3325"/>
    <w:rsid w:val="00AB4E52"/>
    <w:rsid w:val="00AB6021"/>
    <w:rsid w:val="00AB659F"/>
    <w:rsid w:val="00AB6BA0"/>
    <w:rsid w:val="00AB7A6E"/>
    <w:rsid w:val="00AC0AA4"/>
    <w:rsid w:val="00AC0D7C"/>
    <w:rsid w:val="00AC1C61"/>
    <w:rsid w:val="00AC1E72"/>
    <w:rsid w:val="00AC2AB8"/>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571E"/>
    <w:rsid w:val="00AD6183"/>
    <w:rsid w:val="00AD67D8"/>
    <w:rsid w:val="00AD6E4B"/>
    <w:rsid w:val="00AE03D8"/>
    <w:rsid w:val="00AE2883"/>
    <w:rsid w:val="00AE2C4C"/>
    <w:rsid w:val="00AE349B"/>
    <w:rsid w:val="00AE53AA"/>
    <w:rsid w:val="00AE53E4"/>
    <w:rsid w:val="00AE54FE"/>
    <w:rsid w:val="00AE585A"/>
    <w:rsid w:val="00AE62F6"/>
    <w:rsid w:val="00AE6930"/>
    <w:rsid w:val="00AE6AAD"/>
    <w:rsid w:val="00AE6E28"/>
    <w:rsid w:val="00AF09FD"/>
    <w:rsid w:val="00AF1BC6"/>
    <w:rsid w:val="00AF1CA7"/>
    <w:rsid w:val="00AF20A1"/>
    <w:rsid w:val="00AF2277"/>
    <w:rsid w:val="00AF2BD5"/>
    <w:rsid w:val="00AF2DA3"/>
    <w:rsid w:val="00AF33DC"/>
    <w:rsid w:val="00AF3569"/>
    <w:rsid w:val="00AF38D8"/>
    <w:rsid w:val="00AF570C"/>
    <w:rsid w:val="00AF6580"/>
    <w:rsid w:val="00AF7DA6"/>
    <w:rsid w:val="00B001CA"/>
    <w:rsid w:val="00B00462"/>
    <w:rsid w:val="00B02633"/>
    <w:rsid w:val="00B03306"/>
    <w:rsid w:val="00B035B2"/>
    <w:rsid w:val="00B042E1"/>
    <w:rsid w:val="00B04D72"/>
    <w:rsid w:val="00B04DEC"/>
    <w:rsid w:val="00B04EBE"/>
    <w:rsid w:val="00B053D1"/>
    <w:rsid w:val="00B05559"/>
    <w:rsid w:val="00B05E4A"/>
    <w:rsid w:val="00B07C2E"/>
    <w:rsid w:val="00B10FF7"/>
    <w:rsid w:val="00B10FFE"/>
    <w:rsid w:val="00B111C1"/>
    <w:rsid w:val="00B1158E"/>
    <w:rsid w:val="00B11AB5"/>
    <w:rsid w:val="00B143FD"/>
    <w:rsid w:val="00B15AB2"/>
    <w:rsid w:val="00B17173"/>
    <w:rsid w:val="00B17A4D"/>
    <w:rsid w:val="00B201FB"/>
    <w:rsid w:val="00B20AD8"/>
    <w:rsid w:val="00B21950"/>
    <w:rsid w:val="00B2264A"/>
    <w:rsid w:val="00B233D9"/>
    <w:rsid w:val="00B239E5"/>
    <w:rsid w:val="00B23A35"/>
    <w:rsid w:val="00B23C97"/>
    <w:rsid w:val="00B25C02"/>
    <w:rsid w:val="00B26642"/>
    <w:rsid w:val="00B2778F"/>
    <w:rsid w:val="00B27B0D"/>
    <w:rsid w:val="00B32A34"/>
    <w:rsid w:val="00B32B6F"/>
    <w:rsid w:val="00B35F8D"/>
    <w:rsid w:val="00B35FAF"/>
    <w:rsid w:val="00B36819"/>
    <w:rsid w:val="00B3697B"/>
    <w:rsid w:val="00B36C39"/>
    <w:rsid w:val="00B376AB"/>
    <w:rsid w:val="00B407EA"/>
    <w:rsid w:val="00B416F9"/>
    <w:rsid w:val="00B417A0"/>
    <w:rsid w:val="00B426C1"/>
    <w:rsid w:val="00B42851"/>
    <w:rsid w:val="00B42D20"/>
    <w:rsid w:val="00B43445"/>
    <w:rsid w:val="00B43658"/>
    <w:rsid w:val="00B4406B"/>
    <w:rsid w:val="00B44945"/>
    <w:rsid w:val="00B45799"/>
    <w:rsid w:val="00B45D1E"/>
    <w:rsid w:val="00B46022"/>
    <w:rsid w:val="00B46A6F"/>
    <w:rsid w:val="00B46BC5"/>
    <w:rsid w:val="00B47FD0"/>
    <w:rsid w:val="00B51426"/>
    <w:rsid w:val="00B521F5"/>
    <w:rsid w:val="00B53203"/>
    <w:rsid w:val="00B54983"/>
    <w:rsid w:val="00B54BB7"/>
    <w:rsid w:val="00B54CFA"/>
    <w:rsid w:val="00B558C1"/>
    <w:rsid w:val="00B55A2E"/>
    <w:rsid w:val="00B5755F"/>
    <w:rsid w:val="00B603AC"/>
    <w:rsid w:val="00B60424"/>
    <w:rsid w:val="00B61D79"/>
    <w:rsid w:val="00B62011"/>
    <w:rsid w:val="00B62C5D"/>
    <w:rsid w:val="00B64824"/>
    <w:rsid w:val="00B6483F"/>
    <w:rsid w:val="00B6637C"/>
    <w:rsid w:val="00B67167"/>
    <w:rsid w:val="00B67D76"/>
    <w:rsid w:val="00B67ED1"/>
    <w:rsid w:val="00B700F3"/>
    <w:rsid w:val="00B7128F"/>
    <w:rsid w:val="00B71A7B"/>
    <w:rsid w:val="00B725C1"/>
    <w:rsid w:val="00B7371A"/>
    <w:rsid w:val="00B73754"/>
    <w:rsid w:val="00B73F32"/>
    <w:rsid w:val="00B746A1"/>
    <w:rsid w:val="00B74E03"/>
    <w:rsid w:val="00B750A1"/>
    <w:rsid w:val="00B75678"/>
    <w:rsid w:val="00B75CC2"/>
    <w:rsid w:val="00B7676E"/>
    <w:rsid w:val="00B77491"/>
    <w:rsid w:val="00B77E4E"/>
    <w:rsid w:val="00B824C3"/>
    <w:rsid w:val="00B840E7"/>
    <w:rsid w:val="00B85085"/>
    <w:rsid w:val="00B85614"/>
    <w:rsid w:val="00B87121"/>
    <w:rsid w:val="00B8757D"/>
    <w:rsid w:val="00B87B45"/>
    <w:rsid w:val="00B91BCA"/>
    <w:rsid w:val="00B91D13"/>
    <w:rsid w:val="00B92426"/>
    <w:rsid w:val="00B92553"/>
    <w:rsid w:val="00B9376E"/>
    <w:rsid w:val="00B94C0D"/>
    <w:rsid w:val="00B94CB0"/>
    <w:rsid w:val="00B953BD"/>
    <w:rsid w:val="00B96562"/>
    <w:rsid w:val="00B96BED"/>
    <w:rsid w:val="00BA1DE1"/>
    <w:rsid w:val="00BA2C51"/>
    <w:rsid w:val="00BA2DD9"/>
    <w:rsid w:val="00BA3CD9"/>
    <w:rsid w:val="00BA3DDE"/>
    <w:rsid w:val="00BA4AFA"/>
    <w:rsid w:val="00BA6E66"/>
    <w:rsid w:val="00BA719E"/>
    <w:rsid w:val="00BA71F1"/>
    <w:rsid w:val="00BA7C79"/>
    <w:rsid w:val="00BB16C3"/>
    <w:rsid w:val="00BB24A6"/>
    <w:rsid w:val="00BB3B85"/>
    <w:rsid w:val="00BB40CB"/>
    <w:rsid w:val="00BB450B"/>
    <w:rsid w:val="00BB5056"/>
    <w:rsid w:val="00BB5B8E"/>
    <w:rsid w:val="00BB638D"/>
    <w:rsid w:val="00BC14CB"/>
    <w:rsid w:val="00BC1CEE"/>
    <w:rsid w:val="00BC23D4"/>
    <w:rsid w:val="00BC379E"/>
    <w:rsid w:val="00BC39D3"/>
    <w:rsid w:val="00BC3F82"/>
    <w:rsid w:val="00BC3FB9"/>
    <w:rsid w:val="00BC48B7"/>
    <w:rsid w:val="00BC548F"/>
    <w:rsid w:val="00BC5ACD"/>
    <w:rsid w:val="00BC5C00"/>
    <w:rsid w:val="00BC6522"/>
    <w:rsid w:val="00BD0140"/>
    <w:rsid w:val="00BD0E91"/>
    <w:rsid w:val="00BD1285"/>
    <w:rsid w:val="00BD2D2C"/>
    <w:rsid w:val="00BD3EA8"/>
    <w:rsid w:val="00BD46FB"/>
    <w:rsid w:val="00BD471F"/>
    <w:rsid w:val="00BD5DBC"/>
    <w:rsid w:val="00BE0B1E"/>
    <w:rsid w:val="00BE1B5F"/>
    <w:rsid w:val="00BE23C7"/>
    <w:rsid w:val="00BE4ECC"/>
    <w:rsid w:val="00BE5A5A"/>
    <w:rsid w:val="00BF050A"/>
    <w:rsid w:val="00BF21B2"/>
    <w:rsid w:val="00BF312D"/>
    <w:rsid w:val="00BF3260"/>
    <w:rsid w:val="00BF4C16"/>
    <w:rsid w:val="00BF5C15"/>
    <w:rsid w:val="00C010D4"/>
    <w:rsid w:val="00C02177"/>
    <w:rsid w:val="00C02DA0"/>
    <w:rsid w:val="00C03014"/>
    <w:rsid w:val="00C0360E"/>
    <w:rsid w:val="00C03CCA"/>
    <w:rsid w:val="00C03DCF"/>
    <w:rsid w:val="00C04012"/>
    <w:rsid w:val="00C055D3"/>
    <w:rsid w:val="00C05D27"/>
    <w:rsid w:val="00C05F75"/>
    <w:rsid w:val="00C07C40"/>
    <w:rsid w:val="00C114EB"/>
    <w:rsid w:val="00C134FD"/>
    <w:rsid w:val="00C1573F"/>
    <w:rsid w:val="00C1577C"/>
    <w:rsid w:val="00C167D5"/>
    <w:rsid w:val="00C16E00"/>
    <w:rsid w:val="00C20D62"/>
    <w:rsid w:val="00C20F4A"/>
    <w:rsid w:val="00C20F7A"/>
    <w:rsid w:val="00C21265"/>
    <w:rsid w:val="00C22084"/>
    <w:rsid w:val="00C23564"/>
    <w:rsid w:val="00C23B49"/>
    <w:rsid w:val="00C2598C"/>
    <w:rsid w:val="00C2786E"/>
    <w:rsid w:val="00C3011F"/>
    <w:rsid w:val="00C30203"/>
    <w:rsid w:val="00C3129A"/>
    <w:rsid w:val="00C3182E"/>
    <w:rsid w:val="00C3293F"/>
    <w:rsid w:val="00C33316"/>
    <w:rsid w:val="00C349CC"/>
    <w:rsid w:val="00C3571A"/>
    <w:rsid w:val="00C35F0B"/>
    <w:rsid w:val="00C3678E"/>
    <w:rsid w:val="00C36BE8"/>
    <w:rsid w:val="00C37492"/>
    <w:rsid w:val="00C40440"/>
    <w:rsid w:val="00C40B0C"/>
    <w:rsid w:val="00C41EDC"/>
    <w:rsid w:val="00C44DFB"/>
    <w:rsid w:val="00C45E61"/>
    <w:rsid w:val="00C507E3"/>
    <w:rsid w:val="00C51828"/>
    <w:rsid w:val="00C5432C"/>
    <w:rsid w:val="00C548F5"/>
    <w:rsid w:val="00C5598A"/>
    <w:rsid w:val="00C605EF"/>
    <w:rsid w:val="00C60CD1"/>
    <w:rsid w:val="00C610D9"/>
    <w:rsid w:val="00C640A1"/>
    <w:rsid w:val="00C64686"/>
    <w:rsid w:val="00C67121"/>
    <w:rsid w:val="00C71B4D"/>
    <w:rsid w:val="00C7398A"/>
    <w:rsid w:val="00C74193"/>
    <w:rsid w:val="00C7456E"/>
    <w:rsid w:val="00C74A86"/>
    <w:rsid w:val="00C74B71"/>
    <w:rsid w:val="00C75BB4"/>
    <w:rsid w:val="00C76702"/>
    <w:rsid w:val="00C8274F"/>
    <w:rsid w:val="00C831AF"/>
    <w:rsid w:val="00C8679D"/>
    <w:rsid w:val="00C875AD"/>
    <w:rsid w:val="00C90DBA"/>
    <w:rsid w:val="00C9192F"/>
    <w:rsid w:val="00C93B56"/>
    <w:rsid w:val="00C941AA"/>
    <w:rsid w:val="00C941B3"/>
    <w:rsid w:val="00C94DF4"/>
    <w:rsid w:val="00C95887"/>
    <w:rsid w:val="00C96424"/>
    <w:rsid w:val="00C96AF3"/>
    <w:rsid w:val="00C97586"/>
    <w:rsid w:val="00C97D16"/>
    <w:rsid w:val="00C97D6A"/>
    <w:rsid w:val="00C97F17"/>
    <w:rsid w:val="00CA300F"/>
    <w:rsid w:val="00CA37CC"/>
    <w:rsid w:val="00CA56D4"/>
    <w:rsid w:val="00CA6327"/>
    <w:rsid w:val="00CA755A"/>
    <w:rsid w:val="00CA79A6"/>
    <w:rsid w:val="00CA7B3E"/>
    <w:rsid w:val="00CA7BEF"/>
    <w:rsid w:val="00CB0451"/>
    <w:rsid w:val="00CB0D3E"/>
    <w:rsid w:val="00CB0DB3"/>
    <w:rsid w:val="00CB12DF"/>
    <w:rsid w:val="00CB33F7"/>
    <w:rsid w:val="00CB39AA"/>
    <w:rsid w:val="00CB4CF7"/>
    <w:rsid w:val="00CB5030"/>
    <w:rsid w:val="00CB552C"/>
    <w:rsid w:val="00CB57CF"/>
    <w:rsid w:val="00CB64A4"/>
    <w:rsid w:val="00CB6B77"/>
    <w:rsid w:val="00CC00A7"/>
    <w:rsid w:val="00CC0E69"/>
    <w:rsid w:val="00CC0FE1"/>
    <w:rsid w:val="00CC1B48"/>
    <w:rsid w:val="00CC2367"/>
    <w:rsid w:val="00CC2FC1"/>
    <w:rsid w:val="00CC42EB"/>
    <w:rsid w:val="00CC4B45"/>
    <w:rsid w:val="00CC6C1F"/>
    <w:rsid w:val="00CC6CFC"/>
    <w:rsid w:val="00CC7CD0"/>
    <w:rsid w:val="00CD0859"/>
    <w:rsid w:val="00CD1488"/>
    <w:rsid w:val="00CD263C"/>
    <w:rsid w:val="00CD6B95"/>
    <w:rsid w:val="00CD7249"/>
    <w:rsid w:val="00CD7331"/>
    <w:rsid w:val="00CD7E6F"/>
    <w:rsid w:val="00CE08B0"/>
    <w:rsid w:val="00CE4B29"/>
    <w:rsid w:val="00CE56FE"/>
    <w:rsid w:val="00CE5D67"/>
    <w:rsid w:val="00CE671E"/>
    <w:rsid w:val="00CF08F4"/>
    <w:rsid w:val="00CF3B70"/>
    <w:rsid w:val="00CF43F7"/>
    <w:rsid w:val="00CF4DA4"/>
    <w:rsid w:val="00CF5267"/>
    <w:rsid w:val="00CF55CB"/>
    <w:rsid w:val="00D00195"/>
    <w:rsid w:val="00D019E0"/>
    <w:rsid w:val="00D02072"/>
    <w:rsid w:val="00D02CCD"/>
    <w:rsid w:val="00D02CF6"/>
    <w:rsid w:val="00D02F6B"/>
    <w:rsid w:val="00D0377F"/>
    <w:rsid w:val="00D040A2"/>
    <w:rsid w:val="00D0449F"/>
    <w:rsid w:val="00D047E4"/>
    <w:rsid w:val="00D05961"/>
    <w:rsid w:val="00D06295"/>
    <w:rsid w:val="00D064C2"/>
    <w:rsid w:val="00D06E77"/>
    <w:rsid w:val="00D07C46"/>
    <w:rsid w:val="00D128C0"/>
    <w:rsid w:val="00D130BF"/>
    <w:rsid w:val="00D13724"/>
    <w:rsid w:val="00D14B05"/>
    <w:rsid w:val="00D159F2"/>
    <w:rsid w:val="00D166FE"/>
    <w:rsid w:val="00D176F7"/>
    <w:rsid w:val="00D204AE"/>
    <w:rsid w:val="00D2081B"/>
    <w:rsid w:val="00D20EA5"/>
    <w:rsid w:val="00D2151D"/>
    <w:rsid w:val="00D215D1"/>
    <w:rsid w:val="00D2220B"/>
    <w:rsid w:val="00D24E84"/>
    <w:rsid w:val="00D27DFB"/>
    <w:rsid w:val="00D3077F"/>
    <w:rsid w:val="00D31AEB"/>
    <w:rsid w:val="00D31FF2"/>
    <w:rsid w:val="00D32409"/>
    <w:rsid w:val="00D3275E"/>
    <w:rsid w:val="00D32C97"/>
    <w:rsid w:val="00D3300A"/>
    <w:rsid w:val="00D345F0"/>
    <w:rsid w:val="00D34E8D"/>
    <w:rsid w:val="00D350DC"/>
    <w:rsid w:val="00D352D0"/>
    <w:rsid w:val="00D36BD1"/>
    <w:rsid w:val="00D3707E"/>
    <w:rsid w:val="00D37A9E"/>
    <w:rsid w:val="00D37BCE"/>
    <w:rsid w:val="00D4048C"/>
    <w:rsid w:val="00D40847"/>
    <w:rsid w:val="00D40DC2"/>
    <w:rsid w:val="00D4332D"/>
    <w:rsid w:val="00D43596"/>
    <w:rsid w:val="00D43801"/>
    <w:rsid w:val="00D44E8B"/>
    <w:rsid w:val="00D463C9"/>
    <w:rsid w:val="00D474D8"/>
    <w:rsid w:val="00D479FC"/>
    <w:rsid w:val="00D525A5"/>
    <w:rsid w:val="00D52FD6"/>
    <w:rsid w:val="00D540B7"/>
    <w:rsid w:val="00D6044D"/>
    <w:rsid w:val="00D60A5B"/>
    <w:rsid w:val="00D61131"/>
    <w:rsid w:val="00D61233"/>
    <w:rsid w:val="00D6385E"/>
    <w:rsid w:val="00D64981"/>
    <w:rsid w:val="00D653B9"/>
    <w:rsid w:val="00D66F63"/>
    <w:rsid w:val="00D672D8"/>
    <w:rsid w:val="00D715E5"/>
    <w:rsid w:val="00D74497"/>
    <w:rsid w:val="00D74C01"/>
    <w:rsid w:val="00D74C5D"/>
    <w:rsid w:val="00D74CED"/>
    <w:rsid w:val="00D767BA"/>
    <w:rsid w:val="00D81DF8"/>
    <w:rsid w:val="00D834C5"/>
    <w:rsid w:val="00D8737F"/>
    <w:rsid w:val="00D873FB"/>
    <w:rsid w:val="00D90A7E"/>
    <w:rsid w:val="00D91044"/>
    <w:rsid w:val="00D9200F"/>
    <w:rsid w:val="00D9202A"/>
    <w:rsid w:val="00D93378"/>
    <w:rsid w:val="00D93FC4"/>
    <w:rsid w:val="00D94704"/>
    <w:rsid w:val="00D94C13"/>
    <w:rsid w:val="00D95845"/>
    <w:rsid w:val="00D977C9"/>
    <w:rsid w:val="00D978A8"/>
    <w:rsid w:val="00DA1932"/>
    <w:rsid w:val="00DA1C53"/>
    <w:rsid w:val="00DA1EC8"/>
    <w:rsid w:val="00DA2084"/>
    <w:rsid w:val="00DA20A0"/>
    <w:rsid w:val="00DA25C3"/>
    <w:rsid w:val="00DA3007"/>
    <w:rsid w:val="00DA417B"/>
    <w:rsid w:val="00DA54CF"/>
    <w:rsid w:val="00DA5553"/>
    <w:rsid w:val="00DA60AD"/>
    <w:rsid w:val="00DA6871"/>
    <w:rsid w:val="00DA7975"/>
    <w:rsid w:val="00DA7FD6"/>
    <w:rsid w:val="00DB052D"/>
    <w:rsid w:val="00DB0B73"/>
    <w:rsid w:val="00DB199A"/>
    <w:rsid w:val="00DB58FD"/>
    <w:rsid w:val="00DB70A2"/>
    <w:rsid w:val="00DB76A9"/>
    <w:rsid w:val="00DC02C1"/>
    <w:rsid w:val="00DC37BB"/>
    <w:rsid w:val="00DC47B8"/>
    <w:rsid w:val="00DC7A98"/>
    <w:rsid w:val="00DD0884"/>
    <w:rsid w:val="00DD1BF2"/>
    <w:rsid w:val="00DD494D"/>
    <w:rsid w:val="00DD5BAA"/>
    <w:rsid w:val="00DD5F06"/>
    <w:rsid w:val="00DD6218"/>
    <w:rsid w:val="00DD6335"/>
    <w:rsid w:val="00DD65FE"/>
    <w:rsid w:val="00DD743F"/>
    <w:rsid w:val="00DD7489"/>
    <w:rsid w:val="00DD7E9A"/>
    <w:rsid w:val="00DE0B32"/>
    <w:rsid w:val="00DE1536"/>
    <w:rsid w:val="00DE1BF6"/>
    <w:rsid w:val="00DE234F"/>
    <w:rsid w:val="00DE240C"/>
    <w:rsid w:val="00DE2761"/>
    <w:rsid w:val="00DE30C5"/>
    <w:rsid w:val="00DE3607"/>
    <w:rsid w:val="00DE3FDB"/>
    <w:rsid w:val="00DE7346"/>
    <w:rsid w:val="00DF0328"/>
    <w:rsid w:val="00DF058E"/>
    <w:rsid w:val="00DF244B"/>
    <w:rsid w:val="00DF24B9"/>
    <w:rsid w:val="00DF5512"/>
    <w:rsid w:val="00E01A5B"/>
    <w:rsid w:val="00E0294C"/>
    <w:rsid w:val="00E04214"/>
    <w:rsid w:val="00E04352"/>
    <w:rsid w:val="00E04E5B"/>
    <w:rsid w:val="00E069EF"/>
    <w:rsid w:val="00E07394"/>
    <w:rsid w:val="00E07A56"/>
    <w:rsid w:val="00E115CE"/>
    <w:rsid w:val="00E1198F"/>
    <w:rsid w:val="00E11FA9"/>
    <w:rsid w:val="00E13E68"/>
    <w:rsid w:val="00E15D8F"/>
    <w:rsid w:val="00E16616"/>
    <w:rsid w:val="00E17ABB"/>
    <w:rsid w:val="00E22AE8"/>
    <w:rsid w:val="00E22DDC"/>
    <w:rsid w:val="00E24638"/>
    <w:rsid w:val="00E2571C"/>
    <w:rsid w:val="00E25946"/>
    <w:rsid w:val="00E25AE4"/>
    <w:rsid w:val="00E2652F"/>
    <w:rsid w:val="00E26B56"/>
    <w:rsid w:val="00E2742C"/>
    <w:rsid w:val="00E3050F"/>
    <w:rsid w:val="00E3095A"/>
    <w:rsid w:val="00E30B5A"/>
    <w:rsid w:val="00E31CE8"/>
    <w:rsid w:val="00E32730"/>
    <w:rsid w:val="00E3659E"/>
    <w:rsid w:val="00E4056C"/>
    <w:rsid w:val="00E42B9C"/>
    <w:rsid w:val="00E43222"/>
    <w:rsid w:val="00E43373"/>
    <w:rsid w:val="00E43E43"/>
    <w:rsid w:val="00E44037"/>
    <w:rsid w:val="00E44C5C"/>
    <w:rsid w:val="00E454D2"/>
    <w:rsid w:val="00E47C4B"/>
    <w:rsid w:val="00E5020C"/>
    <w:rsid w:val="00E50DAC"/>
    <w:rsid w:val="00E52528"/>
    <w:rsid w:val="00E525A8"/>
    <w:rsid w:val="00E531D4"/>
    <w:rsid w:val="00E543E7"/>
    <w:rsid w:val="00E5458B"/>
    <w:rsid w:val="00E5667E"/>
    <w:rsid w:val="00E56C11"/>
    <w:rsid w:val="00E56D3D"/>
    <w:rsid w:val="00E57181"/>
    <w:rsid w:val="00E619B3"/>
    <w:rsid w:val="00E6279F"/>
    <w:rsid w:val="00E63395"/>
    <w:rsid w:val="00E639BE"/>
    <w:rsid w:val="00E6525F"/>
    <w:rsid w:val="00E65752"/>
    <w:rsid w:val="00E65C78"/>
    <w:rsid w:val="00E66621"/>
    <w:rsid w:val="00E66798"/>
    <w:rsid w:val="00E67995"/>
    <w:rsid w:val="00E7147D"/>
    <w:rsid w:val="00E724B3"/>
    <w:rsid w:val="00E7352B"/>
    <w:rsid w:val="00E7502B"/>
    <w:rsid w:val="00E75256"/>
    <w:rsid w:val="00E7580C"/>
    <w:rsid w:val="00E76B3E"/>
    <w:rsid w:val="00E76C36"/>
    <w:rsid w:val="00E81296"/>
    <w:rsid w:val="00E832A6"/>
    <w:rsid w:val="00E83344"/>
    <w:rsid w:val="00E8512C"/>
    <w:rsid w:val="00E8789C"/>
    <w:rsid w:val="00E87D54"/>
    <w:rsid w:val="00E91274"/>
    <w:rsid w:val="00E927D5"/>
    <w:rsid w:val="00E959FF"/>
    <w:rsid w:val="00E96323"/>
    <w:rsid w:val="00E96573"/>
    <w:rsid w:val="00E970AF"/>
    <w:rsid w:val="00E971E4"/>
    <w:rsid w:val="00EA0C55"/>
    <w:rsid w:val="00EA13FA"/>
    <w:rsid w:val="00EA1F92"/>
    <w:rsid w:val="00EA26F1"/>
    <w:rsid w:val="00EA2BD6"/>
    <w:rsid w:val="00EA3CDB"/>
    <w:rsid w:val="00EA5446"/>
    <w:rsid w:val="00EA639F"/>
    <w:rsid w:val="00EA65A1"/>
    <w:rsid w:val="00EA77A8"/>
    <w:rsid w:val="00EB03B4"/>
    <w:rsid w:val="00EB1547"/>
    <w:rsid w:val="00EB1775"/>
    <w:rsid w:val="00EB1BAA"/>
    <w:rsid w:val="00EB24F6"/>
    <w:rsid w:val="00EB35B3"/>
    <w:rsid w:val="00EB3650"/>
    <w:rsid w:val="00EB6117"/>
    <w:rsid w:val="00EB62F9"/>
    <w:rsid w:val="00EB6EEA"/>
    <w:rsid w:val="00EC127C"/>
    <w:rsid w:val="00EC2F79"/>
    <w:rsid w:val="00EC33DE"/>
    <w:rsid w:val="00EC3D28"/>
    <w:rsid w:val="00EC5530"/>
    <w:rsid w:val="00EC5E0D"/>
    <w:rsid w:val="00EC5E7C"/>
    <w:rsid w:val="00EC6232"/>
    <w:rsid w:val="00EC65A0"/>
    <w:rsid w:val="00EC751C"/>
    <w:rsid w:val="00EC7781"/>
    <w:rsid w:val="00ED0E4D"/>
    <w:rsid w:val="00ED0F11"/>
    <w:rsid w:val="00ED142B"/>
    <w:rsid w:val="00ED251D"/>
    <w:rsid w:val="00ED3C6C"/>
    <w:rsid w:val="00ED43F3"/>
    <w:rsid w:val="00ED45FE"/>
    <w:rsid w:val="00ED5BA6"/>
    <w:rsid w:val="00ED654D"/>
    <w:rsid w:val="00ED7899"/>
    <w:rsid w:val="00EE0687"/>
    <w:rsid w:val="00EE0E0A"/>
    <w:rsid w:val="00EE13D3"/>
    <w:rsid w:val="00EE1518"/>
    <w:rsid w:val="00EE4703"/>
    <w:rsid w:val="00EE5E68"/>
    <w:rsid w:val="00EE6606"/>
    <w:rsid w:val="00EE6D61"/>
    <w:rsid w:val="00EE7F88"/>
    <w:rsid w:val="00EF0DEA"/>
    <w:rsid w:val="00EF1D1B"/>
    <w:rsid w:val="00EF2CFF"/>
    <w:rsid w:val="00EF2E30"/>
    <w:rsid w:val="00EF3629"/>
    <w:rsid w:val="00EF3C48"/>
    <w:rsid w:val="00EF5313"/>
    <w:rsid w:val="00EF5394"/>
    <w:rsid w:val="00EF5709"/>
    <w:rsid w:val="00EF6607"/>
    <w:rsid w:val="00EF6B6B"/>
    <w:rsid w:val="00EF6D45"/>
    <w:rsid w:val="00EF760D"/>
    <w:rsid w:val="00EF7BEF"/>
    <w:rsid w:val="00F0116D"/>
    <w:rsid w:val="00F01EEE"/>
    <w:rsid w:val="00F021C9"/>
    <w:rsid w:val="00F02ADD"/>
    <w:rsid w:val="00F0499E"/>
    <w:rsid w:val="00F05AEF"/>
    <w:rsid w:val="00F05D6D"/>
    <w:rsid w:val="00F06B95"/>
    <w:rsid w:val="00F06D3D"/>
    <w:rsid w:val="00F10F17"/>
    <w:rsid w:val="00F1148D"/>
    <w:rsid w:val="00F11E82"/>
    <w:rsid w:val="00F1603D"/>
    <w:rsid w:val="00F166CD"/>
    <w:rsid w:val="00F173FF"/>
    <w:rsid w:val="00F1773F"/>
    <w:rsid w:val="00F214BC"/>
    <w:rsid w:val="00F22AB8"/>
    <w:rsid w:val="00F24975"/>
    <w:rsid w:val="00F24FC9"/>
    <w:rsid w:val="00F25138"/>
    <w:rsid w:val="00F251BD"/>
    <w:rsid w:val="00F252EC"/>
    <w:rsid w:val="00F2600A"/>
    <w:rsid w:val="00F27938"/>
    <w:rsid w:val="00F313B0"/>
    <w:rsid w:val="00F32614"/>
    <w:rsid w:val="00F34910"/>
    <w:rsid w:val="00F34E31"/>
    <w:rsid w:val="00F34E54"/>
    <w:rsid w:val="00F353B3"/>
    <w:rsid w:val="00F35C4F"/>
    <w:rsid w:val="00F35F80"/>
    <w:rsid w:val="00F368EE"/>
    <w:rsid w:val="00F3783D"/>
    <w:rsid w:val="00F40C7A"/>
    <w:rsid w:val="00F416E4"/>
    <w:rsid w:val="00F41C04"/>
    <w:rsid w:val="00F41DFF"/>
    <w:rsid w:val="00F42975"/>
    <w:rsid w:val="00F4299B"/>
    <w:rsid w:val="00F42B48"/>
    <w:rsid w:val="00F43744"/>
    <w:rsid w:val="00F43D78"/>
    <w:rsid w:val="00F456E0"/>
    <w:rsid w:val="00F475BE"/>
    <w:rsid w:val="00F506A2"/>
    <w:rsid w:val="00F50842"/>
    <w:rsid w:val="00F5086D"/>
    <w:rsid w:val="00F50C59"/>
    <w:rsid w:val="00F527F9"/>
    <w:rsid w:val="00F53940"/>
    <w:rsid w:val="00F53CC6"/>
    <w:rsid w:val="00F53F3F"/>
    <w:rsid w:val="00F54987"/>
    <w:rsid w:val="00F55384"/>
    <w:rsid w:val="00F56CC1"/>
    <w:rsid w:val="00F571C8"/>
    <w:rsid w:val="00F60180"/>
    <w:rsid w:val="00F606F7"/>
    <w:rsid w:val="00F60C01"/>
    <w:rsid w:val="00F61635"/>
    <w:rsid w:val="00F61673"/>
    <w:rsid w:val="00F61CAD"/>
    <w:rsid w:val="00F6253F"/>
    <w:rsid w:val="00F6258D"/>
    <w:rsid w:val="00F62F6A"/>
    <w:rsid w:val="00F636DA"/>
    <w:rsid w:val="00F642D2"/>
    <w:rsid w:val="00F7075B"/>
    <w:rsid w:val="00F70A11"/>
    <w:rsid w:val="00F70D77"/>
    <w:rsid w:val="00F769F4"/>
    <w:rsid w:val="00F76ECA"/>
    <w:rsid w:val="00F7742E"/>
    <w:rsid w:val="00F80D2E"/>
    <w:rsid w:val="00F80D64"/>
    <w:rsid w:val="00F81EAA"/>
    <w:rsid w:val="00F821BE"/>
    <w:rsid w:val="00F82CF7"/>
    <w:rsid w:val="00F832F0"/>
    <w:rsid w:val="00F84DE5"/>
    <w:rsid w:val="00F856B3"/>
    <w:rsid w:val="00F857CF"/>
    <w:rsid w:val="00F85A49"/>
    <w:rsid w:val="00F86879"/>
    <w:rsid w:val="00F8768B"/>
    <w:rsid w:val="00F90B28"/>
    <w:rsid w:val="00F90F7F"/>
    <w:rsid w:val="00F91F65"/>
    <w:rsid w:val="00F92FCF"/>
    <w:rsid w:val="00F95533"/>
    <w:rsid w:val="00F965CF"/>
    <w:rsid w:val="00F97D39"/>
    <w:rsid w:val="00FA008C"/>
    <w:rsid w:val="00FA0361"/>
    <w:rsid w:val="00FA0670"/>
    <w:rsid w:val="00FA09BE"/>
    <w:rsid w:val="00FA14D0"/>
    <w:rsid w:val="00FA2C88"/>
    <w:rsid w:val="00FA36E0"/>
    <w:rsid w:val="00FA3C37"/>
    <w:rsid w:val="00FA43BA"/>
    <w:rsid w:val="00FA4B4D"/>
    <w:rsid w:val="00FA51D6"/>
    <w:rsid w:val="00FA55EA"/>
    <w:rsid w:val="00FA5C01"/>
    <w:rsid w:val="00FA7031"/>
    <w:rsid w:val="00FB12E6"/>
    <w:rsid w:val="00FB2677"/>
    <w:rsid w:val="00FB686D"/>
    <w:rsid w:val="00FB6A1D"/>
    <w:rsid w:val="00FB6E90"/>
    <w:rsid w:val="00FB735C"/>
    <w:rsid w:val="00FB789C"/>
    <w:rsid w:val="00FC2DB7"/>
    <w:rsid w:val="00FC456E"/>
    <w:rsid w:val="00FC5329"/>
    <w:rsid w:val="00FC7E29"/>
    <w:rsid w:val="00FD05DB"/>
    <w:rsid w:val="00FD0A9E"/>
    <w:rsid w:val="00FD48D0"/>
    <w:rsid w:val="00FD4F03"/>
    <w:rsid w:val="00FD5F5B"/>
    <w:rsid w:val="00FD6A9D"/>
    <w:rsid w:val="00FD7507"/>
    <w:rsid w:val="00FE0168"/>
    <w:rsid w:val="00FE0485"/>
    <w:rsid w:val="00FE178F"/>
    <w:rsid w:val="00FE21C3"/>
    <w:rsid w:val="00FE4CD1"/>
    <w:rsid w:val="00FE4E70"/>
    <w:rsid w:val="00FE6724"/>
    <w:rsid w:val="00FE74BE"/>
    <w:rsid w:val="00FE7EE4"/>
    <w:rsid w:val="00FF22D0"/>
    <w:rsid w:val="00FF2781"/>
    <w:rsid w:val="00FF536B"/>
    <w:rsid w:val="00FF5DA1"/>
    <w:rsid w:val="00FF5FE5"/>
    <w:rsid w:val="00FF6290"/>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AA64D"/>
  <w15:docId w15:val="{500EEC57-2637-4B13-8DD5-47FC5BA0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737F"/>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aliases w:val="Alna"/>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7147D"/>
    <w:rPr>
      <w:lang w:eastAsia="en-US"/>
    </w:rPr>
  </w:style>
  <w:style w:type="paragraph" w:customStyle="1" w:styleId="S1lygis">
    <w:name w:val="_S 1 lygis"/>
    <w:basedOn w:val="Normal"/>
    <w:uiPriority w:val="99"/>
    <w:rsid w:val="00B55A2E"/>
    <w:pPr>
      <w:numPr>
        <w:numId w:val="16"/>
      </w:numPr>
      <w:spacing w:before="240" w:after="240"/>
    </w:pPr>
    <w:rPr>
      <w:b/>
      <w:bCs/>
      <w:sz w:val="24"/>
      <w:szCs w:val="24"/>
    </w:rPr>
  </w:style>
  <w:style w:type="paragraph" w:customStyle="1" w:styleId="S2lygis">
    <w:name w:val="_S 2 lygis"/>
    <w:basedOn w:val="Normal"/>
    <w:uiPriority w:val="99"/>
    <w:rsid w:val="00B55A2E"/>
    <w:pPr>
      <w:numPr>
        <w:ilvl w:val="1"/>
        <w:numId w:val="16"/>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 w:type="character" w:customStyle="1" w:styleId="Heading2Char">
    <w:name w:val="Heading 2 Char"/>
    <w:basedOn w:val="DefaultParagraphFont"/>
    <w:link w:val="Heading2"/>
    <w:rsid w:val="00385FE0"/>
    <w:rPr>
      <w:b/>
      <w:sz w:val="24"/>
      <w:lang w:eastAsia="en-US"/>
    </w:rPr>
  </w:style>
  <w:style w:type="paragraph" w:customStyle="1" w:styleId="Default">
    <w:name w:val="Default"/>
    <w:rsid w:val="005A60F8"/>
    <w:pPr>
      <w:autoSpaceDE w:val="0"/>
      <w:autoSpaceDN w:val="0"/>
      <w:adjustRightInd w:val="0"/>
    </w:pPr>
    <w:rPr>
      <w:rFonts w:ascii="Arial" w:hAnsi="Arial" w:cs="Arial"/>
      <w:color w:val="000000"/>
      <w:sz w:val="24"/>
      <w:szCs w:val="24"/>
    </w:rPr>
  </w:style>
  <w:style w:type="character" w:customStyle="1" w:styleId="Laukeliai">
    <w:name w:val="Laukeliai"/>
    <w:basedOn w:val="DefaultParagraphFont"/>
    <w:uiPriority w:val="1"/>
    <w:rsid w:val="001F0C9F"/>
    <w:rPr>
      <w:rFonts w:ascii="Arial" w:hAnsi="Arial" w:cs="Arial"/>
      <w:sz w:val="20"/>
      <w:szCs w:val="20"/>
    </w:rPr>
  </w:style>
  <w:style w:type="character" w:styleId="PlaceholderText">
    <w:name w:val="Placeholder Text"/>
    <w:basedOn w:val="DefaultParagraphFont"/>
    <w:uiPriority w:val="99"/>
    <w:semiHidden/>
    <w:rsid w:val="00D0377F"/>
    <w:rPr>
      <w:color w:val="808080"/>
    </w:rPr>
  </w:style>
  <w:style w:type="character" w:customStyle="1" w:styleId="UnresolvedMention1">
    <w:name w:val="Unresolved Mention1"/>
    <w:basedOn w:val="DefaultParagraphFont"/>
    <w:uiPriority w:val="99"/>
    <w:semiHidden/>
    <w:unhideWhenUsed/>
    <w:rsid w:val="004C1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504713546">
      <w:bodyDiv w:val="1"/>
      <w:marLeft w:val="0"/>
      <w:marRight w:val="0"/>
      <w:marTop w:val="0"/>
      <w:marBottom w:val="0"/>
      <w:divBdr>
        <w:top w:val="none" w:sz="0" w:space="0" w:color="auto"/>
        <w:left w:val="none" w:sz="0" w:space="0" w:color="auto"/>
        <w:bottom w:val="none" w:sz="0" w:space="0" w:color="auto"/>
        <w:right w:val="none" w:sz="0" w:space="0" w:color="auto"/>
      </w:divBdr>
    </w:div>
    <w:div w:id="714306693">
      <w:bodyDiv w:val="1"/>
      <w:marLeft w:val="0"/>
      <w:marRight w:val="0"/>
      <w:marTop w:val="0"/>
      <w:marBottom w:val="0"/>
      <w:divBdr>
        <w:top w:val="none" w:sz="0" w:space="0" w:color="auto"/>
        <w:left w:val="none" w:sz="0" w:space="0" w:color="auto"/>
        <w:bottom w:val="none" w:sz="0" w:space="0" w:color="auto"/>
        <w:right w:val="none" w:sz="0" w:space="0" w:color="auto"/>
      </w:divBdr>
    </w:div>
    <w:div w:id="75080920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436510798">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44311260">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15625945">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post.lt/lt/viesieji-pirkima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osp.stat.go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erinamas dokumentas" ma:contentTypeID="0x0101001987113B3D96EF4E91F39921A446A690000D230030434C5240B90BE0FE45500D48" ma:contentTypeVersion="467" ma:contentTypeDescription="Kurkite naują dokumentą." ma:contentTypeScope="" ma:versionID="2db5836e02b4982bc2ec707aebe40c3d">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32550c680bcb4f39b4cf70793755a64c"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dmNotifyOthersUsr"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InitRequired" minOccurs="0"/>
                <xsd:element ref="ns2:ddmStandardFieldsConfig" minOccurs="0"/>
                <xsd:element ref="ns2:ddmDocSubjectFormula" minOccurs="0"/>
                <xsd:element ref="ns2:DocSubject" minOccurs="0"/>
                <xsd:element ref="ns2:WFCurrent" minOccurs="0"/>
                <xsd:element ref="ns2:DocDate" minOccurs="0"/>
                <xsd:element ref="ns2:ddmApprovalWF" minOccurs="0"/>
                <xsd:element ref="ns2:OSWFMailFields" minOccurs="0"/>
                <xsd:element ref="ns2:DocRegDate" minOccurs="0"/>
                <xsd:element ref="ns2:DocObject" minOccurs="0"/>
                <xsd:element ref="ns2:DocType" minOccurs="0"/>
                <xsd:element ref="ns2:DocValidFrom" minOccurs="0"/>
                <xsd:element ref="ns2:DocValidUntil" minOccurs="0"/>
                <xsd:element ref="ns2:DocGuaranteeDate" minOccurs="0"/>
                <xsd:element ref="ns2:DocGuaranteeValidTo" minOccurs="0"/>
                <xsd:element ref="ns2:DocCompany" minOccurs="0"/>
                <xsd:element ref="ns2:DocCompanyCode" minOccurs="0"/>
                <xsd:element ref="ns2:DocAddiCompanies" minOccurs="0"/>
                <xsd:element ref="ns2:DocAddiCompanies2" minOccurs="0"/>
                <xsd:element ref="ns2:DocValueNoVAT" minOccurs="0"/>
                <xsd:element ref="ns2:DocVATSum" minOccurs="0"/>
                <xsd:element ref="ns2:DocValueWithVAT" minOccurs="0"/>
                <xsd:element ref="ns2:DocBalanceEur" minOccurs="0"/>
                <xsd:element ref="ns2:DocBalanceCorrDate" minOccurs="0"/>
                <xsd:element ref="ns2:DocResponsible" minOccurs="0"/>
                <xsd:element ref="ns2:DocResponsibleUsr" minOccurs="0"/>
                <xsd:element ref="ns2:DocProccessUsrs"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DocMeetPersons" minOccurs="0"/>
                <xsd:element ref="ns2:DocStatus1" minOccurs="0"/>
                <xsd:element ref="ns2:DocValidUntil2" minOccurs="0"/>
                <xsd:element ref="ns2:RmndrTerm" minOccurs="0"/>
                <xsd:element ref="ns2:ddmNumberFormat" minOccurs="0"/>
                <xsd:element ref="ns1:DocumentSetDescription"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ItemSaved" minOccurs="0"/>
                <xsd:element ref="ns3:SutartiesSuma" minOccurs="0"/>
                <xsd:element ref="ns2:DocReminder"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109"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e9676886-35f2-467c-8bb1-b0e6b396cc85" ma:internalName="DocOriginator" ma:showField="sync_Title" ma:web="55afa746-bf89-4838-80b9-7c799b3d7e39">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dexed="true" ma:internalName="DocOriginatorPosition" ma:readOnly="false">
      <xsd:simpleType>
        <xsd:restriction base="dms:Text"/>
      </xsd:simpleType>
    </xsd:element>
    <xsd:element name="DocOriginatorDep" ma:index="18" nillable="true" ma:displayName="Rengėjo padalinys" ma:description="" ma:indexed="true" ma:internalName="DocOriginatorDep" ma:readOnly="false">
      <xsd:simpleType>
        <xsd:restriction base="dms:Text"/>
      </xsd:simpleType>
    </xsd:element>
    <xsd:element name="DocBinder" ma:index="19" nillable="true" ma:displayName="Byla" ma:description="" ma:list="7692152e-280d-4962-a795-37a06405ab12" ma:internalName="DocBinder" ma:showField="sync_Title" ma:web="55afa746-bf89-4838-80b9-7c799b3d7e39">
      <xsd:simpleType>
        <xsd:restriction base="dms:Unknown"/>
      </xsd:simpleType>
    </xsd:element>
    <xsd:element name="DocRegister" ma:index="20" nillable="true" ma:displayName="Registras" ma:description="" ma:list="2a6c10c3-bb8c-4911-811d-54dd27578925" ma:internalName="DocRegister" ma:showField="sync_Title" ma:web="55afa746-bf89-4838-80b9-7c799b3d7e39">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dmNotifyOthersUsr" ma:index="27"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Notes" ma:index="28" nillable="true" ma:displayName="Pastabos" ma:description="" ma:internalName="DocNotes">
      <xsd:simpleType>
        <xsd:restriction base="dms:Note">
          <xsd:maxLength value="255"/>
        </xsd:restriction>
      </xsd:simpleType>
    </xsd:element>
    <xsd:element name="ddmField1" ma:index="29" nillable="true" ma:displayName="Laukas 1" ma:default="" ma:description="" ma:internalName="ddmField1" ma:readOnly="false">
      <xsd:simpleType>
        <xsd:restriction base="dms:Text"/>
      </xsd:simpleType>
    </xsd:element>
    <xsd:element name="ddmField2" ma:index="30" nillable="true" ma:displayName="Laukas 2" ma:default="" ma:description="" ma:internalName="ddmField2" ma:readOnly="false">
      <xsd:simpleType>
        <xsd:restriction base="dms:Text"/>
      </xsd:simpleType>
    </xsd:element>
    <xsd:element name="ddmField3" ma:index="31" nillable="true" ma:displayName="Laukas 3" ma:default="" ma:description="" ma:internalName="ddmField3" ma:readOnly="false">
      <xsd:simpleType>
        <xsd:restriction base="dms:Text"/>
      </xsd:simpleType>
    </xsd:element>
    <xsd:element name="ddmField4" ma:index="32" nillable="true" ma:displayName="Laukas 4" ma:default="" ma:description="" ma:internalName="ddmField4" ma:readOnly="false">
      <xsd:simpleType>
        <xsd:restriction base="dms:Text"/>
      </xsd:simpleType>
    </xsd:element>
    <xsd:element name="ddmField5" ma:index="33" nillable="true" ma:displayName="Laukas 5" ma:default="" ma:description="" ma:internalName="ddmField5" ma:readOnly="false">
      <xsd:simpleType>
        <xsd:restriction base="dms:Text"/>
      </xsd:simpleType>
    </xsd:element>
    <xsd:element name="ddmField6" ma:index="34" nillable="true" ma:displayName="Laukas 6" ma:default="" ma:description="" ma:internalName="ddmField6" ma:readOnly="false">
      <xsd:simpleType>
        <xsd:restriction base="dms:Text"/>
      </xsd:simpleType>
    </xsd:element>
    <xsd:element name="ddmField7" ma:index="35" nillable="true" ma:displayName="Laukas 7" ma:default="" ma:description="" ma:internalName="ddmField7" ma:readOnly="false">
      <xsd:simpleType>
        <xsd:restriction base="dms:Text"/>
      </xsd:simpleType>
    </xsd:element>
    <xsd:element name="ddmField8" ma:index="36" nillable="true" ma:displayName="Laukas 8" ma:default="" ma:description="" ma:internalName="ddmField8" ma:readOnly="false">
      <xsd:simpleType>
        <xsd:restriction base="dms:Text"/>
      </xsd:simpleType>
    </xsd:element>
    <xsd:element name="ddmField9" ma:index="37" nillable="true" ma:displayName="Laukas 9" ma:default="" ma:description="" ma:internalName="ddmField9" ma:readOnly="false">
      <xsd:simpleType>
        <xsd:restriction base="dms:Text"/>
      </xsd:simpleType>
    </xsd:element>
    <xsd:element name="ddmField10" ma:index="38" nillable="true" ma:displayName="Laukas 10" ma:default="" ma:description="" ma:internalName="ddmField10" ma:readOnly="false">
      <xsd:simpleType>
        <xsd:restriction base="dms:Text"/>
      </xsd:simpleType>
    </xsd:element>
    <xsd:element name="ddmField11" ma:index="39" nillable="true" ma:displayName="Laukas 11" ma:default="" ma:description="" ma:internalName="ddmField11" ma:readOnly="false">
      <xsd:simpleType>
        <xsd:restriction base="dms:Text"/>
      </xsd:simpleType>
    </xsd:element>
    <xsd:element name="ddmField12" ma:index="40" nillable="true" ma:displayName="Laukas 12" ma:default="" ma:description="" ma:internalName="ddmField12" ma:readOnly="false">
      <xsd:simpleType>
        <xsd:restriction base="dms:Text"/>
      </xsd:simpleType>
    </xsd:element>
    <xsd:element name="ddmField13" ma:index="41" nillable="true" ma:displayName="Laukas 13" ma:default="" ma:description="" ma:internalName="ddmField13" ma:readOnly="false">
      <xsd:simpleType>
        <xsd:restriction base="dms:Text"/>
      </xsd:simpleType>
    </xsd:element>
    <xsd:element name="ddmField14" ma:index="42" nillable="true" ma:displayName="Laukas 14" ma:default="" ma:description="" ma:internalName="ddmField14" ma:readOnly="false">
      <xsd:simpleType>
        <xsd:restriction base="dms:Text"/>
      </xsd:simpleType>
    </xsd:element>
    <xsd:element name="ddmField15" ma:index="43" nillable="true" ma:displayName="Laukas 15" ma:default="" ma:description="" ma:internalName="ddmField15"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dmField17" ma:index="45" nillable="true" ma:displayName="Laukas 17" ma:default="" ma:description="" ma:internalName="ddmField17" ma:readOnly="false">
      <xsd:simpleType>
        <xsd:restriction base="dms:Text"/>
      </xsd:simpleType>
    </xsd:element>
    <xsd:element name="ddmField18" ma:index="46" nillable="true" ma:displayName="Laukas 18" ma:default="" ma:description="" ma:internalName="ddmField18" ma:readOnly="false">
      <xsd:simpleType>
        <xsd:restriction base="dms:Text"/>
      </xsd:simpleType>
    </xsd:element>
    <xsd:element name="ddmField19" ma:index="47" nillable="true" ma:displayName="Laukas 19" ma:default="" ma:description="" ma:internalName="ddmField19" ma:readOnly="false">
      <xsd:simpleType>
        <xsd:restriction base="dms:Text"/>
      </xsd:simpleType>
    </xsd:element>
    <xsd:element name="ddmField20" ma:index="48" nillable="true" ma:displayName="Laukas 20" ma:default="" ma:description="" ma:internalName="ddmField20" ma:readOnly="false">
      <xsd:simpleType>
        <xsd:restriction base="dms:Text"/>
      </xsd:simpleType>
    </xsd:element>
    <xsd:element name="ddmField21" ma:index="49" nillable="true" ma:displayName="Laukas 21" ma:default="" ma:description="" ma:internalName="ddmField21" ma:readOnly="false">
      <xsd:simpleType>
        <xsd:restriction base="dms:Text"/>
      </xsd:simpleType>
    </xsd:element>
    <xsd:element name="ddmField22" ma:index="50" nillable="true" ma:displayName="Laukas 22" ma:default="" ma:description="" ma:internalName="ddmField22" ma:readOnly="false">
      <xsd:simpleType>
        <xsd:restriction base="dms:Text"/>
      </xsd:simpleType>
    </xsd:element>
    <xsd:element name="ddmField23" ma:index="51" nillable="true" ma:displayName="Laukas 23" ma:default="" ma:description="" ma:internalName="ddmField23" ma:readOnly="false">
      <xsd:simpleType>
        <xsd:restriction base="dms:Text"/>
      </xsd:simpleType>
    </xsd:element>
    <xsd:element name="ddmField24" ma:index="52" nillable="true" ma:displayName="Laukas 24" ma:default="" ma:description="" ma:internalName="ddmField24" ma:readOnly="false">
      <xsd:simpleType>
        <xsd:restriction base="dms:Text"/>
      </xsd:simpleType>
    </xsd:element>
    <xsd:element name="ddmField25" ma:index="53" nillable="true" ma:displayName="Laukas 25" ma:default="" ma:description="" ma:internalName="ddmField25" ma:readOnly="false">
      <xsd:simpleType>
        <xsd:restriction base="dms:Text"/>
      </xsd:simpleType>
    </xsd:element>
    <xsd:element name="ddmDocTypeID" ma:index="54" nillable="true" ma:displayName="Dokumento rūšies ID" ma:default="" ma:description="" ma:internalName="ddmDocTypeID" ma:readOnly="false">
      <xsd:simpleType>
        <xsd:restriction base="dms:Text"/>
      </xsd:simpleType>
    </xsd:element>
    <xsd:element name="ddmDocTypeName" ma:index="55" nillable="true" ma:displayName="Dokumento rūšis" ma:default="" ma:description="" ma:internalName="ddmDocTypeName" ma:readOnly="false">
      <xsd:simpleType>
        <xsd:restriction base="dms:Text"/>
      </xsd:simpleType>
    </xsd:element>
    <xsd:element name="ddmInitRequired" ma:index="56" nillable="true" ma:displayName="Iniciavimo procesas" ma:default="" ma:description="" ma:internalName="ddmInitRequired" ma:readOnly="false">
      <xsd:simpleType>
        <xsd:restriction base="dms:Number"/>
      </xsd:simpleType>
    </xsd:element>
    <xsd:element name="ddmStandardFieldsConfig" ma:index="57" nillable="true" ma:displayName="Standartinių laukų konfigūracija" ma:default="" ma:description="" ma:internalName="ddmStandardFieldsConfig" ma:readOnly="false">
      <xsd:simpleType>
        <xsd:restriction base="dms:Note"/>
      </xsd:simpleType>
    </xsd:element>
    <xsd:element name="ddmDocSubjectFormula" ma:index="58" nillable="true" ma:displayName="Dokumento pavadinimo formulė" ma:default="" ma:description="" ma:internalName="ddmDocSubjectFormula" ma:readOnly="false">
      <xsd:simpleType>
        <xsd:restriction base="dms:Note"/>
      </xsd:simpleType>
    </xsd:element>
    <xsd:element name="DocSubject" ma:index="59" nillable="true" ma:displayName="Dokumento pavadinimas" ma:default="" ma:description="" ma:internalName="DocSubject" ma:readOnly="false">
      <xsd:simpleType>
        <xsd:restriction base="dms:Text"/>
      </xsd:simpleType>
    </xsd:element>
    <xsd:element name="WFCurrent" ma:index="60"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61" nillable="true" ma:displayName="Dokumento data" ma:default="" ma:description="" ma:format="DateOnly" ma:internalName="DocDate" ma:readOnly="false">
      <xsd:simpleType>
        <xsd:restriction base="dms:DateTime"/>
      </xsd:simpleType>
    </xsd:element>
    <xsd:element name="ddmApprovalWF" ma:index="62" nillable="true" ma:displayName="Derinimo procesas" ma:default="" ma:description="" ma:internalName="ddmApprovalWF" ma:readOnly="false">
      <xsd:simpleType>
        <xsd:restriction base="dms:Note"/>
      </xsd:simpleType>
    </xsd:element>
    <xsd:element name="OSWFMailFields" ma:index="63" nillable="true" ma:displayName="Konfigūracija (JSON)" ma:default="" ma:description="" ma:internalName="OSWFMailFields" ma:readOnly="false">
      <xsd:simpleType>
        <xsd:restriction base="dms:Note"/>
      </xsd:simpleType>
    </xsd:element>
    <xsd:element name="DocRegDate" ma:index="64" nillable="true" ma:displayName="Registravimo data" ma:default="" ma:description="" ma:format="DateOnly" ma:internalName="DocRegDate" ma:readOnly="false">
      <xsd:simpleType>
        <xsd:restriction base="dms:DateTime"/>
      </xsd:simpleType>
    </xsd:element>
    <xsd:element name="DocObject" ma:index="65" nillable="true" ma:displayName="Sutarties objektas" ma:default="" ma:description="" ma:internalName="DocObject" ma:readOnly="false">
      <xsd:simpleType>
        <xsd:restriction base="dms:Text"/>
      </xsd:simpleType>
    </xsd:element>
    <xsd:element name="DocType" ma:index="66" nillable="true" ma:displayName="Sutarties rūšis" ma:default="" ma:description="" ma:internalName="DocType" ma:readOnly="false">
      <xsd:simpleType>
        <xsd:restriction base="dms:Text"/>
      </xsd:simpleType>
    </xsd:element>
    <xsd:element name="DocValidFrom" ma:index="67" nillable="true" ma:displayName="Galioja nuo" ma:default="" ma:description="" ma:format="DateOnly" ma:internalName="DocValidFrom" ma:readOnly="false">
      <xsd:simpleType>
        <xsd:restriction base="dms:DateTime"/>
      </xsd:simpleType>
    </xsd:element>
    <xsd:element name="DocValidUntil" ma:index="68" nillable="true" ma:displayName="Galioja iki" ma:default="" ma:description="" ma:format="DateOnly" ma:internalName="DocValidUntil" ma:readOnly="false">
      <xsd:simpleType>
        <xsd:restriction base="dms:DateTime"/>
      </xsd:simpleType>
    </xsd:element>
    <xsd:element name="DocGuaranteeDate" ma:index="69" nillable="true" ma:displayName="Garanto data" ma:default="" ma:description="" ma:format="DateOnly" ma:internalName="DocGuaranteeDate" ma:readOnly="false">
      <xsd:simpleType>
        <xsd:restriction base="dms:DateTime"/>
      </xsd:simpleType>
    </xsd:element>
    <xsd:element name="DocGuaranteeValidTo" ma:index="70" nillable="true" ma:displayName="Garanto galiojimas iki" ma:default="" ma:description="" ma:format="DateOnly" ma:internalName="DocGuaranteeValidTo" ma:readOnly="false">
      <xsd:simpleType>
        <xsd:restriction base="dms:DateTime"/>
      </xsd:simpleType>
    </xsd:element>
    <xsd:element name="DocCompany" ma:index="71" nillable="true" ma:displayName="Kita sutarties šalis (Įmonė)" ma:default="" ma:description="" ma:internalName="DocCompany" ma:readOnly="false">
      <xsd:simpleType>
        <xsd:restriction base="dms:Text"/>
      </xsd:simpleType>
    </xsd:element>
    <xsd:element name="DocCompanyCode" ma:index="72" nillable="true" ma:displayName="Kitos sutarties šalies kodas" ma:default="" ma:description="" ma:internalName="DocCompanyCode" ma:readOnly="false">
      <xsd:simpleType>
        <xsd:restriction base="dms:Text"/>
      </xsd:simpleType>
    </xsd:element>
    <xsd:element name="DocAddiCompanies" ma:index="73" nillable="true" ma:displayName="Papildomos sutarties šalys (Įmonės)" ma:default="" ma:description="" ma:internalName="DocAddiCompanies" ma:readOnly="false">
      <xsd:simpleType>
        <xsd:restriction base="dms:Text"/>
      </xsd:simpleType>
    </xsd:element>
    <xsd:element name="DocAddiCompanies2" ma:index="74" nillable="true" ma:displayName="Papildomos sutarties šalys (Įmonės)" ma:default="" ma:description="" ma:internalName="DocAddiCompanies2" ma:readOnly="false">
      <xsd:simpleType>
        <xsd:restriction base="dms:Text"/>
      </xsd:simpleType>
    </xsd:element>
    <xsd:element name="DocValueNoVAT" ma:index="75" nillable="true" ma:displayName="Sutarties vertė be PVM" ma:default="" ma:description="" ma:internalName="DocValueNoVAT" ma:readOnly="false">
      <xsd:simpleType>
        <xsd:restriction base="dms:Text"/>
      </xsd:simpleType>
    </xsd:element>
    <xsd:element name="DocVATSum" ma:index="76" nillable="true" ma:displayName="PVM suma" ma:default="" ma:description="" ma:internalName="DocVATSum" ma:readOnly="false">
      <xsd:simpleType>
        <xsd:restriction base="dms:Text"/>
      </xsd:simpleType>
    </xsd:element>
    <xsd:element name="DocValueWithVAT" ma:index="77" nillable="true" ma:displayName="Sutarties vertė su PVM" ma:default="" ma:description="" ma:internalName="DocValueWithVAT" ma:readOnly="false">
      <xsd:simpleType>
        <xsd:restriction base="dms:Text"/>
      </xsd:simpleType>
    </xsd:element>
    <xsd:element name="DocBalanceEur" ma:index="78" nillable="true" ma:displayName="Sumos likutis, EUR" ma:default="" ma:description="" ma:internalName="DocBalanceEur" ma:readOnly="false">
      <xsd:simpleType>
        <xsd:restriction base="dms:Text"/>
      </xsd:simpleType>
    </xsd:element>
    <xsd:element name="DocBalanceCorrDate" ma:index="79" nillable="true" ma:displayName="Likučio koregavimo data" ma:default="" ma:description="" ma:format="DateOnly" ma:internalName="DocBalanceCorrDate" ma:readOnly="false">
      <xsd:simpleType>
        <xsd:restriction base="dms:DateTime"/>
      </xsd:simpleType>
    </xsd:element>
    <xsd:element name="DocResponsible" ma:index="80" nillable="true" ma:displayName="Atsakingas už vykdymą" ma:default="" ma:description="" ma:internalName="DocResponsible" ma:readOnly="false">
      <xsd:simpleType>
        <xsd:restriction base="dms:Text"/>
      </xsd:simpleType>
    </xsd:element>
    <xsd:element name="DocResponsibleUsr" ma:index="8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ProccessUsrs" ma:index="82" nillable="true" ma:displayName="Derinimo proceso dalyviai" ma:default="" ma:description="" ma:SharePointGroup="0" ma:internalName="DocProccessUs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3"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4"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5"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7"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88"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89"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90"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91"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92"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93" nillable="true" ma:displayName="Vartotojai Text 1" ma:default="" ma:description="" ma:internalName="ddmUsersText1" ma:readOnly="false">
      <xsd:simpleType>
        <xsd:restriction base="dms:Text"/>
      </xsd:simpleType>
    </xsd:element>
    <xsd:element name="ddmUsersText2" ma:index="94" nillable="true" ma:displayName="Vartotojai Text 2" ma:default="" ma:description="" ma:internalName="ddmUsersText2" ma:readOnly="false">
      <xsd:simpleType>
        <xsd:restriction base="dms:Text"/>
      </xsd:simpleType>
    </xsd:element>
    <xsd:element name="ddmUsersText3" ma:index="95" nillable="true" ma:displayName="Vartotojai Text 3" ma:default="" ma:description="" ma:internalName="ddmUsersText3" ma:readOnly="false">
      <xsd:simpleType>
        <xsd:restriction base="dms:Text"/>
      </xsd:simpleType>
    </xsd:element>
    <xsd:element name="ddmUsersText4" ma:index="96" nillable="true" ma:displayName="Vartotojai Text 4" ma:default="" ma:description="" ma:internalName="ddmUsersText4" ma:readOnly="false">
      <xsd:simpleType>
        <xsd:restriction base="dms:Text"/>
      </xsd:simpleType>
    </xsd:element>
    <xsd:element name="ddmUsersText5" ma:index="97" nillable="true" ma:displayName="Vartotojai Text 5" ma:default="" ma:description="" ma:internalName="ddmUsersText5" ma:readOnly="false">
      <xsd:simpleType>
        <xsd:restriction base="dms:Text"/>
      </xsd:simpleType>
    </xsd:element>
    <xsd:element name="ddmUsersText6" ma:index="98" nillable="true" ma:displayName="Vartotojai Text 6" ma:default="" ma:description="" ma:internalName="ddmUsersText6" ma:readOnly="false">
      <xsd:simpleType>
        <xsd:restriction base="dms:Text"/>
      </xsd:simpleType>
    </xsd:element>
    <xsd:element name="ddmUsersText7" ma:index="99" nillable="true" ma:displayName="Vartotojai Text 7" ma:default="" ma:description="" ma:internalName="ddmUsersText7" ma:readOnly="false">
      <xsd:simpleType>
        <xsd:restriction base="dms:Text"/>
      </xsd:simpleType>
    </xsd:element>
    <xsd:element name="ddmUsersText8" ma:index="100" nillable="true" ma:displayName="Vartotojai Text 8" ma:default="" ma:description="" ma:internalName="ddmUsersText8" ma:readOnly="false">
      <xsd:simpleType>
        <xsd:restriction base="dms:Text"/>
      </xsd:simpleType>
    </xsd:element>
    <xsd:element name="ddmUsersText9" ma:index="101" nillable="true" ma:displayName="Vartotojai Text 9" ma:default="" ma:description="" ma:internalName="ddmUsersText9" ma:readOnly="false">
      <xsd:simpleType>
        <xsd:restriction base="dms:Text"/>
      </xsd:simpleType>
    </xsd:element>
    <xsd:element name="ddmUsersText10" ma:index="102" nillable="true" ma:displayName="Vartotojai Text 10" ma:default="" ma:description="" ma:internalName="ddmUsersText10" ma:readOnly="false">
      <xsd:simpleType>
        <xsd:restriction base="dms:Text"/>
      </xsd:simpleType>
    </xsd:element>
    <xsd:element name="DocMeetPersons" ma:index="103"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105"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106" nillable="true" ma:displayName="Galioja iki (metų pabaiga)" ma:default="2018-12-31T00:00:00Z" ma:format="DateOnly" ma:internalName="DocValidUntil2">
      <xsd:simpleType>
        <xsd:restriction base="dms:DateTime"/>
      </xsd:simpleType>
    </xsd:element>
    <xsd:element name="RmndrTerm" ma:index="107" nillable="true" ma:displayName="Priminimo terminas" ma:internalName="RmndrTerm">
      <xsd:simpleType>
        <xsd:restriction base="dms:Number"/>
      </xsd:simpleType>
    </xsd:element>
    <xsd:element name="ddmNumberFormat" ma:index="108" nillable="true" ma:displayName="Numerio formatas" ma:default="" ma:description="" ma:internalName="ddmNumberFormat">
      <xsd:simpleType>
        <xsd:restriction base="dms:Note"/>
      </xsd:simpleType>
    </xsd:element>
    <xsd:element name="RmndrGuaranteeTerm" ma:index="111" nillable="true" ma:displayName="Garanto priminimo terminas" ma:internalName="RmndrGuaranteeTerm">
      <xsd:simpleType>
        <xsd:restriction base="dms:Number"/>
      </xsd:simpleType>
    </xsd:element>
    <xsd:element name="WFParticRejected" ma:index="112" nillable="true" ma:displayName="Dalyviai atšaukę užd." ma:internalName="WFParticRejected">
      <xsd:simpleType>
        <xsd:restriction base="dms:Text">
          <xsd:maxLength value="255"/>
        </xsd:restriction>
      </xsd:simpleType>
    </xsd:element>
    <xsd:element name="WFParticipants" ma:index="113" nillable="true" ma:displayName="Dalyviai patvirtinę užd." ma:internalName="WFParticipants">
      <xsd:simpleType>
        <xsd:restriction base="dms:Text">
          <xsd:maxLength value="255"/>
        </xsd:restriction>
      </xsd:simpleType>
    </xsd:element>
    <xsd:element name="Derintojai" ma:index="114"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15"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16"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17"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18" nillable="true" ma:displayName="Sutarties tipas 1" ma:internalName="Sutarties_x0020_tipas">
      <xsd:simpleType>
        <xsd:restriction base="dms:Text">
          <xsd:maxLength value="255"/>
        </xsd:restriction>
      </xsd:simpleType>
    </xsd:element>
    <xsd:element name="Vadybininkas" ma:index="119"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21"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22" nillable="true" ma:displayName="Informuoti epaštu" ma:description="e-pašto adresai, perskirti kabliataškiu (;)" ma:internalName="InformMail">
      <xsd:simpleType>
        <xsd:restriction base="dms:Text">
          <xsd:maxLength value="255"/>
        </xsd:restriction>
      </xsd:simpleType>
    </xsd:element>
    <xsd:element name="VATID" ma:index="123" nillable="true" ma:displayName="PVM kodas" ma:internalName="VATID">
      <xsd:simpleType>
        <xsd:restriction base="dms:Text">
          <xsd:maxLength value="255"/>
        </xsd:restriction>
      </xsd:simpleType>
    </xsd:element>
    <xsd:element name="VATID1" ma:index="124" nillable="true" ma:displayName="Kitos sutarties šalies PVM kodas" ma:internalName="VATID1">
      <xsd:simpleType>
        <xsd:restriction base="dms:Text">
          <xsd:maxLength value="255"/>
        </xsd:restriction>
      </xsd:simpleType>
    </xsd:element>
    <xsd:element name="Teisininkas" ma:index="125"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temSaved" ma:index="129" nillable="true" ma:displayName="ItemSaved" ma:default="" ma:description="" ma:internalName="ddmItemSaved" ma:readOnly="false">
      <xsd:simpleType>
        <xsd:restriction base="dms:Text"/>
      </xsd:simpleType>
    </xsd:element>
    <xsd:element name="DocReminder" ma:index="131" nillable="true" ma:displayName="Siųsti priminimą apie sąskaitos likutį" ma:default="" ma:description="" ma:internalName="DocReminder" ma:readOnly="false">
      <xsd:simpleType>
        <xsd:restriction base="dms:Choice">
          <xsd:enumeration value="Taip"/>
        </xsd:restriction>
      </xsd:simpleType>
    </xsd:element>
    <xsd:element name="BDAR" ma:index="138" nillable="true" ma:displayName="BDAR" ma:internalName="BDAR">
      <xsd:simpleType>
        <xsd:restriction base="dms:Text">
          <xsd:maxLength value="255"/>
        </xsd:restriction>
      </xsd:simpleType>
    </xsd:element>
    <xsd:element name="SutAtsakomybe" ma:index="150"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26"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27" nillable="true" ma:displayName="PartyFullName" ma:internalName="PartyFullName">
      <xsd:simpleType>
        <xsd:restriction base="dms:Text">
          <xsd:maxLength value="255"/>
        </xsd:restriction>
      </xsd:simpleType>
    </xsd:element>
    <xsd:element name="PartyEmail" ma:index="128" nillable="true" ma:displayName="PartyEmail" ma:internalName="PartyEmail">
      <xsd:simpleType>
        <xsd:restriction base="dms:Text">
          <xsd:maxLength value="255"/>
        </xsd:restriction>
      </xsd:simpleType>
    </xsd:element>
    <xsd:element name="SutartiesSuma" ma:index="130" nillable="true" ma:displayName="SutartiesSuma" ma:decimals="2" ma:internalName="SutartiesSuma">
      <xsd:simpleType>
        <xsd:restriction base="dms:Number"/>
      </xsd:simpleType>
    </xsd:element>
    <xsd:element name="DocType0" ma:index="132" nillable="true" ma:displayName="Sutarties tipas" ma:internalName="DocType0">
      <xsd:simpleType>
        <xsd:restriction base="dms:Text">
          <xsd:maxLength value="255"/>
        </xsd:restriction>
      </xsd:simpleType>
    </xsd:element>
    <xsd:element name="DuomSuved" ma:index="134"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35"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51"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39" nillable="true" ma:displayName="Kitos šalies Nr." ma:internalName="KitosSaliesNr">
      <xsd:simpleType>
        <xsd:restriction base="dms:Text">
          <xsd:maxLength value="255"/>
        </xsd:restriction>
      </xsd:simpleType>
    </xsd:element>
    <xsd:element name="KitosSaliesData" ma:index="140"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dmResponsiblePerson xmlns="55afa746-bf89-4838-80b9-7c799b3d7e39" xsi:nil="true"/>
    <ddmField6 xmlns="55afa746-bf89-4838-80b9-7c799b3d7e39" xsi:nil="true"/>
    <ddmField22 xmlns="55afa746-bf89-4838-80b9-7c799b3d7e39" xsi:nil="true"/>
    <DocRegDate xmlns="55afa746-bf89-4838-80b9-7c799b3d7e39">2022-06-21T07:17:32+00:00</DocRegDate>
    <DocValidUntil xmlns="55afa746-bf89-4838-80b9-7c799b3d7e39">2024-07-16T21:00:00+00:00</DocValidUntil>
    <DocCompany xmlns="55afa746-bf89-4838-80b9-7c799b3d7e39">UAB "ATSKILA"</DocCompany>
    <DocResponsibleUsr xmlns="55afa746-bf89-4838-80b9-7c799b3d7e39">
      <UserInfo>
        <DisplayName/>
        <AccountId xsi:nil="true"/>
        <AccountType/>
      </UserInfo>
    </DocResponsibleUsr>
    <ddmUsers6 xmlns="55afa746-bf89-4838-80b9-7c799b3d7e39">
      <UserInfo>
        <DisplayName/>
        <AccountId xsi:nil="true"/>
        <AccountType/>
      </UserInfo>
    </ddmUsers6>
    <ddmUsersText2 xmlns="55afa746-bf89-4838-80b9-7c799b3d7e39" xsi:nil="true"/>
    <RmndrTerm xmlns="55afa746-bf89-4838-80b9-7c799b3d7e39">120</RmndrTerm>
    <WFParticRejected xmlns="55afa746-bf89-4838-80b9-7c799b3d7e39" xsi:nil="true"/>
    <Derintojai xmlns="55afa746-bf89-4838-80b9-7c799b3d7e39">
      <UserInfo>
        <DisplayName/>
        <AccountId xsi:nil="true"/>
        <AccountType/>
      </UserInfo>
    </Derintojai>
    <Pasiraso xmlns="55afa746-bf89-4838-80b9-7c799b3d7e39">
      <UserInfo>
        <DisplayName/>
        <AccountId xsi:nil="true"/>
        <AccountType/>
      </UserInfo>
    </Pasiraso>
    <ddmField7 xmlns="55afa746-bf89-4838-80b9-7c799b3d7e39" xsi:nil="true"/>
    <ddmDocTypeID xmlns="55afa746-bf89-4838-80b9-7c799b3d7e39">239</ddmDocTypeID>
    <OSWFMailFields xmlns="55afa746-bf89-4838-80b9-7c799b3d7e39" xsi:nil="true"/>
    <ddmUsers7 xmlns="55afa746-bf89-4838-80b9-7c799b3d7e39">
      <UserInfo>
        <DisplayName/>
        <AccountId xsi:nil="true"/>
        <AccountType/>
      </UserInfo>
    </ddmUsers7>
    <ddmUsersText3 xmlns="55afa746-bf89-4838-80b9-7c799b3d7e39" xsi:nil="true"/>
    <KitosSaliesNr xmlns="10cff1f4-dabb-4ad0-b163-1e2d30b21e62" xsi:nil="true"/>
    <Author xmlns="http://schemas.microsoft.com/sharepoint/v3">
      <UserInfo>
        <DisplayName>Danielius Zaveckas</DisplayName>
        <AccountId>7827</AccountId>
        <AccountType/>
      </UserInfo>
    </Author>
    <ddmField4 xmlns="55afa746-bf89-4838-80b9-7c799b3d7e39" xsi:nil="true"/>
    <DocAddiCompanies2 xmlns="55afa746-bf89-4838-80b9-7c799b3d7e39" xsi:nil="true"/>
    <DocProccessUsrs xmlns="55afa746-bf89-4838-80b9-7c799b3d7e39">
      <UserInfo>
        <DisplayName/>
        <AccountId xsi:nil="true"/>
        <AccountType/>
      </UserInfo>
    </DocProccessUsrs>
    <ddmUsers4 xmlns="55afa746-bf89-4838-80b9-7c799b3d7e39">
      <UserInfo>
        <DisplayName/>
        <AccountId xsi:nil="true"/>
        <AccountType/>
      </UserInfo>
    </ddmUsers4>
    <WFParticipants xmlns="55afa746-bf89-4838-80b9-7c799b3d7e39" xsi:nil="true"/>
    <ddmInitApprover xmlns="55afa746-bf89-4838-80b9-7c799b3d7e39" xsi:nil="true"/>
    <ddmInitiator xmlns="55afa746-bf89-4838-80b9-7c799b3d7e39">
      <UserInfo>
        <DisplayName/>
        <AccountId xsi:nil="true"/>
        <AccountType/>
      </UserInfo>
    </ddmInitiator>
    <DocNotes xmlns="55afa746-bf89-4838-80b9-7c799b3d7e39" xsi:nil="true"/>
    <ddmField5 xmlns="55afa746-bf89-4838-80b9-7c799b3d7e39" xsi:nil="true"/>
    <ddmField12 xmlns="55afa746-bf89-4838-80b9-7c799b3d7e39" xsi:nil="true"/>
    <ddmField17 xmlns="55afa746-bf89-4838-80b9-7c799b3d7e39" xsi:nil="true"/>
    <ddmField18 xmlns="55afa746-bf89-4838-80b9-7c799b3d7e39" xsi:nil="true"/>
    <DocBalanceCorrDate xmlns="55afa746-bf89-4838-80b9-7c799b3d7e39" xsi:nil="true"/>
    <ddmUsers5 xmlns="55afa746-bf89-4838-80b9-7c799b3d7e39">
      <UserInfo>
        <DisplayName/>
        <AccountId xsi:nil="true"/>
        <AccountType/>
      </UserInfo>
    </ddmUsers5>
    <ddmUsersText1 xmlns="55afa746-bf89-4838-80b9-7c799b3d7e39" xsi:nil="true"/>
    <InformMail xmlns="55afa746-bf89-4838-80b9-7c799b3d7e39" xsi:nil="true"/>
    <Teisininkas xmlns="55afa746-bf89-4838-80b9-7c799b3d7e39">
      <UserInfo>
        <DisplayName/>
        <AccountId xsi:nil="true"/>
        <AccountType/>
      </UserInfo>
    </Teisininkas>
    <ddmField2 xmlns="55afa746-bf89-4838-80b9-7c799b3d7e39" xsi:nil="true"/>
    <ddmField23 xmlns="55afa746-bf89-4838-80b9-7c799b3d7e39">ADOC</ddmField23>
    <DocValueWithVAT xmlns="55afa746-bf89-4838-80b9-7c799b3d7e39">24200,00</DocValueWithVAT>
    <DocValidUntil2 xmlns="55afa746-bf89-4838-80b9-7c799b3d7e39">2018-12-31T00:00:00+00:00</DocValidUntil2>
    <PartyEmail xmlns="2eb16660-85d5-44aa-8f0a-e2ddaec05a8b" xsi:nil="true"/>
    <DocOriginatorDep xmlns="55afa746-bf89-4838-80b9-7c799b3d7e39">Pirkimų skyrius</DocOriginatorDep>
    <ddmField3 xmlns="55afa746-bf89-4838-80b9-7c799b3d7e39">Turto eksploatavimo skyrius</ddmField3>
    <BDAR xmlns="55afa746-bf89-4838-80b9-7c799b3d7e39" xsi:nil="true"/>
    <DocBinder xmlns="55afa746-bf89-4838-80b9-7c799b3d7e39" xsi:nil="true"/>
    <DocStatus1 xmlns="55afa746-bf89-4838-80b9-7c799b3d7e39">Aktuali redakcija</DocStatus1>
    <DocOriginatorUsr xmlns="55afa746-bf89-4838-80b9-7c799b3d7e39">
      <UserInfo>
        <DisplayName>Danielius Zaveckas</DisplayName>
        <AccountId>7827</AccountId>
        <AccountType/>
      </UserInfo>
    </DocOriginatorUsr>
    <DocRegister xmlns="55afa746-bf89-4838-80b9-7c799b3d7e39" xsi:nil="true"/>
    <ddmField1 xmlns="55afa746-bf89-4838-80b9-7c799b3d7e39">21</ddmField1>
    <ddmField13 xmlns="55afa746-bf89-4838-80b9-7c799b3d7e39">Pirkimų koordinatorius</ddmField13>
    <ddmField19 xmlns="55afa746-bf89-4838-80b9-7c799b3d7e39">Skaidrių maišelių pažeistoms siuntoms pirkimo sutartis</ddmField19>
    <ddmUsers10 xmlns="55afa746-bf89-4838-80b9-7c799b3d7e39">
      <UserInfo>
        <DisplayName/>
        <AccountId xsi:nil="true"/>
        <AccountType/>
      </UserInfo>
    </ddmUsers10>
    <DocumentSetDescription xmlns="http://schemas.microsoft.com/sharepoint/v3" xsi:nil="true"/>
    <DokSkaitytojuGrupe xmlns="2eb16660-85d5-44aa-8f0a-e2ddaec05a8b">
      <UserInfo>
        <DisplayName/>
        <AccountId xsi:nil="true"/>
        <AccountType/>
      </UserInfo>
    </DokSkaitytojuGrupe>
    <DocNumber xmlns="55afa746-bf89-4838-80b9-7c799b3d7e39">2022-P00082</DocNumber>
    <DocOriginatorTxt xmlns="55afa746-bf89-4838-80b9-7c799b3d7e39">Danielius Zaveckas</DocOriginatorTxt>
    <ddmField24 xmlns="55afa746-bf89-4838-80b9-7c799b3d7e39" xsi:nil="true"/>
    <DocValidFrom xmlns="55afa746-bf89-4838-80b9-7c799b3d7e39">2022-06-16T21:00:00+00:00</DocValidFrom>
    <DocGuaranteeValidTo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dmNotifyOthersUsr xmlns="55afa746-bf89-4838-80b9-7c799b3d7e39">
      <UserInfo>
        <DisplayName/>
        <AccountId xsi:nil="true"/>
        <AccountType/>
      </UserInfo>
    </ddmNotifyOthersUsr>
    <ddmApprovalWF xmlns="55afa746-bf89-4838-80b9-7c799b3d7e39" xsi:nil="true"/>
    <DocBalanceEur xmlns="55afa746-bf89-4838-80b9-7c799b3d7e39" xsi:nil="true"/>
    <DuomSuved xmlns="2eb16660-85d5-44aa-8f0a-e2ddaec05a8b">
      <UserInfo>
        <DisplayName/>
        <AccountId xsi:nil="true"/>
        <AccountType/>
      </UserInfo>
    </DuomSuved>
    <DocSigner xmlns="2eb16660-85d5-44aa-8f0a-e2ddaec05a8b">
      <UserInfo>
        <DisplayName/>
        <AccountId xsi:nil="true"/>
        <AccountType/>
      </UserInfo>
    </DocSigner>
    <ddmDocSubjectFormula xmlns="55afa746-bf89-4838-80b9-7c799b3d7e39" xsi:nil="true"/>
    <ddmUsers8 xmlns="55afa746-bf89-4838-80b9-7c799b3d7e39">
      <UserInfo>
        <DisplayName/>
        <AccountId xsi:nil="true"/>
        <AccountType/>
      </UserInfo>
    </ddmUsers8>
    <ddmUsersText8 xmlns="55afa746-bf89-4838-80b9-7c799b3d7e39" xsi:nil="true"/>
    <RmndrGuaranteeTerm xmlns="55afa746-bf89-4838-80b9-7c799b3d7e39" xsi:nil="true"/>
    <Sutarties_x0020_tipas xmlns="55afa746-bf89-4838-80b9-7c799b3d7e39" xsi:nil="true"/>
    <Title2 xmlns="55afa746-bf89-4838-80b9-7c799b3d7e39" xsi:nil="true"/>
    <ddmInitiatorTxt xmlns="55afa746-bf89-4838-80b9-7c799b3d7e39" xsi:nil="true"/>
    <ddmPermAfterApproval xmlns="55afa746-bf89-4838-80b9-7c799b3d7e39" xsi:nil="true"/>
    <ddmField14 xmlns="55afa746-bf89-4838-80b9-7c799b3d7e39">2022/124</ddmField14>
    <ddmInitRequired xmlns="55afa746-bf89-4838-80b9-7c799b3d7e39" xsi:nil="true"/>
    <ddmUsers9 xmlns="55afa746-bf89-4838-80b9-7c799b3d7e39">
      <UserInfo>
        <DisplayName/>
        <AccountId xsi:nil="true"/>
        <AccountType/>
      </UserInfo>
    </ddmUsers9>
    <ddmUsersText9 xmlns="55afa746-bf89-4838-80b9-7c799b3d7e39" xsi:nil="true"/>
    <KitosSaliesData xmlns="10cff1f4-dabb-4ad0-b163-1e2d30b21e62" xsi:nil="true"/>
    <DocOriginator xmlns="55afa746-bf89-4838-80b9-7c799b3d7e39" xsi:nil="true"/>
    <ddmNotifyAfterApproval xmlns="55afa746-bf89-4838-80b9-7c799b3d7e39" xsi:nil="true"/>
    <ddmField20 xmlns="55afa746-bf89-4838-80b9-7c799b3d7e39" xsi:nil="true"/>
    <ddmField25 xmlns="55afa746-bf89-4838-80b9-7c799b3d7e39" xsi:nil="true"/>
    <DocMeetPersons xmlns="55afa746-bf89-4838-80b9-7c799b3d7e39" xsi:nil="true"/>
    <DocOriginatorPosition xmlns="55afa746-bf89-4838-80b9-7c799b3d7e39">Pirkimų koordinatorius_Pirkimų skyrius_Teisės ir pirkimų departamentas_Generalinis direktorius</DocOriginatorPosition>
    <PartyFullName xmlns="2eb16660-85d5-44aa-8f0a-e2ddaec05a8b" xsi:nil="true"/>
    <ddmNotifyOthers xmlns="55afa746-bf89-4838-80b9-7c799b3d7e39" xsi:nil="true"/>
    <DocVATSum xmlns="55afa746-bf89-4838-80b9-7c799b3d7e39">4200,00</DocVATSum>
    <ddmItemSaved xmlns="55afa746-bf89-4838-80b9-7c799b3d7e39" xsi:nil="true"/>
    <ddmFieldsConfig xmlns="55afa746-bf89-4838-80b9-7c799b3d7e39" xsi:nil="true"/>
    <ddmField10 xmlns="55afa746-bf89-4838-80b9-7c799b3d7e39" xsi:nil="true"/>
    <ddmField15 xmlns="55afa746-bf89-4838-80b9-7c799b3d7e39">Skaidrūs maišeliai pažeistoms siuntoms</ddmField15>
    <DocCompanyCode xmlns="55afa746-bf89-4838-80b9-7c799b3d7e39">300599364</DocCompanyCode>
    <DocResponsible xmlns="55afa746-bf89-4838-80b9-7c799b3d7e39">Monika Šaulytė</DocResponsible>
    <SutAtsakomybe xmlns="55afa746-bf89-4838-80b9-7c799b3d7e39" xsi:nil="true"/>
    <ddmField21 xmlns="55afa746-bf89-4838-80b9-7c799b3d7e39" xsi:nil="true"/>
    <ddmStandardFieldsConfig xmlns="55afa746-bf89-4838-80b9-7c799b3d7e39" xsi:nil="true"/>
    <DocAddiCompanies xmlns="55afa746-bf89-4838-80b9-7c799b3d7e39" xsi:nil="true"/>
    <ddmUsers2 xmlns="55afa746-bf89-4838-80b9-7c799b3d7e39">
      <UserInfo>
        <DisplayName/>
        <AccountId xsi:nil="true"/>
        <AccountType/>
      </UserInfo>
    </ddmUsers2>
    <ddmUsersText6 xmlns="55afa746-bf89-4838-80b9-7c799b3d7e39" xsi:nil="true"/>
    <ddmNumberFormat xmlns="55afa746-bf89-4838-80b9-7c799b3d7e39" xsi:nil="true"/>
    <SutartiesSuma xmlns="2eb16660-85d5-44aa-8f0a-e2ddaec05a8b" xsi:nil="true"/>
    <DocType0 xmlns="2eb16660-85d5-44aa-8f0a-e2ddaec05a8b" xsi:nil="true"/>
    <DocSubject xmlns="55afa746-bf89-4838-80b9-7c799b3d7e39">Skaidrių maišelių pažeistoms siuntoms pirkimo sutartis</DocSubject>
    <WFCurrent xmlns="55afa746-bf89-4838-80b9-7c799b3d7e39">
      <UserInfo>
        <DisplayName/>
        <AccountId xsi:nil="true"/>
        <AccountType/>
      </UserInfo>
    </WFCurrent>
    <DocDate xmlns="55afa746-bf89-4838-80b9-7c799b3d7e39">2022-06-12T21:00:00+00:00</DocDate>
    <DocType xmlns="55afa746-bf89-4838-80b9-7c799b3d7e39">Pirkimų netipinė sutartis</DocType>
    <DocGuaranteeDate xmlns="55afa746-bf89-4838-80b9-7c799b3d7e39" xsi:nil="true"/>
    <DocValueNoVAT xmlns="55afa746-bf89-4838-80b9-7c799b3d7e39">20000,00</DocValueNoVAT>
    <ddmUsers3 xmlns="55afa746-bf89-4838-80b9-7c799b3d7e39">
      <UserInfo>
        <DisplayName/>
        <AccountId xsi:nil="true"/>
        <AccountType/>
      </UserInfo>
    </ddmUsers3>
    <ddmUsersText7 xmlns="55afa746-bf89-4838-80b9-7c799b3d7e39" xsi:nil="true"/>
    <Buhalteris xmlns="2eb16660-85d5-44aa-8f0a-e2ddaec05a8b">
      <UserInfo>
        <DisplayName/>
        <AccountId xsi:nil="true"/>
        <AccountType/>
      </UserInfo>
    </Buhalteris>
    <ddmField8 xmlns="55afa746-bf89-4838-80b9-7c799b3d7e39" xsi:nil="true"/>
    <DocObject xmlns="55afa746-bf89-4838-80b9-7c799b3d7e39">Pirkimų sutartis</DocObject>
    <ddmUsersText4 xmlns="55afa746-bf89-4838-80b9-7c799b3d7e39" xsi:nil="true"/>
    <Informuoti xmlns="55afa746-bf89-4838-80b9-7c799b3d7e39">
      <UserInfo>
        <DisplayName/>
        <AccountId xsi:nil="true"/>
        <AccountType/>
      </UserInfo>
    </Informuoti>
    <DocRegStatus xmlns="55afa746-bf89-4838-80b9-7c799b3d7e39">Pasirašomas</DocRegStatus>
    <ddmField9 xmlns="55afa746-bf89-4838-80b9-7c799b3d7e39" xsi:nil="true"/>
    <ddmField11 xmlns="55afa746-bf89-4838-80b9-7c799b3d7e39" xsi:nil="true"/>
    <ddmField16 xmlns="55afa746-bf89-4838-80b9-7c799b3d7e39">Vyresnysis specialistas</ddmField16>
    <ddmDocTypeName xmlns="55afa746-bf89-4838-80b9-7c799b3d7e39">Pirkimų netipinė sutartis (el. pasirašymas) </ddmDocTypeName>
    <ddmUsers1 xmlns="55afa746-bf89-4838-80b9-7c799b3d7e39">
      <UserInfo>
        <DisplayName/>
        <AccountId xsi:nil="true"/>
        <AccountType/>
      </UserInfo>
    </ddmUsers1>
    <ddmUsersText5 xmlns="55afa746-bf89-4838-80b9-7c799b3d7e39" xsi:nil="true"/>
    <ddmUsersText10 xmlns="55afa746-bf89-4838-80b9-7c799b3d7e39" xsi:nil="true"/>
    <Tvirtintojai xmlns="55afa746-bf89-4838-80b9-7c799b3d7e39">
      <UserInfo>
        <DisplayName/>
        <AccountId xsi:nil="true"/>
        <AccountType/>
      </UserInfo>
    </Tvirtintojai>
    <Vadybininkas xmlns="55afa746-bf89-4838-80b9-7c799b3d7e39">
      <UserInfo>
        <DisplayName/>
        <AccountId xsi:nil="true"/>
        <AccountType/>
      </UserInfo>
    </Vadybininkas>
    <DocReminder xmlns="55afa746-bf89-4838-80b9-7c799b3d7e39"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f:SharedFields xmlns:sf="http://schemas.microsoft.com/office/documentsets/sharedfields" LastModified="03/29/2018 13:51:12">
  <SharedField id="de66117b-fb4e-4343-89d8-e50db595ea25"/>
  <SharedField id="35df262f-0702-40ff-a212-010ebd439ddc"/>
  <SharedField id="9e43321c-9c7e-4e0a-9f2a-75526ccff775"/>
  <SharedField id="7e2805db-24f5-4990-899e-9b5538b89988"/>
  <SharedField id="87dc44b7-ede2-42e7-a661-85fe6b3ed0af"/>
  <SharedField id="e5a061fd-e916-4220-841b-c550fa143b51"/>
  <SharedField id="8157ed51-d19e-4aa1-bd3f-3b968dacdce6"/>
  <SharedField id="afd727d1-29c3-48cb-b35d-0a6cf4d2c671"/>
  <SharedField id="4cf2be6d-0a44-4dcf-bee1-1f53d06ba068"/>
  <SharedField id="74323092-478d-490d-9b6b-0ebb7697a1f8"/>
</sf:SharedFields>
</file>

<file path=customXml/itemProps1.xml><?xml version="1.0" encoding="utf-8"?>
<ds:datastoreItem xmlns:ds="http://schemas.openxmlformats.org/officeDocument/2006/customXml" ds:itemID="{E89FB378-8EF3-4F86-94F2-BD9D0C7752FC}">
  <ds:schemaRefs>
    <ds:schemaRef ds:uri="http://schemas.openxmlformats.org/officeDocument/2006/bibliography"/>
  </ds:schemaRefs>
</ds:datastoreItem>
</file>

<file path=customXml/itemProps2.xml><?xml version="1.0" encoding="utf-8"?>
<ds:datastoreItem xmlns:ds="http://schemas.openxmlformats.org/officeDocument/2006/customXml" ds:itemID="{EA30E35B-8D74-4BBA-963B-11A870798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afa746-bf89-4838-80b9-7c799b3d7e39"/>
    <ds:schemaRef ds:uri="2eb16660-85d5-44aa-8f0a-e2ddaec05a8b"/>
    <ds:schemaRef ds:uri="10cff1f4-dabb-4ad0-b163-1e2d30b21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37D7D1-7D2B-424D-9CA1-AE6A1C1E114E}">
  <ds:schemaRefs>
    <ds:schemaRef ds:uri="http://schemas.microsoft.com/sharepoint/v3/contenttype/forms"/>
  </ds:schemaRefs>
</ds:datastoreItem>
</file>

<file path=customXml/itemProps4.xml><?xml version="1.0" encoding="utf-8"?>
<ds:datastoreItem xmlns:ds="http://schemas.openxmlformats.org/officeDocument/2006/customXml" ds:itemID="{9ADFA453-5A98-4725-BA40-09981A7CBE17}">
  <ds:schemaRefs>
    <ds:schemaRef ds:uri="http://schemas.microsoft.com/office/2006/metadata/properties"/>
    <ds:schemaRef ds:uri="http://schemas.microsoft.com/office/infopath/2007/PartnerControls"/>
    <ds:schemaRef ds:uri="55afa746-bf89-4838-80b9-7c799b3d7e39"/>
    <ds:schemaRef ds:uri="10cff1f4-dabb-4ad0-b163-1e2d30b21e62"/>
    <ds:schemaRef ds:uri="http://schemas.microsoft.com/sharepoint/v3"/>
    <ds:schemaRef ds:uri="2eb16660-85d5-44aa-8f0a-e2ddaec05a8b"/>
  </ds:schemaRefs>
</ds:datastoreItem>
</file>

<file path=customXml/itemProps5.xml><?xml version="1.0" encoding="utf-8"?>
<ds:datastoreItem xmlns:ds="http://schemas.openxmlformats.org/officeDocument/2006/customXml" ds:itemID="{AC1AE186-D57A-4672-A6AB-637FE494F044}">
  <ds:schemaRefs>
    <ds:schemaRef ds:uri="http://schemas.openxmlformats.org/officeDocument/2006/bibliography"/>
  </ds:schemaRefs>
</ds:datastoreItem>
</file>

<file path=customXml/itemProps6.xml><?xml version="1.0" encoding="utf-8"?>
<ds:datastoreItem xmlns:ds="http://schemas.openxmlformats.org/officeDocument/2006/customXml" ds:itemID="{45BEA720-2E68-44F4-B689-7726C5D309DF}">
  <ds:schemaRefs>
    <ds:schemaRef ds:uri="http://schemas.microsoft.com/office/documentsets/shared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11373</Words>
  <Characters>6483</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17821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Prekių tiekimo sutarties SD</dc:subject>
  <dc:creator>Natalija Budrevičienė</dc:creator>
  <cp:lastModifiedBy>Danielius Zaveckas</cp:lastModifiedBy>
  <cp:revision>2</cp:revision>
  <cp:lastPrinted>2014-04-16T12:55:00Z</cp:lastPrinted>
  <dcterms:created xsi:type="dcterms:W3CDTF">2022-06-22T11:37:00Z</dcterms:created>
  <dcterms:modified xsi:type="dcterms:W3CDTF">2022-06-22T11:37:00Z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0x0101001987113B3D96EF4E91F39921A446A690000D230030434C5240B90BE0FE45500D48</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Created">
    <vt:filetime>2022-06-13T09:28:26Z</vt:filetime>
  </property>
  <property fmtid="{D5CDD505-2E9C-101B-9397-08002B2CF9AE}" pid="226"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&lt;Occured&gt;2022-06-13T13:22:36.8718937+03:00&lt;/Occured&gt;_x000d_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&lt;User&gt;i:0#.w|post\tb27738&lt;/User&gt;_x000d_
      &lt;Path&gt;i:0#.w|post\tb27738&lt;/Path&gt;_x000d_
      &lt;Event&gt;Columns update&lt;/Event&gt;_x000d_
      &lt;Occured&gt;2022-06-13T13:57:31.4103175+03:00&lt;/Occured&gt;_x000d_
      &lt;EventData&gt;&amp;lt;updates&amp;gt;&amp;lt;field&amp;gt;&amp;lt;name&amp;gt;DocValueNoVAT&amp;lt;/name&amp;gt;&amp;lt;from&amp;gt;9135,00&amp;lt;/from&amp;gt;&amp;lt;to&amp;gt;20000,00&amp;lt;/to&amp;gt;&amp;lt;/field&amp;gt;&amp;lt;field&amp;gt;&amp;lt;name&amp;gt;DocVATSum&amp;lt;/name&amp;gt;&amp;lt;from&amp;gt;1918,35&amp;lt;/from&amp;gt;&amp;lt;to&amp;gt;4200,00&amp;lt;/to&amp;gt;&amp;lt;/field&amp;gt;&amp;lt;field&amp;gt;&amp;lt;name&amp;gt;DocValueWithVAT&amp;lt;/name&amp;gt;&amp;lt;from&amp;gt;11053,35&amp;lt;/from&amp;gt;&amp;lt;to&amp;gt;24200,00&amp;lt;/to&amp;gt;&amp;lt;/field&amp;gt;&amp;lt;/updates&amp;gt;&lt;/EventData&gt;_x000d_
    &lt;/XmlHiddenFieldAuditLogItem&gt;_x000d_
    &lt;XmlHiddenFieldAuditLogItem&gt;_x000d_
      &lt;auditlist /&gt;_x000d_
      &lt;User&gt;i:0#.w|post\tb27738&lt;/User&gt;_x000d_
      &lt;Path&gt;i:0#.w|post\tb27738&lt;/Path&gt;_x000d_
      &lt;Event&gt;Columns update&lt;/Event&gt;_x000d_
      &lt;Occured&gt;2022-06-13T13:57:54.2383285+03:00&lt;/Occured&gt;_x000d_
      &lt;EventData&gt;&amp;lt;updates&amp;gt;&amp;lt;field&amp;gt;&amp;lt;name&amp;gt;ddmField23&amp;lt;/name&amp;gt;&amp;lt;from&amp;gt;PDF&amp;lt;/from&amp;gt;&amp;lt;to&amp;gt;ADOC&amp;lt;/to&amp;gt;&amp;lt;/field&amp;gt;&amp;lt;/updates&amp;gt;&lt;/EventData&gt;_x000d_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&lt;Occured&gt;2022-06-14T07:42:25.0052857+03:00&lt;/Occured&gt;_x000d_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&lt;Occured&gt;2022-06-14T07:51:31.0115616+03:00&lt;/Occured&gt;_x000d_
      &lt;EventData&gt;&amp;lt;updates&amp;gt;&amp;lt;field&amp;gt;&amp;lt;name&amp;gt;DocRegStatus&amp;lt;/name&amp;gt;&amp;lt;from&amp;gt;Suderin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&lt;Occured&gt;2022-06-17T10:07:38.9221204+03:00&lt;/Occured&gt;_x000d_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&lt;Occured&gt;2022-06-17T10:14:50.5753678+03:00&lt;/Occured&gt;_x000d_
      &lt;EventData&gt;&amp;lt;updates&amp;gt;&amp;lt;field&amp;gt;&amp;lt;name&amp;gt;DocRegStatus&amp;lt;/name&amp;gt;&amp;lt;from&amp;gt;Patvirt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&lt;Occured&gt;2022-06-21T10:17:36.2133113+03:00&lt;/Occured&gt;_x000d_
      &lt;EventData&gt;&amp;lt;updates&amp;gt;&amp;lt;field&amp;gt;&amp;lt;name&amp;gt;DocNumber&amp;lt;/name&amp;gt;&amp;lt;from&amp;gt;&amp;lt;/from&amp;gt;&amp;lt;to&amp;gt;2022-P00082&amp;lt;/to&amp;gt;&amp;lt;/field&amp;gt;&amp;lt;field&amp;gt;&amp;lt;name&amp;gt;DocRegDate&amp;lt;/name&amp;gt;&amp;lt;from&amp;gt;&amp;lt;/from&amp;gt;&amp;lt;to&amp;gt;2022-06-21&amp;lt;/to&amp;gt;&amp;lt;/field&amp;gt;&amp;lt;/updates&amp;gt;&lt;/EventData&gt;_x000d_
    &lt;/XmlHiddenFieldAuditLogItem&gt;_x000d_
  &lt;/auditlist&gt;_x000d_
  &lt;Occured&gt;0001-01-01T00:00:00&lt;/Occured&gt;_x000d_
&lt;/XmlHiddenFieldAuditLogItem&gt;</vt:lpwstr>
  </property>
  <property fmtid="{D5CDD505-2E9C-101B-9397-08002B2CF9AE}" pid="22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&lt;string&gt;DocDate&lt;/string&gt;_x000d_
    &lt;string&gt;ddmItemSaved&lt;/string&gt;_x000d_
    &lt;string&gt;ddmApprovalWF&lt;/string&gt;_x000d_
    &lt;string&gt;DocSubject&lt;/string&gt;_x000d_
    &lt;string&gt;ddmExtenderJs&lt;/string&gt;_x000d_
    &lt;string&gt;OSWFMailFields&lt;/string&gt;_x000d_
    &lt;string&gt;SSOSWFStage&lt;/string&gt;_x000d_
    &lt;string&gt;DocRegDate&lt;/string&gt;_x000d_
    &lt;string&gt;DocObject&lt;/string&gt;_x000d_
    &lt;string&gt;DocType&lt;/string&gt;_x000d_
    &lt;string&gt;DocValidFrom&lt;/string&gt;_x000d_
    &lt;string&gt;DocValidUntil&lt;/string&gt;_x000d_
    &lt;string&gt;DocCompany&lt;/string&gt;_x000d_
    &lt;string&gt;DocCompanyCode&lt;/string&gt;_x000d_
    &lt;string&gt;DocAddiCompanies&lt;/string&gt;_x000d_
    &lt;string&gt;DocAddiCompanies2&lt;/string&gt;_x000d_
    &lt;string&gt;DocValueNoVAT&lt;/string&gt;_x000d_
    &lt;string&gt;DocVATSum&lt;/string&gt;_x000d_
    &lt;string&gt;DocValueWithVAT&lt;/string&gt;_x000d_
    &lt;string&gt;DocResponsible&lt;/string&gt;_x000d_
    &lt;string&gt;DocResponsibleUsr&lt;/string&gt;_x000d_
    &lt;string&gt;DocGuaranteeDate&lt;/string&gt;_x000d_
    &lt;string&gt;DocGuaranteeValidTo&lt;/string&gt;_x000d_
    &lt;string&gt;DocBalanceEur&lt;/string&gt;_x000d_
    &lt;string&gt;DocBalanceCorrDate&lt;/string&gt;_x000d_
    &lt;string&gt;DocProccessUsrs&lt;/string&gt;_x000d_
    &lt;string&gt;ddmUsers1&lt;/string&gt;_x000d_
    &lt;string&gt;ddmUsers2&lt;/string&gt;_x000d_
    &lt;string&gt;ddmUsers3&lt;/string&gt;_x000d_
    &lt;string&gt;ddmUsers4&lt;/string&gt;_x000d_
    &lt;string&gt;ddmUsers5&lt;/string&gt;_x000d_
    &lt;string&gt;ddmUsers6&lt;/string&gt;_x000d_
    &lt;string&gt;ddmUsers7&lt;/string&gt;_x000d_
    &lt;string&gt;ddmUsers8&lt;/string&gt;_x000d_
    &lt;string&gt;ddmUsers9&lt;/string&gt;_x000d_
    &lt;string&gt;ddmUsers10&lt;/string&gt;_x000d_
    &lt;string&gt;ddmUsersText1&lt;/string&gt;_x000d_
    &lt;string&gt;ddmUsersText2&lt;/string&gt;_x000d_
    &lt;string&gt;ddmUsersText3&lt;/string&gt;_x000d_
    &lt;string&gt;ddmUsersText4&lt;/string&gt;_x000d_
    &lt;string&gt;ddmUsersText5&lt;/string&gt;_x000d_
    &lt;string&gt;ddmUsersText6&lt;/string&gt;_x000d_
    &lt;string&gt;ddmUsersText7&lt;/string&gt;_x000d_
    &lt;string&gt;ddmUsersText8&lt;/string&gt;_x000d_
    &lt;string&gt;ddmUsersText9&lt;/string&gt;_x000d_
    &lt;string&gt;ddmUsersText10&lt;/string&gt;_x000d_
    &lt;string&gt;DocMeetPersons&lt;/string&gt;_x000d_
    &lt;string&gt;DocStatus1&lt;/string&gt;_x000d_
    &lt;string&gt;DocValidUntil2&lt;/string&gt;_x000d_
    &lt;string&gt;RmndrTerm&lt;/string&gt;_x000d_
    &lt;string&gt;ddmNumberFormat&lt;/string&gt;_x000d_
    &lt;string&gt;RmndrGuaranteeTerm&lt;/string&gt;_x000d_
    &lt;string&gt;WFParticRejected&lt;/string&gt;_x000d_
    &lt;string&gt;WFParticipants&lt;/string&gt;_x000d_
    &lt;string&gt;Derintojai&lt;/string&gt;_x000d_
    &lt;string&gt;Pasiraso&lt;/string&gt;_x000d_
    &lt;string&gt;Tvirtintojai&lt;/string&gt;_x000d_
    &lt;string&gt;Informuoti&lt;/string&gt;_x000d_
    &lt;string&gt;Sutarties_x005f_x0020_tipas&lt;/string&gt;_x000d_
    &lt;string&gt;Vadybininkas&lt;/string&gt;_x000d_
    &lt;string&gt;SutAdmin&lt;/string&gt;_x000d_
    &lt;string&gt;InformMail&lt;/string&gt;_x000d_
    &lt;string&gt;VATID&lt;/string&gt;_x000d_
    &lt;string&gt;VATID1&lt;/string&gt;_x000d_
    &lt;string&gt;Teisininkas&lt;/string&gt;_x000d_
    &lt;string&gt;Buhalteris&lt;/string&gt;_x000d_
    &lt;string&gt;PartyFullName&lt;/string&gt;_x000d_
    &lt;string&gt;PartyEmail&lt;/string&gt;_x000d_
    &lt;string&gt;SutartiesSuma&lt;/string&gt;_x000d_
    &lt;string&gt;DocReminder&lt;/string&gt;_x000d_
    &lt;string&gt;DocType0&lt;/string&gt;_x000d_
    &lt;string&gt;DuomSuved&lt;/string&gt;_x000d_
    &lt;string&gt;DocSigner&lt;/string&gt;_x000d_
    &lt;string&gt;AssignmentUrl&lt;/string&gt;_x000d_
    &lt;string&gt;CorespondenceUrl&lt;/string&gt;_x000d_
    &lt;string&gt;ReadersUsr&lt;/string&gt;_x000d_
    &lt;string&gt;BDAR&lt;/string&gt;_x000d_
    &lt;string&gt;KitosSaliesNr&lt;/string&gt;_x000d_
    &lt;string&gt;KitosSaliesData&lt;/string&gt;_x000d_
    &lt;string&gt;SutAtsakomybe&lt;/string&gt;_x000d_
    &lt;string&gt;DokSkaitytojuGrupe&lt;/string&gt;_x000d_
    &lt;string&gt;DokSkaitytojuGrupe0&lt;/string&gt;_x000d_
    &lt;string&gt;ddmContrPTerm&lt;/string&gt;_x000d_
    &lt;string&gt;wfStorageID&lt;/string&gt;_x000d_
    &lt;string&gt;CrossLinkIcon&lt;/string&gt;_x000d_
    &lt;string&gt;SutVykdymas&lt;/string&gt;_x000d_
    &lt;string&gt;BalanceProc&lt;/string&gt;_x000d_
  &lt;/Fields&gt;_x000d_
  &lt;Values&gt;_x000d_
    &lt;string&gt;Lpastas.Atskila.Prekiu pirkimo pardavimo sutarties_(SD).docx&lt;/string&gt;_x000d_
    &lt;string&gt;Paslaugų teikimo sutartis&lt;/string&gt;_x000d_
    &lt;string /&gt;_x000d_
    &lt;string /&gt;_x000d_
    &lt;string&gt;2022-P00082&lt;/string&gt;_x000d_
    &lt;string&gt;Pasirašomas&lt;/string&gt;_x000d_
    &lt;string /&gt;_x000d_
    &lt;string /&gt;_x000d_
    &lt;string&gt;Danielius Zaveckas&lt;/string&gt;_x000d_
    &lt;string&gt;Danielius Zaveckas&lt;/string&gt;_x000d_
    &lt;string&gt;Pirkimų koordinatorius_Pirkimų skyrius_Teisės ir pirkimų departamentas_Generalinis direktorius&lt;/string&gt;_x000d_
    &lt;string&gt;Pirkimų skyrius&lt;/string&gt;_x000d_
    &lt;string /&gt;_x000d_
    &lt;string /&gt;_x000d_
    &lt;string /&gt;_x000d_
    &lt;string /&gt;_x000d_
    &lt;string /&gt;_x000d_
    &lt;string /&gt;_x000d_
    &lt;string /&gt;_x000d_
    &lt;string /&gt;_x000d_
    &lt;string /&gt;_x000d_
    &lt;string /&gt;_x000d_
    &lt;string /&gt;_x000d_
    &lt;string&gt;21&lt;/string&gt;_x000d_
    &lt;string /&gt;_x000d_
    &lt;string&gt;Turto eksploatavimo skyrius&lt;/string&gt;_x000d_
    &lt;string /&gt;_x000d_
    &lt;string /&gt;_x000d_
    &lt;string /&gt;_x000d_
    &lt;string /&gt;_x000d_
    &lt;string /&gt;_x000d_
    &lt;string /&gt;_x000d_
    &lt;string /&gt;_x000d_
    &lt;string /&gt;_x000d_
    &lt;string /&gt;_x000d_
    &lt;string&gt;Pirkimų koordinatorius&lt;/string&gt;_x000d_
    &lt;string&gt;2022/124&lt;/string&gt;_x000d_
    &lt;string&gt;Skaidrūs maišeliai pažeistoms siuntoms&lt;/string&gt;_x000d_
    &lt;string&gt;Vyresnysis specialistas&lt;/string&gt;_x000d_
    &lt;string /&gt;_x000d_
    &lt;string /&gt;_x000d_
    &lt;string&gt;Skaidrių maišelių pažeistoms siuntoms pirkimo sutartis&lt;/string&gt;_x000d_
    &lt;string /&gt;_x000d_
    &lt;string /&gt;_x000d_
    &lt;string /&gt;_x000d_
    &lt;string&gt;ADOC&lt;/string&gt;_x000d_
    &lt;string /&gt;_x000d_
    &lt;string /&gt;_x000d_
    &lt;string&gt;239&lt;/string&gt;_x000d_
    &lt;string&gt;Pirkimų netipinė sutartis (el. pasirašymas) &lt;/string&gt;_x000d_
    &lt;string /&gt;_x000d_
    &lt;string /&gt;_x000d_
    &lt;string /&gt;_x000d_
    &lt;string /&gt;_x000d_
    &lt;string&gt;2022-06-13&lt;/string&gt;_x000d_
    &lt;string /&gt;_x000d_
    &lt;string /&gt;_x000d_
    &lt;string&gt;Skaidrių maišelių pažeistoms siuntoms pirkimo sutartis&lt;/string&gt;_x000d_
    &lt;string /&gt;_x000d_
    &lt;string /&gt;_x000d_
    &lt;string /&gt;_x000d_
    &lt;string&gt;2022-06-21&lt;/string&gt;_x000d_
    &lt;string&gt;Pirkimų sutartis&lt;/string&gt;_x000d_
    &lt;string&gt;Pirkimų netipinė sutartis&lt;/string&gt;_x000d_
    &lt;string&gt;2022-06-17&lt;/string&gt;_x000d_
    &lt;string&gt;2024-07-17&lt;/string&gt;_x000d_
    &lt;string&gt;UAB "ATSKILA"&lt;/string&gt;_x000d_
    &lt;string&gt;300599364&lt;/string&gt;_x000d_
    &lt;string /&gt;_x000d_
    &lt;string /&gt;_x000d_
    &lt;string&gt;20000,00&lt;/string&gt;_x000d_
    &lt;string&gt;4200,00&lt;/string&gt;_x000d_
    &lt;string&gt;24200,00&lt;/string&gt;_x000d_
    &lt;string&gt;Monika Šaulytė&lt;/string&gt;_x000d_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&lt;string&gt;Aktuali redakcija&lt;/string&gt;_x000d_
    &lt;string&gt;2018-12-31&lt;/string&gt;_x000d_
    &lt;string&gt;120&lt;/string&gt;_x000d_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y fmtid="{D5CDD505-2E9C-101B-9397-08002B2CF9AE}" pid="228" name="_docset_NoMedatataSyncRequired">
    <vt:lpwstr>False</vt:lpwstr>
  </property>
</Properties>
</file>