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9BCB" w14:textId="77777777" w:rsidR="00B91B57" w:rsidRDefault="00B91B57" w:rsidP="00726728">
      <w:pPr>
        <w:tabs>
          <w:tab w:val="left" w:pos="993"/>
        </w:tabs>
        <w:spacing w:after="0" w:line="240" w:lineRule="auto"/>
        <w:ind w:firstLine="567"/>
        <w:jc w:val="center"/>
        <w:rPr>
          <w:rFonts w:eastAsia="Calibri" w:cstheme="minorHAnsi"/>
          <w:b/>
        </w:rPr>
      </w:pPr>
    </w:p>
    <w:p w14:paraId="7AD5AB56" w14:textId="4E636DC2" w:rsidR="00726728" w:rsidRPr="00C637E7" w:rsidRDefault="00726728" w:rsidP="00726728">
      <w:pPr>
        <w:tabs>
          <w:tab w:val="left" w:pos="993"/>
        </w:tabs>
        <w:spacing w:after="0" w:line="240" w:lineRule="auto"/>
        <w:ind w:firstLine="567"/>
        <w:jc w:val="center"/>
        <w:rPr>
          <w:rFonts w:eastAsia="Calibri" w:cstheme="minorHAnsi"/>
          <w:b/>
        </w:rPr>
      </w:pPr>
      <w:r w:rsidRPr="00C637E7">
        <w:rPr>
          <w:rFonts w:eastAsia="Calibri" w:cstheme="minorHAnsi"/>
          <w:b/>
        </w:rPr>
        <w:t>PREKIŲ PIRKIMO–PARDAVIMO SUTARTIS</w:t>
      </w:r>
    </w:p>
    <w:p w14:paraId="721B072A" w14:textId="77777777" w:rsidR="00726728" w:rsidRPr="00C637E7" w:rsidRDefault="00726728" w:rsidP="00726728">
      <w:pPr>
        <w:tabs>
          <w:tab w:val="left" w:pos="993"/>
        </w:tabs>
        <w:spacing w:after="0" w:line="240" w:lineRule="auto"/>
        <w:ind w:firstLine="567"/>
        <w:jc w:val="center"/>
        <w:rPr>
          <w:rFonts w:eastAsia="Calibri" w:cstheme="minorHAnsi"/>
          <w:b/>
        </w:rPr>
      </w:pPr>
      <w:r w:rsidRPr="00C637E7">
        <w:rPr>
          <w:rFonts w:eastAsia="Calibri" w:cstheme="minorHAnsi"/>
          <w:b/>
        </w:rPr>
        <w:t xml:space="preserve"> </w:t>
      </w:r>
    </w:p>
    <w:p w14:paraId="11EEB917" w14:textId="77777777" w:rsidR="00726728" w:rsidRPr="00C637E7" w:rsidRDefault="00726728" w:rsidP="00726728">
      <w:pPr>
        <w:keepNext/>
        <w:tabs>
          <w:tab w:val="left" w:pos="993"/>
        </w:tabs>
        <w:spacing w:after="0" w:line="240" w:lineRule="auto"/>
        <w:ind w:right="-82" w:firstLine="567"/>
        <w:jc w:val="center"/>
        <w:outlineLvl w:val="1"/>
        <w:rPr>
          <w:rFonts w:eastAsia="Times New Roman" w:cstheme="minorHAnsi"/>
          <w:b/>
          <w:bCs/>
        </w:rPr>
      </w:pPr>
      <w:r w:rsidRPr="00C637E7">
        <w:rPr>
          <w:rFonts w:eastAsia="Times New Roman" w:cstheme="minorHAnsi"/>
          <w:b/>
          <w:bCs/>
        </w:rPr>
        <w:t>SPECIALIOSIOS SĄLYGOS</w:t>
      </w:r>
    </w:p>
    <w:p w14:paraId="0E3F7150" w14:textId="77777777" w:rsidR="00726728" w:rsidRPr="00C637E7" w:rsidRDefault="00726728" w:rsidP="00726728">
      <w:pPr>
        <w:tabs>
          <w:tab w:val="left" w:pos="993"/>
        </w:tabs>
        <w:spacing w:after="0" w:line="240" w:lineRule="auto"/>
        <w:ind w:firstLine="567"/>
        <w:jc w:val="center"/>
        <w:rPr>
          <w:rFonts w:eastAsia="Calibri" w:cstheme="minorHAnsi"/>
        </w:rPr>
      </w:pPr>
    </w:p>
    <w:p w14:paraId="32EAC841" w14:textId="090AC040" w:rsidR="00726728" w:rsidRPr="00C637E7" w:rsidRDefault="00726728" w:rsidP="00726728">
      <w:pPr>
        <w:tabs>
          <w:tab w:val="left" w:pos="993"/>
        </w:tabs>
        <w:spacing w:after="0" w:line="240" w:lineRule="auto"/>
        <w:ind w:firstLine="567"/>
        <w:jc w:val="center"/>
        <w:rPr>
          <w:rFonts w:eastAsia="Calibri" w:cstheme="minorHAnsi"/>
        </w:rPr>
      </w:pPr>
      <w:r w:rsidRPr="00C637E7">
        <w:rPr>
          <w:rFonts w:eastAsia="Calibri" w:cstheme="minorHAnsi"/>
        </w:rPr>
        <w:t>20</w:t>
      </w:r>
      <w:r w:rsidR="00AA4CEA">
        <w:rPr>
          <w:rFonts w:eastAsia="Calibri" w:cstheme="minorHAnsi"/>
        </w:rPr>
        <w:t>23</w:t>
      </w:r>
      <w:r w:rsidR="00CF67FB">
        <w:rPr>
          <w:rFonts w:eastAsia="Calibri" w:cstheme="minorHAnsi"/>
        </w:rPr>
        <w:t xml:space="preserve"> </w:t>
      </w:r>
      <w:r w:rsidRPr="00C637E7">
        <w:rPr>
          <w:rFonts w:eastAsia="Calibri" w:cstheme="minorHAnsi"/>
        </w:rPr>
        <w:t>m.</w:t>
      </w:r>
      <w:r w:rsidR="00CF67FB">
        <w:rPr>
          <w:rFonts w:eastAsia="Calibri" w:cstheme="minorHAnsi"/>
        </w:rPr>
        <w:t xml:space="preserve"> gegužės</w:t>
      </w:r>
      <w:r w:rsidRPr="00C637E7">
        <w:rPr>
          <w:rFonts w:eastAsia="Calibri" w:cstheme="minorHAnsi"/>
        </w:rPr>
        <w:t xml:space="preserve">       </w:t>
      </w:r>
      <w:r w:rsidR="00CF67FB">
        <w:rPr>
          <w:rFonts w:eastAsia="Calibri" w:cstheme="minorHAnsi"/>
        </w:rPr>
        <w:t xml:space="preserve">  </w:t>
      </w:r>
      <w:r w:rsidRPr="00C637E7">
        <w:rPr>
          <w:rFonts w:eastAsia="Calibri" w:cstheme="minorHAnsi"/>
        </w:rPr>
        <w:t xml:space="preserve">d.   Nr. </w:t>
      </w:r>
    </w:p>
    <w:p w14:paraId="7411364F" w14:textId="77777777" w:rsidR="00726728" w:rsidRPr="00C637E7" w:rsidRDefault="00726728" w:rsidP="00726728">
      <w:pPr>
        <w:tabs>
          <w:tab w:val="left" w:pos="993"/>
        </w:tabs>
        <w:spacing w:after="0" w:line="240" w:lineRule="auto"/>
        <w:ind w:firstLine="567"/>
        <w:jc w:val="center"/>
        <w:rPr>
          <w:rFonts w:eastAsia="Calibri" w:cstheme="minorHAnsi"/>
        </w:rPr>
      </w:pPr>
      <w:r w:rsidRPr="00C637E7">
        <w:rPr>
          <w:rFonts w:eastAsia="Calibri" w:cstheme="minorHAnsi"/>
        </w:rPr>
        <w:t>Vilnius</w:t>
      </w:r>
    </w:p>
    <w:p w14:paraId="535D6697" w14:textId="77777777" w:rsidR="00726728" w:rsidRPr="00C637E7" w:rsidRDefault="00726728" w:rsidP="00726728">
      <w:pPr>
        <w:tabs>
          <w:tab w:val="left" w:pos="993"/>
        </w:tabs>
        <w:spacing w:after="0" w:line="240" w:lineRule="auto"/>
        <w:ind w:firstLine="567"/>
        <w:jc w:val="center"/>
        <w:rPr>
          <w:rFonts w:eastAsia="Calibri" w:cstheme="minorHAnsi"/>
        </w:rPr>
      </w:pPr>
    </w:p>
    <w:p w14:paraId="41358C4B" w14:textId="77777777" w:rsidR="00726728" w:rsidRPr="00C637E7"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C637E7" w:rsidRDefault="00726728" w:rsidP="00726728">
      <w:pPr>
        <w:spacing w:after="0" w:line="240" w:lineRule="auto"/>
        <w:rPr>
          <w:rFonts w:cstheme="minorHAnsi"/>
        </w:rPr>
      </w:pPr>
      <w:r w:rsidRPr="00C637E7">
        <w:rPr>
          <w:rFonts w:cstheme="minorHAnsi"/>
        </w:rPr>
        <w:t>Sutarties šalys:</w:t>
      </w:r>
    </w:p>
    <w:p w14:paraId="32CA2562" w14:textId="77777777" w:rsidR="00726728" w:rsidRPr="00C637E7" w:rsidRDefault="00726728" w:rsidP="00726728">
      <w:pPr>
        <w:spacing w:after="0" w:line="240" w:lineRule="auto"/>
        <w:jc w:val="center"/>
        <w:rPr>
          <w:rFonts w:cstheme="minorHAnsi"/>
          <w:b/>
          <w:caps/>
        </w:rPr>
      </w:pPr>
      <w:r w:rsidRPr="00C637E7">
        <w:rPr>
          <w:rFonts w:cstheme="minorHAnsi"/>
          <w:b/>
          <w:caps/>
        </w:rPr>
        <w:t>PIRKĖJAS</w:t>
      </w:r>
    </w:p>
    <w:p w14:paraId="100900D0" w14:textId="77777777" w:rsidR="00726728" w:rsidRPr="00C637E7"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C637E7"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C637E7" w:rsidRDefault="00726728" w:rsidP="00263988">
            <w:pPr>
              <w:spacing w:after="0" w:line="240" w:lineRule="auto"/>
              <w:jc w:val="both"/>
              <w:rPr>
                <w:rFonts w:cstheme="minorHAnsi"/>
                <w:b/>
              </w:rPr>
            </w:pPr>
            <w:r w:rsidRPr="00C637E7">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C637E7" w:rsidRDefault="00726728" w:rsidP="00263988">
            <w:pPr>
              <w:spacing w:after="0" w:line="240" w:lineRule="auto"/>
              <w:rPr>
                <w:rFonts w:cstheme="minorHAnsi"/>
                <w:b/>
              </w:rPr>
            </w:pPr>
            <w:r w:rsidRPr="00C637E7">
              <w:rPr>
                <w:rFonts w:cstheme="minorHAnsi"/>
              </w:rPr>
              <w:t>A</w:t>
            </w:r>
            <w:r w:rsidR="006C3BC8" w:rsidRPr="00C637E7">
              <w:rPr>
                <w:rFonts w:cstheme="minorHAnsi"/>
              </w:rPr>
              <w:t>B Vilniaus šilumos tinklai</w:t>
            </w:r>
          </w:p>
        </w:tc>
      </w:tr>
      <w:tr w:rsidR="00726728" w:rsidRPr="00C637E7"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C637E7" w:rsidRDefault="00726728" w:rsidP="00263988">
            <w:pPr>
              <w:spacing w:after="0" w:line="240" w:lineRule="auto"/>
              <w:jc w:val="both"/>
              <w:rPr>
                <w:rFonts w:cstheme="minorHAnsi"/>
                <w:b/>
              </w:rPr>
            </w:pPr>
            <w:r w:rsidRPr="00C637E7">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C637E7" w:rsidRDefault="00726728" w:rsidP="00263988">
            <w:pPr>
              <w:spacing w:after="0" w:line="240" w:lineRule="auto"/>
              <w:rPr>
                <w:rFonts w:cstheme="minorHAnsi"/>
              </w:rPr>
            </w:pPr>
            <w:r w:rsidRPr="00C637E7">
              <w:rPr>
                <w:rFonts w:cstheme="minorHAnsi"/>
              </w:rPr>
              <w:t>Elektrinės g. 2, 03150 Vilnius</w:t>
            </w:r>
            <w:r w:rsidRPr="00C637E7">
              <w:rPr>
                <w:rFonts w:cstheme="minorHAnsi"/>
                <w:lang w:val="en-US"/>
              </w:rPr>
              <w:t xml:space="preserve"> </w:t>
            </w:r>
          </w:p>
        </w:tc>
      </w:tr>
      <w:tr w:rsidR="00726728" w:rsidRPr="00C637E7"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C637E7" w:rsidRDefault="00726728" w:rsidP="00263988">
            <w:pPr>
              <w:spacing w:after="0" w:line="240" w:lineRule="auto"/>
              <w:jc w:val="both"/>
              <w:rPr>
                <w:rFonts w:cstheme="minorHAnsi"/>
                <w:b/>
              </w:rPr>
            </w:pPr>
            <w:r w:rsidRPr="00C637E7">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C637E7" w:rsidRDefault="00726728" w:rsidP="00263988">
            <w:pPr>
              <w:spacing w:after="0" w:line="240" w:lineRule="auto"/>
              <w:rPr>
                <w:rFonts w:cstheme="minorHAnsi"/>
              </w:rPr>
            </w:pPr>
            <w:r w:rsidRPr="00C637E7">
              <w:rPr>
                <w:rFonts w:cstheme="minorHAnsi"/>
              </w:rPr>
              <w:t>Spaudos g. 6-1, 05132 Vilnius</w:t>
            </w:r>
          </w:p>
        </w:tc>
      </w:tr>
      <w:tr w:rsidR="00726728" w:rsidRPr="00C637E7"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C637E7" w:rsidRDefault="00726728" w:rsidP="00263988">
            <w:pPr>
              <w:spacing w:after="0" w:line="240" w:lineRule="auto"/>
              <w:jc w:val="both"/>
              <w:rPr>
                <w:rFonts w:cstheme="minorHAnsi"/>
              </w:rPr>
            </w:pPr>
            <w:r w:rsidRPr="00C637E7">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C637E7" w:rsidRDefault="00726728" w:rsidP="00263988">
            <w:pPr>
              <w:spacing w:after="0" w:line="240" w:lineRule="auto"/>
              <w:rPr>
                <w:rFonts w:cstheme="minorHAnsi"/>
              </w:rPr>
            </w:pPr>
            <w:r w:rsidRPr="00C637E7">
              <w:rPr>
                <w:rFonts w:cstheme="minorHAnsi"/>
              </w:rPr>
              <w:t>124135580</w:t>
            </w:r>
          </w:p>
        </w:tc>
      </w:tr>
      <w:tr w:rsidR="00726728" w:rsidRPr="00C637E7"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C637E7" w:rsidRDefault="00726728" w:rsidP="00263988">
            <w:pPr>
              <w:spacing w:after="0" w:line="240" w:lineRule="auto"/>
              <w:jc w:val="both"/>
              <w:rPr>
                <w:rFonts w:cstheme="minorHAnsi"/>
                <w:b/>
              </w:rPr>
            </w:pPr>
            <w:r w:rsidRPr="00C637E7">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C637E7" w:rsidRDefault="00726728" w:rsidP="00263988">
            <w:pPr>
              <w:spacing w:after="0" w:line="240" w:lineRule="auto"/>
              <w:rPr>
                <w:rFonts w:cstheme="minorHAnsi"/>
              </w:rPr>
            </w:pPr>
            <w:r w:rsidRPr="00C637E7">
              <w:rPr>
                <w:rFonts w:cstheme="minorHAnsi"/>
              </w:rPr>
              <w:t>LT241355811</w:t>
            </w:r>
          </w:p>
        </w:tc>
      </w:tr>
      <w:tr w:rsidR="00726728" w:rsidRPr="00C637E7"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C637E7" w:rsidRDefault="00726728" w:rsidP="00263988">
            <w:pPr>
              <w:spacing w:after="0" w:line="240" w:lineRule="auto"/>
              <w:jc w:val="both"/>
              <w:rPr>
                <w:rFonts w:cstheme="minorHAnsi"/>
                <w:b/>
              </w:rPr>
            </w:pPr>
            <w:r w:rsidRPr="00C637E7">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C637E7" w:rsidRDefault="00726728" w:rsidP="00263988">
            <w:pPr>
              <w:spacing w:after="0" w:line="240" w:lineRule="auto"/>
              <w:rPr>
                <w:rFonts w:cstheme="minorHAnsi"/>
              </w:rPr>
            </w:pPr>
            <w:r w:rsidRPr="00C637E7">
              <w:rPr>
                <w:rFonts w:cstheme="minorHAnsi"/>
              </w:rPr>
              <w:t>LT537044060001219501</w:t>
            </w:r>
          </w:p>
        </w:tc>
      </w:tr>
      <w:tr w:rsidR="00726728" w:rsidRPr="00C637E7"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C637E7" w:rsidRDefault="00726728" w:rsidP="00263988">
            <w:pPr>
              <w:spacing w:after="0" w:line="240" w:lineRule="auto"/>
              <w:jc w:val="both"/>
              <w:rPr>
                <w:rFonts w:cstheme="minorHAnsi"/>
                <w:b/>
              </w:rPr>
            </w:pPr>
            <w:r w:rsidRPr="00C637E7">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3C60877C" w:rsidR="00726728" w:rsidRPr="00C637E7" w:rsidRDefault="00726728" w:rsidP="00263988">
            <w:pPr>
              <w:spacing w:after="0" w:line="240" w:lineRule="auto"/>
              <w:rPr>
                <w:rFonts w:cstheme="minorHAnsi"/>
              </w:rPr>
            </w:pPr>
          </w:p>
        </w:tc>
      </w:tr>
      <w:tr w:rsidR="00726728" w:rsidRPr="00C637E7"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C637E7" w:rsidRDefault="00726728" w:rsidP="00263988">
            <w:pPr>
              <w:spacing w:after="0" w:line="240" w:lineRule="auto"/>
              <w:jc w:val="both"/>
              <w:rPr>
                <w:rFonts w:cstheme="minorHAnsi"/>
                <w:b/>
              </w:rPr>
            </w:pPr>
            <w:r w:rsidRPr="00C637E7">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0E38A5C1" w:rsidR="00726728" w:rsidRPr="00C637E7" w:rsidRDefault="00BD5B89" w:rsidP="00263988">
            <w:pPr>
              <w:spacing w:after="0" w:line="240" w:lineRule="auto"/>
              <w:rPr>
                <w:rFonts w:cstheme="minorHAnsi"/>
                <w:lang w:val="en-US"/>
              </w:rPr>
            </w:pPr>
            <w:r w:rsidRPr="00C637E7">
              <w:rPr>
                <w:rFonts w:cstheme="minorHAnsi"/>
                <w:lang w:val="en-US"/>
              </w:rPr>
              <w:t>19118</w:t>
            </w:r>
          </w:p>
        </w:tc>
      </w:tr>
      <w:tr w:rsidR="00726728" w:rsidRPr="00C637E7"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C637E7" w:rsidRDefault="00726728" w:rsidP="00263988">
            <w:pPr>
              <w:spacing w:after="0" w:line="240" w:lineRule="auto"/>
              <w:jc w:val="both"/>
              <w:rPr>
                <w:rFonts w:cstheme="minorHAnsi"/>
                <w:b/>
              </w:rPr>
            </w:pPr>
            <w:r w:rsidRPr="00C637E7">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C637E7" w:rsidRDefault="002E307D" w:rsidP="00263988">
            <w:pPr>
              <w:spacing w:after="0" w:line="240" w:lineRule="auto"/>
              <w:rPr>
                <w:rFonts w:cstheme="minorHAnsi"/>
                <w:lang w:val="en-US"/>
              </w:rPr>
            </w:pPr>
            <w:hyperlink r:id="rId7" w:history="1">
              <w:r w:rsidR="00726728" w:rsidRPr="00C637E7">
                <w:rPr>
                  <w:rStyle w:val="Hyperlink"/>
                  <w:rFonts w:cstheme="minorHAnsi"/>
                  <w:lang w:val="en-US"/>
                </w:rPr>
                <w:t>info@chc.lt</w:t>
              </w:r>
            </w:hyperlink>
          </w:p>
        </w:tc>
      </w:tr>
    </w:tbl>
    <w:p w14:paraId="7B488DAD" w14:textId="77777777" w:rsidR="00726728" w:rsidRPr="00C637E7" w:rsidRDefault="00726728" w:rsidP="00726728">
      <w:pPr>
        <w:spacing w:after="0" w:line="240" w:lineRule="auto"/>
        <w:rPr>
          <w:rFonts w:cstheme="minorHAnsi"/>
        </w:rPr>
      </w:pPr>
    </w:p>
    <w:p w14:paraId="29703257" w14:textId="77777777" w:rsidR="00726728" w:rsidRPr="00C637E7" w:rsidRDefault="00726728" w:rsidP="00726728">
      <w:pPr>
        <w:spacing w:after="0" w:line="240" w:lineRule="auto"/>
        <w:jc w:val="center"/>
        <w:rPr>
          <w:rFonts w:cstheme="minorHAnsi"/>
          <w:b/>
        </w:rPr>
      </w:pPr>
      <w:r w:rsidRPr="00C637E7">
        <w:rPr>
          <w:rFonts w:cstheme="minorHAnsi"/>
          <w:b/>
        </w:rPr>
        <w:t>TIEKĖJAS</w:t>
      </w:r>
    </w:p>
    <w:p w14:paraId="5047FD42" w14:textId="77777777" w:rsidR="00726728" w:rsidRPr="00C637E7"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C637E7"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C637E7" w:rsidRDefault="00726728" w:rsidP="00263988">
            <w:pPr>
              <w:spacing w:after="0" w:line="240" w:lineRule="auto"/>
              <w:jc w:val="both"/>
              <w:rPr>
                <w:rFonts w:cstheme="minorHAnsi"/>
                <w:b/>
              </w:rPr>
            </w:pPr>
            <w:r w:rsidRPr="00C637E7">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3E43D4AA" w:rsidR="00726728" w:rsidRPr="00C637E7" w:rsidRDefault="00A94F06" w:rsidP="00263988">
            <w:pPr>
              <w:spacing w:after="0" w:line="240" w:lineRule="auto"/>
              <w:rPr>
                <w:rFonts w:cstheme="minorHAnsi"/>
              </w:rPr>
            </w:pPr>
            <w:r>
              <w:rPr>
                <w:rFonts w:cstheme="minorHAnsi"/>
              </w:rPr>
              <w:t>Bitė Lietuva, UAB</w:t>
            </w:r>
          </w:p>
        </w:tc>
      </w:tr>
      <w:tr w:rsidR="00726728" w:rsidRPr="00C637E7"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C637E7" w:rsidRDefault="00726728" w:rsidP="00263988">
            <w:pPr>
              <w:spacing w:after="0" w:line="240" w:lineRule="auto"/>
              <w:jc w:val="both"/>
              <w:rPr>
                <w:rFonts w:cstheme="minorHAnsi"/>
                <w:b/>
              </w:rPr>
            </w:pPr>
            <w:r w:rsidRPr="00C637E7">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4E1872AB" w:rsidR="00726728" w:rsidRPr="00C637E7" w:rsidRDefault="00A94F06" w:rsidP="00263988">
            <w:pPr>
              <w:spacing w:after="0" w:line="240" w:lineRule="auto"/>
              <w:rPr>
                <w:rFonts w:cstheme="minorHAnsi"/>
              </w:rPr>
            </w:pPr>
            <w:r>
              <w:rPr>
                <w:rFonts w:cstheme="minorHAnsi"/>
              </w:rPr>
              <w:t>Žemaitės g.15, 03118, Vilnius</w:t>
            </w:r>
          </w:p>
        </w:tc>
      </w:tr>
      <w:tr w:rsidR="00726728" w:rsidRPr="00C637E7"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C637E7" w:rsidRDefault="00726728" w:rsidP="00263988">
            <w:pPr>
              <w:spacing w:after="0" w:line="240" w:lineRule="auto"/>
              <w:jc w:val="both"/>
              <w:rPr>
                <w:rFonts w:cstheme="minorHAnsi"/>
              </w:rPr>
            </w:pPr>
            <w:r w:rsidRPr="00C637E7">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4D7A1289" w:rsidR="00726728" w:rsidRPr="00C637E7" w:rsidRDefault="00A94F06" w:rsidP="00263988">
            <w:pPr>
              <w:spacing w:after="0" w:line="240" w:lineRule="auto"/>
              <w:rPr>
                <w:rFonts w:cstheme="minorHAnsi"/>
              </w:rPr>
            </w:pPr>
            <w:r>
              <w:rPr>
                <w:rFonts w:cstheme="minorHAnsi"/>
              </w:rPr>
              <w:t>110688998</w:t>
            </w:r>
          </w:p>
        </w:tc>
      </w:tr>
      <w:tr w:rsidR="00726728" w:rsidRPr="00C637E7"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C637E7" w:rsidRDefault="00726728" w:rsidP="00263988">
            <w:pPr>
              <w:spacing w:after="0" w:line="240" w:lineRule="auto"/>
              <w:jc w:val="both"/>
              <w:rPr>
                <w:rFonts w:cstheme="minorHAnsi"/>
                <w:b/>
              </w:rPr>
            </w:pPr>
            <w:r w:rsidRPr="00C637E7">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6ECFE77F" w:rsidR="00726728" w:rsidRPr="00C637E7" w:rsidRDefault="00A94F06" w:rsidP="00263988">
            <w:pPr>
              <w:spacing w:after="0" w:line="240" w:lineRule="auto"/>
              <w:rPr>
                <w:rFonts w:cstheme="minorHAnsi"/>
              </w:rPr>
            </w:pPr>
            <w:r>
              <w:rPr>
                <w:rFonts w:cstheme="minorHAnsi"/>
              </w:rPr>
              <w:t>LT106889917</w:t>
            </w:r>
          </w:p>
        </w:tc>
      </w:tr>
      <w:tr w:rsidR="00726728" w:rsidRPr="00C637E7"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C637E7" w:rsidRDefault="00726728" w:rsidP="00263988">
            <w:pPr>
              <w:spacing w:after="0" w:line="240" w:lineRule="auto"/>
              <w:jc w:val="both"/>
              <w:rPr>
                <w:rFonts w:cstheme="minorHAnsi"/>
                <w:b/>
              </w:rPr>
            </w:pPr>
            <w:r w:rsidRPr="00C637E7">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54A88BFC" w:rsidR="00726728" w:rsidRPr="00C637E7" w:rsidRDefault="00A94F06" w:rsidP="00263988">
            <w:pPr>
              <w:spacing w:after="0" w:line="240" w:lineRule="auto"/>
              <w:rPr>
                <w:rFonts w:cstheme="minorHAnsi"/>
              </w:rPr>
            </w:pPr>
            <w:r>
              <w:rPr>
                <w:rFonts w:cstheme="minorHAnsi"/>
              </w:rPr>
              <w:t>LT61730001008913943</w:t>
            </w:r>
          </w:p>
        </w:tc>
      </w:tr>
      <w:tr w:rsidR="00726728" w:rsidRPr="00C637E7"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C637E7" w:rsidRDefault="00726728" w:rsidP="00263988">
            <w:pPr>
              <w:spacing w:after="0" w:line="240" w:lineRule="auto"/>
              <w:jc w:val="both"/>
              <w:rPr>
                <w:rFonts w:cstheme="minorHAnsi"/>
                <w:b/>
              </w:rPr>
            </w:pPr>
            <w:r w:rsidRPr="00C637E7">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1234D765" w:rsidR="00726728" w:rsidRPr="00C637E7" w:rsidRDefault="00726728" w:rsidP="006411F7">
            <w:pPr>
              <w:spacing w:after="0" w:line="240" w:lineRule="auto"/>
              <w:jc w:val="both"/>
              <w:rPr>
                <w:rFonts w:cstheme="minorHAnsi"/>
              </w:rPr>
            </w:pPr>
          </w:p>
        </w:tc>
      </w:tr>
      <w:tr w:rsidR="00726728" w:rsidRPr="00C637E7"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C637E7" w:rsidRDefault="00726728" w:rsidP="00263988">
            <w:pPr>
              <w:spacing w:after="0" w:line="240" w:lineRule="auto"/>
              <w:jc w:val="both"/>
              <w:rPr>
                <w:rFonts w:cstheme="minorHAnsi"/>
                <w:b/>
              </w:rPr>
            </w:pPr>
            <w:r w:rsidRPr="00C637E7">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05E0C1DD" w:rsidR="00726728" w:rsidRPr="00C637E7" w:rsidRDefault="00A94F06" w:rsidP="00263988">
            <w:pPr>
              <w:spacing w:after="0" w:line="240" w:lineRule="auto"/>
              <w:rPr>
                <w:rFonts w:cstheme="minorHAnsi"/>
              </w:rPr>
            </w:pPr>
            <w:r>
              <w:rPr>
                <w:rFonts w:cstheme="minorHAnsi"/>
              </w:rPr>
              <w:t>+370 699 23230</w:t>
            </w:r>
          </w:p>
        </w:tc>
      </w:tr>
      <w:tr w:rsidR="00726728" w:rsidRPr="00C637E7"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C637E7" w:rsidRDefault="00726728" w:rsidP="00263988">
            <w:pPr>
              <w:spacing w:after="0" w:line="240" w:lineRule="auto"/>
              <w:jc w:val="both"/>
              <w:rPr>
                <w:rFonts w:cstheme="minorHAnsi"/>
                <w:b/>
              </w:rPr>
            </w:pPr>
            <w:r w:rsidRPr="00C637E7">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433FB319" w:rsidR="00726728" w:rsidRPr="00A94F06" w:rsidRDefault="002E307D" w:rsidP="00263988">
            <w:pPr>
              <w:spacing w:after="0" w:line="240" w:lineRule="auto"/>
              <w:rPr>
                <w:rFonts w:cstheme="minorHAnsi"/>
                <w:lang w:val="en-US"/>
              </w:rPr>
            </w:pPr>
            <w:hyperlink r:id="rId8" w:history="1">
              <w:r w:rsidR="00A94F06" w:rsidRPr="00B05640">
                <w:rPr>
                  <w:rStyle w:val="Hyperlink"/>
                  <w:rFonts w:cstheme="minorHAnsi"/>
                </w:rPr>
                <w:t>bendraukime</w:t>
              </w:r>
              <w:r w:rsidR="00A94F06" w:rsidRPr="00B05640">
                <w:rPr>
                  <w:rStyle w:val="Hyperlink"/>
                  <w:rFonts w:cstheme="minorHAnsi"/>
                  <w:lang w:val="en-US"/>
                </w:rPr>
                <w:t>@bite.lt</w:t>
              </w:r>
            </w:hyperlink>
            <w:r w:rsidR="00A94F06">
              <w:rPr>
                <w:rFonts w:cstheme="minorHAnsi"/>
                <w:lang w:val="en-US"/>
              </w:rPr>
              <w:t xml:space="preserve"> </w:t>
            </w:r>
          </w:p>
        </w:tc>
      </w:tr>
    </w:tbl>
    <w:p w14:paraId="2B9D1229" w14:textId="77777777" w:rsidR="00726728" w:rsidRPr="00C637E7" w:rsidRDefault="00726728" w:rsidP="00726728">
      <w:pPr>
        <w:tabs>
          <w:tab w:val="left" w:pos="993"/>
        </w:tabs>
        <w:spacing w:after="0" w:line="240" w:lineRule="auto"/>
        <w:ind w:firstLine="567"/>
        <w:jc w:val="both"/>
        <w:rPr>
          <w:rFonts w:eastAsia="Calibri" w:cstheme="minorHAnsi"/>
        </w:rPr>
      </w:pPr>
    </w:p>
    <w:p w14:paraId="60F3D8EC" w14:textId="519E27B8" w:rsidR="00726728" w:rsidRPr="00AD2074" w:rsidRDefault="00726728" w:rsidP="001C3E78">
      <w:pPr>
        <w:numPr>
          <w:ilvl w:val="0"/>
          <w:numId w:val="1"/>
        </w:numPr>
        <w:tabs>
          <w:tab w:val="left" w:pos="993"/>
        </w:tabs>
        <w:spacing w:after="0" w:line="240" w:lineRule="auto"/>
        <w:ind w:left="0" w:firstLine="567"/>
        <w:jc w:val="center"/>
        <w:rPr>
          <w:rFonts w:eastAsia="Calibri" w:cstheme="minorHAnsi"/>
          <w:b/>
        </w:rPr>
      </w:pPr>
      <w:r w:rsidRPr="00AD2074">
        <w:rPr>
          <w:rFonts w:eastAsia="Calibri" w:cstheme="minorHAnsi"/>
          <w:b/>
        </w:rPr>
        <w:t>SUTARTIES DALYKAS</w:t>
      </w:r>
    </w:p>
    <w:p w14:paraId="73895761" w14:textId="563B02C3" w:rsidR="00726728" w:rsidRPr="00C637E7" w:rsidRDefault="00726728" w:rsidP="00726728">
      <w:pPr>
        <w:pStyle w:val="CommentText"/>
        <w:tabs>
          <w:tab w:val="left" w:pos="993"/>
        </w:tabs>
        <w:spacing w:after="0"/>
        <w:ind w:firstLine="567"/>
        <w:jc w:val="both"/>
        <w:rPr>
          <w:rFonts w:eastAsia="Calibri" w:cstheme="minorHAnsi"/>
          <w:sz w:val="22"/>
          <w:szCs w:val="22"/>
        </w:rPr>
      </w:pPr>
      <w:r w:rsidRPr="00C637E7">
        <w:rPr>
          <w:rFonts w:eastAsia="Calibri" w:cstheme="minorHAnsi"/>
          <w:sz w:val="22"/>
          <w:szCs w:val="22"/>
        </w:rPr>
        <w:t xml:space="preserve">1.1. Sutarties dalykas yra </w:t>
      </w:r>
      <w:r w:rsidR="0025759D">
        <w:rPr>
          <w:rFonts w:eastAsia="Calibri" w:cstheme="minorHAnsi"/>
          <w:b/>
          <w:sz w:val="22"/>
          <w:szCs w:val="22"/>
        </w:rPr>
        <w:t>abonento identifikavimo modulių (</w:t>
      </w:r>
      <w:r w:rsidR="0025759D">
        <w:rPr>
          <w:rFonts w:cstheme="minorHAnsi"/>
          <w:b/>
        </w:rPr>
        <w:t xml:space="preserve">(SIM/eSIM) kortelių </w:t>
      </w:r>
      <w:r w:rsidRPr="00C637E7">
        <w:rPr>
          <w:rFonts w:eastAsia="Calibri" w:cstheme="minorHAnsi"/>
          <w:sz w:val="22"/>
          <w:szCs w:val="22"/>
        </w:rPr>
        <w:t xml:space="preserve">(toliau – </w:t>
      </w:r>
      <w:r w:rsidRPr="00C637E7">
        <w:rPr>
          <w:rFonts w:eastAsia="Calibri" w:cstheme="minorHAnsi"/>
          <w:b/>
          <w:sz w:val="22"/>
          <w:szCs w:val="22"/>
        </w:rPr>
        <w:t>Prekės</w:t>
      </w:r>
      <w:r w:rsidRPr="00C637E7">
        <w:rPr>
          <w:rFonts w:eastAsia="Calibri" w:cstheme="minorHAnsi"/>
          <w:sz w:val="22"/>
          <w:szCs w:val="22"/>
        </w:rPr>
        <w:t xml:space="preserve">) </w:t>
      </w:r>
      <w:r w:rsidRPr="00C637E7">
        <w:rPr>
          <w:rFonts w:eastAsia="Calibri" w:cstheme="minorHAnsi"/>
          <w:b/>
          <w:sz w:val="22"/>
          <w:szCs w:val="22"/>
        </w:rPr>
        <w:t>pirkimas–pardavimas</w:t>
      </w:r>
      <w:r w:rsidRPr="00C637E7">
        <w:rPr>
          <w:rFonts w:eastAsia="Calibri" w:cstheme="minorHAnsi"/>
          <w:sz w:val="22"/>
          <w:szCs w:val="22"/>
        </w:rPr>
        <w:t>. Prekių techniniai reikalavimai nurodyti Specialiųjų sąlygų 1 priede „</w:t>
      </w:r>
      <w:r w:rsidR="00C637E7">
        <w:rPr>
          <w:rFonts w:eastAsia="Calibri" w:cstheme="minorHAnsi"/>
          <w:sz w:val="22"/>
          <w:szCs w:val="22"/>
        </w:rPr>
        <w:t>Techninė specifikacija</w:t>
      </w:r>
      <w:r w:rsidRPr="00C637E7">
        <w:rPr>
          <w:rFonts w:eastAsia="Calibri" w:cstheme="minorHAnsi"/>
          <w:sz w:val="22"/>
          <w:szCs w:val="22"/>
        </w:rPr>
        <w:t xml:space="preserve">“. </w:t>
      </w:r>
    </w:p>
    <w:p w14:paraId="45C3F1CD" w14:textId="77777777" w:rsidR="00726728" w:rsidRPr="00C637E7" w:rsidRDefault="00726728" w:rsidP="00726728">
      <w:pPr>
        <w:widowControl w:val="0"/>
        <w:tabs>
          <w:tab w:val="left" w:pos="993"/>
          <w:tab w:val="left" w:pos="1134"/>
        </w:tabs>
        <w:spacing w:after="0" w:line="240" w:lineRule="auto"/>
        <w:ind w:firstLine="567"/>
        <w:jc w:val="both"/>
        <w:outlineLvl w:val="1"/>
        <w:rPr>
          <w:rFonts w:cstheme="minorHAnsi"/>
        </w:rPr>
      </w:pPr>
    </w:p>
    <w:p w14:paraId="3174E531" w14:textId="1E26BA1C" w:rsidR="00726728" w:rsidRPr="008544CB" w:rsidRDefault="00726728" w:rsidP="00976FCE">
      <w:pPr>
        <w:numPr>
          <w:ilvl w:val="0"/>
          <w:numId w:val="1"/>
        </w:numPr>
        <w:tabs>
          <w:tab w:val="left" w:pos="993"/>
        </w:tabs>
        <w:spacing w:after="0" w:line="240" w:lineRule="auto"/>
        <w:ind w:left="0" w:firstLine="567"/>
        <w:jc w:val="center"/>
        <w:rPr>
          <w:rFonts w:eastAsia="Calibri" w:cstheme="minorHAnsi"/>
          <w:b/>
        </w:rPr>
      </w:pPr>
      <w:r w:rsidRPr="008544CB">
        <w:rPr>
          <w:rFonts w:eastAsia="Calibri" w:cstheme="minorHAnsi"/>
          <w:b/>
        </w:rPr>
        <w:t>SUTARTIES KAINA IR / ARBA KAINODAROS TAISYKLĖS, MOKĖJIMO SĄLYGOS</w:t>
      </w:r>
    </w:p>
    <w:p w14:paraId="1518A9E1" w14:textId="048450A0" w:rsidR="00726728" w:rsidRPr="00C637E7" w:rsidRDefault="00726728" w:rsidP="00726728">
      <w:pPr>
        <w:tabs>
          <w:tab w:val="left" w:pos="993"/>
        </w:tabs>
        <w:spacing w:after="0" w:line="240" w:lineRule="auto"/>
        <w:ind w:firstLine="567"/>
        <w:jc w:val="both"/>
        <w:rPr>
          <w:rFonts w:cstheme="minorHAnsi"/>
          <w:i/>
          <w:color w:val="FF0000"/>
        </w:rPr>
      </w:pPr>
      <w:r w:rsidRPr="00C637E7">
        <w:rPr>
          <w:rFonts w:eastAsia="Calibri" w:cstheme="minorHAnsi"/>
        </w:rPr>
        <w:t xml:space="preserve">2.1. Sutarčiai taikomas </w:t>
      </w:r>
      <w:r w:rsidRPr="00C637E7">
        <w:rPr>
          <w:rFonts w:cstheme="minorHAnsi"/>
        </w:rPr>
        <w:t>kainos apskaičiavimo būdas – fiks</w:t>
      </w:r>
      <w:r w:rsidR="008935E8">
        <w:rPr>
          <w:rFonts w:cstheme="minorHAnsi"/>
        </w:rPr>
        <w:t>uotas įkainis.</w:t>
      </w:r>
      <w:r w:rsidRPr="00C637E7">
        <w:rPr>
          <w:rFonts w:cstheme="minorHAnsi"/>
        </w:rPr>
        <w:t xml:space="preserve"> </w:t>
      </w:r>
      <w:r w:rsidRPr="00C637E7">
        <w:rPr>
          <w:rFonts w:cstheme="minorHAnsi"/>
          <w:i/>
        </w:rPr>
        <w:t xml:space="preserve"> </w:t>
      </w:r>
      <w:r w:rsidR="0025759D" w:rsidRPr="004F7CEF">
        <w:rPr>
          <w:rFonts w:cstheme="minorHAnsi"/>
        </w:rPr>
        <w:t xml:space="preserve">Pirkėjas perka Prekes pagal poreikį </w:t>
      </w:r>
      <w:r w:rsidR="0025759D" w:rsidRPr="004F7CEF">
        <w:rPr>
          <w:rFonts w:eastAsia="Calibri" w:cstheme="minorHAnsi"/>
        </w:rPr>
        <w:t xml:space="preserve">Specialiųjų sąlygų </w:t>
      </w:r>
      <w:r w:rsidR="0025759D">
        <w:rPr>
          <w:rFonts w:eastAsia="Calibri" w:cstheme="minorHAnsi"/>
        </w:rPr>
        <w:t>2</w:t>
      </w:r>
      <w:r w:rsidR="0025759D" w:rsidRPr="004F7CEF">
        <w:rPr>
          <w:rFonts w:eastAsia="Calibri" w:cstheme="minorHAnsi"/>
        </w:rPr>
        <w:t xml:space="preserve"> priede „P</w:t>
      </w:r>
      <w:r w:rsidR="0025759D">
        <w:rPr>
          <w:rFonts w:eastAsia="Calibri" w:cstheme="minorHAnsi"/>
        </w:rPr>
        <w:t>asiūlymas</w:t>
      </w:r>
      <w:r w:rsidR="0025759D" w:rsidRPr="004F7CEF">
        <w:rPr>
          <w:rFonts w:eastAsia="Calibri" w:cstheme="minorHAnsi"/>
        </w:rPr>
        <w:t>“</w:t>
      </w:r>
      <w:r w:rsidR="0025759D">
        <w:rPr>
          <w:rFonts w:eastAsia="Calibri" w:cstheme="minorHAnsi"/>
        </w:rPr>
        <w:t xml:space="preserve"> </w:t>
      </w:r>
      <w:r w:rsidR="0025759D" w:rsidRPr="004F7CEF">
        <w:rPr>
          <w:rFonts w:cstheme="minorHAnsi"/>
        </w:rPr>
        <w:t>nurodytais įkainiais</w:t>
      </w:r>
      <w:r w:rsidR="0025759D" w:rsidRPr="004F7CEF">
        <w:rPr>
          <w:rFonts w:cstheme="minorHAnsi"/>
          <w:i/>
        </w:rPr>
        <w:t xml:space="preserve">, </w:t>
      </w:r>
      <w:r w:rsidR="0025759D" w:rsidRPr="004F7CEF">
        <w:rPr>
          <w:rFonts w:cstheme="minorHAnsi"/>
          <w:b/>
        </w:rPr>
        <w:t>neviršijant Specialiųjų sąlygų 2.2 punkte</w:t>
      </w:r>
      <w:r w:rsidR="0025759D">
        <w:rPr>
          <w:rFonts w:cstheme="minorHAnsi"/>
          <w:b/>
        </w:rPr>
        <w:t xml:space="preserve"> </w:t>
      </w:r>
      <w:r w:rsidR="0025759D" w:rsidRPr="004F7CEF">
        <w:rPr>
          <w:rFonts w:cstheme="minorHAnsi"/>
          <w:b/>
        </w:rPr>
        <w:t>nurodytos Sutarties maksimalios kainos</w:t>
      </w:r>
      <w:r w:rsidR="0025759D" w:rsidRPr="004F7CEF">
        <w:rPr>
          <w:rFonts w:cstheme="minorHAnsi"/>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w:t>
      </w:r>
      <w:r w:rsidR="0025759D">
        <w:rPr>
          <w:rFonts w:cstheme="minorHAnsi"/>
        </w:rPr>
        <w:t xml:space="preserve"> </w:t>
      </w:r>
      <w:r w:rsidR="0025759D" w:rsidRPr="004F7CEF">
        <w:rPr>
          <w:rFonts w:cstheme="minorHAnsi"/>
        </w:rPr>
        <w:t>nurodytai Sutarties maksimaliai kainai ar bet kokiai jos daliai.</w:t>
      </w:r>
    </w:p>
    <w:p w14:paraId="03AB188E" w14:textId="0347D8AC" w:rsidR="00726728" w:rsidRPr="00C637E7" w:rsidRDefault="00726728" w:rsidP="00726728">
      <w:pPr>
        <w:shd w:val="clear" w:color="auto" w:fill="FFFFFF"/>
        <w:tabs>
          <w:tab w:val="left" w:pos="993"/>
        </w:tabs>
        <w:spacing w:after="0" w:line="240" w:lineRule="auto"/>
        <w:ind w:right="23" w:firstLine="567"/>
        <w:jc w:val="both"/>
        <w:rPr>
          <w:rFonts w:eastAsia="Calibri" w:cstheme="minorHAnsi"/>
          <w:lang w:eastAsia="x-none"/>
        </w:rPr>
      </w:pPr>
      <w:r w:rsidRPr="00C637E7">
        <w:rPr>
          <w:rFonts w:eastAsia="Calibri" w:cstheme="minorHAnsi"/>
          <w:lang w:eastAsia="x-none"/>
        </w:rPr>
        <w:t xml:space="preserve">2.2.  </w:t>
      </w:r>
      <w:r w:rsidR="0025759D" w:rsidRPr="004F7CEF">
        <w:rPr>
          <w:rFonts w:eastAsia="Calibri" w:cstheme="minorHAnsi"/>
          <w:color w:val="000000" w:themeColor="text1"/>
        </w:rPr>
        <w:t xml:space="preserve">Sutarties maksimali kaina yra </w:t>
      </w:r>
      <w:r w:rsidR="0025759D">
        <w:rPr>
          <w:rFonts w:eastAsia="Calibri" w:cstheme="minorHAnsi"/>
          <w:b/>
          <w:bCs/>
          <w:color w:val="000000" w:themeColor="text1"/>
        </w:rPr>
        <w:t>187.500</w:t>
      </w:r>
      <w:r w:rsidR="0025759D" w:rsidRPr="004F7CEF">
        <w:rPr>
          <w:rFonts w:eastAsia="Calibri" w:cstheme="minorHAnsi"/>
          <w:b/>
          <w:bCs/>
          <w:color w:val="000000" w:themeColor="text1"/>
        </w:rPr>
        <w:t>,00 eurų</w:t>
      </w:r>
      <w:r w:rsidR="0025759D">
        <w:rPr>
          <w:rFonts w:eastAsia="Calibri" w:cstheme="minorHAnsi"/>
          <w:b/>
          <w:bCs/>
          <w:color w:val="000000" w:themeColor="text1"/>
        </w:rPr>
        <w:t xml:space="preserve"> </w:t>
      </w:r>
      <w:r w:rsidR="0025759D" w:rsidRPr="004F7CEF">
        <w:rPr>
          <w:rFonts w:eastAsia="Calibri" w:cstheme="minorHAnsi"/>
          <w:color w:val="000000" w:themeColor="text1"/>
        </w:rPr>
        <w:t>(</w:t>
      </w:r>
      <w:r w:rsidR="0025759D">
        <w:rPr>
          <w:rFonts w:eastAsia="Calibri" w:cstheme="minorHAnsi"/>
          <w:color w:val="000000" w:themeColor="text1"/>
        </w:rPr>
        <w:t>vienas šimtas aštuoniasdešimt septyni tūkstančiai penki šimtai</w:t>
      </w:r>
      <w:r w:rsidR="0025759D" w:rsidRPr="004F7CEF">
        <w:rPr>
          <w:rFonts w:eastAsia="Calibri" w:cstheme="minorHAnsi"/>
          <w:color w:val="000000" w:themeColor="text1"/>
        </w:rPr>
        <w:t xml:space="preserve"> eurų</w:t>
      </w:r>
      <w:r w:rsidR="0025759D">
        <w:rPr>
          <w:rFonts w:eastAsia="Calibri" w:cstheme="minorHAnsi"/>
          <w:color w:val="000000" w:themeColor="text1"/>
        </w:rPr>
        <w:t xml:space="preserve"> </w:t>
      </w:r>
      <w:r w:rsidR="0025759D" w:rsidRPr="004F7CEF">
        <w:rPr>
          <w:rFonts w:eastAsia="Calibri" w:cstheme="minorHAnsi"/>
          <w:color w:val="000000" w:themeColor="text1"/>
        </w:rPr>
        <w:t xml:space="preserve">ir 00 euro ct), neįskaitant pridėtinės vertės mokesčio (toliau – </w:t>
      </w:r>
      <w:r w:rsidR="0025759D" w:rsidRPr="004F7CEF">
        <w:rPr>
          <w:rFonts w:eastAsia="Calibri" w:cstheme="minorHAnsi"/>
          <w:b/>
          <w:color w:val="000000" w:themeColor="text1"/>
        </w:rPr>
        <w:t>PVM</w:t>
      </w:r>
      <w:r w:rsidR="0025759D" w:rsidRPr="004F7CEF">
        <w:rPr>
          <w:rFonts w:eastAsia="Calibri" w:cstheme="minorHAnsi"/>
          <w:color w:val="000000" w:themeColor="text1"/>
        </w:rPr>
        <w:t xml:space="preserve">). Sutarčiai taikomas 21 proc. dydžio PVM – </w:t>
      </w:r>
      <w:r w:rsidR="0025759D">
        <w:rPr>
          <w:rFonts w:eastAsia="Calibri" w:cstheme="minorHAnsi"/>
          <w:b/>
          <w:bCs/>
          <w:color w:val="000000" w:themeColor="text1"/>
        </w:rPr>
        <w:t>39.375,</w:t>
      </w:r>
      <w:r w:rsidR="0025759D" w:rsidRPr="004F7CEF">
        <w:rPr>
          <w:rFonts w:eastAsia="Calibri" w:cstheme="minorHAnsi"/>
          <w:b/>
          <w:bCs/>
          <w:color w:val="000000" w:themeColor="text1"/>
        </w:rPr>
        <w:t>00 eurai</w:t>
      </w:r>
      <w:r w:rsidR="0025759D" w:rsidRPr="004F7CEF">
        <w:rPr>
          <w:rFonts w:eastAsia="Calibri" w:cstheme="minorHAnsi"/>
          <w:color w:val="000000" w:themeColor="text1"/>
        </w:rPr>
        <w:t xml:space="preserve"> (</w:t>
      </w:r>
      <w:r w:rsidR="0025759D">
        <w:rPr>
          <w:rFonts w:eastAsia="Calibri" w:cstheme="minorHAnsi"/>
          <w:color w:val="000000" w:themeColor="text1"/>
        </w:rPr>
        <w:t>trisdešimt devyni tūkstančiai trys šimtai septyniasdešimt penki</w:t>
      </w:r>
      <w:r w:rsidR="0025759D" w:rsidRPr="004F7CEF">
        <w:rPr>
          <w:rFonts w:eastAsia="Calibri" w:cstheme="minorHAnsi"/>
          <w:color w:val="000000" w:themeColor="text1"/>
        </w:rPr>
        <w:t xml:space="preserve"> eur</w:t>
      </w:r>
      <w:r w:rsidR="0025759D">
        <w:rPr>
          <w:rFonts w:eastAsia="Calibri" w:cstheme="minorHAnsi"/>
          <w:color w:val="000000" w:themeColor="text1"/>
        </w:rPr>
        <w:t>ai</w:t>
      </w:r>
      <w:r w:rsidR="0025759D" w:rsidRPr="004F7CEF">
        <w:rPr>
          <w:rFonts w:eastAsia="Calibri" w:cstheme="minorHAnsi"/>
          <w:color w:val="000000" w:themeColor="text1"/>
        </w:rPr>
        <w:t xml:space="preserve"> ir 00 euro ct). Sutarties maksimali kaina, įskaitant PVM –</w:t>
      </w:r>
      <w:r w:rsidR="0025759D">
        <w:rPr>
          <w:rFonts w:eastAsia="Calibri" w:cstheme="minorHAnsi"/>
          <w:color w:val="000000" w:themeColor="text1"/>
        </w:rPr>
        <w:t xml:space="preserve"> </w:t>
      </w:r>
      <w:r w:rsidR="0025759D">
        <w:rPr>
          <w:rFonts w:eastAsia="Calibri" w:cstheme="minorHAnsi"/>
          <w:b/>
          <w:bCs/>
          <w:color w:val="000000" w:themeColor="text1"/>
        </w:rPr>
        <w:t>226.875</w:t>
      </w:r>
      <w:r w:rsidR="0025759D" w:rsidRPr="004F7CEF">
        <w:rPr>
          <w:rFonts w:eastAsia="Calibri" w:cstheme="minorHAnsi"/>
          <w:b/>
          <w:bCs/>
          <w:color w:val="000000" w:themeColor="text1"/>
        </w:rPr>
        <w:t>,00 eurai</w:t>
      </w:r>
      <w:r w:rsidR="0025759D">
        <w:rPr>
          <w:rFonts w:eastAsia="Calibri" w:cstheme="minorHAnsi"/>
          <w:b/>
          <w:bCs/>
          <w:color w:val="000000" w:themeColor="text1"/>
        </w:rPr>
        <w:t xml:space="preserve"> </w:t>
      </w:r>
      <w:r w:rsidR="0025759D" w:rsidRPr="004F7CEF">
        <w:rPr>
          <w:rFonts w:eastAsia="Calibri" w:cstheme="minorHAnsi"/>
          <w:color w:val="000000" w:themeColor="text1"/>
        </w:rPr>
        <w:t>(</w:t>
      </w:r>
      <w:r w:rsidR="0025759D">
        <w:rPr>
          <w:rFonts w:eastAsia="Calibri" w:cstheme="minorHAnsi"/>
          <w:color w:val="000000" w:themeColor="text1"/>
        </w:rPr>
        <w:t>du šimtai dvidešimt šeši tūkstančiai aštuoni šimtai septyniasdešimt penki eurai</w:t>
      </w:r>
      <w:r w:rsidR="0025759D" w:rsidRPr="004F7CEF">
        <w:rPr>
          <w:rFonts w:eastAsia="Calibri" w:cstheme="minorHAnsi"/>
          <w:color w:val="000000" w:themeColor="text1"/>
        </w:rPr>
        <w:t xml:space="preserve"> ir 00 euro ct).</w:t>
      </w:r>
    </w:p>
    <w:p w14:paraId="3EE6554E" w14:textId="3960BE9E" w:rsidR="00726728" w:rsidRDefault="00726728" w:rsidP="00726728">
      <w:pPr>
        <w:pStyle w:val="ListParagraph"/>
        <w:tabs>
          <w:tab w:val="left" w:pos="993"/>
        </w:tabs>
        <w:spacing w:after="0" w:line="240" w:lineRule="auto"/>
        <w:ind w:left="0" w:firstLine="567"/>
        <w:jc w:val="both"/>
        <w:rPr>
          <w:rFonts w:cstheme="minorHAnsi"/>
          <w:spacing w:val="-1"/>
        </w:rPr>
      </w:pPr>
      <w:r w:rsidRPr="00C637E7">
        <w:rPr>
          <w:rFonts w:eastAsia="Calibri" w:cstheme="minorHAnsi"/>
          <w:bCs/>
        </w:rPr>
        <w:t>2.3.</w:t>
      </w:r>
      <w:r w:rsidR="00FF14B5">
        <w:rPr>
          <w:rFonts w:eastAsia="Calibri" w:cstheme="minorHAnsi"/>
          <w:bCs/>
        </w:rPr>
        <w:t xml:space="preserve"> </w:t>
      </w:r>
      <w:r w:rsidR="00FF14B5" w:rsidRPr="004F7CEF">
        <w:rPr>
          <w:rFonts w:eastAsia="Calibri" w:cstheme="minorHAnsi"/>
        </w:rPr>
        <w:t>Tiekėjui tinkamai</w:t>
      </w:r>
      <w:r w:rsidR="00FF14B5" w:rsidRPr="004F7CEF">
        <w:rPr>
          <w:rFonts w:cstheme="minorHAnsi"/>
        </w:rPr>
        <w:t xml:space="preserve"> įvykdžius Pirkėjo užsakymą, Pirkėjas sumoka Tiekėjui už konkretų Prekių kiekį pagal Sutartyje nustatytus Prekių įkainius</w:t>
      </w:r>
      <w:r w:rsidR="00FF14B5" w:rsidRPr="004F7CEF">
        <w:rPr>
          <w:rFonts w:eastAsia="Calibri" w:cstheme="minorHAnsi"/>
          <w:spacing w:val="-1"/>
        </w:rPr>
        <w:t xml:space="preserve"> per </w:t>
      </w:r>
      <w:r w:rsidR="00FF14B5" w:rsidRPr="004F7CEF">
        <w:rPr>
          <w:rFonts w:cstheme="minorHAnsi"/>
          <w:spacing w:val="-1"/>
        </w:rPr>
        <w:t>Bendrųjų sąlygų 5.11 punkte nurodytą terminą.</w:t>
      </w:r>
    </w:p>
    <w:p w14:paraId="551ABB07" w14:textId="77777777" w:rsidR="008935E8" w:rsidRPr="009C7C1A" w:rsidRDefault="008935E8" w:rsidP="008935E8">
      <w:pPr>
        <w:tabs>
          <w:tab w:val="left" w:pos="0"/>
          <w:tab w:val="left" w:pos="567"/>
          <w:tab w:val="left" w:pos="851"/>
          <w:tab w:val="left" w:pos="2977"/>
        </w:tabs>
        <w:spacing w:after="0" w:line="240" w:lineRule="auto"/>
        <w:ind w:firstLine="567"/>
        <w:jc w:val="both"/>
        <w:rPr>
          <w:rFonts w:ascii="Calibri" w:eastAsia="Calibri" w:hAnsi="Calibri" w:cs="Calibri"/>
          <w:color w:val="000000"/>
        </w:rPr>
      </w:pPr>
      <w:r w:rsidRPr="009C7C1A">
        <w:rPr>
          <w:rFonts w:ascii="Calibri" w:eastAsia="Calibri" w:hAnsi="Calibri" w:cs="Calibri"/>
        </w:rPr>
        <w:lastRenderedPageBreak/>
        <w:t xml:space="preserve">2.4. </w:t>
      </w:r>
      <w:r w:rsidRPr="009C7C1A">
        <w:rPr>
          <w:rFonts w:ascii="Calibri" w:eastAsia="Calibri" w:hAnsi="Calibri" w:cs="Calibri"/>
          <w:color w:val="000000"/>
        </w:rPr>
        <w:t>P</w:t>
      </w:r>
      <w:r>
        <w:rPr>
          <w:rFonts w:ascii="Calibri" w:eastAsia="Calibri" w:hAnsi="Calibri" w:cs="Calibri"/>
          <w:color w:val="000000"/>
        </w:rPr>
        <w:t>rekių</w:t>
      </w:r>
      <w:r w:rsidRPr="009C7C1A">
        <w:rPr>
          <w:rFonts w:ascii="Calibri" w:eastAsia="Calibri" w:hAnsi="Calibri" w:cs="Calibri"/>
          <w:color w:val="000000"/>
        </w:rPr>
        <w:t xml:space="preserve"> įkainių perskaičiavimas dėl įkainių lygio pasikeitimo atliekamas žemiau nustatyta tvarka. P</w:t>
      </w:r>
      <w:r>
        <w:rPr>
          <w:rFonts w:ascii="Calibri" w:eastAsia="Calibri" w:hAnsi="Calibri" w:cs="Calibri"/>
          <w:color w:val="000000"/>
        </w:rPr>
        <w:t>rekių</w:t>
      </w:r>
      <w:r w:rsidRPr="009C7C1A">
        <w:rPr>
          <w:rFonts w:ascii="Calibri" w:eastAsia="Calibri" w:hAnsi="Calibri" w:cs="Calibri"/>
          <w:color w:val="000000"/>
        </w:rPr>
        <w:t xml:space="preserve"> įkainiai (neįskaitant PVM), Sutarties galiojimo laikotarpiu perskaičiuojama tokiomis sąlygomis:</w:t>
      </w:r>
    </w:p>
    <w:p w14:paraId="7D85F167" w14:textId="33DBE1BF" w:rsidR="008935E8" w:rsidRPr="00F005E8" w:rsidRDefault="00F005E8" w:rsidP="00F005E8">
      <w:pPr>
        <w:spacing w:after="0" w:line="240" w:lineRule="auto"/>
        <w:jc w:val="both"/>
        <w:rPr>
          <w:rFonts w:ascii="Times New Roman" w:eastAsia="Calibri" w:hAnsi="Times New Roman" w:cs="Times New Roman"/>
          <w:sz w:val="24"/>
          <w:szCs w:val="24"/>
          <w:lang w:eastAsia="lt-LT"/>
        </w:rPr>
      </w:pPr>
      <w:r>
        <w:rPr>
          <w:rFonts w:ascii="Calibri" w:eastAsia="Calibri" w:hAnsi="Calibri" w:cs="Calibri"/>
          <w:color w:val="000000"/>
        </w:rPr>
        <w:t xml:space="preserve">           </w:t>
      </w:r>
      <w:r w:rsidR="008935E8" w:rsidRPr="009C7C1A">
        <w:rPr>
          <w:rFonts w:ascii="Calibri" w:eastAsia="Calibri" w:hAnsi="Calibri" w:cs="Calibri"/>
          <w:color w:val="000000"/>
        </w:rPr>
        <w:t>2.4.1. P</w:t>
      </w:r>
      <w:r w:rsidR="008935E8">
        <w:rPr>
          <w:rFonts w:ascii="Calibri" w:eastAsia="Calibri" w:hAnsi="Calibri" w:cs="Calibri"/>
          <w:color w:val="000000"/>
        </w:rPr>
        <w:t>rekių</w:t>
      </w:r>
      <w:r w:rsidR="008935E8" w:rsidRPr="009C7C1A">
        <w:rPr>
          <w:rFonts w:ascii="Calibri" w:eastAsia="Calibri" w:hAnsi="Calibri" w:cs="Calibri"/>
          <w:color w:val="000000"/>
        </w:rPr>
        <w:t xml:space="preserve"> įkainiai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w:t>
      </w:r>
      <w:r w:rsidR="008935E8">
        <w:rPr>
          <w:rFonts w:ascii="Calibri" w:eastAsia="Calibri" w:hAnsi="Calibri" w:cs="Calibri"/>
          <w:color w:val="000000"/>
        </w:rPr>
        <w:t>6</w:t>
      </w:r>
      <w:r w:rsidR="008935E8" w:rsidRPr="009C7C1A">
        <w:rPr>
          <w:rFonts w:ascii="Calibri" w:eastAsia="Calibri" w:hAnsi="Calibri" w:cs="Calibri"/>
          <w:color w:val="000000"/>
        </w:rPr>
        <w:t xml:space="preserve"> (</w:t>
      </w:r>
      <w:r w:rsidR="008935E8">
        <w:rPr>
          <w:rFonts w:ascii="Calibri" w:eastAsia="Calibri" w:hAnsi="Calibri" w:cs="Calibri"/>
          <w:color w:val="000000"/>
        </w:rPr>
        <w:t>šešiems</w:t>
      </w:r>
      <w:r w:rsidR="008935E8" w:rsidRPr="009C7C1A">
        <w:rPr>
          <w:rFonts w:ascii="Calibri" w:eastAsia="Calibri" w:hAnsi="Calibri" w:cs="Calibri"/>
          <w:color w:val="000000"/>
        </w:rPr>
        <w:t>) m</w:t>
      </w:r>
      <w:r w:rsidR="008935E8">
        <w:rPr>
          <w:rFonts w:ascii="Calibri" w:eastAsia="Calibri" w:hAnsi="Calibri" w:cs="Calibri"/>
          <w:color w:val="000000"/>
        </w:rPr>
        <w:t>ėnesiams</w:t>
      </w:r>
      <w:r w:rsidR="008935E8" w:rsidRPr="009C7C1A">
        <w:rPr>
          <w:rFonts w:ascii="Calibri" w:eastAsia="Calibri" w:hAnsi="Calibri" w:cs="Calibri"/>
          <w:color w:val="000000"/>
        </w:rPr>
        <w:t xml:space="preserve"> po Sutarties įsigaliojimo</w:t>
      </w:r>
      <w:r>
        <w:rPr>
          <w:rFonts w:ascii="Calibri" w:eastAsia="Calibri" w:hAnsi="Calibri" w:cs="Calibri"/>
          <w:color w:val="000000"/>
        </w:rPr>
        <w:t xml:space="preserve"> </w:t>
      </w:r>
      <w:r w:rsidRPr="00F005E8">
        <w:rPr>
          <w:rFonts w:ascii="Calibri" w:eastAsia="Calibri" w:hAnsi="Calibri" w:cs="Calibri"/>
        </w:rPr>
        <w:t>(perskaičiavimai atli</w:t>
      </w:r>
      <w:r>
        <w:rPr>
          <w:rFonts w:ascii="Calibri" w:eastAsia="Calibri" w:hAnsi="Calibri" w:cs="Calibri"/>
        </w:rPr>
        <w:t>e</w:t>
      </w:r>
      <w:r w:rsidRPr="00F005E8">
        <w:rPr>
          <w:rFonts w:ascii="Calibri" w:eastAsia="Calibri" w:hAnsi="Calibri" w:cs="Calibri"/>
        </w:rPr>
        <w:t xml:space="preserve">kami ne dažniau kaip praėjus </w:t>
      </w:r>
      <w:r w:rsidRPr="004C3D66">
        <w:rPr>
          <w:rFonts w:ascii="Calibri" w:eastAsia="Calibri" w:hAnsi="Calibri" w:cs="Calibri"/>
        </w:rPr>
        <w:t>6 (</w:t>
      </w:r>
      <w:r w:rsidRPr="00F005E8">
        <w:rPr>
          <w:rFonts w:ascii="Calibri" w:eastAsia="Calibri" w:hAnsi="Calibri" w:cs="Calibri"/>
        </w:rPr>
        <w:t>šešiems) mėnesiams po paskutinio perskaičiavimo dienos)</w:t>
      </w:r>
      <w:r>
        <w:rPr>
          <w:rFonts w:ascii="Times New Roman" w:eastAsia="Calibri" w:hAnsi="Times New Roman" w:cs="Times New Roman"/>
          <w:sz w:val="24"/>
          <w:szCs w:val="24"/>
          <w:lang w:eastAsia="lt-LT"/>
        </w:rPr>
        <w:t>.</w:t>
      </w:r>
      <w:r w:rsidR="008935E8" w:rsidRPr="009C7C1A">
        <w:rPr>
          <w:rFonts w:ascii="Calibri" w:eastAsia="Calibri" w:hAnsi="Calibri" w:cs="Calibri"/>
          <w:color w:val="000000"/>
        </w:rPr>
        <w:t xml:space="preserve"> P</w:t>
      </w:r>
      <w:r w:rsidR="008935E8">
        <w:rPr>
          <w:rFonts w:ascii="Calibri" w:eastAsia="Calibri" w:hAnsi="Calibri" w:cs="Calibri"/>
          <w:color w:val="000000"/>
        </w:rPr>
        <w:t>rekių</w:t>
      </w:r>
      <w:r w:rsidR="008935E8" w:rsidRPr="009C7C1A">
        <w:rPr>
          <w:rFonts w:ascii="Calibri" w:eastAsia="Calibri" w:hAnsi="Calibri" w:cs="Calibri"/>
          <w:color w:val="000000"/>
        </w:rPr>
        <w:t xml:space="preserve"> įkainių perskaičiavimą inicijuojanti Šalis turi informuoti kitą Šalį raštu apie pageidavimą perskaičiuoti P</w:t>
      </w:r>
      <w:r w:rsidR="008935E8">
        <w:rPr>
          <w:rFonts w:ascii="Calibri" w:eastAsia="Calibri" w:hAnsi="Calibri" w:cs="Calibri"/>
          <w:color w:val="000000"/>
        </w:rPr>
        <w:t>rekių</w:t>
      </w:r>
      <w:r w:rsidR="008935E8" w:rsidRPr="009C7C1A">
        <w:rPr>
          <w:rFonts w:ascii="Calibri" w:eastAsia="Calibri" w:hAnsi="Calibri" w:cs="Calibri"/>
          <w:color w:val="000000"/>
        </w:rPr>
        <w:t xml:space="preserve"> įkainius. P</w:t>
      </w:r>
      <w:r w:rsidR="008935E8">
        <w:rPr>
          <w:rFonts w:ascii="Calibri" w:eastAsia="Calibri" w:hAnsi="Calibri" w:cs="Calibri"/>
          <w:color w:val="000000"/>
        </w:rPr>
        <w:t>rekių</w:t>
      </w:r>
      <w:r w:rsidR="008935E8" w:rsidRPr="009C7C1A">
        <w:rPr>
          <w:rFonts w:ascii="Calibri" w:eastAsia="Calibri" w:hAnsi="Calibri" w:cs="Calibri"/>
          <w:color w:val="000000"/>
        </w:rPr>
        <w:t xml:space="preserve"> įkainiai perskaičiuojam</w:t>
      </w:r>
      <w:r w:rsidR="008935E8">
        <w:rPr>
          <w:rFonts w:ascii="Calibri" w:eastAsia="Calibri" w:hAnsi="Calibri" w:cs="Calibri"/>
          <w:color w:val="000000"/>
        </w:rPr>
        <w:t>i</w:t>
      </w:r>
      <w:r w:rsidR="008935E8" w:rsidRPr="009C7C1A">
        <w:rPr>
          <w:rFonts w:ascii="Calibri" w:eastAsia="Calibri" w:hAnsi="Calibri" w:cs="Calibri"/>
          <w:color w:val="000000"/>
        </w:rPr>
        <w:t xml:space="preserve"> pagal žemiau pateiktą formulę:</w:t>
      </w:r>
    </w:p>
    <w:p w14:paraId="168AF1E9" w14:textId="77777777" w:rsidR="008935E8" w:rsidRPr="009C7C1A" w:rsidRDefault="008935E8" w:rsidP="008935E8">
      <w:pPr>
        <w:tabs>
          <w:tab w:val="left" w:pos="709"/>
          <w:tab w:val="left" w:pos="851"/>
          <w:tab w:val="left" w:pos="2977"/>
        </w:tabs>
        <w:spacing w:after="0" w:line="240" w:lineRule="auto"/>
        <w:ind w:left="567" w:firstLine="567"/>
        <w:contextualSpacing/>
        <w:jc w:val="both"/>
        <w:rPr>
          <w:rFonts w:ascii="Calibri" w:eastAsia="Calibri" w:hAnsi="Calibri" w:cs="Calibri"/>
          <w:color w:val="000000"/>
        </w:rPr>
      </w:pPr>
      <w:r w:rsidRPr="009C7C1A">
        <w:rPr>
          <w:rFonts w:ascii="Calibri" w:eastAsia="Calibri" w:hAnsi="Calibri" w:cs="Calibri"/>
          <w:color w:val="000000"/>
        </w:rPr>
        <w:t>Cpn = Sn x (1 + I / 100), kur</w:t>
      </w:r>
    </w:p>
    <w:p w14:paraId="6B6F23ED" w14:textId="77777777" w:rsidR="008935E8" w:rsidRPr="009C7C1A" w:rsidRDefault="008935E8" w:rsidP="008935E8">
      <w:pPr>
        <w:tabs>
          <w:tab w:val="left" w:pos="709"/>
          <w:tab w:val="left" w:pos="851"/>
          <w:tab w:val="left" w:pos="2977"/>
        </w:tabs>
        <w:spacing w:after="0" w:line="240" w:lineRule="auto"/>
        <w:ind w:left="567" w:firstLine="567"/>
        <w:contextualSpacing/>
        <w:jc w:val="both"/>
        <w:rPr>
          <w:rFonts w:ascii="Calibri" w:eastAsia="Calibri" w:hAnsi="Calibri" w:cs="Calibri"/>
          <w:color w:val="000000"/>
        </w:rPr>
      </w:pPr>
      <w:r w:rsidRPr="009C7C1A">
        <w:rPr>
          <w:rFonts w:ascii="Calibri" w:eastAsia="Calibri" w:hAnsi="Calibri" w:cs="Calibri"/>
          <w:color w:val="000000"/>
        </w:rPr>
        <w:t>Cpn – perskaičiuoti P</w:t>
      </w:r>
      <w:r>
        <w:rPr>
          <w:rFonts w:ascii="Calibri" w:eastAsia="Calibri" w:hAnsi="Calibri" w:cs="Calibri"/>
          <w:color w:val="000000"/>
        </w:rPr>
        <w:t>rekių</w:t>
      </w:r>
      <w:r w:rsidRPr="009C7C1A">
        <w:rPr>
          <w:rFonts w:ascii="Calibri" w:eastAsia="Calibri" w:hAnsi="Calibri" w:cs="Calibri"/>
          <w:color w:val="000000"/>
        </w:rPr>
        <w:t xml:space="preserve"> įkainiai;</w:t>
      </w:r>
    </w:p>
    <w:p w14:paraId="21C2225A" w14:textId="77777777" w:rsidR="008935E8" w:rsidRPr="009C7C1A" w:rsidRDefault="008935E8" w:rsidP="008935E8">
      <w:pPr>
        <w:tabs>
          <w:tab w:val="left" w:pos="709"/>
          <w:tab w:val="left" w:pos="851"/>
          <w:tab w:val="left" w:pos="2977"/>
        </w:tabs>
        <w:spacing w:after="0" w:line="240" w:lineRule="auto"/>
        <w:ind w:left="567" w:firstLine="567"/>
        <w:contextualSpacing/>
        <w:jc w:val="both"/>
        <w:rPr>
          <w:rFonts w:ascii="Calibri" w:eastAsia="Calibri" w:hAnsi="Calibri" w:cs="Calibri"/>
          <w:color w:val="000000"/>
        </w:rPr>
      </w:pPr>
      <w:r w:rsidRPr="009C7C1A">
        <w:rPr>
          <w:rFonts w:ascii="Calibri" w:eastAsia="Calibri" w:hAnsi="Calibri" w:cs="Calibri"/>
          <w:color w:val="000000"/>
        </w:rPr>
        <w:t>Sn – Sutartyje (tiekėjo pasiūlyme) nustatyti P</w:t>
      </w:r>
      <w:r>
        <w:rPr>
          <w:rFonts w:ascii="Calibri" w:eastAsia="Calibri" w:hAnsi="Calibri" w:cs="Calibri"/>
          <w:color w:val="000000"/>
        </w:rPr>
        <w:t>rekių</w:t>
      </w:r>
      <w:r w:rsidRPr="009C7C1A">
        <w:rPr>
          <w:rFonts w:ascii="Calibri" w:eastAsia="Calibri" w:hAnsi="Calibri" w:cs="Calibri"/>
          <w:color w:val="000000"/>
        </w:rPr>
        <w:t xml:space="preserve"> įkainiai;</w:t>
      </w:r>
    </w:p>
    <w:p w14:paraId="2FAC95DC" w14:textId="77777777" w:rsidR="008935E8" w:rsidRPr="009C7C1A" w:rsidRDefault="008935E8" w:rsidP="008935E8">
      <w:pPr>
        <w:tabs>
          <w:tab w:val="left" w:pos="709"/>
          <w:tab w:val="left" w:pos="851"/>
          <w:tab w:val="left" w:pos="2977"/>
        </w:tabs>
        <w:spacing w:after="0" w:line="240" w:lineRule="auto"/>
        <w:ind w:left="567" w:firstLine="567"/>
        <w:contextualSpacing/>
        <w:jc w:val="both"/>
        <w:rPr>
          <w:rFonts w:ascii="Calibri" w:eastAsia="Calibri" w:hAnsi="Calibri" w:cs="Calibri"/>
          <w:color w:val="000000"/>
        </w:rPr>
      </w:pPr>
      <w:r w:rsidRPr="009C7C1A">
        <w:rPr>
          <w:rFonts w:ascii="Calibri" w:eastAsia="Calibri" w:hAnsi="Calibri" w:cs="Calibri"/>
          <w:color w:val="000000"/>
        </w:rPr>
        <w:t>I – Lietuvos Respublikos metinė infliacija pagal suderintą vartotojų kainų indeksą (infliacijos atveju teigiamas dydis, defliacijos atveju – neigiamas).</w:t>
      </w:r>
    </w:p>
    <w:p w14:paraId="0AFDF77C" w14:textId="77777777" w:rsidR="008935E8" w:rsidRPr="009C7C1A" w:rsidRDefault="008935E8" w:rsidP="008935E8">
      <w:pPr>
        <w:tabs>
          <w:tab w:val="left" w:pos="709"/>
          <w:tab w:val="left" w:pos="851"/>
          <w:tab w:val="left" w:pos="2977"/>
        </w:tabs>
        <w:spacing w:after="0" w:line="240" w:lineRule="auto"/>
        <w:ind w:left="567" w:firstLine="567"/>
        <w:contextualSpacing/>
        <w:jc w:val="both"/>
        <w:rPr>
          <w:rFonts w:ascii="Calibri" w:eastAsia="Calibri" w:hAnsi="Calibri" w:cs="Calibri"/>
          <w:color w:val="000000"/>
        </w:rPr>
      </w:pPr>
      <w:r w:rsidRPr="009C7C1A">
        <w:rPr>
          <w:rFonts w:ascii="Calibri" w:eastAsia="Calibri" w:hAnsi="Calibri" w:cs="Calibri"/>
          <w:color w:val="000000"/>
        </w:rPr>
        <w:t>Duomenų šaltinis - http://www.stat.gov.lt, Pagrindiniai Lietuvos Respublikos rodikliai.</w:t>
      </w:r>
    </w:p>
    <w:p w14:paraId="4C0C0C5D" w14:textId="77777777" w:rsidR="008935E8" w:rsidRPr="009C7C1A" w:rsidRDefault="008935E8" w:rsidP="008935E8">
      <w:pPr>
        <w:tabs>
          <w:tab w:val="left" w:pos="0"/>
          <w:tab w:val="left" w:pos="709"/>
          <w:tab w:val="left" w:pos="851"/>
          <w:tab w:val="left" w:pos="2977"/>
        </w:tabs>
        <w:spacing w:line="240" w:lineRule="auto"/>
        <w:ind w:firstLine="567"/>
        <w:contextualSpacing/>
        <w:jc w:val="both"/>
        <w:rPr>
          <w:rFonts w:ascii="Calibri" w:eastAsia="Calibri" w:hAnsi="Calibri" w:cs="Calibri"/>
          <w:color w:val="000000"/>
        </w:rPr>
      </w:pPr>
      <w:r w:rsidRPr="009C7C1A">
        <w:rPr>
          <w:rFonts w:ascii="Calibri" w:eastAsia="Calibri" w:hAnsi="Calibri" w:cs="Calibri"/>
          <w:color w:val="000000"/>
        </w:rPr>
        <w:t>2.4.2. Perskaičiuoti P</w:t>
      </w:r>
      <w:r>
        <w:rPr>
          <w:rFonts w:ascii="Calibri" w:eastAsia="Calibri" w:hAnsi="Calibri" w:cs="Calibri"/>
          <w:color w:val="000000"/>
        </w:rPr>
        <w:t>rekių</w:t>
      </w:r>
      <w:r w:rsidRPr="009C7C1A">
        <w:rPr>
          <w:rFonts w:ascii="Calibri" w:eastAsia="Calibri" w:hAnsi="Calibri" w:cs="Calibri"/>
          <w:color w:val="000000"/>
        </w:rPr>
        <w:t xml:space="preserve"> įkainiai įsigalioja nuo abiejų Šalių susitarimo dėl Sutarties pakeitimo pasirašymo. dienos, jei pačiame susitarime nenumatyta kitaip, bei galioja tik tai P</w:t>
      </w:r>
      <w:r>
        <w:rPr>
          <w:rFonts w:ascii="Calibri" w:eastAsia="Calibri" w:hAnsi="Calibri" w:cs="Calibri"/>
          <w:color w:val="000000"/>
        </w:rPr>
        <w:t xml:space="preserve">rekių </w:t>
      </w:r>
      <w:r w:rsidRPr="009C7C1A">
        <w:rPr>
          <w:rFonts w:ascii="Calibri" w:eastAsia="Calibri" w:hAnsi="Calibri" w:cs="Calibri"/>
          <w:color w:val="000000"/>
        </w:rPr>
        <w:t xml:space="preserve">daliai, kuri </w:t>
      </w:r>
      <w:r>
        <w:rPr>
          <w:rFonts w:ascii="Calibri" w:eastAsia="Calibri" w:hAnsi="Calibri" w:cs="Calibri"/>
          <w:color w:val="000000"/>
        </w:rPr>
        <w:t>Tiekėjo</w:t>
      </w:r>
      <w:r w:rsidRPr="009C7C1A">
        <w:rPr>
          <w:rFonts w:ascii="Calibri" w:eastAsia="Calibri" w:hAnsi="Calibri" w:cs="Calibri"/>
          <w:color w:val="000000"/>
        </w:rPr>
        <w:t xml:space="preserve"> dar nebuvo užsakyta. Už P</w:t>
      </w:r>
      <w:r>
        <w:rPr>
          <w:rFonts w:ascii="Calibri" w:eastAsia="Calibri" w:hAnsi="Calibri" w:cs="Calibri"/>
          <w:color w:val="000000"/>
        </w:rPr>
        <w:t>rekes</w:t>
      </w:r>
      <w:r w:rsidRPr="009C7C1A">
        <w:rPr>
          <w:rFonts w:ascii="Calibri" w:eastAsia="Calibri" w:hAnsi="Calibri" w:cs="Calibri"/>
          <w:color w:val="000000"/>
        </w:rPr>
        <w:t>, užsakytas iki susitarimo dėl P</w:t>
      </w:r>
      <w:r>
        <w:rPr>
          <w:rFonts w:ascii="Calibri" w:eastAsia="Calibri" w:hAnsi="Calibri" w:cs="Calibri"/>
          <w:color w:val="000000"/>
        </w:rPr>
        <w:t>rekių</w:t>
      </w:r>
      <w:r w:rsidRPr="009C7C1A">
        <w:rPr>
          <w:rFonts w:ascii="Calibri" w:eastAsia="Calibri" w:hAnsi="Calibri" w:cs="Calibri"/>
          <w:color w:val="000000"/>
        </w:rPr>
        <w:t xml:space="preserve"> kainos perskaičiavimo pasirašymo dienos, </w:t>
      </w:r>
      <w:r>
        <w:rPr>
          <w:rFonts w:ascii="Calibri" w:eastAsia="Calibri" w:hAnsi="Calibri" w:cs="Calibri"/>
          <w:color w:val="000000"/>
        </w:rPr>
        <w:t>Tiekėjas</w:t>
      </w:r>
      <w:r w:rsidRPr="009C7C1A">
        <w:rPr>
          <w:rFonts w:ascii="Calibri" w:eastAsia="Calibri" w:hAnsi="Calibri" w:cs="Calibri"/>
          <w:color w:val="000000"/>
        </w:rPr>
        <w:t xml:space="preserve"> apmoka taikant iki tol galiojusią P</w:t>
      </w:r>
      <w:r>
        <w:rPr>
          <w:rFonts w:ascii="Calibri" w:eastAsia="Calibri" w:hAnsi="Calibri" w:cs="Calibri"/>
          <w:color w:val="000000"/>
        </w:rPr>
        <w:t>rekių</w:t>
      </w:r>
      <w:r w:rsidRPr="009C7C1A">
        <w:rPr>
          <w:rFonts w:ascii="Calibri" w:eastAsia="Calibri" w:hAnsi="Calibri" w:cs="Calibri"/>
          <w:color w:val="000000"/>
        </w:rPr>
        <w:t xml:space="preserve"> kainą, o už P</w:t>
      </w:r>
      <w:r>
        <w:rPr>
          <w:rFonts w:ascii="Calibri" w:eastAsia="Calibri" w:hAnsi="Calibri" w:cs="Calibri"/>
          <w:color w:val="000000"/>
        </w:rPr>
        <w:t>rekes</w:t>
      </w:r>
      <w:r w:rsidRPr="009C7C1A">
        <w:rPr>
          <w:rFonts w:ascii="Calibri" w:eastAsia="Calibri" w:hAnsi="Calibri" w:cs="Calibri"/>
          <w:color w:val="000000"/>
        </w:rPr>
        <w:t xml:space="preserve">, užsakytas po susitarimo pasirašymo dienos, </w:t>
      </w:r>
      <w:r>
        <w:rPr>
          <w:rFonts w:ascii="Calibri" w:eastAsia="Calibri" w:hAnsi="Calibri" w:cs="Calibri"/>
          <w:color w:val="000000"/>
        </w:rPr>
        <w:t>Tiekėjui</w:t>
      </w:r>
      <w:r w:rsidRPr="009C7C1A">
        <w:rPr>
          <w:rFonts w:ascii="Calibri" w:eastAsia="Calibri" w:hAnsi="Calibri" w:cs="Calibri"/>
          <w:color w:val="000000"/>
        </w:rPr>
        <w:t xml:space="preserve"> bus apmokama taikant naujus P</w:t>
      </w:r>
      <w:r>
        <w:rPr>
          <w:rFonts w:ascii="Calibri" w:eastAsia="Calibri" w:hAnsi="Calibri" w:cs="Calibri"/>
          <w:color w:val="000000"/>
        </w:rPr>
        <w:t>rekių</w:t>
      </w:r>
      <w:r w:rsidRPr="009C7C1A">
        <w:rPr>
          <w:rFonts w:ascii="Calibri" w:eastAsia="Calibri" w:hAnsi="Calibri" w:cs="Calibri"/>
          <w:color w:val="000000"/>
        </w:rPr>
        <w:t xml:space="preserve"> įkainius.</w:t>
      </w:r>
    </w:p>
    <w:p w14:paraId="05432E18" w14:textId="77777777" w:rsidR="008935E8" w:rsidRPr="009C7C1A" w:rsidRDefault="008935E8" w:rsidP="008935E8">
      <w:pPr>
        <w:spacing w:line="256" w:lineRule="auto"/>
        <w:ind w:firstLine="567"/>
        <w:contextualSpacing/>
        <w:jc w:val="both"/>
        <w:rPr>
          <w:rFonts w:ascii="Calibri" w:eastAsia="Calibri" w:hAnsi="Calibri" w:cs="Calibri"/>
        </w:rPr>
      </w:pPr>
      <w:r w:rsidRPr="009C7C1A">
        <w:rPr>
          <w:rFonts w:ascii="Calibri" w:eastAsia="Calibri" w:hAnsi="Calibri" w:cs="Calibri"/>
          <w:color w:val="000000"/>
        </w:rPr>
        <w:t>2.4.3. P</w:t>
      </w:r>
      <w:r>
        <w:rPr>
          <w:rFonts w:ascii="Calibri" w:eastAsia="Calibri" w:hAnsi="Calibri" w:cs="Calibri"/>
          <w:color w:val="000000"/>
        </w:rPr>
        <w:t>rekių</w:t>
      </w:r>
      <w:r w:rsidRPr="009C7C1A">
        <w:rPr>
          <w:rFonts w:ascii="Calibri" w:eastAsia="Calibri" w:hAnsi="Calibri" w:cs="Calibri"/>
          <w:color w:val="000000"/>
        </w:rPr>
        <w:t xml:space="preserve"> įkainių perskaičiavimas įforminamas Šalių pasirašomu susitarimu, kuriame užfiksuojami perskaičiuoti P</w:t>
      </w:r>
      <w:r>
        <w:rPr>
          <w:rFonts w:ascii="Calibri" w:eastAsia="Calibri" w:hAnsi="Calibri" w:cs="Calibri"/>
          <w:color w:val="000000"/>
        </w:rPr>
        <w:t>rekių</w:t>
      </w:r>
      <w:r w:rsidRPr="009C7C1A">
        <w:rPr>
          <w:rFonts w:ascii="Calibri" w:eastAsia="Calibri" w:hAnsi="Calibri" w:cs="Calibri"/>
          <w:color w:val="000000"/>
        </w:rPr>
        <w:t xml:space="preserve"> įkainiai ir šio perskaičiavimo įsigaliojimo sąlygos.</w:t>
      </w:r>
    </w:p>
    <w:p w14:paraId="503DAD22" w14:textId="77777777" w:rsidR="00BA3654" w:rsidRPr="00C637E7" w:rsidRDefault="00BA3654" w:rsidP="00B91B57">
      <w:pPr>
        <w:tabs>
          <w:tab w:val="left" w:pos="993"/>
        </w:tabs>
        <w:spacing w:after="0" w:line="240" w:lineRule="auto"/>
        <w:jc w:val="both"/>
        <w:rPr>
          <w:rFonts w:eastAsia="Calibri" w:cstheme="minorHAnsi"/>
        </w:rPr>
      </w:pPr>
    </w:p>
    <w:p w14:paraId="113CC0C8" w14:textId="76D1D8C7" w:rsidR="00726728" w:rsidRPr="00C637E7" w:rsidRDefault="00726728" w:rsidP="00726728">
      <w:pPr>
        <w:tabs>
          <w:tab w:val="left" w:pos="709"/>
          <w:tab w:val="left" w:pos="993"/>
        </w:tabs>
        <w:spacing w:after="0" w:line="240" w:lineRule="auto"/>
        <w:ind w:firstLine="567"/>
        <w:jc w:val="center"/>
        <w:rPr>
          <w:rFonts w:eastAsia="Calibri" w:cstheme="minorHAnsi"/>
          <w:b/>
        </w:rPr>
      </w:pPr>
      <w:r w:rsidRPr="00C637E7">
        <w:rPr>
          <w:rFonts w:eastAsia="Calibri" w:cstheme="minorHAnsi"/>
          <w:b/>
        </w:rPr>
        <w:t>3. PREKIŲ KOKYBĖ IR PATIEKIMO TVARKA</w:t>
      </w:r>
    </w:p>
    <w:p w14:paraId="62BC792B" w14:textId="060F8FF9" w:rsidR="00726728" w:rsidRPr="00C637E7" w:rsidRDefault="00726728" w:rsidP="00726728">
      <w:pPr>
        <w:tabs>
          <w:tab w:val="left" w:pos="993"/>
        </w:tabs>
        <w:spacing w:after="0" w:line="240" w:lineRule="auto"/>
        <w:ind w:firstLine="567"/>
        <w:jc w:val="both"/>
        <w:rPr>
          <w:rFonts w:cstheme="minorHAnsi"/>
        </w:rPr>
      </w:pPr>
      <w:r w:rsidRPr="00C637E7">
        <w:rPr>
          <w:rFonts w:eastAsia="Calibri" w:cstheme="minorHAnsi"/>
        </w:rPr>
        <w:t xml:space="preserve">3.1. Prekės turi būti patiektos kokybiškos pagal Sutartyje ir jos prieduose nustatytus reikalavimus. Pirkėjui, vadovaujantis </w:t>
      </w:r>
      <w:r w:rsidRPr="00C637E7">
        <w:rPr>
          <w:rFonts w:cstheme="minorHAnsi"/>
          <w:spacing w:val="-1"/>
        </w:rPr>
        <w:t>Bendrųjų sąlygų 6 skyri</w:t>
      </w:r>
      <w:r w:rsidRPr="00C637E7">
        <w:rPr>
          <w:rFonts w:eastAsia="Calibri" w:cstheme="minorHAnsi"/>
        </w:rPr>
        <w:t xml:space="preserve">aus nuostatomis, nustačius, kad Prekės turi trūkumų / defektų, Tiekėjas privalo ištaisyti Prekių defektus </w:t>
      </w:r>
      <w:r w:rsidR="007E44B5">
        <w:rPr>
          <w:rFonts w:eastAsia="Calibri" w:cstheme="minorHAnsi"/>
        </w:rPr>
        <w:t xml:space="preserve">vadovaujantis </w:t>
      </w:r>
      <w:r w:rsidR="007326A4" w:rsidRPr="00C637E7">
        <w:rPr>
          <w:rFonts w:eastAsia="Calibri" w:cstheme="minorHAnsi"/>
        </w:rPr>
        <w:t>Specialiųjų sąlygų 1 priede „</w:t>
      </w:r>
      <w:r w:rsidR="007326A4">
        <w:rPr>
          <w:rFonts w:eastAsia="Calibri" w:cstheme="minorHAnsi"/>
        </w:rPr>
        <w:t>Techninė specifikacija</w:t>
      </w:r>
      <w:r w:rsidR="007326A4" w:rsidRPr="00C637E7">
        <w:rPr>
          <w:rFonts w:eastAsia="Calibri" w:cstheme="minorHAnsi"/>
        </w:rPr>
        <w:t>“</w:t>
      </w:r>
      <w:r w:rsidR="007326A4">
        <w:rPr>
          <w:rFonts w:eastAsia="Calibri" w:cstheme="minorHAnsi"/>
        </w:rPr>
        <w:t xml:space="preserve"> </w:t>
      </w:r>
      <w:r w:rsidR="0030313F">
        <w:rPr>
          <w:rFonts w:eastAsia="Calibri" w:cstheme="minorHAnsi"/>
        </w:rPr>
        <w:t>6.6</w:t>
      </w:r>
      <w:r w:rsidR="007326A4">
        <w:rPr>
          <w:rFonts w:eastAsia="Calibri" w:cstheme="minorHAnsi"/>
        </w:rPr>
        <w:t xml:space="preserve"> punkte nustaty</w:t>
      </w:r>
      <w:r w:rsidR="00F47464">
        <w:rPr>
          <w:rFonts w:eastAsia="Calibri" w:cstheme="minorHAnsi"/>
        </w:rPr>
        <w:t>tu</w:t>
      </w:r>
      <w:r w:rsidR="007326A4">
        <w:rPr>
          <w:rFonts w:eastAsia="Calibri" w:cstheme="minorHAnsi"/>
        </w:rPr>
        <w:t xml:space="preserve"> termin</w:t>
      </w:r>
      <w:r w:rsidR="00F47464">
        <w:rPr>
          <w:rFonts w:eastAsia="Calibri" w:cstheme="minorHAnsi"/>
        </w:rPr>
        <w:t>u</w:t>
      </w:r>
      <w:r w:rsidRPr="00C637E7">
        <w:rPr>
          <w:rFonts w:cstheme="minorHAnsi"/>
        </w:rPr>
        <w:t>.</w:t>
      </w:r>
      <w:r w:rsidR="00AE3103">
        <w:rPr>
          <w:rFonts w:cstheme="minorHAnsi"/>
        </w:rPr>
        <w:t xml:space="preserve"> </w:t>
      </w:r>
    </w:p>
    <w:p w14:paraId="6E3A6B9E" w14:textId="38567581" w:rsidR="00726728" w:rsidRPr="00C637E7" w:rsidRDefault="00726728" w:rsidP="00726728">
      <w:pPr>
        <w:pStyle w:val="BodyText"/>
        <w:tabs>
          <w:tab w:val="left" w:pos="993"/>
        </w:tabs>
        <w:autoSpaceDN w:val="0"/>
        <w:ind w:firstLine="567"/>
        <w:rPr>
          <w:rFonts w:asciiTheme="minorHAnsi" w:hAnsiTheme="minorHAnsi" w:cstheme="minorHAnsi"/>
          <w:sz w:val="22"/>
          <w:szCs w:val="22"/>
          <w:lang w:val="lt-LT"/>
        </w:rPr>
      </w:pPr>
      <w:r w:rsidRPr="00C637E7">
        <w:rPr>
          <w:rFonts w:asciiTheme="minorHAnsi" w:eastAsia="Calibri" w:hAnsiTheme="minorHAnsi" w:cstheme="minorHAnsi"/>
          <w:sz w:val="22"/>
          <w:szCs w:val="22"/>
          <w:lang w:val="lt-LT"/>
        </w:rPr>
        <w:t>3.2. Prekės turi būti patiektos</w:t>
      </w:r>
      <w:r w:rsidR="003561B9">
        <w:rPr>
          <w:rFonts w:asciiTheme="minorHAnsi" w:eastAsia="Calibri" w:hAnsiTheme="minorHAnsi" w:cstheme="minorHAnsi"/>
          <w:sz w:val="22"/>
          <w:szCs w:val="22"/>
          <w:lang w:val="lt-LT"/>
        </w:rPr>
        <w:t xml:space="preserve"> ne vėliau kaip</w:t>
      </w:r>
      <w:r w:rsidRPr="00C637E7">
        <w:rPr>
          <w:rFonts w:asciiTheme="minorHAnsi" w:eastAsia="Calibri" w:hAnsiTheme="minorHAnsi" w:cstheme="minorHAnsi"/>
          <w:sz w:val="22"/>
          <w:szCs w:val="22"/>
          <w:lang w:val="lt-LT"/>
        </w:rPr>
        <w:t xml:space="preserve"> pe</w:t>
      </w:r>
      <w:r w:rsidR="00B91B57">
        <w:rPr>
          <w:rFonts w:asciiTheme="minorHAnsi" w:eastAsia="Calibri" w:hAnsiTheme="minorHAnsi" w:cstheme="minorHAnsi"/>
          <w:sz w:val="22"/>
          <w:szCs w:val="22"/>
          <w:lang w:val="lt-LT"/>
        </w:rPr>
        <w:t xml:space="preserve">r </w:t>
      </w:r>
      <w:r w:rsidR="0030313F">
        <w:rPr>
          <w:rFonts w:asciiTheme="minorHAnsi" w:eastAsia="Calibri" w:hAnsiTheme="minorHAnsi" w:cstheme="minorHAnsi"/>
          <w:sz w:val="22"/>
          <w:szCs w:val="22"/>
          <w:lang w:val="lt-LT"/>
        </w:rPr>
        <w:t>40</w:t>
      </w:r>
      <w:r w:rsidR="00B91B57">
        <w:rPr>
          <w:rFonts w:asciiTheme="minorHAnsi" w:eastAsia="Calibri" w:hAnsiTheme="minorHAnsi" w:cstheme="minorHAnsi"/>
          <w:sz w:val="22"/>
          <w:szCs w:val="22"/>
          <w:lang w:val="lt-LT"/>
        </w:rPr>
        <w:t xml:space="preserve"> (</w:t>
      </w:r>
      <w:r w:rsidR="0030313F">
        <w:rPr>
          <w:rFonts w:asciiTheme="minorHAnsi" w:eastAsia="Calibri" w:hAnsiTheme="minorHAnsi" w:cstheme="minorHAnsi"/>
          <w:sz w:val="22"/>
          <w:szCs w:val="22"/>
          <w:lang w:val="lt-LT"/>
        </w:rPr>
        <w:t>keturiasdešimt</w:t>
      </w:r>
      <w:r w:rsidR="00B91B57">
        <w:rPr>
          <w:rFonts w:asciiTheme="minorHAnsi" w:eastAsia="Calibri" w:hAnsiTheme="minorHAnsi" w:cstheme="minorHAnsi"/>
          <w:sz w:val="22"/>
          <w:szCs w:val="22"/>
          <w:lang w:val="lt-LT"/>
        </w:rPr>
        <w:t>)</w:t>
      </w:r>
      <w:r w:rsidR="00C03349" w:rsidRPr="004C3D66">
        <w:rPr>
          <w:rFonts w:cstheme="minorHAnsi"/>
          <w:i/>
          <w:lang w:val="lt-LT"/>
        </w:rPr>
        <w:t xml:space="preserve"> </w:t>
      </w:r>
      <w:r w:rsidR="0030313F">
        <w:rPr>
          <w:rFonts w:asciiTheme="minorHAnsi" w:eastAsia="Calibri" w:hAnsiTheme="minorHAnsi" w:cstheme="minorHAnsi"/>
          <w:sz w:val="22"/>
          <w:szCs w:val="22"/>
          <w:lang w:val="lt-LT"/>
        </w:rPr>
        <w:t>darbo dienų</w:t>
      </w:r>
      <w:r w:rsidRPr="00C637E7">
        <w:rPr>
          <w:rFonts w:asciiTheme="minorHAnsi" w:eastAsia="Calibri" w:hAnsiTheme="minorHAnsi" w:cstheme="minorHAnsi"/>
          <w:color w:val="4472C4" w:themeColor="accent1"/>
          <w:sz w:val="22"/>
          <w:szCs w:val="22"/>
          <w:lang w:val="lt-LT"/>
        </w:rPr>
        <w:t xml:space="preserve"> </w:t>
      </w:r>
      <w:r w:rsidRPr="00C637E7">
        <w:rPr>
          <w:rFonts w:asciiTheme="minorHAnsi" w:eastAsia="Calibri" w:hAnsiTheme="minorHAnsi" w:cstheme="minorHAnsi"/>
          <w:sz w:val="22"/>
          <w:szCs w:val="22"/>
          <w:lang w:val="lt-LT"/>
        </w:rPr>
        <w:t>nuo</w:t>
      </w:r>
      <w:r w:rsidR="0030313F">
        <w:rPr>
          <w:rStyle w:val="Laukeliai"/>
          <w:rFonts w:asciiTheme="minorHAnsi" w:hAnsiTheme="minorHAnsi" w:cstheme="minorHAnsi"/>
          <w:sz w:val="22"/>
          <w:szCs w:val="22"/>
          <w:lang w:val="lt-LT"/>
        </w:rPr>
        <w:t xml:space="preserve"> užsakymo patvirtinimo dienos</w:t>
      </w:r>
      <w:r w:rsidRPr="00C637E7">
        <w:rPr>
          <w:rStyle w:val="Laukeliai"/>
          <w:rFonts w:asciiTheme="minorHAnsi" w:hAnsiTheme="minorHAnsi" w:cstheme="minorHAnsi"/>
          <w:sz w:val="22"/>
          <w:szCs w:val="22"/>
          <w:lang w:val="lt-LT"/>
        </w:rPr>
        <w:t>.</w:t>
      </w:r>
      <w:r w:rsidR="00B91B57">
        <w:rPr>
          <w:rStyle w:val="Laukeliai"/>
          <w:rFonts w:asciiTheme="minorHAnsi" w:hAnsiTheme="minorHAnsi" w:cstheme="minorHAnsi"/>
          <w:sz w:val="22"/>
          <w:szCs w:val="22"/>
          <w:lang w:val="lt-LT"/>
        </w:rPr>
        <w:t xml:space="preserve"> </w:t>
      </w:r>
    </w:p>
    <w:p w14:paraId="0F7A58BE" w14:textId="31E13C02" w:rsidR="00726728" w:rsidRPr="00C637E7" w:rsidRDefault="00726728" w:rsidP="00726728">
      <w:pPr>
        <w:pStyle w:val="ListParagraph"/>
        <w:tabs>
          <w:tab w:val="left" w:pos="567"/>
          <w:tab w:val="left" w:pos="993"/>
        </w:tabs>
        <w:spacing w:after="0" w:line="240" w:lineRule="auto"/>
        <w:ind w:left="0" w:firstLine="567"/>
        <w:jc w:val="both"/>
        <w:rPr>
          <w:rFonts w:cstheme="minorHAnsi"/>
        </w:rPr>
      </w:pPr>
      <w:r w:rsidRPr="00C637E7">
        <w:rPr>
          <w:rFonts w:cstheme="minorHAnsi"/>
        </w:rPr>
        <w:t>3.3.</w:t>
      </w:r>
      <w:r w:rsidRPr="00C637E7">
        <w:rPr>
          <w:rFonts w:eastAsia="Calibri" w:cstheme="minorHAnsi"/>
        </w:rPr>
        <w:t xml:space="preserve"> </w:t>
      </w:r>
      <w:r w:rsidRPr="00C637E7">
        <w:rPr>
          <w:rFonts w:cstheme="minorHAnsi"/>
        </w:rPr>
        <w:t>Tiekėjas pristato Prekes</w:t>
      </w:r>
      <w:r w:rsidRPr="00C637E7">
        <w:rPr>
          <w:rStyle w:val="Laukeliai"/>
          <w:rFonts w:asciiTheme="minorHAnsi" w:eastAsia="Times New Roman" w:hAnsiTheme="minorHAnsi" w:cstheme="minorHAnsi"/>
          <w:sz w:val="22"/>
        </w:rPr>
        <w:t xml:space="preserve"> </w:t>
      </w:r>
      <w:r w:rsidR="00F673B3">
        <w:rPr>
          <w:rStyle w:val="Laukeliai"/>
          <w:rFonts w:asciiTheme="minorHAnsi" w:eastAsia="Times New Roman" w:hAnsiTheme="minorHAnsi" w:cstheme="minorHAnsi"/>
          <w:sz w:val="22"/>
        </w:rPr>
        <w:t xml:space="preserve">kaip nurodyta Specialiųjų sąlygų 1 priedo </w:t>
      </w:r>
      <w:r w:rsidR="00F673B3" w:rsidRPr="00C637E7">
        <w:rPr>
          <w:rFonts w:eastAsia="Calibri" w:cstheme="minorHAnsi"/>
        </w:rPr>
        <w:t>„</w:t>
      </w:r>
      <w:r w:rsidR="00F673B3">
        <w:rPr>
          <w:rFonts w:eastAsia="Calibri" w:cstheme="minorHAnsi"/>
        </w:rPr>
        <w:t>Techninė specifikacija</w:t>
      </w:r>
      <w:r w:rsidR="00F673B3" w:rsidRPr="00C637E7">
        <w:rPr>
          <w:rFonts w:eastAsia="Calibri" w:cstheme="minorHAnsi"/>
        </w:rPr>
        <w:t>“</w:t>
      </w:r>
      <w:r w:rsidR="00F673B3">
        <w:rPr>
          <w:rFonts w:eastAsia="Calibri" w:cstheme="minorHAnsi"/>
        </w:rPr>
        <w:t xml:space="preserve"> 6.4 punkte</w:t>
      </w:r>
      <w:r w:rsidRPr="00C637E7">
        <w:rPr>
          <w:rFonts w:cstheme="minorHAnsi"/>
        </w:rPr>
        <w:t xml:space="preserve">. </w:t>
      </w:r>
    </w:p>
    <w:p w14:paraId="3CFD94D9" w14:textId="1037E7A8" w:rsidR="00726728" w:rsidRPr="00C637E7" w:rsidRDefault="00726728" w:rsidP="00726728">
      <w:pPr>
        <w:widowControl w:val="0"/>
        <w:tabs>
          <w:tab w:val="left" w:pos="993"/>
          <w:tab w:val="left" w:pos="1134"/>
        </w:tabs>
        <w:spacing w:after="0" w:line="240" w:lineRule="auto"/>
        <w:ind w:firstLine="567"/>
        <w:jc w:val="both"/>
        <w:outlineLvl w:val="1"/>
        <w:rPr>
          <w:rFonts w:cstheme="minorHAnsi"/>
        </w:rPr>
      </w:pPr>
      <w:r w:rsidRPr="00C637E7">
        <w:rPr>
          <w:rFonts w:cstheme="minorHAnsi"/>
        </w:rPr>
        <w:t xml:space="preserve">3.4. Prekes priimti ir pasirašyti Prekių priėmimo–perdavimo aktą </w:t>
      </w:r>
      <w:r w:rsidR="003C3F39" w:rsidRPr="00C637E7">
        <w:rPr>
          <w:rFonts w:cstheme="minorHAnsi"/>
        </w:rPr>
        <w:t xml:space="preserve">turinčio teisę </w:t>
      </w:r>
      <w:r w:rsidRPr="00C637E7">
        <w:rPr>
          <w:rFonts w:cstheme="minorHAnsi"/>
        </w:rPr>
        <w:t>Pirkėjo įgalioto asmens kontaktiniai duomenys:</w:t>
      </w:r>
      <w:r w:rsidR="00B07C52">
        <w:rPr>
          <w:rFonts w:cstheme="minorHAnsi"/>
        </w:rPr>
        <w:t xml:space="preserve">. </w:t>
      </w:r>
      <w:r w:rsidRPr="00C637E7">
        <w:rPr>
          <w:rFonts w:cstheme="minorHAnsi"/>
        </w:rPr>
        <w:t>Apie Pirkėjo įgalioto asmens pasikeitimą Pirkėjas informuoja Tiekėją Specialiosiose sąlygose nurodytu Tiekėjo elektroniniu paštu ir atskiras Sutarties pakeitimas ar atskiras įgaliojimų įforminimas dėl šios priežasties nebus atliekamas.</w:t>
      </w:r>
    </w:p>
    <w:p w14:paraId="6744278A" w14:textId="37C35016" w:rsidR="00726728" w:rsidRPr="00C637E7" w:rsidRDefault="00726728" w:rsidP="00726728">
      <w:pPr>
        <w:pStyle w:val="ListParagraph"/>
        <w:tabs>
          <w:tab w:val="left" w:pos="567"/>
          <w:tab w:val="left" w:pos="993"/>
        </w:tabs>
        <w:spacing w:after="0" w:line="240" w:lineRule="auto"/>
        <w:ind w:left="0" w:firstLine="567"/>
        <w:jc w:val="both"/>
        <w:rPr>
          <w:rFonts w:cstheme="minorHAnsi"/>
          <w:i/>
          <w:color w:val="FF0000"/>
        </w:rPr>
      </w:pPr>
      <w:r w:rsidRPr="00C637E7">
        <w:rPr>
          <w:rFonts w:eastAsia="Calibri" w:cstheme="minorHAnsi"/>
        </w:rPr>
        <w:t>3.5. Pristatydamas Prekes Pirkėjui, Tiekėjas privalo pateikti Bendrosiose sąlygose (pridedamos 4 priede)</w:t>
      </w:r>
      <w:r w:rsidR="00F673B3">
        <w:rPr>
          <w:rFonts w:eastAsia="Calibri" w:cstheme="minorHAnsi"/>
        </w:rPr>
        <w:t xml:space="preserve"> ir Specialiųjų sąlygų 1 priedo </w:t>
      </w:r>
      <w:r w:rsidR="00F673B3" w:rsidRPr="00C637E7">
        <w:rPr>
          <w:rFonts w:eastAsia="Calibri" w:cstheme="minorHAnsi"/>
        </w:rPr>
        <w:t>„</w:t>
      </w:r>
      <w:r w:rsidR="00F673B3">
        <w:rPr>
          <w:rFonts w:eastAsia="Calibri" w:cstheme="minorHAnsi"/>
        </w:rPr>
        <w:t>Techninė specifikacija</w:t>
      </w:r>
      <w:r w:rsidR="00F673B3" w:rsidRPr="00C637E7">
        <w:rPr>
          <w:rFonts w:eastAsia="Calibri" w:cstheme="minorHAnsi"/>
        </w:rPr>
        <w:t>“</w:t>
      </w:r>
      <w:r w:rsidR="00F673B3">
        <w:rPr>
          <w:rFonts w:eastAsia="Calibri" w:cstheme="minorHAnsi"/>
        </w:rPr>
        <w:t xml:space="preserve"> 6.4 punkte</w:t>
      </w:r>
      <w:r w:rsidRPr="00C637E7">
        <w:rPr>
          <w:rFonts w:eastAsia="Calibri" w:cstheme="minorHAnsi"/>
        </w:rPr>
        <w:t xml:space="preserve"> nurodytus dokumentus</w:t>
      </w:r>
      <w:r w:rsidRPr="00C637E7">
        <w:rPr>
          <w:rFonts w:cstheme="minorHAnsi"/>
          <w:i/>
        </w:rPr>
        <w:t xml:space="preserve">. </w:t>
      </w:r>
    </w:p>
    <w:p w14:paraId="0FBCA625" w14:textId="3AEDE355" w:rsidR="00726728" w:rsidRPr="00C637E7" w:rsidRDefault="00726728" w:rsidP="00726728">
      <w:pPr>
        <w:widowControl w:val="0"/>
        <w:tabs>
          <w:tab w:val="left" w:pos="993"/>
          <w:tab w:val="left" w:pos="1134"/>
        </w:tabs>
        <w:spacing w:after="0" w:line="240" w:lineRule="auto"/>
        <w:ind w:firstLine="567"/>
        <w:jc w:val="both"/>
        <w:outlineLvl w:val="1"/>
        <w:rPr>
          <w:rFonts w:cstheme="minorHAnsi"/>
          <w:i/>
        </w:rPr>
      </w:pPr>
      <w:r w:rsidRPr="00C637E7">
        <w:rPr>
          <w:rFonts w:cstheme="minorHAnsi"/>
        </w:rPr>
        <w:t>3.6. Prekių iškrovimas vykdomas</w:t>
      </w:r>
      <w:r w:rsidRPr="00C637E7">
        <w:rPr>
          <w:rFonts w:cstheme="minorHAnsi"/>
          <w:i/>
        </w:rPr>
        <w:t xml:space="preserve"> </w:t>
      </w:r>
      <w:r w:rsidRPr="00C637E7">
        <w:rPr>
          <w:rStyle w:val="Laukeliai"/>
          <w:rFonts w:asciiTheme="minorHAnsi" w:hAnsiTheme="minorHAnsi" w:cstheme="minorHAnsi"/>
          <w:sz w:val="22"/>
        </w:rPr>
        <w:t>T</w:t>
      </w:r>
      <w:r w:rsidRPr="00C637E7">
        <w:rPr>
          <w:rFonts w:cstheme="minorHAnsi"/>
        </w:rPr>
        <w:t xml:space="preserve">iekėjo </w:t>
      </w:r>
      <w:r w:rsidRPr="00C637E7">
        <w:rPr>
          <w:rStyle w:val="Laukeliai"/>
          <w:rFonts w:asciiTheme="minorHAnsi" w:eastAsia="Times New Roman" w:hAnsiTheme="minorHAnsi" w:cstheme="minorHAnsi"/>
          <w:sz w:val="22"/>
        </w:rPr>
        <w:t>jėgomis ir sąskaita</w:t>
      </w:r>
      <w:r w:rsidRPr="00C637E7">
        <w:rPr>
          <w:rFonts w:cstheme="minorHAnsi"/>
          <w:i/>
        </w:rPr>
        <w:t xml:space="preserve">. </w:t>
      </w:r>
    </w:p>
    <w:p w14:paraId="5876A8F4" w14:textId="320B1F77" w:rsidR="00726728" w:rsidRPr="00C637E7" w:rsidRDefault="00726728" w:rsidP="00726728">
      <w:pPr>
        <w:widowControl w:val="0"/>
        <w:tabs>
          <w:tab w:val="left" w:pos="993"/>
          <w:tab w:val="left" w:pos="1134"/>
        </w:tabs>
        <w:spacing w:after="0" w:line="240" w:lineRule="auto"/>
        <w:ind w:firstLine="567"/>
        <w:jc w:val="both"/>
        <w:outlineLvl w:val="1"/>
        <w:rPr>
          <w:rFonts w:cstheme="minorHAnsi"/>
          <w:i/>
          <w:color w:val="FF0000"/>
        </w:rPr>
      </w:pPr>
    </w:p>
    <w:p w14:paraId="5B3C8450" w14:textId="77777777" w:rsidR="00726728" w:rsidRPr="00C637E7" w:rsidRDefault="00726728" w:rsidP="00726728">
      <w:pPr>
        <w:widowControl w:val="0"/>
        <w:tabs>
          <w:tab w:val="left" w:pos="993"/>
          <w:tab w:val="left" w:pos="1134"/>
        </w:tabs>
        <w:spacing w:after="0" w:line="240" w:lineRule="auto"/>
        <w:ind w:firstLine="567"/>
        <w:jc w:val="both"/>
        <w:outlineLvl w:val="1"/>
        <w:rPr>
          <w:rFonts w:cstheme="minorHAnsi"/>
          <w:i/>
          <w:color w:val="FF0000"/>
        </w:rPr>
      </w:pPr>
    </w:p>
    <w:p w14:paraId="6F0AB06C" w14:textId="28072432" w:rsidR="00726728" w:rsidRPr="00C637E7" w:rsidRDefault="00726728" w:rsidP="00726728">
      <w:pPr>
        <w:tabs>
          <w:tab w:val="left" w:pos="993"/>
        </w:tabs>
        <w:spacing w:after="0" w:line="240" w:lineRule="auto"/>
        <w:ind w:firstLine="567"/>
        <w:jc w:val="center"/>
        <w:rPr>
          <w:rFonts w:eastAsia="Calibri" w:cstheme="minorHAnsi"/>
          <w:b/>
        </w:rPr>
      </w:pPr>
      <w:r w:rsidRPr="00C637E7">
        <w:rPr>
          <w:rFonts w:eastAsia="Calibri" w:cstheme="minorHAnsi"/>
          <w:b/>
        </w:rPr>
        <w:t>4. PREKIŲ KOKYBĖS GARANTIJA</w:t>
      </w:r>
    </w:p>
    <w:p w14:paraId="081F2044" w14:textId="5639FCD8" w:rsidR="00726728" w:rsidRPr="00C637E7" w:rsidRDefault="00726728" w:rsidP="00CC0176">
      <w:pPr>
        <w:shd w:val="clear" w:color="auto" w:fill="FFFFFF"/>
        <w:tabs>
          <w:tab w:val="left" w:pos="394"/>
          <w:tab w:val="left" w:pos="720"/>
          <w:tab w:val="left" w:pos="993"/>
        </w:tabs>
        <w:spacing w:after="0" w:line="240" w:lineRule="auto"/>
        <w:ind w:firstLine="567"/>
        <w:jc w:val="both"/>
        <w:rPr>
          <w:rFonts w:eastAsia="Calibri" w:cstheme="minorHAnsi"/>
          <w:i/>
        </w:rPr>
      </w:pPr>
      <w:r w:rsidRPr="00C637E7">
        <w:rPr>
          <w:rFonts w:eastAsia="Calibri" w:cstheme="minorHAnsi"/>
        </w:rPr>
        <w:t xml:space="preserve">4.1. </w:t>
      </w:r>
      <w:r w:rsidRPr="00C637E7">
        <w:rPr>
          <w:rFonts w:cstheme="minorHAnsi"/>
        </w:rPr>
        <w:t xml:space="preserve">Prekių kokybės garantijos terminas </w:t>
      </w:r>
      <w:r w:rsidR="00CC0176">
        <w:rPr>
          <w:rFonts w:eastAsia="Calibri" w:cstheme="minorHAnsi"/>
        </w:rPr>
        <w:t>–</w:t>
      </w:r>
      <w:r w:rsidR="00C52D84">
        <w:rPr>
          <w:rFonts w:eastAsia="Calibri" w:cstheme="minorHAnsi"/>
        </w:rPr>
        <w:t xml:space="preserve"> </w:t>
      </w:r>
      <w:r w:rsidR="0030313F">
        <w:rPr>
          <w:rFonts w:eastAsia="Calibri" w:cstheme="minorHAnsi"/>
        </w:rPr>
        <w:t xml:space="preserve">24 (dvidešimt keturių) </w:t>
      </w:r>
      <w:r w:rsidR="00CC0176">
        <w:rPr>
          <w:rFonts w:eastAsia="Calibri" w:cstheme="minorHAnsi"/>
        </w:rPr>
        <w:t>mėnesių nuo prekių perdavimo-priėmimo akto pasirašymo dienos</w:t>
      </w:r>
      <w:r w:rsidR="00CC0176" w:rsidRPr="00035A0F">
        <w:rPr>
          <w:rFonts w:eastAsia="Calibri" w:cstheme="minorHAnsi"/>
          <w:i/>
          <w:iCs/>
        </w:rPr>
        <w:t>.</w:t>
      </w:r>
    </w:p>
    <w:p w14:paraId="2D257C17" w14:textId="2E9D673F" w:rsidR="00726728" w:rsidRPr="00C637E7" w:rsidRDefault="00726728">
      <w:pPr>
        <w:shd w:val="clear" w:color="auto" w:fill="FFFFFF"/>
        <w:tabs>
          <w:tab w:val="left" w:pos="394"/>
          <w:tab w:val="left" w:pos="720"/>
          <w:tab w:val="left" w:pos="993"/>
        </w:tabs>
        <w:spacing w:after="0" w:line="240" w:lineRule="auto"/>
        <w:ind w:firstLine="567"/>
        <w:jc w:val="both"/>
        <w:rPr>
          <w:rFonts w:eastAsia="Calibri" w:cstheme="minorHAnsi"/>
        </w:rPr>
      </w:pPr>
      <w:r w:rsidRPr="00C637E7">
        <w:rPr>
          <w:rFonts w:eastAsia="Calibri" w:cstheme="minorHAnsi"/>
        </w:rPr>
        <w:t>4.2. Prekių kokybės garantijos taikymo tvarka nustatyta Bendrosiose sąlygose.</w:t>
      </w:r>
    </w:p>
    <w:p w14:paraId="1216385A" w14:textId="77777777" w:rsidR="00726728" w:rsidRPr="00C637E7"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3CE4EA9A" w14:textId="248F3ABD" w:rsidR="00726728" w:rsidRPr="00C637E7" w:rsidRDefault="00726728" w:rsidP="00726728">
      <w:pPr>
        <w:tabs>
          <w:tab w:val="left" w:pos="993"/>
        </w:tabs>
        <w:spacing w:after="0" w:line="240" w:lineRule="auto"/>
        <w:ind w:firstLine="567"/>
        <w:jc w:val="center"/>
        <w:rPr>
          <w:rFonts w:eastAsia="Calibri" w:cstheme="minorHAnsi"/>
          <w:b/>
        </w:rPr>
      </w:pPr>
      <w:r w:rsidRPr="00C637E7">
        <w:rPr>
          <w:rFonts w:eastAsia="Calibri" w:cstheme="minorHAnsi"/>
          <w:b/>
        </w:rPr>
        <w:t>5. ŠALIŲ ATSAKOMYBĖ</w:t>
      </w:r>
    </w:p>
    <w:p w14:paraId="3048E1B2" w14:textId="4557E893" w:rsidR="00726728" w:rsidRPr="00C637E7" w:rsidRDefault="00726728" w:rsidP="00726728">
      <w:pPr>
        <w:shd w:val="clear" w:color="auto" w:fill="FFFFFF"/>
        <w:tabs>
          <w:tab w:val="left" w:pos="993"/>
        </w:tabs>
        <w:spacing w:after="0" w:line="240" w:lineRule="auto"/>
        <w:ind w:firstLine="567"/>
        <w:jc w:val="both"/>
        <w:rPr>
          <w:rFonts w:eastAsia="Calibri" w:cstheme="minorHAnsi"/>
        </w:rPr>
      </w:pPr>
      <w:r w:rsidRPr="00C637E7">
        <w:rPr>
          <w:rFonts w:cstheme="minorHAnsi"/>
        </w:rPr>
        <w:t xml:space="preserve">5.1. </w:t>
      </w:r>
      <w:r w:rsidRPr="00C637E7">
        <w:rPr>
          <w:rFonts w:eastAsia="Calibri" w:cstheme="minorHAnsi"/>
        </w:rPr>
        <w:t xml:space="preserve">Jeigu Tiekėjas vėluoja patiekti, pakeisti Prekes ar ištaisyti jų trūkumus, Pirkėjas nuo kitos dienos Tiekėjui skaičiuoja </w:t>
      </w:r>
      <w:r w:rsidR="00A20A8B" w:rsidRPr="00C637E7">
        <w:rPr>
          <w:rFonts w:eastAsia="Calibri" w:cstheme="minorHAnsi"/>
        </w:rPr>
        <w:t>0,1 (vienos dešimtosios</w:t>
      </w:r>
      <w:r w:rsidRPr="00C637E7">
        <w:rPr>
          <w:rFonts w:eastAsia="Calibri" w:cstheme="minorHAnsi"/>
        </w:rPr>
        <w:t xml:space="preserve"> procento dydžio delspinigius už kiekvieną uždelstą kalendorinę dieną nuo laiku nepatiektų, nepakeistų ar Prekių su trūkumais kainos, </w:t>
      </w:r>
      <w:r w:rsidR="00877A89" w:rsidRPr="00C637E7">
        <w:rPr>
          <w:rFonts w:eastAsia="Calibri" w:cstheme="minorHAnsi"/>
        </w:rPr>
        <w:t>ne</w:t>
      </w:r>
      <w:r w:rsidRPr="00C637E7">
        <w:rPr>
          <w:rFonts w:eastAsia="Calibri" w:cstheme="minorHAnsi"/>
        </w:rPr>
        <w:t xml:space="preserve">įskaitant PVM, maksimalią delspinigių skaičiavimo ribą nustatant 20 (dvidešimt) procentų, skaičiuojamų nuo </w:t>
      </w:r>
      <w:r w:rsidR="0030313F">
        <w:rPr>
          <w:rFonts w:eastAsia="Calibri" w:cstheme="minorHAnsi"/>
        </w:rPr>
        <w:t xml:space="preserve">maksimalios </w:t>
      </w:r>
      <w:r w:rsidRPr="00C637E7">
        <w:rPr>
          <w:rFonts w:eastAsia="Calibri" w:cstheme="minorHAnsi"/>
        </w:rPr>
        <w:t xml:space="preserve">Sutarties kainos, </w:t>
      </w:r>
      <w:r w:rsidR="008B06BB" w:rsidRPr="00C637E7">
        <w:rPr>
          <w:rFonts w:eastAsia="Calibri" w:cstheme="minorHAnsi"/>
        </w:rPr>
        <w:t>ne</w:t>
      </w:r>
      <w:r w:rsidRPr="00C637E7">
        <w:rPr>
          <w:rFonts w:eastAsia="Calibri" w:cstheme="minorHAnsi"/>
        </w:rPr>
        <w:t xml:space="preserve">įskaitant PVM. </w:t>
      </w:r>
    </w:p>
    <w:p w14:paraId="4E2866E9" w14:textId="425D1720" w:rsidR="00726728" w:rsidRPr="00C637E7" w:rsidRDefault="00726728" w:rsidP="00726728">
      <w:pPr>
        <w:shd w:val="clear" w:color="auto" w:fill="FFFFFF"/>
        <w:tabs>
          <w:tab w:val="left" w:pos="993"/>
        </w:tabs>
        <w:spacing w:after="0" w:line="240" w:lineRule="auto"/>
        <w:ind w:firstLine="567"/>
        <w:jc w:val="both"/>
        <w:rPr>
          <w:rFonts w:eastAsia="Calibri" w:cstheme="minorHAnsi"/>
        </w:rPr>
      </w:pPr>
      <w:r w:rsidRPr="00C637E7">
        <w:rPr>
          <w:rFonts w:eastAsia="Calibri" w:cstheme="minorHAnsi"/>
        </w:rPr>
        <w:t xml:space="preserve">5.2. Jei Pirkėjas uždelsia atsiskaityti už tinkamai Tiekėjo patiektas ir perduotas kokybiškas Prekes per Sutartyje nurodytą terminą, Tiekėjas nuo kitos dienos skaičiuoja </w:t>
      </w:r>
      <w:r w:rsidR="00460B2F" w:rsidRPr="00C637E7">
        <w:rPr>
          <w:rFonts w:eastAsia="Calibri" w:cstheme="minorHAnsi"/>
        </w:rPr>
        <w:t>Pirkėjui 0,1 (vienos dešimtosios</w:t>
      </w:r>
      <w:r w:rsidRPr="00C637E7">
        <w:rPr>
          <w:rFonts w:eastAsia="Calibri" w:cstheme="minorHAnsi"/>
        </w:rPr>
        <w:t xml:space="preserve"> procento </w:t>
      </w:r>
      <w:r w:rsidRPr="00C637E7">
        <w:rPr>
          <w:rFonts w:eastAsia="Calibri" w:cstheme="minorHAnsi"/>
        </w:rPr>
        <w:lastRenderedPageBreak/>
        <w:t xml:space="preserve">dydžio delspinigius nuo neapmokėtos sumos, </w:t>
      </w:r>
      <w:r w:rsidR="00CE5FF5" w:rsidRPr="00C637E7">
        <w:rPr>
          <w:rFonts w:eastAsia="Calibri" w:cstheme="minorHAnsi"/>
        </w:rPr>
        <w:t>ne</w:t>
      </w:r>
      <w:r w:rsidRPr="00C637E7">
        <w:rPr>
          <w:rFonts w:eastAsia="Calibri" w:cstheme="minorHAnsi"/>
        </w:rPr>
        <w:t>įskaitant PVM, maksimalią delspinigių skaičiavimo ribą nustatant 20 (dvidešimt) procentų, skaičiuojamų nuo</w:t>
      </w:r>
      <w:r w:rsidR="00F151E7">
        <w:rPr>
          <w:rFonts w:eastAsia="Calibri" w:cstheme="minorHAnsi"/>
        </w:rPr>
        <w:t xml:space="preserve"> maksimalios</w:t>
      </w:r>
      <w:r w:rsidRPr="00C637E7">
        <w:rPr>
          <w:rFonts w:eastAsia="Calibri" w:cstheme="minorHAnsi"/>
        </w:rPr>
        <w:t xml:space="preserve"> Sutarties kainos, </w:t>
      </w:r>
      <w:r w:rsidR="00CE5FF5" w:rsidRPr="00C637E7">
        <w:rPr>
          <w:rFonts w:eastAsia="Calibri" w:cstheme="minorHAnsi"/>
        </w:rPr>
        <w:t>ne</w:t>
      </w:r>
      <w:r w:rsidRPr="00C637E7">
        <w:rPr>
          <w:rFonts w:eastAsia="Calibri" w:cstheme="minorHAnsi"/>
        </w:rPr>
        <w:t>įskaitant PVM.</w:t>
      </w:r>
    </w:p>
    <w:p w14:paraId="44BA70D2" w14:textId="632496A6" w:rsidR="00726728" w:rsidRPr="00C637E7" w:rsidRDefault="00726728" w:rsidP="00726728">
      <w:pPr>
        <w:tabs>
          <w:tab w:val="left" w:pos="993"/>
        </w:tabs>
        <w:spacing w:after="0" w:line="240" w:lineRule="auto"/>
        <w:ind w:firstLine="567"/>
        <w:jc w:val="both"/>
        <w:rPr>
          <w:rFonts w:cstheme="minorHAnsi"/>
          <w:i/>
          <w:color w:val="FF0000"/>
        </w:rPr>
      </w:pPr>
    </w:p>
    <w:p w14:paraId="3F8705A6" w14:textId="77777777" w:rsidR="00726728" w:rsidRPr="00C637E7" w:rsidRDefault="00726728" w:rsidP="00726728">
      <w:pPr>
        <w:tabs>
          <w:tab w:val="left" w:pos="993"/>
        </w:tabs>
        <w:spacing w:after="0" w:line="240" w:lineRule="auto"/>
        <w:ind w:firstLine="567"/>
        <w:jc w:val="both"/>
        <w:rPr>
          <w:rFonts w:eastAsia="Calibri" w:cstheme="minorHAnsi"/>
          <w:b/>
        </w:rPr>
      </w:pPr>
    </w:p>
    <w:p w14:paraId="75AFC7C6" w14:textId="16B02B51" w:rsidR="00726728" w:rsidRPr="00C637E7" w:rsidRDefault="00726728" w:rsidP="00A57BA4">
      <w:pPr>
        <w:tabs>
          <w:tab w:val="left" w:pos="993"/>
        </w:tabs>
        <w:spacing w:after="0" w:line="240" w:lineRule="auto"/>
        <w:ind w:firstLine="567"/>
        <w:jc w:val="center"/>
        <w:rPr>
          <w:rFonts w:eastAsia="Calibri" w:cstheme="minorHAnsi"/>
          <w:b/>
          <w:color w:val="FF0000"/>
        </w:rPr>
      </w:pPr>
      <w:r w:rsidRPr="00C637E7">
        <w:rPr>
          <w:rFonts w:eastAsia="Calibri" w:cstheme="minorHAnsi"/>
          <w:b/>
        </w:rPr>
        <w:t xml:space="preserve">6. SUTARTIES ĮVYKDYMO UŽTIKRINIMAS </w:t>
      </w:r>
    </w:p>
    <w:p w14:paraId="518DCAB1" w14:textId="61908E46" w:rsidR="00F673B3" w:rsidRPr="004C3D66" w:rsidRDefault="0030313F" w:rsidP="00F673B3">
      <w:pPr>
        <w:tabs>
          <w:tab w:val="left" w:pos="709"/>
          <w:tab w:val="left" w:pos="993"/>
        </w:tabs>
        <w:spacing w:after="0" w:line="240" w:lineRule="auto"/>
        <w:ind w:firstLine="567"/>
        <w:jc w:val="both"/>
        <w:rPr>
          <w:rFonts w:eastAsia="Calibri" w:cstheme="minorHAnsi"/>
          <w:i/>
        </w:rPr>
      </w:pPr>
      <w:r>
        <w:rPr>
          <w:rFonts w:cstheme="minorHAnsi"/>
        </w:rPr>
        <w:t xml:space="preserve"> </w:t>
      </w:r>
      <w:r w:rsidRPr="0030313F">
        <w:rPr>
          <w:rFonts w:cstheme="minorHAnsi"/>
        </w:rPr>
        <w:t xml:space="preserve">6.1. </w:t>
      </w:r>
      <w:r w:rsidRPr="0030313F">
        <w:rPr>
          <w:rFonts w:eastAsia="Calibri" w:cstheme="minorHAnsi"/>
          <w:spacing w:val="1"/>
        </w:rPr>
        <w:t xml:space="preserve"> </w:t>
      </w:r>
      <w:r w:rsidR="00F673B3" w:rsidRPr="004F7CEF">
        <w:rPr>
          <w:rFonts w:cstheme="minorHAnsi"/>
        </w:rPr>
        <w:t>Sutarties įvykdymas užtikrinamas vienu iš Sutarties Bendrosiose sąlygose nurodytų prievolių įvykdymo užtikrinimo būdų – netesybomis</w:t>
      </w:r>
      <w:r w:rsidR="00F673B3">
        <w:rPr>
          <w:rFonts w:cstheme="minorHAnsi"/>
        </w:rPr>
        <w:t>.</w:t>
      </w:r>
    </w:p>
    <w:p w14:paraId="3885E9E2" w14:textId="77777777" w:rsidR="00726728" w:rsidRPr="00C637E7" w:rsidRDefault="00726728" w:rsidP="00F673B3">
      <w:pPr>
        <w:tabs>
          <w:tab w:val="left" w:pos="709"/>
          <w:tab w:val="left" w:pos="993"/>
        </w:tabs>
        <w:spacing w:after="0" w:line="240" w:lineRule="auto"/>
        <w:jc w:val="both"/>
        <w:rPr>
          <w:rFonts w:eastAsia="Calibri" w:cstheme="minorHAnsi"/>
          <w:b/>
        </w:rPr>
      </w:pPr>
    </w:p>
    <w:p w14:paraId="7E292A7B" w14:textId="1B32E7FF" w:rsidR="00726728" w:rsidRPr="00C637E7" w:rsidRDefault="00726728" w:rsidP="00726728">
      <w:pPr>
        <w:tabs>
          <w:tab w:val="left" w:pos="993"/>
        </w:tabs>
        <w:spacing w:after="0" w:line="240" w:lineRule="auto"/>
        <w:ind w:firstLine="567"/>
        <w:jc w:val="center"/>
        <w:rPr>
          <w:rFonts w:eastAsia="Calibri" w:cstheme="minorHAnsi"/>
          <w:i/>
          <w:color w:val="FF0000"/>
        </w:rPr>
      </w:pPr>
      <w:r w:rsidRPr="00C637E7">
        <w:rPr>
          <w:rFonts w:eastAsia="Calibri" w:cstheme="minorHAnsi"/>
          <w:b/>
        </w:rPr>
        <w:t xml:space="preserve">7. SUTARTIES GALIOJIMO TERMINAS </w:t>
      </w:r>
    </w:p>
    <w:p w14:paraId="7C068F0C" w14:textId="37D75E2D" w:rsidR="00726728" w:rsidRPr="0022798F" w:rsidRDefault="00726728" w:rsidP="00726728">
      <w:pPr>
        <w:tabs>
          <w:tab w:val="left" w:pos="993"/>
        </w:tabs>
        <w:spacing w:after="0" w:line="240" w:lineRule="auto"/>
        <w:ind w:firstLine="567"/>
        <w:jc w:val="both"/>
        <w:rPr>
          <w:rFonts w:eastAsia="Times New Roman" w:cstheme="minorHAnsi"/>
        </w:rPr>
      </w:pPr>
      <w:r w:rsidRPr="00C637E7">
        <w:rPr>
          <w:rFonts w:eastAsia="Calibri" w:cstheme="minorHAnsi"/>
        </w:rPr>
        <w:t xml:space="preserve">7.1. </w:t>
      </w:r>
      <w:r w:rsidR="00CC0176" w:rsidRPr="000168F8">
        <w:rPr>
          <w:rFonts w:eastAsia="Calibri" w:cstheme="minorHAnsi"/>
        </w:rPr>
        <w:t>Sutartis laikoma sudaryta ir įsigalioja ją pasirašius įgaliotiems Šalių atstovams</w:t>
      </w:r>
      <w:r w:rsidR="00CC0176">
        <w:rPr>
          <w:rFonts w:eastAsia="Calibri" w:cstheme="minorHAnsi"/>
        </w:rPr>
        <w:t>.</w:t>
      </w:r>
    </w:p>
    <w:p w14:paraId="22AAA9C2" w14:textId="0A696373" w:rsidR="00726728" w:rsidRDefault="00726728" w:rsidP="00726728">
      <w:pPr>
        <w:tabs>
          <w:tab w:val="left" w:pos="993"/>
        </w:tabs>
        <w:spacing w:after="0" w:line="240" w:lineRule="auto"/>
        <w:ind w:firstLine="567"/>
        <w:jc w:val="both"/>
        <w:rPr>
          <w:rFonts w:eastAsia="Calibri" w:cstheme="minorHAnsi"/>
        </w:rPr>
      </w:pPr>
      <w:r w:rsidRPr="00C637E7">
        <w:rPr>
          <w:rFonts w:eastAsia="Calibri" w:cstheme="minorHAnsi"/>
        </w:rPr>
        <w:t>7.2. Sutartis galioja iki visiško Sutartinių įsipareigojimų įvykdymo</w:t>
      </w:r>
      <w:r w:rsidR="00BA3654">
        <w:rPr>
          <w:rFonts w:eastAsia="Calibri" w:cstheme="minorHAnsi"/>
        </w:rPr>
        <w:t xml:space="preserve">, bet ne ilgiau kaip </w:t>
      </w:r>
      <w:r w:rsidR="00F673B3">
        <w:rPr>
          <w:rFonts w:eastAsia="Calibri" w:cstheme="minorHAnsi"/>
        </w:rPr>
        <w:t>132</w:t>
      </w:r>
      <w:r w:rsidR="00BA3654">
        <w:rPr>
          <w:rFonts w:eastAsia="Calibri" w:cstheme="minorHAnsi"/>
        </w:rPr>
        <w:t xml:space="preserve"> </w:t>
      </w:r>
      <w:r w:rsidR="00F673B3">
        <w:rPr>
          <w:rFonts w:eastAsia="Calibri" w:cstheme="minorHAnsi"/>
        </w:rPr>
        <w:t>(vienas šimtas trisdešimt du</w:t>
      </w:r>
      <w:r w:rsidR="00BA3654">
        <w:rPr>
          <w:rFonts w:eastAsia="Calibri" w:cstheme="minorHAnsi"/>
        </w:rPr>
        <w:t>) mėnesi</w:t>
      </w:r>
      <w:r w:rsidR="00F151E7">
        <w:rPr>
          <w:rFonts w:eastAsia="Calibri" w:cstheme="minorHAnsi"/>
        </w:rPr>
        <w:t>us</w:t>
      </w:r>
      <w:r w:rsidR="00BA3654">
        <w:rPr>
          <w:rFonts w:eastAsia="Calibri" w:cstheme="minorHAnsi"/>
        </w:rPr>
        <w:t>.</w:t>
      </w:r>
    </w:p>
    <w:p w14:paraId="083F4E9F" w14:textId="77777777" w:rsidR="00726728" w:rsidRPr="00C637E7" w:rsidRDefault="00726728" w:rsidP="00726728">
      <w:pPr>
        <w:tabs>
          <w:tab w:val="left" w:pos="993"/>
        </w:tabs>
        <w:spacing w:after="0" w:line="240" w:lineRule="auto"/>
        <w:ind w:firstLine="567"/>
        <w:jc w:val="center"/>
        <w:rPr>
          <w:rFonts w:eastAsia="Calibri" w:cstheme="minorHAnsi"/>
          <w:b/>
        </w:rPr>
      </w:pPr>
      <w:bookmarkStart w:id="0" w:name="part_8f4dadbdf27c4882b72f57a56c9631ad"/>
      <w:bookmarkStart w:id="1" w:name="part_9fd9687904354f69bb532178a7959ebe"/>
      <w:bookmarkEnd w:id="0"/>
      <w:bookmarkEnd w:id="1"/>
    </w:p>
    <w:p w14:paraId="4D1C4E68" w14:textId="7BDBB6B4" w:rsidR="00726728" w:rsidRPr="00C637E7" w:rsidRDefault="00726728" w:rsidP="00726728">
      <w:pPr>
        <w:tabs>
          <w:tab w:val="left" w:pos="993"/>
        </w:tabs>
        <w:spacing w:after="0" w:line="240" w:lineRule="auto"/>
        <w:ind w:firstLine="567"/>
        <w:jc w:val="center"/>
        <w:rPr>
          <w:rFonts w:eastAsia="Calibri" w:cstheme="minorHAnsi"/>
          <w:b/>
        </w:rPr>
      </w:pPr>
      <w:r w:rsidRPr="00C637E7">
        <w:rPr>
          <w:rFonts w:eastAsia="Calibri" w:cstheme="minorHAnsi"/>
          <w:b/>
        </w:rPr>
        <w:t>8. KITOS NUOSTATOS</w:t>
      </w:r>
    </w:p>
    <w:p w14:paraId="51F8D2F5" w14:textId="77777777" w:rsidR="00726728" w:rsidRPr="00C637E7" w:rsidRDefault="00726728" w:rsidP="00726728">
      <w:pPr>
        <w:tabs>
          <w:tab w:val="left" w:pos="993"/>
        </w:tabs>
        <w:spacing w:after="0" w:line="240" w:lineRule="auto"/>
        <w:ind w:firstLine="567"/>
        <w:jc w:val="both"/>
        <w:rPr>
          <w:rFonts w:eastAsia="Calibri" w:cstheme="minorHAnsi"/>
          <w:lang w:eastAsia="x-none"/>
        </w:rPr>
      </w:pPr>
      <w:r w:rsidRPr="00C637E7">
        <w:rPr>
          <w:rFonts w:eastAsia="Calibri" w:cstheme="minorHAnsi"/>
        </w:rPr>
        <w:t xml:space="preserve">8.1. </w:t>
      </w:r>
      <w:r w:rsidRPr="00C637E7">
        <w:rPr>
          <w:rFonts w:eastAsia="Calibri" w:cstheme="minorHAnsi"/>
          <w:lang w:eastAsia="x-none"/>
        </w:rPr>
        <w:t xml:space="preserve">Sutarčiai taikomos Bendrosios sąlygos, su kurių nuostatomis Tiekėjas yra susipažinęs ir jas vykdys. </w:t>
      </w:r>
    </w:p>
    <w:p w14:paraId="6B8A13CC" w14:textId="27CEA3F6" w:rsidR="00726728" w:rsidRPr="00C637E7" w:rsidRDefault="00726728" w:rsidP="00726728">
      <w:pPr>
        <w:tabs>
          <w:tab w:val="left" w:pos="993"/>
        </w:tabs>
        <w:spacing w:after="0" w:line="240" w:lineRule="auto"/>
        <w:ind w:firstLine="567"/>
        <w:jc w:val="both"/>
        <w:rPr>
          <w:rFonts w:eastAsia="Calibri" w:cstheme="minorHAnsi"/>
          <w:color w:val="FF0000"/>
        </w:rPr>
      </w:pPr>
      <w:r w:rsidRPr="00C637E7">
        <w:rPr>
          <w:rFonts w:eastAsia="Calibri" w:cstheme="minorHAnsi"/>
        </w:rPr>
        <w:t>8.</w:t>
      </w:r>
      <w:r w:rsidR="00EC1325" w:rsidRPr="00C637E7">
        <w:rPr>
          <w:rFonts w:eastAsia="Calibri" w:cstheme="minorHAnsi"/>
        </w:rPr>
        <w:t>2</w:t>
      </w:r>
      <w:r w:rsidRPr="00C637E7">
        <w:rPr>
          <w:rFonts w:eastAsia="Calibri" w:cstheme="minorHAnsi"/>
        </w:rPr>
        <w:t xml:space="preserve">. </w:t>
      </w:r>
      <w:r w:rsidRPr="00C637E7">
        <w:rPr>
          <w:rFonts w:eastAsia="Calibri" w:cstheme="minorHAnsi"/>
          <w:spacing w:val="-5"/>
        </w:rPr>
        <w:t>Tiekėjas</w:t>
      </w:r>
      <w:r w:rsidRPr="00C637E7">
        <w:rPr>
          <w:rFonts w:eastAsia="Calibri" w:cstheme="minorHAnsi"/>
        </w:rPr>
        <w:t xml:space="preserve"> yra registruotas PVM mokėtoju Lietuvos Respublikoje. </w:t>
      </w:r>
    </w:p>
    <w:p w14:paraId="7DECD26F" w14:textId="14C2E9BC" w:rsidR="00726728" w:rsidRDefault="00726728" w:rsidP="00726728">
      <w:pPr>
        <w:pStyle w:val="BodyText1"/>
        <w:tabs>
          <w:tab w:val="left" w:pos="993"/>
        </w:tabs>
        <w:ind w:firstLine="567"/>
        <w:rPr>
          <w:rFonts w:asciiTheme="minorHAnsi" w:hAnsiTheme="minorHAnsi" w:cstheme="minorHAnsi"/>
          <w:color w:val="000000"/>
          <w:sz w:val="22"/>
          <w:szCs w:val="22"/>
          <w:lang w:val="lt-LT"/>
        </w:rPr>
      </w:pPr>
      <w:r w:rsidRPr="00C637E7">
        <w:rPr>
          <w:rFonts w:asciiTheme="minorHAnsi" w:eastAsia="Calibri" w:hAnsiTheme="minorHAnsi" w:cstheme="minorHAnsi"/>
          <w:sz w:val="22"/>
          <w:szCs w:val="22"/>
          <w:lang w:val="lt-LT" w:eastAsia="x-none"/>
        </w:rPr>
        <w:t>8.</w:t>
      </w:r>
      <w:r w:rsidR="00EC1325" w:rsidRPr="00C637E7">
        <w:rPr>
          <w:rFonts w:asciiTheme="minorHAnsi" w:eastAsia="Calibri" w:hAnsiTheme="minorHAnsi" w:cstheme="minorHAnsi"/>
          <w:sz w:val="22"/>
          <w:szCs w:val="22"/>
          <w:lang w:val="lt-LT" w:eastAsia="x-none"/>
        </w:rPr>
        <w:t>3</w:t>
      </w:r>
      <w:r w:rsidRPr="00C637E7">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C637E7">
        <w:rPr>
          <w:rFonts w:asciiTheme="minorHAnsi" w:hAnsiTheme="minorHAnsi" w:cstheme="minorHAnsi"/>
          <w:color w:val="000000"/>
          <w:sz w:val="22"/>
          <w:szCs w:val="22"/>
          <w:lang w:val="lt-LT"/>
        </w:rPr>
        <w:t xml:space="preserve">Sutartis sudaryta lietuvių kalba, yra Šalių perskaityta ir suprasta. </w:t>
      </w:r>
    </w:p>
    <w:p w14:paraId="5CC4349F" w14:textId="7A1AC105" w:rsidR="00D77371" w:rsidRPr="00303C8C" w:rsidRDefault="004F0442" w:rsidP="00303C8C">
      <w:pPr>
        <w:pStyle w:val="BodyText1"/>
        <w:tabs>
          <w:tab w:val="left" w:pos="993"/>
        </w:tabs>
        <w:ind w:firstLine="567"/>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 xml:space="preserve">8.4. </w:t>
      </w:r>
      <w:r w:rsidRPr="004F0442">
        <w:rPr>
          <w:rFonts w:asciiTheme="minorHAnsi" w:hAnsiTheme="minorHAnsi" w:cstheme="minorHAnsi"/>
          <w:color w:val="000000"/>
          <w:sz w:val="22"/>
          <w:szCs w:val="22"/>
          <w:lang w:val="lt-LT"/>
        </w:rPr>
        <w:t>Sutarties vykdymo laikotarpiu taikyti priemones, susijusias su gamtos išteklių tausojimu ir laikytis šių aplinkosaugos reikalavimų: mažinti popieriaus sunaudojimą, atsisakyti nebūtino dokumentų kopijavimo ir spausdinimo. PVM sąskaitos faktūros ir (ar) kiti su Sutarties vykdymu susiję dokumentai Užsakovui turi būti pateikti tik elektroniniu formatu.</w:t>
      </w:r>
    </w:p>
    <w:p w14:paraId="0151ECE8" w14:textId="0818F6F7" w:rsidR="00726728" w:rsidRDefault="00726728" w:rsidP="00726728">
      <w:pPr>
        <w:pStyle w:val="BodyText1"/>
        <w:tabs>
          <w:tab w:val="left" w:pos="993"/>
        </w:tabs>
        <w:ind w:firstLine="567"/>
        <w:rPr>
          <w:rFonts w:asciiTheme="minorHAnsi" w:hAnsiTheme="minorHAnsi" w:cstheme="minorHAnsi"/>
          <w:color w:val="000000"/>
          <w:sz w:val="22"/>
          <w:szCs w:val="22"/>
          <w:lang w:val="lt-LT"/>
        </w:rPr>
      </w:pPr>
    </w:p>
    <w:p w14:paraId="113F6C17" w14:textId="77777777" w:rsidR="00303C8C" w:rsidRPr="00C637E7" w:rsidRDefault="00303C8C" w:rsidP="00303C8C">
      <w:pPr>
        <w:pStyle w:val="BodyTextIndent"/>
        <w:spacing w:after="60"/>
        <w:ind w:left="360"/>
        <w:jc w:val="center"/>
        <w:rPr>
          <w:rFonts w:cstheme="minorHAnsi"/>
          <w:b/>
          <w:iCs/>
        </w:rPr>
      </w:pPr>
      <w:r w:rsidRPr="00C637E7">
        <w:rPr>
          <w:rFonts w:eastAsia="Calibri" w:cstheme="minorHAnsi"/>
          <w:b/>
        </w:rPr>
        <w:t xml:space="preserve">9. </w:t>
      </w:r>
      <w:r w:rsidRPr="00C637E7">
        <w:rPr>
          <w:rFonts w:cstheme="minorHAnsi"/>
          <w:b/>
          <w:iCs/>
        </w:rPr>
        <w:t>PAKEIČIAMOS / NETAIKOMOS SUTARTIES BD SĄLYGOS</w:t>
      </w:r>
    </w:p>
    <w:p w14:paraId="4922570B" w14:textId="77777777" w:rsidR="00303C8C" w:rsidRPr="0037798F" w:rsidRDefault="00303C8C" w:rsidP="00303C8C">
      <w:pPr>
        <w:pStyle w:val="BodyText1"/>
        <w:tabs>
          <w:tab w:val="left" w:pos="993"/>
        </w:tabs>
        <w:ind w:firstLine="567"/>
        <w:rPr>
          <w:rFonts w:asciiTheme="minorHAnsi" w:eastAsiaTheme="minorHAnsi" w:hAnsiTheme="minorHAnsi" w:cstheme="minorHAnsi"/>
          <w:bCs/>
          <w:iCs/>
          <w:sz w:val="22"/>
          <w:szCs w:val="22"/>
          <w:lang w:val="lt-LT"/>
        </w:rPr>
      </w:pPr>
      <w:r w:rsidRPr="0037798F">
        <w:rPr>
          <w:rFonts w:asciiTheme="minorHAnsi" w:eastAsiaTheme="minorHAnsi" w:hAnsiTheme="minorHAnsi" w:cstheme="minorHAnsi"/>
          <w:bCs/>
          <w:iCs/>
          <w:sz w:val="22"/>
          <w:szCs w:val="22"/>
          <w:lang w:val="lt-LT"/>
        </w:rPr>
        <w:t>9.1. Sutarties bendrųjų sąlygų 2.2 punktas papildomas 2.2.6 punktu, kuris išdėstomas taip: „2.2.6 visą Sutarties galiojimo laikotarpį užtikrins Komunalinio sektoriaus</w:t>
      </w:r>
      <w:r>
        <w:rPr>
          <w:rFonts w:asciiTheme="minorHAnsi" w:eastAsiaTheme="minorHAnsi" w:hAnsiTheme="minorHAnsi" w:cstheme="minorHAnsi"/>
          <w:bCs/>
          <w:iCs/>
          <w:sz w:val="22"/>
          <w:szCs w:val="22"/>
          <w:lang w:val="lt-LT"/>
        </w:rPr>
        <w:t xml:space="preserve"> pirkimų</w:t>
      </w:r>
      <w:r w:rsidRPr="0037798F">
        <w:rPr>
          <w:rFonts w:asciiTheme="minorHAnsi" w:eastAsiaTheme="minorHAnsi" w:hAnsiTheme="minorHAnsi" w:cstheme="minorHAnsi"/>
          <w:bCs/>
          <w:iCs/>
          <w:sz w:val="22"/>
          <w:szCs w:val="22"/>
          <w:lang w:val="lt-LT"/>
        </w:rPr>
        <w:t xml:space="preserve"> įstatymo 58 straipsnio 4</w:t>
      </w:r>
      <w:r w:rsidRPr="0037798F">
        <w:rPr>
          <w:rFonts w:asciiTheme="minorHAnsi" w:eastAsiaTheme="minorHAnsi" w:hAnsiTheme="minorHAnsi" w:cstheme="minorHAnsi"/>
          <w:bCs/>
          <w:iCs/>
          <w:sz w:val="22"/>
          <w:szCs w:val="22"/>
          <w:vertAlign w:val="superscript"/>
          <w:lang w:val="lt-LT"/>
        </w:rPr>
        <w:t>1</w:t>
      </w:r>
      <w:r w:rsidRPr="0037798F">
        <w:rPr>
          <w:rFonts w:asciiTheme="minorHAnsi" w:eastAsiaTheme="minorHAnsi" w:hAnsiTheme="minorHAnsi" w:cstheme="minorHAnsi"/>
          <w:bCs/>
          <w:iCs/>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45720CAC" w14:textId="77777777" w:rsidR="00303C8C" w:rsidRPr="0037798F" w:rsidRDefault="00303C8C" w:rsidP="00303C8C">
      <w:pPr>
        <w:pStyle w:val="BodyText1"/>
        <w:tabs>
          <w:tab w:val="left" w:pos="993"/>
        </w:tabs>
        <w:ind w:firstLine="567"/>
        <w:rPr>
          <w:rFonts w:asciiTheme="minorHAnsi" w:eastAsiaTheme="minorHAnsi" w:hAnsiTheme="minorHAnsi" w:cstheme="minorHAnsi"/>
          <w:bCs/>
          <w:iCs/>
          <w:sz w:val="22"/>
          <w:szCs w:val="22"/>
          <w:lang w:val="lt-LT"/>
        </w:rPr>
      </w:pPr>
      <w:r w:rsidRPr="0037798F">
        <w:rPr>
          <w:rFonts w:asciiTheme="minorHAnsi" w:eastAsiaTheme="minorHAnsi" w:hAnsiTheme="minorHAnsi" w:cstheme="minorHAnsi"/>
          <w:bCs/>
          <w:iCs/>
          <w:sz w:val="22"/>
          <w:szCs w:val="22"/>
          <w:lang w:val="lt-LT"/>
        </w:rPr>
        <w:t>9.2. Sutarties bendrųjų sąlygų 2.3 punktas išdėstomas taip: „2.3. Pasikeitus aplinkybėms, nurodytoms Sutarties Bendrųjų sąlygų 2.1.3, 2.2.2, 2.2.4, 2.2.5, 2.2.6. punktuose, Šalis įsipareigoja apie tai raštu informuoti kitą Šalį ne vėliau kaip per 3 (tris) kalendorines dienas“.</w:t>
      </w:r>
    </w:p>
    <w:p w14:paraId="435D0DDB" w14:textId="77777777" w:rsidR="00303C8C" w:rsidRPr="0037798F" w:rsidRDefault="00303C8C" w:rsidP="00303C8C">
      <w:pPr>
        <w:pStyle w:val="BodyText1"/>
        <w:tabs>
          <w:tab w:val="left" w:pos="993"/>
        </w:tabs>
        <w:ind w:firstLine="567"/>
        <w:rPr>
          <w:rFonts w:asciiTheme="minorHAnsi" w:eastAsiaTheme="minorHAnsi" w:hAnsiTheme="minorHAnsi" w:cstheme="minorHAnsi"/>
          <w:bCs/>
          <w:iCs/>
          <w:sz w:val="22"/>
          <w:szCs w:val="22"/>
          <w:lang w:val="lt-LT"/>
        </w:rPr>
      </w:pPr>
      <w:r w:rsidRPr="0037798F">
        <w:rPr>
          <w:rFonts w:asciiTheme="minorHAnsi" w:eastAsiaTheme="minorHAnsi" w:hAnsiTheme="minorHAnsi" w:cstheme="minorHAnsi"/>
          <w:bCs/>
          <w:iCs/>
          <w:sz w:val="22"/>
          <w:szCs w:val="22"/>
          <w:lang w:val="lt-LT"/>
        </w:rPr>
        <w:t xml:space="preserve">9.4. Sutarties bendrųjų sąlygų 14.3 punktas papildomas 14.3.12 punktu, kuris išdėstomas taip: „14.3.12. kai paaiškėja Komunalinio sektoriaus </w:t>
      </w:r>
      <w:r>
        <w:rPr>
          <w:rFonts w:asciiTheme="minorHAnsi" w:eastAsiaTheme="minorHAnsi" w:hAnsiTheme="minorHAnsi" w:cstheme="minorHAnsi"/>
          <w:bCs/>
          <w:iCs/>
          <w:sz w:val="22"/>
          <w:szCs w:val="22"/>
          <w:lang w:val="lt-LT"/>
        </w:rPr>
        <w:t>pirkimų</w:t>
      </w:r>
      <w:r w:rsidRPr="0037798F">
        <w:rPr>
          <w:rFonts w:asciiTheme="minorHAnsi" w:eastAsiaTheme="minorHAnsi" w:hAnsiTheme="minorHAnsi" w:cstheme="minorHAnsi"/>
          <w:bCs/>
          <w:iCs/>
          <w:sz w:val="22"/>
          <w:szCs w:val="22"/>
          <w:lang w:val="lt-LT"/>
        </w:rPr>
        <w:t xml:space="preserve"> įstatymo 58 straipsnio 4</w:t>
      </w:r>
      <w:r w:rsidRPr="00756FAF">
        <w:rPr>
          <w:rFonts w:asciiTheme="minorHAnsi" w:eastAsiaTheme="minorHAnsi" w:hAnsiTheme="minorHAnsi" w:cstheme="minorHAnsi"/>
          <w:bCs/>
          <w:iCs/>
          <w:sz w:val="22"/>
          <w:szCs w:val="22"/>
          <w:vertAlign w:val="superscript"/>
          <w:lang w:val="lt-LT"/>
        </w:rPr>
        <w:t>1</w:t>
      </w:r>
      <w:r w:rsidRPr="0037798F">
        <w:rPr>
          <w:rFonts w:asciiTheme="minorHAnsi" w:eastAsiaTheme="minorHAnsi" w:hAnsiTheme="minorHAnsi" w:cstheme="minorHAnsi"/>
          <w:bCs/>
          <w:iCs/>
          <w:sz w:val="22"/>
          <w:szCs w:val="22"/>
          <w:lang w:val="lt-LT"/>
        </w:rPr>
        <w:t xml:space="preserve"> dalyje nurodytos aplinkybės“.</w:t>
      </w:r>
    </w:p>
    <w:p w14:paraId="63E96F8F" w14:textId="77777777" w:rsidR="00303C8C" w:rsidRPr="00C637E7" w:rsidRDefault="00303C8C" w:rsidP="00303C8C">
      <w:pPr>
        <w:pStyle w:val="BodyText1"/>
        <w:tabs>
          <w:tab w:val="left" w:pos="993"/>
        </w:tabs>
        <w:ind w:firstLine="567"/>
        <w:rPr>
          <w:rFonts w:asciiTheme="minorHAnsi" w:hAnsiTheme="minorHAnsi" w:cstheme="minorHAnsi"/>
          <w:color w:val="000000"/>
          <w:sz w:val="22"/>
          <w:szCs w:val="22"/>
          <w:lang w:val="lt-LT"/>
        </w:rPr>
      </w:pPr>
      <w:r w:rsidRPr="0037798F">
        <w:rPr>
          <w:rFonts w:asciiTheme="minorHAnsi" w:eastAsiaTheme="minorHAnsi" w:hAnsiTheme="minorHAnsi" w:cstheme="minorHAnsi"/>
          <w:bCs/>
          <w:iCs/>
          <w:sz w:val="22"/>
          <w:szCs w:val="22"/>
          <w:lang w:val="lt-LT"/>
        </w:rPr>
        <w:t>9.5. Sutarties bendrųjų sąlygų 14.3 punktas papildomas 14.3.13 punktu, kuris išdėstomas taip: „Pirkėjas turi teisę Sutarties galiojimo laikotarpiu pareikalauti iš Tiekėjo pateikti pagrindžiančius dokumentus dėl jo teikiamų prekių (įskaitant jų sudedamąsias dalis) ir teikiamų paslaugų atitikties Komunalinio sektoriaus</w:t>
      </w:r>
      <w:r w:rsidRPr="00756FAF">
        <w:rPr>
          <w:rFonts w:asciiTheme="minorHAnsi" w:eastAsiaTheme="minorHAnsi" w:hAnsiTheme="minorHAnsi" w:cstheme="minorHAnsi"/>
          <w:bCs/>
          <w:iCs/>
          <w:sz w:val="22"/>
          <w:szCs w:val="22"/>
          <w:lang w:val="lt-LT"/>
        </w:rPr>
        <w:t xml:space="preserve"> </w:t>
      </w:r>
      <w:r>
        <w:rPr>
          <w:rFonts w:asciiTheme="minorHAnsi" w:eastAsiaTheme="minorHAnsi" w:hAnsiTheme="minorHAnsi" w:cstheme="minorHAnsi"/>
          <w:bCs/>
          <w:iCs/>
          <w:sz w:val="22"/>
          <w:szCs w:val="22"/>
          <w:lang w:val="lt-LT"/>
        </w:rPr>
        <w:t>pirkimų</w:t>
      </w:r>
      <w:r w:rsidRPr="0037798F">
        <w:rPr>
          <w:rFonts w:asciiTheme="minorHAnsi" w:eastAsiaTheme="minorHAnsi" w:hAnsiTheme="minorHAnsi" w:cstheme="minorHAnsi"/>
          <w:bCs/>
          <w:iCs/>
          <w:sz w:val="22"/>
          <w:szCs w:val="22"/>
          <w:lang w:val="lt-LT"/>
        </w:rPr>
        <w:t xml:space="preserve"> įstatymo 58 straipsnio 4</w:t>
      </w:r>
      <w:r w:rsidRPr="00756FAF">
        <w:rPr>
          <w:rFonts w:asciiTheme="minorHAnsi" w:eastAsiaTheme="minorHAnsi" w:hAnsiTheme="minorHAnsi" w:cstheme="minorHAnsi"/>
          <w:bCs/>
          <w:iCs/>
          <w:sz w:val="22"/>
          <w:szCs w:val="22"/>
          <w:vertAlign w:val="superscript"/>
          <w:lang w:val="lt-LT"/>
        </w:rPr>
        <w:t>1</w:t>
      </w:r>
      <w:r w:rsidRPr="0037798F">
        <w:rPr>
          <w:rFonts w:asciiTheme="minorHAnsi" w:eastAsiaTheme="minorHAnsi" w:hAnsiTheme="minorHAnsi" w:cstheme="minorHAnsi"/>
          <w:bCs/>
          <w:iCs/>
          <w:sz w:val="22"/>
          <w:szCs w:val="22"/>
          <w:lang w:val="lt-LT"/>
        </w:rPr>
        <w:t xml:space="preserve"> dalies nuostatoms. Tiekėjui per Pirkėjo nurodytą terminą, ne trumpesnį nei 5 (penkios) darbo dienos, nepateikus nurodytų dokumentų ar tinkamai nepagrindus prekių (įskaitant jų sudedamąsias dalis) ir/ar teikiamų paslaugų atitikties Komunalinio sektoriaus </w:t>
      </w:r>
      <w:r>
        <w:rPr>
          <w:rFonts w:asciiTheme="minorHAnsi" w:eastAsiaTheme="minorHAnsi" w:hAnsiTheme="minorHAnsi" w:cstheme="minorHAnsi"/>
          <w:bCs/>
          <w:iCs/>
          <w:sz w:val="22"/>
          <w:szCs w:val="22"/>
          <w:lang w:val="lt-LT"/>
        </w:rPr>
        <w:t>pirkimų</w:t>
      </w:r>
      <w:r w:rsidRPr="0037798F">
        <w:rPr>
          <w:rFonts w:asciiTheme="minorHAnsi" w:eastAsiaTheme="minorHAnsi" w:hAnsiTheme="minorHAnsi" w:cstheme="minorHAnsi"/>
          <w:bCs/>
          <w:iCs/>
          <w:sz w:val="22"/>
          <w:szCs w:val="22"/>
          <w:lang w:val="lt-LT"/>
        </w:rPr>
        <w:t xml:space="preserve"> įstatymo 58 straipsnio 4</w:t>
      </w:r>
      <w:r w:rsidRPr="00756FAF">
        <w:rPr>
          <w:rFonts w:asciiTheme="minorHAnsi" w:eastAsiaTheme="minorHAnsi" w:hAnsiTheme="minorHAnsi" w:cstheme="minorHAnsi"/>
          <w:bCs/>
          <w:iCs/>
          <w:sz w:val="22"/>
          <w:szCs w:val="22"/>
          <w:vertAlign w:val="superscript"/>
          <w:lang w:val="lt-LT"/>
        </w:rPr>
        <w:t>1</w:t>
      </w:r>
      <w:r w:rsidRPr="0037798F">
        <w:rPr>
          <w:rFonts w:asciiTheme="minorHAnsi" w:eastAsiaTheme="minorHAnsi" w:hAnsiTheme="minorHAnsi" w:cstheme="minorHAnsi"/>
          <w:bCs/>
          <w:iCs/>
          <w:sz w:val="22"/>
          <w:szCs w:val="22"/>
          <w:lang w:val="lt-LT"/>
        </w:rPr>
        <w:t xml:space="preserve"> dalies nuostatoms, Pirkėjas turi teisę vienašališkai nutraukti Sutartį apie tai įspėjęs Paslaugų teikėją raštu prieš 10 (dešimt) kalendorinių dienų.“</w:t>
      </w:r>
    </w:p>
    <w:p w14:paraId="40C72072" w14:textId="4D0C5C9A" w:rsidR="00F673B3" w:rsidRDefault="00F673B3" w:rsidP="00726728">
      <w:pPr>
        <w:pStyle w:val="BodyText1"/>
        <w:tabs>
          <w:tab w:val="left" w:pos="993"/>
        </w:tabs>
        <w:ind w:firstLine="567"/>
        <w:rPr>
          <w:rFonts w:asciiTheme="minorHAnsi" w:hAnsiTheme="minorHAnsi" w:cstheme="minorHAnsi"/>
          <w:color w:val="000000"/>
          <w:sz w:val="22"/>
          <w:szCs w:val="22"/>
          <w:lang w:val="lt-LT"/>
        </w:rPr>
      </w:pPr>
    </w:p>
    <w:p w14:paraId="6E49689E" w14:textId="77777777" w:rsidR="00303C8C" w:rsidRPr="00C637E7" w:rsidRDefault="00303C8C" w:rsidP="00726728">
      <w:pPr>
        <w:pStyle w:val="BodyText1"/>
        <w:tabs>
          <w:tab w:val="left" w:pos="993"/>
        </w:tabs>
        <w:ind w:firstLine="567"/>
        <w:rPr>
          <w:rFonts w:asciiTheme="minorHAnsi" w:hAnsiTheme="minorHAnsi" w:cstheme="minorHAnsi"/>
          <w:color w:val="000000"/>
          <w:sz w:val="22"/>
          <w:szCs w:val="22"/>
          <w:lang w:val="lt-LT"/>
        </w:rPr>
      </w:pPr>
    </w:p>
    <w:p w14:paraId="3EFA2812" w14:textId="77777777" w:rsidR="00726728" w:rsidRPr="00C637E7" w:rsidRDefault="00726728" w:rsidP="00726728">
      <w:pPr>
        <w:pStyle w:val="BodyText1"/>
        <w:tabs>
          <w:tab w:val="left" w:pos="993"/>
        </w:tabs>
        <w:ind w:firstLine="567"/>
        <w:rPr>
          <w:rFonts w:asciiTheme="minorHAnsi" w:hAnsiTheme="minorHAnsi" w:cstheme="minorHAnsi"/>
          <w:b/>
          <w:bCs/>
          <w:sz w:val="22"/>
          <w:szCs w:val="22"/>
          <w:lang w:val="lt-LT"/>
        </w:rPr>
      </w:pPr>
      <w:r w:rsidRPr="00C637E7">
        <w:rPr>
          <w:rFonts w:asciiTheme="minorHAnsi" w:hAnsiTheme="minorHAnsi" w:cstheme="minorHAnsi"/>
          <w:b/>
          <w:bCs/>
          <w:color w:val="000000"/>
          <w:sz w:val="22"/>
          <w:szCs w:val="22"/>
          <w:lang w:val="lt-LT"/>
        </w:rPr>
        <w:t>PRIDEDAMA:</w:t>
      </w:r>
    </w:p>
    <w:p w14:paraId="1DDFFF54" w14:textId="36166580" w:rsidR="00726728" w:rsidRPr="00EC7F5E" w:rsidRDefault="00726728" w:rsidP="00726728">
      <w:pPr>
        <w:widowControl w:val="0"/>
        <w:tabs>
          <w:tab w:val="left" w:pos="993"/>
        </w:tabs>
        <w:spacing w:after="0" w:line="240" w:lineRule="auto"/>
        <w:ind w:firstLine="567"/>
        <w:jc w:val="both"/>
        <w:rPr>
          <w:rFonts w:eastAsia="Calibri" w:cstheme="minorHAnsi"/>
        </w:rPr>
      </w:pPr>
      <w:bookmarkStart w:id="2" w:name="_Toc438559501"/>
      <w:bookmarkStart w:id="3" w:name="_Toc438559828"/>
      <w:r w:rsidRPr="00EC7F5E">
        <w:rPr>
          <w:rFonts w:eastAsia="Calibri" w:cstheme="minorHAnsi"/>
        </w:rPr>
        <w:t xml:space="preserve">1 priedas – </w:t>
      </w:r>
      <w:r w:rsidR="00D1541E" w:rsidRPr="00EC7F5E">
        <w:rPr>
          <w:rFonts w:eastAsia="Calibri" w:cstheme="minorHAnsi"/>
        </w:rPr>
        <w:t>Techninė specifikacija</w:t>
      </w:r>
      <w:r w:rsidR="00046342" w:rsidRPr="00EC7F5E">
        <w:rPr>
          <w:rFonts w:eastAsia="Calibri" w:cstheme="minorHAnsi"/>
        </w:rPr>
        <w:t>.</w:t>
      </w:r>
    </w:p>
    <w:p w14:paraId="3552EEB7" w14:textId="268C1894" w:rsidR="00726728" w:rsidRPr="00EC7F5E" w:rsidRDefault="00726728" w:rsidP="00726728">
      <w:pPr>
        <w:widowControl w:val="0"/>
        <w:tabs>
          <w:tab w:val="left" w:pos="993"/>
        </w:tabs>
        <w:spacing w:after="0" w:line="240" w:lineRule="auto"/>
        <w:ind w:firstLine="567"/>
        <w:jc w:val="both"/>
        <w:rPr>
          <w:rFonts w:eastAsia="Calibri" w:cstheme="minorHAnsi"/>
        </w:rPr>
      </w:pPr>
      <w:r w:rsidRPr="00EC7F5E">
        <w:rPr>
          <w:rFonts w:eastAsia="Calibri" w:cstheme="minorHAnsi"/>
        </w:rPr>
        <w:t xml:space="preserve">2 priedas – </w:t>
      </w:r>
      <w:r w:rsidR="003F273C" w:rsidRPr="00C637E7">
        <w:rPr>
          <w:rFonts w:eastAsia="Calibri" w:cstheme="minorHAnsi"/>
        </w:rPr>
        <w:t>Tiekėjo pasiūlymas Pirkimui</w:t>
      </w:r>
      <w:r w:rsidRPr="00EC7F5E">
        <w:rPr>
          <w:rFonts w:eastAsia="Calibri" w:cstheme="minorHAnsi"/>
        </w:rPr>
        <w:t>.</w:t>
      </w:r>
    </w:p>
    <w:p w14:paraId="499CBAF8" w14:textId="257AE7B0" w:rsidR="00726728" w:rsidRPr="00EC7F5E" w:rsidRDefault="00726728" w:rsidP="00726728">
      <w:pPr>
        <w:widowControl w:val="0"/>
        <w:tabs>
          <w:tab w:val="left" w:pos="993"/>
        </w:tabs>
        <w:spacing w:after="0" w:line="240" w:lineRule="auto"/>
        <w:ind w:firstLine="567"/>
        <w:jc w:val="both"/>
        <w:rPr>
          <w:rFonts w:eastAsia="Calibri" w:cstheme="minorHAnsi"/>
        </w:rPr>
      </w:pPr>
      <w:r w:rsidRPr="00EC7F5E">
        <w:rPr>
          <w:rFonts w:eastAsia="Calibri" w:cstheme="minorHAnsi"/>
        </w:rPr>
        <w:t xml:space="preserve">3 priedas – </w:t>
      </w:r>
      <w:r w:rsidR="00732AEB" w:rsidRPr="00EC7F5E">
        <w:rPr>
          <w:rFonts w:eastAsia="Calibri" w:cstheme="minorHAnsi"/>
        </w:rPr>
        <w:t>Kontaktiniai asmenys</w:t>
      </w:r>
      <w:r w:rsidRPr="00EC7F5E">
        <w:rPr>
          <w:rFonts w:eastAsia="Calibri" w:cstheme="minorHAnsi"/>
        </w:rPr>
        <w:t>.</w:t>
      </w:r>
    </w:p>
    <w:p w14:paraId="3327813A" w14:textId="78DF208E" w:rsidR="00726728" w:rsidRPr="00C637E7" w:rsidRDefault="00726728" w:rsidP="00726728">
      <w:pPr>
        <w:widowControl w:val="0"/>
        <w:tabs>
          <w:tab w:val="left" w:pos="993"/>
        </w:tabs>
        <w:spacing w:after="0" w:line="240" w:lineRule="auto"/>
        <w:ind w:firstLine="567"/>
        <w:jc w:val="both"/>
        <w:rPr>
          <w:rFonts w:eastAsia="Calibri" w:cstheme="minorHAnsi"/>
        </w:rPr>
      </w:pPr>
      <w:r w:rsidRPr="00C637E7">
        <w:rPr>
          <w:rFonts w:eastAsia="Calibri" w:cstheme="minorHAnsi"/>
        </w:rPr>
        <w:t>4 priedas –</w:t>
      </w:r>
      <w:r w:rsidRPr="00C637E7">
        <w:rPr>
          <w:rFonts w:eastAsia="Calibri" w:cstheme="minorHAnsi"/>
          <w:i/>
        </w:rPr>
        <w:t xml:space="preserve"> </w:t>
      </w:r>
      <w:r w:rsidRPr="00C637E7">
        <w:rPr>
          <w:rFonts w:eastAsia="Calibri" w:cstheme="minorHAnsi"/>
          <w:iCs/>
        </w:rPr>
        <w:t>Bendrosios sąlygos.</w:t>
      </w:r>
    </w:p>
    <w:p w14:paraId="584DD09A" w14:textId="77777777" w:rsidR="00726728" w:rsidRPr="00C637E7" w:rsidRDefault="00726728" w:rsidP="00B91B57">
      <w:pPr>
        <w:keepNext/>
        <w:tabs>
          <w:tab w:val="left" w:pos="993"/>
        </w:tabs>
        <w:spacing w:after="0" w:line="240" w:lineRule="auto"/>
        <w:outlineLvl w:val="0"/>
        <w:rPr>
          <w:rFonts w:eastAsia="Calibri" w:cstheme="minorHAnsi"/>
          <w:b/>
        </w:rPr>
      </w:pPr>
    </w:p>
    <w:p w14:paraId="3C488979" w14:textId="7C6CB91D" w:rsidR="00726728" w:rsidRPr="00C637E7" w:rsidRDefault="00317CA5" w:rsidP="00726728">
      <w:pPr>
        <w:keepNext/>
        <w:tabs>
          <w:tab w:val="left" w:pos="993"/>
        </w:tabs>
        <w:spacing w:after="0" w:line="240" w:lineRule="auto"/>
        <w:ind w:firstLine="567"/>
        <w:jc w:val="center"/>
        <w:outlineLvl w:val="0"/>
        <w:rPr>
          <w:rFonts w:eastAsia="Calibri" w:cstheme="minorHAnsi"/>
          <w:b/>
        </w:rPr>
      </w:pPr>
      <w:r>
        <w:rPr>
          <w:rFonts w:eastAsia="Calibri" w:cstheme="minorHAnsi"/>
          <w:b/>
        </w:rPr>
        <w:t>9</w:t>
      </w:r>
      <w:r w:rsidR="00726728" w:rsidRPr="00C637E7">
        <w:rPr>
          <w:rFonts w:eastAsia="Calibri" w:cstheme="minorHAnsi"/>
          <w:b/>
        </w:rPr>
        <w:t>. ŠALIŲ ADRESAI IR REKVIZITAI</w:t>
      </w:r>
      <w:bookmarkEnd w:id="2"/>
      <w:bookmarkEnd w:id="3"/>
    </w:p>
    <w:p w14:paraId="45CEC584" w14:textId="77777777" w:rsidR="00726728" w:rsidRPr="00C637E7" w:rsidRDefault="00726728" w:rsidP="00726728">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5670"/>
        <w:gridCol w:w="4182"/>
      </w:tblGrid>
      <w:tr w:rsidR="00726728" w:rsidRPr="00C637E7" w14:paraId="7DC0FCE6" w14:textId="77777777" w:rsidTr="00263988">
        <w:trPr>
          <w:trHeight w:val="316"/>
        </w:trPr>
        <w:tc>
          <w:tcPr>
            <w:tcW w:w="5670" w:type="dxa"/>
            <w:shd w:val="clear" w:color="auto" w:fill="auto"/>
          </w:tcPr>
          <w:p w14:paraId="287C3BA3" w14:textId="77777777" w:rsidR="00726728" w:rsidRPr="00C637E7" w:rsidRDefault="00726728" w:rsidP="00263988">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C637E7">
              <w:rPr>
                <w:rFonts w:eastAsia="Times New Roman" w:cstheme="minorHAnsi"/>
                <w:b/>
                <w:bCs/>
                <w:iCs/>
                <w:lang w:eastAsia="ar-SA"/>
              </w:rPr>
              <w:t>Pirkėjas</w:t>
            </w:r>
          </w:p>
          <w:p w14:paraId="41089828" w14:textId="007F8E05" w:rsidR="00726728" w:rsidRDefault="00726728" w:rsidP="00263988">
            <w:pPr>
              <w:tabs>
                <w:tab w:val="left" w:pos="993"/>
                <w:tab w:val="left" w:pos="3060"/>
                <w:tab w:val="center" w:pos="4819"/>
                <w:tab w:val="right" w:pos="9638"/>
              </w:tabs>
              <w:suppressAutoHyphens/>
              <w:spacing w:after="0" w:line="240" w:lineRule="auto"/>
              <w:ind w:firstLine="567"/>
              <w:rPr>
                <w:rFonts w:cstheme="minorHAnsi"/>
                <w:b/>
              </w:rPr>
            </w:pPr>
            <w:r w:rsidRPr="00C637E7">
              <w:rPr>
                <w:rFonts w:cstheme="minorHAnsi"/>
                <w:b/>
              </w:rPr>
              <w:t>A</w:t>
            </w:r>
            <w:r w:rsidR="00B17B01" w:rsidRPr="00C637E7">
              <w:rPr>
                <w:rFonts w:cstheme="minorHAnsi"/>
                <w:b/>
              </w:rPr>
              <w:t>B Vilniaus šilumos tinklai</w:t>
            </w:r>
          </w:p>
          <w:p w14:paraId="38780133" w14:textId="77777777" w:rsidR="00BA646A" w:rsidRPr="00C637E7" w:rsidRDefault="00BA646A" w:rsidP="00263988">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p>
          <w:p w14:paraId="32083900" w14:textId="77777777" w:rsidR="00BA646A" w:rsidRDefault="00BA646A" w:rsidP="00263988">
            <w:pPr>
              <w:tabs>
                <w:tab w:val="left" w:pos="993"/>
                <w:tab w:val="left" w:pos="3060"/>
                <w:tab w:val="center" w:pos="4819"/>
                <w:tab w:val="right" w:pos="9638"/>
              </w:tabs>
              <w:suppressAutoHyphens/>
              <w:spacing w:after="0" w:line="240" w:lineRule="auto"/>
              <w:ind w:firstLine="567"/>
              <w:rPr>
                <w:rFonts w:cstheme="minorHAnsi"/>
              </w:rPr>
            </w:pPr>
            <w:r>
              <w:rPr>
                <w:rFonts w:cstheme="minorHAnsi"/>
              </w:rPr>
              <w:t xml:space="preserve">Skaitmenizavimo ir technologijų komandos vadovas    </w:t>
            </w:r>
          </w:p>
          <w:p w14:paraId="01C21C5D" w14:textId="6FF41E85" w:rsidR="00726728" w:rsidRPr="00BA646A" w:rsidRDefault="00726728" w:rsidP="00263988">
            <w:pPr>
              <w:tabs>
                <w:tab w:val="left" w:pos="993"/>
                <w:tab w:val="left" w:pos="3060"/>
                <w:tab w:val="center" w:pos="4819"/>
                <w:tab w:val="right" w:pos="9638"/>
              </w:tabs>
              <w:suppressAutoHyphens/>
              <w:spacing w:after="0" w:line="240" w:lineRule="auto"/>
              <w:ind w:firstLine="567"/>
              <w:rPr>
                <w:rFonts w:eastAsia="Times New Roman" w:cstheme="minorHAnsi"/>
                <w:b/>
                <w:bCs/>
                <w:lang w:eastAsia="ar-SA"/>
              </w:rPr>
            </w:pPr>
          </w:p>
        </w:tc>
        <w:tc>
          <w:tcPr>
            <w:tcW w:w="4182" w:type="dxa"/>
            <w:shd w:val="clear" w:color="auto" w:fill="auto"/>
          </w:tcPr>
          <w:p w14:paraId="0EC6C97F" w14:textId="77777777" w:rsidR="00726728" w:rsidRPr="00C637E7" w:rsidRDefault="00726728" w:rsidP="00263988">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C637E7">
              <w:rPr>
                <w:rFonts w:eastAsia="Times New Roman" w:cstheme="minorHAnsi"/>
                <w:b/>
                <w:bCs/>
                <w:iCs/>
                <w:lang w:eastAsia="ar-SA"/>
              </w:rPr>
              <w:t>Tiekėjas</w:t>
            </w:r>
          </w:p>
          <w:p w14:paraId="2B309709" w14:textId="77777777" w:rsidR="00726728" w:rsidRDefault="007B1859" w:rsidP="00263988">
            <w:pPr>
              <w:tabs>
                <w:tab w:val="left" w:pos="993"/>
                <w:tab w:val="left" w:pos="3060"/>
                <w:tab w:val="center" w:pos="4819"/>
                <w:tab w:val="right" w:pos="9638"/>
              </w:tabs>
              <w:suppressAutoHyphens/>
              <w:spacing w:after="0" w:line="240" w:lineRule="auto"/>
              <w:ind w:firstLine="567"/>
              <w:rPr>
                <w:rFonts w:eastAsia="Times New Roman" w:cstheme="minorHAnsi"/>
                <w:b/>
                <w:iCs/>
                <w:lang w:eastAsia="ar-SA"/>
              </w:rPr>
            </w:pPr>
            <w:r w:rsidRPr="007B1859">
              <w:rPr>
                <w:rFonts w:eastAsia="Times New Roman" w:cstheme="minorHAnsi"/>
                <w:b/>
                <w:iCs/>
                <w:lang w:eastAsia="ar-SA"/>
              </w:rPr>
              <w:t>Bitė Lietuva, UAB</w:t>
            </w:r>
          </w:p>
          <w:p w14:paraId="79313F16" w14:textId="77777777" w:rsidR="00BA646A" w:rsidRDefault="00BA646A" w:rsidP="00263988">
            <w:pPr>
              <w:tabs>
                <w:tab w:val="left" w:pos="993"/>
                <w:tab w:val="left" w:pos="3060"/>
                <w:tab w:val="center" w:pos="4819"/>
                <w:tab w:val="right" w:pos="9638"/>
              </w:tabs>
              <w:suppressAutoHyphens/>
              <w:spacing w:after="0" w:line="240" w:lineRule="auto"/>
              <w:ind w:firstLine="567"/>
              <w:rPr>
                <w:rFonts w:eastAsia="Times New Roman" w:cstheme="minorHAnsi"/>
                <w:b/>
                <w:iCs/>
                <w:lang w:eastAsia="ar-SA"/>
              </w:rPr>
            </w:pPr>
          </w:p>
          <w:p w14:paraId="32018369" w14:textId="77777777" w:rsidR="00BA646A" w:rsidRPr="00BA646A" w:rsidRDefault="00BA646A" w:rsidP="00263988">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sidRPr="00BA646A">
              <w:rPr>
                <w:rFonts w:eastAsia="Times New Roman" w:cstheme="minorHAnsi"/>
                <w:bCs/>
                <w:iCs/>
                <w:lang w:eastAsia="ar-SA"/>
              </w:rPr>
              <w:t>Generalinis direktorius</w:t>
            </w:r>
          </w:p>
          <w:p w14:paraId="7B2CB8F8" w14:textId="4BBEC0B8" w:rsidR="00BA646A" w:rsidRPr="007B1859" w:rsidRDefault="00BA646A" w:rsidP="00263988">
            <w:pPr>
              <w:tabs>
                <w:tab w:val="left" w:pos="993"/>
                <w:tab w:val="left" w:pos="3060"/>
                <w:tab w:val="center" w:pos="4819"/>
                <w:tab w:val="right" w:pos="9638"/>
              </w:tabs>
              <w:suppressAutoHyphens/>
              <w:spacing w:after="0" w:line="240" w:lineRule="auto"/>
              <w:ind w:firstLine="567"/>
              <w:rPr>
                <w:rFonts w:eastAsia="Times New Roman" w:cstheme="minorHAnsi"/>
                <w:b/>
                <w:iCs/>
                <w:lang w:eastAsia="ar-SA"/>
              </w:rPr>
            </w:pPr>
          </w:p>
        </w:tc>
      </w:tr>
    </w:tbl>
    <w:p w14:paraId="228779D0" w14:textId="7C0FE00B" w:rsidR="00346AB8" w:rsidRDefault="00BA646A">
      <w:pPr>
        <w:rPr>
          <w:rFonts w:eastAsia="Calibri" w:cstheme="minorHAnsi"/>
        </w:rPr>
      </w:pPr>
      <w:r>
        <w:rPr>
          <w:rFonts w:eastAsia="Calibri" w:cstheme="minorHAnsi"/>
        </w:rPr>
        <w:t xml:space="preserve">              </w:t>
      </w:r>
    </w:p>
    <w:p w14:paraId="591EE172" w14:textId="10BBC20F" w:rsidR="00CC0176" w:rsidRDefault="00CC0176" w:rsidP="00BA3654">
      <w:pPr>
        <w:tabs>
          <w:tab w:val="left" w:pos="993"/>
        </w:tabs>
        <w:spacing w:after="0" w:line="240" w:lineRule="auto"/>
        <w:jc w:val="both"/>
        <w:rPr>
          <w:rFonts w:eastAsia="Calibri" w:cstheme="minorHAnsi"/>
        </w:rPr>
      </w:pPr>
    </w:p>
    <w:p w14:paraId="548A58AF" w14:textId="77777777" w:rsidR="008A11D9" w:rsidRDefault="008A11D9" w:rsidP="00BA3654">
      <w:pPr>
        <w:tabs>
          <w:tab w:val="left" w:pos="993"/>
        </w:tabs>
        <w:spacing w:after="0" w:line="240" w:lineRule="auto"/>
        <w:jc w:val="both"/>
        <w:rPr>
          <w:rFonts w:eastAsia="Calibri" w:cstheme="minorHAnsi"/>
        </w:rPr>
      </w:pPr>
    </w:p>
    <w:p w14:paraId="71A92850" w14:textId="77777777" w:rsidR="008A11D9" w:rsidRDefault="008A11D9" w:rsidP="00BA3654">
      <w:pPr>
        <w:tabs>
          <w:tab w:val="left" w:pos="993"/>
        </w:tabs>
        <w:spacing w:after="0" w:line="240" w:lineRule="auto"/>
        <w:jc w:val="both"/>
        <w:rPr>
          <w:rFonts w:eastAsia="Calibri" w:cstheme="minorHAnsi"/>
        </w:rPr>
      </w:pPr>
    </w:p>
    <w:p w14:paraId="20DD95C8" w14:textId="77777777" w:rsidR="008A11D9" w:rsidRDefault="008A11D9" w:rsidP="00BA3654">
      <w:pPr>
        <w:tabs>
          <w:tab w:val="left" w:pos="993"/>
        </w:tabs>
        <w:spacing w:after="0" w:line="240" w:lineRule="auto"/>
        <w:jc w:val="both"/>
        <w:rPr>
          <w:rFonts w:eastAsia="Calibri" w:cstheme="minorHAnsi"/>
        </w:rPr>
      </w:pPr>
    </w:p>
    <w:p w14:paraId="5FADC7AB" w14:textId="77777777" w:rsidR="008A11D9" w:rsidRDefault="008A11D9" w:rsidP="00BA3654">
      <w:pPr>
        <w:tabs>
          <w:tab w:val="left" w:pos="993"/>
        </w:tabs>
        <w:spacing w:after="0" w:line="240" w:lineRule="auto"/>
        <w:jc w:val="both"/>
        <w:rPr>
          <w:rFonts w:eastAsia="Calibri" w:cstheme="minorHAnsi"/>
        </w:rPr>
      </w:pPr>
    </w:p>
    <w:p w14:paraId="16663609" w14:textId="77777777" w:rsidR="008A11D9" w:rsidRDefault="008A11D9" w:rsidP="00BA3654">
      <w:pPr>
        <w:tabs>
          <w:tab w:val="left" w:pos="993"/>
        </w:tabs>
        <w:spacing w:after="0" w:line="240" w:lineRule="auto"/>
        <w:jc w:val="both"/>
        <w:rPr>
          <w:rFonts w:eastAsia="Calibri" w:cstheme="minorHAnsi"/>
        </w:rPr>
      </w:pPr>
    </w:p>
    <w:p w14:paraId="5EA54AF7" w14:textId="77777777" w:rsidR="008A11D9" w:rsidRDefault="008A11D9" w:rsidP="00BA3654">
      <w:pPr>
        <w:tabs>
          <w:tab w:val="left" w:pos="993"/>
        </w:tabs>
        <w:spacing w:after="0" w:line="240" w:lineRule="auto"/>
        <w:jc w:val="both"/>
        <w:rPr>
          <w:rFonts w:eastAsia="Calibri" w:cstheme="minorHAnsi"/>
        </w:rPr>
      </w:pPr>
    </w:p>
    <w:p w14:paraId="746AE82F" w14:textId="77777777" w:rsidR="008A11D9" w:rsidRDefault="008A11D9" w:rsidP="00BA3654">
      <w:pPr>
        <w:tabs>
          <w:tab w:val="left" w:pos="993"/>
        </w:tabs>
        <w:spacing w:after="0" w:line="240" w:lineRule="auto"/>
        <w:jc w:val="both"/>
        <w:rPr>
          <w:rFonts w:eastAsia="Calibri" w:cstheme="minorHAnsi"/>
        </w:rPr>
      </w:pPr>
    </w:p>
    <w:p w14:paraId="593C50E6" w14:textId="77777777" w:rsidR="008A11D9" w:rsidRDefault="008A11D9" w:rsidP="00BA3654">
      <w:pPr>
        <w:tabs>
          <w:tab w:val="left" w:pos="993"/>
        </w:tabs>
        <w:spacing w:after="0" w:line="240" w:lineRule="auto"/>
        <w:jc w:val="both"/>
        <w:rPr>
          <w:rFonts w:eastAsia="Calibri" w:cstheme="minorHAnsi"/>
        </w:rPr>
      </w:pPr>
    </w:p>
    <w:p w14:paraId="4B9FF020" w14:textId="77777777" w:rsidR="008A11D9" w:rsidRDefault="008A11D9" w:rsidP="00BA3654">
      <w:pPr>
        <w:tabs>
          <w:tab w:val="left" w:pos="993"/>
        </w:tabs>
        <w:spacing w:after="0" w:line="240" w:lineRule="auto"/>
        <w:jc w:val="both"/>
        <w:rPr>
          <w:rFonts w:eastAsia="Calibri" w:cstheme="minorHAnsi"/>
        </w:rPr>
      </w:pPr>
    </w:p>
    <w:p w14:paraId="15FC6E8F" w14:textId="77777777" w:rsidR="008A11D9" w:rsidRDefault="008A11D9" w:rsidP="00BA3654">
      <w:pPr>
        <w:tabs>
          <w:tab w:val="left" w:pos="993"/>
        </w:tabs>
        <w:spacing w:after="0" w:line="240" w:lineRule="auto"/>
        <w:jc w:val="both"/>
        <w:rPr>
          <w:rFonts w:eastAsia="Calibri" w:cstheme="minorHAnsi"/>
        </w:rPr>
      </w:pPr>
    </w:p>
    <w:p w14:paraId="396FC6AB" w14:textId="77777777" w:rsidR="008A11D9" w:rsidRDefault="008A11D9" w:rsidP="00BA3654">
      <w:pPr>
        <w:tabs>
          <w:tab w:val="left" w:pos="993"/>
        </w:tabs>
        <w:spacing w:after="0" w:line="240" w:lineRule="auto"/>
        <w:jc w:val="both"/>
        <w:rPr>
          <w:rFonts w:eastAsia="Calibri" w:cstheme="minorHAnsi"/>
        </w:rPr>
      </w:pPr>
    </w:p>
    <w:p w14:paraId="040131D7" w14:textId="77777777" w:rsidR="008A11D9" w:rsidRDefault="008A11D9" w:rsidP="00BA3654">
      <w:pPr>
        <w:tabs>
          <w:tab w:val="left" w:pos="993"/>
        </w:tabs>
        <w:spacing w:after="0" w:line="240" w:lineRule="auto"/>
        <w:jc w:val="both"/>
        <w:rPr>
          <w:rFonts w:eastAsia="Calibri" w:cstheme="minorHAnsi"/>
        </w:rPr>
      </w:pPr>
    </w:p>
    <w:p w14:paraId="3908CE19" w14:textId="77777777" w:rsidR="008A11D9" w:rsidRDefault="008A11D9" w:rsidP="00BA3654">
      <w:pPr>
        <w:tabs>
          <w:tab w:val="left" w:pos="993"/>
        </w:tabs>
        <w:spacing w:after="0" w:line="240" w:lineRule="auto"/>
        <w:jc w:val="both"/>
        <w:rPr>
          <w:rFonts w:eastAsia="Calibri" w:cstheme="minorHAnsi"/>
        </w:rPr>
      </w:pPr>
    </w:p>
    <w:p w14:paraId="5E09C4F6" w14:textId="77777777" w:rsidR="008A11D9" w:rsidRDefault="008A11D9" w:rsidP="00BA3654">
      <w:pPr>
        <w:tabs>
          <w:tab w:val="left" w:pos="993"/>
        </w:tabs>
        <w:spacing w:after="0" w:line="240" w:lineRule="auto"/>
        <w:jc w:val="both"/>
        <w:rPr>
          <w:rFonts w:eastAsia="Calibri" w:cstheme="minorHAnsi"/>
        </w:rPr>
      </w:pPr>
    </w:p>
    <w:p w14:paraId="25D254BD" w14:textId="77777777" w:rsidR="008A11D9" w:rsidRDefault="008A11D9" w:rsidP="00BA3654">
      <w:pPr>
        <w:tabs>
          <w:tab w:val="left" w:pos="993"/>
        </w:tabs>
        <w:spacing w:after="0" w:line="240" w:lineRule="auto"/>
        <w:jc w:val="both"/>
        <w:rPr>
          <w:rFonts w:eastAsia="Calibri" w:cstheme="minorHAnsi"/>
        </w:rPr>
      </w:pPr>
    </w:p>
    <w:p w14:paraId="36333052" w14:textId="77777777" w:rsidR="008A11D9" w:rsidRDefault="008A11D9" w:rsidP="00BA3654">
      <w:pPr>
        <w:tabs>
          <w:tab w:val="left" w:pos="993"/>
        </w:tabs>
        <w:spacing w:after="0" w:line="240" w:lineRule="auto"/>
        <w:jc w:val="both"/>
        <w:rPr>
          <w:rFonts w:eastAsia="Calibri" w:cstheme="minorHAnsi"/>
        </w:rPr>
      </w:pPr>
    </w:p>
    <w:p w14:paraId="52E64987" w14:textId="77777777" w:rsidR="008A11D9" w:rsidRDefault="008A11D9" w:rsidP="00BA3654">
      <w:pPr>
        <w:tabs>
          <w:tab w:val="left" w:pos="993"/>
        </w:tabs>
        <w:spacing w:after="0" w:line="240" w:lineRule="auto"/>
        <w:jc w:val="both"/>
        <w:rPr>
          <w:rFonts w:eastAsia="Calibri" w:cstheme="minorHAnsi"/>
        </w:rPr>
      </w:pPr>
    </w:p>
    <w:p w14:paraId="71D0B9E8" w14:textId="77777777" w:rsidR="008A11D9" w:rsidRDefault="008A11D9" w:rsidP="00BA3654">
      <w:pPr>
        <w:tabs>
          <w:tab w:val="left" w:pos="993"/>
        </w:tabs>
        <w:spacing w:after="0" w:line="240" w:lineRule="auto"/>
        <w:jc w:val="both"/>
        <w:rPr>
          <w:rFonts w:eastAsia="Calibri" w:cstheme="minorHAnsi"/>
        </w:rPr>
      </w:pPr>
    </w:p>
    <w:p w14:paraId="0ED41E20" w14:textId="77777777" w:rsidR="008A11D9" w:rsidRDefault="008A11D9" w:rsidP="00BA3654">
      <w:pPr>
        <w:tabs>
          <w:tab w:val="left" w:pos="993"/>
        </w:tabs>
        <w:spacing w:after="0" w:line="240" w:lineRule="auto"/>
        <w:jc w:val="both"/>
        <w:rPr>
          <w:rFonts w:eastAsia="Calibri" w:cstheme="minorHAnsi"/>
        </w:rPr>
      </w:pPr>
    </w:p>
    <w:p w14:paraId="2A92A123" w14:textId="77777777" w:rsidR="008A11D9" w:rsidRDefault="008A11D9" w:rsidP="00BA3654">
      <w:pPr>
        <w:tabs>
          <w:tab w:val="left" w:pos="993"/>
        </w:tabs>
        <w:spacing w:after="0" w:line="240" w:lineRule="auto"/>
        <w:jc w:val="both"/>
        <w:rPr>
          <w:rFonts w:eastAsia="Calibri" w:cstheme="minorHAnsi"/>
        </w:rPr>
      </w:pPr>
    </w:p>
    <w:p w14:paraId="6896700E" w14:textId="77777777" w:rsidR="008A11D9" w:rsidRDefault="008A11D9" w:rsidP="00BA3654">
      <w:pPr>
        <w:tabs>
          <w:tab w:val="left" w:pos="993"/>
        </w:tabs>
        <w:spacing w:after="0" w:line="240" w:lineRule="auto"/>
        <w:jc w:val="both"/>
        <w:rPr>
          <w:rFonts w:eastAsia="Calibri" w:cstheme="minorHAnsi"/>
        </w:rPr>
      </w:pPr>
    </w:p>
    <w:p w14:paraId="6A3AC305" w14:textId="77777777" w:rsidR="008A11D9" w:rsidRDefault="008A11D9" w:rsidP="00BA3654">
      <w:pPr>
        <w:tabs>
          <w:tab w:val="left" w:pos="993"/>
        </w:tabs>
        <w:spacing w:after="0" w:line="240" w:lineRule="auto"/>
        <w:jc w:val="both"/>
        <w:rPr>
          <w:rFonts w:eastAsia="Calibri" w:cstheme="minorHAnsi"/>
        </w:rPr>
      </w:pPr>
    </w:p>
    <w:p w14:paraId="3F9DF863" w14:textId="77777777" w:rsidR="008A11D9" w:rsidRDefault="008A11D9" w:rsidP="00BA3654">
      <w:pPr>
        <w:tabs>
          <w:tab w:val="left" w:pos="993"/>
        </w:tabs>
        <w:spacing w:after="0" w:line="240" w:lineRule="auto"/>
        <w:jc w:val="both"/>
        <w:rPr>
          <w:rFonts w:eastAsia="Calibri" w:cstheme="minorHAnsi"/>
        </w:rPr>
      </w:pPr>
    </w:p>
    <w:p w14:paraId="2A9C03C9" w14:textId="77777777" w:rsidR="008A11D9" w:rsidRDefault="008A11D9" w:rsidP="00BA3654">
      <w:pPr>
        <w:tabs>
          <w:tab w:val="left" w:pos="993"/>
        </w:tabs>
        <w:spacing w:after="0" w:line="240" w:lineRule="auto"/>
        <w:jc w:val="both"/>
        <w:rPr>
          <w:rFonts w:eastAsia="Calibri" w:cstheme="minorHAnsi"/>
        </w:rPr>
      </w:pPr>
    </w:p>
    <w:p w14:paraId="398605A6" w14:textId="77777777" w:rsidR="008A11D9" w:rsidRDefault="008A11D9" w:rsidP="00BA3654">
      <w:pPr>
        <w:tabs>
          <w:tab w:val="left" w:pos="993"/>
        </w:tabs>
        <w:spacing w:after="0" w:line="240" w:lineRule="auto"/>
        <w:jc w:val="both"/>
        <w:rPr>
          <w:rFonts w:eastAsia="Calibri" w:cstheme="minorHAnsi"/>
        </w:rPr>
      </w:pPr>
    </w:p>
    <w:p w14:paraId="65797CB4" w14:textId="77777777" w:rsidR="008A11D9" w:rsidRDefault="008A11D9" w:rsidP="00BA3654">
      <w:pPr>
        <w:tabs>
          <w:tab w:val="left" w:pos="993"/>
        </w:tabs>
        <w:spacing w:after="0" w:line="240" w:lineRule="auto"/>
        <w:jc w:val="both"/>
        <w:rPr>
          <w:rFonts w:eastAsia="Calibri" w:cstheme="minorHAnsi"/>
        </w:rPr>
      </w:pPr>
    </w:p>
    <w:p w14:paraId="4323E83A" w14:textId="77777777" w:rsidR="008A11D9" w:rsidRDefault="008A11D9" w:rsidP="00BA3654">
      <w:pPr>
        <w:tabs>
          <w:tab w:val="left" w:pos="993"/>
        </w:tabs>
        <w:spacing w:after="0" w:line="240" w:lineRule="auto"/>
        <w:jc w:val="both"/>
        <w:rPr>
          <w:rFonts w:eastAsia="Calibri" w:cstheme="minorHAnsi"/>
        </w:rPr>
      </w:pPr>
    </w:p>
    <w:p w14:paraId="749F214C" w14:textId="77777777" w:rsidR="008A11D9" w:rsidRDefault="008A11D9" w:rsidP="00BA3654">
      <w:pPr>
        <w:tabs>
          <w:tab w:val="left" w:pos="993"/>
        </w:tabs>
        <w:spacing w:after="0" w:line="240" w:lineRule="auto"/>
        <w:jc w:val="both"/>
        <w:rPr>
          <w:rFonts w:eastAsia="Calibri" w:cstheme="minorHAnsi"/>
        </w:rPr>
      </w:pPr>
    </w:p>
    <w:p w14:paraId="3B22133E" w14:textId="77777777" w:rsidR="008A11D9" w:rsidRDefault="008A11D9" w:rsidP="00BA3654">
      <w:pPr>
        <w:tabs>
          <w:tab w:val="left" w:pos="993"/>
        </w:tabs>
        <w:spacing w:after="0" w:line="240" w:lineRule="auto"/>
        <w:jc w:val="both"/>
        <w:rPr>
          <w:rFonts w:eastAsia="Calibri" w:cstheme="minorHAnsi"/>
        </w:rPr>
      </w:pPr>
    </w:p>
    <w:p w14:paraId="7B6E812C" w14:textId="77777777" w:rsidR="008A11D9" w:rsidRDefault="008A11D9" w:rsidP="00BA3654">
      <w:pPr>
        <w:tabs>
          <w:tab w:val="left" w:pos="993"/>
        </w:tabs>
        <w:spacing w:after="0" w:line="240" w:lineRule="auto"/>
        <w:jc w:val="both"/>
        <w:rPr>
          <w:rFonts w:eastAsia="Calibri" w:cstheme="minorHAnsi"/>
        </w:rPr>
      </w:pPr>
    </w:p>
    <w:p w14:paraId="18B6D91F" w14:textId="77777777" w:rsidR="008A11D9" w:rsidRDefault="008A11D9" w:rsidP="00BA3654">
      <w:pPr>
        <w:tabs>
          <w:tab w:val="left" w:pos="993"/>
        </w:tabs>
        <w:spacing w:after="0" w:line="240" w:lineRule="auto"/>
        <w:jc w:val="both"/>
        <w:rPr>
          <w:rFonts w:eastAsia="Calibri" w:cstheme="minorHAnsi"/>
        </w:rPr>
      </w:pPr>
    </w:p>
    <w:p w14:paraId="4F79A6C6" w14:textId="77777777" w:rsidR="008A11D9" w:rsidRDefault="008A11D9" w:rsidP="00BA3654">
      <w:pPr>
        <w:tabs>
          <w:tab w:val="left" w:pos="993"/>
        </w:tabs>
        <w:spacing w:after="0" w:line="240" w:lineRule="auto"/>
        <w:jc w:val="both"/>
        <w:rPr>
          <w:rFonts w:eastAsia="Calibri" w:cstheme="minorHAnsi"/>
        </w:rPr>
      </w:pPr>
    </w:p>
    <w:p w14:paraId="5871E97D" w14:textId="77777777" w:rsidR="008A11D9" w:rsidRDefault="008A11D9" w:rsidP="00BA3654">
      <w:pPr>
        <w:tabs>
          <w:tab w:val="left" w:pos="993"/>
        </w:tabs>
        <w:spacing w:after="0" w:line="240" w:lineRule="auto"/>
        <w:jc w:val="both"/>
        <w:rPr>
          <w:rFonts w:eastAsia="Calibri" w:cstheme="minorHAnsi"/>
        </w:rPr>
      </w:pPr>
    </w:p>
    <w:p w14:paraId="090E04D0" w14:textId="77777777" w:rsidR="008A11D9" w:rsidRDefault="008A11D9" w:rsidP="00BA3654">
      <w:pPr>
        <w:tabs>
          <w:tab w:val="left" w:pos="993"/>
        </w:tabs>
        <w:spacing w:after="0" w:line="240" w:lineRule="auto"/>
        <w:jc w:val="both"/>
        <w:rPr>
          <w:rFonts w:eastAsia="Calibri" w:cstheme="minorHAnsi"/>
        </w:rPr>
      </w:pPr>
    </w:p>
    <w:p w14:paraId="6BDCF185" w14:textId="77777777" w:rsidR="008A11D9" w:rsidRDefault="008A11D9" w:rsidP="00BA3654">
      <w:pPr>
        <w:tabs>
          <w:tab w:val="left" w:pos="993"/>
        </w:tabs>
        <w:spacing w:after="0" w:line="240" w:lineRule="auto"/>
        <w:jc w:val="both"/>
        <w:rPr>
          <w:rFonts w:eastAsia="Calibri" w:cstheme="minorHAnsi"/>
        </w:rPr>
      </w:pPr>
    </w:p>
    <w:p w14:paraId="76757333" w14:textId="77777777" w:rsidR="008A11D9" w:rsidRDefault="008A11D9" w:rsidP="00BA3654">
      <w:pPr>
        <w:tabs>
          <w:tab w:val="left" w:pos="993"/>
        </w:tabs>
        <w:spacing w:after="0" w:line="240" w:lineRule="auto"/>
        <w:jc w:val="both"/>
        <w:rPr>
          <w:rFonts w:eastAsia="Calibri" w:cstheme="minorHAnsi"/>
        </w:rPr>
      </w:pPr>
    </w:p>
    <w:p w14:paraId="04DCF0C1" w14:textId="77777777" w:rsidR="008A11D9" w:rsidRDefault="008A11D9" w:rsidP="00BA3654">
      <w:pPr>
        <w:tabs>
          <w:tab w:val="left" w:pos="993"/>
        </w:tabs>
        <w:spacing w:after="0" w:line="240" w:lineRule="auto"/>
        <w:jc w:val="both"/>
        <w:rPr>
          <w:rFonts w:eastAsia="Calibri" w:cstheme="minorHAnsi"/>
        </w:rPr>
      </w:pPr>
    </w:p>
    <w:p w14:paraId="25314948" w14:textId="77777777" w:rsidR="008A11D9" w:rsidRDefault="008A11D9" w:rsidP="00BA3654">
      <w:pPr>
        <w:tabs>
          <w:tab w:val="left" w:pos="993"/>
        </w:tabs>
        <w:spacing w:after="0" w:line="240" w:lineRule="auto"/>
        <w:jc w:val="both"/>
        <w:rPr>
          <w:rFonts w:eastAsia="Calibri" w:cstheme="minorHAnsi"/>
        </w:rPr>
      </w:pPr>
    </w:p>
    <w:p w14:paraId="4A40652A" w14:textId="0343BFB1" w:rsidR="00CC0176" w:rsidRPr="00BA646A" w:rsidRDefault="00CC0176" w:rsidP="00BA646A">
      <w:pPr>
        <w:spacing w:after="0" w:line="240" w:lineRule="auto"/>
        <w:ind w:firstLine="360"/>
        <w:jc w:val="both"/>
        <w:rPr>
          <w:rFonts w:cstheme="minorHAnsi"/>
          <w:sz w:val="18"/>
          <w:szCs w:val="18"/>
        </w:rPr>
      </w:pPr>
      <w:r w:rsidRPr="00DE447A">
        <w:rPr>
          <w:rFonts w:eastAsia="Calibri" w:cstheme="minorHAnsi"/>
          <w:sz w:val="18"/>
          <w:szCs w:val="18"/>
        </w:rPr>
        <w:t xml:space="preserve">Sutarties rengėjas ir už ataskaitų paskelbimą teisės aktų nustatyta tvarka CVP IS atsakingas: </w:t>
      </w:r>
      <w:r w:rsidR="00BA646A" w:rsidRPr="00B73B5A">
        <w:rPr>
          <w:rFonts w:eastAsia="Calibri" w:cstheme="minorHAnsi"/>
          <w:sz w:val="18"/>
          <w:szCs w:val="18"/>
        </w:rPr>
        <w:t xml:space="preserve">Pirkėjo Tiekimo grandinės komandos projektų vadovas </w:t>
      </w:r>
    </w:p>
    <w:p w14:paraId="2375D2E1" w14:textId="591DA804" w:rsidR="00CC0176" w:rsidRPr="00DE447A" w:rsidRDefault="00CC0176" w:rsidP="00CC0176">
      <w:pPr>
        <w:tabs>
          <w:tab w:val="left" w:pos="993"/>
        </w:tabs>
        <w:spacing w:after="0" w:line="240" w:lineRule="auto"/>
        <w:ind w:firstLine="567"/>
        <w:jc w:val="both"/>
        <w:rPr>
          <w:rFonts w:eastAsia="Calibri" w:cstheme="minorHAnsi"/>
          <w:sz w:val="18"/>
          <w:szCs w:val="18"/>
        </w:rPr>
      </w:pPr>
      <w:r w:rsidRPr="00DE447A">
        <w:rPr>
          <w:rFonts w:eastAsia="Calibri" w:cstheme="minorHAnsi"/>
          <w:sz w:val="18"/>
          <w:szCs w:val="18"/>
        </w:rPr>
        <w:t xml:space="preserve">Už Sutarties vykdymą ir Sąskaitų priėmimą atsakingas: </w:t>
      </w:r>
      <w:r w:rsidR="009F3237" w:rsidRPr="009F3237">
        <w:rPr>
          <w:rFonts w:cstheme="minorHAnsi"/>
          <w:sz w:val="18"/>
          <w:szCs w:val="18"/>
        </w:rPr>
        <w:t xml:space="preserve"> </w:t>
      </w:r>
    </w:p>
    <w:p w14:paraId="7A27B450" w14:textId="038B1AAD" w:rsidR="00CC0176" w:rsidRPr="00DE447A" w:rsidRDefault="00CC0176" w:rsidP="00CC0176">
      <w:pPr>
        <w:tabs>
          <w:tab w:val="left" w:pos="993"/>
        </w:tabs>
        <w:spacing w:after="0" w:line="240" w:lineRule="auto"/>
        <w:ind w:firstLine="567"/>
        <w:jc w:val="both"/>
        <w:rPr>
          <w:rFonts w:eastAsia="Calibri" w:cstheme="minorHAnsi"/>
          <w:i/>
          <w:sz w:val="18"/>
          <w:szCs w:val="18"/>
        </w:rPr>
      </w:pPr>
      <w:r w:rsidRPr="00DE447A">
        <w:rPr>
          <w:rFonts w:eastAsia="Calibri" w:cstheme="minorHAnsi"/>
          <w:bCs/>
          <w:iCs/>
          <w:sz w:val="18"/>
          <w:szCs w:val="18"/>
        </w:rPr>
        <w:t xml:space="preserve">Įteikti: </w:t>
      </w:r>
      <w:r w:rsidR="006411F7">
        <w:rPr>
          <w:rFonts w:eastAsia="Calibri" w:cstheme="minorHAnsi"/>
          <w:bCs/>
          <w:iCs/>
          <w:sz w:val="18"/>
          <w:szCs w:val="18"/>
        </w:rPr>
        <w:t>ITVK.</w:t>
      </w:r>
    </w:p>
    <w:p w14:paraId="603D5234" w14:textId="77777777" w:rsidR="00CC0176" w:rsidRPr="000168F8" w:rsidRDefault="00CC0176" w:rsidP="00CC0176">
      <w:pPr>
        <w:tabs>
          <w:tab w:val="left" w:pos="993"/>
        </w:tabs>
        <w:spacing w:after="0" w:line="240" w:lineRule="auto"/>
        <w:ind w:firstLine="567"/>
        <w:jc w:val="both"/>
        <w:rPr>
          <w:rFonts w:eastAsia="Calibri" w:cstheme="minorHAnsi"/>
        </w:rPr>
      </w:pPr>
    </w:p>
    <w:p w14:paraId="0E1085A8" w14:textId="4E9BD90C" w:rsidR="00CC0176" w:rsidRDefault="00CC0176" w:rsidP="00726728">
      <w:pPr>
        <w:tabs>
          <w:tab w:val="left" w:pos="993"/>
        </w:tabs>
        <w:spacing w:after="0" w:line="240" w:lineRule="auto"/>
        <w:ind w:firstLine="567"/>
        <w:jc w:val="both"/>
        <w:rPr>
          <w:rFonts w:eastAsia="Calibri" w:cstheme="minorHAnsi"/>
        </w:rPr>
      </w:pPr>
    </w:p>
    <w:p w14:paraId="1847CABD" w14:textId="6ED5069A" w:rsidR="00DF10C9" w:rsidRDefault="00DF10C9">
      <w:pPr>
        <w:rPr>
          <w:rFonts w:cstheme="minorHAnsi"/>
        </w:rPr>
      </w:pPr>
    </w:p>
    <w:p w14:paraId="1D5FDEE1" w14:textId="53A2669F" w:rsidR="00CC0176" w:rsidRPr="000168F8" w:rsidRDefault="00CC0176" w:rsidP="00CC0176">
      <w:pPr>
        <w:jc w:val="right"/>
        <w:rPr>
          <w:rFonts w:cstheme="minorHAnsi"/>
        </w:rPr>
      </w:pPr>
      <w:r w:rsidRPr="000168F8">
        <w:rPr>
          <w:rFonts w:cstheme="minorHAnsi"/>
        </w:rPr>
        <w:t xml:space="preserve">Priedas Nr. </w:t>
      </w:r>
      <w:r>
        <w:rPr>
          <w:rFonts w:cstheme="minorHAnsi"/>
        </w:rPr>
        <w:t>3</w:t>
      </w:r>
    </w:p>
    <w:p w14:paraId="01F61B42" w14:textId="77777777" w:rsidR="00CC0176" w:rsidRPr="000168F8" w:rsidRDefault="00CC0176" w:rsidP="00CC0176">
      <w:pPr>
        <w:pStyle w:val="BodyTextIndent"/>
        <w:spacing w:after="60"/>
        <w:ind w:left="7920"/>
        <w:rPr>
          <w:rFonts w:cstheme="minorHAnsi"/>
        </w:rPr>
      </w:pPr>
    </w:p>
    <w:p w14:paraId="59806B52" w14:textId="77777777" w:rsidR="00CC0176" w:rsidRPr="000168F8" w:rsidRDefault="00CC0176" w:rsidP="00CC0176">
      <w:pPr>
        <w:pStyle w:val="BodyTextIndent"/>
        <w:spacing w:after="60"/>
        <w:rPr>
          <w:rFonts w:cstheme="minorHAnsi"/>
          <w:b/>
        </w:rPr>
      </w:pPr>
      <w:r w:rsidRPr="000168F8">
        <w:rPr>
          <w:rFonts w:cstheme="minorHAnsi"/>
          <w:b/>
        </w:rPr>
        <w:t>KONTAKTINIAI ADRESAI PRANEŠIMAMS SIŲSTI IR ASMENYS, ATSAKINGI UŽ SUTARTIES VYKDYMĄ</w:t>
      </w:r>
    </w:p>
    <w:p w14:paraId="2EA21969" w14:textId="77777777" w:rsidR="00CC0176" w:rsidRPr="000168F8" w:rsidRDefault="00CC0176" w:rsidP="00CC0176">
      <w:pPr>
        <w:pStyle w:val="BodyTextIndent"/>
        <w:spacing w:after="60"/>
        <w:rPr>
          <w:rFonts w:cstheme="minorHAnsi"/>
          <w:b/>
        </w:rPr>
      </w:pPr>
    </w:p>
    <w:p w14:paraId="1BB59BDA" w14:textId="77777777" w:rsidR="00CC0176" w:rsidRPr="000168F8" w:rsidRDefault="00CC0176" w:rsidP="00CC0176">
      <w:pPr>
        <w:pStyle w:val="BodyTextIndent"/>
        <w:spacing w:after="60"/>
        <w:ind w:left="7920"/>
        <w:rPr>
          <w:rFonts w:cstheme="minorHAnsi"/>
        </w:rPr>
      </w:pPr>
    </w:p>
    <w:p w14:paraId="2128B158" w14:textId="77777777" w:rsidR="00CC0176" w:rsidRPr="000168F8" w:rsidRDefault="00CC0176" w:rsidP="00CC0176">
      <w:pPr>
        <w:numPr>
          <w:ilvl w:val="0"/>
          <w:numId w:val="7"/>
        </w:numPr>
        <w:spacing w:after="60" w:line="240" w:lineRule="auto"/>
        <w:ind w:hanging="1080"/>
        <w:jc w:val="center"/>
        <w:rPr>
          <w:rFonts w:eastAsia="Times New Roman" w:cstheme="minorHAnsi"/>
          <w:b/>
        </w:rPr>
      </w:pPr>
      <w:r w:rsidRPr="000168F8">
        <w:rPr>
          <w:rFonts w:eastAsia="Times New Roman" w:cstheme="minorHAnsi"/>
          <w:b/>
        </w:rPr>
        <w:t>PRANEŠIMAI (Sutarties BD</w:t>
      </w:r>
      <w:r w:rsidRPr="000168F8">
        <w:rPr>
          <w:rFonts w:eastAsia="Times New Roman" w:cstheme="minorHAnsi"/>
          <w:b/>
          <w:bCs/>
        </w:rPr>
        <w:t xml:space="preserve"> </w:t>
      </w:r>
      <w:r w:rsidRPr="000168F8">
        <w:rPr>
          <w:rFonts w:eastAsia="Times New Roman" w:cstheme="minorHAnsi"/>
          <w:b/>
        </w:rPr>
        <w:t>18.4 punktas)</w:t>
      </w:r>
    </w:p>
    <w:p w14:paraId="31284AD2" w14:textId="70D41D2A" w:rsidR="00CC0176" w:rsidRPr="000168F8" w:rsidRDefault="00CC0176" w:rsidP="00CC0176">
      <w:pPr>
        <w:numPr>
          <w:ilvl w:val="1"/>
          <w:numId w:val="7"/>
        </w:numPr>
        <w:tabs>
          <w:tab w:val="left" w:pos="0"/>
          <w:tab w:val="left" w:pos="709"/>
          <w:tab w:val="left" w:pos="851"/>
        </w:tabs>
        <w:spacing w:after="60" w:line="240" w:lineRule="auto"/>
        <w:ind w:left="-142" w:firstLine="142"/>
        <w:jc w:val="both"/>
        <w:rPr>
          <w:rFonts w:eastAsia="Times New Roman" w:cstheme="minorHAnsi"/>
        </w:rPr>
      </w:pPr>
      <w:r w:rsidRPr="000168F8">
        <w:rPr>
          <w:rFonts w:eastAsia="Times New Roman" w:cstheme="minorHAnsi"/>
        </w:rPr>
        <w:t xml:space="preserve">Užsakovo kontaktiniai adresai pranešimams siųsti: adresas - Spaudos g. 6-1, 05132 Vilnius, elektroninis paštas - </w:t>
      </w:r>
      <w:hyperlink r:id="rId9" w:history="1">
        <w:r w:rsidRPr="000168F8">
          <w:rPr>
            <w:rFonts w:eastAsia="Times New Roman" w:cstheme="minorHAnsi"/>
            <w:iCs/>
            <w:color w:val="0000FF"/>
            <w:u w:val="single"/>
          </w:rPr>
          <w:t>info@chc.lt</w:t>
        </w:r>
      </w:hyperlink>
      <w:r w:rsidRPr="000168F8">
        <w:rPr>
          <w:rFonts w:eastAsia="Times New Roman" w:cstheme="minorHAnsi"/>
        </w:rPr>
        <w:t>, telefono Nr. 1</w:t>
      </w:r>
      <w:r>
        <w:rPr>
          <w:rFonts w:eastAsia="Times New Roman" w:cstheme="minorHAnsi"/>
        </w:rPr>
        <w:t>9118</w:t>
      </w:r>
      <w:r w:rsidRPr="000168F8">
        <w:rPr>
          <w:rFonts w:eastAsia="Times New Roman" w:cstheme="minorHAnsi"/>
          <w:i/>
        </w:rPr>
        <w:t>.</w:t>
      </w:r>
    </w:p>
    <w:p w14:paraId="71CB298F" w14:textId="57C19A7B" w:rsidR="00CC0176" w:rsidRPr="000168F8" w:rsidRDefault="00CC0176" w:rsidP="00CC0176">
      <w:pPr>
        <w:numPr>
          <w:ilvl w:val="1"/>
          <w:numId w:val="7"/>
        </w:numPr>
        <w:tabs>
          <w:tab w:val="left" w:pos="0"/>
          <w:tab w:val="left" w:pos="284"/>
          <w:tab w:val="left" w:pos="851"/>
          <w:tab w:val="left" w:pos="993"/>
        </w:tabs>
        <w:spacing w:after="60" w:line="240" w:lineRule="auto"/>
        <w:ind w:left="-142" w:firstLine="142"/>
        <w:jc w:val="both"/>
        <w:rPr>
          <w:rFonts w:eastAsia="Times New Roman" w:cstheme="minorHAnsi"/>
          <w:iCs/>
        </w:rPr>
      </w:pPr>
      <w:r w:rsidRPr="000168F8">
        <w:rPr>
          <w:rFonts w:eastAsia="Times New Roman" w:cstheme="minorHAnsi"/>
        </w:rPr>
        <w:t xml:space="preserve">  Tiekėjo kontaktiniai adresai pranešimams siųsti: adresas </w:t>
      </w:r>
      <w:r w:rsidR="00BA646A">
        <w:rPr>
          <w:rFonts w:eastAsia="Times New Roman" w:cstheme="minorHAnsi"/>
        </w:rPr>
        <w:t>–</w:t>
      </w:r>
      <w:r w:rsidRPr="000168F8">
        <w:rPr>
          <w:rFonts w:eastAsia="Times New Roman" w:cstheme="minorHAnsi"/>
        </w:rPr>
        <w:t xml:space="preserve"> </w:t>
      </w:r>
      <w:r w:rsidR="00BA646A">
        <w:rPr>
          <w:rFonts w:eastAsia="Times New Roman" w:cstheme="minorHAnsi"/>
        </w:rPr>
        <w:t>Žemaitės g.15, 03118 Vilnius</w:t>
      </w:r>
      <w:r w:rsidRPr="000168F8">
        <w:rPr>
          <w:rFonts w:eastAsia="Times New Roman" w:cstheme="minorHAnsi"/>
        </w:rPr>
        <w:t>, elektroninis</w:t>
      </w:r>
      <w:r w:rsidR="00BA646A">
        <w:rPr>
          <w:rFonts w:eastAsia="Times New Roman" w:cstheme="minorHAnsi"/>
        </w:rPr>
        <w:t xml:space="preserve"> </w:t>
      </w:r>
      <w:hyperlink r:id="rId10" w:history="1">
        <w:r w:rsidR="004835FA" w:rsidRPr="00B05640">
          <w:rPr>
            <w:rStyle w:val="Hyperlink"/>
            <w:rFonts w:eastAsia="Times New Roman" w:cstheme="minorHAnsi"/>
          </w:rPr>
          <w:t>bendraukime</w:t>
        </w:r>
        <w:r w:rsidR="004835FA" w:rsidRPr="004C3D66">
          <w:rPr>
            <w:rStyle w:val="Hyperlink"/>
            <w:rFonts w:eastAsia="Times New Roman" w:cstheme="minorHAnsi"/>
          </w:rPr>
          <w:t>@bite.lt</w:t>
        </w:r>
      </w:hyperlink>
      <w:r w:rsidRPr="000168F8">
        <w:rPr>
          <w:rFonts w:eastAsia="Times New Roman" w:cstheme="minorHAnsi"/>
        </w:rPr>
        <w:t xml:space="preserve">, </w:t>
      </w:r>
      <w:r w:rsidRPr="000168F8">
        <w:rPr>
          <w:rFonts w:eastAsia="Times New Roman" w:cstheme="minorHAnsi"/>
          <w:iCs/>
        </w:rPr>
        <w:t>telefono Nr.</w:t>
      </w:r>
      <w:r w:rsidRPr="000168F8">
        <w:rPr>
          <w:rFonts w:eastAsia="Times New Roman" w:cstheme="minorHAnsi"/>
        </w:rPr>
        <w:t xml:space="preserve"> +370</w:t>
      </w:r>
      <w:r w:rsidR="004835FA">
        <w:rPr>
          <w:rFonts w:eastAsia="Times New Roman" w:cstheme="minorHAnsi"/>
        </w:rPr>
        <w:t> 699 23230</w:t>
      </w:r>
      <w:r w:rsidRPr="000168F8">
        <w:rPr>
          <w:rFonts w:eastAsia="Times New Roman" w:cstheme="minorHAnsi"/>
        </w:rPr>
        <w:t>.</w:t>
      </w:r>
    </w:p>
    <w:p w14:paraId="1A0659E6" w14:textId="77777777" w:rsidR="00CC0176" w:rsidRPr="000168F8" w:rsidRDefault="00CC0176" w:rsidP="00CC0176">
      <w:pPr>
        <w:spacing w:after="60" w:line="240" w:lineRule="auto"/>
        <w:ind w:left="1440"/>
        <w:jc w:val="both"/>
        <w:rPr>
          <w:rFonts w:eastAsia="Times New Roman" w:cstheme="minorHAnsi"/>
        </w:rPr>
      </w:pPr>
    </w:p>
    <w:p w14:paraId="00B38548" w14:textId="77777777" w:rsidR="00CC0176" w:rsidRPr="000168F8" w:rsidRDefault="00CC0176" w:rsidP="00CC0176">
      <w:pPr>
        <w:numPr>
          <w:ilvl w:val="0"/>
          <w:numId w:val="7"/>
        </w:numPr>
        <w:spacing w:after="60" w:line="240" w:lineRule="auto"/>
        <w:jc w:val="center"/>
        <w:rPr>
          <w:rFonts w:eastAsia="Times New Roman" w:cstheme="minorHAnsi"/>
          <w:b/>
        </w:rPr>
      </w:pPr>
      <w:r w:rsidRPr="000168F8">
        <w:rPr>
          <w:rFonts w:eastAsia="Times New Roman" w:cstheme="minorHAnsi"/>
          <w:b/>
        </w:rPr>
        <w:t>KONTAKTINIAI ASMENYS (Sutarties BD 18.5 punktas)</w:t>
      </w:r>
    </w:p>
    <w:p w14:paraId="020CBB88" w14:textId="61C37C91" w:rsidR="00CC0176" w:rsidRPr="000168F8" w:rsidRDefault="00CC0176" w:rsidP="00CC0176">
      <w:pPr>
        <w:numPr>
          <w:ilvl w:val="1"/>
          <w:numId w:val="7"/>
        </w:numPr>
        <w:tabs>
          <w:tab w:val="left" w:pos="-142"/>
          <w:tab w:val="left" w:pos="284"/>
        </w:tabs>
        <w:spacing w:after="60" w:line="240" w:lineRule="auto"/>
        <w:ind w:left="-142" w:firstLine="142"/>
        <w:jc w:val="both"/>
        <w:rPr>
          <w:rFonts w:eastAsia="Times New Roman" w:cstheme="minorHAnsi"/>
        </w:rPr>
      </w:pPr>
      <w:r w:rsidRPr="000168F8">
        <w:rPr>
          <w:rFonts w:eastAsia="Times New Roman" w:cstheme="minorHAnsi"/>
        </w:rPr>
        <w:t xml:space="preserve">  Užsakovo atstovų, kurie bus atsakingi už šios Sutarties vykdymą, kontaktai: </w:t>
      </w:r>
      <w:bookmarkStart w:id="4" w:name="_Hlk77159045"/>
    </w:p>
    <w:bookmarkEnd w:id="4"/>
    <w:p w14:paraId="3D82EF81" w14:textId="238EB2B9" w:rsidR="00CC0176" w:rsidRPr="000168F8" w:rsidRDefault="00CC0176" w:rsidP="00CC0176">
      <w:pPr>
        <w:numPr>
          <w:ilvl w:val="1"/>
          <w:numId w:val="7"/>
        </w:numPr>
        <w:tabs>
          <w:tab w:val="left" w:pos="284"/>
          <w:tab w:val="left" w:pos="567"/>
          <w:tab w:val="left" w:pos="709"/>
        </w:tabs>
        <w:spacing w:after="60" w:line="240" w:lineRule="auto"/>
        <w:ind w:left="-142" w:firstLine="142"/>
        <w:jc w:val="both"/>
        <w:rPr>
          <w:rFonts w:eastAsia="Times New Roman" w:cstheme="minorHAnsi"/>
        </w:rPr>
      </w:pPr>
      <w:r w:rsidRPr="000168F8">
        <w:rPr>
          <w:rFonts w:eastAsia="Times New Roman" w:cstheme="minorHAnsi"/>
        </w:rPr>
        <w:t xml:space="preserve">  Tiekėjo atstovų, kurie bus atsakingi už šios Sutarties vykdymą, kontaktai:</w:t>
      </w:r>
      <w:r w:rsidR="00114DEA">
        <w:rPr>
          <w:rFonts w:eastAsia="Times New Roman" w:cstheme="minorHAnsi"/>
        </w:rPr>
        <w:t xml:space="preserve"> </w:t>
      </w:r>
    </w:p>
    <w:p w14:paraId="632AF573" w14:textId="77777777" w:rsidR="00CC0176" w:rsidRPr="000168F8" w:rsidRDefault="00CC0176" w:rsidP="00CC0176">
      <w:pPr>
        <w:numPr>
          <w:ilvl w:val="1"/>
          <w:numId w:val="7"/>
        </w:numPr>
        <w:tabs>
          <w:tab w:val="left" w:pos="284"/>
        </w:tabs>
        <w:spacing w:after="60" w:line="240" w:lineRule="auto"/>
        <w:ind w:left="-284" w:firstLine="284"/>
        <w:jc w:val="both"/>
        <w:rPr>
          <w:rFonts w:eastAsia="Times New Roman" w:cstheme="minorHAnsi"/>
        </w:rPr>
      </w:pPr>
      <w:r w:rsidRPr="000168F8">
        <w:rPr>
          <w:rFonts w:eastAsia="Times New Roman" w:cstheme="minorHAnsi"/>
        </w:rPr>
        <w:t xml:space="preserve">  Už Sutarties paviešinimą atsakingas </w:t>
      </w:r>
      <w:r>
        <w:rPr>
          <w:rFonts w:eastAsia="Times New Roman" w:cstheme="minorHAnsi"/>
        </w:rPr>
        <w:t>Tiekimo grandinės komandos</w:t>
      </w:r>
      <w:r w:rsidRPr="000168F8">
        <w:rPr>
          <w:rFonts w:eastAsia="Times New Roman" w:cstheme="minorHAnsi"/>
        </w:rPr>
        <w:t xml:space="preserve"> projektų vadovas.</w:t>
      </w:r>
    </w:p>
    <w:p w14:paraId="0217163F" w14:textId="77777777" w:rsidR="00CC0176" w:rsidRPr="000168F8" w:rsidRDefault="00CC0176" w:rsidP="00CC0176">
      <w:pPr>
        <w:pStyle w:val="BodyTextIndent"/>
        <w:spacing w:after="60"/>
        <w:rPr>
          <w:rFonts w:cstheme="minorHAnsi"/>
        </w:rPr>
      </w:pPr>
    </w:p>
    <w:p w14:paraId="4ABD1DB7" w14:textId="77777777" w:rsidR="00CC0176" w:rsidRPr="000168F8" w:rsidRDefault="00CC0176" w:rsidP="00CC0176">
      <w:pPr>
        <w:pStyle w:val="BodyTextIndent"/>
        <w:spacing w:after="60"/>
        <w:ind w:left="7920"/>
        <w:rPr>
          <w:rFonts w:cstheme="minorHAnsi"/>
        </w:rPr>
      </w:pPr>
    </w:p>
    <w:p w14:paraId="5429E37A" w14:textId="77777777" w:rsidR="00CC0176" w:rsidRPr="000168F8" w:rsidRDefault="00CC0176" w:rsidP="00CC0176">
      <w:pPr>
        <w:pStyle w:val="BodyTextIndent"/>
        <w:spacing w:after="60"/>
        <w:ind w:left="7920"/>
        <w:rPr>
          <w:rFonts w:cstheme="minorHAnsi"/>
        </w:rPr>
      </w:pPr>
    </w:p>
    <w:p w14:paraId="6608A2AC" w14:textId="77777777" w:rsidR="00CC0176" w:rsidRPr="000168F8" w:rsidRDefault="00CC0176" w:rsidP="00CC0176">
      <w:pPr>
        <w:tabs>
          <w:tab w:val="left" w:pos="993"/>
        </w:tabs>
        <w:spacing w:after="0" w:line="240" w:lineRule="auto"/>
        <w:jc w:val="both"/>
        <w:rPr>
          <w:rFonts w:eastAsia="Calibri" w:cstheme="minorHAnsi"/>
        </w:rPr>
      </w:pPr>
    </w:p>
    <w:p w14:paraId="61629A73" w14:textId="77777777" w:rsidR="00CC0176" w:rsidRPr="00C637E7" w:rsidRDefault="00CC0176" w:rsidP="00726728">
      <w:pPr>
        <w:tabs>
          <w:tab w:val="left" w:pos="993"/>
        </w:tabs>
        <w:spacing w:after="0" w:line="240" w:lineRule="auto"/>
        <w:ind w:firstLine="567"/>
        <w:jc w:val="both"/>
        <w:rPr>
          <w:rFonts w:eastAsia="Calibri" w:cstheme="minorHAnsi"/>
        </w:rPr>
      </w:pPr>
    </w:p>
    <w:sectPr w:rsidR="00CC0176" w:rsidRPr="00C637E7" w:rsidSect="00E82157">
      <w:headerReference w:type="even" r:id="rId11"/>
      <w:headerReference w:type="default" r:id="rId12"/>
      <w:footerReference w:type="even" r:id="rId13"/>
      <w:footerReference w:type="default" r:id="rId14"/>
      <w:headerReference w:type="firs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AD95F" w14:textId="77777777" w:rsidR="00C933F9" w:rsidRDefault="00C933F9">
      <w:pPr>
        <w:spacing w:after="0" w:line="240" w:lineRule="auto"/>
      </w:pPr>
      <w:r>
        <w:separator/>
      </w:r>
    </w:p>
  </w:endnote>
  <w:endnote w:type="continuationSeparator" w:id="0">
    <w:p w14:paraId="0213E02E" w14:textId="77777777" w:rsidR="00C933F9" w:rsidRDefault="00C9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0685" w14:textId="77777777" w:rsidR="00D55822" w:rsidRDefault="00D55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90A9" w14:textId="77777777" w:rsidR="00D55822" w:rsidRDefault="00D55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40D1" w14:textId="77777777" w:rsidR="00D55822" w:rsidRDefault="00D55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52F0" w14:textId="77777777" w:rsidR="00C933F9" w:rsidRDefault="00C933F9">
      <w:pPr>
        <w:spacing w:after="0" w:line="240" w:lineRule="auto"/>
      </w:pPr>
      <w:r>
        <w:separator/>
      </w:r>
    </w:p>
  </w:footnote>
  <w:footnote w:type="continuationSeparator" w:id="0">
    <w:p w14:paraId="32063FBA" w14:textId="77777777" w:rsidR="00C933F9" w:rsidRDefault="00C9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C1CC" w14:textId="77777777" w:rsidR="00D55822" w:rsidRDefault="00D55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6F011B" w:rsidRDefault="002E30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5687" w14:textId="77777777" w:rsidR="00D55822" w:rsidRDefault="00D55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897818507">
    <w:abstractNumId w:val="3"/>
  </w:num>
  <w:num w:numId="2" w16cid:durableId="629285853">
    <w:abstractNumId w:val="4"/>
  </w:num>
  <w:num w:numId="3" w16cid:durableId="1763454258">
    <w:abstractNumId w:val="6"/>
  </w:num>
  <w:num w:numId="4" w16cid:durableId="1721051749">
    <w:abstractNumId w:val="0"/>
  </w:num>
  <w:num w:numId="5" w16cid:durableId="1983345612">
    <w:abstractNumId w:val="1"/>
  </w:num>
  <w:num w:numId="6" w16cid:durableId="226452326">
    <w:abstractNumId w:val="5"/>
  </w:num>
  <w:num w:numId="7" w16cid:durableId="2119139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25DFF"/>
    <w:rsid w:val="00042CE1"/>
    <w:rsid w:val="00046342"/>
    <w:rsid w:val="000565BB"/>
    <w:rsid w:val="00056E0F"/>
    <w:rsid w:val="000603F3"/>
    <w:rsid w:val="00076AFA"/>
    <w:rsid w:val="000771E6"/>
    <w:rsid w:val="000A7EA6"/>
    <w:rsid w:val="000B1CDE"/>
    <w:rsid w:val="000B3D53"/>
    <w:rsid w:val="000B7640"/>
    <w:rsid w:val="000E6052"/>
    <w:rsid w:val="000F286D"/>
    <w:rsid w:val="000F4008"/>
    <w:rsid w:val="00112BAB"/>
    <w:rsid w:val="00114DEA"/>
    <w:rsid w:val="00117005"/>
    <w:rsid w:val="001223C5"/>
    <w:rsid w:val="001429AC"/>
    <w:rsid w:val="00152001"/>
    <w:rsid w:val="00160F0B"/>
    <w:rsid w:val="00167F5A"/>
    <w:rsid w:val="0018094F"/>
    <w:rsid w:val="00181717"/>
    <w:rsid w:val="00190A5E"/>
    <w:rsid w:val="001912FF"/>
    <w:rsid w:val="001D6DE3"/>
    <w:rsid w:val="001E08C0"/>
    <w:rsid w:val="00200E5E"/>
    <w:rsid w:val="0020287C"/>
    <w:rsid w:val="002172A7"/>
    <w:rsid w:val="0022798F"/>
    <w:rsid w:val="0023514C"/>
    <w:rsid w:val="0025759D"/>
    <w:rsid w:val="002970EE"/>
    <w:rsid w:val="002A18CC"/>
    <w:rsid w:val="002C0C7C"/>
    <w:rsid w:val="002D0D2F"/>
    <w:rsid w:val="002D6AA5"/>
    <w:rsid w:val="002E307D"/>
    <w:rsid w:val="002E5226"/>
    <w:rsid w:val="0030313F"/>
    <w:rsid w:val="00303C8C"/>
    <w:rsid w:val="00317CA5"/>
    <w:rsid w:val="0032047D"/>
    <w:rsid w:val="00321D91"/>
    <w:rsid w:val="0034621C"/>
    <w:rsid w:val="00346AB8"/>
    <w:rsid w:val="003508FE"/>
    <w:rsid w:val="003561B9"/>
    <w:rsid w:val="003578DF"/>
    <w:rsid w:val="0037798F"/>
    <w:rsid w:val="003907E2"/>
    <w:rsid w:val="003A079E"/>
    <w:rsid w:val="003A3FD3"/>
    <w:rsid w:val="003B4C3E"/>
    <w:rsid w:val="003C3F39"/>
    <w:rsid w:val="003C6CC7"/>
    <w:rsid w:val="003D2949"/>
    <w:rsid w:val="003E1218"/>
    <w:rsid w:val="003E4E74"/>
    <w:rsid w:val="003F2349"/>
    <w:rsid w:val="003F273C"/>
    <w:rsid w:val="00432983"/>
    <w:rsid w:val="00442D83"/>
    <w:rsid w:val="0045035F"/>
    <w:rsid w:val="00460B2F"/>
    <w:rsid w:val="00473B92"/>
    <w:rsid w:val="00473E7C"/>
    <w:rsid w:val="00482151"/>
    <w:rsid w:val="004835FA"/>
    <w:rsid w:val="00497E16"/>
    <w:rsid w:val="004B04F1"/>
    <w:rsid w:val="004C3D66"/>
    <w:rsid w:val="004E474A"/>
    <w:rsid w:val="004F0442"/>
    <w:rsid w:val="004F5371"/>
    <w:rsid w:val="00506BCC"/>
    <w:rsid w:val="005305E1"/>
    <w:rsid w:val="00532D90"/>
    <w:rsid w:val="0054660E"/>
    <w:rsid w:val="00556548"/>
    <w:rsid w:val="0055672E"/>
    <w:rsid w:val="00570A7C"/>
    <w:rsid w:val="00582299"/>
    <w:rsid w:val="00591428"/>
    <w:rsid w:val="005B551D"/>
    <w:rsid w:val="005B7690"/>
    <w:rsid w:val="005C31FD"/>
    <w:rsid w:val="005D15E7"/>
    <w:rsid w:val="005F359C"/>
    <w:rsid w:val="005F4524"/>
    <w:rsid w:val="006166D4"/>
    <w:rsid w:val="0063021D"/>
    <w:rsid w:val="006411F7"/>
    <w:rsid w:val="00651158"/>
    <w:rsid w:val="00662265"/>
    <w:rsid w:val="00662E3D"/>
    <w:rsid w:val="00663285"/>
    <w:rsid w:val="006666B9"/>
    <w:rsid w:val="006760E9"/>
    <w:rsid w:val="006851DD"/>
    <w:rsid w:val="006904A3"/>
    <w:rsid w:val="0069512A"/>
    <w:rsid w:val="006C2F79"/>
    <w:rsid w:val="006C3BC8"/>
    <w:rsid w:val="006F2678"/>
    <w:rsid w:val="00724349"/>
    <w:rsid w:val="00726728"/>
    <w:rsid w:val="007278D9"/>
    <w:rsid w:val="007326A4"/>
    <w:rsid w:val="00732AEB"/>
    <w:rsid w:val="00754543"/>
    <w:rsid w:val="00754E6D"/>
    <w:rsid w:val="00755ADB"/>
    <w:rsid w:val="007563A8"/>
    <w:rsid w:val="00756FAF"/>
    <w:rsid w:val="0078295D"/>
    <w:rsid w:val="00790A82"/>
    <w:rsid w:val="007B1859"/>
    <w:rsid w:val="007D5862"/>
    <w:rsid w:val="007D7863"/>
    <w:rsid w:val="007E44B5"/>
    <w:rsid w:val="0081257B"/>
    <w:rsid w:val="008544CB"/>
    <w:rsid w:val="00867234"/>
    <w:rsid w:val="00877A89"/>
    <w:rsid w:val="008803CE"/>
    <w:rsid w:val="008935E8"/>
    <w:rsid w:val="008A11D9"/>
    <w:rsid w:val="008B06BB"/>
    <w:rsid w:val="008B6003"/>
    <w:rsid w:val="008C0036"/>
    <w:rsid w:val="008E4362"/>
    <w:rsid w:val="008E4CE8"/>
    <w:rsid w:val="008E5C13"/>
    <w:rsid w:val="008E6EF8"/>
    <w:rsid w:val="008E7277"/>
    <w:rsid w:val="008F5CEF"/>
    <w:rsid w:val="008F6267"/>
    <w:rsid w:val="008F7129"/>
    <w:rsid w:val="00900E71"/>
    <w:rsid w:val="0090350C"/>
    <w:rsid w:val="009130CE"/>
    <w:rsid w:val="00917AEE"/>
    <w:rsid w:val="00920588"/>
    <w:rsid w:val="00934D9C"/>
    <w:rsid w:val="00947CA8"/>
    <w:rsid w:val="00951473"/>
    <w:rsid w:val="00951E08"/>
    <w:rsid w:val="00976CED"/>
    <w:rsid w:val="009850B1"/>
    <w:rsid w:val="00986949"/>
    <w:rsid w:val="0099275F"/>
    <w:rsid w:val="009A05BA"/>
    <w:rsid w:val="009B0809"/>
    <w:rsid w:val="009C4A0A"/>
    <w:rsid w:val="009E22D9"/>
    <w:rsid w:val="009F3237"/>
    <w:rsid w:val="009F4679"/>
    <w:rsid w:val="00A0422A"/>
    <w:rsid w:val="00A04584"/>
    <w:rsid w:val="00A20A8B"/>
    <w:rsid w:val="00A328E9"/>
    <w:rsid w:val="00A33552"/>
    <w:rsid w:val="00A50136"/>
    <w:rsid w:val="00A57BA4"/>
    <w:rsid w:val="00A66833"/>
    <w:rsid w:val="00A731B1"/>
    <w:rsid w:val="00A745C8"/>
    <w:rsid w:val="00A94F06"/>
    <w:rsid w:val="00AA4CEA"/>
    <w:rsid w:val="00AC0AE7"/>
    <w:rsid w:val="00AC230B"/>
    <w:rsid w:val="00AC47E8"/>
    <w:rsid w:val="00AD2074"/>
    <w:rsid w:val="00AE3103"/>
    <w:rsid w:val="00AF3FCD"/>
    <w:rsid w:val="00B002A3"/>
    <w:rsid w:val="00B07C52"/>
    <w:rsid w:val="00B17B01"/>
    <w:rsid w:val="00B26B3C"/>
    <w:rsid w:val="00B35D32"/>
    <w:rsid w:val="00B42ED0"/>
    <w:rsid w:val="00B43193"/>
    <w:rsid w:val="00B73FB9"/>
    <w:rsid w:val="00B91B57"/>
    <w:rsid w:val="00BA3654"/>
    <w:rsid w:val="00BA646A"/>
    <w:rsid w:val="00BA6A84"/>
    <w:rsid w:val="00BB02A6"/>
    <w:rsid w:val="00BB1235"/>
    <w:rsid w:val="00BB29E0"/>
    <w:rsid w:val="00BB2AC9"/>
    <w:rsid w:val="00BD5B89"/>
    <w:rsid w:val="00BE7874"/>
    <w:rsid w:val="00BF4D44"/>
    <w:rsid w:val="00C03349"/>
    <w:rsid w:val="00C21D48"/>
    <w:rsid w:val="00C24381"/>
    <w:rsid w:val="00C529C8"/>
    <w:rsid w:val="00C52D84"/>
    <w:rsid w:val="00C631B3"/>
    <w:rsid w:val="00C637E7"/>
    <w:rsid w:val="00C933F9"/>
    <w:rsid w:val="00CC0176"/>
    <w:rsid w:val="00CC558A"/>
    <w:rsid w:val="00CC64A8"/>
    <w:rsid w:val="00CD2B70"/>
    <w:rsid w:val="00CE5FF5"/>
    <w:rsid w:val="00CE7009"/>
    <w:rsid w:val="00CE75B3"/>
    <w:rsid w:val="00CF38CA"/>
    <w:rsid w:val="00CF67FB"/>
    <w:rsid w:val="00D00A35"/>
    <w:rsid w:val="00D06896"/>
    <w:rsid w:val="00D114D0"/>
    <w:rsid w:val="00D12E74"/>
    <w:rsid w:val="00D1541E"/>
    <w:rsid w:val="00D2156F"/>
    <w:rsid w:val="00D27A15"/>
    <w:rsid w:val="00D448E5"/>
    <w:rsid w:val="00D55822"/>
    <w:rsid w:val="00D77371"/>
    <w:rsid w:val="00D77653"/>
    <w:rsid w:val="00D82C55"/>
    <w:rsid w:val="00DA5C2A"/>
    <w:rsid w:val="00DB5337"/>
    <w:rsid w:val="00DC1CF6"/>
    <w:rsid w:val="00DD70BC"/>
    <w:rsid w:val="00DE615F"/>
    <w:rsid w:val="00DE6D08"/>
    <w:rsid w:val="00DF10C9"/>
    <w:rsid w:val="00DF16D5"/>
    <w:rsid w:val="00DF5074"/>
    <w:rsid w:val="00E05035"/>
    <w:rsid w:val="00E11674"/>
    <w:rsid w:val="00E12475"/>
    <w:rsid w:val="00E25197"/>
    <w:rsid w:val="00E27CCF"/>
    <w:rsid w:val="00E36FA2"/>
    <w:rsid w:val="00E40DE8"/>
    <w:rsid w:val="00E45F88"/>
    <w:rsid w:val="00E54D3C"/>
    <w:rsid w:val="00E63C61"/>
    <w:rsid w:val="00E84B8D"/>
    <w:rsid w:val="00EB0B4E"/>
    <w:rsid w:val="00EB213D"/>
    <w:rsid w:val="00EC1325"/>
    <w:rsid w:val="00EC7F5E"/>
    <w:rsid w:val="00ED3614"/>
    <w:rsid w:val="00EF4E5E"/>
    <w:rsid w:val="00F005E8"/>
    <w:rsid w:val="00F12E50"/>
    <w:rsid w:val="00F151E7"/>
    <w:rsid w:val="00F30B07"/>
    <w:rsid w:val="00F37FC1"/>
    <w:rsid w:val="00F42428"/>
    <w:rsid w:val="00F453E4"/>
    <w:rsid w:val="00F47464"/>
    <w:rsid w:val="00F673B3"/>
    <w:rsid w:val="00F74C6C"/>
    <w:rsid w:val="00F96B90"/>
    <w:rsid w:val="00F96FDA"/>
    <w:rsid w:val="00FA3CAB"/>
    <w:rsid w:val="00FB252F"/>
    <w:rsid w:val="00FC3A04"/>
    <w:rsid w:val="00FD0759"/>
    <w:rsid w:val="00FE4B7F"/>
    <w:rsid w:val="00FF14B5"/>
    <w:rsid w:val="00FF6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List Paragraph Red,Buletai,List Paragraph21,List Paragraph1,List Paragraph2,lp1,Bullet 1,Use Case List Paragraph,Numbering,ERP-List Paragraph,List Paragraph11,List Paragraph111,Paragraph,List not in Table,SĄRAŠAS"/>
    <w:basedOn w:val="Normal"/>
    <w:link w:val="ListParagraphChar"/>
    <w:uiPriority w:val="34"/>
    <w:qFormat/>
    <w:rsid w:val="00726728"/>
    <w:pPr>
      <w:ind w:left="720"/>
      <w:contextualSpacing/>
    </w:pPr>
  </w:style>
  <w:style w:type="character" w:customStyle="1" w:styleId="ListParagraphChar">
    <w:name w:val="List Paragraph Char"/>
    <w:aliases w:val="Bullet EY Char,List Paragraph Red Char,Buletai Char,List Paragraph21 Char,List Paragraph1 Char,List Paragraph2 Char,lp1 Char,Bullet 1 Char,Use Case List Paragraph Char,Numbering Char,ERP-List Paragraph Char,List Paragraph11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character" w:styleId="UnresolvedMention">
    <w:name w:val="Unresolved Mention"/>
    <w:basedOn w:val="DefaultParagraphFont"/>
    <w:uiPriority w:val="99"/>
    <w:semiHidden/>
    <w:unhideWhenUsed/>
    <w:rsid w:val="002D6AA5"/>
    <w:rPr>
      <w:color w:val="605E5C"/>
      <w:shd w:val="clear" w:color="auto" w:fill="E1DFDD"/>
    </w:rPr>
  </w:style>
  <w:style w:type="paragraph" w:styleId="Footer">
    <w:name w:val="footer"/>
    <w:basedOn w:val="Normal"/>
    <w:link w:val="FooterChar"/>
    <w:uiPriority w:val="99"/>
    <w:unhideWhenUsed/>
    <w:rsid w:val="00482151"/>
    <w:pPr>
      <w:tabs>
        <w:tab w:val="center" w:pos="4986"/>
        <w:tab w:val="right" w:pos="9972"/>
      </w:tabs>
      <w:spacing w:after="0" w:line="240" w:lineRule="auto"/>
    </w:pPr>
  </w:style>
  <w:style w:type="character" w:customStyle="1" w:styleId="FooterChar">
    <w:name w:val="Footer Char"/>
    <w:basedOn w:val="DefaultParagraphFont"/>
    <w:link w:val="Footer"/>
    <w:uiPriority w:val="99"/>
    <w:rsid w:val="00482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065">
      <w:bodyDiv w:val="1"/>
      <w:marLeft w:val="0"/>
      <w:marRight w:val="0"/>
      <w:marTop w:val="0"/>
      <w:marBottom w:val="0"/>
      <w:divBdr>
        <w:top w:val="none" w:sz="0" w:space="0" w:color="auto"/>
        <w:left w:val="none" w:sz="0" w:space="0" w:color="auto"/>
        <w:bottom w:val="none" w:sz="0" w:space="0" w:color="auto"/>
        <w:right w:val="none" w:sz="0" w:space="0" w:color="auto"/>
      </w:divBdr>
    </w:div>
    <w:div w:id="408700459">
      <w:bodyDiv w:val="1"/>
      <w:marLeft w:val="0"/>
      <w:marRight w:val="0"/>
      <w:marTop w:val="0"/>
      <w:marBottom w:val="0"/>
      <w:divBdr>
        <w:top w:val="none" w:sz="0" w:space="0" w:color="auto"/>
        <w:left w:val="none" w:sz="0" w:space="0" w:color="auto"/>
        <w:bottom w:val="none" w:sz="0" w:space="0" w:color="auto"/>
        <w:right w:val="none" w:sz="0" w:space="0" w:color="auto"/>
      </w:divBdr>
    </w:div>
    <w:div w:id="735665571">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draukime@bit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endraukime@bite.lt" TargetMode="External"/><Relationship Id="rId4" Type="http://schemas.openxmlformats.org/officeDocument/2006/relationships/webSettings" Target="webSettings.xml"/><Relationship Id="rId9" Type="http://schemas.openxmlformats.org/officeDocument/2006/relationships/hyperlink" Target="mailto:info@chc.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deb64b-139a-4231-a776-302d60578fe2}" enabled="1" method="Privileged" siteId="{771fc6a5-afcf-47b6-8cc0-4d3bfbf8c82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7077</Words>
  <Characters>4034</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3</cp:revision>
  <dcterms:created xsi:type="dcterms:W3CDTF">2023-05-18T06:42:00Z</dcterms:created>
  <dcterms:modified xsi:type="dcterms:W3CDTF">2023-05-23T11:18:00Z</dcterms:modified>
</cp:coreProperties>
</file>